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AB2C5" w14:textId="6D5FE6BC" w:rsidR="006355E7" w:rsidRPr="006355E7" w:rsidRDefault="006355E7" w:rsidP="00EA2A21">
      <w:pPr>
        <w:widowControl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6355E7">
        <w:rPr>
          <w:rFonts w:ascii="Arial" w:hAnsi="Arial" w:cs="Arial"/>
          <w:b/>
          <w:sz w:val="24"/>
          <w:szCs w:val="24"/>
        </w:rPr>
        <w:t xml:space="preserve">МКС </w:t>
      </w:r>
      <w:r w:rsidR="003B5B20" w:rsidRPr="003B5B20">
        <w:rPr>
          <w:rFonts w:ascii="Arial" w:hAnsi="Arial" w:cs="Arial"/>
          <w:b/>
          <w:sz w:val="24"/>
          <w:szCs w:val="24"/>
        </w:rPr>
        <w:t>55.140</w:t>
      </w:r>
    </w:p>
    <w:p w14:paraId="27528939" w14:textId="1A55E082" w:rsidR="006355E7" w:rsidRPr="006355E7" w:rsidRDefault="006355E7" w:rsidP="00EA2A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6355E7">
        <w:rPr>
          <w:rFonts w:ascii="Arial" w:hAnsi="Arial" w:cs="Arial"/>
          <w:b/>
          <w:sz w:val="24"/>
          <w:szCs w:val="24"/>
        </w:rPr>
        <w:t xml:space="preserve">ИЗМЕНЕНИЕ № </w:t>
      </w:r>
      <w:r w:rsidRPr="0083294E">
        <w:rPr>
          <w:rFonts w:ascii="Arial" w:hAnsi="Arial" w:cs="Arial"/>
          <w:b/>
          <w:sz w:val="24"/>
          <w:szCs w:val="24"/>
        </w:rPr>
        <w:t xml:space="preserve">1 ГОСТ </w:t>
      </w:r>
      <w:r w:rsidR="00204B11">
        <w:rPr>
          <w:rFonts w:ascii="Arial" w:hAnsi="Arial" w:cs="Arial"/>
          <w:b/>
          <w:sz w:val="24"/>
          <w:szCs w:val="24"/>
        </w:rPr>
        <w:t>33837</w:t>
      </w:r>
      <w:r w:rsidR="00FC6E33">
        <w:rPr>
          <w:rFonts w:ascii="Arial" w:hAnsi="Arial" w:cs="Arial"/>
          <w:b/>
          <w:sz w:val="24"/>
          <w:szCs w:val="24"/>
        </w:rPr>
        <w:t>–</w:t>
      </w:r>
      <w:r w:rsidR="003B5B20">
        <w:rPr>
          <w:rFonts w:ascii="Arial" w:hAnsi="Arial" w:cs="Arial"/>
          <w:b/>
          <w:sz w:val="24"/>
          <w:szCs w:val="24"/>
        </w:rPr>
        <w:t>20</w:t>
      </w:r>
      <w:r w:rsidR="00204B11">
        <w:rPr>
          <w:rFonts w:ascii="Arial" w:hAnsi="Arial" w:cs="Arial"/>
          <w:b/>
          <w:sz w:val="24"/>
          <w:szCs w:val="24"/>
        </w:rPr>
        <w:t>22</w:t>
      </w:r>
      <w:r w:rsidR="007225CD" w:rsidRPr="007225CD">
        <w:rPr>
          <w:rFonts w:ascii="Arial" w:hAnsi="Arial" w:cs="Arial"/>
          <w:b/>
          <w:sz w:val="24"/>
          <w:szCs w:val="24"/>
        </w:rPr>
        <w:t xml:space="preserve"> </w:t>
      </w:r>
      <w:r w:rsidRPr="0083294E">
        <w:rPr>
          <w:rFonts w:ascii="Arial" w:hAnsi="Arial" w:cs="Arial"/>
          <w:b/>
          <w:sz w:val="24"/>
          <w:szCs w:val="24"/>
        </w:rPr>
        <w:t>«</w:t>
      </w:r>
      <w:r w:rsidR="00204B11" w:rsidRPr="00204B11">
        <w:rPr>
          <w:rFonts w:ascii="Arial" w:hAnsi="Arial" w:cs="Arial"/>
          <w:b/>
          <w:sz w:val="24"/>
          <w:szCs w:val="24"/>
        </w:rPr>
        <w:t>Упаковка полимерная для пищевой продукции. Общие технические условия</w:t>
      </w:r>
      <w:r w:rsidR="0083294E">
        <w:rPr>
          <w:rFonts w:ascii="Arial" w:hAnsi="Arial" w:cs="Arial"/>
          <w:b/>
          <w:sz w:val="24"/>
          <w:szCs w:val="24"/>
        </w:rPr>
        <w:t>»</w:t>
      </w:r>
    </w:p>
    <w:p w14:paraId="24670ECC" w14:textId="4AD494DB" w:rsidR="006355E7" w:rsidRPr="006355E7" w:rsidRDefault="006355E7" w:rsidP="00EA2A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355E7">
        <w:rPr>
          <w:rFonts w:ascii="Arial" w:hAnsi="Arial" w:cs="Arial"/>
          <w:b/>
          <w:sz w:val="24"/>
          <w:szCs w:val="24"/>
        </w:rPr>
        <w:t xml:space="preserve">Принято </w:t>
      </w:r>
      <w:r w:rsidR="00FC6E33">
        <w:rPr>
          <w:rFonts w:ascii="Arial" w:hAnsi="Arial" w:cs="Arial"/>
          <w:b/>
          <w:sz w:val="24"/>
          <w:szCs w:val="24"/>
        </w:rPr>
        <w:t>Евразийским</w:t>
      </w:r>
      <w:r w:rsidR="00FC6E33" w:rsidRPr="006355E7">
        <w:rPr>
          <w:rFonts w:ascii="Arial" w:hAnsi="Arial" w:cs="Arial"/>
          <w:b/>
          <w:sz w:val="24"/>
          <w:szCs w:val="24"/>
        </w:rPr>
        <w:t xml:space="preserve"> </w:t>
      </w:r>
      <w:r w:rsidRPr="006355E7">
        <w:rPr>
          <w:rFonts w:ascii="Arial" w:hAnsi="Arial" w:cs="Arial"/>
          <w:b/>
          <w:sz w:val="24"/>
          <w:szCs w:val="24"/>
        </w:rPr>
        <w:t>советом по стандартизации, метрологии и сертификации (протокол №                   от                       20</w:t>
      </w:r>
      <w:r w:rsidR="0083294E">
        <w:rPr>
          <w:rFonts w:ascii="Arial" w:hAnsi="Arial" w:cs="Arial"/>
          <w:b/>
          <w:sz w:val="24"/>
          <w:szCs w:val="24"/>
        </w:rPr>
        <w:t>2</w:t>
      </w:r>
      <w:r w:rsidRPr="006355E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6355E7">
        <w:rPr>
          <w:rFonts w:ascii="Arial" w:hAnsi="Arial" w:cs="Arial"/>
          <w:b/>
          <w:sz w:val="24"/>
          <w:szCs w:val="24"/>
        </w:rPr>
        <w:t xml:space="preserve">  )</w:t>
      </w:r>
      <w:proofErr w:type="gramEnd"/>
    </w:p>
    <w:p w14:paraId="20AF7FB4" w14:textId="468CA79B" w:rsidR="006355E7" w:rsidRPr="006355E7" w:rsidRDefault="006355E7" w:rsidP="00EA2A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355E7">
        <w:rPr>
          <w:rFonts w:ascii="Arial" w:hAnsi="Arial" w:cs="Arial"/>
          <w:b/>
          <w:sz w:val="24"/>
          <w:szCs w:val="24"/>
        </w:rPr>
        <w:t xml:space="preserve">Зарегистрировано Бюро по стандартам МГС </w:t>
      </w:r>
    </w:p>
    <w:p w14:paraId="07C2DCD5" w14:textId="585F7A7C" w:rsidR="006355E7" w:rsidRPr="006355E7" w:rsidRDefault="006355E7" w:rsidP="00EA2A21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355E7">
        <w:rPr>
          <w:rFonts w:ascii="Arial" w:hAnsi="Arial" w:cs="Arial"/>
          <w:b/>
          <w:sz w:val="24"/>
          <w:szCs w:val="24"/>
        </w:rPr>
        <w:t xml:space="preserve">За принятие изменения проголосовали национальные органы по стандартизации следующих </w:t>
      </w:r>
      <w:proofErr w:type="gramStart"/>
      <w:r w:rsidRPr="006355E7">
        <w:rPr>
          <w:rFonts w:ascii="Arial" w:hAnsi="Arial" w:cs="Arial"/>
          <w:b/>
          <w:sz w:val="24"/>
          <w:szCs w:val="24"/>
        </w:rPr>
        <w:t xml:space="preserve">государств: </w:t>
      </w:r>
      <w:r w:rsidR="00B12F19" w:rsidRPr="00B12F19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B12F19" w:rsidRPr="00B12F19">
        <w:rPr>
          <w:rFonts w:ascii="Arial" w:hAnsi="Arial" w:cs="Arial"/>
          <w:b/>
          <w:sz w:val="24"/>
          <w:szCs w:val="24"/>
        </w:rPr>
        <w:t xml:space="preserve">           </w:t>
      </w:r>
      <w:r w:rsidR="00FC6E33">
        <w:rPr>
          <w:rFonts w:ascii="Arial" w:hAnsi="Arial" w:cs="Arial"/>
          <w:b/>
          <w:sz w:val="24"/>
          <w:szCs w:val="24"/>
        </w:rPr>
        <w:t xml:space="preserve">     </w:t>
      </w:r>
      <w:r w:rsidR="00B12F19" w:rsidRPr="00B12F19">
        <w:rPr>
          <w:rFonts w:ascii="Arial" w:hAnsi="Arial" w:cs="Arial"/>
          <w:b/>
          <w:sz w:val="24"/>
          <w:szCs w:val="24"/>
        </w:rPr>
        <w:t xml:space="preserve">                  </w:t>
      </w:r>
      <w:r w:rsidRPr="0003776C">
        <w:rPr>
          <w:rFonts w:ascii="Arial" w:hAnsi="Arial" w:cs="Arial"/>
          <w:b/>
          <w:sz w:val="24"/>
          <w:szCs w:val="24"/>
        </w:rPr>
        <w:t>[коды альфа-2 по МК (ИСО 3166) 004]</w:t>
      </w:r>
    </w:p>
    <w:p w14:paraId="599E92F2" w14:textId="77777777" w:rsidR="006355E7" w:rsidRDefault="006355E7" w:rsidP="00EA2A21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355E7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6FF24D24" w14:textId="77777777" w:rsidR="00ED7DD0" w:rsidRPr="00B63005" w:rsidRDefault="00ED7DD0" w:rsidP="00EA2A21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10"/>
          <w:szCs w:val="10"/>
        </w:rPr>
      </w:pPr>
    </w:p>
    <w:p w14:paraId="02193773" w14:textId="11635414" w:rsidR="0030357C" w:rsidRPr="009C4330" w:rsidRDefault="00C83EB6" w:rsidP="0030357C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E87EA4">
        <w:rPr>
          <w:b w:val="0"/>
        </w:rPr>
        <w:t>Раздел 2.</w:t>
      </w:r>
      <w:r w:rsidR="00E5716A">
        <w:rPr>
          <w:b w:val="0"/>
        </w:rPr>
        <w:t xml:space="preserve"> </w:t>
      </w:r>
      <w:r w:rsidR="00AB2056">
        <w:rPr>
          <w:b w:val="0"/>
        </w:rPr>
        <w:t>З</w:t>
      </w:r>
      <w:r w:rsidR="0030357C" w:rsidRPr="0030357C">
        <w:rPr>
          <w:b w:val="0"/>
        </w:rPr>
        <w:t xml:space="preserve">аменить </w:t>
      </w:r>
      <w:r w:rsidR="0030357C">
        <w:rPr>
          <w:b w:val="0"/>
        </w:rPr>
        <w:t>«</w:t>
      </w:r>
      <w:r w:rsidR="0030357C" w:rsidRPr="0030357C">
        <w:rPr>
          <w:b w:val="0"/>
        </w:rPr>
        <w:t>ГОСТ 25250 Пленка поливинилхлоридная для изготовления тары под пищевые продукты и лекарственные средства. Технические условия</w:t>
      </w:r>
      <w:r w:rsidR="0030357C">
        <w:rPr>
          <w:b w:val="0"/>
        </w:rPr>
        <w:t>» на «</w:t>
      </w:r>
      <w:r w:rsidR="0030357C" w:rsidRPr="0030357C">
        <w:rPr>
          <w:b w:val="0"/>
        </w:rPr>
        <w:t xml:space="preserve">ГОСТ 25250 Пленка поливинилхлоридная для изготовления упаковки пищевой продукции, </w:t>
      </w:r>
      <w:r w:rsidR="0030357C" w:rsidRPr="009C4330">
        <w:rPr>
          <w:b w:val="0"/>
        </w:rPr>
        <w:t>лекарственных средств и изделий медицинского назначения. Технические условия».</w:t>
      </w:r>
    </w:p>
    <w:p w14:paraId="543625C6" w14:textId="2570B68E" w:rsidR="003452AC" w:rsidRPr="009C4330" w:rsidRDefault="004B349B" w:rsidP="004B349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9C4330">
        <w:rPr>
          <w:b w:val="0"/>
        </w:rPr>
        <w:t xml:space="preserve">Раздел 3 </w:t>
      </w:r>
      <w:r w:rsidR="003452AC" w:rsidRPr="009C4330">
        <w:rPr>
          <w:b w:val="0"/>
        </w:rPr>
        <w:t>пункт 3.3 изложить в новой редакции:</w:t>
      </w:r>
    </w:p>
    <w:p w14:paraId="6985F576" w14:textId="460D6E2A" w:rsidR="003452AC" w:rsidRPr="009C4330" w:rsidRDefault="003452AC" w:rsidP="003452AC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9C4330">
        <w:rPr>
          <w:b w:val="0"/>
        </w:rPr>
        <w:t xml:space="preserve">«3.3 </w:t>
      </w:r>
      <w:proofErr w:type="spellStart"/>
      <w:r w:rsidRPr="009C4330">
        <w:t>рециклировнанный</w:t>
      </w:r>
      <w:proofErr w:type="spellEnd"/>
      <w:r w:rsidRPr="009C4330">
        <w:t xml:space="preserve"> полимерный материал: </w:t>
      </w:r>
      <w:r w:rsidRPr="009C4330">
        <w:rPr>
          <w:b w:val="0"/>
        </w:rPr>
        <w:t>Полимерный материал (пластмасса), полученный в ходе производственного процесса переработки из восстановленного (утилизированного) полимерного материала и являющийся готовой продукцией или компонентом, предназначенным для включения в состав готовой продукции.</w:t>
      </w:r>
    </w:p>
    <w:p w14:paraId="5326AAF9" w14:textId="597FCF80" w:rsidR="003452AC" w:rsidRPr="009C4330" w:rsidRDefault="003452AC" w:rsidP="003452AC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  <w:sz w:val="22"/>
          <w:szCs w:val="22"/>
        </w:rPr>
      </w:pPr>
      <w:r w:rsidRPr="009C4330">
        <w:rPr>
          <w:b w:val="0"/>
          <w:spacing w:val="40"/>
          <w:sz w:val="22"/>
          <w:szCs w:val="22"/>
        </w:rPr>
        <w:t>Примечание</w:t>
      </w:r>
      <w:r w:rsidRPr="009C4330">
        <w:rPr>
          <w:b w:val="0"/>
          <w:sz w:val="22"/>
          <w:szCs w:val="22"/>
        </w:rPr>
        <w:t xml:space="preserve"> – Примером </w:t>
      </w:r>
      <w:proofErr w:type="spellStart"/>
      <w:r w:rsidRPr="009C4330">
        <w:rPr>
          <w:b w:val="0"/>
          <w:sz w:val="22"/>
          <w:szCs w:val="22"/>
        </w:rPr>
        <w:t>рециклированного</w:t>
      </w:r>
      <w:proofErr w:type="spellEnd"/>
      <w:r w:rsidRPr="009C4330">
        <w:rPr>
          <w:b w:val="0"/>
          <w:sz w:val="22"/>
          <w:szCs w:val="22"/>
        </w:rPr>
        <w:t xml:space="preserve"> полимерного материала является материал, полученный из расплава вторичного и первичного полимера в различных долях, либо из </w:t>
      </w:r>
      <w:proofErr w:type="spellStart"/>
      <w:r w:rsidRPr="009C4330">
        <w:rPr>
          <w:b w:val="0"/>
          <w:sz w:val="22"/>
          <w:szCs w:val="22"/>
        </w:rPr>
        <w:t>термолизата</w:t>
      </w:r>
      <w:proofErr w:type="spellEnd"/>
      <w:r w:rsidRPr="009C4330">
        <w:rPr>
          <w:b w:val="0"/>
          <w:sz w:val="22"/>
          <w:szCs w:val="22"/>
        </w:rPr>
        <w:t xml:space="preserve"> в соответствии с утвержденной в установленном порядке технической документацией, в том числе технологическим регламентом».</w:t>
      </w:r>
    </w:p>
    <w:p w14:paraId="456CF660" w14:textId="3C540DFF" w:rsidR="004B349B" w:rsidRPr="009803FF" w:rsidRDefault="004B349B" w:rsidP="004B349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9C4330">
        <w:rPr>
          <w:b w:val="0"/>
        </w:rPr>
        <w:t>дополнить пунктом 3.4:</w:t>
      </w:r>
    </w:p>
    <w:p w14:paraId="55BD6235" w14:textId="77777777" w:rsidR="004B349B" w:rsidRDefault="004B349B" w:rsidP="004B349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4B349B">
        <w:rPr>
          <w:b w:val="0"/>
        </w:rPr>
        <w:t xml:space="preserve">«3.4 </w:t>
      </w:r>
      <w:r w:rsidRPr="004B349B">
        <w:rPr>
          <w:color w:val="22272F"/>
        </w:rPr>
        <w:t xml:space="preserve">механически </w:t>
      </w:r>
      <w:proofErr w:type="spellStart"/>
      <w:r w:rsidRPr="004B349B">
        <w:rPr>
          <w:color w:val="22272F"/>
        </w:rPr>
        <w:t>рециклированные</w:t>
      </w:r>
      <w:proofErr w:type="spellEnd"/>
      <w:r w:rsidRPr="004B349B">
        <w:rPr>
          <w:color w:val="22272F"/>
        </w:rPr>
        <w:t xml:space="preserve"> полимерные материалы:</w:t>
      </w:r>
      <w:r w:rsidRPr="004B349B">
        <w:rPr>
          <w:b w:val="0"/>
          <w:color w:val="22272F"/>
        </w:rPr>
        <w:t xml:space="preserve"> </w:t>
      </w:r>
      <w:proofErr w:type="spellStart"/>
      <w:r w:rsidRPr="004B349B">
        <w:rPr>
          <w:b w:val="0"/>
        </w:rPr>
        <w:t>Рециклированные</w:t>
      </w:r>
      <w:proofErr w:type="spellEnd"/>
      <w:r w:rsidRPr="004B349B">
        <w:rPr>
          <w:b w:val="0"/>
        </w:rPr>
        <w:t xml:space="preserve"> полимерные материалы (пластмассы), которые перерабатывают во вторичное сырье с неизменной химической структурой, например, размолом/дроблением/измельчением в порошок, пластинки или гранулы, или непосредственно новую продукцию».</w:t>
      </w:r>
    </w:p>
    <w:p w14:paraId="551EDA90" w14:textId="5CB77A08" w:rsidR="004B349B" w:rsidRPr="004B349B" w:rsidRDefault="000622B4" w:rsidP="004B349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4B349B">
        <w:rPr>
          <w:b w:val="0"/>
        </w:rPr>
        <w:t>Р</w:t>
      </w:r>
      <w:r w:rsidR="004B349B" w:rsidRPr="004B349B">
        <w:rPr>
          <w:b w:val="0"/>
        </w:rPr>
        <w:t>аздел 5</w:t>
      </w:r>
      <w:r w:rsidRPr="004B349B">
        <w:rPr>
          <w:b w:val="0"/>
        </w:rPr>
        <w:t xml:space="preserve">. Пункт </w:t>
      </w:r>
      <w:r w:rsidR="004B349B" w:rsidRPr="004B349B">
        <w:rPr>
          <w:b w:val="0"/>
        </w:rPr>
        <w:t>5.3.1</w:t>
      </w:r>
      <w:r w:rsidRPr="004B349B">
        <w:rPr>
          <w:b w:val="0"/>
        </w:rPr>
        <w:t xml:space="preserve">. </w:t>
      </w:r>
      <w:r w:rsidR="004B349B" w:rsidRPr="004B349B">
        <w:rPr>
          <w:b w:val="0"/>
        </w:rPr>
        <w:t>Слова «и/или технической документации» заме</w:t>
      </w:r>
      <w:r w:rsidR="00BC3747">
        <w:rPr>
          <w:b w:val="0"/>
        </w:rPr>
        <w:t>нить словами: «и/или нормативным и техническим документам</w:t>
      </w:r>
      <w:r w:rsidR="004B349B" w:rsidRPr="004B349B">
        <w:rPr>
          <w:b w:val="0"/>
        </w:rPr>
        <w:t>»</w:t>
      </w:r>
      <w:r w:rsidR="00596D1E">
        <w:rPr>
          <w:b w:val="0"/>
        </w:rPr>
        <w:t>;</w:t>
      </w:r>
    </w:p>
    <w:p w14:paraId="5B0B25C7" w14:textId="77777777" w:rsidR="00596D1E" w:rsidRDefault="00596D1E" w:rsidP="00596D1E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>
        <w:rPr>
          <w:b w:val="0"/>
        </w:rPr>
        <w:t>пункт 5.3.2 изложить в новой редакции:</w:t>
      </w:r>
    </w:p>
    <w:p w14:paraId="56FDCAC1" w14:textId="3BAA4FAE" w:rsidR="00596D1E" w:rsidRPr="009C4330" w:rsidRDefault="00596D1E" w:rsidP="00596D1E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  <w:bCs w:val="0"/>
        </w:rPr>
      </w:pPr>
      <w:r w:rsidRPr="00596D1E">
        <w:rPr>
          <w:b w:val="0"/>
          <w:bCs w:val="0"/>
        </w:rPr>
        <w:lastRenderedPageBreak/>
        <w:t xml:space="preserve">«5.3.2 При изготовлении полимерной упаковки, </w:t>
      </w:r>
      <w:r w:rsidR="00BC3747">
        <w:rPr>
          <w:b w:val="0"/>
          <w:bCs w:val="0"/>
        </w:rPr>
        <w:t>предназначенной</w:t>
      </w:r>
      <w:r w:rsidRPr="00596D1E">
        <w:rPr>
          <w:b w:val="0"/>
          <w:bCs w:val="0"/>
        </w:rPr>
        <w:t xml:space="preserve"> для контакта с пищевой продукцией, допускается использовать технологические отходы собственного производства при наличии замкнутого производственного цикла изготовления упаковки. Допускаемое количество технологических отходов собственного производства устанавливают в стандартах и/или технической документации на упаковку конкретного вида и типоразмера</w:t>
      </w:r>
      <w:r>
        <w:rPr>
          <w:b w:val="0"/>
          <w:bCs w:val="0"/>
        </w:rPr>
        <w:t>.</w:t>
      </w:r>
    </w:p>
    <w:p w14:paraId="0683E808" w14:textId="77777777" w:rsidR="00596D1E" w:rsidRDefault="00BF1B62" w:rsidP="0005760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1144">
        <w:rPr>
          <w:rFonts w:ascii="Arial" w:hAnsi="Arial" w:cs="Arial"/>
          <w:sz w:val="24"/>
          <w:szCs w:val="24"/>
        </w:rPr>
        <w:t xml:space="preserve">Не допускается применение механически </w:t>
      </w:r>
      <w:proofErr w:type="spellStart"/>
      <w:r w:rsidRPr="00721144">
        <w:rPr>
          <w:rFonts w:ascii="Arial" w:hAnsi="Arial" w:cs="Arial"/>
          <w:sz w:val="24"/>
          <w:szCs w:val="24"/>
        </w:rPr>
        <w:t>рециклированных</w:t>
      </w:r>
      <w:proofErr w:type="spellEnd"/>
      <w:r w:rsidRPr="00721144">
        <w:rPr>
          <w:rFonts w:ascii="Arial" w:hAnsi="Arial" w:cs="Arial"/>
          <w:sz w:val="24"/>
          <w:szCs w:val="24"/>
        </w:rPr>
        <w:t xml:space="preserve"> полимерных материалов</w:t>
      </w:r>
      <w:r w:rsidR="00CE0BA8" w:rsidRPr="00721144">
        <w:rPr>
          <w:rFonts w:ascii="Arial" w:hAnsi="Arial" w:cs="Arial"/>
          <w:sz w:val="24"/>
          <w:szCs w:val="24"/>
        </w:rPr>
        <w:t xml:space="preserve"> при изготовлении упаковки, </w:t>
      </w:r>
      <w:r w:rsidR="003B5B20" w:rsidRPr="00721144">
        <w:rPr>
          <w:rFonts w:ascii="Arial" w:hAnsi="Arial" w:cs="Arial"/>
          <w:sz w:val="24"/>
          <w:szCs w:val="24"/>
        </w:rPr>
        <w:t>контактирующей с пищевой продукцией</w:t>
      </w:r>
      <w:r w:rsidR="00596D1E">
        <w:rPr>
          <w:rFonts w:ascii="Arial" w:hAnsi="Arial" w:cs="Arial"/>
          <w:sz w:val="24"/>
          <w:szCs w:val="24"/>
        </w:rPr>
        <w:t>.</w:t>
      </w:r>
    </w:p>
    <w:p w14:paraId="17281726" w14:textId="6ACE79C4" w:rsidR="00596D1E" w:rsidRPr="009C4330" w:rsidRDefault="00596D1E" w:rsidP="0005760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330">
        <w:rPr>
          <w:rFonts w:ascii="Arial" w:hAnsi="Arial" w:cs="Arial"/>
          <w:sz w:val="24"/>
          <w:szCs w:val="24"/>
        </w:rPr>
        <w:t xml:space="preserve">Применение </w:t>
      </w:r>
      <w:proofErr w:type="spellStart"/>
      <w:r w:rsidRPr="009C4330">
        <w:rPr>
          <w:rFonts w:ascii="Arial" w:hAnsi="Arial" w:cs="Arial"/>
          <w:sz w:val="24"/>
          <w:szCs w:val="24"/>
        </w:rPr>
        <w:t>рециклированных</w:t>
      </w:r>
      <w:proofErr w:type="spellEnd"/>
      <w:r w:rsidRPr="009C4330">
        <w:rPr>
          <w:rFonts w:ascii="Arial" w:hAnsi="Arial" w:cs="Arial"/>
          <w:sz w:val="24"/>
          <w:szCs w:val="24"/>
        </w:rPr>
        <w:t xml:space="preserve"> материалов, в том числе механически </w:t>
      </w:r>
      <w:proofErr w:type="spellStart"/>
      <w:r w:rsidRPr="009C4330">
        <w:rPr>
          <w:rFonts w:ascii="Arial" w:hAnsi="Arial" w:cs="Arial"/>
          <w:sz w:val="24"/>
          <w:szCs w:val="24"/>
        </w:rPr>
        <w:t>рециклированных</w:t>
      </w:r>
      <w:proofErr w:type="spellEnd"/>
      <w:r w:rsidRPr="009C4330">
        <w:rPr>
          <w:rFonts w:ascii="Arial" w:hAnsi="Arial" w:cs="Arial"/>
          <w:sz w:val="24"/>
          <w:szCs w:val="24"/>
        </w:rPr>
        <w:t xml:space="preserve"> полимерных материалов, допускается при условии </w:t>
      </w:r>
      <w:proofErr w:type="spellStart"/>
      <w:r w:rsidRPr="009C4330">
        <w:rPr>
          <w:rFonts w:ascii="Arial" w:hAnsi="Arial" w:cs="Arial"/>
          <w:sz w:val="24"/>
          <w:szCs w:val="24"/>
        </w:rPr>
        <w:t>прослеживаемости</w:t>
      </w:r>
      <w:proofErr w:type="spellEnd"/>
      <w:r w:rsidRPr="009C4330">
        <w:rPr>
          <w:rFonts w:ascii="Arial" w:hAnsi="Arial" w:cs="Arial"/>
          <w:sz w:val="24"/>
          <w:szCs w:val="24"/>
        </w:rPr>
        <w:t xml:space="preserve"> </w:t>
      </w:r>
      <w:r w:rsidR="00BC3747" w:rsidRPr="009C4330">
        <w:rPr>
          <w:rFonts w:ascii="Arial" w:hAnsi="Arial" w:cs="Arial"/>
          <w:sz w:val="24"/>
          <w:szCs w:val="24"/>
        </w:rPr>
        <w:t>применения</w:t>
      </w:r>
      <w:r w:rsidRPr="009C4330">
        <w:rPr>
          <w:rFonts w:ascii="Arial" w:hAnsi="Arial" w:cs="Arial"/>
          <w:sz w:val="24"/>
          <w:szCs w:val="24"/>
        </w:rPr>
        <w:t xml:space="preserve"> и </w:t>
      </w:r>
      <w:r w:rsidR="00BC3747" w:rsidRPr="009C4330">
        <w:rPr>
          <w:rFonts w:ascii="Arial" w:hAnsi="Arial" w:cs="Arial"/>
          <w:sz w:val="24"/>
          <w:szCs w:val="24"/>
        </w:rPr>
        <w:t xml:space="preserve">обеспечения безопасности </w:t>
      </w:r>
      <w:r w:rsidR="00AB2056">
        <w:rPr>
          <w:rFonts w:ascii="Arial" w:hAnsi="Arial" w:cs="Arial"/>
          <w:sz w:val="24"/>
          <w:szCs w:val="24"/>
        </w:rPr>
        <w:t>вторичных полимерных материалов</w:t>
      </w:r>
      <w:r w:rsidRPr="009C4330">
        <w:rPr>
          <w:rFonts w:ascii="Arial" w:hAnsi="Arial" w:cs="Arial"/>
          <w:sz w:val="24"/>
          <w:szCs w:val="24"/>
        </w:rPr>
        <w:t>.</w:t>
      </w:r>
    </w:p>
    <w:p w14:paraId="741F64F5" w14:textId="6C85002C" w:rsidR="0008752C" w:rsidRDefault="00596D1E" w:rsidP="0005760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6D1E">
        <w:rPr>
          <w:rFonts w:ascii="Arial" w:hAnsi="Arial" w:cs="Arial"/>
          <w:sz w:val="24"/>
          <w:szCs w:val="24"/>
        </w:rPr>
        <w:t xml:space="preserve">Количество </w:t>
      </w:r>
      <w:proofErr w:type="spellStart"/>
      <w:r w:rsidRPr="00596D1E">
        <w:rPr>
          <w:rFonts w:ascii="Arial" w:hAnsi="Arial" w:cs="Arial"/>
          <w:sz w:val="24"/>
          <w:szCs w:val="24"/>
        </w:rPr>
        <w:t>рециклированного</w:t>
      </w:r>
      <w:proofErr w:type="spellEnd"/>
      <w:r w:rsidRPr="00596D1E">
        <w:rPr>
          <w:rFonts w:ascii="Arial" w:hAnsi="Arial" w:cs="Arial"/>
          <w:sz w:val="24"/>
          <w:szCs w:val="24"/>
        </w:rPr>
        <w:t xml:space="preserve"> полимерного материала устанавливают в стандартах и/или технической документации на упаковку конкретного вида и типоразмера.</w:t>
      </w:r>
      <w:r w:rsidR="00BF1B62" w:rsidRPr="00721144">
        <w:rPr>
          <w:rFonts w:ascii="Arial" w:hAnsi="Arial" w:cs="Arial"/>
          <w:sz w:val="24"/>
          <w:szCs w:val="24"/>
        </w:rPr>
        <w:t>».</w:t>
      </w:r>
    </w:p>
    <w:p w14:paraId="07EA0996" w14:textId="77777777" w:rsidR="00596D1E" w:rsidRDefault="00596D1E" w:rsidP="0005760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C911E42" w14:textId="1B67614F" w:rsidR="000622B4" w:rsidRDefault="000622B4" w:rsidP="0005760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7AD2988" w14:textId="07D759E6" w:rsidR="00FD2A6B" w:rsidRPr="0005760A" w:rsidRDefault="00FD2A6B" w:rsidP="0005760A">
      <w:pPr>
        <w:widowControl w:val="0"/>
        <w:tabs>
          <w:tab w:val="left" w:pos="10320"/>
        </w:tabs>
        <w:spacing w:after="0" w:line="360" w:lineRule="auto"/>
        <w:ind w:firstLine="709"/>
        <w:jc w:val="both"/>
        <w:rPr>
          <w:rFonts w:ascii="Arial" w:hAnsi="Arial" w:cs="Arial"/>
          <w:sz w:val="4"/>
          <w:szCs w:val="4"/>
        </w:rPr>
      </w:pPr>
    </w:p>
    <w:p w14:paraId="53692530" w14:textId="77777777" w:rsidR="00B12F19" w:rsidRPr="00B12F19" w:rsidRDefault="00B12F19" w:rsidP="00B12F19">
      <w:pPr>
        <w:widowControl w:val="0"/>
        <w:tabs>
          <w:tab w:val="left" w:pos="10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2F19">
        <w:rPr>
          <w:rFonts w:ascii="Arial" w:hAnsi="Arial" w:cs="Arial"/>
          <w:sz w:val="24"/>
          <w:szCs w:val="24"/>
        </w:rPr>
        <w:t>Руководитель разработки, разработчик</w:t>
      </w:r>
    </w:p>
    <w:p w14:paraId="27D4FAD9" w14:textId="07B966CB" w:rsidR="007402B8" w:rsidRPr="006355E7" w:rsidRDefault="00B12F19" w:rsidP="0005760A">
      <w:pPr>
        <w:widowControl w:val="0"/>
        <w:tabs>
          <w:tab w:val="left" w:pos="103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2F19">
        <w:rPr>
          <w:rFonts w:ascii="Arial" w:hAnsi="Arial" w:cs="Arial"/>
          <w:sz w:val="24"/>
          <w:szCs w:val="24"/>
        </w:rPr>
        <w:t>Генеральный директор ООО «Компания «</w:t>
      </w:r>
      <w:proofErr w:type="spellStart"/>
      <w:proofErr w:type="gramStart"/>
      <w:r w:rsidRPr="00B12F19">
        <w:rPr>
          <w:rFonts w:ascii="Arial" w:hAnsi="Arial" w:cs="Arial"/>
          <w:sz w:val="24"/>
          <w:szCs w:val="24"/>
        </w:rPr>
        <w:t>ЕвроБалт</w:t>
      </w:r>
      <w:proofErr w:type="spellEnd"/>
      <w:r w:rsidRPr="00B12F19">
        <w:rPr>
          <w:rFonts w:ascii="Arial" w:hAnsi="Arial" w:cs="Arial"/>
          <w:sz w:val="24"/>
          <w:szCs w:val="24"/>
        </w:rPr>
        <w:t xml:space="preserve">»   </w:t>
      </w:r>
      <w:proofErr w:type="gramEnd"/>
      <w:r w:rsidRPr="00B12F19">
        <w:rPr>
          <w:rFonts w:ascii="Arial" w:hAnsi="Arial" w:cs="Arial"/>
          <w:sz w:val="24"/>
          <w:szCs w:val="24"/>
        </w:rPr>
        <w:t xml:space="preserve">                                    А.В. Минин</w:t>
      </w:r>
    </w:p>
    <w:sectPr w:rsidR="007402B8" w:rsidRPr="006355E7" w:rsidSect="002D17CE">
      <w:headerReference w:type="default" r:id="rId8"/>
      <w:footerReference w:type="default" r:id="rId9"/>
      <w:footerReference w:type="first" r:id="rId10"/>
      <w:pgSz w:w="11906" w:h="16838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CFAB6" w14:textId="77777777" w:rsidR="00646772" w:rsidRDefault="00646772" w:rsidP="00825A65">
      <w:pPr>
        <w:spacing w:after="0" w:line="240" w:lineRule="auto"/>
      </w:pPr>
      <w:r>
        <w:separator/>
      </w:r>
    </w:p>
  </w:endnote>
  <w:endnote w:type="continuationSeparator" w:id="0">
    <w:p w14:paraId="7E16C4DC" w14:textId="77777777" w:rsidR="00646772" w:rsidRDefault="00646772" w:rsidP="0082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0888288"/>
      <w:docPartObj>
        <w:docPartGallery w:val="Page Numbers (Bottom of Page)"/>
        <w:docPartUnique/>
      </w:docPartObj>
    </w:sdtPr>
    <w:sdtEndPr/>
    <w:sdtContent>
      <w:p w14:paraId="5AACF71F" w14:textId="24032326" w:rsidR="002D17CE" w:rsidRDefault="002D17CE" w:rsidP="002D17CE">
        <w:pPr>
          <w:pStyle w:val="a6"/>
          <w:jc w:val="right"/>
        </w:pPr>
        <w:r w:rsidRPr="002D17CE">
          <w:rPr>
            <w:rFonts w:ascii="Arial" w:hAnsi="Arial" w:cs="Arial"/>
            <w:sz w:val="24"/>
            <w:szCs w:val="24"/>
          </w:rPr>
          <w:fldChar w:fldCharType="begin"/>
        </w:r>
        <w:r w:rsidRPr="002D17CE">
          <w:rPr>
            <w:rFonts w:ascii="Arial" w:hAnsi="Arial" w:cs="Arial"/>
            <w:sz w:val="24"/>
            <w:szCs w:val="24"/>
          </w:rPr>
          <w:instrText>PAGE   \* MERGEFORMAT</w:instrText>
        </w:r>
        <w:r w:rsidRPr="002D17CE">
          <w:rPr>
            <w:rFonts w:ascii="Arial" w:hAnsi="Arial" w:cs="Arial"/>
            <w:sz w:val="24"/>
            <w:szCs w:val="24"/>
          </w:rPr>
          <w:fldChar w:fldCharType="separate"/>
        </w:r>
        <w:r w:rsidR="00AB2056">
          <w:rPr>
            <w:rFonts w:ascii="Arial" w:hAnsi="Arial" w:cs="Arial"/>
            <w:noProof/>
            <w:sz w:val="24"/>
            <w:szCs w:val="24"/>
          </w:rPr>
          <w:t>2</w:t>
        </w:r>
        <w:r w:rsidRPr="002D17CE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849494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35756FE" w14:textId="1A9F95CC" w:rsidR="002D17CE" w:rsidRPr="002D17CE" w:rsidRDefault="002D17CE" w:rsidP="002D17CE">
        <w:pPr>
          <w:pStyle w:val="a6"/>
          <w:jc w:val="right"/>
          <w:rPr>
            <w:rFonts w:ascii="Arial" w:hAnsi="Arial" w:cs="Arial"/>
            <w:sz w:val="24"/>
            <w:szCs w:val="24"/>
          </w:rPr>
        </w:pPr>
        <w:r w:rsidRPr="002D17CE">
          <w:rPr>
            <w:rFonts w:ascii="Arial" w:hAnsi="Arial" w:cs="Arial"/>
            <w:sz w:val="24"/>
            <w:szCs w:val="24"/>
          </w:rPr>
          <w:fldChar w:fldCharType="begin"/>
        </w:r>
        <w:r w:rsidRPr="002D17CE">
          <w:rPr>
            <w:rFonts w:ascii="Arial" w:hAnsi="Arial" w:cs="Arial"/>
            <w:sz w:val="24"/>
            <w:szCs w:val="24"/>
          </w:rPr>
          <w:instrText>PAGE   \* MERGEFORMAT</w:instrText>
        </w:r>
        <w:r w:rsidRPr="002D17CE">
          <w:rPr>
            <w:rFonts w:ascii="Arial" w:hAnsi="Arial" w:cs="Arial"/>
            <w:sz w:val="24"/>
            <w:szCs w:val="24"/>
          </w:rPr>
          <w:fldChar w:fldCharType="separate"/>
        </w:r>
        <w:r w:rsidR="00AB2056">
          <w:rPr>
            <w:rFonts w:ascii="Arial" w:hAnsi="Arial" w:cs="Arial"/>
            <w:noProof/>
            <w:sz w:val="24"/>
            <w:szCs w:val="24"/>
          </w:rPr>
          <w:t>1</w:t>
        </w:r>
        <w:r w:rsidRPr="002D17CE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ADC90" w14:textId="77777777" w:rsidR="00646772" w:rsidRDefault="00646772" w:rsidP="00825A65">
      <w:pPr>
        <w:spacing w:after="0" w:line="240" w:lineRule="auto"/>
      </w:pPr>
      <w:r>
        <w:separator/>
      </w:r>
    </w:p>
  </w:footnote>
  <w:footnote w:type="continuationSeparator" w:id="0">
    <w:p w14:paraId="04FDAEC8" w14:textId="77777777" w:rsidR="00646772" w:rsidRDefault="00646772" w:rsidP="0082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0FA0C" w14:textId="5E8479D0" w:rsidR="002D17CE" w:rsidRDefault="002D17CE" w:rsidP="002D17CE">
    <w:pPr>
      <w:pStyle w:val="a4"/>
      <w:jc w:val="right"/>
    </w:pPr>
    <w:r w:rsidRPr="006355E7">
      <w:rPr>
        <w:rFonts w:ascii="Arial" w:hAnsi="Arial" w:cs="Arial"/>
        <w:b/>
        <w:sz w:val="24"/>
        <w:szCs w:val="24"/>
      </w:rPr>
      <w:t xml:space="preserve">ИЗМЕНЕНИЕ № </w:t>
    </w:r>
    <w:r w:rsidRPr="0083294E">
      <w:rPr>
        <w:rFonts w:ascii="Arial" w:hAnsi="Arial" w:cs="Arial"/>
        <w:b/>
        <w:sz w:val="24"/>
        <w:szCs w:val="24"/>
      </w:rPr>
      <w:t xml:space="preserve">1 </w:t>
    </w:r>
    <w:r w:rsidR="0014361E" w:rsidRPr="0083294E">
      <w:rPr>
        <w:rFonts w:ascii="Arial" w:hAnsi="Arial" w:cs="Arial"/>
        <w:b/>
        <w:sz w:val="24"/>
        <w:szCs w:val="24"/>
      </w:rPr>
      <w:t xml:space="preserve">ГОСТ </w:t>
    </w:r>
    <w:r w:rsidR="0014361E">
      <w:rPr>
        <w:rFonts w:ascii="Arial" w:hAnsi="Arial" w:cs="Arial"/>
        <w:b/>
        <w:sz w:val="24"/>
        <w:szCs w:val="24"/>
      </w:rPr>
      <w:t>34264–2017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21385"/>
    <w:multiLevelType w:val="hybridMultilevel"/>
    <w:tmpl w:val="6C72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97C31"/>
    <w:multiLevelType w:val="hybridMultilevel"/>
    <w:tmpl w:val="A418B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16E"/>
    <w:multiLevelType w:val="hybridMultilevel"/>
    <w:tmpl w:val="F07E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62CA8"/>
    <w:multiLevelType w:val="hybridMultilevel"/>
    <w:tmpl w:val="893AD79E"/>
    <w:lvl w:ilvl="0" w:tplc="FC32AA5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52FF0"/>
    <w:multiLevelType w:val="hybridMultilevel"/>
    <w:tmpl w:val="38D6C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52AF8"/>
    <w:multiLevelType w:val="multilevel"/>
    <w:tmpl w:val="F20EC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C89317C"/>
    <w:multiLevelType w:val="multilevel"/>
    <w:tmpl w:val="2E46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02D46"/>
    <w:multiLevelType w:val="hybridMultilevel"/>
    <w:tmpl w:val="3670AEB4"/>
    <w:lvl w:ilvl="0" w:tplc="EA1CCC10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4520E"/>
    <w:multiLevelType w:val="hybridMultilevel"/>
    <w:tmpl w:val="68A86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65"/>
    <w:rsid w:val="000022EB"/>
    <w:rsid w:val="00003CBE"/>
    <w:rsid w:val="00013E4E"/>
    <w:rsid w:val="0002254A"/>
    <w:rsid w:val="00023E1A"/>
    <w:rsid w:val="00026CD2"/>
    <w:rsid w:val="0003776C"/>
    <w:rsid w:val="00045DA1"/>
    <w:rsid w:val="0005760A"/>
    <w:rsid w:val="000610C8"/>
    <w:rsid w:val="000622B4"/>
    <w:rsid w:val="00074FBD"/>
    <w:rsid w:val="0007710D"/>
    <w:rsid w:val="000819AC"/>
    <w:rsid w:val="0008752C"/>
    <w:rsid w:val="0009575F"/>
    <w:rsid w:val="000B5BD4"/>
    <w:rsid w:val="000C3188"/>
    <w:rsid w:val="000D206E"/>
    <w:rsid w:val="000D25B2"/>
    <w:rsid w:val="000D41C3"/>
    <w:rsid w:val="000D72A0"/>
    <w:rsid w:val="000D773C"/>
    <w:rsid w:val="000E0F81"/>
    <w:rsid w:val="000F0F01"/>
    <w:rsid w:val="000F2BCA"/>
    <w:rsid w:val="000F7F17"/>
    <w:rsid w:val="00100026"/>
    <w:rsid w:val="00101E05"/>
    <w:rsid w:val="001053AE"/>
    <w:rsid w:val="00107D29"/>
    <w:rsid w:val="001224E5"/>
    <w:rsid w:val="00122AB7"/>
    <w:rsid w:val="00125B90"/>
    <w:rsid w:val="001320D6"/>
    <w:rsid w:val="00141AA5"/>
    <w:rsid w:val="0014361E"/>
    <w:rsid w:val="001555E8"/>
    <w:rsid w:val="0016347E"/>
    <w:rsid w:val="00170ED8"/>
    <w:rsid w:val="00175C32"/>
    <w:rsid w:val="001859D7"/>
    <w:rsid w:val="00187E93"/>
    <w:rsid w:val="00196950"/>
    <w:rsid w:val="001C042C"/>
    <w:rsid w:val="001C4319"/>
    <w:rsid w:val="001D14A5"/>
    <w:rsid w:val="001E0118"/>
    <w:rsid w:val="001E2AE3"/>
    <w:rsid w:val="001F0432"/>
    <w:rsid w:val="002024DF"/>
    <w:rsid w:val="00204B11"/>
    <w:rsid w:val="00215C7A"/>
    <w:rsid w:val="00216E73"/>
    <w:rsid w:val="002213A6"/>
    <w:rsid w:val="00224DBA"/>
    <w:rsid w:val="00232EF1"/>
    <w:rsid w:val="00276320"/>
    <w:rsid w:val="00276B58"/>
    <w:rsid w:val="002816BD"/>
    <w:rsid w:val="002817B9"/>
    <w:rsid w:val="00286FB1"/>
    <w:rsid w:val="002946C9"/>
    <w:rsid w:val="00296C6C"/>
    <w:rsid w:val="002A2AD3"/>
    <w:rsid w:val="002A642E"/>
    <w:rsid w:val="002A7ED0"/>
    <w:rsid w:val="002B4A9A"/>
    <w:rsid w:val="002D17CE"/>
    <w:rsid w:val="002D362C"/>
    <w:rsid w:val="002D48F1"/>
    <w:rsid w:val="002E399B"/>
    <w:rsid w:val="002E5A1D"/>
    <w:rsid w:val="0030357C"/>
    <w:rsid w:val="003072A7"/>
    <w:rsid w:val="00327156"/>
    <w:rsid w:val="003452AC"/>
    <w:rsid w:val="0036364E"/>
    <w:rsid w:val="0036749F"/>
    <w:rsid w:val="003754E8"/>
    <w:rsid w:val="00387858"/>
    <w:rsid w:val="00393167"/>
    <w:rsid w:val="003B5B20"/>
    <w:rsid w:val="003C19D7"/>
    <w:rsid w:val="003E2BCF"/>
    <w:rsid w:val="003E3DF9"/>
    <w:rsid w:val="003E55C8"/>
    <w:rsid w:val="0040421D"/>
    <w:rsid w:val="00411048"/>
    <w:rsid w:val="00414A1D"/>
    <w:rsid w:val="00430F5C"/>
    <w:rsid w:val="0043250A"/>
    <w:rsid w:val="0043614C"/>
    <w:rsid w:val="00441406"/>
    <w:rsid w:val="004445D2"/>
    <w:rsid w:val="0045595C"/>
    <w:rsid w:val="00463063"/>
    <w:rsid w:val="00473D6C"/>
    <w:rsid w:val="00474A4F"/>
    <w:rsid w:val="00477903"/>
    <w:rsid w:val="004825CB"/>
    <w:rsid w:val="00484788"/>
    <w:rsid w:val="004B10B5"/>
    <w:rsid w:val="004B2A71"/>
    <w:rsid w:val="004B2F09"/>
    <w:rsid w:val="004B349B"/>
    <w:rsid w:val="004E11F6"/>
    <w:rsid w:val="004F51A0"/>
    <w:rsid w:val="005176FC"/>
    <w:rsid w:val="00517B76"/>
    <w:rsid w:val="00532A70"/>
    <w:rsid w:val="00541C71"/>
    <w:rsid w:val="005473CA"/>
    <w:rsid w:val="00555636"/>
    <w:rsid w:val="00570711"/>
    <w:rsid w:val="00571517"/>
    <w:rsid w:val="00572606"/>
    <w:rsid w:val="00574375"/>
    <w:rsid w:val="00577C97"/>
    <w:rsid w:val="00583624"/>
    <w:rsid w:val="00596D1E"/>
    <w:rsid w:val="005A2CEB"/>
    <w:rsid w:val="005B0AF6"/>
    <w:rsid w:val="005B4111"/>
    <w:rsid w:val="005C2DC9"/>
    <w:rsid w:val="005C71DF"/>
    <w:rsid w:val="005D2BF0"/>
    <w:rsid w:val="005D7640"/>
    <w:rsid w:val="005E505A"/>
    <w:rsid w:val="006355E7"/>
    <w:rsid w:val="00646772"/>
    <w:rsid w:val="00662F90"/>
    <w:rsid w:val="00677C3F"/>
    <w:rsid w:val="006972D0"/>
    <w:rsid w:val="006A1768"/>
    <w:rsid w:val="006B492E"/>
    <w:rsid w:val="006C75B4"/>
    <w:rsid w:val="006D4962"/>
    <w:rsid w:val="006F383B"/>
    <w:rsid w:val="007135FE"/>
    <w:rsid w:val="00715369"/>
    <w:rsid w:val="00721144"/>
    <w:rsid w:val="007225CD"/>
    <w:rsid w:val="007402B8"/>
    <w:rsid w:val="00756CEA"/>
    <w:rsid w:val="00797BC5"/>
    <w:rsid w:val="007B16A6"/>
    <w:rsid w:val="007C5474"/>
    <w:rsid w:val="007C74A6"/>
    <w:rsid w:val="007D7E3D"/>
    <w:rsid w:val="007E7344"/>
    <w:rsid w:val="007F5D2E"/>
    <w:rsid w:val="00802C6D"/>
    <w:rsid w:val="008052F5"/>
    <w:rsid w:val="008124EB"/>
    <w:rsid w:val="008140F8"/>
    <w:rsid w:val="008175C3"/>
    <w:rsid w:val="00820115"/>
    <w:rsid w:val="008223EB"/>
    <w:rsid w:val="00825A65"/>
    <w:rsid w:val="0083294E"/>
    <w:rsid w:val="00834C7A"/>
    <w:rsid w:val="008354B8"/>
    <w:rsid w:val="0085216F"/>
    <w:rsid w:val="008640EC"/>
    <w:rsid w:val="00865D84"/>
    <w:rsid w:val="00872459"/>
    <w:rsid w:val="008770CE"/>
    <w:rsid w:val="0088044D"/>
    <w:rsid w:val="00890F3F"/>
    <w:rsid w:val="008B0DC6"/>
    <w:rsid w:val="008C2C2E"/>
    <w:rsid w:val="008C50EA"/>
    <w:rsid w:val="008E2E93"/>
    <w:rsid w:val="008E7B66"/>
    <w:rsid w:val="008F4D9C"/>
    <w:rsid w:val="00900CD4"/>
    <w:rsid w:val="0090237C"/>
    <w:rsid w:val="00907B74"/>
    <w:rsid w:val="009102E1"/>
    <w:rsid w:val="009204A5"/>
    <w:rsid w:val="00923457"/>
    <w:rsid w:val="00934D1D"/>
    <w:rsid w:val="0096015B"/>
    <w:rsid w:val="009803FF"/>
    <w:rsid w:val="00984151"/>
    <w:rsid w:val="009907D7"/>
    <w:rsid w:val="00995AE1"/>
    <w:rsid w:val="00995EE5"/>
    <w:rsid w:val="009C4330"/>
    <w:rsid w:val="009C66B5"/>
    <w:rsid w:val="009E0859"/>
    <w:rsid w:val="00A003E2"/>
    <w:rsid w:val="00A122F4"/>
    <w:rsid w:val="00A13954"/>
    <w:rsid w:val="00A33037"/>
    <w:rsid w:val="00A5163A"/>
    <w:rsid w:val="00A5267D"/>
    <w:rsid w:val="00A52932"/>
    <w:rsid w:val="00A655DB"/>
    <w:rsid w:val="00A7453F"/>
    <w:rsid w:val="00A82F13"/>
    <w:rsid w:val="00A843C3"/>
    <w:rsid w:val="00AA3112"/>
    <w:rsid w:val="00AB2056"/>
    <w:rsid w:val="00AC6BBB"/>
    <w:rsid w:val="00AE1AEA"/>
    <w:rsid w:val="00AE320B"/>
    <w:rsid w:val="00AF2A7C"/>
    <w:rsid w:val="00AF74EF"/>
    <w:rsid w:val="00B017FC"/>
    <w:rsid w:val="00B129B3"/>
    <w:rsid w:val="00B12F19"/>
    <w:rsid w:val="00B209AE"/>
    <w:rsid w:val="00B40766"/>
    <w:rsid w:val="00B51B01"/>
    <w:rsid w:val="00B63005"/>
    <w:rsid w:val="00B66FB7"/>
    <w:rsid w:val="00B81720"/>
    <w:rsid w:val="00B82CDB"/>
    <w:rsid w:val="00B84C30"/>
    <w:rsid w:val="00B95F48"/>
    <w:rsid w:val="00B96E8C"/>
    <w:rsid w:val="00BA0415"/>
    <w:rsid w:val="00BA6615"/>
    <w:rsid w:val="00BB1110"/>
    <w:rsid w:val="00BB3ADC"/>
    <w:rsid w:val="00BB65D4"/>
    <w:rsid w:val="00BC020B"/>
    <w:rsid w:val="00BC125C"/>
    <w:rsid w:val="00BC3747"/>
    <w:rsid w:val="00BD1013"/>
    <w:rsid w:val="00BD5C3B"/>
    <w:rsid w:val="00BE14C9"/>
    <w:rsid w:val="00BE3B25"/>
    <w:rsid w:val="00BE3CE8"/>
    <w:rsid w:val="00BE3F52"/>
    <w:rsid w:val="00BF1B62"/>
    <w:rsid w:val="00BF5FE4"/>
    <w:rsid w:val="00C00C52"/>
    <w:rsid w:val="00C1682D"/>
    <w:rsid w:val="00C42C66"/>
    <w:rsid w:val="00C51341"/>
    <w:rsid w:val="00C60A3F"/>
    <w:rsid w:val="00C66781"/>
    <w:rsid w:val="00C7187D"/>
    <w:rsid w:val="00C7662C"/>
    <w:rsid w:val="00C83EB6"/>
    <w:rsid w:val="00C86E94"/>
    <w:rsid w:val="00C96AB2"/>
    <w:rsid w:val="00CA542D"/>
    <w:rsid w:val="00CA66DB"/>
    <w:rsid w:val="00CB01B1"/>
    <w:rsid w:val="00CB3C38"/>
    <w:rsid w:val="00CB406D"/>
    <w:rsid w:val="00CC2359"/>
    <w:rsid w:val="00CC5FF4"/>
    <w:rsid w:val="00CE0BA8"/>
    <w:rsid w:val="00CE523F"/>
    <w:rsid w:val="00CF2299"/>
    <w:rsid w:val="00D3155A"/>
    <w:rsid w:val="00D34119"/>
    <w:rsid w:val="00D34A0C"/>
    <w:rsid w:val="00D35A87"/>
    <w:rsid w:val="00D46D38"/>
    <w:rsid w:val="00D505AC"/>
    <w:rsid w:val="00D61378"/>
    <w:rsid w:val="00D725F9"/>
    <w:rsid w:val="00D800B9"/>
    <w:rsid w:val="00D86387"/>
    <w:rsid w:val="00D9452F"/>
    <w:rsid w:val="00D94F93"/>
    <w:rsid w:val="00D95FA0"/>
    <w:rsid w:val="00D96469"/>
    <w:rsid w:val="00DB1A60"/>
    <w:rsid w:val="00DB5002"/>
    <w:rsid w:val="00DC1A2F"/>
    <w:rsid w:val="00DC61E9"/>
    <w:rsid w:val="00DD023D"/>
    <w:rsid w:val="00DD1D1B"/>
    <w:rsid w:val="00DD79EE"/>
    <w:rsid w:val="00E17A40"/>
    <w:rsid w:val="00E259E6"/>
    <w:rsid w:val="00E44802"/>
    <w:rsid w:val="00E5716A"/>
    <w:rsid w:val="00E67862"/>
    <w:rsid w:val="00E80BF1"/>
    <w:rsid w:val="00E87EA4"/>
    <w:rsid w:val="00E96C63"/>
    <w:rsid w:val="00EA2A21"/>
    <w:rsid w:val="00EA68D3"/>
    <w:rsid w:val="00EC5491"/>
    <w:rsid w:val="00EC5D62"/>
    <w:rsid w:val="00ED449F"/>
    <w:rsid w:val="00ED7DD0"/>
    <w:rsid w:val="00EE3B19"/>
    <w:rsid w:val="00F030C6"/>
    <w:rsid w:val="00F15776"/>
    <w:rsid w:val="00F32C48"/>
    <w:rsid w:val="00F5101C"/>
    <w:rsid w:val="00F52D51"/>
    <w:rsid w:val="00F60F51"/>
    <w:rsid w:val="00F623ED"/>
    <w:rsid w:val="00F6706E"/>
    <w:rsid w:val="00F7661D"/>
    <w:rsid w:val="00F8645F"/>
    <w:rsid w:val="00F90668"/>
    <w:rsid w:val="00FA0499"/>
    <w:rsid w:val="00FB2004"/>
    <w:rsid w:val="00FC2CA4"/>
    <w:rsid w:val="00FC67AA"/>
    <w:rsid w:val="00FC6E33"/>
    <w:rsid w:val="00FD126B"/>
    <w:rsid w:val="00FD2A6B"/>
    <w:rsid w:val="00FD4C80"/>
    <w:rsid w:val="00FE3182"/>
    <w:rsid w:val="00FE3890"/>
    <w:rsid w:val="00FE3DD2"/>
    <w:rsid w:val="00FE5785"/>
    <w:rsid w:val="00FF2979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8E5D"/>
  <w15:chartTrackingRefBased/>
  <w15:docId w15:val="{65A61745-0127-40AA-8EBC-97C9C713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B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355E7"/>
    <w:pPr>
      <w:keepNext/>
      <w:keepLines/>
      <w:tabs>
        <w:tab w:val="left" w:pos="10320"/>
      </w:tabs>
      <w:suppressAutoHyphens/>
      <w:spacing w:before="240" w:after="0" w:line="360" w:lineRule="auto"/>
      <w:ind w:firstLine="567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907D7"/>
    <w:pPr>
      <w:keepNext/>
      <w:numPr>
        <w:ilvl w:val="1"/>
        <w:numId w:val="17"/>
      </w:numPr>
      <w:suppressAutoHyphens/>
      <w:spacing w:before="120" w:after="120"/>
      <w:jc w:val="both"/>
      <w:outlineLvl w:val="1"/>
    </w:pPr>
    <w:rPr>
      <w:rFonts w:ascii="Times New Roman" w:eastAsia="Calibri" w:hAnsi="Times New Roman"/>
      <w:b/>
      <w:bCs/>
      <w:sz w:val="24"/>
      <w:szCs w:val="24"/>
    </w:rPr>
  </w:style>
  <w:style w:type="paragraph" w:styleId="3">
    <w:name w:val="heading 3"/>
    <w:basedOn w:val="a"/>
    <w:qFormat/>
    <w:rsid w:val="00577C97"/>
    <w:pPr>
      <w:numPr>
        <w:ilvl w:val="2"/>
        <w:numId w:val="17"/>
      </w:num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5C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95C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95C"/>
    <w:pPr>
      <w:numPr>
        <w:ilvl w:val="5"/>
        <w:numId w:val="17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95C"/>
    <w:pPr>
      <w:numPr>
        <w:ilvl w:val="6"/>
        <w:numId w:val="17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95C"/>
    <w:pPr>
      <w:numPr>
        <w:ilvl w:val="7"/>
        <w:numId w:val="17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95C"/>
    <w:pPr>
      <w:numPr>
        <w:ilvl w:val="8"/>
        <w:numId w:val="17"/>
      </w:numPr>
      <w:spacing w:before="240" w:after="60"/>
      <w:outlineLvl w:val="8"/>
    </w:pPr>
    <w:rPr>
      <w:rFonts w:ascii="Calibri Light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A65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unhideWhenUsed/>
    <w:rsid w:val="0082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5A65"/>
  </w:style>
  <w:style w:type="paragraph" w:styleId="a6">
    <w:name w:val="footer"/>
    <w:basedOn w:val="a"/>
    <w:link w:val="a7"/>
    <w:uiPriority w:val="99"/>
    <w:unhideWhenUsed/>
    <w:rsid w:val="0082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5A65"/>
  </w:style>
  <w:style w:type="paragraph" w:customStyle="1" w:styleId="p1">
    <w:name w:val="p1"/>
    <w:basedOn w:val="a"/>
    <w:rsid w:val="00122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1224E5"/>
  </w:style>
  <w:style w:type="paragraph" w:customStyle="1" w:styleId="p4">
    <w:name w:val="p4"/>
    <w:basedOn w:val="a"/>
    <w:rsid w:val="00D800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annotation reference"/>
    <w:uiPriority w:val="99"/>
    <w:semiHidden/>
    <w:unhideWhenUsed/>
    <w:rsid w:val="00215C7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15C7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15C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15C7A"/>
    <w:rPr>
      <w:b/>
      <w:bCs/>
      <w:lang w:val="x-none" w:eastAsia="x-none"/>
    </w:rPr>
  </w:style>
  <w:style w:type="character" w:customStyle="1" w:styleId="ac">
    <w:name w:val="Тема примечания Знак"/>
    <w:link w:val="ab"/>
    <w:uiPriority w:val="99"/>
    <w:semiHidden/>
    <w:rsid w:val="00215C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15C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215C7A"/>
    <w:rPr>
      <w:rFonts w:ascii="Tahoma" w:hAnsi="Tahoma" w:cs="Tahoma"/>
      <w:sz w:val="16"/>
      <w:szCs w:val="16"/>
    </w:rPr>
  </w:style>
  <w:style w:type="character" w:styleId="af">
    <w:name w:val="Emphasis"/>
    <w:qFormat/>
    <w:rsid w:val="00F15776"/>
    <w:rPr>
      <w:i/>
      <w:iCs/>
    </w:rPr>
  </w:style>
  <w:style w:type="paragraph" w:customStyle="1" w:styleId="headertext">
    <w:name w:val="headertext"/>
    <w:basedOn w:val="a"/>
    <w:rsid w:val="000771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rsid w:val="000771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AA3112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rsid w:val="00AA3112"/>
    <w:rPr>
      <w:rFonts w:eastAsia="Calibri"/>
      <w:lang w:eastAsia="en-US"/>
    </w:rPr>
  </w:style>
  <w:style w:type="character" w:styleId="af2">
    <w:name w:val="footnote reference"/>
    <w:uiPriority w:val="99"/>
    <w:semiHidden/>
    <w:unhideWhenUsed/>
    <w:rsid w:val="00AA3112"/>
    <w:rPr>
      <w:vertAlign w:val="superscript"/>
    </w:rPr>
  </w:style>
  <w:style w:type="character" w:customStyle="1" w:styleId="10">
    <w:name w:val="Заголовок 1 Знак"/>
    <w:link w:val="1"/>
    <w:uiPriority w:val="9"/>
    <w:rsid w:val="006355E7"/>
    <w:rPr>
      <w:rFonts w:ascii="Arial" w:hAnsi="Arial" w:cs="Arial"/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rsid w:val="009907D7"/>
    <w:rPr>
      <w:rFonts w:ascii="Times New Roman" w:eastAsia="Calibri" w:hAnsi="Times New Roman"/>
      <w:b/>
      <w:bCs/>
      <w:sz w:val="24"/>
      <w:szCs w:val="24"/>
    </w:rPr>
  </w:style>
  <w:style w:type="character" w:styleId="af3">
    <w:name w:val="Hyperlink"/>
    <w:uiPriority w:val="99"/>
    <w:unhideWhenUsed/>
    <w:rsid w:val="00D3155A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D3155A"/>
    <w:rPr>
      <w:color w:val="605E5C"/>
      <w:shd w:val="clear" w:color="auto" w:fill="E1DFDD"/>
    </w:rPr>
  </w:style>
  <w:style w:type="character" w:styleId="af4">
    <w:name w:val="FollowedHyperlink"/>
    <w:uiPriority w:val="99"/>
    <w:semiHidden/>
    <w:unhideWhenUsed/>
    <w:rsid w:val="00D3155A"/>
    <w:rPr>
      <w:color w:val="954F72"/>
      <w:u w:val="single"/>
    </w:rPr>
  </w:style>
  <w:style w:type="table" w:styleId="af5">
    <w:name w:val="Table Grid"/>
    <w:basedOn w:val="a1"/>
    <w:uiPriority w:val="59"/>
    <w:rsid w:val="00990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4559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5595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5595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45595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5595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5595C"/>
    <w:rPr>
      <w:rFonts w:ascii="Calibri Light" w:eastAsia="Times New Roman" w:hAnsi="Calibri Light" w:cs="Times New Roman"/>
      <w:sz w:val="22"/>
      <w:szCs w:val="22"/>
    </w:rPr>
  </w:style>
  <w:style w:type="character" w:styleId="af6">
    <w:name w:val="Book Title"/>
    <w:uiPriority w:val="33"/>
    <w:qFormat/>
    <w:rsid w:val="00FC67AA"/>
    <w:rPr>
      <w:sz w:val="28"/>
      <w:szCs w:val="28"/>
    </w:rPr>
  </w:style>
  <w:style w:type="character" w:customStyle="1" w:styleId="fontstyle01">
    <w:name w:val="fontstyle01"/>
    <w:basedOn w:val="a0"/>
    <w:rsid w:val="00BD5C3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B5F6-33C4-47B7-A9DD-801AC2D5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3063</CharactersWithSpaces>
  <SharedDoc>false</SharedDoc>
  <HLinks>
    <vt:vector size="78" baseType="variant">
      <vt:variant>
        <vt:i4>6815794</vt:i4>
      </vt:variant>
      <vt:variant>
        <vt:i4>84</vt:i4>
      </vt:variant>
      <vt:variant>
        <vt:i4>0</vt:i4>
      </vt:variant>
      <vt:variant>
        <vt:i4>5</vt:i4>
      </vt:variant>
      <vt:variant>
        <vt:lpwstr>https://www.iso.org/standard/64995.html</vt:lpwstr>
      </vt:variant>
      <vt:variant>
        <vt:lpwstr/>
      </vt:variant>
      <vt:variant>
        <vt:i4>6553662</vt:i4>
      </vt:variant>
      <vt:variant>
        <vt:i4>81</vt:i4>
      </vt:variant>
      <vt:variant>
        <vt:i4>0</vt:i4>
      </vt:variant>
      <vt:variant>
        <vt:i4>5</vt:i4>
      </vt:variant>
      <vt:variant>
        <vt:lpwstr>https://www.iso.org/standard/75041.html</vt:lpwstr>
      </vt:variant>
      <vt:variant>
        <vt:lpwstr/>
      </vt:variant>
      <vt:variant>
        <vt:i4>7667799</vt:i4>
      </vt:variant>
      <vt:variant>
        <vt:i4>78</vt:i4>
      </vt:variant>
      <vt:variant>
        <vt:i4>0</vt:i4>
      </vt:variant>
      <vt:variant>
        <vt:i4>5</vt:i4>
      </vt:variant>
      <vt:variant>
        <vt:lpwstr>https://standards.cencenelec.eu/dyn/www/f?p=CEN:110:0::::FSP_PROJECT,FSP_ORG_ID:74864,6111&amp;cs=1C47028150B58542BD72157CD74FF6775</vt:lpwstr>
      </vt:variant>
      <vt:variant>
        <vt:lpwstr/>
      </vt:variant>
      <vt:variant>
        <vt:i4>7602184</vt:i4>
      </vt:variant>
      <vt:variant>
        <vt:i4>75</vt:i4>
      </vt:variant>
      <vt:variant>
        <vt:i4>0</vt:i4>
      </vt:variant>
      <vt:variant>
        <vt:i4>5</vt:i4>
      </vt:variant>
      <vt:variant>
        <vt:lpwstr>https://standards.cencenelec.eu/dyn/www/f?p=CEN:110:0::::FSP_PROJECT,FSP_ORG_ID:60144,6111&amp;cs=1A80872A2C291C63F996B7DCAE4282C1A</vt:lpwstr>
      </vt:variant>
      <vt:variant>
        <vt:lpwstr/>
      </vt:variant>
      <vt:variant>
        <vt:i4>2621535</vt:i4>
      </vt:variant>
      <vt:variant>
        <vt:i4>72</vt:i4>
      </vt:variant>
      <vt:variant>
        <vt:i4>0</vt:i4>
      </vt:variant>
      <vt:variant>
        <vt:i4>5</vt:i4>
      </vt:variant>
      <vt:variant>
        <vt:lpwstr>https://standards.cencenelec.eu/dyn/www/f?p=CEN:110:0::::FSP_PROJECT,FSP_ORG_ID:59789,6111&amp;cs=18B61553EE77DF03BC9C65C61E27CD3AD</vt:lpwstr>
      </vt:variant>
      <vt:variant>
        <vt:lpwstr/>
      </vt:variant>
      <vt:variant>
        <vt:i4>7209018</vt:i4>
      </vt:variant>
      <vt:variant>
        <vt:i4>69</vt:i4>
      </vt:variant>
      <vt:variant>
        <vt:i4>0</vt:i4>
      </vt:variant>
      <vt:variant>
        <vt:i4>5</vt:i4>
      </vt:variant>
      <vt:variant>
        <vt:lpwstr>https://www.iso.org/standard/75209.html</vt:lpwstr>
      </vt:variant>
      <vt:variant>
        <vt:lpwstr/>
      </vt:variant>
      <vt:variant>
        <vt:i4>2097164</vt:i4>
      </vt:variant>
      <vt:variant>
        <vt:i4>66</vt:i4>
      </vt:variant>
      <vt:variant>
        <vt:i4>0</vt:i4>
      </vt:variant>
      <vt:variant>
        <vt:i4>5</vt:i4>
      </vt:variant>
      <vt:variant>
        <vt:lpwstr>https://standards.cencenelec.eu/dyn/www/f?p=CEN:110:0::::FSP_PROJECT,FSP_ORG_ID:58821,6111&amp;cs=17075FAAFC0E672A5DE99BFCB33C92812</vt:lpwstr>
      </vt:variant>
      <vt:variant>
        <vt:lpwstr/>
      </vt:variant>
      <vt:variant>
        <vt:i4>2097164</vt:i4>
      </vt:variant>
      <vt:variant>
        <vt:i4>63</vt:i4>
      </vt:variant>
      <vt:variant>
        <vt:i4>0</vt:i4>
      </vt:variant>
      <vt:variant>
        <vt:i4>5</vt:i4>
      </vt:variant>
      <vt:variant>
        <vt:lpwstr>https://standards.cencenelec.eu/dyn/www/f?p=CEN:110:0::::FSP_PROJECT,FSP_ORG_ID:58821,6111&amp;cs=17075FAAFC0E672A5DE99BFCB33C92812</vt:lpwstr>
      </vt:variant>
      <vt:variant>
        <vt:lpwstr/>
      </vt:variant>
      <vt:variant>
        <vt:i4>7733329</vt:i4>
      </vt:variant>
      <vt:variant>
        <vt:i4>60</vt:i4>
      </vt:variant>
      <vt:variant>
        <vt:i4>0</vt:i4>
      </vt:variant>
      <vt:variant>
        <vt:i4>5</vt:i4>
      </vt:variant>
      <vt:variant>
        <vt:lpwstr>https://standards.cencenelec.eu/dyn/www/f?p=CEN:110:0::::FSP_PROJECT,FSP_ORG_ID:65306,6111&amp;cs=158AD17CBA1EAB230B3C64D222DBC4414</vt:lpwstr>
      </vt:variant>
      <vt:variant>
        <vt:lpwstr/>
      </vt:variant>
      <vt:variant>
        <vt:i4>7471198</vt:i4>
      </vt:variant>
      <vt:variant>
        <vt:i4>57</vt:i4>
      </vt:variant>
      <vt:variant>
        <vt:i4>0</vt:i4>
      </vt:variant>
      <vt:variant>
        <vt:i4>5</vt:i4>
      </vt:variant>
      <vt:variant>
        <vt:lpwstr>https://standards.cencenelec.eu/dyn/www/f?p=CEN:110:0::::FSP_PROJECT,FSP_ORG_ID:70008,6111&amp;cs=1804D3B2860F1BFB8D0C39ABC687A7172</vt:lpwstr>
      </vt:variant>
      <vt:variant>
        <vt:lpwstr/>
      </vt:variant>
      <vt:variant>
        <vt:i4>2621442</vt:i4>
      </vt:variant>
      <vt:variant>
        <vt:i4>54</vt:i4>
      </vt:variant>
      <vt:variant>
        <vt:i4>0</vt:i4>
      </vt:variant>
      <vt:variant>
        <vt:i4>5</vt:i4>
      </vt:variant>
      <vt:variant>
        <vt:lpwstr>https://standards.cencenelec.eu/dyn/www/f?p=CEN:110:0::::FSP_PROJECT,FSP_ORG_ID:70006,6111&amp;cs=1684E794F59E2FBA1F4E61D968BBFED89</vt:lpwstr>
      </vt:variant>
      <vt:variant>
        <vt:lpwstr/>
      </vt:variant>
      <vt:variant>
        <vt:i4>2949205</vt:i4>
      </vt:variant>
      <vt:variant>
        <vt:i4>51</vt:i4>
      </vt:variant>
      <vt:variant>
        <vt:i4>0</vt:i4>
      </vt:variant>
      <vt:variant>
        <vt:i4>5</vt:i4>
      </vt:variant>
      <vt:variant>
        <vt:lpwstr>https://standards.cencenelec.eu/dyn/www/f?p=CEN:110:0::::FSP_PROJECT,FSP_ORG_ID:69585,6111&amp;cs=1A7115C997AC271BFA9B8C0CB5D545A55</vt:lpwstr>
      </vt:variant>
      <vt:variant>
        <vt:lpwstr/>
      </vt:variant>
      <vt:variant>
        <vt:i4>8192007</vt:i4>
      </vt:variant>
      <vt:variant>
        <vt:i4>48</vt:i4>
      </vt:variant>
      <vt:variant>
        <vt:i4>0</vt:i4>
      </vt:variant>
      <vt:variant>
        <vt:i4>5</vt:i4>
      </vt:variant>
      <vt:variant>
        <vt:lpwstr>https://standards.cencenelec.eu/dyn/www/f?p=CEN:110:0::::FSP_PROJECT,FSP_ORG_ID:69584,6111&amp;cs=19D598BBA1DAA2E14472BBB066126BE9E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User1newcenter</dc:creator>
  <cp:keywords/>
  <cp:lastModifiedBy>Анастасия А. Евстратова</cp:lastModifiedBy>
  <cp:revision>12</cp:revision>
  <cp:lastPrinted>2019-05-17T14:16:00Z</cp:lastPrinted>
  <dcterms:created xsi:type="dcterms:W3CDTF">2025-08-19T12:55:00Z</dcterms:created>
  <dcterms:modified xsi:type="dcterms:W3CDTF">2026-01-15T12:07:00Z</dcterms:modified>
</cp:coreProperties>
</file>