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9940" w:type="dxa"/>
        <w:tblInd w:w="-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9"/>
        <w:gridCol w:w="5015"/>
        <w:gridCol w:w="2747"/>
        <w:gridCol w:w="19"/>
      </w:tblGrid>
      <w:tr w14:paraId="2E37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9940" w:type="dxa"/>
            <w:gridSpan w:val="4"/>
            <w:tcBorders>
              <w:top w:val="single" w:color="auto" w:sz="24" w:space="0"/>
              <w:left w:val="nil"/>
              <w:bottom w:val="single" w:color="auto" w:sz="24" w:space="0"/>
              <w:right w:val="nil"/>
            </w:tcBorders>
            <w:vAlign w:val="center"/>
          </w:tcPr>
          <w:p w14:paraId="08FBDF6E">
            <w:pPr>
              <w:spacing w:line="240" w:lineRule="auto"/>
              <w:jc w:val="center"/>
              <w:rPr>
                <w:rFonts w:ascii="Arial" w:hAnsi="Arial" w:cs="Arial"/>
                <w:b/>
              </w:rPr>
            </w:pPr>
            <w:r>
              <w:rPr>
                <w:rFonts w:ascii="Arial" w:hAnsi="Arial" w:cs="Arial"/>
                <w:b/>
                <w:bCs/>
              </w:rPr>
              <w:t>ЕВРАЗИЙСКИЙ</w:t>
            </w:r>
            <w:r>
              <w:rPr>
                <w:rFonts w:ascii="Arial" w:hAnsi="Arial" w:cs="Arial"/>
                <w:b/>
              </w:rPr>
              <w:t xml:space="preserve"> СОВЕТ ПО СТАНДАРТИЗАЦИИ, МЕТРОЛОГИИ И СЕРТИФИКАЦИИ</w:t>
            </w:r>
          </w:p>
          <w:p w14:paraId="79C21A66">
            <w:pPr>
              <w:spacing w:line="240" w:lineRule="auto"/>
              <w:jc w:val="center"/>
              <w:rPr>
                <w:rFonts w:ascii="Arial" w:hAnsi="Arial" w:cs="Arial"/>
                <w:b/>
                <w:bCs/>
                <w:lang w:val="en-US"/>
              </w:rPr>
            </w:pPr>
            <w:r>
              <w:rPr>
                <w:rFonts w:ascii="Arial" w:hAnsi="Arial" w:cs="Arial"/>
                <w:b/>
                <w:bCs/>
                <w:lang w:val="en-US"/>
              </w:rPr>
              <w:t>(</w:t>
            </w:r>
            <w:r>
              <w:rPr>
                <w:rFonts w:ascii="Arial" w:hAnsi="Arial" w:cs="Arial"/>
                <w:b/>
                <w:bCs/>
              </w:rPr>
              <w:t>ЕАСС</w:t>
            </w:r>
            <w:r>
              <w:rPr>
                <w:rFonts w:ascii="Arial" w:hAnsi="Arial" w:cs="Arial"/>
                <w:b/>
                <w:bCs/>
                <w:lang w:val="en-US"/>
              </w:rPr>
              <w:t>)</w:t>
            </w:r>
          </w:p>
          <w:p w14:paraId="7038AFF1">
            <w:pPr>
              <w:spacing w:line="240" w:lineRule="auto"/>
              <w:ind w:right="-123"/>
              <w:jc w:val="center"/>
              <w:rPr>
                <w:rFonts w:ascii="Arial" w:hAnsi="Arial" w:cs="Arial"/>
                <w:b/>
                <w:lang w:val="en-US"/>
              </w:rPr>
            </w:pPr>
            <w:r>
              <w:rPr>
                <w:rFonts w:ascii="Arial" w:hAnsi="Arial" w:cs="Arial"/>
                <w:b/>
                <w:bCs/>
                <w:lang w:val="en-US"/>
              </w:rPr>
              <w:t>EURO-ASIAN</w:t>
            </w:r>
            <w:r>
              <w:rPr>
                <w:rFonts w:ascii="Arial" w:hAnsi="Arial" w:cs="Arial"/>
                <w:b/>
                <w:lang w:val="en-US"/>
              </w:rPr>
              <w:t xml:space="preserve"> COUNCIL FOR STANDARDIZATION, METROLOGY AND CERTIFICATION</w:t>
            </w:r>
          </w:p>
          <w:p w14:paraId="4DE3FC6C">
            <w:pPr>
              <w:spacing w:after="120" w:line="240" w:lineRule="auto"/>
              <w:ind w:left="-57" w:right="-57"/>
              <w:jc w:val="center"/>
              <w:rPr>
                <w:rFonts w:ascii="Arial" w:hAnsi="Arial" w:cs="Arial"/>
                <w:b/>
                <w:bCs/>
                <w:lang w:val="en-US"/>
              </w:rPr>
            </w:pPr>
            <w:r>
              <w:rPr>
                <w:rFonts w:ascii="Arial" w:hAnsi="Arial" w:cs="Arial"/>
                <w:b/>
                <w:bCs/>
                <w:lang w:val="en-US"/>
              </w:rPr>
              <w:t>(EASC)</w:t>
            </w:r>
          </w:p>
        </w:tc>
      </w:tr>
      <w:tr w14:paraId="61504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1623" w:hRule="atLeast"/>
        </w:trPr>
        <w:tc>
          <w:tcPr>
            <w:tcW w:w="2159" w:type="dxa"/>
            <w:tcBorders>
              <w:top w:val="single" w:color="auto" w:sz="24" w:space="0"/>
              <w:left w:val="nil"/>
              <w:bottom w:val="single" w:color="auto" w:sz="18" w:space="0"/>
              <w:right w:val="nil"/>
            </w:tcBorders>
            <w:vAlign w:val="center"/>
          </w:tcPr>
          <w:p w14:paraId="2E1EF190">
            <w:pPr>
              <w:spacing w:after="0"/>
              <w:jc w:val="center"/>
              <w:rPr>
                <w:rFonts w:ascii="Arial" w:hAnsi="Arial" w:cs="Arial"/>
                <w:szCs w:val="24"/>
              </w:rPr>
            </w:pPr>
            <w:r>
              <w:rPr>
                <w:rFonts w:ascii="Arial" w:hAnsi="Arial" w:cs="Arial"/>
                <w:lang w:eastAsia="ru-RU"/>
              </w:rPr>
              <w:drawing>
                <wp:inline distT="0" distB="0" distL="0" distR="0">
                  <wp:extent cx="1276350" cy="1247775"/>
                  <wp:effectExtent l="0" t="0" r="0" b="9525"/>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7"/>
                          <pic:cNvPicPr>
                            <a:picLocks noChangeAspect="1"/>
                          </pic:cNvPicPr>
                        </pic:nvPicPr>
                        <pic:blipFill>
                          <a:blip r:embed="rId17"/>
                          <a:stretch>
                            <a:fillRect/>
                          </a:stretch>
                        </pic:blipFill>
                        <pic:spPr>
                          <a:xfrm>
                            <a:off x="0" y="0"/>
                            <a:ext cx="1276350" cy="1247775"/>
                          </a:xfrm>
                          <a:prstGeom prst="rect">
                            <a:avLst/>
                          </a:prstGeom>
                          <a:noFill/>
                          <a:ln>
                            <a:noFill/>
                          </a:ln>
                        </pic:spPr>
                      </pic:pic>
                    </a:graphicData>
                  </a:graphic>
                </wp:inline>
              </w:drawing>
            </w:r>
          </w:p>
        </w:tc>
        <w:tc>
          <w:tcPr>
            <w:tcW w:w="5015" w:type="dxa"/>
            <w:tcBorders>
              <w:top w:val="single" w:color="auto" w:sz="24" w:space="0"/>
              <w:left w:val="nil"/>
              <w:bottom w:val="single" w:color="auto" w:sz="18" w:space="0"/>
              <w:right w:val="nil"/>
            </w:tcBorders>
            <w:vAlign w:val="center"/>
          </w:tcPr>
          <w:p w14:paraId="3CCE9006">
            <w:pPr>
              <w:spacing w:after="0"/>
              <w:jc w:val="center"/>
              <w:rPr>
                <w:rFonts w:ascii="Arial" w:hAnsi="Arial" w:cs="Arial"/>
                <w:b/>
                <w:bCs/>
                <w:sz w:val="28"/>
                <w:szCs w:val="28"/>
              </w:rPr>
            </w:pPr>
            <w:r>
              <w:rPr>
                <w:rFonts w:ascii="Arial" w:hAnsi="Arial" w:cs="Arial"/>
                <w:b/>
                <w:bCs/>
                <w:sz w:val="28"/>
                <w:szCs w:val="28"/>
              </w:rPr>
              <w:t>МЕЖГОСУДАРСТВЕННЫЙ</w:t>
            </w:r>
          </w:p>
          <w:p w14:paraId="1CCC552C">
            <w:pPr>
              <w:spacing w:after="0"/>
              <w:jc w:val="center"/>
              <w:rPr>
                <w:rFonts w:ascii="Arial" w:hAnsi="Arial" w:cs="Arial"/>
                <w:szCs w:val="24"/>
              </w:rPr>
            </w:pPr>
            <w:r>
              <w:rPr>
                <w:rFonts w:ascii="Arial" w:hAnsi="Arial" w:cs="Arial"/>
                <w:b/>
                <w:bCs/>
                <w:sz w:val="28"/>
                <w:szCs w:val="28"/>
              </w:rPr>
              <w:t>СТАНДАРТ</w:t>
            </w:r>
          </w:p>
        </w:tc>
        <w:tc>
          <w:tcPr>
            <w:tcW w:w="2747" w:type="dxa"/>
            <w:tcBorders>
              <w:top w:val="single" w:color="auto" w:sz="24" w:space="0"/>
              <w:left w:val="nil"/>
              <w:bottom w:val="single" w:color="auto" w:sz="18" w:space="0"/>
              <w:right w:val="nil"/>
            </w:tcBorders>
            <w:vAlign w:val="center"/>
          </w:tcPr>
          <w:p w14:paraId="4334ECE6">
            <w:pPr>
              <w:spacing w:before="120" w:after="0"/>
              <w:rPr>
                <w:rFonts w:ascii="Arial" w:hAnsi="Arial" w:cs="Arial"/>
                <w:b/>
                <w:bCs/>
                <w:sz w:val="28"/>
                <w:szCs w:val="28"/>
              </w:rPr>
            </w:pPr>
            <w:r>
              <w:rPr>
                <w:rFonts w:ascii="Arial" w:hAnsi="Arial" w:cs="Arial"/>
                <w:b/>
                <w:bCs/>
                <w:sz w:val="28"/>
                <w:szCs w:val="28"/>
              </w:rPr>
              <w:t xml:space="preserve">ГОСТ 28631 -                 </w:t>
            </w:r>
          </w:p>
          <w:p w14:paraId="02F3C0EC">
            <w:pPr>
              <w:spacing w:after="0"/>
              <w:rPr>
                <w:rFonts w:ascii="Arial" w:hAnsi="Arial" w:cs="Arial"/>
                <w:b/>
                <w:bCs/>
                <w:sz w:val="36"/>
                <w:szCs w:val="36"/>
              </w:rPr>
            </w:pPr>
          </w:p>
          <w:p w14:paraId="0E87E352">
            <w:pPr>
              <w:pStyle w:val="38"/>
              <w:rPr>
                <w:rFonts w:ascii="Arial" w:hAnsi="Arial" w:cs="Arial"/>
                <w:bCs/>
                <w:i/>
                <w:color w:val="333333"/>
                <w:sz w:val="24"/>
                <w:szCs w:val="24"/>
              </w:rPr>
            </w:pPr>
            <w:r>
              <w:rPr>
                <w:rFonts w:ascii="Arial" w:hAnsi="Arial" w:cs="Arial"/>
                <w:bCs/>
                <w:i/>
                <w:color w:val="333333"/>
                <w:sz w:val="24"/>
                <w:szCs w:val="24"/>
              </w:rPr>
              <w:t xml:space="preserve">(проект, </w:t>
            </w:r>
            <w:r>
              <w:rPr>
                <w:rFonts w:ascii="Arial" w:hAnsi="Arial" w:cs="Arial"/>
                <w:bCs/>
                <w:i/>
                <w:color w:val="333333"/>
                <w:sz w:val="24"/>
                <w:szCs w:val="24"/>
                <w:lang w:val="en-US"/>
              </w:rPr>
              <w:t>RU</w:t>
            </w:r>
            <w:r>
              <w:rPr>
                <w:rFonts w:ascii="Arial" w:hAnsi="Arial" w:cs="Arial"/>
                <w:bCs/>
                <w:i/>
                <w:color w:val="333333"/>
                <w:sz w:val="24"/>
                <w:szCs w:val="24"/>
              </w:rPr>
              <w:t xml:space="preserve">, </w:t>
            </w:r>
          </w:p>
          <w:p w14:paraId="748272B8">
            <w:pPr>
              <w:spacing w:after="0"/>
              <w:rPr>
                <w:rFonts w:ascii="Arial" w:hAnsi="Arial" w:cs="Arial"/>
                <w:sz w:val="36"/>
                <w:szCs w:val="36"/>
              </w:rPr>
            </w:pPr>
            <w:r>
              <w:rPr>
                <w:rFonts w:ascii="Arial" w:hAnsi="Arial" w:cs="Arial"/>
                <w:bCs/>
                <w:i/>
                <w:color w:val="333333"/>
                <w:sz w:val="24"/>
                <w:szCs w:val="24"/>
                <w:lang w:val="ru-RU"/>
              </w:rPr>
              <w:t>окончательная</w:t>
            </w:r>
            <w:r>
              <w:rPr>
                <w:rFonts w:ascii="Arial" w:hAnsi="Arial" w:cs="Arial"/>
                <w:bCs/>
                <w:i/>
                <w:color w:val="333333"/>
                <w:sz w:val="24"/>
                <w:szCs w:val="24"/>
              </w:rPr>
              <w:t xml:space="preserve"> редакция)</w:t>
            </w:r>
          </w:p>
        </w:tc>
      </w:tr>
    </w:tbl>
    <w:p w14:paraId="67613893">
      <w:pPr>
        <w:tabs>
          <w:tab w:val="center" w:pos="4962"/>
          <w:tab w:val="right" w:pos="9924"/>
        </w:tabs>
        <w:spacing w:after="0" w:line="240" w:lineRule="auto"/>
        <w:jc w:val="center"/>
        <w:rPr>
          <w:rFonts w:ascii="Arial" w:hAnsi="Arial" w:cs="Arial"/>
          <w:b/>
          <w:bCs/>
          <w:sz w:val="36"/>
          <w:szCs w:val="36"/>
        </w:rPr>
      </w:pPr>
    </w:p>
    <w:p w14:paraId="6E2EDD0D">
      <w:pPr>
        <w:tabs>
          <w:tab w:val="center" w:pos="4962"/>
          <w:tab w:val="right" w:pos="9924"/>
        </w:tabs>
        <w:spacing w:after="0" w:line="240" w:lineRule="auto"/>
        <w:jc w:val="center"/>
        <w:rPr>
          <w:rFonts w:ascii="Arial" w:hAnsi="Arial" w:cs="Arial"/>
          <w:b/>
          <w:bCs/>
          <w:sz w:val="36"/>
          <w:szCs w:val="36"/>
        </w:rPr>
      </w:pPr>
    </w:p>
    <w:p w14:paraId="1C19E044">
      <w:pPr>
        <w:pStyle w:val="252"/>
        <w:jc w:val="center"/>
        <w:outlineLvl w:val="0"/>
        <w:rPr>
          <w:b/>
          <w:lang w:val="ru-RU"/>
        </w:rPr>
      </w:pPr>
      <w:r>
        <w:rPr>
          <w:b/>
        </w:rPr>
        <w:t>     </w:t>
      </w:r>
    </w:p>
    <w:p w14:paraId="46D8C9BE">
      <w:pPr>
        <w:pStyle w:val="252"/>
        <w:jc w:val="center"/>
        <w:outlineLvl w:val="0"/>
        <w:rPr>
          <w:b/>
          <w:bCs/>
          <w:color w:val="auto"/>
          <w:sz w:val="28"/>
          <w:szCs w:val="28"/>
          <w:lang w:val="ru-RU"/>
        </w:rPr>
      </w:pPr>
      <w:r>
        <w:rPr>
          <w:b/>
          <w:color w:val="auto"/>
          <w:sz w:val="28"/>
          <w:szCs w:val="28"/>
        </w:rPr>
        <w:t>    </w:t>
      </w:r>
    </w:p>
    <w:p w14:paraId="64BA4F63">
      <w:pPr>
        <w:pStyle w:val="252"/>
        <w:jc w:val="center"/>
        <w:outlineLvl w:val="0"/>
        <w:rPr>
          <w:b/>
          <w:bCs/>
          <w:color w:val="auto"/>
          <w:lang w:val="ru-RU"/>
        </w:rPr>
      </w:pPr>
    </w:p>
    <w:p w14:paraId="011E4862">
      <w:pPr>
        <w:pStyle w:val="252"/>
        <w:jc w:val="center"/>
        <w:outlineLvl w:val="0"/>
        <w:rPr>
          <w:b/>
          <w:bCs/>
          <w:color w:val="auto"/>
          <w:sz w:val="28"/>
          <w:szCs w:val="28"/>
          <w:lang w:val="ru-RU"/>
        </w:rPr>
      </w:pPr>
      <w:r>
        <w:rPr>
          <w:b/>
          <w:color w:val="auto"/>
          <w:sz w:val="28"/>
          <w:szCs w:val="28"/>
        </w:rPr>
        <w:t> </w:t>
      </w:r>
    </w:p>
    <w:p w14:paraId="2568CE6F">
      <w:pPr>
        <w:pStyle w:val="252"/>
        <w:rPr>
          <w:b/>
          <w:color w:val="auto"/>
          <w:lang w:val="ru-RU"/>
        </w:rPr>
      </w:pPr>
    </w:p>
    <w:p w14:paraId="7BA73611">
      <w:pPr>
        <w:pStyle w:val="252"/>
        <w:spacing w:line="360" w:lineRule="auto"/>
        <w:jc w:val="center"/>
        <w:outlineLvl w:val="0"/>
        <w:rPr>
          <w:b/>
          <w:bCs/>
          <w:color w:val="auto"/>
          <w:sz w:val="36"/>
          <w:szCs w:val="36"/>
          <w:lang w:val="ru-RU"/>
        </w:rPr>
      </w:pPr>
      <w:r>
        <w:rPr>
          <w:b/>
          <w:color w:val="auto"/>
          <w:sz w:val="28"/>
          <w:szCs w:val="28"/>
          <w:lang w:val="ru-RU"/>
        </w:rPr>
        <w:t xml:space="preserve"> </w:t>
      </w:r>
      <w:r>
        <w:rPr>
          <w:b/>
          <w:color w:val="auto"/>
          <w:sz w:val="36"/>
          <w:szCs w:val="36"/>
          <w:lang w:val="ru-RU"/>
        </w:rPr>
        <w:t xml:space="preserve">СУМКИ, ЧЕМОДАНЫ, ПОРТФЕЛИ, РЮКЗАКИ, ПАПКИ, </w:t>
      </w:r>
    </w:p>
    <w:p w14:paraId="5C9EDD85">
      <w:pPr>
        <w:pStyle w:val="252"/>
        <w:spacing w:line="360" w:lineRule="auto"/>
        <w:jc w:val="center"/>
        <w:outlineLvl w:val="0"/>
        <w:rPr>
          <w:b/>
          <w:bCs/>
          <w:color w:val="auto"/>
          <w:sz w:val="36"/>
          <w:szCs w:val="36"/>
          <w:lang w:val="ru-RU"/>
        </w:rPr>
      </w:pPr>
      <w:r>
        <w:rPr>
          <w:b/>
          <w:color w:val="auto"/>
          <w:sz w:val="32"/>
          <w:szCs w:val="32"/>
          <w:lang w:val="ru-RU"/>
        </w:rPr>
        <w:t>ФУТЛЯРЫ,</w:t>
      </w:r>
      <w:r>
        <w:rPr>
          <w:b/>
          <w:color w:val="auto"/>
          <w:sz w:val="36"/>
          <w:szCs w:val="36"/>
          <w:lang w:val="ru-RU"/>
        </w:rPr>
        <w:t xml:space="preserve"> ИЗДЕЛИЯ МЕЛКОЙ КОЖГАЛАНТЕРЕИ</w:t>
      </w:r>
    </w:p>
    <w:p w14:paraId="42D476F5">
      <w:pPr>
        <w:pStyle w:val="252"/>
        <w:rPr>
          <w:b/>
          <w:color w:val="auto"/>
          <w:lang w:val="ru-RU"/>
        </w:rPr>
      </w:pPr>
    </w:p>
    <w:p w14:paraId="473764EC">
      <w:pPr>
        <w:pStyle w:val="252"/>
        <w:jc w:val="center"/>
        <w:outlineLvl w:val="0"/>
        <w:rPr>
          <w:b/>
          <w:color w:val="auto"/>
          <w:sz w:val="36"/>
          <w:szCs w:val="36"/>
          <w:lang w:val="ru-RU"/>
        </w:rPr>
      </w:pPr>
      <w:r>
        <w:rPr>
          <w:b/>
          <w:color w:val="auto"/>
          <w:sz w:val="28"/>
          <w:szCs w:val="28"/>
          <w:lang w:val="ru-RU"/>
        </w:rPr>
        <w:t xml:space="preserve"> </w:t>
      </w:r>
      <w:r>
        <w:rPr>
          <w:b/>
          <w:color w:val="auto"/>
          <w:sz w:val="36"/>
          <w:szCs w:val="36"/>
          <w:lang w:val="ru-RU"/>
        </w:rPr>
        <w:t>Общие технические условия</w:t>
      </w:r>
    </w:p>
    <w:p w14:paraId="7749C3B1">
      <w:pPr>
        <w:pStyle w:val="252"/>
        <w:rPr>
          <w:b/>
          <w:color w:val="auto"/>
          <w:sz w:val="36"/>
          <w:szCs w:val="36"/>
          <w:lang w:val="ru-RU"/>
        </w:rPr>
      </w:pPr>
    </w:p>
    <w:p w14:paraId="5432053C">
      <w:pPr>
        <w:pStyle w:val="252"/>
        <w:jc w:val="center"/>
        <w:outlineLvl w:val="0"/>
        <w:rPr>
          <w:b/>
          <w:color w:val="auto"/>
          <w:lang w:val="ru-RU"/>
        </w:rPr>
      </w:pPr>
      <w:r>
        <w:rPr>
          <w:b/>
          <w:color w:val="auto"/>
          <w:sz w:val="28"/>
          <w:szCs w:val="28"/>
          <w:lang w:val="ru-RU"/>
        </w:rPr>
        <w:t xml:space="preserve"> </w:t>
      </w:r>
    </w:p>
    <w:p w14:paraId="527B6E57">
      <w:pPr>
        <w:spacing w:after="0" w:line="240" w:lineRule="auto"/>
        <w:jc w:val="center"/>
        <w:rPr>
          <w:rFonts w:ascii="Arial" w:hAnsi="Arial" w:cs="Arial"/>
          <w:b/>
          <w:bCs/>
        </w:rPr>
      </w:pPr>
    </w:p>
    <w:p w14:paraId="56A2E7A3">
      <w:pPr>
        <w:spacing w:after="0" w:line="240" w:lineRule="auto"/>
        <w:jc w:val="center"/>
        <w:rPr>
          <w:rFonts w:ascii="Arial" w:hAnsi="Arial" w:cs="Arial"/>
          <w:b/>
          <w:bCs/>
        </w:rPr>
      </w:pPr>
    </w:p>
    <w:p w14:paraId="3B7A2E83">
      <w:pPr>
        <w:spacing w:after="0" w:line="240" w:lineRule="auto"/>
        <w:jc w:val="center"/>
        <w:rPr>
          <w:rFonts w:ascii="Arial" w:hAnsi="Arial" w:cs="Arial"/>
          <w:b/>
          <w:bCs/>
        </w:rPr>
      </w:pPr>
    </w:p>
    <w:p w14:paraId="24EFFD58">
      <w:pPr>
        <w:spacing w:after="0" w:line="240" w:lineRule="auto"/>
        <w:jc w:val="center"/>
        <w:rPr>
          <w:rFonts w:ascii="Arial" w:hAnsi="Arial" w:cs="Arial"/>
          <w:b/>
          <w:bCs/>
        </w:rPr>
      </w:pPr>
    </w:p>
    <w:p w14:paraId="2408598A">
      <w:pPr>
        <w:spacing w:after="0" w:line="240" w:lineRule="auto"/>
        <w:jc w:val="center"/>
        <w:rPr>
          <w:rFonts w:ascii="Arial" w:hAnsi="Arial" w:cs="Arial"/>
          <w:b/>
          <w:bCs/>
        </w:rPr>
      </w:pPr>
    </w:p>
    <w:p w14:paraId="4BECBDFA">
      <w:pPr>
        <w:spacing w:after="0" w:line="240" w:lineRule="auto"/>
        <w:jc w:val="center"/>
        <w:rPr>
          <w:rFonts w:ascii="Arial" w:hAnsi="Arial" w:cs="Arial"/>
        </w:rPr>
      </w:pPr>
    </w:p>
    <w:p w14:paraId="26E8C4FA">
      <w:pPr>
        <w:shd w:val="clear" w:color="auto" w:fill="FFFFFF"/>
        <w:ind w:right="1"/>
        <w:jc w:val="center"/>
        <w:rPr>
          <w:rFonts w:ascii="Arial" w:hAnsi="Arial" w:cs="Arial"/>
          <w:b/>
          <w:bCs/>
          <w:i/>
        </w:rPr>
      </w:pPr>
      <w:r>
        <w:rPr>
          <w:rFonts w:ascii="Arial" w:hAnsi="Arial" w:cs="Arial"/>
          <w:b/>
          <w:i/>
          <w:color w:val="000000"/>
        </w:rPr>
        <w:t>Настоящий проект стандарта не подлежит применению до его утверждения</w:t>
      </w:r>
    </w:p>
    <w:p w14:paraId="0AF586FE">
      <w:pPr>
        <w:spacing w:after="0" w:line="240" w:lineRule="auto"/>
        <w:jc w:val="center"/>
        <w:rPr>
          <w:rFonts w:ascii="Arial" w:hAnsi="Arial" w:cs="Arial"/>
        </w:rPr>
      </w:pPr>
    </w:p>
    <w:p w14:paraId="7364ADE5">
      <w:pPr>
        <w:spacing w:after="0" w:line="240" w:lineRule="auto"/>
        <w:jc w:val="center"/>
        <w:rPr>
          <w:rFonts w:ascii="Arial" w:hAnsi="Arial" w:cs="Arial"/>
          <w:sz w:val="24"/>
          <w:szCs w:val="24"/>
        </w:rPr>
      </w:pPr>
    </w:p>
    <w:p w14:paraId="6A201B4E">
      <w:pPr>
        <w:spacing w:after="0" w:line="240" w:lineRule="auto"/>
        <w:jc w:val="center"/>
        <w:rPr>
          <w:rFonts w:ascii="Arial" w:hAnsi="Arial" w:cs="Arial"/>
          <w:sz w:val="24"/>
          <w:szCs w:val="24"/>
        </w:rPr>
      </w:pPr>
    </w:p>
    <w:p w14:paraId="40FCDD90">
      <w:pPr>
        <w:spacing w:after="0" w:line="240" w:lineRule="auto"/>
        <w:jc w:val="center"/>
        <w:rPr>
          <w:rFonts w:ascii="Arial" w:hAnsi="Arial" w:cs="Arial"/>
          <w:b/>
          <w:sz w:val="24"/>
          <w:szCs w:val="24"/>
        </w:rPr>
      </w:pPr>
    </w:p>
    <w:p w14:paraId="30670925">
      <w:pPr>
        <w:spacing w:after="0" w:line="240" w:lineRule="auto"/>
        <w:jc w:val="center"/>
        <w:rPr>
          <w:rFonts w:ascii="Arial" w:hAnsi="Arial" w:cs="Arial"/>
          <w:b/>
          <w:sz w:val="24"/>
          <w:szCs w:val="24"/>
        </w:rPr>
      </w:pPr>
    </w:p>
    <w:p w14:paraId="09E87427">
      <w:pPr>
        <w:spacing w:after="0" w:line="240" w:lineRule="auto"/>
        <w:jc w:val="center"/>
        <w:rPr>
          <w:rFonts w:ascii="Arial" w:hAnsi="Arial" w:cs="Arial"/>
          <w:b/>
          <w:bCs/>
          <w:sz w:val="24"/>
          <w:szCs w:val="24"/>
        </w:rPr>
      </w:pPr>
    </w:p>
    <w:p w14:paraId="266B88DB">
      <w:pPr>
        <w:spacing w:after="0" w:line="240" w:lineRule="auto"/>
        <w:jc w:val="center"/>
        <w:rPr>
          <w:rFonts w:ascii="Arial" w:hAnsi="Arial" w:cs="Arial"/>
          <w:b/>
          <w:bCs/>
          <w:sz w:val="24"/>
          <w:szCs w:val="24"/>
        </w:rPr>
      </w:pPr>
    </w:p>
    <w:p w14:paraId="243393DB">
      <w:pPr>
        <w:spacing w:after="0" w:line="240" w:lineRule="auto"/>
        <w:jc w:val="center"/>
        <w:rPr>
          <w:rFonts w:ascii="Arial" w:hAnsi="Arial" w:cs="Arial"/>
          <w:b/>
          <w:bCs/>
          <w:sz w:val="24"/>
          <w:szCs w:val="24"/>
        </w:rPr>
      </w:pPr>
    </w:p>
    <w:p w14:paraId="609E908F">
      <w:pPr>
        <w:spacing w:after="0" w:line="240" w:lineRule="auto"/>
        <w:jc w:val="center"/>
        <w:rPr>
          <w:rFonts w:ascii="Arial" w:hAnsi="Arial" w:cs="Arial"/>
          <w:b/>
          <w:sz w:val="24"/>
          <w:szCs w:val="24"/>
        </w:rPr>
      </w:pPr>
    </w:p>
    <w:p w14:paraId="1040E9FC">
      <w:pPr>
        <w:tabs>
          <w:tab w:val="center" w:pos="5175"/>
          <w:tab w:val="left" w:pos="6145"/>
        </w:tabs>
        <w:spacing w:after="0" w:line="240" w:lineRule="auto"/>
        <w:jc w:val="center"/>
        <w:rPr>
          <w:rFonts w:ascii="Arial" w:hAnsi="Arial" w:cs="Arial"/>
          <w:b/>
          <w:bCs/>
        </w:rPr>
      </w:pPr>
      <w:r>
        <w:rPr>
          <w:rFonts w:ascii="Arial" w:hAnsi="Arial" w:cs="Arial"/>
          <w:b/>
          <w:bCs/>
        </w:rPr>
        <w:t>Минск</w:t>
      </w:r>
    </w:p>
    <w:p w14:paraId="7AC8E8D0">
      <w:pPr>
        <w:spacing w:after="0" w:line="240" w:lineRule="auto"/>
        <w:jc w:val="center"/>
        <w:rPr>
          <w:rFonts w:ascii="Arial" w:hAnsi="Arial" w:cs="Arial"/>
          <w:b/>
          <w:bCs/>
        </w:rPr>
      </w:pPr>
      <w:r>
        <w:rPr>
          <w:rFonts w:ascii="Arial" w:hAnsi="Arial" w:cs="Arial"/>
          <w:b/>
          <w:bCs/>
        </w:rPr>
        <w:t>Евразийский совет по стандартизации, метрологии и сертификации</w:t>
      </w:r>
    </w:p>
    <w:p w14:paraId="712BAFF2">
      <w:pPr>
        <w:spacing w:after="0" w:line="240" w:lineRule="auto"/>
        <w:jc w:val="center"/>
        <w:rPr>
          <w:rFonts w:ascii="Arial" w:hAnsi="Arial" w:cs="Arial"/>
          <w:b/>
          <w:bCs/>
        </w:rPr>
      </w:pPr>
      <w:r>
        <w:rPr>
          <w:rFonts w:ascii="Arial" w:hAnsi="Arial" w:cs="Arial"/>
          <w:b/>
          <w:bCs/>
        </w:rPr>
        <w:t>202</w:t>
      </w:r>
    </w:p>
    <w:p w14:paraId="6B2EDA5C">
      <w:pPr>
        <w:pStyle w:val="220"/>
        <w:spacing w:after="120" w:line="360" w:lineRule="auto"/>
        <w:jc w:val="center"/>
        <w:outlineLvl w:val="1"/>
        <w:rPr>
          <w:rFonts w:ascii="Arial" w:hAnsi="Arial" w:cs="Arial"/>
          <w:b/>
          <w:sz w:val="28"/>
          <w:szCs w:val="28"/>
        </w:rPr>
      </w:pPr>
    </w:p>
    <w:p w14:paraId="497C4C4B">
      <w:pPr>
        <w:pStyle w:val="220"/>
        <w:spacing w:after="120" w:line="360" w:lineRule="auto"/>
        <w:jc w:val="center"/>
        <w:outlineLvl w:val="1"/>
        <w:rPr>
          <w:rFonts w:ascii="Arial" w:hAnsi="Arial" w:cs="Arial"/>
          <w:b/>
          <w:sz w:val="28"/>
          <w:szCs w:val="28"/>
        </w:rPr>
      </w:pPr>
      <w:r>
        <w:rPr>
          <w:rFonts w:ascii="Arial" w:hAnsi="Arial" w:cs="Arial"/>
          <w:b/>
          <w:sz w:val="28"/>
          <w:szCs w:val="28"/>
        </w:rPr>
        <w:t>Предисловие</w:t>
      </w:r>
    </w:p>
    <w:p w14:paraId="5D2C615E">
      <w:pPr>
        <w:shd w:val="clear" w:color="auto" w:fill="FFFFFF"/>
        <w:spacing w:after="0" w:line="360" w:lineRule="auto"/>
        <w:ind w:firstLine="709"/>
        <w:jc w:val="both"/>
        <w:rPr>
          <w:rFonts w:ascii="Arial" w:hAnsi="Arial" w:cs="Arial"/>
          <w:color w:val="000000"/>
          <w:sz w:val="24"/>
          <w:szCs w:val="24"/>
        </w:rPr>
      </w:pPr>
      <w:r>
        <w:rPr>
          <w:rFonts w:ascii="Arial" w:hAnsi="Arial" w:cs="Arial"/>
          <w:color w:val="000000"/>
          <w:sz w:val="24"/>
          <w:szCs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6AED0E1B">
      <w:pPr>
        <w:shd w:val="clear" w:color="auto" w:fill="FFFFFF"/>
        <w:spacing w:after="0" w:line="360" w:lineRule="auto"/>
        <w:ind w:firstLine="709"/>
        <w:jc w:val="both"/>
        <w:rPr>
          <w:rFonts w:ascii="Arial" w:hAnsi="Arial" w:cs="Arial"/>
          <w:color w:val="000000" w:themeColor="text1"/>
          <w:sz w:val="24"/>
          <w:szCs w:val="24"/>
          <w14:textFill>
            <w14:solidFill>
              <w14:schemeClr w14:val="tx1"/>
            </w14:solidFill>
          </w14:textFill>
        </w:rPr>
      </w:pPr>
      <w:r>
        <w:rPr>
          <w:rFonts w:ascii="Arial" w:hAnsi="Arial" w:cs="Arial"/>
          <w:color w:val="000000"/>
          <w:sz w:val="24"/>
          <w:szCs w:val="24"/>
        </w:rPr>
        <w:t xml:space="preserve">Цели, основные принципы и </w:t>
      </w:r>
      <w:r>
        <w:rPr>
          <w:rFonts w:ascii="Arial" w:hAnsi="Arial" w:cs="Arial"/>
          <w:sz w:val="24"/>
          <w:szCs w:val="24"/>
        </w:rPr>
        <w:t xml:space="preserve">общие правила </w:t>
      </w:r>
      <w:r>
        <w:rPr>
          <w:rFonts w:ascii="Arial" w:hAnsi="Arial" w:cs="Arial"/>
          <w:color w:val="000000"/>
          <w:sz w:val="24"/>
          <w:szCs w:val="24"/>
        </w:rPr>
        <w:t xml:space="preserve">проведения работ по межгосударственной стандартизации </w:t>
      </w:r>
      <w:r>
        <w:rPr>
          <w:rFonts w:ascii="Arial" w:hAnsi="Arial" w:cs="Arial"/>
          <w:color w:val="000000" w:themeColor="text1"/>
          <w:sz w:val="24"/>
          <w:szCs w:val="24"/>
          <w14:textFill>
            <w14:solidFill>
              <w14:schemeClr w14:val="tx1"/>
            </w14:solidFill>
          </w14:textFill>
        </w:rPr>
        <w:t>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57B942B7">
      <w:pPr>
        <w:shd w:val="clear" w:color="auto" w:fill="FFFFFF"/>
        <w:spacing w:after="0" w:line="360" w:lineRule="auto"/>
        <w:ind w:firstLine="709"/>
        <w:jc w:val="both"/>
        <w:rPr>
          <w:rFonts w:ascii="Arial" w:hAnsi="Arial" w:cs="Arial"/>
          <w:color w:val="000000" w:themeColor="text1"/>
          <w:sz w:val="24"/>
          <w:szCs w:val="24"/>
          <w14:textFill>
            <w14:solidFill>
              <w14:schemeClr w14:val="tx1"/>
            </w14:solidFill>
          </w14:textFill>
        </w:rPr>
      </w:pPr>
    </w:p>
    <w:p w14:paraId="5A94A6FE">
      <w:pPr>
        <w:spacing w:after="0" w:line="360" w:lineRule="auto"/>
        <w:ind w:firstLine="709"/>
        <w:jc w:val="both"/>
        <w:rPr>
          <w:rFonts w:ascii="Arial" w:hAnsi="Arial" w:eastAsia="Times New Roman" w:cs="Arial"/>
          <w:b/>
          <w:sz w:val="24"/>
          <w:szCs w:val="24"/>
          <w:lang w:eastAsia="ru-RU"/>
        </w:rPr>
      </w:pPr>
      <w:r>
        <w:rPr>
          <w:rFonts w:ascii="Arial" w:hAnsi="Arial" w:eastAsia="Times New Roman" w:cs="Arial"/>
          <w:b/>
          <w:sz w:val="24"/>
          <w:szCs w:val="24"/>
          <w:lang w:eastAsia="ru-RU"/>
        </w:rPr>
        <w:t>Сведения о стандарте</w:t>
      </w:r>
    </w:p>
    <w:p w14:paraId="4CA7DF3B">
      <w:pPr>
        <w:pStyle w:val="29"/>
        <w:spacing w:after="0" w:line="360" w:lineRule="auto"/>
        <w:ind w:firstLine="709"/>
        <w:jc w:val="both"/>
        <w:rPr>
          <w:rFonts w:ascii="Arial" w:hAnsi="Arial" w:cs="Arial"/>
          <w:color w:val="000000"/>
          <w:sz w:val="24"/>
          <w:szCs w:val="24"/>
        </w:rPr>
      </w:pPr>
      <w:r>
        <w:rPr>
          <w:rFonts w:ascii="Arial" w:hAnsi="Arial" w:cs="Arial"/>
          <w:sz w:val="24"/>
          <w:szCs w:val="24"/>
        </w:rPr>
        <w:t>1 РАЗРАБОТАН Акционерным обществом «Инновационный научно-производственный центр текстильной и легкой промышленности»  (АО «ИНПЦ ТЛП»)</w:t>
      </w:r>
    </w:p>
    <w:p w14:paraId="7E029223">
      <w:pPr>
        <w:pStyle w:val="29"/>
        <w:spacing w:after="0" w:line="360" w:lineRule="auto"/>
        <w:ind w:firstLine="709"/>
        <w:jc w:val="both"/>
        <w:rPr>
          <w:rFonts w:ascii="Arial" w:hAnsi="Arial" w:cs="Arial"/>
          <w:color w:val="000000"/>
          <w:sz w:val="24"/>
          <w:szCs w:val="24"/>
        </w:rPr>
      </w:pPr>
      <w:r>
        <w:rPr>
          <w:rFonts w:ascii="Arial" w:hAnsi="Arial" w:cs="Arial"/>
          <w:sz w:val="24"/>
          <w:szCs w:val="24"/>
        </w:rPr>
        <w:t xml:space="preserve">2 ВНЕСЕН Федеральным агентством по техническому </w:t>
      </w:r>
      <w:r>
        <w:rPr>
          <w:rFonts w:ascii="Arial" w:hAnsi="Arial" w:cs="Arial"/>
          <w:color w:val="000000"/>
          <w:sz w:val="24"/>
          <w:szCs w:val="24"/>
        </w:rPr>
        <w:t>регулированию и метрологии</w:t>
      </w:r>
    </w:p>
    <w:p w14:paraId="286C63A3">
      <w:pPr>
        <w:spacing w:after="0" w:line="360" w:lineRule="auto"/>
        <w:ind w:firstLine="709"/>
        <w:jc w:val="both"/>
        <w:rPr>
          <w:rFonts w:ascii="Arial" w:hAnsi="Arial" w:eastAsia="Times New Roman" w:cs="Arial"/>
          <w:sz w:val="24"/>
          <w:szCs w:val="24"/>
          <w:lang w:eastAsia="ru-RU"/>
        </w:rPr>
      </w:pPr>
      <w:r>
        <w:rPr>
          <w:rFonts w:ascii="Arial" w:hAnsi="Arial" w:eastAsia="Times New Roman" w:cs="Arial"/>
          <w:sz w:val="24"/>
          <w:szCs w:val="24"/>
          <w:lang w:eastAsia="ru-RU"/>
        </w:rPr>
        <w:t>3 ПРИНЯТ</w:t>
      </w:r>
      <w:r>
        <w:rPr>
          <w:rFonts w:ascii="Arial" w:hAnsi="Arial" w:eastAsia="Times New Roman" w:cs="Arial"/>
          <w:sz w:val="24"/>
          <w:szCs w:val="24"/>
        </w:rPr>
        <w:t xml:space="preserve"> Евразийским</w:t>
      </w:r>
      <w:r>
        <w:rPr>
          <w:rFonts w:ascii="Arial" w:hAnsi="Arial" w:cs="Arial"/>
          <w:color w:val="000000"/>
          <w:sz w:val="24"/>
          <w:szCs w:val="24"/>
        </w:rPr>
        <w:t xml:space="preserve">  советом по стандартизации</w:t>
      </w:r>
      <w:r>
        <w:rPr>
          <w:rFonts w:ascii="Arial" w:hAnsi="Arial" w:eastAsia="Times New Roman" w:cs="Arial"/>
          <w:sz w:val="24"/>
          <w:szCs w:val="24"/>
          <w:lang w:eastAsia="ru-RU"/>
        </w:rPr>
        <w:t xml:space="preserve">, метрологии и сертификации </w:t>
      </w:r>
      <w:r>
        <w:rPr>
          <w:rFonts w:ascii="Arial" w:hAnsi="Arial" w:cs="Arial"/>
          <w:sz w:val="24"/>
          <w:szCs w:val="24"/>
        </w:rPr>
        <w:t>(протокол №                       от                  202    г.)</w:t>
      </w:r>
    </w:p>
    <w:p w14:paraId="6AAF4238">
      <w:pPr>
        <w:spacing w:after="0" w:line="360" w:lineRule="auto"/>
        <w:ind w:firstLine="709"/>
        <w:jc w:val="both"/>
        <w:rPr>
          <w:rFonts w:ascii="Arial" w:hAnsi="Arial" w:cs="Arial"/>
          <w:sz w:val="24"/>
          <w:szCs w:val="24"/>
        </w:rPr>
      </w:pPr>
      <w:r>
        <w:rPr>
          <w:rFonts w:ascii="Arial" w:hAnsi="Arial" w:cs="Arial"/>
          <w:sz w:val="24"/>
          <w:szCs w:val="24"/>
        </w:rPr>
        <w:t xml:space="preserve">За принятие проголосовали: </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79"/>
        <w:gridCol w:w="2671"/>
        <w:gridCol w:w="3976"/>
      </w:tblGrid>
      <w:tr w14:paraId="68514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2979" w:type="dxa"/>
            <w:tcBorders>
              <w:top w:val="single" w:color="auto" w:sz="4" w:space="0"/>
              <w:left w:val="single" w:color="auto" w:sz="4" w:space="0"/>
              <w:bottom w:val="single" w:color="auto" w:sz="6" w:space="0"/>
              <w:right w:val="single" w:color="auto" w:sz="4" w:space="0"/>
            </w:tcBorders>
            <w:shd w:val="clear" w:color="auto" w:fill="auto"/>
          </w:tcPr>
          <w:p w14:paraId="1C830FB2">
            <w:pPr>
              <w:spacing w:after="0" w:line="240" w:lineRule="auto"/>
              <w:jc w:val="center"/>
              <w:rPr>
                <w:rFonts w:ascii="Arial" w:hAnsi="Arial" w:cs="Arial"/>
              </w:rPr>
            </w:pPr>
            <w:r>
              <w:rPr>
                <w:rFonts w:ascii="Arial" w:hAnsi="Arial" w:cs="Arial"/>
              </w:rPr>
              <w:t>Краткое наименование страны по МК (ИСО 3166) 004—97</w:t>
            </w:r>
          </w:p>
        </w:tc>
        <w:tc>
          <w:tcPr>
            <w:tcW w:w="2671" w:type="dxa"/>
            <w:tcBorders>
              <w:top w:val="single" w:color="auto" w:sz="4" w:space="0"/>
              <w:left w:val="single" w:color="auto" w:sz="4" w:space="0"/>
              <w:bottom w:val="single" w:color="auto" w:sz="6" w:space="0"/>
              <w:right w:val="single" w:color="auto" w:sz="4" w:space="0"/>
            </w:tcBorders>
            <w:shd w:val="clear" w:color="auto" w:fill="auto"/>
            <w:vAlign w:val="center"/>
          </w:tcPr>
          <w:p w14:paraId="56576813">
            <w:pPr>
              <w:spacing w:after="0" w:line="240" w:lineRule="auto"/>
              <w:jc w:val="center"/>
              <w:rPr>
                <w:rFonts w:ascii="Arial" w:hAnsi="Arial" w:cs="Arial"/>
              </w:rPr>
            </w:pPr>
            <w:r>
              <w:rPr>
                <w:rFonts w:ascii="Arial" w:hAnsi="Arial" w:cs="Arial"/>
              </w:rPr>
              <w:t xml:space="preserve">Код страны </w:t>
            </w:r>
          </w:p>
          <w:p w14:paraId="08D48AC7">
            <w:pPr>
              <w:spacing w:after="0" w:line="240" w:lineRule="auto"/>
              <w:jc w:val="center"/>
              <w:rPr>
                <w:rFonts w:ascii="Arial" w:hAnsi="Arial" w:cs="Arial"/>
              </w:rPr>
            </w:pPr>
            <w:r>
              <w:rPr>
                <w:rFonts w:ascii="Arial" w:hAnsi="Arial" w:cs="Arial"/>
              </w:rPr>
              <w:t>по МК (ИСО 3166) 004—97</w:t>
            </w:r>
          </w:p>
        </w:tc>
        <w:tc>
          <w:tcPr>
            <w:tcW w:w="3976" w:type="dxa"/>
            <w:tcBorders>
              <w:top w:val="single" w:color="auto" w:sz="4" w:space="0"/>
              <w:left w:val="single" w:color="auto" w:sz="4" w:space="0"/>
              <w:bottom w:val="single" w:color="auto" w:sz="6" w:space="0"/>
              <w:right w:val="single" w:color="auto" w:sz="4" w:space="0"/>
            </w:tcBorders>
            <w:shd w:val="clear" w:color="auto" w:fill="auto"/>
            <w:vAlign w:val="center"/>
          </w:tcPr>
          <w:p w14:paraId="4016881F">
            <w:pPr>
              <w:spacing w:after="0" w:line="240" w:lineRule="auto"/>
              <w:jc w:val="center"/>
              <w:rPr>
                <w:rFonts w:ascii="Arial" w:hAnsi="Arial" w:cs="Arial"/>
              </w:rPr>
            </w:pPr>
            <w:r>
              <w:rPr>
                <w:rFonts w:ascii="Arial" w:hAnsi="Arial" w:cs="Arial"/>
              </w:rPr>
              <w:t>Сокращенное наименование национального органа по стандартизации</w:t>
            </w:r>
          </w:p>
        </w:tc>
      </w:tr>
      <w:tr w14:paraId="5B515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79" w:type="dxa"/>
            <w:vMerge w:val="restart"/>
            <w:tcBorders>
              <w:top w:val="single" w:color="auto" w:sz="6" w:space="0"/>
              <w:left w:val="single" w:color="auto" w:sz="4" w:space="0"/>
              <w:right w:val="single" w:color="auto" w:sz="4" w:space="0"/>
            </w:tcBorders>
            <w:shd w:val="clear" w:color="auto" w:fill="auto"/>
            <w:vAlign w:val="center"/>
          </w:tcPr>
          <w:p w14:paraId="49638B15">
            <w:pPr>
              <w:spacing w:after="0" w:line="240" w:lineRule="auto"/>
              <w:rPr>
                <w:rFonts w:ascii="Arial" w:hAnsi="Arial" w:cs="Arial"/>
                <w:sz w:val="24"/>
                <w:szCs w:val="24"/>
              </w:rPr>
            </w:pPr>
          </w:p>
        </w:tc>
        <w:tc>
          <w:tcPr>
            <w:tcW w:w="2671" w:type="dxa"/>
            <w:tcBorders>
              <w:top w:val="single" w:color="auto" w:sz="6" w:space="0"/>
              <w:left w:val="single" w:color="auto" w:sz="4" w:space="0"/>
              <w:bottom w:val="nil"/>
              <w:right w:val="single" w:color="auto" w:sz="4" w:space="0"/>
            </w:tcBorders>
            <w:shd w:val="clear" w:color="auto" w:fill="auto"/>
            <w:vAlign w:val="center"/>
          </w:tcPr>
          <w:p w14:paraId="6F4F5765">
            <w:pPr>
              <w:spacing w:after="0" w:line="240" w:lineRule="auto"/>
              <w:jc w:val="center"/>
              <w:rPr>
                <w:rFonts w:ascii="Arial" w:hAnsi="Arial" w:cs="Arial"/>
                <w:sz w:val="24"/>
                <w:szCs w:val="24"/>
              </w:rPr>
            </w:pPr>
          </w:p>
        </w:tc>
        <w:tc>
          <w:tcPr>
            <w:tcW w:w="3976" w:type="dxa"/>
            <w:vMerge w:val="restart"/>
            <w:tcBorders>
              <w:top w:val="single" w:color="auto" w:sz="6" w:space="0"/>
              <w:left w:val="single" w:color="auto" w:sz="4" w:space="0"/>
              <w:right w:val="single" w:color="auto" w:sz="4" w:space="0"/>
            </w:tcBorders>
            <w:shd w:val="clear" w:color="auto" w:fill="auto"/>
            <w:vAlign w:val="center"/>
          </w:tcPr>
          <w:p w14:paraId="3D491540">
            <w:pPr>
              <w:spacing w:after="0" w:line="240" w:lineRule="auto"/>
              <w:rPr>
                <w:rFonts w:ascii="Arial" w:hAnsi="Arial" w:cs="Arial"/>
                <w:sz w:val="24"/>
                <w:szCs w:val="24"/>
              </w:rPr>
            </w:pPr>
          </w:p>
          <w:p w14:paraId="07B4FE8A">
            <w:pPr>
              <w:spacing w:after="0" w:line="240" w:lineRule="auto"/>
              <w:rPr>
                <w:rFonts w:ascii="Arial" w:hAnsi="Arial" w:cs="Arial"/>
                <w:sz w:val="24"/>
                <w:szCs w:val="24"/>
              </w:rPr>
            </w:pPr>
          </w:p>
          <w:p w14:paraId="7524AF1B">
            <w:pPr>
              <w:spacing w:after="0" w:line="240" w:lineRule="auto"/>
              <w:rPr>
                <w:rFonts w:ascii="Arial" w:hAnsi="Arial" w:cs="Arial"/>
                <w:sz w:val="24"/>
                <w:szCs w:val="24"/>
              </w:rPr>
            </w:pPr>
          </w:p>
          <w:p w14:paraId="7AF66090">
            <w:pPr>
              <w:spacing w:after="0" w:line="240" w:lineRule="auto"/>
              <w:rPr>
                <w:rFonts w:ascii="Arial" w:hAnsi="Arial" w:cs="Arial"/>
                <w:sz w:val="24"/>
                <w:szCs w:val="24"/>
              </w:rPr>
            </w:pPr>
          </w:p>
          <w:p w14:paraId="5C1A6AD6">
            <w:pPr>
              <w:spacing w:after="0" w:line="240" w:lineRule="auto"/>
              <w:rPr>
                <w:rFonts w:ascii="Arial" w:hAnsi="Arial" w:cs="Arial"/>
                <w:sz w:val="24"/>
                <w:szCs w:val="24"/>
              </w:rPr>
            </w:pPr>
          </w:p>
          <w:p w14:paraId="1B71DD27">
            <w:pPr>
              <w:spacing w:after="0" w:line="240" w:lineRule="auto"/>
              <w:rPr>
                <w:rFonts w:ascii="Arial" w:hAnsi="Arial" w:cs="Arial"/>
                <w:sz w:val="24"/>
                <w:szCs w:val="24"/>
              </w:rPr>
            </w:pPr>
          </w:p>
        </w:tc>
      </w:tr>
      <w:tr w14:paraId="66981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jc w:val="center"/>
        </w:trPr>
        <w:tc>
          <w:tcPr>
            <w:tcW w:w="2979" w:type="dxa"/>
            <w:vMerge w:val="continue"/>
            <w:tcBorders>
              <w:left w:val="single" w:color="auto" w:sz="4" w:space="0"/>
              <w:bottom w:val="single" w:color="000000" w:sz="4" w:space="0"/>
              <w:right w:val="single" w:color="auto" w:sz="4" w:space="0"/>
            </w:tcBorders>
            <w:shd w:val="clear" w:color="auto" w:fill="auto"/>
            <w:vAlign w:val="center"/>
          </w:tcPr>
          <w:p w14:paraId="5F851DD9">
            <w:pPr>
              <w:spacing w:after="0" w:line="240" w:lineRule="auto"/>
              <w:rPr>
                <w:rFonts w:ascii="Arial" w:hAnsi="Arial" w:cs="Arial"/>
                <w:sz w:val="24"/>
                <w:szCs w:val="24"/>
              </w:rPr>
            </w:pPr>
          </w:p>
        </w:tc>
        <w:tc>
          <w:tcPr>
            <w:tcW w:w="2671" w:type="dxa"/>
            <w:tcBorders>
              <w:top w:val="nil"/>
              <w:left w:val="single" w:color="auto" w:sz="4" w:space="0"/>
              <w:bottom w:val="single" w:color="000000" w:sz="4" w:space="0"/>
              <w:right w:val="single" w:color="auto" w:sz="4" w:space="0"/>
            </w:tcBorders>
            <w:shd w:val="clear" w:color="auto" w:fill="auto"/>
            <w:vAlign w:val="center"/>
          </w:tcPr>
          <w:p w14:paraId="56257392">
            <w:pPr>
              <w:spacing w:after="0" w:line="240" w:lineRule="auto"/>
              <w:jc w:val="center"/>
              <w:rPr>
                <w:rFonts w:ascii="Arial" w:hAnsi="Arial" w:cs="Arial"/>
                <w:sz w:val="24"/>
                <w:szCs w:val="24"/>
              </w:rPr>
            </w:pPr>
          </w:p>
        </w:tc>
        <w:tc>
          <w:tcPr>
            <w:tcW w:w="3976" w:type="dxa"/>
            <w:vMerge w:val="continue"/>
            <w:tcBorders>
              <w:left w:val="single" w:color="auto" w:sz="4" w:space="0"/>
              <w:bottom w:val="single" w:color="000000" w:sz="4" w:space="0"/>
              <w:right w:val="single" w:color="auto" w:sz="4" w:space="0"/>
            </w:tcBorders>
            <w:shd w:val="clear" w:color="auto" w:fill="auto"/>
            <w:vAlign w:val="center"/>
          </w:tcPr>
          <w:p w14:paraId="04F14ED3">
            <w:pPr>
              <w:spacing w:after="0" w:line="240" w:lineRule="auto"/>
              <w:rPr>
                <w:rFonts w:ascii="Arial" w:hAnsi="Arial" w:cs="Arial"/>
                <w:sz w:val="24"/>
                <w:szCs w:val="24"/>
              </w:rPr>
            </w:pPr>
          </w:p>
        </w:tc>
      </w:tr>
    </w:tbl>
    <w:p w14:paraId="1CF03EEC">
      <w:pPr>
        <w:spacing w:after="0" w:line="360" w:lineRule="auto"/>
        <w:ind w:firstLine="567"/>
        <w:jc w:val="both"/>
        <w:rPr>
          <w:rFonts w:ascii="Arial" w:hAnsi="Arial" w:cs="Arial"/>
          <w:bCs/>
          <w:iCs/>
          <w:sz w:val="24"/>
          <w:szCs w:val="24"/>
        </w:rPr>
      </w:pPr>
    </w:p>
    <w:p w14:paraId="7139A410">
      <w:pPr>
        <w:spacing w:after="0" w:line="360" w:lineRule="auto"/>
        <w:ind w:firstLine="709"/>
        <w:jc w:val="both"/>
        <w:rPr>
          <w:rFonts w:ascii="Arial" w:hAnsi="Arial" w:cs="Arial"/>
          <w:sz w:val="24"/>
          <w:szCs w:val="24"/>
          <w:lang w:eastAsia="ru-RU"/>
        </w:rPr>
      </w:pPr>
      <w:r>
        <w:rPr>
          <w:rFonts w:ascii="Arial" w:hAnsi="Arial" w:cs="Arial"/>
          <w:sz w:val="24"/>
          <w:szCs w:val="24"/>
          <w:lang w:eastAsia="ru-RU"/>
        </w:rPr>
        <w:t>4</w:t>
      </w:r>
      <w:r>
        <w:rPr>
          <w:rFonts w:ascii="Arial" w:hAnsi="Arial" w:cs="Arial"/>
          <w:bCs/>
          <w:iCs/>
          <w:sz w:val="24"/>
          <w:szCs w:val="24"/>
        </w:rPr>
        <w:t xml:space="preserve"> ВЗАМЕН  ГОСТ 28631 – 2005</w:t>
      </w:r>
      <w:r>
        <w:rPr>
          <w:rStyle w:val="13"/>
          <w:rFonts w:ascii="Arial" w:hAnsi="Arial" w:cs="Arial"/>
          <w:bCs/>
          <w:iCs/>
          <w:sz w:val="24"/>
          <w:szCs w:val="24"/>
        </w:rPr>
        <w:footnoteReference w:id="0"/>
      </w:r>
      <w:r>
        <w:rPr>
          <w:rFonts w:ascii="Arial" w:hAnsi="Arial" w:cs="Arial"/>
          <w:bCs/>
          <w:iCs/>
          <w:sz w:val="24"/>
          <w:szCs w:val="24"/>
          <w:vertAlign w:val="superscript"/>
        </w:rPr>
        <w:t>)</w:t>
      </w:r>
      <w:r>
        <w:rPr>
          <w:rFonts w:ascii="Arial" w:hAnsi="Arial" w:cs="Arial"/>
          <w:sz w:val="24"/>
          <w:szCs w:val="24"/>
          <w:lang w:eastAsia="ru-RU"/>
        </w:rPr>
        <w:t>, ГОСТ 28631 – 2018</w:t>
      </w:r>
    </w:p>
    <w:p w14:paraId="5FF37038">
      <w:pPr>
        <w:spacing w:after="0" w:line="360" w:lineRule="auto"/>
        <w:jc w:val="both"/>
        <w:rPr>
          <w:bCs/>
          <w:i/>
          <w:iCs/>
          <w:color w:val="auto"/>
        </w:rPr>
      </w:pPr>
    </w:p>
    <w:p w14:paraId="1548ADEE">
      <w:pPr>
        <w:pStyle w:val="237"/>
        <w:spacing w:line="360" w:lineRule="auto"/>
        <w:ind w:firstLine="709"/>
        <w:jc w:val="both"/>
        <w:rPr>
          <w:bCs/>
          <w:i/>
          <w:iCs/>
          <w:color w:val="auto"/>
        </w:rPr>
      </w:pPr>
      <w:r>
        <w:rPr>
          <w:bCs/>
          <w:i/>
          <w:iCs/>
          <w:color w:val="000000" w:themeColor="text1"/>
          <w14:textFill>
            <w14:solidFill>
              <w14:schemeClr w14:val="tx1"/>
            </w14:solidFill>
          </w14:textFill>
        </w:rPr>
        <w:t xml:space="preserve">Информация о введении </w:t>
      </w:r>
      <w:r>
        <w:rPr>
          <w:bCs/>
          <w:i/>
          <w:iCs/>
          <w:color w:val="auto"/>
        </w:rPr>
        <w:t>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3FDFFE49">
      <w:pPr>
        <w:pStyle w:val="237"/>
        <w:spacing w:line="360" w:lineRule="auto"/>
        <w:ind w:firstLine="709"/>
        <w:jc w:val="both"/>
        <w:rPr>
          <w:i/>
          <w:iCs/>
          <w:color w:val="auto"/>
        </w:rPr>
      </w:pPr>
      <w:r>
        <w:rPr>
          <w:i/>
          <w:iCs/>
          <w:color w:val="auto"/>
        </w:rPr>
        <w:t xml:space="preserve">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w:t>
      </w:r>
      <w:r>
        <w:rPr>
          <w:i/>
          <w:color w:val="auto"/>
        </w:rPr>
        <w:t>совета по стандартизации, метрологии и сертификации</w:t>
      </w:r>
      <w:r>
        <w:rPr>
          <w:i/>
          <w:iCs/>
          <w:color w:val="auto"/>
        </w:rPr>
        <w:t xml:space="preserve"> в каталоге «Межгосударственные стандарты»</w:t>
      </w:r>
    </w:p>
    <w:p w14:paraId="0CFEDED6">
      <w:pPr>
        <w:spacing w:after="0" w:line="240" w:lineRule="auto"/>
        <w:jc w:val="right"/>
        <w:rPr>
          <w:rFonts w:ascii="Arial" w:hAnsi="Arial" w:eastAsia="Times New Roman" w:cs="Arial"/>
          <w:sz w:val="20"/>
          <w:szCs w:val="20"/>
          <w:lang w:eastAsia="ru-RU"/>
        </w:rPr>
      </w:pPr>
    </w:p>
    <w:p w14:paraId="4E2637B8">
      <w:pPr>
        <w:spacing w:after="0" w:line="240" w:lineRule="auto"/>
        <w:jc w:val="right"/>
        <w:rPr>
          <w:rFonts w:ascii="Arial" w:hAnsi="Arial" w:eastAsia="Times New Roman" w:cs="Arial"/>
          <w:sz w:val="20"/>
          <w:szCs w:val="20"/>
          <w:lang w:eastAsia="ru-RU"/>
        </w:rPr>
      </w:pPr>
    </w:p>
    <w:p w14:paraId="061052B5">
      <w:pPr>
        <w:spacing w:after="0" w:line="240" w:lineRule="auto"/>
        <w:jc w:val="right"/>
        <w:rPr>
          <w:rFonts w:ascii="Arial" w:hAnsi="Arial" w:eastAsia="Times New Roman" w:cs="Arial"/>
          <w:sz w:val="20"/>
          <w:szCs w:val="20"/>
          <w:lang w:eastAsia="ru-RU"/>
        </w:rPr>
      </w:pPr>
    </w:p>
    <w:p w14:paraId="56E85B9F">
      <w:pPr>
        <w:spacing w:after="0" w:line="240" w:lineRule="auto"/>
        <w:jc w:val="right"/>
        <w:rPr>
          <w:rFonts w:ascii="Arial" w:hAnsi="Arial" w:eastAsia="Times New Roman" w:cs="Arial"/>
          <w:sz w:val="20"/>
          <w:szCs w:val="20"/>
          <w:lang w:eastAsia="ru-RU"/>
        </w:rPr>
      </w:pPr>
    </w:p>
    <w:p w14:paraId="0C010D3B">
      <w:pPr>
        <w:spacing w:after="0" w:line="240" w:lineRule="auto"/>
        <w:jc w:val="right"/>
        <w:rPr>
          <w:rFonts w:ascii="Arial" w:hAnsi="Arial" w:eastAsia="Times New Roman" w:cs="Arial"/>
          <w:sz w:val="20"/>
          <w:szCs w:val="20"/>
          <w:lang w:eastAsia="ru-RU"/>
        </w:rPr>
      </w:pPr>
    </w:p>
    <w:p w14:paraId="690E99C8">
      <w:pPr>
        <w:spacing w:after="0" w:line="240" w:lineRule="auto"/>
        <w:jc w:val="right"/>
        <w:rPr>
          <w:rFonts w:ascii="Arial" w:hAnsi="Arial" w:eastAsia="Times New Roman" w:cs="Arial"/>
          <w:sz w:val="20"/>
          <w:szCs w:val="20"/>
          <w:lang w:eastAsia="ru-RU"/>
        </w:rPr>
      </w:pPr>
    </w:p>
    <w:p w14:paraId="5B5E5108">
      <w:pPr>
        <w:spacing w:after="0" w:line="240" w:lineRule="auto"/>
        <w:jc w:val="right"/>
        <w:rPr>
          <w:rFonts w:ascii="Arial" w:hAnsi="Arial" w:eastAsia="Times New Roman" w:cs="Arial"/>
          <w:sz w:val="20"/>
          <w:szCs w:val="20"/>
          <w:lang w:eastAsia="ru-RU"/>
        </w:rPr>
      </w:pPr>
    </w:p>
    <w:p w14:paraId="5509DD6B">
      <w:pPr>
        <w:spacing w:after="0" w:line="240" w:lineRule="auto"/>
        <w:jc w:val="right"/>
        <w:rPr>
          <w:rFonts w:ascii="Arial" w:hAnsi="Arial" w:eastAsia="Times New Roman" w:cs="Arial"/>
          <w:sz w:val="20"/>
          <w:szCs w:val="20"/>
          <w:lang w:eastAsia="ru-RU"/>
        </w:rPr>
      </w:pPr>
    </w:p>
    <w:p w14:paraId="6839B99D">
      <w:pPr>
        <w:spacing w:after="0" w:line="240" w:lineRule="auto"/>
        <w:jc w:val="right"/>
        <w:rPr>
          <w:rFonts w:ascii="Arial" w:hAnsi="Arial" w:eastAsia="Times New Roman" w:cs="Arial"/>
          <w:sz w:val="20"/>
          <w:szCs w:val="20"/>
          <w:lang w:eastAsia="ru-RU"/>
        </w:rPr>
      </w:pPr>
    </w:p>
    <w:p w14:paraId="3F001CFC">
      <w:pPr>
        <w:spacing w:after="0" w:line="240" w:lineRule="auto"/>
        <w:jc w:val="right"/>
        <w:rPr>
          <w:rFonts w:ascii="Arial" w:hAnsi="Arial" w:eastAsia="Times New Roman" w:cs="Arial"/>
          <w:sz w:val="20"/>
          <w:szCs w:val="20"/>
          <w:lang w:eastAsia="ru-RU"/>
        </w:rPr>
      </w:pPr>
    </w:p>
    <w:p w14:paraId="38835214">
      <w:pPr>
        <w:spacing w:after="0" w:line="240" w:lineRule="auto"/>
        <w:jc w:val="right"/>
        <w:rPr>
          <w:rFonts w:ascii="Arial" w:hAnsi="Arial" w:eastAsia="Times New Roman" w:cs="Arial"/>
          <w:sz w:val="20"/>
          <w:szCs w:val="20"/>
          <w:lang w:eastAsia="ru-RU"/>
        </w:rPr>
      </w:pPr>
    </w:p>
    <w:p w14:paraId="2DD5659C">
      <w:pPr>
        <w:spacing w:after="0" w:line="240" w:lineRule="auto"/>
        <w:jc w:val="right"/>
        <w:rPr>
          <w:rFonts w:ascii="Arial" w:hAnsi="Arial" w:eastAsia="Times New Roman" w:cs="Arial"/>
          <w:sz w:val="20"/>
          <w:szCs w:val="20"/>
          <w:lang w:eastAsia="ru-RU"/>
        </w:rPr>
      </w:pPr>
    </w:p>
    <w:p w14:paraId="30288905">
      <w:pPr>
        <w:spacing w:after="0" w:line="240" w:lineRule="auto"/>
        <w:jc w:val="right"/>
        <w:rPr>
          <w:rFonts w:ascii="Arial" w:hAnsi="Arial" w:eastAsia="Times New Roman" w:cs="Arial"/>
          <w:sz w:val="20"/>
          <w:szCs w:val="20"/>
          <w:lang w:eastAsia="ru-RU"/>
        </w:rPr>
      </w:pPr>
    </w:p>
    <w:p w14:paraId="6A5F3ADA">
      <w:pPr>
        <w:spacing w:after="0" w:line="240" w:lineRule="auto"/>
        <w:jc w:val="right"/>
        <w:rPr>
          <w:rFonts w:ascii="Arial" w:hAnsi="Arial" w:eastAsia="Times New Roman" w:cs="Arial"/>
          <w:sz w:val="20"/>
          <w:szCs w:val="20"/>
          <w:lang w:eastAsia="ru-RU"/>
        </w:rPr>
      </w:pPr>
    </w:p>
    <w:p w14:paraId="120F5850">
      <w:pPr>
        <w:spacing w:after="0" w:line="240" w:lineRule="auto"/>
        <w:jc w:val="right"/>
        <w:rPr>
          <w:rFonts w:ascii="Arial" w:hAnsi="Arial" w:eastAsia="Times New Roman" w:cs="Arial"/>
          <w:sz w:val="20"/>
          <w:szCs w:val="20"/>
          <w:lang w:eastAsia="ru-RU"/>
        </w:rPr>
      </w:pPr>
    </w:p>
    <w:p w14:paraId="438AC7FA">
      <w:pPr>
        <w:spacing w:after="0" w:line="240" w:lineRule="auto"/>
        <w:jc w:val="right"/>
        <w:rPr>
          <w:rFonts w:ascii="Arial" w:hAnsi="Arial" w:eastAsia="Times New Roman" w:cs="Arial"/>
          <w:sz w:val="20"/>
          <w:szCs w:val="20"/>
          <w:lang w:eastAsia="ru-RU"/>
        </w:rPr>
      </w:pPr>
    </w:p>
    <w:p w14:paraId="7A8BE285">
      <w:pPr>
        <w:spacing w:after="0" w:line="240" w:lineRule="auto"/>
        <w:jc w:val="right"/>
        <w:rPr>
          <w:rFonts w:ascii="Arial" w:hAnsi="Arial" w:eastAsia="Times New Roman" w:cs="Arial"/>
          <w:sz w:val="20"/>
          <w:szCs w:val="20"/>
          <w:lang w:eastAsia="ru-RU"/>
        </w:rPr>
      </w:pPr>
    </w:p>
    <w:p w14:paraId="1C8ECDB0">
      <w:pPr>
        <w:spacing w:after="0" w:line="240" w:lineRule="auto"/>
        <w:jc w:val="right"/>
        <w:rPr>
          <w:rFonts w:ascii="Arial" w:hAnsi="Arial" w:eastAsia="Times New Roman" w:cs="Arial"/>
          <w:sz w:val="20"/>
          <w:szCs w:val="20"/>
          <w:lang w:eastAsia="ru-RU"/>
        </w:rPr>
      </w:pPr>
    </w:p>
    <w:p w14:paraId="299654AF">
      <w:pPr>
        <w:spacing w:after="0" w:line="240" w:lineRule="auto"/>
        <w:jc w:val="right"/>
        <w:rPr>
          <w:rFonts w:ascii="Arial" w:hAnsi="Arial" w:eastAsia="Times New Roman" w:cs="Arial"/>
          <w:sz w:val="20"/>
          <w:szCs w:val="20"/>
          <w:lang w:eastAsia="ru-RU"/>
        </w:rPr>
      </w:pPr>
    </w:p>
    <w:p w14:paraId="4C8DD16B">
      <w:pPr>
        <w:spacing w:after="0" w:line="240" w:lineRule="auto"/>
        <w:jc w:val="right"/>
        <w:rPr>
          <w:rFonts w:ascii="Arial" w:hAnsi="Arial" w:eastAsia="Times New Roman" w:cs="Arial"/>
          <w:sz w:val="20"/>
          <w:szCs w:val="20"/>
          <w:lang w:eastAsia="ru-RU"/>
        </w:rPr>
      </w:pPr>
    </w:p>
    <w:p w14:paraId="2F6A4E3E">
      <w:pPr>
        <w:spacing w:after="0" w:line="240" w:lineRule="auto"/>
        <w:jc w:val="right"/>
        <w:rPr>
          <w:rFonts w:ascii="Arial" w:hAnsi="Arial" w:eastAsia="Times New Roman" w:cs="Arial"/>
          <w:sz w:val="20"/>
          <w:szCs w:val="20"/>
          <w:lang w:eastAsia="ru-RU"/>
        </w:rPr>
      </w:pPr>
    </w:p>
    <w:p w14:paraId="5892BCB6">
      <w:pPr>
        <w:spacing w:after="0" w:line="240" w:lineRule="auto"/>
        <w:jc w:val="right"/>
        <w:rPr>
          <w:rFonts w:ascii="Arial" w:hAnsi="Arial" w:eastAsia="Times New Roman" w:cs="Arial"/>
          <w:sz w:val="20"/>
          <w:szCs w:val="20"/>
          <w:lang w:eastAsia="ru-RU"/>
        </w:rPr>
      </w:pPr>
    </w:p>
    <w:p w14:paraId="261A0F10">
      <w:pPr>
        <w:spacing w:after="0" w:line="240" w:lineRule="auto"/>
        <w:jc w:val="right"/>
        <w:rPr>
          <w:rFonts w:ascii="Arial" w:hAnsi="Arial" w:eastAsia="Times New Roman" w:cs="Arial"/>
          <w:sz w:val="20"/>
          <w:szCs w:val="20"/>
          <w:lang w:eastAsia="ru-RU"/>
        </w:rPr>
      </w:pPr>
    </w:p>
    <w:p w14:paraId="513E6769">
      <w:pPr>
        <w:spacing w:after="0" w:line="240" w:lineRule="auto"/>
        <w:jc w:val="right"/>
        <w:rPr>
          <w:rFonts w:ascii="Arial" w:hAnsi="Arial" w:eastAsia="Times New Roman" w:cs="Arial"/>
          <w:sz w:val="20"/>
          <w:szCs w:val="20"/>
          <w:lang w:eastAsia="ru-RU"/>
        </w:rPr>
      </w:pPr>
    </w:p>
    <w:p w14:paraId="6835435C">
      <w:pPr>
        <w:spacing w:after="0" w:line="240" w:lineRule="auto"/>
        <w:jc w:val="right"/>
        <w:rPr>
          <w:rFonts w:ascii="Arial" w:hAnsi="Arial" w:eastAsia="Times New Roman" w:cs="Arial"/>
          <w:sz w:val="20"/>
          <w:szCs w:val="20"/>
          <w:lang w:eastAsia="ru-RU"/>
        </w:rPr>
      </w:pPr>
    </w:p>
    <w:p w14:paraId="4F9CF5D5">
      <w:pPr>
        <w:spacing w:after="0" w:line="240" w:lineRule="auto"/>
        <w:jc w:val="right"/>
        <w:rPr>
          <w:rFonts w:ascii="Arial" w:hAnsi="Arial" w:eastAsia="Times New Roman" w:cs="Arial"/>
          <w:sz w:val="20"/>
          <w:szCs w:val="20"/>
          <w:lang w:eastAsia="ru-RU"/>
        </w:rPr>
      </w:pPr>
    </w:p>
    <w:p w14:paraId="3EDF8657">
      <w:pPr>
        <w:spacing w:after="0" w:line="240" w:lineRule="auto"/>
        <w:jc w:val="right"/>
        <w:rPr>
          <w:rFonts w:ascii="Arial" w:hAnsi="Arial" w:eastAsia="Times New Roman" w:cs="Arial"/>
          <w:sz w:val="20"/>
          <w:szCs w:val="20"/>
          <w:lang w:eastAsia="ru-RU"/>
        </w:rPr>
      </w:pPr>
    </w:p>
    <w:p w14:paraId="423D459A">
      <w:pPr>
        <w:spacing w:after="0" w:line="240" w:lineRule="auto"/>
        <w:jc w:val="right"/>
        <w:rPr>
          <w:rFonts w:ascii="Arial" w:hAnsi="Arial" w:eastAsia="Times New Roman" w:cs="Arial"/>
          <w:sz w:val="20"/>
          <w:szCs w:val="20"/>
          <w:lang w:eastAsia="ru-RU"/>
        </w:rPr>
      </w:pPr>
    </w:p>
    <w:p w14:paraId="7E22A3E3">
      <w:pPr>
        <w:spacing w:after="0" w:line="240" w:lineRule="auto"/>
        <w:jc w:val="right"/>
        <w:rPr>
          <w:rFonts w:ascii="Arial" w:hAnsi="Arial" w:eastAsia="Times New Roman" w:cs="Arial"/>
          <w:sz w:val="20"/>
          <w:szCs w:val="20"/>
          <w:lang w:eastAsia="ru-RU"/>
        </w:rPr>
      </w:pPr>
    </w:p>
    <w:p w14:paraId="568B6305">
      <w:pPr>
        <w:spacing w:after="0" w:line="240" w:lineRule="auto"/>
        <w:jc w:val="right"/>
        <w:rPr>
          <w:rFonts w:ascii="Arial" w:hAnsi="Arial" w:eastAsia="Times New Roman" w:cs="Arial"/>
          <w:sz w:val="20"/>
          <w:szCs w:val="20"/>
          <w:lang w:eastAsia="ru-RU"/>
        </w:rPr>
      </w:pPr>
    </w:p>
    <w:p w14:paraId="545BEA2C">
      <w:pPr>
        <w:spacing w:after="0" w:line="240" w:lineRule="auto"/>
        <w:jc w:val="right"/>
        <w:rPr>
          <w:rFonts w:ascii="Arial" w:hAnsi="Arial" w:eastAsia="Times New Roman" w:cs="Arial"/>
          <w:sz w:val="20"/>
          <w:szCs w:val="20"/>
          <w:lang w:eastAsia="ru-RU"/>
        </w:rPr>
      </w:pPr>
    </w:p>
    <w:p w14:paraId="3A02582F">
      <w:pPr>
        <w:spacing w:after="0" w:line="240" w:lineRule="auto"/>
        <w:jc w:val="right"/>
        <w:rPr>
          <w:rFonts w:ascii="Arial" w:hAnsi="Arial" w:eastAsia="Times New Roman" w:cs="Arial"/>
          <w:sz w:val="20"/>
          <w:szCs w:val="20"/>
          <w:lang w:eastAsia="ru-RU"/>
        </w:rPr>
      </w:pPr>
    </w:p>
    <w:p w14:paraId="78A4AA01">
      <w:pPr>
        <w:spacing w:after="0" w:line="240" w:lineRule="auto"/>
        <w:jc w:val="right"/>
        <w:rPr>
          <w:rFonts w:ascii="Arial" w:hAnsi="Arial" w:eastAsia="Times New Roman" w:cs="Arial"/>
          <w:sz w:val="20"/>
          <w:szCs w:val="20"/>
          <w:lang w:eastAsia="ru-RU"/>
        </w:rPr>
      </w:pPr>
    </w:p>
    <w:p w14:paraId="66D24821">
      <w:pPr>
        <w:spacing w:after="0" w:line="240" w:lineRule="auto"/>
        <w:jc w:val="right"/>
        <w:rPr>
          <w:rFonts w:ascii="Arial" w:hAnsi="Arial" w:eastAsia="Times New Roman" w:cs="Arial"/>
          <w:sz w:val="20"/>
          <w:szCs w:val="20"/>
          <w:lang w:eastAsia="ru-RU"/>
        </w:rPr>
      </w:pPr>
    </w:p>
    <w:p w14:paraId="527EC646">
      <w:pPr>
        <w:spacing w:after="0" w:line="240" w:lineRule="auto"/>
        <w:jc w:val="right"/>
        <w:rPr>
          <w:rFonts w:ascii="Arial" w:hAnsi="Arial" w:eastAsia="Times New Roman" w:cs="Arial"/>
          <w:sz w:val="20"/>
          <w:szCs w:val="20"/>
          <w:lang w:eastAsia="ru-RU"/>
        </w:rPr>
      </w:pPr>
    </w:p>
    <w:p w14:paraId="6BBC04FA">
      <w:pPr>
        <w:spacing w:after="0" w:line="240" w:lineRule="auto"/>
        <w:jc w:val="right"/>
        <w:rPr>
          <w:rFonts w:ascii="Arial" w:hAnsi="Arial" w:eastAsia="Times New Roman" w:cs="Arial"/>
          <w:sz w:val="20"/>
          <w:szCs w:val="20"/>
          <w:lang w:eastAsia="ru-RU"/>
        </w:rPr>
      </w:pPr>
    </w:p>
    <w:p w14:paraId="007FB5DD">
      <w:pPr>
        <w:spacing w:after="0" w:line="240" w:lineRule="auto"/>
        <w:jc w:val="right"/>
        <w:rPr>
          <w:rFonts w:ascii="Arial" w:hAnsi="Arial" w:eastAsia="Times New Roman" w:cs="Arial"/>
          <w:sz w:val="20"/>
          <w:szCs w:val="20"/>
          <w:lang w:eastAsia="ru-RU"/>
        </w:rPr>
      </w:pPr>
    </w:p>
    <w:p w14:paraId="53334DEB">
      <w:pPr>
        <w:spacing w:after="0" w:line="240" w:lineRule="auto"/>
        <w:jc w:val="right"/>
        <w:rPr>
          <w:rFonts w:ascii="Arial" w:hAnsi="Arial" w:eastAsia="Times New Roman" w:cs="Arial"/>
          <w:sz w:val="20"/>
          <w:szCs w:val="20"/>
          <w:lang w:eastAsia="ru-RU"/>
        </w:rPr>
      </w:pPr>
    </w:p>
    <w:p w14:paraId="0807308F">
      <w:pPr>
        <w:spacing w:after="0" w:line="240" w:lineRule="auto"/>
        <w:jc w:val="right"/>
        <w:rPr>
          <w:rFonts w:ascii="Arial" w:hAnsi="Arial" w:eastAsia="Times New Roman" w:cs="Arial"/>
          <w:sz w:val="20"/>
          <w:szCs w:val="20"/>
          <w:lang w:eastAsia="ru-RU"/>
        </w:rPr>
      </w:pPr>
    </w:p>
    <w:p w14:paraId="7EC2630D">
      <w:pPr>
        <w:spacing w:after="0" w:line="240" w:lineRule="auto"/>
        <w:rPr>
          <w:rFonts w:ascii="Arial" w:hAnsi="Arial" w:eastAsia="Times New Roman" w:cs="Arial"/>
          <w:sz w:val="20"/>
          <w:szCs w:val="20"/>
          <w:lang w:eastAsia="ru-RU"/>
        </w:rPr>
      </w:pPr>
    </w:p>
    <w:p w14:paraId="23715677">
      <w:pPr>
        <w:spacing w:after="0" w:line="360" w:lineRule="auto"/>
        <w:ind w:firstLine="709"/>
        <w:jc w:val="both"/>
        <w:rPr>
          <w:rFonts w:ascii="Arial" w:hAnsi="Arial" w:cs="Arial"/>
          <w:sz w:val="24"/>
          <w:szCs w:val="24"/>
        </w:rPr>
      </w:pPr>
    </w:p>
    <w:p w14:paraId="608C34BE">
      <w:pPr>
        <w:spacing w:after="0" w:line="360" w:lineRule="auto"/>
        <w:ind w:firstLine="709"/>
        <w:jc w:val="both"/>
        <w:rPr>
          <w:rFonts w:ascii="Arial" w:hAnsi="Arial" w:cs="Arial"/>
          <w:sz w:val="24"/>
          <w:szCs w:val="24"/>
        </w:rPr>
      </w:pPr>
    </w:p>
    <w:p w14:paraId="1FCAA407">
      <w:pPr>
        <w:spacing w:after="0" w:line="360" w:lineRule="auto"/>
        <w:ind w:firstLine="709"/>
        <w:jc w:val="both"/>
        <w:rPr>
          <w:rFonts w:ascii="Arial" w:hAnsi="Arial" w:cs="Arial"/>
          <w:sz w:val="24"/>
          <w:szCs w:val="24"/>
        </w:rPr>
      </w:pPr>
    </w:p>
    <w:p w14:paraId="36A282A3">
      <w:pPr>
        <w:spacing w:after="0" w:line="360" w:lineRule="auto"/>
        <w:ind w:firstLine="709"/>
        <w:jc w:val="both"/>
        <w:rPr>
          <w:rFonts w:ascii="Arial" w:hAnsi="Arial" w:cs="Arial"/>
          <w:sz w:val="24"/>
          <w:szCs w:val="24"/>
        </w:rPr>
      </w:pPr>
      <w:bookmarkStart w:id="1" w:name="_GoBack"/>
      <w:bookmarkEnd w:id="1"/>
      <w:r>
        <w:rPr>
          <w:rFonts w:ascii="Arial" w:hAnsi="Arial" w:cs="Arial"/>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14:paraId="3F3C35FB">
      <w:pPr>
        <w:jc w:val="center"/>
        <w:rPr>
          <w:b/>
          <w:bCs/>
          <w:sz w:val="28"/>
          <w:szCs w:val="28"/>
        </w:rPr>
      </w:pPr>
      <w:bookmarkStart w:id="0" w:name="undefined"/>
      <w:r>
        <w:rPr>
          <w:b/>
          <w:bCs/>
          <w:sz w:val="28"/>
          <w:szCs w:val="28"/>
        </w:rPr>
        <w:t>Содержание</w:t>
      </w:r>
    </w:p>
    <w:tbl>
      <w:tblPr>
        <w:tblStyle w:val="12"/>
        <w:tblW w:w="0" w:type="auto"/>
        <w:tblInd w:w="0" w:type="dxa"/>
        <w:tblLayout w:type="fixed"/>
        <w:tblCellMar>
          <w:top w:w="0" w:type="dxa"/>
          <w:left w:w="108" w:type="dxa"/>
          <w:bottom w:w="0" w:type="dxa"/>
          <w:right w:w="108" w:type="dxa"/>
        </w:tblCellMar>
      </w:tblPr>
      <w:tblGrid>
        <w:gridCol w:w="9179"/>
      </w:tblGrid>
      <w:tr w14:paraId="341D668A">
        <w:tblPrEx>
          <w:tblCellMar>
            <w:top w:w="0" w:type="dxa"/>
            <w:left w:w="108" w:type="dxa"/>
            <w:bottom w:w="0" w:type="dxa"/>
            <w:right w:w="108" w:type="dxa"/>
          </w:tblCellMar>
        </w:tblPrEx>
        <w:tc>
          <w:tcPr>
            <w:tcW w:w="9179" w:type="dxa"/>
            <w:shd w:val="clear" w:color="FFFFFF" w:fill="FFFFFF"/>
          </w:tcPr>
          <w:p w14:paraId="682A9130">
            <w:pPr>
              <w:pStyle w:val="252"/>
              <w:spacing w:line="360" w:lineRule="auto"/>
              <w:jc w:val="both"/>
              <w:rPr>
                <w:color w:val="auto"/>
              </w:rPr>
            </w:pPr>
            <w:r>
              <w:rPr>
                <w:bCs/>
                <w:color w:val="auto"/>
                <w:sz w:val="24"/>
                <w:szCs w:val="24"/>
              </w:rPr>
              <w:t>1 Область применения………………………………………………………………</w:t>
            </w:r>
            <w:r>
              <w:rPr>
                <w:color w:val="auto"/>
                <w:sz w:val="24"/>
                <w:szCs w:val="24"/>
              </w:rPr>
              <w:t>…..</w:t>
            </w:r>
          </w:p>
        </w:tc>
      </w:tr>
      <w:tr w14:paraId="7B1CA3A9">
        <w:tblPrEx>
          <w:tblCellMar>
            <w:top w:w="0" w:type="dxa"/>
            <w:left w:w="108" w:type="dxa"/>
            <w:bottom w:w="0" w:type="dxa"/>
            <w:right w:w="108" w:type="dxa"/>
          </w:tblCellMar>
        </w:tblPrEx>
        <w:tc>
          <w:tcPr>
            <w:tcW w:w="9179" w:type="dxa"/>
            <w:shd w:val="clear" w:color="FFFFFF" w:fill="FFFFFF"/>
          </w:tcPr>
          <w:p w14:paraId="747BC90A">
            <w:pPr>
              <w:pStyle w:val="252"/>
              <w:spacing w:line="360" w:lineRule="auto"/>
              <w:jc w:val="both"/>
              <w:rPr>
                <w:color w:val="auto"/>
                <w:sz w:val="24"/>
                <w:szCs w:val="24"/>
                <w:lang w:val="ru-RU"/>
              </w:rPr>
            </w:pPr>
            <w:r>
              <w:rPr>
                <w:bCs/>
                <w:color w:val="auto"/>
                <w:sz w:val="24"/>
                <w:szCs w:val="24"/>
                <w:lang w:val="ru-RU"/>
              </w:rPr>
              <w:t>2 Нормативные ссылки……………………………………………………………..</w:t>
            </w:r>
            <w:r>
              <w:rPr>
                <w:color w:val="auto"/>
                <w:sz w:val="24"/>
                <w:szCs w:val="24"/>
                <w:lang w:val="ru-RU"/>
              </w:rPr>
              <w:t>……</w:t>
            </w:r>
          </w:p>
          <w:p w14:paraId="1CF881CE">
            <w:pPr>
              <w:pStyle w:val="252"/>
              <w:spacing w:line="360" w:lineRule="auto"/>
              <w:jc w:val="both"/>
              <w:rPr>
                <w:color w:val="auto"/>
                <w:lang w:val="ru-RU"/>
              </w:rPr>
            </w:pPr>
            <w:r>
              <w:rPr>
                <w:color w:val="auto"/>
                <w:sz w:val="24"/>
                <w:szCs w:val="24"/>
                <w:lang w:val="ru-RU"/>
              </w:rPr>
              <w:t>3 Термины и определения………………………………………………………………</w:t>
            </w:r>
          </w:p>
        </w:tc>
      </w:tr>
      <w:tr w14:paraId="56261EAA">
        <w:tblPrEx>
          <w:tblCellMar>
            <w:top w:w="0" w:type="dxa"/>
            <w:left w:w="108" w:type="dxa"/>
            <w:bottom w:w="0" w:type="dxa"/>
            <w:right w:w="108" w:type="dxa"/>
          </w:tblCellMar>
        </w:tblPrEx>
        <w:tc>
          <w:tcPr>
            <w:tcW w:w="9179" w:type="dxa"/>
            <w:shd w:val="clear" w:color="FFFFFF" w:fill="FFFFFF"/>
          </w:tcPr>
          <w:p w14:paraId="6A4FFD3D">
            <w:pPr>
              <w:pStyle w:val="252"/>
              <w:spacing w:line="360" w:lineRule="auto"/>
              <w:jc w:val="both"/>
              <w:rPr>
                <w:color w:val="auto"/>
                <w:lang w:val="ru-RU"/>
              </w:rPr>
            </w:pPr>
            <w:r>
              <w:rPr>
                <w:color w:val="auto"/>
                <w:sz w:val="24"/>
                <w:szCs w:val="24"/>
                <w:lang w:val="ru-RU"/>
              </w:rPr>
              <w:t>4 Классификация, основные параметры и размеры…………………...................</w:t>
            </w:r>
          </w:p>
        </w:tc>
      </w:tr>
      <w:tr w14:paraId="59E7FE87">
        <w:tblPrEx>
          <w:tblCellMar>
            <w:top w:w="0" w:type="dxa"/>
            <w:left w:w="108" w:type="dxa"/>
            <w:bottom w:w="0" w:type="dxa"/>
            <w:right w:w="108" w:type="dxa"/>
          </w:tblCellMar>
        </w:tblPrEx>
        <w:tc>
          <w:tcPr>
            <w:tcW w:w="9179" w:type="dxa"/>
            <w:shd w:val="clear" w:color="FFFFFF" w:fill="FFFFFF"/>
          </w:tcPr>
          <w:p w14:paraId="21662A6B">
            <w:pPr>
              <w:pStyle w:val="252"/>
              <w:spacing w:line="360" w:lineRule="auto"/>
              <w:jc w:val="both"/>
              <w:rPr>
                <w:color w:val="auto"/>
              </w:rPr>
            </w:pPr>
            <w:r>
              <w:rPr>
                <w:color w:val="auto"/>
                <w:sz w:val="24"/>
                <w:szCs w:val="24"/>
              </w:rPr>
              <w:t>5 Технические требования....................................................................................</w:t>
            </w:r>
          </w:p>
        </w:tc>
      </w:tr>
      <w:tr w14:paraId="79A1A1C0">
        <w:tblPrEx>
          <w:tblCellMar>
            <w:top w:w="0" w:type="dxa"/>
            <w:left w:w="108" w:type="dxa"/>
            <w:bottom w:w="0" w:type="dxa"/>
            <w:right w:w="108" w:type="dxa"/>
          </w:tblCellMar>
        </w:tblPrEx>
        <w:tc>
          <w:tcPr>
            <w:tcW w:w="9179" w:type="dxa"/>
            <w:shd w:val="clear" w:color="FFFFFF" w:fill="FFFFFF"/>
          </w:tcPr>
          <w:p w14:paraId="1DAED7D2">
            <w:pPr>
              <w:pStyle w:val="252"/>
              <w:spacing w:line="360" w:lineRule="auto"/>
              <w:jc w:val="both"/>
              <w:rPr>
                <w:color w:val="auto"/>
                <w:lang w:val="ru-RU"/>
              </w:rPr>
            </w:pPr>
            <w:r>
              <w:rPr>
                <w:bCs/>
                <w:color w:val="auto"/>
                <w:sz w:val="24"/>
                <w:szCs w:val="24"/>
                <w:lang w:val="ru-RU"/>
              </w:rPr>
              <w:t xml:space="preserve">6 </w:t>
            </w:r>
            <w:r>
              <w:rPr>
                <w:color w:val="auto"/>
                <w:sz w:val="24"/>
                <w:szCs w:val="24"/>
                <w:lang w:val="ru-RU"/>
              </w:rPr>
              <w:t>Требования безопасности и охраны окружающей среды.</w:t>
            </w:r>
            <w:r>
              <w:rPr>
                <w:bCs/>
                <w:color w:val="auto"/>
                <w:sz w:val="24"/>
                <w:szCs w:val="24"/>
                <w:lang w:val="ru-RU"/>
              </w:rPr>
              <w:t>....................................</w:t>
            </w:r>
          </w:p>
        </w:tc>
      </w:tr>
      <w:tr w14:paraId="5B246640">
        <w:tblPrEx>
          <w:tblCellMar>
            <w:top w:w="0" w:type="dxa"/>
            <w:left w:w="108" w:type="dxa"/>
            <w:bottom w:w="0" w:type="dxa"/>
            <w:right w:w="108" w:type="dxa"/>
          </w:tblCellMar>
        </w:tblPrEx>
        <w:trPr>
          <w:trHeight w:val="414" w:hRule="atLeast"/>
        </w:trPr>
        <w:tc>
          <w:tcPr>
            <w:tcW w:w="9179" w:type="dxa"/>
            <w:vMerge w:val="restart"/>
            <w:shd w:val="clear" w:color="FFFFFF" w:fill="FFFFFF"/>
          </w:tcPr>
          <w:p w14:paraId="60ECB6F1">
            <w:pPr>
              <w:pStyle w:val="252"/>
              <w:spacing w:line="360" w:lineRule="auto"/>
              <w:jc w:val="both"/>
              <w:rPr>
                <w:color w:val="auto"/>
                <w:sz w:val="24"/>
                <w:szCs w:val="24"/>
              </w:rPr>
            </w:pPr>
            <w:r>
              <w:rPr>
                <w:color w:val="auto"/>
                <w:sz w:val="24"/>
                <w:szCs w:val="24"/>
              </w:rPr>
              <w:t>7 Правила приемки...................................................................................................</w:t>
            </w:r>
          </w:p>
        </w:tc>
      </w:tr>
      <w:tr w14:paraId="01F6E5E5">
        <w:tblPrEx>
          <w:tblCellMar>
            <w:top w:w="0" w:type="dxa"/>
            <w:left w:w="108" w:type="dxa"/>
            <w:bottom w:w="0" w:type="dxa"/>
            <w:right w:w="108" w:type="dxa"/>
          </w:tblCellMar>
        </w:tblPrEx>
        <w:trPr>
          <w:trHeight w:val="414" w:hRule="atLeast"/>
        </w:trPr>
        <w:tc>
          <w:tcPr>
            <w:tcW w:w="9179" w:type="dxa"/>
            <w:vMerge w:val="restart"/>
            <w:shd w:val="clear" w:color="FFFFFF" w:fill="FFFFFF"/>
          </w:tcPr>
          <w:p w14:paraId="47F64511">
            <w:pPr>
              <w:pStyle w:val="252"/>
              <w:spacing w:line="360" w:lineRule="auto"/>
              <w:jc w:val="both"/>
              <w:rPr>
                <w:color w:val="auto"/>
                <w:sz w:val="24"/>
                <w:szCs w:val="24"/>
              </w:rPr>
            </w:pPr>
            <w:r>
              <w:rPr>
                <w:color w:val="auto"/>
                <w:sz w:val="24"/>
                <w:szCs w:val="24"/>
              </w:rPr>
              <w:t>8 Методы контроля..................................................................................................</w:t>
            </w:r>
          </w:p>
        </w:tc>
      </w:tr>
      <w:tr w14:paraId="5D83AAB8">
        <w:tblPrEx>
          <w:tblCellMar>
            <w:top w:w="0" w:type="dxa"/>
            <w:left w:w="108" w:type="dxa"/>
            <w:bottom w:w="0" w:type="dxa"/>
            <w:right w:w="108" w:type="dxa"/>
          </w:tblCellMar>
        </w:tblPrEx>
        <w:trPr>
          <w:trHeight w:val="414" w:hRule="atLeast"/>
        </w:trPr>
        <w:tc>
          <w:tcPr>
            <w:tcW w:w="9179" w:type="dxa"/>
            <w:vMerge w:val="restart"/>
            <w:shd w:val="clear" w:color="FFFFFF" w:fill="FFFFFF"/>
          </w:tcPr>
          <w:p w14:paraId="0991601A">
            <w:pPr>
              <w:pStyle w:val="252"/>
              <w:spacing w:line="360" w:lineRule="auto"/>
              <w:jc w:val="both"/>
              <w:rPr>
                <w:color w:val="auto"/>
                <w:sz w:val="24"/>
                <w:szCs w:val="24"/>
              </w:rPr>
            </w:pPr>
            <w:r>
              <w:rPr>
                <w:color w:val="auto"/>
                <w:sz w:val="24"/>
                <w:szCs w:val="24"/>
              </w:rPr>
              <w:t>9 Транспортирование и хранение</w:t>
            </w:r>
          </w:p>
        </w:tc>
      </w:tr>
      <w:tr w14:paraId="62EE9ACF">
        <w:tblPrEx>
          <w:tblCellMar>
            <w:top w:w="0" w:type="dxa"/>
            <w:left w:w="108" w:type="dxa"/>
            <w:bottom w:w="0" w:type="dxa"/>
            <w:right w:w="108" w:type="dxa"/>
          </w:tblCellMar>
        </w:tblPrEx>
        <w:tc>
          <w:tcPr>
            <w:tcW w:w="9179" w:type="dxa"/>
            <w:shd w:val="clear" w:color="FFFFFF" w:fill="FFFFFF"/>
          </w:tcPr>
          <w:p w14:paraId="33DB9CC7">
            <w:pPr>
              <w:pStyle w:val="252"/>
              <w:spacing w:line="360" w:lineRule="auto"/>
              <w:jc w:val="both"/>
              <w:rPr>
                <w:color w:val="auto"/>
              </w:rPr>
            </w:pPr>
            <w:r>
              <w:rPr>
                <w:color w:val="auto"/>
                <w:sz w:val="24"/>
                <w:szCs w:val="24"/>
              </w:rPr>
              <w:t>10 Гарантии изготовителя.........................................................................................</w:t>
            </w:r>
            <w:bookmarkEnd w:id="0"/>
          </w:p>
        </w:tc>
      </w:tr>
    </w:tbl>
    <w:p w14:paraId="2D0B084F">
      <w:pPr>
        <w:pStyle w:val="252"/>
        <w:spacing w:line="360" w:lineRule="auto"/>
        <w:ind w:left="1985" w:hanging="1985"/>
        <w:jc w:val="both"/>
        <w:rPr>
          <w:color w:val="auto"/>
          <w:sz w:val="24"/>
          <w:szCs w:val="24"/>
          <w:lang w:val="ru-RU"/>
        </w:rPr>
      </w:pPr>
      <w:r>
        <w:rPr>
          <w:color w:val="auto"/>
          <w:sz w:val="24"/>
          <w:szCs w:val="24"/>
          <w:lang w:val="ru-RU"/>
        </w:rPr>
        <w:t xml:space="preserve">  Приложение А (справочное) Информация о применяемых технических </w:t>
      </w:r>
    </w:p>
    <w:p w14:paraId="377479D5">
      <w:pPr>
        <w:pStyle w:val="252"/>
        <w:spacing w:line="360" w:lineRule="auto"/>
        <w:ind w:left="1985" w:hanging="1985"/>
        <w:jc w:val="both"/>
        <w:rPr>
          <w:color w:val="auto"/>
          <w:sz w:val="24"/>
          <w:szCs w:val="24"/>
          <w:lang w:val="ru-RU"/>
        </w:rPr>
      </w:pPr>
      <w:r>
        <w:rPr>
          <w:color w:val="auto"/>
          <w:sz w:val="24"/>
          <w:szCs w:val="24"/>
          <w:lang w:val="ru-RU"/>
        </w:rPr>
        <w:t xml:space="preserve">                            регламентах в странах СНГ........................... ……..………….........</w:t>
      </w:r>
    </w:p>
    <w:p w14:paraId="685B6BBA"/>
    <w:p w14:paraId="34EA03B7">
      <w:pPr>
        <w:spacing w:line="360" w:lineRule="auto"/>
        <w:rPr>
          <w:rFonts w:ascii="Arial" w:hAnsi="Arial" w:cs="Arial"/>
          <w:sz w:val="24"/>
          <w:szCs w:val="24"/>
        </w:rPr>
        <w:sectPr>
          <w:footerReference r:id="rId9" w:type="first"/>
          <w:headerReference r:id="rId5" w:type="default"/>
          <w:footerReference r:id="rId7" w:type="default"/>
          <w:headerReference r:id="rId6" w:type="even"/>
          <w:footerReference r:id="rId8" w:type="even"/>
          <w:footnotePr>
            <w:numRestart w:val="eachPage"/>
          </w:footnotePr>
          <w:pgSz w:w="11905" w:h="16838"/>
          <w:pgMar w:top="1134" w:right="851" w:bottom="1134" w:left="1418" w:header="567" w:footer="947" w:gutter="0"/>
          <w:pgNumType w:fmt="upperRoman" w:start="1"/>
          <w:cols w:space="720" w:num="1"/>
          <w:titlePg/>
          <w:docGrid w:linePitch="360" w:charSpace="0"/>
        </w:sectPr>
      </w:pPr>
    </w:p>
    <w:p w14:paraId="5B2D4809">
      <w:pPr>
        <w:spacing w:after="0" w:line="360" w:lineRule="auto"/>
        <w:jc w:val="center"/>
        <w:rPr>
          <w:rFonts w:ascii="Arial" w:hAnsi="Arial" w:cs="Arial"/>
          <w:b/>
          <w:spacing w:val="140"/>
          <w:sz w:val="24"/>
          <w:szCs w:val="24"/>
          <w:lang w:eastAsia="ru-RU"/>
        </w:rPr>
      </w:pPr>
      <w:r>
        <w:rPr>
          <w:rFonts w:ascii="Arial" w:hAnsi="Arial" w:cs="Arial"/>
          <w:b/>
          <w:spacing w:val="140"/>
          <w:sz w:val="24"/>
          <w:szCs w:val="24"/>
          <w:lang w:eastAsia="ru-RU"/>
        </w:rPr>
        <w:t>МЕЖГОСУДАРСТВЕННЫЙ СТАНДАРТ</w:t>
      </w:r>
    </w:p>
    <w:tbl>
      <w:tblPr>
        <w:tblStyle w:val="12"/>
        <w:tblW w:w="0" w:type="auto"/>
        <w:tblInd w:w="0" w:type="dxa"/>
        <w:tblBorders>
          <w:top w:val="single" w:color="auto" w:sz="18"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36"/>
      </w:tblGrid>
      <w:tr w14:paraId="30E37B0C">
        <w:tblPrEx>
          <w:tblBorders>
            <w:top w:val="single" w:color="auto" w:sz="1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36" w:type="dxa"/>
          </w:tcPr>
          <w:p w14:paraId="6EE329C5">
            <w:pPr>
              <w:pStyle w:val="252"/>
              <w:jc w:val="center"/>
              <w:outlineLvl w:val="0"/>
              <w:rPr>
                <w:rFonts w:ascii="Times New Roman" w:hAnsi="Times New Roman" w:cs="Times New Roman"/>
                <w:b/>
                <w:bCs/>
                <w:color w:val="auto"/>
                <w:sz w:val="28"/>
                <w:szCs w:val="28"/>
                <w:lang w:val="ru-RU"/>
              </w:rPr>
            </w:pPr>
          </w:p>
          <w:p w14:paraId="34C5608E">
            <w:pPr>
              <w:pStyle w:val="252"/>
              <w:spacing w:after="193" w:line="360" w:lineRule="auto"/>
              <w:jc w:val="center"/>
              <w:outlineLvl w:val="0"/>
              <w:rPr>
                <w:b/>
                <w:bCs/>
                <w:color w:val="auto"/>
                <w:sz w:val="32"/>
                <w:szCs w:val="32"/>
                <w:lang w:val="ru-RU"/>
              </w:rPr>
            </w:pPr>
            <w:r>
              <w:rPr>
                <w:b/>
                <w:sz w:val="32"/>
                <w:szCs w:val="32"/>
                <w:lang w:val="ru-RU"/>
              </w:rPr>
              <w:t xml:space="preserve"> </w:t>
            </w:r>
            <w:r>
              <w:rPr>
                <w:b/>
                <w:color w:val="auto"/>
                <w:sz w:val="32"/>
                <w:szCs w:val="32"/>
                <w:lang w:val="ru-RU"/>
              </w:rPr>
              <w:t>СУМКИ, ЧЕМОДАНЫ, ПОРТФЕЛИ, РЮКЗАКИ, ПАПКИ, ФУТЛЯРЫ, ИЗДЕЛИЯ МЕЛКОЙ КОЖГАЛАНТЕРЕИ</w:t>
            </w:r>
          </w:p>
          <w:p w14:paraId="262BD8A1">
            <w:pPr>
              <w:pStyle w:val="252"/>
              <w:spacing w:line="360" w:lineRule="auto"/>
              <w:jc w:val="center"/>
              <w:outlineLvl w:val="0"/>
              <w:rPr>
                <w:b/>
                <w:color w:val="auto"/>
                <w:sz w:val="32"/>
                <w:szCs w:val="32"/>
              </w:rPr>
            </w:pPr>
            <w:r>
              <w:rPr>
                <w:b/>
                <w:color w:val="auto"/>
                <w:sz w:val="32"/>
                <w:szCs w:val="32"/>
                <w:lang w:val="ru-RU"/>
              </w:rPr>
              <w:t xml:space="preserve"> </w:t>
            </w:r>
            <w:r>
              <w:rPr>
                <w:b/>
                <w:color w:val="auto"/>
                <w:sz w:val="32"/>
                <w:szCs w:val="32"/>
              </w:rPr>
              <w:t>Общие технические условия</w:t>
            </w:r>
          </w:p>
          <w:p w14:paraId="7534A578">
            <w:pPr>
              <w:pStyle w:val="252"/>
              <w:rPr>
                <w:rFonts w:ascii="Times New Roman" w:hAnsi="Times New Roman" w:cs="Times New Roman"/>
                <w:b/>
                <w:color w:val="auto"/>
              </w:rPr>
            </w:pPr>
          </w:p>
          <w:p w14:paraId="65932862">
            <w:pPr>
              <w:pStyle w:val="252"/>
              <w:spacing w:line="360" w:lineRule="auto"/>
              <w:jc w:val="center"/>
              <w:outlineLvl w:val="0"/>
              <w:rPr>
                <w:i/>
                <w:iCs/>
                <w:color w:val="auto"/>
                <w:sz w:val="24"/>
                <w:szCs w:val="24"/>
              </w:rPr>
            </w:pPr>
            <w:r>
              <w:rPr>
                <w:rFonts w:ascii="Times New Roman" w:hAnsi="Times New Roman" w:eastAsia="Times New Roman" w:cs="Times New Roman"/>
                <w:b/>
                <w:color w:val="auto"/>
                <w:sz w:val="28"/>
                <w:szCs w:val="28"/>
              </w:rPr>
              <w:t xml:space="preserve"> </w:t>
            </w:r>
            <w:r>
              <w:rPr>
                <w:i/>
                <w:iCs/>
                <w:color w:val="auto"/>
                <w:sz w:val="24"/>
                <w:szCs w:val="24"/>
              </w:rPr>
              <w:t xml:space="preserve">Bags, suit, cases, briefcases, backpaeks, folders, small leather goods. </w:t>
            </w:r>
          </w:p>
          <w:p w14:paraId="3A624687">
            <w:pPr>
              <w:pStyle w:val="252"/>
              <w:spacing w:line="360" w:lineRule="auto"/>
              <w:jc w:val="center"/>
              <w:outlineLvl w:val="0"/>
              <w:rPr>
                <w:i/>
                <w:iCs/>
                <w:color w:val="auto"/>
                <w:sz w:val="24"/>
                <w:szCs w:val="24"/>
              </w:rPr>
            </w:pPr>
            <w:r>
              <w:rPr>
                <w:i/>
                <w:iCs/>
                <w:color w:val="auto"/>
                <w:sz w:val="24"/>
                <w:szCs w:val="24"/>
              </w:rPr>
              <w:t>General specifications</w:t>
            </w:r>
          </w:p>
          <w:p w14:paraId="7AA988A3">
            <w:pPr>
              <w:pStyle w:val="252"/>
              <w:spacing w:line="360" w:lineRule="auto"/>
              <w:jc w:val="center"/>
              <w:outlineLvl w:val="0"/>
              <w:rPr>
                <w:rFonts w:ascii="Times New Roman" w:hAnsi="Times New Roman" w:cs="Times New Roman"/>
                <w:b/>
                <w:color w:val="auto"/>
                <w:sz w:val="24"/>
                <w:szCs w:val="24"/>
              </w:rPr>
            </w:pPr>
            <w:r>
              <w:rPr>
                <w:i/>
                <w:iCs/>
                <w:color w:val="auto"/>
                <w:sz w:val="24"/>
                <w:szCs w:val="24"/>
                <w:lang w:val="ru-RU"/>
              </w:rPr>
              <w:t>______________________________________________________________________</w:t>
            </w:r>
            <w:r>
              <w:rPr>
                <w:i/>
                <w:iCs/>
                <w:color w:val="auto"/>
                <w:sz w:val="24"/>
                <w:szCs w:val="24"/>
              </w:rPr>
              <w:t xml:space="preserve"> </w:t>
            </w:r>
          </w:p>
        </w:tc>
      </w:tr>
    </w:tbl>
    <w:p w14:paraId="57B192C6">
      <w:pPr>
        <w:spacing w:before="120" w:after="57" w:line="360" w:lineRule="auto"/>
        <w:ind w:firstLine="567"/>
        <w:jc w:val="center"/>
        <w:rPr>
          <w:rFonts w:ascii="Arial" w:hAnsi="Arial" w:cs="Arial"/>
          <w:b/>
          <w:bCs/>
          <w:sz w:val="24"/>
          <w:szCs w:val="24"/>
        </w:rPr>
      </w:pPr>
      <w:r>
        <w:rPr>
          <w:rFonts w:ascii="Arial" w:hAnsi="Arial" w:cs="Arial"/>
          <w:b/>
          <w:bCs/>
          <w:iCs/>
          <w:sz w:val="24"/>
          <w:szCs w:val="24"/>
        </w:rPr>
        <w:t xml:space="preserve">                                                                                            </w:t>
      </w:r>
      <w:r>
        <w:rPr>
          <w:rFonts w:ascii="Arial" w:hAnsi="Arial" w:cs="Arial"/>
          <w:b/>
          <w:bCs/>
          <w:iCs/>
          <w:sz w:val="24"/>
          <w:szCs w:val="24"/>
          <w:lang w:val="en-US"/>
        </w:rPr>
        <w:t xml:space="preserve">  </w:t>
      </w:r>
      <w:r>
        <w:rPr>
          <w:rFonts w:ascii="Arial" w:hAnsi="Arial" w:cs="Arial"/>
          <w:b/>
          <w:bCs/>
          <w:iCs/>
          <w:sz w:val="24"/>
          <w:szCs w:val="24"/>
        </w:rPr>
        <w:t xml:space="preserve">Дата введения –     </w:t>
      </w:r>
    </w:p>
    <w:p w14:paraId="503E0146">
      <w:pPr>
        <w:pStyle w:val="220"/>
        <w:spacing w:after="120" w:line="360" w:lineRule="auto"/>
        <w:ind w:firstLine="709"/>
        <w:jc w:val="both"/>
        <w:outlineLvl w:val="1"/>
        <w:rPr>
          <w:rFonts w:ascii="Arial" w:hAnsi="Arial" w:cs="Arial"/>
          <w:b/>
          <w:sz w:val="28"/>
          <w:szCs w:val="28"/>
        </w:rPr>
      </w:pPr>
      <w:r>
        <w:rPr>
          <w:rFonts w:ascii="Arial" w:hAnsi="Arial" w:eastAsia="Arial" w:cs="Arial"/>
          <w:b/>
          <w:sz w:val="28"/>
          <w:szCs w:val="28"/>
        </w:rPr>
        <w:t>1 Область применения</w:t>
      </w:r>
    </w:p>
    <w:p w14:paraId="68E488CB">
      <w:pPr>
        <w:spacing w:after="0" w:line="360" w:lineRule="auto"/>
        <w:ind w:firstLine="709"/>
        <w:jc w:val="both"/>
        <w:rPr>
          <w:rFonts w:ascii="Arial" w:hAnsi="Arial" w:cs="Arial"/>
          <w:sz w:val="24"/>
          <w:szCs w:val="24"/>
        </w:rPr>
      </w:pPr>
      <w:r>
        <w:rPr>
          <w:rFonts w:ascii="Arial" w:hAnsi="Arial" w:eastAsia="Arial" w:cs="Arial"/>
          <w:sz w:val="24"/>
          <w:szCs w:val="24"/>
        </w:rPr>
        <w:t>Настоящий стандарт распространяется на сумки, чемоданы, портфели, рюкзаки, папки, футляры, изделия мелкой кожгалантереи (далее – изделия).</w:t>
      </w:r>
    </w:p>
    <w:p w14:paraId="7BCA93A7">
      <w:pPr>
        <w:spacing w:after="0" w:line="360" w:lineRule="auto"/>
        <w:ind w:firstLine="709"/>
        <w:jc w:val="both"/>
        <w:rPr>
          <w:rFonts w:ascii="Arial" w:hAnsi="Arial" w:cs="Arial"/>
          <w:sz w:val="24"/>
          <w:szCs w:val="24"/>
        </w:rPr>
      </w:pPr>
      <w:r>
        <w:rPr>
          <w:rFonts w:ascii="Arial" w:hAnsi="Arial" w:eastAsia="Arial" w:cs="Arial"/>
          <w:sz w:val="24"/>
          <w:szCs w:val="24"/>
        </w:rPr>
        <w:t>Настоящий стандарт не распространяется на ранцы, рюкзаки и портфели ученические, кожгалантерейные изделия для детей и подростков.</w:t>
      </w:r>
    </w:p>
    <w:p w14:paraId="5401DED0">
      <w:pPr>
        <w:spacing w:before="238" w:after="238" w:line="360" w:lineRule="auto"/>
        <w:ind w:firstLine="709"/>
        <w:jc w:val="both"/>
        <w:rPr>
          <w:rFonts w:ascii="Arial" w:hAnsi="Arial" w:cs="Arial"/>
          <w:b/>
          <w:bCs/>
          <w:color w:val="000000"/>
          <w:sz w:val="28"/>
          <w:szCs w:val="28"/>
        </w:rPr>
      </w:pPr>
      <w:r>
        <w:rPr>
          <w:rFonts w:ascii="Arial" w:hAnsi="Arial" w:eastAsia="Arial" w:cs="Arial"/>
          <w:b/>
          <w:color w:val="000000"/>
          <w:sz w:val="28"/>
          <w:szCs w:val="28"/>
        </w:rPr>
        <w:t>2 Нормативные ссылки</w:t>
      </w:r>
    </w:p>
    <w:p w14:paraId="1D06EF5C">
      <w:pPr>
        <w:spacing w:after="120" w:line="360" w:lineRule="auto"/>
        <w:ind w:firstLine="709"/>
        <w:jc w:val="both"/>
        <w:rPr>
          <w:rFonts w:ascii="Arial" w:hAnsi="Arial" w:cs="Arial"/>
          <w:b/>
          <w:bCs/>
          <w:sz w:val="24"/>
          <w:szCs w:val="24"/>
        </w:rPr>
      </w:pPr>
      <w:r>
        <w:rPr>
          <w:rFonts w:ascii="Arial" w:hAnsi="Arial" w:eastAsia="Arial" w:cs="Arial"/>
          <w:sz w:val="24"/>
          <w:szCs w:val="24"/>
          <w:lang w:eastAsia="ru-RU"/>
        </w:rPr>
        <w:t>В настоящем стандарте использованы ссылки на следующие межгосударственные стандарты.</w:t>
      </w:r>
    </w:p>
    <w:p w14:paraId="5919B0FE">
      <w:pPr>
        <w:spacing w:after="0" w:line="360" w:lineRule="auto"/>
        <w:ind w:firstLine="709"/>
        <w:jc w:val="both"/>
        <w:rPr>
          <w:rFonts w:ascii="Arial" w:hAnsi="Arial" w:eastAsia="Arial" w:cs="Arial"/>
          <w:sz w:val="24"/>
          <w:szCs w:val="24"/>
          <w:lang w:eastAsia="ru-RU"/>
        </w:rPr>
      </w:pPr>
      <w:r>
        <w:rPr>
          <w:rFonts w:ascii="Arial" w:hAnsi="Arial" w:eastAsia="Arial" w:cs="Arial"/>
          <w:sz w:val="24"/>
          <w:szCs w:val="24"/>
          <w:lang w:eastAsia="ru-RU"/>
        </w:rPr>
        <w:t>ГОСТ 9.301 Единая система защиты от коррозии и старения. Покрытия металлические и неметаллические неорганические. Общие требования</w:t>
      </w:r>
    </w:p>
    <w:p w14:paraId="5E9CB39C">
      <w:pPr>
        <w:spacing w:after="0" w:line="360" w:lineRule="auto"/>
        <w:ind w:firstLine="709"/>
        <w:jc w:val="both"/>
        <w:rPr>
          <w:rFonts w:ascii="Arial" w:hAnsi="Arial" w:cs="Arial"/>
          <w:sz w:val="24"/>
          <w:szCs w:val="24"/>
        </w:rPr>
      </w:pPr>
      <w:r>
        <w:rPr>
          <w:rFonts w:ascii="Arial" w:hAnsi="Arial" w:eastAsia="Arial" w:cs="Arial"/>
          <w:sz w:val="24"/>
          <w:szCs w:val="24"/>
          <w:lang w:eastAsia="ru-RU"/>
        </w:rPr>
        <w:t>ГОСТ 15.007 Система разработки и постановки продукции на производство. Продукция легкой промышленности. Основные положения</w:t>
      </w:r>
    </w:p>
    <w:p w14:paraId="781261CE">
      <w:pPr>
        <w:spacing w:after="0" w:line="360" w:lineRule="auto"/>
        <w:ind w:firstLine="709"/>
        <w:jc w:val="both"/>
        <w:rPr>
          <w:rFonts w:ascii="Arial" w:hAnsi="Arial" w:cs="Arial"/>
          <w:sz w:val="24"/>
          <w:szCs w:val="24"/>
        </w:rPr>
      </w:pPr>
      <w:r>
        <w:rPr>
          <w:rFonts w:ascii="Arial" w:hAnsi="Arial" w:eastAsia="Arial" w:cs="Arial"/>
          <w:sz w:val="24"/>
          <w:szCs w:val="24"/>
          <w:lang w:eastAsia="ru-RU"/>
        </w:rPr>
        <w:t xml:space="preserve">ГОСТ 427 Линейки измерительные металлические. Технические условия </w:t>
      </w:r>
    </w:p>
    <w:p w14:paraId="65E7BC4F">
      <w:pPr>
        <w:spacing w:after="0" w:line="360" w:lineRule="auto"/>
        <w:ind w:firstLine="709"/>
        <w:jc w:val="both"/>
        <w:rPr>
          <w:rFonts w:ascii="Arial" w:hAnsi="Arial" w:cs="Arial"/>
          <w:sz w:val="24"/>
          <w:szCs w:val="24"/>
        </w:rPr>
      </w:pPr>
      <w:r>
        <w:rPr>
          <w:rFonts w:ascii="Arial" w:hAnsi="Arial" w:eastAsia="Arial" w:cs="Arial"/>
          <w:sz w:val="24"/>
          <w:szCs w:val="24"/>
          <w:lang w:eastAsia="ru-RU"/>
        </w:rPr>
        <w:t>ГОСТ 938.29</w:t>
      </w:r>
      <w:r>
        <w:rPr>
          <w:rFonts w:ascii="Arial" w:hAnsi="Arial" w:eastAsia="Arial" w:cs="Arial"/>
          <w:color w:val="FF0000"/>
          <w:sz w:val="24"/>
          <w:szCs w:val="24"/>
          <w:lang w:eastAsia="ru-RU"/>
        </w:rPr>
        <w:t xml:space="preserve"> </w:t>
      </w:r>
      <w:r>
        <w:rPr>
          <w:rFonts w:ascii="Arial" w:hAnsi="Arial" w:eastAsia="Arial" w:cs="Arial"/>
          <w:sz w:val="24"/>
          <w:szCs w:val="24"/>
          <w:lang w:eastAsia="ru-RU"/>
        </w:rPr>
        <w:t>Кожа. Метод испытания устойчивости окраски кож к сухому и мокрому трению</w:t>
      </w:r>
    </w:p>
    <w:p w14:paraId="54B64B6D">
      <w:pPr>
        <w:spacing w:after="0" w:line="360" w:lineRule="auto"/>
        <w:ind w:firstLine="709"/>
        <w:jc w:val="both"/>
        <w:rPr>
          <w:rFonts w:ascii="Arial" w:hAnsi="Arial" w:cs="Arial"/>
          <w:sz w:val="24"/>
          <w:szCs w:val="24"/>
        </w:rPr>
      </w:pPr>
      <w:r>
        <w:rPr>
          <w:rFonts w:ascii="Arial" w:hAnsi="Arial" w:eastAsia="Arial" w:cs="Arial"/>
          <w:sz w:val="24"/>
          <w:szCs w:val="24"/>
        </w:rPr>
        <w:t>ГОСТ 3123 Производство кожевенное. Термины и определения</w:t>
      </w:r>
    </w:p>
    <w:p w14:paraId="3AFFD420">
      <w:pPr>
        <w:spacing w:after="0" w:line="360" w:lineRule="auto"/>
        <w:ind w:firstLine="709"/>
        <w:jc w:val="both"/>
        <w:rPr>
          <w:rFonts w:ascii="Arial" w:hAnsi="Arial" w:cs="Arial"/>
          <w:sz w:val="24"/>
          <w:szCs w:val="24"/>
        </w:rPr>
      </w:pPr>
      <w:r>
        <w:rPr>
          <w:rFonts w:ascii="Arial" w:hAnsi="Arial" w:eastAsia="Arial" w:cs="Arial"/>
          <w:sz w:val="24"/>
          <w:szCs w:val="24"/>
          <w:lang w:eastAsia="ru-RU"/>
        </w:rPr>
        <w:t>ГОСТ 9733.6 Материалы текстильные. Методы испытаний устойчивости окрасок к «поту»</w:t>
      </w:r>
    </w:p>
    <w:p w14:paraId="3A118867">
      <w:pPr>
        <w:spacing w:after="0" w:line="360" w:lineRule="auto"/>
        <w:ind w:firstLine="709"/>
        <w:jc w:val="both"/>
        <w:rPr>
          <w:rFonts w:ascii="Arial" w:hAnsi="Arial" w:cs="Arial"/>
          <w:sz w:val="24"/>
          <w:szCs w:val="24"/>
        </w:rPr>
      </w:pPr>
      <w:r>
        <w:rPr>
          <w:rFonts w:ascii="Arial" w:hAnsi="Arial" w:eastAsia="Arial" w:cs="Arial"/>
          <w:sz w:val="24"/>
          <w:szCs w:val="24"/>
          <w:lang w:eastAsia="ru-RU"/>
        </w:rPr>
        <w:t>ГОСТ 9733.27 Материалы текстильные. Метод испытания устойчивости окраски к трению</w:t>
      </w:r>
    </w:p>
    <w:p w14:paraId="4FB46270">
      <w:pPr>
        <w:spacing w:after="0" w:line="360" w:lineRule="auto"/>
        <w:ind w:firstLine="709"/>
        <w:jc w:val="both"/>
        <w:rPr>
          <w:rFonts w:ascii="Arial" w:hAnsi="Arial" w:cs="Arial"/>
          <w:sz w:val="24"/>
          <w:szCs w:val="24"/>
        </w:rPr>
      </w:pPr>
      <w:r>
        <w:rPr>
          <w:rFonts w:ascii="Arial" w:hAnsi="Arial" w:eastAsia="Arial" w:cs="Arial"/>
          <w:sz w:val="24"/>
          <w:szCs w:val="24"/>
        </w:rPr>
        <w:t>ГОСТ 13841 Ящики из гофрированного картона для химической продукции</w:t>
      </w:r>
    </w:p>
    <w:p w14:paraId="16B68E6D">
      <w:pPr>
        <w:spacing w:after="0" w:line="360" w:lineRule="auto"/>
        <w:ind w:firstLine="709"/>
        <w:jc w:val="both"/>
        <w:rPr>
          <w:rFonts w:ascii="Arial" w:hAnsi="Arial" w:cs="Arial"/>
          <w:sz w:val="24"/>
          <w:szCs w:val="24"/>
        </w:rPr>
      </w:pPr>
      <w:r>
        <w:rPr>
          <w:rFonts w:ascii="Arial" w:hAnsi="Arial" w:eastAsia="Arial" w:cs="Arial"/>
          <w:sz w:val="24"/>
          <w:szCs w:val="24"/>
        </w:rPr>
        <w:t>ГОСТ 14192 Маркировка грузов</w:t>
      </w:r>
    </w:p>
    <w:p w14:paraId="4A210B0B">
      <w:pPr>
        <w:spacing w:after="0" w:line="360" w:lineRule="auto"/>
        <w:ind w:firstLine="709"/>
        <w:jc w:val="both"/>
        <w:rPr>
          <w:rFonts w:ascii="Arial" w:hAnsi="Arial" w:cs="Arial"/>
          <w:sz w:val="24"/>
          <w:szCs w:val="24"/>
        </w:rPr>
      </w:pPr>
      <w:r>
        <w:rPr>
          <w:rFonts w:ascii="Arial" w:hAnsi="Arial" w:eastAsia="Arial" w:cs="Arial"/>
          <w:sz w:val="24"/>
          <w:szCs w:val="24"/>
          <w:lang w:eastAsia="ru-RU"/>
        </w:rPr>
        <w:t>ГОСТ 17435 Линейки чертежные. Технические условия</w:t>
      </w:r>
    </w:p>
    <w:p w14:paraId="61314EE1">
      <w:pPr>
        <w:spacing w:after="0" w:line="360" w:lineRule="auto"/>
        <w:ind w:firstLine="709"/>
        <w:jc w:val="both"/>
        <w:rPr>
          <w:rFonts w:ascii="Arial" w:hAnsi="Arial" w:eastAsia="Arial" w:cs="Arial"/>
          <w:sz w:val="24"/>
          <w:szCs w:val="24"/>
          <w:lang w:eastAsia="ru-RU"/>
        </w:rPr>
      </w:pPr>
      <w:r>
        <w:rPr>
          <w:rFonts w:ascii="Arial" w:hAnsi="Arial" w:eastAsia="Arial" w:cs="Arial"/>
          <w:sz w:val="24"/>
          <w:szCs w:val="24"/>
          <w:lang w:eastAsia="ru-RU"/>
        </w:rPr>
        <w:t>ГОСТ 25871 Изделия кожгалантерейные. Упаковка, маркировка, транспортирование и хранение</w:t>
      </w:r>
    </w:p>
    <w:p w14:paraId="5434A16F">
      <w:pPr>
        <w:spacing w:after="0" w:line="360" w:lineRule="auto"/>
        <w:ind w:firstLine="709"/>
        <w:jc w:val="both"/>
        <w:rPr>
          <w:rFonts w:ascii="Arial" w:hAnsi="Arial" w:eastAsia="Arial" w:cs="Arial"/>
          <w:sz w:val="24"/>
          <w:szCs w:val="24"/>
        </w:rPr>
      </w:pPr>
      <w:r>
        <w:rPr>
          <w:rFonts w:ascii="Arial" w:hAnsi="Arial" w:eastAsia="Arial" w:cs="Arial"/>
          <w:sz w:val="24"/>
          <w:szCs w:val="24"/>
        </w:rPr>
        <w:t>ГОСТ 27503-87 «Изделия кожгалантерейные. Приемка»</w:t>
      </w:r>
    </w:p>
    <w:p w14:paraId="28E4C768">
      <w:pPr>
        <w:spacing w:after="0" w:line="360" w:lineRule="auto"/>
        <w:ind w:firstLine="709"/>
        <w:jc w:val="both"/>
        <w:rPr>
          <w:rFonts w:ascii="Arial" w:hAnsi="Arial" w:cs="Arial"/>
          <w:sz w:val="24"/>
          <w:szCs w:val="24"/>
        </w:rPr>
      </w:pPr>
      <w:r>
        <w:rPr>
          <w:rFonts w:ascii="Arial" w:hAnsi="Arial" w:eastAsia="Arial" w:cs="Arial"/>
          <w:sz w:val="24"/>
          <w:szCs w:val="24"/>
          <w:lang w:eastAsia="ru-RU"/>
        </w:rPr>
        <w:t>ГОСТ 28455 Изделия кожгалантерейные. Термины и определения</w:t>
      </w:r>
    </w:p>
    <w:p w14:paraId="7B2A72B0">
      <w:pPr>
        <w:spacing w:after="0" w:line="360" w:lineRule="auto"/>
        <w:ind w:firstLine="709"/>
        <w:jc w:val="both"/>
        <w:rPr>
          <w:rFonts w:ascii="Arial" w:hAnsi="Arial" w:cs="Arial"/>
          <w:sz w:val="24"/>
          <w:szCs w:val="24"/>
        </w:rPr>
      </w:pPr>
      <w:r>
        <w:rPr>
          <w:rFonts w:ascii="Arial" w:hAnsi="Arial" w:eastAsia="Arial" w:cs="Arial"/>
          <w:sz w:val="24"/>
          <w:szCs w:val="24"/>
        </w:rPr>
        <w:t>ГОСТ 28840 Машины для испытания материалов на растяжение, сжатие и изгиб. Общие технические требования</w:t>
      </w:r>
    </w:p>
    <w:p w14:paraId="731A37A7">
      <w:pPr>
        <w:spacing w:after="0" w:line="360" w:lineRule="auto"/>
        <w:ind w:firstLine="709"/>
        <w:jc w:val="both"/>
        <w:rPr>
          <w:rFonts w:ascii="Arial" w:hAnsi="Arial" w:cs="Arial"/>
          <w:sz w:val="24"/>
          <w:szCs w:val="24"/>
        </w:rPr>
      </w:pPr>
      <w:r>
        <w:rPr>
          <w:rFonts w:ascii="Arial" w:hAnsi="Arial" w:eastAsia="Arial" w:cs="Arial"/>
          <w:sz w:val="24"/>
          <w:szCs w:val="24"/>
          <w:lang w:eastAsia="ru-RU"/>
        </w:rPr>
        <w:t>ГОСТ 29130 Покрытия защитно-декоративные фурнитуры для изделий легкой промышленности. Общие требования</w:t>
      </w:r>
    </w:p>
    <w:p w14:paraId="7BE5CDC4">
      <w:pPr>
        <w:spacing w:after="0" w:line="360" w:lineRule="auto"/>
        <w:ind w:firstLine="709"/>
        <w:jc w:val="both"/>
        <w:rPr>
          <w:rFonts w:ascii="Arial" w:hAnsi="Arial" w:cs="Arial"/>
          <w:sz w:val="24"/>
          <w:szCs w:val="24"/>
        </w:rPr>
      </w:pPr>
      <w:r>
        <w:rPr>
          <w:rFonts w:ascii="Arial" w:hAnsi="Arial" w:eastAsia="Arial" w:cs="Arial"/>
          <w:sz w:val="24"/>
          <w:szCs w:val="24"/>
          <w:lang w:eastAsia="ru-RU"/>
        </w:rPr>
        <w:t>ГОСТ 30835 (ИСО 11641:1993) Кожа. Метод испытания устойчивости окраски к поту</w:t>
      </w:r>
    </w:p>
    <w:p w14:paraId="635CB64C">
      <w:pPr>
        <w:spacing w:after="0" w:line="360" w:lineRule="auto"/>
        <w:ind w:firstLine="709"/>
        <w:jc w:val="both"/>
        <w:rPr>
          <w:rFonts w:ascii="Arial" w:hAnsi="Arial" w:eastAsia="Arial" w:cs="Arial"/>
          <w:sz w:val="24"/>
          <w:szCs w:val="24"/>
          <w:lang w:eastAsia="ru-RU"/>
        </w:rPr>
      </w:pPr>
      <w:r>
        <w:rPr>
          <w:rFonts w:ascii="Arial" w:hAnsi="Arial" w:eastAsia="Arial" w:cs="Arial"/>
          <w:sz w:val="24"/>
          <w:szCs w:val="24"/>
          <w:lang w:eastAsia="ru-RU"/>
        </w:rPr>
        <w:t>ГОСТ 32076 Кожа. Метод определения устойчивости окраски кож к сухому и мокрому трению</w:t>
      </w:r>
    </w:p>
    <w:p w14:paraId="67EC0617">
      <w:pPr>
        <w:spacing w:after="0" w:line="360" w:lineRule="auto"/>
        <w:ind w:firstLine="709"/>
        <w:jc w:val="both"/>
        <w:rPr>
          <w:rFonts w:ascii="Arial" w:hAnsi="Arial" w:cs="Arial"/>
          <w:sz w:val="24"/>
          <w:szCs w:val="24"/>
        </w:rPr>
      </w:pPr>
      <w:r>
        <w:rPr>
          <w:rFonts w:ascii="Arial" w:hAnsi="Arial" w:eastAsia="Arial" w:cs="Arial"/>
          <w:sz w:val="24"/>
          <w:szCs w:val="24"/>
        </w:rPr>
        <w:t xml:space="preserve">ГОСТ </w:t>
      </w:r>
      <w:r>
        <w:rPr>
          <w:rFonts w:ascii="Arial" w:hAnsi="Arial" w:eastAsia="Arial" w:cs="Arial"/>
          <w:sz w:val="24"/>
          <w:szCs w:val="24"/>
          <w:lang w:val="en-US"/>
        </w:rPr>
        <w:t>ISO</w:t>
      </w:r>
      <w:r>
        <w:rPr>
          <w:rFonts w:ascii="Arial" w:hAnsi="Arial" w:eastAsia="Arial" w:cs="Arial"/>
          <w:sz w:val="24"/>
          <w:szCs w:val="24"/>
        </w:rPr>
        <w:t xml:space="preserve"> 2859-1 </w:t>
      </w:r>
      <w:r>
        <w:rPr>
          <w:rFonts w:ascii="Arial" w:hAnsi="Arial" w:eastAsia="Times New Roman" w:cs="Arial"/>
          <w:sz w:val="24"/>
          <w:szCs w:val="24"/>
          <w:lang w:eastAsia="ru-RU"/>
        </w:rPr>
        <w:t>Процедуры выборочного контроля по качественным признакам. Часть 1. Планы выборочного контроля с указанием приемлемого уровня качества (AQL) для последовательного контроля партий</w:t>
      </w:r>
      <w:r>
        <w:rPr>
          <w:rStyle w:val="13"/>
          <w:rFonts w:ascii="Arial" w:hAnsi="Arial" w:eastAsia="Times New Roman" w:cs="Arial"/>
          <w:sz w:val="24"/>
          <w:szCs w:val="24"/>
          <w:lang w:eastAsia="ru-RU"/>
        </w:rPr>
        <w:footnoteReference w:id="1"/>
      </w:r>
      <w:r>
        <w:rPr>
          <w:rFonts w:ascii="Arial" w:hAnsi="Arial" w:eastAsia="Times New Roman" w:cs="Arial"/>
          <w:sz w:val="24"/>
          <w:szCs w:val="24"/>
          <w:vertAlign w:val="superscript"/>
          <w:lang w:eastAsia="ru-RU"/>
        </w:rPr>
        <w:t>)</w:t>
      </w:r>
    </w:p>
    <w:p w14:paraId="7528426F">
      <w:pPr>
        <w:spacing w:after="0" w:line="360" w:lineRule="auto"/>
        <w:ind w:firstLine="709"/>
        <w:jc w:val="both"/>
        <w:rPr>
          <w:rFonts w:ascii="Arial" w:hAnsi="Arial" w:eastAsia="Arial" w:cs="Arial"/>
          <w:color w:val="000000" w:themeColor="text1"/>
          <w:sz w:val="24"/>
          <w:szCs w:val="24"/>
          <w14:textFill>
            <w14:solidFill>
              <w14:schemeClr w14:val="tx1"/>
            </w14:solidFill>
          </w14:textFill>
        </w:rPr>
      </w:pPr>
      <w:r>
        <w:rPr>
          <w:rFonts w:ascii="Arial" w:hAnsi="Arial" w:eastAsia="Arial" w:cs="Arial"/>
          <w:sz w:val="24"/>
          <w:szCs w:val="24"/>
        </w:rPr>
        <w:t xml:space="preserve">ГОСТ </w:t>
      </w:r>
      <w:r>
        <w:rPr>
          <w:rFonts w:ascii="Arial" w:hAnsi="Arial" w:eastAsia="Arial" w:cs="Arial"/>
          <w:sz w:val="24"/>
          <w:szCs w:val="24"/>
          <w:lang w:val="en-US"/>
        </w:rPr>
        <w:t>ISO</w:t>
      </w:r>
      <w:r>
        <w:rPr>
          <w:rFonts w:ascii="Arial" w:hAnsi="Arial" w:eastAsia="Arial" w:cs="Arial"/>
          <w:sz w:val="24"/>
          <w:szCs w:val="24"/>
        </w:rPr>
        <w:t xml:space="preserve"> 11641</w:t>
      </w:r>
      <w:r>
        <w:rPr>
          <w:rFonts w:ascii="Arial" w:hAnsi="Arial" w:eastAsia="Arial" w:cs="Arial"/>
          <w:color w:val="000000" w:themeColor="text1"/>
          <w:sz w:val="24"/>
          <w:szCs w:val="24"/>
          <w14:textFill>
            <w14:solidFill>
              <w14:schemeClr w14:val="tx1"/>
            </w14:solidFill>
          </w14:textFill>
        </w:rPr>
        <w:t xml:space="preserve"> Кожа. Испытания на прочность окраски. Прочность окраски к поту</w:t>
      </w:r>
    </w:p>
    <w:p w14:paraId="410143BF">
      <w:pPr>
        <w:pBdr>
          <w:top w:val="none" w:color="000000" w:sz="0" w:space="0"/>
          <w:left w:val="none" w:color="000000" w:sz="0" w:space="0"/>
          <w:bottom w:val="none" w:color="000000" w:sz="0" w:space="0"/>
          <w:right w:val="none" w:color="000000" w:sz="0" w:space="0"/>
        </w:pBdr>
        <w:shd w:val="clear" w:color="FFFFFF" w:fill="FFFFFF"/>
        <w:spacing w:after="0" w:line="360" w:lineRule="auto"/>
        <w:ind w:firstLine="708"/>
        <w:jc w:val="both"/>
        <w:rPr>
          <w:rFonts w:ascii="Arial" w:hAnsi="Arial" w:eastAsia="Arial" w:cs="Arial"/>
          <w:sz w:val="24"/>
          <w:szCs w:val="24"/>
        </w:rPr>
      </w:pPr>
      <w:r>
        <w:rPr>
          <w:rFonts w:ascii="Arial" w:hAnsi="Arial" w:eastAsia="Arial" w:cs="Arial"/>
          <w:sz w:val="24"/>
          <w:szCs w:val="24"/>
        </w:rPr>
        <w:t xml:space="preserve">ГОСТ </w:t>
      </w:r>
      <w:r>
        <w:rPr>
          <w:rFonts w:ascii="Arial" w:hAnsi="Arial" w:eastAsia="Arial" w:cs="Arial"/>
          <w:sz w:val="24"/>
          <w:szCs w:val="24"/>
          <w:lang w:val="en-US"/>
        </w:rPr>
        <w:t>ISO</w:t>
      </w:r>
      <w:r>
        <w:rPr>
          <w:rFonts w:ascii="Arial" w:hAnsi="Arial" w:eastAsia="Arial" w:cs="Arial"/>
          <w:sz w:val="24"/>
          <w:szCs w:val="24"/>
        </w:rPr>
        <w:t xml:space="preserve"> 14184-1 Материалы текстильные. </w:t>
      </w:r>
      <w:r>
        <w:rPr>
          <w:rFonts w:ascii="Arial" w:hAnsi="Arial" w:eastAsia="Arial" w:cs="Arial"/>
          <w:sz w:val="24"/>
        </w:rPr>
        <w:t>Определение содержания формальдегида. Часть 1. Свободный и гидролизованный формальдегид (метод водной экстракции)</w:t>
      </w:r>
    </w:p>
    <w:p w14:paraId="68B9B19D">
      <w:pPr>
        <w:spacing w:after="0" w:line="360" w:lineRule="auto"/>
        <w:ind w:firstLine="709"/>
        <w:jc w:val="both"/>
        <w:rPr>
          <w:rFonts w:ascii="Arial" w:hAnsi="Arial" w:cs="Arial"/>
          <w:sz w:val="24"/>
          <w:szCs w:val="24"/>
        </w:rPr>
      </w:pPr>
      <w:r>
        <w:rPr>
          <w:rFonts w:ascii="Arial" w:hAnsi="Arial" w:eastAsia="Arial" w:cs="Arial"/>
          <w:sz w:val="24"/>
          <w:szCs w:val="24"/>
        </w:rPr>
        <w:t xml:space="preserve">ГОСТ </w:t>
      </w:r>
      <w:r>
        <w:rPr>
          <w:rFonts w:ascii="Arial" w:hAnsi="Arial" w:eastAsia="Arial" w:cs="Arial"/>
          <w:sz w:val="24"/>
          <w:szCs w:val="24"/>
          <w:lang w:val="en-US"/>
        </w:rPr>
        <w:t>ISO</w:t>
      </w:r>
      <w:r>
        <w:rPr>
          <w:rFonts w:ascii="Arial" w:hAnsi="Arial" w:eastAsia="Arial" w:cs="Arial"/>
          <w:sz w:val="24"/>
          <w:szCs w:val="24"/>
        </w:rPr>
        <w:t xml:space="preserve"> 17075-1 Кожа. Химическое определение содержания хрома (</w:t>
      </w:r>
      <w:r>
        <w:rPr>
          <w:rFonts w:ascii="Arial" w:hAnsi="Arial" w:eastAsia="Arial" w:cs="Arial"/>
          <w:sz w:val="24"/>
          <w:szCs w:val="24"/>
          <w:lang w:val="en-US"/>
        </w:rPr>
        <w:t>YI</w:t>
      </w:r>
      <w:r>
        <w:rPr>
          <w:rFonts w:ascii="Arial" w:hAnsi="Arial" w:eastAsia="Arial" w:cs="Arial"/>
          <w:sz w:val="24"/>
          <w:szCs w:val="24"/>
        </w:rPr>
        <w:t>) в коже. Часть 1. Колориметрический метод</w:t>
      </w:r>
    </w:p>
    <w:p w14:paraId="015CCD53">
      <w:pPr>
        <w:spacing w:after="0" w:line="360" w:lineRule="auto"/>
        <w:ind w:firstLine="709"/>
        <w:jc w:val="both"/>
        <w:rPr>
          <w:rFonts w:ascii="Arial" w:hAnsi="Arial" w:eastAsia="Arial" w:cs="Arial"/>
          <w:sz w:val="24"/>
          <w:szCs w:val="24"/>
        </w:rPr>
      </w:pPr>
      <w:r>
        <w:rPr>
          <w:rFonts w:ascii="Arial" w:hAnsi="Arial" w:eastAsia="Arial" w:cs="Arial"/>
          <w:sz w:val="24"/>
          <w:szCs w:val="24"/>
        </w:rPr>
        <w:t xml:space="preserve">ГОСТ </w:t>
      </w:r>
      <w:r>
        <w:rPr>
          <w:rFonts w:ascii="Arial" w:hAnsi="Arial" w:eastAsia="Arial" w:cs="Arial"/>
          <w:sz w:val="24"/>
          <w:szCs w:val="24"/>
          <w:lang w:val="en-US"/>
        </w:rPr>
        <w:t>ISO</w:t>
      </w:r>
      <w:r>
        <w:rPr>
          <w:rFonts w:ascii="Arial" w:hAnsi="Arial" w:eastAsia="Arial" w:cs="Arial"/>
          <w:sz w:val="24"/>
          <w:szCs w:val="24"/>
        </w:rPr>
        <w:t xml:space="preserve"> 17075-2 Кожа. Химическое определение содержания хрома (</w:t>
      </w:r>
      <w:r>
        <w:rPr>
          <w:rFonts w:ascii="Arial" w:hAnsi="Arial" w:eastAsia="Arial" w:cs="Arial"/>
          <w:sz w:val="24"/>
          <w:szCs w:val="24"/>
          <w:lang w:val="en-US"/>
        </w:rPr>
        <w:t>YI</w:t>
      </w:r>
      <w:r>
        <w:rPr>
          <w:rFonts w:ascii="Arial" w:hAnsi="Arial" w:eastAsia="Arial" w:cs="Arial"/>
          <w:sz w:val="24"/>
          <w:szCs w:val="24"/>
        </w:rPr>
        <w:t>) в коже. Часть 2. Хроматографический метод</w:t>
      </w:r>
    </w:p>
    <w:p w14:paraId="45D72661">
      <w:pPr>
        <w:spacing w:after="0" w:line="360" w:lineRule="auto"/>
        <w:ind w:firstLine="709"/>
        <w:jc w:val="both"/>
        <w:rPr>
          <w:rFonts w:ascii="Arial" w:hAnsi="Arial" w:eastAsia="Arial" w:cs="Arial"/>
          <w:sz w:val="24"/>
          <w:szCs w:val="24"/>
        </w:rPr>
      </w:pPr>
      <w:r>
        <w:rPr>
          <w:rFonts w:ascii="Arial" w:hAnsi="Arial" w:eastAsia="Arial" w:cs="Arial"/>
          <w:sz w:val="24"/>
          <w:szCs w:val="24"/>
        </w:rPr>
        <w:t xml:space="preserve">ГОСТ </w:t>
      </w:r>
      <w:r>
        <w:rPr>
          <w:rFonts w:ascii="Arial" w:hAnsi="Arial" w:eastAsia="Arial" w:cs="Arial"/>
          <w:sz w:val="24"/>
          <w:szCs w:val="24"/>
          <w:lang w:val="en-US"/>
        </w:rPr>
        <w:t>ISO</w:t>
      </w:r>
      <w:r>
        <w:rPr>
          <w:rFonts w:ascii="Arial" w:hAnsi="Arial" w:eastAsia="Arial" w:cs="Arial"/>
          <w:sz w:val="24"/>
          <w:szCs w:val="24"/>
        </w:rPr>
        <w:t xml:space="preserve"> 17226-1 Кожа. Определение содержания формальдегида. Метод жидкостной хроматографии</w:t>
      </w:r>
    </w:p>
    <w:p w14:paraId="317250AA">
      <w:pPr>
        <w:spacing w:after="0" w:line="360" w:lineRule="auto"/>
        <w:ind w:firstLine="709"/>
        <w:jc w:val="both"/>
        <w:rPr>
          <w:rFonts w:ascii="Arial" w:hAnsi="Arial" w:eastAsia="Arial" w:cs="Arial"/>
          <w:sz w:val="24"/>
          <w:szCs w:val="24"/>
        </w:rPr>
      </w:pPr>
      <w:r>
        <w:rPr>
          <w:rFonts w:ascii="Arial" w:hAnsi="Arial" w:eastAsia="Arial" w:cs="Arial"/>
          <w:sz w:val="24"/>
          <w:szCs w:val="24"/>
        </w:rPr>
        <w:t xml:space="preserve">ГОСТ </w:t>
      </w:r>
      <w:r>
        <w:rPr>
          <w:rFonts w:ascii="Arial" w:hAnsi="Arial" w:eastAsia="Arial" w:cs="Arial"/>
          <w:sz w:val="24"/>
          <w:szCs w:val="24"/>
          <w:lang w:val="en-US"/>
        </w:rPr>
        <w:t>ISO</w:t>
      </w:r>
      <w:r>
        <w:rPr>
          <w:rFonts w:ascii="Arial" w:hAnsi="Arial" w:eastAsia="Arial" w:cs="Arial"/>
          <w:sz w:val="24"/>
          <w:szCs w:val="24"/>
        </w:rPr>
        <w:t xml:space="preserve"> 17226-2 Кожа. Определение содержания формальдегида. Фотометрический метод определения</w:t>
      </w:r>
    </w:p>
    <w:p w14:paraId="4A2FFF0D">
      <w:pPr>
        <w:pStyle w:val="19"/>
        <w:tabs>
          <w:tab w:val="left" w:pos="9781"/>
          <w:tab w:val="left" w:pos="9923"/>
        </w:tabs>
        <w:spacing w:before="238" w:after="238" w:line="360" w:lineRule="auto"/>
        <w:ind w:left="0" w:firstLine="709"/>
        <w:jc w:val="both"/>
        <w:rPr>
          <w:rFonts w:ascii="Arial" w:hAnsi="Arial" w:cs="Arial"/>
          <w:sz w:val="22"/>
          <w:szCs w:val="22"/>
        </w:rPr>
      </w:pPr>
      <w:r>
        <w:rPr>
          <w:rFonts w:ascii="Arial" w:hAnsi="Arial" w:eastAsia="Arial" w:cs="Arial"/>
          <w:spacing w:val="40"/>
          <w:sz w:val="22"/>
          <w:szCs w:val="22"/>
        </w:rPr>
        <w:t>Примечание</w:t>
      </w:r>
      <w:r>
        <w:rPr>
          <w:rFonts w:ascii="Arial" w:hAnsi="Arial" w:eastAsia="Arial" w:cs="Arial"/>
          <w:sz w:val="22"/>
          <w:szCs w:val="22"/>
        </w:rPr>
        <w:t xml:space="preserve">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t>
      </w:r>
      <w:r>
        <w:rPr>
          <w:rFonts w:ascii="Arial" w:hAnsi="Arial" w:eastAsia="Arial" w:cs="Arial"/>
          <w:sz w:val="22"/>
          <w:szCs w:val="22"/>
          <w:lang w:val="en-US"/>
        </w:rPr>
        <w:t>www</w:t>
      </w:r>
      <w:r>
        <w:rPr>
          <w:rFonts w:ascii="Arial" w:hAnsi="Arial" w:eastAsia="Arial" w:cs="Arial"/>
          <w:sz w:val="22"/>
          <w:szCs w:val="22"/>
        </w:rPr>
        <w:t>.</w:t>
      </w:r>
      <w:r>
        <w:rPr>
          <w:rFonts w:ascii="Arial" w:hAnsi="Arial" w:eastAsia="Arial" w:cs="Arial"/>
          <w:sz w:val="22"/>
          <w:szCs w:val="22"/>
          <w:lang w:val="en-US"/>
        </w:rPr>
        <w:t>easc</w:t>
      </w:r>
      <w:r>
        <w:rPr>
          <w:rFonts w:ascii="Arial" w:hAnsi="Arial" w:eastAsia="Arial" w:cs="Arial"/>
          <w:sz w:val="22"/>
          <w:szCs w:val="22"/>
        </w:rPr>
        <w:t>.</w:t>
      </w:r>
      <w:r>
        <w:rPr>
          <w:rFonts w:ascii="Arial" w:hAnsi="Arial" w:eastAsia="Arial" w:cs="Arial"/>
          <w:sz w:val="22"/>
          <w:szCs w:val="22"/>
          <w:lang w:val="en-US"/>
        </w:rPr>
        <w:t>by</w:t>
      </w:r>
      <w:r>
        <w:rPr>
          <w:rFonts w:ascii="Arial" w:hAnsi="Arial" w:eastAsia="Arial" w:cs="Arial"/>
          <w:sz w:val="22"/>
          <w:szCs w:val="22"/>
        </w:rPr>
        <w:t xml:space="preserve">)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 </w:t>
      </w:r>
    </w:p>
    <w:p w14:paraId="4CA03335">
      <w:pPr>
        <w:spacing w:before="238" w:after="238" w:line="360" w:lineRule="auto"/>
        <w:ind w:firstLine="709"/>
        <w:jc w:val="both"/>
        <w:rPr>
          <w:rFonts w:ascii="Arial" w:hAnsi="Arial" w:cs="Arial"/>
          <w:b/>
          <w:sz w:val="28"/>
          <w:szCs w:val="28"/>
        </w:rPr>
      </w:pPr>
      <w:r>
        <w:rPr>
          <w:rFonts w:ascii="Arial" w:hAnsi="Arial" w:eastAsia="Arial" w:cs="Arial"/>
          <w:b/>
          <w:sz w:val="28"/>
          <w:szCs w:val="28"/>
        </w:rPr>
        <w:t>3 Термины и определения</w:t>
      </w:r>
    </w:p>
    <w:p w14:paraId="3777E488">
      <w:pPr>
        <w:spacing w:after="0" w:line="360" w:lineRule="auto"/>
        <w:ind w:firstLine="709"/>
        <w:jc w:val="both"/>
        <w:rPr>
          <w:rFonts w:ascii="Arial" w:hAnsi="Arial" w:cs="Arial"/>
          <w:sz w:val="24"/>
          <w:szCs w:val="24"/>
        </w:rPr>
      </w:pPr>
      <w:r>
        <w:rPr>
          <w:rFonts w:ascii="Arial" w:hAnsi="Arial" w:eastAsia="Arial" w:cs="Arial"/>
          <w:sz w:val="24"/>
          <w:szCs w:val="24"/>
        </w:rPr>
        <w:t xml:space="preserve">В настоящем стандарте применены термины по ГОСТ 28455, а также следующие термины с соответствующими определениями: </w:t>
      </w:r>
      <w:r>
        <w:rPr>
          <w:rFonts w:ascii="Arial" w:hAnsi="Arial" w:eastAsia="Arial" w:cs="Arial"/>
          <w:color w:val="0070C0"/>
          <w:sz w:val="24"/>
          <w:szCs w:val="24"/>
        </w:rPr>
        <w:t xml:space="preserve"> </w:t>
      </w:r>
    </w:p>
    <w:p w14:paraId="0C8CA81A">
      <w:pPr>
        <w:spacing w:after="0" w:line="360" w:lineRule="auto"/>
        <w:ind w:firstLine="709"/>
        <w:jc w:val="both"/>
        <w:rPr>
          <w:rFonts w:ascii="Arial" w:hAnsi="Arial" w:cs="Arial"/>
          <w:color w:val="000000" w:themeColor="text1"/>
          <w:sz w:val="24"/>
          <w:szCs w:val="24"/>
          <w14:textFill>
            <w14:solidFill>
              <w14:schemeClr w14:val="tx1"/>
            </w14:solidFill>
          </w14:textFill>
        </w:rPr>
      </w:pPr>
      <w:r>
        <w:rPr>
          <w:rFonts w:ascii="Arial" w:hAnsi="Arial" w:eastAsia="Arial" w:cs="Arial"/>
          <w:color w:val="000000" w:themeColor="text1"/>
          <w:sz w:val="24"/>
          <w:szCs w:val="24"/>
          <w14:textFill>
            <w14:solidFill>
              <w14:schemeClr w14:val="tx1"/>
            </w14:solidFill>
          </w14:textFill>
        </w:rPr>
        <w:t>3.1</w:t>
      </w:r>
      <w:r>
        <w:rPr>
          <w:rFonts w:ascii="Arial" w:hAnsi="Arial" w:eastAsia="Arial" w:cs="Arial"/>
          <w:b/>
          <w:bCs/>
          <w:color w:val="000000" w:themeColor="text1"/>
          <w:sz w:val="24"/>
          <w:szCs w:val="24"/>
          <w14:textFill>
            <w14:solidFill>
              <w14:schemeClr w14:val="tx1"/>
            </w14:solidFill>
          </w14:textFill>
        </w:rPr>
        <w:t xml:space="preserve"> рюкзак:</w:t>
      </w:r>
      <w:r>
        <w:rPr>
          <w:rFonts w:ascii="Arial" w:hAnsi="Arial" w:eastAsia="Arial" w:cs="Arial"/>
          <w:color w:val="000000" w:themeColor="text1"/>
          <w:sz w:val="24"/>
          <w:szCs w:val="24"/>
          <w14:textFill>
            <w14:solidFill>
              <w14:schemeClr w14:val="tx1"/>
            </w14:solidFill>
          </w14:textFill>
        </w:rPr>
        <w:t xml:space="preserve"> Кожгалантерейное изделие с плечевыми ремнями, с ручкой или без нее, предназначенное для ношения за спиной.</w:t>
      </w:r>
    </w:p>
    <w:p w14:paraId="24B7786D">
      <w:pPr>
        <w:spacing w:after="0" w:line="360" w:lineRule="auto"/>
        <w:ind w:firstLine="709"/>
        <w:jc w:val="both"/>
        <w:rPr>
          <w:rFonts w:ascii="Arial" w:hAnsi="Arial" w:cs="Arial"/>
          <w:color w:val="000000" w:themeColor="text1"/>
          <w:sz w:val="24"/>
          <w:szCs w:val="24"/>
          <w14:textFill>
            <w14:solidFill>
              <w14:schemeClr w14:val="tx1"/>
            </w14:solidFill>
          </w14:textFill>
        </w:rPr>
      </w:pPr>
      <w:r>
        <w:rPr>
          <w:rFonts w:ascii="Arial" w:hAnsi="Arial" w:eastAsia="Arial" w:cs="Arial"/>
          <w:color w:val="000000" w:themeColor="text1"/>
          <w:sz w:val="24"/>
          <w:szCs w:val="24"/>
          <w14:textFill>
            <w14:solidFill>
              <w14:schemeClr w14:val="tx1"/>
            </w14:solidFill>
          </w14:textFill>
        </w:rPr>
        <w:t xml:space="preserve">3.2 </w:t>
      </w:r>
      <w:r>
        <w:rPr>
          <w:rFonts w:ascii="Arial" w:hAnsi="Arial" w:eastAsia="Arial" w:cs="Arial"/>
          <w:b/>
          <w:color w:val="000000" w:themeColor="text1"/>
          <w:sz w:val="24"/>
          <w:szCs w:val="24"/>
          <w14:textFill>
            <w14:solidFill>
              <w14:schemeClr w14:val="tx1"/>
            </w14:solidFill>
          </w14:textFill>
        </w:rPr>
        <w:t>кожгалантерейное изделие с художественно – колористическим оформлением:</w:t>
      </w:r>
      <w:r>
        <w:rPr>
          <w:rFonts w:ascii="Arial" w:hAnsi="Arial" w:eastAsia="Arial" w:cs="Arial"/>
          <w:color w:val="000000" w:themeColor="text1"/>
          <w:sz w:val="24"/>
          <w:szCs w:val="24"/>
          <w14:textFill>
            <w14:solidFill>
              <w14:schemeClr w14:val="tx1"/>
            </w14:solidFill>
          </w14:textFill>
        </w:rPr>
        <w:t xml:space="preserve"> Изделие или часть изделия из кожи с нанесенными на него тиснением, аппликацией, вышивкой, рисунком специальными красками.</w:t>
      </w:r>
    </w:p>
    <w:p w14:paraId="58521523">
      <w:pPr>
        <w:spacing w:after="0" w:line="360" w:lineRule="auto"/>
        <w:ind w:firstLine="709"/>
        <w:jc w:val="both"/>
        <w:rPr>
          <w:rFonts w:ascii="Arial" w:hAnsi="Arial" w:cs="Arial"/>
          <w:color w:val="000000" w:themeColor="text1"/>
          <w:sz w:val="24"/>
          <w:szCs w:val="24"/>
          <w14:textFill>
            <w14:solidFill>
              <w14:schemeClr w14:val="tx1"/>
            </w14:solidFill>
          </w14:textFill>
        </w:rPr>
      </w:pPr>
      <w:r>
        <w:rPr>
          <w:rFonts w:ascii="Arial" w:hAnsi="Arial" w:eastAsia="Arial" w:cs="Arial"/>
          <w:color w:val="000000" w:themeColor="text1"/>
          <w:sz w:val="24"/>
          <w:szCs w:val="24"/>
          <w14:textFill>
            <w14:solidFill>
              <w14:schemeClr w14:val="tx1"/>
            </w14:solidFill>
          </w14:textFill>
        </w:rPr>
        <w:t xml:space="preserve">3.3 </w:t>
      </w:r>
      <w:r>
        <w:rPr>
          <w:rFonts w:ascii="Arial" w:hAnsi="Arial" w:eastAsia="Arial" w:cs="Arial"/>
          <w:b/>
          <w:bCs/>
          <w:color w:val="000000" w:themeColor="text1"/>
          <w:sz w:val="24"/>
          <w:szCs w:val="24"/>
          <w14:textFill>
            <w14:solidFill>
              <w14:schemeClr w14:val="tx1"/>
            </w14:solidFill>
          </w14:textFill>
        </w:rPr>
        <w:t>портплед:</w:t>
      </w:r>
      <w:r>
        <w:rPr>
          <w:rFonts w:ascii="Arial" w:hAnsi="Arial" w:eastAsia="Arial" w:cs="Arial"/>
          <w:color w:val="000000" w:themeColor="text1"/>
          <w:sz w:val="24"/>
          <w:szCs w:val="24"/>
          <w14:textFill>
            <w14:solidFill>
              <w14:schemeClr w14:val="tx1"/>
            </w14:solidFill>
          </w14:textFill>
        </w:rPr>
        <w:t xml:space="preserve"> Дорожный чехол для одежды  или постельных принадлежностей.</w:t>
      </w:r>
    </w:p>
    <w:p w14:paraId="16D86644">
      <w:pPr>
        <w:spacing w:after="0" w:line="360" w:lineRule="auto"/>
        <w:ind w:firstLine="709"/>
        <w:jc w:val="both"/>
        <w:rPr>
          <w:rFonts w:ascii="Arial" w:hAnsi="Arial" w:cs="Arial"/>
          <w:color w:val="000000" w:themeColor="text1"/>
          <w:sz w:val="24"/>
          <w:szCs w:val="24"/>
          <w14:textFill>
            <w14:solidFill>
              <w14:schemeClr w14:val="tx1"/>
            </w14:solidFill>
          </w14:textFill>
        </w:rPr>
      </w:pPr>
      <w:r>
        <w:rPr>
          <w:rFonts w:ascii="Arial" w:hAnsi="Arial" w:eastAsia="Arial" w:cs="Arial"/>
          <w:color w:val="000000" w:themeColor="text1"/>
          <w:sz w:val="24"/>
          <w:szCs w:val="24"/>
          <w14:textFill>
            <w14:solidFill>
              <w14:schemeClr w14:val="tx1"/>
            </w14:solidFill>
          </w14:textFill>
        </w:rPr>
        <w:t xml:space="preserve">3.4 </w:t>
      </w:r>
      <w:r>
        <w:rPr>
          <w:rFonts w:ascii="Arial" w:hAnsi="Arial" w:eastAsia="Arial" w:cs="Arial"/>
          <w:b/>
          <w:bCs/>
          <w:color w:val="000000" w:themeColor="text1"/>
          <w:sz w:val="24"/>
          <w:szCs w:val="24"/>
          <w14:textFill>
            <w14:solidFill>
              <w14:schemeClr w14:val="tx1"/>
            </w14:solidFill>
          </w14:textFill>
        </w:rPr>
        <w:t>саквояж:</w:t>
      </w:r>
      <w:r>
        <w:rPr>
          <w:rFonts w:ascii="Arial" w:hAnsi="Arial" w:eastAsia="Arial" w:cs="Arial"/>
          <w:color w:val="000000" w:themeColor="text1"/>
          <w:sz w:val="24"/>
          <w:szCs w:val="24"/>
          <w14:textFill>
            <w14:solidFill>
              <w14:schemeClr w14:val="tx1"/>
            </w14:solidFill>
          </w14:textFill>
        </w:rPr>
        <w:t xml:space="preserve"> Дорожная сумка с жестким каркасом и замком специальной конструкции.</w:t>
      </w:r>
    </w:p>
    <w:p w14:paraId="45E0A0FB">
      <w:pPr>
        <w:spacing w:before="238" w:after="238" w:line="360" w:lineRule="auto"/>
        <w:ind w:firstLine="709"/>
        <w:jc w:val="both"/>
        <w:rPr>
          <w:rFonts w:ascii="Arial" w:hAnsi="Arial" w:cs="Arial"/>
          <w:b/>
          <w:sz w:val="28"/>
          <w:szCs w:val="28"/>
        </w:rPr>
      </w:pPr>
      <w:r>
        <w:rPr>
          <w:rFonts w:ascii="Arial" w:hAnsi="Arial" w:eastAsia="Arial" w:cs="Arial"/>
          <w:b/>
          <w:sz w:val="28"/>
          <w:szCs w:val="28"/>
        </w:rPr>
        <w:t>4 Классификация, основные параметры и размеры</w:t>
      </w:r>
    </w:p>
    <w:p w14:paraId="72936C0E">
      <w:pPr>
        <w:spacing w:after="0" w:line="360" w:lineRule="auto"/>
        <w:ind w:firstLine="709"/>
        <w:jc w:val="both"/>
        <w:rPr>
          <w:rFonts w:ascii="Arial" w:hAnsi="Arial" w:cs="Arial"/>
          <w:sz w:val="24"/>
          <w:szCs w:val="24"/>
        </w:rPr>
      </w:pPr>
      <w:r>
        <w:rPr>
          <w:rFonts w:ascii="Arial" w:hAnsi="Arial" w:eastAsia="Arial" w:cs="Arial"/>
          <w:sz w:val="24"/>
          <w:szCs w:val="24"/>
        </w:rPr>
        <w:t>4.1 Изделия по видам должны соответствовать ГОСТ 28455.</w:t>
      </w:r>
    </w:p>
    <w:p w14:paraId="60EAEF43">
      <w:pPr>
        <w:spacing w:after="0" w:line="360" w:lineRule="auto"/>
        <w:ind w:firstLine="709"/>
        <w:jc w:val="both"/>
        <w:rPr>
          <w:rFonts w:ascii="Arial" w:hAnsi="Arial" w:cs="Arial"/>
          <w:color w:val="000000" w:themeColor="text1"/>
          <w:sz w:val="24"/>
          <w:szCs w:val="24"/>
          <w14:textFill>
            <w14:solidFill>
              <w14:schemeClr w14:val="tx1"/>
            </w14:solidFill>
          </w14:textFill>
        </w:rPr>
      </w:pPr>
      <w:r>
        <w:rPr>
          <w:rFonts w:ascii="Arial" w:hAnsi="Arial" w:eastAsia="Arial" w:cs="Arial"/>
          <w:color w:val="000000" w:themeColor="text1"/>
          <w:sz w:val="24"/>
          <w:szCs w:val="24"/>
          <w14:textFill>
            <w14:solidFill>
              <w14:schemeClr w14:val="tx1"/>
            </w14:solidFill>
          </w14:textFill>
        </w:rPr>
        <w:t>4.2 Основные размеры изделий характеризуются длиной Д, шириной Ш и высотой В</w:t>
      </w:r>
      <w:r>
        <w:rPr>
          <w:rFonts w:ascii="Arial" w:hAnsi="Arial" w:eastAsia="Arial" w:cs="Arial"/>
          <w:sz w:val="24"/>
          <w:szCs w:val="24"/>
        </w:rPr>
        <w:t>, выраженными в мм</w:t>
      </w:r>
      <w:r>
        <w:rPr>
          <w:rFonts w:ascii="Arial" w:hAnsi="Arial" w:eastAsia="Arial" w:cs="Arial"/>
          <w:color w:val="000000" w:themeColor="text1"/>
          <w:sz w:val="24"/>
          <w:szCs w:val="24"/>
          <w14:textFill>
            <w14:solidFill>
              <w14:schemeClr w14:val="tx1"/>
            </w14:solidFill>
          </w14:textFill>
        </w:rPr>
        <w:t>.</w:t>
      </w:r>
    </w:p>
    <w:p w14:paraId="62CBBB1D">
      <w:pPr>
        <w:spacing w:after="0" w:line="360" w:lineRule="auto"/>
        <w:ind w:firstLine="709"/>
        <w:jc w:val="both"/>
        <w:rPr>
          <w:rFonts w:ascii="Arial" w:hAnsi="Arial" w:cs="Arial"/>
          <w:color w:val="000000" w:themeColor="text1"/>
          <w:sz w:val="24"/>
          <w:szCs w:val="24"/>
          <w14:textFill>
            <w14:solidFill>
              <w14:schemeClr w14:val="tx1"/>
            </w14:solidFill>
          </w14:textFill>
        </w:rPr>
      </w:pPr>
      <w:r>
        <w:rPr>
          <w:rFonts w:ascii="Arial" w:hAnsi="Arial" w:eastAsia="Arial" w:cs="Arial"/>
          <w:color w:val="000000" w:themeColor="text1"/>
          <w:sz w:val="24"/>
          <w:szCs w:val="24"/>
          <w14:textFill>
            <w14:solidFill>
              <w14:schemeClr w14:val="tx1"/>
            </w14:solidFill>
          </w14:textFill>
        </w:rPr>
        <w:t>Д – максимальная длина передней стенки,</w:t>
      </w:r>
    </w:p>
    <w:p w14:paraId="0A9DF8D4">
      <w:pPr>
        <w:spacing w:after="0" w:line="360" w:lineRule="auto"/>
        <w:ind w:firstLine="709"/>
        <w:jc w:val="both"/>
        <w:rPr>
          <w:rFonts w:ascii="Arial" w:hAnsi="Arial" w:cs="Arial"/>
          <w:color w:val="000000" w:themeColor="text1"/>
          <w:sz w:val="24"/>
          <w:szCs w:val="24"/>
          <w14:textFill>
            <w14:solidFill>
              <w14:schemeClr w14:val="tx1"/>
            </w14:solidFill>
          </w14:textFill>
        </w:rPr>
      </w:pPr>
      <w:r>
        <w:rPr>
          <w:rFonts w:ascii="Arial" w:hAnsi="Arial" w:eastAsia="Arial" w:cs="Arial"/>
          <w:color w:val="000000" w:themeColor="text1"/>
          <w:sz w:val="24"/>
          <w:szCs w:val="24"/>
          <w14:textFill>
            <w14:solidFill>
              <w14:schemeClr w14:val="tx1"/>
            </w14:solidFill>
          </w14:textFill>
        </w:rPr>
        <w:t>Ш – максимальная ширина боковой части изделия,</w:t>
      </w:r>
    </w:p>
    <w:p w14:paraId="03AF7FF5">
      <w:pPr>
        <w:spacing w:after="0" w:line="360" w:lineRule="auto"/>
        <w:ind w:firstLine="709"/>
        <w:jc w:val="both"/>
        <w:rPr>
          <w:rFonts w:ascii="Arial" w:hAnsi="Arial" w:cs="Arial"/>
          <w:color w:val="000000" w:themeColor="text1"/>
          <w:sz w:val="24"/>
          <w:szCs w:val="24"/>
          <w14:textFill>
            <w14:solidFill>
              <w14:schemeClr w14:val="tx1"/>
            </w14:solidFill>
          </w14:textFill>
        </w:rPr>
      </w:pPr>
      <w:r>
        <w:rPr>
          <w:rFonts w:ascii="Arial" w:hAnsi="Arial" w:eastAsia="Arial" w:cs="Arial"/>
          <w:color w:val="000000" w:themeColor="text1"/>
          <w:sz w:val="24"/>
          <w:szCs w:val="24"/>
          <w14:textFill>
            <w14:solidFill>
              <w14:schemeClr w14:val="tx1"/>
            </w14:solidFill>
          </w14:textFill>
        </w:rPr>
        <w:t>В – максимальная высота изделия.</w:t>
      </w:r>
    </w:p>
    <w:p w14:paraId="44984E10">
      <w:pPr>
        <w:spacing w:after="0" w:line="360" w:lineRule="auto"/>
        <w:ind w:firstLine="709"/>
        <w:jc w:val="both"/>
        <w:rPr>
          <w:rFonts w:ascii="Arial" w:hAnsi="Arial" w:eastAsia="Arial" w:cs="Arial"/>
          <w:color w:val="000000" w:themeColor="text1"/>
          <w:sz w:val="24"/>
          <w:szCs w:val="24"/>
          <w14:textFill>
            <w14:solidFill>
              <w14:schemeClr w14:val="tx1"/>
            </w14:solidFill>
          </w14:textFill>
        </w:rPr>
      </w:pPr>
      <w:r>
        <w:rPr>
          <w:rFonts w:ascii="Arial" w:hAnsi="Arial" w:eastAsia="Arial" w:cs="Arial"/>
          <w:sz w:val="24"/>
          <w:szCs w:val="24"/>
        </w:rPr>
        <w:t xml:space="preserve">Основные размеры </w:t>
      </w:r>
      <w:r>
        <w:rPr>
          <w:rFonts w:ascii="Arial" w:hAnsi="Arial" w:eastAsia="Arial" w:cs="Arial"/>
          <w:color w:val="000000" w:themeColor="text1"/>
          <w:sz w:val="24"/>
          <w:szCs w:val="24"/>
          <w14:textFill>
            <w14:solidFill>
              <w14:schemeClr w14:val="tx1"/>
            </w14:solidFill>
          </w14:textFill>
        </w:rPr>
        <w:t xml:space="preserve">изделия определяются в соответствии с рисунком 1. </w:t>
      </w:r>
    </w:p>
    <w:p w14:paraId="19D846D4">
      <w:pPr>
        <w:spacing w:after="0" w:line="360" w:lineRule="auto"/>
        <w:ind w:left="0" w:leftChars="0" w:firstLine="0" w:firstLineChars="0"/>
        <w:jc w:val="center"/>
        <w:rPr>
          <w:rFonts w:ascii="Arial" w:hAnsi="Arial" w:eastAsia="Arial" w:cs="Arial"/>
          <w:sz w:val="24"/>
          <w:szCs w:val="24"/>
        </w:rPr>
      </w:pPr>
      <w:r>
        <w:drawing>
          <wp:inline distT="0" distB="0" distL="114300" distR="114300">
            <wp:extent cx="3506470" cy="3091180"/>
            <wp:effectExtent l="0" t="0" r="0" b="0"/>
            <wp:docPr id="3" name="Рисунок 6"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6" descr="Picture background"/>
                    <pic:cNvPicPr>
                      <a:picLocks noChangeAspect="1"/>
                    </pic:cNvPicPr>
                  </pic:nvPicPr>
                  <pic:blipFill>
                    <a:blip r:embed="rId18"/>
                    <a:stretch>
                      <a:fillRect/>
                    </a:stretch>
                  </pic:blipFill>
                  <pic:spPr>
                    <a:xfrm>
                      <a:off x="0" y="0"/>
                      <a:ext cx="3506470" cy="3091180"/>
                    </a:xfrm>
                    <a:prstGeom prst="rect">
                      <a:avLst/>
                    </a:prstGeom>
                    <a:noFill/>
                    <a:ln>
                      <a:noFill/>
                    </a:ln>
                  </pic:spPr>
                </pic:pic>
              </a:graphicData>
            </a:graphic>
          </wp:inline>
        </w:drawing>
      </w:r>
    </w:p>
    <w:p w14:paraId="2E10EFBB">
      <w:pPr>
        <w:spacing w:after="120" w:line="360" w:lineRule="auto"/>
        <w:jc w:val="center"/>
        <w:rPr>
          <w:rFonts w:ascii="Arial" w:hAnsi="Arial" w:eastAsia="Arial" w:cs="Arial"/>
          <w:sz w:val="24"/>
          <w:szCs w:val="24"/>
        </w:rPr>
      </w:pPr>
      <w:r>
        <w:rPr>
          <w:rFonts w:ascii="Arial" w:hAnsi="Arial" w:eastAsia="Arial" w:cs="Arial"/>
          <w:sz w:val="24"/>
          <w:szCs w:val="24"/>
        </w:rPr>
        <w:t xml:space="preserve">Рисунок 1 – Основные размеры изделий </w:t>
      </w:r>
    </w:p>
    <w:p w14:paraId="575B53E0">
      <w:pPr>
        <w:spacing w:after="0" w:line="360" w:lineRule="auto"/>
        <w:ind w:firstLine="709"/>
        <w:jc w:val="both"/>
        <w:rPr>
          <w:rFonts w:ascii="Arial" w:hAnsi="Arial" w:cs="Arial"/>
          <w:sz w:val="24"/>
          <w:szCs w:val="24"/>
        </w:rPr>
      </w:pPr>
      <w:r>
        <w:rPr>
          <w:rFonts w:ascii="Arial" w:hAnsi="Arial" w:eastAsia="Arial" w:cs="Arial"/>
          <w:sz w:val="24"/>
          <w:szCs w:val="24"/>
        </w:rPr>
        <w:t xml:space="preserve">Для плоских изделий определяют два показателя – длину (Д) и высоту (В). </w:t>
      </w:r>
    </w:p>
    <w:p w14:paraId="7AFECE1E">
      <w:pPr>
        <w:spacing w:after="0" w:line="360" w:lineRule="auto"/>
        <w:ind w:firstLine="709"/>
        <w:jc w:val="both"/>
        <w:rPr>
          <w:rFonts w:ascii="Arial" w:hAnsi="Arial" w:cs="Arial"/>
          <w:sz w:val="24"/>
          <w:szCs w:val="24"/>
        </w:rPr>
      </w:pPr>
      <w:r>
        <w:rPr>
          <w:rFonts w:ascii="Arial" w:hAnsi="Arial" w:eastAsia="Arial" w:cs="Arial"/>
          <w:sz w:val="24"/>
          <w:szCs w:val="24"/>
        </w:rPr>
        <w:t>4.3 Размеры сумок, чемоданов, портфелей, рюкзаков, футляров, папок, изделий мелкой кожгалантереи должны быть указаны в техническом описании.</w:t>
      </w:r>
    </w:p>
    <w:p w14:paraId="2E43DD89">
      <w:pPr>
        <w:spacing w:after="0" w:line="360" w:lineRule="auto"/>
        <w:ind w:firstLine="709"/>
        <w:jc w:val="both"/>
        <w:rPr>
          <w:rFonts w:ascii="Arial" w:hAnsi="Arial" w:cs="Arial"/>
          <w:sz w:val="24"/>
          <w:szCs w:val="24"/>
        </w:rPr>
      </w:pPr>
      <w:r>
        <w:rPr>
          <w:rFonts w:ascii="Arial" w:hAnsi="Arial" w:eastAsia="Arial" w:cs="Arial"/>
          <w:sz w:val="24"/>
          <w:szCs w:val="24"/>
        </w:rPr>
        <w:t>Допускаемые отклонения по размерам изделий:</w:t>
      </w:r>
    </w:p>
    <w:p w14:paraId="75BDC914">
      <w:pPr>
        <w:spacing w:after="0" w:line="360" w:lineRule="auto"/>
        <w:ind w:firstLine="709"/>
        <w:jc w:val="both"/>
        <w:rPr>
          <w:rFonts w:ascii="Arial" w:hAnsi="Arial" w:eastAsia="Arial" w:cs="Arial"/>
          <w:sz w:val="24"/>
          <w:szCs w:val="24"/>
        </w:rPr>
      </w:pPr>
      <w:r>
        <w:rPr>
          <w:rFonts w:ascii="Arial" w:hAnsi="Arial" w:eastAsia="Arial" w:cs="Arial"/>
          <w:sz w:val="24"/>
          <w:szCs w:val="24"/>
        </w:rPr>
        <w:t xml:space="preserve">- мелкой кожгалантереи ± 5 мм; </w:t>
      </w:r>
    </w:p>
    <w:p w14:paraId="2578A02A">
      <w:pPr>
        <w:spacing w:after="0" w:line="360" w:lineRule="auto"/>
        <w:ind w:firstLine="709"/>
        <w:jc w:val="both"/>
        <w:rPr>
          <w:rFonts w:ascii="Arial" w:hAnsi="Arial" w:cs="Arial"/>
          <w:sz w:val="24"/>
          <w:szCs w:val="24"/>
        </w:rPr>
      </w:pPr>
      <w:r>
        <w:rPr>
          <w:rFonts w:ascii="Arial" w:hAnsi="Arial" w:eastAsia="Arial" w:cs="Arial"/>
          <w:sz w:val="24"/>
          <w:szCs w:val="24"/>
        </w:rPr>
        <w:t>- других изделий ± 10 мм.</w:t>
      </w:r>
    </w:p>
    <w:p w14:paraId="798EB422">
      <w:pPr>
        <w:spacing w:after="0" w:line="360" w:lineRule="auto"/>
        <w:ind w:firstLine="709"/>
        <w:jc w:val="both"/>
        <w:rPr>
          <w:rFonts w:ascii="Arial" w:hAnsi="Arial" w:cs="Arial"/>
          <w:sz w:val="24"/>
          <w:szCs w:val="24"/>
        </w:rPr>
      </w:pPr>
      <w:r>
        <w:rPr>
          <w:rFonts w:ascii="Arial" w:hAnsi="Arial" w:eastAsia="Arial" w:cs="Arial"/>
          <w:sz w:val="24"/>
          <w:szCs w:val="24"/>
        </w:rPr>
        <w:t>4.4 Размеры обложек для документов и удостоверений должны быть указаны в техническом описании.</w:t>
      </w:r>
    </w:p>
    <w:p w14:paraId="62131569">
      <w:pPr>
        <w:spacing w:after="0" w:line="360" w:lineRule="auto"/>
        <w:ind w:firstLine="709"/>
        <w:jc w:val="both"/>
        <w:rPr>
          <w:rFonts w:ascii="Arial" w:hAnsi="Arial" w:eastAsia="Arial" w:cs="Arial"/>
          <w:sz w:val="24"/>
          <w:szCs w:val="24"/>
        </w:rPr>
      </w:pPr>
      <w:r>
        <w:rPr>
          <w:rFonts w:ascii="Arial" w:hAnsi="Arial" w:eastAsia="Arial" w:cs="Arial"/>
          <w:sz w:val="24"/>
          <w:szCs w:val="24"/>
        </w:rPr>
        <w:t xml:space="preserve">Допускаемые отклонения по размерам изделия в раскрытом виде по             длине ± 5 мм, по высоте ± 3  мм. </w:t>
      </w:r>
    </w:p>
    <w:p w14:paraId="1254E874">
      <w:pPr>
        <w:pStyle w:val="252"/>
        <w:spacing w:before="238" w:after="238" w:line="360" w:lineRule="auto"/>
        <w:ind w:firstLine="568"/>
        <w:jc w:val="both"/>
        <w:outlineLvl w:val="1"/>
        <w:rPr>
          <w:b/>
          <w:bCs/>
          <w:color w:val="auto"/>
          <w:sz w:val="28"/>
          <w:szCs w:val="28"/>
          <w:lang w:val="ru-RU"/>
        </w:rPr>
      </w:pPr>
      <w:r>
        <w:rPr>
          <w:b/>
          <w:color w:val="auto"/>
          <w:sz w:val="28"/>
          <w:szCs w:val="28"/>
          <w:lang w:val="ru-RU"/>
        </w:rPr>
        <w:t xml:space="preserve">  5 Технические требования  </w:t>
      </w:r>
    </w:p>
    <w:p w14:paraId="25BA2313">
      <w:pPr>
        <w:pStyle w:val="253"/>
        <w:spacing w:line="360" w:lineRule="auto"/>
        <w:ind w:firstLine="709"/>
        <w:jc w:val="both"/>
        <w:rPr>
          <w:sz w:val="24"/>
          <w:szCs w:val="24"/>
          <w:lang w:val="ru-RU"/>
        </w:rPr>
      </w:pPr>
      <w:r>
        <w:rPr>
          <w:sz w:val="24"/>
          <w:szCs w:val="24"/>
          <w:lang w:val="ru-RU"/>
        </w:rPr>
        <w:t xml:space="preserve">5.1 Изделия должны соответствовать   требованиями настоящего стандарта, технических регламентов и нормативных  правовых актов,  действующих на территории государства, принявшего стандарт, соответствовать образцам-эталонам по </w:t>
      </w:r>
      <w:r>
        <w:fldChar w:fldCharType="begin"/>
      </w:r>
      <w:r>
        <w:instrText xml:space="preserve"> HYPERLINK "kodeks://link/d?nd=1200011974&amp;point=mark=000000000000000000000000000000000000000000000000007D20K3" \o "kodeks://link/d?nd=1200011974&amp;point=mark=000000000000000000000000000000000000000000000000007D20K3" </w:instrText>
      </w:r>
      <w:r>
        <w:fldChar w:fldCharType="separate"/>
      </w:r>
      <w:r>
        <w:rPr>
          <w:color w:val="000000" w:themeColor="text1"/>
          <w:sz w:val="24"/>
          <w:szCs w:val="24"/>
          <w:lang w:val="ru-RU"/>
          <w14:textFill>
            <w14:solidFill>
              <w14:schemeClr w14:val="tx1"/>
            </w14:solidFill>
          </w14:textFill>
        </w:rPr>
        <w:t>ГОСТ 15.007</w:t>
      </w:r>
      <w:r>
        <w:rPr>
          <w:color w:val="000000" w:themeColor="text1"/>
          <w:sz w:val="24"/>
          <w:szCs w:val="24"/>
          <w:lang w:val="ru-RU"/>
          <w14:textFill>
            <w14:solidFill>
              <w14:schemeClr w14:val="tx1"/>
            </w14:solidFill>
          </w14:textFill>
        </w:rPr>
        <w:fldChar w:fldCharType="end"/>
      </w:r>
      <w:r>
        <w:rPr>
          <w:sz w:val="24"/>
          <w:szCs w:val="24"/>
          <w:lang w:val="ru-RU"/>
        </w:rPr>
        <w:t xml:space="preserve"> и вырабатываться по технической документации. </w:t>
      </w:r>
    </w:p>
    <w:p w14:paraId="27CF1E84">
      <w:pPr>
        <w:pStyle w:val="253"/>
        <w:spacing w:before="238" w:after="238" w:line="360" w:lineRule="auto"/>
        <w:ind w:firstLine="709"/>
        <w:jc w:val="both"/>
        <w:rPr>
          <w:sz w:val="22"/>
          <w:szCs w:val="22"/>
          <w:lang w:val="ru-RU"/>
        </w:rPr>
      </w:pPr>
      <w:r>
        <w:rPr>
          <w:sz w:val="22"/>
          <w:szCs w:val="22"/>
          <w:lang w:val="ru-RU"/>
        </w:rPr>
        <w:t xml:space="preserve"> Примечание – Информация о технических регламентах приведена в приложении А.</w:t>
      </w:r>
    </w:p>
    <w:p w14:paraId="15B98287">
      <w:pPr>
        <w:pStyle w:val="253"/>
        <w:spacing w:line="360" w:lineRule="auto"/>
        <w:ind w:firstLine="709"/>
        <w:jc w:val="both"/>
        <w:rPr>
          <w:sz w:val="24"/>
          <w:szCs w:val="24"/>
          <w:lang w:val="ru-RU"/>
        </w:rPr>
      </w:pPr>
      <w:r>
        <w:rPr>
          <w:sz w:val="24"/>
          <w:szCs w:val="24"/>
          <w:lang w:val="ru-RU"/>
        </w:rPr>
        <w:t>5.2 Технические описания должны содержать:</w:t>
      </w:r>
    </w:p>
    <w:p w14:paraId="7AD8EC92">
      <w:pPr>
        <w:pStyle w:val="253"/>
        <w:spacing w:line="360" w:lineRule="auto"/>
        <w:ind w:firstLine="709"/>
        <w:jc w:val="both"/>
        <w:rPr>
          <w:sz w:val="24"/>
          <w:szCs w:val="24"/>
          <w:lang w:val="ru-RU"/>
        </w:rPr>
      </w:pPr>
      <w:r>
        <w:rPr>
          <w:sz w:val="24"/>
          <w:szCs w:val="24"/>
          <w:lang w:val="ru-RU"/>
        </w:rPr>
        <w:t>- наименование изделия;</w:t>
      </w:r>
    </w:p>
    <w:p w14:paraId="48F45351">
      <w:pPr>
        <w:pStyle w:val="253"/>
        <w:spacing w:line="360" w:lineRule="auto"/>
        <w:ind w:firstLine="709"/>
        <w:jc w:val="both"/>
        <w:rPr>
          <w:sz w:val="24"/>
          <w:szCs w:val="24"/>
          <w:lang w:val="ru-RU"/>
        </w:rPr>
      </w:pPr>
      <w:r>
        <w:rPr>
          <w:sz w:val="24"/>
          <w:szCs w:val="24"/>
          <w:lang w:val="ru-RU"/>
        </w:rPr>
        <w:t>- номер модели;</w:t>
      </w:r>
    </w:p>
    <w:p w14:paraId="19D8C5D8">
      <w:pPr>
        <w:pStyle w:val="253"/>
        <w:spacing w:line="360" w:lineRule="auto"/>
        <w:ind w:firstLine="709"/>
        <w:jc w:val="both"/>
        <w:rPr>
          <w:sz w:val="24"/>
          <w:szCs w:val="24"/>
          <w:lang w:val="ru-RU"/>
        </w:rPr>
      </w:pPr>
      <w:r>
        <w:rPr>
          <w:sz w:val="24"/>
          <w:szCs w:val="24"/>
          <w:lang w:val="ru-RU"/>
        </w:rPr>
        <w:t>- описание конструкции, метода изготовления, внутреннего и внешнего оформления изделия;</w:t>
      </w:r>
    </w:p>
    <w:p w14:paraId="6FF83E8C">
      <w:pPr>
        <w:pStyle w:val="253"/>
        <w:spacing w:line="360" w:lineRule="auto"/>
        <w:ind w:firstLine="709"/>
        <w:jc w:val="both"/>
        <w:rPr>
          <w:sz w:val="24"/>
          <w:szCs w:val="24"/>
          <w:lang w:val="ru-RU"/>
        </w:rPr>
      </w:pPr>
      <w:r>
        <w:rPr>
          <w:sz w:val="24"/>
          <w:szCs w:val="24"/>
          <w:lang w:val="ru-RU"/>
        </w:rPr>
        <w:t>- применяемые материалы и фурнитуру с указанием документа по стандартизации;</w:t>
      </w:r>
    </w:p>
    <w:p w14:paraId="780588F2">
      <w:pPr>
        <w:pStyle w:val="253"/>
        <w:spacing w:line="360" w:lineRule="auto"/>
        <w:ind w:firstLine="709"/>
        <w:jc w:val="both"/>
        <w:rPr>
          <w:sz w:val="24"/>
          <w:szCs w:val="24"/>
          <w:lang w:val="ru-RU"/>
        </w:rPr>
      </w:pPr>
      <w:r>
        <w:rPr>
          <w:sz w:val="24"/>
          <w:szCs w:val="24"/>
          <w:lang w:val="ru-RU"/>
        </w:rPr>
        <w:t>- размеры изделия (при необходимости - правила их измерения);</w:t>
      </w:r>
    </w:p>
    <w:p w14:paraId="56945446">
      <w:pPr>
        <w:pStyle w:val="253"/>
        <w:spacing w:line="360" w:lineRule="auto"/>
        <w:ind w:firstLine="709"/>
        <w:jc w:val="both"/>
        <w:rPr>
          <w:sz w:val="24"/>
          <w:szCs w:val="24"/>
          <w:lang w:val="ru-RU"/>
        </w:rPr>
      </w:pPr>
      <w:r>
        <w:rPr>
          <w:sz w:val="24"/>
          <w:szCs w:val="24"/>
          <w:lang w:val="ru-RU"/>
        </w:rPr>
        <w:t>- фото или рисунок изделия;</w:t>
      </w:r>
    </w:p>
    <w:p w14:paraId="4FEA3129">
      <w:pPr>
        <w:pStyle w:val="253"/>
        <w:spacing w:line="360" w:lineRule="auto"/>
        <w:ind w:firstLine="709"/>
        <w:jc w:val="both"/>
        <w:rPr>
          <w:sz w:val="24"/>
          <w:szCs w:val="24"/>
          <w:lang w:val="ru-RU"/>
        </w:rPr>
      </w:pPr>
      <w:r>
        <w:rPr>
          <w:sz w:val="24"/>
          <w:szCs w:val="24"/>
          <w:lang w:val="ru-RU"/>
        </w:rPr>
        <w:t>- дополнительные требования к комплектности и упаковке;</w:t>
      </w:r>
    </w:p>
    <w:p w14:paraId="797876BD">
      <w:pPr>
        <w:pStyle w:val="253"/>
        <w:spacing w:line="360" w:lineRule="auto"/>
        <w:ind w:firstLine="709"/>
        <w:jc w:val="both"/>
        <w:rPr>
          <w:sz w:val="24"/>
          <w:szCs w:val="24"/>
          <w:lang w:val="ru-RU"/>
        </w:rPr>
      </w:pPr>
      <w:r>
        <w:rPr>
          <w:sz w:val="24"/>
          <w:szCs w:val="24"/>
          <w:lang w:val="ru-RU"/>
        </w:rPr>
        <w:t>- гарантийный срок эксплуатации.</w:t>
      </w:r>
    </w:p>
    <w:p w14:paraId="32FF26D0">
      <w:pPr>
        <w:pStyle w:val="253"/>
        <w:spacing w:line="360" w:lineRule="auto"/>
        <w:ind w:firstLine="709"/>
        <w:jc w:val="both"/>
        <w:rPr>
          <w:sz w:val="24"/>
          <w:szCs w:val="24"/>
          <w:lang w:val="ru-RU"/>
        </w:rPr>
      </w:pPr>
      <w:r>
        <w:rPr>
          <w:sz w:val="24"/>
          <w:szCs w:val="24"/>
          <w:lang w:val="ru-RU"/>
        </w:rPr>
        <w:t>При необходимости техническое описание может содержать образцы материалов, применяемых при изготовлении изделий.</w:t>
      </w:r>
    </w:p>
    <w:p w14:paraId="2D338DA2">
      <w:pPr>
        <w:pStyle w:val="253"/>
        <w:spacing w:line="360" w:lineRule="auto"/>
        <w:ind w:firstLine="709"/>
        <w:jc w:val="both"/>
        <w:rPr>
          <w:sz w:val="24"/>
          <w:szCs w:val="24"/>
          <w:lang w:val="ru-RU"/>
        </w:rPr>
      </w:pPr>
      <w:r>
        <w:rPr>
          <w:sz w:val="24"/>
          <w:szCs w:val="24"/>
          <w:lang w:val="ru-RU"/>
        </w:rPr>
        <w:t>5.3 Для изготовления изделий применяют натуральную, искусственную и синтетическую кожу, текстильные материалы, полимерные материалы, картон, фибру, материалы для вязки и плетения, другие материалы и фурнитуру.</w:t>
      </w:r>
    </w:p>
    <w:p w14:paraId="4C548082">
      <w:pPr>
        <w:spacing w:after="0" w:line="360" w:lineRule="auto"/>
        <w:ind w:firstLine="709"/>
        <w:jc w:val="both"/>
        <w:rPr>
          <w:rFonts w:ascii="Arial" w:hAnsi="Arial" w:cs="Arial"/>
          <w:sz w:val="24"/>
          <w:szCs w:val="24"/>
        </w:rPr>
      </w:pPr>
      <w:r>
        <w:rPr>
          <w:rFonts w:ascii="Arial" w:hAnsi="Arial" w:eastAsia="Arial" w:cs="Arial"/>
          <w:sz w:val="24"/>
          <w:szCs w:val="24"/>
        </w:rPr>
        <w:t>5.4 Допускается по согласованию с потребителем применять новые материалы при условии соблюдения соответствия качества изделий требованиям настоящего стандарта.</w:t>
      </w:r>
    </w:p>
    <w:p w14:paraId="7232ED4D">
      <w:pPr>
        <w:spacing w:after="120" w:line="360" w:lineRule="auto"/>
        <w:ind w:firstLine="709"/>
        <w:jc w:val="both"/>
        <w:rPr>
          <w:rFonts w:ascii="Arial" w:hAnsi="Arial" w:cs="Arial"/>
          <w:sz w:val="24"/>
          <w:szCs w:val="24"/>
        </w:rPr>
      </w:pPr>
      <w:r>
        <w:rPr>
          <w:rFonts w:ascii="Arial" w:hAnsi="Arial" w:eastAsia="Arial" w:cs="Arial"/>
          <w:sz w:val="24"/>
          <w:szCs w:val="24"/>
        </w:rPr>
        <w:t>5.5 Характеристики</w:t>
      </w:r>
    </w:p>
    <w:p w14:paraId="6FD837B9">
      <w:pPr>
        <w:pStyle w:val="253"/>
        <w:spacing w:line="360" w:lineRule="auto"/>
        <w:ind w:firstLine="709"/>
        <w:jc w:val="both"/>
        <w:rPr>
          <w:sz w:val="24"/>
          <w:szCs w:val="24"/>
          <w:lang w:val="ru-RU"/>
        </w:rPr>
      </w:pPr>
      <w:r>
        <w:rPr>
          <w:sz w:val="24"/>
          <w:szCs w:val="24"/>
          <w:lang w:val="ru-RU"/>
        </w:rPr>
        <w:t>5.5.1 Изделия изготавливают следующими методами: прошивным (нитками или продержкой), клеевым, сварным (токами высокой частоты), клепаным, методом оплетения, вязания, плетения, формования, литья, комбинированным и другими.</w:t>
      </w:r>
    </w:p>
    <w:p w14:paraId="4AD08814">
      <w:pPr>
        <w:pStyle w:val="253"/>
        <w:spacing w:after="113" w:line="360" w:lineRule="auto"/>
        <w:ind w:firstLine="709"/>
        <w:jc w:val="both"/>
        <w:rPr>
          <w:sz w:val="24"/>
          <w:szCs w:val="24"/>
          <w:lang w:val="ru-RU"/>
        </w:rPr>
      </w:pPr>
      <w:r>
        <w:rPr>
          <w:sz w:val="24"/>
          <w:szCs w:val="24"/>
          <w:lang w:val="ru-RU"/>
        </w:rPr>
        <w:t>5.5.2 Прочность крепления несущих швов корпуса изделий, крепления ручек и плечевых ремней при статической нагрузке должна соответствовать требованиям таблицы 1.</w:t>
      </w:r>
    </w:p>
    <w:p w14:paraId="527F4BB3">
      <w:pPr>
        <w:pStyle w:val="253"/>
        <w:spacing w:after="113" w:line="360" w:lineRule="auto"/>
        <w:ind w:firstLine="709"/>
        <w:jc w:val="both"/>
        <w:rPr>
          <w:sz w:val="24"/>
          <w:szCs w:val="24"/>
          <w:lang w:val="ru-RU"/>
        </w:rPr>
      </w:pPr>
    </w:p>
    <w:p w14:paraId="56414C2E">
      <w:pPr>
        <w:pStyle w:val="253"/>
        <w:spacing w:after="113" w:line="360" w:lineRule="auto"/>
        <w:ind w:firstLine="709"/>
        <w:jc w:val="both"/>
        <w:rPr>
          <w:sz w:val="24"/>
          <w:szCs w:val="24"/>
          <w:lang w:val="ru-RU"/>
        </w:rPr>
      </w:pPr>
    </w:p>
    <w:p w14:paraId="0E1009AC">
      <w:pPr>
        <w:pStyle w:val="253"/>
        <w:spacing w:after="113" w:line="360" w:lineRule="auto"/>
        <w:ind w:firstLine="709"/>
        <w:jc w:val="both"/>
        <w:rPr>
          <w:sz w:val="24"/>
          <w:szCs w:val="24"/>
          <w:lang w:val="ru-RU"/>
        </w:rPr>
      </w:pPr>
    </w:p>
    <w:p w14:paraId="0618D136">
      <w:pPr>
        <w:pStyle w:val="253"/>
        <w:spacing w:after="113" w:line="360" w:lineRule="auto"/>
        <w:ind w:firstLine="709"/>
        <w:jc w:val="both"/>
        <w:rPr>
          <w:sz w:val="24"/>
          <w:szCs w:val="24"/>
          <w:lang w:val="ru-RU"/>
        </w:rPr>
      </w:pPr>
    </w:p>
    <w:p w14:paraId="49F8A170">
      <w:pPr>
        <w:pStyle w:val="253"/>
        <w:spacing w:after="113" w:line="360" w:lineRule="auto"/>
        <w:ind w:firstLine="709"/>
        <w:jc w:val="both"/>
        <w:rPr>
          <w:sz w:val="24"/>
          <w:szCs w:val="24"/>
          <w:lang w:val="ru-RU"/>
        </w:rPr>
      </w:pPr>
    </w:p>
    <w:p w14:paraId="605F37FA">
      <w:pPr>
        <w:pStyle w:val="253"/>
        <w:spacing w:after="113" w:line="360" w:lineRule="auto"/>
        <w:ind w:firstLine="709"/>
        <w:jc w:val="both"/>
        <w:rPr>
          <w:sz w:val="24"/>
          <w:szCs w:val="24"/>
          <w:lang w:val="ru-RU"/>
        </w:rPr>
      </w:pPr>
    </w:p>
    <w:p w14:paraId="5A6A6033">
      <w:pPr>
        <w:pStyle w:val="253"/>
        <w:spacing w:after="113" w:line="360" w:lineRule="auto"/>
        <w:ind w:firstLine="709"/>
        <w:jc w:val="both"/>
        <w:rPr>
          <w:sz w:val="24"/>
          <w:szCs w:val="24"/>
          <w:lang w:val="ru-RU"/>
        </w:rPr>
      </w:pPr>
    </w:p>
    <w:p w14:paraId="5A6D05F6">
      <w:pPr>
        <w:pStyle w:val="253"/>
        <w:spacing w:line="360" w:lineRule="auto"/>
        <w:jc w:val="both"/>
        <w:rPr>
          <w:sz w:val="24"/>
          <w:szCs w:val="24"/>
          <w:lang w:val="ru-RU"/>
        </w:rPr>
      </w:pPr>
      <w:r>
        <w:rPr>
          <w:spacing w:val="20"/>
          <w:sz w:val="24"/>
          <w:szCs w:val="24"/>
          <w:lang w:val="ru-RU"/>
        </w:rPr>
        <w:t xml:space="preserve">Таблица </w:t>
      </w:r>
      <w:r>
        <w:rPr>
          <w:sz w:val="24"/>
          <w:szCs w:val="24"/>
          <w:lang w:val="ru-RU"/>
        </w:rPr>
        <w:t>1 – Прочность крепления несущих швов корпуса изделий, ручек и плечевых ремней</w:t>
      </w:r>
    </w:p>
    <w:tbl>
      <w:tblPr>
        <w:tblStyle w:val="12"/>
        <w:tblW w:w="9610" w:type="dxa"/>
        <w:tblInd w:w="28" w:type="dxa"/>
        <w:tblLayout w:type="fixed"/>
        <w:tblCellMar>
          <w:top w:w="0" w:type="dxa"/>
          <w:left w:w="0" w:type="dxa"/>
          <w:bottom w:w="0" w:type="dxa"/>
          <w:right w:w="0" w:type="dxa"/>
        </w:tblCellMar>
      </w:tblPr>
      <w:tblGrid>
        <w:gridCol w:w="3508"/>
        <w:gridCol w:w="1282"/>
        <w:gridCol w:w="1411"/>
        <w:gridCol w:w="1276"/>
        <w:gridCol w:w="2133"/>
      </w:tblGrid>
      <w:tr w14:paraId="15DD7FC6">
        <w:tblPrEx>
          <w:tblCellMar>
            <w:top w:w="0" w:type="dxa"/>
            <w:left w:w="0" w:type="dxa"/>
            <w:bottom w:w="0" w:type="dxa"/>
            <w:right w:w="0" w:type="dxa"/>
          </w:tblCellMar>
        </w:tblPrEx>
        <w:tc>
          <w:tcPr>
            <w:tcW w:w="3508" w:type="dxa"/>
            <w:vMerge w:val="restart"/>
            <w:tcBorders>
              <w:top w:val="single" w:color="000000" w:sz="6" w:space="0"/>
              <w:left w:val="single" w:color="000000" w:sz="6" w:space="0"/>
              <w:bottom w:val="nil"/>
              <w:right w:val="single" w:color="000000" w:sz="6" w:space="0"/>
            </w:tcBorders>
            <w:tcMar>
              <w:top w:w="114" w:type="dxa"/>
              <w:left w:w="28" w:type="dxa"/>
              <w:bottom w:w="114" w:type="dxa"/>
              <w:right w:w="28" w:type="dxa"/>
            </w:tcMar>
          </w:tcPr>
          <w:p w14:paraId="18983BBF">
            <w:pPr>
              <w:pStyle w:val="253"/>
              <w:jc w:val="center"/>
              <w:rPr>
                <w:sz w:val="22"/>
                <w:szCs w:val="22"/>
                <w:lang w:val="ru-RU"/>
              </w:rPr>
            </w:pPr>
          </w:p>
          <w:p w14:paraId="0836BDBC">
            <w:pPr>
              <w:pStyle w:val="253"/>
              <w:jc w:val="center"/>
              <w:rPr>
                <w:sz w:val="22"/>
                <w:szCs w:val="22"/>
                <w:lang w:val="ru-RU"/>
              </w:rPr>
            </w:pPr>
          </w:p>
          <w:p w14:paraId="073BF7CF">
            <w:pPr>
              <w:pStyle w:val="253"/>
              <w:jc w:val="center"/>
              <w:rPr>
                <w:sz w:val="22"/>
                <w:szCs w:val="22"/>
                <w:lang w:val="ru-RU"/>
              </w:rPr>
            </w:pPr>
          </w:p>
          <w:p w14:paraId="3003BB60">
            <w:pPr>
              <w:pStyle w:val="253"/>
              <w:jc w:val="center"/>
              <w:rPr>
                <w:sz w:val="22"/>
                <w:szCs w:val="22"/>
              </w:rPr>
            </w:pPr>
            <w:r>
              <w:rPr>
                <w:sz w:val="22"/>
                <w:szCs w:val="22"/>
              </w:rPr>
              <w:t>Наименование изделия</w:t>
            </w:r>
          </w:p>
        </w:tc>
        <w:tc>
          <w:tcPr>
            <w:tcW w:w="1282" w:type="dxa"/>
            <w:vMerge w:val="restart"/>
            <w:tcBorders>
              <w:top w:val="single" w:color="000000" w:sz="6" w:space="0"/>
              <w:left w:val="single" w:color="000000" w:sz="6" w:space="0"/>
              <w:bottom w:val="nil"/>
              <w:right w:val="single" w:color="000000" w:sz="6" w:space="0"/>
            </w:tcBorders>
            <w:tcMar>
              <w:top w:w="114" w:type="dxa"/>
              <w:left w:w="28" w:type="dxa"/>
              <w:bottom w:w="114" w:type="dxa"/>
              <w:right w:w="28" w:type="dxa"/>
            </w:tcMar>
          </w:tcPr>
          <w:p w14:paraId="1A42C2E5">
            <w:pPr>
              <w:pStyle w:val="253"/>
              <w:jc w:val="center"/>
              <w:rPr>
                <w:sz w:val="22"/>
                <w:szCs w:val="22"/>
                <w:lang w:val="ru-RU"/>
              </w:rPr>
            </w:pPr>
            <w:r>
              <w:rPr>
                <w:sz w:val="22"/>
                <w:szCs w:val="22"/>
                <w:lang w:val="ru-RU"/>
              </w:rPr>
              <w:t xml:space="preserve">Прочность ниточного шва, </w:t>
            </w:r>
          </w:p>
          <w:p w14:paraId="7132DFED">
            <w:pPr>
              <w:pStyle w:val="253"/>
              <w:jc w:val="center"/>
              <w:rPr>
                <w:sz w:val="22"/>
                <w:szCs w:val="22"/>
                <w:lang w:val="ru-RU"/>
              </w:rPr>
            </w:pPr>
            <w:r>
              <w:rPr>
                <w:sz w:val="22"/>
                <w:szCs w:val="22"/>
                <w:lang w:val="ru-RU"/>
              </w:rPr>
              <w:t>Н/см,  не менее</w:t>
            </w:r>
          </w:p>
        </w:tc>
        <w:tc>
          <w:tcPr>
            <w:tcW w:w="2687" w:type="dxa"/>
            <w:gridSpan w:val="2"/>
            <w:tcBorders>
              <w:top w:val="single" w:color="000000" w:sz="6" w:space="0"/>
              <w:left w:val="single" w:color="000000" w:sz="6" w:space="0"/>
              <w:bottom w:val="single" w:color="000000" w:sz="6" w:space="0"/>
              <w:right w:val="single" w:color="000000" w:sz="6" w:space="0"/>
            </w:tcBorders>
            <w:tcMar>
              <w:top w:w="114" w:type="dxa"/>
              <w:left w:w="28" w:type="dxa"/>
              <w:bottom w:w="114" w:type="dxa"/>
              <w:right w:w="28" w:type="dxa"/>
            </w:tcMar>
          </w:tcPr>
          <w:p w14:paraId="1A240B46">
            <w:pPr>
              <w:pStyle w:val="253"/>
              <w:jc w:val="center"/>
              <w:rPr>
                <w:sz w:val="22"/>
                <w:szCs w:val="22"/>
                <w:lang w:val="ru-RU"/>
              </w:rPr>
            </w:pPr>
            <w:r>
              <w:rPr>
                <w:sz w:val="22"/>
                <w:szCs w:val="22"/>
                <w:lang w:val="ru-RU"/>
              </w:rPr>
              <w:t>Прочность сварного ТВЧ шва, не менее</w:t>
            </w:r>
          </w:p>
        </w:tc>
        <w:tc>
          <w:tcPr>
            <w:tcW w:w="2133" w:type="dxa"/>
            <w:vMerge w:val="restart"/>
            <w:tcBorders>
              <w:top w:val="single" w:color="000000" w:sz="6" w:space="0"/>
              <w:left w:val="single" w:color="000000" w:sz="6" w:space="0"/>
              <w:bottom w:val="nil"/>
              <w:right w:val="single" w:color="000000" w:sz="6" w:space="0"/>
            </w:tcBorders>
            <w:tcMar>
              <w:top w:w="114" w:type="dxa"/>
              <w:left w:w="28" w:type="dxa"/>
              <w:bottom w:w="114" w:type="dxa"/>
              <w:right w:w="28" w:type="dxa"/>
            </w:tcMar>
          </w:tcPr>
          <w:p w14:paraId="15768D63">
            <w:pPr>
              <w:pStyle w:val="253"/>
              <w:jc w:val="center"/>
              <w:rPr>
                <w:sz w:val="22"/>
                <w:szCs w:val="22"/>
                <w:lang w:val="ru-RU"/>
              </w:rPr>
            </w:pPr>
            <w:r>
              <w:rPr>
                <w:sz w:val="22"/>
                <w:szCs w:val="22"/>
                <w:lang w:val="ru-RU"/>
              </w:rPr>
              <w:t>Разрывная нагрузка узлов крепления ручек и плечевых ремней (или максимальная загрузка), Н, не менее</w:t>
            </w:r>
          </w:p>
        </w:tc>
      </w:tr>
      <w:tr w14:paraId="1A9B06F6">
        <w:tblPrEx>
          <w:tblCellMar>
            <w:top w:w="0" w:type="dxa"/>
            <w:left w:w="0" w:type="dxa"/>
            <w:bottom w:w="0" w:type="dxa"/>
            <w:right w:w="0" w:type="dxa"/>
          </w:tblCellMar>
        </w:tblPrEx>
        <w:trPr>
          <w:trHeight w:val="983" w:hRule="atLeast"/>
        </w:trPr>
        <w:tc>
          <w:tcPr>
            <w:tcW w:w="3508" w:type="dxa"/>
            <w:vMerge w:val="continue"/>
            <w:tcBorders>
              <w:top w:val="nil"/>
              <w:left w:val="single" w:color="000000" w:sz="6" w:space="0"/>
              <w:bottom w:val="single" w:color="000000" w:sz="4" w:space="0"/>
              <w:right w:val="single" w:color="000000" w:sz="6" w:space="0"/>
            </w:tcBorders>
            <w:tcMar>
              <w:top w:w="114" w:type="dxa"/>
              <w:left w:w="28" w:type="dxa"/>
              <w:bottom w:w="114" w:type="dxa"/>
              <w:right w:w="28" w:type="dxa"/>
            </w:tcMar>
          </w:tcPr>
          <w:p w14:paraId="504E2EAA">
            <w:pPr>
              <w:spacing w:line="240" w:lineRule="auto"/>
              <w:rPr>
                <w:rFonts w:ascii="Arial" w:hAnsi="Arial" w:cs="Arial"/>
              </w:rPr>
            </w:pPr>
          </w:p>
        </w:tc>
        <w:tc>
          <w:tcPr>
            <w:tcW w:w="1282" w:type="dxa"/>
            <w:vMerge w:val="continue"/>
            <w:tcBorders>
              <w:top w:val="nil"/>
              <w:left w:val="single" w:color="000000" w:sz="6" w:space="0"/>
              <w:bottom w:val="single" w:color="000000" w:sz="4" w:space="0"/>
              <w:right w:val="single" w:color="000000" w:sz="6" w:space="0"/>
            </w:tcBorders>
            <w:tcMar>
              <w:top w:w="114" w:type="dxa"/>
              <w:left w:w="28" w:type="dxa"/>
              <w:bottom w:w="114" w:type="dxa"/>
              <w:right w:w="28" w:type="dxa"/>
            </w:tcMar>
          </w:tcPr>
          <w:p w14:paraId="0E8327D4">
            <w:pPr>
              <w:spacing w:line="240" w:lineRule="auto"/>
              <w:rPr>
                <w:rFonts w:ascii="Arial" w:hAnsi="Arial" w:cs="Arial"/>
              </w:rPr>
            </w:pPr>
          </w:p>
        </w:tc>
        <w:tc>
          <w:tcPr>
            <w:tcW w:w="1411" w:type="dxa"/>
            <w:tcBorders>
              <w:top w:val="single" w:color="000000" w:sz="6" w:space="0"/>
              <w:left w:val="single" w:color="000000" w:sz="6" w:space="0"/>
              <w:bottom w:val="single" w:color="000000" w:sz="4" w:space="0"/>
              <w:right w:val="single" w:color="000000" w:sz="6" w:space="0"/>
            </w:tcBorders>
            <w:tcMar>
              <w:top w:w="114" w:type="dxa"/>
              <w:left w:w="28" w:type="dxa"/>
              <w:bottom w:w="114" w:type="dxa"/>
              <w:right w:w="28" w:type="dxa"/>
            </w:tcMar>
          </w:tcPr>
          <w:p w14:paraId="5548333C">
            <w:pPr>
              <w:pStyle w:val="253"/>
              <w:jc w:val="center"/>
              <w:rPr>
                <w:sz w:val="22"/>
                <w:szCs w:val="22"/>
                <w:lang w:val="ru-RU"/>
              </w:rPr>
            </w:pPr>
            <w:r>
              <w:rPr>
                <w:sz w:val="22"/>
                <w:szCs w:val="22"/>
                <w:lang w:val="ru-RU"/>
              </w:rPr>
              <w:t>при расслаи-</w:t>
            </w:r>
          </w:p>
          <w:p w14:paraId="5EEDC43F">
            <w:pPr>
              <w:pStyle w:val="253"/>
              <w:jc w:val="center"/>
              <w:rPr>
                <w:sz w:val="22"/>
                <w:szCs w:val="22"/>
                <w:lang w:val="ru-RU"/>
              </w:rPr>
            </w:pPr>
            <w:r>
              <w:rPr>
                <w:sz w:val="22"/>
                <w:szCs w:val="22"/>
                <w:lang w:val="ru-RU"/>
              </w:rPr>
              <w:t xml:space="preserve">вании, </w:t>
            </w:r>
          </w:p>
          <w:p w14:paraId="5C2A5BA8">
            <w:pPr>
              <w:pStyle w:val="253"/>
              <w:jc w:val="center"/>
              <w:rPr>
                <w:sz w:val="22"/>
                <w:szCs w:val="22"/>
                <w:lang w:val="ru-RU"/>
              </w:rPr>
            </w:pPr>
            <w:r>
              <w:rPr>
                <w:sz w:val="22"/>
                <w:szCs w:val="22"/>
                <w:lang w:val="ru-RU"/>
              </w:rPr>
              <w:t>Н/см</w:t>
            </w:r>
          </w:p>
        </w:tc>
        <w:tc>
          <w:tcPr>
            <w:tcW w:w="1276" w:type="dxa"/>
            <w:tcBorders>
              <w:top w:val="single" w:color="000000" w:sz="6" w:space="0"/>
              <w:left w:val="single" w:color="000000" w:sz="6" w:space="0"/>
              <w:bottom w:val="single" w:color="000000" w:sz="4" w:space="0"/>
              <w:right w:val="single" w:color="000000" w:sz="6" w:space="0"/>
            </w:tcBorders>
            <w:tcMar>
              <w:top w:w="114" w:type="dxa"/>
              <w:left w:w="28" w:type="dxa"/>
              <w:bottom w:w="114" w:type="dxa"/>
              <w:right w:w="28" w:type="dxa"/>
            </w:tcMar>
          </w:tcPr>
          <w:p w14:paraId="650525D9">
            <w:pPr>
              <w:pStyle w:val="253"/>
              <w:jc w:val="center"/>
              <w:rPr>
                <w:sz w:val="22"/>
                <w:szCs w:val="22"/>
              </w:rPr>
            </w:pPr>
            <w:r>
              <w:rPr>
                <w:sz w:val="22"/>
                <w:szCs w:val="22"/>
                <w:lang w:val="ru-RU"/>
              </w:rPr>
              <w:t xml:space="preserve">при сдвиге, МПа </w:t>
            </w:r>
          </w:p>
        </w:tc>
        <w:tc>
          <w:tcPr>
            <w:tcW w:w="2133" w:type="dxa"/>
            <w:vMerge w:val="continue"/>
            <w:tcBorders>
              <w:top w:val="nil"/>
              <w:left w:val="single" w:color="000000" w:sz="6" w:space="0"/>
              <w:bottom w:val="single" w:color="000000" w:sz="4" w:space="0"/>
              <w:right w:val="single" w:color="000000" w:sz="6" w:space="0"/>
            </w:tcBorders>
            <w:tcMar>
              <w:top w:w="114" w:type="dxa"/>
              <w:left w:w="28" w:type="dxa"/>
              <w:bottom w:w="114" w:type="dxa"/>
              <w:right w:w="28" w:type="dxa"/>
            </w:tcMar>
          </w:tcPr>
          <w:p w14:paraId="388B242D">
            <w:pPr>
              <w:spacing w:line="240" w:lineRule="auto"/>
              <w:rPr>
                <w:rFonts w:ascii="Arial" w:hAnsi="Arial" w:cs="Arial"/>
              </w:rPr>
            </w:pPr>
          </w:p>
        </w:tc>
      </w:tr>
      <w:tr w14:paraId="68145C84">
        <w:tblPrEx>
          <w:tblCellMar>
            <w:top w:w="0" w:type="dxa"/>
            <w:left w:w="0" w:type="dxa"/>
            <w:bottom w:w="0" w:type="dxa"/>
            <w:right w:w="0" w:type="dxa"/>
          </w:tblCellMar>
        </w:tblPrEx>
        <w:tc>
          <w:tcPr>
            <w:tcW w:w="3508" w:type="dxa"/>
            <w:tcBorders>
              <w:top w:val="single" w:color="000000" w:sz="4" w:space="0"/>
              <w:left w:val="single" w:color="000000" w:sz="6" w:space="0"/>
              <w:bottom w:val="single" w:color="000000" w:sz="4" w:space="0"/>
              <w:right w:val="single" w:color="000000" w:sz="6" w:space="0"/>
            </w:tcBorders>
            <w:tcMar>
              <w:top w:w="114" w:type="dxa"/>
              <w:left w:w="28" w:type="dxa"/>
              <w:bottom w:w="114" w:type="dxa"/>
              <w:right w:w="28" w:type="dxa"/>
            </w:tcMar>
          </w:tcPr>
          <w:p w14:paraId="3A98E417">
            <w:pPr>
              <w:pStyle w:val="253"/>
              <w:jc w:val="both"/>
              <w:rPr>
                <w:sz w:val="22"/>
                <w:szCs w:val="22"/>
                <w:lang w:val="ru-RU"/>
              </w:rPr>
            </w:pPr>
            <w:r>
              <w:rPr>
                <w:sz w:val="22"/>
                <w:szCs w:val="22"/>
                <w:lang w:val="ru-RU"/>
              </w:rPr>
              <w:t>Сумки женские (повседневные и нарядные),  мужские, рюкзаки женские и мужские (в т.ч. молодежные)</w:t>
            </w:r>
          </w:p>
        </w:tc>
        <w:tc>
          <w:tcPr>
            <w:tcW w:w="1282" w:type="dxa"/>
            <w:tcBorders>
              <w:top w:val="single" w:color="000000" w:sz="4" w:space="0"/>
              <w:left w:val="single" w:color="000000" w:sz="6" w:space="0"/>
              <w:bottom w:val="single" w:color="000000" w:sz="4" w:space="0"/>
              <w:right w:val="single" w:color="000000" w:sz="6" w:space="0"/>
            </w:tcBorders>
            <w:tcMar>
              <w:top w:w="114" w:type="dxa"/>
              <w:left w:w="28" w:type="dxa"/>
              <w:bottom w:w="114" w:type="dxa"/>
              <w:right w:w="28" w:type="dxa"/>
            </w:tcMar>
          </w:tcPr>
          <w:p w14:paraId="641348FF">
            <w:pPr>
              <w:pStyle w:val="253"/>
              <w:jc w:val="center"/>
              <w:rPr>
                <w:sz w:val="22"/>
                <w:szCs w:val="22"/>
                <w:lang w:val="ru-RU"/>
              </w:rPr>
            </w:pPr>
          </w:p>
          <w:p w14:paraId="738E2937">
            <w:pPr>
              <w:pStyle w:val="253"/>
              <w:jc w:val="center"/>
              <w:rPr>
                <w:sz w:val="22"/>
                <w:szCs w:val="22"/>
                <w:lang w:val="ru-RU"/>
              </w:rPr>
            </w:pPr>
          </w:p>
          <w:p w14:paraId="1B5F6438">
            <w:pPr>
              <w:pStyle w:val="253"/>
              <w:jc w:val="center"/>
              <w:rPr>
                <w:sz w:val="22"/>
                <w:szCs w:val="22"/>
                <w:lang w:val="ru-RU"/>
              </w:rPr>
            </w:pPr>
          </w:p>
          <w:p w14:paraId="575D4E86">
            <w:pPr>
              <w:pStyle w:val="253"/>
              <w:jc w:val="center"/>
              <w:rPr>
                <w:sz w:val="22"/>
                <w:szCs w:val="22"/>
              </w:rPr>
            </w:pPr>
            <w:r>
              <w:rPr>
                <w:sz w:val="22"/>
                <w:szCs w:val="22"/>
              </w:rPr>
              <w:t xml:space="preserve">20 </w:t>
            </w:r>
          </w:p>
        </w:tc>
        <w:tc>
          <w:tcPr>
            <w:tcW w:w="1411" w:type="dxa"/>
            <w:tcBorders>
              <w:top w:val="single" w:color="000000" w:sz="4" w:space="0"/>
              <w:left w:val="single" w:color="000000" w:sz="6" w:space="0"/>
              <w:bottom w:val="single" w:color="000000" w:sz="4" w:space="0"/>
              <w:right w:val="single" w:color="000000" w:sz="6" w:space="0"/>
            </w:tcBorders>
            <w:tcMar>
              <w:top w:w="114" w:type="dxa"/>
              <w:left w:w="28" w:type="dxa"/>
              <w:bottom w:w="114" w:type="dxa"/>
              <w:right w:w="28" w:type="dxa"/>
            </w:tcMar>
          </w:tcPr>
          <w:p w14:paraId="7A8088D0">
            <w:pPr>
              <w:pStyle w:val="253"/>
              <w:jc w:val="center"/>
              <w:rPr>
                <w:sz w:val="22"/>
                <w:szCs w:val="22"/>
              </w:rPr>
            </w:pPr>
          </w:p>
          <w:p w14:paraId="78158B4C">
            <w:pPr>
              <w:pStyle w:val="253"/>
              <w:jc w:val="center"/>
              <w:rPr>
                <w:sz w:val="22"/>
                <w:szCs w:val="22"/>
              </w:rPr>
            </w:pPr>
          </w:p>
          <w:p w14:paraId="007F3A07">
            <w:pPr>
              <w:pStyle w:val="253"/>
              <w:jc w:val="center"/>
              <w:rPr>
                <w:sz w:val="22"/>
                <w:szCs w:val="22"/>
              </w:rPr>
            </w:pPr>
          </w:p>
          <w:p w14:paraId="23E59705">
            <w:pPr>
              <w:pStyle w:val="253"/>
              <w:jc w:val="center"/>
              <w:rPr>
                <w:sz w:val="22"/>
                <w:szCs w:val="22"/>
              </w:rPr>
            </w:pPr>
            <w:r>
              <w:rPr>
                <w:sz w:val="22"/>
                <w:szCs w:val="22"/>
              </w:rPr>
              <w:t>20</w:t>
            </w:r>
          </w:p>
        </w:tc>
        <w:tc>
          <w:tcPr>
            <w:tcW w:w="1276" w:type="dxa"/>
            <w:tcBorders>
              <w:top w:val="single" w:color="000000" w:sz="4" w:space="0"/>
              <w:left w:val="single" w:color="000000" w:sz="6" w:space="0"/>
              <w:bottom w:val="single" w:color="000000" w:sz="4" w:space="0"/>
              <w:right w:val="single" w:color="000000" w:sz="6" w:space="0"/>
            </w:tcBorders>
            <w:tcMar>
              <w:top w:w="114" w:type="dxa"/>
              <w:left w:w="28" w:type="dxa"/>
              <w:bottom w:w="114" w:type="dxa"/>
              <w:right w:w="28" w:type="dxa"/>
            </w:tcMar>
          </w:tcPr>
          <w:p w14:paraId="4D6CD53E">
            <w:pPr>
              <w:pStyle w:val="253"/>
              <w:jc w:val="center"/>
              <w:rPr>
                <w:sz w:val="22"/>
                <w:szCs w:val="22"/>
              </w:rPr>
            </w:pPr>
          </w:p>
          <w:p w14:paraId="01F46768">
            <w:pPr>
              <w:pStyle w:val="253"/>
              <w:jc w:val="center"/>
              <w:rPr>
                <w:sz w:val="22"/>
                <w:szCs w:val="22"/>
              </w:rPr>
            </w:pPr>
          </w:p>
          <w:p w14:paraId="07CC9039">
            <w:pPr>
              <w:pStyle w:val="253"/>
              <w:jc w:val="center"/>
              <w:rPr>
                <w:sz w:val="22"/>
                <w:szCs w:val="22"/>
              </w:rPr>
            </w:pPr>
          </w:p>
          <w:p w14:paraId="73886C13">
            <w:pPr>
              <w:pStyle w:val="253"/>
              <w:jc w:val="center"/>
              <w:rPr>
                <w:sz w:val="22"/>
                <w:szCs w:val="22"/>
              </w:rPr>
            </w:pPr>
            <w:r>
              <w:rPr>
                <w:sz w:val="22"/>
                <w:szCs w:val="22"/>
              </w:rPr>
              <w:t xml:space="preserve">0,2 </w:t>
            </w:r>
          </w:p>
        </w:tc>
        <w:tc>
          <w:tcPr>
            <w:tcW w:w="2133" w:type="dxa"/>
            <w:tcBorders>
              <w:top w:val="single" w:color="000000" w:sz="4" w:space="0"/>
              <w:left w:val="single" w:color="000000" w:sz="6" w:space="0"/>
              <w:bottom w:val="single" w:color="000000" w:sz="4" w:space="0"/>
              <w:right w:val="single" w:color="000000" w:sz="6" w:space="0"/>
            </w:tcBorders>
            <w:tcMar>
              <w:top w:w="114" w:type="dxa"/>
              <w:left w:w="28" w:type="dxa"/>
              <w:bottom w:w="114" w:type="dxa"/>
              <w:right w:w="28" w:type="dxa"/>
            </w:tcMar>
          </w:tcPr>
          <w:p w14:paraId="6397C74D">
            <w:pPr>
              <w:pStyle w:val="253"/>
              <w:jc w:val="center"/>
              <w:rPr>
                <w:sz w:val="22"/>
                <w:szCs w:val="22"/>
              </w:rPr>
            </w:pPr>
          </w:p>
          <w:p w14:paraId="43326F82">
            <w:pPr>
              <w:pStyle w:val="253"/>
              <w:jc w:val="center"/>
              <w:rPr>
                <w:sz w:val="22"/>
                <w:szCs w:val="22"/>
              </w:rPr>
            </w:pPr>
          </w:p>
          <w:p w14:paraId="1873359E">
            <w:pPr>
              <w:pStyle w:val="253"/>
              <w:jc w:val="center"/>
              <w:rPr>
                <w:sz w:val="22"/>
                <w:szCs w:val="22"/>
              </w:rPr>
            </w:pPr>
          </w:p>
          <w:p w14:paraId="2ED90B5A">
            <w:pPr>
              <w:pStyle w:val="253"/>
              <w:jc w:val="center"/>
              <w:rPr>
                <w:sz w:val="22"/>
                <w:szCs w:val="22"/>
              </w:rPr>
            </w:pPr>
            <w:r>
              <w:rPr>
                <w:sz w:val="22"/>
                <w:szCs w:val="22"/>
              </w:rPr>
              <w:t>50</w:t>
            </w:r>
          </w:p>
        </w:tc>
      </w:tr>
      <w:tr w14:paraId="6F3D5275">
        <w:tblPrEx>
          <w:tblCellMar>
            <w:top w:w="0" w:type="dxa"/>
            <w:left w:w="0" w:type="dxa"/>
            <w:bottom w:w="0" w:type="dxa"/>
            <w:right w:w="0" w:type="dxa"/>
          </w:tblCellMar>
        </w:tblPrEx>
        <w:tc>
          <w:tcPr>
            <w:tcW w:w="3508" w:type="dxa"/>
            <w:tcBorders>
              <w:top w:val="single" w:color="000000" w:sz="4" w:space="0"/>
              <w:left w:val="single" w:color="000000" w:sz="6" w:space="0"/>
              <w:bottom w:val="nil"/>
              <w:right w:val="single" w:color="000000" w:sz="6" w:space="0"/>
            </w:tcBorders>
            <w:tcMar>
              <w:top w:w="114" w:type="dxa"/>
              <w:left w:w="28" w:type="dxa"/>
              <w:bottom w:w="114" w:type="dxa"/>
              <w:right w:w="28" w:type="dxa"/>
            </w:tcMar>
          </w:tcPr>
          <w:p w14:paraId="7E3E68AF">
            <w:pPr>
              <w:pStyle w:val="253"/>
              <w:spacing w:after="113"/>
              <w:jc w:val="both"/>
              <w:rPr>
                <w:sz w:val="22"/>
                <w:szCs w:val="22"/>
                <w:lang w:val="ru-RU"/>
              </w:rPr>
            </w:pPr>
            <w:r>
              <w:rPr>
                <w:sz w:val="22"/>
                <w:szCs w:val="22"/>
                <w:lang w:val="ru-RU"/>
              </w:rPr>
              <w:t xml:space="preserve"> Сумки хозяйственные, пляжные:</w:t>
            </w:r>
          </w:p>
          <w:p w14:paraId="1341D6F8">
            <w:pPr>
              <w:pStyle w:val="253"/>
              <w:jc w:val="both"/>
              <w:rPr>
                <w:sz w:val="22"/>
                <w:szCs w:val="22"/>
                <w:lang w:val="ru-RU"/>
              </w:rPr>
            </w:pPr>
            <w:r>
              <w:rPr>
                <w:sz w:val="22"/>
                <w:szCs w:val="22"/>
                <w:lang w:val="ru-RU"/>
              </w:rPr>
              <w:t>- из искусственной кожи, дублированных тканей, с пропиткой или покрытием</w:t>
            </w:r>
          </w:p>
        </w:tc>
        <w:tc>
          <w:tcPr>
            <w:tcW w:w="1282" w:type="dxa"/>
            <w:tcBorders>
              <w:top w:val="single" w:color="000000" w:sz="4" w:space="0"/>
              <w:left w:val="single" w:color="000000" w:sz="6" w:space="0"/>
              <w:bottom w:val="nil"/>
              <w:right w:val="single" w:color="000000" w:sz="6" w:space="0"/>
            </w:tcBorders>
            <w:tcMar>
              <w:top w:w="114" w:type="dxa"/>
              <w:left w:w="28" w:type="dxa"/>
              <w:bottom w:w="114" w:type="dxa"/>
              <w:right w:w="28" w:type="dxa"/>
            </w:tcMar>
          </w:tcPr>
          <w:p w14:paraId="0F38BEA8">
            <w:pPr>
              <w:pStyle w:val="253"/>
              <w:spacing w:after="113"/>
              <w:jc w:val="center"/>
              <w:rPr>
                <w:sz w:val="22"/>
                <w:szCs w:val="22"/>
                <w:lang w:val="ru-RU"/>
              </w:rPr>
            </w:pPr>
          </w:p>
          <w:p w14:paraId="637A5039">
            <w:pPr>
              <w:pStyle w:val="253"/>
              <w:jc w:val="center"/>
              <w:rPr>
                <w:sz w:val="22"/>
                <w:szCs w:val="22"/>
                <w:lang w:val="ru-RU"/>
              </w:rPr>
            </w:pPr>
          </w:p>
          <w:p w14:paraId="704B0BA2">
            <w:pPr>
              <w:pStyle w:val="253"/>
              <w:jc w:val="center"/>
              <w:rPr>
                <w:sz w:val="22"/>
                <w:szCs w:val="22"/>
                <w:lang w:val="ru-RU"/>
              </w:rPr>
            </w:pPr>
          </w:p>
          <w:p w14:paraId="2481A67B">
            <w:pPr>
              <w:pStyle w:val="253"/>
              <w:jc w:val="center"/>
              <w:rPr>
                <w:sz w:val="22"/>
                <w:szCs w:val="22"/>
              </w:rPr>
            </w:pPr>
            <w:r>
              <w:rPr>
                <w:sz w:val="22"/>
                <w:szCs w:val="22"/>
              </w:rPr>
              <w:t xml:space="preserve">30  </w:t>
            </w:r>
          </w:p>
        </w:tc>
        <w:tc>
          <w:tcPr>
            <w:tcW w:w="1411" w:type="dxa"/>
            <w:tcBorders>
              <w:top w:val="single" w:color="000000" w:sz="4" w:space="0"/>
              <w:left w:val="single" w:color="000000" w:sz="6" w:space="0"/>
              <w:bottom w:val="nil"/>
              <w:right w:val="single" w:color="000000" w:sz="6" w:space="0"/>
            </w:tcBorders>
            <w:tcMar>
              <w:top w:w="114" w:type="dxa"/>
              <w:left w:w="28" w:type="dxa"/>
              <w:bottom w:w="114" w:type="dxa"/>
              <w:right w:w="28" w:type="dxa"/>
            </w:tcMar>
          </w:tcPr>
          <w:p w14:paraId="63CC15C7">
            <w:pPr>
              <w:pStyle w:val="253"/>
              <w:spacing w:after="113"/>
              <w:jc w:val="center"/>
              <w:rPr>
                <w:sz w:val="22"/>
                <w:szCs w:val="22"/>
              </w:rPr>
            </w:pPr>
          </w:p>
          <w:p w14:paraId="32F48429">
            <w:pPr>
              <w:pStyle w:val="253"/>
              <w:jc w:val="center"/>
              <w:rPr>
                <w:sz w:val="22"/>
                <w:szCs w:val="22"/>
              </w:rPr>
            </w:pPr>
          </w:p>
          <w:p w14:paraId="15CC4CF8">
            <w:pPr>
              <w:pStyle w:val="253"/>
              <w:jc w:val="center"/>
              <w:rPr>
                <w:sz w:val="22"/>
                <w:szCs w:val="22"/>
              </w:rPr>
            </w:pPr>
          </w:p>
          <w:p w14:paraId="45439094">
            <w:pPr>
              <w:pStyle w:val="253"/>
              <w:jc w:val="center"/>
              <w:rPr>
                <w:sz w:val="22"/>
                <w:szCs w:val="22"/>
              </w:rPr>
            </w:pPr>
            <w:r>
              <w:rPr>
                <w:sz w:val="22"/>
                <w:szCs w:val="22"/>
              </w:rPr>
              <w:t xml:space="preserve">25  </w:t>
            </w:r>
          </w:p>
        </w:tc>
        <w:tc>
          <w:tcPr>
            <w:tcW w:w="1276" w:type="dxa"/>
            <w:tcBorders>
              <w:top w:val="single" w:color="000000" w:sz="4" w:space="0"/>
              <w:left w:val="single" w:color="000000" w:sz="6" w:space="0"/>
              <w:bottom w:val="nil"/>
              <w:right w:val="single" w:color="000000" w:sz="6" w:space="0"/>
            </w:tcBorders>
            <w:tcMar>
              <w:top w:w="114" w:type="dxa"/>
              <w:left w:w="28" w:type="dxa"/>
              <w:bottom w:w="114" w:type="dxa"/>
              <w:right w:w="28" w:type="dxa"/>
            </w:tcMar>
          </w:tcPr>
          <w:p w14:paraId="6247F6C4">
            <w:pPr>
              <w:pStyle w:val="253"/>
              <w:jc w:val="center"/>
              <w:rPr>
                <w:sz w:val="22"/>
                <w:szCs w:val="22"/>
              </w:rPr>
            </w:pPr>
          </w:p>
          <w:p w14:paraId="6F757592">
            <w:pPr>
              <w:pStyle w:val="253"/>
              <w:spacing w:after="113"/>
              <w:jc w:val="center"/>
              <w:rPr>
                <w:sz w:val="22"/>
                <w:szCs w:val="22"/>
              </w:rPr>
            </w:pPr>
          </w:p>
          <w:p w14:paraId="3EC30DA3">
            <w:pPr>
              <w:pStyle w:val="253"/>
              <w:jc w:val="center"/>
              <w:rPr>
                <w:sz w:val="22"/>
                <w:szCs w:val="22"/>
              </w:rPr>
            </w:pPr>
          </w:p>
          <w:p w14:paraId="0C1C4FD6">
            <w:pPr>
              <w:pStyle w:val="253"/>
              <w:jc w:val="center"/>
              <w:rPr>
                <w:sz w:val="22"/>
                <w:szCs w:val="22"/>
              </w:rPr>
            </w:pPr>
            <w:r>
              <w:rPr>
                <w:sz w:val="22"/>
                <w:szCs w:val="22"/>
              </w:rPr>
              <w:t xml:space="preserve">0,3  </w:t>
            </w:r>
          </w:p>
        </w:tc>
        <w:tc>
          <w:tcPr>
            <w:tcW w:w="2133" w:type="dxa"/>
            <w:tcBorders>
              <w:top w:val="single" w:color="000000" w:sz="4" w:space="0"/>
              <w:left w:val="single" w:color="000000" w:sz="6" w:space="0"/>
              <w:bottom w:val="nil"/>
              <w:right w:val="single" w:color="000000" w:sz="6" w:space="0"/>
            </w:tcBorders>
            <w:tcMar>
              <w:top w:w="114" w:type="dxa"/>
              <w:left w:w="28" w:type="dxa"/>
              <w:bottom w:w="114" w:type="dxa"/>
              <w:right w:w="28" w:type="dxa"/>
            </w:tcMar>
          </w:tcPr>
          <w:p w14:paraId="5C256F62">
            <w:pPr>
              <w:pStyle w:val="253"/>
              <w:jc w:val="center"/>
              <w:rPr>
                <w:sz w:val="22"/>
                <w:szCs w:val="22"/>
              </w:rPr>
            </w:pPr>
          </w:p>
          <w:p w14:paraId="3FDDD754">
            <w:pPr>
              <w:pStyle w:val="253"/>
              <w:spacing w:after="113"/>
              <w:jc w:val="center"/>
              <w:rPr>
                <w:sz w:val="22"/>
                <w:szCs w:val="22"/>
              </w:rPr>
            </w:pPr>
          </w:p>
          <w:p w14:paraId="2B4FEF72">
            <w:pPr>
              <w:pStyle w:val="253"/>
              <w:jc w:val="center"/>
              <w:rPr>
                <w:sz w:val="22"/>
                <w:szCs w:val="22"/>
              </w:rPr>
            </w:pPr>
          </w:p>
          <w:p w14:paraId="0BE245A6">
            <w:pPr>
              <w:pStyle w:val="253"/>
              <w:jc w:val="center"/>
              <w:rPr>
                <w:sz w:val="22"/>
                <w:szCs w:val="22"/>
              </w:rPr>
            </w:pPr>
            <w:r>
              <w:rPr>
                <w:sz w:val="22"/>
                <w:szCs w:val="22"/>
              </w:rPr>
              <w:t xml:space="preserve">90 </w:t>
            </w:r>
          </w:p>
        </w:tc>
      </w:tr>
      <w:tr w14:paraId="0F41B3B7">
        <w:tblPrEx>
          <w:tblCellMar>
            <w:top w:w="0" w:type="dxa"/>
            <w:left w:w="0" w:type="dxa"/>
            <w:bottom w:w="0" w:type="dxa"/>
            <w:right w:w="0" w:type="dxa"/>
          </w:tblCellMar>
        </w:tblPrEx>
        <w:tc>
          <w:tcPr>
            <w:tcW w:w="3508" w:type="dxa"/>
            <w:tcBorders>
              <w:top w:val="nil"/>
              <w:left w:val="single" w:color="000000" w:sz="6" w:space="0"/>
              <w:bottom w:val="nil"/>
              <w:right w:val="single" w:color="000000" w:sz="6" w:space="0"/>
            </w:tcBorders>
            <w:tcMar>
              <w:top w:w="114" w:type="dxa"/>
              <w:left w:w="28" w:type="dxa"/>
              <w:bottom w:w="114" w:type="dxa"/>
              <w:right w:w="28" w:type="dxa"/>
            </w:tcMar>
          </w:tcPr>
          <w:p w14:paraId="6C95DDC3">
            <w:pPr>
              <w:pStyle w:val="253"/>
              <w:jc w:val="both"/>
              <w:rPr>
                <w:sz w:val="22"/>
                <w:szCs w:val="22"/>
                <w:lang w:val="ru-RU"/>
              </w:rPr>
            </w:pPr>
            <w:r>
              <w:rPr>
                <w:sz w:val="22"/>
                <w:szCs w:val="22"/>
                <w:lang w:val="ru-RU"/>
              </w:rPr>
              <w:t>- из тканей без пропитки и покрытия, полимерных материалов</w:t>
            </w:r>
          </w:p>
        </w:tc>
        <w:tc>
          <w:tcPr>
            <w:tcW w:w="1282" w:type="dxa"/>
            <w:tcBorders>
              <w:top w:val="nil"/>
              <w:left w:val="single" w:color="000000" w:sz="6" w:space="0"/>
              <w:bottom w:val="nil"/>
              <w:right w:val="single" w:color="000000" w:sz="6" w:space="0"/>
            </w:tcBorders>
            <w:tcMar>
              <w:top w:w="114" w:type="dxa"/>
              <w:left w:w="28" w:type="dxa"/>
              <w:bottom w:w="114" w:type="dxa"/>
              <w:right w:w="28" w:type="dxa"/>
            </w:tcMar>
          </w:tcPr>
          <w:p w14:paraId="7960C8F5">
            <w:pPr>
              <w:pStyle w:val="253"/>
              <w:jc w:val="center"/>
              <w:rPr>
                <w:sz w:val="22"/>
                <w:szCs w:val="22"/>
                <w:lang w:val="ru-RU"/>
              </w:rPr>
            </w:pPr>
          </w:p>
          <w:p w14:paraId="0FA05456">
            <w:pPr>
              <w:pStyle w:val="253"/>
              <w:jc w:val="center"/>
              <w:rPr>
                <w:sz w:val="22"/>
                <w:szCs w:val="22"/>
                <w:lang w:val="ru-RU"/>
              </w:rPr>
            </w:pPr>
          </w:p>
          <w:p w14:paraId="1182E0DF">
            <w:pPr>
              <w:pStyle w:val="253"/>
              <w:jc w:val="center"/>
              <w:rPr>
                <w:sz w:val="22"/>
                <w:szCs w:val="22"/>
              </w:rPr>
            </w:pPr>
            <w:r>
              <w:rPr>
                <w:sz w:val="22"/>
                <w:szCs w:val="22"/>
              </w:rPr>
              <w:t xml:space="preserve">15 </w:t>
            </w:r>
          </w:p>
        </w:tc>
        <w:tc>
          <w:tcPr>
            <w:tcW w:w="1411" w:type="dxa"/>
            <w:tcBorders>
              <w:top w:val="nil"/>
              <w:left w:val="single" w:color="000000" w:sz="6" w:space="0"/>
              <w:bottom w:val="nil"/>
              <w:right w:val="single" w:color="000000" w:sz="6" w:space="0"/>
            </w:tcBorders>
            <w:tcMar>
              <w:top w:w="114" w:type="dxa"/>
              <w:left w:w="28" w:type="dxa"/>
              <w:bottom w:w="114" w:type="dxa"/>
              <w:right w:w="28" w:type="dxa"/>
            </w:tcMar>
          </w:tcPr>
          <w:p w14:paraId="15588D91">
            <w:pPr>
              <w:pStyle w:val="253"/>
              <w:jc w:val="center"/>
              <w:rPr>
                <w:sz w:val="22"/>
                <w:szCs w:val="22"/>
              </w:rPr>
            </w:pPr>
          </w:p>
          <w:p w14:paraId="489AD104">
            <w:pPr>
              <w:pStyle w:val="253"/>
              <w:jc w:val="center"/>
              <w:rPr>
                <w:sz w:val="22"/>
                <w:szCs w:val="22"/>
              </w:rPr>
            </w:pPr>
          </w:p>
          <w:p w14:paraId="0904B5A3">
            <w:pPr>
              <w:pStyle w:val="253"/>
              <w:jc w:val="center"/>
              <w:rPr>
                <w:sz w:val="22"/>
                <w:szCs w:val="22"/>
              </w:rPr>
            </w:pPr>
            <w:r>
              <w:rPr>
                <w:sz w:val="22"/>
                <w:szCs w:val="22"/>
              </w:rPr>
              <w:t xml:space="preserve">10 </w:t>
            </w:r>
          </w:p>
        </w:tc>
        <w:tc>
          <w:tcPr>
            <w:tcW w:w="1276" w:type="dxa"/>
            <w:tcBorders>
              <w:top w:val="nil"/>
              <w:left w:val="single" w:color="000000" w:sz="6" w:space="0"/>
              <w:bottom w:val="nil"/>
              <w:right w:val="single" w:color="000000" w:sz="6" w:space="0"/>
            </w:tcBorders>
            <w:tcMar>
              <w:top w:w="114" w:type="dxa"/>
              <w:left w:w="28" w:type="dxa"/>
              <w:bottom w:w="114" w:type="dxa"/>
              <w:right w:w="28" w:type="dxa"/>
            </w:tcMar>
          </w:tcPr>
          <w:p w14:paraId="62E8F9BC">
            <w:pPr>
              <w:pStyle w:val="253"/>
              <w:jc w:val="center"/>
              <w:rPr>
                <w:sz w:val="22"/>
                <w:szCs w:val="22"/>
              </w:rPr>
            </w:pPr>
          </w:p>
          <w:p w14:paraId="3A0E1FC3">
            <w:pPr>
              <w:pStyle w:val="253"/>
              <w:jc w:val="center"/>
              <w:rPr>
                <w:sz w:val="22"/>
                <w:szCs w:val="22"/>
              </w:rPr>
            </w:pPr>
          </w:p>
          <w:p w14:paraId="77F88C0C">
            <w:pPr>
              <w:pStyle w:val="253"/>
              <w:jc w:val="center"/>
              <w:rPr>
                <w:sz w:val="22"/>
                <w:szCs w:val="22"/>
              </w:rPr>
            </w:pPr>
            <w:r>
              <w:rPr>
                <w:sz w:val="22"/>
                <w:szCs w:val="22"/>
              </w:rPr>
              <w:t xml:space="preserve">0,15 </w:t>
            </w:r>
          </w:p>
        </w:tc>
        <w:tc>
          <w:tcPr>
            <w:tcW w:w="2133" w:type="dxa"/>
            <w:tcBorders>
              <w:top w:val="nil"/>
              <w:left w:val="single" w:color="000000" w:sz="6" w:space="0"/>
              <w:bottom w:val="nil"/>
              <w:right w:val="single" w:color="000000" w:sz="6" w:space="0"/>
            </w:tcBorders>
            <w:tcMar>
              <w:top w:w="114" w:type="dxa"/>
              <w:left w:w="28" w:type="dxa"/>
              <w:bottom w:w="114" w:type="dxa"/>
              <w:right w:w="28" w:type="dxa"/>
            </w:tcMar>
          </w:tcPr>
          <w:p w14:paraId="0A822C38">
            <w:pPr>
              <w:pStyle w:val="253"/>
              <w:jc w:val="center"/>
              <w:rPr>
                <w:sz w:val="22"/>
                <w:szCs w:val="22"/>
              </w:rPr>
            </w:pPr>
          </w:p>
          <w:p w14:paraId="18D89FFB">
            <w:pPr>
              <w:pStyle w:val="253"/>
              <w:jc w:val="center"/>
              <w:rPr>
                <w:sz w:val="22"/>
                <w:szCs w:val="22"/>
              </w:rPr>
            </w:pPr>
          </w:p>
          <w:p w14:paraId="4B7D90E8">
            <w:pPr>
              <w:pStyle w:val="253"/>
              <w:jc w:val="center"/>
              <w:rPr>
                <w:sz w:val="22"/>
                <w:szCs w:val="22"/>
              </w:rPr>
            </w:pPr>
            <w:r>
              <w:rPr>
                <w:sz w:val="22"/>
                <w:szCs w:val="22"/>
              </w:rPr>
              <w:t xml:space="preserve">50 </w:t>
            </w:r>
          </w:p>
        </w:tc>
      </w:tr>
      <w:tr w14:paraId="0EEF8876">
        <w:tblPrEx>
          <w:tblCellMar>
            <w:top w:w="0" w:type="dxa"/>
            <w:left w:w="0" w:type="dxa"/>
            <w:bottom w:w="0" w:type="dxa"/>
            <w:right w:w="0" w:type="dxa"/>
          </w:tblCellMar>
        </w:tblPrEx>
        <w:tc>
          <w:tcPr>
            <w:tcW w:w="3508" w:type="dxa"/>
            <w:tcBorders>
              <w:top w:val="nil"/>
              <w:left w:val="single" w:color="000000" w:sz="6" w:space="0"/>
              <w:bottom w:val="single" w:color="000000" w:sz="4" w:space="0"/>
              <w:right w:val="single" w:color="000000" w:sz="6" w:space="0"/>
            </w:tcBorders>
            <w:tcMar>
              <w:top w:w="114" w:type="dxa"/>
              <w:left w:w="28" w:type="dxa"/>
              <w:bottom w:w="114" w:type="dxa"/>
              <w:right w:w="28" w:type="dxa"/>
            </w:tcMar>
          </w:tcPr>
          <w:p w14:paraId="4DC15C3A">
            <w:pPr>
              <w:pStyle w:val="253"/>
              <w:jc w:val="both"/>
              <w:rPr>
                <w:sz w:val="22"/>
                <w:szCs w:val="22"/>
                <w:lang w:val="ru-RU"/>
              </w:rPr>
            </w:pPr>
            <w:r>
              <w:rPr>
                <w:sz w:val="22"/>
                <w:szCs w:val="22"/>
                <w:lang w:val="ru-RU"/>
              </w:rPr>
              <w:t xml:space="preserve"> - портфели женские и мужские, папки деловые, футляры</w:t>
            </w:r>
          </w:p>
          <w:p w14:paraId="6F9287EA">
            <w:pPr>
              <w:pStyle w:val="253"/>
              <w:jc w:val="both"/>
              <w:rPr>
                <w:sz w:val="22"/>
                <w:szCs w:val="22"/>
                <w:lang w:val="ru-RU"/>
              </w:rPr>
            </w:pPr>
          </w:p>
          <w:p w14:paraId="4C246267">
            <w:pPr>
              <w:pStyle w:val="253"/>
              <w:jc w:val="both"/>
              <w:rPr>
                <w:sz w:val="22"/>
                <w:szCs w:val="22"/>
                <w:lang w:val="ru-RU"/>
              </w:rPr>
            </w:pPr>
            <w:r>
              <w:rPr>
                <w:sz w:val="22"/>
                <w:szCs w:val="22"/>
                <w:lang w:val="ru-RU"/>
              </w:rPr>
              <w:t>- рюкзаки дорожные</w:t>
            </w:r>
          </w:p>
        </w:tc>
        <w:tc>
          <w:tcPr>
            <w:tcW w:w="1282" w:type="dxa"/>
            <w:tcBorders>
              <w:top w:val="nil"/>
              <w:left w:val="single" w:color="000000" w:sz="6" w:space="0"/>
              <w:bottom w:val="single" w:color="000000" w:sz="4" w:space="0"/>
              <w:right w:val="single" w:color="000000" w:sz="6" w:space="0"/>
            </w:tcBorders>
            <w:tcMar>
              <w:top w:w="114" w:type="dxa"/>
              <w:left w:w="28" w:type="dxa"/>
              <w:bottom w:w="114" w:type="dxa"/>
              <w:right w:w="28" w:type="dxa"/>
            </w:tcMar>
          </w:tcPr>
          <w:p w14:paraId="647DFC6F">
            <w:pPr>
              <w:pStyle w:val="253"/>
              <w:jc w:val="center"/>
              <w:rPr>
                <w:sz w:val="22"/>
                <w:szCs w:val="22"/>
                <w:lang w:val="ru-RU"/>
              </w:rPr>
            </w:pPr>
          </w:p>
          <w:p w14:paraId="58A1A89B">
            <w:pPr>
              <w:pStyle w:val="253"/>
              <w:jc w:val="center"/>
              <w:rPr>
                <w:sz w:val="22"/>
                <w:szCs w:val="22"/>
              </w:rPr>
            </w:pPr>
            <w:r>
              <w:rPr>
                <w:sz w:val="22"/>
                <w:szCs w:val="22"/>
              </w:rPr>
              <w:t>30</w:t>
            </w:r>
          </w:p>
          <w:p w14:paraId="67FDA260">
            <w:pPr>
              <w:pStyle w:val="253"/>
              <w:jc w:val="center"/>
              <w:rPr>
                <w:sz w:val="22"/>
                <w:szCs w:val="22"/>
              </w:rPr>
            </w:pPr>
          </w:p>
          <w:p w14:paraId="6705CB76">
            <w:pPr>
              <w:pStyle w:val="253"/>
              <w:jc w:val="center"/>
              <w:rPr>
                <w:sz w:val="22"/>
                <w:szCs w:val="22"/>
              </w:rPr>
            </w:pPr>
            <w:r>
              <w:rPr>
                <w:sz w:val="22"/>
                <w:szCs w:val="22"/>
                <w:lang w:val="ru-RU"/>
              </w:rPr>
              <w:t>30</w:t>
            </w:r>
            <w:r>
              <w:rPr>
                <w:sz w:val="22"/>
                <w:szCs w:val="22"/>
              </w:rPr>
              <w:t xml:space="preserve"> </w:t>
            </w:r>
          </w:p>
        </w:tc>
        <w:tc>
          <w:tcPr>
            <w:tcW w:w="1411" w:type="dxa"/>
            <w:tcBorders>
              <w:top w:val="nil"/>
              <w:left w:val="single" w:color="000000" w:sz="6" w:space="0"/>
              <w:bottom w:val="single" w:color="000000" w:sz="4" w:space="0"/>
              <w:right w:val="single" w:color="000000" w:sz="6" w:space="0"/>
            </w:tcBorders>
            <w:tcMar>
              <w:top w:w="114" w:type="dxa"/>
              <w:left w:w="28" w:type="dxa"/>
              <w:bottom w:w="114" w:type="dxa"/>
              <w:right w:w="28" w:type="dxa"/>
            </w:tcMar>
          </w:tcPr>
          <w:p w14:paraId="71E287DC">
            <w:pPr>
              <w:pStyle w:val="253"/>
              <w:jc w:val="center"/>
              <w:rPr>
                <w:sz w:val="22"/>
                <w:szCs w:val="22"/>
              </w:rPr>
            </w:pPr>
          </w:p>
          <w:p w14:paraId="28934BD1">
            <w:pPr>
              <w:pStyle w:val="253"/>
              <w:jc w:val="center"/>
              <w:rPr>
                <w:sz w:val="22"/>
                <w:szCs w:val="22"/>
              </w:rPr>
            </w:pPr>
            <w:r>
              <w:rPr>
                <w:sz w:val="22"/>
                <w:szCs w:val="22"/>
              </w:rPr>
              <w:t>25</w:t>
            </w:r>
          </w:p>
          <w:p w14:paraId="4CB551A7">
            <w:pPr>
              <w:pStyle w:val="253"/>
              <w:jc w:val="center"/>
              <w:rPr>
                <w:sz w:val="22"/>
                <w:szCs w:val="22"/>
              </w:rPr>
            </w:pPr>
          </w:p>
          <w:p w14:paraId="10F8D2F5">
            <w:pPr>
              <w:pStyle w:val="253"/>
              <w:jc w:val="center"/>
              <w:rPr>
                <w:sz w:val="22"/>
                <w:szCs w:val="22"/>
              </w:rPr>
            </w:pPr>
            <w:r>
              <w:rPr>
                <w:sz w:val="22"/>
                <w:szCs w:val="22"/>
                <w:lang w:val="ru-RU"/>
              </w:rPr>
              <w:t>25</w:t>
            </w:r>
            <w:r>
              <w:rPr>
                <w:sz w:val="22"/>
                <w:szCs w:val="22"/>
              </w:rPr>
              <w:t xml:space="preserve"> </w:t>
            </w:r>
          </w:p>
        </w:tc>
        <w:tc>
          <w:tcPr>
            <w:tcW w:w="1276" w:type="dxa"/>
            <w:tcBorders>
              <w:top w:val="nil"/>
              <w:left w:val="single" w:color="000000" w:sz="6" w:space="0"/>
              <w:bottom w:val="single" w:color="000000" w:sz="4" w:space="0"/>
              <w:right w:val="single" w:color="000000" w:sz="6" w:space="0"/>
            </w:tcBorders>
            <w:tcMar>
              <w:top w:w="114" w:type="dxa"/>
              <w:left w:w="28" w:type="dxa"/>
              <w:bottom w:w="114" w:type="dxa"/>
              <w:right w:w="28" w:type="dxa"/>
            </w:tcMar>
          </w:tcPr>
          <w:p w14:paraId="43328988">
            <w:pPr>
              <w:pStyle w:val="253"/>
              <w:jc w:val="center"/>
              <w:rPr>
                <w:sz w:val="22"/>
                <w:szCs w:val="22"/>
              </w:rPr>
            </w:pPr>
          </w:p>
          <w:p w14:paraId="173D222E">
            <w:pPr>
              <w:pStyle w:val="253"/>
              <w:jc w:val="center"/>
              <w:rPr>
                <w:sz w:val="22"/>
                <w:szCs w:val="22"/>
              </w:rPr>
            </w:pPr>
            <w:r>
              <w:rPr>
                <w:sz w:val="22"/>
                <w:szCs w:val="22"/>
              </w:rPr>
              <w:t>0,3</w:t>
            </w:r>
          </w:p>
          <w:p w14:paraId="7D30E580">
            <w:pPr>
              <w:pStyle w:val="253"/>
              <w:jc w:val="center"/>
              <w:rPr>
                <w:sz w:val="22"/>
                <w:szCs w:val="22"/>
              </w:rPr>
            </w:pPr>
          </w:p>
          <w:p w14:paraId="04310195">
            <w:pPr>
              <w:pStyle w:val="253"/>
              <w:jc w:val="center"/>
              <w:rPr>
                <w:sz w:val="22"/>
                <w:szCs w:val="22"/>
              </w:rPr>
            </w:pPr>
            <w:r>
              <w:rPr>
                <w:sz w:val="22"/>
                <w:szCs w:val="22"/>
                <w:lang w:val="ru-RU"/>
              </w:rPr>
              <w:t>0,3</w:t>
            </w:r>
            <w:r>
              <w:rPr>
                <w:sz w:val="22"/>
                <w:szCs w:val="22"/>
              </w:rPr>
              <w:t xml:space="preserve"> </w:t>
            </w:r>
          </w:p>
        </w:tc>
        <w:tc>
          <w:tcPr>
            <w:tcW w:w="2133" w:type="dxa"/>
            <w:tcBorders>
              <w:top w:val="nil"/>
              <w:left w:val="single" w:color="000000" w:sz="6" w:space="0"/>
              <w:bottom w:val="single" w:color="000000" w:sz="4" w:space="0"/>
              <w:right w:val="single" w:color="000000" w:sz="6" w:space="0"/>
            </w:tcBorders>
            <w:tcMar>
              <w:top w:w="114" w:type="dxa"/>
              <w:left w:w="28" w:type="dxa"/>
              <w:bottom w:w="114" w:type="dxa"/>
              <w:right w:w="28" w:type="dxa"/>
            </w:tcMar>
          </w:tcPr>
          <w:p w14:paraId="35D46D52">
            <w:pPr>
              <w:pStyle w:val="253"/>
              <w:jc w:val="center"/>
              <w:rPr>
                <w:sz w:val="22"/>
                <w:szCs w:val="22"/>
              </w:rPr>
            </w:pPr>
          </w:p>
          <w:p w14:paraId="241450BE">
            <w:pPr>
              <w:pStyle w:val="253"/>
              <w:jc w:val="center"/>
              <w:rPr>
                <w:sz w:val="22"/>
                <w:szCs w:val="22"/>
              </w:rPr>
            </w:pPr>
            <w:r>
              <w:rPr>
                <w:sz w:val="22"/>
                <w:szCs w:val="22"/>
              </w:rPr>
              <w:t>70</w:t>
            </w:r>
          </w:p>
          <w:p w14:paraId="110A633E">
            <w:pPr>
              <w:pStyle w:val="253"/>
              <w:jc w:val="center"/>
              <w:rPr>
                <w:sz w:val="22"/>
                <w:szCs w:val="22"/>
              </w:rPr>
            </w:pPr>
          </w:p>
          <w:p w14:paraId="3BE01676">
            <w:pPr>
              <w:pStyle w:val="253"/>
              <w:jc w:val="center"/>
              <w:rPr>
                <w:sz w:val="22"/>
                <w:szCs w:val="22"/>
              </w:rPr>
            </w:pPr>
            <w:r>
              <w:rPr>
                <w:sz w:val="22"/>
                <w:szCs w:val="22"/>
                <w:lang w:val="ru-RU"/>
              </w:rPr>
              <w:t>70</w:t>
            </w:r>
            <w:r>
              <w:rPr>
                <w:sz w:val="22"/>
                <w:szCs w:val="22"/>
              </w:rPr>
              <w:t xml:space="preserve"> </w:t>
            </w:r>
          </w:p>
        </w:tc>
      </w:tr>
      <w:tr w14:paraId="6A6E98CD">
        <w:tblPrEx>
          <w:tblCellMar>
            <w:top w:w="0" w:type="dxa"/>
            <w:left w:w="0" w:type="dxa"/>
            <w:bottom w:w="0" w:type="dxa"/>
            <w:right w:w="0" w:type="dxa"/>
          </w:tblCellMar>
        </w:tblPrEx>
        <w:tc>
          <w:tcPr>
            <w:tcW w:w="3508" w:type="dxa"/>
            <w:tcBorders>
              <w:top w:val="single" w:color="000000" w:sz="4" w:space="0"/>
              <w:left w:val="single" w:color="000000" w:sz="6" w:space="0"/>
              <w:bottom w:val="single" w:color="000000" w:sz="4" w:space="0"/>
              <w:right w:val="single" w:color="000000" w:sz="6" w:space="0"/>
            </w:tcBorders>
            <w:tcMar>
              <w:top w:w="114" w:type="dxa"/>
              <w:left w:w="28" w:type="dxa"/>
              <w:bottom w:w="114" w:type="dxa"/>
              <w:right w:w="28" w:type="dxa"/>
            </w:tcMar>
          </w:tcPr>
          <w:p w14:paraId="2A911CDF">
            <w:pPr>
              <w:pStyle w:val="253"/>
              <w:jc w:val="both"/>
              <w:rPr>
                <w:sz w:val="22"/>
                <w:szCs w:val="22"/>
                <w:lang w:val="ru-RU"/>
              </w:rPr>
            </w:pPr>
            <w:r>
              <w:rPr>
                <w:sz w:val="22"/>
                <w:szCs w:val="22"/>
                <w:lang w:val="ru-RU"/>
              </w:rPr>
              <w:t>Сумки дорожные (в т.ч.  саквояжи), портпледы, спор-тивные, портфели дорожные, мужские, чемоданы-дипломаты, чемоданы дорожные мягкой и полужесткой конструкции</w:t>
            </w:r>
          </w:p>
        </w:tc>
        <w:tc>
          <w:tcPr>
            <w:tcW w:w="1282" w:type="dxa"/>
            <w:tcBorders>
              <w:top w:val="single" w:color="000000" w:sz="4" w:space="0"/>
              <w:left w:val="single" w:color="000000" w:sz="6" w:space="0"/>
              <w:bottom w:val="single" w:color="000000" w:sz="4" w:space="0"/>
              <w:right w:val="single" w:color="000000" w:sz="6" w:space="0"/>
            </w:tcBorders>
            <w:tcMar>
              <w:top w:w="114" w:type="dxa"/>
              <w:left w:w="28" w:type="dxa"/>
              <w:bottom w:w="114" w:type="dxa"/>
              <w:right w:w="28" w:type="dxa"/>
            </w:tcMar>
          </w:tcPr>
          <w:p w14:paraId="0EE161B9">
            <w:pPr>
              <w:pStyle w:val="253"/>
              <w:jc w:val="center"/>
              <w:rPr>
                <w:sz w:val="22"/>
                <w:szCs w:val="22"/>
                <w:lang w:val="ru-RU"/>
              </w:rPr>
            </w:pPr>
          </w:p>
          <w:p w14:paraId="5F0D93C8">
            <w:pPr>
              <w:pStyle w:val="253"/>
              <w:jc w:val="center"/>
              <w:rPr>
                <w:sz w:val="22"/>
                <w:szCs w:val="22"/>
                <w:lang w:val="ru-RU"/>
              </w:rPr>
            </w:pPr>
          </w:p>
          <w:p w14:paraId="191ECF85">
            <w:pPr>
              <w:pStyle w:val="253"/>
              <w:jc w:val="center"/>
              <w:rPr>
                <w:sz w:val="22"/>
                <w:szCs w:val="22"/>
                <w:lang w:val="ru-RU"/>
              </w:rPr>
            </w:pPr>
          </w:p>
          <w:p w14:paraId="34508016">
            <w:pPr>
              <w:pStyle w:val="253"/>
              <w:jc w:val="center"/>
              <w:rPr>
                <w:sz w:val="22"/>
                <w:szCs w:val="22"/>
                <w:lang w:val="ru-RU"/>
              </w:rPr>
            </w:pPr>
          </w:p>
          <w:p w14:paraId="3F6A7950">
            <w:pPr>
              <w:pStyle w:val="253"/>
              <w:jc w:val="center"/>
              <w:rPr>
                <w:sz w:val="22"/>
                <w:szCs w:val="22"/>
                <w:lang w:val="ru-RU"/>
              </w:rPr>
            </w:pPr>
          </w:p>
          <w:p w14:paraId="49F3A84C">
            <w:pPr>
              <w:pStyle w:val="253"/>
              <w:jc w:val="center"/>
              <w:rPr>
                <w:sz w:val="22"/>
                <w:szCs w:val="22"/>
              </w:rPr>
            </w:pPr>
            <w:r>
              <w:rPr>
                <w:sz w:val="22"/>
                <w:szCs w:val="22"/>
              </w:rPr>
              <w:t xml:space="preserve">40 </w:t>
            </w:r>
          </w:p>
        </w:tc>
        <w:tc>
          <w:tcPr>
            <w:tcW w:w="1411" w:type="dxa"/>
            <w:tcBorders>
              <w:top w:val="single" w:color="000000" w:sz="4" w:space="0"/>
              <w:left w:val="single" w:color="000000" w:sz="6" w:space="0"/>
              <w:bottom w:val="single" w:color="000000" w:sz="4" w:space="0"/>
              <w:right w:val="single" w:color="000000" w:sz="6" w:space="0"/>
            </w:tcBorders>
            <w:tcMar>
              <w:top w:w="114" w:type="dxa"/>
              <w:left w:w="28" w:type="dxa"/>
              <w:bottom w:w="114" w:type="dxa"/>
              <w:right w:w="28" w:type="dxa"/>
            </w:tcMar>
          </w:tcPr>
          <w:p w14:paraId="130CB91D">
            <w:pPr>
              <w:pStyle w:val="253"/>
              <w:jc w:val="center"/>
              <w:rPr>
                <w:sz w:val="22"/>
                <w:szCs w:val="22"/>
              </w:rPr>
            </w:pPr>
          </w:p>
          <w:p w14:paraId="427DBB15">
            <w:pPr>
              <w:pStyle w:val="253"/>
              <w:jc w:val="center"/>
              <w:rPr>
                <w:sz w:val="22"/>
                <w:szCs w:val="22"/>
              </w:rPr>
            </w:pPr>
          </w:p>
          <w:p w14:paraId="58CBC255">
            <w:pPr>
              <w:pStyle w:val="253"/>
              <w:jc w:val="center"/>
              <w:rPr>
                <w:sz w:val="22"/>
                <w:szCs w:val="22"/>
              </w:rPr>
            </w:pPr>
          </w:p>
          <w:p w14:paraId="1A8456D0">
            <w:pPr>
              <w:pStyle w:val="253"/>
              <w:jc w:val="center"/>
              <w:rPr>
                <w:sz w:val="22"/>
                <w:szCs w:val="22"/>
              </w:rPr>
            </w:pPr>
          </w:p>
          <w:p w14:paraId="61AC69E8">
            <w:pPr>
              <w:pStyle w:val="253"/>
              <w:jc w:val="center"/>
              <w:rPr>
                <w:sz w:val="22"/>
                <w:szCs w:val="22"/>
              </w:rPr>
            </w:pPr>
          </w:p>
          <w:p w14:paraId="63DDD5E2">
            <w:pPr>
              <w:pStyle w:val="253"/>
              <w:jc w:val="center"/>
              <w:rPr>
                <w:sz w:val="22"/>
                <w:szCs w:val="22"/>
              </w:rPr>
            </w:pPr>
            <w:r>
              <w:rPr>
                <w:sz w:val="22"/>
                <w:szCs w:val="22"/>
              </w:rPr>
              <w:t>35</w:t>
            </w:r>
          </w:p>
        </w:tc>
        <w:tc>
          <w:tcPr>
            <w:tcW w:w="1276" w:type="dxa"/>
            <w:tcBorders>
              <w:top w:val="single" w:color="000000" w:sz="4" w:space="0"/>
              <w:left w:val="single" w:color="000000" w:sz="6" w:space="0"/>
              <w:bottom w:val="single" w:color="000000" w:sz="4" w:space="0"/>
              <w:right w:val="single" w:color="000000" w:sz="6" w:space="0"/>
            </w:tcBorders>
            <w:tcMar>
              <w:top w:w="114" w:type="dxa"/>
              <w:left w:w="28" w:type="dxa"/>
              <w:bottom w:w="114" w:type="dxa"/>
              <w:right w:w="28" w:type="dxa"/>
            </w:tcMar>
          </w:tcPr>
          <w:p w14:paraId="2E0F532C">
            <w:pPr>
              <w:pStyle w:val="253"/>
              <w:jc w:val="center"/>
              <w:rPr>
                <w:sz w:val="22"/>
                <w:szCs w:val="22"/>
              </w:rPr>
            </w:pPr>
          </w:p>
          <w:p w14:paraId="651C45C7">
            <w:pPr>
              <w:pStyle w:val="253"/>
              <w:jc w:val="center"/>
              <w:rPr>
                <w:sz w:val="22"/>
                <w:szCs w:val="22"/>
              </w:rPr>
            </w:pPr>
          </w:p>
          <w:p w14:paraId="455B025B">
            <w:pPr>
              <w:pStyle w:val="253"/>
              <w:jc w:val="center"/>
              <w:rPr>
                <w:sz w:val="22"/>
                <w:szCs w:val="22"/>
              </w:rPr>
            </w:pPr>
          </w:p>
          <w:p w14:paraId="5671E629">
            <w:pPr>
              <w:pStyle w:val="253"/>
              <w:jc w:val="center"/>
              <w:rPr>
                <w:sz w:val="22"/>
                <w:szCs w:val="22"/>
              </w:rPr>
            </w:pPr>
          </w:p>
          <w:p w14:paraId="23982B31">
            <w:pPr>
              <w:pStyle w:val="253"/>
              <w:jc w:val="center"/>
              <w:rPr>
                <w:sz w:val="22"/>
                <w:szCs w:val="22"/>
              </w:rPr>
            </w:pPr>
          </w:p>
          <w:p w14:paraId="2FB554E9">
            <w:pPr>
              <w:pStyle w:val="253"/>
              <w:jc w:val="center"/>
              <w:rPr>
                <w:sz w:val="22"/>
                <w:szCs w:val="22"/>
              </w:rPr>
            </w:pPr>
            <w:r>
              <w:rPr>
                <w:sz w:val="22"/>
                <w:szCs w:val="22"/>
              </w:rPr>
              <w:t xml:space="preserve">0,4 </w:t>
            </w:r>
          </w:p>
        </w:tc>
        <w:tc>
          <w:tcPr>
            <w:tcW w:w="2133" w:type="dxa"/>
            <w:tcBorders>
              <w:top w:val="single" w:color="000000" w:sz="4" w:space="0"/>
              <w:left w:val="single" w:color="000000" w:sz="6" w:space="0"/>
              <w:bottom w:val="single" w:color="000000" w:sz="4" w:space="0"/>
              <w:right w:val="single" w:color="000000" w:sz="6" w:space="0"/>
            </w:tcBorders>
            <w:tcMar>
              <w:top w:w="114" w:type="dxa"/>
              <w:left w:w="28" w:type="dxa"/>
              <w:bottom w:w="114" w:type="dxa"/>
              <w:right w:w="28" w:type="dxa"/>
            </w:tcMar>
          </w:tcPr>
          <w:p w14:paraId="769CB9C9">
            <w:pPr>
              <w:pStyle w:val="253"/>
              <w:jc w:val="center"/>
              <w:rPr>
                <w:sz w:val="22"/>
                <w:szCs w:val="22"/>
              </w:rPr>
            </w:pPr>
          </w:p>
          <w:p w14:paraId="3A495E69">
            <w:pPr>
              <w:pStyle w:val="253"/>
              <w:jc w:val="center"/>
              <w:rPr>
                <w:sz w:val="22"/>
                <w:szCs w:val="22"/>
              </w:rPr>
            </w:pPr>
          </w:p>
          <w:p w14:paraId="560BAA3B">
            <w:pPr>
              <w:pStyle w:val="253"/>
              <w:jc w:val="center"/>
              <w:rPr>
                <w:sz w:val="22"/>
                <w:szCs w:val="22"/>
              </w:rPr>
            </w:pPr>
          </w:p>
          <w:p w14:paraId="117A4CB9">
            <w:pPr>
              <w:pStyle w:val="253"/>
              <w:jc w:val="center"/>
              <w:rPr>
                <w:sz w:val="22"/>
                <w:szCs w:val="22"/>
              </w:rPr>
            </w:pPr>
          </w:p>
          <w:p w14:paraId="61978254">
            <w:pPr>
              <w:pStyle w:val="253"/>
              <w:jc w:val="center"/>
              <w:rPr>
                <w:sz w:val="22"/>
                <w:szCs w:val="22"/>
              </w:rPr>
            </w:pPr>
          </w:p>
          <w:p w14:paraId="6B5BCC1B">
            <w:pPr>
              <w:pStyle w:val="253"/>
              <w:jc w:val="center"/>
              <w:rPr>
                <w:sz w:val="22"/>
                <w:szCs w:val="22"/>
              </w:rPr>
            </w:pPr>
            <w:r>
              <w:rPr>
                <w:sz w:val="22"/>
                <w:szCs w:val="22"/>
              </w:rPr>
              <w:t xml:space="preserve">170 </w:t>
            </w:r>
          </w:p>
        </w:tc>
      </w:tr>
      <w:tr w14:paraId="7BC70188">
        <w:tblPrEx>
          <w:tblCellMar>
            <w:top w:w="0" w:type="dxa"/>
            <w:left w:w="0" w:type="dxa"/>
            <w:bottom w:w="0" w:type="dxa"/>
            <w:right w:w="0" w:type="dxa"/>
          </w:tblCellMar>
        </w:tblPrEx>
        <w:tc>
          <w:tcPr>
            <w:tcW w:w="3508" w:type="dxa"/>
            <w:tcBorders>
              <w:top w:val="single" w:color="000000" w:sz="4" w:space="0"/>
              <w:left w:val="single" w:color="000000" w:sz="6" w:space="0"/>
              <w:bottom w:val="single" w:color="000000" w:sz="4" w:space="0"/>
              <w:right w:val="single" w:color="000000" w:sz="6" w:space="0"/>
            </w:tcBorders>
            <w:tcMar>
              <w:top w:w="114" w:type="dxa"/>
              <w:left w:w="28" w:type="dxa"/>
              <w:bottom w:w="114" w:type="dxa"/>
              <w:right w:w="28" w:type="dxa"/>
            </w:tcMar>
          </w:tcPr>
          <w:p w14:paraId="59CE0424">
            <w:pPr>
              <w:pStyle w:val="253"/>
              <w:jc w:val="both"/>
              <w:rPr>
                <w:sz w:val="22"/>
                <w:szCs w:val="22"/>
                <w:lang w:val="ru-RU"/>
              </w:rPr>
            </w:pPr>
            <w:r>
              <w:rPr>
                <w:sz w:val="22"/>
                <w:szCs w:val="22"/>
                <w:lang w:val="ru-RU"/>
              </w:rPr>
              <w:t>Чемоданы дорожные жесткой конструкции, чемодан-гардероб</w:t>
            </w:r>
          </w:p>
        </w:tc>
        <w:tc>
          <w:tcPr>
            <w:tcW w:w="1282" w:type="dxa"/>
            <w:tcBorders>
              <w:top w:val="single" w:color="000000" w:sz="4" w:space="0"/>
              <w:left w:val="single" w:color="000000" w:sz="6" w:space="0"/>
              <w:bottom w:val="single" w:color="000000" w:sz="4" w:space="0"/>
              <w:right w:val="single" w:color="000000" w:sz="6" w:space="0"/>
            </w:tcBorders>
            <w:tcMar>
              <w:top w:w="114" w:type="dxa"/>
              <w:left w:w="28" w:type="dxa"/>
              <w:bottom w:w="114" w:type="dxa"/>
              <w:right w:w="28" w:type="dxa"/>
            </w:tcMar>
          </w:tcPr>
          <w:p w14:paraId="72C1AE14">
            <w:pPr>
              <w:pStyle w:val="253"/>
              <w:jc w:val="center"/>
              <w:rPr>
                <w:sz w:val="22"/>
                <w:szCs w:val="22"/>
                <w:lang w:val="ru-RU"/>
              </w:rPr>
            </w:pPr>
          </w:p>
          <w:p w14:paraId="0FF2EED4">
            <w:pPr>
              <w:pStyle w:val="253"/>
              <w:jc w:val="center"/>
              <w:rPr>
                <w:sz w:val="22"/>
                <w:szCs w:val="22"/>
              </w:rPr>
            </w:pPr>
            <w:r>
              <w:rPr>
                <w:sz w:val="22"/>
                <w:szCs w:val="22"/>
              </w:rPr>
              <w:t>40</w:t>
            </w:r>
          </w:p>
        </w:tc>
        <w:tc>
          <w:tcPr>
            <w:tcW w:w="1411" w:type="dxa"/>
            <w:tcBorders>
              <w:top w:val="single" w:color="000000" w:sz="4" w:space="0"/>
              <w:left w:val="single" w:color="000000" w:sz="6" w:space="0"/>
              <w:bottom w:val="single" w:color="000000" w:sz="4" w:space="0"/>
              <w:right w:val="single" w:color="000000" w:sz="6" w:space="0"/>
            </w:tcBorders>
            <w:tcMar>
              <w:top w:w="114" w:type="dxa"/>
              <w:left w:w="28" w:type="dxa"/>
              <w:bottom w:w="114" w:type="dxa"/>
              <w:right w:w="28" w:type="dxa"/>
            </w:tcMar>
          </w:tcPr>
          <w:p w14:paraId="0425791E">
            <w:pPr>
              <w:pStyle w:val="253"/>
              <w:jc w:val="center"/>
              <w:rPr>
                <w:sz w:val="22"/>
                <w:szCs w:val="22"/>
              </w:rPr>
            </w:pPr>
          </w:p>
          <w:p w14:paraId="70B14F51">
            <w:pPr>
              <w:pStyle w:val="253"/>
              <w:jc w:val="center"/>
              <w:rPr>
                <w:sz w:val="22"/>
                <w:szCs w:val="22"/>
              </w:rPr>
            </w:pPr>
            <w:r>
              <w:rPr>
                <w:sz w:val="22"/>
                <w:szCs w:val="22"/>
              </w:rPr>
              <w:t>35</w:t>
            </w:r>
          </w:p>
        </w:tc>
        <w:tc>
          <w:tcPr>
            <w:tcW w:w="1276" w:type="dxa"/>
            <w:tcBorders>
              <w:top w:val="single" w:color="000000" w:sz="4" w:space="0"/>
              <w:left w:val="single" w:color="000000" w:sz="6" w:space="0"/>
              <w:bottom w:val="single" w:color="000000" w:sz="4" w:space="0"/>
              <w:right w:val="single" w:color="000000" w:sz="6" w:space="0"/>
            </w:tcBorders>
            <w:tcMar>
              <w:top w:w="114" w:type="dxa"/>
              <w:left w:w="28" w:type="dxa"/>
              <w:bottom w:w="114" w:type="dxa"/>
              <w:right w:w="28" w:type="dxa"/>
            </w:tcMar>
          </w:tcPr>
          <w:p w14:paraId="45B0DF12">
            <w:pPr>
              <w:pStyle w:val="253"/>
              <w:jc w:val="center"/>
              <w:rPr>
                <w:sz w:val="22"/>
                <w:szCs w:val="22"/>
              </w:rPr>
            </w:pPr>
          </w:p>
          <w:p w14:paraId="772442CF">
            <w:pPr>
              <w:pStyle w:val="253"/>
              <w:jc w:val="center"/>
              <w:rPr>
                <w:sz w:val="22"/>
                <w:szCs w:val="22"/>
              </w:rPr>
            </w:pPr>
            <w:r>
              <w:rPr>
                <w:sz w:val="22"/>
                <w:szCs w:val="22"/>
              </w:rPr>
              <w:t xml:space="preserve">0,4 </w:t>
            </w:r>
          </w:p>
        </w:tc>
        <w:tc>
          <w:tcPr>
            <w:tcW w:w="2133" w:type="dxa"/>
            <w:tcBorders>
              <w:top w:val="single" w:color="000000" w:sz="4" w:space="0"/>
              <w:left w:val="single" w:color="000000" w:sz="6" w:space="0"/>
              <w:bottom w:val="single" w:color="000000" w:sz="4" w:space="0"/>
              <w:right w:val="single" w:color="000000" w:sz="6" w:space="0"/>
            </w:tcBorders>
            <w:tcMar>
              <w:top w:w="114" w:type="dxa"/>
              <w:left w:w="28" w:type="dxa"/>
              <w:bottom w:w="114" w:type="dxa"/>
              <w:right w:w="28" w:type="dxa"/>
            </w:tcMar>
          </w:tcPr>
          <w:p w14:paraId="079F11FB">
            <w:pPr>
              <w:pStyle w:val="253"/>
              <w:jc w:val="center"/>
              <w:rPr>
                <w:sz w:val="22"/>
                <w:szCs w:val="22"/>
              </w:rPr>
            </w:pPr>
          </w:p>
          <w:p w14:paraId="002CA90A">
            <w:pPr>
              <w:pStyle w:val="253"/>
              <w:jc w:val="center"/>
              <w:rPr>
                <w:sz w:val="22"/>
                <w:szCs w:val="22"/>
              </w:rPr>
            </w:pPr>
            <w:r>
              <w:rPr>
                <w:sz w:val="22"/>
                <w:szCs w:val="22"/>
              </w:rPr>
              <w:t xml:space="preserve">400 </w:t>
            </w:r>
          </w:p>
        </w:tc>
      </w:tr>
      <w:tr w14:paraId="6EAFE327">
        <w:tblPrEx>
          <w:tblCellMar>
            <w:top w:w="0" w:type="dxa"/>
            <w:left w:w="0" w:type="dxa"/>
            <w:bottom w:w="0" w:type="dxa"/>
            <w:right w:w="0" w:type="dxa"/>
          </w:tblCellMar>
        </w:tblPrEx>
        <w:tc>
          <w:tcPr>
            <w:tcW w:w="9610" w:type="dxa"/>
            <w:gridSpan w:val="5"/>
            <w:tcBorders>
              <w:top w:val="single" w:color="000000" w:sz="4" w:space="0"/>
              <w:left w:val="single" w:color="000000" w:sz="6" w:space="0"/>
              <w:bottom w:val="single" w:color="000000" w:sz="6" w:space="0"/>
              <w:right w:val="single" w:color="000000" w:sz="6" w:space="0"/>
            </w:tcBorders>
            <w:tcMar>
              <w:top w:w="114" w:type="dxa"/>
              <w:left w:w="28" w:type="dxa"/>
              <w:bottom w:w="114" w:type="dxa"/>
              <w:right w:w="28" w:type="dxa"/>
            </w:tcMar>
          </w:tcPr>
          <w:p w14:paraId="4058D2CD">
            <w:pPr>
              <w:pStyle w:val="253"/>
              <w:spacing w:line="360" w:lineRule="auto"/>
              <w:ind w:firstLine="645"/>
              <w:jc w:val="both"/>
              <w:rPr>
                <w:color w:val="FF0000"/>
                <w:lang w:val="ru-RU"/>
              </w:rPr>
            </w:pPr>
            <w:r>
              <w:rPr>
                <w:spacing w:val="62"/>
                <w:lang w:val="ru-RU"/>
              </w:rPr>
              <w:t>Примечание</w:t>
            </w:r>
            <w:r>
              <w:rPr>
                <w:lang w:val="ru-RU"/>
              </w:rPr>
              <w:t xml:space="preserve"> – Для изделий мелкой кожгалантереи (кошельков, сумок для косметики, картхолдеров, футляров для ключей и т.д.) показатели прочностных характеристик не нормируются.</w:t>
            </w:r>
          </w:p>
        </w:tc>
      </w:tr>
    </w:tbl>
    <w:p w14:paraId="2CF89BEE">
      <w:pPr>
        <w:pStyle w:val="253"/>
        <w:spacing w:before="240" w:line="360" w:lineRule="auto"/>
        <w:ind w:firstLine="709"/>
        <w:jc w:val="both"/>
        <w:rPr>
          <w:sz w:val="24"/>
          <w:szCs w:val="24"/>
          <w:lang w:val="ru-RU"/>
        </w:rPr>
      </w:pPr>
      <w:r>
        <w:rPr>
          <w:color w:val="70AD47" w:themeColor="accent6"/>
          <w:sz w:val="24"/>
          <w:szCs w:val="24"/>
          <w:lang w:val="ru-RU"/>
          <w14:textFill>
            <w14:solidFill>
              <w14:schemeClr w14:val="accent6"/>
            </w14:solidFill>
          </w14:textFill>
        </w:rPr>
        <w:t xml:space="preserve"> </w:t>
      </w:r>
      <w:r>
        <w:rPr>
          <w:sz w:val="24"/>
          <w:szCs w:val="24"/>
          <w:lang w:val="ru-RU"/>
        </w:rPr>
        <w:t>5.5.3 Окраска изделий с художественно-колористическим оформлением должна быть устойчива к сухому и мокрому трению.</w:t>
      </w:r>
    </w:p>
    <w:p w14:paraId="6B159288">
      <w:pPr>
        <w:pStyle w:val="253"/>
        <w:spacing w:line="360" w:lineRule="auto"/>
        <w:ind w:firstLine="709"/>
        <w:jc w:val="both"/>
        <w:rPr>
          <w:sz w:val="24"/>
          <w:szCs w:val="24"/>
          <w:lang w:val="ru-RU"/>
        </w:rPr>
      </w:pPr>
      <w:r>
        <w:rPr>
          <w:sz w:val="24"/>
          <w:szCs w:val="24"/>
          <w:lang w:val="ru-RU"/>
        </w:rPr>
        <w:t>Окрашивание смежной ткани и осыпание красителя не допускаются.</w:t>
      </w:r>
    </w:p>
    <w:p w14:paraId="0340A152">
      <w:pPr>
        <w:pStyle w:val="253"/>
        <w:spacing w:line="360" w:lineRule="auto"/>
        <w:ind w:firstLine="709"/>
        <w:jc w:val="both"/>
        <w:rPr>
          <w:sz w:val="24"/>
          <w:szCs w:val="24"/>
          <w:lang w:val="ru-RU"/>
        </w:rPr>
      </w:pPr>
      <w:r>
        <w:rPr>
          <w:sz w:val="24"/>
          <w:szCs w:val="24"/>
          <w:lang w:val="ru-RU"/>
        </w:rPr>
        <w:t>5.5.4 Открытые обрезные края наружных деталей изделий не должны осыпаться.</w:t>
      </w:r>
    </w:p>
    <w:p w14:paraId="18CD3006">
      <w:pPr>
        <w:pStyle w:val="253"/>
        <w:spacing w:line="360" w:lineRule="auto"/>
        <w:ind w:firstLine="709"/>
        <w:jc w:val="both"/>
        <w:rPr>
          <w:sz w:val="24"/>
          <w:szCs w:val="24"/>
          <w:lang w:val="ru-RU"/>
        </w:rPr>
      </w:pPr>
      <w:r>
        <w:rPr>
          <w:sz w:val="24"/>
          <w:szCs w:val="24"/>
          <w:lang w:val="ru-RU"/>
        </w:rPr>
        <w:t>5.5.5 Срезы открытых швов внутри изделий должны быть закрыты окантовкой, кедером или обработаны сваркой токами высокой частоты или обметочной строчкой. Допускается не закрывать и не обрабатывать срезы открытых швов внутри изделий из натуральной кожи, искусственной кожи с неосыпающейся основой, текстильных материалов с пропиткой или пленочным покрытием.</w:t>
      </w:r>
    </w:p>
    <w:p w14:paraId="6427812D">
      <w:pPr>
        <w:pStyle w:val="253"/>
        <w:spacing w:line="360" w:lineRule="auto"/>
        <w:ind w:firstLine="709"/>
        <w:jc w:val="both"/>
        <w:rPr>
          <w:sz w:val="24"/>
          <w:szCs w:val="24"/>
          <w:lang w:val="ru-RU"/>
        </w:rPr>
      </w:pPr>
      <w:r>
        <w:rPr>
          <w:sz w:val="24"/>
          <w:szCs w:val="24"/>
          <w:lang w:val="ru-RU"/>
        </w:rPr>
        <w:t>5.5.6 Отверстия в сумках, закрывающихся продержкой шнура, должны быть обработаны сваркой токами высокой частоты или укреплены люверсами.</w:t>
      </w:r>
    </w:p>
    <w:p w14:paraId="771AEDAF">
      <w:pPr>
        <w:pStyle w:val="253"/>
        <w:spacing w:line="360" w:lineRule="auto"/>
        <w:ind w:firstLine="709"/>
        <w:jc w:val="both"/>
        <w:rPr>
          <w:sz w:val="24"/>
          <w:szCs w:val="24"/>
          <w:lang w:val="ru-RU"/>
        </w:rPr>
      </w:pPr>
      <w:r>
        <w:rPr>
          <w:sz w:val="24"/>
          <w:szCs w:val="24"/>
          <w:lang w:val="ru-RU"/>
        </w:rPr>
        <w:t>Допускается изготовлять сумки из натуральной кожи без люверсов.</w:t>
      </w:r>
    </w:p>
    <w:p w14:paraId="39EC6E82">
      <w:pPr>
        <w:pStyle w:val="253"/>
        <w:spacing w:line="360" w:lineRule="auto"/>
        <w:ind w:firstLine="709"/>
        <w:jc w:val="both"/>
        <w:rPr>
          <w:sz w:val="24"/>
          <w:szCs w:val="24"/>
          <w:lang w:val="ru-RU"/>
        </w:rPr>
      </w:pPr>
      <w:r>
        <w:rPr>
          <w:sz w:val="24"/>
          <w:szCs w:val="24"/>
          <w:lang w:val="ru-RU"/>
        </w:rPr>
        <w:t>5.5.7 Зазор в рамочном замке сумок должен быть не более 0,2 см.</w:t>
      </w:r>
    </w:p>
    <w:p w14:paraId="4BADEB0B">
      <w:pPr>
        <w:pStyle w:val="253"/>
        <w:spacing w:line="360" w:lineRule="auto"/>
        <w:ind w:firstLine="709"/>
        <w:jc w:val="both"/>
        <w:rPr>
          <w:sz w:val="24"/>
          <w:szCs w:val="24"/>
          <w:lang w:val="ru-RU"/>
        </w:rPr>
      </w:pPr>
      <w:r>
        <w:rPr>
          <w:sz w:val="24"/>
          <w:szCs w:val="24"/>
          <w:lang w:val="ru-RU"/>
        </w:rPr>
        <w:t>5.5.8 Металлические пластины в портфелях должны быть скрыты.</w:t>
      </w:r>
    </w:p>
    <w:p w14:paraId="38092A01">
      <w:pPr>
        <w:pStyle w:val="253"/>
        <w:spacing w:line="360" w:lineRule="auto"/>
        <w:ind w:firstLine="709"/>
        <w:jc w:val="both"/>
        <w:rPr>
          <w:sz w:val="24"/>
          <w:szCs w:val="24"/>
          <w:lang w:val="ru-RU"/>
        </w:rPr>
      </w:pPr>
      <w:r>
        <w:rPr>
          <w:sz w:val="24"/>
          <w:szCs w:val="24"/>
          <w:lang w:val="ru-RU"/>
        </w:rPr>
        <w:t>5.5.9 Дорожные сумки с жёстким дном должны быть изготовлены с пуклями на дне или другой фурнитурой, или деталью, выполняющей назначение функции пуклей на дне.</w:t>
      </w:r>
    </w:p>
    <w:p w14:paraId="32DD18E2">
      <w:pPr>
        <w:pStyle w:val="253"/>
        <w:spacing w:line="360" w:lineRule="auto"/>
        <w:ind w:firstLine="709"/>
        <w:jc w:val="both"/>
        <w:rPr>
          <w:sz w:val="24"/>
          <w:szCs w:val="24"/>
          <w:lang w:val="ru-RU"/>
        </w:rPr>
      </w:pPr>
      <w:r>
        <w:rPr>
          <w:sz w:val="24"/>
          <w:szCs w:val="24"/>
          <w:lang w:val="ru-RU"/>
        </w:rPr>
        <w:t>5.5.10 Женские повседневные, молодежные и нарядные сумки, рюкзаки изготовляют с одним или двумя внутренними карманами.</w:t>
      </w:r>
    </w:p>
    <w:p w14:paraId="5A98DAAE">
      <w:pPr>
        <w:pStyle w:val="253"/>
        <w:spacing w:line="360" w:lineRule="auto"/>
        <w:ind w:firstLine="709"/>
        <w:jc w:val="both"/>
        <w:rPr>
          <w:sz w:val="24"/>
          <w:szCs w:val="24"/>
          <w:lang w:val="ru-RU"/>
        </w:rPr>
      </w:pPr>
      <w:r>
        <w:rPr>
          <w:sz w:val="24"/>
          <w:szCs w:val="24"/>
          <w:lang w:val="ru-RU"/>
        </w:rPr>
        <w:t>Допускается изготовлять без внутренних карманов сумки:</w:t>
      </w:r>
    </w:p>
    <w:p w14:paraId="0A6E5984">
      <w:pPr>
        <w:pStyle w:val="253"/>
        <w:spacing w:line="360" w:lineRule="auto"/>
        <w:ind w:firstLine="709"/>
        <w:jc w:val="both"/>
        <w:rPr>
          <w:sz w:val="24"/>
          <w:szCs w:val="24"/>
          <w:lang w:val="ru-RU"/>
        </w:rPr>
      </w:pPr>
      <w:r>
        <w:rPr>
          <w:sz w:val="24"/>
          <w:szCs w:val="24"/>
          <w:lang w:val="ru-RU"/>
        </w:rPr>
        <w:t>- молодежные и нарядные длиной не более 20 см;</w:t>
      </w:r>
    </w:p>
    <w:p w14:paraId="4DCA10C2">
      <w:pPr>
        <w:pStyle w:val="253"/>
        <w:spacing w:line="360" w:lineRule="auto"/>
        <w:ind w:firstLine="709"/>
        <w:jc w:val="both"/>
        <w:rPr>
          <w:sz w:val="24"/>
          <w:szCs w:val="24"/>
          <w:lang w:val="ru-RU"/>
        </w:rPr>
      </w:pPr>
      <w:r>
        <w:rPr>
          <w:sz w:val="24"/>
          <w:szCs w:val="24"/>
          <w:lang w:val="ru-RU"/>
        </w:rPr>
        <w:t>- молодежные без подкладки;</w:t>
      </w:r>
    </w:p>
    <w:p w14:paraId="459F6D0C">
      <w:pPr>
        <w:pStyle w:val="253"/>
        <w:spacing w:line="360" w:lineRule="auto"/>
        <w:ind w:firstLine="709"/>
        <w:jc w:val="both"/>
        <w:rPr>
          <w:sz w:val="24"/>
          <w:szCs w:val="24"/>
          <w:lang w:val="ru-RU"/>
        </w:rPr>
      </w:pPr>
      <w:r>
        <w:rPr>
          <w:sz w:val="24"/>
          <w:szCs w:val="24"/>
          <w:lang w:val="ru-RU"/>
        </w:rPr>
        <w:t>- сумки с одним и более наружными карманами.</w:t>
      </w:r>
    </w:p>
    <w:p w14:paraId="46855F3C">
      <w:pPr>
        <w:pStyle w:val="253"/>
        <w:spacing w:line="360" w:lineRule="auto"/>
        <w:ind w:firstLine="709"/>
        <w:jc w:val="both"/>
        <w:rPr>
          <w:sz w:val="24"/>
          <w:szCs w:val="24"/>
          <w:lang w:val="ru-RU"/>
        </w:rPr>
      </w:pPr>
      <w:r>
        <w:rPr>
          <w:sz w:val="24"/>
          <w:szCs w:val="24"/>
          <w:lang w:val="ru-RU"/>
        </w:rPr>
        <w:t>Сумки дорожные и спортивные изготавливают с одним и более внутренними или наружными карманами.</w:t>
      </w:r>
    </w:p>
    <w:p w14:paraId="6FBAC86C">
      <w:pPr>
        <w:pStyle w:val="253"/>
        <w:spacing w:line="360" w:lineRule="auto"/>
        <w:ind w:firstLine="709"/>
        <w:jc w:val="both"/>
        <w:rPr>
          <w:sz w:val="24"/>
          <w:szCs w:val="24"/>
          <w:lang w:val="ru-RU"/>
        </w:rPr>
      </w:pPr>
      <w:r>
        <w:rPr>
          <w:sz w:val="24"/>
          <w:szCs w:val="24"/>
          <w:lang w:val="ru-RU"/>
        </w:rPr>
        <w:t>5.5.11 Зазор между крышкой и корпусом чемодана должен быть не более          0,4 см.</w:t>
      </w:r>
    </w:p>
    <w:p w14:paraId="7369BFCE">
      <w:pPr>
        <w:pStyle w:val="253"/>
        <w:spacing w:line="360" w:lineRule="auto"/>
        <w:ind w:firstLine="709"/>
        <w:jc w:val="both"/>
        <w:rPr>
          <w:sz w:val="24"/>
          <w:szCs w:val="24"/>
          <w:lang w:val="ru-RU"/>
        </w:rPr>
      </w:pPr>
      <w:r>
        <w:rPr>
          <w:sz w:val="24"/>
          <w:szCs w:val="24"/>
          <w:lang w:val="ru-RU"/>
        </w:rPr>
        <w:t xml:space="preserve">5.5.12 Чемоданы из натуральной кожи должны быть изготовлены с подкладкой. </w:t>
      </w:r>
    </w:p>
    <w:p w14:paraId="1AB55FDA">
      <w:pPr>
        <w:pStyle w:val="253"/>
        <w:spacing w:line="360" w:lineRule="auto"/>
        <w:ind w:firstLine="709"/>
        <w:jc w:val="both"/>
        <w:rPr>
          <w:sz w:val="24"/>
          <w:szCs w:val="24"/>
          <w:lang w:val="ru-RU"/>
        </w:rPr>
      </w:pPr>
      <w:r>
        <w:rPr>
          <w:sz w:val="24"/>
          <w:szCs w:val="24"/>
          <w:lang w:val="ru-RU"/>
        </w:rPr>
        <w:t>Жесткий ботан (кроме пластмассового) внутри чемоданов без подкладки должен быть закрыт материалом верха или подкладки.</w:t>
      </w:r>
    </w:p>
    <w:p w14:paraId="47B3BE88">
      <w:pPr>
        <w:pStyle w:val="253"/>
        <w:spacing w:line="360" w:lineRule="auto"/>
        <w:ind w:firstLine="709"/>
        <w:jc w:val="both"/>
        <w:rPr>
          <w:sz w:val="24"/>
          <w:szCs w:val="24"/>
          <w:lang w:val="ru-RU"/>
        </w:rPr>
      </w:pPr>
      <w:r>
        <w:rPr>
          <w:sz w:val="24"/>
          <w:szCs w:val="24"/>
          <w:lang w:val="ru-RU"/>
        </w:rPr>
        <w:t xml:space="preserve">5.5.13  Внутри чемоданов должен быть один карман или более. </w:t>
      </w:r>
    </w:p>
    <w:p w14:paraId="3724DB10">
      <w:pPr>
        <w:pStyle w:val="253"/>
        <w:spacing w:line="360" w:lineRule="auto"/>
        <w:ind w:firstLine="709"/>
        <w:jc w:val="both"/>
        <w:rPr>
          <w:sz w:val="24"/>
          <w:szCs w:val="24"/>
          <w:lang w:val="ru-RU"/>
        </w:rPr>
      </w:pPr>
      <w:r>
        <w:rPr>
          <w:sz w:val="24"/>
          <w:szCs w:val="24"/>
          <w:lang w:val="ru-RU"/>
        </w:rPr>
        <w:t>Допускается изготавливать чемоданы без карманов:</w:t>
      </w:r>
    </w:p>
    <w:p w14:paraId="2931C913">
      <w:pPr>
        <w:pStyle w:val="253"/>
        <w:spacing w:line="360" w:lineRule="auto"/>
        <w:ind w:firstLine="709"/>
        <w:jc w:val="both"/>
        <w:rPr>
          <w:sz w:val="24"/>
          <w:szCs w:val="24"/>
          <w:lang w:val="ru-RU"/>
        </w:rPr>
      </w:pPr>
      <w:r>
        <w:rPr>
          <w:sz w:val="24"/>
          <w:szCs w:val="24"/>
          <w:lang w:val="ru-RU"/>
        </w:rPr>
        <w:t>- оклеенных с внутренней стороны бумагой;</w:t>
      </w:r>
    </w:p>
    <w:p w14:paraId="6DA19459">
      <w:pPr>
        <w:pStyle w:val="253"/>
        <w:spacing w:line="360" w:lineRule="auto"/>
        <w:ind w:firstLine="709"/>
        <w:jc w:val="both"/>
        <w:rPr>
          <w:sz w:val="24"/>
          <w:szCs w:val="24"/>
          <w:lang w:val="ru-RU"/>
        </w:rPr>
      </w:pPr>
      <w:r>
        <w:rPr>
          <w:sz w:val="24"/>
          <w:szCs w:val="24"/>
          <w:lang w:val="ru-RU"/>
        </w:rPr>
        <w:t>- с перегородками (отделениями), выполняющими назначение карманов.</w:t>
      </w:r>
    </w:p>
    <w:p w14:paraId="5F9B2029">
      <w:pPr>
        <w:pStyle w:val="253"/>
        <w:spacing w:line="360" w:lineRule="auto"/>
        <w:ind w:firstLine="709"/>
        <w:jc w:val="both"/>
        <w:rPr>
          <w:sz w:val="24"/>
          <w:szCs w:val="24"/>
          <w:lang w:val="ru-RU"/>
        </w:rPr>
      </w:pPr>
      <w:r>
        <w:rPr>
          <w:sz w:val="24"/>
          <w:szCs w:val="24"/>
          <w:lang w:val="ru-RU"/>
        </w:rPr>
        <w:t>5.5.14 Внутри чемодана должен быть один или два крышкодержателя.</w:t>
      </w:r>
    </w:p>
    <w:p w14:paraId="4ED21C60">
      <w:pPr>
        <w:pStyle w:val="253"/>
        <w:spacing w:line="360" w:lineRule="auto"/>
        <w:ind w:firstLine="709"/>
        <w:jc w:val="both"/>
        <w:rPr>
          <w:sz w:val="24"/>
          <w:szCs w:val="24"/>
          <w:lang w:val="ru-RU"/>
        </w:rPr>
      </w:pPr>
      <w:r>
        <w:rPr>
          <w:sz w:val="24"/>
          <w:szCs w:val="24"/>
          <w:lang w:val="ru-RU"/>
        </w:rPr>
        <w:t>В открытом чемодане угол между крышкой и корпусом должен быть в пределах от 90° до 120 °, в чемоданах с металлическими крышкодержателями от  80 ° до 120 °.</w:t>
      </w:r>
    </w:p>
    <w:p w14:paraId="77463438">
      <w:pPr>
        <w:pStyle w:val="253"/>
        <w:spacing w:line="360" w:lineRule="auto"/>
        <w:ind w:firstLine="709"/>
        <w:jc w:val="both"/>
        <w:rPr>
          <w:sz w:val="24"/>
          <w:szCs w:val="24"/>
          <w:lang w:val="ru-RU"/>
        </w:rPr>
      </w:pPr>
      <w:r>
        <w:rPr>
          <w:sz w:val="24"/>
          <w:szCs w:val="24"/>
          <w:lang w:val="ru-RU"/>
        </w:rPr>
        <w:t>Допускается изготавливать чемоданы без крышкодержателей, если:</w:t>
      </w:r>
    </w:p>
    <w:p w14:paraId="5F9ACD09">
      <w:pPr>
        <w:pStyle w:val="253"/>
        <w:spacing w:line="360" w:lineRule="auto"/>
        <w:ind w:firstLine="709"/>
        <w:jc w:val="both"/>
        <w:rPr>
          <w:sz w:val="24"/>
          <w:szCs w:val="24"/>
          <w:lang w:val="ru-RU"/>
        </w:rPr>
      </w:pPr>
      <w:r>
        <w:rPr>
          <w:sz w:val="24"/>
          <w:szCs w:val="24"/>
          <w:lang w:val="ru-RU"/>
        </w:rPr>
        <w:t>- чемодан закрывается застежкой-молнией;</w:t>
      </w:r>
    </w:p>
    <w:p w14:paraId="7C73FAF7">
      <w:pPr>
        <w:pStyle w:val="253"/>
        <w:spacing w:line="360" w:lineRule="auto"/>
        <w:ind w:firstLine="709"/>
        <w:jc w:val="both"/>
        <w:rPr>
          <w:sz w:val="24"/>
          <w:szCs w:val="24"/>
          <w:lang w:val="ru-RU"/>
        </w:rPr>
      </w:pPr>
      <w:r>
        <w:rPr>
          <w:sz w:val="24"/>
          <w:szCs w:val="24"/>
          <w:lang w:val="ru-RU"/>
        </w:rPr>
        <w:t>- навески имеют специальные фиксаторы, обеспечивающие устойчивость чемодана в открытом виде;</w:t>
      </w:r>
    </w:p>
    <w:p w14:paraId="42082960">
      <w:pPr>
        <w:pStyle w:val="253"/>
        <w:spacing w:line="360" w:lineRule="auto"/>
        <w:ind w:firstLine="709"/>
        <w:jc w:val="both"/>
        <w:rPr>
          <w:sz w:val="24"/>
          <w:szCs w:val="24"/>
          <w:lang w:val="ru-RU"/>
        </w:rPr>
      </w:pPr>
      <w:r>
        <w:rPr>
          <w:sz w:val="24"/>
          <w:szCs w:val="24"/>
          <w:lang w:val="ru-RU"/>
        </w:rPr>
        <w:t>-  крышка и корпус имеют одинаковый объем;</w:t>
      </w:r>
    </w:p>
    <w:p w14:paraId="667F4513">
      <w:pPr>
        <w:pStyle w:val="253"/>
        <w:spacing w:line="360" w:lineRule="auto"/>
        <w:ind w:firstLine="709"/>
        <w:jc w:val="both"/>
        <w:rPr>
          <w:sz w:val="24"/>
          <w:szCs w:val="24"/>
          <w:lang w:val="ru-RU"/>
        </w:rPr>
      </w:pPr>
      <w:r>
        <w:rPr>
          <w:sz w:val="24"/>
          <w:szCs w:val="24"/>
          <w:lang w:val="ru-RU"/>
        </w:rPr>
        <w:t>- применяется внутренний мягкий шарнир из материала верха или подкладки.</w:t>
      </w:r>
    </w:p>
    <w:p w14:paraId="70623BFB">
      <w:pPr>
        <w:pStyle w:val="253"/>
        <w:spacing w:line="360" w:lineRule="auto"/>
        <w:ind w:firstLine="709"/>
        <w:jc w:val="both"/>
        <w:rPr>
          <w:sz w:val="24"/>
          <w:szCs w:val="24"/>
          <w:lang w:val="ru-RU"/>
        </w:rPr>
      </w:pPr>
      <w:r>
        <w:rPr>
          <w:sz w:val="24"/>
          <w:szCs w:val="24"/>
          <w:lang w:val="ru-RU"/>
        </w:rPr>
        <w:t>5.5.15 В чемоданах длиной 60 см и более должно быть не менее двух внутренних стяжных ремней.</w:t>
      </w:r>
    </w:p>
    <w:p w14:paraId="14173A92">
      <w:pPr>
        <w:pStyle w:val="253"/>
        <w:spacing w:line="360" w:lineRule="auto"/>
        <w:ind w:firstLine="709"/>
        <w:jc w:val="both"/>
        <w:rPr>
          <w:sz w:val="24"/>
          <w:szCs w:val="24"/>
          <w:lang w:val="ru-RU"/>
        </w:rPr>
      </w:pPr>
      <w:r>
        <w:rPr>
          <w:sz w:val="24"/>
          <w:szCs w:val="24"/>
          <w:lang w:val="ru-RU"/>
        </w:rPr>
        <w:t>Чемоданы, оклеенные внутри бумагой, допускается изготавливать без внутренних стяжных ремней.</w:t>
      </w:r>
    </w:p>
    <w:p w14:paraId="08A7FE5C">
      <w:pPr>
        <w:pStyle w:val="253"/>
        <w:spacing w:line="360" w:lineRule="auto"/>
        <w:ind w:firstLine="709"/>
        <w:jc w:val="both"/>
        <w:rPr>
          <w:sz w:val="24"/>
          <w:szCs w:val="24"/>
          <w:lang w:val="ru-RU"/>
        </w:rPr>
      </w:pPr>
      <w:r>
        <w:rPr>
          <w:sz w:val="24"/>
          <w:szCs w:val="24"/>
          <w:lang w:val="ru-RU"/>
        </w:rPr>
        <w:t>5.5.16 Внутри чемодана-гардероба должны быть одна или две вешалки.</w:t>
      </w:r>
    </w:p>
    <w:p w14:paraId="02E37C85">
      <w:pPr>
        <w:pStyle w:val="253"/>
        <w:spacing w:line="360" w:lineRule="auto"/>
        <w:ind w:firstLine="709"/>
        <w:jc w:val="both"/>
        <w:rPr>
          <w:sz w:val="24"/>
          <w:szCs w:val="24"/>
          <w:lang w:val="ru-RU"/>
        </w:rPr>
      </w:pPr>
      <w:r>
        <w:rPr>
          <w:sz w:val="24"/>
          <w:szCs w:val="24"/>
          <w:lang w:val="ru-RU"/>
        </w:rPr>
        <w:t xml:space="preserve">5.5.17 Чемоданы должны быть изготовлены с пуклями или другими деталями, выполняющими назначение пуклей на корпусе чемодана или колесами на боковой поверхности ботана корпуса. </w:t>
      </w:r>
    </w:p>
    <w:p w14:paraId="08971F14">
      <w:pPr>
        <w:pStyle w:val="253"/>
        <w:spacing w:line="360" w:lineRule="auto"/>
        <w:ind w:firstLine="709"/>
        <w:jc w:val="both"/>
        <w:rPr>
          <w:sz w:val="24"/>
          <w:szCs w:val="24"/>
          <w:lang w:val="ru-RU"/>
        </w:rPr>
      </w:pPr>
      <w:r>
        <w:rPr>
          <w:sz w:val="24"/>
          <w:szCs w:val="24"/>
          <w:lang w:val="ru-RU"/>
        </w:rPr>
        <w:t xml:space="preserve"> Допускается изготавливать чемоданы без пуклей:</w:t>
      </w:r>
    </w:p>
    <w:p w14:paraId="63F9E268">
      <w:pPr>
        <w:pStyle w:val="253"/>
        <w:spacing w:line="360" w:lineRule="auto"/>
        <w:ind w:firstLine="709"/>
        <w:jc w:val="both"/>
        <w:rPr>
          <w:sz w:val="24"/>
          <w:szCs w:val="24"/>
          <w:lang w:val="ru-RU"/>
        </w:rPr>
      </w:pPr>
      <w:r>
        <w:rPr>
          <w:sz w:val="24"/>
          <w:szCs w:val="24"/>
          <w:lang w:val="ru-RU"/>
        </w:rPr>
        <w:t>- длиной не более 40 см;</w:t>
      </w:r>
    </w:p>
    <w:p w14:paraId="1D6B0B15">
      <w:pPr>
        <w:pStyle w:val="253"/>
        <w:spacing w:line="360" w:lineRule="auto"/>
        <w:ind w:firstLine="709"/>
        <w:jc w:val="both"/>
        <w:rPr>
          <w:sz w:val="24"/>
          <w:szCs w:val="24"/>
          <w:lang w:val="ru-RU"/>
        </w:rPr>
      </w:pPr>
      <w:r>
        <w:rPr>
          <w:sz w:val="24"/>
          <w:szCs w:val="24"/>
          <w:lang w:val="ru-RU"/>
        </w:rPr>
        <w:t>- с применением наружного профилированного кедера по ботану корпуса и крышки;</w:t>
      </w:r>
    </w:p>
    <w:p w14:paraId="711D2793">
      <w:pPr>
        <w:pStyle w:val="253"/>
        <w:spacing w:line="360" w:lineRule="auto"/>
        <w:ind w:firstLine="709"/>
        <w:jc w:val="both"/>
        <w:rPr>
          <w:sz w:val="24"/>
          <w:szCs w:val="24"/>
          <w:lang w:val="ru-RU"/>
        </w:rPr>
      </w:pPr>
      <w:r>
        <w:rPr>
          <w:sz w:val="24"/>
          <w:szCs w:val="24"/>
          <w:lang w:val="ru-RU"/>
        </w:rPr>
        <w:t>- с другими деталями, выполняющими назначение пуклей.</w:t>
      </w:r>
    </w:p>
    <w:p w14:paraId="33CD65F6">
      <w:pPr>
        <w:pStyle w:val="253"/>
        <w:spacing w:line="360" w:lineRule="auto"/>
        <w:ind w:firstLine="709"/>
        <w:jc w:val="both"/>
        <w:rPr>
          <w:sz w:val="24"/>
          <w:szCs w:val="24"/>
          <w:lang w:val="ru-RU"/>
        </w:rPr>
      </w:pPr>
      <w:r>
        <w:rPr>
          <w:sz w:val="24"/>
          <w:szCs w:val="24"/>
          <w:lang w:val="ru-RU"/>
        </w:rPr>
        <w:t xml:space="preserve">5.5.18 Зазор в рамочном замке изделий (кроме сумок) должен быть не более 0,1 см. </w:t>
      </w:r>
    </w:p>
    <w:p w14:paraId="131EDD5E">
      <w:pPr>
        <w:pStyle w:val="253"/>
        <w:spacing w:line="360" w:lineRule="auto"/>
        <w:ind w:firstLine="709"/>
        <w:jc w:val="both"/>
        <w:rPr>
          <w:sz w:val="24"/>
          <w:szCs w:val="24"/>
          <w:lang w:val="ru-RU"/>
        </w:rPr>
      </w:pPr>
      <w:r>
        <w:rPr>
          <w:sz w:val="24"/>
          <w:szCs w:val="24"/>
          <w:lang w:val="ru-RU"/>
        </w:rPr>
        <w:t>5.5.19 В обложках для документов не допускается применять в качестве   подкладки поливинилхлоридную пленку.</w:t>
      </w:r>
    </w:p>
    <w:p w14:paraId="1573C9B5">
      <w:pPr>
        <w:pStyle w:val="253"/>
        <w:spacing w:line="360" w:lineRule="auto"/>
        <w:ind w:firstLine="709"/>
        <w:jc w:val="both"/>
        <w:rPr>
          <w:sz w:val="24"/>
          <w:szCs w:val="24"/>
          <w:lang w:val="ru-RU"/>
        </w:rPr>
      </w:pPr>
      <w:r>
        <w:rPr>
          <w:sz w:val="24"/>
          <w:szCs w:val="24"/>
          <w:lang w:val="ru-RU"/>
        </w:rPr>
        <w:t>5.5.20 Допускается изготавливать изделия в комплекте.</w:t>
      </w:r>
    </w:p>
    <w:p w14:paraId="3250393E">
      <w:pPr>
        <w:pStyle w:val="253"/>
        <w:spacing w:before="113" w:after="113" w:line="360" w:lineRule="auto"/>
        <w:ind w:firstLine="709"/>
        <w:jc w:val="both"/>
        <w:rPr>
          <w:sz w:val="24"/>
          <w:szCs w:val="24"/>
          <w:lang w:val="ru-RU"/>
        </w:rPr>
      </w:pPr>
      <w:r>
        <w:rPr>
          <w:sz w:val="24"/>
          <w:szCs w:val="24"/>
          <w:lang w:val="ru-RU"/>
        </w:rPr>
        <w:t>5.6 Определение сорта</w:t>
      </w:r>
    </w:p>
    <w:p w14:paraId="15DCD0A1">
      <w:pPr>
        <w:pStyle w:val="253"/>
        <w:spacing w:line="360" w:lineRule="auto"/>
        <w:ind w:firstLine="709"/>
        <w:jc w:val="both"/>
        <w:rPr>
          <w:sz w:val="24"/>
          <w:szCs w:val="24"/>
          <w:lang w:val="ru-RU"/>
        </w:rPr>
      </w:pPr>
      <w:r>
        <w:rPr>
          <w:sz w:val="24"/>
          <w:szCs w:val="24"/>
          <w:lang w:val="ru-RU"/>
        </w:rPr>
        <w:t>5.6.1 Изделия изготавливают двух сортов: 1-го и  2- го.</w:t>
      </w:r>
    </w:p>
    <w:p w14:paraId="31C359C9">
      <w:pPr>
        <w:pStyle w:val="253"/>
        <w:spacing w:line="360" w:lineRule="auto"/>
        <w:ind w:firstLine="709"/>
        <w:jc w:val="both"/>
        <w:rPr>
          <w:sz w:val="24"/>
          <w:szCs w:val="24"/>
          <w:lang w:val="ru-RU"/>
        </w:rPr>
      </w:pPr>
      <w:r>
        <w:rPr>
          <w:sz w:val="24"/>
          <w:szCs w:val="24"/>
          <w:lang w:val="ru-RU"/>
        </w:rPr>
        <w:t>Допускается выпускать изделия без деления на сорта, при этом они должны соответствовать требованиям, предъявляемым к изделиям 1-го сорта.</w:t>
      </w:r>
    </w:p>
    <w:p w14:paraId="19D18347">
      <w:pPr>
        <w:pStyle w:val="253"/>
        <w:spacing w:line="360" w:lineRule="auto"/>
        <w:ind w:firstLine="709"/>
        <w:jc w:val="both"/>
        <w:rPr>
          <w:sz w:val="24"/>
          <w:szCs w:val="24"/>
          <w:lang w:val="ru-RU"/>
        </w:rPr>
      </w:pPr>
      <w:r>
        <w:rPr>
          <w:sz w:val="24"/>
          <w:szCs w:val="24"/>
          <w:lang w:val="ru-RU"/>
        </w:rPr>
        <w:t>5.6.2 Сорт определяют по допускаемым дефектам, расположенным на наружной стороне изделия, согласно таблице 2.</w:t>
      </w:r>
    </w:p>
    <w:p w14:paraId="7014E792">
      <w:pPr>
        <w:pStyle w:val="253"/>
        <w:spacing w:line="360" w:lineRule="auto"/>
        <w:jc w:val="both"/>
        <w:rPr>
          <w:sz w:val="24"/>
          <w:szCs w:val="24"/>
          <w:lang w:val="ru-RU"/>
        </w:rPr>
      </w:pPr>
    </w:p>
    <w:p w14:paraId="7E7E1256">
      <w:pPr>
        <w:pStyle w:val="253"/>
        <w:spacing w:line="360" w:lineRule="auto"/>
        <w:jc w:val="both"/>
        <w:rPr>
          <w:sz w:val="24"/>
          <w:szCs w:val="24"/>
          <w:lang w:val="ru-RU"/>
        </w:rPr>
      </w:pPr>
    </w:p>
    <w:p w14:paraId="10F2C9A5">
      <w:pPr>
        <w:pStyle w:val="253"/>
        <w:spacing w:line="360" w:lineRule="auto"/>
        <w:jc w:val="both"/>
        <w:rPr>
          <w:sz w:val="24"/>
          <w:szCs w:val="24"/>
          <w:lang w:val="ru-RU"/>
        </w:rPr>
      </w:pPr>
    </w:p>
    <w:p w14:paraId="4241F0F0">
      <w:pPr>
        <w:pStyle w:val="253"/>
        <w:spacing w:line="360" w:lineRule="auto"/>
        <w:jc w:val="both"/>
        <w:rPr>
          <w:sz w:val="24"/>
          <w:szCs w:val="24"/>
          <w:lang w:val="ru-RU"/>
        </w:rPr>
      </w:pPr>
    </w:p>
    <w:p w14:paraId="034FE1AB">
      <w:pPr>
        <w:pStyle w:val="253"/>
        <w:spacing w:line="360" w:lineRule="auto"/>
        <w:jc w:val="both"/>
        <w:rPr>
          <w:sz w:val="24"/>
          <w:szCs w:val="24"/>
          <w:lang w:val="ru-RU"/>
        </w:rPr>
      </w:pPr>
    </w:p>
    <w:p w14:paraId="22BF9A80">
      <w:pPr>
        <w:pStyle w:val="253"/>
        <w:spacing w:line="360" w:lineRule="auto"/>
        <w:jc w:val="both"/>
        <w:rPr>
          <w:sz w:val="24"/>
          <w:szCs w:val="24"/>
          <w:lang w:val="ru-RU"/>
        </w:rPr>
      </w:pPr>
      <w:r>
        <w:rPr>
          <w:spacing w:val="20"/>
          <w:sz w:val="24"/>
          <w:szCs w:val="24"/>
          <w:lang w:val="ru-RU"/>
        </w:rPr>
        <w:t>Таблица</w:t>
      </w:r>
      <w:r>
        <w:rPr>
          <w:sz w:val="24"/>
          <w:szCs w:val="24"/>
          <w:lang w:val="ru-RU"/>
        </w:rPr>
        <w:t xml:space="preserve"> 2 - Допускаемые дефекты на наружной стороне изделия</w:t>
      </w:r>
    </w:p>
    <w:tbl>
      <w:tblPr>
        <w:tblStyle w:val="12"/>
        <w:tblW w:w="10488" w:type="dxa"/>
        <w:tblInd w:w="-426" w:type="dxa"/>
        <w:tblLayout w:type="fixed"/>
        <w:tblCellMar>
          <w:top w:w="0" w:type="dxa"/>
          <w:left w:w="0" w:type="dxa"/>
          <w:bottom w:w="0" w:type="dxa"/>
          <w:right w:w="0" w:type="dxa"/>
        </w:tblCellMar>
      </w:tblPr>
      <w:tblGrid>
        <w:gridCol w:w="2126"/>
        <w:gridCol w:w="992"/>
        <w:gridCol w:w="992"/>
        <w:gridCol w:w="992"/>
        <w:gridCol w:w="1128"/>
        <w:gridCol w:w="998"/>
        <w:gridCol w:w="1270"/>
        <w:gridCol w:w="998"/>
        <w:gridCol w:w="992"/>
      </w:tblGrid>
      <w:tr w14:paraId="4025771A">
        <w:tblPrEx>
          <w:tblCellMar>
            <w:top w:w="0" w:type="dxa"/>
            <w:left w:w="0" w:type="dxa"/>
            <w:bottom w:w="0" w:type="dxa"/>
            <w:right w:w="0" w:type="dxa"/>
          </w:tblCellMar>
        </w:tblPrEx>
        <w:tc>
          <w:tcPr>
            <w:tcW w:w="2126" w:type="dxa"/>
            <w:vMerge w:val="restart"/>
            <w:tcBorders>
              <w:top w:val="single" w:color="000000" w:sz="6" w:space="0"/>
              <w:left w:val="single" w:color="000000" w:sz="6" w:space="0"/>
              <w:bottom w:val="single" w:color="000000" w:sz="4" w:space="0"/>
              <w:right w:val="single" w:color="000000" w:sz="6" w:space="0"/>
            </w:tcBorders>
            <w:tcMar>
              <w:top w:w="114" w:type="dxa"/>
              <w:left w:w="28" w:type="dxa"/>
              <w:bottom w:w="114" w:type="dxa"/>
              <w:right w:w="28" w:type="dxa"/>
            </w:tcMar>
          </w:tcPr>
          <w:p w14:paraId="6E490664">
            <w:pPr>
              <w:pStyle w:val="253"/>
              <w:spacing w:line="276" w:lineRule="auto"/>
              <w:jc w:val="center"/>
              <w:rPr>
                <w:lang w:val="ru-RU"/>
              </w:rPr>
            </w:pPr>
          </w:p>
          <w:p w14:paraId="5050E737">
            <w:pPr>
              <w:pStyle w:val="253"/>
              <w:spacing w:line="276" w:lineRule="auto"/>
              <w:jc w:val="center"/>
              <w:rPr>
                <w:lang w:val="ru-RU"/>
              </w:rPr>
            </w:pPr>
          </w:p>
          <w:p w14:paraId="04157965">
            <w:pPr>
              <w:pStyle w:val="253"/>
              <w:spacing w:line="276" w:lineRule="auto"/>
              <w:jc w:val="center"/>
              <w:rPr>
                <w:lang w:val="ru-RU"/>
              </w:rPr>
            </w:pPr>
          </w:p>
          <w:p w14:paraId="50FAFFA2">
            <w:pPr>
              <w:pStyle w:val="253"/>
              <w:spacing w:line="276" w:lineRule="auto"/>
              <w:jc w:val="center"/>
              <w:rPr>
                <w:lang w:val="ru-RU"/>
              </w:rPr>
            </w:pPr>
          </w:p>
          <w:p w14:paraId="092EE3A5">
            <w:pPr>
              <w:pStyle w:val="253"/>
              <w:spacing w:line="276" w:lineRule="auto"/>
              <w:jc w:val="center"/>
              <w:rPr>
                <w:lang w:val="ru-RU"/>
              </w:rPr>
            </w:pPr>
          </w:p>
          <w:p w14:paraId="3789751B">
            <w:pPr>
              <w:pStyle w:val="253"/>
              <w:spacing w:line="276" w:lineRule="auto"/>
              <w:jc w:val="center"/>
            </w:pPr>
            <w:r>
              <w:t xml:space="preserve">Наименование дефекта </w:t>
            </w:r>
          </w:p>
          <w:p w14:paraId="3FBE23B0">
            <w:pPr>
              <w:pStyle w:val="253"/>
              <w:spacing w:line="276" w:lineRule="auto"/>
            </w:pPr>
          </w:p>
          <w:p w14:paraId="4E903DA8">
            <w:pPr>
              <w:pStyle w:val="253"/>
              <w:spacing w:line="276" w:lineRule="auto"/>
            </w:pPr>
          </w:p>
          <w:p w14:paraId="7194CC0A">
            <w:pPr>
              <w:pStyle w:val="253"/>
              <w:spacing w:line="276" w:lineRule="auto"/>
            </w:pPr>
          </w:p>
        </w:tc>
        <w:tc>
          <w:tcPr>
            <w:tcW w:w="8362" w:type="dxa"/>
            <w:gridSpan w:val="8"/>
            <w:tcBorders>
              <w:top w:val="single" w:color="000000" w:sz="6" w:space="0"/>
              <w:left w:val="single" w:color="000000" w:sz="6" w:space="0"/>
              <w:bottom w:val="single" w:color="000000" w:sz="6" w:space="0"/>
              <w:right w:val="single" w:color="000000" w:sz="6" w:space="0"/>
            </w:tcBorders>
            <w:tcMar>
              <w:top w:w="114" w:type="dxa"/>
              <w:left w:w="28" w:type="dxa"/>
              <w:bottom w:w="114" w:type="dxa"/>
              <w:right w:w="28" w:type="dxa"/>
            </w:tcMar>
          </w:tcPr>
          <w:p w14:paraId="2363154D">
            <w:pPr>
              <w:pStyle w:val="253"/>
              <w:spacing w:line="276" w:lineRule="auto"/>
              <w:jc w:val="center"/>
            </w:pPr>
            <w:r>
              <w:t>Значение допускаемого дефекта</w:t>
            </w:r>
          </w:p>
        </w:tc>
      </w:tr>
      <w:tr w14:paraId="7651DD9D">
        <w:tblPrEx>
          <w:tblCellMar>
            <w:top w:w="0" w:type="dxa"/>
            <w:left w:w="0" w:type="dxa"/>
            <w:bottom w:w="0" w:type="dxa"/>
            <w:right w:w="0" w:type="dxa"/>
          </w:tblCellMar>
        </w:tblPrEx>
        <w:trPr>
          <w:trHeight w:val="1630" w:hRule="atLeast"/>
        </w:trPr>
        <w:tc>
          <w:tcPr>
            <w:tcW w:w="2126" w:type="dxa"/>
            <w:vMerge w:val="continue"/>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7C26FDE3"/>
        </w:tc>
        <w:tc>
          <w:tcPr>
            <w:tcW w:w="1984" w:type="dxa"/>
            <w:gridSpan w:val="2"/>
            <w:tcBorders>
              <w:top w:val="single" w:color="000000" w:sz="6" w:space="0"/>
              <w:left w:val="single" w:color="000000" w:sz="4" w:space="0"/>
              <w:bottom w:val="single" w:color="000000" w:sz="6" w:space="0"/>
              <w:right w:val="single" w:color="000000" w:sz="6" w:space="0"/>
            </w:tcBorders>
            <w:tcMar>
              <w:top w:w="114" w:type="dxa"/>
              <w:left w:w="28" w:type="dxa"/>
              <w:bottom w:w="114" w:type="dxa"/>
              <w:right w:w="28" w:type="dxa"/>
            </w:tcMar>
          </w:tcPr>
          <w:p w14:paraId="70455E98">
            <w:pPr>
              <w:pStyle w:val="253"/>
              <w:spacing w:line="276" w:lineRule="auto"/>
              <w:jc w:val="both"/>
              <w:rPr>
                <w:lang w:val="ru-RU"/>
              </w:rPr>
            </w:pPr>
            <w:r>
              <w:rPr>
                <w:lang w:val="ru-RU"/>
              </w:rPr>
              <w:t>Сумки женские (повседневные и нарядные), мужские, рюкзаки женские и мужские (в т.ч. молодежные)</w:t>
            </w:r>
          </w:p>
        </w:tc>
        <w:tc>
          <w:tcPr>
            <w:tcW w:w="2120" w:type="dxa"/>
            <w:gridSpan w:val="2"/>
            <w:tcBorders>
              <w:top w:val="single" w:color="000000" w:sz="6" w:space="0"/>
              <w:left w:val="single" w:color="000000" w:sz="6" w:space="0"/>
              <w:bottom w:val="single" w:color="000000" w:sz="6" w:space="0"/>
              <w:right w:val="single" w:color="000000" w:sz="6" w:space="0"/>
            </w:tcBorders>
            <w:tcMar>
              <w:top w:w="114" w:type="dxa"/>
              <w:left w:w="28" w:type="dxa"/>
              <w:bottom w:w="114" w:type="dxa"/>
              <w:right w:w="28" w:type="dxa"/>
            </w:tcMar>
          </w:tcPr>
          <w:p w14:paraId="7BD54E95">
            <w:pPr>
              <w:pStyle w:val="253"/>
              <w:spacing w:line="276" w:lineRule="auto"/>
              <w:jc w:val="center"/>
              <w:rPr>
                <w:lang w:val="ru-RU"/>
              </w:rPr>
            </w:pPr>
            <w:r>
              <w:rPr>
                <w:lang w:val="ru-RU"/>
              </w:rPr>
              <w:t>Сумки дорожные, хозяйственные, портпледы, спортивные, пляж-ные,  рюкзаки дорожные, чемоданы</w:t>
            </w:r>
          </w:p>
        </w:tc>
        <w:tc>
          <w:tcPr>
            <w:tcW w:w="2268" w:type="dxa"/>
            <w:gridSpan w:val="2"/>
            <w:tcBorders>
              <w:top w:val="single" w:color="000000" w:sz="6" w:space="0"/>
              <w:left w:val="single" w:color="000000" w:sz="6" w:space="0"/>
              <w:bottom w:val="single" w:color="000000" w:sz="6" w:space="0"/>
              <w:right w:val="single" w:color="000000" w:sz="6" w:space="0"/>
            </w:tcBorders>
            <w:tcMar>
              <w:top w:w="114" w:type="dxa"/>
              <w:left w:w="28" w:type="dxa"/>
              <w:bottom w:w="114" w:type="dxa"/>
              <w:right w:w="28" w:type="dxa"/>
            </w:tcMar>
          </w:tcPr>
          <w:p w14:paraId="183CD2D4">
            <w:pPr>
              <w:pStyle w:val="253"/>
              <w:spacing w:line="276" w:lineRule="auto"/>
              <w:jc w:val="center"/>
            </w:pPr>
            <w:r>
              <w:rPr>
                <w:lang w:val="ru-RU"/>
              </w:rPr>
              <w:t>Портфели, футляры, папки</w:t>
            </w:r>
          </w:p>
        </w:tc>
        <w:tc>
          <w:tcPr>
            <w:tcW w:w="1990" w:type="dxa"/>
            <w:gridSpan w:val="2"/>
            <w:tcBorders>
              <w:top w:val="single" w:color="000000" w:sz="6" w:space="0"/>
              <w:left w:val="single" w:color="000000" w:sz="6" w:space="0"/>
              <w:bottom w:val="single" w:color="000000" w:sz="6" w:space="0"/>
              <w:right w:val="single" w:color="000000" w:sz="6" w:space="0"/>
            </w:tcBorders>
            <w:tcMar>
              <w:top w:w="114" w:type="dxa"/>
              <w:left w:w="28" w:type="dxa"/>
              <w:bottom w:w="114" w:type="dxa"/>
              <w:right w:w="28" w:type="dxa"/>
            </w:tcMar>
          </w:tcPr>
          <w:p w14:paraId="2B13ADBE">
            <w:pPr>
              <w:pStyle w:val="253"/>
              <w:spacing w:line="276" w:lineRule="auto"/>
              <w:jc w:val="center"/>
            </w:pPr>
            <w:r>
              <w:t>Изделия мелкой кожгалантереи</w:t>
            </w:r>
          </w:p>
        </w:tc>
      </w:tr>
      <w:tr w14:paraId="2D88BD33">
        <w:tblPrEx>
          <w:tblCellMar>
            <w:top w:w="0" w:type="dxa"/>
            <w:left w:w="0" w:type="dxa"/>
            <w:bottom w:w="0" w:type="dxa"/>
            <w:right w:w="0" w:type="dxa"/>
          </w:tblCellMar>
        </w:tblPrEx>
        <w:tc>
          <w:tcPr>
            <w:tcW w:w="2126" w:type="dxa"/>
            <w:vMerge w:val="continue"/>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07BDB72C"/>
        </w:tc>
        <w:tc>
          <w:tcPr>
            <w:tcW w:w="8362" w:type="dxa"/>
            <w:gridSpan w:val="8"/>
            <w:tcBorders>
              <w:top w:val="single" w:color="000000" w:sz="6" w:space="0"/>
              <w:left w:val="single" w:color="000000" w:sz="4" w:space="0"/>
              <w:bottom w:val="single" w:color="000000" w:sz="6" w:space="0"/>
              <w:right w:val="single" w:color="000000" w:sz="6" w:space="0"/>
            </w:tcBorders>
            <w:tcMar>
              <w:top w:w="114" w:type="dxa"/>
              <w:left w:w="28" w:type="dxa"/>
              <w:bottom w:w="114" w:type="dxa"/>
              <w:right w:w="28" w:type="dxa"/>
            </w:tcMar>
          </w:tcPr>
          <w:p w14:paraId="5D004DF6">
            <w:pPr>
              <w:pStyle w:val="253"/>
              <w:spacing w:line="276" w:lineRule="auto"/>
              <w:jc w:val="center"/>
            </w:pPr>
            <w:r>
              <w:t>Сорт</w:t>
            </w:r>
          </w:p>
        </w:tc>
      </w:tr>
      <w:tr w14:paraId="2522910A">
        <w:tblPrEx>
          <w:tblCellMar>
            <w:top w:w="0" w:type="dxa"/>
            <w:left w:w="0" w:type="dxa"/>
            <w:bottom w:w="0" w:type="dxa"/>
            <w:right w:w="0" w:type="dxa"/>
          </w:tblCellMar>
        </w:tblPrEx>
        <w:trPr>
          <w:trHeight w:val="20" w:hRule="atLeast"/>
        </w:trPr>
        <w:tc>
          <w:tcPr>
            <w:tcW w:w="2126" w:type="dxa"/>
            <w:vMerge w:val="continue"/>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2C6D7E0B"/>
        </w:tc>
        <w:tc>
          <w:tcPr>
            <w:tcW w:w="992" w:type="dxa"/>
            <w:tcBorders>
              <w:top w:val="single" w:color="000000" w:sz="6" w:space="0"/>
              <w:left w:val="single" w:color="000000" w:sz="4" w:space="0"/>
              <w:bottom w:val="single" w:color="000000" w:sz="4" w:space="0"/>
              <w:right w:val="single" w:color="000000" w:sz="6" w:space="0"/>
            </w:tcBorders>
            <w:tcMar>
              <w:top w:w="114" w:type="dxa"/>
              <w:left w:w="28" w:type="dxa"/>
              <w:bottom w:w="114" w:type="dxa"/>
              <w:right w:w="28" w:type="dxa"/>
            </w:tcMar>
          </w:tcPr>
          <w:p w14:paraId="190659C5">
            <w:pPr>
              <w:pStyle w:val="253"/>
              <w:spacing w:line="276" w:lineRule="auto"/>
              <w:jc w:val="center"/>
            </w:pPr>
            <w:r>
              <w:t>1</w:t>
            </w:r>
          </w:p>
        </w:tc>
        <w:tc>
          <w:tcPr>
            <w:tcW w:w="992" w:type="dxa"/>
            <w:tcBorders>
              <w:top w:val="single" w:color="000000" w:sz="6" w:space="0"/>
              <w:left w:val="single" w:color="000000" w:sz="6" w:space="0"/>
              <w:bottom w:val="single" w:color="000000" w:sz="4" w:space="0"/>
              <w:right w:val="single" w:color="000000" w:sz="6" w:space="0"/>
            </w:tcBorders>
            <w:tcMar>
              <w:top w:w="114" w:type="dxa"/>
              <w:left w:w="28" w:type="dxa"/>
              <w:bottom w:w="114" w:type="dxa"/>
              <w:right w:w="28" w:type="dxa"/>
            </w:tcMar>
          </w:tcPr>
          <w:p w14:paraId="6830A6F5">
            <w:pPr>
              <w:pStyle w:val="253"/>
              <w:spacing w:line="276" w:lineRule="auto"/>
              <w:jc w:val="center"/>
            </w:pPr>
            <w:r>
              <w:t>2</w:t>
            </w:r>
          </w:p>
        </w:tc>
        <w:tc>
          <w:tcPr>
            <w:tcW w:w="992" w:type="dxa"/>
            <w:tcBorders>
              <w:top w:val="single" w:color="000000" w:sz="6" w:space="0"/>
              <w:left w:val="single" w:color="000000" w:sz="6" w:space="0"/>
              <w:bottom w:val="single" w:color="000000" w:sz="4" w:space="0"/>
              <w:right w:val="single" w:color="000000" w:sz="6" w:space="0"/>
            </w:tcBorders>
            <w:tcMar>
              <w:top w:w="114" w:type="dxa"/>
              <w:left w:w="28" w:type="dxa"/>
              <w:bottom w:w="114" w:type="dxa"/>
              <w:right w:w="28" w:type="dxa"/>
            </w:tcMar>
          </w:tcPr>
          <w:p w14:paraId="346C836E">
            <w:pPr>
              <w:pStyle w:val="253"/>
              <w:spacing w:line="276" w:lineRule="auto"/>
              <w:jc w:val="center"/>
            </w:pPr>
            <w:r>
              <w:t>1</w:t>
            </w:r>
          </w:p>
        </w:tc>
        <w:tc>
          <w:tcPr>
            <w:tcW w:w="1128" w:type="dxa"/>
            <w:tcBorders>
              <w:top w:val="single" w:color="000000" w:sz="6" w:space="0"/>
              <w:left w:val="single" w:color="000000" w:sz="6" w:space="0"/>
              <w:bottom w:val="single" w:color="000000" w:sz="4" w:space="0"/>
              <w:right w:val="single" w:color="000000" w:sz="6" w:space="0"/>
            </w:tcBorders>
            <w:tcMar>
              <w:top w:w="114" w:type="dxa"/>
              <w:left w:w="28" w:type="dxa"/>
              <w:bottom w:w="114" w:type="dxa"/>
              <w:right w:w="28" w:type="dxa"/>
            </w:tcMar>
          </w:tcPr>
          <w:p w14:paraId="4D6A5AFB">
            <w:pPr>
              <w:pStyle w:val="253"/>
              <w:spacing w:line="276" w:lineRule="auto"/>
              <w:jc w:val="center"/>
            </w:pPr>
            <w:r>
              <w:t>2</w:t>
            </w:r>
          </w:p>
        </w:tc>
        <w:tc>
          <w:tcPr>
            <w:tcW w:w="998" w:type="dxa"/>
            <w:tcBorders>
              <w:top w:val="single" w:color="000000" w:sz="6" w:space="0"/>
              <w:left w:val="single" w:color="000000" w:sz="6" w:space="0"/>
              <w:bottom w:val="single" w:color="000000" w:sz="4" w:space="0"/>
              <w:right w:val="single" w:color="000000" w:sz="6" w:space="0"/>
            </w:tcBorders>
            <w:tcMar>
              <w:top w:w="114" w:type="dxa"/>
              <w:left w:w="28" w:type="dxa"/>
              <w:bottom w:w="114" w:type="dxa"/>
              <w:right w:w="28" w:type="dxa"/>
            </w:tcMar>
          </w:tcPr>
          <w:p w14:paraId="31C61C17">
            <w:pPr>
              <w:pStyle w:val="253"/>
              <w:spacing w:line="276" w:lineRule="auto"/>
              <w:jc w:val="center"/>
            </w:pPr>
            <w:r>
              <w:t>1</w:t>
            </w:r>
          </w:p>
        </w:tc>
        <w:tc>
          <w:tcPr>
            <w:tcW w:w="1270" w:type="dxa"/>
            <w:tcBorders>
              <w:top w:val="single" w:color="000000" w:sz="6" w:space="0"/>
              <w:left w:val="single" w:color="000000" w:sz="6" w:space="0"/>
              <w:bottom w:val="single" w:color="000000" w:sz="4" w:space="0"/>
              <w:right w:val="single" w:color="000000" w:sz="6" w:space="0"/>
            </w:tcBorders>
            <w:tcMar>
              <w:top w:w="114" w:type="dxa"/>
              <w:left w:w="28" w:type="dxa"/>
              <w:bottom w:w="114" w:type="dxa"/>
              <w:right w:w="28" w:type="dxa"/>
            </w:tcMar>
          </w:tcPr>
          <w:p w14:paraId="4BD4BFD9">
            <w:pPr>
              <w:pStyle w:val="253"/>
              <w:spacing w:line="276" w:lineRule="auto"/>
              <w:jc w:val="center"/>
            </w:pPr>
            <w:r>
              <w:t>2</w:t>
            </w:r>
          </w:p>
        </w:tc>
        <w:tc>
          <w:tcPr>
            <w:tcW w:w="998" w:type="dxa"/>
            <w:tcBorders>
              <w:top w:val="single" w:color="000000" w:sz="6" w:space="0"/>
              <w:left w:val="single" w:color="000000" w:sz="6" w:space="0"/>
              <w:bottom w:val="single" w:color="000000" w:sz="4" w:space="0"/>
              <w:right w:val="single" w:color="000000" w:sz="6" w:space="0"/>
            </w:tcBorders>
            <w:tcMar>
              <w:top w:w="114" w:type="dxa"/>
              <w:left w:w="28" w:type="dxa"/>
              <w:bottom w:w="114" w:type="dxa"/>
              <w:right w:w="28" w:type="dxa"/>
            </w:tcMar>
          </w:tcPr>
          <w:p w14:paraId="0B3B5EEC">
            <w:pPr>
              <w:pStyle w:val="253"/>
              <w:spacing w:line="276" w:lineRule="auto"/>
              <w:jc w:val="center"/>
            </w:pPr>
            <w:r>
              <w:t>1</w:t>
            </w:r>
          </w:p>
        </w:tc>
        <w:tc>
          <w:tcPr>
            <w:tcW w:w="992" w:type="dxa"/>
            <w:tcBorders>
              <w:top w:val="single" w:color="000000" w:sz="6" w:space="0"/>
              <w:left w:val="single" w:color="000000" w:sz="6" w:space="0"/>
              <w:bottom w:val="single" w:color="000000" w:sz="4" w:space="0"/>
              <w:right w:val="single" w:color="000000" w:sz="6" w:space="0"/>
            </w:tcBorders>
            <w:tcMar>
              <w:top w:w="114" w:type="dxa"/>
              <w:left w:w="28" w:type="dxa"/>
              <w:bottom w:w="114" w:type="dxa"/>
              <w:right w:w="28" w:type="dxa"/>
            </w:tcMar>
          </w:tcPr>
          <w:p w14:paraId="369438E5">
            <w:pPr>
              <w:pStyle w:val="253"/>
              <w:spacing w:line="276" w:lineRule="auto"/>
              <w:jc w:val="center"/>
            </w:pPr>
            <w:r>
              <w:t>2</w:t>
            </w:r>
          </w:p>
        </w:tc>
      </w:tr>
      <w:tr w14:paraId="5AD8A1DA">
        <w:tblPrEx>
          <w:tblCellMar>
            <w:top w:w="0" w:type="dxa"/>
            <w:left w:w="0" w:type="dxa"/>
            <w:bottom w:w="0" w:type="dxa"/>
            <w:right w:w="0" w:type="dxa"/>
          </w:tblCellMar>
        </w:tblPrEx>
        <w:tc>
          <w:tcPr>
            <w:tcW w:w="2126"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7B9BE9A2">
            <w:pPr>
              <w:pStyle w:val="253"/>
              <w:spacing w:line="276" w:lineRule="auto"/>
              <w:jc w:val="both"/>
            </w:pPr>
            <w:r>
              <w:t xml:space="preserve"> Отдушистостъ, не более</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6068F83F">
            <w:pPr>
              <w:pStyle w:val="253"/>
              <w:spacing w:line="276" w:lineRule="auto"/>
              <w:jc w:val="center"/>
            </w:pPr>
            <w:r>
              <w:t>Кроме стенок</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7CF054C0">
            <w:pPr>
              <w:pStyle w:val="253"/>
              <w:spacing w:line="276" w:lineRule="auto"/>
              <w:jc w:val="center"/>
            </w:pPr>
            <w:r>
              <w:t>Допус-</w:t>
            </w:r>
          </w:p>
          <w:p w14:paraId="7C801BD8">
            <w:pPr>
              <w:pStyle w:val="253"/>
              <w:spacing w:line="276" w:lineRule="auto"/>
              <w:jc w:val="center"/>
            </w:pPr>
            <w:r>
              <w:t>кается</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5158DA32">
            <w:pPr>
              <w:pStyle w:val="253"/>
              <w:spacing w:line="276" w:lineRule="auto"/>
              <w:jc w:val="center"/>
            </w:pPr>
            <w:r>
              <w:t>Кроме стенок</w:t>
            </w:r>
          </w:p>
        </w:tc>
        <w:tc>
          <w:tcPr>
            <w:tcW w:w="112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6D8A6572">
            <w:pPr>
              <w:pStyle w:val="253"/>
              <w:spacing w:line="276" w:lineRule="auto"/>
              <w:jc w:val="center"/>
            </w:pPr>
            <w:r>
              <w:t>Допус-</w:t>
            </w:r>
          </w:p>
          <w:p w14:paraId="2F670B1E">
            <w:pPr>
              <w:pStyle w:val="253"/>
              <w:spacing w:line="276" w:lineRule="auto"/>
              <w:jc w:val="center"/>
            </w:pPr>
            <w:r>
              <w:t>кается</w:t>
            </w:r>
          </w:p>
        </w:tc>
        <w:tc>
          <w:tcPr>
            <w:tcW w:w="99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408046BB">
            <w:pPr>
              <w:pStyle w:val="253"/>
              <w:spacing w:line="276" w:lineRule="auto"/>
              <w:jc w:val="center"/>
            </w:pPr>
            <w:r>
              <w:t>Кроме стенок</w:t>
            </w:r>
          </w:p>
        </w:tc>
        <w:tc>
          <w:tcPr>
            <w:tcW w:w="1270"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75468693">
            <w:pPr>
              <w:pStyle w:val="253"/>
              <w:spacing w:line="276" w:lineRule="auto"/>
              <w:jc w:val="center"/>
            </w:pPr>
            <w:r>
              <w:t>Допус-</w:t>
            </w:r>
          </w:p>
          <w:p w14:paraId="58F94FD6">
            <w:pPr>
              <w:pStyle w:val="253"/>
              <w:spacing w:line="276" w:lineRule="auto"/>
              <w:jc w:val="center"/>
            </w:pPr>
            <w:r>
              <w:t>кается</w:t>
            </w:r>
          </w:p>
        </w:tc>
        <w:tc>
          <w:tcPr>
            <w:tcW w:w="99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0440B8F4">
            <w:pPr>
              <w:pStyle w:val="253"/>
              <w:spacing w:line="276" w:lineRule="auto"/>
              <w:jc w:val="center"/>
            </w:pPr>
            <w:r>
              <w:t>5% площади деталей</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3C586E92">
            <w:pPr>
              <w:pStyle w:val="253"/>
              <w:spacing w:line="276" w:lineRule="auto"/>
              <w:jc w:val="center"/>
            </w:pPr>
            <w:r>
              <w:t>15% площади деталей</w:t>
            </w:r>
          </w:p>
        </w:tc>
      </w:tr>
      <w:tr w14:paraId="2D280760">
        <w:tblPrEx>
          <w:tblCellMar>
            <w:top w:w="0" w:type="dxa"/>
            <w:left w:w="0" w:type="dxa"/>
            <w:bottom w:w="0" w:type="dxa"/>
            <w:right w:w="0" w:type="dxa"/>
          </w:tblCellMar>
        </w:tblPrEx>
        <w:tc>
          <w:tcPr>
            <w:tcW w:w="2126"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7DE964AF">
            <w:pPr>
              <w:pStyle w:val="253"/>
              <w:spacing w:line="276" w:lineRule="auto"/>
              <w:jc w:val="both"/>
              <w:rPr>
                <w:lang w:val="ru-RU"/>
              </w:rPr>
            </w:pPr>
            <w:r>
              <w:rPr>
                <w:lang w:val="ru-RU"/>
              </w:rPr>
              <w:t xml:space="preserve"> Безличины размером не более 0,5 см, шт., не более</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5D66AE0C">
            <w:pPr>
              <w:pStyle w:val="253"/>
              <w:spacing w:line="276" w:lineRule="auto"/>
              <w:jc w:val="center"/>
              <w:rPr>
                <w:lang w:val="ru-RU"/>
              </w:rPr>
            </w:pPr>
          </w:p>
          <w:p w14:paraId="78DD70B2">
            <w:pPr>
              <w:pStyle w:val="253"/>
              <w:spacing w:line="276" w:lineRule="auto"/>
              <w:jc w:val="center"/>
              <w:rPr>
                <w:lang w:val="ru-RU"/>
              </w:rPr>
            </w:pPr>
          </w:p>
          <w:p w14:paraId="5DE51943">
            <w:pPr>
              <w:pStyle w:val="253"/>
              <w:spacing w:line="276" w:lineRule="auto"/>
              <w:jc w:val="center"/>
            </w:pPr>
            <w:r>
              <w:t>1</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137AD55D">
            <w:pPr>
              <w:pStyle w:val="253"/>
              <w:spacing w:line="276" w:lineRule="auto"/>
              <w:jc w:val="center"/>
            </w:pPr>
          </w:p>
          <w:p w14:paraId="16ED2DB0">
            <w:pPr>
              <w:pStyle w:val="253"/>
              <w:spacing w:line="276" w:lineRule="auto"/>
              <w:jc w:val="center"/>
            </w:pPr>
          </w:p>
          <w:p w14:paraId="5C916F5D">
            <w:pPr>
              <w:pStyle w:val="253"/>
              <w:spacing w:line="276" w:lineRule="auto"/>
              <w:jc w:val="center"/>
            </w:pPr>
            <w:r>
              <w:t>3</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14C5DE3D">
            <w:pPr>
              <w:pStyle w:val="253"/>
              <w:spacing w:line="276" w:lineRule="auto"/>
              <w:jc w:val="center"/>
            </w:pPr>
          </w:p>
          <w:p w14:paraId="2FE31139">
            <w:pPr>
              <w:pStyle w:val="253"/>
              <w:spacing w:line="276" w:lineRule="auto"/>
              <w:jc w:val="center"/>
            </w:pPr>
          </w:p>
          <w:p w14:paraId="1F0098E1">
            <w:pPr>
              <w:pStyle w:val="253"/>
              <w:spacing w:line="276" w:lineRule="auto"/>
              <w:jc w:val="center"/>
            </w:pPr>
            <w:r>
              <w:t>2</w:t>
            </w:r>
          </w:p>
        </w:tc>
        <w:tc>
          <w:tcPr>
            <w:tcW w:w="112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749F0589">
            <w:pPr>
              <w:pStyle w:val="253"/>
              <w:spacing w:line="276" w:lineRule="auto"/>
              <w:jc w:val="center"/>
            </w:pPr>
          </w:p>
          <w:p w14:paraId="2F68F0E8">
            <w:pPr>
              <w:pStyle w:val="253"/>
              <w:spacing w:line="276" w:lineRule="auto"/>
              <w:jc w:val="center"/>
            </w:pPr>
          </w:p>
          <w:p w14:paraId="1A06577F">
            <w:pPr>
              <w:pStyle w:val="253"/>
              <w:spacing w:line="276" w:lineRule="auto"/>
              <w:jc w:val="center"/>
            </w:pPr>
            <w:r>
              <w:t>5</w:t>
            </w:r>
          </w:p>
        </w:tc>
        <w:tc>
          <w:tcPr>
            <w:tcW w:w="99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5E10E717">
            <w:pPr>
              <w:pStyle w:val="253"/>
              <w:spacing w:line="276" w:lineRule="auto"/>
              <w:jc w:val="center"/>
            </w:pPr>
            <w:r>
              <w:t xml:space="preserve">1 - папки; </w:t>
            </w:r>
          </w:p>
          <w:p w14:paraId="5F9CF537">
            <w:pPr>
              <w:pStyle w:val="253"/>
              <w:spacing w:line="276" w:lineRule="auto"/>
              <w:jc w:val="center"/>
            </w:pPr>
            <w:r>
              <w:t>2 - другие изделия</w:t>
            </w:r>
          </w:p>
        </w:tc>
        <w:tc>
          <w:tcPr>
            <w:tcW w:w="1270"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1285D300">
            <w:pPr>
              <w:pStyle w:val="253"/>
              <w:spacing w:line="276" w:lineRule="auto"/>
              <w:jc w:val="center"/>
            </w:pPr>
            <w:r>
              <w:t xml:space="preserve">3 - папки; </w:t>
            </w:r>
          </w:p>
          <w:p w14:paraId="10B5A42C">
            <w:pPr>
              <w:pStyle w:val="253"/>
              <w:spacing w:line="276" w:lineRule="auto"/>
              <w:jc w:val="center"/>
            </w:pPr>
            <w:r>
              <w:t>5 - другие изделия</w:t>
            </w:r>
          </w:p>
        </w:tc>
        <w:tc>
          <w:tcPr>
            <w:tcW w:w="99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522FEC73">
            <w:pPr>
              <w:pStyle w:val="253"/>
              <w:spacing w:line="276" w:lineRule="auto"/>
              <w:jc w:val="center"/>
            </w:pPr>
          </w:p>
          <w:p w14:paraId="12E366CA">
            <w:pPr>
              <w:pStyle w:val="253"/>
              <w:spacing w:line="276" w:lineRule="auto"/>
              <w:jc w:val="center"/>
            </w:pPr>
          </w:p>
          <w:p w14:paraId="6ABBEF91">
            <w:pPr>
              <w:pStyle w:val="253"/>
              <w:spacing w:line="276" w:lineRule="auto"/>
              <w:jc w:val="center"/>
            </w:pPr>
            <w:r>
              <w:t>1</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312739FD">
            <w:pPr>
              <w:pStyle w:val="253"/>
              <w:spacing w:line="276" w:lineRule="auto"/>
              <w:jc w:val="center"/>
            </w:pPr>
          </w:p>
          <w:p w14:paraId="39B1C402">
            <w:pPr>
              <w:pStyle w:val="253"/>
              <w:spacing w:line="276" w:lineRule="auto"/>
              <w:jc w:val="center"/>
            </w:pPr>
          </w:p>
          <w:p w14:paraId="706927B0">
            <w:pPr>
              <w:pStyle w:val="253"/>
              <w:spacing w:line="276" w:lineRule="auto"/>
              <w:jc w:val="center"/>
            </w:pPr>
            <w:r>
              <w:t>2</w:t>
            </w:r>
          </w:p>
        </w:tc>
      </w:tr>
      <w:tr w14:paraId="5EF0E7BD">
        <w:tblPrEx>
          <w:tblCellMar>
            <w:top w:w="0" w:type="dxa"/>
            <w:left w:w="0" w:type="dxa"/>
            <w:bottom w:w="0" w:type="dxa"/>
            <w:right w:w="0" w:type="dxa"/>
          </w:tblCellMar>
        </w:tblPrEx>
        <w:tc>
          <w:tcPr>
            <w:tcW w:w="2126"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1903B5B5">
            <w:pPr>
              <w:pStyle w:val="253"/>
              <w:spacing w:line="276" w:lineRule="auto"/>
              <w:jc w:val="both"/>
              <w:rPr>
                <w:lang w:val="ru-RU"/>
              </w:rPr>
            </w:pPr>
            <w:r>
              <w:rPr>
                <w:lang w:val="ru-RU"/>
              </w:rPr>
              <w:t xml:space="preserve"> Царапины механи-ческие в общей сложности, см, не более</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7585C1BC">
            <w:pPr>
              <w:pStyle w:val="253"/>
              <w:spacing w:line="276" w:lineRule="auto"/>
              <w:jc w:val="center"/>
              <w:rPr>
                <w:lang w:val="ru-RU"/>
              </w:rPr>
            </w:pPr>
          </w:p>
          <w:p w14:paraId="53D4B8DB">
            <w:pPr>
              <w:pStyle w:val="253"/>
              <w:spacing w:line="276" w:lineRule="auto"/>
              <w:jc w:val="center"/>
              <w:rPr>
                <w:lang w:val="ru-RU"/>
              </w:rPr>
            </w:pPr>
          </w:p>
          <w:p w14:paraId="6651281A">
            <w:pPr>
              <w:pStyle w:val="253"/>
              <w:spacing w:line="276" w:lineRule="auto"/>
              <w:jc w:val="center"/>
            </w:pPr>
            <w:r>
              <w:t>Не допус-</w:t>
            </w:r>
          </w:p>
          <w:p w14:paraId="6A65546A">
            <w:pPr>
              <w:pStyle w:val="253"/>
              <w:spacing w:line="276" w:lineRule="auto"/>
              <w:jc w:val="center"/>
            </w:pPr>
            <w:r>
              <w:t>каются</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3120B9B3">
            <w:pPr>
              <w:pStyle w:val="253"/>
              <w:spacing w:line="276" w:lineRule="auto"/>
              <w:jc w:val="center"/>
            </w:pPr>
          </w:p>
          <w:p w14:paraId="5E342B00">
            <w:pPr>
              <w:pStyle w:val="253"/>
              <w:spacing w:line="276" w:lineRule="auto"/>
              <w:jc w:val="center"/>
            </w:pPr>
          </w:p>
          <w:p w14:paraId="32A596AA">
            <w:pPr>
              <w:pStyle w:val="253"/>
              <w:spacing w:line="276" w:lineRule="auto"/>
              <w:jc w:val="center"/>
            </w:pPr>
          </w:p>
          <w:p w14:paraId="05FB33C3">
            <w:pPr>
              <w:pStyle w:val="253"/>
              <w:spacing w:line="276" w:lineRule="auto"/>
              <w:jc w:val="center"/>
            </w:pPr>
            <w:r>
              <w:t>2,0</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1D54D84A">
            <w:pPr>
              <w:pStyle w:val="253"/>
              <w:spacing w:line="276" w:lineRule="auto"/>
              <w:jc w:val="center"/>
            </w:pPr>
          </w:p>
          <w:p w14:paraId="0D55EF81">
            <w:pPr>
              <w:pStyle w:val="253"/>
              <w:spacing w:line="276" w:lineRule="auto"/>
              <w:jc w:val="center"/>
            </w:pPr>
          </w:p>
          <w:p w14:paraId="18530154">
            <w:pPr>
              <w:pStyle w:val="253"/>
              <w:spacing w:line="276" w:lineRule="auto"/>
              <w:jc w:val="center"/>
            </w:pPr>
            <w:r>
              <w:t>Не допус-</w:t>
            </w:r>
          </w:p>
          <w:p w14:paraId="11FAF457">
            <w:pPr>
              <w:pStyle w:val="253"/>
              <w:spacing w:line="276" w:lineRule="auto"/>
              <w:jc w:val="center"/>
            </w:pPr>
            <w:r>
              <w:t>каются</w:t>
            </w:r>
          </w:p>
        </w:tc>
        <w:tc>
          <w:tcPr>
            <w:tcW w:w="112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75A697C6">
            <w:pPr>
              <w:pStyle w:val="253"/>
              <w:spacing w:line="276" w:lineRule="auto"/>
              <w:jc w:val="center"/>
            </w:pPr>
          </w:p>
          <w:p w14:paraId="480294C1">
            <w:pPr>
              <w:pStyle w:val="253"/>
              <w:spacing w:line="276" w:lineRule="auto"/>
              <w:jc w:val="center"/>
            </w:pPr>
          </w:p>
          <w:p w14:paraId="304FB63E">
            <w:pPr>
              <w:pStyle w:val="253"/>
              <w:spacing w:line="276" w:lineRule="auto"/>
              <w:jc w:val="center"/>
            </w:pPr>
          </w:p>
          <w:p w14:paraId="1336FF31">
            <w:pPr>
              <w:pStyle w:val="253"/>
              <w:spacing w:line="276" w:lineRule="auto"/>
              <w:jc w:val="center"/>
            </w:pPr>
            <w:r>
              <w:t>4,0</w:t>
            </w:r>
          </w:p>
        </w:tc>
        <w:tc>
          <w:tcPr>
            <w:tcW w:w="99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5423755A">
            <w:pPr>
              <w:pStyle w:val="253"/>
              <w:spacing w:line="276" w:lineRule="auto"/>
              <w:jc w:val="center"/>
            </w:pPr>
          </w:p>
          <w:p w14:paraId="0F5C71A8">
            <w:pPr>
              <w:pStyle w:val="253"/>
              <w:spacing w:line="276" w:lineRule="auto"/>
              <w:jc w:val="center"/>
            </w:pPr>
          </w:p>
          <w:p w14:paraId="41645A0A">
            <w:pPr>
              <w:pStyle w:val="253"/>
              <w:spacing w:line="276" w:lineRule="auto"/>
              <w:jc w:val="center"/>
            </w:pPr>
            <w:r>
              <w:t>Не допус-</w:t>
            </w:r>
          </w:p>
          <w:p w14:paraId="555291DC">
            <w:pPr>
              <w:pStyle w:val="253"/>
              <w:spacing w:line="276" w:lineRule="auto"/>
              <w:jc w:val="center"/>
            </w:pPr>
            <w:r>
              <w:t>каются</w:t>
            </w:r>
          </w:p>
        </w:tc>
        <w:tc>
          <w:tcPr>
            <w:tcW w:w="1270"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35424C59">
            <w:pPr>
              <w:pStyle w:val="253"/>
              <w:spacing w:line="276" w:lineRule="auto"/>
              <w:jc w:val="center"/>
            </w:pPr>
          </w:p>
          <w:p w14:paraId="0DC0718C">
            <w:pPr>
              <w:pStyle w:val="253"/>
              <w:spacing w:line="276" w:lineRule="auto"/>
              <w:jc w:val="center"/>
            </w:pPr>
          </w:p>
          <w:p w14:paraId="730E6052">
            <w:pPr>
              <w:pStyle w:val="253"/>
              <w:spacing w:line="276" w:lineRule="auto"/>
              <w:jc w:val="center"/>
            </w:pPr>
          </w:p>
          <w:p w14:paraId="29BA8D26">
            <w:pPr>
              <w:pStyle w:val="253"/>
              <w:spacing w:line="276" w:lineRule="auto"/>
              <w:jc w:val="center"/>
            </w:pPr>
            <w:r>
              <w:t>3,0</w:t>
            </w:r>
          </w:p>
        </w:tc>
        <w:tc>
          <w:tcPr>
            <w:tcW w:w="99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109E8098">
            <w:pPr>
              <w:pStyle w:val="253"/>
              <w:spacing w:line="276" w:lineRule="auto"/>
              <w:jc w:val="center"/>
            </w:pPr>
          </w:p>
          <w:p w14:paraId="71ED35E4">
            <w:pPr>
              <w:pStyle w:val="253"/>
              <w:spacing w:line="276" w:lineRule="auto"/>
              <w:jc w:val="center"/>
            </w:pPr>
          </w:p>
          <w:p w14:paraId="14E1D3F6">
            <w:pPr>
              <w:pStyle w:val="253"/>
              <w:spacing w:line="276" w:lineRule="auto"/>
              <w:jc w:val="center"/>
            </w:pPr>
            <w:r>
              <w:t>Не допус-</w:t>
            </w:r>
          </w:p>
          <w:p w14:paraId="5B75EF1D">
            <w:pPr>
              <w:pStyle w:val="253"/>
              <w:spacing w:line="276" w:lineRule="auto"/>
              <w:jc w:val="center"/>
            </w:pPr>
            <w:r>
              <w:t>каются</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4C49E388">
            <w:pPr>
              <w:pStyle w:val="253"/>
              <w:spacing w:line="276" w:lineRule="auto"/>
              <w:jc w:val="center"/>
            </w:pPr>
          </w:p>
          <w:p w14:paraId="16A20ED3">
            <w:pPr>
              <w:pStyle w:val="253"/>
              <w:spacing w:line="276" w:lineRule="auto"/>
              <w:jc w:val="center"/>
            </w:pPr>
          </w:p>
          <w:p w14:paraId="15DD6B89">
            <w:pPr>
              <w:pStyle w:val="253"/>
              <w:spacing w:line="276" w:lineRule="auto"/>
              <w:jc w:val="center"/>
            </w:pPr>
          </w:p>
          <w:p w14:paraId="0285B43D">
            <w:pPr>
              <w:pStyle w:val="253"/>
              <w:spacing w:line="276" w:lineRule="auto"/>
              <w:jc w:val="center"/>
            </w:pPr>
            <w:r>
              <w:t>1,0</w:t>
            </w:r>
          </w:p>
        </w:tc>
      </w:tr>
      <w:tr w14:paraId="75285B8A">
        <w:tblPrEx>
          <w:tblCellMar>
            <w:top w:w="0" w:type="dxa"/>
            <w:left w:w="0" w:type="dxa"/>
            <w:bottom w:w="0" w:type="dxa"/>
            <w:right w:w="0" w:type="dxa"/>
          </w:tblCellMar>
        </w:tblPrEx>
        <w:tc>
          <w:tcPr>
            <w:tcW w:w="2126"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522A529B">
            <w:pPr>
              <w:pStyle w:val="253"/>
              <w:spacing w:line="276" w:lineRule="auto"/>
              <w:jc w:val="both"/>
              <w:rPr>
                <w:lang w:val="ru-RU"/>
              </w:rPr>
            </w:pPr>
            <w:r>
              <w:rPr>
                <w:lang w:val="ru-RU"/>
              </w:rPr>
              <w:t xml:space="preserve"> Замины в общей сложности, см, не более</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4D344167">
            <w:pPr>
              <w:pStyle w:val="253"/>
              <w:spacing w:line="276" w:lineRule="auto"/>
              <w:jc w:val="center"/>
              <w:rPr>
                <w:lang w:val="ru-RU"/>
              </w:rPr>
            </w:pPr>
          </w:p>
          <w:p w14:paraId="16C1BB30">
            <w:pPr>
              <w:pStyle w:val="253"/>
              <w:spacing w:line="276" w:lineRule="auto"/>
              <w:jc w:val="center"/>
              <w:rPr>
                <w:lang w:val="ru-RU"/>
              </w:rPr>
            </w:pPr>
          </w:p>
          <w:p w14:paraId="193CDC76">
            <w:pPr>
              <w:pStyle w:val="253"/>
              <w:spacing w:line="276" w:lineRule="auto"/>
              <w:jc w:val="center"/>
            </w:pPr>
            <w:r>
              <w:t>То же</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302247B9">
            <w:pPr>
              <w:pStyle w:val="253"/>
              <w:spacing w:line="276" w:lineRule="auto"/>
              <w:jc w:val="center"/>
            </w:pPr>
          </w:p>
          <w:p w14:paraId="01EE0E60">
            <w:pPr>
              <w:pStyle w:val="253"/>
              <w:spacing w:line="276" w:lineRule="auto"/>
              <w:jc w:val="center"/>
            </w:pPr>
          </w:p>
          <w:p w14:paraId="7370CD60">
            <w:pPr>
              <w:pStyle w:val="253"/>
              <w:spacing w:line="276" w:lineRule="auto"/>
              <w:jc w:val="center"/>
            </w:pPr>
            <w:r>
              <w:t>3,0</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6033633F">
            <w:pPr>
              <w:pStyle w:val="253"/>
              <w:spacing w:line="276" w:lineRule="auto"/>
              <w:jc w:val="center"/>
            </w:pPr>
          </w:p>
          <w:p w14:paraId="680880E4">
            <w:pPr>
              <w:pStyle w:val="253"/>
              <w:spacing w:line="276" w:lineRule="auto"/>
              <w:jc w:val="center"/>
            </w:pPr>
          </w:p>
          <w:p w14:paraId="540049F7">
            <w:pPr>
              <w:pStyle w:val="253"/>
              <w:spacing w:line="276" w:lineRule="auto"/>
              <w:jc w:val="center"/>
            </w:pPr>
            <w:r>
              <w:t>2,0</w:t>
            </w:r>
          </w:p>
        </w:tc>
        <w:tc>
          <w:tcPr>
            <w:tcW w:w="112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231997FA">
            <w:pPr>
              <w:pStyle w:val="253"/>
              <w:spacing w:line="276" w:lineRule="auto"/>
              <w:jc w:val="center"/>
            </w:pPr>
          </w:p>
          <w:p w14:paraId="7511BAD5">
            <w:pPr>
              <w:pStyle w:val="253"/>
              <w:spacing w:line="276" w:lineRule="auto"/>
              <w:jc w:val="center"/>
            </w:pPr>
          </w:p>
          <w:p w14:paraId="236131EE">
            <w:pPr>
              <w:pStyle w:val="253"/>
              <w:spacing w:line="276" w:lineRule="auto"/>
              <w:jc w:val="center"/>
            </w:pPr>
            <w:r>
              <w:t>5,0</w:t>
            </w:r>
          </w:p>
        </w:tc>
        <w:tc>
          <w:tcPr>
            <w:tcW w:w="99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1D0387BB">
            <w:pPr>
              <w:pStyle w:val="253"/>
              <w:spacing w:line="276" w:lineRule="auto"/>
              <w:jc w:val="center"/>
            </w:pPr>
          </w:p>
          <w:p w14:paraId="61EF39D6">
            <w:pPr>
              <w:pStyle w:val="253"/>
              <w:spacing w:line="276" w:lineRule="auto"/>
              <w:jc w:val="center"/>
            </w:pPr>
          </w:p>
          <w:p w14:paraId="0FE1C47E">
            <w:pPr>
              <w:pStyle w:val="253"/>
              <w:spacing w:line="276" w:lineRule="auto"/>
              <w:jc w:val="center"/>
            </w:pPr>
            <w:r>
              <w:t>2,0</w:t>
            </w:r>
          </w:p>
        </w:tc>
        <w:tc>
          <w:tcPr>
            <w:tcW w:w="1270"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47F9863D">
            <w:pPr>
              <w:pStyle w:val="253"/>
              <w:spacing w:line="276" w:lineRule="auto"/>
              <w:jc w:val="center"/>
            </w:pPr>
          </w:p>
          <w:p w14:paraId="5177D7D0">
            <w:pPr>
              <w:pStyle w:val="253"/>
              <w:spacing w:line="276" w:lineRule="auto"/>
              <w:jc w:val="center"/>
            </w:pPr>
          </w:p>
          <w:p w14:paraId="76D74CEC">
            <w:pPr>
              <w:pStyle w:val="253"/>
              <w:spacing w:line="276" w:lineRule="auto"/>
              <w:jc w:val="center"/>
            </w:pPr>
            <w:r>
              <w:t>4,0</w:t>
            </w:r>
          </w:p>
        </w:tc>
        <w:tc>
          <w:tcPr>
            <w:tcW w:w="99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3800CBB9">
            <w:pPr>
              <w:pStyle w:val="253"/>
              <w:spacing w:line="276" w:lineRule="auto"/>
              <w:jc w:val="center"/>
            </w:pPr>
          </w:p>
          <w:p w14:paraId="1935F9F7">
            <w:pPr>
              <w:pStyle w:val="253"/>
              <w:spacing w:line="276" w:lineRule="auto"/>
              <w:jc w:val="center"/>
            </w:pPr>
          </w:p>
          <w:p w14:paraId="2F887725">
            <w:pPr>
              <w:pStyle w:val="253"/>
              <w:spacing w:line="276" w:lineRule="auto"/>
              <w:jc w:val="center"/>
            </w:pPr>
            <w:r>
              <w:t>То же</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186B6AAE">
            <w:pPr>
              <w:pStyle w:val="253"/>
              <w:spacing w:line="276" w:lineRule="auto"/>
              <w:jc w:val="center"/>
            </w:pPr>
          </w:p>
          <w:p w14:paraId="64B8D715">
            <w:pPr>
              <w:pStyle w:val="253"/>
              <w:spacing w:line="276" w:lineRule="auto"/>
              <w:jc w:val="center"/>
            </w:pPr>
          </w:p>
          <w:p w14:paraId="6BEE8BE3">
            <w:pPr>
              <w:pStyle w:val="253"/>
              <w:spacing w:line="276" w:lineRule="auto"/>
              <w:jc w:val="center"/>
            </w:pPr>
            <w:r>
              <w:t>3,0</w:t>
            </w:r>
          </w:p>
        </w:tc>
      </w:tr>
      <w:tr w14:paraId="5544A39C">
        <w:tblPrEx>
          <w:tblCellMar>
            <w:top w:w="0" w:type="dxa"/>
            <w:left w:w="0" w:type="dxa"/>
            <w:bottom w:w="0" w:type="dxa"/>
            <w:right w:w="0" w:type="dxa"/>
          </w:tblCellMar>
        </w:tblPrEx>
        <w:tc>
          <w:tcPr>
            <w:tcW w:w="2126"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46EB708A">
            <w:pPr>
              <w:pStyle w:val="253"/>
              <w:spacing w:line="276" w:lineRule="auto"/>
              <w:jc w:val="both"/>
              <w:rPr>
                <w:lang w:val="ru-RU"/>
              </w:rPr>
            </w:pPr>
            <w:r>
              <w:rPr>
                <w:lang w:val="ru-RU"/>
              </w:rPr>
              <w:t xml:space="preserve"> Разнооттеночность, нечеткость рисунка тиснения, печати</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6E8DA456">
            <w:pPr>
              <w:pStyle w:val="253"/>
              <w:spacing w:line="276" w:lineRule="auto"/>
              <w:jc w:val="center"/>
            </w:pPr>
            <w:r>
              <w:t>Кроме стенок</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0A88C4D4">
            <w:pPr>
              <w:pStyle w:val="253"/>
              <w:spacing w:line="276" w:lineRule="auto"/>
              <w:jc w:val="center"/>
            </w:pPr>
            <w:r>
              <w:t>Слабовы</w:t>
            </w:r>
            <w:r>
              <w:rPr>
                <w:lang w:val="ru-RU"/>
              </w:rPr>
              <w:t>-</w:t>
            </w:r>
          </w:p>
          <w:p w14:paraId="3F9F1778">
            <w:pPr>
              <w:pStyle w:val="253"/>
              <w:spacing w:line="276" w:lineRule="auto"/>
              <w:jc w:val="center"/>
            </w:pPr>
            <w:r>
              <w:t>ражен</w:t>
            </w:r>
            <w:r>
              <w:rPr>
                <w:lang w:val="ru-RU"/>
              </w:rPr>
              <w:t>-</w:t>
            </w:r>
            <w:r>
              <w:t>ные</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72A81E8B">
            <w:pPr>
              <w:pStyle w:val="253"/>
              <w:spacing w:line="276" w:lineRule="auto"/>
              <w:jc w:val="center"/>
            </w:pPr>
            <w:r>
              <w:t>Кроме стенок</w:t>
            </w:r>
          </w:p>
        </w:tc>
        <w:tc>
          <w:tcPr>
            <w:tcW w:w="112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7B9C3241">
            <w:pPr>
              <w:pStyle w:val="253"/>
              <w:spacing w:line="276" w:lineRule="auto"/>
              <w:jc w:val="center"/>
            </w:pPr>
            <w:r>
              <w:t>Слабовы-</w:t>
            </w:r>
          </w:p>
          <w:p w14:paraId="4450F302">
            <w:pPr>
              <w:pStyle w:val="253"/>
              <w:spacing w:line="276" w:lineRule="auto"/>
              <w:jc w:val="center"/>
            </w:pPr>
            <w:r>
              <w:t>раженные</w:t>
            </w:r>
          </w:p>
        </w:tc>
        <w:tc>
          <w:tcPr>
            <w:tcW w:w="99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104EA2FC">
            <w:pPr>
              <w:pStyle w:val="253"/>
              <w:spacing w:line="276" w:lineRule="auto"/>
              <w:jc w:val="center"/>
            </w:pPr>
            <w:r>
              <w:t>Кроме стенок</w:t>
            </w:r>
          </w:p>
        </w:tc>
        <w:tc>
          <w:tcPr>
            <w:tcW w:w="1270"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309E2755">
            <w:pPr>
              <w:pStyle w:val="253"/>
              <w:spacing w:line="276" w:lineRule="auto"/>
              <w:jc w:val="center"/>
            </w:pPr>
            <w:r>
              <w:t>Слабовы-</w:t>
            </w:r>
          </w:p>
          <w:p w14:paraId="7015B251">
            <w:pPr>
              <w:pStyle w:val="253"/>
              <w:spacing w:line="276" w:lineRule="auto"/>
              <w:jc w:val="center"/>
              <w:rPr>
                <w:lang w:val="ru-RU"/>
              </w:rPr>
            </w:pPr>
            <w:r>
              <w:t>ражен</w:t>
            </w:r>
            <w:r>
              <w:rPr>
                <w:lang w:val="ru-RU"/>
              </w:rPr>
              <w:t>-</w:t>
            </w:r>
          </w:p>
          <w:p w14:paraId="467C5871">
            <w:pPr>
              <w:pStyle w:val="253"/>
              <w:spacing w:line="276" w:lineRule="auto"/>
              <w:jc w:val="center"/>
            </w:pPr>
            <w:r>
              <w:t>ные</w:t>
            </w:r>
          </w:p>
        </w:tc>
        <w:tc>
          <w:tcPr>
            <w:tcW w:w="99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67911408">
            <w:pPr>
              <w:pStyle w:val="253"/>
              <w:spacing w:line="276" w:lineRule="auto"/>
              <w:jc w:val="center"/>
            </w:pPr>
            <w:r>
              <w:t>Кроме стенок</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1EA92706">
            <w:pPr>
              <w:pStyle w:val="253"/>
              <w:spacing w:line="276" w:lineRule="auto"/>
              <w:jc w:val="center"/>
            </w:pPr>
            <w:r>
              <w:t>Слабовы-</w:t>
            </w:r>
          </w:p>
          <w:p w14:paraId="63172E67">
            <w:pPr>
              <w:pStyle w:val="253"/>
              <w:spacing w:line="276" w:lineRule="auto"/>
              <w:jc w:val="center"/>
            </w:pPr>
            <w:r>
              <w:t>ражен</w:t>
            </w:r>
            <w:r>
              <w:rPr>
                <w:lang w:val="ru-RU"/>
              </w:rPr>
              <w:t>-</w:t>
            </w:r>
            <w:r>
              <w:t>ные</w:t>
            </w:r>
          </w:p>
        </w:tc>
      </w:tr>
      <w:tr w14:paraId="3C89AB81">
        <w:tblPrEx>
          <w:tblCellMar>
            <w:top w:w="0" w:type="dxa"/>
            <w:left w:w="0" w:type="dxa"/>
            <w:bottom w:w="0" w:type="dxa"/>
            <w:right w:w="0" w:type="dxa"/>
          </w:tblCellMar>
        </w:tblPrEx>
        <w:tc>
          <w:tcPr>
            <w:tcW w:w="2126"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6C07C52B">
            <w:pPr>
              <w:pStyle w:val="253"/>
              <w:spacing w:line="276" w:lineRule="auto"/>
              <w:jc w:val="both"/>
              <w:rPr>
                <w:lang w:val="ru-RU"/>
              </w:rPr>
            </w:pPr>
            <w:r>
              <w:rPr>
                <w:lang w:val="ru-RU"/>
              </w:rPr>
              <w:t xml:space="preserve"> Близны и пролеты в две нити, мест, не более</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6C8D1E47">
            <w:pPr>
              <w:pStyle w:val="253"/>
              <w:spacing w:line="276" w:lineRule="auto"/>
              <w:jc w:val="center"/>
              <w:rPr>
                <w:lang w:val="ru-RU"/>
              </w:rPr>
            </w:pPr>
          </w:p>
          <w:p w14:paraId="07EAF61B">
            <w:pPr>
              <w:pStyle w:val="253"/>
              <w:spacing w:line="276" w:lineRule="auto"/>
              <w:jc w:val="center"/>
            </w:pPr>
            <w:r>
              <w:t>Не допус-</w:t>
            </w:r>
          </w:p>
          <w:p w14:paraId="396CD9AC">
            <w:pPr>
              <w:pStyle w:val="253"/>
              <w:spacing w:line="276" w:lineRule="auto"/>
              <w:jc w:val="center"/>
            </w:pPr>
            <w:r>
              <w:t>каются</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18E35792">
            <w:pPr>
              <w:pStyle w:val="253"/>
              <w:spacing w:line="276" w:lineRule="auto"/>
              <w:jc w:val="center"/>
            </w:pPr>
          </w:p>
          <w:p w14:paraId="5DBF14E2">
            <w:pPr>
              <w:pStyle w:val="253"/>
              <w:spacing w:line="276" w:lineRule="auto"/>
              <w:jc w:val="center"/>
            </w:pPr>
          </w:p>
          <w:p w14:paraId="60A91001">
            <w:pPr>
              <w:pStyle w:val="253"/>
              <w:spacing w:line="276" w:lineRule="auto"/>
              <w:jc w:val="center"/>
            </w:pPr>
            <w:r>
              <w:t>2</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7F50340D">
            <w:pPr>
              <w:pStyle w:val="253"/>
              <w:spacing w:line="276" w:lineRule="auto"/>
              <w:jc w:val="center"/>
            </w:pPr>
          </w:p>
          <w:p w14:paraId="642C5865">
            <w:pPr>
              <w:pStyle w:val="253"/>
              <w:spacing w:line="276" w:lineRule="auto"/>
              <w:jc w:val="center"/>
            </w:pPr>
            <w:r>
              <w:t>Не допус-</w:t>
            </w:r>
          </w:p>
          <w:p w14:paraId="1DE37704">
            <w:pPr>
              <w:pStyle w:val="253"/>
              <w:spacing w:line="276" w:lineRule="auto"/>
              <w:jc w:val="center"/>
            </w:pPr>
            <w:r>
              <w:t>каются</w:t>
            </w:r>
          </w:p>
        </w:tc>
        <w:tc>
          <w:tcPr>
            <w:tcW w:w="112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2113CDD5">
            <w:pPr>
              <w:pStyle w:val="253"/>
              <w:spacing w:line="276" w:lineRule="auto"/>
              <w:jc w:val="center"/>
            </w:pPr>
          </w:p>
          <w:p w14:paraId="658B9946">
            <w:pPr>
              <w:pStyle w:val="253"/>
              <w:spacing w:line="276" w:lineRule="auto"/>
              <w:jc w:val="center"/>
            </w:pPr>
          </w:p>
          <w:p w14:paraId="62DC0996">
            <w:pPr>
              <w:pStyle w:val="253"/>
              <w:spacing w:line="276" w:lineRule="auto"/>
              <w:jc w:val="center"/>
            </w:pPr>
            <w:r>
              <w:t>2</w:t>
            </w:r>
          </w:p>
        </w:tc>
        <w:tc>
          <w:tcPr>
            <w:tcW w:w="99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76658F6C">
            <w:pPr>
              <w:pStyle w:val="253"/>
              <w:spacing w:line="276" w:lineRule="auto"/>
              <w:jc w:val="center"/>
            </w:pPr>
          </w:p>
          <w:p w14:paraId="30CFA348">
            <w:pPr>
              <w:pStyle w:val="253"/>
              <w:spacing w:line="276" w:lineRule="auto"/>
              <w:jc w:val="center"/>
            </w:pPr>
            <w:r>
              <w:t>Не допус-</w:t>
            </w:r>
          </w:p>
          <w:p w14:paraId="706F2525">
            <w:pPr>
              <w:pStyle w:val="253"/>
              <w:spacing w:line="276" w:lineRule="auto"/>
              <w:jc w:val="center"/>
            </w:pPr>
            <w:r>
              <w:t>каются</w:t>
            </w:r>
          </w:p>
        </w:tc>
        <w:tc>
          <w:tcPr>
            <w:tcW w:w="1270"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05EAE542">
            <w:pPr>
              <w:pStyle w:val="253"/>
              <w:spacing w:line="276" w:lineRule="auto"/>
              <w:jc w:val="center"/>
            </w:pPr>
          </w:p>
          <w:p w14:paraId="0E0AB7C6">
            <w:pPr>
              <w:pStyle w:val="253"/>
              <w:spacing w:line="276" w:lineRule="auto"/>
              <w:jc w:val="center"/>
            </w:pPr>
          </w:p>
          <w:p w14:paraId="21C78EFE">
            <w:pPr>
              <w:pStyle w:val="253"/>
              <w:spacing w:line="276" w:lineRule="auto"/>
              <w:jc w:val="center"/>
            </w:pPr>
            <w:r>
              <w:t>2</w:t>
            </w:r>
          </w:p>
        </w:tc>
        <w:tc>
          <w:tcPr>
            <w:tcW w:w="99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1AFEA353">
            <w:pPr>
              <w:pStyle w:val="253"/>
              <w:spacing w:line="276" w:lineRule="auto"/>
              <w:jc w:val="center"/>
            </w:pPr>
          </w:p>
          <w:p w14:paraId="361610B0">
            <w:pPr>
              <w:pStyle w:val="253"/>
              <w:spacing w:line="276" w:lineRule="auto"/>
              <w:jc w:val="center"/>
            </w:pPr>
            <w:r>
              <w:t>Не допус-</w:t>
            </w:r>
          </w:p>
          <w:p w14:paraId="209F8493">
            <w:pPr>
              <w:pStyle w:val="253"/>
              <w:spacing w:line="276" w:lineRule="auto"/>
              <w:jc w:val="center"/>
            </w:pPr>
            <w:r>
              <w:t>каются</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736F6487">
            <w:pPr>
              <w:pStyle w:val="253"/>
              <w:spacing w:line="276" w:lineRule="auto"/>
              <w:jc w:val="center"/>
            </w:pPr>
          </w:p>
          <w:p w14:paraId="72964E2B">
            <w:pPr>
              <w:pStyle w:val="253"/>
              <w:spacing w:line="276" w:lineRule="auto"/>
              <w:jc w:val="center"/>
            </w:pPr>
          </w:p>
          <w:p w14:paraId="3198E16E">
            <w:pPr>
              <w:pStyle w:val="253"/>
              <w:spacing w:line="276" w:lineRule="auto"/>
              <w:jc w:val="center"/>
            </w:pPr>
            <w:r>
              <w:t>1</w:t>
            </w:r>
          </w:p>
        </w:tc>
      </w:tr>
      <w:tr w14:paraId="615D1449">
        <w:tblPrEx>
          <w:tblCellMar>
            <w:top w:w="0" w:type="dxa"/>
            <w:left w:w="0" w:type="dxa"/>
            <w:bottom w:w="0" w:type="dxa"/>
            <w:right w:w="0" w:type="dxa"/>
          </w:tblCellMar>
        </w:tblPrEx>
        <w:tc>
          <w:tcPr>
            <w:tcW w:w="2126"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612492D3">
            <w:pPr>
              <w:pStyle w:val="253"/>
              <w:spacing w:line="276" w:lineRule="auto"/>
              <w:jc w:val="both"/>
              <w:rPr>
                <w:lang w:val="ru-RU"/>
              </w:rPr>
            </w:pPr>
            <w:r>
              <w:rPr>
                <w:lang w:val="ru-RU"/>
              </w:rPr>
              <w:t xml:space="preserve"> Подплетины, не более трех нитей, мест, не более</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217F95AC">
            <w:pPr>
              <w:pStyle w:val="253"/>
              <w:spacing w:line="276" w:lineRule="auto"/>
              <w:jc w:val="center"/>
              <w:rPr>
                <w:lang w:val="ru-RU"/>
              </w:rPr>
            </w:pPr>
          </w:p>
          <w:p w14:paraId="6D928343">
            <w:pPr>
              <w:pStyle w:val="253"/>
              <w:spacing w:line="276" w:lineRule="auto"/>
              <w:jc w:val="center"/>
              <w:rPr>
                <w:lang w:val="ru-RU"/>
              </w:rPr>
            </w:pPr>
          </w:p>
          <w:p w14:paraId="223C2C04">
            <w:pPr>
              <w:pStyle w:val="253"/>
              <w:spacing w:line="276" w:lineRule="auto"/>
              <w:jc w:val="center"/>
            </w:pPr>
            <w:r>
              <w:t>То же</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670381D5">
            <w:pPr>
              <w:pStyle w:val="253"/>
              <w:spacing w:line="276" w:lineRule="auto"/>
              <w:jc w:val="center"/>
            </w:pPr>
          </w:p>
          <w:p w14:paraId="7CFBEFA0">
            <w:pPr>
              <w:pStyle w:val="253"/>
              <w:spacing w:line="276" w:lineRule="auto"/>
              <w:jc w:val="center"/>
            </w:pPr>
          </w:p>
          <w:p w14:paraId="055ACB76">
            <w:pPr>
              <w:pStyle w:val="253"/>
              <w:spacing w:line="276" w:lineRule="auto"/>
              <w:jc w:val="center"/>
            </w:pPr>
            <w:r>
              <w:t>1</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15440C96">
            <w:pPr>
              <w:pStyle w:val="253"/>
              <w:spacing w:line="276" w:lineRule="auto"/>
              <w:jc w:val="center"/>
            </w:pPr>
          </w:p>
          <w:p w14:paraId="79A51817">
            <w:pPr>
              <w:pStyle w:val="253"/>
              <w:spacing w:line="276" w:lineRule="auto"/>
              <w:jc w:val="center"/>
            </w:pPr>
          </w:p>
          <w:p w14:paraId="4A0103E7">
            <w:pPr>
              <w:pStyle w:val="253"/>
              <w:spacing w:line="276" w:lineRule="auto"/>
              <w:jc w:val="center"/>
            </w:pPr>
            <w:r>
              <w:t>То же</w:t>
            </w:r>
          </w:p>
        </w:tc>
        <w:tc>
          <w:tcPr>
            <w:tcW w:w="112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7A13B6B5">
            <w:pPr>
              <w:pStyle w:val="253"/>
              <w:spacing w:line="276" w:lineRule="auto"/>
              <w:jc w:val="center"/>
            </w:pPr>
          </w:p>
          <w:p w14:paraId="1EE6C70A">
            <w:pPr>
              <w:pStyle w:val="253"/>
              <w:spacing w:line="276" w:lineRule="auto"/>
              <w:jc w:val="center"/>
            </w:pPr>
          </w:p>
          <w:p w14:paraId="24085FB6">
            <w:pPr>
              <w:pStyle w:val="253"/>
              <w:spacing w:line="276" w:lineRule="auto"/>
              <w:jc w:val="center"/>
            </w:pPr>
            <w:r>
              <w:t>2</w:t>
            </w:r>
          </w:p>
        </w:tc>
        <w:tc>
          <w:tcPr>
            <w:tcW w:w="99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5A349582">
            <w:pPr>
              <w:pStyle w:val="253"/>
              <w:spacing w:line="276" w:lineRule="auto"/>
              <w:jc w:val="center"/>
            </w:pPr>
          </w:p>
          <w:p w14:paraId="77968454">
            <w:pPr>
              <w:pStyle w:val="253"/>
              <w:spacing w:line="276" w:lineRule="auto"/>
              <w:jc w:val="center"/>
            </w:pPr>
          </w:p>
          <w:p w14:paraId="712ECDA9">
            <w:pPr>
              <w:pStyle w:val="253"/>
              <w:spacing w:line="276" w:lineRule="auto"/>
              <w:jc w:val="center"/>
            </w:pPr>
            <w:r>
              <w:t>То же</w:t>
            </w:r>
          </w:p>
        </w:tc>
        <w:tc>
          <w:tcPr>
            <w:tcW w:w="1270"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528C02E4">
            <w:pPr>
              <w:pStyle w:val="253"/>
              <w:spacing w:line="276" w:lineRule="auto"/>
              <w:jc w:val="center"/>
            </w:pPr>
          </w:p>
          <w:p w14:paraId="3D4DD888">
            <w:pPr>
              <w:pStyle w:val="253"/>
              <w:spacing w:line="276" w:lineRule="auto"/>
              <w:jc w:val="center"/>
            </w:pPr>
          </w:p>
          <w:p w14:paraId="69B34D55">
            <w:pPr>
              <w:pStyle w:val="253"/>
              <w:spacing w:line="276" w:lineRule="auto"/>
              <w:jc w:val="center"/>
            </w:pPr>
            <w:r>
              <w:t>2</w:t>
            </w:r>
          </w:p>
        </w:tc>
        <w:tc>
          <w:tcPr>
            <w:tcW w:w="99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1540C77F">
            <w:pPr>
              <w:pStyle w:val="253"/>
              <w:spacing w:line="276" w:lineRule="auto"/>
              <w:jc w:val="center"/>
            </w:pPr>
          </w:p>
          <w:p w14:paraId="046C8F12">
            <w:pPr>
              <w:pStyle w:val="253"/>
              <w:spacing w:line="276" w:lineRule="auto"/>
              <w:jc w:val="center"/>
            </w:pPr>
          </w:p>
          <w:p w14:paraId="778823AA">
            <w:pPr>
              <w:pStyle w:val="253"/>
              <w:spacing w:line="276" w:lineRule="auto"/>
              <w:jc w:val="center"/>
            </w:pPr>
            <w:r>
              <w:t>То же</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792C7985">
            <w:pPr>
              <w:pStyle w:val="253"/>
              <w:spacing w:line="276" w:lineRule="auto"/>
              <w:jc w:val="center"/>
            </w:pPr>
          </w:p>
          <w:p w14:paraId="7AE7B3BF">
            <w:pPr>
              <w:pStyle w:val="253"/>
              <w:spacing w:line="276" w:lineRule="auto"/>
              <w:jc w:val="center"/>
            </w:pPr>
          </w:p>
          <w:p w14:paraId="63E999B7">
            <w:pPr>
              <w:pStyle w:val="253"/>
              <w:spacing w:line="276" w:lineRule="auto"/>
              <w:jc w:val="center"/>
            </w:pPr>
            <w:r>
              <w:t>1</w:t>
            </w:r>
          </w:p>
        </w:tc>
      </w:tr>
      <w:tr w14:paraId="7D8F0E66">
        <w:tblPrEx>
          <w:tblCellMar>
            <w:top w:w="0" w:type="dxa"/>
            <w:left w:w="0" w:type="dxa"/>
            <w:bottom w:w="0" w:type="dxa"/>
            <w:right w:w="0" w:type="dxa"/>
          </w:tblCellMar>
        </w:tblPrEx>
        <w:tc>
          <w:tcPr>
            <w:tcW w:w="2126"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21CC1C77">
            <w:pPr>
              <w:pStyle w:val="253"/>
              <w:spacing w:line="276" w:lineRule="auto"/>
              <w:jc w:val="both"/>
              <w:rPr>
                <w:lang w:val="ru-RU"/>
              </w:rPr>
            </w:pPr>
            <w:r>
              <w:rPr>
                <w:u w:val="none"/>
                <w:lang w:val="ru-RU"/>
              </w:rPr>
              <w:t>Полоса из-за различ-ной линейной плот-ности или от деко-тира, недосека, забо-ина, мест, не более</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vAlign w:val="top"/>
          </w:tcPr>
          <w:p w14:paraId="0D419F69">
            <w:pPr>
              <w:pStyle w:val="253"/>
              <w:spacing w:line="276" w:lineRule="auto"/>
              <w:jc w:val="center"/>
              <w:rPr>
                <w:lang w:val="ru-RU"/>
              </w:rPr>
            </w:pPr>
          </w:p>
          <w:p w14:paraId="470DC27B">
            <w:pPr>
              <w:pStyle w:val="253"/>
              <w:spacing w:line="276" w:lineRule="auto"/>
              <w:jc w:val="center"/>
              <w:rPr>
                <w:lang w:val="ru-RU"/>
              </w:rPr>
            </w:pPr>
          </w:p>
          <w:p w14:paraId="2EB071BE">
            <w:pPr>
              <w:pStyle w:val="253"/>
              <w:spacing w:line="276" w:lineRule="auto"/>
              <w:jc w:val="center"/>
              <w:rPr>
                <w:lang w:val="ru-RU"/>
              </w:rPr>
            </w:pPr>
          </w:p>
          <w:p w14:paraId="74254B7C">
            <w:pPr>
              <w:pStyle w:val="253"/>
              <w:spacing w:line="276" w:lineRule="auto"/>
              <w:jc w:val="center"/>
              <w:rPr>
                <w:lang w:val="ru-RU"/>
              </w:rPr>
            </w:pPr>
          </w:p>
          <w:p w14:paraId="6B65456B">
            <w:pPr>
              <w:pStyle w:val="253"/>
              <w:spacing w:line="276" w:lineRule="auto"/>
              <w:jc w:val="center"/>
            </w:pPr>
            <w:r>
              <w:t>1</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vAlign w:val="top"/>
          </w:tcPr>
          <w:p w14:paraId="5916794D">
            <w:pPr>
              <w:pStyle w:val="253"/>
              <w:spacing w:line="276" w:lineRule="auto"/>
              <w:jc w:val="center"/>
            </w:pPr>
          </w:p>
          <w:p w14:paraId="285B2875">
            <w:pPr>
              <w:pStyle w:val="253"/>
              <w:spacing w:line="276" w:lineRule="auto"/>
              <w:jc w:val="center"/>
            </w:pPr>
          </w:p>
          <w:p w14:paraId="14B68DB1">
            <w:pPr>
              <w:pStyle w:val="253"/>
              <w:spacing w:line="276" w:lineRule="auto"/>
              <w:jc w:val="center"/>
            </w:pPr>
          </w:p>
          <w:p w14:paraId="302A1ED7">
            <w:pPr>
              <w:pStyle w:val="253"/>
              <w:spacing w:line="276" w:lineRule="auto"/>
              <w:jc w:val="center"/>
            </w:pPr>
          </w:p>
          <w:p w14:paraId="6EB0E1B6">
            <w:pPr>
              <w:pStyle w:val="253"/>
              <w:spacing w:line="276" w:lineRule="auto"/>
              <w:jc w:val="center"/>
            </w:pPr>
            <w:r>
              <w:t>2</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vAlign w:val="top"/>
          </w:tcPr>
          <w:p w14:paraId="516B8147">
            <w:pPr>
              <w:pStyle w:val="253"/>
              <w:spacing w:line="276" w:lineRule="auto"/>
              <w:jc w:val="center"/>
            </w:pPr>
          </w:p>
          <w:p w14:paraId="500356C0">
            <w:pPr>
              <w:pStyle w:val="253"/>
              <w:spacing w:line="276" w:lineRule="auto"/>
              <w:jc w:val="center"/>
            </w:pPr>
          </w:p>
          <w:p w14:paraId="5C37E94E">
            <w:pPr>
              <w:pStyle w:val="253"/>
              <w:spacing w:line="276" w:lineRule="auto"/>
              <w:jc w:val="center"/>
            </w:pPr>
          </w:p>
          <w:p w14:paraId="7EBB5036">
            <w:pPr>
              <w:pStyle w:val="253"/>
              <w:spacing w:line="276" w:lineRule="auto"/>
              <w:jc w:val="center"/>
            </w:pPr>
          </w:p>
          <w:p w14:paraId="06D6A697">
            <w:pPr>
              <w:pStyle w:val="253"/>
              <w:spacing w:line="276" w:lineRule="auto"/>
              <w:jc w:val="center"/>
            </w:pPr>
            <w:r>
              <w:t>2</w:t>
            </w:r>
          </w:p>
        </w:tc>
        <w:tc>
          <w:tcPr>
            <w:tcW w:w="112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vAlign w:val="top"/>
          </w:tcPr>
          <w:p w14:paraId="4DAD35D8">
            <w:pPr>
              <w:pStyle w:val="253"/>
              <w:spacing w:line="276" w:lineRule="auto"/>
              <w:jc w:val="center"/>
            </w:pPr>
          </w:p>
          <w:p w14:paraId="417D48EE">
            <w:pPr>
              <w:pStyle w:val="253"/>
              <w:spacing w:line="276" w:lineRule="auto"/>
              <w:jc w:val="center"/>
            </w:pPr>
          </w:p>
          <w:p w14:paraId="03979284">
            <w:pPr>
              <w:pStyle w:val="253"/>
              <w:spacing w:line="276" w:lineRule="auto"/>
              <w:jc w:val="center"/>
            </w:pPr>
          </w:p>
          <w:p w14:paraId="35EAD27E">
            <w:pPr>
              <w:pStyle w:val="253"/>
              <w:spacing w:line="276" w:lineRule="auto"/>
              <w:jc w:val="center"/>
            </w:pPr>
          </w:p>
          <w:p w14:paraId="4ABD08D3">
            <w:pPr>
              <w:pStyle w:val="253"/>
              <w:spacing w:line="276" w:lineRule="auto"/>
              <w:jc w:val="center"/>
            </w:pPr>
            <w:r>
              <w:t>3</w:t>
            </w:r>
          </w:p>
        </w:tc>
        <w:tc>
          <w:tcPr>
            <w:tcW w:w="99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vAlign w:val="top"/>
          </w:tcPr>
          <w:p w14:paraId="4AB0452A">
            <w:pPr>
              <w:pStyle w:val="253"/>
              <w:spacing w:line="276" w:lineRule="auto"/>
              <w:jc w:val="center"/>
            </w:pPr>
          </w:p>
          <w:p w14:paraId="46162748">
            <w:pPr>
              <w:pStyle w:val="253"/>
              <w:spacing w:line="276" w:lineRule="auto"/>
              <w:jc w:val="center"/>
            </w:pPr>
          </w:p>
          <w:p w14:paraId="567C768C">
            <w:pPr>
              <w:pStyle w:val="253"/>
              <w:spacing w:line="276" w:lineRule="auto"/>
              <w:jc w:val="center"/>
            </w:pPr>
          </w:p>
          <w:p w14:paraId="7D24F072">
            <w:pPr>
              <w:pStyle w:val="253"/>
              <w:spacing w:line="276" w:lineRule="auto"/>
              <w:jc w:val="center"/>
            </w:pPr>
          </w:p>
          <w:p w14:paraId="67B463E1">
            <w:pPr>
              <w:pStyle w:val="253"/>
              <w:spacing w:line="276" w:lineRule="auto"/>
              <w:jc w:val="center"/>
            </w:pPr>
            <w:r>
              <w:t>1</w:t>
            </w:r>
          </w:p>
        </w:tc>
        <w:tc>
          <w:tcPr>
            <w:tcW w:w="1270"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vAlign w:val="top"/>
          </w:tcPr>
          <w:p w14:paraId="08424449">
            <w:pPr>
              <w:pStyle w:val="253"/>
              <w:spacing w:line="276" w:lineRule="auto"/>
              <w:jc w:val="center"/>
            </w:pPr>
          </w:p>
          <w:p w14:paraId="3F61AB88">
            <w:pPr>
              <w:pStyle w:val="253"/>
              <w:spacing w:line="276" w:lineRule="auto"/>
              <w:jc w:val="center"/>
            </w:pPr>
          </w:p>
          <w:p w14:paraId="5322126F">
            <w:pPr>
              <w:pStyle w:val="253"/>
              <w:spacing w:line="276" w:lineRule="auto"/>
              <w:jc w:val="center"/>
            </w:pPr>
          </w:p>
          <w:p w14:paraId="1F92244E">
            <w:pPr>
              <w:pStyle w:val="253"/>
              <w:spacing w:line="276" w:lineRule="auto"/>
              <w:jc w:val="center"/>
            </w:pPr>
          </w:p>
          <w:p w14:paraId="0B1425D8">
            <w:pPr>
              <w:pStyle w:val="253"/>
              <w:spacing w:line="276" w:lineRule="auto"/>
              <w:jc w:val="center"/>
            </w:pPr>
            <w:r>
              <w:t>2</w:t>
            </w:r>
          </w:p>
        </w:tc>
        <w:tc>
          <w:tcPr>
            <w:tcW w:w="99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vAlign w:val="top"/>
          </w:tcPr>
          <w:p w14:paraId="7EE49164">
            <w:pPr>
              <w:pStyle w:val="253"/>
              <w:spacing w:line="276" w:lineRule="auto"/>
              <w:jc w:val="center"/>
            </w:pPr>
          </w:p>
          <w:p w14:paraId="259766AF">
            <w:pPr>
              <w:pStyle w:val="253"/>
              <w:spacing w:line="276" w:lineRule="auto"/>
              <w:jc w:val="center"/>
            </w:pPr>
          </w:p>
          <w:p w14:paraId="27CED7B0">
            <w:pPr>
              <w:pStyle w:val="253"/>
              <w:spacing w:line="276" w:lineRule="auto"/>
              <w:jc w:val="center"/>
            </w:pPr>
          </w:p>
          <w:p w14:paraId="22F8852B">
            <w:pPr>
              <w:pStyle w:val="253"/>
              <w:spacing w:line="276" w:lineRule="auto"/>
              <w:jc w:val="center"/>
            </w:pPr>
          </w:p>
          <w:p w14:paraId="31C76EE1">
            <w:pPr>
              <w:pStyle w:val="253"/>
              <w:spacing w:line="276" w:lineRule="auto"/>
              <w:jc w:val="center"/>
            </w:pPr>
            <w:r>
              <w:t>1</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vAlign w:val="top"/>
          </w:tcPr>
          <w:p w14:paraId="2DE97A81">
            <w:pPr>
              <w:pStyle w:val="253"/>
              <w:spacing w:line="276" w:lineRule="auto"/>
              <w:jc w:val="center"/>
            </w:pPr>
          </w:p>
          <w:p w14:paraId="68692B38">
            <w:pPr>
              <w:pStyle w:val="253"/>
              <w:spacing w:line="276" w:lineRule="auto"/>
              <w:jc w:val="center"/>
            </w:pPr>
          </w:p>
          <w:p w14:paraId="292FA10D">
            <w:pPr>
              <w:pStyle w:val="253"/>
              <w:spacing w:line="276" w:lineRule="auto"/>
              <w:jc w:val="center"/>
            </w:pPr>
          </w:p>
          <w:p w14:paraId="3B2D1DEB">
            <w:pPr>
              <w:pStyle w:val="253"/>
              <w:spacing w:line="276" w:lineRule="auto"/>
              <w:jc w:val="center"/>
            </w:pPr>
          </w:p>
          <w:p w14:paraId="61F00CE5">
            <w:pPr>
              <w:pStyle w:val="253"/>
              <w:spacing w:line="276" w:lineRule="auto"/>
              <w:jc w:val="center"/>
            </w:pPr>
            <w:r>
              <w:t>2</w:t>
            </w:r>
          </w:p>
        </w:tc>
      </w:tr>
      <w:tr w14:paraId="2F0ABDD6">
        <w:tblPrEx>
          <w:tblCellMar>
            <w:top w:w="0" w:type="dxa"/>
            <w:left w:w="0" w:type="dxa"/>
            <w:bottom w:w="0" w:type="dxa"/>
            <w:right w:w="0" w:type="dxa"/>
          </w:tblCellMar>
        </w:tblPrEx>
        <w:tc>
          <w:tcPr>
            <w:tcW w:w="2126" w:type="dxa"/>
            <w:tcBorders>
              <w:top w:val="single" w:color="000000" w:sz="4" w:space="0"/>
              <w:left w:val="single" w:color="000000" w:sz="4" w:space="0"/>
              <w:right w:val="single" w:color="000000" w:sz="4" w:space="0"/>
            </w:tcBorders>
            <w:tcMar>
              <w:top w:w="114" w:type="dxa"/>
              <w:left w:w="28" w:type="dxa"/>
              <w:bottom w:w="114" w:type="dxa"/>
              <w:right w:w="28" w:type="dxa"/>
            </w:tcMar>
          </w:tcPr>
          <w:p w14:paraId="230C1DF5">
            <w:pPr>
              <w:pStyle w:val="253"/>
              <w:spacing w:line="276" w:lineRule="auto"/>
              <w:jc w:val="both"/>
              <w:rPr>
                <w:lang w:val="ru-RU"/>
              </w:rPr>
            </w:pPr>
            <w:r>
              <w:rPr>
                <w:lang w:val="ru-RU"/>
              </w:rPr>
              <w:t>Полоса от утолщения нити свыше трехкрат-</w:t>
            </w:r>
          </w:p>
        </w:tc>
        <w:tc>
          <w:tcPr>
            <w:tcW w:w="992" w:type="dxa"/>
            <w:tcBorders>
              <w:top w:val="single" w:color="000000" w:sz="4" w:space="0"/>
              <w:left w:val="single" w:color="000000" w:sz="4" w:space="0"/>
              <w:right w:val="single" w:color="000000" w:sz="4" w:space="0"/>
            </w:tcBorders>
            <w:tcMar>
              <w:top w:w="114" w:type="dxa"/>
              <w:left w:w="28" w:type="dxa"/>
              <w:bottom w:w="114" w:type="dxa"/>
              <w:right w:w="28" w:type="dxa"/>
            </w:tcMar>
          </w:tcPr>
          <w:p w14:paraId="56CEC408">
            <w:pPr>
              <w:pStyle w:val="253"/>
              <w:spacing w:line="276" w:lineRule="auto"/>
              <w:jc w:val="center"/>
              <w:rPr>
                <w:lang w:val="ru-RU"/>
              </w:rPr>
            </w:pPr>
          </w:p>
        </w:tc>
        <w:tc>
          <w:tcPr>
            <w:tcW w:w="992" w:type="dxa"/>
            <w:tcBorders>
              <w:top w:val="single" w:color="000000" w:sz="4" w:space="0"/>
              <w:left w:val="single" w:color="000000" w:sz="4" w:space="0"/>
              <w:right w:val="single" w:color="000000" w:sz="4" w:space="0"/>
            </w:tcBorders>
            <w:tcMar>
              <w:top w:w="114" w:type="dxa"/>
              <w:left w:w="28" w:type="dxa"/>
              <w:bottom w:w="114" w:type="dxa"/>
              <w:right w:w="28" w:type="dxa"/>
            </w:tcMar>
          </w:tcPr>
          <w:p w14:paraId="53E3FD3C">
            <w:pPr>
              <w:pStyle w:val="253"/>
              <w:spacing w:line="276" w:lineRule="auto"/>
              <w:jc w:val="center"/>
              <w:rPr>
                <w:lang w:val="ru-RU"/>
              </w:rPr>
            </w:pPr>
          </w:p>
        </w:tc>
        <w:tc>
          <w:tcPr>
            <w:tcW w:w="992" w:type="dxa"/>
            <w:tcBorders>
              <w:top w:val="single" w:color="000000" w:sz="4" w:space="0"/>
              <w:left w:val="single" w:color="000000" w:sz="4" w:space="0"/>
              <w:right w:val="single" w:color="000000" w:sz="4" w:space="0"/>
            </w:tcBorders>
            <w:tcMar>
              <w:top w:w="114" w:type="dxa"/>
              <w:left w:w="28" w:type="dxa"/>
              <w:bottom w:w="114" w:type="dxa"/>
              <w:right w:w="28" w:type="dxa"/>
            </w:tcMar>
          </w:tcPr>
          <w:p w14:paraId="7036F853">
            <w:pPr>
              <w:pStyle w:val="253"/>
              <w:spacing w:line="276" w:lineRule="auto"/>
              <w:jc w:val="center"/>
              <w:rPr>
                <w:lang w:val="ru-RU"/>
              </w:rPr>
            </w:pPr>
          </w:p>
        </w:tc>
        <w:tc>
          <w:tcPr>
            <w:tcW w:w="1128" w:type="dxa"/>
            <w:tcBorders>
              <w:top w:val="single" w:color="000000" w:sz="4" w:space="0"/>
              <w:left w:val="single" w:color="000000" w:sz="4" w:space="0"/>
              <w:right w:val="single" w:color="000000" w:sz="4" w:space="0"/>
            </w:tcBorders>
            <w:tcMar>
              <w:top w:w="114" w:type="dxa"/>
              <w:left w:w="28" w:type="dxa"/>
              <w:bottom w:w="114" w:type="dxa"/>
              <w:right w:w="28" w:type="dxa"/>
            </w:tcMar>
          </w:tcPr>
          <w:p w14:paraId="38E4DC26">
            <w:pPr>
              <w:pStyle w:val="253"/>
              <w:spacing w:line="276" w:lineRule="auto"/>
              <w:jc w:val="center"/>
              <w:rPr>
                <w:lang w:val="ru-RU"/>
              </w:rPr>
            </w:pPr>
          </w:p>
        </w:tc>
        <w:tc>
          <w:tcPr>
            <w:tcW w:w="998" w:type="dxa"/>
            <w:tcBorders>
              <w:top w:val="single" w:color="000000" w:sz="4" w:space="0"/>
              <w:left w:val="single" w:color="000000" w:sz="4" w:space="0"/>
              <w:right w:val="single" w:color="000000" w:sz="4" w:space="0"/>
            </w:tcBorders>
            <w:tcMar>
              <w:top w:w="114" w:type="dxa"/>
              <w:left w:w="28" w:type="dxa"/>
              <w:bottom w:w="114" w:type="dxa"/>
              <w:right w:w="28" w:type="dxa"/>
            </w:tcMar>
          </w:tcPr>
          <w:p w14:paraId="7E1DC761">
            <w:pPr>
              <w:pStyle w:val="253"/>
              <w:spacing w:line="276" w:lineRule="auto"/>
              <w:jc w:val="center"/>
              <w:rPr>
                <w:lang w:val="ru-RU"/>
              </w:rPr>
            </w:pPr>
          </w:p>
        </w:tc>
        <w:tc>
          <w:tcPr>
            <w:tcW w:w="1270" w:type="dxa"/>
            <w:tcBorders>
              <w:top w:val="single" w:color="000000" w:sz="4" w:space="0"/>
              <w:left w:val="single" w:color="000000" w:sz="4" w:space="0"/>
              <w:right w:val="single" w:color="000000" w:sz="4" w:space="0"/>
            </w:tcBorders>
            <w:tcMar>
              <w:top w:w="114" w:type="dxa"/>
              <w:left w:w="28" w:type="dxa"/>
              <w:bottom w:w="114" w:type="dxa"/>
              <w:right w:w="28" w:type="dxa"/>
            </w:tcMar>
          </w:tcPr>
          <w:p w14:paraId="679973DD">
            <w:pPr>
              <w:pStyle w:val="253"/>
              <w:spacing w:line="276" w:lineRule="auto"/>
              <w:jc w:val="center"/>
              <w:rPr>
                <w:lang w:val="ru-RU"/>
              </w:rPr>
            </w:pPr>
          </w:p>
        </w:tc>
        <w:tc>
          <w:tcPr>
            <w:tcW w:w="998" w:type="dxa"/>
            <w:tcBorders>
              <w:top w:val="single" w:color="000000" w:sz="4" w:space="0"/>
              <w:left w:val="single" w:color="000000" w:sz="4" w:space="0"/>
              <w:right w:val="single" w:color="000000" w:sz="4" w:space="0"/>
            </w:tcBorders>
            <w:tcMar>
              <w:top w:w="114" w:type="dxa"/>
              <w:left w:w="28" w:type="dxa"/>
              <w:bottom w:w="114" w:type="dxa"/>
              <w:right w:w="28" w:type="dxa"/>
            </w:tcMar>
          </w:tcPr>
          <w:p w14:paraId="3B3DB682">
            <w:pPr>
              <w:pStyle w:val="253"/>
              <w:spacing w:line="276" w:lineRule="auto"/>
              <w:jc w:val="center"/>
              <w:rPr>
                <w:lang w:val="ru-RU"/>
              </w:rPr>
            </w:pPr>
          </w:p>
        </w:tc>
        <w:tc>
          <w:tcPr>
            <w:tcW w:w="992" w:type="dxa"/>
            <w:tcBorders>
              <w:top w:val="single" w:color="000000" w:sz="4" w:space="0"/>
              <w:left w:val="single" w:color="000000" w:sz="4" w:space="0"/>
              <w:right w:val="single" w:color="000000" w:sz="4" w:space="0"/>
            </w:tcBorders>
            <w:tcMar>
              <w:top w:w="114" w:type="dxa"/>
              <w:left w:w="28" w:type="dxa"/>
              <w:bottom w:w="114" w:type="dxa"/>
              <w:right w:w="28" w:type="dxa"/>
            </w:tcMar>
          </w:tcPr>
          <w:p w14:paraId="55A01513">
            <w:pPr>
              <w:pStyle w:val="253"/>
              <w:spacing w:line="276" w:lineRule="auto"/>
              <w:jc w:val="center"/>
              <w:rPr>
                <w:lang w:val="ru-RU"/>
              </w:rPr>
            </w:pPr>
          </w:p>
        </w:tc>
      </w:tr>
      <w:tr w14:paraId="607F723A">
        <w:tblPrEx>
          <w:tblCellMar>
            <w:top w:w="0" w:type="dxa"/>
            <w:left w:w="0" w:type="dxa"/>
            <w:bottom w:w="0" w:type="dxa"/>
            <w:right w:w="0" w:type="dxa"/>
          </w:tblCellMar>
        </w:tblPrEx>
        <w:trPr>
          <w:trHeight w:val="317" w:hRule="atLeast"/>
        </w:trPr>
        <w:tc>
          <w:tcPr>
            <w:tcW w:w="10488" w:type="dxa"/>
            <w:gridSpan w:val="9"/>
            <w:tcBorders>
              <w:left w:val="nil"/>
              <w:bottom w:val="single" w:color="000000" w:sz="4" w:space="0"/>
              <w:right w:val="nil"/>
            </w:tcBorders>
            <w:tcMar>
              <w:top w:w="114" w:type="dxa"/>
              <w:left w:w="28" w:type="dxa"/>
              <w:bottom w:w="114" w:type="dxa"/>
              <w:right w:w="28" w:type="dxa"/>
            </w:tcMar>
          </w:tcPr>
          <w:p w14:paraId="00FADD98">
            <w:pPr>
              <w:pStyle w:val="253"/>
              <w:spacing w:line="276" w:lineRule="auto"/>
              <w:rPr>
                <w:bCs/>
                <w:i/>
                <w:sz w:val="24"/>
                <w:szCs w:val="24"/>
              </w:rPr>
            </w:pPr>
            <w:r>
              <w:rPr>
                <w:i/>
                <w:iCs/>
                <w:sz w:val="24"/>
                <w:szCs w:val="24"/>
                <w:lang w:val="ru-RU"/>
              </w:rPr>
              <w:t>Продолжение таблицы 2</w:t>
            </w:r>
          </w:p>
        </w:tc>
      </w:tr>
      <w:tr w14:paraId="368F8DFB">
        <w:tblPrEx>
          <w:tblCellMar>
            <w:top w:w="0" w:type="dxa"/>
            <w:left w:w="0" w:type="dxa"/>
            <w:bottom w:w="0" w:type="dxa"/>
            <w:right w:w="0" w:type="dxa"/>
          </w:tblCellMar>
        </w:tblPrEx>
        <w:trPr>
          <w:trHeight w:val="264" w:hRule="atLeast"/>
        </w:trPr>
        <w:tc>
          <w:tcPr>
            <w:tcW w:w="2126" w:type="dxa"/>
            <w:vMerge w:val="restart"/>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39F99395">
            <w:pPr>
              <w:pStyle w:val="253"/>
              <w:spacing w:line="276" w:lineRule="auto"/>
              <w:jc w:val="center"/>
            </w:pPr>
          </w:p>
          <w:p w14:paraId="326D4B68">
            <w:pPr>
              <w:pStyle w:val="253"/>
              <w:spacing w:line="276" w:lineRule="auto"/>
              <w:jc w:val="center"/>
            </w:pPr>
          </w:p>
          <w:p w14:paraId="6CB8C8BB">
            <w:pPr>
              <w:pStyle w:val="253"/>
              <w:spacing w:line="276" w:lineRule="auto"/>
              <w:jc w:val="center"/>
            </w:pPr>
          </w:p>
          <w:p w14:paraId="670FCD8C">
            <w:pPr>
              <w:pStyle w:val="253"/>
              <w:spacing w:line="276" w:lineRule="auto"/>
              <w:jc w:val="center"/>
              <w:rPr>
                <w:lang w:val="ru-RU"/>
              </w:rPr>
            </w:pPr>
            <w:r>
              <w:t xml:space="preserve">Наименование дефекта </w:t>
            </w:r>
          </w:p>
        </w:tc>
        <w:tc>
          <w:tcPr>
            <w:tcW w:w="8362" w:type="dxa"/>
            <w:gridSpan w:val="8"/>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364CADA5">
            <w:pPr>
              <w:pStyle w:val="253"/>
              <w:spacing w:line="276" w:lineRule="auto"/>
              <w:jc w:val="center"/>
            </w:pPr>
            <w:r>
              <w:t>Значение допускаемого дефекта</w:t>
            </w:r>
          </w:p>
        </w:tc>
      </w:tr>
      <w:tr w14:paraId="7DC4F041">
        <w:tblPrEx>
          <w:tblCellMar>
            <w:top w:w="0" w:type="dxa"/>
            <w:left w:w="0" w:type="dxa"/>
            <w:bottom w:w="0" w:type="dxa"/>
            <w:right w:w="0" w:type="dxa"/>
          </w:tblCellMar>
        </w:tblPrEx>
        <w:trPr>
          <w:trHeight w:val="509" w:hRule="atLeast"/>
        </w:trPr>
        <w:tc>
          <w:tcPr>
            <w:tcW w:w="2126" w:type="dxa"/>
            <w:vMerge w:val="continue"/>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22A124E5"/>
        </w:tc>
        <w:tc>
          <w:tcPr>
            <w:tcW w:w="1984" w:type="dxa"/>
            <w:gridSpan w:val="2"/>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7807A9E0">
            <w:pPr>
              <w:pStyle w:val="253"/>
              <w:spacing w:line="276" w:lineRule="auto"/>
              <w:jc w:val="both"/>
              <w:rPr>
                <w:lang w:val="ru-RU"/>
              </w:rPr>
            </w:pPr>
            <w:r>
              <w:rPr>
                <w:lang w:val="ru-RU"/>
              </w:rPr>
              <w:t>Сумки женские (повседневные и нарядные), мужские, рюкзаки женские и мужские (в т.ч. молодежные)</w:t>
            </w:r>
          </w:p>
        </w:tc>
        <w:tc>
          <w:tcPr>
            <w:tcW w:w="2120" w:type="dxa"/>
            <w:gridSpan w:val="2"/>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7E10781C">
            <w:pPr>
              <w:pStyle w:val="253"/>
              <w:spacing w:line="276" w:lineRule="auto"/>
              <w:jc w:val="center"/>
              <w:rPr>
                <w:lang w:val="ru-RU"/>
              </w:rPr>
            </w:pPr>
            <w:r>
              <w:rPr>
                <w:lang w:val="ru-RU"/>
              </w:rPr>
              <w:t xml:space="preserve">Сумки дорожные, хозяйственные, портпледы, спортивные, пляж-ные,  дорожные </w:t>
            </w:r>
          </w:p>
          <w:p w14:paraId="7561293A">
            <w:pPr>
              <w:pStyle w:val="253"/>
              <w:spacing w:line="276" w:lineRule="auto"/>
              <w:jc w:val="center"/>
              <w:rPr>
                <w:lang w:val="ru-RU"/>
              </w:rPr>
            </w:pPr>
            <w:r>
              <w:rPr>
                <w:lang w:val="ru-RU"/>
              </w:rPr>
              <w:t>рюкзаки,  чемоданы</w:t>
            </w:r>
          </w:p>
        </w:tc>
        <w:tc>
          <w:tcPr>
            <w:tcW w:w="2268" w:type="dxa"/>
            <w:gridSpan w:val="2"/>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73F3CCF3">
            <w:pPr>
              <w:pStyle w:val="253"/>
              <w:spacing w:line="276" w:lineRule="auto"/>
              <w:jc w:val="center"/>
            </w:pPr>
            <w:r>
              <w:rPr>
                <w:lang w:val="ru-RU"/>
              </w:rPr>
              <w:t>Портфели, футляры, папки</w:t>
            </w:r>
          </w:p>
        </w:tc>
        <w:tc>
          <w:tcPr>
            <w:tcW w:w="1990" w:type="dxa"/>
            <w:gridSpan w:val="2"/>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51180E46">
            <w:pPr>
              <w:pStyle w:val="253"/>
              <w:spacing w:line="276" w:lineRule="auto"/>
              <w:jc w:val="center"/>
            </w:pPr>
            <w:r>
              <w:t>Изделия мелкой кожгалантереи</w:t>
            </w:r>
          </w:p>
        </w:tc>
      </w:tr>
      <w:tr w14:paraId="5E34572B">
        <w:tblPrEx>
          <w:tblCellMar>
            <w:top w:w="0" w:type="dxa"/>
            <w:left w:w="0" w:type="dxa"/>
            <w:bottom w:w="0" w:type="dxa"/>
            <w:right w:w="0" w:type="dxa"/>
          </w:tblCellMar>
        </w:tblPrEx>
        <w:trPr>
          <w:trHeight w:val="301" w:hRule="atLeast"/>
        </w:trPr>
        <w:tc>
          <w:tcPr>
            <w:tcW w:w="2126" w:type="dxa"/>
            <w:vMerge w:val="continue"/>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70CC6760"/>
        </w:tc>
        <w:tc>
          <w:tcPr>
            <w:tcW w:w="8362" w:type="dxa"/>
            <w:gridSpan w:val="8"/>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0083FB6E">
            <w:pPr>
              <w:pStyle w:val="253"/>
              <w:spacing w:line="276" w:lineRule="auto"/>
              <w:jc w:val="center"/>
            </w:pPr>
            <w:r>
              <w:rPr>
                <w:lang w:val="ru-RU"/>
              </w:rPr>
              <w:t>Сорт</w:t>
            </w:r>
          </w:p>
        </w:tc>
      </w:tr>
      <w:tr w14:paraId="62342404">
        <w:tblPrEx>
          <w:tblCellMar>
            <w:top w:w="0" w:type="dxa"/>
            <w:left w:w="0" w:type="dxa"/>
            <w:bottom w:w="0" w:type="dxa"/>
            <w:right w:w="0" w:type="dxa"/>
          </w:tblCellMar>
        </w:tblPrEx>
        <w:trPr>
          <w:trHeight w:val="255" w:hRule="atLeast"/>
        </w:trPr>
        <w:tc>
          <w:tcPr>
            <w:tcW w:w="2126" w:type="dxa"/>
            <w:vMerge w:val="continue"/>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136B2743"/>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43C0926F">
            <w:pPr>
              <w:pStyle w:val="253"/>
              <w:spacing w:line="276" w:lineRule="auto"/>
              <w:jc w:val="center"/>
            </w:pPr>
            <w:r>
              <w:t>1</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7738EA1C">
            <w:pPr>
              <w:pStyle w:val="253"/>
              <w:spacing w:line="276" w:lineRule="auto"/>
              <w:jc w:val="center"/>
            </w:pPr>
            <w:r>
              <w:t>2</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4D84BE9F">
            <w:pPr>
              <w:pStyle w:val="253"/>
              <w:spacing w:line="276" w:lineRule="auto"/>
              <w:jc w:val="center"/>
            </w:pPr>
            <w:r>
              <w:t>1</w:t>
            </w:r>
          </w:p>
        </w:tc>
        <w:tc>
          <w:tcPr>
            <w:tcW w:w="112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5D3DA55F">
            <w:pPr>
              <w:pStyle w:val="253"/>
              <w:spacing w:line="276" w:lineRule="auto"/>
              <w:jc w:val="center"/>
            </w:pPr>
            <w:r>
              <w:t>2</w:t>
            </w:r>
          </w:p>
        </w:tc>
        <w:tc>
          <w:tcPr>
            <w:tcW w:w="99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261D151E">
            <w:pPr>
              <w:pStyle w:val="253"/>
              <w:spacing w:line="276" w:lineRule="auto"/>
              <w:jc w:val="center"/>
            </w:pPr>
            <w:r>
              <w:t>1</w:t>
            </w:r>
          </w:p>
        </w:tc>
        <w:tc>
          <w:tcPr>
            <w:tcW w:w="1270"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7D8C690A">
            <w:pPr>
              <w:pStyle w:val="253"/>
              <w:spacing w:line="276" w:lineRule="auto"/>
              <w:jc w:val="center"/>
            </w:pPr>
            <w:r>
              <w:t>2</w:t>
            </w:r>
          </w:p>
        </w:tc>
        <w:tc>
          <w:tcPr>
            <w:tcW w:w="99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3B31C8D8">
            <w:pPr>
              <w:pStyle w:val="253"/>
              <w:spacing w:line="276" w:lineRule="auto"/>
              <w:jc w:val="center"/>
            </w:pPr>
            <w:r>
              <w:t>1</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1F5BD21F">
            <w:pPr>
              <w:pStyle w:val="253"/>
              <w:spacing w:line="276" w:lineRule="auto"/>
              <w:jc w:val="center"/>
            </w:pPr>
            <w:r>
              <w:t>2</w:t>
            </w:r>
          </w:p>
        </w:tc>
      </w:tr>
      <w:tr w14:paraId="1A0120EF">
        <w:tblPrEx>
          <w:tblCellMar>
            <w:top w:w="0" w:type="dxa"/>
            <w:left w:w="0" w:type="dxa"/>
            <w:bottom w:w="0" w:type="dxa"/>
            <w:right w:w="0" w:type="dxa"/>
          </w:tblCellMar>
        </w:tblPrEx>
        <w:trPr>
          <w:trHeight w:val="264" w:hRule="atLeast"/>
        </w:trPr>
        <w:tc>
          <w:tcPr>
            <w:tcW w:w="2126"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35F11A27">
            <w:pPr>
              <w:pStyle w:val="253"/>
              <w:spacing w:line="276" w:lineRule="auto"/>
              <w:jc w:val="both"/>
              <w:rPr>
                <w:lang w:val="ru-RU"/>
              </w:rPr>
            </w:pPr>
            <w:r>
              <w:rPr>
                <w:lang w:val="ru-RU"/>
              </w:rPr>
              <w:t>ной до пятикратной толщины, включ.,</w:t>
            </w:r>
          </w:p>
          <w:p w14:paraId="73830728">
            <w:pPr>
              <w:pStyle w:val="253"/>
              <w:spacing w:line="276" w:lineRule="auto"/>
              <w:jc w:val="both"/>
              <w:rPr>
                <w:lang w:val="ru-RU"/>
              </w:rPr>
            </w:pPr>
            <w:r>
              <w:rPr>
                <w:lang w:val="ru-RU"/>
              </w:rPr>
              <w:t>мест, не более</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4A47E787">
            <w:pPr>
              <w:pStyle w:val="253"/>
              <w:spacing w:line="276" w:lineRule="auto"/>
              <w:jc w:val="center"/>
              <w:rPr>
                <w:lang w:val="ru-RU"/>
              </w:rPr>
            </w:pPr>
          </w:p>
          <w:p w14:paraId="2ABEFB63">
            <w:pPr>
              <w:pStyle w:val="253"/>
              <w:spacing w:line="276" w:lineRule="auto"/>
              <w:jc w:val="center"/>
            </w:pPr>
          </w:p>
          <w:p w14:paraId="08AA1D07">
            <w:pPr>
              <w:pStyle w:val="253"/>
              <w:spacing w:line="276" w:lineRule="auto"/>
              <w:jc w:val="center"/>
            </w:pPr>
            <w:r>
              <w:t>1</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4DCDB9C1">
            <w:pPr>
              <w:pStyle w:val="253"/>
              <w:spacing w:line="276" w:lineRule="auto"/>
              <w:jc w:val="center"/>
            </w:pPr>
          </w:p>
          <w:p w14:paraId="0DE80792">
            <w:pPr>
              <w:pStyle w:val="253"/>
              <w:spacing w:line="276" w:lineRule="auto"/>
              <w:jc w:val="center"/>
            </w:pPr>
          </w:p>
          <w:p w14:paraId="37570DE5">
            <w:pPr>
              <w:pStyle w:val="253"/>
              <w:spacing w:line="276" w:lineRule="auto"/>
              <w:jc w:val="center"/>
            </w:pPr>
            <w:r>
              <w:t>2</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5CEE085D">
            <w:pPr>
              <w:pStyle w:val="253"/>
              <w:spacing w:line="276" w:lineRule="auto"/>
              <w:jc w:val="center"/>
            </w:pPr>
          </w:p>
          <w:p w14:paraId="31CDBE4D">
            <w:pPr>
              <w:pStyle w:val="253"/>
              <w:spacing w:line="276" w:lineRule="auto"/>
              <w:jc w:val="center"/>
            </w:pPr>
          </w:p>
          <w:p w14:paraId="54D3E1FE">
            <w:pPr>
              <w:pStyle w:val="253"/>
              <w:spacing w:line="276" w:lineRule="auto"/>
              <w:jc w:val="center"/>
            </w:pPr>
            <w:r>
              <w:t>2</w:t>
            </w:r>
          </w:p>
        </w:tc>
        <w:tc>
          <w:tcPr>
            <w:tcW w:w="112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24C4D6DD">
            <w:pPr>
              <w:pStyle w:val="253"/>
              <w:spacing w:line="276" w:lineRule="auto"/>
              <w:jc w:val="center"/>
            </w:pPr>
          </w:p>
          <w:p w14:paraId="6AE2C107">
            <w:pPr>
              <w:pStyle w:val="253"/>
              <w:spacing w:line="276" w:lineRule="auto"/>
              <w:jc w:val="center"/>
            </w:pPr>
          </w:p>
          <w:p w14:paraId="3C3C722A">
            <w:pPr>
              <w:pStyle w:val="253"/>
              <w:spacing w:line="276" w:lineRule="auto"/>
              <w:jc w:val="center"/>
            </w:pPr>
            <w:r>
              <w:t>3</w:t>
            </w:r>
          </w:p>
        </w:tc>
        <w:tc>
          <w:tcPr>
            <w:tcW w:w="99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6E9C97C4">
            <w:pPr>
              <w:pStyle w:val="253"/>
              <w:spacing w:line="276" w:lineRule="auto"/>
              <w:jc w:val="center"/>
            </w:pPr>
          </w:p>
          <w:p w14:paraId="02837882">
            <w:pPr>
              <w:pStyle w:val="253"/>
              <w:spacing w:line="276" w:lineRule="auto"/>
              <w:jc w:val="center"/>
            </w:pPr>
          </w:p>
          <w:p w14:paraId="0F9C8E82">
            <w:pPr>
              <w:pStyle w:val="253"/>
              <w:spacing w:line="276" w:lineRule="auto"/>
              <w:jc w:val="center"/>
            </w:pPr>
            <w:r>
              <w:t>1</w:t>
            </w:r>
          </w:p>
        </w:tc>
        <w:tc>
          <w:tcPr>
            <w:tcW w:w="1270"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52AE2499">
            <w:pPr>
              <w:pStyle w:val="253"/>
              <w:spacing w:line="276" w:lineRule="auto"/>
              <w:jc w:val="center"/>
            </w:pPr>
          </w:p>
          <w:p w14:paraId="2F0EBFC5">
            <w:pPr>
              <w:pStyle w:val="253"/>
              <w:spacing w:line="276" w:lineRule="auto"/>
              <w:jc w:val="center"/>
            </w:pPr>
          </w:p>
          <w:p w14:paraId="7E27E213">
            <w:pPr>
              <w:pStyle w:val="253"/>
              <w:spacing w:line="276" w:lineRule="auto"/>
              <w:jc w:val="center"/>
            </w:pPr>
            <w:r>
              <w:t>2</w:t>
            </w:r>
          </w:p>
        </w:tc>
        <w:tc>
          <w:tcPr>
            <w:tcW w:w="99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57F38DE5">
            <w:pPr>
              <w:pStyle w:val="253"/>
              <w:spacing w:line="276" w:lineRule="auto"/>
              <w:jc w:val="center"/>
            </w:pPr>
          </w:p>
          <w:p w14:paraId="4DCCB454">
            <w:pPr>
              <w:pStyle w:val="253"/>
              <w:spacing w:line="276" w:lineRule="auto"/>
              <w:jc w:val="center"/>
            </w:pPr>
          </w:p>
          <w:p w14:paraId="04E6A36E">
            <w:pPr>
              <w:pStyle w:val="253"/>
              <w:spacing w:line="276" w:lineRule="auto"/>
              <w:jc w:val="center"/>
            </w:pPr>
            <w:r>
              <w:t>1</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7735766C">
            <w:pPr>
              <w:pStyle w:val="253"/>
              <w:spacing w:line="276" w:lineRule="auto"/>
              <w:jc w:val="center"/>
            </w:pPr>
          </w:p>
          <w:p w14:paraId="67BEDF5E">
            <w:pPr>
              <w:pStyle w:val="253"/>
              <w:spacing w:line="276" w:lineRule="auto"/>
              <w:jc w:val="center"/>
            </w:pPr>
          </w:p>
          <w:p w14:paraId="2FAF4DB8">
            <w:pPr>
              <w:pStyle w:val="253"/>
              <w:spacing w:line="276" w:lineRule="auto"/>
              <w:jc w:val="center"/>
            </w:pPr>
            <w:r>
              <w:t>2</w:t>
            </w:r>
          </w:p>
        </w:tc>
      </w:tr>
      <w:tr w14:paraId="0B23E033">
        <w:tblPrEx>
          <w:tblCellMar>
            <w:top w:w="0" w:type="dxa"/>
            <w:left w:w="0" w:type="dxa"/>
            <w:bottom w:w="0" w:type="dxa"/>
            <w:right w:w="0" w:type="dxa"/>
          </w:tblCellMar>
        </w:tblPrEx>
        <w:trPr>
          <w:trHeight w:val="264" w:hRule="atLeast"/>
        </w:trPr>
        <w:tc>
          <w:tcPr>
            <w:tcW w:w="2126"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1FAB2A8F">
            <w:pPr>
              <w:pStyle w:val="253"/>
              <w:spacing w:line="276" w:lineRule="auto"/>
              <w:jc w:val="both"/>
              <w:rPr>
                <w:lang w:val="ru-RU"/>
              </w:rPr>
            </w:pPr>
            <w:r>
              <w:rPr>
                <w:lang w:val="ru-RU"/>
              </w:rPr>
              <w:t>Утолщение нити, свыше пятикратной до восьмикратной толщины включ., мест, не более</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68195BDE">
            <w:pPr>
              <w:pStyle w:val="253"/>
              <w:spacing w:line="276" w:lineRule="auto"/>
              <w:jc w:val="center"/>
              <w:rPr>
                <w:lang w:val="ru-RU"/>
              </w:rPr>
            </w:pPr>
          </w:p>
          <w:p w14:paraId="1EE4C31C">
            <w:pPr>
              <w:pStyle w:val="253"/>
              <w:spacing w:line="276" w:lineRule="auto"/>
              <w:jc w:val="center"/>
            </w:pPr>
            <w:r>
              <w:t>Не допус-</w:t>
            </w:r>
          </w:p>
          <w:p w14:paraId="222C01F8">
            <w:pPr>
              <w:pStyle w:val="253"/>
              <w:spacing w:line="276" w:lineRule="auto"/>
              <w:jc w:val="center"/>
            </w:pPr>
            <w:r>
              <w:t>кается</w:t>
            </w:r>
          </w:p>
          <w:p w14:paraId="2A09C6B0">
            <w:pPr>
              <w:pStyle w:val="253"/>
              <w:spacing w:line="276" w:lineRule="auto"/>
              <w:jc w:val="center"/>
            </w:pP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15E9D2F5">
            <w:pPr>
              <w:pStyle w:val="253"/>
              <w:spacing w:line="276" w:lineRule="auto"/>
              <w:jc w:val="center"/>
              <w:rPr>
                <w:lang w:val="ru-RU"/>
              </w:rPr>
            </w:pPr>
          </w:p>
          <w:p w14:paraId="5ACB12E5">
            <w:pPr>
              <w:pStyle w:val="253"/>
              <w:spacing w:line="276" w:lineRule="auto"/>
              <w:jc w:val="center"/>
              <w:rPr>
                <w:lang w:val="ru-RU"/>
              </w:rPr>
            </w:pPr>
          </w:p>
          <w:p w14:paraId="639CD9CD">
            <w:pPr>
              <w:pStyle w:val="253"/>
              <w:spacing w:line="276" w:lineRule="auto"/>
              <w:jc w:val="center"/>
              <w:rPr>
                <w:lang w:val="ru-RU"/>
              </w:rPr>
            </w:pPr>
          </w:p>
          <w:p w14:paraId="6CF9F278">
            <w:pPr>
              <w:pStyle w:val="253"/>
              <w:spacing w:line="276" w:lineRule="auto"/>
              <w:jc w:val="center"/>
              <w:rPr>
                <w:lang w:val="ru-RU"/>
              </w:rPr>
            </w:pPr>
          </w:p>
          <w:p w14:paraId="4580F13D">
            <w:pPr>
              <w:pStyle w:val="253"/>
              <w:spacing w:line="276" w:lineRule="auto"/>
              <w:jc w:val="center"/>
            </w:pPr>
            <w:r>
              <w:rPr>
                <w:lang w:val="ru-RU"/>
              </w:rPr>
              <w:t>1</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50E1F7BB">
            <w:pPr>
              <w:pStyle w:val="253"/>
              <w:spacing w:line="276" w:lineRule="auto"/>
              <w:jc w:val="center"/>
              <w:rPr>
                <w:lang w:val="ru-RU"/>
              </w:rPr>
            </w:pPr>
          </w:p>
          <w:p w14:paraId="453B5FCD">
            <w:pPr>
              <w:pStyle w:val="253"/>
              <w:spacing w:line="276" w:lineRule="auto"/>
              <w:jc w:val="center"/>
              <w:rPr>
                <w:lang w:val="ru-RU"/>
              </w:rPr>
            </w:pPr>
          </w:p>
          <w:p w14:paraId="6CE8F5AF">
            <w:pPr>
              <w:pStyle w:val="253"/>
              <w:spacing w:line="276" w:lineRule="auto"/>
              <w:jc w:val="center"/>
              <w:rPr>
                <w:lang w:val="ru-RU"/>
              </w:rPr>
            </w:pPr>
          </w:p>
          <w:p w14:paraId="5CBB72AA">
            <w:pPr>
              <w:pStyle w:val="253"/>
              <w:spacing w:line="276" w:lineRule="auto"/>
              <w:jc w:val="center"/>
              <w:rPr>
                <w:lang w:val="ru-RU"/>
              </w:rPr>
            </w:pPr>
          </w:p>
          <w:p w14:paraId="4E7C3266">
            <w:pPr>
              <w:pStyle w:val="253"/>
              <w:spacing w:line="276" w:lineRule="auto"/>
              <w:jc w:val="center"/>
            </w:pPr>
            <w:r>
              <w:rPr>
                <w:lang w:val="ru-RU"/>
              </w:rPr>
              <w:t>1</w:t>
            </w:r>
          </w:p>
        </w:tc>
        <w:tc>
          <w:tcPr>
            <w:tcW w:w="112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6BFBAFDA">
            <w:pPr>
              <w:pStyle w:val="253"/>
              <w:spacing w:line="276" w:lineRule="auto"/>
              <w:jc w:val="center"/>
              <w:rPr>
                <w:lang w:val="ru-RU"/>
              </w:rPr>
            </w:pPr>
          </w:p>
          <w:p w14:paraId="7E26059A">
            <w:pPr>
              <w:pStyle w:val="253"/>
              <w:spacing w:line="276" w:lineRule="auto"/>
              <w:jc w:val="center"/>
              <w:rPr>
                <w:lang w:val="ru-RU"/>
              </w:rPr>
            </w:pPr>
          </w:p>
          <w:p w14:paraId="183CAF50">
            <w:pPr>
              <w:pStyle w:val="253"/>
              <w:spacing w:line="276" w:lineRule="auto"/>
              <w:jc w:val="center"/>
              <w:rPr>
                <w:lang w:val="ru-RU"/>
              </w:rPr>
            </w:pPr>
          </w:p>
          <w:p w14:paraId="1BF87DE8">
            <w:pPr>
              <w:pStyle w:val="253"/>
              <w:spacing w:line="276" w:lineRule="auto"/>
              <w:jc w:val="center"/>
              <w:rPr>
                <w:lang w:val="ru-RU"/>
              </w:rPr>
            </w:pPr>
          </w:p>
          <w:p w14:paraId="48D2E656">
            <w:pPr>
              <w:pStyle w:val="253"/>
              <w:spacing w:line="276" w:lineRule="auto"/>
              <w:jc w:val="center"/>
            </w:pPr>
            <w:r>
              <w:rPr>
                <w:lang w:val="ru-RU"/>
              </w:rPr>
              <w:t>2</w:t>
            </w:r>
          </w:p>
        </w:tc>
        <w:tc>
          <w:tcPr>
            <w:tcW w:w="99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4326AAC6">
            <w:pPr>
              <w:pStyle w:val="253"/>
              <w:spacing w:line="276" w:lineRule="auto"/>
              <w:jc w:val="center"/>
              <w:rPr>
                <w:lang w:val="ru-RU"/>
              </w:rPr>
            </w:pPr>
          </w:p>
          <w:p w14:paraId="3E7E7895">
            <w:pPr>
              <w:pStyle w:val="253"/>
              <w:spacing w:line="276" w:lineRule="auto"/>
              <w:jc w:val="center"/>
              <w:rPr>
                <w:lang w:val="ru-RU"/>
              </w:rPr>
            </w:pPr>
          </w:p>
          <w:p w14:paraId="02282260">
            <w:pPr>
              <w:pStyle w:val="253"/>
              <w:spacing w:line="276" w:lineRule="auto"/>
              <w:jc w:val="center"/>
              <w:rPr>
                <w:lang w:val="ru-RU"/>
              </w:rPr>
            </w:pPr>
          </w:p>
          <w:p w14:paraId="4CE36F33">
            <w:pPr>
              <w:pStyle w:val="253"/>
              <w:spacing w:line="276" w:lineRule="auto"/>
              <w:jc w:val="center"/>
              <w:rPr>
                <w:lang w:val="ru-RU"/>
              </w:rPr>
            </w:pPr>
          </w:p>
          <w:p w14:paraId="6F17A3D3">
            <w:pPr>
              <w:pStyle w:val="253"/>
              <w:spacing w:line="276" w:lineRule="auto"/>
              <w:jc w:val="center"/>
            </w:pPr>
            <w:r>
              <w:rPr>
                <w:lang w:val="ru-RU"/>
              </w:rPr>
              <w:t>1</w:t>
            </w:r>
          </w:p>
        </w:tc>
        <w:tc>
          <w:tcPr>
            <w:tcW w:w="1270"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4B2F034A">
            <w:pPr>
              <w:pStyle w:val="253"/>
              <w:spacing w:line="276" w:lineRule="auto"/>
              <w:jc w:val="center"/>
              <w:rPr>
                <w:lang w:val="ru-RU"/>
              </w:rPr>
            </w:pPr>
          </w:p>
          <w:p w14:paraId="3C45918C">
            <w:pPr>
              <w:pStyle w:val="253"/>
              <w:spacing w:line="276" w:lineRule="auto"/>
              <w:jc w:val="center"/>
              <w:rPr>
                <w:lang w:val="ru-RU"/>
              </w:rPr>
            </w:pPr>
          </w:p>
          <w:p w14:paraId="616BF2AF">
            <w:pPr>
              <w:pStyle w:val="253"/>
              <w:spacing w:line="276" w:lineRule="auto"/>
              <w:jc w:val="center"/>
              <w:rPr>
                <w:lang w:val="ru-RU"/>
              </w:rPr>
            </w:pPr>
          </w:p>
          <w:p w14:paraId="14484F02">
            <w:pPr>
              <w:pStyle w:val="253"/>
              <w:spacing w:line="276" w:lineRule="auto"/>
              <w:jc w:val="center"/>
              <w:rPr>
                <w:lang w:val="ru-RU"/>
              </w:rPr>
            </w:pPr>
          </w:p>
          <w:p w14:paraId="26E39276">
            <w:pPr>
              <w:pStyle w:val="253"/>
              <w:spacing w:line="276" w:lineRule="auto"/>
              <w:jc w:val="center"/>
            </w:pPr>
            <w:r>
              <w:rPr>
                <w:lang w:val="ru-RU"/>
              </w:rPr>
              <w:t>2</w:t>
            </w:r>
          </w:p>
        </w:tc>
        <w:tc>
          <w:tcPr>
            <w:tcW w:w="99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14D0E17E">
            <w:pPr>
              <w:pStyle w:val="253"/>
              <w:spacing w:line="276" w:lineRule="auto"/>
              <w:jc w:val="center"/>
            </w:pPr>
          </w:p>
          <w:p w14:paraId="22A2F1DC">
            <w:pPr>
              <w:pStyle w:val="253"/>
              <w:spacing w:line="276" w:lineRule="auto"/>
              <w:jc w:val="center"/>
            </w:pPr>
            <w:r>
              <w:t>Не допус-</w:t>
            </w:r>
          </w:p>
          <w:p w14:paraId="291FA675">
            <w:pPr>
              <w:pStyle w:val="253"/>
              <w:spacing w:line="276" w:lineRule="auto"/>
              <w:jc w:val="center"/>
            </w:pPr>
            <w:r>
              <w:t>кается</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258458B4">
            <w:pPr>
              <w:pStyle w:val="253"/>
              <w:spacing w:line="276" w:lineRule="auto"/>
              <w:jc w:val="center"/>
              <w:rPr>
                <w:lang w:val="ru-RU"/>
              </w:rPr>
            </w:pPr>
          </w:p>
          <w:p w14:paraId="00DA766F">
            <w:pPr>
              <w:pStyle w:val="253"/>
              <w:spacing w:line="276" w:lineRule="auto"/>
              <w:jc w:val="center"/>
              <w:rPr>
                <w:lang w:val="ru-RU"/>
              </w:rPr>
            </w:pPr>
          </w:p>
          <w:p w14:paraId="6FBB2444">
            <w:pPr>
              <w:pStyle w:val="253"/>
              <w:spacing w:line="276" w:lineRule="auto"/>
              <w:jc w:val="center"/>
              <w:rPr>
                <w:lang w:val="ru-RU"/>
              </w:rPr>
            </w:pPr>
          </w:p>
          <w:p w14:paraId="2767D3E2">
            <w:pPr>
              <w:pStyle w:val="253"/>
              <w:spacing w:line="276" w:lineRule="auto"/>
              <w:jc w:val="center"/>
              <w:rPr>
                <w:lang w:val="ru-RU"/>
              </w:rPr>
            </w:pPr>
          </w:p>
          <w:p w14:paraId="7D54B38A">
            <w:pPr>
              <w:pStyle w:val="253"/>
              <w:spacing w:line="276" w:lineRule="auto"/>
              <w:jc w:val="center"/>
            </w:pPr>
            <w:r>
              <w:rPr>
                <w:lang w:val="ru-RU"/>
              </w:rPr>
              <w:t>1</w:t>
            </w:r>
          </w:p>
        </w:tc>
      </w:tr>
      <w:tr w14:paraId="134CC40E">
        <w:tblPrEx>
          <w:tblCellMar>
            <w:top w:w="0" w:type="dxa"/>
            <w:left w:w="0" w:type="dxa"/>
            <w:bottom w:w="0" w:type="dxa"/>
            <w:right w:w="0" w:type="dxa"/>
          </w:tblCellMar>
        </w:tblPrEx>
        <w:tc>
          <w:tcPr>
            <w:tcW w:w="2126"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604F5486">
            <w:pPr>
              <w:pStyle w:val="253"/>
              <w:spacing w:line="276" w:lineRule="auto"/>
              <w:jc w:val="both"/>
            </w:pPr>
            <w:r>
              <w:t xml:space="preserve"> Отличающаяся нить</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05B6D63E">
            <w:pPr>
              <w:pStyle w:val="253"/>
              <w:spacing w:line="276" w:lineRule="auto"/>
              <w:jc w:val="center"/>
            </w:pPr>
            <w:r>
              <w:t>Слабовы-</w:t>
            </w:r>
          </w:p>
          <w:p w14:paraId="7C2028FA">
            <w:pPr>
              <w:pStyle w:val="253"/>
              <w:spacing w:line="276" w:lineRule="auto"/>
              <w:jc w:val="center"/>
            </w:pPr>
            <w:r>
              <w:t>раженная</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4CE0D45F">
            <w:pPr>
              <w:pStyle w:val="253"/>
              <w:spacing w:line="276" w:lineRule="auto"/>
              <w:jc w:val="center"/>
            </w:pPr>
            <w:r>
              <w:t>Замет</w:t>
            </w:r>
            <w:r>
              <w:rPr>
                <w:lang w:val="ru-RU"/>
              </w:rPr>
              <w:t>-</w:t>
            </w:r>
            <w:r>
              <w:t>ная</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31E801AB">
            <w:pPr>
              <w:pStyle w:val="253"/>
              <w:spacing w:line="276" w:lineRule="auto"/>
              <w:jc w:val="center"/>
            </w:pPr>
            <w:r>
              <w:t>Слабовы-</w:t>
            </w:r>
          </w:p>
          <w:p w14:paraId="64B5606B">
            <w:pPr>
              <w:pStyle w:val="253"/>
              <w:spacing w:line="276" w:lineRule="auto"/>
              <w:jc w:val="center"/>
            </w:pPr>
            <w:r>
              <w:t>раженная</w:t>
            </w:r>
          </w:p>
        </w:tc>
        <w:tc>
          <w:tcPr>
            <w:tcW w:w="112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033BF184">
            <w:pPr>
              <w:pStyle w:val="253"/>
              <w:spacing w:line="276" w:lineRule="auto"/>
              <w:jc w:val="center"/>
            </w:pPr>
            <w:r>
              <w:t>Заметная</w:t>
            </w:r>
          </w:p>
        </w:tc>
        <w:tc>
          <w:tcPr>
            <w:tcW w:w="99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19D8F763">
            <w:pPr>
              <w:pStyle w:val="253"/>
              <w:spacing w:line="276" w:lineRule="auto"/>
              <w:jc w:val="center"/>
            </w:pPr>
            <w:r>
              <w:t>Слабовы-</w:t>
            </w:r>
          </w:p>
          <w:p w14:paraId="5FF6D69A">
            <w:pPr>
              <w:pStyle w:val="253"/>
              <w:spacing w:line="276" w:lineRule="auto"/>
              <w:jc w:val="center"/>
            </w:pPr>
            <w:r>
              <w:t>раженная</w:t>
            </w:r>
          </w:p>
        </w:tc>
        <w:tc>
          <w:tcPr>
            <w:tcW w:w="1270"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5DAE1D2D">
            <w:pPr>
              <w:pStyle w:val="253"/>
              <w:spacing w:line="276" w:lineRule="auto"/>
              <w:jc w:val="center"/>
            </w:pPr>
            <w:r>
              <w:t>Заметная</w:t>
            </w:r>
          </w:p>
        </w:tc>
        <w:tc>
          <w:tcPr>
            <w:tcW w:w="99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260C9894">
            <w:pPr>
              <w:pStyle w:val="253"/>
              <w:spacing w:line="276" w:lineRule="auto"/>
              <w:jc w:val="center"/>
            </w:pPr>
            <w:r>
              <w:t>Слабовы-</w:t>
            </w:r>
          </w:p>
          <w:p w14:paraId="0DCD4067">
            <w:pPr>
              <w:pStyle w:val="253"/>
              <w:spacing w:line="276" w:lineRule="auto"/>
              <w:jc w:val="center"/>
            </w:pPr>
            <w:r>
              <w:t>раженная</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53205059">
            <w:pPr>
              <w:pStyle w:val="253"/>
              <w:spacing w:line="276" w:lineRule="auto"/>
              <w:jc w:val="center"/>
            </w:pPr>
            <w:r>
              <w:t>Заметная</w:t>
            </w:r>
          </w:p>
        </w:tc>
      </w:tr>
      <w:tr w14:paraId="7D8D070E">
        <w:tblPrEx>
          <w:tblCellMar>
            <w:top w:w="0" w:type="dxa"/>
            <w:left w:w="0" w:type="dxa"/>
            <w:bottom w:w="0" w:type="dxa"/>
            <w:right w:w="0" w:type="dxa"/>
          </w:tblCellMar>
        </w:tblPrEx>
        <w:tc>
          <w:tcPr>
            <w:tcW w:w="2126"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36D89261">
            <w:pPr>
              <w:pStyle w:val="253"/>
              <w:spacing w:line="276" w:lineRule="auto"/>
              <w:jc w:val="both"/>
              <w:rPr>
                <w:lang w:val="ru-RU"/>
              </w:rPr>
            </w:pPr>
            <w:r>
              <w:rPr>
                <w:lang w:val="ru-RU"/>
              </w:rPr>
              <w:t xml:space="preserve"> Пятна размером не более 1 см по наибольшей длине в общей сложности, шт., не более</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4AF6944E">
            <w:pPr>
              <w:pStyle w:val="253"/>
              <w:spacing w:line="276" w:lineRule="auto"/>
              <w:jc w:val="center"/>
              <w:rPr>
                <w:lang w:val="ru-RU"/>
              </w:rPr>
            </w:pPr>
          </w:p>
          <w:p w14:paraId="4DD12E3A">
            <w:pPr>
              <w:pStyle w:val="253"/>
              <w:spacing w:line="276" w:lineRule="auto"/>
              <w:jc w:val="center"/>
            </w:pPr>
            <w:r>
              <w:t>Не допус-</w:t>
            </w:r>
          </w:p>
          <w:p w14:paraId="143755AB">
            <w:pPr>
              <w:pStyle w:val="253"/>
              <w:spacing w:line="276" w:lineRule="auto"/>
              <w:jc w:val="center"/>
            </w:pPr>
            <w:r>
              <w:t>каются</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5B8CCAE1">
            <w:pPr>
              <w:pStyle w:val="253"/>
              <w:spacing w:line="276" w:lineRule="auto"/>
              <w:jc w:val="center"/>
            </w:pPr>
          </w:p>
          <w:p w14:paraId="328C7455">
            <w:pPr>
              <w:pStyle w:val="253"/>
              <w:spacing w:line="276" w:lineRule="auto"/>
              <w:jc w:val="center"/>
            </w:pPr>
          </w:p>
          <w:p w14:paraId="5A2ADC0C">
            <w:pPr>
              <w:pStyle w:val="253"/>
              <w:spacing w:line="276" w:lineRule="auto"/>
              <w:jc w:val="center"/>
            </w:pPr>
          </w:p>
          <w:p w14:paraId="08B9A90B">
            <w:pPr>
              <w:pStyle w:val="253"/>
              <w:spacing w:line="276" w:lineRule="auto"/>
              <w:jc w:val="center"/>
            </w:pPr>
          </w:p>
          <w:p w14:paraId="7932081D">
            <w:pPr>
              <w:pStyle w:val="253"/>
              <w:spacing w:line="276" w:lineRule="auto"/>
              <w:jc w:val="center"/>
            </w:pPr>
            <w:r>
              <w:t>1</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6E10A8D9">
            <w:pPr>
              <w:pStyle w:val="253"/>
              <w:spacing w:line="276" w:lineRule="auto"/>
              <w:jc w:val="center"/>
            </w:pPr>
            <w:r>
              <w:t>Не допус-</w:t>
            </w:r>
          </w:p>
          <w:p w14:paraId="0AB4B743">
            <w:pPr>
              <w:pStyle w:val="253"/>
              <w:spacing w:line="276" w:lineRule="auto"/>
              <w:jc w:val="center"/>
            </w:pPr>
            <w:r>
              <w:t>каются</w:t>
            </w:r>
          </w:p>
        </w:tc>
        <w:tc>
          <w:tcPr>
            <w:tcW w:w="112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2CABA1F6">
            <w:pPr>
              <w:pStyle w:val="253"/>
              <w:spacing w:line="276" w:lineRule="auto"/>
              <w:jc w:val="center"/>
            </w:pPr>
          </w:p>
          <w:p w14:paraId="371EE531">
            <w:pPr>
              <w:pStyle w:val="253"/>
              <w:spacing w:line="276" w:lineRule="auto"/>
              <w:jc w:val="center"/>
            </w:pPr>
          </w:p>
          <w:p w14:paraId="58AEAC19">
            <w:pPr>
              <w:pStyle w:val="253"/>
              <w:spacing w:line="276" w:lineRule="auto"/>
              <w:jc w:val="center"/>
            </w:pPr>
          </w:p>
          <w:p w14:paraId="04837479">
            <w:pPr>
              <w:pStyle w:val="253"/>
              <w:spacing w:line="276" w:lineRule="auto"/>
              <w:jc w:val="center"/>
            </w:pPr>
          </w:p>
          <w:p w14:paraId="50AE3E1F">
            <w:pPr>
              <w:pStyle w:val="253"/>
              <w:spacing w:line="276" w:lineRule="auto"/>
              <w:jc w:val="center"/>
            </w:pPr>
            <w:r>
              <w:t>2</w:t>
            </w:r>
          </w:p>
        </w:tc>
        <w:tc>
          <w:tcPr>
            <w:tcW w:w="99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694A3542">
            <w:pPr>
              <w:pStyle w:val="253"/>
              <w:spacing w:line="276" w:lineRule="auto"/>
              <w:jc w:val="center"/>
            </w:pPr>
            <w:r>
              <w:t>Не допус-</w:t>
            </w:r>
          </w:p>
          <w:p w14:paraId="044B6C00">
            <w:pPr>
              <w:pStyle w:val="253"/>
              <w:spacing w:line="276" w:lineRule="auto"/>
              <w:jc w:val="center"/>
            </w:pPr>
            <w:r>
              <w:t>каются</w:t>
            </w:r>
          </w:p>
        </w:tc>
        <w:tc>
          <w:tcPr>
            <w:tcW w:w="1270"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0E2E3766">
            <w:pPr>
              <w:pStyle w:val="253"/>
              <w:spacing w:line="276" w:lineRule="auto"/>
              <w:jc w:val="center"/>
            </w:pPr>
          </w:p>
          <w:p w14:paraId="3810165D">
            <w:pPr>
              <w:pStyle w:val="253"/>
              <w:spacing w:line="276" w:lineRule="auto"/>
              <w:jc w:val="center"/>
            </w:pPr>
          </w:p>
          <w:p w14:paraId="353FA640">
            <w:pPr>
              <w:pStyle w:val="253"/>
              <w:spacing w:line="276" w:lineRule="auto"/>
              <w:jc w:val="center"/>
            </w:pPr>
          </w:p>
          <w:p w14:paraId="37FE923A">
            <w:pPr>
              <w:pStyle w:val="253"/>
              <w:spacing w:line="276" w:lineRule="auto"/>
              <w:jc w:val="center"/>
            </w:pPr>
          </w:p>
          <w:p w14:paraId="447915E9">
            <w:pPr>
              <w:pStyle w:val="253"/>
              <w:spacing w:line="276" w:lineRule="auto"/>
              <w:jc w:val="center"/>
            </w:pPr>
            <w:r>
              <w:t>2</w:t>
            </w:r>
          </w:p>
        </w:tc>
        <w:tc>
          <w:tcPr>
            <w:tcW w:w="99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1812C3C9">
            <w:pPr>
              <w:pStyle w:val="253"/>
              <w:spacing w:line="276" w:lineRule="auto"/>
              <w:jc w:val="center"/>
            </w:pPr>
            <w:r>
              <w:t>Не допус-</w:t>
            </w:r>
          </w:p>
          <w:p w14:paraId="597B50ED">
            <w:pPr>
              <w:pStyle w:val="253"/>
              <w:spacing w:line="276" w:lineRule="auto"/>
              <w:jc w:val="center"/>
            </w:pPr>
            <w:r>
              <w:t>каются</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59A76C4B">
            <w:pPr>
              <w:pStyle w:val="253"/>
              <w:spacing w:line="276" w:lineRule="auto"/>
              <w:jc w:val="center"/>
            </w:pPr>
          </w:p>
          <w:p w14:paraId="6F0C12D3">
            <w:pPr>
              <w:pStyle w:val="253"/>
              <w:spacing w:line="276" w:lineRule="auto"/>
              <w:jc w:val="center"/>
            </w:pPr>
          </w:p>
          <w:p w14:paraId="4897AAE1">
            <w:pPr>
              <w:pStyle w:val="253"/>
              <w:spacing w:line="276" w:lineRule="auto"/>
              <w:jc w:val="center"/>
            </w:pPr>
          </w:p>
          <w:p w14:paraId="2DE476FF">
            <w:pPr>
              <w:pStyle w:val="253"/>
              <w:spacing w:line="276" w:lineRule="auto"/>
              <w:jc w:val="center"/>
            </w:pPr>
          </w:p>
          <w:p w14:paraId="0A4F6B78">
            <w:pPr>
              <w:pStyle w:val="253"/>
              <w:spacing w:line="276" w:lineRule="auto"/>
              <w:jc w:val="center"/>
            </w:pPr>
            <w:r>
              <w:t>1</w:t>
            </w:r>
          </w:p>
        </w:tc>
      </w:tr>
      <w:tr w14:paraId="07B61D83">
        <w:tblPrEx>
          <w:tblCellMar>
            <w:top w:w="0" w:type="dxa"/>
            <w:left w:w="0" w:type="dxa"/>
            <w:bottom w:w="0" w:type="dxa"/>
            <w:right w:w="0" w:type="dxa"/>
          </w:tblCellMar>
        </w:tblPrEx>
        <w:tc>
          <w:tcPr>
            <w:tcW w:w="2126"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1DD46D46">
            <w:pPr>
              <w:pStyle w:val="253"/>
              <w:spacing w:line="276" w:lineRule="auto"/>
              <w:jc w:val="both"/>
              <w:rPr>
                <w:lang w:val="ru-RU"/>
              </w:rPr>
            </w:pPr>
            <w:r>
              <w:rPr>
                <w:lang w:val="ru-RU"/>
              </w:rPr>
              <w:t xml:space="preserve"> Поднырки в общей сложности, см, не более</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063782C3">
            <w:pPr>
              <w:pStyle w:val="253"/>
              <w:spacing w:line="276" w:lineRule="auto"/>
              <w:jc w:val="center"/>
              <w:rPr>
                <w:lang w:val="ru-RU"/>
              </w:rPr>
            </w:pPr>
          </w:p>
          <w:p w14:paraId="3C267836">
            <w:pPr>
              <w:pStyle w:val="253"/>
              <w:spacing w:line="276" w:lineRule="auto"/>
              <w:jc w:val="center"/>
              <w:rPr>
                <w:lang w:val="ru-RU"/>
              </w:rPr>
            </w:pPr>
          </w:p>
          <w:p w14:paraId="31D91C03">
            <w:pPr>
              <w:pStyle w:val="253"/>
              <w:spacing w:line="276" w:lineRule="auto"/>
              <w:jc w:val="center"/>
            </w:pPr>
            <w:r>
              <w:t>То же</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1516BE4E">
            <w:pPr>
              <w:pStyle w:val="253"/>
              <w:spacing w:line="276" w:lineRule="auto"/>
              <w:jc w:val="center"/>
            </w:pPr>
          </w:p>
          <w:p w14:paraId="532407E1">
            <w:pPr>
              <w:pStyle w:val="253"/>
              <w:spacing w:line="276" w:lineRule="auto"/>
              <w:jc w:val="center"/>
            </w:pPr>
          </w:p>
          <w:p w14:paraId="2066FDBB">
            <w:pPr>
              <w:pStyle w:val="253"/>
              <w:spacing w:line="276" w:lineRule="auto"/>
              <w:jc w:val="center"/>
            </w:pPr>
            <w:r>
              <w:t>10,0</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77663423">
            <w:pPr>
              <w:pStyle w:val="253"/>
              <w:spacing w:line="276" w:lineRule="auto"/>
              <w:jc w:val="center"/>
            </w:pPr>
          </w:p>
          <w:p w14:paraId="546892FE">
            <w:pPr>
              <w:pStyle w:val="253"/>
              <w:spacing w:line="276" w:lineRule="auto"/>
              <w:jc w:val="center"/>
            </w:pPr>
          </w:p>
          <w:p w14:paraId="23E9A034">
            <w:pPr>
              <w:pStyle w:val="253"/>
              <w:spacing w:line="276" w:lineRule="auto"/>
              <w:jc w:val="center"/>
            </w:pPr>
            <w:r>
              <w:t>То же</w:t>
            </w:r>
          </w:p>
        </w:tc>
        <w:tc>
          <w:tcPr>
            <w:tcW w:w="112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09A895F8">
            <w:pPr>
              <w:pStyle w:val="253"/>
              <w:spacing w:line="276" w:lineRule="auto"/>
              <w:jc w:val="center"/>
            </w:pPr>
          </w:p>
          <w:p w14:paraId="298148E2">
            <w:pPr>
              <w:pStyle w:val="253"/>
              <w:spacing w:line="276" w:lineRule="auto"/>
              <w:jc w:val="center"/>
            </w:pPr>
          </w:p>
          <w:p w14:paraId="532CDAE7">
            <w:pPr>
              <w:pStyle w:val="253"/>
              <w:spacing w:line="276" w:lineRule="auto"/>
              <w:jc w:val="center"/>
            </w:pPr>
            <w:r>
              <w:t>15,0</w:t>
            </w:r>
          </w:p>
        </w:tc>
        <w:tc>
          <w:tcPr>
            <w:tcW w:w="99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627DCD16">
            <w:pPr>
              <w:pStyle w:val="253"/>
              <w:spacing w:line="276" w:lineRule="auto"/>
              <w:jc w:val="center"/>
            </w:pPr>
          </w:p>
          <w:p w14:paraId="46758C49">
            <w:pPr>
              <w:pStyle w:val="253"/>
              <w:spacing w:line="276" w:lineRule="auto"/>
              <w:jc w:val="center"/>
            </w:pPr>
          </w:p>
          <w:p w14:paraId="0C774132">
            <w:pPr>
              <w:pStyle w:val="253"/>
              <w:spacing w:line="276" w:lineRule="auto"/>
              <w:jc w:val="center"/>
            </w:pPr>
            <w:r>
              <w:t>То же</w:t>
            </w:r>
          </w:p>
        </w:tc>
        <w:tc>
          <w:tcPr>
            <w:tcW w:w="1270"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6737CE51">
            <w:pPr>
              <w:pStyle w:val="253"/>
              <w:spacing w:line="276" w:lineRule="auto"/>
              <w:jc w:val="center"/>
            </w:pPr>
          </w:p>
          <w:p w14:paraId="36511695">
            <w:pPr>
              <w:pStyle w:val="253"/>
              <w:spacing w:line="276" w:lineRule="auto"/>
              <w:jc w:val="center"/>
            </w:pPr>
          </w:p>
          <w:p w14:paraId="732D23BC">
            <w:pPr>
              <w:pStyle w:val="253"/>
              <w:spacing w:line="276" w:lineRule="auto"/>
              <w:jc w:val="center"/>
            </w:pPr>
            <w:r>
              <w:t>10,0</w:t>
            </w:r>
          </w:p>
        </w:tc>
        <w:tc>
          <w:tcPr>
            <w:tcW w:w="99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19F5C5A9">
            <w:pPr>
              <w:pStyle w:val="253"/>
              <w:spacing w:line="276" w:lineRule="auto"/>
              <w:jc w:val="center"/>
            </w:pPr>
          </w:p>
          <w:p w14:paraId="502E3A74">
            <w:pPr>
              <w:pStyle w:val="253"/>
              <w:spacing w:line="276" w:lineRule="auto"/>
              <w:jc w:val="center"/>
            </w:pPr>
          </w:p>
          <w:p w14:paraId="69A12EE1">
            <w:pPr>
              <w:pStyle w:val="253"/>
              <w:spacing w:line="276" w:lineRule="auto"/>
              <w:jc w:val="center"/>
            </w:pPr>
            <w:r>
              <w:t>То же</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54A6D3EC">
            <w:pPr>
              <w:pStyle w:val="253"/>
              <w:spacing w:line="276" w:lineRule="auto"/>
              <w:jc w:val="center"/>
            </w:pPr>
          </w:p>
          <w:p w14:paraId="466CF1D6">
            <w:pPr>
              <w:pStyle w:val="253"/>
              <w:spacing w:line="276" w:lineRule="auto"/>
              <w:jc w:val="center"/>
            </w:pPr>
          </w:p>
          <w:p w14:paraId="4E81AC97">
            <w:pPr>
              <w:pStyle w:val="253"/>
              <w:spacing w:line="276" w:lineRule="auto"/>
              <w:jc w:val="center"/>
            </w:pPr>
            <w:r>
              <w:t>5,0</w:t>
            </w:r>
          </w:p>
        </w:tc>
      </w:tr>
      <w:tr w14:paraId="77E2C3EB">
        <w:tblPrEx>
          <w:tblCellMar>
            <w:top w:w="0" w:type="dxa"/>
            <w:left w:w="0" w:type="dxa"/>
            <w:bottom w:w="0" w:type="dxa"/>
            <w:right w:w="0" w:type="dxa"/>
          </w:tblCellMar>
        </w:tblPrEx>
        <w:tc>
          <w:tcPr>
            <w:tcW w:w="2126"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186DD917">
            <w:pPr>
              <w:pStyle w:val="253"/>
              <w:spacing w:line="276" w:lineRule="auto"/>
              <w:jc w:val="both"/>
              <w:rPr>
                <w:lang w:val="ru-RU"/>
              </w:rPr>
            </w:pPr>
            <w:r>
              <w:rPr>
                <w:lang w:val="ru-RU"/>
              </w:rPr>
              <w:t xml:space="preserve"> Перекос рисунка материала на длине 50 см, см, не более</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49B24FA5">
            <w:pPr>
              <w:pStyle w:val="253"/>
              <w:spacing w:line="276" w:lineRule="auto"/>
              <w:jc w:val="center"/>
              <w:rPr>
                <w:lang w:val="ru-RU"/>
              </w:rPr>
            </w:pPr>
          </w:p>
          <w:p w14:paraId="4EE76B10">
            <w:pPr>
              <w:pStyle w:val="253"/>
              <w:spacing w:line="276" w:lineRule="auto"/>
              <w:jc w:val="center"/>
              <w:rPr>
                <w:lang w:val="ru-RU"/>
              </w:rPr>
            </w:pPr>
          </w:p>
          <w:p w14:paraId="1D56B0FA">
            <w:pPr>
              <w:pStyle w:val="253"/>
              <w:spacing w:line="276" w:lineRule="auto"/>
              <w:jc w:val="center"/>
            </w:pPr>
            <w:r>
              <w:t>1,5</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09179AE8">
            <w:pPr>
              <w:pStyle w:val="253"/>
              <w:spacing w:line="276" w:lineRule="auto"/>
              <w:jc w:val="center"/>
            </w:pPr>
          </w:p>
          <w:p w14:paraId="37926445">
            <w:pPr>
              <w:pStyle w:val="253"/>
              <w:spacing w:line="276" w:lineRule="auto"/>
              <w:jc w:val="center"/>
            </w:pPr>
          </w:p>
          <w:p w14:paraId="7076C14B">
            <w:pPr>
              <w:pStyle w:val="253"/>
              <w:spacing w:line="276" w:lineRule="auto"/>
              <w:jc w:val="center"/>
            </w:pPr>
            <w:r>
              <w:t>3,0</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679485E2">
            <w:pPr>
              <w:pStyle w:val="253"/>
              <w:spacing w:line="276" w:lineRule="auto"/>
              <w:jc w:val="center"/>
            </w:pPr>
          </w:p>
          <w:p w14:paraId="3B6DB91C">
            <w:pPr>
              <w:pStyle w:val="253"/>
              <w:spacing w:line="276" w:lineRule="auto"/>
              <w:jc w:val="center"/>
            </w:pPr>
          </w:p>
          <w:p w14:paraId="054AA02E">
            <w:pPr>
              <w:pStyle w:val="253"/>
              <w:spacing w:line="276" w:lineRule="auto"/>
              <w:jc w:val="center"/>
            </w:pPr>
            <w:r>
              <w:t>1,5</w:t>
            </w:r>
          </w:p>
        </w:tc>
        <w:tc>
          <w:tcPr>
            <w:tcW w:w="112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2171C890">
            <w:pPr>
              <w:pStyle w:val="253"/>
              <w:spacing w:line="276" w:lineRule="auto"/>
              <w:jc w:val="center"/>
            </w:pPr>
          </w:p>
          <w:p w14:paraId="3592321B">
            <w:pPr>
              <w:pStyle w:val="253"/>
              <w:spacing w:line="276" w:lineRule="auto"/>
              <w:jc w:val="center"/>
            </w:pPr>
          </w:p>
          <w:p w14:paraId="02982876">
            <w:pPr>
              <w:pStyle w:val="253"/>
              <w:spacing w:line="276" w:lineRule="auto"/>
              <w:jc w:val="center"/>
            </w:pPr>
            <w:r>
              <w:t>3,0</w:t>
            </w:r>
          </w:p>
        </w:tc>
        <w:tc>
          <w:tcPr>
            <w:tcW w:w="99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7E81473C">
            <w:pPr>
              <w:pStyle w:val="253"/>
              <w:spacing w:line="276" w:lineRule="auto"/>
              <w:jc w:val="center"/>
            </w:pPr>
          </w:p>
          <w:p w14:paraId="5402EA93">
            <w:pPr>
              <w:pStyle w:val="253"/>
              <w:spacing w:line="276" w:lineRule="auto"/>
              <w:jc w:val="center"/>
            </w:pPr>
          </w:p>
          <w:p w14:paraId="10556374">
            <w:pPr>
              <w:pStyle w:val="253"/>
              <w:spacing w:line="276" w:lineRule="auto"/>
              <w:jc w:val="center"/>
            </w:pPr>
            <w:r>
              <w:t>1,5</w:t>
            </w:r>
          </w:p>
        </w:tc>
        <w:tc>
          <w:tcPr>
            <w:tcW w:w="1270"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59B81016">
            <w:pPr>
              <w:pStyle w:val="253"/>
              <w:spacing w:line="276" w:lineRule="auto"/>
              <w:jc w:val="center"/>
            </w:pPr>
          </w:p>
          <w:p w14:paraId="3AFDF5CB">
            <w:pPr>
              <w:pStyle w:val="253"/>
              <w:spacing w:line="276" w:lineRule="auto"/>
              <w:jc w:val="center"/>
            </w:pPr>
          </w:p>
          <w:p w14:paraId="2D3C9496">
            <w:pPr>
              <w:pStyle w:val="253"/>
              <w:spacing w:line="276" w:lineRule="auto"/>
              <w:jc w:val="center"/>
            </w:pPr>
            <w:r>
              <w:t>3,0</w:t>
            </w:r>
          </w:p>
        </w:tc>
        <w:tc>
          <w:tcPr>
            <w:tcW w:w="99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109CFD32">
            <w:pPr>
              <w:pStyle w:val="253"/>
              <w:spacing w:line="276" w:lineRule="auto"/>
              <w:jc w:val="center"/>
            </w:pPr>
          </w:p>
          <w:p w14:paraId="1694084B">
            <w:pPr>
              <w:pStyle w:val="253"/>
              <w:spacing w:line="276" w:lineRule="auto"/>
              <w:jc w:val="center"/>
            </w:pPr>
          </w:p>
          <w:p w14:paraId="2A53480A">
            <w:pPr>
              <w:pStyle w:val="253"/>
              <w:spacing w:line="276" w:lineRule="auto"/>
              <w:jc w:val="center"/>
            </w:pPr>
            <w:r>
              <w:t>1,5</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20BFF3E6">
            <w:pPr>
              <w:pStyle w:val="253"/>
              <w:spacing w:line="276" w:lineRule="auto"/>
              <w:jc w:val="center"/>
            </w:pPr>
          </w:p>
          <w:p w14:paraId="729BEFA7">
            <w:pPr>
              <w:pStyle w:val="253"/>
              <w:spacing w:line="276" w:lineRule="auto"/>
              <w:jc w:val="center"/>
            </w:pPr>
          </w:p>
          <w:p w14:paraId="63E946A0">
            <w:pPr>
              <w:pStyle w:val="253"/>
              <w:spacing w:line="276" w:lineRule="auto"/>
              <w:jc w:val="center"/>
            </w:pPr>
            <w:r>
              <w:t>3,0</w:t>
            </w:r>
          </w:p>
        </w:tc>
      </w:tr>
      <w:tr w14:paraId="37D65CE7">
        <w:tblPrEx>
          <w:tblCellMar>
            <w:top w:w="0" w:type="dxa"/>
            <w:left w:w="0" w:type="dxa"/>
            <w:bottom w:w="0" w:type="dxa"/>
            <w:right w:w="0" w:type="dxa"/>
          </w:tblCellMar>
        </w:tblPrEx>
        <w:tc>
          <w:tcPr>
            <w:tcW w:w="2126"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4BC3A46F">
            <w:pPr>
              <w:pStyle w:val="253"/>
              <w:spacing w:line="276" w:lineRule="auto"/>
              <w:jc w:val="both"/>
              <w:rPr>
                <w:lang w:val="ru-RU"/>
              </w:rPr>
            </w:pPr>
            <w:r>
              <w:rPr>
                <w:lang w:val="ru-RU"/>
              </w:rPr>
              <w:t xml:space="preserve"> Перекос деталей и смещение фурнитуры, см, не более</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56417E75">
            <w:pPr>
              <w:pStyle w:val="253"/>
              <w:spacing w:line="276" w:lineRule="auto"/>
              <w:jc w:val="center"/>
              <w:rPr>
                <w:lang w:val="ru-RU"/>
              </w:rPr>
            </w:pPr>
          </w:p>
          <w:p w14:paraId="52534D2E">
            <w:pPr>
              <w:pStyle w:val="253"/>
              <w:spacing w:line="276" w:lineRule="auto"/>
              <w:jc w:val="center"/>
              <w:rPr>
                <w:lang w:val="ru-RU"/>
              </w:rPr>
            </w:pPr>
          </w:p>
          <w:p w14:paraId="52FC2E9F">
            <w:pPr>
              <w:pStyle w:val="253"/>
              <w:spacing w:line="276" w:lineRule="auto"/>
              <w:jc w:val="center"/>
              <w:rPr>
                <w:lang w:val="ru-RU"/>
              </w:rPr>
            </w:pPr>
          </w:p>
          <w:p w14:paraId="6E0A623F">
            <w:pPr>
              <w:pStyle w:val="253"/>
              <w:spacing w:line="276" w:lineRule="auto"/>
              <w:jc w:val="center"/>
            </w:pPr>
            <w:r>
              <w:t>0,2</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1B594C49">
            <w:pPr>
              <w:pStyle w:val="253"/>
              <w:spacing w:line="276" w:lineRule="auto"/>
              <w:jc w:val="center"/>
            </w:pPr>
          </w:p>
          <w:p w14:paraId="24399851">
            <w:pPr>
              <w:pStyle w:val="253"/>
              <w:spacing w:line="276" w:lineRule="auto"/>
              <w:jc w:val="center"/>
            </w:pPr>
          </w:p>
          <w:p w14:paraId="3866512B">
            <w:pPr>
              <w:pStyle w:val="253"/>
              <w:spacing w:line="276" w:lineRule="auto"/>
              <w:jc w:val="center"/>
            </w:pPr>
          </w:p>
          <w:p w14:paraId="598623E0">
            <w:pPr>
              <w:pStyle w:val="253"/>
              <w:spacing w:line="276" w:lineRule="auto"/>
              <w:jc w:val="center"/>
            </w:pPr>
            <w:r>
              <w:t>0,3</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280A9B7E">
            <w:pPr>
              <w:pStyle w:val="253"/>
              <w:spacing w:line="276" w:lineRule="auto"/>
              <w:jc w:val="center"/>
            </w:pPr>
          </w:p>
          <w:p w14:paraId="141F8F82">
            <w:pPr>
              <w:pStyle w:val="253"/>
              <w:spacing w:line="276" w:lineRule="auto"/>
              <w:jc w:val="center"/>
            </w:pPr>
          </w:p>
          <w:p w14:paraId="55B4DADA">
            <w:pPr>
              <w:pStyle w:val="253"/>
              <w:spacing w:line="276" w:lineRule="auto"/>
              <w:jc w:val="center"/>
            </w:pPr>
          </w:p>
          <w:p w14:paraId="40ED02E6">
            <w:pPr>
              <w:pStyle w:val="253"/>
              <w:spacing w:line="276" w:lineRule="auto"/>
              <w:jc w:val="center"/>
            </w:pPr>
            <w:r>
              <w:t>0,3</w:t>
            </w:r>
          </w:p>
        </w:tc>
        <w:tc>
          <w:tcPr>
            <w:tcW w:w="112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10EE7A26">
            <w:pPr>
              <w:pStyle w:val="253"/>
              <w:spacing w:line="276" w:lineRule="auto"/>
              <w:jc w:val="center"/>
            </w:pPr>
          </w:p>
          <w:p w14:paraId="33BDAE58">
            <w:pPr>
              <w:pStyle w:val="253"/>
              <w:spacing w:line="276" w:lineRule="auto"/>
              <w:jc w:val="center"/>
            </w:pPr>
          </w:p>
          <w:p w14:paraId="35D400FC">
            <w:pPr>
              <w:pStyle w:val="253"/>
              <w:spacing w:line="276" w:lineRule="auto"/>
              <w:jc w:val="center"/>
            </w:pPr>
          </w:p>
          <w:p w14:paraId="7249263C">
            <w:pPr>
              <w:pStyle w:val="253"/>
              <w:spacing w:line="276" w:lineRule="auto"/>
              <w:jc w:val="center"/>
            </w:pPr>
            <w:r>
              <w:t>0,4</w:t>
            </w:r>
          </w:p>
        </w:tc>
        <w:tc>
          <w:tcPr>
            <w:tcW w:w="99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4AD8051C">
            <w:pPr>
              <w:pStyle w:val="253"/>
              <w:spacing w:line="276" w:lineRule="auto"/>
              <w:jc w:val="center"/>
            </w:pPr>
          </w:p>
          <w:p w14:paraId="4EF506E3">
            <w:pPr>
              <w:pStyle w:val="253"/>
              <w:spacing w:line="276" w:lineRule="auto"/>
              <w:jc w:val="center"/>
            </w:pPr>
          </w:p>
          <w:p w14:paraId="2D8B1987">
            <w:pPr>
              <w:pStyle w:val="253"/>
              <w:spacing w:line="276" w:lineRule="auto"/>
              <w:jc w:val="center"/>
            </w:pPr>
          </w:p>
          <w:p w14:paraId="428FEAFA">
            <w:pPr>
              <w:pStyle w:val="253"/>
              <w:spacing w:line="276" w:lineRule="auto"/>
              <w:jc w:val="center"/>
            </w:pPr>
            <w:r>
              <w:t>0,3</w:t>
            </w:r>
          </w:p>
        </w:tc>
        <w:tc>
          <w:tcPr>
            <w:tcW w:w="1270"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2B5552AB">
            <w:pPr>
              <w:pStyle w:val="253"/>
              <w:spacing w:line="276" w:lineRule="auto"/>
              <w:jc w:val="center"/>
            </w:pPr>
          </w:p>
          <w:p w14:paraId="43C376D4">
            <w:pPr>
              <w:pStyle w:val="253"/>
              <w:spacing w:line="276" w:lineRule="auto"/>
              <w:jc w:val="center"/>
            </w:pPr>
          </w:p>
          <w:p w14:paraId="5D8A143A">
            <w:pPr>
              <w:pStyle w:val="253"/>
              <w:spacing w:line="276" w:lineRule="auto"/>
              <w:jc w:val="center"/>
            </w:pPr>
          </w:p>
          <w:p w14:paraId="34D0F0E2">
            <w:pPr>
              <w:pStyle w:val="253"/>
              <w:spacing w:line="276" w:lineRule="auto"/>
              <w:jc w:val="center"/>
            </w:pPr>
            <w:r>
              <w:t>0,4</w:t>
            </w:r>
          </w:p>
        </w:tc>
        <w:tc>
          <w:tcPr>
            <w:tcW w:w="99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72A01109">
            <w:pPr>
              <w:pStyle w:val="253"/>
              <w:spacing w:line="276" w:lineRule="auto"/>
              <w:jc w:val="center"/>
            </w:pPr>
          </w:p>
          <w:p w14:paraId="7FDB8121">
            <w:pPr>
              <w:pStyle w:val="253"/>
              <w:spacing w:line="276" w:lineRule="auto"/>
              <w:jc w:val="center"/>
            </w:pPr>
          </w:p>
          <w:p w14:paraId="3A52673F">
            <w:pPr>
              <w:pStyle w:val="253"/>
              <w:spacing w:line="276" w:lineRule="auto"/>
              <w:jc w:val="center"/>
            </w:pPr>
          </w:p>
          <w:p w14:paraId="76C77673">
            <w:pPr>
              <w:pStyle w:val="253"/>
              <w:spacing w:line="276" w:lineRule="auto"/>
              <w:jc w:val="center"/>
            </w:pPr>
            <w:r>
              <w:t>0,1</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3B850887">
            <w:pPr>
              <w:pStyle w:val="253"/>
              <w:spacing w:line="276" w:lineRule="auto"/>
              <w:jc w:val="center"/>
            </w:pPr>
          </w:p>
          <w:p w14:paraId="6E567CE3">
            <w:pPr>
              <w:pStyle w:val="253"/>
              <w:spacing w:line="276" w:lineRule="auto"/>
              <w:jc w:val="center"/>
            </w:pPr>
          </w:p>
          <w:p w14:paraId="17A7AB77">
            <w:pPr>
              <w:pStyle w:val="253"/>
              <w:spacing w:line="276" w:lineRule="auto"/>
              <w:jc w:val="center"/>
            </w:pPr>
          </w:p>
          <w:p w14:paraId="70C0CD4E">
            <w:pPr>
              <w:pStyle w:val="253"/>
              <w:spacing w:line="276" w:lineRule="auto"/>
              <w:jc w:val="center"/>
            </w:pPr>
            <w:r>
              <w:t>0,2</w:t>
            </w:r>
          </w:p>
        </w:tc>
      </w:tr>
      <w:tr w14:paraId="19485DCA">
        <w:tblPrEx>
          <w:tblCellMar>
            <w:top w:w="0" w:type="dxa"/>
            <w:left w:w="0" w:type="dxa"/>
            <w:bottom w:w="0" w:type="dxa"/>
            <w:right w:w="0" w:type="dxa"/>
          </w:tblCellMar>
        </w:tblPrEx>
        <w:tc>
          <w:tcPr>
            <w:tcW w:w="2126" w:type="dxa"/>
            <w:tcBorders>
              <w:top w:val="single" w:color="000000" w:sz="4" w:space="0"/>
              <w:left w:val="single" w:color="000000" w:sz="4" w:space="0"/>
              <w:right w:val="single" w:color="000000" w:sz="4" w:space="0"/>
            </w:tcBorders>
            <w:tcMar>
              <w:top w:w="114" w:type="dxa"/>
              <w:left w:w="28" w:type="dxa"/>
              <w:bottom w:w="114" w:type="dxa"/>
              <w:right w:w="28" w:type="dxa"/>
            </w:tcMar>
          </w:tcPr>
          <w:p w14:paraId="75015929">
            <w:pPr>
              <w:pStyle w:val="253"/>
              <w:spacing w:line="276" w:lineRule="auto"/>
              <w:jc w:val="both"/>
              <w:rPr>
                <w:lang w:val="ru-RU"/>
              </w:rPr>
            </w:pPr>
            <w:r>
              <w:rPr>
                <w:lang w:val="ru-RU"/>
              </w:rPr>
              <w:t xml:space="preserve"> Отклонение строчки или линии сварки ТВЧ от заданного контура, см, не более</w:t>
            </w:r>
          </w:p>
          <w:p w14:paraId="04CE35CD">
            <w:pPr>
              <w:pStyle w:val="253"/>
              <w:spacing w:line="276" w:lineRule="auto"/>
              <w:jc w:val="both"/>
              <w:rPr>
                <w:lang w:val="ru-RU"/>
              </w:rPr>
            </w:pPr>
          </w:p>
        </w:tc>
        <w:tc>
          <w:tcPr>
            <w:tcW w:w="992" w:type="dxa"/>
            <w:tcBorders>
              <w:top w:val="single" w:color="000000" w:sz="4" w:space="0"/>
              <w:left w:val="single" w:color="000000" w:sz="4" w:space="0"/>
              <w:right w:val="single" w:color="000000" w:sz="4" w:space="0"/>
            </w:tcBorders>
            <w:tcMar>
              <w:top w:w="114" w:type="dxa"/>
              <w:left w:w="28" w:type="dxa"/>
              <w:bottom w:w="114" w:type="dxa"/>
              <w:right w:w="28" w:type="dxa"/>
            </w:tcMar>
          </w:tcPr>
          <w:p w14:paraId="70078691">
            <w:pPr>
              <w:pStyle w:val="253"/>
              <w:spacing w:line="276" w:lineRule="auto"/>
              <w:jc w:val="center"/>
              <w:rPr>
                <w:lang w:val="ru-RU"/>
              </w:rPr>
            </w:pPr>
          </w:p>
          <w:p w14:paraId="1F5941CD">
            <w:pPr>
              <w:pStyle w:val="253"/>
              <w:spacing w:line="276" w:lineRule="auto"/>
              <w:jc w:val="center"/>
              <w:rPr>
                <w:lang w:val="ru-RU"/>
              </w:rPr>
            </w:pPr>
          </w:p>
          <w:p w14:paraId="79DA157C">
            <w:pPr>
              <w:pStyle w:val="253"/>
              <w:spacing w:line="276" w:lineRule="auto"/>
              <w:jc w:val="center"/>
              <w:rPr>
                <w:lang w:val="ru-RU"/>
              </w:rPr>
            </w:pPr>
          </w:p>
          <w:p w14:paraId="5D7AB80A">
            <w:pPr>
              <w:pStyle w:val="253"/>
              <w:spacing w:line="276" w:lineRule="auto"/>
              <w:jc w:val="center"/>
            </w:pPr>
            <w:r>
              <w:t>0,2</w:t>
            </w:r>
          </w:p>
        </w:tc>
        <w:tc>
          <w:tcPr>
            <w:tcW w:w="992" w:type="dxa"/>
            <w:tcBorders>
              <w:top w:val="single" w:color="000000" w:sz="4" w:space="0"/>
              <w:left w:val="single" w:color="000000" w:sz="4" w:space="0"/>
              <w:right w:val="single" w:color="000000" w:sz="4" w:space="0"/>
            </w:tcBorders>
            <w:tcMar>
              <w:top w:w="114" w:type="dxa"/>
              <w:left w:w="28" w:type="dxa"/>
              <w:bottom w:w="114" w:type="dxa"/>
              <w:right w:w="28" w:type="dxa"/>
            </w:tcMar>
          </w:tcPr>
          <w:p w14:paraId="4CE43C6D">
            <w:pPr>
              <w:pStyle w:val="253"/>
              <w:spacing w:line="276" w:lineRule="auto"/>
              <w:jc w:val="center"/>
            </w:pPr>
          </w:p>
          <w:p w14:paraId="65BDB76F">
            <w:pPr>
              <w:pStyle w:val="253"/>
              <w:spacing w:line="276" w:lineRule="auto"/>
              <w:jc w:val="center"/>
            </w:pPr>
          </w:p>
          <w:p w14:paraId="449B26D8">
            <w:pPr>
              <w:pStyle w:val="253"/>
              <w:spacing w:line="276" w:lineRule="auto"/>
              <w:jc w:val="center"/>
            </w:pPr>
          </w:p>
          <w:p w14:paraId="6046D3D4">
            <w:pPr>
              <w:pStyle w:val="253"/>
              <w:spacing w:line="276" w:lineRule="auto"/>
              <w:jc w:val="center"/>
            </w:pPr>
            <w:r>
              <w:t>0,3</w:t>
            </w:r>
          </w:p>
        </w:tc>
        <w:tc>
          <w:tcPr>
            <w:tcW w:w="992" w:type="dxa"/>
            <w:tcBorders>
              <w:top w:val="single" w:color="000000" w:sz="4" w:space="0"/>
              <w:left w:val="single" w:color="000000" w:sz="4" w:space="0"/>
              <w:right w:val="single" w:color="000000" w:sz="4" w:space="0"/>
            </w:tcBorders>
            <w:tcMar>
              <w:top w:w="114" w:type="dxa"/>
              <w:left w:w="28" w:type="dxa"/>
              <w:bottom w:w="114" w:type="dxa"/>
              <w:right w:w="28" w:type="dxa"/>
            </w:tcMar>
          </w:tcPr>
          <w:p w14:paraId="544FC13E">
            <w:pPr>
              <w:pStyle w:val="253"/>
              <w:spacing w:line="276" w:lineRule="auto"/>
              <w:jc w:val="center"/>
            </w:pPr>
          </w:p>
          <w:p w14:paraId="7B5BBF75">
            <w:pPr>
              <w:pStyle w:val="253"/>
              <w:spacing w:line="276" w:lineRule="auto"/>
              <w:jc w:val="center"/>
            </w:pPr>
          </w:p>
          <w:p w14:paraId="6F93A75A">
            <w:pPr>
              <w:pStyle w:val="253"/>
              <w:spacing w:line="276" w:lineRule="auto"/>
              <w:jc w:val="center"/>
            </w:pPr>
          </w:p>
          <w:p w14:paraId="5D0F553D">
            <w:pPr>
              <w:pStyle w:val="253"/>
              <w:spacing w:line="276" w:lineRule="auto"/>
              <w:jc w:val="center"/>
            </w:pPr>
            <w:r>
              <w:t>0,3</w:t>
            </w:r>
          </w:p>
        </w:tc>
        <w:tc>
          <w:tcPr>
            <w:tcW w:w="1128" w:type="dxa"/>
            <w:tcBorders>
              <w:top w:val="single" w:color="000000" w:sz="4" w:space="0"/>
              <w:left w:val="single" w:color="000000" w:sz="4" w:space="0"/>
              <w:right w:val="single" w:color="000000" w:sz="4" w:space="0"/>
            </w:tcBorders>
            <w:tcMar>
              <w:top w:w="114" w:type="dxa"/>
              <w:left w:w="28" w:type="dxa"/>
              <w:bottom w:w="114" w:type="dxa"/>
              <w:right w:w="28" w:type="dxa"/>
            </w:tcMar>
          </w:tcPr>
          <w:p w14:paraId="10782568">
            <w:pPr>
              <w:pStyle w:val="253"/>
              <w:spacing w:line="276" w:lineRule="auto"/>
              <w:jc w:val="center"/>
            </w:pPr>
          </w:p>
          <w:p w14:paraId="5B16F11F">
            <w:pPr>
              <w:pStyle w:val="253"/>
              <w:spacing w:line="276" w:lineRule="auto"/>
              <w:jc w:val="center"/>
            </w:pPr>
          </w:p>
          <w:p w14:paraId="2B901707">
            <w:pPr>
              <w:pStyle w:val="253"/>
              <w:spacing w:line="276" w:lineRule="auto"/>
              <w:jc w:val="center"/>
            </w:pPr>
          </w:p>
          <w:p w14:paraId="3962303B">
            <w:pPr>
              <w:pStyle w:val="253"/>
              <w:spacing w:line="276" w:lineRule="auto"/>
              <w:jc w:val="center"/>
            </w:pPr>
            <w:r>
              <w:t>0,4</w:t>
            </w:r>
          </w:p>
        </w:tc>
        <w:tc>
          <w:tcPr>
            <w:tcW w:w="998" w:type="dxa"/>
            <w:tcBorders>
              <w:top w:val="single" w:color="000000" w:sz="4" w:space="0"/>
              <w:left w:val="single" w:color="000000" w:sz="4" w:space="0"/>
              <w:right w:val="single" w:color="000000" w:sz="4" w:space="0"/>
            </w:tcBorders>
            <w:tcMar>
              <w:top w:w="114" w:type="dxa"/>
              <w:left w:w="28" w:type="dxa"/>
              <w:bottom w:w="114" w:type="dxa"/>
              <w:right w:w="28" w:type="dxa"/>
            </w:tcMar>
          </w:tcPr>
          <w:p w14:paraId="0031704D">
            <w:pPr>
              <w:pStyle w:val="253"/>
              <w:spacing w:line="276" w:lineRule="auto"/>
              <w:jc w:val="center"/>
            </w:pPr>
          </w:p>
          <w:p w14:paraId="07662B3A">
            <w:pPr>
              <w:pStyle w:val="253"/>
              <w:spacing w:line="276" w:lineRule="auto"/>
              <w:jc w:val="center"/>
            </w:pPr>
          </w:p>
          <w:p w14:paraId="32695212">
            <w:pPr>
              <w:pStyle w:val="253"/>
              <w:spacing w:line="276" w:lineRule="auto"/>
              <w:jc w:val="center"/>
            </w:pPr>
          </w:p>
          <w:p w14:paraId="5E90D546">
            <w:pPr>
              <w:pStyle w:val="253"/>
              <w:spacing w:line="276" w:lineRule="auto"/>
              <w:jc w:val="center"/>
            </w:pPr>
            <w:r>
              <w:t>0,2</w:t>
            </w:r>
          </w:p>
        </w:tc>
        <w:tc>
          <w:tcPr>
            <w:tcW w:w="1270" w:type="dxa"/>
            <w:tcBorders>
              <w:top w:val="single" w:color="000000" w:sz="4" w:space="0"/>
              <w:left w:val="single" w:color="000000" w:sz="4" w:space="0"/>
              <w:right w:val="single" w:color="000000" w:sz="4" w:space="0"/>
            </w:tcBorders>
            <w:tcMar>
              <w:top w:w="114" w:type="dxa"/>
              <w:left w:w="28" w:type="dxa"/>
              <w:bottom w:w="114" w:type="dxa"/>
              <w:right w:w="28" w:type="dxa"/>
            </w:tcMar>
          </w:tcPr>
          <w:p w14:paraId="1C28AE68">
            <w:pPr>
              <w:pStyle w:val="253"/>
              <w:spacing w:line="276" w:lineRule="auto"/>
              <w:jc w:val="center"/>
            </w:pPr>
          </w:p>
          <w:p w14:paraId="50F3E8D6">
            <w:pPr>
              <w:pStyle w:val="253"/>
              <w:spacing w:line="276" w:lineRule="auto"/>
              <w:jc w:val="center"/>
            </w:pPr>
          </w:p>
          <w:p w14:paraId="0A054830">
            <w:pPr>
              <w:pStyle w:val="253"/>
              <w:spacing w:line="276" w:lineRule="auto"/>
              <w:jc w:val="center"/>
            </w:pPr>
          </w:p>
          <w:p w14:paraId="7DA4908D">
            <w:pPr>
              <w:pStyle w:val="253"/>
              <w:spacing w:line="276" w:lineRule="auto"/>
              <w:jc w:val="center"/>
            </w:pPr>
            <w:r>
              <w:t>0,3</w:t>
            </w:r>
          </w:p>
        </w:tc>
        <w:tc>
          <w:tcPr>
            <w:tcW w:w="998" w:type="dxa"/>
            <w:tcBorders>
              <w:top w:val="single" w:color="000000" w:sz="4" w:space="0"/>
              <w:left w:val="single" w:color="000000" w:sz="4" w:space="0"/>
              <w:right w:val="single" w:color="000000" w:sz="4" w:space="0"/>
            </w:tcBorders>
            <w:tcMar>
              <w:top w:w="114" w:type="dxa"/>
              <w:left w:w="28" w:type="dxa"/>
              <w:bottom w:w="114" w:type="dxa"/>
              <w:right w:w="28" w:type="dxa"/>
            </w:tcMar>
          </w:tcPr>
          <w:p w14:paraId="5706FC6B">
            <w:pPr>
              <w:pStyle w:val="253"/>
              <w:spacing w:line="276" w:lineRule="auto"/>
              <w:jc w:val="center"/>
            </w:pPr>
          </w:p>
          <w:p w14:paraId="5DF75231">
            <w:pPr>
              <w:pStyle w:val="253"/>
              <w:spacing w:line="276" w:lineRule="auto"/>
              <w:jc w:val="center"/>
            </w:pPr>
          </w:p>
          <w:p w14:paraId="7E523BD8">
            <w:pPr>
              <w:pStyle w:val="253"/>
              <w:spacing w:line="276" w:lineRule="auto"/>
              <w:jc w:val="center"/>
            </w:pPr>
          </w:p>
          <w:p w14:paraId="6EE548FA">
            <w:pPr>
              <w:pStyle w:val="253"/>
              <w:spacing w:line="276" w:lineRule="auto"/>
              <w:jc w:val="center"/>
            </w:pPr>
            <w:r>
              <w:t>0,1</w:t>
            </w:r>
          </w:p>
        </w:tc>
        <w:tc>
          <w:tcPr>
            <w:tcW w:w="992" w:type="dxa"/>
            <w:tcBorders>
              <w:top w:val="single" w:color="000000" w:sz="4" w:space="0"/>
              <w:left w:val="single" w:color="000000" w:sz="4" w:space="0"/>
              <w:right w:val="single" w:color="000000" w:sz="4" w:space="0"/>
            </w:tcBorders>
            <w:tcMar>
              <w:top w:w="114" w:type="dxa"/>
              <w:left w:w="28" w:type="dxa"/>
              <w:bottom w:w="114" w:type="dxa"/>
              <w:right w:w="28" w:type="dxa"/>
            </w:tcMar>
          </w:tcPr>
          <w:p w14:paraId="693302D5">
            <w:pPr>
              <w:pStyle w:val="253"/>
              <w:spacing w:line="276" w:lineRule="auto"/>
              <w:jc w:val="center"/>
            </w:pPr>
          </w:p>
          <w:p w14:paraId="183161BE">
            <w:pPr>
              <w:pStyle w:val="253"/>
              <w:spacing w:line="276" w:lineRule="auto"/>
              <w:jc w:val="center"/>
            </w:pPr>
          </w:p>
          <w:p w14:paraId="32DEC1C4">
            <w:pPr>
              <w:pStyle w:val="253"/>
              <w:spacing w:line="276" w:lineRule="auto"/>
              <w:jc w:val="center"/>
            </w:pPr>
          </w:p>
          <w:p w14:paraId="55BEFBA5">
            <w:pPr>
              <w:pStyle w:val="253"/>
              <w:spacing w:line="276" w:lineRule="auto"/>
              <w:jc w:val="center"/>
            </w:pPr>
            <w:r>
              <w:t>0,2</w:t>
            </w:r>
          </w:p>
        </w:tc>
      </w:tr>
    </w:tbl>
    <w:tbl>
      <w:tblPr>
        <w:tblStyle w:val="41"/>
        <w:tblpPr w:leftFromText="180" w:rightFromText="180" w:vertAnchor="text" w:tblpX="10595" w:tblpY="31698"/>
        <w:tblOverlap w:val="never"/>
        <w:tblW w:w="16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04"/>
      </w:tblGrid>
      <w:tr w14:paraId="2F42D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rPr>
        <w:tc>
          <w:tcPr>
            <w:tcW w:w="1604" w:type="dxa"/>
          </w:tcPr>
          <w:p w14:paraId="27A8152B">
            <w:pPr>
              <w:pStyle w:val="253"/>
              <w:pBdr>
                <w:top w:val="none" w:color="auto" w:sz="0" w:space="0"/>
                <w:left w:val="none" w:color="auto" w:sz="0" w:space="0"/>
                <w:bottom w:val="none" w:color="auto" w:sz="0" w:space="0"/>
                <w:right w:val="none" w:color="auto" w:sz="0" w:space="0"/>
                <w:between w:val="none" w:color="auto" w:sz="0" w:space="0"/>
              </w:pBdr>
              <w:spacing w:line="360" w:lineRule="auto"/>
              <w:jc w:val="both"/>
              <w:rPr>
                <w:sz w:val="24"/>
                <w:szCs w:val="24"/>
                <w:vertAlign w:val="baseline"/>
                <w:lang w:val="ru-RU"/>
              </w:rPr>
            </w:pPr>
          </w:p>
        </w:tc>
      </w:tr>
    </w:tbl>
    <w:tbl>
      <w:tblPr>
        <w:tblStyle w:val="12"/>
        <w:tblW w:w="10488" w:type="dxa"/>
        <w:tblInd w:w="-426" w:type="dxa"/>
        <w:tblLayout w:type="fixed"/>
        <w:tblCellMar>
          <w:top w:w="0" w:type="dxa"/>
          <w:left w:w="0" w:type="dxa"/>
          <w:bottom w:w="0" w:type="dxa"/>
          <w:right w:w="0" w:type="dxa"/>
        </w:tblCellMar>
      </w:tblPr>
      <w:tblGrid>
        <w:gridCol w:w="2126"/>
        <w:gridCol w:w="992"/>
        <w:gridCol w:w="992"/>
        <w:gridCol w:w="992"/>
        <w:gridCol w:w="1128"/>
        <w:gridCol w:w="998"/>
        <w:gridCol w:w="1270"/>
        <w:gridCol w:w="998"/>
        <w:gridCol w:w="992"/>
      </w:tblGrid>
      <w:tr w14:paraId="598DA65A">
        <w:tblPrEx>
          <w:tblCellMar>
            <w:top w:w="0" w:type="dxa"/>
            <w:left w:w="0" w:type="dxa"/>
            <w:bottom w:w="0" w:type="dxa"/>
            <w:right w:w="0" w:type="dxa"/>
          </w:tblCellMar>
        </w:tblPrEx>
        <w:trPr>
          <w:trHeight w:val="317" w:hRule="atLeast"/>
        </w:trPr>
        <w:tc>
          <w:tcPr>
            <w:tcW w:w="10488" w:type="dxa"/>
            <w:gridSpan w:val="9"/>
            <w:tcBorders>
              <w:left w:val="nil"/>
              <w:bottom w:val="single" w:color="000000" w:sz="4" w:space="0"/>
              <w:right w:val="nil"/>
            </w:tcBorders>
            <w:tcMar>
              <w:top w:w="114" w:type="dxa"/>
              <w:left w:w="28" w:type="dxa"/>
              <w:bottom w:w="114" w:type="dxa"/>
              <w:right w:w="28" w:type="dxa"/>
            </w:tcMar>
          </w:tcPr>
          <w:p w14:paraId="6C2836A6">
            <w:pPr>
              <w:pStyle w:val="253"/>
              <w:spacing w:line="276" w:lineRule="auto"/>
              <w:rPr>
                <w:bCs/>
                <w:i/>
                <w:sz w:val="24"/>
                <w:szCs w:val="24"/>
              </w:rPr>
            </w:pPr>
            <w:r>
              <w:rPr>
                <w:i/>
                <w:iCs/>
                <w:sz w:val="24"/>
                <w:szCs w:val="24"/>
                <w:lang w:val="ru-RU"/>
              </w:rPr>
              <w:t>Окончание таблицы 2</w:t>
            </w:r>
          </w:p>
        </w:tc>
      </w:tr>
      <w:tr w14:paraId="0495FEB7">
        <w:tblPrEx>
          <w:tblCellMar>
            <w:top w:w="0" w:type="dxa"/>
            <w:left w:w="0" w:type="dxa"/>
            <w:bottom w:w="0" w:type="dxa"/>
            <w:right w:w="0" w:type="dxa"/>
          </w:tblCellMar>
        </w:tblPrEx>
        <w:trPr>
          <w:trHeight w:val="264" w:hRule="atLeast"/>
        </w:trPr>
        <w:tc>
          <w:tcPr>
            <w:tcW w:w="2126" w:type="dxa"/>
            <w:vMerge w:val="restart"/>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vAlign w:val="top"/>
          </w:tcPr>
          <w:p w14:paraId="731434D9">
            <w:pPr>
              <w:pStyle w:val="253"/>
              <w:spacing w:line="276" w:lineRule="auto"/>
              <w:jc w:val="center"/>
              <w:rPr>
                <w:lang w:val="ru-RU"/>
              </w:rPr>
            </w:pPr>
            <w:r>
              <w:t xml:space="preserve">Наименование дефекта </w:t>
            </w:r>
          </w:p>
        </w:tc>
        <w:tc>
          <w:tcPr>
            <w:tcW w:w="8362" w:type="dxa"/>
            <w:gridSpan w:val="8"/>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vAlign w:val="top"/>
          </w:tcPr>
          <w:p w14:paraId="3A3F2800">
            <w:pPr>
              <w:pStyle w:val="253"/>
              <w:spacing w:line="276" w:lineRule="auto"/>
              <w:jc w:val="center"/>
            </w:pPr>
            <w:r>
              <w:t>Значение допускаемого дефекта</w:t>
            </w:r>
          </w:p>
        </w:tc>
      </w:tr>
      <w:tr w14:paraId="0BFB07D7">
        <w:tblPrEx>
          <w:tblCellMar>
            <w:top w:w="0" w:type="dxa"/>
            <w:left w:w="0" w:type="dxa"/>
            <w:bottom w:w="0" w:type="dxa"/>
            <w:right w:w="0" w:type="dxa"/>
          </w:tblCellMar>
        </w:tblPrEx>
        <w:trPr>
          <w:trHeight w:val="509" w:hRule="atLeast"/>
        </w:trPr>
        <w:tc>
          <w:tcPr>
            <w:tcW w:w="2126" w:type="dxa"/>
            <w:vMerge w:val="continue"/>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vAlign w:val="top"/>
          </w:tcPr>
          <w:p w14:paraId="0E196FCC"/>
        </w:tc>
        <w:tc>
          <w:tcPr>
            <w:tcW w:w="1984" w:type="dxa"/>
            <w:gridSpan w:val="2"/>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vAlign w:val="top"/>
          </w:tcPr>
          <w:p w14:paraId="66BC0019">
            <w:pPr>
              <w:pStyle w:val="253"/>
              <w:spacing w:line="276" w:lineRule="auto"/>
              <w:jc w:val="both"/>
              <w:rPr>
                <w:lang w:val="ru-RU"/>
              </w:rPr>
            </w:pPr>
            <w:r>
              <w:rPr>
                <w:lang w:val="ru-RU"/>
              </w:rPr>
              <w:t>Сумки женские (повседневные и нарядные), мужские, рюкзаки женские и мужские (в т.ч. молодежные)</w:t>
            </w:r>
          </w:p>
        </w:tc>
        <w:tc>
          <w:tcPr>
            <w:tcW w:w="2120" w:type="dxa"/>
            <w:gridSpan w:val="2"/>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vAlign w:val="top"/>
          </w:tcPr>
          <w:p w14:paraId="74AFB552">
            <w:pPr>
              <w:pStyle w:val="253"/>
              <w:spacing w:line="276" w:lineRule="auto"/>
              <w:jc w:val="center"/>
              <w:rPr>
                <w:lang w:val="ru-RU"/>
              </w:rPr>
            </w:pPr>
            <w:r>
              <w:rPr>
                <w:lang w:val="ru-RU"/>
              </w:rPr>
              <w:t>Сумки дорожные, хозяйственные, портпледы, спортивные, пляж-ные,  дорожные рюкзаки,  чемоданы</w:t>
            </w:r>
          </w:p>
        </w:tc>
        <w:tc>
          <w:tcPr>
            <w:tcW w:w="2268" w:type="dxa"/>
            <w:gridSpan w:val="2"/>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vAlign w:val="top"/>
          </w:tcPr>
          <w:p w14:paraId="172D5609">
            <w:pPr>
              <w:pStyle w:val="253"/>
              <w:spacing w:line="276" w:lineRule="auto"/>
              <w:jc w:val="center"/>
            </w:pPr>
            <w:r>
              <w:rPr>
                <w:lang w:val="ru-RU"/>
              </w:rPr>
              <w:t>Портфели, футляры, папки</w:t>
            </w:r>
          </w:p>
        </w:tc>
        <w:tc>
          <w:tcPr>
            <w:tcW w:w="1990" w:type="dxa"/>
            <w:gridSpan w:val="2"/>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vAlign w:val="top"/>
          </w:tcPr>
          <w:p w14:paraId="609CF263">
            <w:pPr>
              <w:pStyle w:val="253"/>
              <w:spacing w:line="276" w:lineRule="auto"/>
              <w:jc w:val="center"/>
            </w:pPr>
            <w:r>
              <w:t>Изделия мелкой кожгалантереи</w:t>
            </w:r>
          </w:p>
        </w:tc>
      </w:tr>
      <w:tr w14:paraId="54E28871">
        <w:tblPrEx>
          <w:tblCellMar>
            <w:top w:w="0" w:type="dxa"/>
            <w:left w:w="0" w:type="dxa"/>
            <w:bottom w:w="0" w:type="dxa"/>
            <w:right w:w="0" w:type="dxa"/>
          </w:tblCellMar>
        </w:tblPrEx>
        <w:trPr>
          <w:trHeight w:val="301" w:hRule="atLeast"/>
        </w:trPr>
        <w:tc>
          <w:tcPr>
            <w:tcW w:w="2126" w:type="dxa"/>
            <w:vMerge w:val="continue"/>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vAlign w:val="top"/>
          </w:tcPr>
          <w:p w14:paraId="4A9C745A"/>
        </w:tc>
        <w:tc>
          <w:tcPr>
            <w:tcW w:w="8362" w:type="dxa"/>
            <w:gridSpan w:val="8"/>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vAlign w:val="top"/>
          </w:tcPr>
          <w:p w14:paraId="6EFADBAB">
            <w:pPr>
              <w:pStyle w:val="253"/>
              <w:spacing w:line="276" w:lineRule="auto"/>
              <w:jc w:val="center"/>
            </w:pPr>
            <w:r>
              <w:rPr>
                <w:lang w:val="ru-RU"/>
              </w:rPr>
              <w:t>Сорт</w:t>
            </w:r>
          </w:p>
        </w:tc>
      </w:tr>
      <w:tr w14:paraId="6AA3DE02">
        <w:tblPrEx>
          <w:tblCellMar>
            <w:top w:w="0" w:type="dxa"/>
            <w:left w:w="0" w:type="dxa"/>
            <w:bottom w:w="0" w:type="dxa"/>
            <w:right w:w="0" w:type="dxa"/>
          </w:tblCellMar>
        </w:tblPrEx>
        <w:trPr>
          <w:trHeight w:val="255" w:hRule="atLeast"/>
        </w:trPr>
        <w:tc>
          <w:tcPr>
            <w:tcW w:w="2126" w:type="dxa"/>
            <w:vMerge w:val="continue"/>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vAlign w:val="top"/>
          </w:tcPr>
          <w:p w14:paraId="25DA9B93"/>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vAlign w:val="top"/>
          </w:tcPr>
          <w:p w14:paraId="6825BAF1">
            <w:pPr>
              <w:pStyle w:val="253"/>
              <w:spacing w:line="276" w:lineRule="auto"/>
              <w:jc w:val="center"/>
            </w:pPr>
            <w:r>
              <w:t>1</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vAlign w:val="top"/>
          </w:tcPr>
          <w:p w14:paraId="0829DF29">
            <w:pPr>
              <w:pStyle w:val="253"/>
              <w:spacing w:line="276" w:lineRule="auto"/>
              <w:jc w:val="center"/>
            </w:pPr>
            <w:r>
              <w:t>2</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vAlign w:val="top"/>
          </w:tcPr>
          <w:p w14:paraId="4836AC27">
            <w:pPr>
              <w:pStyle w:val="253"/>
              <w:spacing w:line="276" w:lineRule="auto"/>
              <w:jc w:val="center"/>
            </w:pPr>
            <w:r>
              <w:t>1</w:t>
            </w:r>
          </w:p>
        </w:tc>
        <w:tc>
          <w:tcPr>
            <w:tcW w:w="112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vAlign w:val="top"/>
          </w:tcPr>
          <w:p w14:paraId="1B705AD1">
            <w:pPr>
              <w:pStyle w:val="253"/>
              <w:spacing w:line="276" w:lineRule="auto"/>
              <w:jc w:val="center"/>
            </w:pPr>
            <w:r>
              <w:t>2</w:t>
            </w:r>
          </w:p>
        </w:tc>
        <w:tc>
          <w:tcPr>
            <w:tcW w:w="99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vAlign w:val="top"/>
          </w:tcPr>
          <w:p w14:paraId="46D949AA">
            <w:pPr>
              <w:pStyle w:val="253"/>
              <w:spacing w:line="276" w:lineRule="auto"/>
              <w:jc w:val="center"/>
            </w:pPr>
            <w:r>
              <w:t>1</w:t>
            </w:r>
          </w:p>
        </w:tc>
        <w:tc>
          <w:tcPr>
            <w:tcW w:w="1270"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vAlign w:val="top"/>
          </w:tcPr>
          <w:p w14:paraId="4FB82AF1">
            <w:pPr>
              <w:pStyle w:val="253"/>
              <w:spacing w:line="276" w:lineRule="auto"/>
              <w:jc w:val="center"/>
            </w:pPr>
            <w:r>
              <w:t>2</w:t>
            </w:r>
          </w:p>
        </w:tc>
        <w:tc>
          <w:tcPr>
            <w:tcW w:w="99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vAlign w:val="top"/>
          </w:tcPr>
          <w:p w14:paraId="646B84D5">
            <w:pPr>
              <w:pStyle w:val="253"/>
              <w:spacing w:line="276" w:lineRule="auto"/>
              <w:jc w:val="center"/>
            </w:pPr>
            <w:r>
              <w:t>1</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vAlign w:val="top"/>
          </w:tcPr>
          <w:p w14:paraId="2D06D42D">
            <w:pPr>
              <w:pStyle w:val="253"/>
              <w:spacing w:line="276" w:lineRule="auto"/>
              <w:jc w:val="center"/>
            </w:pPr>
            <w:r>
              <w:t>2</w:t>
            </w:r>
          </w:p>
        </w:tc>
      </w:tr>
      <w:tr w14:paraId="4702B263">
        <w:tblPrEx>
          <w:tblCellMar>
            <w:top w:w="0" w:type="dxa"/>
            <w:left w:w="0" w:type="dxa"/>
            <w:bottom w:w="0" w:type="dxa"/>
            <w:right w:w="0" w:type="dxa"/>
          </w:tblCellMar>
        </w:tblPrEx>
        <w:trPr>
          <w:trHeight w:val="954" w:hRule="atLeast"/>
        </w:trPr>
        <w:tc>
          <w:tcPr>
            <w:tcW w:w="2126"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vAlign w:val="top"/>
          </w:tcPr>
          <w:p w14:paraId="296B7D22">
            <w:pPr>
              <w:pStyle w:val="253"/>
              <w:spacing w:line="276" w:lineRule="auto"/>
              <w:jc w:val="both"/>
              <w:rPr>
                <w:lang w:val="ru-RU"/>
              </w:rPr>
            </w:pPr>
            <w:r>
              <w:rPr>
                <w:lang w:val="ru-RU"/>
              </w:rPr>
              <w:t xml:space="preserve"> Неравномерная ши-рина загнутой кромки, см, не более</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vAlign w:val="top"/>
          </w:tcPr>
          <w:p w14:paraId="4CEB721D">
            <w:pPr>
              <w:pStyle w:val="253"/>
              <w:spacing w:line="276" w:lineRule="auto"/>
              <w:jc w:val="center"/>
              <w:rPr>
                <w:lang w:val="ru-RU"/>
              </w:rPr>
            </w:pPr>
          </w:p>
          <w:p w14:paraId="25B6DA74">
            <w:pPr>
              <w:pStyle w:val="253"/>
              <w:spacing w:line="276" w:lineRule="auto"/>
              <w:jc w:val="center"/>
              <w:rPr>
                <w:lang w:val="ru-RU"/>
              </w:rPr>
            </w:pPr>
          </w:p>
          <w:p w14:paraId="0693E833">
            <w:pPr>
              <w:pStyle w:val="253"/>
              <w:spacing w:line="276" w:lineRule="auto"/>
              <w:jc w:val="center"/>
            </w:pPr>
            <w:r>
              <w:t>0,1</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vAlign w:val="top"/>
          </w:tcPr>
          <w:p w14:paraId="57AB9D7B">
            <w:pPr>
              <w:pStyle w:val="253"/>
              <w:spacing w:line="276" w:lineRule="auto"/>
              <w:jc w:val="center"/>
            </w:pPr>
          </w:p>
          <w:p w14:paraId="7F82F41D">
            <w:pPr>
              <w:pStyle w:val="253"/>
              <w:spacing w:line="276" w:lineRule="auto"/>
              <w:jc w:val="center"/>
            </w:pPr>
          </w:p>
          <w:p w14:paraId="312ED9B0">
            <w:pPr>
              <w:pStyle w:val="253"/>
              <w:spacing w:line="276" w:lineRule="auto"/>
              <w:jc w:val="center"/>
            </w:pPr>
            <w:r>
              <w:t>0,2</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vAlign w:val="top"/>
          </w:tcPr>
          <w:p w14:paraId="34B00170">
            <w:pPr>
              <w:pStyle w:val="253"/>
              <w:spacing w:line="276" w:lineRule="auto"/>
              <w:jc w:val="center"/>
            </w:pPr>
          </w:p>
          <w:p w14:paraId="3CEC6A92">
            <w:pPr>
              <w:pStyle w:val="253"/>
              <w:spacing w:line="276" w:lineRule="auto"/>
              <w:jc w:val="center"/>
            </w:pPr>
          </w:p>
          <w:p w14:paraId="670F9331">
            <w:pPr>
              <w:pStyle w:val="253"/>
              <w:spacing w:line="276" w:lineRule="auto"/>
              <w:jc w:val="center"/>
            </w:pPr>
            <w:r>
              <w:t>0,2</w:t>
            </w:r>
          </w:p>
        </w:tc>
        <w:tc>
          <w:tcPr>
            <w:tcW w:w="112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vAlign w:val="top"/>
          </w:tcPr>
          <w:p w14:paraId="7CC6B695">
            <w:pPr>
              <w:pStyle w:val="253"/>
              <w:spacing w:line="276" w:lineRule="auto"/>
              <w:jc w:val="center"/>
            </w:pPr>
          </w:p>
          <w:p w14:paraId="7239F441">
            <w:pPr>
              <w:pStyle w:val="253"/>
              <w:spacing w:line="276" w:lineRule="auto"/>
              <w:jc w:val="center"/>
            </w:pPr>
          </w:p>
          <w:p w14:paraId="5C2A5158">
            <w:pPr>
              <w:pStyle w:val="253"/>
              <w:spacing w:line="276" w:lineRule="auto"/>
              <w:jc w:val="center"/>
            </w:pPr>
            <w:r>
              <w:t>0,3</w:t>
            </w:r>
          </w:p>
        </w:tc>
        <w:tc>
          <w:tcPr>
            <w:tcW w:w="99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vAlign w:val="top"/>
          </w:tcPr>
          <w:p w14:paraId="13149B95">
            <w:pPr>
              <w:pStyle w:val="253"/>
              <w:spacing w:line="276" w:lineRule="auto"/>
            </w:pPr>
            <w:r>
              <w:t xml:space="preserve">0,1-папки; </w:t>
            </w:r>
          </w:p>
          <w:p w14:paraId="0CE2E434">
            <w:pPr>
              <w:pStyle w:val="253"/>
              <w:spacing w:line="276" w:lineRule="auto"/>
            </w:pPr>
            <w:r>
              <w:t>0,2-</w:t>
            </w:r>
            <w:r>
              <w:rPr>
                <w:lang w:val="ru-RU"/>
              </w:rPr>
              <w:t>д</w:t>
            </w:r>
            <w:r>
              <w:t>ругие изделия</w:t>
            </w:r>
          </w:p>
        </w:tc>
        <w:tc>
          <w:tcPr>
            <w:tcW w:w="1270"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vAlign w:val="top"/>
          </w:tcPr>
          <w:p w14:paraId="60BE4021">
            <w:pPr>
              <w:pStyle w:val="253"/>
              <w:spacing w:line="276" w:lineRule="auto"/>
              <w:jc w:val="both"/>
            </w:pPr>
            <w:r>
              <w:t>0,1-папки; 0,2-</w:t>
            </w:r>
            <w:r>
              <w:rPr>
                <w:lang w:val="ru-RU"/>
              </w:rPr>
              <w:t>д</w:t>
            </w:r>
            <w:r>
              <w:t>ругие изделия</w:t>
            </w:r>
          </w:p>
        </w:tc>
        <w:tc>
          <w:tcPr>
            <w:tcW w:w="99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vAlign w:val="top"/>
          </w:tcPr>
          <w:p w14:paraId="1863972E">
            <w:pPr>
              <w:pStyle w:val="253"/>
              <w:spacing w:line="276" w:lineRule="auto"/>
              <w:jc w:val="center"/>
            </w:pPr>
          </w:p>
          <w:p w14:paraId="52642FE7">
            <w:pPr>
              <w:pStyle w:val="253"/>
              <w:spacing w:line="276" w:lineRule="auto"/>
              <w:jc w:val="center"/>
            </w:pPr>
          </w:p>
          <w:p w14:paraId="161F9858">
            <w:pPr>
              <w:pStyle w:val="253"/>
              <w:spacing w:line="276" w:lineRule="auto"/>
              <w:jc w:val="center"/>
            </w:pPr>
            <w:r>
              <w:t>0,1</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vAlign w:val="top"/>
          </w:tcPr>
          <w:p w14:paraId="578FCDD9">
            <w:pPr>
              <w:pStyle w:val="253"/>
              <w:spacing w:line="276" w:lineRule="auto"/>
              <w:jc w:val="center"/>
            </w:pPr>
          </w:p>
          <w:p w14:paraId="085F46D8">
            <w:pPr>
              <w:pStyle w:val="253"/>
              <w:spacing w:line="276" w:lineRule="auto"/>
              <w:jc w:val="center"/>
            </w:pPr>
          </w:p>
          <w:p w14:paraId="2F1B22B5">
            <w:pPr>
              <w:pStyle w:val="253"/>
              <w:spacing w:line="276" w:lineRule="auto"/>
              <w:jc w:val="center"/>
            </w:pPr>
            <w:r>
              <w:t>0,2</w:t>
            </w:r>
          </w:p>
        </w:tc>
      </w:tr>
      <w:tr w14:paraId="6866713C">
        <w:tblPrEx>
          <w:tblCellMar>
            <w:top w:w="0" w:type="dxa"/>
            <w:left w:w="0" w:type="dxa"/>
            <w:bottom w:w="0" w:type="dxa"/>
            <w:right w:w="0" w:type="dxa"/>
          </w:tblCellMar>
        </w:tblPrEx>
        <w:tc>
          <w:tcPr>
            <w:tcW w:w="2126"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vAlign w:val="top"/>
          </w:tcPr>
          <w:p w14:paraId="4C3831FE">
            <w:pPr>
              <w:pStyle w:val="253"/>
              <w:spacing w:line="276" w:lineRule="auto"/>
              <w:jc w:val="both"/>
              <w:rPr>
                <w:lang w:val="ru-RU"/>
              </w:rPr>
            </w:pPr>
            <w:r>
              <w:rPr>
                <w:lang w:val="ru-RU"/>
              </w:rPr>
              <w:t xml:space="preserve"> Проколы от иглы на длине, см</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vAlign w:val="top"/>
          </w:tcPr>
          <w:p w14:paraId="7F5F1476">
            <w:pPr>
              <w:pStyle w:val="253"/>
              <w:spacing w:line="276" w:lineRule="auto"/>
              <w:jc w:val="center"/>
            </w:pPr>
            <w:r>
              <w:t>Не допус-</w:t>
            </w:r>
          </w:p>
          <w:p w14:paraId="48E45B32">
            <w:pPr>
              <w:pStyle w:val="253"/>
              <w:spacing w:line="276" w:lineRule="auto"/>
              <w:jc w:val="center"/>
            </w:pPr>
            <w:r>
              <w:t>каются</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vAlign w:val="top"/>
          </w:tcPr>
          <w:p w14:paraId="5B8CA64F">
            <w:pPr>
              <w:pStyle w:val="253"/>
              <w:spacing w:line="276" w:lineRule="auto"/>
              <w:jc w:val="center"/>
            </w:pPr>
            <w:r>
              <w:t>0,2</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vAlign w:val="top"/>
          </w:tcPr>
          <w:p w14:paraId="08F4C674">
            <w:pPr>
              <w:pStyle w:val="253"/>
              <w:spacing w:line="276" w:lineRule="auto"/>
              <w:jc w:val="center"/>
            </w:pPr>
            <w:r>
              <w:t>1,0</w:t>
            </w:r>
          </w:p>
        </w:tc>
        <w:tc>
          <w:tcPr>
            <w:tcW w:w="112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vAlign w:val="top"/>
          </w:tcPr>
          <w:p w14:paraId="66633EEB">
            <w:pPr>
              <w:pStyle w:val="253"/>
              <w:spacing w:line="276" w:lineRule="auto"/>
              <w:jc w:val="center"/>
            </w:pPr>
            <w:r>
              <w:t>3,0</w:t>
            </w:r>
          </w:p>
        </w:tc>
        <w:tc>
          <w:tcPr>
            <w:tcW w:w="99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vAlign w:val="top"/>
          </w:tcPr>
          <w:p w14:paraId="2AC9FE07">
            <w:pPr>
              <w:pStyle w:val="253"/>
              <w:spacing w:line="276" w:lineRule="auto"/>
              <w:jc w:val="center"/>
            </w:pPr>
            <w:r>
              <w:t>1,0</w:t>
            </w:r>
          </w:p>
        </w:tc>
        <w:tc>
          <w:tcPr>
            <w:tcW w:w="1270"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vAlign w:val="top"/>
          </w:tcPr>
          <w:p w14:paraId="6DE81D0F">
            <w:pPr>
              <w:pStyle w:val="253"/>
              <w:spacing w:line="276" w:lineRule="auto"/>
              <w:jc w:val="center"/>
            </w:pPr>
            <w:r>
              <w:t>1,0</w:t>
            </w:r>
          </w:p>
        </w:tc>
        <w:tc>
          <w:tcPr>
            <w:tcW w:w="998"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vAlign w:val="top"/>
          </w:tcPr>
          <w:p w14:paraId="6C3AC862">
            <w:pPr>
              <w:pStyle w:val="253"/>
              <w:spacing w:line="276" w:lineRule="auto"/>
              <w:jc w:val="center"/>
            </w:pPr>
            <w:r>
              <w:t>Не допус-</w:t>
            </w:r>
          </w:p>
          <w:p w14:paraId="5A098F0E">
            <w:pPr>
              <w:pStyle w:val="253"/>
              <w:spacing w:line="276" w:lineRule="auto"/>
              <w:jc w:val="center"/>
            </w:pPr>
            <w:r>
              <w:t>каются</w:t>
            </w:r>
          </w:p>
        </w:tc>
        <w:tc>
          <w:tcPr>
            <w:tcW w:w="992"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vAlign w:val="top"/>
          </w:tcPr>
          <w:p w14:paraId="104F3363">
            <w:pPr>
              <w:pStyle w:val="253"/>
              <w:spacing w:line="276" w:lineRule="auto"/>
              <w:jc w:val="center"/>
            </w:pPr>
            <w:r>
              <w:t>1,0</w:t>
            </w:r>
          </w:p>
        </w:tc>
      </w:tr>
      <w:tr w14:paraId="0D006DBA">
        <w:tc>
          <w:tcPr>
            <w:tcW w:w="10488" w:type="dxa"/>
            <w:gridSpan w:val="9"/>
            <w:tcBorders>
              <w:top w:val="single" w:color="000000" w:sz="4" w:space="0"/>
              <w:left w:val="single" w:color="000000" w:sz="6" w:space="0"/>
              <w:bottom w:val="single" w:color="000000" w:sz="6" w:space="0"/>
              <w:right w:val="single" w:color="000000" w:sz="6" w:space="0"/>
            </w:tcBorders>
            <w:tcMar>
              <w:top w:w="114" w:type="dxa"/>
              <w:left w:w="28" w:type="dxa"/>
              <w:bottom w:w="114" w:type="dxa"/>
              <w:right w:w="28" w:type="dxa"/>
            </w:tcMar>
            <w:vAlign w:val="top"/>
          </w:tcPr>
          <w:p w14:paraId="5F56ABB8">
            <w:pPr>
              <w:pStyle w:val="253"/>
              <w:spacing w:line="360" w:lineRule="auto"/>
              <w:ind w:firstLine="568"/>
              <w:jc w:val="both"/>
              <w:rPr>
                <w:spacing w:val="62"/>
                <w:lang w:val="ru-RU"/>
              </w:rPr>
            </w:pPr>
            <w:r>
              <w:rPr>
                <w:spacing w:val="62"/>
                <w:lang w:val="ru-RU"/>
              </w:rPr>
              <w:t>Примечания</w:t>
            </w:r>
          </w:p>
          <w:p w14:paraId="064903B7">
            <w:pPr>
              <w:pStyle w:val="253"/>
              <w:spacing w:line="360" w:lineRule="auto"/>
              <w:ind w:firstLine="568"/>
              <w:jc w:val="both"/>
              <w:rPr>
                <w:lang w:val="ru-RU"/>
              </w:rPr>
            </w:pPr>
            <w:r>
              <w:rPr>
                <w:lang w:val="ru-RU"/>
              </w:rPr>
              <w:t xml:space="preserve">1 Допускаются шишковатость, засоренность, узлы материала по образцу-эталону, согласованному с потребителем. </w:t>
            </w:r>
          </w:p>
          <w:p w14:paraId="18BAAFB4">
            <w:pPr>
              <w:pStyle w:val="253"/>
              <w:spacing w:line="360" w:lineRule="auto"/>
              <w:ind w:firstLine="568"/>
              <w:jc w:val="both"/>
              <w:rPr>
                <w:lang w:val="ru-RU"/>
              </w:rPr>
            </w:pPr>
            <w:r>
              <w:rPr>
                <w:lang w:val="ru-RU"/>
              </w:rPr>
              <w:t>2 Степень выраженности дефектов материалов (разнооттеночность, нечеткость рисунка тиснения, печати и др.) устанавливают по образцам-эталонам, согласованным с потребителем.</w:t>
            </w:r>
          </w:p>
        </w:tc>
      </w:tr>
    </w:tbl>
    <w:p w14:paraId="48925DBD">
      <w:pPr>
        <w:pStyle w:val="253"/>
        <w:spacing w:line="360" w:lineRule="auto"/>
        <w:jc w:val="both"/>
        <w:rPr>
          <w:sz w:val="24"/>
          <w:szCs w:val="24"/>
          <w:lang w:val="ru-RU"/>
        </w:rPr>
      </w:pPr>
    </w:p>
    <w:p w14:paraId="5D4E2255">
      <w:pPr>
        <w:pStyle w:val="253"/>
        <w:spacing w:line="360" w:lineRule="auto"/>
        <w:ind w:left="0" w:leftChars="0" w:firstLine="660" w:firstLineChars="275"/>
        <w:jc w:val="both"/>
        <w:rPr>
          <w:sz w:val="24"/>
          <w:szCs w:val="24"/>
          <w:lang w:val="ru-RU"/>
        </w:rPr>
      </w:pPr>
      <w:r>
        <w:rPr>
          <w:sz w:val="24"/>
          <w:szCs w:val="24"/>
          <w:lang w:val="ru-RU"/>
        </w:rPr>
        <w:t>Наружной стороной в бюварных и адресных папках, бумажниках и портмоне считают обе стороны изделий в раскрытом виде.</w:t>
      </w:r>
    </w:p>
    <w:p w14:paraId="507409D4">
      <w:pPr>
        <w:pStyle w:val="253"/>
        <w:spacing w:line="360" w:lineRule="auto"/>
        <w:ind w:left="0" w:leftChars="0" w:firstLine="660" w:firstLineChars="275"/>
        <w:jc w:val="both"/>
        <w:rPr>
          <w:sz w:val="24"/>
          <w:szCs w:val="24"/>
          <w:lang w:val="ru-RU"/>
        </w:rPr>
      </w:pPr>
      <w:r>
        <w:rPr>
          <w:sz w:val="24"/>
          <w:szCs w:val="24"/>
          <w:lang w:val="ru-RU"/>
        </w:rPr>
        <w:t>Общее количество дефектов в одном изделии должно быть не более указанного в таблице 3.</w:t>
      </w:r>
    </w:p>
    <w:p w14:paraId="354EF1A3">
      <w:pPr>
        <w:pStyle w:val="253"/>
        <w:spacing w:line="360" w:lineRule="auto"/>
        <w:ind w:left="0" w:leftChars="0" w:firstLine="0" w:firstLineChars="0"/>
        <w:jc w:val="both"/>
        <w:rPr>
          <w:sz w:val="24"/>
          <w:szCs w:val="24"/>
          <w:lang w:val="ru-RU"/>
        </w:rPr>
      </w:pPr>
      <w:r>
        <w:rPr>
          <w:spacing w:val="20"/>
          <w:sz w:val="24"/>
          <w:szCs w:val="24"/>
          <w:lang w:val="ru-RU"/>
        </w:rPr>
        <w:t>Таблица</w:t>
      </w:r>
      <w:r>
        <w:rPr>
          <w:sz w:val="24"/>
          <w:szCs w:val="24"/>
          <w:lang w:val="ru-RU"/>
        </w:rPr>
        <w:t xml:space="preserve"> 3 - Общее количество дефектов в одном изделии по сортам</w:t>
      </w:r>
    </w:p>
    <w:tbl>
      <w:tblPr>
        <w:tblStyle w:val="12"/>
        <w:tblW w:w="9603" w:type="dxa"/>
        <w:tblInd w:w="28" w:type="dxa"/>
        <w:tblLayout w:type="fixed"/>
        <w:tblCellMar>
          <w:top w:w="0" w:type="dxa"/>
          <w:left w:w="0" w:type="dxa"/>
          <w:bottom w:w="0" w:type="dxa"/>
          <w:right w:w="0" w:type="dxa"/>
        </w:tblCellMar>
      </w:tblPr>
      <w:tblGrid>
        <w:gridCol w:w="7245"/>
        <w:gridCol w:w="1125"/>
        <w:gridCol w:w="1233"/>
      </w:tblGrid>
      <w:tr w14:paraId="04706E15">
        <w:tblPrEx>
          <w:tblCellMar>
            <w:top w:w="0" w:type="dxa"/>
            <w:left w:w="0" w:type="dxa"/>
            <w:bottom w:w="0" w:type="dxa"/>
            <w:right w:w="0" w:type="dxa"/>
          </w:tblCellMar>
        </w:tblPrEx>
        <w:tc>
          <w:tcPr>
            <w:tcW w:w="7245" w:type="dxa"/>
            <w:vMerge w:val="restart"/>
            <w:tcBorders>
              <w:top w:val="single" w:color="000000" w:sz="6" w:space="0"/>
              <w:left w:val="single" w:color="000000" w:sz="6" w:space="0"/>
              <w:bottom w:val="single" w:color="000000" w:sz="4" w:space="0"/>
              <w:right w:val="single" w:color="000000" w:sz="6" w:space="0"/>
            </w:tcBorders>
            <w:tcMar>
              <w:top w:w="114" w:type="dxa"/>
              <w:left w:w="28" w:type="dxa"/>
              <w:bottom w:w="114" w:type="dxa"/>
              <w:right w:w="28" w:type="dxa"/>
            </w:tcMar>
          </w:tcPr>
          <w:p w14:paraId="16FCBB32">
            <w:pPr>
              <w:pStyle w:val="253"/>
              <w:jc w:val="center"/>
              <w:rPr>
                <w:sz w:val="22"/>
                <w:szCs w:val="22"/>
                <w:lang w:val="ru-RU"/>
              </w:rPr>
            </w:pPr>
          </w:p>
          <w:p w14:paraId="59F698C4">
            <w:pPr>
              <w:pStyle w:val="253"/>
              <w:jc w:val="center"/>
              <w:rPr>
                <w:sz w:val="22"/>
                <w:szCs w:val="22"/>
              </w:rPr>
            </w:pPr>
            <w:r>
              <w:rPr>
                <w:sz w:val="22"/>
                <w:szCs w:val="22"/>
              </w:rPr>
              <w:t>Наименование изделия</w:t>
            </w:r>
          </w:p>
          <w:p w14:paraId="60E3B043">
            <w:pPr>
              <w:pStyle w:val="253"/>
              <w:rPr>
                <w:sz w:val="22"/>
                <w:szCs w:val="22"/>
              </w:rPr>
            </w:pPr>
          </w:p>
        </w:tc>
        <w:tc>
          <w:tcPr>
            <w:tcW w:w="2358" w:type="dxa"/>
            <w:gridSpan w:val="2"/>
            <w:tcBorders>
              <w:top w:val="single" w:color="000000" w:sz="6" w:space="0"/>
              <w:left w:val="single" w:color="000000" w:sz="6" w:space="0"/>
              <w:bottom w:val="single" w:color="000000" w:sz="6" w:space="0"/>
              <w:right w:val="single" w:color="000000" w:sz="6" w:space="0"/>
            </w:tcBorders>
            <w:tcMar>
              <w:top w:w="114" w:type="dxa"/>
              <w:left w:w="28" w:type="dxa"/>
              <w:bottom w:w="114" w:type="dxa"/>
              <w:right w:w="28" w:type="dxa"/>
            </w:tcMar>
          </w:tcPr>
          <w:p w14:paraId="05DEB9C5">
            <w:pPr>
              <w:pStyle w:val="253"/>
              <w:jc w:val="center"/>
              <w:rPr>
                <w:sz w:val="22"/>
                <w:szCs w:val="22"/>
                <w:lang w:val="ru-RU"/>
              </w:rPr>
            </w:pPr>
            <w:r>
              <w:rPr>
                <w:sz w:val="22"/>
                <w:szCs w:val="22"/>
                <w:lang w:val="ru-RU"/>
              </w:rPr>
              <w:t>Общее количество дефектов в изделии</w:t>
            </w:r>
          </w:p>
        </w:tc>
      </w:tr>
      <w:tr w14:paraId="04B6FE9F">
        <w:tblPrEx>
          <w:tblCellMar>
            <w:top w:w="0" w:type="dxa"/>
            <w:left w:w="0" w:type="dxa"/>
            <w:bottom w:w="0" w:type="dxa"/>
            <w:right w:w="0" w:type="dxa"/>
          </w:tblCellMar>
        </w:tblPrEx>
        <w:tc>
          <w:tcPr>
            <w:tcW w:w="7245" w:type="dxa"/>
            <w:vMerge w:val="continue"/>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7B88BF7E">
            <w:pPr>
              <w:spacing w:line="240" w:lineRule="auto"/>
            </w:pPr>
          </w:p>
        </w:tc>
        <w:tc>
          <w:tcPr>
            <w:tcW w:w="1125" w:type="dxa"/>
            <w:tcBorders>
              <w:top w:val="single" w:color="000000" w:sz="6" w:space="0"/>
              <w:left w:val="single" w:color="000000" w:sz="4" w:space="0"/>
              <w:bottom w:val="single" w:color="000000" w:sz="4" w:space="0"/>
              <w:right w:val="single" w:color="000000" w:sz="6" w:space="0"/>
            </w:tcBorders>
            <w:tcMar>
              <w:top w:w="114" w:type="dxa"/>
              <w:left w:w="28" w:type="dxa"/>
              <w:bottom w:w="114" w:type="dxa"/>
              <w:right w:w="28" w:type="dxa"/>
            </w:tcMar>
          </w:tcPr>
          <w:p w14:paraId="1731312A">
            <w:pPr>
              <w:pStyle w:val="253"/>
              <w:jc w:val="center"/>
              <w:rPr>
                <w:sz w:val="22"/>
                <w:szCs w:val="22"/>
              </w:rPr>
            </w:pPr>
            <w:r>
              <w:rPr>
                <w:sz w:val="22"/>
                <w:szCs w:val="22"/>
              </w:rPr>
              <w:t>1-го сорта</w:t>
            </w:r>
          </w:p>
        </w:tc>
        <w:tc>
          <w:tcPr>
            <w:tcW w:w="1233" w:type="dxa"/>
            <w:tcBorders>
              <w:top w:val="single" w:color="000000" w:sz="6" w:space="0"/>
              <w:left w:val="single" w:color="000000" w:sz="6" w:space="0"/>
              <w:bottom w:val="single" w:color="000000" w:sz="4" w:space="0"/>
              <w:right w:val="single" w:color="000000" w:sz="6" w:space="0"/>
            </w:tcBorders>
            <w:tcMar>
              <w:top w:w="114" w:type="dxa"/>
              <w:left w:w="28" w:type="dxa"/>
              <w:bottom w:w="114" w:type="dxa"/>
              <w:right w:w="28" w:type="dxa"/>
            </w:tcMar>
          </w:tcPr>
          <w:p w14:paraId="7967259F">
            <w:pPr>
              <w:pStyle w:val="253"/>
              <w:jc w:val="center"/>
              <w:rPr>
                <w:sz w:val="22"/>
                <w:szCs w:val="22"/>
              </w:rPr>
            </w:pPr>
            <w:r>
              <w:rPr>
                <w:sz w:val="22"/>
                <w:szCs w:val="22"/>
              </w:rPr>
              <w:t>2-го сорта</w:t>
            </w:r>
          </w:p>
        </w:tc>
      </w:tr>
      <w:tr w14:paraId="070FA2FE">
        <w:tblPrEx>
          <w:tblCellMar>
            <w:top w:w="0" w:type="dxa"/>
            <w:left w:w="0" w:type="dxa"/>
            <w:bottom w:w="0" w:type="dxa"/>
            <w:right w:w="0" w:type="dxa"/>
          </w:tblCellMar>
        </w:tblPrEx>
        <w:trPr>
          <w:trHeight w:val="576" w:hRule="atLeast"/>
        </w:trPr>
        <w:tc>
          <w:tcPr>
            <w:tcW w:w="7245"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464126C1">
            <w:pPr>
              <w:pStyle w:val="253"/>
              <w:spacing w:line="276" w:lineRule="auto"/>
              <w:jc w:val="both"/>
              <w:rPr>
                <w:sz w:val="22"/>
                <w:szCs w:val="22"/>
                <w:lang w:val="ru-RU"/>
              </w:rPr>
            </w:pPr>
            <w:r>
              <w:rPr>
                <w:sz w:val="22"/>
                <w:szCs w:val="22"/>
                <w:lang w:val="ru-RU"/>
              </w:rPr>
              <w:t>Сумки женские, мужские (в том числе молодежные), рюкзаки  женские, мужские (в том числе молодежные), изделия мелкой кожгалантереи</w:t>
            </w:r>
          </w:p>
        </w:tc>
        <w:tc>
          <w:tcPr>
            <w:tcW w:w="1125"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65222D94">
            <w:pPr>
              <w:pStyle w:val="253"/>
              <w:spacing w:line="276" w:lineRule="auto"/>
              <w:jc w:val="center"/>
              <w:rPr>
                <w:sz w:val="22"/>
                <w:szCs w:val="22"/>
                <w:lang w:val="ru-RU"/>
              </w:rPr>
            </w:pPr>
          </w:p>
          <w:p w14:paraId="5FC631FD">
            <w:pPr>
              <w:pStyle w:val="253"/>
              <w:spacing w:line="276" w:lineRule="auto"/>
              <w:jc w:val="center"/>
              <w:rPr>
                <w:sz w:val="22"/>
                <w:szCs w:val="22"/>
              </w:rPr>
            </w:pPr>
            <w:r>
              <w:rPr>
                <w:sz w:val="22"/>
                <w:szCs w:val="22"/>
              </w:rPr>
              <w:t>2</w:t>
            </w:r>
          </w:p>
        </w:tc>
        <w:tc>
          <w:tcPr>
            <w:tcW w:w="1233"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1A989278">
            <w:pPr>
              <w:pStyle w:val="253"/>
              <w:spacing w:line="276" w:lineRule="auto"/>
              <w:jc w:val="center"/>
              <w:rPr>
                <w:sz w:val="22"/>
                <w:szCs w:val="22"/>
              </w:rPr>
            </w:pPr>
          </w:p>
          <w:p w14:paraId="3519311F">
            <w:pPr>
              <w:pStyle w:val="253"/>
              <w:spacing w:line="276" w:lineRule="auto"/>
              <w:jc w:val="center"/>
              <w:rPr>
                <w:sz w:val="22"/>
                <w:szCs w:val="22"/>
              </w:rPr>
            </w:pPr>
            <w:r>
              <w:rPr>
                <w:sz w:val="22"/>
                <w:szCs w:val="22"/>
              </w:rPr>
              <w:t>3</w:t>
            </w:r>
          </w:p>
        </w:tc>
      </w:tr>
      <w:tr w14:paraId="5C3A9BDE">
        <w:tblPrEx>
          <w:tblCellMar>
            <w:top w:w="0" w:type="dxa"/>
            <w:left w:w="0" w:type="dxa"/>
            <w:bottom w:w="0" w:type="dxa"/>
            <w:right w:w="0" w:type="dxa"/>
          </w:tblCellMar>
        </w:tblPrEx>
        <w:tc>
          <w:tcPr>
            <w:tcW w:w="7245"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4AFD15F0">
            <w:pPr>
              <w:pStyle w:val="253"/>
              <w:spacing w:line="276" w:lineRule="auto"/>
              <w:jc w:val="both"/>
              <w:rPr>
                <w:sz w:val="22"/>
                <w:szCs w:val="22"/>
                <w:lang w:val="ru-RU"/>
              </w:rPr>
            </w:pPr>
            <w:r>
              <w:rPr>
                <w:sz w:val="22"/>
                <w:szCs w:val="22"/>
                <w:lang w:val="ru-RU"/>
              </w:rPr>
              <w:t>Сумки дорожные, хозяйственные, портпледы, спортивные, пляжные,  рюкзаки дорожные, портфели, футляры, папки, чемоданы</w:t>
            </w:r>
          </w:p>
        </w:tc>
        <w:tc>
          <w:tcPr>
            <w:tcW w:w="1125"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26F36802">
            <w:pPr>
              <w:pStyle w:val="253"/>
              <w:spacing w:line="276" w:lineRule="auto"/>
              <w:jc w:val="center"/>
              <w:rPr>
                <w:sz w:val="22"/>
                <w:szCs w:val="22"/>
                <w:lang w:val="ru-RU"/>
              </w:rPr>
            </w:pPr>
          </w:p>
          <w:p w14:paraId="5D64BB0D">
            <w:pPr>
              <w:pStyle w:val="253"/>
              <w:spacing w:line="276" w:lineRule="auto"/>
              <w:jc w:val="center"/>
              <w:rPr>
                <w:sz w:val="22"/>
                <w:szCs w:val="22"/>
              </w:rPr>
            </w:pPr>
            <w:r>
              <w:rPr>
                <w:sz w:val="22"/>
                <w:szCs w:val="22"/>
              </w:rPr>
              <w:t>3</w:t>
            </w:r>
          </w:p>
        </w:tc>
        <w:tc>
          <w:tcPr>
            <w:tcW w:w="1233" w:type="dxa"/>
            <w:tcBorders>
              <w:top w:val="single" w:color="000000" w:sz="4" w:space="0"/>
              <w:left w:val="single" w:color="000000" w:sz="4" w:space="0"/>
              <w:bottom w:val="single" w:color="000000" w:sz="4" w:space="0"/>
              <w:right w:val="single" w:color="000000" w:sz="4" w:space="0"/>
            </w:tcBorders>
            <w:tcMar>
              <w:top w:w="114" w:type="dxa"/>
              <w:left w:w="28" w:type="dxa"/>
              <w:bottom w:w="114" w:type="dxa"/>
              <w:right w:w="28" w:type="dxa"/>
            </w:tcMar>
          </w:tcPr>
          <w:p w14:paraId="5E75E892">
            <w:pPr>
              <w:pStyle w:val="253"/>
              <w:spacing w:line="276" w:lineRule="auto"/>
              <w:jc w:val="center"/>
              <w:rPr>
                <w:sz w:val="22"/>
                <w:szCs w:val="22"/>
              </w:rPr>
            </w:pPr>
          </w:p>
          <w:p w14:paraId="456C6630">
            <w:pPr>
              <w:pStyle w:val="253"/>
              <w:spacing w:line="276" w:lineRule="auto"/>
              <w:jc w:val="center"/>
              <w:rPr>
                <w:sz w:val="22"/>
                <w:szCs w:val="22"/>
              </w:rPr>
            </w:pPr>
            <w:r>
              <w:rPr>
                <w:sz w:val="22"/>
                <w:szCs w:val="22"/>
              </w:rPr>
              <w:t>4</w:t>
            </w:r>
          </w:p>
        </w:tc>
      </w:tr>
    </w:tbl>
    <w:p w14:paraId="032ABC8B">
      <w:pPr>
        <w:pStyle w:val="253"/>
        <w:spacing w:before="119" w:line="360" w:lineRule="auto"/>
        <w:ind w:firstLine="709"/>
        <w:jc w:val="both"/>
        <w:rPr>
          <w:sz w:val="24"/>
          <w:szCs w:val="24"/>
          <w:lang w:val="ru-RU"/>
        </w:rPr>
      </w:pPr>
      <w:r>
        <w:rPr>
          <w:sz w:val="24"/>
          <w:szCs w:val="24"/>
          <w:lang w:val="ru-RU"/>
        </w:rPr>
        <w:t>5.6.3 Дефектами в изделиях не считают: пороки натуральной кожи - хорошо заросшие свищи и оспины, заросшие царапины, роговины, рубцы, воротистость, молочные линии, незначительная стяжка, отмин, слабовыраженная жилистость, лизуха, заросшие укусы насекомых, неглубокие (до 1/4 толщины кожи) подрези, неровная окраска на кожах анилинового, полуанилинового и других специальных методов крашения и отделки.</w:t>
      </w:r>
    </w:p>
    <w:p w14:paraId="0BB8E77E">
      <w:pPr>
        <w:pStyle w:val="253"/>
        <w:spacing w:line="360" w:lineRule="auto"/>
        <w:ind w:firstLine="568"/>
        <w:jc w:val="both"/>
        <w:rPr>
          <w:sz w:val="24"/>
          <w:szCs w:val="24"/>
          <w:lang w:val="ru-RU"/>
        </w:rPr>
      </w:pPr>
      <w:r>
        <w:rPr>
          <w:sz w:val="24"/>
          <w:szCs w:val="24"/>
          <w:lang w:val="ru-RU"/>
        </w:rPr>
        <w:t>Характеристики пороков - по ГОСТ 3123.</w:t>
      </w:r>
    </w:p>
    <w:p w14:paraId="0D763931">
      <w:pPr>
        <w:pStyle w:val="253"/>
        <w:spacing w:line="360" w:lineRule="auto"/>
        <w:jc w:val="both"/>
        <w:rPr>
          <w:sz w:val="24"/>
          <w:szCs w:val="24"/>
          <w:lang w:val="ru-RU"/>
        </w:rPr>
      </w:pPr>
      <w:r>
        <w:rPr>
          <w:sz w:val="24"/>
          <w:szCs w:val="24"/>
        </w:rPr>
        <w:t> </w:t>
      </w:r>
      <w:r>
        <w:rPr>
          <w:sz w:val="24"/>
          <w:szCs w:val="24"/>
          <w:lang w:val="ru-RU"/>
        </w:rPr>
        <w:t xml:space="preserve"> </w:t>
      </w:r>
      <w:r>
        <w:rPr>
          <w:sz w:val="24"/>
          <w:szCs w:val="24"/>
          <w:lang w:val="ru-RU"/>
        </w:rPr>
        <w:tab/>
      </w:r>
      <w:r>
        <w:rPr>
          <w:sz w:val="24"/>
          <w:szCs w:val="24"/>
          <w:lang w:val="ru-RU"/>
        </w:rPr>
        <w:t>5.6.4 В изделиях не допускаются:</w:t>
      </w:r>
    </w:p>
    <w:p w14:paraId="2D8B181B">
      <w:pPr>
        <w:pStyle w:val="253"/>
        <w:spacing w:line="360" w:lineRule="auto"/>
        <w:ind w:firstLine="709"/>
        <w:jc w:val="both"/>
        <w:rPr>
          <w:sz w:val="24"/>
          <w:szCs w:val="24"/>
          <w:lang w:val="ru-RU"/>
        </w:rPr>
      </w:pPr>
      <w:r>
        <w:rPr>
          <w:sz w:val="24"/>
          <w:szCs w:val="24"/>
          <w:lang w:val="ru-RU"/>
        </w:rPr>
        <w:t>- пятна на подкладке размером более 1 см по наибольшей длине;</w:t>
      </w:r>
    </w:p>
    <w:p w14:paraId="132216F0">
      <w:pPr>
        <w:pStyle w:val="253"/>
        <w:spacing w:line="360" w:lineRule="auto"/>
        <w:ind w:firstLine="709"/>
        <w:jc w:val="both"/>
        <w:rPr>
          <w:sz w:val="24"/>
          <w:szCs w:val="24"/>
          <w:lang w:val="ru-RU"/>
        </w:rPr>
      </w:pPr>
      <w:r>
        <w:rPr>
          <w:sz w:val="24"/>
          <w:szCs w:val="24"/>
          <w:lang w:val="ru-RU"/>
        </w:rPr>
        <w:t>- осыпание и сдир покрытия материала;</w:t>
      </w:r>
    </w:p>
    <w:p w14:paraId="18DD6FC1">
      <w:pPr>
        <w:pStyle w:val="253"/>
        <w:spacing w:line="360" w:lineRule="auto"/>
        <w:ind w:firstLine="709"/>
        <w:jc w:val="both"/>
        <w:rPr>
          <w:sz w:val="24"/>
          <w:szCs w:val="24"/>
          <w:lang w:val="ru-RU"/>
        </w:rPr>
      </w:pPr>
      <w:r>
        <w:rPr>
          <w:sz w:val="24"/>
          <w:szCs w:val="24"/>
          <w:lang w:val="ru-RU"/>
        </w:rPr>
        <w:t>- отслаивание и шелушение лакокрасочного и металлического покрытия, сколы, трещины, острые кромки, заусенцы, очаги коррозии на фурнитуре;</w:t>
      </w:r>
    </w:p>
    <w:p w14:paraId="376FA29A">
      <w:pPr>
        <w:pStyle w:val="253"/>
        <w:spacing w:line="360" w:lineRule="auto"/>
        <w:ind w:firstLine="709"/>
        <w:jc w:val="both"/>
        <w:rPr>
          <w:sz w:val="24"/>
          <w:szCs w:val="24"/>
          <w:lang w:val="ru-RU"/>
        </w:rPr>
      </w:pPr>
      <w:r>
        <w:rPr>
          <w:sz w:val="24"/>
          <w:szCs w:val="24"/>
          <w:lang w:val="ru-RU"/>
        </w:rPr>
        <w:t>- трещины лицевой поверхности материала;</w:t>
      </w:r>
    </w:p>
    <w:p w14:paraId="3E1E615A">
      <w:pPr>
        <w:pStyle w:val="253"/>
        <w:spacing w:line="360" w:lineRule="auto"/>
        <w:ind w:firstLine="709"/>
        <w:jc w:val="both"/>
        <w:rPr>
          <w:sz w:val="24"/>
          <w:szCs w:val="24"/>
          <w:lang w:val="ru-RU"/>
        </w:rPr>
      </w:pPr>
      <w:r>
        <w:rPr>
          <w:sz w:val="24"/>
          <w:szCs w:val="24"/>
          <w:lang w:val="ru-RU"/>
        </w:rPr>
        <w:t>- загрязнения и сгустки клея;</w:t>
      </w:r>
    </w:p>
    <w:p w14:paraId="0267A441">
      <w:pPr>
        <w:pStyle w:val="253"/>
        <w:spacing w:line="360" w:lineRule="auto"/>
        <w:ind w:firstLine="709"/>
        <w:jc w:val="both"/>
        <w:rPr>
          <w:sz w:val="24"/>
          <w:szCs w:val="24"/>
          <w:lang w:val="ru-RU"/>
        </w:rPr>
      </w:pPr>
      <w:r>
        <w:rPr>
          <w:sz w:val="24"/>
          <w:szCs w:val="24"/>
          <w:lang w:val="ru-RU"/>
        </w:rPr>
        <w:t>- раковины на наружной стороне изделий из искусственной кожи более 5 шт;</w:t>
      </w:r>
    </w:p>
    <w:p w14:paraId="43EDF7E2">
      <w:pPr>
        <w:pStyle w:val="253"/>
        <w:spacing w:line="360" w:lineRule="auto"/>
        <w:ind w:firstLine="709"/>
        <w:jc w:val="both"/>
        <w:rPr>
          <w:sz w:val="24"/>
          <w:szCs w:val="24"/>
          <w:lang w:val="ru-RU"/>
        </w:rPr>
      </w:pPr>
      <w:r>
        <w:rPr>
          <w:sz w:val="24"/>
          <w:szCs w:val="24"/>
          <w:lang w:val="ru-RU"/>
        </w:rPr>
        <w:t>- пробоины и прожоги сварного шва или линии штриховки;</w:t>
      </w:r>
    </w:p>
    <w:p w14:paraId="2DC2DAB5">
      <w:pPr>
        <w:pStyle w:val="253"/>
        <w:spacing w:line="360" w:lineRule="auto"/>
        <w:ind w:firstLine="709"/>
        <w:jc w:val="both"/>
        <w:rPr>
          <w:sz w:val="24"/>
          <w:szCs w:val="24"/>
          <w:lang w:val="ru-RU"/>
        </w:rPr>
      </w:pPr>
      <w:r>
        <w:rPr>
          <w:sz w:val="24"/>
          <w:szCs w:val="24"/>
          <w:lang w:val="ru-RU"/>
        </w:rPr>
        <w:t>- пропуск стежков, петлистая, слабая и стянутая строчка;</w:t>
      </w:r>
    </w:p>
    <w:p w14:paraId="239DB938">
      <w:pPr>
        <w:pStyle w:val="253"/>
        <w:spacing w:line="360" w:lineRule="auto"/>
        <w:ind w:firstLine="709"/>
        <w:jc w:val="both"/>
        <w:rPr>
          <w:sz w:val="24"/>
          <w:szCs w:val="24"/>
          <w:lang w:val="ru-RU"/>
        </w:rPr>
      </w:pPr>
      <w:r>
        <w:rPr>
          <w:sz w:val="24"/>
          <w:szCs w:val="24"/>
          <w:lang w:val="ru-RU"/>
        </w:rPr>
        <w:t>- перекручивание оплетки и продержки;</w:t>
      </w:r>
    </w:p>
    <w:p w14:paraId="0C7B2B26">
      <w:pPr>
        <w:pStyle w:val="253"/>
        <w:spacing w:line="360" w:lineRule="auto"/>
        <w:ind w:firstLine="709"/>
        <w:jc w:val="both"/>
        <w:rPr>
          <w:sz w:val="24"/>
          <w:szCs w:val="24"/>
          <w:lang w:val="ru-RU"/>
        </w:rPr>
      </w:pPr>
      <w:r>
        <w:rPr>
          <w:sz w:val="24"/>
          <w:szCs w:val="24"/>
          <w:lang w:val="ru-RU"/>
        </w:rPr>
        <w:t>- наличие литников, раковин, заусенцев в литьевых деталях;</w:t>
      </w:r>
    </w:p>
    <w:p w14:paraId="04D85580">
      <w:pPr>
        <w:pStyle w:val="253"/>
        <w:spacing w:line="360" w:lineRule="auto"/>
        <w:ind w:firstLine="709"/>
        <w:jc w:val="both"/>
        <w:rPr>
          <w:color w:val="000000" w:themeColor="text1"/>
          <w:sz w:val="24"/>
          <w:szCs w:val="24"/>
          <w:lang w:val="ru-RU"/>
          <w14:textFill>
            <w14:solidFill>
              <w14:schemeClr w14:val="tx1"/>
            </w14:solidFill>
          </w14:textFill>
        </w:rPr>
      </w:pPr>
      <w:r>
        <w:rPr>
          <w:sz w:val="24"/>
          <w:szCs w:val="24"/>
          <w:lang w:val="ru-RU"/>
        </w:rPr>
        <w:t xml:space="preserve">- спуск петель в деталях из </w:t>
      </w:r>
      <w:r>
        <w:rPr>
          <w:color w:val="000000" w:themeColor="text1"/>
          <w:sz w:val="24"/>
          <w:szCs w:val="24"/>
          <w:lang w:val="ru-RU"/>
          <w14:textFill>
            <w14:solidFill>
              <w14:schemeClr w14:val="tx1"/>
            </w14:solidFill>
          </w14:textFill>
        </w:rPr>
        <w:t>трикотажного полотна;</w:t>
      </w:r>
    </w:p>
    <w:p w14:paraId="22AD141E">
      <w:pPr>
        <w:pStyle w:val="253"/>
        <w:spacing w:line="360" w:lineRule="auto"/>
        <w:ind w:firstLine="709"/>
        <w:jc w:val="both"/>
        <w:rPr>
          <w:sz w:val="24"/>
          <w:szCs w:val="24"/>
          <w:lang w:val="ru-RU"/>
        </w:rPr>
      </w:pPr>
      <w:r>
        <w:rPr>
          <w:sz w:val="24"/>
          <w:szCs w:val="24"/>
          <w:lang w:val="ru-RU"/>
        </w:rPr>
        <w:t>- сваливание строчки с края детали;</w:t>
      </w:r>
    </w:p>
    <w:p w14:paraId="76A3598E">
      <w:pPr>
        <w:pStyle w:val="253"/>
        <w:spacing w:line="360" w:lineRule="auto"/>
        <w:ind w:firstLine="709"/>
        <w:jc w:val="both"/>
        <w:rPr>
          <w:sz w:val="24"/>
          <w:szCs w:val="24"/>
          <w:lang w:val="ru-RU"/>
        </w:rPr>
      </w:pPr>
      <w:r>
        <w:rPr>
          <w:sz w:val="24"/>
          <w:szCs w:val="24"/>
          <w:lang w:val="ru-RU"/>
        </w:rPr>
        <w:t>- смещение декоративного рисунка более 0,3 см;</w:t>
      </w:r>
    </w:p>
    <w:p w14:paraId="6397FE40">
      <w:pPr>
        <w:pStyle w:val="253"/>
        <w:spacing w:line="360" w:lineRule="auto"/>
        <w:ind w:firstLine="709"/>
        <w:jc w:val="both"/>
        <w:rPr>
          <w:sz w:val="24"/>
          <w:szCs w:val="24"/>
          <w:lang w:val="ru-RU"/>
        </w:rPr>
      </w:pPr>
      <w:r>
        <w:rPr>
          <w:sz w:val="24"/>
          <w:szCs w:val="24"/>
          <w:lang w:val="ru-RU"/>
        </w:rPr>
        <w:t>- разрыв материала на участке крепления фурнитуры;</w:t>
      </w:r>
    </w:p>
    <w:p w14:paraId="563262C6">
      <w:pPr>
        <w:pStyle w:val="253"/>
        <w:spacing w:line="360" w:lineRule="auto"/>
        <w:ind w:firstLine="709"/>
        <w:jc w:val="both"/>
        <w:rPr>
          <w:sz w:val="24"/>
          <w:szCs w:val="24"/>
          <w:lang w:val="ru-RU"/>
        </w:rPr>
      </w:pPr>
      <w:r>
        <w:rPr>
          <w:sz w:val="24"/>
          <w:szCs w:val="24"/>
          <w:lang w:val="ru-RU"/>
        </w:rPr>
        <w:t>- выпадение заклепок, кнопок, люверс;</w:t>
      </w:r>
    </w:p>
    <w:p w14:paraId="655999F7">
      <w:pPr>
        <w:pStyle w:val="253"/>
        <w:spacing w:line="360" w:lineRule="auto"/>
        <w:ind w:firstLine="709"/>
        <w:jc w:val="both"/>
        <w:rPr>
          <w:sz w:val="24"/>
          <w:szCs w:val="24"/>
          <w:lang w:val="ru-RU"/>
        </w:rPr>
      </w:pPr>
      <w:r>
        <w:rPr>
          <w:sz w:val="24"/>
          <w:szCs w:val="24"/>
          <w:lang w:val="ru-RU"/>
        </w:rPr>
        <w:t>- неисправность запирающей фурнитуры.</w:t>
      </w:r>
    </w:p>
    <w:p w14:paraId="419B6E6C">
      <w:pPr>
        <w:pStyle w:val="253"/>
        <w:spacing w:line="360" w:lineRule="auto"/>
        <w:ind w:firstLine="709"/>
        <w:jc w:val="both"/>
        <w:rPr>
          <w:sz w:val="24"/>
          <w:szCs w:val="24"/>
          <w:lang w:val="ru-RU"/>
        </w:rPr>
      </w:pPr>
      <w:r>
        <w:rPr>
          <w:sz w:val="24"/>
          <w:szCs w:val="24"/>
          <w:lang w:val="ru-RU"/>
        </w:rPr>
        <w:t>5.6.5 Изделия в комплекте должны быть одного сорта.</w:t>
      </w:r>
    </w:p>
    <w:p w14:paraId="5BEB273C">
      <w:pPr>
        <w:pStyle w:val="253"/>
        <w:spacing w:before="113" w:after="113" w:line="360" w:lineRule="auto"/>
        <w:ind w:firstLine="709"/>
        <w:jc w:val="both"/>
        <w:rPr>
          <w:b/>
          <w:sz w:val="24"/>
          <w:szCs w:val="24"/>
          <w:lang w:val="ru-RU"/>
        </w:rPr>
      </w:pPr>
      <w:r>
        <w:rPr>
          <w:b/>
          <w:sz w:val="24"/>
          <w:szCs w:val="24"/>
          <w:lang w:val="ru-RU"/>
        </w:rPr>
        <w:t xml:space="preserve">5.7 Маркировка </w:t>
      </w:r>
    </w:p>
    <w:p w14:paraId="5536E41F">
      <w:pPr>
        <w:pStyle w:val="253"/>
        <w:spacing w:line="360" w:lineRule="auto"/>
        <w:ind w:firstLine="709"/>
        <w:jc w:val="both"/>
        <w:rPr>
          <w:sz w:val="24"/>
          <w:szCs w:val="24"/>
          <w:lang w:val="ru-RU"/>
        </w:rPr>
      </w:pPr>
      <w:r>
        <w:rPr>
          <w:sz w:val="24"/>
          <w:szCs w:val="24"/>
          <w:lang w:val="ru-RU"/>
        </w:rPr>
        <w:t xml:space="preserve">5.7.1 Маркировка изделий по требованиям технических регламентов и нормативных  правовых актов,  действующих на территории государства, принявшего стандарт и </w:t>
      </w:r>
      <w:r>
        <w:fldChar w:fldCharType="begin"/>
      </w:r>
      <w:r>
        <w:instrText xml:space="preserve"> HYPERLINK "kodeks://link/d?nd=901712002&amp;point=mark=000000000000000000000000000000000000000000000000007D20K3" \o "kodeks://link/d?nd=901712002&amp;point=mark=000000000000000000000000000000000000000000000000007D20K3" </w:instrText>
      </w:r>
      <w:r>
        <w:fldChar w:fldCharType="separate"/>
      </w:r>
      <w:r>
        <w:rPr>
          <w:color w:val="000000" w:themeColor="text1"/>
          <w:sz w:val="24"/>
          <w:szCs w:val="24"/>
          <w:lang w:val="ru-RU"/>
          <w14:textFill>
            <w14:solidFill>
              <w14:schemeClr w14:val="tx1"/>
            </w14:solidFill>
          </w14:textFill>
        </w:rPr>
        <w:t>ГОСТ 25871</w:t>
      </w:r>
      <w:r>
        <w:rPr>
          <w:color w:val="000000" w:themeColor="text1"/>
          <w:sz w:val="24"/>
          <w:szCs w:val="24"/>
          <w:lang w:val="ru-RU"/>
          <w14:textFill>
            <w14:solidFill>
              <w14:schemeClr w14:val="tx1"/>
            </w14:solidFill>
          </w14:textFill>
        </w:rPr>
        <w:fldChar w:fldCharType="end"/>
      </w:r>
      <w:r>
        <w:rPr>
          <w:sz w:val="24"/>
          <w:szCs w:val="24"/>
          <w:lang w:val="ru-RU"/>
        </w:rPr>
        <w:t xml:space="preserve"> со следующими дополнениями:</w:t>
      </w:r>
    </w:p>
    <w:p w14:paraId="3692C36D">
      <w:pPr>
        <w:pStyle w:val="253"/>
        <w:spacing w:line="360" w:lineRule="auto"/>
        <w:ind w:firstLine="709"/>
        <w:jc w:val="both"/>
        <w:rPr>
          <w:sz w:val="24"/>
          <w:szCs w:val="24"/>
          <w:lang w:val="ru-RU"/>
        </w:rPr>
      </w:pPr>
      <w:r>
        <w:rPr>
          <w:sz w:val="24"/>
          <w:szCs w:val="24"/>
          <w:lang w:val="ru-RU"/>
        </w:rPr>
        <w:t>- допускается маркирование изделий на ярлыках из отходов искусственной кожи, лент и тесьмы из искусственных и синтетических волокон; маркирование на бумажном ярлыке сумок из эластичных полимерных материалов, сумок хозяйственных упрощенной конструкции, чемоданов, оклеенных внутри бумагой, адресных и бюварных папок, изделий мелкой кожгалантереи;</w:t>
      </w:r>
    </w:p>
    <w:p w14:paraId="501DB7A1">
      <w:pPr>
        <w:pStyle w:val="253"/>
        <w:spacing w:line="360" w:lineRule="auto"/>
        <w:ind w:firstLine="709"/>
        <w:jc w:val="both"/>
        <w:rPr>
          <w:sz w:val="24"/>
          <w:szCs w:val="24"/>
          <w:lang w:val="ru-RU"/>
        </w:rPr>
      </w:pPr>
      <w:r>
        <w:rPr>
          <w:sz w:val="24"/>
          <w:szCs w:val="24"/>
          <w:lang w:val="ru-RU"/>
        </w:rPr>
        <w:t xml:space="preserve"> - допускается по согласованию с потребителем применение других материалов для ярлыков, обеспечивающих качество маркировки. </w:t>
      </w:r>
    </w:p>
    <w:p w14:paraId="27966097">
      <w:pPr>
        <w:pStyle w:val="253"/>
        <w:spacing w:line="360" w:lineRule="auto"/>
        <w:ind w:firstLine="709"/>
        <w:jc w:val="both"/>
        <w:rPr>
          <w:sz w:val="24"/>
          <w:szCs w:val="24"/>
          <w:lang w:val="ru-RU"/>
        </w:rPr>
      </w:pPr>
      <w:r>
        <w:rPr>
          <w:sz w:val="24"/>
          <w:szCs w:val="24"/>
          <w:lang w:val="ru-RU"/>
        </w:rPr>
        <w:t>5.7.2 Транспортная маркировка – по ГОСТ 14192.</w:t>
      </w:r>
    </w:p>
    <w:p w14:paraId="10A1DE0D">
      <w:pPr>
        <w:pStyle w:val="253"/>
        <w:spacing w:before="113" w:after="113" w:line="360" w:lineRule="auto"/>
        <w:ind w:firstLine="709"/>
        <w:jc w:val="both"/>
        <w:rPr>
          <w:b/>
          <w:sz w:val="24"/>
          <w:szCs w:val="24"/>
          <w:lang w:val="ru-RU"/>
        </w:rPr>
      </w:pPr>
      <w:r>
        <w:rPr>
          <w:b/>
          <w:sz w:val="24"/>
          <w:szCs w:val="24"/>
          <w:lang w:val="ru-RU"/>
        </w:rPr>
        <w:t>5.8 Упаковка</w:t>
      </w:r>
    </w:p>
    <w:p w14:paraId="5F4BD54C">
      <w:pPr>
        <w:pStyle w:val="253"/>
        <w:spacing w:line="360" w:lineRule="auto"/>
        <w:ind w:firstLine="709"/>
        <w:jc w:val="both"/>
        <w:rPr>
          <w:sz w:val="24"/>
          <w:szCs w:val="24"/>
          <w:lang w:val="ru-RU"/>
        </w:rPr>
      </w:pPr>
      <w:r>
        <w:rPr>
          <w:sz w:val="24"/>
          <w:szCs w:val="24"/>
          <w:lang w:val="ru-RU"/>
        </w:rPr>
        <w:t xml:space="preserve">Упаковка и материалы, используемые для упаковывания изделий по требованиям технических регламентов и нормативных  правовых актов,  действующих на территории государства, принявшего стандарт и </w:t>
      </w:r>
      <w:r>
        <w:fldChar w:fldCharType="begin"/>
      </w:r>
      <w:r>
        <w:instrText xml:space="preserve"> HYPERLINK "kodeks://link/d?nd=901712002&amp;point=mark=000000000000000000000000000000000000000000000000007D20K3" \o "kodeks://link/d?nd=901712002&amp;point=mark=000000000000000000000000000000000000000000000000007D20K3" </w:instrText>
      </w:r>
      <w:r>
        <w:fldChar w:fldCharType="separate"/>
      </w:r>
      <w:r>
        <w:rPr>
          <w:color w:val="000000" w:themeColor="text1"/>
          <w:sz w:val="24"/>
          <w:szCs w:val="24"/>
          <w:lang w:val="ru-RU"/>
          <w14:textFill>
            <w14:solidFill>
              <w14:schemeClr w14:val="tx1"/>
            </w14:solidFill>
          </w14:textFill>
        </w:rPr>
        <w:t>ГОСТ 25871</w:t>
      </w:r>
      <w:r>
        <w:rPr>
          <w:color w:val="000000" w:themeColor="text1"/>
          <w:sz w:val="24"/>
          <w:szCs w:val="24"/>
          <w:lang w:val="ru-RU"/>
          <w14:textFill>
            <w14:solidFill>
              <w14:schemeClr w14:val="tx1"/>
            </w14:solidFill>
          </w14:textFill>
        </w:rPr>
        <w:fldChar w:fldCharType="end"/>
      </w:r>
      <w:r>
        <w:rPr>
          <w:sz w:val="24"/>
          <w:szCs w:val="24"/>
          <w:lang w:val="ru-RU"/>
        </w:rPr>
        <w:t xml:space="preserve"> со следующими дополнениями:</w:t>
      </w:r>
    </w:p>
    <w:p w14:paraId="28E87788">
      <w:pPr>
        <w:pStyle w:val="253"/>
        <w:spacing w:line="360" w:lineRule="auto"/>
        <w:ind w:firstLine="709"/>
        <w:jc w:val="both"/>
        <w:rPr>
          <w:sz w:val="24"/>
          <w:szCs w:val="24"/>
          <w:lang w:val="ru-RU"/>
        </w:rPr>
      </w:pPr>
      <w:r>
        <w:rPr>
          <w:sz w:val="24"/>
          <w:szCs w:val="24"/>
          <w:lang w:val="ru-RU"/>
        </w:rPr>
        <w:t xml:space="preserve">- чемоданы из АБС пластика и полистирола упаковывают в ящики из гофрированного картона по </w:t>
      </w:r>
      <w:r>
        <w:fldChar w:fldCharType="begin"/>
      </w:r>
      <w:r>
        <w:instrText xml:space="preserve"> HYPERLINK "kodeks://link/d?nd=1200011194&amp;point=mark=000000000000000000000000000000000000000000000000007D20K3" \o "kodeks://link/d?nd=1200011194&amp;point=mark=000000000000000000000000000000000000000000000000007D20K3" </w:instrText>
      </w:r>
      <w:r>
        <w:fldChar w:fldCharType="separate"/>
      </w:r>
      <w:r>
        <w:rPr>
          <w:color w:val="000000" w:themeColor="text1"/>
          <w:sz w:val="24"/>
          <w:szCs w:val="24"/>
          <w:lang w:val="ru-RU"/>
          <w14:textFill>
            <w14:solidFill>
              <w14:schemeClr w14:val="tx1"/>
            </w14:solidFill>
          </w14:textFill>
        </w:rPr>
        <w:t>ГОСТ 13841</w:t>
      </w:r>
      <w:r>
        <w:rPr>
          <w:color w:val="000000" w:themeColor="text1"/>
          <w:sz w:val="24"/>
          <w:szCs w:val="24"/>
          <w:lang w:val="ru-RU"/>
          <w14:textFill>
            <w14:solidFill>
              <w14:schemeClr w14:val="tx1"/>
            </w14:solidFill>
          </w14:textFill>
        </w:rPr>
        <w:fldChar w:fldCharType="end"/>
      </w:r>
      <w:r>
        <w:rPr>
          <w:sz w:val="24"/>
          <w:szCs w:val="24"/>
          <w:lang w:val="ru-RU"/>
        </w:rPr>
        <w:t xml:space="preserve"> или нормативным документам изготовителя; </w:t>
      </w:r>
    </w:p>
    <w:p w14:paraId="62E5295A">
      <w:pPr>
        <w:pStyle w:val="253"/>
        <w:spacing w:line="360" w:lineRule="auto"/>
        <w:ind w:firstLine="709"/>
        <w:jc w:val="both"/>
        <w:rPr>
          <w:sz w:val="24"/>
          <w:szCs w:val="24"/>
          <w:lang w:val="ru-RU"/>
        </w:rPr>
      </w:pPr>
      <w:r>
        <w:rPr>
          <w:sz w:val="24"/>
          <w:szCs w:val="24"/>
          <w:lang w:val="ru-RU"/>
        </w:rPr>
        <w:t>- потребительская упаковка  изделий должна быть оклеена бандерольной лентой;</w:t>
      </w:r>
    </w:p>
    <w:p w14:paraId="3590A4DE">
      <w:pPr>
        <w:pStyle w:val="253"/>
        <w:spacing w:line="360" w:lineRule="auto"/>
        <w:ind w:firstLine="709"/>
        <w:jc w:val="both"/>
        <w:rPr>
          <w:sz w:val="24"/>
          <w:szCs w:val="24"/>
          <w:lang w:val="ru-RU"/>
        </w:rPr>
      </w:pPr>
      <w:r>
        <w:rPr>
          <w:sz w:val="24"/>
          <w:szCs w:val="24"/>
          <w:lang w:val="ru-RU"/>
        </w:rPr>
        <w:t xml:space="preserve">- допускается по согласованию с потребителем применение других видов упаковки. </w:t>
      </w:r>
    </w:p>
    <w:p w14:paraId="2D374026">
      <w:pPr>
        <w:pStyle w:val="253"/>
        <w:spacing w:before="238" w:after="238" w:line="360" w:lineRule="auto"/>
        <w:ind w:firstLine="709"/>
        <w:jc w:val="both"/>
        <w:rPr>
          <w:sz w:val="24"/>
          <w:szCs w:val="24"/>
          <w:lang w:val="ru-RU"/>
        </w:rPr>
      </w:pPr>
      <w:r>
        <w:rPr>
          <w:b/>
          <w:bCs/>
          <w:sz w:val="28"/>
          <w:szCs w:val="28"/>
          <w:lang w:val="ru-RU"/>
        </w:rPr>
        <w:t>6 Требования безопасности и охраны окружающей среды</w:t>
      </w:r>
    </w:p>
    <w:p w14:paraId="4469BCE5">
      <w:pPr>
        <w:pStyle w:val="253"/>
        <w:spacing w:line="360" w:lineRule="auto"/>
        <w:ind w:firstLine="708"/>
        <w:jc w:val="both"/>
        <w:rPr>
          <w:sz w:val="24"/>
          <w:szCs w:val="24"/>
          <w:lang w:val="ru-RU"/>
        </w:rPr>
      </w:pPr>
      <w:r>
        <w:rPr>
          <w:sz w:val="24"/>
          <w:szCs w:val="24"/>
          <w:lang w:val="ru-RU"/>
        </w:rPr>
        <w:t xml:space="preserve">6.1 Изделия должны соответствовать требованиям безопасности, установленными техническими регламентами и нормативными правовыми актами, действующими на территории государства, принявшего стандарт. </w:t>
      </w:r>
    </w:p>
    <w:p w14:paraId="463E106C">
      <w:pPr>
        <w:pStyle w:val="253"/>
        <w:spacing w:before="238" w:after="238" w:line="360" w:lineRule="auto"/>
        <w:ind w:firstLine="568"/>
        <w:jc w:val="both"/>
        <w:rPr>
          <w:sz w:val="24"/>
          <w:szCs w:val="24"/>
          <w:lang w:val="ru-RU"/>
        </w:rPr>
      </w:pPr>
      <w:r>
        <w:rPr>
          <w:spacing w:val="45"/>
          <w:sz w:val="22"/>
          <w:szCs w:val="22"/>
          <w:lang w:val="ru-RU"/>
        </w:rPr>
        <w:t>Примечание–</w:t>
      </w:r>
      <w:r>
        <w:rPr>
          <w:sz w:val="22"/>
          <w:szCs w:val="22"/>
          <w:lang w:val="ru-RU"/>
        </w:rPr>
        <w:t xml:space="preserve"> Информация о технических регламентах приведена в приложении А.</w:t>
      </w:r>
    </w:p>
    <w:p w14:paraId="13D48658">
      <w:pPr>
        <w:pStyle w:val="253"/>
        <w:spacing w:line="360" w:lineRule="auto"/>
        <w:ind w:firstLine="568"/>
        <w:jc w:val="both"/>
        <w:rPr>
          <w:sz w:val="24"/>
          <w:szCs w:val="24"/>
          <w:lang w:val="ru-RU"/>
        </w:rPr>
      </w:pPr>
      <w:r>
        <w:rPr>
          <w:sz w:val="24"/>
          <w:szCs w:val="24"/>
          <w:lang w:val="ru-RU"/>
        </w:rPr>
        <w:t xml:space="preserve">  6.2 Интенсивность запаха изделий в естественных условиях не должна превышать 2 балла. </w:t>
      </w:r>
    </w:p>
    <w:p w14:paraId="07D568E3">
      <w:pPr>
        <w:pStyle w:val="253"/>
        <w:spacing w:line="360" w:lineRule="auto"/>
        <w:ind w:firstLine="709"/>
        <w:jc w:val="both"/>
        <w:rPr>
          <w:b/>
          <w:bCs/>
          <w:sz w:val="24"/>
          <w:szCs w:val="24"/>
          <w:lang w:val="ru-RU"/>
        </w:rPr>
      </w:pPr>
      <w:r>
        <w:rPr>
          <w:sz w:val="24"/>
          <w:szCs w:val="24"/>
          <w:lang w:val="ru-RU"/>
        </w:rPr>
        <w:t>6.3</w:t>
      </w:r>
      <w:r>
        <w:rPr>
          <w:b/>
          <w:sz w:val="24"/>
          <w:szCs w:val="24"/>
          <w:lang w:val="ru-RU"/>
        </w:rPr>
        <w:t xml:space="preserve"> </w:t>
      </w:r>
      <w:r>
        <w:rPr>
          <w:sz w:val="24"/>
          <w:szCs w:val="24"/>
          <w:lang w:val="ru-RU"/>
        </w:rPr>
        <w:t xml:space="preserve">Содержание свободного формальдегида в материалах для изготовления изделий – не более 300 мкг/г. </w:t>
      </w:r>
    </w:p>
    <w:p w14:paraId="4D41D295">
      <w:pPr>
        <w:pStyle w:val="253"/>
        <w:spacing w:line="360" w:lineRule="auto"/>
        <w:ind w:firstLine="709"/>
        <w:jc w:val="both"/>
        <w:rPr>
          <w:sz w:val="24"/>
          <w:szCs w:val="24"/>
          <w:lang w:val="ru-RU"/>
        </w:rPr>
      </w:pPr>
      <w:r>
        <w:rPr>
          <w:sz w:val="24"/>
          <w:szCs w:val="24"/>
          <w:lang w:val="ru-RU"/>
        </w:rPr>
        <w:t>6.4 Содержание водовымываемого хрома (</w:t>
      </w:r>
      <w:r>
        <w:rPr>
          <w:sz w:val="24"/>
          <w:szCs w:val="24"/>
        </w:rPr>
        <w:t>VI</w:t>
      </w:r>
      <w:r>
        <w:rPr>
          <w:sz w:val="24"/>
          <w:szCs w:val="24"/>
          <w:lang w:val="ru-RU"/>
        </w:rPr>
        <w:t>) в изделиях из кожи – не более     3,0 мг/кг.</w:t>
      </w:r>
    </w:p>
    <w:p w14:paraId="2ED9AAE3">
      <w:pPr>
        <w:spacing w:after="0" w:line="360" w:lineRule="auto"/>
        <w:ind w:firstLine="709"/>
        <w:jc w:val="both"/>
        <w:rPr>
          <w:rFonts w:ascii="Arial" w:hAnsi="Arial" w:cs="Arial"/>
          <w:sz w:val="24"/>
          <w:szCs w:val="24"/>
        </w:rPr>
      </w:pPr>
      <w:r>
        <w:rPr>
          <w:rFonts w:ascii="Arial" w:hAnsi="Arial" w:eastAsia="Arial" w:cs="Arial"/>
          <w:sz w:val="24"/>
          <w:szCs w:val="24"/>
        </w:rPr>
        <w:t>6.5 Содержание вредных веществ в материалах, предназначенных для изготовления кожгалантерейных изделий, не должно превышать нормативов, установленных требованиями межгосударственных стандартов на материалы, технических регламентов и нормативных правовых актов, действующих на территории государства, принявшего стандарт.</w:t>
      </w:r>
    </w:p>
    <w:p w14:paraId="17F82582">
      <w:pPr>
        <w:pStyle w:val="253"/>
        <w:spacing w:before="238" w:after="238" w:line="360" w:lineRule="auto"/>
        <w:ind w:firstLine="568"/>
        <w:jc w:val="both"/>
        <w:rPr>
          <w:sz w:val="22"/>
          <w:szCs w:val="22"/>
          <w:lang w:val="ru-RU"/>
        </w:rPr>
      </w:pPr>
      <w:r>
        <w:rPr>
          <w:sz w:val="22"/>
          <w:szCs w:val="22"/>
          <w:lang w:val="ru-RU"/>
        </w:rPr>
        <w:t>Примечание – Информация о технических регламентах приведена в приложении А.</w:t>
      </w:r>
    </w:p>
    <w:p w14:paraId="426936B9">
      <w:pPr>
        <w:pStyle w:val="253"/>
        <w:spacing w:line="360" w:lineRule="auto"/>
        <w:ind w:firstLine="568"/>
        <w:jc w:val="both"/>
        <w:rPr>
          <w:sz w:val="24"/>
          <w:szCs w:val="24"/>
          <w:lang w:val="ru-RU"/>
        </w:rPr>
      </w:pPr>
      <w:r>
        <w:rPr>
          <w:sz w:val="24"/>
          <w:szCs w:val="24"/>
          <w:lang w:val="ru-RU"/>
        </w:rPr>
        <w:t xml:space="preserve">6.6 Устойчивость окраски кожи в изделиях:  </w:t>
      </w:r>
    </w:p>
    <w:p w14:paraId="7D8D3D3E">
      <w:pPr>
        <w:pStyle w:val="253"/>
        <w:spacing w:line="360" w:lineRule="auto"/>
        <w:ind w:firstLine="568"/>
        <w:jc w:val="both"/>
        <w:rPr>
          <w:sz w:val="24"/>
          <w:szCs w:val="24"/>
          <w:lang w:val="ru-RU"/>
        </w:rPr>
      </w:pPr>
      <w:r>
        <w:rPr>
          <w:sz w:val="24"/>
          <w:szCs w:val="24"/>
          <w:lang w:val="ru-RU"/>
        </w:rPr>
        <w:t xml:space="preserve">- к сухому трению – не менее 4-х баллов; </w:t>
      </w:r>
    </w:p>
    <w:p w14:paraId="5355069E">
      <w:pPr>
        <w:pStyle w:val="253"/>
        <w:spacing w:line="360" w:lineRule="auto"/>
        <w:ind w:firstLine="568"/>
        <w:jc w:val="both"/>
        <w:rPr>
          <w:sz w:val="24"/>
          <w:szCs w:val="24"/>
          <w:lang w:val="ru-RU"/>
        </w:rPr>
      </w:pPr>
      <w:r>
        <w:rPr>
          <w:sz w:val="24"/>
          <w:szCs w:val="24"/>
          <w:lang w:val="ru-RU"/>
        </w:rPr>
        <w:t xml:space="preserve">- к мокрому трению – не менее 3-х баллов; </w:t>
      </w:r>
    </w:p>
    <w:p w14:paraId="39A9F371">
      <w:pPr>
        <w:pStyle w:val="253"/>
        <w:spacing w:line="360" w:lineRule="auto"/>
        <w:ind w:firstLine="568"/>
        <w:jc w:val="both"/>
        <w:rPr>
          <w:lang w:val="ru-RU"/>
        </w:rPr>
      </w:pPr>
      <w:r>
        <w:rPr>
          <w:sz w:val="24"/>
          <w:szCs w:val="24"/>
          <w:lang w:val="ru-RU"/>
        </w:rPr>
        <w:t>- к «поту» – не менее 3-х баллов</w:t>
      </w:r>
      <w:r>
        <w:rPr>
          <w:lang w:val="ru-RU"/>
        </w:rPr>
        <w:t>.</w:t>
      </w:r>
    </w:p>
    <w:p w14:paraId="2A0BAA60">
      <w:pPr>
        <w:pStyle w:val="253"/>
        <w:spacing w:line="360" w:lineRule="auto"/>
        <w:ind w:firstLine="568"/>
        <w:jc w:val="both"/>
        <w:rPr>
          <w:sz w:val="24"/>
          <w:szCs w:val="24"/>
          <w:lang w:val="ru-RU"/>
        </w:rPr>
      </w:pPr>
      <w:r>
        <w:rPr>
          <w:sz w:val="24"/>
          <w:szCs w:val="24"/>
          <w:lang w:val="ru-RU"/>
        </w:rPr>
        <w:t>Прочие материалы должны иметь прочность окраски не менее 3-х баллов.</w:t>
      </w:r>
    </w:p>
    <w:p w14:paraId="3B5CABD9">
      <w:pPr>
        <w:pStyle w:val="253"/>
        <w:spacing w:line="360" w:lineRule="auto"/>
        <w:ind w:firstLine="568"/>
        <w:jc w:val="both"/>
        <w:rPr>
          <w:sz w:val="24"/>
          <w:szCs w:val="24"/>
          <w:lang w:val="ru-RU"/>
        </w:rPr>
      </w:pPr>
      <w:r>
        <w:rPr>
          <w:sz w:val="24"/>
          <w:szCs w:val="24"/>
          <w:lang w:val="ru-RU"/>
        </w:rPr>
        <w:t>6.7 Фурнитура, применяемая при изготовлении изделий, не должна иметь острых краев, сколов, заусенцев.</w:t>
      </w:r>
    </w:p>
    <w:p w14:paraId="672F3A6E">
      <w:pPr>
        <w:pStyle w:val="253"/>
        <w:spacing w:line="360" w:lineRule="auto"/>
        <w:ind w:firstLine="568"/>
        <w:jc w:val="both"/>
        <w:rPr>
          <w:sz w:val="24"/>
          <w:szCs w:val="24"/>
          <w:lang w:val="ru-RU"/>
        </w:rPr>
      </w:pPr>
      <w:r>
        <w:rPr>
          <w:sz w:val="24"/>
          <w:szCs w:val="24"/>
          <w:lang w:val="ru-RU"/>
        </w:rPr>
        <w:t>6.7.1 Кромка фурнитуры должна быть загнута, завернута, закруглена. Вид и требования к качеству фурнитуры – по ГОСТ 29130.</w:t>
      </w:r>
    </w:p>
    <w:p w14:paraId="403C4A82">
      <w:pPr>
        <w:pStyle w:val="253"/>
        <w:spacing w:line="360" w:lineRule="auto"/>
        <w:ind w:firstLine="568"/>
        <w:jc w:val="both"/>
        <w:rPr>
          <w:sz w:val="24"/>
          <w:szCs w:val="24"/>
          <w:lang w:val="ru-RU"/>
        </w:rPr>
      </w:pPr>
      <w:r>
        <w:rPr>
          <w:sz w:val="24"/>
          <w:szCs w:val="24"/>
          <w:lang w:val="ru-RU"/>
        </w:rPr>
        <w:t>6.7.2 Покрытие фурнитуры не должно осыпаться.</w:t>
      </w:r>
    </w:p>
    <w:p w14:paraId="3C3E5937">
      <w:pPr>
        <w:pStyle w:val="253"/>
        <w:spacing w:line="360" w:lineRule="auto"/>
        <w:ind w:firstLine="568"/>
        <w:jc w:val="both"/>
        <w:rPr>
          <w:sz w:val="24"/>
          <w:szCs w:val="24"/>
          <w:lang w:val="ru-RU"/>
        </w:rPr>
      </w:pPr>
      <w:r>
        <w:rPr>
          <w:sz w:val="24"/>
          <w:szCs w:val="24"/>
          <w:lang w:val="ru-RU"/>
        </w:rPr>
        <w:t>6.7.3 Покрытие фурнитуры должно быть прочно сцеплено с основным материалом – по ГОСТ 9.301.</w:t>
      </w:r>
    </w:p>
    <w:p w14:paraId="7CED9910">
      <w:pPr>
        <w:pStyle w:val="252"/>
        <w:spacing w:before="238" w:after="238" w:line="360" w:lineRule="auto"/>
        <w:ind w:firstLine="709"/>
        <w:jc w:val="both"/>
        <w:outlineLvl w:val="1"/>
        <w:rPr>
          <w:b/>
          <w:bCs/>
          <w:color w:val="FF0000"/>
          <w:sz w:val="24"/>
          <w:szCs w:val="24"/>
          <w:lang w:val="ru-RU"/>
        </w:rPr>
      </w:pPr>
      <w:r>
        <w:rPr>
          <w:b/>
          <w:bCs/>
          <w:color w:val="auto"/>
          <w:sz w:val="28"/>
          <w:szCs w:val="28"/>
          <w:lang w:val="ru-RU"/>
        </w:rPr>
        <w:t xml:space="preserve">7 Правила приемки </w:t>
      </w:r>
    </w:p>
    <w:p w14:paraId="0F11268E">
      <w:pPr>
        <w:pStyle w:val="253"/>
        <w:spacing w:line="360" w:lineRule="auto"/>
        <w:ind w:firstLine="709"/>
        <w:jc w:val="both"/>
        <w:rPr>
          <w:sz w:val="24"/>
          <w:szCs w:val="24"/>
          <w:lang w:val="ru-RU"/>
        </w:rPr>
      </w:pPr>
      <w:r>
        <w:rPr>
          <w:sz w:val="24"/>
          <w:szCs w:val="24"/>
          <w:lang w:val="ru-RU"/>
        </w:rPr>
        <w:t>7.1 Приемку изделий проводят партиями. За партию принимают одновременно предъявленное количество изделий одного наименования, артикула, модели, сорта, изготовленных по одной технологии и оформленных одним документом о качестве.</w:t>
      </w:r>
    </w:p>
    <w:p w14:paraId="16346FC5">
      <w:pPr>
        <w:pStyle w:val="253"/>
        <w:spacing w:line="360" w:lineRule="auto"/>
        <w:ind w:firstLine="709"/>
        <w:jc w:val="both"/>
        <w:rPr>
          <w:sz w:val="24"/>
          <w:szCs w:val="24"/>
          <w:lang w:val="ru-RU"/>
        </w:rPr>
      </w:pPr>
      <w:r>
        <w:rPr>
          <w:sz w:val="24"/>
          <w:szCs w:val="24"/>
          <w:lang w:val="ru-RU"/>
        </w:rPr>
        <w:t xml:space="preserve">7.2 При приемке изделий применяют сплошной или выборочный контроль. </w:t>
      </w:r>
    </w:p>
    <w:p w14:paraId="1C4EFF93">
      <w:pPr>
        <w:pStyle w:val="253"/>
        <w:spacing w:line="360" w:lineRule="auto"/>
        <w:ind w:firstLine="709"/>
        <w:jc w:val="both"/>
        <w:rPr>
          <w:sz w:val="24"/>
          <w:szCs w:val="24"/>
          <w:lang w:val="ru-RU"/>
        </w:rPr>
      </w:pPr>
      <w:r>
        <w:rPr>
          <w:sz w:val="24"/>
          <w:szCs w:val="24"/>
          <w:lang w:val="ru-RU"/>
        </w:rPr>
        <w:t>7.2.1 Проверку изделий по внешнему виду, соответствию маркировки и упаковки требованиям нормативных документов изготовитель проводит сплошным контролем.</w:t>
      </w:r>
    </w:p>
    <w:p w14:paraId="56B6F89A">
      <w:pPr>
        <w:pStyle w:val="253"/>
        <w:spacing w:line="360" w:lineRule="auto"/>
        <w:ind w:firstLine="709"/>
        <w:jc w:val="both"/>
        <w:rPr>
          <w:sz w:val="24"/>
          <w:szCs w:val="24"/>
          <w:lang w:val="ru-RU"/>
        </w:rPr>
      </w:pPr>
      <w:r>
        <w:rPr>
          <w:sz w:val="24"/>
          <w:szCs w:val="24"/>
          <w:lang w:val="ru-RU"/>
        </w:rPr>
        <w:t>7.2.2 Проверка изделий по внешнему виду, соответствию маркировки и упаковки потребителем и при контрольных проверках осуществляется выборочно.</w:t>
      </w:r>
    </w:p>
    <w:p w14:paraId="18D3DB65">
      <w:pPr>
        <w:pStyle w:val="253"/>
        <w:spacing w:line="360" w:lineRule="auto"/>
        <w:ind w:firstLine="709"/>
        <w:jc w:val="both"/>
        <w:rPr>
          <w:sz w:val="24"/>
          <w:szCs w:val="24"/>
          <w:lang w:val="ru-RU"/>
        </w:rPr>
      </w:pPr>
      <w:r>
        <w:rPr>
          <w:sz w:val="24"/>
          <w:szCs w:val="24"/>
          <w:lang w:val="ru-RU"/>
        </w:rPr>
        <w:t xml:space="preserve">Отбор единиц продукции при выборочном контроле проводят методом случайного отбора по ГОСТ 27503-87. Основной вид контроля - нормальный, план контроля - одноступенчатый, уровень контроля </w:t>
      </w:r>
      <w:r>
        <w:rPr>
          <w:sz w:val="24"/>
          <w:szCs w:val="24"/>
        </w:rPr>
        <w:t>II</w:t>
      </w:r>
      <w:r>
        <w:rPr>
          <w:sz w:val="24"/>
          <w:szCs w:val="24"/>
          <w:lang w:val="ru-RU"/>
        </w:rPr>
        <w:t xml:space="preserve"> - общий.</w:t>
      </w:r>
    </w:p>
    <w:p w14:paraId="7817C293">
      <w:pPr>
        <w:pStyle w:val="253"/>
        <w:spacing w:line="360" w:lineRule="auto"/>
        <w:ind w:firstLine="709"/>
        <w:jc w:val="both"/>
        <w:rPr>
          <w:sz w:val="24"/>
          <w:szCs w:val="24"/>
          <w:lang w:val="ru-RU"/>
        </w:rPr>
      </w:pPr>
      <w:r>
        <w:rPr>
          <w:sz w:val="24"/>
          <w:szCs w:val="24"/>
          <w:lang w:val="ru-RU"/>
        </w:rPr>
        <w:t xml:space="preserve">Приемочный уровень дефектности - 1,5 % по ГОСТ </w:t>
      </w:r>
      <w:r>
        <w:rPr>
          <w:sz w:val="24"/>
          <w:szCs w:val="24"/>
        </w:rPr>
        <w:t>ISO</w:t>
      </w:r>
      <w:r>
        <w:rPr>
          <w:sz w:val="24"/>
          <w:szCs w:val="24"/>
          <w:lang w:val="ru-RU"/>
        </w:rPr>
        <w:t xml:space="preserve"> 2859-1.</w:t>
      </w:r>
    </w:p>
    <w:p w14:paraId="311C6E79">
      <w:pPr>
        <w:pStyle w:val="253"/>
        <w:spacing w:line="360" w:lineRule="auto"/>
        <w:ind w:firstLine="709"/>
        <w:jc w:val="both"/>
        <w:rPr>
          <w:sz w:val="24"/>
          <w:szCs w:val="24"/>
          <w:lang w:val="ru-RU"/>
        </w:rPr>
      </w:pPr>
      <w:r>
        <w:rPr>
          <w:sz w:val="24"/>
          <w:szCs w:val="24"/>
          <w:lang w:val="ru-RU"/>
        </w:rPr>
        <w:t>Партию изделий принимают, если количество дефектных единиц продукции в выборке меньше или равно приемочному числу (дефектные единицы подлежат исправлению или замене).</w:t>
      </w:r>
    </w:p>
    <w:p w14:paraId="7D3CA387">
      <w:pPr>
        <w:pStyle w:val="253"/>
        <w:spacing w:line="360" w:lineRule="auto"/>
        <w:ind w:firstLine="709"/>
        <w:jc w:val="both"/>
        <w:rPr>
          <w:sz w:val="24"/>
          <w:szCs w:val="24"/>
          <w:lang w:val="ru-RU"/>
        </w:rPr>
      </w:pPr>
      <w:r>
        <w:rPr>
          <w:sz w:val="24"/>
          <w:szCs w:val="24"/>
          <w:lang w:val="ru-RU"/>
        </w:rPr>
        <w:t>Партию продукции бракуют, если количество дефектных единиц продукции в выборке больше или равно браковочному числу.</w:t>
      </w:r>
    </w:p>
    <w:p w14:paraId="5A0663FE">
      <w:pPr>
        <w:pStyle w:val="253"/>
        <w:spacing w:line="360" w:lineRule="auto"/>
        <w:ind w:firstLine="709"/>
        <w:jc w:val="both"/>
        <w:rPr>
          <w:sz w:val="24"/>
          <w:szCs w:val="24"/>
          <w:lang w:val="ru-RU"/>
        </w:rPr>
      </w:pPr>
      <w:r>
        <w:rPr>
          <w:sz w:val="24"/>
          <w:szCs w:val="24"/>
          <w:lang w:val="ru-RU"/>
        </w:rPr>
        <w:t>7.2.3 Проверку изделий изготовитель проводит выборочным контролем периодически:</w:t>
      </w:r>
    </w:p>
    <w:p w14:paraId="5761071B">
      <w:pPr>
        <w:pStyle w:val="253"/>
        <w:spacing w:line="360" w:lineRule="auto"/>
        <w:ind w:firstLine="709"/>
        <w:jc w:val="both"/>
        <w:rPr>
          <w:sz w:val="24"/>
          <w:szCs w:val="24"/>
          <w:lang w:val="ru-RU"/>
        </w:rPr>
      </w:pPr>
      <w:r>
        <w:rPr>
          <w:sz w:val="24"/>
          <w:szCs w:val="24"/>
          <w:lang w:val="ru-RU"/>
        </w:rPr>
        <w:t>- по определению размеров, прочности швов, разрывной нагрузки узлов крепления ручек и плечевых ремней - не реже одного раза в полугодие;</w:t>
      </w:r>
    </w:p>
    <w:p w14:paraId="0DFEA5B8">
      <w:pPr>
        <w:pStyle w:val="253"/>
        <w:spacing w:line="360" w:lineRule="auto"/>
        <w:ind w:firstLine="709"/>
        <w:jc w:val="both"/>
        <w:rPr>
          <w:sz w:val="24"/>
          <w:szCs w:val="24"/>
          <w:lang w:val="ru-RU"/>
        </w:rPr>
      </w:pPr>
      <w:r>
        <w:rPr>
          <w:sz w:val="24"/>
          <w:szCs w:val="24"/>
          <w:lang w:val="ru-RU"/>
        </w:rPr>
        <w:t xml:space="preserve"> -   по определению устойчивости окраски к сухому и мокрому трению - не реже одного раза в месяц.</w:t>
      </w:r>
    </w:p>
    <w:p w14:paraId="05283675">
      <w:pPr>
        <w:pStyle w:val="253"/>
        <w:spacing w:line="360" w:lineRule="auto"/>
        <w:ind w:firstLine="709"/>
        <w:jc w:val="both"/>
        <w:rPr>
          <w:sz w:val="24"/>
          <w:szCs w:val="24"/>
          <w:lang w:val="ru-RU"/>
        </w:rPr>
      </w:pPr>
      <w:r>
        <w:rPr>
          <w:sz w:val="24"/>
          <w:szCs w:val="24"/>
          <w:lang w:val="ru-RU"/>
        </w:rPr>
        <w:t>7.2.4 При контрольных и периодических проверках по определению размеров, устойчивости окраски, прочности швов, разрывной нагрузки узлов крепления ручек и плечевых ремней проводят выборку от общего количества изделий в партии:</w:t>
      </w:r>
    </w:p>
    <w:p w14:paraId="69EB8937">
      <w:pPr>
        <w:pStyle w:val="253"/>
        <w:spacing w:line="360" w:lineRule="auto"/>
        <w:ind w:firstLine="709"/>
        <w:jc w:val="both"/>
        <w:rPr>
          <w:sz w:val="24"/>
          <w:szCs w:val="24"/>
          <w:lang w:val="ru-RU"/>
        </w:rPr>
      </w:pPr>
      <w:r>
        <w:rPr>
          <w:sz w:val="24"/>
          <w:szCs w:val="24"/>
          <w:lang w:val="ru-RU"/>
        </w:rPr>
        <w:t>- для определения размеров и устойчивости окраски к сухому и мокрому    трению - 0,1 %, но не менее трех изделий;</w:t>
      </w:r>
    </w:p>
    <w:p w14:paraId="47E675A1">
      <w:pPr>
        <w:pStyle w:val="253"/>
        <w:spacing w:line="360" w:lineRule="auto"/>
        <w:ind w:firstLine="709"/>
        <w:jc w:val="both"/>
        <w:rPr>
          <w:sz w:val="24"/>
          <w:szCs w:val="24"/>
          <w:lang w:val="ru-RU"/>
        </w:rPr>
      </w:pPr>
      <w:r>
        <w:rPr>
          <w:sz w:val="24"/>
          <w:szCs w:val="24"/>
          <w:lang w:val="ru-RU"/>
        </w:rPr>
        <w:t xml:space="preserve">- для определения прочности швов, разрывной нагрузки узлов крепления ручек и плечевых ремней - три изделия. </w:t>
      </w:r>
    </w:p>
    <w:p w14:paraId="49CE9D56">
      <w:pPr>
        <w:pStyle w:val="253"/>
        <w:spacing w:line="360" w:lineRule="auto"/>
        <w:ind w:firstLine="709"/>
        <w:jc w:val="both"/>
        <w:rPr>
          <w:sz w:val="24"/>
          <w:szCs w:val="24"/>
          <w:lang w:val="ru-RU"/>
        </w:rPr>
      </w:pPr>
      <w:r>
        <w:rPr>
          <w:sz w:val="24"/>
          <w:szCs w:val="24"/>
          <w:lang w:val="ru-RU"/>
        </w:rPr>
        <w:t xml:space="preserve">При неудовлетворительных результатах контроля проводят повторный контроль по этому показателю на удвоенном количестве вновь отобранных из той же партии изделий (образцов). </w:t>
      </w:r>
    </w:p>
    <w:p w14:paraId="4A3291CB">
      <w:pPr>
        <w:pStyle w:val="253"/>
        <w:spacing w:line="360" w:lineRule="auto"/>
        <w:ind w:firstLine="708"/>
        <w:jc w:val="both"/>
        <w:rPr>
          <w:sz w:val="24"/>
          <w:szCs w:val="24"/>
          <w:lang w:val="ru-RU"/>
        </w:rPr>
      </w:pPr>
      <w:r>
        <w:rPr>
          <w:sz w:val="24"/>
          <w:szCs w:val="24"/>
          <w:lang w:val="ru-RU"/>
        </w:rPr>
        <w:t>Результаты повторной проверки распространяют на всю партию.</w:t>
      </w:r>
    </w:p>
    <w:p w14:paraId="49D1463E">
      <w:pPr>
        <w:pStyle w:val="253"/>
        <w:spacing w:line="360" w:lineRule="auto"/>
        <w:ind w:firstLine="708"/>
        <w:jc w:val="both"/>
        <w:rPr>
          <w:sz w:val="24"/>
          <w:szCs w:val="24"/>
          <w:lang w:val="ru-RU"/>
        </w:rPr>
      </w:pPr>
      <w:r>
        <w:rPr>
          <w:sz w:val="24"/>
          <w:szCs w:val="24"/>
          <w:lang w:val="ru-RU"/>
        </w:rPr>
        <w:t>7.2.5 Каждая партия материалов и фурнитуры, применяемая для изготовления изделий, контролируется при входном контроле.</w:t>
      </w:r>
    </w:p>
    <w:p w14:paraId="28EFE91B">
      <w:pPr>
        <w:pStyle w:val="253"/>
        <w:spacing w:line="360" w:lineRule="auto"/>
        <w:ind w:firstLine="708"/>
        <w:jc w:val="both"/>
        <w:rPr>
          <w:sz w:val="24"/>
          <w:szCs w:val="24"/>
          <w:lang w:val="ru-RU"/>
        </w:rPr>
      </w:pPr>
      <w:r>
        <w:rPr>
          <w:sz w:val="24"/>
          <w:szCs w:val="24"/>
          <w:lang w:val="ru-RU"/>
        </w:rPr>
        <w:t>7.2.6 Допускается за результат испытаний по показателям, изложенным в пп.6.1 - 6.6, принимать результаты испытаний материалов, из которых они изготовлены.</w:t>
      </w:r>
    </w:p>
    <w:p w14:paraId="041E8BC7">
      <w:pPr>
        <w:pStyle w:val="253"/>
        <w:spacing w:line="360" w:lineRule="auto"/>
        <w:ind w:firstLine="708"/>
        <w:jc w:val="both"/>
        <w:rPr>
          <w:sz w:val="24"/>
          <w:szCs w:val="24"/>
          <w:lang w:val="ru-RU"/>
        </w:rPr>
      </w:pPr>
      <w:r>
        <w:rPr>
          <w:sz w:val="24"/>
          <w:szCs w:val="24"/>
          <w:lang w:val="ru-RU"/>
        </w:rPr>
        <w:t>7.2.7 Проверку показателей, изложенных в пп.6.1 - 6.6, проводят при постановке продукции на производство, замене сырья и (или) материалов, но не реже одного раза в пять лет.</w:t>
      </w:r>
    </w:p>
    <w:p w14:paraId="26442660">
      <w:pPr>
        <w:pStyle w:val="252"/>
        <w:spacing w:before="238" w:after="238" w:line="360" w:lineRule="auto"/>
        <w:ind w:firstLine="709"/>
        <w:jc w:val="both"/>
        <w:outlineLvl w:val="1"/>
        <w:rPr>
          <w:b/>
          <w:bCs/>
          <w:color w:val="auto"/>
          <w:sz w:val="28"/>
          <w:szCs w:val="28"/>
          <w:lang w:val="ru-RU"/>
        </w:rPr>
      </w:pPr>
      <w:r>
        <w:rPr>
          <w:b/>
          <w:bCs/>
          <w:color w:val="auto"/>
          <w:sz w:val="28"/>
          <w:szCs w:val="28"/>
          <w:lang w:val="ru-RU"/>
        </w:rPr>
        <w:t xml:space="preserve">8 Методы контроля </w:t>
      </w:r>
    </w:p>
    <w:p w14:paraId="1358CA39">
      <w:pPr>
        <w:pStyle w:val="253"/>
        <w:spacing w:line="360" w:lineRule="auto"/>
        <w:ind w:firstLine="709"/>
        <w:jc w:val="both"/>
        <w:rPr>
          <w:sz w:val="24"/>
          <w:szCs w:val="24"/>
          <w:lang w:val="ru-RU"/>
        </w:rPr>
      </w:pPr>
      <w:r>
        <w:rPr>
          <w:sz w:val="24"/>
          <w:szCs w:val="24"/>
          <w:lang w:val="ru-RU"/>
        </w:rPr>
        <w:t>8.1 Соответствие внешнего вида, маркировки и упаковки изделий определяют внешним осмотром  и сравнением с образцом-эталоном.</w:t>
      </w:r>
    </w:p>
    <w:p w14:paraId="1534AC77">
      <w:pPr>
        <w:pStyle w:val="253"/>
        <w:spacing w:line="360" w:lineRule="auto"/>
        <w:ind w:firstLine="709"/>
        <w:jc w:val="both"/>
        <w:rPr>
          <w:sz w:val="24"/>
          <w:szCs w:val="24"/>
          <w:lang w:val="ru-RU"/>
        </w:rPr>
      </w:pPr>
      <w:r>
        <w:rPr>
          <w:sz w:val="24"/>
          <w:szCs w:val="24"/>
          <w:lang w:val="ru-RU"/>
        </w:rPr>
        <w:t xml:space="preserve">8.2 Размеры  изделия, размеры дефектов определяют линейкой по </w:t>
      </w:r>
      <w:r>
        <w:fldChar w:fldCharType="begin"/>
      </w:r>
      <w:r>
        <w:instrText xml:space="preserve"> HYPERLINK "kodeks://link/d?nd=1200004030&amp;point=mark=000000000000000000000000000000000000000000000000007D20K3" \o "kodeks://link/d?nd=1200004030&amp;point=mark=000000000000000000000000000000000000000000000000007D20K3" </w:instrText>
      </w:r>
      <w:r>
        <w:fldChar w:fldCharType="separate"/>
      </w:r>
      <w:r>
        <w:rPr>
          <w:sz w:val="24"/>
          <w:szCs w:val="24"/>
          <w:lang w:val="ru-RU"/>
        </w:rPr>
        <w:t>ГОСТ 427</w:t>
      </w:r>
      <w:r>
        <w:rPr>
          <w:sz w:val="24"/>
          <w:szCs w:val="24"/>
          <w:lang w:val="ru-RU"/>
        </w:rPr>
        <w:fldChar w:fldCharType="end"/>
      </w:r>
      <w:r>
        <w:rPr>
          <w:sz w:val="24"/>
          <w:szCs w:val="24"/>
          <w:lang w:val="ru-RU"/>
        </w:rPr>
        <w:t xml:space="preserve"> и </w:t>
      </w:r>
      <w:r>
        <w:fldChar w:fldCharType="begin"/>
      </w:r>
      <w:r>
        <w:instrText xml:space="preserve"> HYPERLINK "kodeks://link/d?nd=1200014041&amp;point=mark=000000000000000000000000000000000000000000000000007D20K3" \o "kodeks://link/d?nd=1200014041&amp;point=mark=000000000000000000000000000000000000000000000000007D20K3" </w:instrText>
      </w:r>
      <w:r>
        <w:fldChar w:fldCharType="separate"/>
      </w:r>
      <w:r>
        <w:rPr>
          <w:sz w:val="24"/>
          <w:szCs w:val="24"/>
          <w:lang w:val="ru-RU"/>
        </w:rPr>
        <w:t>ГОСТ 17435</w:t>
      </w:r>
      <w:r>
        <w:rPr>
          <w:sz w:val="24"/>
          <w:szCs w:val="24"/>
          <w:lang w:val="ru-RU"/>
        </w:rPr>
        <w:fldChar w:fldCharType="end"/>
      </w:r>
      <w:r>
        <w:rPr>
          <w:sz w:val="24"/>
          <w:szCs w:val="24"/>
          <w:lang w:val="ru-RU"/>
        </w:rPr>
        <w:t>.</w:t>
      </w:r>
    </w:p>
    <w:p w14:paraId="49BD624A">
      <w:pPr>
        <w:pStyle w:val="253"/>
        <w:spacing w:line="360" w:lineRule="auto"/>
        <w:ind w:firstLine="709"/>
        <w:jc w:val="both"/>
        <w:rPr>
          <w:sz w:val="24"/>
          <w:szCs w:val="24"/>
          <w:lang w:val="ru-RU"/>
        </w:rPr>
      </w:pPr>
      <w:r>
        <w:rPr>
          <w:sz w:val="24"/>
          <w:szCs w:val="24"/>
          <w:lang w:val="ru-RU"/>
        </w:rPr>
        <w:t xml:space="preserve">8.3 Устойчивость окраски к сухому и мокрому трению в изделиях или частях изделия с художественно-колористическим оформлением проводят трехкратным трением белой хлопчатобумажной тканью (сухой или увлажненной), без усилий. Увлажнение ткани проводят до увеличения ее массы на (75 ± 5) % для кожи и на          (95 ± 5) % – для других материалов. Окрашивание смежной ткани и осыпание красителя не допускаются. </w:t>
      </w:r>
    </w:p>
    <w:p w14:paraId="6620B3E0">
      <w:pPr>
        <w:spacing w:after="0" w:line="360" w:lineRule="auto"/>
        <w:ind w:firstLine="709"/>
        <w:jc w:val="both"/>
        <w:rPr>
          <w:rFonts w:ascii="Arial" w:hAnsi="Arial" w:cs="Arial"/>
          <w:sz w:val="24"/>
          <w:szCs w:val="24"/>
        </w:rPr>
      </w:pPr>
      <w:r>
        <w:rPr>
          <w:rFonts w:ascii="Arial" w:hAnsi="Arial" w:eastAsia="Arial" w:cs="Arial"/>
          <w:sz w:val="24"/>
          <w:szCs w:val="24"/>
        </w:rPr>
        <w:t xml:space="preserve">Определение устойчивости окраски к сухому и мокрому трению — по ГОСТ 938.29 (раздел 3) и  ГОСТ 32076 (для кож); по ГОСТ 9733.27 (кроме кож).  </w:t>
      </w:r>
    </w:p>
    <w:p w14:paraId="7B3229BE">
      <w:pPr>
        <w:spacing w:after="0" w:line="360" w:lineRule="auto"/>
        <w:ind w:firstLine="709"/>
        <w:jc w:val="both"/>
        <w:rPr>
          <w:rFonts w:ascii="Arial" w:hAnsi="Arial" w:cs="Arial"/>
          <w:sz w:val="24"/>
          <w:szCs w:val="24"/>
        </w:rPr>
      </w:pPr>
      <w:r>
        <w:rPr>
          <w:rFonts w:ascii="Arial" w:hAnsi="Arial" w:eastAsia="Arial" w:cs="Arial"/>
          <w:sz w:val="24"/>
          <w:szCs w:val="24"/>
        </w:rPr>
        <w:t xml:space="preserve">Определение устойчивости окраски к «поту» — по ГОСТ 30835 и ГОСТ </w:t>
      </w:r>
      <w:r>
        <w:rPr>
          <w:rFonts w:ascii="Arial" w:hAnsi="Arial" w:eastAsia="Arial" w:cs="Arial"/>
          <w:sz w:val="24"/>
          <w:szCs w:val="24"/>
          <w:lang w:val="en-US"/>
        </w:rPr>
        <w:t>ISO</w:t>
      </w:r>
      <w:r>
        <w:rPr>
          <w:rFonts w:ascii="Arial" w:hAnsi="Arial" w:eastAsia="Arial" w:cs="Arial"/>
          <w:sz w:val="24"/>
          <w:szCs w:val="24"/>
        </w:rPr>
        <w:t xml:space="preserve"> 11641(для кож), по ГОСТ 9733.6 - (кроме кож).</w:t>
      </w:r>
    </w:p>
    <w:p w14:paraId="1B001EF7">
      <w:pPr>
        <w:pStyle w:val="253"/>
        <w:spacing w:line="360" w:lineRule="auto"/>
        <w:ind w:firstLine="709"/>
        <w:jc w:val="both"/>
        <w:rPr>
          <w:sz w:val="24"/>
          <w:szCs w:val="24"/>
          <w:lang w:val="ru-RU"/>
        </w:rPr>
      </w:pPr>
      <w:r>
        <w:rPr>
          <w:sz w:val="24"/>
          <w:szCs w:val="24"/>
          <w:lang w:val="ru-RU"/>
        </w:rPr>
        <w:t>8.4 Испытание прочности швов и узлов крепления ручек и плечевых ремней на разрыв проводят на образцах, изготовленных в соответствии с узлами крепления испытуемого образца, или отобранных из готовых изделий. Для проведения испытаний изготавливают 2 макета образцов или отбирают 2 образца из готового изделия. На максимальную загрузку испытания проводят на образцах готовых изделий.</w:t>
      </w:r>
    </w:p>
    <w:p w14:paraId="074C1611">
      <w:pPr>
        <w:pStyle w:val="253"/>
        <w:spacing w:line="360" w:lineRule="auto"/>
        <w:ind w:firstLine="709"/>
        <w:jc w:val="both"/>
        <w:rPr>
          <w:sz w:val="24"/>
          <w:szCs w:val="24"/>
          <w:lang w:val="ru-RU"/>
        </w:rPr>
      </w:pPr>
      <w:r>
        <w:rPr>
          <w:sz w:val="24"/>
          <w:szCs w:val="24"/>
          <w:lang w:val="ru-RU"/>
        </w:rPr>
        <w:t>8.4.1 Испытания проводят на разрывной машине РТ-250 по ГОСТ 28840 и аналогичных машинах других типов. Нагрузка разрыва образцов должна находиться в средней трети шкалы нагрузок машины.</w:t>
      </w:r>
    </w:p>
    <w:p w14:paraId="17675A4D">
      <w:pPr>
        <w:pStyle w:val="253"/>
        <w:spacing w:line="360" w:lineRule="auto"/>
        <w:ind w:firstLine="709"/>
        <w:jc w:val="both"/>
        <w:rPr>
          <w:sz w:val="24"/>
          <w:szCs w:val="24"/>
          <w:lang w:val="ru-RU"/>
        </w:rPr>
      </w:pPr>
      <w:r>
        <w:rPr>
          <w:sz w:val="24"/>
          <w:szCs w:val="24"/>
          <w:lang w:val="ru-RU"/>
        </w:rPr>
        <w:t>Расстояние между зажимами разрывной машины: (100±2) мм при испытании прочности швов, (200±2) мм -  при испытании прочности крепления ручек и плечевых ремней.</w:t>
      </w:r>
    </w:p>
    <w:p w14:paraId="22BEEB3B">
      <w:pPr>
        <w:pStyle w:val="253"/>
        <w:spacing w:line="360" w:lineRule="auto"/>
        <w:ind w:firstLine="709"/>
        <w:jc w:val="both"/>
        <w:rPr>
          <w:sz w:val="24"/>
          <w:szCs w:val="24"/>
          <w:lang w:val="ru-RU"/>
        </w:rPr>
      </w:pPr>
      <w:r>
        <w:rPr>
          <w:sz w:val="24"/>
          <w:szCs w:val="24"/>
          <w:lang w:val="ru-RU"/>
        </w:rPr>
        <w:t>Скорость перемещения нижнего зажима - (100±10) мм/мин.</w:t>
      </w:r>
    </w:p>
    <w:p w14:paraId="141F84C9">
      <w:pPr>
        <w:pStyle w:val="253"/>
        <w:spacing w:line="360" w:lineRule="auto"/>
        <w:ind w:firstLine="709"/>
        <w:jc w:val="both"/>
        <w:rPr>
          <w:sz w:val="24"/>
          <w:szCs w:val="24"/>
          <w:lang w:val="ru-RU"/>
        </w:rPr>
      </w:pPr>
      <w:r>
        <w:rPr>
          <w:sz w:val="24"/>
          <w:szCs w:val="24"/>
          <w:lang w:val="ru-RU"/>
        </w:rPr>
        <w:t>Продольная ось образца должна совпадать с направлением приложения нагрузки.</w:t>
      </w:r>
    </w:p>
    <w:p w14:paraId="63BB0287">
      <w:pPr>
        <w:pStyle w:val="253"/>
        <w:spacing w:line="360" w:lineRule="auto"/>
        <w:ind w:firstLine="709"/>
        <w:jc w:val="both"/>
        <w:rPr>
          <w:sz w:val="24"/>
          <w:szCs w:val="24"/>
          <w:lang w:val="ru-RU"/>
        </w:rPr>
      </w:pPr>
      <w:r>
        <w:rPr>
          <w:sz w:val="24"/>
          <w:szCs w:val="24"/>
          <w:lang w:val="ru-RU"/>
        </w:rPr>
        <w:t>8.4.2 Для проведения испытания прочности швов на разрыв вырезают                     2 образца прямоугольной формы размером [(50 х 100) ± 1] мм. Образцы по меньшей стороне соединяют швом, аналогичным шву в испытываемом изделии. Концы ниток в начале и конце строчки должны быть закреплены.</w:t>
      </w:r>
    </w:p>
    <w:p w14:paraId="0FD90F96">
      <w:pPr>
        <w:pStyle w:val="253"/>
        <w:spacing w:line="360" w:lineRule="auto"/>
        <w:ind w:firstLine="709"/>
        <w:jc w:val="both"/>
        <w:rPr>
          <w:sz w:val="24"/>
          <w:szCs w:val="24"/>
          <w:lang w:val="ru-RU"/>
        </w:rPr>
      </w:pPr>
      <w:r>
        <w:rPr>
          <w:sz w:val="24"/>
          <w:szCs w:val="24"/>
          <w:lang w:val="ru-RU"/>
        </w:rPr>
        <w:t>Перед испытанием прочности швов измеряют длину шва между крайними проколами или  ширину сварного шва при соединении образцов внакладку. Образцы узла крепления для испытания прочности сварного шва кондиционируют в лабораторных помещениях, специальных камерах или эксикаторах при относительной влажности воздуха (65 ± 2) % и температуре (20 ± 2) °С не менее 24 ч после сварки.</w:t>
      </w:r>
    </w:p>
    <w:p w14:paraId="31F1E696">
      <w:pPr>
        <w:spacing w:after="0" w:line="360" w:lineRule="auto"/>
        <w:ind w:firstLine="708"/>
        <w:jc w:val="both"/>
        <w:rPr>
          <w:sz w:val="24"/>
          <w:szCs w:val="24"/>
        </w:rPr>
      </w:pPr>
      <w:r>
        <w:rPr>
          <w:rFonts w:ascii="Arial" w:hAnsi="Arial" w:cs="Arial"/>
          <w:sz w:val="24"/>
          <w:szCs w:val="24"/>
        </w:rPr>
        <w:t>Для проведения испытания прочности швов на разрыв на готовом изделии</w:t>
      </w:r>
      <w:r>
        <w:rPr>
          <w:rFonts w:ascii="Arial" w:hAnsi="Arial" w:cs="Arial"/>
          <w:color w:val="000000" w:themeColor="text1"/>
          <w:sz w:val="24"/>
          <w:szCs w:val="24"/>
          <w14:textFill>
            <w14:solidFill>
              <w14:schemeClr w14:val="tx1"/>
            </w14:solidFill>
          </w14:textFill>
        </w:rPr>
        <w:t xml:space="preserve"> вырезают образец размером </w:t>
      </w:r>
      <w:r>
        <w:rPr>
          <w:rFonts w:ascii="Arial" w:hAnsi="Arial" w:cs="Arial"/>
          <w:sz w:val="24"/>
          <w:szCs w:val="24"/>
        </w:rPr>
        <w:t>[(50 х 150) ± 1] мм. Концы ниток в начале и конце строчки должны быть закреплены.</w:t>
      </w:r>
    </w:p>
    <w:p w14:paraId="3FFCF748">
      <w:pPr>
        <w:pStyle w:val="253"/>
        <w:spacing w:line="360" w:lineRule="auto"/>
        <w:ind w:firstLine="709"/>
        <w:jc w:val="both"/>
        <w:rPr>
          <w:color w:val="FF0000"/>
          <w:sz w:val="24"/>
          <w:szCs w:val="24"/>
          <w:lang w:val="ru-RU"/>
        </w:rPr>
      </w:pPr>
      <w:r>
        <w:rPr>
          <w:sz w:val="24"/>
          <w:szCs w:val="24"/>
          <w:lang w:val="ru-RU"/>
        </w:rPr>
        <w:t xml:space="preserve">8.4.3 Для проведения испытания прочности крепления ручек и плечевых ремней на разрыв изготавливают макет узла крепления ручки или вырезают образец из готового изделия. Размер образца - [(100 х 250) ± </w:t>
      </w:r>
      <w:r>
        <w:rPr>
          <w:color w:val="000000" w:themeColor="text1"/>
          <w:sz w:val="24"/>
          <w:szCs w:val="24"/>
          <w:lang w:val="ru-RU"/>
          <w14:textFill>
            <w14:solidFill>
              <w14:schemeClr w14:val="tx1"/>
            </w14:solidFill>
          </w14:textFill>
        </w:rPr>
        <w:t xml:space="preserve">2] мм. </w:t>
      </w:r>
    </w:p>
    <w:p w14:paraId="6F4C4405">
      <w:pPr>
        <w:pStyle w:val="253"/>
        <w:spacing w:line="360" w:lineRule="auto"/>
        <w:ind w:firstLine="568"/>
        <w:jc w:val="both"/>
        <w:rPr>
          <w:sz w:val="24"/>
          <w:szCs w:val="24"/>
          <w:lang w:val="ru-RU"/>
        </w:rPr>
      </w:pPr>
      <w:r>
        <w:rPr>
          <w:sz w:val="24"/>
          <w:szCs w:val="24"/>
          <w:lang w:val="ru-RU"/>
        </w:rPr>
        <w:t>Схема закрепления образцов узлов крепления ручек и плечевых ремней в соответствии с рисунком 2.</w:t>
      </w:r>
    </w:p>
    <w:p w14:paraId="6A1E4D3A">
      <w:pPr>
        <w:pStyle w:val="253"/>
        <w:spacing w:line="360" w:lineRule="auto"/>
        <w:ind w:firstLine="568"/>
        <w:jc w:val="both"/>
        <w:rPr>
          <w:sz w:val="24"/>
          <w:szCs w:val="24"/>
          <w:lang w:val="ru-RU"/>
        </w:rPr>
      </w:pPr>
      <w:r>
        <w:rPr>
          <w:lang w:val="ru-RU"/>
        </w:rPr>
        <w:t>.</w:t>
      </w:r>
      <w:r>
        <w:rPr>
          <w:sz w:val="24"/>
          <w:szCs w:val="24"/>
          <w:lang w:val="ru-RU" w:eastAsia="ru-RU"/>
        </w:rPr>
        <w:drawing>
          <wp:inline distT="0" distB="0" distL="0" distR="0">
            <wp:extent cx="5934075" cy="2514600"/>
            <wp:effectExtent l="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pic:cNvPicPr>
                      <a:picLocks noChangeAspect="1"/>
                    </pic:cNvPicPr>
                  </pic:nvPicPr>
                  <pic:blipFill>
                    <a:blip r:embed="rId19"/>
                    <a:stretch>
                      <a:fillRect/>
                    </a:stretch>
                  </pic:blipFill>
                  <pic:spPr>
                    <a:xfrm>
                      <a:off x="0" y="0"/>
                      <a:ext cx="5934074" cy="2514599"/>
                    </a:xfrm>
                    <a:prstGeom prst="rect">
                      <a:avLst/>
                    </a:prstGeom>
                    <a:noFill/>
                    <a:ln>
                      <a:noFill/>
                    </a:ln>
                  </pic:spPr>
                </pic:pic>
              </a:graphicData>
            </a:graphic>
          </wp:inline>
        </w:drawing>
      </w:r>
    </w:p>
    <w:p w14:paraId="254CAB78">
      <w:pPr>
        <w:pStyle w:val="253"/>
        <w:spacing w:line="360" w:lineRule="auto"/>
        <w:ind w:firstLine="568"/>
        <w:jc w:val="center"/>
        <w:rPr>
          <w:sz w:val="24"/>
          <w:szCs w:val="24"/>
          <w:lang w:val="ru-RU"/>
        </w:rPr>
      </w:pPr>
      <w:r>
        <w:rPr>
          <w:sz w:val="24"/>
          <w:szCs w:val="24"/>
          <w:lang w:val="ru-RU"/>
        </w:rPr>
        <w:t xml:space="preserve">Рисунок 2 – Закрепление образцов узлов крепления ручек и </w:t>
      </w:r>
    </w:p>
    <w:p w14:paraId="3C1C325E">
      <w:pPr>
        <w:pStyle w:val="253"/>
        <w:spacing w:line="360" w:lineRule="auto"/>
        <w:ind w:firstLine="568"/>
        <w:jc w:val="center"/>
        <w:rPr>
          <w:sz w:val="24"/>
          <w:szCs w:val="24"/>
          <w:lang w:val="ru-RU"/>
        </w:rPr>
      </w:pPr>
      <w:r>
        <w:rPr>
          <w:sz w:val="24"/>
          <w:szCs w:val="24"/>
          <w:lang w:val="ru-RU"/>
        </w:rPr>
        <w:t>плечевых ремней</w:t>
      </w:r>
    </w:p>
    <w:p w14:paraId="007E53F8">
      <w:pPr>
        <w:pStyle w:val="253"/>
        <w:spacing w:line="360" w:lineRule="auto"/>
        <w:ind w:firstLine="708"/>
        <w:jc w:val="both"/>
        <w:rPr>
          <w:sz w:val="24"/>
          <w:szCs w:val="24"/>
          <w:lang w:val="ru-RU"/>
        </w:rPr>
      </w:pPr>
      <w:r>
        <w:rPr>
          <w:sz w:val="24"/>
          <w:szCs w:val="24"/>
          <w:lang w:val="ru-RU"/>
        </w:rPr>
        <w:t>Допускается симметричная обрезка углов образца, закрепляемого в нижнем зажиме разрывной машины при применении зажима длиной менее 100 мм.</w:t>
      </w:r>
    </w:p>
    <w:p w14:paraId="61B19B2F">
      <w:pPr>
        <w:pStyle w:val="253"/>
        <w:spacing w:line="360" w:lineRule="auto"/>
        <w:ind w:firstLine="708"/>
        <w:jc w:val="both"/>
        <w:rPr>
          <w:sz w:val="24"/>
          <w:szCs w:val="24"/>
          <w:lang w:val="ru-RU"/>
        </w:rPr>
      </w:pPr>
      <w:r>
        <w:rPr>
          <w:sz w:val="24"/>
          <w:szCs w:val="24"/>
          <w:lang w:val="ru-RU"/>
        </w:rPr>
        <w:t xml:space="preserve">Испытание изделий на максимальную загрузку проводят в случае невозможности изготовления макета узла крепления ручек и плечевых ремней, или отбора образца нужного размера из готового изделия.                </w:t>
      </w:r>
    </w:p>
    <w:p w14:paraId="201056DE">
      <w:pPr>
        <w:pStyle w:val="253"/>
        <w:spacing w:line="360" w:lineRule="auto"/>
        <w:ind w:firstLine="709"/>
        <w:jc w:val="both"/>
        <w:rPr>
          <w:sz w:val="24"/>
          <w:szCs w:val="24"/>
          <w:lang w:val="ru-RU"/>
        </w:rPr>
      </w:pPr>
      <w:r>
        <w:rPr>
          <w:sz w:val="24"/>
          <w:szCs w:val="24"/>
          <w:lang w:val="ru-RU"/>
        </w:rPr>
        <w:t>8.4.4 При испытании прочности швов, крепления ручек и плечевых ремней на разрыв образцы закрепляют в зажимах разрывной машины так, чтобы узел крепления располагался посередине между зажимами и параллельно их граням. Подкладку и прокладочные материалы в зажимах не закрепляют.</w:t>
      </w:r>
    </w:p>
    <w:p w14:paraId="01282610">
      <w:pPr>
        <w:spacing w:after="0" w:line="360" w:lineRule="auto"/>
        <w:ind w:firstLine="709"/>
        <w:jc w:val="both"/>
        <w:rPr>
          <w:rFonts w:ascii="Arial" w:hAnsi="Arial" w:cs="Arial"/>
          <w:sz w:val="24"/>
          <w:szCs w:val="24"/>
        </w:rPr>
      </w:pPr>
      <w:r>
        <w:rPr>
          <w:rFonts w:ascii="Arial" w:hAnsi="Arial" w:eastAsia="Arial" w:cs="Arial"/>
          <w:sz w:val="24"/>
          <w:szCs w:val="24"/>
        </w:rPr>
        <w:t>По окончании испытания фиксируют нагрузку и отмечают характер разрыва.</w:t>
      </w:r>
    </w:p>
    <w:p w14:paraId="7D3404C5">
      <w:pPr>
        <w:spacing w:after="0" w:line="360" w:lineRule="auto"/>
        <w:ind w:firstLine="709"/>
        <w:jc w:val="both"/>
        <w:rPr>
          <w:rFonts w:ascii="Arial" w:hAnsi="Arial" w:eastAsia="Arial" w:cs="Arial"/>
          <w:sz w:val="24"/>
          <w:szCs w:val="24"/>
        </w:rPr>
      </w:pPr>
      <w:r>
        <w:rPr>
          <w:rFonts w:ascii="Arial" w:hAnsi="Arial" w:eastAsia="Arial" w:cs="Arial"/>
          <w:sz w:val="24"/>
          <w:szCs w:val="24"/>
        </w:rPr>
        <w:t>8.4.5 Прочность ниточного П</w:t>
      </w:r>
      <w:r>
        <w:rPr>
          <w:rFonts w:ascii="Arial" w:hAnsi="Arial" w:eastAsia="Arial" w:cs="Arial"/>
          <w:sz w:val="24"/>
          <w:szCs w:val="24"/>
          <w:vertAlign w:val="subscript"/>
        </w:rPr>
        <w:t xml:space="preserve">.н. </w:t>
      </w:r>
      <w:r>
        <w:rPr>
          <w:rFonts w:ascii="Arial" w:hAnsi="Arial" w:eastAsia="Arial" w:cs="Arial"/>
          <w:sz w:val="24"/>
          <w:szCs w:val="24"/>
        </w:rPr>
        <w:t>(Н/см) и сварного П</w:t>
      </w:r>
      <w:r>
        <w:rPr>
          <w:rFonts w:ascii="Arial" w:hAnsi="Arial" w:eastAsia="Arial" w:cs="Arial"/>
          <w:sz w:val="24"/>
          <w:szCs w:val="24"/>
          <w:vertAlign w:val="subscript"/>
        </w:rPr>
        <w:t>.с.</w:t>
      </w:r>
      <w:r>
        <w:rPr>
          <w:rFonts w:ascii="Arial" w:hAnsi="Arial" w:eastAsia="Arial" w:cs="Arial"/>
          <w:sz w:val="24"/>
          <w:szCs w:val="24"/>
        </w:rPr>
        <w:t xml:space="preserve"> (Н/см) швов при расслаивании вычисляют по формулам:</w:t>
      </w:r>
    </w:p>
    <w:p w14:paraId="5599C4B1">
      <w:pPr>
        <w:spacing w:after="0" w:line="360" w:lineRule="auto"/>
        <w:ind w:firstLine="709"/>
        <w:jc w:val="both"/>
        <w:rPr>
          <w:rFonts w:ascii="Arial" w:hAnsi="Arial" w:eastAsia="Arial" w:cs="Arial"/>
          <w:sz w:val="24"/>
          <w:szCs w:val="24"/>
        </w:rPr>
      </w:pPr>
    </w:p>
    <w:p w14:paraId="5B5F5938">
      <w:pPr>
        <w:spacing w:after="0" w:line="360" w:lineRule="auto"/>
        <w:jc w:val="center"/>
        <w:rPr>
          <w:rFonts w:ascii="Arial" w:hAnsi="Arial" w:cs="Arial"/>
          <w:sz w:val="24"/>
          <w:szCs w:val="24"/>
        </w:rPr>
      </w:pPr>
      <w:r>
        <w:rPr>
          <w:rFonts w:ascii="Arial" w:hAnsi="Arial" w:eastAsia="Arial" w:cs="Arial"/>
          <w:sz w:val="24"/>
          <w:szCs w:val="24"/>
        </w:rPr>
        <w:t xml:space="preserve">                       </w:t>
      </w:r>
      <m:oMath>
        <m:sSub>
          <m:sSubPr>
            <m:ctrlPr>
              <w:rPr>
                <w:rFonts w:ascii="Cambria Math" w:hAnsi="Cambria Math" w:eastAsia="Cambria Math" w:cs="Cambria Math"/>
                <w:i/>
                <w:sz w:val="28"/>
                <w:szCs w:val="24"/>
              </w:rPr>
            </m:ctrlPr>
          </m:sSubPr>
          <m:e>
            <m:r>
              <m:rPr>
                <m:sty m:val="p"/>
              </m:rPr>
              <w:rPr>
                <w:rFonts w:ascii="Cambria Math" w:hAnsi="Cambria Math" w:eastAsia="Cambria Math" w:cs="Cambria Math"/>
                <w:sz w:val="28"/>
                <w:szCs w:val="28"/>
              </w:rPr>
              <m:t>П</m:t>
            </m:r>
            <m:ctrlPr>
              <w:rPr>
                <w:rFonts w:ascii="Cambria Math" w:hAnsi="Cambria Math" w:eastAsia="Cambria Math" w:cs="Cambria Math"/>
                <w:i/>
                <w:sz w:val="28"/>
                <w:szCs w:val="24"/>
              </w:rPr>
            </m:ctrlPr>
          </m:e>
          <m:sub>
            <m:r>
              <m:rPr/>
              <w:rPr>
                <w:rFonts w:ascii="Cambria Math" w:hAnsi="Cambria Math" w:eastAsia="Cambria Math" w:cs="Cambria Math"/>
                <w:sz w:val="28"/>
                <w:szCs w:val="28"/>
              </w:rPr>
              <m:t>н.</m:t>
            </m:r>
            <m:ctrlPr>
              <w:rPr>
                <w:rFonts w:ascii="Cambria Math" w:hAnsi="Cambria Math" w:eastAsia="Cambria Math" w:cs="Cambria Math"/>
                <w:i/>
                <w:sz w:val="28"/>
                <w:szCs w:val="24"/>
              </w:rPr>
            </m:ctrlPr>
          </m:sub>
        </m:sSub>
        <m:r>
          <m:rPr/>
          <w:rPr>
            <w:rFonts w:ascii="Cambria Math" w:hAnsi="Cambria Math" w:eastAsia="Cambria Math" w:cs="Cambria Math"/>
            <w:sz w:val="28"/>
            <w:szCs w:val="28"/>
          </w:rPr>
          <m:t>=</m:t>
        </m:r>
        <m:f>
          <m:fPr>
            <m:ctrlPr>
              <w:rPr>
                <w:rFonts w:ascii="Cambria Math" w:hAnsi="Cambria Math" w:eastAsia="Cambria Math" w:cs="Cambria Math"/>
                <w:i/>
                <w:sz w:val="28"/>
                <w:szCs w:val="24"/>
              </w:rPr>
            </m:ctrlPr>
          </m:fPr>
          <m:num>
            <m:r>
              <m:rPr/>
              <w:rPr>
                <w:rFonts w:ascii="Cambria Math" w:hAnsi="Cambria Math" w:eastAsia="Cambria Math" w:cs="Cambria Math"/>
                <w:sz w:val="28"/>
                <w:szCs w:val="28"/>
                <w:lang w:val="en-US"/>
              </w:rPr>
              <m:t>P</m:t>
            </m:r>
            <m:ctrlPr>
              <w:rPr>
                <w:rFonts w:ascii="Cambria Math" w:hAnsi="Cambria Math" w:eastAsia="Cambria Math" w:cs="Cambria Math"/>
                <w:i/>
                <w:sz w:val="28"/>
                <w:szCs w:val="24"/>
              </w:rPr>
            </m:ctrlPr>
          </m:num>
          <m:den>
            <m:r>
              <m:rPr/>
              <w:rPr>
                <w:rFonts w:ascii="Cambria Math" w:hAnsi="Cambria Math" w:eastAsia="Cambria Math" w:cs="Cambria Math"/>
                <w:sz w:val="28"/>
                <w:szCs w:val="28"/>
              </w:rPr>
              <m:t>l</m:t>
            </m:r>
            <m:ctrlPr>
              <w:rPr>
                <w:rFonts w:ascii="Cambria Math" w:hAnsi="Cambria Math" w:eastAsia="Cambria Math" w:cs="Cambria Math"/>
                <w:i/>
                <w:sz w:val="28"/>
                <w:szCs w:val="24"/>
              </w:rPr>
            </m:ctrlPr>
          </m:den>
        </m:f>
      </m:oMath>
      <w:r>
        <w:rPr>
          <w:rFonts w:ascii="Arial" w:hAnsi="Arial" w:eastAsia="Arial" w:cs="Arial"/>
          <w:sz w:val="24"/>
          <w:szCs w:val="24"/>
        </w:rPr>
        <w:t xml:space="preserve">                                 </w:t>
      </w:r>
      <m:oMath>
        <m:sSub>
          <m:sSubPr>
            <m:ctrlPr>
              <w:rPr>
                <w:rFonts w:ascii="Cambria Math" w:hAnsi="Cambria Math" w:eastAsia="Cambria Math" w:cs="Cambria Math"/>
                <w:i/>
                <w:sz w:val="28"/>
                <w:szCs w:val="24"/>
              </w:rPr>
            </m:ctrlPr>
          </m:sSubPr>
          <m:e>
            <m:r>
              <m:rPr>
                <m:sty m:val="p"/>
              </m:rPr>
              <w:rPr>
                <w:rFonts w:ascii="Cambria Math" w:hAnsi="Cambria Math" w:eastAsia="Cambria Math" w:cs="Cambria Math"/>
                <w:sz w:val="28"/>
                <w:szCs w:val="28"/>
              </w:rPr>
              <m:t>П</m:t>
            </m:r>
            <m:ctrlPr>
              <w:rPr>
                <w:rFonts w:ascii="Cambria Math" w:hAnsi="Cambria Math" w:eastAsia="Cambria Math" w:cs="Cambria Math"/>
                <w:i/>
                <w:sz w:val="28"/>
                <w:szCs w:val="24"/>
              </w:rPr>
            </m:ctrlPr>
          </m:e>
          <m:sub>
            <m:r>
              <m:rPr/>
              <w:rPr>
                <w:rFonts w:ascii="Cambria Math" w:hAnsi="Cambria Math" w:eastAsia="Cambria Math" w:cs="Cambria Math"/>
                <w:sz w:val="28"/>
                <w:szCs w:val="28"/>
              </w:rPr>
              <m:t>c.</m:t>
            </m:r>
            <m:ctrlPr>
              <w:rPr>
                <w:rFonts w:ascii="Cambria Math" w:hAnsi="Cambria Math" w:eastAsia="Cambria Math" w:cs="Cambria Math"/>
                <w:i/>
                <w:sz w:val="28"/>
                <w:szCs w:val="24"/>
              </w:rPr>
            </m:ctrlPr>
          </m:sub>
        </m:sSub>
        <m:r>
          <m:rPr/>
          <w:rPr>
            <w:rFonts w:ascii="Cambria Math" w:hAnsi="Cambria Math" w:eastAsia="Cambria Math" w:cs="Cambria Math"/>
            <w:sz w:val="28"/>
            <w:szCs w:val="28"/>
          </w:rPr>
          <m:t>=</m:t>
        </m:r>
        <m:f>
          <m:fPr>
            <m:ctrlPr>
              <w:rPr>
                <w:rFonts w:ascii="Cambria Math" w:hAnsi="Cambria Math" w:eastAsia="Cambria Math" w:cs="Cambria Math"/>
                <w:i/>
                <w:sz w:val="28"/>
                <w:szCs w:val="24"/>
              </w:rPr>
            </m:ctrlPr>
          </m:fPr>
          <m:num>
            <m:r>
              <m:rPr/>
              <w:rPr>
                <w:rFonts w:ascii="Cambria Math" w:hAnsi="Cambria Math" w:eastAsia="Cambria Math" w:cs="Cambria Math"/>
                <w:sz w:val="28"/>
                <w:szCs w:val="28"/>
                <w:lang w:val="en-US"/>
              </w:rPr>
              <m:t>P</m:t>
            </m:r>
            <m:ctrlPr>
              <w:rPr>
                <w:rFonts w:ascii="Cambria Math" w:hAnsi="Cambria Math" w:eastAsia="Cambria Math" w:cs="Cambria Math"/>
                <w:i/>
                <w:sz w:val="28"/>
                <w:szCs w:val="24"/>
              </w:rPr>
            </m:ctrlPr>
          </m:num>
          <m:den>
            <m:r>
              <m:rPr/>
              <w:rPr>
                <w:rFonts w:ascii="Cambria Math" w:hAnsi="Cambria Math" w:eastAsia="Cambria Math" w:cs="Cambria Math"/>
                <w:sz w:val="28"/>
                <w:szCs w:val="28"/>
              </w:rPr>
              <m:t>l</m:t>
            </m:r>
            <m:ctrlPr>
              <w:rPr>
                <w:rFonts w:ascii="Cambria Math" w:hAnsi="Cambria Math" w:eastAsia="Cambria Math" w:cs="Cambria Math"/>
                <w:i/>
                <w:sz w:val="28"/>
                <w:szCs w:val="24"/>
              </w:rPr>
            </m:ctrlPr>
          </m:den>
        </m:f>
      </m:oMath>
      <w:r>
        <w:rPr>
          <w:rFonts w:ascii="Arial" w:hAnsi="Arial" w:eastAsia="Arial" w:cs="Arial"/>
          <w:sz w:val="24"/>
          <w:szCs w:val="24"/>
        </w:rPr>
        <w:t xml:space="preserve">                               (1)</w:t>
      </w:r>
    </w:p>
    <w:p w14:paraId="6D758FE5">
      <w:pPr>
        <w:spacing w:after="0" w:line="360" w:lineRule="auto"/>
        <w:rPr>
          <w:rFonts w:ascii="Arial" w:hAnsi="Arial" w:cs="Arial"/>
          <w:sz w:val="24"/>
          <w:szCs w:val="24"/>
        </w:rPr>
      </w:pPr>
      <w:r>
        <w:rPr>
          <w:rFonts w:ascii="Arial" w:hAnsi="Arial" w:eastAsia="Arial" w:cs="Arial"/>
          <w:sz w:val="24"/>
          <w:szCs w:val="24"/>
        </w:rPr>
        <w:t xml:space="preserve">где  </w:t>
      </w:r>
      <w:r>
        <w:rPr>
          <w:rFonts w:ascii="Arial" w:hAnsi="Arial" w:eastAsia="Arial" w:cs="Arial"/>
          <w:i/>
          <w:sz w:val="24"/>
          <w:szCs w:val="24"/>
          <w:lang w:val="en-US"/>
        </w:rPr>
        <w:t>P</w:t>
      </w:r>
      <w:r>
        <w:rPr>
          <w:rFonts w:ascii="Arial" w:hAnsi="Arial" w:eastAsia="Arial" w:cs="Arial"/>
          <w:i/>
          <w:sz w:val="24"/>
          <w:szCs w:val="24"/>
        </w:rPr>
        <w:t xml:space="preserve"> </w:t>
      </w:r>
      <w:r>
        <w:rPr>
          <w:rFonts w:ascii="Arial" w:hAnsi="Arial" w:eastAsia="Arial" w:cs="Arial"/>
          <w:sz w:val="24"/>
          <w:szCs w:val="24"/>
        </w:rPr>
        <w:t>– нагрузка при разрыве образцов, Н;</w:t>
      </w:r>
    </w:p>
    <w:p w14:paraId="5E05FAA7">
      <w:pPr>
        <w:spacing w:after="0" w:line="360" w:lineRule="auto"/>
        <w:rPr>
          <w:rFonts w:ascii="Arial" w:hAnsi="Arial" w:cs="Arial"/>
          <w:sz w:val="24"/>
          <w:szCs w:val="24"/>
        </w:rPr>
      </w:pPr>
      <w:r>
        <w:rPr>
          <w:rFonts w:ascii="Arial" w:hAnsi="Arial" w:eastAsia="Arial" w:cs="Arial"/>
          <w:sz w:val="24"/>
          <w:szCs w:val="24"/>
        </w:rPr>
        <w:t xml:space="preserve">      </w:t>
      </w:r>
      <m:oMath>
        <m:r>
          <m:rPr/>
          <w:rPr>
            <w:rFonts w:ascii="Cambria Math" w:hAnsi="Cambria Math" w:eastAsia="Cambria Math" w:cs="Cambria Math"/>
            <w:sz w:val="28"/>
            <w:szCs w:val="28"/>
          </w:rPr>
          <m:t>l</m:t>
        </m:r>
      </m:oMath>
      <w:r>
        <w:rPr>
          <w:rFonts w:ascii="Arial" w:hAnsi="Arial" w:eastAsia="Arial" w:cs="Arial"/>
          <w:i/>
          <w:sz w:val="24"/>
          <w:szCs w:val="24"/>
        </w:rPr>
        <w:t xml:space="preserve"> </w:t>
      </w:r>
      <w:r>
        <w:rPr>
          <w:rFonts w:ascii="Arial" w:hAnsi="Arial" w:eastAsia="Arial" w:cs="Arial"/>
          <w:sz w:val="24"/>
          <w:szCs w:val="24"/>
        </w:rPr>
        <w:t>–  длина шва между крайними точками, см.</w:t>
      </w:r>
    </w:p>
    <w:p w14:paraId="76845E50">
      <w:pPr>
        <w:spacing w:after="0" w:line="360" w:lineRule="auto"/>
        <w:ind w:firstLine="709"/>
        <w:jc w:val="both"/>
        <w:rPr>
          <w:rFonts w:ascii="Arial" w:hAnsi="Arial" w:cs="Arial"/>
          <w:sz w:val="24"/>
          <w:szCs w:val="24"/>
        </w:rPr>
      </w:pPr>
      <w:r>
        <w:rPr>
          <w:rFonts w:ascii="Arial" w:hAnsi="Arial" w:eastAsia="Arial" w:cs="Arial"/>
          <w:sz w:val="24"/>
          <w:szCs w:val="24"/>
        </w:rPr>
        <w:t>Прочность накладного сварного шва при сдвиге П</w:t>
      </w:r>
      <w:r>
        <w:rPr>
          <w:rFonts w:ascii="Arial" w:hAnsi="Arial" w:eastAsia="Arial" w:cs="Arial"/>
          <w:sz w:val="24"/>
          <w:szCs w:val="24"/>
          <w:vertAlign w:val="subscript"/>
        </w:rPr>
        <w:t>с.с.</w:t>
      </w:r>
      <w:r>
        <w:rPr>
          <w:rFonts w:ascii="Arial" w:hAnsi="Arial" w:eastAsia="Arial" w:cs="Arial"/>
          <w:sz w:val="24"/>
          <w:szCs w:val="24"/>
        </w:rPr>
        <w:t xml:space="preserve"> (МПа) вычисляют по формуле:</w:t>
      </w:r>
    </w:p>
    <w:p w14:paraId="546975D7">
      <w:pPr>
        <w:spacing w:after="0" w:line="360" w:lineRule="auto"/>
        <w:jc w:val="center"/>
        <w:rPr>
          <w:rFonts w:ascii="Arial" w:hAnsi="Arial" w:cs="Arial"/>
          <w:sz w:val="24"/>
          <w:szCs w:val="24"/>
        </w:rPr>
      </w:pPr>
      <w:r>
        <w:rPr>
          <w:rFonts w:ascii="Arial" w:hAnsi="Arial" w:eastAsia="Arial" w:cs="Arial"/>
          <w:sz w:val="24"/>
          <w:szCs w:val="24"/>
        </w:rPr>
        <w:t xml:space="preserve">                      </w:t>
      </w:r>
      <m:oMath>
        <m:sSub>
          <m:sSubPr>
            <m:ctrlPr>
              <w:rPr>
                <w:rFonts w:ascii="Cambria Math" w:hAnsi="Cambria Math" w:eastAsia="Cambria Math" w:cs="Cambria Math"/>
                <w:i/>
                <w:sz w:val="28"/>
                <w:szCs w:val="24"/>
              </w:rPr>
            </m:ctrlPr>
          </m:sSubPr>
          <m:e>
            <m:r>
              <m:rPr>
                <m:sty m:val="p"/>
              </m:rPr>
              <w:rPr>
                <w:rFonts w:ascii="Cambria Math" w:hAnsi="Cambria Math" w:eastAsia="Cambria Math" w:cs="Cambria Math"/>
                <w:sz w:val="28"/>
                <w:szCs w:val="28"/>
              </w:rPr>
              <m:t>П</m:t>
            </m:r>
            <m:ctrlPr>
              <w:rPr>
                <w:rFonts w:ascii="Cambria Math" w:hAnsi="Cambria Math" w:eastAsia="Cambria Math" w:cs="Cambria Math"/>
                <w:i/>
                <w:sz w:val="28"/>
                <w:szCs w:val="24"/>
              </w:rPr>
            </m:ctrlPr>
          </m:e>
          <m:sub>
            <m:r>
              <m:rPr/>
              <w:rPr>
                <w:rFonts w:ascii="Cambria Math" w:hAnsi="Cambria Math" w:eastAsia="Cambria Math" w:cs="Cambria Math"/>
                <w:sz w:val="28"/>
                <w:szCs w:val="28"/>
              </w:rPr>
              <m:t>с.c.</m:t>
            </m:r>
            <m:ctrlPr>
              <w:rPr>
                <w:rFonts w:ascii="Cambria Math" w:hAnsi="Cambria Math" w:eastAsia="Cambria Math" w:cs="Cambria Math"/>
                <w:i/>
                <w:sz w:val="28"/>
                <w:szCs w:val="24"/>
              </w:rPr>
            </m:ctrlPr>
          </m:sub>
        </m:sSub>
        <m:r>
          <m:rPr/>
          <w:rPr>
            <w:rFonts w:ascii="Cambria Math" w:hAnsi="Cambria Math" w:eastAsia="Cambria Math" w:cs="Cambria Math"/>
            <w:sz w:val="28"/>
            <w:szCs w:val="28"/>
          </w:rPr>
          <m:t>=</m:t>
        </m:r>
        <m:f>
          <m:fPr>
            <m:ctrlPr>
              <w:rPr>
                <w:rFonts w:ascii="Cambria Math" w:hAnsi="Cambria Math" w:eastAsia="Cambria Math" w:cs="Cambria Math"/>
                <w:i/>
                <w:sz w:val="28"/>
                <w:szCs w:val="24"/>
              </w:rPr>
            </m:ctrlPr>
          </m:fPr>
          <m:num>
            <m:r>
              <m:rPr/>
              <w:rPr>
                <w:rFonts w:ascii="Cambria Math" w:hAnsi="Cambria Math" w:eastAsia="Cambria Math" w:cs="Cambria Math"/>
                <w:sz w:val="28"/>
                <w:szCs w:val="28"/>
                <w:lang w:val="en-US"/>
              </w:rPr>
              <m:t>P</m:t>
            </m:r>
            <m:ctrlPr>
              <w:rPr>
                <w:rFonts w:ascii="Cambria Math" w:hAnsi="Cambria Math" w:eastAsia="Cambria Math" w:cs="Cambria Math"/>
                <w:i/>
                <w:sz w:val="28"/>
                <w:szCs w:val="24"/>
              </w:rPr>
            </m:ctrlPr>
          </m:num>
          <m:den>
            <m:r>
              <m:rPr/>
              <w:rPr>
                <w:rFonts w:ascii="Cambria Math" w:hAnsi="Cambria Math" w:eastAsia="Cambria Math" w:cs="Cambria Math"/>
                <w:sz w:val="28"/>
                <w:szCs w:val="28"/>
              </w:rPr>
              <m:t>S</m:t>
            </m:r>
            <m:ctrlPr>
              <w:rPr>
                <w:rFonts w:ascii="Cambria Math" w:hAnsi="Cambria Math" w:eastAsia="Cambria Math" w:cs="Cambria Math"/>
                <w:i/>
                <w:sz w:val="28"/>
                <w:szCs w:val="24"/>
              </w:rPr>
            </m:ctrlPr>
          </m:den>
        </m:f>
      </m:oMath>
      <w:r>
        <w:rPr>
          <w:rFonts w:ascii="Arial" w:hAnsi="Arial" w:eastAsia="Arial" w:cs="Arial"/>
          <w:sz w:val="24"/>
          <w:szCs w:val="24"/>
        </w:rPr>
        <w:t xml:space="preserve">                                                                                (2)</w:t>
      </w:r>
    </w:p>
    <w:p w14:paraId="3DC9A1AA">
      <w:pPr>
        <w:spacing w:after="0" w:line="360" w:lineRule="auto"/>
        <w:jc w:val="both"/>
        <w:rPr>
          <w:rFonts w:ascii="Arial" w:hAnsi="Arial" w:cs="Arial"/>
          <w:sz w:val="24"/>
          <w:szCs w:val="24"/>
        </w:rPr>
      </w:pPr>
      <w:r>
        <w:rPr>
          <w:rFonts w:ascii="Arial" w:hAnsi="Arial" w:eastAsia="Arial" w:cs="Arial"/>
          <w:sz w:val="24"/>
          <w:szCs w:val="24"/>
        </w:rPr>
        <w:t xml:space="preserve">где  </w:t>
      </w:r>
      <w:r>
        <w:rPr>
          <w:rFonts w:ascii="Arial" w:hAnsi="Arial" w:eastAsia="Arial" w:cs="Arial"/>
          <w:i/>
          <w:sz w:val="24"/>
          <w:szCs w:val="24"/>
          <w:lang w:val="en-US"/>
        </w:rPr>
        <w:t>S</w:t>
      </w:r>
      <w:r>
        <w:rPr>
          <w:rFonts w:ascii="Arial" w:hAnsi="Arial" w:eastAsia="Arial" w:cs="Arial"/>
          <w:sz w:val="24"/>
          <w:szCs w:val="24"/>
        </w:rPr>
        <w:t xml:space="preserve"> – площадь образца, см</w:t>
      </w:r>
      <w:r>
        <w:rPr>
          <w:rFonts w:ascii="Arial" w:hAnsi="Arial" w:eastAsia="Arial" w:cs="Arial"/>
          <w:sz w:val="24"/>
          <w:szCs w:val="24"/>
          <w:vertAlign w:val="superscript"/>
        </w:rPr>
        <w:t>2</w:t>
      </w:r>
      <w:r>
        <w:rPr>
          <w:rFonts w:ascii="Arial" w:hAnsi="Arial" w:eastAsia="Arial" w:cs="Arial"/>
          <w:sz w:val="24"/>
          <w:szCs w:val="24"/>
        </w:rPr>
        <w:t xml:space="preserve">.   </w:t>
      </w:r>
      <w:r>
        <w:rPr>
          <w:rFonts w:ascii="Arial" w:hAnsi="Arial" w:eastAsia="Arial" w:cs="Arial"/>
          <w:sz w:val="40"/>
          <w:szCs w:val="40"/>
        </w:rPr>
        <w:t xml:space="preserve"> </w:t>
      </w:r>
    </w:p>
    <w:p w14:paraId="6F08F47E">
      <w:pPr>
        <w:spacing w:after="0" w:line="360" w:lineRule="auto"/>
        <w:jc w:val="both"/>
        <w:rPr>
          <w:rFonts w:ascii="Arial" w:hAnsi="Arial" w:cs="Arial"/>
          <w:sz w:val="24"/>
          <w:szCs w:val="24"/>
        </w:rPr>
      </w:pPr>
      <w:r>
        <w:rPr>
          <w:rFonts w:ascii="Arial" w:hAnsi="Arial" w:eastAsia="Arial" w:cs="Arial"/>
          <w:sz w:val="24"/>
          <w:szCs w:val="24"/>
        </w:rPr>
        <w:t xml:space="preserve"> </w:t>
      </w:r>
      <w:r>
        <w:rPr>
          <w:rFonts w:ascii="Arial" w:hAnsi="Arial" w:eastAsia="Arial" w:cs="Arial"/>
          <w:sz w:val="24"/>
          <w:szCs w:val="24"/>
        </w:rPr>
        <w:tab/>
      </w:r>
      <w:r>
        <w:rPr>
          <w:rFonts w:ascii="Arial" w:hAnsi="Arial" w:eastAsia="Arial" w:cs="Arial"/>
          <w:sz w:val="24"/>
          <w:szCs w:val="24"/>
        </w:rPr>
        <w:t xml:space="preserve">За окончательный результат испытаний принимают среднеарифметическое значение результатов испытаний 2- х образцов. Результат испытаний округляют до целого числа. </w:t>
      </w:r>
    </w:p>
    <w:p w14:paraId="63CF2764">
      <w:pPr>
        <w:spacing w:after="0" w:line="360" w:lineRule="auto"/>
        <w:ind w:firstLine="709"/>
        <w:jc w:val="both"/>
        <w:rPr>
          <w:rFonts w:ascii="Arial" w:hAnsi="Arial" w:eastAsia="Arial" w:cs="Arial"/>
          <w:sz w:val="24"/>
          <w:szCs w:val="24"/>
        </w:rPr>
      </w:pPr>
      <w:r>
        <w:rPr>
          <w:rFonts w:ascii="Arial" w:hAnsi="Arial" w:eastAsia="Arial" w:cs="Arial"/>
          <w:sz w:val="24"/>
          <w:szCs w:val="24"/>
        </w:rPr>
        <w:t>8.4.6 Прочность крепления ручек и плечевых ремней при испытании на разрыв характеризуется нагрузкой при разрыве образца.</w:t>
      </w:r>
    </w:p>
    <w:p w14:paraId="2B785C9C">
      <w:pPr>
        <w:spacing w:after="0" w:line="360" w:lineRule="auto"/>
        <w:ind w:firstLine="709"/>
        <w:jc w:val="both"/>
        <w:rPr>
          <w:rFonts w:ascii="Arial" w:hAnsi="Arial" w:cs="Arial"/>
          <w:sz w:val="24"/>
          <w:szCs w:val="24"/>
        </w:rPr>
      </w:pPr>
      <w:r>
        <w:rPr>
          <w:rFonts w:ascii="Arial" w:hAnsi="Arial" w:cs="Arial"/>
          <w:sz w:val="24"/>
          <w:szCs w:val="24"/>
        </w:rPr>
        <w:t xml:space="preserve">8.4.7 За окончательный результат испытаний принимают среднеарифметическое значение результатов испытаний </w:t>
      </w:r>
      <w:r>
        <w:rPr>
          <w:rFonts w:ascii="Arial" w:hAnsi="Arial" w:cs="Arial"/>
          <w:i/>
          <w:sz w:val="24"/>
          <w:szCs w:val="24"/>
        </w:rPr>
        <w:t>двух</w:t>
      </w:r>
      <w:r>
        <w:rPr>
          <w:rFonts w:ascii="Arial" w:hAnsi="Arial" w:cs="Arial"/>
          <w:sz w:val="24"/>
          <w:szCs w:val="24"/>
        </w:rPr>
        <w:t xml:space="preserve"> образцов. Результат испытаний округляют до целых.</w:t>
      </w:r>
    </w:p>
    <w:p w14:paraId="0F346EED">
      <w:pPr>
        <w:spacing w:after="0" w:line="360" w:lineRule="auto"/>
        <w:ind w:firstLine="709"/>
        <w:jc w:val="both"/>
        <w:rPr>
          <w:rFonts w:ascii="Arial" w:hAnsi="Arial" w:cs="Arial"/>
          <w:sz w:val="24"/>
          <w:szCs w:val="24"/>
        </w:rPr>
      </w:pPr>
      <w:r>
        <w:rPr>
          <w:rFonts w:ascii="Arial" w:hAnsi="Arial" w:eastAsia="Arial" w:cs="Arial"/>
          <w:sz w:val="24"/>
          <w:szCs w:val="24"/>
        </w:rPr>
        <w:t>8.4.8 При испытании прочности крепления ручек и плечевых ремней на максимальную загрузку равномерно загруженное изделие подвешивают в свободном состоянии за ручки или плечевые ремни на стержень параллельно полу помещения.</w:t>
      </w:r>
    </w:p>
    <w:p w14:paraId="18249EC7">
      <w:pPr>
        <w:spacing w:after="0" w:line="360" w:lineRule="auto"/>
        <w:ind w:firstLine="709"/>
        <w:jc w:val="both"/>
        <w:rPr>
          <w:rFonts w:ascii="Arial" w:hAnsi="Arial" w:cs="Arial"/>
          <w:sz w:val="24"/>
          <w:szCs w:val="24"/>
        </w:rPr>
      </w:pPr>
      <w:r>
        <w:rPr>
          <w:rFonts w:ascii="Arial" w:hAnsi="Arial" w:eastAsia="Arial" w:cs="Arial"/>
          <w:sz w:val="24"/>
          <w:szCs w:val="24"/>
        </w:rPr>
        <w:t>Масса груза должна соответствовать максимальной загрузке изделия (таблица 2).</w:t>
      </w:r>
    </w:p>
    <w:p w14:paraId="14854D26">
      <w:pPr>
        <w:spacing w:after="0" w:line="360" w:lineRule="auto"/>
        <w:ind w:firstLine="709"/>
        <w:jc w:val="both"/>
        <w:rPr>
          <w:rFonts w:ascii="Arial" w:hAnsi="Arial" w:cs="Arial"/>
          <w:sz w:val="24"/>
          <w:szCs w:val="24"/>
        </w:rPr>
      </w:pPr>
      <w:r>
        <w:rPr>
          <w:rFonts w:ascii="Arial" w:hAnsi="Arial" w:eastAsia="Arial" w:cs="Arial"/>
          <w:sz w:val="24"/>
          <w:szCs w:val="24"/>
        </w:rPr>
        <w:t xml:space="preserve">Изделие считают выдержавшим испытание, если не обнаружено разрушения узла крепления. </w:t>
      </w:r>
    </w:p>
    <w:p w14:paraId="2F9C4DDD">
      <w:pPr>
        <w:spacing w:after="0" w:line="360" w:lineRule="auto"/>
        <w:ind w:firstLine="709"/>
        <w:jc w:val="both"/>
        <w:rPr>
          <w:rFonts w:ascii="Arial" w:hAnsi="Arial" w:cs="Arial"/>
          <w:sz w:val="24"/>
          <w:szCs w:val="24"/>
        </w:rPr>
      </w:pPr>
      <w:r>
        <w:rPr>
          <w:rFonts w:ascii="Arial" w:hAnsi="Arial" w:eastAsia="Arial" w:cs="Arial"/>
          <w:sz w:val="24"/>
          <w:szCs w:val="24"/>
        </w:rPr>
        <w:t xml:space="preserve">Время проведения испытания изделия на максимальную нагрузку –  5 суток. </w:t>
      </w:r>
    </w:p>
    <w:p w14:paraId="3221E00D">
      <w:pPr>
        <w:spacing w:after="0" w:line="360" w:lineRule="auto"/>
        <w:ind w:firstLine="709"/>
        <w:jc w:val="both"/>
        <w:rPr>
          <w:rFonts w:ascii="Arial" w:hAnsi="Arial" w:cs="Arial"/>
          <w:sz w:val="24"/>
          <w:szCs w:val="24"/>
        </w:rPr>
      </w:pPr>
      <w:r>
        <w:rPr>
          <w:rFonts w:ascii="Arial" w:hAnsi="Arial" w:eastAsia="Arial" w:cs="Arial"/>
          <w:sz w:val="24"/>
          <w:szCs w:val="24"/>
        </w:rPr>
        <w:t xml:space="preserve">8.5 Определение содержания свободного формальдегида – по ГОСТ </w:t>
      </w:r>
      <w:r>
        <w:rPr>
          <w:rFonts w:ascii="Arial" w:hAnsi="Arial" w:eastAsia="Arial" w:cs="Arial"/>
          <w:sz w:val="24"/>
          <w:szCs w:val="24"/>
          <w:lang w:val="en-US"/>
        </w:rPr>
        <w:t>ISO</w:t>
      </w:r>
      <w:r>
        <w:rPr>
          <w:rFonts w:ascii="Arial" w:hAnsi="Arial" w:eastAsia="Arial" w:cs="Arial"/>
          <w:sz w:val="24"/>
          <w:szCs w:val="24"/>
        </w:rPr>
        <w:t xml:space="preserve">  17226-1, ГОСТ </w:t>
      </w:r>
      <w:r>
        <w:rPr>
          <w:rFonts w:ascii="Arial" w:hAnsi="Arial" w:eastAsia="Arial" w:cs="Arial"/>
          <w:sz w:val="24"/>
          <w:szCs w:val="24"/>
          <w:lang w:val="en-US"/>
        </w:rPr>
        <w:t>ISO</w:t>
      </w:r>
      <w:r>
        <w:rPr>
          <w:rFonts w:ascii="Arial" w:hAnsi="Arial" w:eastAsia="Arial" w:cs="Arial"/>
          <w:sz w:val="24"/>
          <w:szCs w:val="24"/>
        </w:rPr>
        <w:t xml:space="preserve"> 17226-2 (для кожи), ГОСТ </w:t>
      </w:r>
      <w:r>
        <w:rPr>
          <w:rFonts w:ascii="Arial" w:hAnsi="Arial" w:eastAsia="Arial" w:cs="Arial"/>
          <w:sz w:val="24"/>
          <w:szCs w:val="24"/>
          <w:lang w:val="en-US"/>
        </w:rPr>
        <w:t>ISO</w:t>
      </w:r>
      <w:r>
        <w:rPr>
          <w:rFonts w:ascii="Arial" w:hAnsi="Arial" w:eastAsia="Arial" w:cs="Arial"/>
          <w:sz w:val="24"/>
          <w:szCs w:val="24"/>
        </w:rPr>
        <w:t xml:space="preserve"> 14184-1 (для текстильных материалов). </w:t>
      </w:r>
    </w:p>
    <w:p w14:paraId="0712219B">
      <w:pPr>
        <w:spacing w:after="0" w:line="360" w:lineRule="auto"/>
        <w:ind w:firstLine="709"/>
        <w:jc w:val="both"/>
        <w:rPr>
          <w:rFonts w:ascii="Arial" w:hAnsi="Arial" w:cs="Arial"/>
          <w:sz w:val="24"/>
          <w:szCs w:val="24"/>
        </w:rPr>
      </w:pPr>
      <w:r>
        <w:rPr>
          <w:rFonts w:ascii="Arial" w:hAnsi="Arial" w:eastAsia="Arial" w:cs="Arial"/>
          <w:sz w:val="24"/>
          <w:szCs w:val="24"/>
        </w:rPr>
        <w:t>8.6 Определение содержания водовымываемого хрома (</w:t>
      </w:r>
      <w:r>
        <w:rPr>
          <w:rFonts w:ascii="Arial" w:hAnsi="Arial" w:eastAsia="Arial" w:cs="Arial"/>
          <w:sz w:val="24"/>
          <w:szCs w:val="24"/>
          <w:lang w:val="en-US"/>
        </w:rPr>
        <w:t>VI</w:t>
      </w:r>
      <w:r>
        <w:rPr>
          <w:rFonts w:ascii="Arial" w:hAnsi="Arial" w:eastAsia="Arial" w:cs="Arial"/>
          <w:sz w:val="24"/>
          <w:szCs w:val="24"/>
        </w:rPr>
        <w:t xml:space="preserve">) (для кожи) -  по ГОСТ </w:t>
      </w:r>
      <w:r>
        <w:rPr>
          <w:rFonts w:ascii="Arial" w:hAnsi="Arial" w:eastAsia="Arial" w:cs="Arial"/>
          <w:sz w:val="24"/>
          <w:szCs w:val="24"/>
          <w:lang w:val="en-US"/>
        </w:rPr>
        <w:t>ISO</w:t>
      </w:r>
      <w:r>
        <w:rPr>
          <w:rFonts w:ascii="Arial" w:hAnsi="Arial" w:eastAsia="Arial" w:cs="Arial"/>
          <w:sz w:val="24"/>
          <w:szCs w:val="24"/>
        </w:rPr>
        <w:t xml:space="preserve"> 17075-1,  ГОСТ </w:t>
      </w:r>
      <w:r>
        <w:rPr>
          <w:rFonts w:ascii="Arial" w:hAnsi="Arial" w:eastAsia="Arial" w:cs="Arial"/>
          <w:sz w:val="24"/>
          <w:szCs w:val="24"/>
          <w:lang w:val="en-US"/>
        </w:rPr>
        <w:t>ISO</w:t>
      </w:r>
      <w:r>
        <w:rPr>
          <w:rFonts w:ascii="Arial" w:hAnsi="Arial" w:eastAsia="Arial" w:cs="Arial"/>
          <w:sz w:val="24"/>
          <w:szCs w:val="24"/>
        </w:rPr>
        <w:t xml:space="preserve"> 17075-2</w:t>
      </w:r>
      <w:r>
        <w:rPr>
          <w:rFonts w:ascii="Arial" w:hAnsi="Arial" w:cs="Arial"/>
          <w:sz w:val="24"/>
          <w:szCs w:val="24"/>
        </w:rPr>
        <w:t>.</w:t>
      </w:r>
    </w:p>
    <w:p w14:paraId="12AA4F0F">
      <w:pPr>
        <w:spacing w:after="0" w:line="360" w:lineRule="auto"/>
        <w:ind w:firstLine="709"/>
        <w:jc w:val="both"/>
        <w:rPr>
          <w:rFonts w:ascii="Arial" w:hAnsi="Arial" w:eastAsia="Arial" w:cs="Arial"/>
          <w:sz w:val="24"/>
          <w:szCs w:val="24"/>
        </w:rPr>
      </w:pPr>
      <w:r>
        <w:rPr>
          <w:rFonts w:ascii="Arial" w:hAnsi="Arial" w:eastAsia="Arial" w:cs="Arial"/>
          <w:sz w:val="24"/>
          <w:szCs w:val="24"/>
        </w:rPr>
        <w:t>8.7 Методы контроля показателей, изложенных в п. 6.5 - по нормативным документам, действующим на территории государства, принявшего стандарт.</w:t>
      </w:r>
    </w:p>
    <w:p w14:paraId="3F29FD08">
      <w:pPr>
        <w:spacing w:after="0" w:line="360" w:lineRule="auto"/>
        <w:ind w:firstLine="709"/>
        <w:jc w:val="both"/>
        <w:rPr>
          <w:rFonts w:ascii="Arial" w:hAnsi="Arial" w:eastAsia="Arial" w:cs="Arial"/>
          <w:sz w:val="24"/>
          <w:szCs w:val="24"/>
        </w:rPr>
      </w:pPr>
    </w:p>
    <w:p w14:paraId="7C93214F">
      <w:pPr>
        <w:spacing w:after="0" w:line="360" w:lineRule="auto"/>
        <w:ind w:firstLine="709"/>
        <w:jc w:val="both"/>
        <w:rPr>
          <w:rFonts w:ascii="Arial" w:hAnsi="Arial" w:eastAsia="Arial" w:cs="Arial"/>
          <w:sz w:val="24"/>
          <w:szCs w:val="24"/>
        </w:rPr>
      </w:pPr>
    </w:p>
    <w:p w14:paraId="7D234618">
      <w:pPr>
        <w:spacing w:after="0" w:line="360" w:lineRule="auto"/>
        <w:ind w:firstLine="709"/>
        <w:jc w:val="both"/>
        <w:rPr>
          <w:rFonts w:ascii="Arial" w:hAnsi="Arial" w:eastAsia="Arial" w:cs="Arial"/>
          <w:sz w:val="24"/>
          <w:szCs w:val="24"/>
        </w:rPr>
      </w:pPr>
    </w:p>
    <w:p w14:paraId="734EC25F">
      <w:pPr>
        <w:spacing w:before="238" w:after="238" w:line="360" w:lineRule="auto"/>
        <w:ind w:firstLine="709"/>
        <w:jc w:val="both"/>
        <w:rPr>
          <w:rFonts w:ascii="Arial" w:hAnsi="Arial" w:cs="Arial"/>
          <w:b/>
          <w:sz w:val="28"/>
          <w:szCs w:val="28"/>
        </w:rPr>
      </w:pPr>
      <w:r>
        <w:rPr>
          <w:rFonts w:ascii="Arial" w:hAnsi="Arial" w:eastAsia="Arial" w:cs="Arial"/>
          <w:b/>
          <w:sz w:val="28"/>
          <w:szCs w:val="28"/>
        </w:rPr>
        <w:t>9 Транспортирование и хранение</w:t>
      </w:r>
    </w:p>
    <w:p w14:paraId="5783713D">
      <w:pPr>
        <w:spacing w:after="0" w:line="360" w:lineRule="auto"/>
        <w:ind w:firstLine="709"/>
        <w:jc w:val="both"/>
        <w:rPr>
          <w:rFonts w:ascii="Arial" w:hAnsi="Arial" w:cs="Arial"/>
          <w:sz w:val="24"/>
          <w:szCs w:val="24"/>
        </w:rPr>
      </w:pPr>
      <w:r>
        <w:rPr>
          <w:rFonts w:ascii="Arial" w:hAnsi="Arial" w:eastAsia="Arial" w:cs="Arial"/>
          <w:sz w:val="24"/>
          <w:szCs w:val="24"/>
        </w:rPr>
        <w:t>Транспортирование и хранение изделий -  по ГОСТ 25871.</w:t>
      </w:r>
    </w:p>
    <w:p w14:paraId="6DDE472F">
      <w:pPr>
        <w:spacing w:before="238" w:after="238" w:line="360" w:lineRule="auto"/>
        <w:ind w:firstLine="709"/>
        <w:jc w:val="both"/>
        <w:rPr>
          <w:rFonts w:ascii="Arial" w:hAnsi="Arial" w:cs="Arial"/>
          <w:b/>
          <w:sz w:val="28"/>
          <w:szCs w:val="28"/>
        </w:rPr>
      </w:pPr>
      <w:r>
        <w:rPr>
          <w:rFonts w:ascii="Arial" w:hAnsi="Arial" w:eastAsia="Arial" w:cs="Arial"/>
          <w:b/>
          <w:sz w:val="28"/>
          <w:szCs w:val="28"/>
        </w:rPr>
        <w:t>10 Гарантии изготовителя</w:t>
      </w:r>
    </w:p>
    <w:p w14:paraId="1AA1A924">
      <w:pPr>
        <w:spacing w:after="0" w:line="360" w:lineRule="auto"/>
        <w:ind w:firstLine="709"/>
        <w:jc w:val="both"/>
        <w:rPr>
          <w:rFonts w:ascii="Arial" w:hAnsi="Arial" w:cs="Arial"/>
          <w:sz w:val="24"/>
          <w:szCs w:val="24"/>
        </w:rPr>
      </w:pPr>
      <w:r>
        <w:rPr>
          <w:rFonts w:ascii="Arial" w:hAnsi="Arial" w:eastAsia="Arial" w:cs="Arial"/>
          <w:sz w:val="24"/>
          <w:szCs w:val="24"/>
        </w:rPr>
        <w:t>10.1 Изготовитель гарантирует соответствие изделий требованиям настоящего стандарта при соблюдении условий транспортирования и хранения.</w:t>
      </w:r>
    </w:p>
    <w:p w14:paraId="411DF559">
      <w:pPr>
        <w:spacing w:after="0" w:line="360" w:lineRule="auto"/>
        <w:ind w:firstLine="709"/>
        <w:jc w:val="both"/>
        <w:rPr>
          <w:rFonts w:ascii="Arial" w:hAnsi="Arial" w:cs="Arial"/>
          <w:sz w:val="24"/>
          <w:szCs w:val="24"/>
        </w:rPr>
      </w:pPr>
      <w:r>
        <w:rPr>
          <w:rFonts w:ascii="Arial" w:hAnsi="Arial" w:eastAsia="Arial" w:cs="Arial"/>
          <w:sz w:val="24"/>
          <w:szCs w:val="24"/>
        </w:rPr>
        <w:t>10.2 Гарантийный срок эксплуатации со дня розничной продажи, дней:</w:t>
      </w:r>
    </w:p>
    <w:p w14:paraId="112BB8EE">
      <w:pPr>
        <w:pStyle w:val="253"/>
        <w:spacing w:line="360" w:lineRule="auto"/>
        <w:ind w:firstLine="708"/>
        <w:jc w:val="both"/>
        <w:rPr>
          <w:sz w:val="24"/>
          <w:szCs w:val="24"/>
          <w:lang w:val="ru-RU"/>
        </w:rPr>
      </w:pPr>
      <w:r>
        <w:rPr>
          <w:sz w:val="24"/>
          <w:szCs w:val="24"/>
          <w:lang w:val="ru-RU"/>
        </w:rPr>
        <w:t>50 - сумок женских, мужских; рюкзаков женских, мужских, спортивных, молодёжных, папок, футляров, изделий мелкой кожгалантереи;</w:t>
      </w:r>
    </w:p>
    <w:p w14:paraId="33962023">
      <w:pPr>
        <w:pStyle w:val="253"/>
        <w:spacing w:line="360" w:lineRule="auto"/>
        <w:ind w:firstLine="708"/>
        <w:jc w:val="both"/>
        <w:rPr>
          <w:sz w:val="24"/>
          <w:szCs w:val="24"/>
          <w:lang w:val="ru-RU"/>
        </w:rPr>
      </w:pPr>
      <w:r>
        <w:rPr>
          <w:sz w:val="24"/>
          <w:szCs w:val="24"/>
          <w:lang w:val="ru-RU"/>
        </w:rPr>
        <w:t>30 - сумок хозяйственных, дорожных, пляжных, портпледов;</w:t>
      </w:r>
    </w:p>
    <w:p w14:paraId="4AF18008">
      <w:pPr>
        <w:pStyle w:val="253"/>
        <w:spacing w:line="360" w:lineRule="auto"/>
        <w:ind w:firstLine="708"/>
        <w:jc w:val="both"/>
        <w:rPr>
          <w:sz w:val="24"/>
          <w:szCs w:val="24"/>
          <w:lang w:val="ru-RU"/>
        </w:rPr>
      </w:pPr>
      <w:r>
        <w:rPr>
          <w:sz w:val="24"/>
          <w:szCs w:val="24"/>
          <w:lang w:val="ru-RU"/>
        </w:rPr>
        <w:t>70 - чемоданов, портфелей деловых.</w:t>
      </w:r>
    </w:p>
    <w:p w14:paraId="026206F9">
      <w:pPr>
        <w:pStyle w:val="253"/>
        <w:spacing w:line="360" w:lineRule="auto"/>
        <w:ind w:firstLine="568"/>
        <w:jc w:val="both"/>
        <w:rPr>
          <w:sz w:val="24"/>
          <w:szCs w:val="24"/>
          <w:lang w:val="ru-RU"/>
        </w:rPr>
      </w:pPr>
    </w:p>
    <w:p w14:paraId="6E062C4F">
      <w:pPr>
        <w:spacing w:after="0" w:line="360" w:lineRule="auto"/>
        <w:ind w:firstLine="709"/>
        <w:jc w:val="both"/>
        <w:rPr>
          <w:rFonts w:ascii="Arial" w:hAnsi="Arial" w:cs="Arial"/>
          <w:sz w:val="24"/>
          <w:szCs w:val="24"/>
        </w:rPr>
      </w:pPr>
    </w:p>
    <w:p w14:paraId="730EF3C6">
      <w:pPr>
        <w:spacing w:after="0" w:line="240" w:lineRule="auto"/>
        <w:ind w:firstLine="567"/>
        <w:jc w:val="both"/>
        <w:rPr>
          <w:rFonts w:ascii="Arial" w:hAnsi="Arial" w:cs="Arial"/>
          <w:sz w:val="24"/>
          <w:szCs w:val="24"/>
        </w:rPr>
      </w:pPr>
      <w:r>
        <w:rPr>
          <w:rFonts w:ascii="Times New Roman" w:hAnsi="Times New Roman" w:eastAsia="Times New Roman"/>
          <w:sz w:val="28"/>
          <w:szCs w:val="28"/>
        </w:rPr>
        <w:br w:type="page" w:clear="all"/>
      </w:r>
    </w:p>
    <w:p w14:paraId="4274B917">
      <w:pPr>
        <w:widowControl w:val="0"/>
        <w:spacing w:after="120" w:line="360" w:lineRule="auto"/>
        <w:jc w:val="center"/>
        <w:outlineLvl w:val="0"/>
        <w:rPr>
          <w:rFonts w:ascii="Arial" w:hAnsi="Arial" w:eastAsia="Arial" w:cs="Arial"/>
          <w:b/>
          <w:bCs/>
          <w:sz w:val="28"/>
          <w:szCs w:val="28"/>
        </w:rPr>
      </w:pPr>
      <w:r>
        <w:rPr>
          <w:rFonts w:ascii="Arial" w:hAnsi="Arial" w:eastAsia="Arial" w:cs="Arial"/>
          <w:b/>
          <w:bCs/>
          <w:sz w:val="28"/>
          <w:szCs w:val="28"/>
        </w:rPr>
        <w:t xml:space="preserve">Приложение А </w:t>
      </w:r>
    </w:p>
    <w:p w14:paraId="483E212C">
      <w:pPr>
        <w:widowControl w:val="0"/>
        <w:spacing w:after="120" w:line="360" w:lineRule="auto"/>
        <w:jc w:val="center"/>
        <w:outlineLvl w:val="0"/>
        <w:rPr>
          <w:rFonts w:ascii="Arial" w:hAnsi="Arial" w:eastAsia="Arial" w:cs="Arial"/>
          <w:b/>
          <w:bCs/>
          <w:sz w:val="24"/>
          <w:szCs w:val="24"/>
        </w:rPr>
      </w:pPr>
      <w:r>
        <w:rPr>
          <w:rFonts w:ascii="Arial" w:hAnsi="Arial" w:eastAsia="Arial" w:cs="Arial"/>
          <w:b/>
          <w:bCs/>
          <w:sz w:val="24"/>
          <w:szCs w:val="24"/>
        </w:rPr>
        <w:t>(справочное)</w:t>
      </w:r>
    </w:p>
    <w:p w14:paraId="04F54D89">
      <w:pPr>
        <w:widowControl w:val="0"/>
        <w:spacing w:after="120" w:line="360" w:lineRule="auto"/>
        <w:jc w:val="center"/>
        <w:outlineLvl w:val="0"/>
        <w:rPr>
          <w:rFonts w:ascii="Arial" w:hAnsi="Arial" w:cs="Arial"/>
          <w:sz w:val="24"/>
          <w:szCs w:val="24"/>
        </w:rPr>
      </w:pPr>
      <w:r>
        <w:rPr>
          <w:rFonts w:ascii="Arial" w:hAnsi="Arial" w:eastAsia="Arial" w:cs="Arial"/>
          <w:b/>
          <w:bCs/>
          <w:sz w:val="24"/>
          <w:szCs w:val="24"/>
        </w:rPr>
        <w:t>Информация о применяемых технических регламентах в странах СНГ</w:t>
      </w:r>
    </w:p>
    <w:tbl>
      <w:tblPr>
        <w:tblStyle w:val="4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19"/>
        <w:gridCol w:w="3117"/>
      </w:tblGrid>
      <w:tr w14:paraId="113F1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19" w:type="dxa"/>
          </w:tcPr>
          <w:p w14:paraId="4953848C">
            <w:pPr>
              <w:spacing w:after="0" w:line="360" w:lineRule="auto"/>
              <w:jc w:val="center"/>
              <w:rPr>
                <w:rFonts w:ascii="Arial" w:hAnsi="Arial" w:cs="Arial"/>
                <w:sz w:val="24"/>
                <w:szCs w:val="24"/>
              </w:rPr>
            </w:pPr>
            <w:r>
              <w:rPr>
                <w:rFonts w:ascii="Arial" w:hAnsi="Arial" w:eastAsia="Arial" w:cs="Arial"/>
                <w:sz w:val="24"/>
                <w:szCs w:val="24"/>
              </w:rPr>
              <w:t xml:space="preserve">Технический регламент  </w:t>
            </w:r>
          </w:p>
        </w:tc>
        <w:tc>
          <w:tcPr>
            <w:tcW w:w="3117" w:type="dxa"/>
          </w:tcPr>
          <w:p w14:paraId="09A9CD42">
            <w:pPr>
              <w:spacing w:after="0" w:line="360" w:lineRule="auto"/>
              <w:jc w:val="center"/>
              <w:rPr>
                <w:rFonts w:ascii="Arial" w:hAnsi="Arial" w:cs="Arial"/>
                <w:sz w:val="24"/>
                <w:szCs w:val="24"/>
              </w:rPr>
            </w:pPr>
            <w:r>
              <w:rPr>
                <w:rFonts w:ascii="Arial" w:hAnsi="Arial" w:eastAsia="Arial" w:cs="Arial"/>
                <w:sz w:val="24"/>
                <w:szCs w:val="24"/>
              </w:rPr>
              <w:t>Государство – участник СНГ</w:t>
            </w:r>
          </w:p>
        </w:tc>
      </w:tr>
      <w:tr w14:paraId="4881C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19" w:type="dxa"/>
          </w:tcPr>
          <w:p w14:paraId="5AB2EC8F">
            <w:pPr>
              <w:spacing w:after="0" w:line="360" w:lineRule="auto"/>
              <w:jc w:val="both"/>
              <w:rPr>
                <w:rFonts w:ascii="Arial" w:hAnsi="Arial" w:cs="Arial"/>
                <w:sz w:val="24"/>
                <w:szCs w:val="24"/>
              </w:rPr>
            </w:pPr>
            <w:r>
              <w:rPr>
                <w:rFonts w:ascii="Arial" w:hAnsi="Arial" w:eastAsia="Arial" w:cs="Arial"/>
                <w:sz w:val="24"/>
                <w:szCs w:val="24"/>
                <w:lang w:eastAsia="ar-SA"/>
              </w:rPr>
              <w:t>Технический регламент Таможенного союза ТР ТС 17/2011 «О безопасности продукции, легкой промышленности»</w:t>
            </w:r>
          </w:p>
        </w:tc>
        <w:tc>
          <w:tcPr>
            <w:tcW w:w="3117" w:type="dxa"/>
          </w:tcPr>
          <w:p w14:paraId="39AA81C3">
            <w:pPr>
              <w:spacing w:after="0" w:line="360" w:lineRule="auto"/>
              <w:jc w:val="center"/>
              <w:rPr>
                <w:rFonts w:ascii="Arial" w:hAnsi="Arial" w:cs="Arial"/>
                <w:sz w:val="24"/>
                <w:szCs w:val="24"/>
              </w:rPr>
            </w:pPr>
          </w:p>
          <w:p w14:paraId="48829673">
            <w:pPr>
              <w:spacing w:after="0" w:line="360" w:lineRule="auto"/>
              <w:jc w:val="center"/>
              <w:rPr>
                <w:rFonts w:ascii="Arial" w:hAnsi="Arial" w:eastAsia="Arial" w:cs="Arial"/>
                <w:sz w:val="24"/>
                <w:szCs w:val="24"/>
                <w:lang w:val="en-US"/>
              </w:rPr>
            </w:pPr>
            <w:r>
              <w:rPr>
                <w:rFonts w:ascii="Arial" w:hAnsi="Arial" w:eastAsia="Arial" w:cs="Arial"/>
                <w:sz w:val="24"/>
                <w:szCs w:val="24"/>
                <w:lang w:val="en-US"/>
              </w:rPr>
              <w:t>AM, BY, KZ, KG, RU</w:t>
            </w:r>
          </w:p>
        </w:tc>
      </w:tr>
      <w:tr w14:paraId="492F7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19" w:type="dxa"/>
          </w:tcPr>
          <w:p w14:paraId="3313EE64">
            <w:pPr>
              <w:spacing w:after="0" w:line="360" w:lineRule="auto"/>
              <w:jc w:val="both"/>
              <w:rPr>
                <w:rFonts w:ascii="Arial" w:hAnsi="Arial" w:cs="Arial"/>
                <w:sz w:val="24"/>
                <w:szCs w:val="24"/>
              </w:rPr>
            </w:pPr>
            <w:r>
              <w:rPr>
                <w:rFonts w:ascii="Arial" w:hAnsi="Arial" w:eastAsia="Arial" w:cs="Arial"/>
                <w:sz w:val="24"/>
                <w:szCs w:val="24"/>
              </w:rPr>
              <w:t xml:space="preserve">«Общий технический регламент о безопасности кожевенно-обувной продукции» </w:t>
            </w:r>
            <w:r>
              <w:rPr>
                <w:rFonts w:ascii="Arial" w:hAnsi="Arial" w:eastAsia="Arial" w:cs="Arial"/>
                <w:sz w:val="24"/>
                <w:szCs w:val="24"/>
                <w:lang w:val="en-US"/>
              </w:rPr>
              <w:t>UzTR</w:t>
            </w:r>
            <w:r>
              <w:rPr>
                <w:rFonts w:ascii="Arial" w:hAnsi="Arial" w:eastAsia="Arial" w:cs="Arial"/>
                <w:sz w:val="24"/>
                <w:szCs w:val="24"/>
              </w:rPr>
              <w:t xml:space="preserve">  5-011-2017, утвержденный Постановлением Кабинета Министров Республики Узбекистан от 05.01.2017 г. № 5</w:t>
            </w:r>
          </w:p>
        </w:tc>
        <w:tc>
          <w:tcPr>
            <w:tcW w:w="3117" w:type="dxa"/>
          </w:tcPr>
          <w:p w14:paraId="61A24A2E">
            <w:pPr>
              <w:spacing w:after="0" w:line="360" w:lineRule="auto"/>
              <w:jc w:val="center"/>
              <w:rPr>
                <w:rFonts w:ascii="Arial" w:hAnsi="Arial" w:cs="Arial"/>
                <w:sz w:val="24"/>
                <w:szCs w:val="24"/>
              </w:rPr>
            </w:pPr>
          </w:p>
          <w:p w14:paraId="60DCFB08">
            <w:pPr>
              <w:spacing w:after="0" w:line="360" w:lineRule="auto"/>
              <w:jc w:val="center"/>
              <w:rPr>
                <w:rFonts w:ascii="Arial" w:hAnsi="Arial" w:eastAsia="Arial" w:cs="Arial"/>
                <w:sz w:val="24"/>
                <w:szCs w:val="24"/>
                <w:lang w:val="en-US"/>
              </w:rPr>
            </w:pPr>
            <w:r>
              <w:rPr>
                <w:rFonts w:ascii="Arial" w:hAnsi="Arial" w:eastAsia="Arial" w:cs="Arial"/>
                <w:sz w:val="24"/>
                <w:szCs w:val="24"/>
                <w:lang w:val="en-US"/>
              </w:rPr>
              <w:t>UZ</w:t>
            </w:r>
          </w:p>
        </w:tc>
      </w:tr>
      <w:tr w14:paraId="6E4F5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19" w:type="dxa"/>
          </w:tcPr>
          <w:p w14:paraId="485900DD">
            <w:pPr>
              <w:spacing w:after="0" w:line="360" w:lineRule="auto"/>
              <w:jc w:val="both"/>
              <w:rPr>
                <w:rFonts w:ascii="Arial" w:hAnsi="Arial" w:cs="Arial"/>
                <w:sz w:val="24"/>
                <w:szCs w:val="24"/>
              </w:rPr>
            </w:pPr>
            <w:r>
              <w:rPr>
                <w:rFonts w:ascii="Arial" w:hAnsi="Arial" w:eastAsia="Arial" w:cs="Arial"/>
                <w:sz w:val="24"/>
                <w:szCs w:val="24"/>
              </w:rPr>
              <w:t>Технический регламент таможенного союза ТР ТС 005/2011 «О безопасности упаковки»</w:t>
            </w:r>
          </w:p>
        </w:tc>
        <w:tc>
          <w:tcPr>
            <w:tcW w:w="3117" w:type="dxa"/>
          </w:tcPr>
          <w:p w14:paraId="1C6A5835">
            <w:pPr>
              <w:spacing w:after="0" w:line="360" w:lineRule="auto"/>
              <w:jc w:val="center"/>
              <w:rPr>
                <w:rFonts w:ascii="Arial" w:hAnsi="Arial" w:cs="Arial"/>
                <w:sz w:val="24"/>
                <w:szCs w:val="24"/>
              </w:rPr>
            </w:pPr>
          </w:p>
          <w:p w14:paraId="762428A6">
            <w:pPr>
              <w:spacing w:after="0" w:line="360" w:lineRule="auto"/>
              <w:jc w:val="center"/>
              <w:rPr>
                <w:rFonts w:ascii="Arial" w:hAnsi="Arial" w:eastAsia="Arial" w:cs="Arial"/>
                <w:sz w:val="24"/>
                <w:szCs w:val="24"/>
                <w:lang w:val="en-US"/>
              </w:rPr>
            </w:pPr>
            <w:r>
              <w:rPr>
                <w:rFonts w:ascii="Arial" w:hAnsi="Arial" w:eastAsia="Arial" w:cs="Arial"/>
                <w:sz w:val="24"/>
                <w:szCs w:val="24"/>
                <w:lang w:val="en-US"/>
              </w:rPr>
              <w:t>AM</w:t>
            </w:r>
            <w:r>
              <w:rPr>
                <w:rFonts w:ascii="Arial" w:hAnsi="Arial" w:eastAsia="Arial" w:cs="Arial"/>
                <w:sz w:val="24"/>
                <w:szCs w:val="24"/>
              </w:rPr>
              <w:t xml:space="preserve">, </w:t>
            </w:r>
            <w:r>
              <w:rPr>
                <w:rFonts w:ascii="Arial" w:hAnsi="Arial" w:eastAsia="Arial" w:cs="Arial"/>
                <w:sz w:val="24"/>
                <w:szCs w:val="24"/>
                <w:lang w:val="en-US"/>
              </w:rPr>
              <w:t>BY</w:t>
            </w:r>
            <w:r>
              <w:rPr>
                <w:rFonts w:ascii="Arial" w:hAnsi="Arial" w:eastAsia="Arial" w:cs="Arial"/>
                <w:sz w:val="24"/>
                <w:szCs w:val="24"/>
              </w:rPr>
              <w:t>,</w:t>
            </w:r>
            <w:r>
              <w:rPr>
                <w:rFonts w:ascii="Arial" w:hAnsi="Arial" w:eastAsia="Arial" w:cs="Arial"/>
                <w:sz w:val="24"/>
                <w:szCs w:val="24"/>
                <w:lang w:val="en-US"/>
              </w:rPr>
              <w:t xml:space="preserve"> KZ</w:t>
            </w:r>
            <w:r>
              <w:rPr>
                <w:rFonts w:ascii="Arial" w:hAnsi="Arial" w:eastAsia="Arial" w:cs="Arial"/>
                <w:sz w:val="24"/>
                <w:szCs w:val="24"/>
              </w:rPr>
              <w:t>,</w:t>
            </w:r>
            <w:r>
              <w:rPr>
                <w:rFonts w:ascii="Arial" w:hAnsi="Arial" w:eastAsia="Arial" w:cs="Arial"/>
                <w:sz w:val="24"/>
                <w:szCs w:val="24"/>
                <w:lang w:val="en-US"/>
              </w:rPr>
              <w:t xml:space="preserve"> KG</w:t>
            </w:r>
            <w:r>
              <w:rPr>
                <w:rFonts w:ascii="Arial" w:hAnsi="Arial" w:eastAsia="Arial" w:cs="Arial"/>
                <w:sz w:val="24"/>
                <w:szCs w:val="24"/>
              </w:rPr>
              <w:t>,</w:t>
            </w:r>
            <w:r>
              <w:rPr>
                <w:rFonts w:ascii="Arial" w:hAnsi="Arial" w:eastAsia="Arial" w:cs="Arial"/>
                <w:sz w:val="24"/>
                <w:szCs w:val="24"/>
                <w:lang w:val="en-US"/>
              </w:rPr>
              <w:t xml:space="preserve"> RU</w:t>
            </w:r>
          </w:p>
          <w:p w14:paraId="4BBCAF37">
            <w:pPr>
              <w:spacing w:after="0" w:line="360" w:lineRule="auto"/>
              <w:jc w:val="center"/>
              <w:rPr>
                <w:rFonts w:ascii="Arial" w:hAnsi="Arial" w:cs="Arial"/>
                <w:sz w:val="24"/>
                <w:szCs w:val="24"/>
              </w:rPr>
            </w:pPr>
          </w:p>
        </w:tc>
      </w:tr>
    </w:tbl>
    <w:p w14:paraId="647F4CCD">
      <w:pPr>
        <w:spacing w:after="0" w:line="240" w:lineRule="auto"/>
        <w:rPr>
          <w:rFonts w:ascii="Arial" w:hAnsi="Arial" w:cs="Arial"/>
          <w:sz w:val="24"/>
          <w:szCs w:val="24"/>
        </w:rPr>
      </w:pPr>
      <w:r>
        <w:rPr>
          <w:rFonts w:ascii="Arial" w:hAnsi="Arial" w:cs="Arial"/>
          <w:sz w:val="24"/>
          <w:szCs w:val="24"/>
        </w:rPr>
        <w:br w:type="page" w:clear="all"/>
      </w:r>
    </w:p>
    <w:p w14:paraId="0215611C">
      <w:pPr>
        <w:widowControl w:val="0"/>
        <w:spacing w:after="0" w:line="240" w:lineRule="auto"/>
        <w:jc w:val="both"/>
        <w:outlineLvl w:val="0"/>
        <w:rPr>
          <w:rFonts w:ascii="Arial" w:hAnsi="Arial" w:cs="Arial"/>
          <w:sz w:val="24"/>
          <w:szCs w:val="24"/>
        </w:rPr>
      </w:pPr>
    </w:p>
    <w:tbl>
      <w:tblPr>
        <w:tblStyle w:val="12"/>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86"/>
        <w:gridCol w:w="3403"/>
        <w:gridCol w:w="1528"/>
        <w:gridCol w:w="1999"/>
      </w:tblGrid>
      <w:tr w14:paraId="0DD0135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75" w:type="pct"/>
            <w:tcBorders>
              <w:top w:val="single" w:color="auto" w:sz="4" w:space="0"/>
            </w:tcBorders>
          </w:tcPr>
          <w:p w14:paraId="0AFE92E1">
            <w:pPr>
              <w:widowControl w:val="0"/>
              <w:spacing w:after="0" w:line="360" w:lineRule="auto"/>
              <w:rPr>
                <w:rFonts w:ascii="Arial" w:hAnsi="Arial" w:cs="Arial"/>
                <w:sz w:val="24"/>
                <w:szCs w:val="24"/>
              </w:rPr>
            </w:pPr>
            <w:r>
              <w:rPr>
                <w:rFonts w:ascii="Arial" w:hAnsi="Arial" w:cs="Arial"/>
                <w:sz w:val="24"/>
                <w:szCs w:val="24"/>
              </w:rPr>
              <w:t>УДК 688.3:675:006.354</w:t>
            </w:r>
          </w:p>
        </w:tc>
        <w:tc>
          <w:tcPr>
            <w:tcW w:w="1682" w:type="pct"/>
            <w:tcBorders>
              <w:top w:val="single" w:color="auto" w:sz="4" w:space="0"/>
            </w:tcBorders>
          </w:tcPr>
          <w:p w14:paraId="02B46A52">
            <w:pPr>
              <w:widowControl w:val="0"/>
              <w:spacing w:after="0" w:line="360" w:lineRule="auto"/>
              <w:rPr>
                <w:rFonts w:ascii="Arial" w:hAnsi="Arial" w:cs="Arial"/>
                <w:sz w:val="24"/>
                <w:szCs w:val="24"/>
              </w:rPr>
            </w:pPr>
          </w:p>
        </w:tc>
        <w:tc>
          <w:tcPr>
            <w:tcW w:w="755" w:type="pct"/>
            <w:tcBorders>
              <w:top w:val="single" w:color="auto" w:sz="4" w:space="0"/>
            </w:tcBorders>
          </w:tcPr>
          <w:p w14:paraId="30AB6CCE">
            <w:pPr>
              <w:widowControl w:val="0"/>
              <w:spacing w:after="0" w:line="360" w:lineRule="auto"/>
              <w:rPr>
                <w:rFonts w:ascii="Arial" w:hAnsi="Arial" w:cs="Arial"/>
                <w:sz w:val="24"/>
                <w:szCs w:val="24"/>
              </w:rPr>
            </w:pPr>
          </w:p>
        </w:tc>
        <w:tc>
          <w:tcPr>
            <w:tcW w:w="988" w:type="pct"/>
            <w:tcBorders>
              <w:top w:val="single" w:color="auto" w:sz="4" w:space="0"/>
            </w:tcBorders>
          </w:tcPr>
          <w:p w14:paraId="158E39C9">
            <w:pPr>
              <w:widowControl w:val="0"/>
              <w:spacing w:after="0" w:line="360" w:lineRule="auto"/>
              <w:rPr>
                <w:rFonts w:ascii="Arial" w:hAnsi="Arial" w:cs="Arial"/>
                <w:sz w:val="24"/>
                <w:szCs w:val="24"/>
              </w:rPr>
            </w:pPr>
            <w:r>
              <w:rPr>
                <w:rFonts w:ascii="Arial" w:hAnsi="Arial" w:cs="Arial"/>
                <w:sz w:val="24"/>
                <w:szCs w:val="24"/>
              </w:rPr>
              <w:t>МКС 59.140.35</w:t>
            </w:r>
          </w:p>
        </w:tc>
      </w:tr>
      <w:tr w14:paraId="7D08AE4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4"/>
            <w:tcBorders>
              <w:bottom w:val="single" w:color="auto" w:sz="4" w:space="0"/>
            </w:tcBorders>
          </w:tcPr>
          <w:p w14:paraId="187011E9">
            <w:pPr>
              <w:widowControl w:val="0"/>
              <w:tabs>
                <w:tab w:val="left" w:pos="1059"/>
              </w:tabs>
              <w:spacing w:after="0" w:line="360" w:lineRule="auto"/>
              <w:jc w:val="both"/>
              <w:rPr>
                <w:rFonts w:ascii="Arial" w:hAnsi="Arial" w:cs="Arial"/>
                <w:sz w:val="24"/>
                <w:szCs w:val="24"/>
              </w:rPr>
            </w:pPr>
            <w:r>
              <w:rPr>
                <w:rFonts w:ascii="Arial" w:hAnsi="Arial" w:eastAsia="Arial" w:cs="Arial"/>
                <w:sz w:val="24"/>
                <w:szCs w:val="24"/>
              </w:rPr>
              <w:t xml:space="preserve">Ключевые слова: кожгалантерея, сумки, портфели, рюкзаки, футляры, чемоданы, папки, обложки,  изделия, прочность крепления, ручки, плечевые ремни, определение сорта, методы контроля </w:t>
            </w:r>
          </w:p>
        </w:tc>
      </w:tr>
    </w:tbl>
    <w:p w14:paraId="2FAE30F8">
      <w:pPr>
        <w:widowControl w:val="0"/>
        <w:spacing w:after="0" w:line="240" w:lineRule="auto"/>
        <w:jc w:val="both"/>
        <w:rPr>
          <w:rFonts w:ascii="Arial" w:hAnsi="Arial" w:cs="Arial"/>
          <w:sz w:val="24"/>
          <w:szCs w:val="24"/>
        </w:rPr>
      </w:pPr>
    </w:p>
    <w:p w14:paraId="758F0DA8">
      <w:pPr>
        <w:widowControl w:val="0"/>
        <w:spacing w:after="0" w:line="240" w:lineRule="auto"/>
        <w:jc w:val="both"/>
        <w:rPr>
          <w:rFonts w:ascii="Arial" w:hAnsi="Arial" w:cs="Arial"/>
          <w:sz w:val="24"/>
          <w:szCs w:val="24"/>
        </w:rPr>
      </w:pPr>
    </w:p>
    <w:p w14:paraId="797E4299">
      <w:pPr>
        <w:widowControl w:val="0"/>
        <w:spacing w:after="0" w:line="240" w:lineRule="auto"/>
        <w:jc w:val="both"/>
        <w:rPr>
          <w:rFonts w:ascii="Arial" w:hAnsi="Arial" w:cs="Arial"/>
          <w:sz w:val="24"/>
          <w:szCs w:val="24"/>
        </w:rPr>
      </w:pPr>
    </w:p>
    <w:p w14:paraId="2367D662">
      <w:pPr>
        <w:widowControl w:val="0"/>
        <w:spacing w:after="0" w:line="240" w:lineRule="auto"/>
        <w:jc w:val="both"/>
        <w:rPr>
          <w:rFonts w:ascii="Arial" w:hAnsi="Arial" w:cs="Arial"/>
          <w:sz w:val="24"/>
          <w:szCs w:val="24"/>
        </w:rPr>
      </w:pPr>
    </w:p>
    <w:p w14:paraId="336FC17A">
      <w:pPr>
        <w:widowControl w:val="0"/>
        <w:spacing w:after="0" w:line="240" w:lineRule="auto"/>
        <w:jc w:val="both"/>
        <w:rPr>
          <w:rFonts w:ascii="Arial" w:hAnsi="Arial" w:cs="Arial"/>
          <w:sz w:val="24"/>
          <w:szCs w:val="24"/>
        </w:rPr>
      </w:pPr>
    </w:p>
    <w:p w14:paraId="338F83FE">
      <w:pPr>
        <w:widowControl w:val="0"/>
        <w:spacing w:after="0" w:line="240" w:lineRule="auto"/>
        <w:jc w:val="both"/>
        <w:rPr>
          <w:rFonts w:ascii="Arial" w:hAnsi="Arial" w:cs="Arial"/>
          <w:sz w:val="24"/>
          <w:szCs w:val="24"/>
        </w:rPr>
      </w:pPr>
    </w:p>
    <w:p w14:paraId="5C1398BF">
      <w:pPr>
        <w:widowControl w:val="0"/>
        <w:spacing w:after="0" w:line="240" w:lineRule="auto"/>
        <w:jc w:val="both"/>
        <w:rPr>
          <w:rFonts w:ascii="Arial" w:hAnsi="Arial" w:cs="Arial"/>
          <w:sz w:val="24"/>
          <w:szCs w:val="24"/>
        </w:rPr>
      </w:pPr>
    </w:p>
    <w:p w14:paraId="75AE3D96">
      <w:pPr>
        <w:spacing w:before="120" w:after="120"/>
        <w:jc w:val="both"/>
        <w:rPr>
          <w:rFonts w:ascii="Arial" w:hAnsi="Arial" w:cs="Arial"/>
          <w:sz w:val="24"/>
          <w:szCs w:val="24"/>
          <w:lang w:eastAsia="ar-SA"/>
        </w:rPr>
      </w:pPr>
    </w:p>
    <w:p w14:paraId="2BF19FB8">
      <w:pPr>
        <w:spacing w:before="120" w:after="120"/>
        <w:jc w:val="both"/>
        <w:rPr>
          <w:rFonts w:ascii="Arial" w:hAnsi="Arial" w:cs="Arial"/>
          <w:sz w:val="24"/>
          <w:szCs w:val="24"/>
          <w:lang w:eastAsia="ar-SA"/>
        </w:rPr>
      </w:pPr>
    </w:p>
    <w:tbl>
      <w:tblPr>
        <w:tblStyle w:val="12"/>
        <w:tblW w:w="10042" w:type="dxa"/>
        <w:tblInd w:w="108" w:type="dxa"/>
        <w:tblLayout w:type="fixed"/>
        <w:tblCellMar>
          <w:top w:w="0" w:type="dxa"/>
          <w:left w:w="108" w:type="dxa"/>
          <w:bottom w:w="0" w:type="dxa"/>
          <w:right w:w="108" w:type="dxa"/>
        </w:tblCellMar>
      </w:tblPr>
      <w:tblGrid>
        <w:gridCol w:w="9580"/>
        <w:gridCol w:w="222"/>
        <w:gridCol w:w="240"/>
      </w:tblGrid>
      <w:tr w14:paraId="5AE754D9">
        <w:tblPrEx>
          <w:tblCellMar>
            <w:top w:w="0" w:type="dxa"/>
            <w:left w:w="108" w:type="dxa"/>
            <w:bottom w:w="0" w:type="dxa"/>
            <w:right w:w="108" w:type="dxa"/>
          </w:tblCellMar>
        </w:tblPrEx>
        <w:tc>
          <w:tcPr>
            <w:tcW w:w="9580" w:type="dxa"/>
          </w:tcPr>
          <w:p w14:paraId="6788BD4D">
            <w:pPr>
              <w:pStyle w:val="254"/>
              <w:ind w:firstLine="0"/>
              <w:rPr>
                <w:lang w:eastAsia="en-US"/>
              </w:rPr>
            </w:pPr>
            <w:r>
              <w:rPr>
                <w:lang w:eastAsia="en-US"/>
              </w:rPr>
              <w:t>Акционерное общество «Инновационный научно-производственный центр текстильной и легкой промышленности» (АО «ИНПЦ ТЛП»)</w:t>
            </w:r>
          </w:p>
        </w:tc>
        <w:tc>
          <w:tcPr>
            <w:tcW w:w="222" w:type="dxa"/>
          </w:tcPr>
          <w:p w14:paraId="6E5C41F9">
            <w:pPr>
              <w:pStyle w:val="254"/>
              <w:ind w:firstLine="0"/>
              <w:rPr>
                <w:lang w:eastAsia="en-US"/>
              </w:rPr>
            </w:pPr>
          </w:p>
        </w:tc>
        <w:tc>
          <w:tcPr>
            <w:tcW w:w="240" w:type="dxa"/>
          </w:tcPr>
          <w:p w14:paraId="1134078B">
            <w:pPr>
              <w:pStyle w:val="254"/>
              <w:ind w:firstLine="0"/>
              <w:rPr>
                <w:lang w:eastAsia="en-US"/>
              </w:rPr>
            </w:pPr>
          </w:p>
        </w:tc>
      </w:tr>
      <w:tr w14:paraId="5EB602FC">
        <w:tblPrEx>
          <w:tblCellMar>
            <w:top w:w="0" w:type="dxa"/>
            <w:left w:w="108" w:type="dxa"/>
            <w:bottom w:w="0" w:type="dxa"/>
            <w:right w:w="108" w:type="dxa"/>
          </w:tblCellMar>
        </w:tblPrEx>
        <w:tc>
          <w:tcPr>
            <w:tcW w:w="9580" w:type="dxa"/>
          </w:tcPr>
          <w:p w14:paraId="67E3021A">
            <w:pPr>
              <w:pStyle w:val="254"/>
              <w:ind w:firstLine="0"/>
              <w:rPr>
                <w:lang w:eastAsia="en-US"/>
              </w:rPr>
            </w:pPr>
          </w:p>
        </w:tc>
        <w:tc>
          <w:tcPr>
            <w:tcW w:w="222" w:type="dxa"/>
          </w:tcPr>
          <w:p w14:paraId="5B4C3BD2">
            <w:pPr>
              <w:pStyle w:val="254"/>
              <w:ind w:firstLine="0"/>
              <w:rPr>
                <w:lang w:eastAsia="en-US"/>
              </w:rPr>
            </w:pPr>
          </w:p>
        </w:tc>
        <w:tc>
          <w:tcPr>
            <w:tcW w:w="240" w:type="dxa"/>
          </w:tcPr>
          <w:p w14:paraId="0FFE0DA8">
            <w:pPr>
              <w:pStyle w:val="254"/>
              <w:ind w:firstLine="0"/>
              <w:rPr>
                <w:lang w:eastAsia="en-US"/>
              </w:rPr>
            </w:pPr>
          </w:p>
        </w:tc>
      </w:tr>
      <w:tr w14:paraId="16040689">
        <w:tblPrEx>
          <w:tblCellMar>
            <w:top w:w="0" w:type="dxa"/>
            <w:left w:w="108" w:type="dxa"/>
            <w:bottom w:w="0" w:type="dxa"/>
            <w:right w:w="108" w:type="dxa"/>
          </w:tblCellMar>
        </w:tblPrEx>
        <w:tc>
          <w:tcPr>
            <w:tcW w:w="9580" w:type="dxa"/>
          </w:tcPr>
          <w:p w14:paraId="34B153ED">
            <w:pPr>
              <w:spacing w:after="0" w:line="360" w:lineRule="auto"/>
              <w:ind w:left="-57" w:right="-57"/>
              <w:jc w:val="both"/>
              <w:rPr>
                <w:rFonts w:ascii="Arial" w:hAnsi="Arial" w:eastAsia="Times New Roman" w:cs="Arial"/>
                <w:b/>
                <w:bCs/>
                <w:sz w:val="24"/>
                <w:szCs w:val="24"/>
                <w:lang w:eastAsia="ru-RU"/>
              </w:rPr>
            </w:pPr>
            <w:r>
              <w:rPr>
                <w:rFonts w:ascii="Arial" w:hAnsi="Arial" w:eastAsia="Times New Roman" w:cs="Arial"/>
                <w:b/>
                <w:bCs/>
                <w:sz w:val="24"/>
                <w:szCs w:val="24"/>
                <w:lang w:eastAsia="ru-RU"/>
              </w:rPr>
              <w:t>Руководитель разработки:</w:t>
            </w:r>
          </w:p>
          <w:tbl>
            <w:tblPr>
              <w:tblStyle w:val="12"/>
              <w:tblW w:w="9652" w:type="dxa"/>
              <w:tblInd w:w="0" w:type="dxa"/>
              <w:tblLayout w:type="fixed"/>
              <w:tblCellMar>
                <w:top w:w="0" w:type="dxa"/>
                <w:left w:w="108" w:type="dxa"/>
                <w:bottom w:w="0" w:type="dxa"/>
                <w:right w:w="108" w:type="dxa"/>
              </w:tblCellMar>
            </w:tblPr>
            <w:tblGrid>
              <w:gridCol w:w="4786"/>
              <w:gridCol w:w="2456"/>
              <w:gridCol w:w="2410"/>
            </w:tblGrid>
            <w:tr w14:paraId="2FE34972">
              <w:tblPrEx>
                <w:tblCellMar>
                  <w:top w:w="0" w:type="dxa"/>
                  <w:left w:w="108" w:type="dxa"/>
                  <w:bottom w:w="0" w:type="dxa"/>
                  <w:right w:w="108" w:type="dxa"/>
                </w:tblCellMar>
              </w:tblPrEx>
              <w:trPr>
                <w:trHeight w:val="784" w:hRule="atLeast"/>
              </w:trPr>
              <w:tc>
                <w:tcPr>
                  <w:tcW w:w="4786" w:type="dxa"/>
                  <w:tcBorders>
                    <w:top w:val="nil"/>
                    <w:left w:val="nil"/>
                    <w:bottom w:val="nil"/>
                    <w:right w:val="nil"/>
                  </w:tcBorders>
                </w:tcPr>
                <w:p w14:paraId="093FAC7E">
                  <w:pPr>
                    <w:spacing w:after="0" w:line="360" w:lineRule="auto"/>
                    <w:ind w:left="-57" w:right="-57"/>
                    <w:jc w:val="both"/>
                    <w:rPr>
                      <w:rFonts w:ascii="Arial" w:hAnsi="Arial" w:eastAsia="Times New Roman" w:cs="Arial"/>
                      <w:sz w:val="24"/>
                      <w:szCs w:val="24"/>
                      <w:lang w:eastAsia="ru-RU"/>
                    </w:rPr>
                  </w:pPr>
                  <w:r>
                    <w:rPr>
                      <w:rFonts w:ascii="Arial" w:hAnsi="Arial" w:eastAsia="Times New Roman" w:cs="Arial"/>
                      <w:sz w:val="24"/>
                      <w:szCs w:val="24"/>
                      <w:lang w:eastAsia="ru-RU"/>
                    </w:rPr>
                    <w:t>Первый заместитель генерального директора по научной работе, к.т.н</w:t>
                  </w:r>
                </w:p>
              </w:tc>
              <w:tc>
                <w:tcPr>
                  <w:tcW w:w="2456" w:type="dxa"/>
                  <w:tcBorders>
                    <w:top w:val="nil"/>
                    <w:left w:val="nil"/>
                    <w:bottom w:val="nil"/>
                    <w:right w:val="nil"/>
                  </w:tcBorders>
                </w:tcPr>
                <w:p w14:paraId="1A806A14">
                  <w:pPr>
                    <w:spacing w:after="0" w:line="360" w:lineRule="auto"/>
                    <w:ind w:left="-57" w:right="-57"/>
                    <w:jc w:val="both"/>
                    <w:rPr>
                      <w:rFonts w:ascii="Arial" w:hAnsi="Arial" w:eastAsia="Times New Roman" w:cs="Arial"/>
                      <w:sz w:val="24"/>
                      <w:szCs w:val="24"/>
                      <w:lang w:eastAsia="ru-RU"/>
                    </w:rPr>
                  </w:pPr>
                </w:p>
              </w:tc>
              <w:tc>
                <w:tcPr>
                  <w:tcW w:w="2410" w:type="dxa"/>
                  <w:tcBorders>
                    <w:top w:val="nil"/>
                    <w:left w:val="nil"/>
                    <w:bottom w:val="nil"/>
                    <w:right w:val="nil"/>
                  </w:tcBorders>
                </w:tcPr>
                <w:p w14:paraId="45B72D37">
                  <w:pPr>
                    <w:spacing w:after="0" w:line="360" w:lineRule="auto"/>
                    <w:ind w:left="-57" w:right="-57"/>
                    <w:jc w:val="both"/>
                    <w:rPr>
                      <w:rFonts w:ascii="Arial" w:hAnsi="Arial" w:eastAsia="Times New Roman" w:cs="Arial"/>
                      <w:sz w:val="24"/>
                      <w:szCs w:val="24"/>
                      <w:lang w:eastAsia="ru-RU"/>
                    </w:rPr>
                  </w:pPr>
                </w:p>
                <w:p w14:paraId="0A0B7294">
                  <w:pPr>
                    <w:spacing w:after="0" w:line="360" w:lineRule="auto"/>
                    <w:ind w:left="-57" w:right="-57"/>
                    <w:jc w:val="both"/>
                    <w:rPr>
                      <w:rFonts w:ascii="Arial" w:hAnsi="Arial" w:eastAsia="Times New Roman" w:cs="Arial"/>
                      <w:sz w:val="24"/>
                      <w:szCs w:val="24"/>
                      <w:lang w:eastAsia="ru-RU"/>
                    </w:rPr>
                  </w:pPr>
                  <w:r>
                    <w:rPr>
                      <w:rFonts w:ascii="Arial" w:hAnsi="Arial" w:eastAsia="Times New Roman" w:cs="Arial"/>
                      <w:sz w:val="24"/>
                      <w:szCs w:val="24"/>
                      <w:lang w:eastAsia="ru-RU"/>
                    </w:rPr>
                    <w:t>Т.П. Назарова</w:t>
                  </w:r>
                </w:p>
              </w:tc>
            </w:tr>
            <w:tr w14:paraId="1F2D3B46">
              <w:tblPrEx>
                <w:tblCellMar>
                  <w:top w:w="0" w:type="dxa"/>
                  <w:left w:w="108" w:type="dxa"/>
                  <w:bottom w:w="0" w:type="dxa"/>
                  <w:right w:w="108" w:type="dxa"/>
                </w:tblCellMar>
              </w:tblPrEx>
              <w:trPr>
                <w:trHeight w:val="851" w:hRule="atLeast"/>
              </w:trPr>
              <w:tc>
                <w:tcPr>
                  <w:tcW w:w="4786" w:type="dxa"/>
                  <w:tcBorders>
                    <w:top w:val="nil"/>
                    <w:left w:val="nil"/>
                    <w:bottom w:val="nil"/>
                    <w:right w:val="nil"/>
                  </w:tcBorders>
                </w:tcPr>
                <w:p w14:paraId="65EB9243">
                  <w:pPr>
                    <w:spacing w:after="0" w:line="360" w:lineRule="auto"/>
                    <w:ind w:left="-57" w:right="-57"/>
                    <w:jc w:val="both"/>
                    <w:rPr>
                      <w:rFonts w:ascii="Arial" w:hAnsi="Arial" w:eastAsia="Times New Roman" w:cs="Arial"/>
                      <w:b/>
                      <w:bCs/>
                      <w:sz w:val="24"/>
                      <w:szCs w:val="24"/>
                      <w:lang w:eastAsia="ru-RU"/>
                    </w:rPr>
                  </w:pPr>
                </w:p>
                <w:p w14:paraId="283FEF79">
                  <w:pPr>
                    <w:spacing w:after="0" w:line="360" w:lineRule="auto"/>
                    <w:ind w:left="-57" w:right="-57"/>
                    <w:jc w:val="both"/>
                    <w:rPr>
                      <w:rFonts w:ascii="Times New Roman" w:hAnsi="Times New Roman" w:eastAsia="Times New Roman"/>
                      <w:sz w:val="24"/>
                      <w:szCs w:val="24"/>
                      <w:lang w:eastAsia="ru-RU"/>
                    </w:rPr>
                  </w:pPr>
                  <w:r>
                    <w:rPr>
                      <w:rFonts w:ascii="Arial" w:hAnsi="Arial" w:eastAsia="Times New Roman" w:cs="Arial"/>
                      <w:b/>
                      <w:bCs/>
                      <w:sz w:val="24"/>
                      <w:szCs w:val="24"/>
                      <w:lang w:eastAsia="ru-RU"/>
                    </w:rPr>
                    <w:t>Исполнители:</w:t>
                  </w:r>
                </w:p>
              </w:tc>
              <w:tc>
                <w:tcPr>
                  <w:tcW w:w="2456" w:type="dxa"/>
                  <w:tcBorders>
                    <w:top w:val="nil"/>
                    <w:left w:val="nil"/>
                    <w:bottom w:val="nil"/>
                    <w:right w:val="nil"/>
                  </w:tcBorders>
                </w:tcPr>
                <w:p w14:paraId="2074D1AD">
                  <w:pPr>
                    <w:spacing w:after="240" w:line="240" w:lineRule="auto"/>
                    <w:ind w:firstLine="539"/>
                    <w:rPr>
                      <w:rFonts w:ascii="Arial" w:hAnsi="Arial" w:eastAsia="Times New Roman" w:cs="Arial"/>
                      <w:bCs/>
                      <w:sz w:val="24"/>
                      <w:szCs w:val="24"/>
                    </w:rPr>
                  </w:pPr>
                </w:p>
              </w:tc>
              <w:tc>
                <w:tcPr>
                  <w:tcW w:w="2410" w:type="dxa"/>
                  <w:tcBorders>
                    <w:top w:val="nil"/>
                    <w:left w:val="nil"/>
                    <w:bottom w:val="nil"/>
                    <w:right w:val="nil"/>
                  </w:tcBorders>
                </w:tcPr>
                <w:p w14:paraId="0B5E9487">
                  <w:pPr>
                    <w:spacing w:after="0" w:line="360" w:lineRule="auto"/>
                    <w:ind w:left="-57" w:right="-57"/>
                    <w:jc w:val="both"/>
                    <w:rPr>
                      <w:rFonts w:ascii="Arial" w:hAnsi="Arial" w:eastAsia="Times New Roman" w:cs="Arial"/>
                      <w:sz w:val="24"/>
                      <w:szCs w:val="24"/>
                      <w:lang w:eastAsia="ru-RU"/>
                    </w:rPr>
                  </w:pPr>
                </w:p>
              </w:tc>
            </w:tr>
            <w:tr w14:paraId="1973C299">
              <w:tblPrEx>
                <w:tblCellMar>
                  <w:top w:w="0" w:type="dxa"/>
                  <w:left w:w="108" w:type="dxa"/>
                  <w:bottom w:w="0" w:type="dxa"/>
                  <w:right w:w="108" w:type="dxa"/>
                </w:tblCellMar>
              </w:tblPrEx>
              <w:tc>
                <w:tcPr>
                  <w:tcW w:w="4786" w:type="dxa"/>
                  <w:tcBorders>
                    <w:top w:val="nil"/>
                    <w:left w:val="nil"/>
                    <w:bottom w:val="nil"/>
                    <w:right w:val="nil"/>
                  </w:tcBorders>
                </w:tcPr>
                <w:p w14:paraId="7E6AC152">
                  <w:pPr>
                    <w:spacing w:after="0" w:line="360" w:lineRule="auto"/>
                    <w:ind w:left="-57" w:right="-57"/>
                    <w:jc w:val="both"/>
                    <w:rPr>
                      <w:rFonts w:ascii="Arial" w:hAnsi="Arial" w:eastAsia="Times New Roman" w:cs="Arial"/>
                      <w:sz w:val="24"/>
                      <w:szCs w:val="24"/>
                      <w:lang w:eastAsia="ru-RU"/>
                    </w:rPr>
                  </w:pPr>
                  <w:r>
                    <w:rPr>
                      <w:rFonts w:ascii="Arial" w:hAnsi="Arial" w:eastAsia="Times New Roman" w:cs="Arial"/>
                      <w:sz w:val="24"/>
                      <w:szCs w:val="24"/>
                      <w:lang w:eastAsia="ru-RU"/>
                    </w:rPr>
                    <w:t>Заведующая отделом технологии и конструирования кожгалантерейных изделий</w:t>
                  </w:r>
                </w:p>
              </w:tc>
              <w:tc>
                <w:tcPr>
                  <w:tcW w:w="2456" w:type="dxa"/>
                  <w:tcBorders>
                    <w:top w:val="nil"/>
                    <w:left w:val="nil"/>
                    <w:bottom w:val="nil"/>
                    <w:right w:val="nil"/>
                  </w:tcBorders>
                </w:tcPr>
                <w:p w14:paraId="756AB0D0">
                  <w:pPr>
                    <w:spacing w:after="240" w:line="240" w:lineRule="auto"/>
                    <w:ind w:firstLine="539"/>
                    <w:rPr>
                      <w:rFonts w:ascii="Arial" w:hAnsi="Arial" w:eastAsia="Times New Roman" w:cs="Arial"/>
                      <w:bCs/>
                      <w:sz w:val="24"/>
                      <w:szCs w:val="24"/>
                    </w:rPr>
                  </w:pPr>
                </w:p>
              </w:tc>
              <w:tc>
                <w:tcPr>
                  <w:tcW w:w="2410" w:type="dxa"/>
                  <w:tcBorders>
                    <w:top w:val="nil"/>
                    <w:left w:val="nil"/>
                    <w:bottom w:val="nil"/>
                    <w:right w:val="nil"/>
                  </w:tcBorders>
                </w:tcPr>
                <w:p w14:paraId="3393C2E0">
                  <w:pPr>
                    <w:spacing w:after="0" w:line="360" w:lineRule="auto"/>
                    <w:ind w:left="-57" w:right="-57"/>
                    <w:jc w:val="both"/>
                    <w:rPr>
                      <w:rFonts w:ascii="Arial" w:hAnsi="Arial" w:eastAsia="Times New Roman" w:cs="Arial"/>
                      <w:sz w:val="24"/>
                      <w:szCs w:val="24"/>
                      <w:lang w:eastAsia="ru-RU"/>
                    </w:rPr>
                  </w:pPr>
                </w:p>
                <w:p w14:paraId="4B49751F">
                  <w:pPr>
                    <w:spacing w:after="0" w:line="360" w:lineRule="auto"/>
                    <w:ind w:left="-57" w:right="-57"/>
                    <w:jc w:val="both"/>
                    <w:rPr>
                      <w:rFonts w:ascii="Arial" w:hAnsi="Arial" w:eastAsia="Times New Roman" w:cs="Arial"/>
                      <w:sz w:val="24"/>
                      <w:szCs w:val="24"/>
                      <w:lang w:eastAsia="ru-RU"/>
                    </w:rPr>
                  </w:pPr>
                </w:p>
                <w:p w14:paraId="2C29AB11">
                  <w:pPr>
                    <w:spacing w:after="0" w:line="360" w:lineRule="auto"/>
                    <w:ind w:left="-57" w:right="-57"/>
                    <w:jc w:val="both"/>
                    <w:rPr>
                      <w:rFonts w:ascii="Arial" w:hAnsi="Arial" w:eastAsia="Times New Roman" w:cs="Arial"/>
                      <w:sz w:val="24"/>
                      <w:szCs w:val="24"/>
                      <w:lang w:eastAsia="ru-RU"/>
                    </w:rPr>
                  </w:pPr>
                  <w:r>
                    <w:rPr>
                      <w:rFonts w:ascii="Arial" w:hAnsi="Arial" w:eastAsia="Times New Roman" w:cs="Arial"/>
                      <w:sz w:val="24"/>
                      <w:szCs w:val="24"/>
                      <w:lang w:eastAsia="ru-RU"/>
                    </w:rPr>
                    <w:t>М.Г. Кузнецова</w:t>
                  </w:r>
                </w:p>
              </w:tc>
            </w:tr>
            <w:tr w14:paraId="7CD07315">
              <w:tblPrEx>
                <w:tblCellMar>
                  <w:top w:w="0" w:type="dxa"/>
                  <w:left w:w="108" w:type="dxa"/>
                  <w:bottom w:w="0" w:type="dxa"/>
                  <w:right w:w="108" w:type="dxa"/>
                </w:tblCellMar>
              </w:tblPrEx>
              <w:trPr>
                <w:trHeight w:val="414" w:hRule="atLeast"/>
              </w:trPr>
              <w:tc>
                <w:tcPr>
                  <w:tcW w:w="4786" w:type="dxa"/>
                  <w:tcBorders>
                    <w:top w:val="nil"/>
                    <w:left w:val="nil"/>
                    <w:bottom w:val="nil"/>
                    <w:right w:val="nil"/>
                  </w:tcBorders>
                </w:tcPr>
                <w:p w14:paraId="544CA82E">
                  <w:pPr>
                    <w:spacing w:after="0" w:line="360" w:lineRule="auto"/>
                    <w:ind w:left="-57" w:right="-57"/>
                    <w:jc w:val="both"/>
                    <w:rPr>
                      <w:rFonts w:ascii="Arial" w:hAnsi="Arial" w:eastAsia="Times New Roman" w:cs="Arial"/>
                      <w:sz w:val="24"/>
                      <w:szCs w:val="24"/>
                      <w:lang w:eastAsia="ru-RU"/>
                    </w:rPr>
                  </w:pPr>
                </w:p>
                <w:p w14:paraId="19E9F42A">
                  <w:pPr>
                    <w:spacing w:after="0" w:line="360" w:lineRule="auto"/>
                    <w:ind w:left="-57" w:right="-57"/>
                    <w:jc w:val="both"/>
                    <w:rPr>
                      <w:rFonts w:hint="default" w:ascii="Arial" w:hAnsi="Arial" w:eastAsia="Times New Roman" w:cs="Arial"/>
                      <w:sz w:val="24"/>
                      <w:szCs w:val="24"/>
                      <w:lang w:val="en-US" w:eastAsia="ru-RU"/>
                    </w:rPr>
                  </w:pPr>
                  <w:r>
                    <w:rPr>
                      <w:rFonts w:ascii="Arial" w:hAnsi="Arial" w:eastAsia="Times New Roman" w:cs="Arial"/>
                      <w:sz w:val="24"/>
                      <w:szCs w:val="24"/>
                      <w:lang w:eastAsia="ru-RU"/>
                    </w:rPr>
                    <w:t>Эксперт</w:t>
                  </w:r>
                  <w:r>
                    <w:rPr>
                      <w:rFonts w:hint="default" w:ascii="Arial" w:hAnsi="Arial" w:eastAsia="Times New Roman" w:cs="Arial"/>
                      <w:sz w:val="24"/>
                      <w:szCs w:val="24"/>
                      <w:lang w:val="en-US" w:eastAsia="ru-RU"/>
                    </w:rPr>
                    <w:t xml:space="preserve"> по стандартизации</w:t>
                  </w:r>
                </w:p>
              </w:tc>
              <w:tc>
                <w:tcPr>
                  <w:tcW w:w="2456" w:type="dxa"/>
                  <w:tcBorders>
                    <w:top w:val="nil"/>
                    <w:left w:val="nil"/>
                    <w:bottom w:val="nil"/>
                    <w:right w:val="nil"/>
                  </w:tcBorders>
                </w:tcPr>
                <w:p w14:paraId="142918B2">
                  <w:pPr>
                    <w:spacing w:after="240" w:line="240" w:lineRule="auto"/>
                    <w:ind w:firstLine="539"/>
                    <w:rPr>
                      <w:rFonts w:ascii="Arial" w:hAnsi="Arial" w:eastAsia="Times New Roman" w:cs="Arial"/>
                      <w:bCs/>
                      <w:sz w:val="24"/>
                      <w:szCs w:val="24"/>
                    </w:rPr>
                  </w:pPr>
                </w:p>
              </w:tc>
              <w:tc>
                <w:tcPr>
                  <w:tcW w:w="2410" w:type="dxa"/>
                  <w:tcBorders>
                    <w:top w:val="nil"/>
                    <w:left w:val="nil"/>
                    <w:bottom w:val="nil"/>
                    <w:right w:val="nil"/>
                  </w:tcBorders>
                </w:tcPr>
                <w:p w14:paraId="146801EA">
                  <w:pPr>
                    <w:spacing w:after="0" w:line="360" w:lineRule="auto"/>
                    <w:ind w:left="-57" w:right="-57"/>
                    <w:jc w:val="both"/>
                    <w:rPr>
                      <w:rFonts w:ascii="Arial" w:hAnsi="Arial" w:eastAsia="Times New Roman" w:cs="Arial"/>
                      <w:sz w:val="24"/>
                      <w:szCs w:val="24"/>
                      <w:lang w:eastAsia="ru-RU"/>
                    </w:rPr>
                  </w:pPr>
                </w:p>
                <w:p w14:paraId="586808F7">
                  <w:pPr>
                    <w:spacing w:after="0" w:line="360" w:lineRule="auto"/>
                    <w:ind w:right="-57"/>
                    <w:jc w:val="both"/>
                    <w:rPr>
                      <w:rFonts w:hint="default" w:ascii="Arial" w:hAnsi="Arial" w:eastAsia="Times New Roman" w:cs="Arial"/>
                      <w:sz w:val="24"/>
                      <w:szCs w:val="24"/>
                      <w:lang w:val="en-US" w:eastAsia="ru-RU"/>
                    </w:rPr>
                  </w:pPr>
                  <w:r>
                    <w:rPr>
                      <w:rFonts w:ascii="Arial" w:hAnsi="Arial" w:eastAsia="Times New Roman" w:cs="Arial"/>
                      <w:sz w:val="24"/>
                      <w:szCs w:val="24"/>
                      <w:lang w:eastAsia="ru-RU"/>
                    </w:rPr>
                    <w:t>Т</w:t>
                  </w:r>
                  <w:r>
                    <w:rPr>
                      <w:rFonts w:hint="default" w:ascii="Arial" w:hAnsi="Arial" w:eastAsia="Times New Roman" w:cs="Arial"/>
                      <w:sz w:val="24"/>
                      <w:szCs w:val="24"/>
                      <w:lang w:val="en-US" w:eastAsia="ru-RU"/>
                    </w:rPr>
                    <w:t>.Е. Сырых</w:t>
                  </w:r>
                </w:p>
              </w:tc>
            </w:tr>
          </w:tbl>
          <w:p w14:paraId="40A7483F">
            <w:pPr>
              <w:pStyle w:val="254"/>
              <w:ind w:firstLine="0"/>
              <w:rPr>
                <w:lang w:eastAsia="en-US"/>
              </w:rPr>
            </w:pPr>
          </w:p>
        </w:tc>
        <w:tc>
          <w:tcPr>
            <w:tcW w:w="222" w:type="dxa"/>
          </w:tcPr>
          <w:p w14:paraId="558EFE57">
            <w:pPr>
              <w:pStyle w:val="254"/>
              <w:ind w:firstLine="0"/>
              <w:rPr>
                <w:lang w:eastAsia="en-US"/>
              </w:rPr>
            </w:pPr>
          </w:p>
        </w:tc>
        <w:tc>
          <w:tcPr>
            <w:tcW w:w="240" w:type="dxa"/>
          </w:tcPr>
          <w:p w14:paraId="7BCCE31D">
            <w:pPr>
              <w:pStyle w:val="254"/>
              <w:ind w:firstLine="0"/>
              <w:rPr>
                <w:lang w:eastAsia="en-US"/>
              </w:rPr>
            </w:pPr>
          </w:p>
        </w:tc>
      </w:tr>
      <w:tr w14:paraId="6A84E6DB">
        <w:tblPrEx>
          <w:tblCellMar>
            <w:top w:w="0" w:type="dxa"/>
            <w:left w:w="108" w:type="dxa"/>
            <w:bottom w:w="0" w:type="dxa"/>
            <w:right w:w="108" w:type="dxa"/>
          </w:tblCellMar>
        </w:tblPrEx>
        <w:tc>
          <w:tcPr>
            <w:tcW w:w="9580" w:type="dxa"/>
          </w:tcPr>
          <w:p w14:paraId="77EA01FD">
            <w:pPr>
              <w:pStyle w:val="254"/>
              <w:ind w:firstLine="0"/>
              <w:rPr>
                <w:lang w:eastAsia="en-US"/>
              </w:rPr>
            </w:pPr>
          </w:p>
        </w:tc>
        <w:tc>
          <w:tcPr>
            <w:tcW w:w="222" w:type="dxa"/>
          </w:tcPr>
          <w:p w14:paraId="5F9F16ED">
            <w:pPr>
              <w:pStyle w:val="254"/>
              <w:ind w:firstLine="0"/>
              <w:rPr>
                <w:lang w:eastAsia="en-US"/>
              </w:rPr>
            </w:pPr>
          </w:p>
        </w:tc>
        <w:tc>
          <w:tcPr>
            <w:tcW w:w="240" w:type="dxa"/>
          </w:tcPr>
          <w:p w14:paraId="7F3203E5">
            <w:pPr>
              <w:pStyle w:val="254"/>
              <w:ind w:firstLine="0"/>
              <w:rPr>
                <w:lang w:eastAsia="en-US"/>
              </w:rPr>
            </w:pPr>
          </w:p>
        </w:tc>
      </w:tr>
      <w:tr w14:paraId="7B4BA996">
        <w:tblPrEx>
          <w:tblCellMar>
            <w:top w:w="0" w:type="dxa"/>
            <w:left w:w="108" w:type="dxa"/>
            <w:bottom w:w="0" w:type="dxa"/>
            <w:right w:w="108" w:type="dxa"/>
          </w:tblCellMar>
        </w:tblPrEx>
        <w:tc>
          <w:tcPr>
            <w:tcW w:w="9580" w:type="dxa"/>
          </w:tcPr>
          <w:p w14:paraId="78DB9F60">
            <w:pPr>
              <w:pStyle w:val="254"/>
              <w:ind w:firstLine="0"/>
              <w:rPr>
                <w:lang w:eastAsia="en-US"/>
              </w:rPr>
            </w:pPr>
          </w:p>
        </w:tc>
        <w:tc>
          <w:tcPr>
            <w:tcW w:w="222" w:type="dxa"/>
          </w:tcPr>
          <w:p w14:paraId="5797379F">
            <w:pPr>
              <w:pStyle w:val="254"/>
              <w:ind w:firstLine="0"/>
              <w:rPr>
                <w:lang w:eastAsia="en-US"/>
              </w:rPr>
            </w:pPr>
          </w:p>
        </w:tc>
        <w:tc>
          <w:tcPr>
            <w:tcW w:w="240" w:type="dxa"/>
          </w:tcPr>
          <w:p w14:paraId="745819FF">
            <w:pPr>
              <w:pStyle w:val="254"/>
              <w:ind w:firstLine="0"/>
              <w:rPr>
                <w:lang w:eastAsia="en-US"/>
              </w:rPr>
            </w:pPr>
          </w:p>
        </w:tc>
      </w:tr>
    </w:tbl>
    <w:p w14:paraId="5D1733DC">
      <w:pPr>
        <w:widowControl w:val="0"/>
        <w:spacing w:after="0" w:line="240" w:lineRule="auto"/>
        <w:jc w:val="both"/>
        <w:rPr>
          <w:rFonts w:ascii="Arial" w:hAnsi="Arial" w:cs="Arial"/>
          <w:sz w:val="24"/>
          <w:szCs w:val="24"/>
        </w:rPr>
      </w:pPr>
    </w:p>
    <w:p w14:paraId="735F540E">
      <w:pPr>
        <w:widowControl w:val="0"/>
        <w:spacing w:after="0" w:line="240" w:lineRule="auto"/>
        <w:jc w:val="both"/>
        <w:rPr>
          <w:rFonts w:ascii="Arial" w:hAnsi="Arial" w:cs="Arial"/>
          <w:sz w:val="24"/>
          <w:szCs w:val="24"/>
        </w:rPr>
      </w:pPr>
    </w:p>
    <w:p w14:paraId="4C79419A">
      <w:pPr>
        <w:pStyle w:val="220"/>
        <w:ind w:firstLine="540"/>
        <w:jc w:val="both"/>
        <w:rPr>
          <w:rFonts w:ascii="Arial" w:hAnsi="Arial" w:cs="Arial"/>
          <w:sz w:val="20"/>
        </w:rPr>
      </w:pPr>
    </w:p>
    <w:sectPr>
      <w:headerReference r:id="rId12" w:type="first"/>
      <w:footerReference r:id="rId15" w:type="first"/>
      <w:headerReference r:id="rId10" w:type="default"/>
      <w:footerReference r:id="rId13" w:type="default"/>
      <w:headerReference r:id="rId11" w:type="even"/>
      <w:footerReference r:id="rId14" w:type="even"/>
      <w:footnotePr>
        <w:numRestart w:val="eachPage"/>
      </w:footnotePr>
      <w:pgSz w:w="11905" w:h="16838"/>
      <w:pgMar w:top="1134" w:right="587" w:bottom="1134" w:left="1418" w:header="567" w:footer="1094" w:gutter="0"/>
      <w:pgNumType w:start="1"/>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Cambria Math">
    <w:panose1 w:val="02040503050406030204"/>
    <w:charset w:val="CC"/>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4373B">
    <w:pPr>
      <w:pStyle w:val="38"/>
      <w:spacing w:before="40"/>
      <w:jc w:val="right"/>
      <w:rPr>
        <w:rFonts w:ascii="Arial" w:hAnsi="Arial" w:cs="Arial"/>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Текстовое поле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miter/>
                      </a:ln>
                    </wps:spPr>
                    <wps:style>
                      <a:lnRef idx="0">
                        <a:schemeClr val="accent1"/>
                      </a:lnRef>
                      <a:fillRef idx="0">
                        <a:schemeClr val="accent1"/>
                      </a:fillRef>
                      <a:effectRef idx="0">
                        <a:schemeClr val="accent1"/>
                      </a:effectRef>
                      <a:fontRef idx="minor">
                        <a:schemeClr val="dk1"/>
                      </a:fontRef>
                    </wps:style>
                    <wps:txbx>
                      <w:txbxContent>
                        <w:p w14:paraId="2CF66759">
                          <w:pPr>
                            <w:pStyle w:val="38"/>
                            <w:spacing w:before="40"/>
                            <w:jc w:val="right"/>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rPr>
                            <w:t>4</w:t>
                          </w:r>
                          <w:r>
                            <w:rPr>
                              <w:rFonts w:ascii="Arial" w:hAnsi="Arial" w:cs="Arial"/>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Текстовое поле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zSVju0AAAAAUBAAAPAAAAAAAAAAEAIAAAACIA&#10;AABkcnMvZG93bnJldi54bWxQSwECFAAUAAAACACHTuJAtm2OoEoCAAB/BAAADgAAAAAAAAABACAA&#10;AAAfAQAAZHJzL2Uyb0RvYy54bWxQSwUGAAAAAAYABgBZAQAA2wUAAAAA&#10;">
              <v:fill on="f" focussize="0,0"/>
              <v:stroke on="f" weight="0.5pt" joinstyle="miter"/>
              <v:imagedata o:title=""/>
              <o:lock v:ext="edit" aspectratio="f"/>
              <v:textbox inset="0mm,0mm,0mm,0mm" style="mso-fit-shape-to-text:t;">
                <w:txbxContent>
                  <w:p w14:paraId="2CF66759">
                    <w:pPr>
                      <w:pStyle w:val="38"/>
                      <w:spacing w:before="40"/>
                      <w:jc w:val="right"/>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rPr>
                      <w:t>4</w:t>
                    </w:r>
                    <w:r>
                      <w:rPr>
                        <w:rFonts w:ascii="Arial" w:hAnsi="Arial" w:cs="Arial"/>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D7FDA">
    <w:pPr>
      <w:pStyle w:val="38"/>
      <w:spacing w:before="40"/>
      <w:rPr>
        <w:rFonts w:ascii="Arial" w:hAnsi="Arial" w:cs="Arial"/>
      </w:rPr>
    </w:pPr>
    <w:r>
      <w:rPr>
        <w:sz w:val="2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Текстовое поле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EED20">
                          <w:pPr>
                            <w:pStyle w:val="38"/>
                            <w:spacing w:before="40"/>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rPr>
                            <w:t>2</w:t>
                          </w:r>
                          <w:r>
                            <w:rPr>
                              <w:rFonts w:ascii="Arial" w:hAnsi="Arial" w:cs="Arial"/>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LNJWO7QAAAABQEAAA8AAAAAAAAAAQAgAAAAIgAAAGRycy9k&#10;b3ducmV2LnhtbFBLAQIUABQAAAAIAIdO4kDQZ7+NQwIAAHMEAAAOAAAAAAAAAAEAIAAAAB8BAABk&#10;cnMvZTJvRG9jLnhtbFBLBQYAAAAABgAGAFkBAADUBQAAAAA=&#10;">
              <v:fill on="f" focussize="0,0"/>
              <v:stroke on="f" weight="0.5pt"/>
              <v:imagedata o:title=""/>
              <o:lock v:ext="edit" aspectratio="f"/>
              <v:textbox inset="0mm,0mm,0mm,0mm" style="mso-fit-shape-to-text:t;">
                <w:txbxContent>
                  <w:p w14:paraId="354EED20">
                    <w:pPr>
                      <w:pStyle w:val="38"/>
                      <w:spacing w:before="40"/>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rPr>
                      <w:t>2</w:t>
                    </w:r>
                    <w:r>
                      <w:rPr>
                        <w:rFonts w:ascii="Arial" w:hAnsi="Arial" w:cs="Arial"/>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2755813"/>
      <w:docPartObj>
        <w:docPartGallery w:val="autotext"/>
      </w:docPartObj>
    </w:sdtPr>
    <w:sdtContent>
      <w:p w14:paraId="13CE6615">
        <w:pPr>
          <w:pStyle w:val="38"/>
        </w:pPr>
      </w:p>
    </w:sdtContent>
  </w:sdt>
  <w:p w14:paraId="363CFEE3">
    <w:pPr>
      <w:pStyle w:val="3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2C0A7">
    <w:pPr>
      <w:pStyle w:val="38"/>
      <w:spacing w:before="40"/>
      <w:jc w:val="right"/>
      <w:rPr>
        <w:rFonts w:ascii="Arial" w:hAnsi="Arial" w:cs="Arial"/>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29</w:t>
    </w:r>
    <w:r>
      <w:rPr>
        <w:rFonts w:ascii="Arial" w:hAnsi="Arial" w:cs="Arial"/>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BDAB1">
    <w:pPr>
      <w:pStyle w:val="38"/>
      <w:spacing w:before="40"/>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rPr>
      <w:t>16</w:t>
    </w:r>
    <w:r>
      <w:rPr>
        <w:rFonts w:ascii="Arial" w:hAnsi="Arial" w:cs="Arial"/>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6478294"/>
    </w:sdtPr>
    <w:sdtContent>
      <w:p w14:paraId="5B111B35">
        <w:pPr>
          <w:spacing w:after="0" w:line="240" w:lineRule="auto"/>
          <w:ind w:firstLine="567"/>
          <w:jc w:val="both"/>
          <w:rPr>
            <w:rFonts w:ascii="Arial" w:hAnsi="Arial" w:cs="Arial"/>
            <w:color w:val="000000"/>
            <w:sz w:val="16"/>
            <w:szCs w:val="16"/>
          </w:rPr>
        </w:pPr>
      </w:p>
      <w:p w14:paraId="60E9D888">
        <w:pPr>
          <w:pBdr>
            <w:top w:val="single" w:color="000000" w:sz="4" w:space="1"/>
          </w:pBdr>
          <w:spacing w:after="0" w:line="240" w:lineRule="auto"/>
          <w:rPr>
            <w:rFonts w:ascii="Arial" w:hAnsi="Arial" w:cs="Arial"/>
          </w:rPr>
        </w:pPr>
        <w:r>
          <w:rPr>
            <w:rFonts w:ascii="Arial" w:hAnsi="Arial" w:eastAsia="Arial" w:cs="Arial"/>
            <w:i/>
            <w:iCs/>
          </w:rPr>
          <w:t xml:space="preserve">Проект, </w:t>
        </w:r>
        <w:r>
          <w:rPr>
            <w:rFonts w:ascii="Arial" w:hAnsi="Arial" w:eastAsia="Arial" w:cs="Arial"/>
            <w:i/>
            <w:iCs/>
            <w:lang w:val="en-US"/>
          </w:rPr>
          <w:t>RU</w:t>
        </w:r>
        <w:r>
          <w:rPr>
            <w:rFonts w:ascii="Arial" w:hAnsi="Arial" w:eastAsia="Arial" w:cs="Arial"/>
            <w:i/>
            <w:iCs/>
          </w:rPr>
          <w:t xml:space="preserve">, </w:t>
        </w:r>
        <w:r>
          <w:rPr>
            <w:rFonts w:ascii="Arial" w:hAnsi="Arial" w:cs="Arial"/>
            <w:i/>
            <w:sz w:val="24"/>
            <w:szCs w:val="24"/>
            <w:lang w:val="ru-RU"/>
          </w:rPr>
          <w:t>окончательная</w:t>
        </w:r>
        <w:r>
          <w:rPr>
            <w:rFonts w:ascii="Arial" w:hAnsi="Arial" w:eastAsia="Arial" w:cs="Arial"/>
            <w:i/>
            <w:iCs/>
          </w:rPr>
          <w:t xml:space="preserve"> редакция)</w:t>
        </w:r>
        <w:r>
          <w:rPr>
            <w:rFonts w:ascii="Arial" w:hAnsi="Arial" w:eastAsia="Arial" w:cs="Arial"/>
          </w:rPr>
          <w:t xml:space="preserve">                                                                         </w:t>
        </w:r>
        <w:r>
          <w:rPr>
            <w:rFonts w:ascii="Arial" w:hAnsi="Arial" w:cs="Arial"/>
          </w:rPr>
          <w:t>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276" w:lineRule="auto"/>
      </w:pPr>
      <w:r>
        <w:separator/>
      </w:r>
    </w:p>
  </w:footnote>
  <w:footnote w:type="continuationSeparator" w:id="5">
    <w:p>
      <w:pPr>
        <w:spacing w:before="0" w:after="0" w:line="276" w:lineRule="auto"/>
      </w:pPr>
      <w:r>
        <w:continuationSeparator/>
      </w:r>
    </w:p>
  </w:footnote>
  <w:footnote w:id="0">
    <w:p w14:paraId="41E00E20">
      <w:pPr>
        <w:pStyle w:val="24"/>
        <w:snapToGrid w:val="0"/>
        <w:rPr>
          <w:rFonts w:hint="default" w:ascii="Arial" w:hAnsi="Arial" w:cs="Arial"/>
          <w:vertAlign w:val="baseline"/>
          <w:lang w:val="ru-RU"/>
        </w:rPr>
      </w:pPr>
      <w:r>
        <w:rPr>
          <w:rStyle w:val="13"/>
          <w:rFonts w:hint="default" w:ascii="Arial" w:hAnsi="Arial" w:cs="Arial"/>
        </w:rPr>
        <w:footnoteRef/>
      </w:r>
      <w:r>
        <w:rPr>
          <w:rFonts w:hint="default" w:ascii="Arial" w:hAnsi="Arial" w:cs="Arial"/>
        </w:rPr>
        <w:t xml:space="preserve"> </w:t>
      </w:r>
      <w:r>
        <w:rPr>
          <w:rFonts w:hint="default" w:ascii="Arial" w:hAnsi="Arial" w:cs="Arial"/>
          <w:vertAlign w:val="superscript"/>
          <w:lang w:val="ru-RU"/>
        </w:rPr>
        <w:t>)</w:t>
      </w:r>
      <w:r>
        <w:rPr>
          <w:rFonts w:hint="default" w:ascii="Arial" w:hAnsi="Arial" w:cs="Arial"/>
          <w:vertAlign w:val="baseline"/>
          <w:lang w:val="ru-RU"/>
        </w:rPr>
        <w:t xml:space="preserve"> </w:t>
      </w:r>
      <w:r>
        <w:rPr>
          <w:rFonts w:hint="default" w:ascii="Arial" w:hAnsi="Arial" w:cs="Arial"/>
          <w:bCs/>
          <w:iCs/>
          <w:color w:val="auto"/>
          <w:sz w:val="22"/>
          <w:szCs w:val="22"/>
        </w:rPr>
        <w:t>ГОСТ действует на территории Российской Федерации</w:t>
      </w:r>
    </w:p>
  </w:footnote>
  <w:footnote w:id="1">
    <w:p w14:paraId="25CCDF9F">
      <w:pPr>
        <w:pStyle w:val="249"/>
        <w:numPr>
          <w:ilvl w:val="0"/>
          <w:numId w:val="0"/>
        </w:numPr>
        <w:spacing w:after="0" w:line="240" w:lineRule="auto"/>
        <w:ind w:left="709" w:leftChars="0"/>
        <w:jc w:val="both"/>
        <w:rPr>
          <w:rFonts w:hint="default" w:ascii="Arial" w:hAnsi="Arial" w:cs="Arial"/>
          <w:color w:val="000000" w:themeColor="text1"/>
          <w:vertAlign w:val="baseline"/>
          <w:lang w:val="ru-RU"/>
          <w14:textFill>
            <w14:solidFill>
              <w14:schemeClr w14:val="tx1"/>
            </w14:solidFill>
          </w14:textFill>
        </w:rPr>
      </w:pPr>
      <w:r>
        <w:rPr>
          <w:rStyle w:val="13"/>
          <w:color w:val="000000" w:themeColor="text1"/>
          <w14:textFill>
            <w14:solidFill>
              <w14:schemeClr w14:val="tx1"/>
            </w14:solidFill>
          </w14:textFill>
        </w:rPr>
        <w:footnoteRef/>
      </w:r>
      <w:r>
        <w:rPr>
          <w:rFonts w:hint="default" w:ascii="Arial" w:hAnsi="Arial" w:cs="Arial"/>
          <w:color w:val="000000" w:themeColor="text1"/>
          <w:vertAlign w:val="superscript"/>
          <w:lang w:val="ru-RU"/>
          <w14:textFill>
            <w14:solidFill>
              <w14:schemeClr w14:val="tx1"/>
            </w14:solidFill>
          </w14:textFill>
        </w:rPr>
        <w:t xml:space="preserve">) </w:t>
      </w:r>
      <w:r>
        <w:rPr>
          <w:rFonts w:hint="default" w:ascii="Arial" w:hAnsi="Arial" w:cs="Arial"/>
          <w:color w:val="000000" w:themeColor="text1"/>
          <w:sz w:val="20"/>
          <w:szCs w:val="20"/>
          <w14:textFill>
            <w14:solidFill>
              <w14:schemeClr w14:val="tx1"/>
            </w14:solidFill>
          </w14:textFill>
        </w:rPr>
        <w:t>На территории Российской Федерации действует ГОСТ Р ИСО 2859-1-2007 «Статические методы процедуры выборочного контроля по альтернативному признаку. Часть 1 Планы выборочного контроля последовательных партий на основе приемлемого уровня качества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F1551">
    <w:pPr>
      <w:pStyle w:val="26"/>
      <w:tabs>
        <w:tab w:val="left" w:pos="5910"/>
        <w:tab w:val="clear" w:pos="4677"/>
        <w:tab w:val="clear" w:pos="9355"/>
      </w:tabs>
      <w:jc w:val="right"/>
      <w:rPr>
        <w:rFonts w:ascii="Arial" w:hAnsi="Arial" w:cs="Arial"/>
        <w:b/>
        <w:sz w:val="24"/>
        <w:szCs w:val="24"/>
      </w:rPr>
    </w:pPr>
    <w:r>
      <w:rPr>
        <w:rFonts w:ascii="Arial" w:hAnsi="Arial" w:cs="Arial"/>
        <w:b/>
        <w:sz w:val="24"/>
        <w:szCs w:val="24"/>
      </w:rPr>
      <w:t>ГОСТ 28631</w:t>
    </w:r>
  </w:p>
  <w:p w14:paraId="3504BF6A">
    <w:pPr>
      <w:pStyle w:val="26"/>
      <w:jc w:val="right"/>
      <w:rPr>
        <w:rFonts w:ascii="Arial" w:hAnsi="Arial" w:cs="Arial"/>
        <w:sz w:val="24"/>
        <w:szCs w:val="24"/>
      </w:rPr>
    </w:pPr>
    <w:r>
      <w:rPr>
        <w:rFonts w:ascii="Arial" w:hAnsi="Arial" w:cs="Arial"/>
        <w:sz w:val="24"/>
        <w:szCs w:val="24"/>
      </w:rPr>
      <w:t>(</w:t>
    </w:r>
    <w:r>
      <w:rPr>
        <w:rFonts w:ascii="Arial" w:hAnsi="Arial" w:cs="Arial"/>
        <w:i/>
        <w:sz w:val="24"/>
        <w:szCs w:val="24"/>
      </w:rPr>
      <w:t xml:space="preserve">проект, </w:t>
    </w:r>
    <w:r>
      <w:rPr>
        <w:rFonts w:ascii="Arial" w:hAnsi="Arial" w:cs="Arial"/>
        <w:i/>
        <w:sz w:val="24"/>
        <w:szCs w:val="24"/>
        <w:lang w:val="en-US"/>
      </w:rPr>
      <w:t>RU</w:t>
    </w:r>
    <w:r>
      <w:rPr>
        <w:rFonts w:ascii="Arial" w:hAnsi="Arial" w:cs="Arial"/>
        <w:i/>
        <w:sz w:val="24"/>
        <w:szCs w:val="24"/>
      </w:rPr>
      <w:t xml:space="preserve">, </w:t>
    </w:r>
    <w:r>
      <w:rPr>
        <w:rFonts w:ascii="Arial" w:hAnsi="Arial" w:cs="Arial"/>
        <w:i/>
        <w:sz w:val="24"/>
        <w:szCs w:val="24"/>
        <w:lang w:val="ru-RU"/>
      </w:rPr>
      <w:t>окончательная</w:t>
    </w:r>
    <w:r>
      <w:rPr>
        <w:rFonts w:ascii="Arial" w:hAnsi="Arial" w:cs="Arial"/>
        <w:i/>
        <w:sz w:val="24"/>
        <w:szCs w:val="24"/>
      </w:rPr>
      <w:t xml:space="preserve"> редакция</w:t>
    </w:r>
    <w:r>
      <w:rPr>
        <w:rFonts w:ascii="Arial" w:hAnsi="Arial" w:cs="Arial"/>
        <w:sz w:val="24"/>
        <w:szCs w:val="24"/>
      </w:rPr>
      <w:t>)</w:t>
    </w:r>
  </w:p>
  <w:p w14:paraId="35C53798">
    <w:pPr>
      <w:pStyle w:val="26"/>
      <w:rPr>
        <w:rFonts w:ascii="Arial" w:hAnsi="Arial"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CF718">
    <w:pPr>
      <w:pStyle w:val="26"/>
      <w:tabs>
        <w:tab w:val="left" w:pos="5910"/>
        <w:tab w:val="clear" w:pos="4677"/>
        <w:tab w:val="clear" w:pos="9355"/>
      </w:tabs>
      <w:rPr>
        <w:rFonts w:ascii="Arial" w:hAnsi="Arial" w:cs="Arial"/>
        <w:b/>
        <w:sz w:val="24"/>
        <w:szCs w:val="24"/>
      </w:rPr>
    </w:pPr>
    <w:r>
      <w:rPr>
        <w:rFonts w:ascii="Arial" w:hAnsi="Arial" w:cs="Arial"/>
        <w:b/>
        <w:sz w:val="24"/>
        <w:szCs w:val="24"/>
      </w:rPr>
      <w:t>ГОСТ 28631</w:t>
    </w:r>
  </w:p>
  <w:p w14:paraId="5F42B720">
    <w:pPr>
      <w:pStyle w:val="26"/>
      <w:rPr>
        <w:rFonts w:ascii="Arial" w:hAnsi="Arial" w:cs="Arial"/>
        <w:sz w:val="24"/>
        <w:szCs w:val="24"/>
      </w:rPr>
    </w:pPr>
    <w:r>
      <w:rPr>
        <w:rFonts w:ascii="Arial" w:hAnsi="Arial" w:cs="Arial"/>
        <w:sz w:val="24"/>
        <w:szCs w:val="24"/>
      </w:rPr>
      <w:t>(</w:t>
    </w:r>
    <w:r>
      <w:rPr>
        <w:rFonts w:ascii="Arial" w:hAnsi="Arial" w:cs="Arial"/>
        <w:i/>
        <w:sz w:val="24"/>
        <w:szCs w:val="24"/>
      </w:rPr>
      <w:t xml:space="preserve">проект, </w:t>
    </w:r>
    <w:r>
      <w:rPr>
        <w:rFonts w:ascii="Arial" w:hAnsi="Arial" w:cs="Arial"/>
        <w:i/>
        <w:sz w:val="24"/>
        <w:szCs w:val="24"/>
        <w:lang w:val="en-US"/>
      </w:rPr>
      <w:t>RU</w:t>
    </w:r>
    <w:r>
      <w:rPr>
        <w:rFonts w:ascii="Arial" w:hAnsi="Arial" w:cs="Arial"/>
        <w:i/>
        <w:sz w:val="24"/>
        <w:szCs w:val="24"/>
      </w:rPr>
      <w:t xml:space="preserve">, </w:t>
    </w:r>
    <w:r>
      <w:rPr>
        <w:rFonts w:ascii="Arial" w:hAnsi="Arial" w:cs="Arial"/>
        <w:i/>
        <w:sz w:val="24"/>
        <w:szCs w:val="24"/>
        <w:lang w:val="ru-RU"/>
      </w:rPr>
      <w:t>окончательная</w:t>
    </w:r>
    <w:r>
      <w:rPr>
        <w:rFonts w:ascii="Arial" w:hAnsi="Arial" w:cs="Arial"/>
        <w:i/>
        <w:sz w:val="24"/>
        <w:szCs w:val="24"/>
      </w:rPr>
      <w:t xml:space="preserve"> редакция</w:t>
    </w:r>
    <w:r>
      <w:rPr>
        <w:rFonts w:ascii="Arial" w:hAnsi="Arial" w:cs="Arial"/>
        <w:sz w:val="24"/>
        <w:szCs w:val="24"/>
      </w:rPr>
      <w:t>)</w:t>
    </w:r>
  </w:p>
  <w:p w14:paraId="6CBE73F5">
    <w:pPr>
      <w:pStyle w:val="2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FF759">
    <w:pPr>
      <w:pStyle w:val="26"/>
      <w:tabs>
        <w:tab w:val="left" w:pos="5910"/>
        <w:tab w:val="clear" w:pos="4677"/>
        <w:tab w:val="clear" w:pos="9355"/>
      </w:tabs>
      <w:jc w:val="right"/>
      <w:rPr>
        <w:rFonts w:ascii="Arial" w:hAnsi="Arial" w:cs="Arial"/>
        <w:b/>
        <w:sz w:val="24"/>
        <w:szCs w:val="24"/>
      </w:rPr>
    </w:pPr>
    <w:r>
      <w:rPr>
        <w:rFonts w:ascii="Arial" w:hAnsi="Arial" w:cs="Arial"/>
        <w:b/>
        <w:sz w:val="24"/>
        <w:szCs w:val="24"/>
      </w:rPr>
      <w:t>ГОСТ 28631</w:t>
    </w:r>
  </w:p>
  <w:p w14:paraId="179F4B8A">
    <w:pPr>
      <w:pStyle w:val="26"/>
      <w:jc w:val="right"/>
      <w:rPr>
        <w:rFonts w:ascii="Arial" w:hAnsi="Arial" w:cs="Arial"/>
        <w:sz w:val="24"/>
        <w:szCs w:val="24"/>
      </w:rPr>
    </w:pPr>
    <w:r>
      <w:rPr>
        <w:rFonts w:ascii="Arial" w:hAnsi="Arial" w:cs="Arial"/>
        <w:sz w:val="24"/>
        <w:szCs w:val="24"/>
      </w:rPr>
      <w:t>(</w:t>
    </w:r>
    <w:r>
      <w:rPr>
        <w:rFonts w:ascii="Arial" w:hAnsi="Arial" w:cs="Arial"/>
        <w:i/>
        <w:sz w:val="24"/>
        <w:szCs w:val="24"/>
      </w:rPr>
      <w:t xml:space="preserve">проект, </w:t>
    </w:r>
    <w:r>
      <w:rPr>
        <w:rFonts w:ascii="Arial" w:hAnsi="Arial" w:cs="Arial"/>
        <w:i/>
        <w:sz w:val="24"/>
        <w:szCs w:val="24"/>
        <w:lang w:val="en-US"/>
      </w:rPr>
      <w:t>RU</w:t>
    </w:r>
    <w:r>
      <w:rPr>
        <w:rFonts w:ascii="Arial" w:hAnsi="Arial" w:cs="Arial"/>
        <w:i/>
        <w:sz w:val="24"/>
        <w:szCs w:val="24"/>
      </w:rPr>
      <w:t xml:space="preserve">, </w:t>
    </w:r>
    <w:r>
      <w:rPr>
        <w:rFonts w:ascii="Arial" w:hAnsi="Arial" w:cs="Arial"/>
        <w:i/>
        <w:sz w:val="24"/>
        <w:szCs w:val="24"/>
        <w:lang w:val="ru-RU"/>
      </w:rPr>
      <w:t>окончательная</w:t>
    </w:r>
    <w:r>
      <w:rPr>
        <w:rFonts w:ascii="Arial" w:hAnsi="Arial" w:cs="Arial"/>
        <w:i/>
        <w:sz w:val="24"/>
        <w:szCs w:val="24"/>
      </w:rPr>
      <w:t xml:space="preserve"> редакция</w:t>
    </w:r>
    <w:r>
      <w:rPr>
        <w:rFonts w:ascii="Arial" w:hAnsi="Arial" w:cs="Arial"/>
        <w:sz w:val="24"/>
        <w:szCs w:val="24"/>
      </w:rPr>
      <w:t>)</w:t>
    </w:r>
  </w:p>
  <w:p w14:paraId="45735070">
    <w:pPr>
      <w:pStyle w:val="2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72F8B">
    <w:pPr>
      <w:pStyle w:val="26"/>
      <w:tabs>
        <w:tab w:val="left" w:pos="5910"/>
        <w:tab w:val="clear" w:pos="4677"/>
        <w:tab w:val="clear" w:pos="9355"/>
      </w:tabs>
      <w:rPr>
        <w:rFonts w:ascii="Arial" w:hAnsi="Arial" w:cs="Arial"/>
        <w:b/>
        <w:sz w:val="24"/>
        <w:szCs w:val="24"/>
      </w:rPr>
    </w:pPr>
    <w:r>
      <w:rPr>
        <w:rFonts w:ascii="Arial" w:hAnsi="Arial" w:cs="Arial"/>
        <w:b/>
        <w:sz w:val="24"/>
        <w:szCs w:val="24"/>
      </w:rPr>
      <w:t>ГОСТ 28631</w:t>
    </w:r>
  </w:p>
  <w:p w14:paraId="6A405B62">
    <w:pPr>
      <w:pStyle w:val="26"/>
      <w:rPr>
        <w:rFonts w:ascii="Arial" w:hAnsi="Arial" w:cs="Arial"/>
        <w:sz w:val="24"/>
        <w:szCs w:val="24"/>
      </w:rPr>
    </w:pPr>
    <w:r>
      <w:rPr>
        <w:rFonts w:ascii="Arial" w:hAnsi="Arial" w:cs="Arial"/>
        <w:sz w:val="24"/>
        <w:szCs w:val="24"/>
      </w:rPr>
      <w:t>(</w:t>
    </w:r>
    <w:r>
      <w:rPr>
        <w:rFonts w:ascii="Arial" w:hAnsi="Arial" w:cs="Arial"/>
        <w:i/>
        <w:sz w:val="24"/>
        <w:szCs w:val="24"/>
      </w:rPr>
      <w:t xml:space="preserve">проект, </w:t>
    </w:r>
    <w:r>
      <w:rPr>
        <w:rFonts w:ascii="Arial" w:hAnsi="Arial" w:cs="Arial"/>
        <w:i/>
        <w:sz w:val="24"/>
        <w:szCs w:val="24"/>
        <w:lang w:val="en-US"/>
      </w:rPr>
      <w:t>RU</w:t>
    </w:r>
    <w:r>
      <w:rPr>
        <w:rFonts w:ascii="Arial" w:hAnsi="Arial" w:cs="Arial"/>
        <w:i/>
        <w:sz w:val="24"/>
        <w:szCs w:val="24"/>
      </w:rPr>
      <w:t xml:space="preserve">, </w:t>
    </w:r>
    <w:r>
      <w:rPr>
        <w:rFonts w:ascii="Arial" w:hAnsi="Arial" w:cs="Arial"/>
        <w:i/>
        <w:sz w:val="24"/>
        <w:szCs w:val="24"/>
        <w:lang w:val="ru-RU"/>
      </w:rPr>
      <w:t>окончательная</w:t>
    </w:r>
    <w:r>
      <w:rPr>
        <w:rFonts w:ascii="Arial" w:hAnsi="Arial" w:cs="Arial"/>
        <w:i/>
        <w:sz w:val="24"/>
        <w:szCs w:val="24"/>
      </w:rPr>
      <w:t xml:space="preserve"> редакция</w:t>
    </w:r>
    <w:r>
      <w:rPr>
        <w:rFonts w:ascii="Arial" w:hAnsi="Arial" w:cs="Arial"/>
        <w:sz w:val="24"/>
        <w:szCs w:val="24"/>
      </w:rPr>
      <w:t>)</w:t>
    </w:r>
  </w:p>
  <w:p w14:paraId="60184791">
    <w:pPr>
      <w:pStyle w:val="2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FA8C0">
    <w:pPr>
      <w:pStyle w:val="26"/>
      <w:tabs>
        <w:tab w:val="left" w:pos="5910"/>
        <w:tab w:val="clear" w:pos="4677"/>
        <w:tab w:val="clear" w:pos="9355"/>
      </w:tabs>
      <w:jc w:val="right"/>
      <w:rPr>
        <w:rFonts w:ascii="Arial" w:hAnsi="Arial" w:cs="Arial"/>
        <w:b/>
        <w:sz w:val="24"/>
        <w:szCs w:val="24"/>
      </w:rPr>
    </w:pPr>
    <w:r>
      <w:rPr>
        <w:rFonts w:ascii="Arial" w:hAnsi="Arial" w:cs="Arial"/>
        <w:b/>
        <w:sz w:val="24"/>
        <w:szCs w:val="24"/>
      </w:rPr>
      <w:t>ГОСТ 28631</w:t>
    </w:r>
  </w:p>
  <w:p w14:paraId="11CA4478">
    <w:pPr>
      <w:pStyle w:val="26"/>
      <w:jc w:val="right"/>
      <w:rPr>
        <w:rFonts w:ascii="Arial" w:hAnsi="Arial" w:cs="Arial"/>
        <w:sz w:val="24"/>
        <w:szCs w:val="24"/>
      </w:rPr>
    </w:pPr>
    <w:r>
      <w:rPr>
        <w:rFonts w:ascii="Arial" w:hAnsi="Arial" w:cs="Arial"/>
        <w:sz w:val="24"/>
        <w:szCs w:val="24"/>
      </w:rPr>
      <w:t>(</w:t>
    </w:r>
    <w:r>
      <w:rPr>
        <w:rFonts w:ascii="Arial" w:hAnsi="Arial" w:cs="Arial"/>
        <w:i/>
        <w:sz w:val="24"/>
        <w:szCs w:val="24"/>
      </w:rPr>
      <w:t xml:space="preserve">проект, </w:t>
    </w:r>
    <w:r>
      <w:rPr>
        <w:rFonts w:ascii="Arial" w:hAnsi="Arial" w:cs="Arial"/>
        <w:i/>
        <w:sz w:val="24"/>
        <w:szCs w:val="24"/>
        <w:lang w:val="en-US"/>
      </w:rPr>
      <w:t>RU</w:t>
    </w:r>
    <w:r>
      <w:rPr>
        <w:rFonts w:ascii="Arial" w:hAnsi="Arial" w:cs="Arial"/>
        <w:i/>
        <w:sz w:val="24"/>
        <w:szCs w:val="24"/>
      </w:rPr>
      <w:t xml:space="preserve">, </w:t>
    </w:r>
    <w:r>
      <w:rPr>
        <w:rFonts w:ascii="Arial" w:hAnsi="Arial" w:cs="Arial"/>
        <w:i/>
        <w:sz w:val="24"/>
        <w:szCs w:val="24"/>
        <w:lang w:val="ru-RU"/>
      </w:rPr>
      <w:t>окончательная</w:t>
    </w:r>
    <w:r>
      <w:rPr>
        <w:rFonts w:ascii="Arial" w:hAnsi="Arial" w:cs="Arial"/>
        <w:i/>
        <w:sz w:val="24"/>
        <w:szCs w:val="24"/>
      </w:rPr>
      <w:t xml:space="preserve"> редакция</w:t>
    </w:r>
    <w:r>
      <w:rPr>
        <w:rFonts w:ascii="Arial" w:hAnsi="Arial" w:cs="Arial"/>
        <w:sz w:val="24"/>
        <w:szCs w:val="24"/>
      </w:rPr>
      <w:t>)</w:t>
    </w:r>
  </w:p>
  <w:p w14:paraId="089D005A">
    <w:pPr>
      <w:pStyle w:val="26"/>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evenAndOddHeaders w:val="1"/>
  <w:characterSpacingControl w:val="doNotCompress"/>
  <w:footnotePr>
    <w:numRestart w:val="eachPage"/>
    <w:footnote w:id="4"/>
    <w:footnote w:id="5"/>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2B6"/>
    <w:rsid w:val="0019614A"/>
    <w:rsid w:val="003D22DA"/>
    <w:rsid w:val="004B0980"/>
    <w:rsid w:val="007A72B6"/>
    <w:rsid w:val="0091080D"/>
    <w:rsid w:val="009413C9"/>
    <w:rsid w:val="009A6B55"/>
    <w:rsid w:val="00A34DD2"/>
    <w:rsid w:val="00E04898"/>
    <w:rsid w:val="00F42D0F"/>
    <w:rsid w:val="022A6766"/>
    <w:rsid w:val="194C0E5B"/>
    <w:rsid w:val="212A467F"/>
    <w:rsid w:val="48784242"/>
    <w:rsid w:val="646A1889"/>
    <w:rsid w:val="6CD361C2"/>
    <w:rsid w:val="6CDC083F"/>
    <w:rsid w:val="7762186B"/>
    <w:rsid w:val="79BB4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200" w:line="276" w:lineRule="auto"/>
    </w:pPr>
    <w:rPr>
      <w:rFonts w:ascii="Calibri" w:hAnsi="Calibri" w:eastAsia="Calibri" w:cs="Times New Roman"/>
      <w:sz w:val="22"/>
      <w:szCs w:val="22"/>
      <w:lang w:val="ru-RU" w:eastAsia="en-US" w:bidi="ar-SA"/>
    </w:rPr>
  </w:style>
  <w:style w:type="paragraph" w:styleId="2">
    <w:name w:val="heading 1"/>
    <w:basedOn w:val="1"/>
    <w:next w:val="1"/>
    <w:link w:val="247"/>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link w:val="241"/>
    <w:qFormat/>
    <w:uiPriority w:val="9"/>
    <w:pPr>
      <w:spacing w:before="100" w:beforeAutospacing="1" w:after="100" w:afterAutospacing="1" w:line="240" w:lineRule="auto"/>
      <w:outlineLvl w:val="1"/>
    </w:pPr>
    <w:rPr>
      <w:rFonts w:ascii="Times New Roman" w:hAnsi="Times New Roman" w:eastAsia="Times New Roman"/>
      <w:b/>
      <w:bCs/>
      <w:sz w:val="36"/>
      <w:szCs w:val="36"/>
      <w:lang w:eastAsia="ru-RU"/>
    </w:rPr>
  </w:style>
  <w:style w:type="paragraph" w:styleId="4">
    <w:name w:val="heading 3"/>
    <w:basedOn w:val="1"/>
    <w:next w:val="1"/>
    <w:link w:val="76"/>
    <w:unhideWhenUsed/>
    <w:qFormat/>
    <w:uiPriority w:val="9"/>
    <w:pPr>
      <w:keepNext/>
      <w:keepLines/>
      <w:spacing w:before="320"/>
      <w:outlineLvl w:val="2"/>
    </w:pPr>
    <w:rPr>
      <w:rFonts w:ascii="Arial" w:hAnsi="Arial" w:eastAsia="Arial" w:cs="Arial"/>
      <w:sz w:val="30"/>
      <w:szCs w:val="30"/>
    </w:rPr>
  </w:style>
  <w:style w:type="paragraph" w:styleId="5">
    <w:name w:val="heading 4"/>
    <w:basedOn w:val="1"/>
    <w:next w:val="1"/>
    <w:link w:val="77"/>
    <w:unhideWhenUsed/>
    <w:qFormat/>
    <w:uiPriority w:val="9"/>
    <w:pPr>
      <w:keepNext/>
      <w:keepLines/>
      <w:spacing w:before="320"/>
      <w:outlineLvl w:val="3"/>
    </w:pPr>
    <w:rPr>
      <w:rFonts w:ascii="Arial" w:hAnsi="Arial" w:eastAsia="Arial" w:cs="Arial"/>
      <w:b/>
      <w:bCs/>
      <w:sz w:val="26"/>
      <w:szCs w:val="26"/>
    </w:rPr>
  </w:style>
  <w:style w:type="paragraph" w:styleId="6">
    <w:name w:val="heading 5"/>
    <w:basedOn w:val="1"/>
    <w:next w:val="1"/>
    <w:link w:val="78"/>
    <w:unhideWhenUsed/>
    <w:qFormat/>
    <w:uiPriority w:val="9"/>
    <w:pPr>
      <w:keepNext/>
      <w:keepLines/>
      <w:spacing w:before="320"/>
      <w:outlineLvl w:val="4"/>
    </w:pPr>
    <w:rPr>
      <w:rFonts w:ascii="Arial" w:hAnsi="Arial" w:eastAsia="Arial" w:cs="Arial"/>
      <w:b/>
      <w:bCs/>
      <w:sz w:val="24"/>
      <w:szCs w:val="24"/>
    </w:rPr>
  </w:style>
  <w:style w:type="paragraph" w:styleId="7">
    <w:name w:val="heading 6"/>
    <w:basedOn w:val="1"/>
    <w:next w:val="1"/>
    <w:link w:val="79"/>
    <w:unhideWhenUsed/>
    <w:qFormat/>
    <w:uiPriority w:val="9"/>
    <w:pPr>
      <w:keepNext/>
      <w:keepLines/>
      <w:spacing w:before="320"/>
      <w:outlineLvl w:val="5"/>
    </w:pPr>
    <w:rPr>
      <w:rFonts w:ascii="Arial" w:hAnsi="Arial" w:eastAsia="Arial" w:cs="Arial"/>
      <w:b/>
      <w:bCs/>
    </w:rPr>
  </w:style>
  <w:style w:type="paragraph" w:styleId="8">
    <w:name w:val="heading 7"/>
    <w:basedOn w:val="1"/>
    <w:next w:val="1"/>
    <w:link w:val="80"/>
    <w:unhideWhenUsed/>
    <w:qFormat/>
    <w:uiPriority w:val="9"/>
    <w:pPr>
      <w:keepNext/>
      <w:keepLines/>
      <w:spacing w:before="320"/>
      <w:outlineLvl w:val="6"/>
    </w:pPr>
    <w:rPr>
      <w:rFonts w:ascii="Arial" w:hAnsi="Arial" w:eastAsia="Arial" w:cs="Arial"/>
      <w:b/>
      <w:bCs/>
      <w:i/>
      <w:iCs/>
    </w:rPr>
  </w:style>
  <w:style w:type="paragraph" w:styleId="9">
    <w:name w:val="heading 8"/>
    <w:basedOn w:val="1"/>
    <w:next w:val="1"/>
    <w:link w:val="81"/>
    <w:unhideWhenUsed/>
    <w:qFormat/>
    <w:uiPriority w:val="9"/>
    <w:pPr>
      <w:keepNext/>
      <w:keepLines/>
      <w:spacing w:before="320"/>
      <w:outlineLvl w:val="7"/>
    </w:pPr>
    <w:rPr>
      <w:rFonts w:ascii="Arial" w:hAnsi="Arial" w:eastAsia="Arial" w:cs="Arial"/>
      <w:i/>
      <w:iCs/>
    </w:rPr>
  </w:style>
  <w:style w:type="paragraph" w:styleId="10">
    <w:name w:val="heading 9"/>
    <w:basedOn w:val="1"/>
    <w:next w:val="1"/>
    <w:link w:val="82"/>
    <w:unhideWhenUsed/>
    <w:qFormat/>
    <w:uiPriority w:val="9"/>
    <w:pPr>
      <w:keepNext/>
      <w:keepLines/>
      <w:spacing w:before="320"/>
      <w:outlineLvl w:val="8"/>
    </w:pPr>
    <w:rPr>
      <w:rFonts w:ascii="Arial" w:hAnsi="Arial" w:eastAsia="Arial" w:cs="Arial"/>
      <w:i/>
      <w:iCs/>
      <w:sz w:val="21"/>
      <w:szCs w:val="21"/>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semiHidden/>
    <w:unhideWhenUsed/>
    <w:qFormat/>
    <w:uiPriority w:val="99"/>
    <w:rPr>
      <w:vertAlign w:val="superscript"/>
    </w:rPr>
  </w:style>
  <w:style w:type="character" w:styleId="14">
    <w:name w:val="annotation reference"/>
    <w:semiHidden/>
    <w:unhideWhenUsed/>
    <w:qFormat/>
    <w:uiPriority w:val="99"/>
    <w:rPr>
      <w:sz w:val="16"/>
      <w:szCs w:val="16"/>
    </w:rPr>
  </w:style>
  <w:style w:type="character" w:styleId="15">
    <w:name w:val="endnote reference"/>
    <w:basedOn w:val="11"/>
    <w:semiHidden/>
    <w:unhideWhenUsed/>
    <w:qFormat/>
    <w:uiPriority w:val="99"/>
    <w:rPr>
      <w:vertAlign w:val="superscript"/>
    </w:rPr>
  </w:style>
  <w:style w:type="character" w:styleId="16">
    <w:name w:val="Hyperlink"/>
    <w:unhideWhenUsed/>
    <w:qFormat/>
    <w:uiPriority w:val="99"/>
    <w:rPr>
      <w:color w:val="0000FF"/>
      <w:u w:val="single"/>
    </w:rPr>
  </w:style>
  <w:style w:type="character" w:styleId="17">
    <w:name w:val="page number"/>
    <w:qFormat/>
    <w:uiPriority w:val="0"/>
    <w:rPr>
      <w:rFonts w:cs="Times New Roman"/>
    </w:rPr>
  </w:style>
  <w:style w:type="paragraph" w:styleId="18">
    <w:name w:val="Balloon Text"/>
    <w:basedOn w:val="1"/>
    <w:link w:val="228"/>
    <w:semiHidden/>
    <w:unhideWhenUsed/>
    <w:qFormat/>
    <w:uiPriority w:val="99"/>
    <w:pPr>
      <w:spacing w:after="0" w:line="240" w:lineRule="auto"/>
    </w:pPr>
    <w:rPr>
      <w:rFonts w:ascii="Tahoma" w:hAnsi="Tahoma"/>
      <w:sz w:val="16"/>
      <w:szCs w:val="16"/>
    </w:rPr>
  </w:style>
  <w:style w:type="paragraph" w:styleId="19">
    <w:name w:val="Body Text Indent 3"/>
    <w:basedOn w:val="1"/>
    <w:link w:val="251"/>
    <w:semiHidden/>
    <w:unhideWhenUsed/>
    <w:qFormat/>
    <w:uiPriority w:val="99"/>
    <w:pPr>
      <w:spacing w:after="120"/>
      <w:ind w:left="283"/>
    </w:pPr>
    <w:rPr>
      <w:sz w:val="16"/>
      <w:szCs w:val="16"/>
    </w:rPr>
  </w:style>
  <w:style w:type="paragraph" w:styleId="20">
    <w:name w:val="endnote text"/>
    <w:basedOn w:val="1"/>
    <w:link w:val="218"/>
    <w:semiHidden/>
    <w:unhideWhenUsed/>
    <w:qFormat/>
    <w:uiPriority w:val="99"/>
    <w:pPr>
      <w:spacing w:after="0" w:line="240" w:lineRule="auto"/>
    </w:pPr>
    <w:rPr>
      <w:sz w:val="20"/>
    </w:rPr>
  </w:style>
  <w:style w:type="paragraph" w:styleId="21">
    <w:name w:val="caption"/>
    <w:basedOn w:val="1"/>
    <w:next w:val="1"/>
    <w:semiHidden/>
    <w:unhideWhenUsed/>
    <w:qFormat/>
    <w:uiPriority w:val="35"/>
    <w:rPr>
      <w:b/>
      <w:bCs/>
      <w:color w:val="5B9BD5" w:themeColor="accent1"/>
      <w:sz w:val="18"/>
      <w:szCs w:val="18"/>
      <w14:textFill>
        <w14:solidFill>
          <w14:schemeClr w14:val="accent1"/>
        </w14:solidFill>
      </w14:textFill>
    </w:rPr>
  </w:style>
  <w:style w:type="paragraph" w:styleId="22">
    <w:name w:val="annotation text"/>
    <w:basedOn w:val="1"/>
    <w:link w:val="235"/>
    <w:unhideWhenUsed/>
    <w:qFormat/>
    <w:uiPriority w:val="99"/>
    <w:pPr>
      <w:spacing w:line="240" w:lineRule="auto"/>
    </w:pPr>
    <w:rPr>
      <w:sz w:val="20"/>
      <w:szCs w:val="20"/>
    </w:rPr>
  </w:style>
  <w:style w:type="paragraph" w:styleId="23">
    <w:name w:val="annotation subject"/>
    <w:basedOn w:val="22"/>
    <w:next w:val="22"/>
    <w:link w:val="236"/>
    <w:semiHidden/>
    <w:unhideWhenUsed/>
    <w:qFormat/>
    <w:uiPriority w:val="99"/>
    <w:rPr>
      <w:b/>
      <w:bCs/>
    </w:rPr>
  </w:style>
  <w:style w:type="paragraph" w:styleId="24">
    <w:name w:val="footnote text"/>
    <w:basedOn w:val="1"/>
    <w:link w:val="238"/>
    <w:semiHidden/>
    <w:unhideWhenUsed/>
    <w:qFormat/>
    <w:uiPriority w:val="99"/>
    <w:pPr>
      <w:spacing w:after="0" w:line="240" w:lineRule="auto"/>
    </w:pPr>
    <w:rPr>
      <w:sz w:val="20"/>
      <w:szCs w:val="20"/>
    </w:rPr>
  </w:style>
  <w:style w:type="paragraph" w:styleId="25">
    <w:name w:val="toc 8"/>
    <w:basedOn w:val="1"/>
    <w:next w:val="1"/>
    <w:unhideWhenUsed/>
    <w:qFormat/>
    <w:uiPriority w:val="39"/>
    <w:pPr>
      <w:spacing w:after="57"/>
      <w:ind w:left="1984"/>
    </w:pPr>
  </w:style>
  <w:style w:type="paragraph" w:styleId="26">
    <w:name w:val="header"/>
    <w:basedOn w:val="1"/>
    <w:link w:val="229"/>
    <w:unhideWhenUsed/>
    <w:qFormat/>
    <w:uiPriority w:val="0"/>
    <w:pPr>
      <w:tabs>
        <w:tab w:val="center" w:pos="4677"/>
        <w:tab w:val="right" w:pos="9355"/>
      </w:tabs>
      <w:spacing w:after="0" w:line="240" w:lineRule="auto"/>
    </w:pPr>
  </w:style>
  <w:style w:type="paragraph" w:styleId="27">
    <w:name w:val="toc 9"/>
    <w:basedOn w:val="1"/>
    <w:next w:val="1"/>
    <w:unhideWhenUsed/>
    <w:qFormat/>
    <w:uiPriority w:val="39"/>
    <w:pPr>
      <w:spacing w:after="57"/>
      <w:ind w:left="2268"/>
    </w:pPr>
  </w:style>
  <w:style w:type="paragraph" w:styleId="28">
    <w:name w:val="toc 7"/>
    <w:basedOn w:val="1"/>
    <w:next w:val="1"/>
    <w:unhideWhenUsed/>
    <w:qFormat/>
    <w:uiPriority w:val="39"/>
    <w:pPr>
      <w:spacing w:after="57"/>
      <w:ind w:left="1701"/>
    </w:pPr>
  </w:style>
  <w:style w:type="paragraph" w:styleId="29">
    <w:name w:val="Body Text"/>
    <w:basedOn w:val="1"/>
    <w:link w:val="239"/>
    <w:qFormat/>
    <w:uiPriority w:val="0"/>
    <w:pPr>
      <w:spacing w:after="120" w:line="240" w:lineRule="auto"/>
    </w:pPr>
    <w:rPr>
      <w:rFonts w:ascii="Times New Roman" w:hAnsi="Times New Roman" w:eastAsia="Times New Roman"/>
      <w:sz w:val="28"/>
      <w:szCs w:val="20"/>
      <w:lang w:eastAsia="ru-RU"/>
    </w:rPr>
  </w:style>
  <w:style w:type="paragraph" w:styleId="30">
    <w:name w:val="toc 1"/>
    <w:basedOn w:val="1"/>
    <w:next w:val="1"/>
    <w:unhideWhenUsed/>
    <w:qFormat/>
    <w:uiPriority w:val="39"/>
    <w:pPr>
      <w:spacing w:after="57"/>
    </w:pPr>
  </w:style>
  <w:style w:type="paragraph" w:styleId="31">
    <w:name w:val="toc 6"/>
    <w:basedOn w:val="1"/>
    <w:next w:val="1"/>
    <w:unhideWhenUsed/>
    <w:qFormat/>
    <w:uiPriority w:val="39"/>
    <w:pPr>
      <w:spacing w:after="57"/>
      <w:ind w:left="1417"/>
    </w:pPr>
  </w:style>
  <w:style w:type="paragraph" w:styleId="32">
    <w:name w:val="table of figures"/>
    <w:basedOn w:val="1"/>
    <w:next w:val="1"/>
    <w:unhideWhenUsed/>
    <w:qFormat/>
    <w:uiPriority w:val="99"/>
    <w:pPr>
      <w:spacing w:after="0"/>
    </w:pPr>
  </w:style>
  <w:style w:type="paragraph" w:styleId="33">
    <w:name w:val="toc 3"/>
    <w:basedOn w:val="1"/>
    <w:next w:val="1"/>
    <w:unhideWhenUsed/>
    <w:qFormat/>
    <w:uiPriority w:val="39"/>
    <w:pPr>
      <w:spacing w:after="57"/>
      <w:ind w:left="567"/>
    </w:pPr>
  </w:style>
  <w:style w:type="paragraph" w:styleId="34">
    <w:name w:val="toc 2"/>
    <w:basedOn w:val="1"/>
    <w:next w:val="1"/>
    <w:unhideWhenUsed/>
    <w:qFormat/>
    <w:uiPriority w:val="39"/>
    <w:pPr>
      <w:spacing w:after="57"/>
      <w:ind w:left="283"/>
    </w:pPr>
  </w:style>
  <w:style w:type="paragraph" w:styleId="35">
    <w:name w:val="toc 4"/>
    <w:basedOn w:val="1"/>
    <w:next w:val="1"/>
    <w:unhideWhenUsed/>
    <w:qFormat/>
    <w:uiPriority w:val="39"/>
    <w:pPr>
      <w:spacing w:after="57"/>
      <w:ind w:left="850"/>
    </w:pPr>
  </w:style>
  <w:style w:type="paragraph" w:styleId="36">
    <w:name w:val="toc 5"/>
    <w:basedOn w:val="1"/>
    <w:next w:val="1"/>
    <w:unhideWhenUsed/>
    <w:qFormat/>
    <w:uiPriority w:val="39"/>
    <w:pPr>
      <w:spacing w:after="57"/>
      <w:ind w:left="1134"/>
    </w:pPr>
  </w:style>
  <w:style w:type="paragraph" w:styleId="37">
    <w:name w:val="Title"/>
    <w:basedOn w:val="1"/>
    <w:next w:val="1"/>
    <w:link w:val="83"/>
    <w:qFormat/>
    <w:uiPriority w:val="10"/>
    <w:pPr>
      <w:spacing w:before="300"/>
      <w:contextualSpacing/>
    </w:pPr>
    <w:rPr>
      <w:sz w:val="48"/>
      <w:szCs w:val="48"/>
    </w:rPr>
  </w:style>
  <w:style w:type="paragraph" w:styleId="38">
    <w:name w:val="footer"/>
    <w:basedOn w:val="1"/>
    <w:link w:val="230"/>
    <w:unhideWhenUsed/>
    <w:qFormat/>
    <w:uiPriority w:val="99"/>
    <w:pPr>
      <w:tabs>
        <w:tab w:val="center" w:pos="4677"/>
        <w:tab w:val="right" w:pos="9355"/>
      </w:tabs>
      <w:spacing w:after="0" w:line="240" w:lineRule="auto"/>
    </w:pPr>
  </w:style>
  <w:style w:type="paragraph" w:styleId="39">
    <w:name w:val="Normal (Web)"/>
    <w:basedOn w:val="1"/>
    <w:semiHidden/>
    <w:unhideWhenUsed/>
    <w:qFormat/>
    <w:uiPriority w:val="99"/>
    <w:pPr>
      <w:spacing w:before="100" w:beforeAutospacing="1" w:after="100" w:afterAutospacing="1" w:line="240" w:lineRule="auto"/>
    </w:pPr>
    <w:rPr>
      <w:rFonts w:ascii="Times New Roman" w:hAnsi="Times New Roman" w:eastAsia="Times New Roman"/>
      <w:sz w:val="24"/>
      <w:szCs w:val="24"/>
      <w:lang w:eastAsia="ru-RU"/>
    </w:rPr>
  </w:style>
  <w:style w:type="paragraph" w:styleId="40">
    <w:name w:val="Subtitle"/>
    <w:basedOn w:val="1"/>
    <w:next w:val="1"/>
    <w:link w:val="84"/>
    <w:qFormat/>
    <w:uiPriority w:val="11"/>
    <w:pPr>
      <w:spacing w:before="200"/>
    </w:pPr>
    <w:rPr>
      <w:sz w:val="24"/>
      <w:szCs w:val="24"/>
    </w:rPr>
  </w:style>
  <w:style w:type="table" w:styleId="41">
    <w:name w:val="Table Grid"/>
    <w:basedOn w:val="1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2">
    <w:name w:val="Plain Table 1"/>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43">
    <w:name w:val="Plain Table 2"/>
    <w:basedOn w:val="1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44">
    <w:name w:val="Plain Table 3"/>
    <w:basedOn w:val="12"/>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45">
    <w:name w:val="Plain Table 4"/>
    <w:basedOn w:val="12"/>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46">
    <w:name w:val="Plain Table 5"/>
    <w:basedOn w:val="12"/>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47">
    <w:name w:val="Grid Table 1 Light"/>
    <w:basedOn w:val="12"/>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48">
    <w:name w:val="Grid Table 2"/>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49">
    <w:name w:val="Grid Table 3"/>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0">
    <w:name w:val="Grid Table 4"/>
    <w:basedOn w:val="12"/>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1">
    <w:name w:val="Grid Table 5 Dark"/>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52">
    <w:name w:val="Grid Table 6 Colorful"/>
    <w:basedOn w:val="12"/>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53">
    <w:name w:val="Grid Table 7 Colorful"/>
    <w:basedOn w:val="12"/>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54">
    <w:name w:val="List Table 1 Light"/>
    <w:basedOn w:val="12"/>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55">
    <w:name w:val="List Table 2"/>
    <w:basedOn w:val="1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56">
    <w:name w:val="List Table 3"/>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57">
    <w:name w:val="List Table 4"/>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58">
    <w:name w:val="List Table 5 Dark"/>
    <w:basedOn w:val="12"/>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59">
    <w:name w:val="List Table 6 Colorful"/>
    <w:basedOn w:val="12"/>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60">
    <w:name w:val="List Table 7 Colorful"/>
    <w:basedOn w:val="12"/>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paragraph" w:customStyle="1" w:styleId="61">
    <w:name w:val="TOC Heading"/>
    <w:unhideWhenUsed/>
    <w:qFormat/>
    <w:uiPriority w:val="39"/>
    <w:rPr>
      <w:rFonts w:ascii="Calibri" w:hAnsi="Calibri" w:eastAsia="Calibri" w:cs="Times New Roman"/>
      <w:lang w:val="ru-RU" w:eastAsia="ru-RU" w:bidi="ar-SA"/>
    </w:rPr>
  </w:style>
  <w:style w:type="character" w:customStyle="1" w:styleId="62">
    <w:name w:val="Heading 3 Char"/>
    <w:basedOn w:val="11"/>
    <w:qFormat/>
    <w:uiPriority w:val="9"/>
    <w:rPr>
      <w:rFonts w:ascii="Arial" w:hAnsi="Arial" w:eastAsia="Arial" w:cs="Arial"/>
      <w:sz w:val="30"/>
      <w:szCs w:val="30"/>
    </w:rPr>
  </w:style>
  <w:style w:type="character" w:customStyle="1" w:styleId="63">
    <w:name w:val="Heading 4 Char"/>
    <w:basedOn w:val="11"/>
    <w:qFormat/>
    <w:uiPriority w:val="9"/>
    <w:rPr>
      <w:rFonts w:ascii="Arial" w:hAnsi="Arial" w:eastAsia="Arial" w:cs="Arial"/>
      <w:b/>
      <w:bCs/>
      <w:sz w:val="26"/>
      <w:szCs w:val="26"/>
    </w:rPr>
  </w:style>
  <w:style w:type="character" w:customStyle="1" w:styleId="64">
    <w:name w:val="Heading 5 Char"/>
    <w:basedOn w:val="11"/>
    <w:qFormat/>
    <w:uiPriority w:val="9"/>
    <w:rPr>
      <w:rFonts w:ascii="Arial" w:hAnsi="Arial" w:eastAsia="Arial" w:cs="Arial"/>
      <w:b/>
      <w:bCs/>
      <w:sz w:val="24"/>
      <w:szCs w:val="24"/>
    </w:rPr>
  </w:style>
  <w:style w:type="character" w:customStyle="1" w:styleId="65">
    <w:name w:val="Heading 6 Char"/>
    <w:basedOn w:val="11"/>
    <w:qFormat/>
    <w:uiPriority w:val="9"/>
    <w:rPr>
      <w:rFonts w:ascii="Arial" w:hAnsi="Arial" w:eastAsia="Arial" w:cs="Arial"/>
      <w:b/>
      <w:bCs/>
      <w:sz w:val="22"/>
      <w:szCs w:val="22"/>
    </w:rPr>
  </w:style>
  <w:style w:type="character" w:customStyle="1" w:styleId="66">
    <w:name w:val="Heading 7 Char"/>
    <w:basedOn w:val="11"/>
    <w:qFormat/>
    <w:uiPriority w:val="9"/>
    <w:rPr>
      <w:rFonts w:ascii="Arial" w:hAnsi="Arial" w:eastAsia="Arial" w:cs="Arial"/>
      <w:b/>
      <w:bCs/>
      <w:i/>
      <w:iCs/>
      <w:sz w:val="22"/>
      <w:szCs w:val="22"/>
    </w:rPr>
  </w:style>
  <w:style w:type="character" w:customStyle="1" w:styleId="67">
    <w:name w:val="Heading 8 Char"/>
    <w:basedOn w:val="11"/>
    <w:qFormat/>
    <w:uiPriority w:val="9"/>
    <w:rPr>
      <w:rFonts w:ascii="Arial" w:hAnsi="Arial" w:eastAsia="Arial" w:cs="Arial"/>
      <w:i/>
      <w:iCs/>
      <w:sz w:val="22"/>
      <w:szCs w:val="22"/>
    </w:rPr>
  </w:style>
  <w:style w:type="character" w:customStyle="1" w:styleId="68">
    <w:name w:val="Heading 9 Char"/>
    <w:basedOn w:val="11"/>
    <w:qFormat/>
    <w:uiPriority w:val="9"/>
    <w:rPr>
      <w:rFonts w:ascii="Arial" w:hAnsi="Arial" w:eastAsia="Arial" w:cs="Arial"/>
      <w:i/>
      <w:iCs/>
      <w:sz w:val="21"/>
      <w:szCs w:val="21"/>
    </w:rPr>
  </w:style>
  <w:style w:type="character" w:customStyle="1" w:styleId="69">
    <w:name w:val="Title Char"/>
    <w:basedOn w:val="11"/>
    <w:qFormat/>
    <w:uiPriority w:val="10"/>
    <w:rPr>
      <w:sz w:val="48"/>
      <w:szCs w:val="48"/>
    </w:rPr>
  </w:style>
  <w:style w:type="character" w:customStyle="1" w:styleId="70">
    <w:name w:val="Subtitle Char"/>
    <w:basedOn w:val="11"/>
    <w:qFormat/>
    <w:uiPriority w:val="11"/>
    <w:rPr>
      <w:sz w:val="24"/>
      <w:szCs w:val="24"/>
    </w:rPr>
  </w:style>
  <w:style w:type="character" w:customStyle="1" w:styleId="71">
    <w:name w:val="Quote Char"/>
    <w:qFormat/>
    <w:uiPriority w:val="29"/>
    <w:rPr>
      <w:i/>
    </w:rPr>
  </w:style>
  <w:style w:type="character" w:customStyle="1" w:styleId="72">
    <w:name w:val="Intense Quote Char"/>
    <w:qFormat/>
    <w:uiPriority w:val="30"/>
    <w:rPr>
      <w:i/>
    </w:rPr>
  </w:style>
  <w:style w:type="character" w:customStyle="1" w:styleId="73">
    <w:name w:val="Endnote Text Char"/>
    <w:qFormat/>
    <w:uiPriority w:val="99"/>
    <w:rPr>
      <w:sz w:val="20"/>
    </w:rPr>
  </w:style>
  <w:style w:type="character" w:customStyle="1" w:styleId="74">
    <w:name w:val="Heading 1 Char"/>
    <w:basedOn w:val="11"/>
    <w:qFormat/>
    <w:uiPriority w:val="9"/>
    <w:rPr>
      <w:rFonts w:ascii="Arial" w:hAnsi="Arial" w:eastAsia="Arial" w:cs="Arial"/>
      <w:sz w:val="40"/>
      <w:szCs w:val="40"/>
    </w:rPr>
  </w:style>
  <w:style w:type="character" w:customStyle="1" w:styleId="75">
    <w:name w:val="Heading 2 Char"/>
    <w:basedOn w:val="11"/>
    <w:qFormat/>
    <w:uiPriority w:val="9"/>
    <w:rPr>
      <w:rFonts w:ascii="Arial" w:hAnsi="Arial" w:eastAsia="Arial" w:cs="Arial"/>
      <w:sz w:val="34"/>
    </w:rPr>
  </w:style>
  <w:style w:type="character" w:customStyle="1" w:styleId="76">
    <w:name w:val="Заголовок 3 Знак"/>
    <w:basedOn w:val="11"/>
    <w:link w:val="4"/>
    <w:qFormat/>
    <w:uiPriority w:val="9"/>
    <w:rPr>
      <w:rFonts w:ascii="Arial" w:hAnsi="Arial" w:eastAsia="Arial" w:cs="Arial"/>
      <w:sz w:val="30"/>
      <w:szCs w:val="30"/>
    </w:rPr>
  </w:style>
  <w:style w:type="character" w:customStyle="1" w:styleId="77">
    <w:name w:val="Заголовок 4 Знак"/>
    <w:basedOn w:val="11"/>
    <w:link w:val="5"/>
    <w:qFormat/>
    <w:uiPriority w:val="9"/>
    <w:rPr>
      <w:rFonts w:ascii="Arial" w:hAnsi="Arial" w:eastAsia="Arial" w:cs="Arial"/>
      <w:b/>
      <w:bCs/>
      <w:sz w:val="26"/>
      <w:szCs w:val="26"/>
    </w:rPr>
  </w:style>
  <w:style w:type="character" w:customStyle="1" w:styleId="78">
    <w:name w:val="Заголовок 5 Знак"/>
    <w:basedOn w:val="11"/>
    <w:link w:val="6"/>
    <w:qFormat/>
    <w:uiPriority w:val="9"/>
    <w:rPr>
      <w:rFonts w:ascii="Arial" w:hAnsi="Arial" w:eastAsia="Arial" w:cs="Arial"/>
      <w:b/>
      <w:bCs/>
      <w:sz w:val="24"/>
      <w:szCs w:val="24"/>
    </w:rPr>
  </w:style>
  <w:style w:type="character" w:customStyle="1" w:styleId="79">
    <w:name w:val="Заголовок 6 Знак"/>
    <w:basedOn w:val="11"/>
    <w:link w:val="7"/>
    <w:qFormat/>
    <w:uiPriority w:val="9"/>
    <w:rPr>
      <w:rFonts w:ascii="Arial" w:hAnsi="Arial" w:eastAsia="Arial" w:cs="Arial"/>
      <w:b/>
      <w:bCs/>
      <w:sz w:val="22"/>
      <w:szCs w:val="22"/>
    </w:rPr>
  </w:style>
  <w:style w:type="character" w:customStyle="1" w:styleId="80">
    <w:name w:val="Заголовок 7 Знак"/>
    <w:basedOn w:val="11"/>
    <w:link w:val="8"/>
    <w:qFormat/>
    <w:uiPriority w:val="9"/>
    <w:rPr>
      <w:rFonts w:ascii="Arial" w:hAnsi="Arial" w:eastAsia="Arial" w:cs="Arial"/>
      <w:b/>
      <w:bCs/>
      <w:i/>
      <w:iCs/>
      <w:sz w:val="22"/>
      <w:szCs w:val="22"/>
    </w:rPr>
  </w:style>
  <w:style w:type="character" w:customStyle="1" w:styleId="81">
    <w:name w:val="Заголовок 8 Знак"/>
    <w:basedOn w:val="11"/>
    <w:link w:val="9"/>
    <w:qFormat/>
    <w:uiPriority w:val="9"/>
    <w:rPr>
      <w:rFonts w:ascii="Arial" w:hAnsi="Arial" w:eastAsia="Arial" w:cs="Arial"/>
      <w:i/>
      <w:iCs/>
      <w:sz w:val="22"/>
      <w:szCs w:val="22"/>
    </w:rPr>
  </w:style>
  <w:style w:type="character" w:customStyle="1" w:styleId="82">
    <w:name w:val="Заголовок 9 Знак"/>
    <w:basedOn w:val="11"/>
    <w:link w:val="10"/>
    <w:qFormat/>
    <w:uiPriority w:val="9"/>
    <w:rPr>
      <w:rFonts w:ascii="Arial" w:hAnsi="Arial" w:eastAsia="Arial" w:cs="Arial"/>
      <w:i/>
      <w:iCs/>
      <w:sz w:val="21"/>
      <w:szCs w:val="21"/>
    </w:rPr>
  </w:style>
  <w:style w:type="character" w:customStyle="1" w:styleId="83">
    <w:name w:val="Заголовок Знак"/>
    <w:basedOn w:val="11"/>
    <w:link w:val="37"/>
    <w:qFormat/>
    <w:uiPriority w:val="10"/>
    <w:rPr>
      <w:sz w:val="48"/>
      <w:szCs w:val="48"/>
    </w:rPr>
  </w:style>
  <w:style w:type="character" w:customStyle="1" w:styleId="84">
    <w:name w:val="Подзаголовок Знак"/>
    <w:basedOn w:val="11"/>
    <w:link w:val="40"/>
    <w:qFormat/>
    <w:uiPriority w:val="11"/>
    <w:rPr>
      <w:sz w:val="24"/>
      <w:szCs w:val="24"/>
    </w:rPr>
  </w:style>
  <w:style w:type="paragraph" w:styleId="85">
    <w:name w:val="Quote"/>
    <w:basedOn w:val="1"/>
    <w:next w:val="1"/>
    <w:link w:val="86"/>
    <w:qFormat/>
    <w:uiPriority w:val="29"/>
    <w:pPr>
      <w:ind w:left="720" w:right="720"/>
    </w:pPr>
    <w:rPr>
      <w:i/>
    </w:rPr>
  </w:style>
  <w:style w:type="character" w:customStyle="1" w:styleId="86">
    <w:name w:val="Цитата 2 Знак"/>
    <w:link w:val="85"/>
    <w:qFormat/>
    <w:uiPriority w:val="29"/>
    <w:rPr>
      <w:i/>
    </w:rPr>
  </w:style>
  <w:style w:type="paragraph" w:styleId="87">
    <w:name w:val="Intense Quote"/>
    <w:basedOn w:val="1"/>
    <w:next w:val="1"/>
    <w:link w:val="88"/>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88">
    <w:name w:val="Выделенная цитата Знак"/>
    <w:link w:val="87"/>
    <w:qFormat/>
    <w:uiPriority w:val="30"/>
    <w:rPr>
      <w:i/>
    </w:rPr>
  </w:style>
  <w:style w:type="character" w:customStyle="1" w:styleId="89">
    <w:name w:val="Header Char"/>
    <w:basedOn w:val="11"/>
    <w:qFormat/>
    <w:uiPriority w:val="99"/>
  </w:style>
  <w:style w:type="character" w:customStyle="1" w:styleId="90">
    <w:name w:val="Footer Char"/>
    <w:basedOn w:val="11"/>
    <w:qFormat/>
    <w:uiPriority w:val="99"/>
  </w:style>
  <w:style w:type="character" w:customStyle="1" w:styleId="91">
    <w:name w:val="Caption Char"/>
    <w:qFormat/>
    <w:uiPriority w:val="99"/>
  </w:style>
  <w:style w:type="table" w:customStyle="1" w:styleId="92">
    <w:name w:val="Table Grid Light"/>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93">
    <w:name w:val="Таблица простая 11"/>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94">
    <w:name w:val="Таблица простая 21"/>
    <w:basedOn w:val="1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95">
    <w:name w:val="Таблица простая 31"/>
    <w:basedOn w:val="12"/>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96">
    <w:name w:val="Таблица простая 41"/>
    <w:basedOn w:val="12"/>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97">
    <w:name w:val="Таблица простая 51"/>
    <w:basedOn w:val="12"/>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98">
    <w:name w:val="Таблица-сетка 1 светлая1"/>
    <w:basedOn w:val="12"/>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99">
    <w:name w:val="Grid Table 1 Light - Accent 1"/>
    <w:basedOn w:val="12"/>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00">
    <w:name w:val="Grid Table 1 Light - Accent 2"/>
    <w:basedOn w:val="12"/>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01">
    <w:name w:val="Grid Table 1 Light - Accent 3"/>
    <w:basedOn w:val="12"/>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02">
    <w:name w:val="Grid Table 1 Light - Accent 4"/>
    <w:basedOn w:val="12"/>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03">
    <w:name w:val="Grid Table 1 Light - Accent 5"/>
    <w:basedOn w:val="12"/>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04">
    <w:name w:val="Grid Table 1 Light - Accent 6"/>
    <w:basedOn w:val="12"/>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105">
    <w:name w:val="Таблица-сетка 21"/>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6">
    <w:name w:val="Grid Table 2 - Accent 1"/>
    <w:basedOn w:val="12"/>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107">
    <w:name w:val="Grid Table 2 - Accent 2"/>
    <w:basedOn w:val="12"/>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08">
    <w:name w:val="Grid Table 2 - Accent 3"/>
    <w:basedOn w:val="12"/>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09">
    <w:name w:val="Grid Table 2 - Accent 4"/>
    <w:basedOn w:val="12"/>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10">
    <w:name w:val="Grid Table 2 - Accent 5"/>
    <w:basedOn w:val="12"/>
    <w:qFormat/>
    <w:uiPriority w:val="99"/>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111">
    <w:name w:val="Grid Table 2 - Accent 6"/>
    <w:basedOn w:val="12"/>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12">
    <w:name w:val="Таблица-сетка 31"/>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3">
    <w:name w:val="Grid Table 3 - Accent 1"/>
    <w:basedOn w:val="12"/>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114">
    <w:name w:val="Grid Table 3 - Accent 2"/>
    <w:basedOn w:val="12"/>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15">
    <w:name w:val="Grid Table 3 - Accent 3"/>
    <w:basedOn w:val="12"/>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16">
    <w:name w:val="Grid Table 3 - Accent 4"/>
    <w:basedOn w:val="12"/>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17">
    <w:name w:val="Grid Table 3 - Accent 5"/>
    <w:basedOn w:val="12"/>
    <w:qFormat/>
    <w:uiPriority w:val="99"/>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118">
    <w:name w:val="Grid Table 3 - Accent 6"/>
    <w:basedOn w:val="12"/>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19">
    <w:name w:val="Таблица-сетка 41"/>
    <w:basedOn w:val="12"/>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20">
    <w:name w:val="Grid Table 4 - Accent 1"/>
    <w:basedOn w:val="12"/>
    <w:qFormat/>
    <w:uiPriority w:val="5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121">
    <w:name w:val="Grid Table 4 - Accent 2"/>
    <w:basedOn w:val="12"/>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22">
    <w:name w:val="Grid Table 4 - Accent 3"/>
    <w:basedOn w:val="12"/>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23">
    <w:name w:val="Grid Table 4 - Accent 4"/>
    <w:basedOn w:val="12"/>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24">
    <w:name w:val="Grid Table 4 - Accent 5"/>
    <w:basedOn w:val="12"/>
    <w:qFormat/>
    <w:uiPriority w:val="5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125">
    <w:name w:val="Grid Table 4 - Accent 6"/>
    <w:basedOn w:val="12"/>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26">
    <w:name w:val="Таблица-сетка 5 темная1"/>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27">
    <w:name w:val="Grid Table 5 Dark- Accent 1"/>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128">
    <w:name w:val="Grid Table 5 Dark - Accent 2"/>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129">
    <w:name w:val="Grid Table 5 Dark - Accent 3"/>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130">
    <w:name w:val="Grid Table 5 Dark- Accent 4"/>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131">
    <w:name w:val="Grid Table 5 Dark - Accent 5"/>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132">
    <w:name w:val="Grid Table 5 Dark - Accent 6"/>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133">
    <w:name w:val="Таблица-сетка 6 цветная1"/>
    <w:basedOn w:val="12"/>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34">
    <w:name w:val="Grid Table 6 Colorful - Accent 1"/>
    <w:basedOn w:val="12"/>
    <w:qFormat/>
    <w:uiPriority w:val="99"/>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35">
    <w:name w:val="Grid Table 6 Colorful - Accent 2"/>
    <w:basedOn w:val="12"/>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36">
    <w:name w:val="Grid Table 6 Colorful - Accent 3"/>
    <w:basedOn w:val="12"/>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37">
    <w:name w:val="Grid Table 6 Colorful - Accent 4"/>
    <w:basedOn w:val="12"/>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38">
    <w:name w:val="Grid Table 6 Colorful - Accent 5"/>
    <w:basedOn w:val="12"/>
    <w:qFormat/>
    <w:uiPriority w:val="99"/>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39">
    <w:name w:val="Grid Table 6 Colorful - Accent 6"/>
    <w:basedOn w:val="12"/>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40">
    <w:name w:val="Таблица-сетка 7 цветная1"/>
    <w:basedOn w:val="12"/>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41">
    <w:name w:val="Grid Table 7 Colorful - Accent 1"/>
    <w:basedOn w:val="12"/>
    <w:qFormat/>
    <w:uiPriority w:val="99"/>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42">
    <w:name w:val="Grid Table 7 Colorful - Accent 2"/>
    <w:basedOn w:val="12"/>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3">
    <w:name w:val="Grid Table 7 Colorful - Accent 3"/>
    <w:basedOn w:val="12"/>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44">
    <w:name w:val="Grid Table 7 Colorful - Accent 4"/>
    <w:basedOn w:val="12"/>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45">
    <w:name w:val="Grid Table 7 Colorful - Accent 5"/>
    <w:basedOn w:val="12"/>
    <w:qFormat/>
    <w:uiPriority w:val="99"/>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46">
    <w:name w:val="Grid Table 7 Colorful - Accent 6"/>
    <w:basedOn w:val="12"/>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47">
    <w:name w:val="Список-таблица 1 светлая1"/>
    <w:basedOn w:val="12"/>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48">
    <w:name w:val="List Table 1 Light - Accent 1"/>
    <w:basedOn w:val="12"/>
    <w:qFormat/>
    <w:uiPriority w:val="99"/>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49">
    <w:name w:val="List Table 1 Light - Accent 2"/>
    <w:basedOn w:val="12"/>
    <w:qFormat/>
    <w:uiPriority w:val="99"/>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50">
    <w:name w:val="List Table 1 Light - Accent 3"/>
    <w:basedOn w:val="12"/>
    <w:qFormat/>
    <w:uiPriority w:val="99"/>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51">
    <w:name w:val="List Table 1 Light - Accent 4"/>
    <w:basedOn w:val="12"/>
    <w:qFormat/>
    <w:uiPriority w:val="99"/>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52">
    <w:name w:val="List Table 1 Light - Accent 5"/>
    <w:basedOn w:val="12"/>
    <w:qFormat/>
    <w:uiPriority w:val="99"/>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53">
    <w:name w:val="List Table 1 Light - Accent 6"/>
    <w:basedOn w:val="12"/>
    <w:qFormat/>
    <w:uiPriority w:val="99"/>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54">
    <w:name w:val="Список-таблица 21"/>
    <w:basedOn w:val="1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5">
    <w:name w:val="List Table 2 - Accent 1"/>
    <w:basedOn w:val="12"/>
    <w:qFormat/>
    <w:uiPriority w:val="99"/>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56">
    <w:name w:val="List Table 2 - Accent 2"/>
    <w:basedOn w:val="12"/>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57">
    <w:name w:val="List Table 2 - Accent 3"/>
    <w:basedOn w:val="12"/>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58">
    <w:name w:val="List Table 2 - Accent 4"/>
    <w:basedOn w:val="12"/>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59">
    <w:name w:val="List Table 2 - Accent 5"/>
    <w:basedOn w:val="12"/>
    <w:qFormat/>
    <w:uiPriority w:val="99"/>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60">
    <w:name w:val="List Table 2 - Accent 6"/>
    <w:basedOn w:val="12"/>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61">
    <w:name w:val="Список-таблица 31"/>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62">
    <w:name w:val="List Table 3 - Accent 1"/>
    <w:basedOn w:val="12"/>
    <w:qFormat/>
    <w:uiPriority w:val="99"/>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63">
    <w:name w:val="List Table 3 - Accent 2"/>
    <w:basedOn w:val="12"/>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64">
    <w:name w:val="List Table 3 - Accent 3"/>
    <w:basedOn w:val="12"/>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65">
    <w:name w:val="List Table 3 - Accent 4"/>
    <w:basedOn w:val="12"/>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66">
    <w:name w:val="List Table 3 - Accent 5"/>
    <w:basedOn w:val="12"/>
    <w:qFormat/>
    <w:uiPriority w:val="99"/>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67">
    <w:name w:val="List Table 3 - Accent 6"/>
    <w:basedOn w:val="12"/>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68">
    <w:name w:val="Список-таблица 41"/>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69">
    <w:name w:val="List Table 4 - Accent 1"/>
    <w:basedOn w:val="12"/>
    <w:qFormat/>
    <w:uiPriority w:val="9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70">
    <w:name w:val="List Table 4 - Accent 2"/>
    <w:basedOn w:val="12"/>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71">
    <w:name w:val="List Table 4 - Accent 3"/>
    <w:basedOn w:val="12"/>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72">
    <w:name w:val="List Table 4 - Accent 4"/>
    <w:basedOn w:val="12"/>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73">
    <w:name w:val="List Table 4 - Accent 5"/>
    <w:basedOn w:val="12"/>
    <w:qFormat/>
    <w:uiPriority w:val="9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74">
    <w:name w:val="List Table 4 - Accent 6"/>
    <w:basedOn w:val="12"/>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75">
    <w:name w:val="Список-таблица 5 темная1"/>
    <w:basedOn w:val="12"/>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76">
    <w:name w:val="List Table 5 Dark - Accent 1"/>
    <w:basedOn w:val="12"/>
    <w:qFormat/>
    <w:uiPriority w:val="99"/>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77">
    <w:name w:val="List Table 5 Dark - Accent 2"/>
    <w:basedOn w:val="12"/>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78">
    <w:name w:val="List Table 5 Dark - Accent 3"/>
    <w:basedOn w:val="12"/>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79">
    <w:name w:val="List Table 5 Dark - Accent 4"/>
    <w:basedOn w:val="12"/>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80">
    <w:name w:val="List Table 5 Dark - Accent 5"/>
    <w:basedOn w:val="12"/>
    <w:qFormat/>
    <w:uiPriority w:val="99"/>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81">
    <w:name w:val="List Table 5 Dark - Accent 6"/>
    <w:basedOn w:val="12"/>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82">
    <w:name w:val="Список-таблица 6 цветная1"/>
    <w:basedOn w:val="12"/>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83">
    <w:name w:val="List Table 6 Colorful - Accent 1"/>
    <w:basedOn w:val="12"/>
    <w:qFormat/>
    <w:uiPriority w:val="99"/>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84">
    <w:name w:val="List Table 6 Colorful - Accent 2"/>
    <w:basedOn w:val="12"/>
    <w:qFormat/>
    <w:uiPriority w:val="99"/>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85">
    <w:name w:val="List Table 6 Colorful - Accent 3"/>
    <w:basedOn w:val="12"/>
    <w:qFormat/>
    <w:uiPriority w:val="99"/>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86">
    <w:name w:val="List Table 6 Colorful - Accent 4"/>
    <w:basedOn w:val="12"/>
    <w:qFormat/>
    <w:uiPriority w:val="99"/>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87">
    <w:name w:val="List Table 6 Colorful - Accent 5"/>
    <w:basedOn w:val="12"/>
    <w:qFormat/>
    <w:uiPriority w:val="99"/>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88">
    <w:name w:val="List Table 6 Colorful - Accent 6"/>
    <w:basedOn w:val="12"/>
    <w:qFormat/>
    <w:uiPriority w:val="99"/>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89">
    <w:name w:val="Список-таблица 7 цветная1"/>
    <w:basedOn w:val="12"/>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90">
    <w:name w:val="List Table 7 Colorful - Accent 1"/>
    <w:basedOn w:val="12"/>
    <w:qFormat/>
    <w:uiPriority w:val="99"/>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91">
    <w:name w:val="List Table 7 Colorful - Accent 2"/>
    <w:basedOn w:val="12"/>
    <w:qFormat/>
    <w:uiPriority w:val="99"/>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92">
    <w:name w:val="List Table 7 Colorful - Accent 3"/>
    <w:basedOn w:val="12"/>
    <w:qFormat/>
    <w:uiPriority w:val="99"/>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93">
    <w:name w:val="List Table 7 Colorful - Accent 4"/>
    <w:basedOn w:val="12"/>
    <w:qFormat/>
    <w:uiPriority w:val="99"/>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94">
    <w:name w:val="List Table 7 Colorful - Accent 5"/>
    <w:basedOn w:val="12"/>
    <w:qFormat/>
    <w:uiPriority w:val="99"/>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95">
    <w:name w:val="List Table 7 Colorful - Accent 6"/>
    <w:basedOn w:val="12"/>
    <w:qFormat/>
    <w:uiPriority w:val="99"/>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96">
    <w:name w:val="Lined - Accent"/>
    <w:basedOn w:val="12"/>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97">
    <w:name w:val="Lined - Accent 1"/>
    <w:basedOn w:val="12"/>
    <w:qFormat/>
    <w:uiPriority w:val="99"/>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98">
    <w:name w:val="Lined - Accent 2"/>
    <w:basedOn w:val="12"/>
    <w:qFormat/>
    <w:uiPriority w:val="99"/>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99">
    <w:name w:val="Lined - Accent 3"/>
    <w:basedOn w:val="12"/>
    <w:qFormat/>
    <w:uiPriority w:val="99"/>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200">
    <w:name w:val="Lined - Accent 4"/>
    <w:basedOn w:val="12"/>
    <w:qFormat/>
    <w:uiPriority w:val="99"/>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201">
    <w:name w:val="Lined - Accent 5"/>
    <w:basedOn w:val="12"/>
    <w:qFormat/>
    <w:uiPriority w:val="99"/>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202">
    <w:name w:val="Lined - Accent 6"/>
    <w:basedOn w:val="12"/>
    <w:qFormat/>
    <w:uiPriority w:val="99"/>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203">
    <w:name w:val="Bordered &amp; Lined - Accent"/>
    <w:basedOn w:val="12"/>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04">
    <w:name w:val="Bordered &amp; Lined - Accent 1"/>
    <w:basedOn w:val="12"/>
    <w:qFormat/>
    <w:uiPriority w:val="99"/>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205">
    <w:name w:val="Bordered &amp; Lined - Accent 2"/>
    <w:basedOn w:val="12"/>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206">
    <w:name w:val="Bordered &amp; Lined - Accent 3"/>
    <w:basedOn w:val="12"/>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207">
    <w:name w:val="Bordered &amp; Lined - Accent 4"/>
    <w:basedOn w:val="12"/>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208">
    <w:name w:val="Bordered &amp; Lined - Accent 5"/>
    <w:basedOn w:val="12"/>
    <w:qFormat/>
    <w:uiPriority w:val="99"/>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209">
    <w:name w:val="Bordered &amp; Lined - Accent 6"/>
    <w:basedOn w:val="12"/>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210">
    <w:name w:val="Bordered"/>
    <w:basedOn w:val="12"/>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11">
    <w:name w:val="Bordered - Accent 1"/>
    <w:basedOn w:val="12"/>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212">
    <w:name w:val="Bordered - Accent 2"/>
    <w:basedOn w:val="12"/>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213">
    <w:name w:val="Bordered - Accent 3"/>
    <w:basedOn w:val="12"/>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214">
    <w:name w:val="Bordered - Accent 4"/>
    <w:basedOn w:val="12"/>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215">
    <w:name w:val="Bordered - Accent 5"/>
    <w:basedOn w:val="12"/>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216">
    <w:name w:val="Bordered - Accent 6"/>
    <w:basedOn w:val="12"/>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217">
    <w:name w:val="Footnote Text Char"/>
    <w:qFormat/>
    <w:uiPriority w:val="99"/>
    <w:rPr>
      <w:sz w:val="18"/>
    </w:rPr>
  </w:style>
  <w:style w:type="character" w:customStyle="1" w:styleId="218">
    <w:name w:val="Текст концевой сноски Знак"/>
    <w:link w:val="20"/>
    <w:qFormat/>
    <w:uiPriority w:val="99"/>
    <w:rPr>
      <w:sz w:val="20"/>
    </w:rPr>
  </w:style>
  <w:style w:type="paragraph" w:customStyle="1" w:styleId="219">
    <w:name w:val="Заголовок оглавления1"/>
    <w:unhideWhenUsed/>
    <w:qFormat/>
    <w:uiPriority w:val="39"/>
    <w:rPr>
      <w:rFonts w:ascii="Calibri" w:hAnsi="Calibri" w:eastAsia="Calibri" w:cs="Times New Roman"/>
      <w:lang w:val="ru-RU" w:eastAsia="ru-RU" w:bidi="ar-SA"/>
    </w:rPr>
  </w:style>
  <w:style w:type="paragraph" w:customStyle="1" w:styleId="220">
    <w:name w:val="ConsPlusNormal"/>
    <w:link w:val="234"/>
    <w:qFormat/>
    <w:uiPriority w:val="0"/>
    <w:pPr>
      <w:widowControl w:val="0"/>
    </w:pPr>
    <w:rPr>
      <w:rFonts w:ascii="Calibri" w:hAnsi="Calibri" w:eastAsia="Times New Roman" w:cs="Calibri"/>
      <w:sz w:val="22"/>
      <w:szCs w:val="22"/>
      <w:lang w:val="ru-RU" w:eastAsia="ru-RU" w:bidi="ar-SA"/>
    </w:rPr>
  </w:style>
  <w:style w:type="paragraph" w:customStyle="1" w:styleId="221">
    <w:name w:val="ConsPlusNonformat"/>
    <w:qFormat/>
    <w:uiPriority w:val="0"/>
    <w:pPr>
      <w:widowControl w:val="0"/>
    </w:pPr>
    <w:rPr>
      <w:rFonts w:ascii="Courier New" w:hAnsi="Courier New" w:eastAsia="Times New Roman" w:cs="Courier New"/>
      <w:lang w:val="ru-RU" w:eastAsia="ru-RU" w:bidi="ar-SA"/>
    </w:rPr>
  </w:style>
  <w:style w:type="paragraph" w:customStyle="1" w:styleId="222">
    <w:name w:val="ConsPlusTitle"/>
    <w:qFormat/>
    <w:uiPriority w:val="0"/>
    <w:pPr>
      <w:widowControl w:val="0"/>
    </w:pPr>
    <w:rPr>
      <w:rFonts w:ascii="Calibri" w:hAnsi="Calibri" w:eastAsia="Times New Roman" w:cs="Calibri"/>
      <w:b/>
      <w:sz w:val="22"/>
      <w:lang w:val="ru-RU" w:eastAsia="ru-RU" w:bidi="ar-SA"/>
    </w:rPr>
  </w:style>
  <w:style w:type="paragraph" w:customStyle="1" w:styleId="223">
    <w:name w:val="ConsPlusCell"/>
    <w:qFormat/>
    <w:uiPriority w:val="0"/>
    <w:pPr>
      <w:widowControl w:val="0"/>
    </w:pPr>
    <w:rPr>
      <w:rFonts w:ascii="Courier New" w:hAnsi="Courier New" w:eastAsia="Times New Roman" w:cs="Courier New"/>
      <w:lang w:val="ru-RU" w:eastAsia="ru-RU" w:bidi="ar-SA"/>
    </w:rPr>
  </w:style>
  <w:style w:type="paragraph" w:customStyle="1" w:styleId="224">
    <w:name w:val="ConsPlusDocList"/>
    <w:qFormat/>
    <w:uiPriority w:val="0"/>
    <w:pPr>
      <w:widowControl w:val="0"/>
    </w:pPr>
    <w:rPr>
      <w:rFonts w:ascii="Courier New" w:hAnsi="Courier New" w:eastAsia="Times New Roman" w:cs="Courier New"/>
      <w:lang w:val="ru-RU" w:eastAsia="ru-RU" w:bidi="ar-SA"/>
    </w:rPr>
  </w:style>
  <w:style w:type="paragraph" w:customStyle="1" w:styleId="225">
    <w:name w:val="ConsPlusTitlePage"/>
    <w:qFormat/>
    <w:uiPriority w:val="0"/>
    <w:pPr>
      <w:widowControl w:val="0"/>
    </w:pPr>
    <w:rPr>
      <w:rFonts w:ascii="Tahoma" w:hAnsi="Tahoma" w:eastAsia="Times New Roman" w:cs="Tahoma"/>
      <w:lang w:val="ru-RU" w:eastAsia="ru-RU" w:bidi="ar-SA"/>
    </w:rPr>
  </w:style>
  <w:style w:type="paragraph" w:customStyle="1" w:styleId="226">
    <w:name w:val="ConsPlusJurTerm"/>
    <w:qFormat/>
    <w:uiPriority w:val="0"/>
    <w:pPr>
      <w:widowControl w:val="0"/>
    </w:pPr>
    <w:rPr>
      <w:rFonts w:ascii="Tahoma" w:hAnsi="Tahoma" w:eastAsia="Times New Roman" w:cs="Tahoma"/>
      <w:sz w:val="26"/>
      <w:lang w:val="ru-RU" w:eastAsia="ru-RU" w:bidi="ar-SA"/>
    </w:rPr>
  </w:style>
  <w:style w:type="paragraph" w:customStyle="1" w:styleId="227">
    <w:name w:val="ConsPlusTextList"/>
    <w:qFormat/>
    <w:uiPriority w:val="0"/>
    <w:pPr>
      <w:widowControl w:val="0"/>
    </w:pPr>
    <w:rPr>
      <w:rFonts w:ascii="Arial" w:hAnsi="Arial" w:eastAsia="Times New Roman" w:cs="Arial"/>
      <w:lang w:val="ru-RU" w:eastAsia="ru-RU" w:bidi="ar-SA"/>
    </w:rPr>
  </w:style>
  <w:style w:type="character" w:customStyle="1" w:styleId="228">
    <w:name w:val="Текст выноски Знак"/>
    <w:link w:val="18"/>
    <w:semiHidden/>
    <w:qFormat/>
    <w:uiPriority w:val="99"/>
    <w:rPr>
      <w:rFonts w:ascii="Tahoma" w:hAnsi="Tahoma" w:cs="Tahoma"/>
      <w:sz w:val="16"/>
      <w:szCs w:val="16"/>
    </w:rPr>
  </w:style>
  <w:style w:type="character" w:customStyle="1" w:styleId="229">
    <w:name w:val="Верхний колонтитул Знак"/>
    <w:basedOn w:val="11"/>
    <w:link w:val="26"/>
    <w:qFormat/>
    <w:uiPriority w:val="0"/>
  </w:style>
  <w:style w:type="character" w:customStyle="1" w:styleId="230">
    <w:name w:val="Нижний колонтитул Знак"/>
    <w:basedOn w:val="11"/>
    <w:link w:val="38"/>
    <w:qFormat/>
    <w:uiPriority w:val="99"/>
  </w:style>
  <w:style w:type="character" w:styleId="231">
    <w:name w:val="Placeholder Text"/>
    <w:semiHidden/>
    <w:qFormat/>
    <w:uiPriority w:val="99"/>
    <w:rPr>
      <w:color w:val="808080"/>
    </w:rPr>
  </w:style>
  <w:style w:type="paragraph" w:styleId="232">
    <w:name w:val="No Spacing"/>
    <w:qFormat/>
    <w:uiPriority w:val="1"/>
    <w:rPr>
      <w:rFonts w:ascii="Calibri" w:hAnsi="Calibri" w:eastAsia="Calibri" w:cs="Times New Roman"/>
      <w:sz w:val="22"/>
      <w:szCs w:val="22"/>
      <w:lang w:val="ru-RU" w:eastAsia="en-US" w:bidi="ar-SA"/>
    </w:rPr>
  </w:style>
  <w:style w:type="paragraph" w:customStyle="1" w:styleId="233">
    <w:name w:val="Абзац списка1"/>
    <w:basedOn w:val="1"/>
    <w:qFormat/>
    <w:uiPriority w:val="0"/>
    <w:pPr>
      <w:spacing w:after="0" w:line="240" w:lineRule="auto"/>
      <w:ind w:left="720"/>
      <w:contextualSpacing/>
      <w:jc w:val="both"/>
    </w:pPr>
    <w:rPr>
      <w:rFonts w:eastAsia="Times New Roman"/>
    </w:rPr>
  </w:style>
  <w:style w:type="character" w:customStyle="1" w:styleId="234">
    <w:name w:val="ConsPlusNormal Знак"/>
    <w:link w:val="220"/>
    <w:qFormat/>
    <w:uiPriority w:val="0"/>
    <w:rPr>
      <w:rFonts w:eastAsia="Times New Roman" w:cs="Calibri"/>
      <w:sz w:val="22"/>
      <w:szCs w:val="22"/>
      <w:lang w:eastAsia="ru-RU" w:bidi="ar-SA"/>
    </w:rPr>
  </w:style>
  <w:style w:type="character" w:customStyle="1" w:styleId="235">
    <w:name w:val="Текст примечания Знак"/>
    <w:link w:val="22"/>
    <w:qFormat/>
    <w:uiPriority w:val="99"/>
    <w:rPr>
      <w:sz w:val="20"/>
      <w:szCs w:val="20"/>
    </w:rPr>
  </w:style>
  <w:style w:type="character" w:customStyle="1" w:styleId="236">
    <w:name w:val="Тема примечания Знак"/>
    <w:link w:val="23"/>
    <w:semiHidden/>
    <w:qFormat/>
    <w:uiPriority w:val="99"/>
    <w:rPr>
      <w:b/>
      <w:bCs/>
      <w:sz w:val="20"/>
      <w:szCs w:val="20"/>
    </w:rPr>
  </w:style>
  <w:style w:type="paragraph" w:customStyle="1" w:styleId="237">
    <w:name w:val="Default"/>
    <w:qFormat/>
    <w:uiPriority w:val="0"/>
    <w:rPr>
      <w:rFonts w:ascii="Arial" w:hAnsi="Arial" w:eastAsia="Times New Roman" w:cs="Arial"/>
      <w:color w:val="000000"/>
      <w:sz w:val="24"/>
      <w:szCs w:val="24"/>
      <w:lang w:val="ru-RU" w:eastAsia="ru-RU" w:bidi="ar-SA"/>
    </w:rPr>
  </w:style>
  <w:style w:type="character" w:customStyle="1" w:styleId="238">
    <w:name w:val="Текст сноски Знак"/>
    <w:link w:val="24"/>
    <w:semiHidden/>
    <w:qFormat/>
    <w:uiPriority w:val="99"/>
    <w:rPr>
      <w:sz w:val="20"/>
      <w:szCs w:val="20"/>
    </w:rPr>
  </w:style>
  <w:style w:type="character" w:customStyle="1" w:styleId="239">
    <w:name w:val="Основной текст Знак"/>
    <w:basedOn w:val="11"/>
    <w:link w:val="29"/>
    <w:qFormat/>
    <w:uiPriority w:val="0"/>
    <w:rPr>
      <w:rFonts w:ascii="Times New Roman" w:hAnsi="Times New Roman" w:eastAsia="Times New Roman"/>
      <w:sz w:val="28"/>
    </w:rPr>
  </w:style>
  <w:style w:type="paragraph" w:customStyle="1" w:styleId="240">
    <w:name w:val="formattext"/>
    <w:basedOn w:val="1"/>
    <w:qFormat/>
    <w:uiPriority w:val="0"/>
    <w:pPr>
      <w:spacing w:before="100" w:beforeAutospacing="1" w:after="100" w:afterAutospacing="1" w:line="240" w:lineRule="auto"/>
    </w:pPr>
    <w:rPr>
      <w:rFonts w:ascii="Times New Roman" w:hAnsi="Times New Roman" w:eastAsia="Times New Roman"/>
      <w:sz w:val="24"/>
      <w:szCs w:val="24"/>
      <w:lang w:eastAsia="ru-RU"/>
    </w:rPr>
  </w:style>
  <w:style w:type="character" w:customStyle="1" w:styleId="241">
    <w:name w:val="Заголовок 2 Знак"/>
    <w:basedOn w:val="11"/>
    <w:link w:val="3"/>
    <w:qFormat/>
    <w:uiPriority w:val="9"/>
    <w:rPr>
      <w:rFonts w:ascii="Times New Roman" w:hAnsi="Times New Roman" w:eastAsia="Times New Roman"/>
      <w:b/>
      <w:bCs/>
      <w:sz w:val="36"/>
      <w:szCs w:val="36"/>
    </w:rPr>
  </w:style>
  <w:style w:type="character" w:customStyle="1" w:styleId="242">
    <w:name w:val="tlid-translation"/>
    <w:qFormat/>
    <w:uiPriority w:val="0"/>
  </w:style>
  <w:style w:type="paragraph" w:customStyle="1" w:styleId="243">
    <w:name w:val="topleveltext"/>
    <w:basedOn w:val="1"/>
    <w:qFormat/>
    <w:uiPriority w:val="0"/>
    <w:pPr>
      <w:spacing w:before="100" w:beforeAutospacing="1" w:after="100" w:afterAutospacing="1" w:line="240" w:lineRule="auto"/>
    </w:pPr>
    <w:rPr>
      <w:rFonts w:ascii="Times New Roman" w:hAnsi="Times New Roman" w:eastAsia="Times New Roman"/>
      <w:sz w:val="24"/>
      <w:szCs w:val="24"/>
      <w:lang w:eastAsia="ru-RU"/>
    </w:rPr>
  </w:style>
  <w:style w:type="paragraph" w:customStyle="1" w:styleId="244">
    <w:name w:val="headertext"/>
    <w:basedOn w:val="1"/>
    <w:qFormat/>
    <w:uiPriority w:val="0"/>
    <w:pPr>
      <w:spacing w:before="100" w:beforeAutospacing="1" w:after="100" w:afterAutospacing="1" w:line="240" w:lineRule="auto"/>
    </w:pPr>
    <w:rPr>
      <w:rFonts w:ascii="Times New Roman" w:hAnsi="Times New Roman" w:eastAsia="Times New Roman"/>
      <w:sz w:val="24"/>
      <w:szCs w:val="24"/>
      <w:lang w:eastAsia="ru-RU"/>
    </w:rPr>
  </w:style>
  <w:style w:type="character" w:customStyle="1" w:styleId="245">
    <w:name w:val="Hyperlink.0"/>
    <w:basedOn w:val="11"/>
    <w:qFormat/>
    <w:uiPriority w:val="0"/>
    <w:rPr>
      <w:rFonts w:ascii="Arial" w:hAnsi="Arial" w:eastAsia="Arial" w:cs="Arial"/>
      <w:color w:val="000000"/>
    </w:rPr>
  </w:style>
  <w:style w:type="character" w:customStyle="1" w:styleId="246">
    <w:name w:val="hgkelc"/>
    <w:basedOn w:val="11"/>
    <w:qFormat/>
    <w:uiPriority w:val="0"/>
  </w:style>
  <w:style w:type="character" w:customStyle="1" w:styleId="247">
    <w:name w:val="Заголовок 1 Знак"/>
    <w:basedOn w:val="11"/>
    <w:link w:val="2"/>
    <w:qFormat/>
    <w:uiPriority w:val="9"/>
    <w:rPr>
      <w:rFonts w:asciiTheme="majorHAnsi" w:hAnsiTheme="majorHAnsi" w:eastAsiaTheme="majorEastAsia" w:cstheme="majorBidi"/>
      <w:color w:val="2E75B6" w:themeColor="accent1" w:themeShade="BF"/>
      <w:sz w:val="32"/>
      <w:szCs w:val="32"/>
      <w:lang w:eastAsia="en-US"/>
    </w:rPr>
  </w:style>
  <w:style w:type="character" w:customStyle="1" w:styleId="248">
    <w:name w:val="wmi-callto"/>
    <w:basedOn w:val="11"/>
    <w:qFormat/>
    <w:uiPriority w:val="0"/>
  </w:style>
  <w:style w:type="paragraph" w:styleId="249">
    <w:name w:val="List Paragraph"/>
    <w:basedOn w:val="1"/>
    <w:qFormat/>
    <w:uiPriority w:val="34"/>
    <w:pPr>
      <w:ind w:left="720"/>
      <w:contextualSpacing/>
    </w:pPr>
  </w:style>
  <w:style w:type="character" w:customStyle="1" w:styleId="250">
    <w:name w:val="Нет"/>
    <w:qFormat/>
    <w:uiPriority w:val="0"/>
  </w:style>
  <w:style w:type="character" w:customStyle="1" w:styleId="251">
    <w:name w:val="Основной текст с отступом 3 Знак"/>
    <w:basedOn w:val="11"/>
    <w:link w:val="19"/>
    <w:semiHidden/>
    <w:qFormat/>
    <w:uiPriority w:val="99"/>
    <w:rPr>
      <w:sz w:val="16"/>
      <w:szCs w:val="16"/>
      <w:lang w:eastAsia="en-US"/>
    </w:rPr>
  </w:style>
  <w:style w:type="paragraph" w:customStyle="1" w:styleId="252">
    <w:name w:val=".HEADERTEXT"/>
    <w:qFormat/>
    <w:uiPriority w:val="99"/>
    <w:pPr>
      <w:pBdr>
        <w:top w:val="none" w:color="000000" w:sz="0" w:space="0"/>
        <w:left w:val="none" w:color="000000" w:sz="0" w:space="0"/>
        <w:bottom w:val="none" w:color="000000" w:sz="0" w:space="0"/>
        <w:right w:val="none" w:color="000000" w:sz="0" w:space="0"/>
        <w:between w:val="none" w:color="000000" w:sz="0" w:space="0"/>
      </w:pBdr>
    </w:pPr>
    <w:rPr>
      <w:rFonts w:ascii="Arial" w:hAnsi="Arial" w:eastAsia="Arial" w:cs="Arial"/>
      <w:color w:val="2B4279"/>
      <w:lang w:val="en-US" w:eastAsia="zh-CN" w:bidi="ar-SA"/>
    </w:rPr>
  </w:style>
  <w:style w:type="paragraph" w:customStyle="1" w:styleId="253">
    <w:name w:val=".FORMATTEXT"/>
    <w:qFormat/>
    <w:uiPriority w:val="99"/>
    <w:pPr>
      <w:pBdr>
        <w:top w:val="none" w:color="000000" w:sz="0" w:space="0"/>
        <w:left w:val="none" w:color="000000" w:sz="0" w:space="0"/>
        <w:bottom w:val="none" w:color="000000" w:sz="0" w:space="0"/>
        <w:right w:val="none" w:color="000000" w:sz="0" w:space="0"/>
        <w:between w:val="none" w:color="000000" w:sz="0" w:space="0"/>
      </w:pBdr>
    </w:pPr>
    <w:rPr>
      <w:rFonts w:ascii="Arial" w:hAnsi="Arial" w:eastAsia="Arial" w:cs="Arial"/>
      <w:lang w:val="en-US" w:eastAsia="zh-CN" w:bidi="ar-SA"/>
    </w:rPr>
  </w:style>
  <w:style w:type="paragraph" w:customStyle="1" w:styleId="254">
    <w:name w:val="основной текст"/>
    <w:qFormat/>
    <w:uiPriority w:val="0"/>
    <w:pPr>
      <w:pBdr>
        <w:top w:val="none" w:color="000000" w:sz="0" w:space="0"/>
        <w:left w:val="none" w:color="000000" w:sz="0" w:space="0"/>
        <w:bottom w:val="none" w:color="000000" w:sz="0" w:space="0"/>
        <w:right w:val="none" w:color="000000" w:sz="0" w:space="0"/>
        <w:between w:val="none" w:color="000000" w:sz="0" w:space="0"/>
      </w:pBdr>
      <w:spacing w:line="360" w:lineRule="auto"/>
      <w:ind w:firstLine="709"/>
      <w:jc w:val="both"/>
    </w:pPr>
    <w:rPr>
      <w:rFonts w:ascii="Arial" w:hAnsi="Arial" w:eastAsia="Times New Roman" w:cs="Arial"/>
      <w:sz w:val="24"/>
      <w:szCs w:val="24"/>
      <w:lang w:val="ru-RU" w:eastAsia="ru-RU" w:bidi="ar-SA"/>
    </w:rPr>
  </w:style>
  <w:style w:type="paragraph" w:customStyle="1" w:styleId="255">
    <w:name w:val="headertext topleveltext centertext"/>
    <w:basedOn w:val="1"/>
    <w:qFormat/>
    <w:uiPriority w:val="99"/>
    <w:pPr>
      <w:spacing w:before="100" w:beforeAutospacing="1" w:after="100" w:afterAutospacing="1" w:line="240" w:lineRule="auto"/>
    </w:pPr>
    <w:rPr>
      <w:rFonts w:ascii="Times New Roman" w:hAnsi="Times New Roman"/>
      <w:sz w:val="24"/>
      <w:szCs w:val="24"/>
      <w:lang w:eastAsia="ru-RU"/>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3.emf"/><Relationship Id="rId18" Type="http://schemas.openxmlformats.org/officeDocument/2006/relationships/image" Target="media/image2.jpe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A50BFF-7949-4E17-92D3-F7EFCBF2355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5386</Words>
  <Characters>30706</Characters>
  <Lines>255</Lines>
  <Paragraphs>72</Paragraphs>
  <TotalTime>4</TotalTime>
  <ScaleCrop>false</ScaleCrop>
  <LinksUpToDate>false</LinksUpToDate>
  <CharactersWithSpaces>36020</CharactersWithSpaces>
  <Application>WPS Office_12.2.0.23149_F1E327BC-269C-435d-A152-05C5408002CA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2025-10-20T09:32:00Z</dcterms:created>
  <dc:creator>User</dc:creator>
  <cp:lastModifiedBy>Татьяна Сырых</cp:lastModifiedBy>
  <dcterms:modified xsi:type="dcterms:W3CDTF">2025-10-30T07:21:41Z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1049-12.2.0.23149</vt:lpwstr>
  </property>
  <property fmtid="{D5CDD505-2E9C-101B-9397-08002B2CF9AE}" pid="3" name="ICV">
    <vt:lpwstr>EBFDFFF970A042669E3057E95F7BB83A_12</vt:lpwstr>
  </property>
</Properties>
</file>