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24" w:space="0" w:color="auto"/>
          <w:bottom w:val="single" w:sz="24" w:space="0" w:color="auto"/>
        </w:tblBorders>
        <w:tblLook w:val="01E0" w:firstRow="1" w:lastRow="1" w:firstColumn="1" w:lastColumn="1" w:noHBand="0" w:noVBand="0"/>
      </w:tblPr>
      <w:tblGrid>
        <w:gridCol w:w="2351"/>
        <w:gridCol w:w="4948"/>
        <w:gridCol w:w="2338"/>
      </w:tblGrid>
      <w:tr w:rsidR="00830508" w:rsidRPr="002830AC" w14:paraId="0D835316" w14:textId="77777777" w:rsidTr="00CB07CC">
        <w:trPr>
          <w:trHeight w:val="1782"/>
        </w:trPr>
        <w:tc>
          <w:tcPr>
            <w:tcW w:w="5000" w:type="pct"/>
            <w:gridSpan w:val="3"/>
            <w:tcBorders>
              <w:top w:val="single" w:sz="24" w:space="0" w:color="auto"/>
              <w:left w:val="nil"/>
              <w:bottom w:val="nil"/>
              <w:right w:val="nil"/>
            </w:tcBorders>
          </w:tcPr>
          <w:p w14:paraId="1FA33CA0" w14:textId="77777777" w:rsidR="00830508" w:rsidRPr="002830AC" w:rsidRDefault="00830508" w:rsidP="00CB07CC">
            <w:pPr>
              <w:pStyle w:val="13"/>
              <w:spacing w:before="120"/>
              <w:ind w:firstLine="0"/>
              <w:jc w:val="center"/>
              <w:rPr>
                <w:rFonts w:ascii="Arial" w:hAnsi="Arial" w:cs="Arial"/>
                <w:b/>
                <w:sz w:val="23"/>
                <w:szCs w:val="23"/>
              </w:rPr>
            </w:pPr>
            <w:r w:rsidRPr="002830AC">
              <w:rPr>
                <w:rFonts w:ascii="Arial" w:hAnsi="Arial" w:cs="Arial"/>
                <w:b/>
                <w:sz w:val="23"/>
                <w:szCs w:val="23"/>
              </w:rPr>
              <w:t>ЕВРАЗИЙСКИЙ СОВЕТ ПО СТАНДАРТИЗАЦИИ, МЕТРОЛОГИИ И СЕРТИФИКАЦИИ</w:t>
            </w:r>
          </w:p>
          <w:p w14:paraId="54598417" w14:textId="77777777" w:rsidR="00830508" w:rsidRPr="002830AC" w:rsidRDefault="00830508" w:rsidP="00CB07CC">
            <w:pPr>
              <w:pStyle w:val="13"/>
              <w:ind w:firstLine="0"/>
              <w:jc w:val="center"/>
              <w:rPr>
                <w:rFonts w:ascii="Arial" w:hAnsi="Arial" w:cs="Arial"/>
                <w:b/>
                <w:sz w:val="23"/>
                <w:szCs w:val="23"/>
                <w:lang w:val="en-US"/>
              </w:rPr>
            </w:pPr>
            <w:r w:rsidRPr="002830AC">
              <w:rPr>
                <w:rFonts w:ascii="Arial" w:hAnsi="Arial" w:cs="Arial"/>
                <w:b/>
                <w:sz w:val="23"/>
                <w:szCs w:val="23"/>
                <w:lang w:val="en-US"/>
              </w:rPr>
              <w:t>(</w:t>
            </w:r>
            <w:r w:rsidRPr="002830AC">
              <w:rPr>
                <w:rFonts w:ascii="Arial" w:hAnsi="Arial" w:cs="Arial"/>
                <w:b/>
                <w:sz w:val="23"/>
                <w:szCs w:val="23"/>
              </w:rPr>
              <w:t>ЕАСС</w:t>
            </w:r>
            <w:r w:rsidRPr="002830AC">
              <w:rPr>
                <w:rFonts w:ascii="Arial" w:hAnsi="Arial" w:cs="Arial"/>
                <w:b/>
                <w:sz w:val="23"/>
                <w:szCs w:val="23"/>
                <w:lang w:val="en-US"/>
              </w:rPr>
              <w:t>)</w:t>
            </w:r>
          </w:p>
          <w:p w14:paraId="092D4884" w14:textId="77777777" w:rsidR="00830508" w:rsidRPr="002830AC" w:rsidRDefault="00830508" w:rsidP="00CB07CC">
            <w:pPr>
              <w:pStyle w:val="13"/>
              <w:ind w:firstLine="0"/>
              <w:jc w:val="center"/>
              <w:rPr>
                <w:rFonts w:ascii="Arial" w:hAnsi="Arial" w:cs="Arial"/>
                <w:b/>
                <w:sz w:val="23"/>
                <w:szCs w:val="23"/>
                <w:lang w:val="en-US"/>
              </w:rPr>
            </w:pPr>
          </w:p>
          <w:p w14:paraId="2943A17C" w14:textId="77777777" w:rsidR="00830508" w:rsidRPr="002830AC" w:rsidRDefault="00830508" w:rsidP="00CB07CC">
            <w:pPr>
              <w:pStyle w:val="13"/>
              <w:ind w:left="-11" w:firstLine="0"/>
              <w:jc w:val="center"/>
              <w:rPr>
                <w:rFonts w:ascii="Arial" w:hAnsi="Arial" w:cs="Arial"/>
                <w:b/>
                <w:spacing w:val="-2"/>
                <w:sz w:val="23"/>
                <w:szCs w:val="23"/>
                <w:lang w:val="en-US"/>
              </w:rPr>
            </w:pPr>
            <w:r w:rsidRPr="002830AC">
              <w:rPr>
                <w:rFonts w:ascii="Arial" w:hAnsi="Arial" w:cs="Arial"/>
                <w:b/>
                <w:spacing w:val="-2"/>
                <w:sz w:val="23"/>
                <w:szCs w:val="23"/>
                <w:lang w:val="en-US"/>
              </w:rPr>
              <w:t>EURO–ASIAN COUNCIL FOR STANDARDIZATION, METROLOGY AND CERTIFICATION</w:t>
            </w:r>
          </w:p>
          <w:p w14:paraId="2296C7FF" w14:textId="77777777" w:rsidR="00830508" w:rsidRPr="002830AC" w:rsidRDefault="00830508" w:rsidP="00CB07CC">
            <w:pPr>
              <w:pStyle w:val="13"/>
              <w:ind w:firstLine="0"/>
              <w:jc w:val="center"/>
              <w:rPr>
                <w:rFonts w:ascii="Arial" w:hAnsi="Arial" w:cs="Arial"/>
                <w:b/>
                <w:lang w:val="en-US" w:eastAsia="en-US"/>
              </w:rPr>
            </w:pPr>
            <w:r w:rsidRPr="002830AC">
              <w:rPr>
                <w:rFonts w:ascii="Arial" w:hAnsi="Arial" w:cs="Arial"/>
                <w:b/>
                <w:sz w:val="23"/>
                <w:szCs w:val="23"/>
              </w:rPr>
              <w:t>(EASC)</w:t>
            </w:r>
          </w:p>
        </w:tc>
      </w:tr>
      <w:tr w:rsidR="00830508" w:rsidRPr="002830AC" w14:paraId="173A45D8" w14:textId="77777777" w:rsidTr="00CB07CC">
        <w:trPr>
          <w:trHeight w:val="1231"/>
        </w:trPr>
        <w:tc>
          <w:tcPr>
            <w:tcW w:w="1220" w:type="pct"/>
            <w:tcBorders>
              <w:top w:val="single" w:sz="24" w:space="0" w:color="auto"/>
              <w:left w:val="nil"/>
              <w:bottom w:val="single" w:sz="24" w:space="0" w:color="auto"/>
              <w:right w:val="nil"/>
            </w:tcBorders>
            <w:vAlign w:val="center"/>
          </w:tcPr>
          <w:p w14:paraId="0217377B" w14:textId="77777777" w:rsidR="00830508" w:rsidRPr="002830AC" w:rsidRDefault="00830508" w:rsidP="00CB07CC">
            <w:pPr>
              <w:spacing w:before="100" w:beforeAutospacing="1" w:after="100" w:afterAutospacing="1" w:line="256" w:lineRule="auto"/>
              <w:jc w:val="right"/>
              <w:rPr>
                <w:rFonts w:ascii="Arial" w:hAnsi="Arial" w:cs="Arial"/>
                <w:b/>
                <w:lang w:val="en-US"/>
              </w:rPr>
            </w:pPr>
            <w:r w:rsidRPr="002830AC">
              <w:rPr>
                <w:rFonts w:ascii="Arial" w:hAnsi="Arial" w:cs="Arial"/>
                <w:noProof/>
              </w:rPr>
              <w:drawing>
                <wp:inline distT="0" distB="0" distL="0" distR="0" wp14:anchorId="6E67FBC0" wp14:editId="26E640E8">
                  <wp:extent cx="1352550" cy="1279525"/>
                  <wp:effectExtent l="0" t="0" r="0" b="0"/>
                  <wp:docPr id="1978206243" name="Рисунок 1" descr="Изображение выглядит как логотип, Шрифт, графическая вставка, символ&#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206243" name="Рисунок 1" descr="Изображение выглядит как логотип, Шрифт, графическая вставка, символ&#10;&#10;Содержимое, созданное искусственным интеллектом, может быть неверным."/>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52550" cy="1279525"/>
                          </a:xfrm>
                          <a:prstGeom prst="rect">
                            <a:avLst/>
                          </a:prstGeom>
                        </pic:spPr>
                      </pic:pic>
                    </a:graphicData>
                  </a:graphic>
                </wp:inline>
              </w:drawing>
            </w:r>
          </w:p>
        </w:tc>
        <w:tc>
          <w:tcPr>
            <w:tcW w:w="2567" w:type="pct"/>
            <w:tcBorders>
              <w:top w:val="single" w:sz="24" w:space="0" w:color="auto"/>
              <w:left w:val="nil"/>
              <w:bottom w:val="single" w:sz="24" w:space="0" w:color="auto"/>
              <w:right w:val="nil"/>
            </w:tcBorders>
          </w:tcPr>
          <w:p w14:paraId="4FB81DE8" w14:textId="77777777" w:rsidR="00830508" w:rsidRPr="002830AC" w:rsidRDefault="00830508" w:rsidP="00CB07CC">
            <w:pPr>
              <w:pStyle w:val="13"/>
              <w:tabs>
                <w:tab w:val="center" w:pos="5133"/>
              </w:tabs>
              <w:ind w:firstLine="0"/>
              <w:jc w:val="center"/>
              <w:rPr>
                <w:rFonts w:ascii="Arial" w:hAnsi="Arial" w:cs="Arial"/>
                <w:b/>
                <w:spacing w:val="50"/>
                <w:sz w:val="28"/>
                <w:szCs w:val="28"/>
                <w:lang w:val="en-US" w:eastAsia="en-US"/>
              </w:rPr>
            </w:pPr>
          </w:p>
          <w:p w14:paraId="65603E46" w14:textId="77777777" w:rsidR="00830508" w:rsidRPr="002830AC" w:rsidRDefault="00830508" w:rsidP="00CB07CC">
            <w:pPr>
              <w:pStyle w:val="13"/>
              <w:tabs>
                <w:tab w:val="center" w:pos="5133"/>
              </w:tabs>
              <w:ind w:firstLine="0"/>
              <w:jc w:val="center"/>
              <w:rPr>
                <w:rFonts w:ascii="Arial" w:hAnsi="Arial" w:cs="Arial"/>
                <w:b/>
                <w:spacing w:val="50"/>
                <w:szCs w:val="24"/>
                <w:lang w:eastAsia="en-US"/>
              </w:rPr>
            </w:pPr>
            <w:r w:rsidRPr="002830AC">
              <w:rPr>
                <w:rFonts w:ascii="Arial" w:hAnsi="Arial" w:cs="Arial"/>
                <w:b/>
                <w:spacing w:val="50"/>
                <w:szCs w:val="24"/>
                <w:lang w:eastAsia="en-US"/>
              </w:rPr>
              <w:t>МЕЖГОСУДАРСТВЕННЫЙ</w:t>
            </w:r>
          </w:p>
          <w:p w14:paraId="3841F0FA" w14:textId="77777777" w:rsidR="00830508" w:rsidRPr="002830AC" w:rsidRDefault="00830508" w:rsidP="00CB07CC">
            <w:pPr>
              <w:spacing w:line="360" w:lineRule="auto"/>
              <w:rPr>
                <w:rFonts w:ascii="Arial" w:hAnsi="Arial" w:cs="Arial"/>
                <w:b/>
              </w:rPr>
            </w:pPr>
            <w:r w:rsidRPr="002830AC">
              <w:rPr>
                <w:rFonts w:ascii="Arial" w:hAnsi="Arial" w:cs="Arial"/>
                <w:b/>
                <w:spacing w:val="50"/>
                <w:sz w:val="24"/>
              </w:rPr>
              <w:t>СТАНДАРТ</w:t>
            </w:r>
          </w:p>
        </w:tc>
        <w:tc>
          <w:tcPr>
            <w:tcW w:w="1214" w:type="pct"/>
            <w:tcBorders>
              <w:top w:val="single" w:sz="24" w:space="0" w:color="auto"/>
              <w:left w:val="nil"/>
              <w:bottom w:val="single" w:sz="24" w:space="0" w:color="auto"/>
              <w:right w:val="nil"/>
            </w:tcBorders>
          </w:tcPr>
          <w:p w14:paraId="54C66FB9" w14:textId="0906CD08" w:rsidR="00830508" w:rsidRPr="002830AC" w:rsidRDefault="00830508" w:rsidP="00EF3088">
            <w:pPr>
              <w:jc w:val="left"/>
              <w:rPr>
                <w:rFonts w:ascii="Arial" w:hAnsi="Arial" w:cs="Arial"/>
                <w:b/>
                <w:sz w:val="32"/>
                <w:szCs w:val="32"/>
              </w:rPr>
            </w:pPr>
            <w:r w:rsidRPr="002830AC">
              <w:rPr>
                <w:rFonts w:ascii="Arial" w:hAnsi="Arial" w:cs="Arial"/>
                <w:b/>
                <w:sz w:val="32"/>
                <w:szCs w:val="32"/>
              </w:rPr>
              <w:t xml:space="preserve">ГОСТ </w:t>
            </w:r>
          </w:p>
          <w:p w14:paraId="5BB9024B" w14:textId="75CF825E" w:rsidR="00830508" w:rsidRPr="002830AC" w:rsidRDefault="00F877DA" w:rsidP="00EF3088">
            <w:pPr>
              <w:jc w:val="left"/>
              <w:rPr>
                <w:rFonts w:ascii="Arial" w:hAnsi="Arial" w:cs="Arial"/>
                <w:b/>
                <w:sz w:val="32"/>
                <w:szCs w:val="32"/>
              </w:rPr>
            </w:pPr>
            <w:r w:rsidRPr="002830AC">
              <w:rPr>
                <w:rFonts w:ascii="Arial" w:hAnsi="Arial" w:cs="Arial"/>
                <w:b/>
                <w:sz w:val="32"/>
                <w:szCs w:val="32"/>
                <w:lang w:val="en-US"/>
              </w:rPr>
              <w:t>ISO</w:t>
            </w:r>
            <w:r w:rsidRPr="002830AC">
              <w:rPr>
                <w:rFonts w:ascii="Arial" w:hAnsi="Arial" w:cs="Arial"/>
                <w:b/>
                <w:sz w:val="32"/>
                <w:szCs w:val="32"/>
              </w:rPr>
              <w:t xml:space="preserve"> </w:t>
            </w:r>
            <w:r w:rsidR="008D6874">
              <w:rPr>
                <w:rFonts w:ascii="Arial" w:hAnsi="Arial" w:cs="Arial"/>
                <w:b/>
                <w:sz w:val="32"/>
                <w:szCs w:val="32"/>
              </w:rPr>
              <w:t>3961</w:t>
            </w:r>
            <w:r w:rsidR="00830508" w:rsidRPr="002830AC">
              <w:rPr>
                <w:rFonts w:ascii="Arial" w:hAnsi="Arial" w:cs="Arial"/>
                <w:b/>
                <w:sz w:val="32"/>
                <w:szCs w:val="32"/>
              </w:rPr>
              <w:t>–</w:t>
            </w:r>
          </w:p>
          <w:p w14:paraId="207DF914" w14:textId="77777777" w:rsidR="00830508" w:rsidRPr="002830AC" w:rsidRDefault="00830508" w:rsidP="00EF3088">
            <w:pPr>
              <w:jc w:val="left"/>
              <w:rPr>
                <w:rFonts w:ascii="Arial" w:hAnsi="Arial" w:cs="Arial"/>
                <w:i/>
              </w:rPr>
            </w:pPr>
            <w:r w:rsidRPr="002830AC">
              <w:rPr>
                <w:rFonts w:ascii="Arial" w:hAnsi="Arial" w:cs="Arial"/>
                <w:i/>
              </w:rPr>
              <w:t xml:space="preserve">(проект, </w:t>
            </w:r>
            <w:r w:rsidRPr="002830AC">
              <w:rPr>
                <w:rFonts w:ascii="Arial" w:hAnsi="Arial" w:cs="Arial"/>
                <w:i/>
                <w:lang w:val="en-US"/>
              </w:rPr>
              <w:t>RU</w:t>
            </w:r>
            <w:r w:rsidRPr="002830AC">
              <w:rPr>
                <w:rFonts w:ascii="Arial" w:hAnsi="Arial" w:cs="Arial"/>
                <w:i/>
              </w:rPr>
              <w:t xml:space="preserve">, </w:t>
            </w:r>
          </w:p>
          <w:p w14:paraId="11341C9C" w14:textId="42CE9ACB" w:rsidR="00830508" w:rsidRPr="002830AC" w:rsidRDefault="00BA3C06" w:rsidP="00EF3088">
            <w:pPr>
              <w:jc w:val="left"/>
              <w:rPr>
                <w:rFonts w:ascii="Arial" w:hAnsi="Arial" w:cs="Arial"/>
                <w:i/>
                <w:sz w:val="24"/>
              </w:rPr>
            </w:pPr>
            <w:r>
              <w:rPr>
                <w:rFonts w:ascii="Arial" w:hAnsi="Arial" w:cs="Arial"/>
                <w:i/>
              </w:rPr>
              <w:t>первая</w:t>
            </w:r>
            <w:r w:rsidR="00EF3088" w:rsidRPr="002830AC">
              <w:rPr>
                <w:rFonts w:ascii="Arial" w:hAnsi="Arial" w:cs="Arial"/>
                <w:i/>
              </w:rPr>
              <w:t xml:space="preserve"> </w:t>
            </w:r>
            <w:r w:rsidR="00830508" w:rsidRPr="002830AC">
              <w:rPr>
                <w:rFonts w:ascii="Arial" w:hAnsi="Arial" w:cs="Arial"/>
                <w:i/>
              </w:rPr>
              <w:t>редакция)</w:t>
            </w:r>
          </w:p>
        </w:tc>
      </w:tr>
    </w:tbl>
    <w:p w14:paraId="319639A6" w14:textId="77777777" w:rsidR="00830508" w:rsidRPr="002830AC" w:rsidRDefault="00830508" w:rsidP="00BE022A">
      <w:pPr>
        <w:spacing w:line="360" w:lineRule="auto"/>
        <w:rPr>
          <w:rFonts w:ascii="Arial" w:hAnsi="Arial" w:cs="Arial"/>
        </w:rPr>
      </w:pPr>
    </w:p>
    <w:p w14:paraId="6B2E6866" w14:textId="77777777" w:rsidR="00830508" w:rsidRPr="002830AC" w:rsidRDefault="00830508" w:rsidP="00BE022A">
      <w:pPr>
        <w:spacing w:line="360" w:lineRule="auto"/>
        <w:rPr>
          <w:rFonts w:ascii="Arial" w:hAnsi="Arial" w:cs="Arial"/>
        </w:rPr>
      </w:pPr>
    </w:p>
    <w:p w14:paraId="51BBED51" w14:textId="77777777" w:rsidR="00265413" w:rsidRPr="002830AC" w:rsidRDefault="00265413" w:rsidP="00BE022A">
      <w:pPr>
        <w:spacing w:line="360" w:lineRule="auto"/>
        <w:rPr>
          <w:rFonts w:ascii="Arial" w:eastAsia="Times New Roman" w:hAnsi="Arial" w:cs="Arial"/>
          <w:color w:val="000000" w:themeColor="text1"/>
          <w:sz w:val="24"/>
          <w:szCs w:val="24"/>
          <w:lang w:eastAsia="ru-RU"/>
        </w:rPr>
      </w:pPr>
    </w:p>
    <w:p w14:paraId="58943EC2" w14:textId="0F4302AB" w:rsidR="00D40DF7" w:rsidRDefault="008D6874" w:rsidP="009561B1">
      <w:pPr>
        <w:spacing w:line="360" w:lineRule="auto"/>
        <w:rPr>
          <w:rFonts w:ascii="Arial" w:hAnsi="Arial" w:cs="Arial"/>
          <w:b/>
          <w:caps/>
          <w:sz w:val="32"/>
        </w:rPr>
      </w:pPr>
      <w:r w:rsidRPr="008D6874">
        <w:rPr>
          <w:rFonts w:ascii="Arial" w:hAnsi="Arial" w:cs="Arial"/>
          <w:b/>
          <w:caps/>
          <w:sz w:val="32"/>
        </w:rPr>
        <w:t>Жиры и масла животные и растительные</w:t>
      </w:r>
    </w:p>
    <w:p w14:paraId="072088A7" w14:textId="53B6DD53" w:rsidR="003E34B2" w:rsidRPr="002830AC" w:rsidRDefault="005A0A79" w:rsidP="00BE022A">
      <w:pPr>
        <w:spacing w:line="360" w:lineRule="auto"/>
        <w:rPr>
          <w:rFonts w:ascii="Arial" w:eastAsia="Times New Roman" w:hAnsi="Arial" w:cs="Arial"/>
          <w:b/>
          <w:color w:val="000000" w:themeColor="text1"/>
          <w:lang w:eastAsia="ru-RU"/>
        </w:rPr>
      </w:pPr>
      <w:r w:rsidRPr="005A0A79">
        <w:rPr>
          <w:rFonts w:ascii="Arial" w:eastAsia="Times New Roman" w:hAnsi="Arial" w:cs="Arial"/>
          <w:b/>
          <w:color w:val="000000" w:themeColor="text1"/>
          <w:lang w:eastAsia="ru-RU"/>
        </w:rPr>
        <w:t>Определение йодного числа</w:t>
      </w:r>
      <w:r w:rsidR="00DB608F">
        <w:rPr>
          <w:rFonts w:ascii="Arial" w:eastAsia="Times New Roman" w:hAnsi="Arial" w:cs="Arial"/>
          <w:b/>
          <w:color w:val="000000" w:themeColor="text1"/>
          <w:lang w:eastAsia="ru-RU"/>
        </w:rPr>
        <w:t xml:space="preserve"> </w:t>
      </w:r>
    </w:p>
    <w:p w14:paraId="77590797" w14:textId="45B096C7" w:rsidR="00601E43" w:rsidRPr="002830AC" w:rsidRDefault="00601E43" w:rsidP="00BE022A">
      <w:pPr>
        <w:spacing w:line="360" w:lineRule="auto"/>
        <w:rPr>
          <w:rFonts w:ascii="Arial" w:hAnsi="Arial" w:cs="Arial"/>
          <w:b/>
        </w:rPr>
      </w:pPr>
      <w:r w:rsidRPr="002830AC">
        <w:rPr>
          <w:rFonts w:ascii="Arial" w:hAnsi="Arial" w:cs="Arial"/>
          <w:b/>
        </w:rPr>
        <w:t>(</w:t>
      </w:r>
      <w:r w:rsidRPr="002830AC">
        <w:rPr>
          <w:rFonts w:ascii="Arial" w:hAnsi="Arial" w:cs="Arial"/>
          <w:b/>
          <w:lang w:val="en-US"/>
        </w:rPr>
        <w:t>ISO</w:t>
      </w:r>
      <w:r w:rsidRPr="002830AC">
        <w:rPr>
          <w:rFonts w:ascii="Arial" w:hAnsi="Arial" w:cs="Arial"/>
          <w:b/>
        </w:rPr>
        <w:t xml:space="preserve"> </w:t>
      </w:r>
      <w:r w:rsidR="008D6874">
        <w:rPr>
          <w:rFonts w:ascii="Arial" w:hAnsi="Arial" w:cs="Arial"/>
          <w:b/>
        </w:rPr>
        <w:t>3961</w:t>
      </w:r>
      <w:r w:rsidRPr="002830AC">
        <w:rPr>
          <w:rFonts w:ascii="Arial" w:hAnsi="Arial" w:cs="Arial"/>
          <w:b/>
        </w:rPr>
        <w:t>:</w:t>
      </w:r>
      <w:r w:rsidR="008D6874">
        <w:rPr>
          <w:rFonts w:ascii="Arial" w:hAnsi="Arial" w:cs="Arial"/>
          <w:b/>
        </w:rPr>
        <w:t>2024</w:t>
      </w:r>
      <w:r w:rsidRPr="002830AC">
        <w:rPr>
          <w:rFonts w:ascii="Arial" w:hAnsi="Arial" w:cs="Arial"/>
          <w:b/>
        </w:rPr>
        <w:t xml:space="preserve">, </w:t>
      </w:r>
      <w:r w:rsidRPr="002830AC">
        <w:rPr>
          <w:rFonts w:ascii="Arial" w:hAnsi="Arial" w:cs="Arial"/>
          <w:b/>
          <w:lang w:val="en-US"/>
        </w:rPr>
        <w:t>IDT</w:t>
      </w:r>
      <w:r w:rsidRPr="002830AC">
        <w:rPr>
          <w:rFonts w:ascii="Arial" w:hAnsi="Arial" w:cs="Arial"/>
          <w:b/>
        </w:rPr>
        <w:t>)</w:t>
      </w:r>
    </w:p>
    <w:p w14:paraId="44A63DDE" w14:textId="77777777" w:rsidR="00BA3C06" w:rsidRPr="002830AC" w:rsidRDefault="00BA3C06" w:rsidP="00BA3C06">
      <w:pPr>
        <w:spacing w:line="360" w:lineRule="auto"/>
        <w:rPr>
          <w:rFonts w:ascii="Arial" w:hAnsi="Arial" w:cs="Arial"/>
          <w:b/>
          <w:sz w:val="24"/>
        </w:rPr>
      </w:pPr>
    </w:p>
    <w:p w14:paraId="6A6B700C" w14:textId="77777777" w:rsidR="00BA3C06" w:rsidRDefault="00BA3C06" w:rsidP="00BE022A">
      <w:pPr>
        <w:widowControl w:val="0"/>
        <w:spacing w:line="360" w:lineRule="auto"/>
        <w:rPr>
          <w:rFonts w:ascii="Arial" w:hAnsi="Arial" w:cs="Arial"/>
          <w:i/>
          <w:sz w:val="24"/>
        </w:rPr>
      </w:pPr>
    </w:p>
    <w:p w14:paraId="0D2C87A8" w14:textId="77777777" w:rsidR="00BA3C06" w:rsidRDefault="00BA3C06" w:rsidP="00BE022A">
      <w:pPr>
        <w:widowControl w:val="0"/>
        <w:spacing w:line="360" w:lineRule="auto"/>
        <w:rPr>
          <w:rFonts w:ascii="Arial" w:hAnsi="Arial" w:cs="Arial"/>
          <w:i/>
          <w:sz w:val="24"/>
        </w:rPr>
      </w:pPr>
    </w:p>
    <w:p w14:paraId="0B082645" w14:textId="77777777" w:rsidR="00BA3C06" w:rsidRDefault="00BA3C06" w:rsidP="00BE022A">
      <w:pPr>
        <w:widowControl w:val="0"/>
        <w:spacing w:line="360" w:lineRule="auto"/>
        <w:rPr>
          <w:rFonts w:ascii="Arial" w:hAnsi="Arial" w:cs="Arial"/>
          <w:i/>
          <w:sz w:val="24"/>
        </w:rPr>
      </w:pPr>
    </w:p>
    <w:p w14:paraId="63E09E85" w14:textId="77777777" w:rsidR="00BA3C06" w:rsidRDefault="00BA3C06" w:rsidP="00BE022A">
      <w:pPr>
        <w:widowControl w:val="0"/>
        <w:spacing w:line="360" w:lineRule="auto"/>
        <w:rPr>
          <w:rFonts w:ascii="Arial" w:hAnsi="Arial" w:cs="Arial"/>
          <w:i/>
          <w:sz w:val="24"/>
        </w:rPr>
      </w:pPr>
    </w:p>
    <w:p w14:paraId="77F50BF2" w14:textId="77777777" w:rsidR="00BA3C06" w:rsidRDefault="00BA3C06" w:rsidP="00BE022A">
      <w:pPr>
        <w:widowControl w:val="0"/>
        <w:spacing w:line="360" w:lineRule="auto"/>
        <w:rPr>
          <w:rFonts w:ascii="Arial" w:hAnsi="Arial" w:cs="Arial"/>
          <w:i/>
          <w:sz w:val="24"/>
        </w:rPr>
      </w:pPr>
    </w:p>
    <w:p w14:paraId="272BE216" w14:textId="3B2E3D5E" w:rsidR="00761307" w:rsidRPr="002830AC" w:rsidRDefault="00761307" w:rsidP="00BE022A">
      <w:pPr>
        <w:widowControl w:val="0"/>
        <w:spacing w:line="360" w:lineRule="auto"/>
        <w:rPr>
          <w:rFonts w:ascii="Arial" w:hAnsi="Arial" w:cs="Arial"/>
          <w:b/>
          <w:sz w:val="24"/>
        </w:rPr>
      </w:pPr>
      <w:r w:rsidRPr="002830AC">
        <w:rPr>
          <w:rFonts w:ascii="Arial" w:hAnsi="Arial" w:cs="Arial"/>
          <w:i/>
          <w:sz w:val="24"/>
        </w:rPr>
        <w:t>Настоящий проект стандарта не подлежит применению до его принятия</w:t>
      </w:r>
    </w:p>
    <w:p w14:paraId="598D3437" w14:textId="77777777" w:rsidR="00761307" w:rsidRPr="002830AC" w:rsidRDefault="00761307" w:rsidP="00BE022A">
      <w:pPr>
        <w:spacing w:line="360" w:lineRule="auto"/>
        <w:rPr>
          <w:rFonts w:ascii="Arial" w:hAnsi="Arial" w:cs="Arial"/>
          <w:b/>
          <w:sz w:val="24"/>
        </w:rPr>
      </w:pPr>
    </w:p>
    <w:p w14:paraId="19191419" w14:textId="77777777" w:rsidR="00761307" w:rsidRPr="002830AC" w:rsidRDefault="00761307" w:rsidP="00BE022A">
      <w:pPr>
        <w:spacing w:line="360" w:lineRule="auto"/>
        <w:rPr>
          <w:rFonts w:ascii="Arial" w:hAnsi="Arial" w:cs="Arial"/>
          <w:b/>
          <w:bCs/>
          <w:sz w:val="24"/>
        </w:rPr>
      </w:pPr>
    </w:p>
    <w:p w14:paraId="09285356" w14:textId="77777777" w:rsidR="00761307" w:rsidRPr="002830AC" w:rsidRDefault="00761307" w:rsidP="00BE022A">
      <w:pPr>
        <w:spacing w:line="360" w:lineRule="auto"/>
        <w:rPr>
          <w:rFonts w:ascii="Arial" w:hAnsi="Arial" w:cs="Arial"/>
          <w:sz w:val="24"/>
        </w:rPr>
      </w:pPr>
    </w:p>
    <w:p w14:paraId="6B11B878" w14:textId="77777777" w:rsidR="00761307" w:rsidRDefault="00761307" w:rsidP="00BE022A">
      <w:pPr>
        <w:spacing w:line="360" w:lineRule="auto"/>
        <w:rPr>
          <w:rFonts w:ascii="Arial" w:hAnsi="Arial" w:cs="Arial"/>
          <w:sz w:val="24"/>
        </w:rPr>
      </w:pPr>
    </w:p>
    <w:p w14:paraId="2969E701" w14:textId="77777777" w:rsidR="007B3AC0" w:rsidRDefault="007B3AC0" w:rsidP="00BE022A">
      <w:pPr>
        <w:spacing w:line="360" w:lineRule="auto"/>
        <w:rPr>
          <w:rFonts w:ascii="Arial" w:hAnsi="Arial" w:cs="Arial"/>
          <w:sz w:val="24"/>
        </w:rPr>
      </w:pPr>
    </w:p>
    <w:p w14:paraId="6603E3A7" w14:textId="77777777" w:rsidR="007B3AC0" w:rsidRPr="002830AC" w:rsidRDefault="007B3AC0" w:rsidP="00BE022A">
      <w:pPr>
        <w:spacing w:line="360" w:lineRule="auto"/>
        <w:rPr>
          <w:rFonts w:ascii="Arial" w:hAnsi="Arial" w:cs="Arial"/>
          <w:sz w:val="24"/>
        </w:rPr>
      </w:pPr>
    </w:p>
    <w:p w14:paraId="633B2CA3" w14:textId="77777777" w:rsidR="00761307" w:rsidRPr="002830AC" w:rsidRDefault="00761307" w:rsidP="00BE022A">
      <w:pPr>
        <w:spacing w:line="360" w:lineRule="auto"/>
        <w:rPr>
          <w:rFonts w:ascii="Arial" w:hAnsi="Arial" w:cs="Arial"/>
          <w:sz w:val="24"/>
        </w:rPr>
      </w:pPr>
    </w:p>
    <w:p w14:paraId="702C582E" w14:textId="77777777" w:rsidR="00761307" w:rsidRPr="002830AC" w:rsidRDefault="00761307" w:rsidP="00BE022A">
      <w:pPr>
        <w:keepNext/>
        <w:widowControl w:val="0"/>
        <w:shd w:val="clear" w:color="auto" w:fill="FFFFFF"/>
        <w:autoSpaceDE w:val="0"/>
        <w:spacing w:line="360" w:lineRule="auto"/>
        <w:outlineLvl w:val="0"/>
        <w:rPr>
          <w:rFonts w:ascii="Arial" w:hAnsi="Arial" w:cs="Arial"/>
          <w:b/>
          <w:sz w:val="24"/>
        </w:rPr>
      </w:pPr>
      <w:r w:rsidRPr="002830AC">
        <w:rPr>
          <w:rFonts w:ascii="Arial" w:hAnsi="Arial" w:cs="Arial"/>
          <w:b/>
          <w:sz w:val="24"/>
        </w:rPr>
        <w:t>Минск</w:t>
      </w:r>
    </w:p>
    <w:p w14:paraId="703FDD49" w14:textId="77777777" w:rsidR="00761307" w:rsidRPr="002830AC" w:rsidRDefault="00761307" w:rsidP="00BE022A">
      <w:pPr>
        <w:keepNext/>
        <w:widowControl w:val="0"/>
        <w:shd w:val="clear" w:color="auto" w:fill="FFFFFF"/>
        <w:autoSpaceDE w:val="0"/>
        <w:spacing w:line="360" w:lineRule="auto"/>
        <w:outlineLvl w:val="0"/>
        <w:rPr>
          <w:rFonts w:ascii="Arial" w:hAnsi="Arial" w:cs="Arial"/>
          <w:b/>
          <w:sz w:val="24"/>
        </w:rPr>
      </w:pPr>
      <w:r w:rsidRPr="002830AC">
        <w:rPr>
          <w:rFonts w:ascii="Arial" w:hAnsi="Arial" w:cs="Arial"/>
          <w:b/>
          <w:sz w:val="24"/>
        </w:rPr>
        <w:t>Евразийский совет по стандартизации, метрологии и сертификации</w:t>
      </w:r>
    </w:p>
    <w:p w14:paraId="5D192E08" w14:textId="77777777" w:rsidR="00761307" w:rsidRPr="002830AC" w:rsidRDefault="00761307" w:rsidP="00BE022A">
      <w:pPr>
        <w:keepNext/>
        <w:widowControl w:val="0"/>
        <w:shd w:val="clear" w:color="auto" w:fill="FFFFFF"/>
        <w:autoSpaceDE w:val="0"/>
        <w:spacing w:line="360" w:lineRule="auto"/>
        <w:outlineLvl w:val="0"/>
        <w:rPr>
          <w:rFonts w:ascii="Arial" w:hAnsi="Arial" w:cs="Arial"/>
          <w:b/>
          <w:sz w:val="24"/>
        </w:rPr>
      </w:pPr>
      <w:r w:rsidRPr="002830AC">
        <w:rPr>
          <w:rFonts w:ascii="Arial" w:hAnsi="Arial" w:cs="Arial"/>
          <w:b/>
          <w:sz w:val="24"/>
        </w:rPr>
        <w:t>202</w:t>
      </w:r>
    </w:p>
    <w:p w14:paraId="51BBED65" w14:textId="144710B0" w:rsidR="00F5150F" w:rsidRPr="002830AC" w:rsidRDefault="00F5150F">
      <w:pPr>
        <w:rPr>
          <w:rFonts w:ascii="Arial" w:hAnsi="Arial" w:cs="Arial"/>
          <w:color w:val="000000" w:themeColor="text1"/>
          <w:sz w:val="24"/>
          <w:szCs w:val="24"/>
        </w:rPr>
      </w:pPr>
      <w:r w:rsidRPr="002830AC">
        <w:rPr>
          <w:rFonts w:ascii="Arial" w:hAnsi="Arial" w:cs="Arial"/>
          <w:color w:val="000000" w:themeColor="text1"/>
          <w:sz w:val="24"/>
          <w:szCs w:val="24"/>
        </w:rPr>
        <w:br w:type="page"/>
      </w:r>
    </w:p>
    <w:p w14:paraId="51BBED67" w14:textId="77777777" w:rsidR="00D43BCD" w:rsidRPr="002830AC" w:rsidRDefault="00D43BCD" w:rsidP="006F1F8F">
      <w:pPr>
        <w:spacing w:line="360" w:lineRule="auto"/>
        <w:rPr>
          <w:rFonts w:ascii="Arial" w:eastAsia="Times New Roman" w:hAnsi="Arial" w:cs="Arial"/>
          <w:b/>
          <w:color w:val="000000"/>
          <w:lang w:eastAsia="ru-RU"/>
        </w:rPr>
      </w:pPr>
      <w:r w:rsidRPr="002830AC">
        <w:rPr>
          <w:rFonts w:ascii="Arial" w:eastAsia="Times New Roman" w:hAnsi="Arial" w:cs="Arial"/>
          <w:b/>
          <w:color w:val="000000"/>
          <w:lang w:eastAsia="ru-RU"/>
        </w:rPr>
        <w:lastRenderedPageBreak/>
        <w:t>Предисловие</w:t>
      </w:r>
    </w:p>
    <w:p w14:paraId="115FAAF0" w14:textId="77777777" w:rsidR="006F1F8F" w:rsidRPr="002830AC" w:rsidRDefault="006F1F8F" w:rsidP="006F1F8F">
      <w:pPr>
        <w:spacing w:line="360" w:lineRule="auto"/>
        <w:rPr>
          <w:rFonts w:ascii="Arial" w:eastAsia="Times New Roman" w:hAnsi="Arial" w:cs="Arial"/>
          <w:b/>
          <w:color w:val="000000"/>
          <w:lang w:eastAsia="ru-RU"/>
        </w:rPr>
      </w:pPr>
    </w:p>
    <w:p w14:paraId="0806F92B" w14:textId="77777777" w:rsidR="00BD07D7" w:rsidRPr="002830AC" w:rsidRDefault="00BD07D7" w:rsidP="009230FC">
      <w:pPr>
        <w:suppressAutoHyphens/>
        <w:spacing w:line="360" w:lineRule="auto"/>
        <w:ind w:firstLine="510"/>
        <w:jc w:val="both"/>
        <w:rPr>
          <w:rFonts w:ascii="Arial" w:hAnsi="Arial" w:cs="Arial"/>
          <w:sz w:val="24"/>
        </w:rPr>
      </w:pPr>
      <w:r w:rsidRPr="002830AC">
        <w:rPr>
          <w:rFonts w:ascii="Arial" w:hAnsi="Arial" w:cs="Arial"/>
          <w:sz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7759F875" w14:textId="0E919647" w:rsidR="00F37F6F" w:rsidRPr="002830AC" w:rsidRDefault="00BD07D7" w:rsidP="009230FC">
      <w:pPr>
        <w:suppressAutoHyphens/>
        <w:spacing w:line="360" w:lineRule="auto"/>
        <w:ind w:firstLine="510"/>
        <w:jc w:val="both"/>
        <w:rPr>
          <w:rFonts w:ascii="Arial" w:hAnsi="Arial" w:cs="Arial"/>
          <w:sz w:val="24"/>
        </w:rPr>
      </w:pPr>
      <w:r w:rsidRPr="002830AC">
        <w:rPr>
          <w:rFonts w:ascii="Arial" w:hAnsi="Arial" w:cs="Arial"/>
          <w:sz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198B1965" w14:textId="77777777" w:rsidR="00BD07D7" w:rsidRPr="002830AC" w:rsidRDefault="00BD07D7" w:rsidP="009230FC">
      <w:pPr>
        <w:suppressAutoHyphens/>
        <w:spacing w:line="360" w:lineRule="auto"/>
        <w:ind w:firstLine="510"/>
        <w:jc w:val="both"/>
        <w:rPr>
          <w:rFonts w:ascii="Arial" w:hAnsi="Arial" w:cs="Arial"/>
          <w:sz w:val="24"/>
          <w:lang w:val="en-US"/>
        </w:rPr>
      </w:pPr>
    </w:p>
    <w:p w14:paraId="51BBED6B" w14:textId="77777777" w:rsidR="001D323C" w:rsidRPr="002830AC" w:rsidRDefault="001D323C" w:rsidP="009230FC">
      <w:pPr>
        <w:tabs>
          <w:tab w:val="left" w:pos="708"/>
          <w:tab w:val="left" w:pos="1416"/>
          <w:tab w:val="left" w:pos="2124"/>
          <w:tab w:val="left" w:pos="2832"/>
          <w:tab w:val="left" w:pos="3480"/>
        </w:tabs>
        <w:spacing w:line="360" w:lineRule="auto"/>
        <w:ind w:firstLine="510"/>
        <w:jc w:val="both"/>
        <w:rPr>
          <w:rFonts w:ascii="Arial" w:eastAsia="Times New Roman" w:hAnsi="Arial" w:cs="Arial"/>
          <w:b/>
          <w:bCs/>
          <w:color w:val="000000"/>
          <w:sz w:val="24"/>
          <w:szCs w:val="24"/>
          <w:lang w:eastAsia="ru-RU"/>
        </w:rPr>
      </w:pPr>
      <w:r w:rsidRPr="002830AC">
        <w:rPr>
          <w:rFonts w:ascii="Arial" w:eastAsia="Times New Roman" w:hAnsi="Arial" w:cs="Arial"/>
          <w:b/>
          <w:bCs/>
          <w:color w:val="000000"/>
          <w:sz w:val="24"/>
          <w:szCs w:val="24"/>
          <w:lang w:eastAsia="ru-RU"/>
        </w:rPr>
        <w:t>Сведения о стандарте</w:t>
      </w:r>
    </w:p>
    <w:p w14:paraId="51BBED6C" w14:textId="77777777" w:rsidR="001D323C" w:rsidRPr="002830AC" w:rsidRDefault="001D323C" w:rsidP="009230FC">
      <w:pPr>
        <w:tabs>
          <w:tab w:val="left" w:pos="708"/>
          <w:tab w:val="left" w:pos="1416"/>
          <w:tab w:val="left" w:pos="2124"/>
          <w:tab w:val="left" w:pos="2832"/>
          <w:tab w:val="left" w:pos="3480"/>
        </w:tabs>
        <w:spacing w:line="360" w:lineRule="auto"/>
        <w:ind w:firstLine="510"/>
        <w:jc w:val="both"/>
        <w:rPr>
          <w:rFonts w:ascii="Arial" w:eastAsia="Times New Roman" w:hAnsi="Arial" w:cs="Arial"/>
          <w:b/>
          <w:bCs/>
          <w:color w:val="000000"/>
          <w:sz w:val="24"/>
          <w:szCs w:val="24"/>
          <w:lang w:eastAsia="ru-RU"/>
        </w:rPr>
      </w:pPr>
    </w:p>
    <w:p w14:paraId="4C68B9AE" w14:textId="54E8C9E4" w:rsidR="006B638B" w:rsidRPr="006B638B" w:rsidRDefault="00737AB5">
      <w:pPr>
        <w:pStyle w:val="ae"/>
        <w:numPr>
          <w:ilvl w:val="0"/>
          <w:numId w:val="3"/>
        </w:numPr>
        <w:tabs>
          <w:tab w:val="left" w:pos="851"/>
        </w:tabs>
        <w:spacing w:line="360" w:lineRule="auto"/>
        <w:ind w:left="0" w:firstLine="510"/>
        <w:contextualSpacing w:val="0"/>
        <w:jc w:val="both"/>
        <w:rPr>
          <w:rFonts w:ascii="Arial" w:eastAsia="Times New Roman" w:hAnsi="Arial" w:cs="Arial"/>
          <w:color w:val="000000"/>
          <w:sz w:val="24"/>
          <w:szCs w:val="24"/>
          <w:lang w:eastAsia="ru-RU"/>
        </w:rPr>
      </w:pPr>
      <w:r w:rsidRPr="002830AC">
        <w:rPr>
          <w:rFonts w:ascii="Arial" w:eastAsia="Times New Roman" w:hAnsi="Arial" w:cs="Arial"/>
          <w:color w:val="000000"/>
          <w:sz w:val="24"/>
          <w:szCs w:val="24"/>
          <w:lang w:eastAsia="ru-RU"/>
        </w:rPr>
        <w:t>ПОДГОТОВЛЕН</w:t>
      </w:r>
      <w:r w:rsidR="001D323C" w:rsidRPr="002830AC">
        <w:rPr>
          <w:rFonts w:ascii="Arial" w:eastAsia="Times New Roman" w:hAnsi="Arial" w:cs="Arial"/>
          <w:color w:val="000000"/>
          <w:sz w:val="24"/>
          <w:szCs w:val="24"/>
          <w:lang w:eastAsia="ru-RU"/>
        </w:rPr>
        <w:t xml:space="preserve"> </w:t>
      </w:r>
      <w:r w:rsidR="006D56A5" w:rsidRPr="006D56A5">
        <w:rPr>
          <w:rFonts w:ascii="Arial" w:eastAsia="Times New Roman" w:hAnsi="Arial" w:cs="Arial"/>
          <w:color w:val="000000"/>
          <w:sz w:val="24"/>
          <w:szCs w:val="24"/>
          <w:lang w:eastAsia="ru-RU"/>
        </w:rPr>
        <w:t xml:space="preserve">Некоммерческой организацией «Ассоциация производителей и потребителей масложировой продукции» </w:t>
      </w:r>
      <w:r w:rsidR="00F9250D" w:rsidRPr="002830AC">
        <w:rPr>
          <w:rFonts w:ascii="Arial" w:eastAsia="Times New Roman" w:hAnsi="Arial" w:cs="Arial"/>
          <w:color w:val="000000"/>
          <w:sz w:val="24"/>
          <w:szCs w:val="24"/>
          <w:lang w:eastAsia="ru-RU"/>
        </w:rPr>
        <w:t>на основе собственного перевода на русский язык англоязычной версии стандарта, указанного в пункте 4</w:t>
      </w:r>
      <w:r w:rsidR="006B638B">
        <w:rPr>
          <w:rFonts w:ascii="Arial" w:eastAsia="Times New Roman" w:hAnsi="Arial" w:cs="Arial"/>
          <w:color w:val="000000"/>
          <w:sz w:val="24"/>
          <w:szCs w:val="24"/>
          <w:lang w:eastAsia="ru-RU"/>
        </w:rPr>
        <w:t xml:space="preserve"> </w:t>
      </w:r>
    </w:p>
    <w:p w14:paraId="20A4CEBF" w14:textId="77777777" w:rsidR="009230FC" w:rsidRPr="002830AC" w:rsidRDefault="009230FC" w:rsidP="009230FC">
      <w:pPr>
        <w:pStyle w:val="ae"/>
        <w:tabs>
          <w:tab w:val="left" w:pos="851"/>
        </w:tabs>
        <w:spacing w:line="360" w:lineRule="auto"/>
        <w:ind w:left="510"/>
        <w:contextualSpacing w:val="0"/>
        <w:jc w:val="both"/>
        <w:rPr>
          <w:rFonts w:ascii="Arial" w:eastAsia="Times New Roman" w:hAnsi="Arial" w:cs="Arial"/>
          <w:color w:val="000000"/>
          <w:sz w:val="24"/>
          <w:szCs w:val="24"/>
          <w:lang w:eastAsia="ru-RU"/>
        </w:rPr>
      </w:pPr>
    </w:p>
    <w:p w14:paraId="5515D806" w14:textId="77777777" w:rsidR="009A63FC" w:rsidRPr="002830AC" w:rsidRDefault="009A63FC">
      <w:pPr>
        <w:pStyle w:val="ae"/>
        <w:numPr>
          <w:ilvl w:val="0"/>
          <w:numId w:val="3"/>
        </w:numPr>
        <w:tabs>
          <w:tab w:val="left" w:pos="851"/>
        </w:tabs>
        <w:spacing w:line="360" w:lineRule="auto"/>
        <w:ind w:left="0" w:firstLine="510"/>
        <w:contextualSpacing w:val="0"/>
        <w:jc w:val="both"/>
        <w:rPr>
          <w:rFonts w:ascii="Arial" w:eastAsia="Times New Roman" w:hAnsi="Arial" w:cs="Arial"/>
          <w:color w:val="000000"/>
          <w:sz w:val="24"/>
          <w:szCs w:val="24"/>
          <w:lang w:eastAsia="ru-RU"/>
        </w:rPr>
      </w:pPr>
      <w:r w:rsidRPr="002830AC">
        <w:rPr>
          <w:rFonts w:ascii="Arial" w:eastAsia="Times New Roman" w:hAnsi="Arial" w:cs="Arial"/>
          <w:color w:val="000000"/>
          <w:sz w:val="24"/>
          <w:szCs w:val="24"/>
          <w:lang w:eastAsia="ru-RU"/>
        </w:rPr>
        <w:t xml:space="preserve">ВНЕСЕН Межгосударственным техническим комитетом по стандартизации       МТК 238 «Масла растительные и продукты их переработки» </w:t>
      </w:r>
    </w:p>
    <w:p w14:paraId="607B3CEE" w14:textId="77777777" w:rsidR="009230FC" w:rsidRPr="002830AC" w:rsidRDefault="009230FC" w:rsidP="004F684B">
      <w:pPr>
        <w:pStyle w:val="ae"/>
        <w:tabs>
          <w:tab w:val="left" w:pos="851"/>
        </w:tabs>
        <w:spacing w:line="360" w:lineRule="auto"/>
        <w:ind w:left="510"/>
        <w:contextualSpacing w:val="0"/>
        <w:jc w:val="both"/>
        <w:rPr>
          <w:rFonts w:ascii="Arial" w:eastAsia="Times New Roman" w:hAnsi="Arial" w:cs="Arial"/>
          <w:color w:val="000000"/>
          <w:sz w:val="24"/>
          <w:szCs w:val="24"/>
          <w:lang w:eastAsia="ru-RU"/>
        </w:rPr>
      </w:pPr>
    </w:p>
    <w:p w14:paraId="2247525C" w14:textId="2A092EBB" w:rsidR="00F9250D" w:rsidRPr="002830AC" w:rsidRDefault="009A63FC">
      <w:pPr>
        <w:pStyle w:val="ae"/>
        <w:numPr>
          <w:ilvl w:val="0"/>
          <w:numId w:val="3"/>
        </w:numPr>
        <w:tabs>
          <w:tab w:val="left" w:pos="851"/>
        </w:tabs>
        <w:spacing w:line="360" w:lineRule="auto"/>
        <w:ind w:left="0" w:firstLine="510"/>
        <w:contextualSpacing w:val="0"/>
        <w:jc w:val="both"/>
        <w:rPr>
          <w:rFonts w:ascii="Arial" w:eastAsia="Times New Roman" w:hAnsi="Arial" w:cs="Arial"/>
          <w:color w:val="000000"/>
          <w:sz w:val="24"/>
          <w:szCs w:val="24"/>
          <w:lang w:eastAsia="ru-RU"/>
        </w:rPr>
      </w:pPr>
      <w:r w:rsidRPr="002830AC">
        <w:rPr>
          <w:rFonts w:ascii="Arial" w:eastAsia="Times New Roman" w:hAnsi="Arial" w:cs="Arial"/>
          <w:color w:val="000000"/>
          <w:sz w:val="24"/>
          <w:szCs w:val="24"/>
          <w:lang w:eastAsia="ru-RU"/>
        </w:rPr>
        <w:t>ПРИНЯТ Евразийским советом по стандартизации, метрологии и сертификации (протокол от                     202</w:t>
      </w:r>
      <w:r w:rsidR="00A87E32">
        <w:rPr>
          <w:rFonts w:ascii="Arial" w:eastAsia="Times New Roman" w:hAnsi="Arial" w:cs="Arial"/>
          <w:color w:val="000000"/>
          <w:sz w:val="24"/>
          <w:szCs w:val="24"/>
          <w:lang w:eastAsia="ru-RU"/>
        </w:rPr>
        <w:t xml:space="preserve"> </w:t>
      </w:r>
      <w:r w:rsidRPr="002830AC">
        <w:rPr>
          <w:rFonts w:ascii="Arial" w:eastAsia="Times New Roman" w:hAnsi="Arial" w:cs="Arial"/>
          <w:color w:val="000000"/>
          <w:sz w:val="24"/>
          <w:szCs w:val="24"/>
          <w:lang w:eastAsia="ru-RU"/>
        </w:rPr>
        <w:t xml:space="preserve"> г. №                )</w:t>
      </w:r>
    </w:p>
    <w:p w14:paraId="71B3621B" w14:textId="77777777" w:rsidR="00F32E22" w:rsidRPr="002830AC" w:rsidRDefault="00F32E22" w:rsidP="004F684B">
      <w:pPr>
        <w:pStyle w:val="ae"/>
        <w:tabs>
          <w:tab w:val="left" w:pos="851"/>
        </w:tabs>
        <w:spacing w:line="360" w:lineRule="auto"/>
        <w:ind w:left="510"/>
        <w:contextualSpacing w:val="0"/>
        <w:jc w:val="both"/>
        <w:rPr>
          <w:rFonts w:ascii="Arial" w:eastAsia="Times New Roman" w:hAnsi="Arial" w:cs="Arial"/>
          <w:color w:val="000000"/>
          <w:sz w:val="24"/>
          <w:szCs w:val="24"/>
          <w:lang w:eastAsia="ru-RU"/>
        </w:rPr>
      </w:pPr>
    </w:p>
    <w:p w14:paraId="226AA428" w14:textId="77777777" w:rsidR="00F32E22" w:rsidRPr="002830AC" w:rsidRDefault="00F32E22" w:rsidP="00F32E22">
      <w:pPr>
        <w:widowControl w:val="0"/>
        <w:autoSpaceDE w:val="0"/>
        <w:autoSpaceDN w:val="0"/>
        <w:spacing w:line="360" w:lineRule="auto"/>
        <w:jc w:val="both"/>
        <w:rPr>
          <w:rFonts w:ascii="Arial" w:hAnsi="Arial" w:cs="Arial"/>
          <w:snapToGrid w:val="0"/>
          <w:sz w:val="24"/>
          <w:szCs w:val="24"/>
        </w:rPr>
      </w:pPr>
      <w:r w:rsidRPr="002830AC">
        <w:rPr>
          <w:rFonts w:ascii="Arial" w:hAnsi="Arial" w:cs="Arial"/>
          <w:snapToGrid w:val="0"/>
          <w:sz w:val="24"/>
          <w:szCs w:val="24"/>
        </w:rPr>
        <w:t>За принятие проголосовали:</w:t>
      </w:r>
    </w:p>
    <w:tbl>
      <w:tblPr>
        <w:tblW w:w="9588" w:type="dxa"/>
        <w:tblInd w:w="57" w:type="dxa"/>
        <w:tblBorders>
          <w:top w:val="single" w:sz="4" w:space="0" w:color="auto"/>
          <w:left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99"/>
        <w:gridCol w:w="2028"/>
        <w:gridCol w:w="4961"/>
      </w:tblGrid>
      <w:tr w:rsidR="00F32E22" w:rsidRPr="002830AC" w14:paraId="792E9E9F" w14:textId="77777777" w:rsidTr="00CB07CC">
        <w:trPr>
          <w:trHeight w:val="361"/>
        </w:trPr>
        <w:tc>
          <w:tcPr>
            <w:tcW w:w="2599" w:type="dxa"/>
            <w:tcBorders>
              <w:bottom w:val="double" w:sz="4" w:space="0" w:color="auto"/>
            </w:tcBorders>
            <w:tcMar>
              <w:left w:w="57" w:type="dxa"/>
              <w:right w:w="57" w:type="dxa"/>
            </w:tcMar>
            <w:vAlign w:val="center"/>
          </w:tcPr>
          <w:p w14:paraId="70286639" w14:textId="77777777" w:rsidR="00F32E22" w:rsidRPr="002830AC" w:rsidRDefault="00F32E22" w:rsidP="00A63B78">
            <w:pPr>
              <w:spacing w:line="360" w:lineRule="auto"/>
              <w:rPr>
                <w:rFonts w:ascii="Arial" w:hAnsi="Arial" w:cs="Arial"/>
                <w:sz w:val="22"/>
                <w:szCs w:val="22"/>
              </w:rPr>
            </w:pPr>
            <w:r w:rsidRPr="002830AC">
              <w:rPr>
                <w:rFonts w:ascii="Arial" w:hAnsi="Arial" w:cs="Arial"/>
                <w:sz w:val="22"/>
                <w:szCs w:val="22"/>
              </w:rPr>
              <w:t>Краткое наименование страны по МК</w:t>
            </w:r>
          </w:p>
          <w:p w14:paraId="58E694C9" w14:textId="77777777" w:rsidR="00F32E22" w:rsidRPr="002830AC" w:rsidRDefault="00F32E22" w:rsidP="00A63B78">
            <w:pPr>
              <w:spacing w:line="360" w:lineRule="auto"/>
              <w:rPr>
                <w:rFonts w:ascii="Arial" w:hAnsi="Arial" w:cs="Arial"/>
                <w:sz w:val="22"/>
                <w:szCs w:val="22"/>
              </w:rPr>
            </w:pPr>
            <w:r w:rsidRPr="002830AC">
              <w:rPr>
                <w:rFonts w:ascii="Arial" w:hAnsi="Arial" w:cs="Arial"/>
                <w:sz w:val="22"/>
                <w:szCs w:val="22"/>
              </w:rPr>
              <w:t>(ИСО 3166) 004–97</w:t>
            </w:r>
          </w:p>
        </w:tc>
        <w:tc>
          <w:tcPr>
            <w:tcW w:w="2028" w:type="dxa"/>
            <w:tcBorders>
              <w:bottom w:val="double" w:sz="4" w:space="0" w:color="auto"/>
            </w:tcBorders>
            <w:tcMar>
              <w:left w:w="57" w:type="dxa"/>
              <w:right w:w="57" w:type="dxa"/>
            </w:tcMar>
            <w:vAlign w:val="center"/>
          </w:tcPr>
          <w:p w14:paraId="20E6DB6E" w14:textId="77777777" w:rsidR="00F32E22" w:rsidRPr="002830AC" w:rsidRDefault="00F32E22" w:rsidP="00A63B78">
            <w:pPr>
              <w:spacing w:line="360" w:lineRule="auto"/>
              <w:rPr>
                <w:rFonts w:ascii="Arial" w:hAnsi="Arial" w:cs="Arial"/>
                <w:sz w:val="22"/>
                <w:szCs w:val="22"/>
              </w:rPr>
            </w:pPr>
            <w:r w:rsidRPr="002830AC">
              <w:rPr>
                <w:rFonts w:ascii="Arial" w:hAnsi="Arial" w:cs="Arial"/>
                <w:sz w:val="22"/>
                <w:szCs w:val="22"/>
              </w:rPr>
              <w:t>Код страны по      МК (ИСО 3166) 004–97</w:t>
            </w:r>
          </w:p>
        </w:tc>
        <w:tc>
          <w:tcPr>
            <w:tcW w:w="4961" w:type="dxa"/>
            <w:tcBorders>
              <w:bottom w:val="double" w:sz="4" w:space="0" w:color="auto"/>
            </w:tcBorders>
            <w:tcMar>
              <w:left w:w="57" w:type="dxa"/>
              <w:right w:w="57" w:type="dxa"/>
            </w:tcMar>
            <w:vAlign w:val="center"/>
          </w:tcPr>
          <w:p w14:paraId="537CE0D4" w14:textId="77777777" w:rsidR="00F32E22" w:rsidRPr="002830AC" w:rsidRDefault="00F32E22" w:rsidP="00A63B78">
            <w:pPr>
              <w:spacing w:line="360" w:lineRule="auto"/>
              <w:rPr>
                <w:rFonts w:ascii="Arial" w:hAnsi="Arial" w:cs="Arial"/>
                <w:sz w:val="22"/>
                <w:szCs w:val="22"/>
              </w:rPr>
            </w:pPr>
            <w:r w:rsidRPr="002830AC">
              <w:rPr>
                <w:rFonts w:ascii="Arial" w:hAnsi="Arial" w:cs="Arial"/>
                <w:sz w:val="22"/>
                <w:szCs w:val="22"/>
              </w:rPr>
              <w:t>Сокращенное наименование</w:t>
            </w:r>
          </w:p>
          <w:p w14:paraId="78CA04FF" w14:textId="77777777" w:rsidR="00F32E22" w:rsidRPr="002830AC" w:rsidRDefault="00F32E22" w:rsidP="00A63B78">
            <w:pPr>
              <w:spacing w:line="360" w:lineRule="auto"/>
              <w:rPr>
                <w:rFonts w:ascii="Arial" w:hAnsi="Arial" w:cs="Arial"/>
                <w:sz w:val="22"/>
                <w:szCs w:val="22"/>
              </w:rPr>
            </w:pPr>
            <w:r w:rsidRPr="002830AC">
              <w:rPr>
                <w:rFonts w:ascii="Arial" w:hAnsi="Arial" w:cs="Arial"/>
                <w:sz w:val="22"/>
                <w:szCs w:val="22"/>
              </w:rPr>
              <w:t>национального органа по стандартизации</w:t>
            </w:r>
          </w:p>
        </w:tc>
      </w:tr>
      <w:tr w:rsidR="00F32E22" w:rsidRPr="002830AC" w14:paraId="7A6791F7" w14:textId="77777777" w:rsidTr="00CB07CC">
        <w:trPr>
          <w:trHeight w:val="170"/>
        </w:trPr>
        <w:tc>
          <w:tcPr>
            <w:tcW w:w="2599" w:type="dxa"/>
            <w:tcBorders>
              <w:top w:val="double" w:sz="4" w:space="0" w:color="auto"/>
              <w:bottom w:val="nil"/>
            </w:tcBorders>
            <w:tcMar>
              <w:left w:w="57" w:type="dxa"/>
              <w:right w:w="57" w:type="dxa"/>
            </w:tcMar>
          </w:tcPr>
          <w:p w14:paraId="0C8840DC" w14:textId="77777777" w:rsidR="00F32E22" w:rsidRPr="002830AC" w:rsidRDefault="00F32E22" w:rsidP="00A63B78">
            <w:pPr>
              <w:spacing w:line="360" w:lineRule="auto"/>
              <w:ind w:firstLine="85"/>
              <w:jc w:val="both"/>
              <w:rPr>
                <w:rFonts w:ascii="Arial" w:hAnsi="Arial" w:cs="Arial"/>
                <w:sz w:val="24"/>
                <w:szCs w:val="24"/>
              </w:rPr>
            </w:pPr>
          </w:p>
        </w:tc>
        <w:tc>
          <w:tcPr>
            <w:tcW w:w="2028" w:type="dxa"/>
            <w:tcBorders>
              <w:top w:val="double" w:sz="4" w:space="0" w:color="auto"/>
              <w:bottom w:val="nil"/>
            </w:tcBorders>
            <w:tcMar>
              <w:left w:w="57" w:type="dxa"/>
              <w:right w:w="57" w:type="dxa"/>
            </w:tcMar>
          </w:tcPr>
          <w:p w14:paraId="622CFE94" w14:textId="77777777" w:rsidR="00F32E22" w:rsidRPr="002830AC" w:rsidRDefault="00F32E22" w:rsidP="00A63B78">
            <w:pPr>
              <w:spacing w:line="360" w:lineRule="auto"/>
              <w:ind w:hanging="24"/>
              <w:rPr>
                <w:rFonts w:ascii="Arial" w:hAnsi="Arial" w:cs="Arial"/>
                <w:b/>
                <w:sz w:val="24"/>
                <w:szCs w:val="24"/>
              </w:rPr>
            </w:pPr>
          </w:p>
        </w:tc>
        <w:tc>
          <w:tcPr>
            <w:tcW w:w="4961" w:type="dxa"/>
            <w:tcBorders>
              <w:top w:val="double" w:sz="4" w:space="0" w:color="auto"/>
              <w:bottom w:val="nil"/>
            </w:tcBorders>
            <w:tcMar>
              <w:left w:w="57" w:type="dxa"/>
              <w:right w:w="57" w:type="dxa"/>
            </w:tcMar>
          </w:tcPr>
          <w:p w14:paraId="732F589E" w14:textId="77777777" w:rsidR="00F32E22" w:rsidRPr="002830AC" w:rsidRDefault="00F32E22" w:rsidP="00A63B78">
            <w:pPr>
              <w:spacing w:line="360" w:lineRule="auto"/>
              <w:jc w:val="both"/>
              <w:rPr>
                <w:rFonts w:ascii="Arial" w:hAnsi="Arial" w:cs="Arial"/>
                <w:sz w:val="24"/>
                <w:szCs w:val="24"/>
              </w:rPr>
            </w:pPr>
          </w:p>
        </w:tc>
      </w:tr>
      <w:tr w:rsidR="00F32E22" w:rsidRPr="002830AC" w14:paraId="5BCCA6B6" w14:textId="77777777" w:rsidTr="00CB07CC">
        <w:trPr>
          <w:trHeight w:val="170"/>
        </w:trPr>
        <w:tc>
          <w:tcPr>
            <w:tcW w:w="2599" w:type="dxa"/>
            <w:tcBorders>
              <w:top w:val="nil"/>
              <w:bottom w:val="nil"/>
            </w:tcBorders>
            <w:tcMar>
              <w:left w:w="57" w:type="dxa"/>
              <w:right w:w="57" w:type="dxa"/>
            </w:tcMar>
          </w:tcPr>
          <w:p w14:paraId="7257B893" w14:textId="77777777" w:rsidR="00F32E22" w:rsidRPr="002830AC" w:rsidRDefault="00F32E22" w:rsidP="00A63B78">
            <w:pPr>
              <w:spacing w:line="360" w:lineRule="auto"/>
              <w:ind w:firstLine="85"/>
              <w:jc w:val="both"/>
              <w:rPr>
                <w:rFonts w:ascii="Arial" w:hAnsi="Arial" w:cs="Arial"/>
                <w:sz w:val="24"/>
                <w:szCs w:val="24"/>
              </w:rPr>
            </w:pPr>
          </w:p>
        </w:tc>
        <w:tc>
          <w:tcPr>
            <w:tcW w:w="2028" w:type="dxa"/>
            <w:tcBorders>
              <w:top w:val="nil"/>
              <w:bottom w:val="nil"/>
            </w:tcBorders>
            <w:tcMar>
              <w:left w:w="57" w:type="dxa"/>
              <w:right w:w="57" w:type="dxa"/>
            </w:tcMar>
          </w:tcPr>
          <w:p w14:paraId="2A50C562" w14:textId="77777777" w:rsidR="00F32E22" w:rsidRPr="002830AC" w:rsidRDefault="00F32E22" w:rsidP="00A63B78">
            <w:pPr>
              <w:spacing w:line="360" w:lineRule="auto"/>
              <w:ind w:hanging="24"/>
              <w:rPr>
                <w:rFonts w:ascii="Arial" w:hAnsi="Arial" w:cs="Arial"/>
                <w:sz w:val="24"/>
                <w:szCs w:val="24"/>
              </w:rPr>
            </w:pPr>
          </w:p>
        </w:tc>
        <w:tc>
          <w:tcPr>
            <w:tcW w:w="4961" w:type="dxa"/>
            <w:tcBorders>
              <w:top w:val="nil"/>
              <w:bottom w:val="nil"/>
            </w:tcBorders>
            <w:tcMar>
              <w:left w:w="57" w:type="dxa"/>
              <w:right w:w="57" w:type="dxa"/>
            </w:tcMar>
          </w:tcPr>
          <w:p w14:paraId="77B0FC51" w14:textId="77777777" w:rsidR="00F32E22" w:rsidRPr="002830AC" w:rsidRDefault="00F32E22" w:rsidP="00A63B78">
            <w:pPr>
              <w:spacing w:line="360" w:lineRule="auto"/>
              <w:jc w:val="both"/>
              <w:rPr>
                <w:rFonts w:ascii="Arial" w:hAnsi="Arial" w:cs="Arial"/>
                <w:sz w:val="24"/>
                <w:szCs w:val="24"/>
              </w:rPr>
            </w:pPr>
          </w:p>
        </w:tc>
      </w:tr>
    </w:tbl>
    <w:p w14:paraId="4F9C299D" w14:textId="77777777" w:rsidR="00F32E22" w:rsidRPr="002830AC" w:rsidRDefault="00F32E22" w:rsidP="00F32E22">
      <w:pPr>
        <w:rPr>
          <w:rFonts w:ascii="Arial" w:hAnsi="Arial" w:cs="Arial"/>
          <w:i/>
          <w:sz w:val="22"/>
          <w:szCs w:val="22"/>
        </w:rPr>
      </w:pPr>
      <w:r w:rsidRPr="002830AC">
        <w:rPr>
          <w:rFonts w:ascii="Arial" w:hAnsi="Arial" w:cs="Arial"/>
          <w:i/>
          <w:sz w:val="22"/>
          <w:szCs w:val="22"/>
        </w:rPr>
        <w:br w:type="page"/>
      </w:r>
    </w:p>
    <w:p w14:paraId="34F55B4E" w14:textId="77777777" w:rsidR="00F32E22" w:rsidRPr="002830AC" w:rsidRDefault="00F32E22" w:rsidP="00F32E22">
      <w:pPr>
        <w:suppressAutoHyphens/>
        <w:spacing w:line="360" w:lineRule="auto"/>
        <w:jc w:val="both"/>
        <w:rPr>
          <w:rFonts w:ascii="Arial" w:hAnsi="Arial" w:cs="Arial"/>
          <w:i/>
          <w:sz w:val="22"/>
          <w:szCs w:val="22"/>
        </w:rPr>
      </w:pPr>
      <w:r w:rsidRPr="002830AC">
        <w:rPr>
          <w:rFonts w:ascii="Arial" w:hAnsi="Arial" w:cs="Arial"/>
          <w:i/>
          <w:sz w:val="22"/>
          <w:szCs w:val="22"/>
        </w:rPr>
        <w:lastRenderedPageBreak/>
        <w:t>Окончание таблицы</w:t>
      </w:r>
    </w:p>
    <w:tbl>
      <w:tblPr>
        <w:tblW w:w="9588" w:type="dxa"/>
        <w:tblInd w:w="57" w:type="dxa"/>
        <w:tblBorders>
          <w:top w:val="single" w:sz="4" w:space="0" w:color="auto"/>
          <w:left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99"/>
        <w:gridCol w:w="2028"/>
        <w:gridCol w:w="4961"/>
      </w:tblGrid>
      <w:tr w:rsidR="00F32E22" w:rsidRPr="002830AC" w14:paraId="6F1B874B" w14:textId="77777777" w:rsidTr="00CB07CC">
        <w:trPr>
          <w:trHeight w:val="170"/>
        </w:trPr>
        <w:tc>
          <w:tcPr>
            <w:tcW w:w="2599" w:type="dxa"/>
            <w:tcBorders>
              <w:top w:val="single" w:sz="4" w:space="0" w:color="auto"/>
              <w:left w:val="single" w:sz="4" w:space="0" w:color="auto"/>
              <w:bottom w:val="double" w:sz="4" w:space="0" w:color="auto"/>
              <w:right w:val="single" w:sz="4" w:space="0" w:color="auto"/>
            </w:tcBorders>
            <w:tcMar>
              <w:left w:w="57" w:type="dxa"/>
              <w:right w:w="57" w:type="dxa"/>
            </w:tcMar>
            <w:vAlign w:val="center"/>
          </w:tcPr>
          <w:p w14:paraId="43BC8F0F" w14:textId="77777777" w:rsidR="00F32E22" w:rsidRPr="002830AC" w:rsidRDefault="00F32E22" w:rsidP="00522FE4">
            <w:pPr>
              <w:spacing w:line="360" w:lineRule="auto"/>
              <w:rPr>
                <w:rFonts w:ascii="Arial" w:hAnsi="Arial" w:cs="Arial"/>
                <w:sz w:val="22"/>
                <w:szCs w:val="22"/>
              </w:rPr>
            </w:pPr>
            <w:r w:rsidRPr="002830AC">
              <w:rPr>
                <w:rFonts w:ascii="Arial" w:hAnsi="Arial" w:cs="Arial"/>
                <w:sz w:val="22"/>
                <w:szCs w:val="22"/>
              </w:rPr>
              <w:t>Краткое наименование страны по МК</w:t>
            </w:r>
          </w:p>
          <w:p w14:paraId="33C9167B" w14:textId="77777777" w:rsidR="00F32E22" w:rsidRPr="002830AC" w:rsidRDefault="00F32E22" w:rsidP="00522FE4">
            <w:pPr>
              <w:spacing w:line="360" w:lineRule="auto"/>
              <w:rPr>
                <w:rFonts w:ascii="Arial" w:hAnsi="Arial" w:cs="Arial"/>
                <w:sz w:val="22"/>
                <w:szCs w:val="22"/>
              </w:rPr>
            </w:pPr>
            <w:r w:rsidRPr="002830AC">
              <w:rPr>
                <w:rFonts w:ascii="Arial" w:hAnsi="Arial" w:cs="Arial"/>
                <w:sz w:val="22"/>
                <w:szCs w:val="22"/>
              </w:rPr>
              <w:t>(ИСО 3166) 004–97</w:t>
            </w:r>
          </w:p>
        </w:tc>
        <w:tc>
          <w:tcPr>
            <w:tcW w:w="2028" w:type="dxa"/>
            <w:tcBorders>
              <w:top w:val="single" w:sz="4" w:space="0" w:color="auto"/>
              <w:left w:val="single" w:sz="4" w:space="0" w:color="auto"/>
              <w:bottom w:val="double" w:sz="4" w:space="0" w:color="auto"/>
              <w:right w:val="single" w:sz="4" w:space="0" w:color="auto"/>
            </w:tcBorders>
            <w:tcMar>
              <w:left w:w="57" w:type="dxa"/>
              <w:right w:w="57" w:type="dxa"/>
            </w:tcMar>
            <w:vAlign w:val="center"/>
          </w:tcPr>
          <w:p w14:paraId="447032F7" w14:textId="77777777" w:rsidR="00F32E22" w:rsidRPr="002830AC" w:rsidRDefault="00F32E22" w:rsidP="00522FE4">
            <w:pPr>
              <w:spacing w:line="360" w:lineRule="auto"/>
              <w:rPr>
                <w:rFonts w:ascii="Arial" w:hAnsi="Arial" w:cs="Arial"/>
                <w:sz w:val="22"/>
                <w:szCs w:val="22"/>
              </w:rPr>
            </w:pPr>
            <w:r w:rsidRPr="002830AC">
              <w:rPr>
                <w:rFonts w:ascii="Arial" w:hAnsi="Arial" w:cs="Arial"/>
                <w:sz w:val="22"/>
                <w:szCs w:val="22"/>
              </w:rPr>
              <w:t>Код страны по              МК (ИСО 3166) 004–97</w:t>
            </w:r>
          </w:p>
        </w:tc>
        <w:tc>
          <w:tcPr>
            <w:tcW w:w="4961" w:type="dxa"/>
            <w:tcBorders>
              <w:top w:val="single" w:sz="4" w:space="0" w:color="auto"/>
              <w:left w:val="single" w:sz="4" w:space="0" w:color="auto"/>
              <w:bottom w:val="double" w:sz="4" w:space="0" w:color="auto"/>
              <w:right w:val="single" w:sz="4" w:space="0" w:color="auto"/>
            </w:tcBorders>
            <w:tcMar>
              <w:left w:w="57" w:type="dxa"/>
              <w:right w:w="57" w:type="dxa"/>
            </w:tcMar>
            <w:vAlign w:val="center"/>
          </w:tcPr>
          <w:p w14:paraId="1F60161C" w14:textId="77777777" w:rsidR="00F32E22" w:rsidRPr="002830AC" w:rsidRDefault="00F32E22" w:rsidP="00522FE4">
            <w:pPr>
              <w:spacing w:line="360" w:lineRule="auto"/>
              <w:rPr>
                <w:rFonts w:ascii="Arial" w:hAnsi="Arial" w:cs="Arial"/>
                <w:sz w:val="22"/>
                <w:szCs w:val="22"/>
              </w:rPr>
            </w:pPr>
            <w:r w:rsidRPr="002830AC">
              <w:rPr>
                <w:rFonts w:ascii="Arial" w:hAnsi="Arial" w:cs="Arial"/>
                <w:sz w:val="22"/>
                <w:szCs w:val="22"/>
              </w:rPr>
              <w:t>Сокращенное наименование</w:t>
            </w:r>
          </w:p>
          <w:p w14:paraId="443CE49F" w14:textId="77777777" w:rsidR="00F32E22" w:rsidRPr="002830AC" w:rsidRDefault="00F32E22" w:rsidP="00522FE4">
            <w:pPr>
              <w:spacing w:line="360" w:lineRule="auto"/>
              <w:rPr>
                <w:rFonts w:ascii="Arial" w:hAnsi="Arial" w:cs="Arial"/>
                <w:sz w:val="22"/>
                <w:szCs w:val="22"/>
              </w:rPr>
            </w:pPr>
            <w:r w:rsidRPr="002830AC">
              <w:rPr>
                <w:rFonts w:ascii="Arial" w:hAnsi="Arial" w:cs="Arial"/>
                <w:sz w:val="22"/>
                <w:szCs w:val="22"/>
              </w:rPr>
              <w:t>национального органа по стандартизации</w:t>
            </w:r>
          </w:p>
        </w:tc>
      </w:tr>
      <w:tr w:rsidR="00F32E22" w:rsidRPr="002830AC" w14:paraId="2B7AD740" w14:textId="77777777" w:rsidTr="00CB07CC">
        <w:trPr>
          <w:trHeight w:val="170"/>
        </w:trPr>
        <w:tc>
          <w:tcPr>
            <w:tcW w:w="2599" w:type="dxa"/>
            <w:tcBorders>
              <w:top w:val="double" w:sz="4" w:space="0" w:color="auto"/>
              <w:bottom w:val="nil"/>
            </w:tcBorders>
            <w:tcMar>
              <w:left w:w="57" w:type="dxa"/>
              <w:right w:w="57" w:type="dxa"/>
            </w:tcMar>
          </w:tcPr>
          <w:p w14:paraId="0E2238CB" w14:textId="77777777" w:rsidR="00F32E22" w:rsidRPr="002830AC" w:rsidRDefault="00F32E22" w:rsidP="00522FE4">
            <w:pPr>
              <w:spacing w:line="360" w:lineRule="auto"/>
              <w:ind w:firstLine="85"/>
              <w:jc w:val="both"/>
              <w:rPr>
                <w:rFonts w:ascii="Arial" w:hAnsi="Arial" w:cs="Arial"/>
                <w:sz w:val="24"/>
                <w:szCs w:val="24"/>
              </w:rPr>
            </w:pPr>
          </w:p>
        </w:tc>
        <w:tc>
          <w:tcPr>
            <w:tcW w:w="2028" w:type="dxa"/>
            <w:tcBorders>
              <w:top w:val="double" w:sz="4" w:space="0" w:color="auto"/>
              <w:bottom w:val="nil"/>
            </w:tcBorders>
            <w:tcMar>
              <w:left w:w="57" w:type="dxa"/>
              <w:right w:w="57" w:type="dxa"/>
            </w:tcMar>
          </w:tcPr>
          <w:p w14:paraId="51E970A1" w14:textId="77777777" w:rsidR="00F32E22" w:rsidRPr="002830AC" w:rsidRDefault="00F32E22" w:rsidP="00522FE4">
            <w:pPr>
              <w:spacing w:line="360" w:lineRule="auto"/>
              <w:ind w:hanging="24"/>
              <w:rPr>
                <w:rFonts w:ascii="Arial" w:hAnsi="Arial" w:cs="Arial"/>
                <w:sz w:val="24"/>
                <w:szCs w:val="24"/>
              </w:rPr>
            </w:pPr>
          </w:p>
        </w:tc>
        <w:tc>
          <w:tcPr>
            <w:tcW w:w="4961" w:type="dxa"/>
            <w:tcBorders>
              <w:top w:val="double" w:sz="4" w:space="0" w:color="auto"/>
              <w:bottom w:val="nil"/>
            </w:tcBorders>
            <w:tcMar>
              <w:left w:w="57" w:type="dxa"/>
              <w:right w:w="57" w:type="dxa"/>
            </w:tcMar>
          </w:tcPr>
          <w:p w14:paraId="0392A2C3" w14:textId="77777777" w:rsidR="00F32E22" w:rsidRPr="002830AC" w:rsidRDefault="00F32E22" w:rsidP="00522FE4">
            <w:pPr>
              <w:spacing w:line="360" w:lineRule="auto"/>
              <w:ind w:firstLine="136"/>
              <w:jc w:val="both"/>
              <w:rPr>
                <w:rFonts w:ascii="Arial" w:hAnsi="Arial" w:cs="Arial"/>
                <w:sz w:val="24"/>
                <w:szCs w:val="24"/>
              </w:rPr>
            </w:pPr>
          </w:p>
        </w:tc>
      </w:tr>
      <w:tr w:rsidR="00F32E22" w:rsidRPr="002830AC" w14:paraId="69F8EF38" w14:textId="77777777" w:rsidTr="00CB07CC">
        <w:trPr>
          <w:trHeight w:val="170"/>
        </w:trPr>
        <w:tc>
          <w:tcPr>
            <w:tcW w:w="2599" w:type="dxa"/>
            <w:tcBorders>
              <w:top w:val="nil"/>
              <w:bottom w:val="nil"/>
            </w:tcBorders>
            <w:tcMar>
              <w:left w:w="57" w:type="dxa"/>
              <w:right w:w="57" w:type="dxa"/>
            </w:tcMar>
          </w:tcPr>
          <w:p w14:paraId="22A085DF" w14:textId="77777777" w:rsidR="00F32E22" w:rsidRPr="002830AC" w:rsidRDefault="00F32E22" w:rsidP="00522FE4">
            <w:pPr>
              <w:spacing w:line="360" w:lineRule="auto"/>
              <w:ind w:firstLine="85"/>
              <w:jc w:val="both"/>
              <w:rPr>
                <w:rFonts w:ascii="Arial" w:hAnsi="Arial" w:cs="Arial"/>
                <w:sz w:val="24"/>
                <w:szCs w:val="24"/>
              </w:rPr>
            </w:pPr>
          </w:p>
        </w:tc>
        <w:tc>
          <w:tcPr>
            <w:tcW w:w="2028" w:type="dxa"/>
            <w:tcBorders>
              <w:top w:val="nil"/>
              <w:bottom w:val="nil"/>
            </w:tcBorders>
            <w:tcMar>
              <w:left w:w="57" w:type="dxa"/>
              <w:right w:w="57" w:type="dxa"/>
            </w:tcMar>
          </w:tcPr>
          <w:p w14:paraId="033C8AC4" w14:textId="77777777" w:rsidR="00F32E22" w:rsidRPr="002830AC" w:rsidRDefault="00F32E22" w:rsidP="00522FE4">
            <w:pPr>
              <w:spacing w:line="360" w:lineRule="auto"/>
              <w:ind w:hanging="24"/>
              <w:rPr>
                <w:rFonts w:ascii="Arial" w:hAnsi="Arial" w:cs="Arial"/>
                <w:sz w:val="24"/>
                <w:szCs w:val="24"/>
              </w:rPr>
            </w:pPr>
          </w:p>
        </w:tc>
        <w:tc>
          <w:tcPr>
            <w:tcW w:w="4961" w:type="dxa"/>
            <w:tcBorders>
              <w:top w:val="nil"/>
              <w:bottom w:val="nil"/>
            </w:tcBorders>
            <w:tcMar>
              <w:left w:w="57" w:type="dxa"/>
              <w:right w:w="57" w:type="dxa"/>
            </w:tcMar>
          </w:tcPr>
          <w:p w14:paraId="44A43102" w14:textId="77777777" w:rsidR="00F32E22" w:rsidRPr="002830AC" w:rsidRDefault="00F32E22" w:rsidP="00522FE4">
            <w:pPr>
              <w:spacing w:line="360" w:lineRule="auto"/>
              <w:ind w:firstLine="136"/>
              <w:jc w:val="both"/>
              <w:rPr>
                <w:rFonts w:ascii="Arial" w:hAnsi="Arial" w:cs="Arial"/>
                <w:sz w:val="24"/>
                <w:szCs w:val="24"/>
              </w:rPr>
            </w:pPr>
          </w:p>
        </w:tc>
      </w:tr>
      <w:tr w:rsidR="00F32E22" w:rsidRPr="002830AC" w14:paraId="1545E201" w14:textId="77777777" w:rsidTr="00CB07CC">
        <w:trPr>
          <w:trHeight w:val="170"/>
        </w:trPr>
        <w:tc>
          <w:tcPr>
            <w:tcW w:w="2599" w:type="dxa"/>
            <w:tcBorders>
              <w:top w:val="nil"/>
              <w:bottom w:val="nil"/>
            </w:tcBorders>
            <w:tcMar>
              <w:left w:w="57" w:type="dxa"/>
              <w:right w:w="57" w:type="dxa"/>
            </w:tcMar>
          </w:tcPr>
          <w:p w14:paraId="0DFE31DB" w14:textId="77777777" w:rsidR="00F32E22" w:rsidRPr="002830AC" w:rsidRDefault="00F32E22" w:rsidP="00522FE4">
            <w:pPr>
              <w:spacing w:line="360" w:lineRule="auto"/>
              <w:ind w:firstLine="85"/>
              <w:jc w:val="both"/>
              <w:rPr>
                <w:rFonts w:ascii="Arial" w:hAnsi="Arial" w:cs="Arial"/>
                <w:sz w:val="24"/>
                <w:szCs w:val="24"/>
              </w:rPr>
            </w:pPr>
          </w:p>
        </w:tc>
        <w:tc>
          <w:tcPr>
            <w:tcW w:w="2028" w:type="dxa"/>
            <w:tcBorders>
              <w:top w:val="nil"/>
              <w:bottom w:val="nil"/>
            </w:tcBorders>
            <w:tcMar>
              <w:left w:w="57" w:type="dxa"/>
              <w:right w:w="57" w:type="dxa"/>
            </w:tcMar>
          </w:tcPr>
          <w:p w14:paraId="6BCB515C" w14:textId="77777777" w:rsidR="00F32E22" w:rsidRPr="002830AC" w:rsidRDefault="00F32E22" w:rsidP="00522FE4">
            <w:pPr>
              <w:spacing w:line="360" w:lineRule="auto"/>
              <w:ind w:hanging="24"/>
              <w:rPr>
                <w:rFonts w:ascii="Arial" w:hAnsi="Arial" w:cs="Arial"/>
                <w:sz w:val="24"/>
                <w:szCs w:val="24"/>
              </w:rPr>
            </w:pPr>
          </w:p>
        </w:tc>
        <w:tc>
          <w:tcPr>
            <w:tcW w:w="4961" w:type="dxa"/>
            <w:tcBorders>
              <w:top w:val="nil"/>
              <w:bottom w:val="nil"/>
            </w:tcBorders>
            <w:tcMar>
              <w:left w:w="57" w:type="dxa"/>
              <w:right w:w="57" w:type="dxa"/>
            </w:tcMar>
          </w:tcPr>
          <w:p w14:paraId="71FD161A" w14:textId="77777777" w:rsidR="00F32E22" w:rsidRPr="002830AC" w:rsidRDefault="00F32E22" w:rsidP="00522FE4">
            <w:pPr>
              <w:spacing w:line="360" w:lineRule="auto"/>
              <w:ind w:firstLine="136"/>
              <w:jc w:val="both"/>
              <w:rPr>
                <w:rFonts w:ascii="Arial" w:hAnsi="Arial" w:cs="Arial"/>
                <w:sz w:val="24"/>
                <w:szCs w:val="24"/>
              </w:rPr>
            </w:pPr>
          </w:p>
        </w:tc>
      </w:tr>
      <w:tr w:rsidR="00F32E22" w:rsidRPr="002830AC" w14:paraId="6634C14E" w14:textId="77777777" w:rsidTr="00CB07CC">
        <w:trPr>
          <w:trHeight w:val="170"/>
        </w:trPr>
        <w:tc>
          <w:tcPr>
            <w:tcW w:w="2599" w:type="dxa"/>
            <w:tcBorders>
              <w:top w:val="nil"/>
              <w:bottom w:val="nil"/>
            </w:tcBorders>
            <w:tcMar>
              <w:left w:w="57" w:type="dxa"/>
              <w:right w:w="57" w:type="dxa"/>
            </w:tcMar>
          </w:tcPr>
          <w:p w14:paraId="34FBEBE6" w14:textId="77777777" w:rsidR="00F32E22" w:rsidRPr="002830AC" w:rsidRDefault="00F32E22" w:rsidP="00522FE4">
            <w:pPr>
              <w:spacing w:line="360" w:lineRule="auto"/>
              <w:ind w:firstLine="85"/>
              <w:jc w:val="both"/>
              <w:rPr>
                <w:rFonts w:ascii="Arial" w:hAnsi="Arial" w:cs="Arial"/>
                <w:sz w:val="24"/>
                <w:szCs w:val="24"/>
              </w:rPr>
            </w:pPr>
          </w:p>
        </w:tc>
        <w:tc>
          <w:tcPr>
            <w:tcW w:w="2028" w:type="dxa"/>
            <w:tcBorders>
              <w:top w:val="nil"/>
              <w:bottom w:val="nil"/>
            </w:tcBorders>
            <w:tcMar>
              <w:left w:w="57" w:type="dxa"/>
              <w:right w:w="57" w:type="dxa"/>
            </w:tcMar>
          </w:tcPr>
          <w:p w14:paraId="3F959E7C" w14:textId="77777777" w:rsidR="00F32E22" w:rsidRPr="002830AC" w:rsidRDefault="00F32E22" w:rsidP="00522FE4">
            <w:pPr>
              <w:spacing w:line="360" w:lineRule="auto"/>
              <w:ind w:hanging="24"/>
              <w:rPr>
                <w:rFonts w:ascii="Arial" w:hAnsi="Arial" w:cs="Arial"/>
                <w:sz w:val="24"/>
                <w:szCs w:val="24"/>
              </w:rPr>
            </w:pPr>
          </w:p>
        </w:tc>
        <w:tc>
          <w:tcPr>
            <w:tcW w:w="4961" w:type="dxa"/>
            <w:tcBorders>
              <w:top w:val="nil"/>
              <w:bottom w:val="nil"/>
            </w:tcBorders>
            <w:tcMar>
              <w:left w:w="57" w:type="dxa"/>
              <w:right w:w="57" w:type="dxa"/>
            </w:tcMar>
          </w:tcPr>
          <w:p w14:paraId="69EDE345" w14:textId="77777777" w:rsidR="00F32E22" w:rsidRPr="002830AC" w:rsidRDefault="00F32E22" w:rsidP="00522FE4">
            <w:pPr>
              <w:spacing w:line="360" w:lineRule="auto"/>
              <w:ind w:firstLine="136"/>
              <w:jc w:val="both"/>
              <w:rPr>
                <w:rFonts w:ascii="Arial" w:hAnsi="Arial" w:cs="Arial"/>
                <w:sz w:val="24"/>
                <w:szCs w:val="24"/>
              </w:rPr>
            </w:pPr>
          </w:p>
        </w:tc>
      </w:tr>
      <w:tr w:rsidR="00F32E22" w:rsidRPr="002830AC" w14:paraId="38DCED32" w14:textId="77777777" w:rsidTr="00CB07CC">
        <w:trPr>
          <w:trHeight w:val="170"/>
        </w:trPr>
        <w:tc>
          <w:tcPr>
            <w:tcW w:w="2599" w:type="dxa"/>
            <w:tcBorders>
              <w:top w:val="nil"/>
              <w:bottom w:val="nil"/>
            </w:tcBorders>
            <w:tcMar>
              <w:left w:w="57" w:type="dxa"/>
              <w:right w:w="57" w:type="dxa"/>
            </w:tcMar>
          </w:tcPr>
          <w:p w14:paraId="10E8B51D" w14:textId="77777777" w:rsidR="00F32E22" w:rsidRPr="002830AC" w:rsidRDefault="00F32E22" w:rsidP="00522FE4">
            <w:pPr>
              <w:spacing w:line="360" w:lineRule="auto"/>
              <w:ind w:firstLine="85"/>
              <w:jc w:val="both"/>
              <w:rPr>
                <w:rFonts w:ascii="Arial" w:hAnsi="Arial" w:cs="Arial"/>
                <w:sz w:val="24"/>
                <w:szCs w:val="24"/>
              </w:rPr>
            </w:pPr>
          </w:p>
        </w:tc>
        <w:tc>
          <w:tcPr>
            <w:tcW w:w="2028" w:type="dxa"/>
            <w:tcBorders>
              <w:top w:val="nil"/>
              <w:bottom w:val="nil"/>
            </w:tcBorders>
            <w:tcMar>
              <w:left w:w="57" w:type="dxa"/>
              <w:right w:w="57" w:type="dxa"/>
            </w:tcMar>
          </w:tcPr>
          <w:p w14:paraId="4A78E2F7" w14:textId="77777777" w:rsidR="00F32E22" w:rsidRPr="002830AC" w:rsidRDefault="00F32E22" w:rsidP="00522FE4">
            <w:pPr>
              <w:spacing w:line="360" w:lineRule="auto"/>
              <w:ind w:hanging="24"/>
              <w:rPr>
                <w:rFonts w:ascii="Arial" w:hAnsi="Arial" w:cs="Arial"/>
                <w:sz w:val="24"/>
                <w:szCs w:val="24"/>
              </w:rPr>
            </w:pPr>
          </w:p>
        </w:tc>
        <w:tc>
          <w:tcPr>
            <w:tcW w:w="4961" w:type="dxa"/>
            <w:tcBorders>
              <w:top w:val="nil"/>
              <w:bottom w:val="nil"/>
            </w:tcBorders>
            <w:tcMar>
              <w:left w:w="57" w:type="dxa"/>
              <w:right w:w="57" w:type="dxa"/>
            </w:tcMar>
          </w:tcPr>
          <w:p w14:paraId="1AA7F7DF" w14:textId="77777777" w:rsidR="00F32E22" w:rsidRPr="002830AC" w:rsidRDefault="00F32E22" w:rsidP="00522FE4">
            <w:pPr>
              <w:spacing w:line="360" w:lineRule="auto"/>
              <w:ind w:firstLine="136"/>
              <w:jc w:val="both"/>
              <w:rPr>
                <w:rFonts w:ascii="Arial" w:hAnsi="Arial" w:cs="Arial"/>
                <w:sz w:val="24"/>
                <w:szCs w:val="24"/>
              </w:rPr>
            </w:pPr>
          </w:p>
        </w:tc>
      </w:tr>
      <w:tr w:rsidR="00F32E22" w:rsidRPr="002830AC" w14:paraId="5D806ACB" w14:textId="77777777" w:rsidTr="00CB07CC">
        <w:trPr>
          <w:trHeight w:val="170"/>
        </w:trPr>
        <w:tc>
          <w:tcPr>
            <w:tcW w:w="2599" w:type="dxa"/>
            <w:tcBorders>
              <w:top w:val="nil"/>
              <w:bottom w:val="nil"/>
            </w:tcBorders>
            <w:tcMar>
              <w:left w:w="57" w:type="dxa"/>
              <w:right w:w="57" w:type="dxa"/>
            </w:tcMar>
          </w:tcPr>
          <w:p w14:paraId="0E846013" w14:textId="77777777" w:rsidR="00F32E22" w:rsidRPr="002830AC" w:rsidRDefault="00F32E22" w:rsidP="00522FE4">
            <w:pPr>
              <w:spacing w:line="360" w:lineRule="auto"/>
              <w:ind w:firstLine="85"/>
              <w:jc w:val="both"/>
              <w:rPr>
                <w:rFonts w:ascii="Arial" w:hAnsi="Arial" w:cs="Arial"/>
                <w:sz w:val="24"/>
                <w:szCs w:val="24"/>
              </w:rPr>
            </w:pPr>
          </w:p>
        </w:tc>
        <w:tc>
          <w:tcPr>
            <w:tcW w:w="2028" w:type="dxa"/>
            <w:tcBorders>
              <w:top w:val="nil"/>
              <w:bottom w:val="nil"/>
            </w:tcBorders>
            <w:tcMar>
              <w:left w:w="57" w:type="dxa"/>
              <w:right w:w="57" w:type="dxa"/>
            </w:tcMar>
          </w:tcPr>
          <w:p w14:paraId="07666244" w14:textId="77777777" w:rsidR="00F32E22" w:rsidRPr="002830AC" w:rsidRDefault="00F32E22" w:rsidP="00522FE4">
            <w:pPr>
              <w:spacing w:line="360" w:lineRule="auto"/>
              <w:ind w:hanging="24"/>
              <w:rPr>
                <w:rFonts w:ascii="Arial" w:hAnsi="Arial" w:cs="Arial"/>
                <w:sz w:val="24"/>
                <w:szCs w:val="24"/>
              </w:rPr>
            </w:pPr>
          </w:p>
        </w:tc>
        <w:tc>
          <w:tcPr>
            <w:tcW w:w="4961" w:type="dxa"/>
            <w:tcBorders>
              <w:top w:val="nil"/>
              <w:bottom w:val="nil"/>
            </w:tcBorders>
            <w:tcMar>
              <w:left w:w="57" w:type="dxa"/>
              <w:right w:w="57" w:type="dxa"/>
            </w:tcMar>
          </w:tcPr>
          <w:p w14:paraId="7DD4885E" w14:textId="77777777" w:rsidR="00F32E22" w:rsidRPr="002830AC" w:rsidRDefault="00F32E22" w:rsidP="00522FE4">
            <w:pPr>
              <w:spacing w:line="360" w:lineRule="auto"/>
              <w:ind w:firstLine="136"/>
              <w:jc w:val="both"/>
              <w:rPr>
                <w:rFonts w:ascii="Arial" w:hAnsi="Arial" w:cs="Arial"/>
                <w:sz w:val="24"/>
                <w:szCs w:val="24"/>
              </w:rPr>
            </w:pPr>
          </w:p>
        </w:tc>
      </w:tr>
      <w:tr w:rsidR="00F32E22" w:rsidRPr="002830AC" w14:paraId="55EEB945" w14:textId="77777777" w:rsidTr="00CB07CC">
        <w:trPr>
          <w:trHeight w:val="170"/>
        </w:trPr>
        <w:tc>
          <w:tcPr>
            <w:tcW w:w="2599" w:type="dxa"/>
            <w:tcBorders>
              <w:top w:val="nil"/>
              <w:bottom w:val="nil"/>
            </w:tcBorders>
            <w:tcMar>
              <w:left w:w="57" w:type="dxa"/>
              <w:right w:w="57" w:type="dxa"/>
            </w:tcMar>
          </w:tcPr>
          <w:p w14:paraId="228DD646" w14:textId="77777777" w:rsidR="00F32E22" w:rsidRPr="002830AC" w:rsidRDefault="00F32E22" w:rsidP="00522FE4">
            <w:pPr>
              <w:spacing w:line="360" w:lineRule="auto"/>
              <w:ind w:firstLine="85"/>
              <w:jc w:val="both"/>
              <w:rPr>
                <w:rFonts w:ascii="Arial" w:hAnsi="Arial" w:cs="Arial"/>
                <w:sz w:val="24"/>
                <w:szCs w:val="24"/>
              </w:rPr>
            </w:pPr>
          </w:p>
        </w:tc>
        <w:tc>
          <w:tcPr>
            <w:tcW w:w="2028" w:type="dxa"/>
            <w:tcBorders>
              <w:top w:val="nil"/>
              <w:bottom w:val="nil"/>
            </w:tcBorders>
            <w:tcMar>
              <w:left w:w="57" w:type="dxa"/>
              <w:right w:w="57" w:type="dxa"/>
            </w:tcMar>
          </w:tcPr>
          <w:p w14:paraId="3661FDD1" w14:textId="77777777" w:rsidR="00F32E22" w:rsidRPr="002830AC" w:rsidRDefault="00F32E22" w:rsidP="00522FE4">
            <w:pPr>
              <w:spacing w:line="360" w:lineRule="auto"/>
              <w:ind w:hanging="24"/>
              <w:rPr>
                <w:rFonts w:ascii="Arial" w:hAnsi="Arial" w:cs="Arial"/>
                <w:sz w:val="24"/>
                <w:szCs w:val="24"/>
              </w:rPr>
            </w:pPr>
          </w:p>
        </w:tc>
        <w:tc>
          <w:tcPr>
            <w:tcW w:w="4961" w:type="dxa"/>
            <w:tcBorders>
              <w:top w:val="nil"/>
              <w:bottom w:val="nil"/>
            </w:tcBorders>
            <w:tcMar>
              <w:left w:w="57" w:type="dxa"/>
              <w:right w:w="57" w:type="dxa"/>
            </w:tcMar>
          </w:tcPr>
          <w:p w14:paraId="68531237" w14:textId="77777777" w:rsidR="00F32E22" w:rsidRPr="002830AC" w:rsidRDefault="00F32E22" w:rsidP="00522FE4">
            <w:pPr>
              <w:spacing w:line="360" w:lineRule="auto"/>
              <w:ind w:firstLine="136"/>
              <w:jc w:val="both"/>
              <w:rPr>
                <w:rFonts w:ascii="Arial" w:hAnsi="Arial" w:cs="Arial"/>
                <w:sz w:val="24"/>
                <w:szCs w:val="24"/>
              </w:rPr>
            </w:pPr>
          </w:p>
        </w:tc>
      </w:tr>
      <w:tr w:rsidR="00F32E22" w:rsidRPr="002830AC" w14:paraId="39293BA4" w14:textId="77777777" w:rsidTr="00CB07CC">
        <w:trPr>
          <w:trHeight w:val="170"/>
        </w:trPr>
        <w:tc>
          <w:tcPr>
            <w:tcW w:w="2599" w:type="dxa"/>
            <w:tcBorders>
              <w:top w:val="nil"/>
              <w:bottom w:val="single" w:sz="4" w:space="0" w:color="auto"/>
            </w:tcBorders>
            <w:tcMar>
              <w:left w:w="57" w:type="dxa"/>
              <w:right w:w="57" w:type="dxa"/>
            </w:tcMar>
          </w:tcPr>
          <w:p w14:paraId="42467E7B" w14:textId="77777777" w:rsidR="00F32E22" w:rsidRPr="002830AC" w:rsidRDefault="00F32E22" w:rsidP="00522FE4">
            <w:pPr>
              <w:spacing w:line="360" w:lineRule="auto"/>
              <w:ind w:firstLine="85"/>
              <w:jc w:val="both"/>
              <w:rPr>
                <w:rFonts w:ascii="Arial" w:hAnsi="Arial" w:cs="Arial"/>
                <w:sz w:val="24"/>
                <w:szCs w:val="24"/>
              </w:rPr>
            </w:pPr>
          </w:p>
        </w:tc>
        <w:tc>
          <w:tcPr>
            <w:tcW w:w="2028" w:type="dxa"/>
            <w:tcBorders>
              <w:top w:val="nil"/>
              <w:bottom w:val="single" w:sz="4" w:space="0" w:color="auto"/>
            </w:tcBorders>
            <w:tcMar>
              <w:left w:w="57" w:type="dxa"/>
              <w:right w:w="57" w:type="dxa"/>
            </w:tcMar>
          </w:tcPr>
          <w:p w14:paraId="256F1C89" w14:textId="77777777" w:rsidR="00F32E22" w:rsidRPr="002830AC" w:rsidRDefault="00F32E22" w:rsidP="00522FE4">
            <w:pPr>
              <w:spacing w:line="360" w:lineRule="auto"/>
              <w:ind w:hanging="24"/>
              <w:rPr>
                <w:rFonts w:ascii="Arial" w:hAnsi="Arial" w:cs="Arial"/>
                <w:sz w:val="24"/>
                <w:szCs w:val="24"/>
              </w:rPr>
            </w:pPr>
          </w:p>
        </w:tc>
        <w:tc>
          <w:tcPr>
            <w:tcW w:w="4961" w:type="dxa"/>
            <w:tcBorders>
              <w:top w:val="nil"/>
              <w:bottom w:val="single" w:sz="4" w:space="0" w:color="auto"/>
            </w:tcBorders>
            <w:tcMar>
              <w:left w:w="57" w:type="dxa"/>
              <w:right w:w="57" w:type="dxa"/>
            </w:tcMar>
          </w:tcPr>
          <w:p w14:paraId="32A6842B" w14:textId="77777777" w:rsidR="00F32E22" w:rsidRPr="002830AC" w:rsidRDefault="00F32E22" w:rsidP="00522FE4">
            <w:pPr>
              <w:spacing w:line="360" w:lineRule="auto"/>
              <w:ind w:firstLine="136"/>
              <w:jc w:val="both"/>
              <w:rPr>
                <w:rFonts w:ascii="Arial" w:hAnsi="Arial" w:cs="Arial"/>
                <w:sz w:val="24"/>
                <w:szCs w:val="24"/>
              </w:rPr>
            </w:pPr>
          </w:p>
        </w:tc>
      </w:tr>
    </w:tbl>
    <w:p w14:paraId="23E416F4" w14:textId="77777777" w:rsidR="00EF3A2E" w:rsidRPr="002830AC" w:rsidRDefault="00EF3A2E" w:rsidP="00EF3A2E">
      <w:pPr>
        <w:widowControl w:val="0"/>
        <w:autoSpaceDE w:val="0"/>
        <w:autoSpaceDN w:val="0"/>
        <w:spacing w:line="360" w:lineRule="auto"/>
        <w:ind w:firstLine="510"/>
        <w:jc w:val="both"/>
        <w:rPr>
          <w:rFonts w:ascii="Arial" w:hAnsi="Arial" w:cs="Arial"/>
          <w:snapToGrid w:val="0"/>
          <w:sz w:val="24"/>
          <w:szCs w:val="24"/>
        </w:rPr>
      </w:pPr>
    </w:p>
    <w:p w14:paraId="00515813" w14:textId="5F4962E4" w:rsidR="00EF3A2E" w:rsidRPr="007F7466" w:rsidRDefault="00EF3A2E">
      <w:pPr>
        <w:pStyle w:val="ae"/>
        <w:numPr>
          <w:ilvl w:val="0"/>
          <w:numId w:val="3"/>
        </w:numPr>
        <w:pBdr>
          <w:top w:val="nil"/>
          <w:left w:val="nil"/>
          <w:bottom w:val="nil"/>
          <w:right w:val="nil"/>
          <w:between w:val="nil"/>
          <w:bar w:val="nil"/>
        </w:pBdr>
        <w:tabs>
          <w:tab w:val="left" w:pos="851"/>
        </w:tabs>
        <w:autoSpaceDE w:val="0"/>
        <w:autoSpaceDN w:val="0"/>
        <w:adjustRightInd w:val="0"/>
        <w:spacing w:line="360" w:lineRule="auto"/>
        <w:ind w:left="0" w:firstLine="510"/>
        <w:contextualSpacing w:val="0"/>
        <w:jc w:val="both"/>
        <w:rPr>
          <w:rFonts w:ascii="Arial" w:hAnsi="Arial" w:cs="Arial"/>
          <w:sz w:val="24"/>
          <w:szCs w:val="24"/>
          <w:lang w:val="en-US"/>
        </w:rPr>
      </w:pPr>
      <w:r w:rsidRPr="002830AC">
        <w:rPr>
          <w:rFonts w:ascii="Arial" w:hAnsi="Arial" w:cs="Arial"/>
          <w:sz w:val="24"/>
          <w:szCs w:val="24"/>
        </w:rPr>
        <w:t xml:space="preserve">Настоящий стандарт идентичен международному стандарту </w:t>
      </w:r>
      <w:r w:rsidR="007F7466" w:rsidRPr="007F7466">
        <w:rPr>
          <w:rFonts w:ascii="Arial" w:hAnsi="Arial" w:cs="Arial"/>
          <w:sz w:val="24"/>
          <w:szCs w:val="24"/>
        </w:rPr>
        <w:t>ISO</w:t>
      </w:r>
      <w:r w:rsidR="007F7466">
        <w:rPr>
          <w:rFonts w:ascii="Arial" w:hAnsi="Arial" w:cs="Arial"/>
          <w:sz w:val="24"/>
          <w:szCs w:val="24"/>
        </w:rPr>
        <w:t> </w:t>
      </w:r>
      <w:r w:rsidR="007F7466" w:rsidRPr="007F7466">
        <w:rPr>
          <w:rFonts w:ascii="Arial" w:hAnsi="Arial" w:cs="Arial"/>
          <w:sz w:val="24"/>
          <w:szCs w:val="24"/>
        </w:rPr>
        <w:t>3961:2024 «Жиры и масла животные и растительные. Определение</w:t>
      </w:r>
      <w:r w:rsidR="007F7466" w:rsidRPr="007F7466">
        <w:rPr>
          <w:rFonts w:ascii="Arial" w:hAnsi="Arial" w:cs="Arial"/>
          <w:sz w:val="24"/>
          <w:szCs w:val="24"/>
          <w:lang w:val="en-US"/>
        </w:rPr>
        <w:t xml:space="preserve"> </w:t>
      </w:r>
      <w:r w:rsidR="007F7466" w:rsidRPr="007F7466">
        <w:rPr>
          <w:rFonts w:ascii="Arial" w:hAnsi="Arial" w:cs="Arial"/>
          <w:sz w:val="24"/>
          <w:szCs w:val="24"/>
        </w:rPr>
        <w:t>йодного</w:t>
      </w:r>
      <w:r w:rsidR="007F7466" w:rsidRPr="007F7466">
        <w:rPr>
          <w:rFonts w:ascii="Arial" w:hAnsi="Arial" w:cs="Arial"/>
          <w:sz w:val="24"/>
          <w:szCs w:val="24"/>
          <w:lang w:val="en-US"/>
        </w:rPr>
        <w:t xml:space="preserve"> </w:t>
      </w:r>
      <w:r w:rsidR="007F7466" w:rsidRPr="007F7466">
        <w:rPr>
          <w:rFonts w:ascii="Arial" w:hAnsi="Arial" w:cs="Arial"/>
          <w:sz w:val="24"/>
          <w:szCs w:val="24"/>
        </w:rPr>
        <w:t>числа</w:t>
      </w:r>
      <w:r w:rsidR="007F7466" w:rsidRPr="007F7466">
        <w:rPr>
          <w:rFonts w:ascii="Arial" w:hAnsi="Arial" w:cs="Arial"/>
          <w:sz w:val="24"/>
          <w:szCs w:val="24"/>
          <w:lang w:val="en-US"/>
        </w:rPr>
        <w:t xml:space="preserve">» </w:t>
      </w:r>
      <w:r w:rsidR="00536BA9" w:rsidRPr="007F7466">
        <w:rPr>
          <w:rFonts w:ascii="Arial" w:hAnsi="Arial" w:cs="Arial"/>
          <w:sz w:val="24"/>
          <w:szCs w:val="24"/>
          <w:lang w:val="en-US"/>
        </w:rPr>
        <w:t>(</w:t>
      </w:r>
      <w:r w:rsidRPr="007F7466">
        <w:rPr>
          <w:rFonts w:ascii="Arial" w:hAnsi="Arial" w:cs="Arial"/>
          <w:sz w:val="24"/>
          <w:szCs w:val="24"/>
          <w:lang w:val="en-US"/>
        </w:rPr>
        <w:t>«</w:t>
      </w:r>
      <w:r w:rsidR="001013D5" w:rsidRPr="001013D5">
        <w:rPr>
          <w:rFonts w:ascii="Arial" w:hAnsi="Arial" w:cs="Arial"/>
          <w:sz w:val="24"/>
          <w:szCs w:val="24"/>
          <w:lang w:val="en-US"/>
        </w:rPr>
        <w:t>Animal</w:t>
      </w:r>
      <w:r w:rsidR="001013D5" w:rsidRPr="007F7466">
        <w:rPr>
          <w:rFonts w:ascii="Arial" w:hAnsi="Arial" w:cs="Arial"/>
          <w:sz w:val="24"/>
          <w:szCs w:val="24"/>
          <w:lang w:val="en-US"/>
        </w:rPr>
        <w:t xml:space="preserve"> </w:t>
      </w:r>
      <w:r w:rsidR="001013D5" w:rsidRPr="001013D5">
        <w:rPr>
          <w:rFonts w:ascii="Arial" w:hAnsi="Arial" w:cs="Arial"/>
          <w:sz w:val="24"/>
          <w:szCs w:val="24"/>
          <w:lang w:val="en-US"/>
        </w:rPr>
        <w:t>and</w:t>
      </w:r>
      <w:r w:rsidR="001013D5" w:rsidRPr="007F7466">
        <w:rPr>
          <w:rFonts w:ascii="Arial" w:hAnsi="Arial" w:cs="Arial"/>
          <w:sz w:val="24"/>
          <w:szCs w:val="24"/>
          <w:lang w:val="en-US"/>
        </w:rPr>
        <w:t xml:space="preserve"> </w:t>
      </w:r>
      <w:r w:rsidR="001013D5" w:rsidRPr="001013D5">
        <w:rPr>
          <w:rFonts w:ascii="Arial" w:hAnsi="Arial" w:cs="Arial"/>
          <w:sz w:val="24"/>
          <w:szCs w:val="24"/>
          <w:lang w:val="en-US"/>
        </w:rPr>
        <w:t>vegetable</w:t>
      </w:r>
      <w:r w:rsidR="001013D5" w:rsidRPr="007F7466">
        <w:rPr>
          <w:rFonts w:ascii="Arial" w:hAnsi="Arial" w:cs="Arial"/>
          <w:sz w:val="24"/>
          <w:szCs w:val="24"/>
          <w:lang w:val="en-US"/>
        </w:rPr>
        <w:t xml:space="preserve"> </w:t>
      </w:r>
      <w:r w:rsidR="001013D5" w:rsidRPr="001013D5">
        <w:rPr>
          <w:rFonts w:ascii="Arial" w:hAnsi="Arial" w:cs="Arial"/>
          <w:sz w:val="24"/>
          <w:szCs w:val="24"/>
          <w:lang w:val="en-US"/>
        </w:rPr>
        <w:t>fats</w:t>
      </w:r>
      <w:r w:rsidR="001013D5" w:rsidRPr="007F7466">
        <w:rPr>
          <w:rFonts w:ascii="Arial" w:hAnsi="Arial" w:cs="Arial"/>
          <w:sz w:val="24"/>
          <w:szCs w:val="24"/>
          <w:lang w:val="en-US"/>
        </w:rPr>
        <w:t xml:space="preserve"> </w:t>
      </w:r>
      <w:r w:rsidR="001013D5" w:rsidRPr="001013D5">
        <w:rPr>
          <w:rFonts w:ascii="Arial" w:hAnsi="Arial" w:cs="Arial"/>
          <w:sz w:val="24"/>
          <w:szCs w:val="24"/>
          <w:lang w:val="en-US"/>
        </w:rPr>
        <w:t>and</w:t>
      </w:r>
      <w:r w:rsidR="001013D5" w:rsidRPr="007F7466">
        <w:rPr>
          <w:rFonts w:ascii="Arial" w:hAnsi="Arial" w:cs="Arial"/>
          <w:sz w:val="24"/>
          <w:szCs w:val="24"/>
          <w:lang w:val="en-US"/>
        </w:rPr>
        <w:t xml:space="preserve"> </w:t>
      </w:r>
      <w:r w:rsidR="001013D5" w:rsidRPr="001013D5">
        <w:rPr>
          <w:rFonts w:ascii="Arial" w:hAnsi="Arial" w:cs="Arial"/>
          <w:sz w:val="24"/>
          <w:szCs w:val="24"/>
          <w:lang w:val="en-US"/>
        </w:rPr>
        <w:t>oils</w:t>
      </w:r>
      <w:r w:rsidR="001013D5" w:rsidRPr="007F7466">
        <w:rPr>
          <w:rFonts w:ascii="Arial" w:hAnsi="Arial" w:cs="Arial"/>
          <w:sz w:val="24"/>
          <w:szCs w:val="24"/>
          <w:lang w:val="en-US"/>
        </w:rPr>
        <w:t xml:space="preserve"> – </w:t>
      </w:r>
      <w:r w:rsidR="001013D5" w:rsidRPr="001013D5">
        <w:rPr>
          <w:rFonts w:ascii="Arial" w:hAnsi="Arial" w:cs="Arial"/>
          <w:sz w:val="24"/>
          <w:szCs w:val="24"/>
          <w:lang w:val="en-US"/>
        </w:rPr>
        <w:t>Determination</w:t>
      </w:r>
      <w:r w:rsidR="001013D5" w:rsidRPr="007F7466">
        <w:rPr>
          <w:rFonts w:ascii="Arial" w:hAnsi="Arial" w:cs="Arial"/>
          <w:sz w:val="24"/>
          <w:szCs w:val="24"/>
          <w:lang w:val="en-US"/>
        </w:rPr>
        <w:t xml:space="preserve"> </w:t>
      </w:r>
      <w:r w:rsidR="001013D5" w:rsidRPr="001013D5">
        <w:rPr>
          <w:rFonts w:ascii="Arial" w:hAnsi="Arial" w:cs="Arial"/>
          <w:sz w:val="24"/>
          <w:szCs w:val="24"/>
          <w:lang w:val="en-US"/>
        </w:rPr>
        <w:t>of</w:t>
      </w:r>
      <w:r w:rsidR="001013D5" w:rsidRPr="007F7466">
        <w:rPr>
          <w:rFonts w:ascii="Arial" w:hAnsi="Arial" w:cs="Arial"/>
          <w:sz w:val="24"/>
          <w:szCs w:val="24"/>
          <w:lang w:val="en-US"/>
        </w:rPr>
        <w:t xml:space="preserve"> </w:t>
      </w:r>
      <w:r w:rsidR="001013D5" w:rsidRPr="001013D5">
        <w:rPr>
          <w:rFonts w:ascii="Arial" w:hAnsi="Arial" w:cs="Arial"/>
          <w:sz w:val="24"/>
          <w:szCs w:val="24"/>
          <w:lang w:val="en-US"/>
        </w:rPr>
        <w:t>iodine</w:t>
      </w:r>
      <w:r w:rsidR="001013D5" w:rsidRPr="007F7466">
        <w:rPr>
          <w:rFonts w:ascii="Arial" w:hAnsi="Arial" w:cs="Arial"/>
          <w:sz w:val="24"/>
          <w:szCs w:val="24"/>
          <w:lang w:val="en-US"/>
        </w:rPr>
        <w:t xml:space="preserve"> </w:t>
      </w:r>
      <w:r w:rsidR="001013D5" w:rsidRPr="001013D5">
        <w:rPr>
          <w:rFonts w:ascii="Arial" w:hAnsi="Arial" w:cs="Arial"/>
          <w:sz w:val="24"/>
          <w:szCs w:val="24"/>
          <w:lang w:val="en-US"/>
        </w:rPr>
        <w:t>value</w:t>
      </w:r>
      <w:r w:rsidRPr="007F7466">
        <w:rPr>
          <w:rFonts w:ascii="Arial" w:hAnsi="Arial" w:cs="Arial"/>
          <w:sz w:val="24"/>
          <w:szCs w:val="24"/>
          <w:lang w:val="en-US"/>
        </w:rPr>
        <w:t xml:space="preserve">», </w:t>
      </w:r>
      <w:r w:rsidRPr="002830AC">
        <w:rPr>
          <w:rFonts w:ascii="Arial" w:hAnsi="Arial" w:cs="Arial"/>
          <w:sz w:val="24"/>
          <w:szCs w:val="24"/>
          <w:lang w:val="en-US"/>
        </w:rPr>
        <w:t>IDT</w:t>
      </w:r>
      <w:r w:rsidR="00536BA9" w:rsidRPr="007F7466">
        <w:rPr>
          <w:rFonts w:ascii="Arial" w:hAnsi="Arial" w:cs="Arial"/>
          <w:sz w:val="24"/>
          <w:szCs w:val="24"/>
          <w:lang w:val="en-US"/>
        </w:rPr>
        <w:t>)</w:t>
      </w:r>
      <w:r w:rsidRPr="007F7466">
        <w:rPr>
          <w:rFonts w:ascii="Arial" w:hAnsi="Arial" w:cs="Arial"/>
          <w:sz w:val="24"/>
          <w:szCs w:val="24"/>
          <w:lang w:val="en-US"/>
        </w:rPr>
        <w:t xml:space="preserve">. </w:t>
      </w:r>
    </w:p>
    <w:p w14:paraId="0FACBB30" w14:textId="47CC8129" w:rsidR="00A0201D" w:rsidRPr="00561BFE" w:rsidRDefault="0059183B" w:rsidP="00841F94">
      <w:pPr>
        <w:tabs>
          <w:tab w:val="left" w:pos="851"/>
        </w:tabs>
        <w:spacing w:line="360" w:lineRule="auto"/>
        <w:ind w:firstLine="510"/>
        <w:jc w:val="both"/>
        <w:rPr>
          <w:rFonts w:ascii="Arial" w:hAnsi="Arial" w:cs="Arial"/>
          <w:sz w:val="24"/>
          <w:szCs w:val="24"/>
        </w:rPr>
      </w:pPr>
      <w:r w:rsidRPr="0059183B">
        <w:rPr>
          <w:rFonts w:ascii="Arial" w:hAnsi="Arial" w:cs="Arial"/>
          <w:sz w:val="24"/>
          <w:szCs w:val="24"/>
        </w:rPr>
        <w:t>Международный стандарт разработан Подкомитетом SC 11 «Животные и растительные жиры и масла» Технического комитет</w:t>
      </w:r>
      <w:r w:rsidRPr="00561BFE">
        <w:rPr>
          <w:rFonts w:ascii="Arial" w:hAnsi="Arial" w:cs="Arial"/>
          <w:sz w:val="24"/>
          <w:szCs w:val="24"/>
        </w:rPr>
        <w:t>а ISO/TC 34 «Пищевые продукты» Международной организации по стандартизации (ISO)</w:t>
      </w:r>
      <w:r w:rsidR="00A0201D" w:rsidRPr="00561BFE">
        <w:rPr>
          <w:rFonts w:ascii="Arial" w:hAnsi="Arial" w:cs="Arial"/>
          <w:sz w:val="24"/>
          <w:szCs w:val="24"/>
        </w:rPr>
        <w:t xml:space="preserve">. </w:t>
      </w:r>
    </w:p>
    <w:p w14:paraId="71BBA57E" w14:textId="65371382" w:rsidR="006F7ED6" w:rsidRDefault="006F7ED6" w:rsidP="00841F94">
      <w:pPr>
        <w:tabs>
          <w:tab w:val="left" w:pos="851"/>
        </w:tabs>
        <w:spacing w:line="360" w:lineRule="auto"/>
        <w:ind w:firstLine="510"/>
        <w:jc w:val="both"/>
        <w:rPr>
          <w:rFonts w:ascii="Arial" w:hAnsi="Arial" w:cs="Arial"/>
          <w:sz w:val="24"/>
          <w:szCs w:val="24"/>
        </w:rPr>
      </w:pPr>
      <w:r w:rsidRPr="00561BFE">
        <w:rPr>
          <w:rFonts w:ascii="Arial" w:hAnsi="Arial" w:cs="Arial"/>
          <w:sz w:val="24"/>
          <w:szCs w:val="24"/>
        </w:rPr>
        <w:t>При применении настоящего стандарта рекомендуется использовать вместо ссылочн</w:t>
      </w:r>
      <w:r w:rsidR="00153565">
        <w:rPr>
          <w:rFonts w:ascii="Arial" w:hAnsi="Arial" w:cs="Arial"/>
          <w:sz w:val="24"/>
          <w:szCs w:val="24"/>
        </w:rPr>
        <w:t>ого</w:t>
      </w:r>
      <w:r w:rsidRPr="00561BFE">
        <w:rPr>
          <w:rFonts w:ascii="Arial" w:hAnsi="Arial" w:cs="Arial"/>
          <w:sz w:val="24"/>
          <w:szCs w:val="24"/>
        </w:rPr>
        <w:t xml:space="preserve"> международн</w:t>
      </w:r>
      <w:r w:rsidR="00153565">
        <w:rPr>
          <w:rFonts w:ascii="Arial" w:hAnsi="Arial" w:cs="Arial"/>
          <w:sz w:val="24"/>
          <w:szCs w:val="24"/>
        </w:rPr>
        <w:t>ого</w:t>
      </w:r>
      <w:r w:rsidRPr="00561BFE">
        <w:rPr>
          <w:rFonts w:ascii="Arial" w:hAnsi="Arial" w:cs="Arial"/>
          <w:sz w:val="24"/>
          <w:szCs w:val="24"/>
        </w:rPr>
        <w:t xml:space="preserve"> стандарт</w:t>
      </w:r>
      <w:r w:rsidR="00153565">
        <w:rPr>
          <w:rFonts w:ascii="Arial" w:hAnsi="Arial" w:cs="Arial"/>
          <w:sz w:val="24"/>
          <w:szCs w:val="24"/>
        </w:rPr>
        <w:t>а</w:t>
      </w:r>
      <w:r w:rsidRPr="00561BFE">
        <w:rPr>
          <w:rFonts w:ascii="Arial" w:hAnsi="Arial" w:cs="Arial"/>
          <w:sz w:val="24"/>
          <w:szCs w:val="24"/>
        </w:rPr>
        <w:t xml:space="preserve"> соответствующи</w:t>
      </w:r>
      <w:r w:rsidR="00153565">
        <w:rPr>
          <w:rFonts w:ascii="Arial" w:hAnsi="Arial" w:cs="Arial"/>
          <w:sz w:val="24"/>
          <w:szCs w:val="24"/>
        </w:rPr>
        <w:t>й</w:t>
      </w:r>
      <w:r w:rsidRPr="00561BFE">
        <w:rPr>
          <w:rFonts w:ascii="Arial" w:hAnsi="Arial" w:cs="Arial"/>
          <w:sz w:val="24"/>
          <w:szCs w:val="24"/>
        </w:rPr>
        <w:t xml:space="preserve"> </w:t>
      </w:r>
      <w:r w:rsidR="00153565">
        <w:rPr>
          <w:rFonts w:ascii="Arial" w:hAnsi="Arial" w:cs="Arial"/>
          <w:sz w:val="24"/>
          <w:szCs w:val="24"/>
        </w:rPr>
        <w:t>ему</w:t>
      </w:r>
      <w:r w:rsidRPr="00561BFE">
        <w:rPr>
          <w:rFonts w:ascii="Arial" w:hAnsi="Arial" w:cs="Arial"/>
          <w:sz w:val="24"/>
          <w:szCs w:val="24"/>
        </w:rPr>
        <w:t xml:space="preserve"> межгосударственны</w:t>
      </w:r>
      <w:r w:rsidR="00153565">
        <w:rPr>
          <w:rFonts w:ascii="Arial" w:hAnsi="Arial" w:cs="Arial"/>
          <w:sz w:val="24"/>
          <w:szCs w:val="24"/>
        </w:rPr>
        <w:t>й</w:t>
      </w:r>
      <w:r w:rsidRPr="00561BFE">
        <w:rPr>
          <w:rFonts w:ascii="Arial" w:hAnsi="Arial" w:cs="Arial"/>
          <w:sz w:val="24"/>
          <w:szCs w:val="24"/>
        </w:rPr>
        <w:t xml:space="preserve"> стандарт, сведения о </w:t>
      </w:r>
      <w:r w:rsidR="00153565">
        <w:rPr>
          <w:rFonts w:ascii="Arial" w:hAnsi="Arial" w:cs="Arial"/>
          <w:sz w:val="24"/>
          <w:szCs w:val="24"/>
        </w:rPr>
        <w:t>котором</w:t>
      </w:r>
      <w:r w:rsidRPr="00561BFE">
        <w:rPr>
          <w:rFonts w:ascii="Arial" w:hAnsi="Arial" w:cs="Arial"/>
          <w:sz w:val="24"/>
          <w:szCs w:val="24"/>
        </w:rPr>
        <w:t xml:space="preserve"> приведены в дополнительном приложении ДА</w:t>
      </w:r>
    </w:p>
    <w:p w14:paraId="007CCFFD" w14:textId="77777777" w:rsidR="00EF3A2E" w:rsidRPr="002830AC" w:rsidRDefault="00EF3A2E" w:rsidP="00841F94">
      <w:pPr>
        <w:tabs>
          <w:tab w:val="left" w:pos="851"/>
        </w:tabs>
        <w:autoSpaceDE w:val="0"/>
        <w:autoSpaceDN w:val="0"/>
        <w:adjustRightInd w:val="0"/>
        <w:spacing w:line="360" w:lineRule="auto"/>
        <w:ind w:firstLine="510"/>
        <w:jc w:val="both"/>
        <w:rPr>
          <w:rFonts w:ascii="Arial" w:hAnsi="Arial" w:cs="Arial"/>
          <w:sz w:val="24"/>
          <w:szCs w:val="24"/>
        </w:rPr>
      </w:pPr>
    </w:p>
    <w:p w14:paraId="4F43C179" w14:textId="1ED1615C" w:rsidR="00EF3A2E" w:rsidRDefault="00B166C6">
      <w:pPr>
        <w:pStyle w:val="ae"/>
        <w:widowControl w:val="0"/>
        <w:numPr>
          <w:ilvl w:val="0"/>
          <w:numId w:val="3"/>
        </w:numPr>
        <w:tabs>
          <w:tab w:val="left" w:pos="851"/>
        </w:tabs>
        <w:autoSpaceDE w:val="0"/>
        <w:autoSpaceDN w:val="0"/>
        <w:spacing w:line="360" w:lineRule="auto"/>
        <w:ind w:left="0" w:firstLine="510"/>
        <w:contextualSpacing w:val="0"/>
        <w:jc w:val="both"/>
        <w:rPr>
          <w:rFonts w:ascii="Arial" w:hAnsi="Arial" w:cs="Arial"/>
          <w:snapToGrid w:val="0"/>
          <w:sz w:val="24"/>
          <w:szCs w:val="24"/>
        </w:rPr>
      </w:pPr>
      <w:r w:rsidRPr="00841F94">
        <w:rPr>
          <w:rFonts w:ascii="Arial" w:hAnsi="Arial" w:cs="Arial"/>
          <w:snapToGrid w:val="0"/>
          <w:sz w:val="24"/>
          <w:szCs w:val="24"/>
        </w:rPr>
        <w:t xml:space="preserve">ВЗАМЕН </w:t>
      </w:r>
      <w:r w:rsidR="00244140" w:rsidRPr="00244140">
        <w:rPr>
          <w:rFonts w:ascii="Arial" w:hAnsi="Arial" w:cs="Arial"/>
          <w:snapToGrid w:val="0"/>
          <w:sz w:val="24"/>
          <w:szCs w:val="24"/>
        </w:rPr>
        <w:t xml:space="preserve">ГОСТ ISO </w:t>
      </w:r>
      <w:r w:rsidR="007F7466">
        <w:rPr>
          <w:rFonts w:ascii="Arial" w:hAnsi="Arial" w:cs="Arial"/>
          <w:snapToGrid w:val="0"/>
          <w:sz w:val="24"/>
          <w:szCs w:val="24"/>
        </w:rPr>
        <w:t>3961</w:t>
      </w:r>
      <w:r w:rsidR="00244140">
        <w:rPr>
          <w:rFonts w:ascii="Arial" w:hAnsi="Arial" w:cs="Arial"/>
          <w:snapToGrid w:val="0"/>
          <w:sz w:val="24"/>
          <w:szCs w:val="24"/>
        </w:rPr>
        <w:t>–</w:t>
      </w:r>
      <w:r w:rsidR="007F7466">
        <w:rPr>
          <w:rFonts w:ascii="Arial" w:hAnsi="Arial" w:cs="Arial"/>
          <w:snapToGrid w:val="0"/>
          <w:sz w:val="24"/>
          <w:szCs w:val="24"/>
        </w:rPr>
        <w:t>202</w:t>
      </w:r>
      <w:r w:rsidR="00EC4709">
        <w:rPr>
          <w:rFonts w:ascii="Arial" w:hAnsi="Arial" w:cs="Arial"/>
          <w:snapToGrid w:val="0"/>
          <w:sz w:val="24"/>
          <w:szCs w:val="24"/>
        </w:rPr>
        <w:t>0</w:t>
      </w:r>
    </w:p>
    <w:p w14:paraId="2098B356" w14:textId="77777777" w:rsidR="00841F94" w:rsidRDefault="00841F94" w:rsidP="00841F94">
      <w:pPr>
        <w:pStyle w:val="ae"/>
        <w:widowControl w:val="0"/>
        <w:tabs>
          <w:tab w:val="left" w:pos="851"/>
        </w:tabs>
        <w:autoSpaceDE w:val="0"/>
        <w:autoSpaceDN w:val="0"/>
        <w:spacing w:line="360" w:lineRule="auto"/>
        <w:ind w:left="0" w:firstLine="510"/>
        <w:contextualSpacing w:val="0"/>
        <w:jc w:val="both"/>
        <w:rPr>
          <w:rFonts w:ascii="Arial" w:hAnsi="Arial" w:cs="Arial"/>
          <w:snapToGrid w:val="0"/>
          <w:sz w:val="24"/>
          <w:szCs w:val="24"/>
        </w:rPr>
      </w:pPr>
    </w:p>
    <w:p w14:paraId="7A8C6111" w14:textId="34B23592" w:rsidR="008750E9" w:rsidRPr="008750E9" w:rsidRDefault="008750E9">
      <w:pPr>
        <w:pStyle w:val="ae"/>
        <w:widowControl w:val="0"/>
        <w:numPr>
          <w:ilvl w:val="0"/>
          <w:numId w:val="3"/>
        </w:numPr>
        <w:tabs>
          <w:tab w:val="left" w:pos="851"/>
        </w:tabs>
        <w:autoSpaceDE w:val="0"/>
        <w:autoSpaceDN w:val="0"/>
        <w:spacing w:line="360" w:lineRule="auto"/>
        <w:ind w:left="0" w:firstLine="510"/>
        <w:contextualSpacing w:val="0"/>
        <w:jc w:val="both"/>
        <w:rPr>
          <w:rFonts w:ascii="Arial" w:hAnsi="Arial" w:cs="Arial"/>
          <w:snapToGrid w:val="0"/>
          <w:sz w:val="24"/>
          <w:szCs w:val="24"/>
        </w:rPr>
      </w:pPr>
      <w:r w:rsidRPr="002830AC">
        <w:rPr>
          <w:rFonts w:ascii="Arial" w:eastAsia="Calibri" w:hAnsi="Arial" w:cs="Arial"/>
          <w:sz w:val="24"/>
          <w:szCs w:val="24"/>
        </w:rPr>
        <w:t>Некоторые элементы настоящего стандарта могут быть объектом патентных прав. Международная организация по стандартизации (</w:t>
      </w:r>
      <w:r w:rsidRPr="002830AC">
        <w:rPr>
          <w:rFonts w:ascii="Arial" w:eastAsia="Calibri" w:hAnsi="Arial" w:cs="Arial"/>
          <w:sz w:val="24"/>
          <w:szCs w:val="24"/>
          <w:lang w:val="en-US"/>
        </w:rPr>
        <w:t>ISO</w:t>
      </w:r>
      <w:r w:rsidRPr="002830AC">
        <w:rPr>
          <w:rFonts w:ascii="Arial" w:eastAsia="Calibri" w:hAnsi="Arial" w:cs="Arial"/>
          <w:sz w:val="24"/>
          <w:szCs w:val="24"/>
        </w:rPr>
        <w:t>) не несет ответственность за идентификацию какого-либо или всех патентных прав</w:t>
      </w:r>
    </w:p>
    <w:p w14:paraId="3A3568FA" w14:textId="2E091B49" w:rsidR="00507E1C" w:rsidRPr="002830AC" w:rsidRDefault="00507E1C" w:rsidP="008750E9">
      <w:pPr>
        <w:jc w:val="both"/>
        <w:rPr>
          <w:rFonts w:ascii="Arial" w:eastAsia="Calibri" w:hAnsi="Arial" w:cs="Arial"/>
          <w:sz w:val="24"/>
          <w:szCs w:val="24"/>
        </w:rPr>
      </w:pPr>
      <w:r w:rsidRPr="002830AC">
        <w:rPr>
          <w:rFonts w:ascii="Arial" w:eastAsia="Calibri" w:hAnsi="Arial" w:cs="Arial"/>
          <w:sz w:val="24"/>
          <w:szCs w:val="24"/>
        </w:rPr>
        <w:br w:type="page"/>
      </w:r>
    </w:p>
    <w:p w14:paraId="689DEC29" w14:textId="77777777" w:rsidR="00AE7497" w:rsidRPr="002830AC" w:rsidRDefault="00AE7497" w:rsidP="00AE7497">
      <w:pPr>
        <w:tabs>
          <w:tab w:val="center" w:pos="4819"/>
          <w:tab w:val="right" w:pos="9638"/>
        </w:tabs>
        <w:spacing w:line="360" w:lineRule="auto"/>
        <w:ind w:firstLine="510"/>
        <w:jc w:val="both"/>
        <w:rPr>
          <w:rFonts w:ascii="Arial" w:eastAsia="Calibri" w:hAnsi="Arial" w:cs="Arial"/>
          <w:bCs/>
          <w:i/>
          <w:iCs/>
          <w:sz w:val="24"/>
          <w:szCs w:val="24"/>
        </w:rPr>
      </w:pPr>
      <w:r w:rsidRPr="002830AC">
        <w:rPr>
          <w:rFonts w:ascii="Arial" w:eastAsia="Calibri" w:hAnsi="Arial" w:cs="Arial"/>
          <w:bCs/>
          <w:i/>
          <w:iCs/>
          <w:sz w:val="24"/>
          <w:szCs w:val="24"/>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органах по стандартизации.</w:t>
      </w:r>
    </w:p>
    <w:p w14:paraId="0D79D1AA" w14:textId="77777777" w:rsidR="00AE7497" w:rsidRPr="002830AC" w:rsidRDefault="00AE7497" w:rsidP="00AE7497">
      <w:pPr>
        <w:tabs>
          <w:tab w:val="center" w:pos="4819"/>
          <w:tab w:val="right" w:pos="9638"/>
        </w:tabs>
        <w:spacing w:line="360" w:lineRule="auto"/>
        <w:ind w:firstLine="510"/>
        <w:jc w:val="both"/>
        <w:rPr>
          <w:rFonts w:ascii="Arial" w:eastAsia="Calibri" w:hAnsi="Arial" w:cs="Arial"/>
          <w:i/>
          <w:iCs/>
          <w:sz w:val="24"/>
          <w:szCs w:val="24"/>
        </w:rPr>
      </w:pPr>
      <w:r w:rsidRPr="002830AC">
        <w:rPr>
          <w:rFonts w:ascii="Arial" w:eastAsia="Calibri" w:hAnsi="Arial" w:cs="Arial"/>
          <w:bCs/>
          <w:i/>
          <w:iCs/>
          <w:sz w:val="24"/>
          <w:szCs w:val="24"/>
        </w:rPr>
        <w:t xml:space="preserve">В случае пересмотра, изменения или отмены настоящего стандарта соответствующая информация также будет опубликована </w:t>
      </w:r>
      <w:r w:rsidRPr="002830AC">
        <w:rPr>
          <w:rFonts w:ascii="Arial" w:eastAsia="Calibri" w:hAnsi="Arial" w:cs="Arial"/>
          <w:i/>
          <w:iCs/>
          <w:sz w:val="24"/>
          <w:szCs w:val="24"/>
        </w:rPr>
        <w:t>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156D2866" w14:textId="77777777" w:rsidR="00AE7497" w:rsidRPr="002830AC" w:rsidRDefault="00AE7497" w:rsidP="00AE7497">
      <w:pPr>
        <w:spacing w:line="360" w:lineRule="auto"/>
        <w:ind w:firstLine="510"/>
        <w:jc w:val="both"/>
        <w:rPr>
          <w:rFonts w:ascii="Arial" w:hAnsi="Arial" w:cs="Arial"/>
          <w:sz w:val="24"/>
          <w:szCs w:val="24"/>
        </w:rPr>
      </w:pPr>
    </w:p>
    <w:p w14:paraId="17B38907" w14:textId="77777777" w:rsidR="00AE7497" w:rsidRPr="002830AC" w:rsidRDefault="00AE7497" w:rsidP="00AE7497">
      <w:pPr>
        <w:spacing w:line="360" w:lineRule="auto"/>
        <w:ind w:firstLine="510"/>
        <w:jc w:val="both"/>
        <w:rPr>
          <w:rFonts w:ascii="Arial" w:hAnsi="Arial" w:cs="Arial"/>
          <w:sz w:val="24"/>
          <w:szCs w:val="24"/>
        </w:rPr>
      </w:pPr>
    </w:p>
    <w:p w14:paraId="5D9C9F51" w14:textId="77777777" w:rsidR="00AE7497" w:rsidRPr="002830AC" w:rsidRDefault="00AE7497" w:rsidP="00AE7497">
      <w:pPr>
        <w:spacing w:line="360" w:lineRule="auto"/>
        <w:ind w:firstLine="510"/>
        <w:jc w:val="both"/>
        <w:rPr>
          <w:rFonts w:ascii="Arial" w:hAnsi="Arial" w:cs="Arial"/>
          <w:sz w:val="24"/>
          <w:szCs w:val="24"/>
        </w:rPr>
      </w:pPr>
    </w:p>
    <w:p w14:paraId="5C98D518" w14:textId="77777777" w:rsidR="00AE7497" w:rsidRPr="002830AC" w:rsidRDefault="00AE7497" w:rsidP="00AE7497">
      <w:pPr>
        <w:spacing w:line="360" w:lineRule="auto"/>
        <w:ind w:firstLine="510"/>
        <w:jc w:val="both"/>
        <w:rPr>
          <w:rFonts w:ascii="Arial" w:hAnsi="Arial" w:cs="Arial"/>
          <w:sz w:val="24"/>
          <w:szCs w:val="24"/>
        </w:rPr>
      </w:pPr>
    </w:p>
    <w:p w14:paraId="6E33DE6B" w14:textId="77777777" w:rsidR="00AE7497" w:rsidRPr="002830AC" w:rsidRDefault="00AE7497" w:rsidP="00AE7497">
      <w:pPr>
        <w:spacing w:line="360" w:lineRule="auto"/>
        <w:ind w:firstLine="510"/>
        <w:jc w:val="both"/>
        <w:rPr>
          <w:rFonts w:ascii="Arial" w:hAnsi="Arial" w:cs="Arial"/>
          <w:sz w:val="24"/>
          <w:szCs w:val="24"/>
        </w:rPr>
      </w:pPr>
    </w:p>
    <w:p w14:paraId="56E8B3DE" w14:textId="77777777" w:rsidR="00AE7497" w:rsidRPr="002830AC" w:rsidRDefault="00AE7497" w:rsidP="00AE7497">
      <w:pPr>
        <w:spacing w:line="360" w:lineRule="auto"/>
        <w:ind w:firstLine="510"/>
        <w:jc w:val="both"/>
        <w:rPr>
          <w:rFonts w:ascii="Arial" w:hAnsi="Arial" w:cs="Arial"/>
          <w:sz w:val="24"/>
          <w:szCs w:val="24"/>
        </w:rPr>
      </w:pPr>
    </w:p>
    <w:p w14:paraId="38493560" w14:textId="77777777" w:rsidR="00AE7497" w:rsidRPr="002830AC" w:rsidRDefault="00AE7497" w:rsidP="00AE7497">
      <w:pPr>
        <w:spacing w:line="360" w:lineRule="auto"/>
        <w:ind w:firstLine="510"/>
        <w:jc w:val="both"/>
        <w:rPr>
          <w:rFonts w:ascii="Arial" w:hAnsi="Arial" w:cs="Arial"/>
          <w:sz w:val="24"/>
          <w:szCs w:val="24"/>
        </w:rPr>
      </w:pPr>
    </w:p>
    <w:p w14:paraId="6B9162AA" w14:textId="77777777" w:rsidR="00AE7497" w:rsidRPr="002830AC" w:rsidRDefault="00AE7497" w:rsidP="00AE7497">
      <w:pPr>
        <w:spacing w:line="360" w:lineRule="auto"/>
        <w:ind w:firstLine="510"/>
        <w:jc w:val="both"/>
        <w:rPr>
          <w:rFonts w:ascii="Arial" w:hAnsi="Arial" w:cs="Arial"/>
          <w:sz w:val="24"/>
          <w:szCs w:val="24"/>
        </w:rPr>
      </w:pPr>
    </w:p>
    <w:p w14:paraId="4382F5D7" w14:textId="77777777" w:rsidR="00AE7497" w:rsidRPr="002830AC" w:rsidRDefault="00AE7497" w:rsidP="00AE7497">
      <w:pPr>
        <w:spacing w:line="360" w:lineRule="auto"/>
        <w:ind w:firstLine="510"/>
        <w:jc w:val="both"/>
        <w:rPr>
          <w:rFonts w:ascii="Arial" w:hAnsi="Arial" w:cs="Arial"/>
          <w:sz w:val="24"/>
          <w:szCs w:val="24"/>
        </w:rPr>
      </w:pPr>
    </w:p>
    <w:p w14:paraId="121E0A1B" w14:textId="77777777" w:rsidR="00AE7497" w:rsidRPr="002830AC" w:rsidRDefault="00AE7497" w:rsidP="00AE7497">
      <w:pPr>
        <w:spacing w:line="360" w:lineRule="auto"/>
        <w:ind w:firstLine="510"/>
        <w:jc w:val="both"/>
        <w:rPr>
          <w:rFonts w:ascii="Arial" w:hAnsi="Arial" w:cs="Arial"/>
          <w:sz w:val="24"/>
          <w:szCs w:val="24"/>
        </w:rPr>
      </w:pPr>
    </w:p>
    <w:p w14:paraId="25766ED9" w14:textId="77777777" w:rsidR="00AE7497" w:rsidRPr="002830AC" w:rsidRDefault="00AE7497" w:rsidP="00AE7497">
      <w:pPr>
        <w:spacing w:line="360" w:lineRule="auto"/>
        <w:ind w:firstLine="510"/>
        <w:jc w:val="both"/>
        <w:rPr>
          <w:rFonts w:ascii="Arial" w:hAnsi="Arial" w:cs="Arial"/>
          <w:sz w:val="24"/>
          <w:szCs w:val="24"/>
        </w:rPr>
      </w:pPr>
    </w:p>
    <w:p w14:paraId="4B8747C8" w14:textId="77777777" w:rsidR="00AE7497" w:rsidRPr="002830AC" w:rsidRDefault="00AE7497" w:rsidP="00AE7497">
      <w:pPr>
        <w:spacing w:line="360" w:lineRule="auto"/>
        <w:ind w:firstLine="510"/>
        <w:jc w:val="both"/>
        <w:rPr>
          <w:rFonts w:ascii="Arial" w:hAnsi="Arial" w:cs="Arial"/>
          <w:sz w:val="24"/>
          <w:szCs w:val="24"/>
        </w:rPr>
      </w:pPr>
    </w:p>
    <w:p w14:paraId="1FD9B267" w14:textId="77777777" w:rsidR="00AE7497" w:rsidRPr="002830AC" w:rsidRDefault="00AE7497" w:rsidP="00AE7497">
      <w:pPr>
        <w:spacing w:line="360" w:lineRule="auto"/>
        <w:ind w:firstLine="510"/>
        <w:jc w:val="both"/>
        <w:rPr>
          <w:rFonts w:ascii="Arial" w:hAnsi="Arial" w:cs="Arial"/>
          <w:sz w:val="24"/>
          <w:szCs w:val="24"/>
        </w:rPr>
      </w:pPr>
    </w:p>
    <w:p w14:paraId="7D9DDEB9" w14:textId="77777777" w:rsidR="00AE7497" w:rsidRPr="002830AC" w:rsidRDefault="00AE7497" w:rsidP="00AE7497">
      <w:pPr>
        <w:spacing w:line="360" w:lineRule="auto"/>
        <w:ind w:firstLine="510"/>
        <w:jc w:val="both"/>
        <w:rPr>
          <w:rFonts w:ascii="Arial" w:hAnsi="Arial" w:cs="Arial"/>
          <w:sz w:val="24"/>
          <w:szCs w:val="24"/>
        </w:rPr>
      </w:pPr>
    </w:p>
    <w:p w14:paraId="2C766016" w14:textId="77777777" w:rsidR="00AE7497" w:rsidRPr="002830AC" w:rsidRDefault="00AE7497" w:rsidP="00AE7497">
      <w:pPr>
        <w:spacing w:line="360" w:lineRule="auto"/>
        <w:ind w:firstLine="510"/>
        <w:jc w:val="both"/>
        <w:rPr>
          <w:rFonts w:ascii="Arial" w:hAnsi="Arial" w:cs="Arial"/>
          <w:sz w:val="24"/>
          <w:szCs w:val="24"/>
        </w:rPr>
      </w:pPr>
    </w:p>
    <w:p w14:paraId="5450EFA7" w14:textId="77777777" w:rsidR="00AE7497" w:rsidRPr="002830AC" w:rsidRDefault="00AE7497" w:rsidP="00AE7497">
      <w:pPr>
        <w:spacing w:line="360" w:lineRule="auto"/>
        <w:ind w:firstLine="510"/>
        <w:jc w:val="both"/>
        <w:rPr>
          <w:rFonts w:ascii="Arial" w:hAnsi="Arial" w:cs="Arial"/>
          <w:sz w:val="24"/>
          <w:szCs w:val="24"/>
        </w:rPr>
      </w:pPr>
    </w:p>
    <w:p w14:paraId="4006B455" w14:textId="77777777" w:rsidR="00AE7497" w:rsidRPr="002830AC" w:rsidRDefault="00AE7497" w:rsidP="00AE7497">
      <w:pPr>
        <w:spacing w:line="360" w:lineRule="auto"/>
        <w:ind w:firstLine="510"/>
        <w:jc w:val="both"/>
        <w:rPr>
          <w:rFonts w:ascii="Arial" w:hAnsi="Arial" w:cs="Arial"/>
          <w:sz w:val="24"/>
          <w:szCs w:val="24"/>
        </w:rPr>
      </w:pPr>
    </w:p>
    <w:p w14:paraId="5C40F279" w14:textId="77777777" w:rsidR="00AE7497" w:rsidRPr="002830AC" w:rsidRDefault="00AE7497" w:rsidP="00AE7497">
      <w:pPr>
        <w:spacing w:line="360" w:lineRule="auto"/>
        <w:ind w:firstLine="510"/>
        <w:jc w:val="both"/>
        <w:rPr>
          <w:rFonts w:ascii="Arial" w:hAnsi="Arial" w:cs="Arial"/>
          <w:sz w:val="24"/>
          <w:szCs w:val="24"/>
        </w:rPr>
      </w:pPr>
    </w:p>
    <w:p w14:paraId="42A304BE" w14:textId="77777777" w:rsidR="00AE7497" w:rsidRPr="002830AC" w:rsidRDefault="00AE7497" w:rsidP="00AE7497">
      <w:pPr>
        <w:spacing w:line="360" w:lineRule="auto"/>
        <w:ind w:firstLine="510"/>
        <w:jc w:val="both"/>
        <w:rPr>
          <w:rFonts w:ascii="Arial" w:hAnsi="Arial" w:cs="Arial"/>
          <w:sz w:val="24"/>
          <w:szCs w:val="24"/>
        </w:rPr>
      </w:pPr>
    </w:p>
    <w:p w14:paraId="02F9BF60" w14:textId="77777777" w:rsidR="00AE7497" w:rsidRPr="002830AC" w:rsidRDefault="00AE7497" w:rsidP="00AE7497">
      <w:pPr>
        <w:spacing w:line="360" w:lineRule="auto"/>
        <w:ind w:firstLine="510"/>
        <w:jc w:val="both"/>
        <w:rPr>
          <w:rFonts w:ascii="Arial" w:hAnsi="Arial" w:cs="Arial"/>
          <w:sz w:val="24"/>
          <w:szCs w:val="24"/>
        </w:rPr>
      </w:pPr>
    </w:p>
    <w:p w14:paraId="422F6AE4" w14:textId="77777777" w:rsidR="00AE7497" w:rsidRPr="002830AC" w:rsidRDefault="00AE7497" w:rsidP="00AE7497">
      <w:pPr>
        <w:spacing w:line="360" w:lineRule="auto"/>
        <w:ind w:firstLine="510"/>
        <w:jc w:val="both"/>
        <w:rPr>
          <w:rFonts w:ascii="Arial" w:hAnsi="Arial" w:cs="Arial"/>
          <w:sz w:val="24"/>
          <w:szCs w:val="24"/>
        </w:rPr>
      </w:pPr>
      <w:r w:rsidRPr="002830AC">
        <w:rPr>
          <w:rFonts w:ascii="Arial" w:hAnsi="Arial" w:cs="Arial"/>
          <w:sz w:val="24"/>
          <w:szCs w:val="24"/>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2F007640" w14:textId="3FC5414D" w:rsidR="00E23AED" w:rsidRPr="002830AC" w:rsidRDefault="00E23AED">
      <w:pPr>
        <w:rPr>
          <w:rFonts w:ascii="Arial" w:hAnsi="Arial" w:cs="Arial"/>
          <w:sz w:val="24"/>
          <w:szCs w:val="24"/>
        </w:rPr>
      </w:pPr>
      <w:r w:rsidRPr="002830AC">
        <w:rPr>
          <w:rFonts w:ascii="Arial" w:hAnsi="Arial" w:cs="Arial"/>
          <w:sz w:val="24"/>
          <w:szCs w:val="24"/>
        </w:rPr>
        <w:br w:type="page"/>
      </w:r>
    </w:p>
    <w:p w14:paraId="45B0850D" w14:textId="77777777" w:rsidR="00E23AED" w:rsidRPr="0065569E" w:rsidRDefault="00E23AED" w:rsidP="00E23AED">
      <w:pPr>
        <w:spacing w:line="360" w:lineRule="auto"/>
        <w:rPr>
          <w:rFonts w:ascii="Arial" w:eastAsia="Times New Roman" w:hAnsi="Arial" w:cs="Arial"/>
          <w:b/>
        </w:rPr>
      </w:pPr>
      <w:r w:rsidRPr="0065569E">
        <w:rPr>
          <w:rFonts w:ascii="Arial" w:eastAsia="Times New Roman" w:hAnsi="Arial" w:cs="Arial"/>
          <w:b/>
        </w:rPr>
        <w:lastRenderedPageBreak/>
        <w:t>Содержание</w:t>
      </w:r>
    </w:p>
    <w:tbl>
      <w:tblPr>
        <w:tblW w:w="9913" w:type="dxa"/>
        <w:tblLayout w:type="fixed"/>
        <w:tblLook w:val="04A0" w:firstRow="1" w:lastRow="0" w:firstColumn="1" w:lastColumn="0" w:noHBand="0" w:noVBand="1"/>
      </w:tblPr>
      <w:tblGrid>
        <w:gridCol w:w="421"/>
        <w:gridCol w:w="1701"/>
        <w:gridCol w:w="7082"/>
        <w:gridCol w:w="709"/>
      </w:tblGrid>
      <w:tr w:rsidR="00E23AED" w:rsidRPr="0035685A" w14:paraId="2A635513" w14:textId="77777777" w:rsidTr="00B8614E">
        <w:tc>
          <w:tcPr>
            <w:tcW w:w="421" w:type="dxa"/>
          </w:tcPr>
          <w:p w14:paraId="1FED19BE" w14:textId="77777777" w:rsidR="00E23AED" w:rsidRPr="0065569E" w:rsidRDefault="00E23AED">
            <w:pPr>
              <w:numPr>
                <w:ilvl w:val="0"/>
                <w:numId w:val="5"/>
              </w:numPr>
              <w:tabs>
                <w:tab w:val="left" w:pos="4320"/>
              </w:tabs>
              <w:spacing w:line="360" w:lineRule="auto"/>
              <w:ind w:left="0" w:firstLine="34"/>
              <w:jc w:val="both"/>
              <w:rPr>
                <w:rFonts w:ascii="Arial" w:eastAsia="Times New Roman" w:hAnsi="Arial" w:cs="Arial"/>
                <w:sz w:val="24"/>
                <w:szCs w:val="24"/>
              </w:rPr>
            </w:pPr>
          </w:p>
        </w:tc>
        <w:tc>
          <w:tcPr>
            <w:tcW w:w="8783" w:type="dxa"/>
            <w:gridSpan w:val="2"/>
            <w:vAlign w:val="bottom"/>
          </w:tcPr>
          <w:p w14:paraId="66015594" w14:textId="77777777" w:rsidR="00E23AED" w:rsidRPr="0035685A" w:rsidRDefault="00E23AED" w:rsidP="006103CC">
            <w:pPr>
              <w:tabs>
                <w:tab w:val="left" w:pos="4320"/>
              </w:tabs>
              <w:spacing w:line="360" w:lineRule="auto"/>
              <w:jc w:val="both"/>
              <w:rPr>
                <w:rFonts w:ascii="Arial" w:eastAsia="Times New Roman" w:hAnsi="Arial" w:cs="Arial"/>
                <w:sz w:val="24"/>
                <w:szCs w:val="24"/>
              </w:rPr>
            </w:pPr>
            <w:r w:rsidRPr="0035685A">
              <w:rPr>
                <w:rFonts w:ascii="Arial" w:eastAsia="Times New Roman" w:hAnsi="Arial" w:cs="Arial"/>
                <w:sz w:val="24"/>
                <w:szCs w:val="24"/>
              </w:rPr>
              <w:t>Область применения ………………………………………………………………….</w:t>
            </w:r>
          </w:p>
        </w:tc>
        <w:tc>
          <w:tcPr>
            <w:tcW w:w="709" w:type="dxa"/>
          </w:tcPr>
          <w:p w14:paraId="5C3CFA83" w14:textId="77777777" w:rsidR="00E23AED" w:rsidRPr="0035685A" w:rsidRDefault="00E23AED" w:rsidP="00B8614E">
            <w:pPr>
              <w:tabs>
                <w:tab w:val="left" w:pos="4320"/>
              </w:tabs>
              <w:spacing w:line="360" w:lineRule="auto"/>
              <w:jc w:val="both"/>
              <w:rPr>
                <w:rFonts w:ascii="Arial" w:eastAsia="Times New Roman" w:hAnsi="Arial" w:cs="Arial"/>
                <w:sz w:val="24"/>
                <w:szCs w:val="24"/>
              </w:rPr>
            </w:pPr>
          </w:p>
        </w:tc>
      </w:tr>
      <w:tr w:rsidR="00E23AED" w:rsidRPr="0035685A" w14:paraId="08639725" w14:textId="77777777" w:rsidTr="00B8614E">
        <w:tc>
          <w:tcPr>
            <w:tcW w:w="421" w:type="dxa"/>
          </w:tcPr>
          <w:p w14:paraId="3FC37971" w14:textId="77777777" w:rsidR="00E23AED" w:rsidRPr="0035685A" w:rsidRDefault="00E23AED">
            <w:pPr>
              <w:numPr>
                <w:ilvl w:val="0"/>
                <w:numId w:val="5"/>
              </w:numPr>
              <w:tabs>
                <w:tab w:val="left" w:pos="4320"/>
              </w:tabs>
              <w:spacing w:line="360" w:lineRule="auto"/>
              <w:ind w:left="0" w:firstLine="29"/>
              <w:jc w:val="both"/>
              <w:rPr>
                <w:rFonts w:ascii="Arial" w:eastAsia="Times New Roman" w:hAnsi="Arial" w:cs="Arial"/>
                <w:sz w:val="24"/>
                <w:szCs w:val="24"/>
              </w:rPr>
            </w:pPr>
          </w:p>
        </w:tc>
        <w:tc>
          <w:tcPr>
            <w:tcW w:w="8783" w:type="dxa"/>
            <w:gridSpan w:val="2"/>
            <w:vAlign w:val="bottom"/>
          </w:tcPr>
          <w:p w14:paraId="4916BF17" w14:textId="77777777" w:rsidR="00E23AED" w:rsidRPr="0035685A" w:rsidRDefault="00E23AED" w:rsidP="006103CC">
            <w:pPr>
              <w:tabs>
                <w:tab w:val="left" w:pos="4320"/>
              </w:tabs>
              <w:spacing w:line="360" w:lineRule="auto"/>
              <w:jc w:val="both"/>
              <w:rPr>
                <w:rFonts w:ascii="Arial" w:eastAsia="Times New Roman" w:hAnsi="Arial" w:cs="Arial"/>
                <w:sz w:val="24"/>
                <w:szCs w:val="24"/>
              </w:rPr>
            </w:pPr>
            <w:r w:rsidRPr="0035685A">
              <w:rPr>
                <w:rFonts w:ascii="Arial" w:eastAsia="Times New Roman" w:hAnsi="Arial" w:cs="Arial"/>
                <w:sz w:val="24"/>
                <w:szCs w:val="24"/>
              </w:rPr>
              <w:t>Нормативные ссылки ……………………….……………………….………………</w:t>
            </w:r>
            <w:r w:rsidRPr="0035685A">
              <w:rPr>
                <w:rFonts w:ascii="Arial" w:eastAsia="Times New Roman" w:hAnsi="Arial" w:cs="Arial"/>
                <w:bCs/>
                <w:sz w:val="24"/>
                <w:szCs w:val="24"/>
              </w:rPr>
              <w:t>..</w:t>
            </w:r>
          </w:p>
        </w:tc>
        <w:tc>
          <w:tcPr>
            <w:tcW w:w="709" w:type="dxa"/>
          </w:tcPr>
          <w:p w14:paraId="08ADA36F" w14:textId="77777777" w:rsidR="00E23AED" w:rsidRPr="0035685A" w:rsidRDefault="00E23AED" w:rsidP="00B8614E">
            <w:pPr>
              <w:tabs>
                <w:tab w:val="left" w:pos="4320"/>
              </w:tabs>
              <w:spacing w:line="360" w:lineRule="auto"/>
              <w:jc w:val="both"/>
              <w:rPr>
                <w:rFonts w:ascii="Arial" w:eastAsia="Times New Roman" w:hAnsi="Arial" w:cs="Arial"/>
                <w:sz w:val="24"/>
                <w:szCs w:val="24"/>
              </w:rPr>
            </w:pPr>
          </w:p>
        </w:tc>
      </w:tr>
      <w:tr w:rsidR="00E23AED" w:rsidRPr="0035685A" w14:paraId="5217B5ED" w14:textId="77777777" w:rsidTr="00B8614E">
        <w:tc>
          <w:tcPr>
            <w:tcW w:w="421" w:type="dxa"/>
          </w:tcPr>
          <w:p w14:paraId="6FAA144C" w14:textId="77777777" w:rsidR="00E23AED" w:rsidRPr="0035685A" w:rsidRDefault="00E23AED">
            <w:pPr>
              <w:numPr>
                <w:ilvl w:val="0"/>
                <w:numId w:val="5"/>
              </w:numPr>
              <w:tabs>
                <w:tab w:val="left" w:pos="4320"/>
              </w:tabs>
              <w:spacing w:line="360" w:lineRule="auto"/>
              <w:ind w:left="0" w:firstLine="24"/>
              <w:jc w:val="both"/>
              <w:rPr>
                <w:rFonts w:ascii="Arial" w:eastAsia="Times New Roman" w:hAnsi="Arial" w:cs="Arial"/>
                <w:sz w:val="24"/>
                <w:szCs w:val="24"/>
              </w:rPr>
            </w:pPr>
          </w:p>
        </w:tc>
        <w:tc>
          <w:tcPr>
            <w:tcW w:w="8783" w:type="dxa"/>
            <w:gridSpan w:val="2"/>
            <w:vAlign w:val="bottom"/>
          </w:tcPr>
          <w:p w14:paraId="6AD987BD" w14:textId="087C4BC0" w:rsidR="00E23AED" w:rsidRPr="0035685A" w:rsidRDefault="00E23AED" w:rsidP="006103CC">
            <w:pPr>
              <w:tabs>
                <w:tab w:val="left" w:pos="4320"/>
              </w:tabs>
              <w:spacing w:line="360" w:lineRule="auto"/>
              <w:jc w:val="both"/>
              <w:rPr>
                <w:rFonts w:ascii="Arial" w:eastAsia="Times New Roman" w:hAnsi="Arial" w:cs="Arial"/>
                <w:sz w:val="24"/>
                <w:szCs w:val="24"/>
              </w:rPr>
            </w:pPr>
            <w:r w:rsidRPr="0035685A">
              <w:rPr>
                <w:rFonts w:ascii="Arial" w:eastAsia="Times New Roman" w:hAnsi="Arial" w:cs="Arial"/>
                <w:sz w:val="24"/>
                <w:szCs w:val="24"/>
              </w:rPr>
              <w:t>Термин и определени</w:t>
            </w:r>
            <w:r w:rsidR="00153565">
              <w:rPr>
                <w:rFonts w:ascii="Arial" w:eastAsia="Times New Roman" w:hAnsi="Arial" w:cs="Arial"/>
                <w:sz w:val="24"/>
                <w:szCs w:val="24"/>
              </w:rPr>
              <w:t>е...</w:t>
            </w:r>
            <w:r w:rsidRPr="0035685A">
              <w:rPr>
                <w:rFonts w:ascii="Arial" w:eastAsia="Times New Roman" w:hAnsi="Arial" w:cs="Arial"/>
                <w:sz w:val="24"/>
                <w:szCs w:val="24"/>
              </w:rPr>
              <w:t>………………………………………………………….….</w:t>
            </w:r>
            <w:r w:rsidRPr="0035685A">
              <w:rPr>
                <w:rFonts w:ascii="Arial" w:eastAsia="Times New Roman" w:hAnsi="Arial" w:cs="Arial"/>
                <w:bCs/>
                <w:sz w:val="24"/>
                <w:szCs w:val="24"/>
              </w:rPr>
              <w:t>..</w:t>
            </w:r>
          </w:p>
        </w:tc>
        <w:tc>
          <w:tcPr>
            <w:tcW w:w="709" w:type="dxa"/>
          </w:tcPr>
          <w:p w14:paraId="36395FA9" w14:textId="77777777" w:rsidR="00E23AED" w:rsidRPr="0035685A" w:rsidRDefault="00E23AED" w:rsidP="00B8614E">
            <w:pPr>
              <w:tabs>
                <w:tab w:val="left" w:pos="4320"/>
              </w:tabs>
              <w:spacing w:line="360" w:lineRule="auto"/>
              <w:jc w:val="both"/>
              <w:rPr>
                <w:rFonts w:ascii="Arial" w:eastAsia="Times New Roman" w:hAnsi="Arial" w:cs="Arial"/>
                <w:sz w:val="24"/>
                <w:szCs w:val="24"/>
              </w:rPr>
            </w:pPr>
          </w:p>
        </w:tc>
      </w:tr>
      <w:tr w:rsidR="00E23AED" w:rsidRPr="0035685A" w14:paraId="6AD62398" w14:textId="77777777" w:rsidTr="00B8614E">
        <w:tc>
          <w:tcPr>
            <w:tcW w:w="421" w:type="dxa"/>
          </w:tcPr>
          <w:p w14:paraId="72AB35A3" w14:textId="77777777" w:rsidR="00E23AED" w:rsidRPr="0035685A" w:rsidRDefault="00E23AED">
            <w:pPr>
              <w:numPr>
                <w:ilvl w:val="0"/>
                <w:numId w:val="5"/>
              </w:numPr>
              <w:tabs>
                <w:tab w:val="left" w:pos="4320"/>
              </w:tabs>
              <w:spacing w:line="360" w:lineRule="auto"/>
              <w:ind w:left="0" w:firstLine="29"/>
              <w:jc w:val="both"/>
              <w:rPr>
                <w:rFonts w:ascii="Arial" w:eastAsia="Times New Roman" w:hAnsi="Arial" w:cs="Arial"/>
                <w:sz w:val="24"/>
                <w:szCs w:val="24"/>
              </w:rPr>
            </w:pPr>
          </w:p>
        </w:tc>
        <w:tc>
          <w:tcPr>
            <w:tcW w:w="8783" w:type="dxa"/>
            <w:gridSpan w:val="2"/>
            <w:vAlign w:val="bottom"/>
          </w:tcPr>
          <w:p w14:paraId="2D35A7AD" w14:textId="77777777" w:rsidR="00E23AED" w:rsidRPr="0035685A" w:rsidRDefault="00E23AED" w:rsidP="006103CC">
            <w:pPr>
              <w:spacing w:line="360" w:lineRule="auto"/>
              <w:jc w:val="both"/>
              <w:rPr>
                <w:rFonts w:ascii="Arial" w:eastAsia="Times New Roman" w:hAnsi="Arial" w:cs="Arial"/>
                <w:sz w:val="24"/>
                <w:szCs w:val="24"/>
              </w:rPr>
            </w:pPr>
            <w:r w:rsidRPr="0035685A">
              <w:rPr>
                <w:rFonts w:ascii="Arial" w:eastAsia="Times New Roman" w:hAnsi="Arial" w:cs="Arial"/>
                <w:sz w:val="24"/>
                <w:szCs w:val="24"/>
              </w:rPr>
              <w:t>Сущность метода ………</w:t>
            </w:r>
            <w:r w:rsidRPr="0035685A">
              <w:rPr>
                <w:rFonts w:ascii="Arial" w:eastAsia="Times New Roman" w:hAnsi="Arial" w:cs="Arial"/>
                <w:bCs/>
                <w:sz w:val="24"/>
                <w:szCs w:val="24"/>
              </w:rPr>
              <w:t>….……………………………………..........……………...</w:t>
            </w:r>
          </w:p>
        </w:tc>
        <w:tc>
          <w:tcPr>
            <w:tcW w:w="709" w:type="dxa"/>
          </w:tcPr>
          <w:p w14:paraId="7E6E5C41" w14:textId="77777777" w:rsidR="00E23AED" w:rsidRPr="0035685A" w:rsidRDefault="00E23AED" w:rsidP="00B8614E">
            <w:pPr>
              <w:tabs>
                <w:tab w:val="left" w:pos="4320"/>
              </w:tabs>
              <w:spacing w:line="360" w:lineRule="auto"/>
              <w:jc w:val="both"/>
              <w:rPr>
                <w:rFonts w:ascii="Arial" w:eastAsia="Times New Roman" w:hAnsi="Arial" w:cs="Arial"/>
                <w:sz w:val="24"/>
                <w:szCs w:val="24"/>
              </w:rPr>
            </w:pPr>
          </w:p>
        </w:tc>
      </w:tr>
      <w:tr w:rsidR="00E23AED" w:rsidRPr="0035685A" w14:paraId="06C01F98" w14:textId="77777777" w:rsidTr="00B8614E">
        <w:tc>
          <w:tcPr>
            <w:tcW w:w="421" w:type="dxa"/>
          </w:tcPr>
          <w:p w14:paraId="34207355" w14:textId="77777777" w:rsidR="00E23AED" w:rsidRPr="0035685A" w:rsidRDefault="00E23AED">
            <w:pPr>
              <w:numPr>
                <w:ilvl w:val="0"/>
                <w:numId w:val="5"/>
              </w:numPr>
              <w:tabs>
                <w:tab w:val="left" w:pos="4320"/>
              </w:tabs>
              <w:spacing w:line="360" w:lineRule="auto"/>
              <w:ind w:left="0" w:firstLine="29"/>
              <w:jc w:val="both"/>
              <w:rPr>
                <w:rFonts w:ascii="Arial" w:eastAsia="Times New Roman" w:hAnsi="Arial" w:cs="Arial"/>
                <w:sz w:val="24"/>
                <w:szCs w:val="24"/>
              </w:rPr>
            </w:pPr>
          </w:p>
        </w:tc>
        <w:tc>
          <w:tcPr>
            <w:tcW w:w="8783" w:type="dxa"/>
            <w:gridSpan w:val="2"/>
            <w:vAlign w:val="bottom"/>
          </w:tcPr>
          <w:p w14:paraId="5BF55A1F" w14:textId="77777777" w:rsidR="00E23AED" w:rsidRPr="0035685A" w:rsidRDefault="00E23AED" w:rsidP="006103CC">
            <w:pPr>
              <w:tabs>
                <w:tab w:val="left" w:pos="4320"/>
              </w:tabs>
              <w:spacing w:line="360" w:lineRule="auto"/>
              <w:jc w:val="both"/>
              <w:rPr>
                <w:rFonts w:ascii="Arial" w:eastAsia="Times New Roman" w:hAnsi="Arial" w:cs="Arial"/>
                <w:sz w:val="24"/>
                <w:szCs w:val="24"/>
              </w:rPr>
            </w:pPr>
            <w:r w:rsidRPr="0035685A">
              <w:rPr>
                <w:rFonts w:ascii="Arial" w:eastAsia="Times New Roman" w:hAnsi="Arial" w:cs="Arial"/>
                <w:sz w:val="24"/>
                <w:szCs w:val="24"/>
              </w:rPr>
              <w:t xml:space="preserve">Реактивы </w:t>
            </w:r>
            <w:r w:rsidRPr="0035685A">
              <w:rPr>
                <w:rFonts w:ascii="Arial" w:eastAsia="Times New Roman" w:hAnsi="Arial" w:cs="Arial"/>
                <w:bCs/>
                <w:sz w:val="24"/>
                <w:szCs w:val="24"/>
              </w:rPr>
              <w:t>………………………………….……………………………………….........</w:t>
            </w:r>
          </w:p>
        </w:tc>
        <w:tc>
          <w:tcPr>
            <w:tcW w:w="709" w:type="dxa"/>
          </w:tcPr>
          <w:p w14:paraId="6E8F33B9" w14:textId="77777777" w:rsidR="00E23AED" w:rsidRPr="0035685A" w:rsidRDefault="00E23AED" w:rsidP="00B8614E">
            <w:pPr>
              <w:tabs>
                <w:tab w:val="left" w:pos="4320"/>
              </w:tabs>
              <w:spacing w:line="360" w:lineRule="auto"/>
              <w:jc w:val="both"/>
              <w:rPr>
                <w:rFonts w:ascii="Arial" w:eastAsia="Times New Roman" w:hAnsi="Arial" w:cs="Arial"/>
                <w:sz w:val="24"/>
                <w:szCs w:val="24"/>
              </w:rPr>
            </w:pPr>
          </w:p>
        </w:tc>
      </w:tr>
      <w:tr w:rsidR="00E23AED" w:rsidRPr="0035685A" w14:paraId="42EEF801" w14:textId="77777777" w:rsidTr="00B8614E">
        <w:tc>
          <w:tcPr>
            <w:tcW w:w="421" w:type="dxa"/>
          </w:tcPr>
          <w:p w14:paraId="1388C68A" w14:textId="77777777" w:rsidR="00E23AED" w:rsidRPr="0035685A" w:rsidRDefault="00E23AED">
            <w:pPr>
              <w:numPr>
                <w:ilvl w:val="0"/>
                <w:numId w:val="5"/>
              </w:numPr>
              <w:tabs>
                <w:tab w:val="left" w:pos="4320"/>
              </w:tabs>
              <w:spacing w:line="360" w:lineRule="auto"/>
              <w:ind w:left="0" w:firstLine="29"/>
              <w:jc w:val="both"/>
              <w:rPr>
                <w:rFonts w:ascii="Arial" w:eastAsia="Times New Roman" w:hAnsi="Arial" w:cs="Arial"/>
                <w:sz w:val="24"/>
                <w:szCs w:val="24"/>
              </w:rPr>
            </w:pPr>
          </w:p>
        </w:tc>
        <w:tc>
          <w:tcPr>
            <w:tcW w:w="8783" w:type="dxa"/>
            <w:gridSpan w:val="2"/>
            <w:vAlign w:val="bottom"/>
          </w:tcPr>
          <w:p w14:paraId="01355814" w14:textId="77777777" w:rsidR="00E23AED" w:rsidRPr="0035685A" w:rsidRDefault="00E23AED" w:rsidP="006103CC">
            <w:pPr>
              <w:tabs>
                <w:tab w:val="left" w:pos="4320"/>
              </w:tabs>
              <w:spacing w:line="360" w:lineRule="auto"/>
              <w:jc w:val="both"/>
              <w:rPr>
                <w:rFonts w:ascii="Arial" w:eastAsia="Times New Roman" w:hAnsi="Arial" w:cs="Arial"/>
                <w:sz w:val="24"/>
                <w:szCs w:val="24"/>
              </w:rPr>
            </w:pPr>
            <w:r w:rsidRPr="0035685A">
              <w:rPr>
                <w:rFonts w:ascii="Arial" w:eastAsia="Times New Roman" w:hAnsi="Arial" w:cs="Arial"/>
                <w:sz w:val="24"/>
                <w:szCs w:val="24"/>
              </w:rPr>
              <w:t xml:space="preserve">Оборудование </w:t>
            </w:r>
            <w:r w:rsidRPr="0035685A">
              <w:rPr>
                <w:rFonts w:ascii="Arial" w:eastAsia="Times New Roman" w:hAnsi="Arial" w:cs="Arial"/>
                <w:bCs/>
                <w:sz w:val="24"/>
                <w:szCs w:val="24"/>
              </w:rPr>
              <w:t>…………………………….…………………...........................</w:t>
            </w:r>
            <w:r w:rsidRPr="0035685A">
              <w:rPr>
                <w:rFonts w:ascii="Arial" w:eastAsia="Times New Roman" w:hAnsi="Arial" w:cs="Arial"/>
                <w:sz w:val="24"/>
                <w:szCs w:val="24"/>
              </w:rPr>
              <w:t>……</w:t>
            </w:r>
            <w:r w:rsidRPr="0035685A">
              <w:rPr>
                <w:rFonts w:ascii="Arial" w:eastAsia="Times New Roman" w:hAnsi="Arial" w:cs="Arial"/>
                <w:bCs/>
                <w:sz w:val="24"/>
                <w:szCs w:val="24"/>
              </w:rPr>
              <w:t>..</w:t>
            </w:r>
          </w:p>
        </w:tc>
        <w:tc>
          <w:tcPr>
            <w:tcW w:w="709" w:type="dxa"/>
          </w:tcPr>
          <w:p w14:paraId="7680B6BA" w14:textId="77777777" w:rsidR="00E23AED" w:rsidRPr="0035685A" w:rsidRDefault="00E23AED" w:rsidP="00B8614E">
            <w:pPr>
              <w:tabs>
                <w:tab w:val="left" w:pos="4320"/>
              </w:tabs>
              <w:spacing w:line="360" w:lineRule="auto"/>
              <w:jc w:val="both"/>
              <w:rPr>
                <w:rFonts w:ascii="Arial" w:eastAsia="Times New Roman" w:hAnsi="Arial" w:cs="Arial"/>
                <w:sz w:val="24"/>
                <w:szCs w:val="24"/>
              </w:rPr>
            </w:pPr>
          </w:p>
        </w:tc>
      </w:tr>
      <w:tr w:rsidR="00E23AED" w:rsidRPr="0035685A" w14:paraId="16D39F2A" w14:textId="77777777" w:rsidTr="00B8614E">
        <w:tc>
          <w:tcPr>
            <w:tcW w:w="421" w:type="dxa"/>
          </w:tcPr>
          <w:p w14:paraId="64AD1C19" w14:textId="77777777" w:rsidR="00E23AED" w:rsidRPr="0035685A" w:rsidRDefault="00E23AED">
            <w:pPr>
              <w:numPr>
                <w:ilvl w:val="0"/>
                <w:numId w:val="5"/>
              </w:numPr>
              <w:tabs>
                <w:tab w:val="left" w:pos="4320"/>
              </w:tabs>
              <w:spacing w:line="360" w:lineRule="auto"/>
              <w:ind w:left="0" w:firstLine="29"/>
              <w:jc w:val="both"/>
              <w:rPr>
                <w:rFonts w:ascii="Arial" w:eastAsia="Times New Roman" w:hAnsi="Arial" w:cs="Arial"/>
                <w:sz w:val="24"/>
                <w:szCs w:val="24"/>
              </w:rPr>
            </w:pPr>
          </w:p>
        </w:tc>
        <w:tc>
          <w:tcPr>
            <w:tcW w:w="8783" w:type="dxa"/>
            <w:gridSpan w:val="2"/>
            <w:vAlign w:val="bottom"/>
          </w:tcPr>
          <w:p w14:paraId="601BCDD6" w14:textId="77777777" w:rsidR="00E23AED" w:rsidRPr="0035685A" w:rsidRDefault="00E23AED" w:rsidP="006103CC">
            <w:pPr>
              <w:tabs>
                <w:tab w:val="left" w:pos="4320"/>
              </w:tabs>
              <w:spacing w:line="360" w:lineRule="auto"/>
              <w:jc w:val="both"/>
              <w:rPr>
                <w:rFonts w:ascii="Arial" w:eastAsia="Times New Roman" w:hAnsi="Arial" w:cs="Arial"/>
                <w:sz w:val="24"/>
                <w:szCs w:val="24"/>
              </w:rPr>
            </w:pPr>
            <w:r w:rsidRPr="0035685A">
              <w:rPr>
                <w:rFonts w:ascii="Arial" w:eastAsia="Times New Roman" w:hAnsi="Arial" w:cs="Arial"/>
                <w:sz w:val="24"/>
                <w:szCs w:val="24"/>
              </w:rPr>
              <w:t xml:space="preserve">Отбор проб </w:t>
            </w:r>
            <w:r w:rsidRPr="0035685A">
              <w:rPr>
                <w:rFonts w:ascii="Arial" w:eastAsia="Times New Roman" w:hAnsi="Arial" w:cs="Arial"/>
                <w:bCs/>
                <w:sz w:val="24"/>
                <w:szCs w:val="24"/>
              </w:rPr>
              <w:t>………………………………….…………………...........................</w:t>
            </w:r>
            <w:r w:rsidRPr="0035685A">
              <w:rPr>
                <w:rFonts w:ascii="Arial" w:eastAsia="Times New Roman" w:hAnsi="Arial" w:cs="Arial"/>
                <w:sz w:val="24"/>
                <w:szCs w:val="24"/>
              </w:rPr>
              <w:t>……</w:t>
            </w:r>
          </w:p>
        </w:tc>
        <w:tc>
          <w:tcPr>
            <w:tcW w:w="709" w:type="dxa"/>
          </w:tcPr>
          <w:p w14:paraId="25B47405" w14:textId="77777777" w:rsidR="00E23AED" w:rsidRPr="0035685A" w:rsidRDefault="00E23AED" w:rsidP="00B8614E">
            <w:pPr>
              <w:tabs>
                <w:tab w:val="left" w:pos="4320"/>
              </w:tabs>
              <w:spacing w:line="360" w:lineRule="auto"/>
              <w:jc w:val="both"/>
              <w:rPr>
                <w:rFonts w:ascii="Arial" w:eastAsia="Times New Roman" w:hAnsi="Arial" w:cs="Arial"/>
                <w:sz w:val="24"/>
                <w:szCs w:val="24"/>
              </w:rPr>
            </w:pPr>
          </w:p>
        </w:tc>
      </w:tr>
      <w:tr w:rsidR="00E23AED" w:rsidRPr="0035685A" w14:paraId="33CA55AD" w14:textId="77777777" w:rsidTr="00B8614E">
        <w:tc>
          <w:tcPr>
            <w:tcW w:w="421" w:type="dxa"/>
          </w:tcPr>
          <w:p w14:paraId="4F8DBC57" w14:textId="77777777" w:rsidR="00E23AED" w:rsidRPr="0035685A" w:rsidRDefault="00E23AED">
            <w:pPr>
              <w:numPr>
                <w:ilvl w:val="0"/>
                <w:numId w:val="5"/>
              </w:numPr>
              <w:tabs>
                <w:tab w:val="left" w:pos="4320"/>
              </w:tabs>
              <w:spacing w:line="360" w:lineRule="auto"/>
              <w:ind w:left="0" w:firstLine="29"/>
              <w:jc w:val="both"/>
              <w:rPr>
                <w:rFonts w:ascii="Arial" w:eastAsia="Times New Roman" w:hAnsi="Arial" w:cs="Arial"/>
                <w:sz w:val="24"/>
                <w:szCs w:val="24"/>
              </w:rPr>
            </w:pPr>
          </w:p>
        </w:tc>
        <w:tc>
          <w:tcPr>
            <w:tcW w:w="8783" w:type="dxa"/>
            <w:gridSpan w:val="2"/>
            <w:vAlign w:val="bottom"/>
          </w:tcPr>
          <w:p w14:paraId="0B7F2449" w14:textId="4C96DD86" w:rsidR="00E23AED" w:rsidRPr="0035685A" w:rsidRDefault="00E23AED" w:rsidP="006103CC">
            <w:pPr>
              <w:tabs>
                <w:tab w:val="left" w:pos="4320"/>
              </w:tabs>
              <w:spacing w:line="360" w:lineRule="auto"/>
              <w:jc w:val="both"/>
              <w:rPr>
                <w:rFonts w:ascii="Arial" w:eastAsia="Times New Roman" w:hAnsi="Arial" w:cs="Arial"/>
                <w:sz w:val="24"/>
                <w:szCs w:val="24"/>
              </w:rPr>
            </w:pPr>
            <w:r w:rsidRPr="0035685A">
              <w:rPr>
                <w:rFonts w:ascii="Arial" w:eastAsia="Times New Roman" w:hAnsi="Arial" w:cs="Arial"/>
                <w:sz w:val="24"/>
                <w:szCs w:val="24"/>
              </w:rPr>
              <w:t>Приготовление пробы для испытания</w:t>
            </w:r>
            <w:r w:rsidR="006103CC" w:rsidRPr="0035685A">
              <w:rPr>
                <w:rFonts w:ascii="Arial" w:eastAsia="Times New Roman" w:hAnsi="Arial" w:cs="Arial"/>
                <w:sz w:val="24"/>
                <w:szCs w:val="24"/>
              </w:rPr>
              <w:t xml:space="preserve"> и навески</w:t>
            </w:r>
            <w:r w:rsidRPr="0035685A">
              <w:rPr>
                <w:rFonts w:ascii="Arial" w:eastAsia="Times New Roman" w:hAnsi="Arial" w:cs="Arial"/>
                <w:sz w:val="24"/>
                <w:szCs w:val="24"/>
              </w:rPr>
              <w:t xml:space="preserve"> ……………………….…………</w:t>
            </w:r>
          </w:p>
        </w:tc>
        <w:tc>
          <w:tcPr>
            <w:tcW w:w="709" w:type="dxa"/>
          </w:tcPr>
          <w:p w14:paraId="279FAD5B" w14:textId="77777777" w:rsidR="00E23AED" w:rsidRPr="0035685A" w:rsidRDefault="00E23AED" w:rsidP="00B8614E">
            <w:pPr>
              <w:tabs>
                <w:tab w:val="left" w:pos="4320"/>
              </w:tabs>
              <w:spacing w:line="360" w:lineRule="auto"/>
              <w:jc w:val="both"/>
              <w:rPr>
                <w:rFonts w:ascii="Arial" w:eastAsia="Times New Roman" w:hAnsi="Arial" w:cs="Arial"/>
                <w:sz w:val="24"/>
                <w:szCs w:val="24"/>
              </w:rPr>
            </w:pPr>
          </w:p>
        </w:tc>
      </w:tr>
      <w:tr w:rsidR="00E23AED" w:rsidRPr="0035685A" w14:paraId="7CF7331A" w14:textId="77777777" w:rsidTr="00B8614E">
        <w:tc>
          <w:tcPr>
            <w:tcW w:w="421" w:type="dxa"/>
          </w:tcPr>
          <w:p w14:paraId="74458A9D" w14:textId="77777777" w:rsidR="00E23AED" w:rsidRPr="0035685A" w:rsidRDefault="00E23AED">
            <w:pPr>
              <w:numPr>
                <w:ilvl w:val="0"/>
                <w:numId w:val="5"/>
              </w:numPr>
              <w:tabs>
                <w:tab w:val="left" w:pos="4320"/>
              </w:tabs>
              <w:spacing w:line="360" w:lineRule="auto"/>
              <w:ind w:left="0" w:firstLine="29"/>
              <w:jc w:val="both"/>
              <w:rPr>
                <w:rFonts w:ascii="Arial" w:eastAsia="Times New Roman" w:hAnsi="Arial" w:cs="Arial"/>
                <w:sz w:val="24"/>
                <w:szCs w:val="24"/>
              </w:rPr>
            </w:pPr>
          </w:p>
        </w:tc>
        <w:tc>
          <w:tcPr>
            <w:tcW w:w="8783" w:type="dxa"/>
            <w:gridSpan w:val="2"/>
            <w:vAlign w:val="bottom"/>
          </w:tcPr>
          <w:p w14:paraId="2AE38ECA" w14:textId="77777777" w:rsidR="00E23AED" w:rsidRPr="0035685A" w:rsidRDefault="00E23AED" w:rsidP="006103CC">
            <w:pPr>
              <w:tabs>
                <w:tab w:val="left" w:pos="4320"/>
              </w:tabs>
              <w:spacing w:line="360" w:lineRule="auto"/>
              <w:jc w:val="both"/>
              <w:rPr>
                <w:rFonts w:ascii="Arial" w:eastAsia="Times New Roman" w:hAnsi="Arial" w:cs="Arial"/>
                <w:sz w:val="24"/>
                <w:szCs w:val="24"/>
              </w:rPr>
            </w:pPr>
            <w:r w:rsidRPr="0035685A">
              <w:rPr>
                <w:rFonts w:ascii="Arial" w:eastAsia="Times New Roman" w:hAnsi="Arial" w:cs="Arial"/>
                <w:sz w:val="24"/>
                <w:szCs w:val="24"/>
              </w:rPr>
              <w:t>Проведение испытания ……………………….……………………….……………</w:t>
            </w:r>
            <w:r w:rsidRPr="0035685A">
              <w:rPr>
                <w:rFonts w:ascii="Arial" w:eastAsia="Times New Roman" w:hAnsi="Arial" w:cs="Arial"/>
                <w:bCs/>
                <w:sz w:val="24"/>
                <w:szCs w:val="24"/>
              </w:rPr>
              <w:t>...</w:t>
            </w:r>
          </w:p>
        </w:tc>
        <w:tc>
          <w:tcPr>
            <w:tcW w:w="709" w:type="dxa"/>
          </w:tcPr>
          <w:p w14:paraId="76E9A8A1" w14:textId="77777777" w:rsidR="00E23AED" w:rsidRPr="0035685A" w:rsidRDefault="00E23AED" w:rsidP="00B8614E">
            <w:pPr>
              <w:tabs>
                <w:tab w:val="left" w:pos="4320"/>
              </w:tabs>
              <w:spacing w:line="360" w:lineRule="auto"/>
              <w:jc w:val="both"/>
              <w:rPr>
                <w:rFonts w:ascii="Arial" w:eastAsia="Times New Roman" w:hAnsi="Arial" w:cs="Arial"/>
                <w:sz w:val="24"/>
                <w:szCs w:val="24"/>
              </w:rPr>
            </w:pPr>
          </w:p>
        </w:tc>
      </w:tr>
      <w:tr w:rsidR="00E23AED" w:rsidRPr="0035685A" w14:paraId="2C4FB8CA" w14:textId="77777777" w:rsidTr="00B8614E">
        <w:tc>
          <w:tcPr>
            <w:tcW w:w="421" w:type="dxa"/>
          </w:tcPr>
          <w:p w14:paraId="32706E26" w14:textId="77777777" w:rsidR="00E23AED" w:rsidRPr="0035685A" w:rsidRDefault="00E23AED">
            <w:pPr>
              <w:numPr>
                <w:ilvl w:val="0"/>
                <w:numId w:val="5"/>
              </w:numPr>
              <w:tabs>
                <w:tab w:val="left" w:pos="4320"/>
              </w:tabs>
              <w:spacing w:line="360" w:lineRule="auto"/>
              <w:ind w:left="0" w:firstLine="29"/>
              <w:jc w:val="both"/>
              <w:rPr>
                <w:rFonts w:ascii="Arial" w:eastAsia="Times New Roman" w:hAnsi="Arial" w:cs="Arial"/>
                <w:sz w:val="24"/>
                <w:szCs w:val="24"/>
              </w:rPr>
            </w:pPr>
            <w:r w:rsidRPr="0035685A">
              <w:rPr>
                <w:rFonts w:ascii="Arial" w:eastAsia="Times New Roman" w:hAnsi="Arial" w:cs="Arial"/>
                <w:sz w:val="24"/>
                <w:szCs w:val="24"/>
              </w:rPr>
              <w:t>П</w:t>
            </w:r>
          </w:p>
        </w:tc>
        <w:tc>
          <w:tcPr>
            <w:tcW w:w="8783" w:type="dxa"/>
            <w:gridSpan w:val="2"/>
            <w:vAlign w:val="bottom"/>
          </w:tcPr>
          <w:p w14:paraId="1E3E6B78" w14:textId="5D2DFB0D" w:rsidR="00E23AED" w:rsidRPr="0035685A" w:rsidRDefault="003272C4" w:rsidP="006103CC">
            <w:pPr>
              <w:tabs>
                <w:tab w:val="left" w:pos="4320"/>
              </w:tabs>
              <w:spacing w:line="360" w:lineRule="auto"/>
              <w:jc w:val="both"/>
              <w:rPr>
                <w:rFonts w:ascii="Arial" w:eastAsia="Times New Roman" w:hAnsi="Arial" w:cs="Arial"/>
                <w:sz w:val="24"/>
                <w:szCs w:val="24"/>
              </w:rPr>
            </w:pPr>
            <w:r w:rsidRPr="0035685A">
              <w:rPr>
                <w:rFonts w:ascii="Arial" w:eastAsia="Times New Roman" w:hAnsi="Arial" w:cs="Arial"/>
                <w:sz w:val="24"/>
                <w:szCs w:val="24"/>
              </w:rPr>
              <w:t xml:space="preserve">Обработка результатов </w:t>
            </w:r>
            <w:r w:rsidR="00E23AED" w:rsidRPr="0035685A">
              <w:rPr>
                <w:rFonts w:ascii="Arial" w:eastAsia="Times New Roman" w:hAnsi="Arial" w:cs="Arial"/>
                <w:sz w:val="24"/>
                <w:szCs w:val="24"/>
              </w:rPr>
              <w:t>………………….………………….…………</w:t>
            </w:r>
            <w:r w:rsidR="00E23AED" w:rsidRPr="0035685A">
              <w:rPr>
                <w:rFonts w:ascii="Arial" w:eastAsia="Times New Roman" w:hAnsi="Arial" w:cs="Arial"/>
                <w:bCs/>
                <w:sz w:val="24"/>
                <w:szCs w:val="24"/>
              </w:rPr>
              <w:t>....................</w:t>
            </w:r>
          </w:p>
        </w:tc>
        <w:tc>
          <w:tcPr>
            <w:tcW w:w="709" w:type="dxa"/>
          </w:tcPr>
          <w:p w14:paraId="5BAD8EE4" w14:textId="77777777" w:rsidR="00E23AED" w:rsidRPr="0035685A" w:rsidRDefault="00E23AED" w:rsidP="00B8614E">
            <w:pPr>
              <w:tabs>
                <w:tab w:val="left" w:pos="4320"/>
              </w:tabs>
              <w:spacing w:line="360" w:lineRule="auto"/>
              <w:jc w:val="both"/>
              <w:rPr>
                <w:rFonts w:ascii="Arial" w:eastAsia="Times New Roman" w:hAnsi="Arial" w:cs="Arial"/>
                <w:sz w:val="24"/>
                <w:szCs w:val="24"/>
              </w:rPr>
            </w:pPr>
          </w:p>
        </w:tc>
      </w:tr>
      <w:tr w:rsidR="00E23AED" w:rsidRPr="0035685A" w14:paraId="6FFE93A3" w14:textId="77777777" w:rsidTr="00B8614E">
        <w:tc>
          <w:tcPr>
            <w:tcW w:w="421" w:type="dxa"/>
          </w:tcPr>
          <w:p w14:paraId="0970EFCF" w14:textId="77777777" w:rsidR="00E23AED" w:rsidRPr="0035685A" w:rsidRDefault="00E23AED">
            <w:pPr>
              <w:numPr>
                <w:ilvl w:val="0"/>
                <w:numId w:val="5"/>
              </w:numPr>
              <w:tabs>
                <w:tab w:val="left" w:pos="4320"/>
              </w:tabs>
              <w:spacing w:line="360" w:lineRule="auto"/>
              <w:ind w:left="0" w:firstLine="29"/>
              <w:jc w:val="both"/>
              <w:rPr>
                <w:rFonts w:ascii="Arial" w:eastAsia="Times New Roman" w:hAnsi="Arial" w:cs="Arial"/>
                <w:sz w:val="24"/>
                <w:szCs w:val="24"/>
              </w:rPr>
            </w:pPr>
          </w:p>
        </w:tc>
        <w:tc>
          <w:tcPr>
            <w:tcW w:w="8783" w:type="dxa"/>
            <w:gridSpan w:val="2"/>
            <w:vAlign w:val="bottom"/>
          </w:tcPr>
          <w:p w14:paraId="4CAC842F" w14:textId="77777777" w:rsidR="00E23AED" w:rsidRPr="0035685A" w:rsidRDefault="00E23AED" w:rsidP="006103CC">
            <w:pPr>
              <w:tabs>
                <w:tab w:val="left" w:pos="4320"/>
              </w:tabs>
              <w:spacing w:line="360" w:lineRule="auto"/>
              <w:jc w:val="both"/>
              <w:rPr>
                <w:rFonts w:ascii="Arial" w:eastAsia="Times New Roman" w:hAnsi="Arial" w:cs="Arial"/>
                <w:sz w:val="24"/>
                <w:szCs w:val="24"/>
              </w:rPr>
            </w:pPr>
            <w:r w:rsidRPr="0035685A">
              <w:rPr>
                <w:rFonts w:ascii="Arial" w:eastAsia="Times New Roman" w:hAnsi="Arial" w:cs="Arial"/>
                <w:sz w:val="24"/>
                <w:szCs w:val="24"/>
              </w:rPr>
              <w:t>Точность ………………….……………………….……………………</w:t>
            </w:r>
            <w:r w:rsidRPr="0035685A">
              <w:rPr>
                <w:rFonts w:ascii="Arial" w:eastAsia="Times New Roman" w:hAnsi="Arial" w:cs="Arial"/>
                <w:bCs/>
                <w:sz w:val="24"/>
                <w:szCs w:val="24"/>
              </w:rPr>
              <w:t>.......................</w:t>
            </w:r>
          </w:p>
        </w:tc>
        <w:tc>
          <w:tcPr>
            <w:tcW w:w="709" w:type="dxa"/>
          </w:tcPr>
          <w:p w14:paraId="1157CA75" w14:textId="77777777" w:rsidR="00E23AED" w:rsidRPr="0035685A" w:rsidRDefault="00E23AED" w:rsidP="00B8614E">
            <w:pPr>
              <w:tabs>
                <w:tab w:val="left" w:pos="4320"/>
              </w:tabs>
              <w:spacing w:line="360" w:lineRule="auto"/>
              <w:jc w:val="both"/>
              <w:rPr>
                <w:rFonts w:ascii="Arial" w:eastAsia="Times New Roman" w:hAnsi="Arial" w:cs="Arial"/>
                <w:sz w:val="24"/>
                <w:szCs w:val="24"/>
              </w:rPr>
            </w:pPr>
          </w:p>
        </w:tc>
      </w:tr>
      <w:tr w:rsidR="002A088F" w:rsidRPr="0035685A" w14:paraId="35BDF93A" w14:textId="77777777" w:rsidTr="00B8614E">
        <w:tc>
          <w:tcPr>
            <w:tcW w:w="421" w:type="dxa"/>
          </w:tcPr>
          <w:p w14:paraId="45697C2E" w14:textId="77777777" w:rsidR="002A088F" w:rsidRPr="0035685A" w:rsidRDefault="002A088F">
            <w:pPr>
              <w:numPr>
                <w:ilvl w:val="0"/>
                <w:numId w:val="5"/>
              </w:numPr>
              <w:tabs>
                <w:tab w:val="left" w:pos="4320"/>
              </w:tabs>
              <w:spacing w:line="360" w:lineRule="auto"/>
              <w:ind w:left="0" w:firstLine="29"/>
              <w:jc w:val="both"/>
              <w:rPr>
                <w:rFonts w:ascii="Arial" w:eastAsia="Times New Roman" w:hAnsi="Arial" w:cs="Arial"/>
                <w:sz w:val="24"/>
                <w:szCs w:val="24"/>
              </w:rPr>
            </w:pPr>
          </w:p>
        </w:tc>
        <w:tc>
          <w:tcPr>
            <w:tcW w:w="8783" w:type="dxa"/>
            <w:gridSpan w:val="2"/>
            <w:vAlign w:val="bottom"/>
          </w:tcPr>
          <w:p w14:paraId="7ACDC35B" w14:textId="14EA812F" w:rsidR="002A088F" w:rsidRPr="0035685A" w:rsidRDefault="002A088F" w:rsidP="006103CC">
            <w:pPr>
              <w:tabs>
                <w:tab w:val="left" w:pos="4320"/>
              </w:tabs>
              <w:spacing w:line="360" w:lineRule="auto"/>
              <w:jc w:val="both"/>
              <w:rPr>
                <w:rFonts w:ascii="Arial" w:eastAsia="Times New Roman" w:hAnsi="Arial" w:cs="Arial"/>
                <w:sz w:val="24"/>
                <w:szCs w:val="24"/>
              </w:rPr>
            </w:pPr>
            <w:r w:rsidRPr="0035685A">
              <w:rPr>
                <w:rFonts w:ascii="Arial" w:eastAsia="Times New Roman" w:hAnsi="Arial" w:cs="Arial"/>
                <w:sz w:val="24"/>
                <w:szCs w:val="24"/>
              </w:rPr>
              <w:t>Протокол испытания ……………………….……………………….…………………</w:t>
            </w:r>
          </w:p>
        </w:tc>
        <w:tc>
          <w:tcPr>
            <w:tcW w:w="709" w:type="dxa"/>
          </w:tcPr>
          <w:p w14:paraId="42CC614F" w14:textId="77777777" w:rsidR="002A088F" w:rsidRPr="0035685A" w:rsidRDefault="002A088F" w:rsidP="00B8614E">
            <w:pPr>
              <w:tabs>
                <w:tab w:val="left" w:pos="4320"/>
              </w:tabs>
              <w:spacing w:line="360" w:lineRule="auto"/>
              <w:jc w:val="both"/>
              <w:rPr>
                <w:rFonts w:ascii="Arial" w:eastAsia="Times New Roman" w:hAnsi="Arial" w:cs="Arial"/>
                <w:sz w:val="24"/>
                <w:szCs w:val="24"/>
              </w:rPr>
            </w:pPr>
          </w:p>
        </w:tc>
      </w:tr>
      <w:tr w:rsidR="00E23AED" w:rsidRPr="0035685A" w14:paraId="32EF2CB2" w14:textId="77777777" w:rsidTr="00B8614E">
        <w:tc>
          <w:tcPr>
            <w:tcW w:w="2122" w:type="dxa"/>
            <w:gridSpan w:val="2"/>
          </w:tcPr>
          <w:p w14:paraId="1472C9B5" w14:textId="3CCC372F" w:rsidR="00E23AED" w:rsidRPr="0035685A" w:rsidRDefault="00E23AED" w:rsidP="00B8614E">
            <w:pPr>
              <w:tabs>
                <w:tab w:val="left" w:pos="4320"/>
              </w:tabs>
              <w:spacing w:line="360" w:lineRule="auto"/>
              <w:jc w:val="both"/>
              <w:rPr>
                <w:rFonts w:ascii="Arial" w:hAnsi="Arial" w:cs="Arial"/>
                <w:sz w:val="24"/>
                <w:szCs w:val="24"/>
              </w:rPr>
            </w:pPr>
            <w:r w:rsidRPr="0035685A">
              <w:rPr>
                <w:rFonts w:ascii="Arial" w:hAnsi="Arial" w:cs="Arial"/>
                <w:sz w:val="24"/>
                <w:szCs w:val="24"/>
              </w:rPr>
              <w:t xml:space="preserve">Приложение А </w:t>
            </w:r>
          </w:p>
        </w:tc>
        <w:tc>
          <w:tcPr>
            <w:tcW w:w="7082" w:type="dxa"/>
          </w:tcPr>
          <w:p w14:paraId="12B0D10A" w14:textId="1D87B464" w:rsidR="00E23AED" w:rsidRPr="0035685A" w:rsidRDefault="00E23AED" w:rsidP="00B8614E">
            <w:pPr>
              <w:tabs>
                <w:tab w:val="left" w:pos="4320"/>
              </w:tabs>
              <w:spacing w:line="360" w:lineRule="auto"/>
              <w:jc w:val="both"/>
              <w:rPr>
                <w:rFonts w:ascii="Arial" w:hAnsi="Arial" w:cs="Arial"/>
                <w:sz w:val="24"/>
                <w:szCs w:val="24"/>
              </w:rPr>
            </w:pPr>
            <w:r w:rsidRPr="0035685A">
              <w:rPr>
                <w:rFonts w:ascii="Arial" w:hAnsi="Arial" w:cs="Arial"/>
                <w:sz w:val="24"/>
                <w:szCs w:val="24"/>
              </w:rPr>
              <w:t xml:space="preserve">(справочное) </w:t>
            </w:r>
            <w:r w:rsidR="00112E09" w:rsidRPr="0035685A">
              <w:rPr>
                <w:rFonts w:ascii="Arial" w:hAnsi="Arial" w:cs="Arial"/>
                <w:sz w:val="24"/>
                <w:szCs w:val="24"/>
              </w:rPr>
              <w:t>Результаты межлабораторного испытания</w:t>
            </w:r>
            <w:r w:rsidR="00015674" w:rsidRPr="0035685A">
              <w:rPr>
                <w:rFonts w:ascii="Arial" w:hAnsi="Arial" w:cs="Arial"/>
                <w:sz w:val="24"/>
                <w:szCs w:val="24"/>
              </w:rPr>
              <w:t xml:space="preserve"> </w:t>
            </w:r>
            <w:r w:rsidR="0035685A" w:rsidRPr="0035685A">
              <w:rPr>
                <w:rFonts w:ascii="Arial" w:eastAsia="Times New Roman" w:hAnsi="Arial" w:cs="Arial"/>
                <w:bCs/>
                <w:sz w:val="24"/>
                <w:szCs w:val="24"/>
              </w:rPr>
              <w:t>........</w:t>
            </w:r>
          </w:p>
        </w:tc>
        <w:tc>
          <w:tcPr>
            <w:tcW w:w="709" w:type="dxa"/>
          </w:tcPr>
          <w:p w14:paraId="24502D86" w14:textId="77777777" w:rsidR="00E23AED" w:rsidRPr="0035685A" w:rsidRDefault="00E23AED" w:rsidP="00B8614E">
            <w:pPr>
              <w:tabs>
                <w:tab w:val="left" w:pos="4320"/>
              </w:tabs>
              <w:spacing w:line="360" w:lineRule="auto"/>
              <w:jc w:val="both"/>
              <w:rPr>
                <w:rFonts w:ascii="Arial" w:eastAsia="Times New Roman" w:hAnsi="Arial" w:cs="Arial"/>
                <w:sz w:val="24"/>
                <w:szCs w:val="24"/>
              </w:rPr>
            </w:pPr>
          </w:p>
        </w:tc>
      </w:tr>
      <w:tr w:rsidR="00015674" w:rsidRPr="0035685A" w14:paraId="5D5EC322" w14:textId="77777777" w:rsidTr="00B8614E">
        <w:tc>
          <w:tcPr>
            <w:tcW w:w="2122" w:type="dxa"/>
            <w:gridSpan w:val="2"/>
          </w:tcPr>
          <w:p w14:paraId="5A6D0A0D" w14:textId="6BE9AB92" w:rsidR="00015674" w:rsidRPr="0035685A" w:rsidRDefault="00015674" w:rsidP="00015674">
            <w:pPr>
              <w:tabs>
                <w:tab w:val="left" w:pos="4320"/>
              </w:tabs>
              <w:spacing w:line="360" w:lineRule="auto"/>
              <w:jc w:val="both"/>
              <w:rPr>
                <w:rFonts w:ascii="Arial" w:hAnsi="Arial" w:cs="Arial"/>
                <w:sz w:val="24"/>
                <w:szCs w:val="24"/>
              </w:rPr>
            </w:pPr>
            <w:r w:rsidRPr="0035685A">
              <w:rPr>
                <w:rFonts w:ascii="Arial" w:hAnsi="Arial" w:cs="Arial"/>
                <w:sz w:val="24"/>
                <w:szCs w:val="24"/>
              </w:rPr>
              <w:t xml:space="preserve">Приложение </w:t>
            </w:r>
            <w:r w:rsidRPr="0035685A">
              <w:rPr>
                <w:rFonts w:ascii="Arial" w:hAnsi="Arial" w:cs="Arial"/>
                <w:sz w:val="24"/>
                <w:szCs w:val="24"/>
                <w:lang w:val="en-US"/>
              </w:rPr>
              <w:t>B</w:t>
            </w:r>
            <w:r w:rsidRPr="0035685A">
              <w:rPr>
                <w:rFonts w:ascii="Arial" w:hAnsi="Arial" w:cs="Arial"/>
                <w:sz w:val="24"/>
                <w:szCs w:val="24"/>
              </w:rPr>
              <w:t xml:space="preserve"> </w:t>
            </w:r>
          </w:p>
        </w:tc>
        <w:tc>
          <w:tcPr>
            <w:tcW w:w="7082" w:type="dxa"/>
          </w:tcPr>
          <w:p w14:paraId="2427850B" w14:textId="5F81314B" w:rsidR="00015674" w:rsidRPr="000D47D9" w:rsidRDefault="00137DAA" w:rsidP="00015674">
            <w:pPr>
              <w:tabs>
                <w:tab w:val="left" w:pos="4320"/>
              </w:tabs>
              <w:spacing w:line="360" w:lineRule="auto"/>
              <w:jc w:val="both"/>
              <w:rPr>
                <w:rFonts w:ascii="Arial" w:hAnsi="Arial" w:cs="Arial"/>
                <w:sz w:val="24"/>
                <w:szCs w:val="24"/>
                <w:highlight w:val="yellow"/>
              </w:rPr>
            </w:pPr>
            <w:r w:rsidRPr="000D47D9">
              <w:rPr>
                <w:rFonts w:ascii="Arial" w:hAnsi="Arial" w:cs="Arial"/>
                <w:sz w:val="24"/>
                <w:szCs w:val="24"/>
              </w:rPr>
              <w:t>(</w:t>
            </w:r>
            <w:r w:rsidR="001F489A" w:rsidRPr="000D47D9">
              <w:rPr>
                <w:rFonts w:ascii="Arial" w:hAnsi="Arial" w:cs="Arial"/>
                <w:sz w:val="24"/>
                <w:szCs w:val="24"/>
              </w:rPr>
              <w:t>справочное</w:t>
            </w:r>
            <w:r w:rsidRPr="000D47D9">
              <w:rPr>
                <w:rFonts w:ascii="Arial" w:hAnsi="Arial" w:cs="Arial"/>
                <w:sz w:val="24"/>
                <w:szCs w:val="24"/>
              </w:rPr>
              <w:t>)</w:t>
            </w:r>
            <w:r w:rsidR="00183D29" w:rsidRPr="000D47D9">
              <w:rPr>
                <w:rFonts w:ascii="Arial" w:hAnsi="Arial" w:cs="Arial"/>
                <w:sz w:val="24"/>
                <w:szCs w:val="24"/>
              </w:rPr>
              <w:t xml:space="preserve"> </w:t>
            </w:r>
            <w:r w:rsidR="0035685A" w:rsidRPr="000D47D9">
              <w:rPr>
                <w:rFonts w:ascii="Arial" w:hAnsi="Arial" w:cs="Arial"/>
                <w:sz w:val="24"/>
                <w:szCs w:val="24"/>
              </w:rPr>
              <w:t xml:space="preserve">Метод расчета </w:t>
            </w:r>
            <w:r w:rsidR="001F489A" w:rsidRPr="000D47D9">
              <w:rPr>
                <w:rFonts w:ascii="Arial" w:hAnsi="Arial" w:cs="Arial"/>
                <w:sz w:val="24"/>
                <w:szCs w:val="24"/>
              </w:rPr>
              <w:t xml:space="preserve">йодного числа (неприменим к </w:t>
            </w:r>
            <w:r w:rsidR="000D47D9" w:rsidRPr="000D47D9">
              <w:rPr>
                <w:rFonts w:ascii="Arial" w:hAnsi="Arial" w:cs="Arial"/>
                <w:sz w:val="24"/>
                <w:szCs w:val="24"/>
              </w:rPr>
              <w:t>жирам из рыб, водных беспозвоночных и млекопитающих</w:t>
            </w:r>
            <w:r w:rsidR="00153565" w:rsidRPr="000D47D9">
              <w:rPr>
                <w:rFonts w:ascii="Arial" w:hAnsi="Arial" w:cs="Arial"/>
                <w:sz w:val="24"/>
                <w:szCs w:val="24"/>
              </w:rPr>
              <w:t>).</w:t>
            </w:r>
            <w:r w:rsidR="000B5374" w:rsidRPr="000D47D9">
              <w:rPr>
                <w:rFonts w:ascii="Arial" w:eastAsia="Times New Roman" w:hAnsi="Arial" w:cs="Arial"/>
                <w:sz w:val="24"/>
                <w:szCs w:val="24"/>
              </w:rPr>
              <w:t>…</w:t>
            </w:r>
            <w:r w:rsidR="000B5374" w:rsidRPr="000D47D9">
              <w:rPr>
                <w:rFonts w:ascii="Arial" w:eastAsia="Times New Roman" w:hAnsi="Arial" w:cs="Arial"/>
                <w:bCs/>
                <w:sz w:val="24"/>
                <w:szCs w:val="24"/>
              </w:rPr>
              <w:t>.</w:t>
            </w:r>
            <w:r w:rsidR="000D47D9" w:rsidRPr="000D47D9">
              <w:rPr>
                <w:rFonts w:ascii="Arial" w:eastAsia="Times New Roman" w:hAnsi="Arial" w:cs="Arial"/>
                <w:sz w:val="24"/>
                <w:szCs w:val="24"/>
              </w:rPr>
              <w:t>……</w:t>
            </w:r>
            <w:r w:rsidR="000B5374" w:rsidRPr="000D47D9">
              <w:rPr>
                <w:rFonts w:ascii="Arial" w:eastAsia="Times New Roman" w:hAnsi="Arial" w:cs="Arial"/>
                <w:sz w:val="24"/>
                <w:szCs w:val="24"/>
              </w:rPr>
              <w:t>……</w:t>
            </w:r>
            <w:r w:rsidR="000B5374" w:rsidRPr="000D47D9">
              <w:rPr>
                <w:rFonts w:ascii="Arial" w:eastAsia="Times New Roman" w:hAnsi="Arial" w:cs="Arial"/>
                <w:bCs/>
                <w:sz w:val="24"/>
                <w:szCs w:val="24"/>
              </w:rPr>
              <w:t>.</w:t>
            </w:r>
            <w:r w:rsidR="000B5374" w:rsidRPr="000D47D9">
              <w:rPr>
                <w:rFonts w:ascii="Arial" w:eastAsia="Times New Roman" w:hAnsi="Arial" w:cs="Arial"/>
                <w:sz w:val="24"/>
                <w:szCs w:val="24"/>
              </w:rPr>
              <w:t>……</w:t>
            </w:r>
            <w:r w:rsidR="000B5374" w:rsidRPr="000D47D9">
              <w:rPr>
                <w:rFonts w:ascii="Arial" w:eastAsia="Times New Roman" w:hAnsi="Arial" w:cs="Arial"/>
                <w:bCs/>
                <w:sz w:val="24"/>
                <w:szCs w:val="24"/>
              </w:rPr>
              <w:t>.</w:t>
            </w:r>
            <w:r w:rsidR="000B5374" w:rsidRPr="000D47D9">
              <w:rPr>
                <w:rFonts w:ascii="Arial" w:eastAsia="Times New Roman" w:hAnsi="Arial" w:cs="Arial"/>
                <w:sz w:val="24"/>
                <w:szCs w:val="24"/>
              </w:rPr>
              <w:t>……</w:t>
            </w:r>
            <w:r w:rsidR="000B5374" w:rsidRPr="000D47D9">
              <w:rPr>
                <w:rFonts w:ascii="Arial" w:eastAsia="Times New Roman" w:hAnsi="Arial" w:cs="Arial"/>
                <w:bCs/>
                <w:sz w:val="24"/>
                <w:szCs w:val="24"/>
              </w:rPr>
              <w:t>.</w:t>
            </w:r>
            <w:r w:rsidR="000B5374" w:rsidRPr="000D47D9">
              <w:rPr>
                <w:rFonts w:ascii="Arial" w:eastAsia="Times New Roman" w:hAnsi="Arial" w:cs="Arial"/>
                <w:sz w:val="24"/>
                <w:szCs w:val="24"/>
              </w:rPr>
              <w:t>……</w:t>
            </w:r>
            <w:r w:rsidR="000B5374" w:rsidRPr="000D47D9">
              <w:rPr>
                <w:rFonts w:ascii="Arial" w:eastAsia="Times New Roman" w:hAnsi="Arial" w:cs="Arial"/>
                <w:bCs/>
                <w:sz w:val="24"/>
                <w:szCs w:val="24"/>
              </w:rPr>
              <w:t>.</w:t>
            </w:r>
            <w:r w:rsidR="000B5374" w:rsidRPr="000D47D9">
              <w:rPr>
                <w:rFonts w:ascii="Arial" w:eastAsia="Times New Roman" w:hAnsi="Arial" w:cs="Arial"/>
                <w:sz w:val="24"/>
                <w:szCs w:val="24"/>
              </w:rPr>
              <w:t>……</w:t>
            </w:r>
            <w:r w:rsidR="000B5374" w:rsidRPr="000D47D9">
              <w:rPr>
                <w:rFonts w:ascii="Arial" w:eastAsia="Times New Roman" w:hAnsi="Arial" w:cs="Arial"/>
                <w:bCs/>
                <w:sz w:val="24"/>
                <w:szCs w:val="24"/>
              </w:rPr>
              <w:t>.</w:t>
            </w:r>
            <w:r w:rsidR="000B5374" w:rsidRPr="000D47D9">
              <w:rPr>
                <w:rFonts w:ascii="Arial" w:eastAsia="Times New Roman" w:hAnsi="Arial" w:cs="Arial"/>
                <w:sz w:val="24"/>
                <w:szCs w:val="24"/>
              </w:rPr>
              <w:t>……</w:t>
            </w:r>
            <w:r w:rsidR="000B5374" w:rsidRPr="000D47D9">
              <w:rPr>
                <w:rFonts w:ascii="Arial" w:eastAsia="Times New Roman" w:hAnsi="Arial" w:cs="Arial"/>
                <w:bCs/>
                <w:sz w:val="24"/>
                <w:szCs w:val="24"/>
              </w:rPr>
              <w:t>.</w:t>
            </w:r>
            <w:r w:rsidR="0035685A" w:rsidRPr="000D47D9">
              <w:rPr>
                <w:rFonts w:ascii="Arial" w:eastAsia="Times New Roman" w:hAnsi="Arial" w:cs="Arial"/>
                <w:bCs/>
                <w:sz w:val="24"/>
                <w:szCs w:val="24"/>
              </w:rPr>
              <w:t>...........</w:t>
            </w:r>
          </w:p>
        </w:tc>
        <w:tc>
          <w:tcPr>
            <w:tcW w:w="709" w:type="dxa"/>
          </w:tcPr>
          <w:p w14:paraId="1B27B530" w14:textId="77777777" w:rsidR="00015674" w:rsidRPr="000D47D9" w:rsidRDefault="00015674" w:rsidP="00015674">
            <w:pPr>
              <w:tabs>
                <w:tab w:val="left" w:pos="4320"/>
              </w:tabs>
              <w:spacing w:line="360" w:lineRule="auto"/>
              <w:jc w:val="both"/>
              <w:rPr>
                <w:rFonts w:ascii="Arial" w:eastAsia="Times New Roman" w:hAnsi="Arial" w:cs="Arial"/>
                <w:sz w:val="24"/>
                <w:szCs w:val="24"/>
                <w:highlight w:val="yellow"/>
              </w:rPr>
            </w:pPr>
          </w:p>
        </w:tc>
      </w:tr>
      <w:tr w:rsidR="00015674" w:rsidRPr="0035685A" w14:paraId="41329B72" w14:textId="77777777" w:rsidTr="00B8614E">
        <w:tc>
          <w:tcPr>
            <w:tcW w:w="2122" w:type="dxa"/>
            <w:gridSpan w:val="2"/>
          </w:tcPr>
          <w:p w14:paraId="5FCB46A0" w14:textId="77777777" w:rsidR="00015674" w:rsidRPr="0035685A" w:rsidRDefault="00015674" w:rsidP="00015674">
            <w:pPr>
              <w:tabs>
                <w:tab w:val="left" w:pos="4320"/>
              </w:tabs>
              <w:spacing w:line="360" w:lineRule="auto"/>
              <w:jc w:val="both"/>
              <w:rPr>
                <w:rFonts w:ascii="Arial" w:hAnsi="Arial" w:cs="Arial"/>
                <w:sz w:val="24"/>
                <w:szCs w:val="24"/>
              </w:rPr>
            </w:pPr>
            <w:r w:rsidRPr="0035685A">
              <w:rPr>
                <w:rFonts w:ascii="Arial" w:hAnsi="Arial" w:cs="Arial"/>
                <w:sz w:val="24"/>
                <w:szCs w:val="24"/>
              </w:rPr>
              <w:t xml:space="preserve">Приложение ДА </w:t>
            </w:r>
          </w:p>
        </w:tc>
        <w:tc>
          <w:tcPr>
            <w:tcW w:w="7082" w:type="dxa"/>
          </w:tcPr>
          <w:p w14:paraId="14615CF1" w14:textId="37C39EDF" w:rsidR="00015674" w:rsidRPr="0035685A" w:rsidRDefault="00015674" w:rsidP="00015674">
            <w:pPr>
              <w:tabs>
                <w:tab w:val="left" w:pos="4320"/>
              </w:tabs>
              <w:spacing w:line="360" w:lineRule="auto"/>
              <w:jc w:val="both"/>
              <w:rPr>
                <w:rFonts w:ascii="Arial" w:hAnsi="Arial" w:cs="Arial"/>
                <w:sz w:val="24"/>
                <w:szCs w:val="24"/>
              </w:rPr>
            </w:pPr>
            <w:r w:rsidRPr="0035685A">
              <w:rPr>
                <w:rFonts w:ascii="Arial" w:hAnsi="Arial" w:cs="Arial"/>
                <w:sz w:val="24"/>
                <w:szCs w:val="24"/>
              </w:rPr>
              <w:t xml:space="preserve">(справочное) </w:t>
            </w:r>
            <w:r w:rsidRPr="0035685A">
              <w:rPr>
                <w:rFonts w:ascii="Arial" w:hAnsi="Arial" w:cs="Arial"/>
                <w:color w:val="000000"/>
                <w:sz w:val="24"/>
                <w:szCs w:val="24"/>
              </w:rPr>
              <w:t>Сведения о соответствии ссылочн</w:t>
            </w:r>
            <w:r w:rsidR="00153565">
              <w:rPr>
                <w:rFonts w:ascii="Arial" w:hAnsi="Arial" w:cs="Arial"/>
                <w:color w:val="000000"/>
                <w:sz w:val="24"/>
                <w:szCs w:val="24"/>
              </w:rPr>
              <w:t>ого</w:t>
            </w:r>
            <w:r w:rsidRPr="0035685A">
              <w:rPr>
                <w:rFonts w:ascii="Arial" w:hAnsi="Arial" w:cs="Arial"/>
                <w:color w:val="000000"/>
                <w:sz w:val="24"/>
                <w:szCs w:val="24"/>
              </w:rPr>
              <w:t xml:space="preserve"> международн</w:t>
            </w:r>
            <w:r w:rsidR="00153565">
              <w:rPr>
                <w:rFonts w:ascii="Arial" w:hAnsi="Arial" w:cs="Arial"/>
                <w:color w:val="000000"/>
                <w:sz w:val="24"/>
                <w:szCs w:val="24"/>
              </w:rPr>
              <w:t>ого</w:t>
            </w:r>
            <w:r w:rsidRPr="0035685A">
              <w:rPr>
                <w:rFonts w:ascii="Arial" w:hAnsi="Arial" w:cs="Arial"/>
                <w:color w:val="000000"/>
                <w:sz w:val="24"/>
                <w:szCs w:val="24"/>
              </w:rPr>
              <w:t xml:space="preserve"> стандарт</w:t>
            </w:r>
            <w:r w:rsidR="00153565">
              <w:rPr>
                <w:rFonts w:ascii="Arial" w:hAnsi="Arial" w:cs="Arial"/>
                <w:color w:val="000000"/>
                <w:sz w:val="24"/>
                <w:szCs w:val="24"/>
              </w:rPr>
              <w:t>а</w:t>
            </w:r>
            <w:r w:rsidRPr="0035685A">
              <w:rPr>
                <w:rFonts w:ascii="Arial" w:hAnsi="Arial" w:cs="Arial"/>
                <w:color w:val="000000"/>
                <w:sz w:val="24"/>
                <w:szCs w:val="24"/>
              </w:rPr>
              <w:t xml:space="preserve"> межгосударственн</w:t>
            </w:r>
            <w:r w:rsidR="00153565">
              <w:rPr>
                <w:rFonts w:ascii="Arial" w:hAnsi="Arial" w:cs="Arial"/>
                <w:color w:val="000000"/>
                <w:sz w:val="24"/>
                <w:szCs w:val="24"/>
              </w:rPr>
              <w:t>ому</w:t>
            </w:r>
            <w:r w:rsidRPr="0035685A">
              <w:rPr>
                <w:rFonts w:ascii="Arial" w:hAnsi="Arial" w:cs="Arial"/>
                <w:color w:val="000000"/>
                <w:sz w:val="24"/>
                <w:szCs w:val="24"/>
              </w:rPr>
              <w:t xml:space="preserve"> стандарт</w:t>
            </w:r>
            <w:r w:rsidR="00153565">
              <w:rPr>
                <w:rFonts w:ascii="Arial" w:hAnsi="Arial" w:cs="Arial"/>
                <w:color w:val="000000"/>
                <w:sz w:val="24"/>
                <w:szCs w:val="24"/>
              </w:rPr>
              <w:t>у</w:t>
            </w:r>
            <w:r w:rsidRPr="0035685A">
              <w:rPr>
                <w:rFonts w:ascii="Arial" w:eastAsia="Times New Roman" w:hAnsi="Arial" w:cs="Arial"/>
                <w:bCs/>
                <w:sz w:val="24"/>
                <w:szCs w:val="24"/>
              </w:rPr>
              <w:t>...................................................................................</w:t>
            </w:r>
            <w:r w:rsidR="00153565">
              <w:rPr>
                <w:rFonts w:ascii="Arial" w:eastAsia="Times New Roman" w:hAnsi="Arial" w:cs="Arial"/>
                <w:bCs/>
                <w:sz w:val="24"/>
                <w:szCs w:val="24"/>
              </w:rPr>
              <w:t>..</w:t>
            </w:r>
          </w:p>
        </w:tc>
        <w:tc>
          <w:tcPr>
            <w:tcW w:w="709" w:type="dxa"/>
          </w:tcPr>
          <w:p w14:paraId="763743D8" w14:textId="77777777" w:rsidR="00015674" w:rsidRPr="0035685A" w:rsidRDefault="00015674" w:rsidP="00015674">
            <w:pPr>
              <w:tabs>
                <w:tab w:val="left" w:pos="4320"/>
              </w:tabs>
              <w:spacing w:line="360" w:lineRule="auto"/>
              <w:jc w:val="both"/>
              <w:rPr>
                <w:rFonts w:ascii="Arial" w:eastAsia="Times New Roman" w:hAnsi="Arial" w:cs="Arial"/>
                <w:sz w:val="24"/>
                <w:szCs w:val="24"/>
              </w:rPr>
            </w:pPr>
          </w:p>
        </w:tc>
      </w:tr>
      <w:tr w:rsidR="00015674" w:rsidRPr="002830AC" w14:paraId="72CDEAE1" w14:textId="77777777" w:rsidTr="00B8614E">
        <w:tc>
          <w:tcPr>
            <w:tcW w:w="9204" w:type="dxa"/>
            <w:gridSpan w:val="3"/>
          </w:tcPr>
          <w:p w14:paraId="4D82467F" w14:textId="77777777" w:rsidR="00015674" w:rsidRPr="002830AC" w:rsidRDefault="00015674" w:rsidP="00015674">
            <w:pPr>
              <w:tabs>
                <w:tab w:val="left" w:pos="4320"/>
              </w:tabs>
              <w:spacing w:line="360" w:lineRule="auto"/>
              <w:jc w:val="both"/>
              <w:rPr>
                <w:rFonts w:ascii="Arial" w:hAnsi="Arial" w:cs="Arial"/>
                <w:color w:val="000000"/>
                <w:sz w:val="24"/>
                <w:szCs w:val="24"/>
              </w:rPr>
            </w:pPr>
            <w:r w:rsidRPr="0035685A">
              <w:rPr>
                <w:rFonts w:ascii="Arial" w:hAnsi="Arial" w:cs="Arial"/>
                <w:sz w:val="24"/>
                <w:szCs w:val="24"/>
              </w:rPr>
              <w:t>Библиография………………………………………………………………………………..</w:t>
            </w:r>
          </w:p>
        </w:tc>
        <w:tc>
          <w:tcPr>
            <w:tcW w:w="709" w:type="dxa"/>
          </w:tcPr>
          <w:p w14:paraId="19D74710" w14:textId="77777777" w:rsidR="00015674" w:rsidRPr="002830AC" w:rsidRDefault="00015674" w:rsidP="00015674">
            <w:pPr>
              <w:tabs>
                <w:tab w:val="left" w:pos="4320"/>
              </w:tabs>
              <w:spacing w:line="360" w:lineRule="auto"/>
              <w:jc w:val="both"/>
              <w:rPr>
                <w:rFonts w:ascii="Arial" w:eastAsia="Times New Roman" w:hAnsi="Arial" w:cs="Arial"/>
                <w:sz w:val="24"/>
                <w:szCs w:val="24"/>
              </w:rPr>
            </w:pPr>
          </w:p>
        </w:tc>
      </w:tr>
    </w:tbl>
    <w:p w14:paraId="31CBD2A2" w14:textId="069FF61F" w:rsidR="00E23AED" w:rsidRPr="002830AC" w:rsidRDefault="00E23AED" w:rsidP="00AB0F80">
      <w:pPr>
        <w:jc w:val="both"/>
        <w:rPr>
          <w:rFonts w:ascii="Arial" w:eastAsia="Times New Roman" w:hAnsi="Arial" w:cs="Arial"/>
          <w:sz w:val="24"/>
          <w:szCs w:val="24"/>
        </w:rPr>
      </w:pPr>
    </w:p>
    <w:p w14:paraId="735C515D" w14:textId="77777777" w:rsidR="00E23AED" w:rsidRPr="002830AC" w:rsidRDefault="00E23AED" w:rsidP="00E23AED">
      <w:pPr>
        <w:tabs>
          <w:tab w:val="left" w:pos="3669"/>
          <w:tab w:val="center" w:pos="4818"/>
        </w:tabs>
        <w:rPr>
          <w:rFonts w:ascii="Arial" w:eastAsia="Times New Roman" w:hAnsi="Arial" w:cs="Arial"/>
          <w:sz w:val="24"/>
          <w:szCs w:val="24"/>
        </w:rPr>
      </w:pPr>
    </w:p>
    <w:p w14:paraId="51BBEDC4" w14:textId="419573D3" w:rsidR="0028740A" w:rsidRPr="002830AC" w:rsidRDefault="0028740A" w:rsidP="00752931">
      <w:pPr>
        <w:tabs>
          <w:tab w:val="left" w:pos="1302"/>
          <w:tab w:val="center" w:pos="4818"/>
        </w:tabs>
        <w:jc w:val="left"/>
        <w:rPr>
          <w:rFonts w:ascii="Arial" w:hAnsi="Arial" w:cs="Arial"/>
          <w:color w:val="000000" w:themeColor="text1"/>
          <w:sz w:val="24"/>
          <w:szCs w:val="24"/>
        </w:rPr>
      </w:pPr>
    </w:p>
    <w:p w14:paraId="51BBEDC5" w14:textId="77777777" w:rsidR="00A435C7" w:rsidRPr="002830AC" w:rsidRDefault="00A435C7" w:rsidP="00752931">
      <w:pPr>
        <w:rPr>
          <w:rFonts w:ascii="Arial" w:hAnsi="Arial" w:cs="Arial"/>
          <w:color w:val="000000" w:themeColor="text1"/>
          <w:sz w:val="24"/>
          <w:szCs w:val="24"/>
        </w:rPr>
        <w:sectPr w:rsidR="00A435C7" w:rsidRPr="002830AC" w:rsidSect="00241447">
          <w:headerReference w:type="even" r:id="rId12"/>
          <w:headerReference w:type="default" r:id="rId13"/>
          <w:footerReference w:type="even" r:id="rId14"/>
          <w:footerReference w:type="default" r:id="rId15"/>
          <w:footerReference w:type="first" r:id="rId16"/>
          <w:pgSz w:w="11906" w:h="16838" w:code="9"/>
          <w:pgMar w:top="1134" w:right="1418" w:bottom="1134" w:left="851" w:header="709" w:footer="709" w:gutter="0"/>
          <w:pgNumType w:fmt="upperRoman" w:start="1"/>
          <w:cols w:space="708"/>
          <w:titlePg/>
          <w:docGrid w:linePitch="360"/>
        </w:sectPr>
      </w:pPr>
    </w:p>
    <w:tbl>
      <w:tblPr>
        <w:tblpPr w:leftFromText="180" w:rightFromText="180" w:vertAnchor="text" w:horzAnchor="margin" w:tblpY="55"/>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3"/>
      </w:tblGrid>
      <w:tr w:rsidR="00682A5B" w:rsidRPr="002830AC" w14:paraId="3C4A8AD4" w14:textId="77777777" w:rsidTr="00CB07CC">
        <w:tc>
          <w:tcPr>
            <w:tcW w:w="10173" w:type="dxa"/>
            <w:tcBorders>
              <w:top w:val="nil"/>
              <w:left w:val="nil"/>
              <w:bottom w:val="single" w:sz="12" w:space="0" w:color="auto"/>
              <w:right w:val="nil"/>
            </w:tcBorders>
          </w:tcPr>
          <w:p w14:paraId="437D62F8" w14:textId="77777777" w:rsidR="00682A5B" w:rsidRPr="002830AC" w:rsidRDefault="00682A5B" w:rsidP="00CB07CC">
            <w:pPr>
              <w:spacing w:line="360" w:lineRule="auto"/>
              <w:rPr>
                <w:rFonts w:ascii="Arial" w:eastAsia="Times New Roman" w:hAnsi="Arial" w:cs="Arial"/>
                <w:bCs/>
              </w:rPr>
            </w:pPr>
            <w:r w:rsidRPr="002830AC">
              <w:rPr>
                <w:rFonts w:ascii="Arial" w:eastAsia="Times New Roman" w:hAnsi="Arial" w:cs="Arial"/>
                <w:b/>
                <w:bCs/>
                <w:spacing w:val="160"/>
              </w:rPr>
              <w:lastRenderedPageBreak/>
              <w:t>МЕЖГОСУДАРСТВЕННЫЙ СТАНДАРТ</w:t>
            </w:r>
          </w:p>
        </w:tc>
      </w:tr>
      <w:tr w:rsidR="00682A5B" w:rsidRPr="00473787" w14:paraId="6403E9FE" w14:textId="77777777" w:rsidTr="00CB07CC">
        <w:tc>
          <w:tcPr>
            <w:tcW w:w="10173" w:type="dxa"/>
            <w:tcBorders>
              <w:top w:val="single" w:sz="12" w:space="0" w:color="auto"/>
              <w:left w:val="nil"/>
              <w:bottom w:val="single" w:sz="12" w:space="0" w:color="auto"/>
              <w:right w:val="nil"/>
            </w:tcBorders>
          </w:tcPr>
          <w:p w14:paraId="12BCAC7A" w14:textId="77777777" w:rsidR="00682A5B" w:rsidRPr="002830AC" w:rsidRDefault="00682A5B" w:rsidP="00CB07CC">
            <w:pPr>
              <w:spacing w:line="360" w:lineRule="auto"/>
              <w:rPr>
                <w:rFonts w:ascii="Arial" w:eastAsia="Times New Roman" w:hAnsi="Arial" w:cs="Arial"/>
                <w:b/>
                <w:bCs/>
                <w:sz w:val="16"/>
                <w:szCs w:val="16"/>
              </w:rPr>
            </w:pPr>
          </w:p>
          <w:p w14:paraId="6B318668" w14:textId="747EB6FD" w:rsidR="00682A5B" w:rsidRPr="002830AC" w:rsidRDefault="00356D78" w:rsidP="00A22794">
            <w:pPr>
              <w:spacing w:line="360" w:lineRule="auto"/>
              <w:rPr>
                <w:rFonts w:ascii="Arial" w:eastAsia="Times New Roman" w:hAnsi="Arial" w:cs="Arial"/>
                <w:b/>
                <w:bCs/>
                <w:caps/>
              </w:rPr>
            </w:pPr>
            <w:r w:rsidRPr="00356D78">
              <w:rPr>
                <w:rFonts w:ascii="Arial" w:eastAsia="Times New Roman" w:hAnsi="Arial" w:cs="Arial"/>
                <w:b/>
                <w:bCs/>
                <w:caps/>
              </w:rPr>
              <w:t>Жиры и масла животные и растительные</w:t>
            </w:r>
          </w:p>
          <w:p w14:paraId="5370A270" w14:textId="7B35BFE5" w:rsidR="00A22794" w:rsidRPr="00473787" w:rsidRDefault="00945161" w:rsidP="00A22794">
            <w:pPr>
              <w:spacing w:line="360" w:lineRule="auto"/>
              <w:rPr>
                <w:rFonts w:ascii="Arial" w:eastAsia="Times New Roman" w:hAnsi="Arial" w:cs="Arial"/>
                <w:b/>
                <w:bCs/>
                <w:lang w:val="en-US"/>
              </w:rPr>
            </w:pPr>
            <w:r w:rsidRPr="00945161">
              <w:rPr>
                <w:rFonts w:ascii="Arial" w:eastAsia="Times New Roman" w:hAnsi="Arial" w:cs="Arial"/>
                <w:b/>
                <w:bCs/>
              </w:rPr>
              <w:t>Определение</w:t>
            </w:r>
            <w:r w:rsidRPr="00473787">
              <w:rPr>
                <w:rFonts w:ascii="Arial" w:eastAsia="Times New Roman" w:hAnsi="Arial" w:cs="Arial"/>
                <w:b/>
                <w:bCs/>
                <w:lang w:val="en-US"/>
              </w:rPr>
              <w:t xml:space="preserve"> </w:t>
            </w:r>
            <w:r w:rsidRPr="00945161">
              <w:rPr>
                <w:rFonts w:ascii="Arial" w:eastAsia="Times New Roman" w:hAnsi="Arial" w:cs="Arial"/>
                <w:b/>
                <w:bCs/>
              </w:rPr>
              <w:t>йодного</w:t>
            </w:r>
            <w:r w:rsidRPr="00473787">
              <w:rPr>
                <w:rFonts w:ascii="Arial" w:eastAsia="Times New Roman" w:hAnsi="Arial" w:cs="Arial"/>
                <w:b/>
                <w:bCs/>
                <w:lang w:val="en-US"/>
              </w:rPr>
              <w:t xml:space="preserve"> </w:t>
            </w:r>
            <w:r w:rsidRPr="00945161">
              <w:rPr>
                <w:rFonts w:ascii="Arial" w:eastAsia="Times New Roman" w:hAnsi="Arial" w:cs="Arial"/>
                <w:b/>
                <w:bCs/>
              </w:rPr>
              <w:t>числа</w:t>
            </w:r>
            <w:r w:rsidR="00A22794" w:rsidRPr="00473787">
              <w:rPr>
                <w:rFonts w:ascii="Arial" w:eastAsia="Times New Roman" w:hAnsi="Arial" w:cs="Arial"/>
                <w:b/>
                <w:bCs/>
                <w:lang w:val="en-US"/>
              </w:rPr>
              <w:t xml:space="preserve"> </w:t>
            </w:r>
          </w:p>
          <w:p w14:paraId="61F3E0CC" w14:textId="0B7C5238" w:rsidR="00682A5B" w:rsidRPr="00473787" w:rsidRDefault="00473787" w:rsidP="00A22794">
            <w:pPr>
              <w:spacing w:line="360" w:lineRule="auto"/>
              <w:rPr>
                <w:rFonts w:ascii="Arial" w:eastAsia="Times New Roman" w:hAnsi="Arial" w:cs="Arial"/>
                <w:bCs/>
              </w:rPr>
            </w:pPr>
            <w:r w:rsidRPr="00473787">
              <w:rPr>
                <w:rFonts w:ascii="Arial" w:eastAsia="Times New Roman" w:hAnsi="Arial" w:cs="Arial"/>
                <w:bCs/>
                <w:lang w:val="en-US"/>
              </w:rPr>
              <w:t>Animal and vegetable fats and oils. Determination of iodine value</w:t>
            </w:r>
          </w:p>
        </w:tc>
      </w:tr>
    </w:tbl>
    <w:p w14:paraId="0534A718" w14:textId="77777777" w:rsidR="00682A5B" w:rsidRPr="002830AC" w:rsidRDefault="00682A5B" w:rsidP="00682A5B">
      <w:pPr>
        <w:spacing w:line="360" w:lineRule="auto"/>
        <w:ind w:right="1220"/>
        <w:jc w:val="right"/>
        <w:rPr>
          <w:rFonts w:ascii="Arial" w:eastAsia="Times New Roman" w:hAnsi="Arial" w:cs="Arial"/>
          <w:b/>
          <w:color w:val="000000"/>
          <w:lang w:eastAsia="ru-RU"/>
        </w:rPr>
      </w:pPr>
      <w:r w:rsidRPr="002830AC">
        <w:rPr>
          <w:rFonts w:ascii="Arial" w:eastAsia="Times New Roman" w:hAnsi="Arial" w:cs="Arial"/>
          <w:b/>
          <w:color w:val="000000"/>
          <w:lang w:eastAsia="ru-RU"/>
        </w:rPr>
        <w:t xml:space="preserve">Дата введения – </w:t>
      </w:r>
    </w:p>
    <w:p w14:paraId="51BBEDD1" w14:textId="77777777" w:rsidR="00905DFB" w:rsidRPr="003211E0" w:rsidRDefault="00905DFB" w:rsidP="003211E0">
      <w:pPr>
        <w:spacing w:line="360" w:lineRule="auto"/>
        <w:ind w:firstLine="510"/>
        <w:jc w:val="both"/>
        <w:rPr>
          <w:rFonts w:ascii="Arial" w:hAnsi="Arial" w:cs="Arial"/>
          <w:b/>
          <w:color w:val="000000" w:themeColor="text1"/>
          <w:sz w:val="24"/>
          <w:szCs w:val="24"/>
        </w:rPr>
      </w:pPr>
      <w:bookmarkStart w:id="0" w:name="_Toc24818"/>
    </w:p>
    <w:p w14:paraId="51BBEDD2" w14:textId="77777777" w:rsidR="004A20BA" w:rsidRPr="003211E0" w:rsidRDefault="001165B7" w:rsidP="003211E0">
      <w:pPr>
        <w:pStyle w:val="ae"/>
        <w:numPr>
          <w:ilvl w:val="0"/>
          <w:numId w:val="1"/>
        </w:numPr>
        <w:tabs>
          <w:tab w:val="left" w:pos="851"/>
        </w:tabs>
        <w:spacing w:line="360" w:lineRule="auto"/>
        <w:ind w:left="0" w:firstLine="510"/>
        <w:contextualSpacing w:val="0"/>
        <w:jc w:val="both"/>
        <w:rPr>
          <w:rFonts w:ascii="Arial" w:hAnsi="Arial" w:cs="Arial"/>
          <w:b/>
          <w:color w:val="000000" w:themeColor="text1"/>
        </w:rPr>
      </w:pPr>
      <w:r w:rsidRPr="003211E0">
        <w:rPr>
          <w:rFonts w:ascii="Arial" w:hAnsi="Arial" w:cs="Arial"/>
          <w:b/>
          <w:color w:val="000000" w:themeColor="text1"/>
        </w:rPr>
        <w:t>Область применения</w:t>
      </w:r>
      <w:bookmarkEnd w:id="0"/>
      <w:r w:rsidRPr="003211E0">
        <w:rPr>
          <w:rFonts w:ascii="Arial" w:hAnsi="Arial" w:cs="Arial"/>
          <w:b/>
          <w:color w:val="000000" w:themeColor="text1"/>
        </w:rPr>
        <w:t xml:space="preserve"> </w:t>
      </w:r>
    </w:p>
    <w:p w14:paraId="51BBEDD3" w14:textId="77777777" w:rsidR="004A20BA" w:rsidRPr="003211E0" w:rsidRDefault="004A20BA" w:rsidP="003211E0">
      <w:pPr>
        <w:spacing w:line="360" w:lineRule="auto"/>
        <w:ind w:firstLine="510"/>
        <w:jc w:val="both"/>
        <w:rPr>
          <w:rFonts w:ascii="Arial" w:hAnsi="Arial" w:cs="Arial"/>
          <w:b/>
          <w:color w:val="000000" w:themeColor="text1"/>
          <w:sz w:val="24"/>
          <w:szCs w:val="24"/>
        </w:rPr>
      </w:pPr>
    </w:p>
    <w:p w14:paraId="6F14EF2C" w14:textId="177D5EB7" w:rsidR="00DE42AF" w:rsidRPr="003211E0" w:rsidRDefault="00DE42AF" w:rsidP="003211E0">
      <w:pPr>
        <w:pStyle w:val="formattext"/>
        <w:shd w:val="clear" w:color="auto" w:fill="FFFFFF"/>
        <w:spacing w:before="0" w:beforeAutospacing="0" w:after="0" w:afterAutospacing="0" w:line="360" w:lineRule="auto"/>
        <w:ind w:firstLine="510"/>
        <w:jc w:val="both"/>
        <w:textAlignment w:val="baseline"/>
        <w:rPr>
          <w:rFonts w:ascii="Arial" w:hAnsi="Arial" w:cs="Arial"/>
        </w:rPr>
      </w:pPr>
      <w:r w:rsidRPr="003211E0">
        <w:rPr>
          <w:rFonts w:ascii="Arial" w:hAnsi="Arial" w:cs="Arial"/>
        </w:rPr>
        <w:t>Настоящий стандарт устанавливает арбитражный метод определения йодного числа (как правило, обозначаемого ИЧ) животных и растительных жиров и масел</w:t>
      </w:r>
      <w:r w:rsidR="00C678CE">
        <w:rPr>
          <w:rFonts w:ascii="Arial" w:hAnsi="Arial" w:cs="Arial"/>
        </w:rPr>
        <w:t xml:space="preserve"> (</w:t>
      </w:r>
      <w:r w:rsidRPr="003211E0">
        <w:rPr>
          <w:rFonts w:ascii="Arial" w:hAnsi="Arial" w:cs="Arial"/>
        </w:rPr>
        <w:t xml:space="preserve">далее </w:t>
      </w:r>
      <w:r w:rsidR="00561BFE" w:rsidRPr="003211E0">
        <w:rPr>
          <w:rFonts w:ascii="Arial" w:hAnsi="Arial" w:cs="Arial"/>
        </w:rPr>
        <w:t>–</w:t>
      </w:r>
      <w:r w:rsidRPr="003211E0">
        <w:rPr>
          <w:rFonts w:ascii="Arial" w:hAnsi="Arial" w:cs="Arial"/>
        </w:rPr>
        <w:t xml:space="preserve"> жир</w:t>
      </w:r>
      <w:r w:rsidR="00C54649">
        <w:rPr>
          <w:rFonts w:ascii="Arial" w:hAnsi="Arial" w:cs="Arial"/>
        </w:rPr>
        <w:t>ы</w:t>
      </w:r>
      <w:r w:rsidR="00C678CE">
        <w:rPr>
          <w:rFonts w:ascii="Arial" w:hAnsi="Arial" w:cs="Arial"/>
        </w:rPr>
        <w:t>)</w:t>
      </w:r>
      <w:r w:rsidRPr="003211E0">
        <w:rPr>
          <w:rFonts w:ascii="Arial" w:hAnsi="Arial" w:cs="Arial"/>
        </w:rPr>
        <w:t>.</w:t>
      </w:r>
    </w:p>
    <w:p w14:paraId="657EC988" w14:textId="11771D61" w:rsidR="003045F5" w:rsidRPr="003211E0" w:rsidRDefault="00DE42AF" w:rsidP="003211E0">
      <w:pPr>
        <w:pStyle w:val="formattext"/>
        <w:shd w:val="clear" w:color="auto" w:fill="FFFFFF"/>
        <w:spacing w:before="0" w:beforeAutospacing="0" w:after="0" w:afterAutospacing="0" w:line="360" w:lineRule="auto"/>
        <w:ind w:firstLine="510"/>
        <w:jc w:val="both"/>
        <w:textAlignment w:val="baseline"/>
        <w:rPr>
          <w:rFonts w:ascii="Arial" w:hAnsi="Arial" w:cs="Arial"/>
        </w:rPr>
      </w:pPr>
      <w:r w:rsidRPr="003211E0">
        <w:rPr>
          <w:rFonts w:ascii="Arial" w:hAnsi="Arial" w:cs="Arial"/>
        </w:rPr>
        <w:t xml:space="preserve">В </w:t>
      </w:r>
      <w:r w:rsidR="003211E0">
        <w:rPr>
          <w:rFonts w:ascii="Arial" w:hAnsi="Arial" w:cs="Arial"/>
        </w:rPr>
        <w:t>п</w:t>
      </w:r>
      <w:r w:rsidRPr="003211E0">
        <w:rPr>
          <w:rFonts w:ascii="Arial" w:hAnsi="Arial" w:cs="Arial"/>
        </w:rPr>
        <w:t>риложении</w:t>
      </w:r>
      <w:r w:rsidR="003211E0">
        <w:rPr>
          <w:rFonts w:ascii="Arial" w:hAnsi="Arial" w:cs="Arial"/>
        </w:rPr>
        <w:t> </w:t>
      </w:r>
      <w:r w:rsidRPr="003211E0">
        <w:rPr>
          <w:rFonts w:ascii="Arial" w:hAnsi="Arial" w:cs="Arial"/>
        </w:rPr>
        <w:t xml:space="preserve">B приведен метод расчета ИЧ по данным жирно-кислотного состава. Метод не применим к </w:t>
      </w:r>
      <w:r w:rsidR="000D47D9" w:rsidRPr="000D47D9">
        <w:rPr>
          <w:rFonts w:ascii="Arial" w:hAnsi="Arial" w:cs="Arial"/>
        </w:rPr>
        <w:t>жирам из рыб, водных беспозвоночных и млекопитающих</w:t>
      </w:r>
      <w:r w:rsidRPr="003211E0">
        <w:rPr>
          <w:rFonts w:ascii="Arial" w:hAnsi="Arial" w:cs="Arial"/>
        </w:rPr>
        <w:t>. Кроме того, для растительных масел холодного прессования, сырых и нерафинированных, а также (частично) гидрогенизированных, эти два метода могут давать разные результаты. На значение ИЧ, полученное методом расчета, влияет наличие примесей и продуктов термического разложения</w:t>
      </w:r>
      <w:r w:rsidR="003045F5" w:rsidRPr="003211E0">
        <w:rPr>
          <w:rFonts w:ascii="Arial" w:hAnsi="Arial" w:cs="Arial"/>
        </w:rPr>
        <w:t>.</w:t>
      </w:r>
    </w:p>
    <w:p w14:paraId="682915C4" w14:textId="77777777" w:rsidR="000D47D9" w:rsidRDefault="000D47D9" w:rsidP="003211E0">
      <w:pPr>
        <w:pStyle w:val="formattext"/>
        <w:shd w:val="clear" w:color="auto" w:fill="FFFFFF"/>
        <w:spacing w:before="0" w:beforeAutospacing="0" w:after="0" w:afterAutospacing="0" w:line="360" w:lineRule="auto"/>
        <w:ind w:firstLine="510"/>
        <w:jc w:val="both"/>
        <w:textAlignment w:val="baseline"/>
        <w:rPr>
          <w:rFonts w:ascii="Arial" w:hAnsi="Arial" w:cs="Arial"/>
          <w:spacing w:val="40"/>
          <w:sz w:val="22"/>
          <w:szCs w:val="22"/>
          <w:lang w:val="x-none" w:eastAsia="x-none"/>
        </w:rPr>
      </w:pPr>
    </w:p>
    <w:p w14:paraId="4C064E8E" w14:textId="067596DB" w:rsidR="003045F5" w:rsidRPr="003211E0" w:rsidRDefault="00F257CD" w:rsidP="003211E0">
      <w:pPr>
        <w:pStyle w:val="formattext"/>
        <w:shd w:val="clear" w:color="auto" w:fill="FFFFFF"/>
        <w:spacing w:before="0" w:beforeAutospacing="0" w:after="0" w:afterAutospacing="0" w:line="360" w:lineRule="auto"/>
        <w:ind w:firstLine="510"/>
        <w:jc w:val="both"/>
        <w:textAlignment w:val="baseline"/>
        <w:rPr>
          <w:rFonts w:ascii="Arial" w:hAnsi="Arial" w:cs="Arial"/>
          <w:sz w:val="22"/>
          <w:szCs w:val="22"/>
        </w:rPr>
      </w:pPr>
      <w:r w:rsidRPr="003211E0">
        <w:rPr>
          <w:rFonts w:ascii="Arial" w:hAnsi="Arial" w:cs="Arial"/>
          <w:spacing w:val="40"/>
          <w:sz w:val="22"/>
          <w:szCs w:val="22"/>
          <w:lang w:val="x-none" w:eastAsia="x-none"/>
        </w:rPr>
        <w:t>Примечани</w:t>
      </w:r>
      <w:r w:rsidRPr="003211E0">
        <w:rPr>
          <w:rFonts w:ascii="Arial" w:hAnsi="Arial" w:cs="Arial"/>
          <w:spacing w:val="40"/>
          <w:sz w:val="22"/>
          <w:szCs w:val="22"/>
          <w:lang w:eastAsia="x-none"/>
        </w:rPr>
        <w:t>е –</w:t>
      </w:r>
      <w:r w:rsidRPr="003211E0">
        <w:rPr>
          <w:rFonts w:ascii="Arial" w:hAnsi="Arial" w:cs="Arial"/>
          <w:sz w:val="22"/>
          <w:szCs w:val="22"/>
          <w:lang w:val="ru"/>
        </w:rPr>
        <w:t xml:space="preserve"> </w:t>
      </w:r>
      <w:r w:rsidR="001060C7" w:rsidRPr="003211E0">
        <w:rPr>
          <w:rFonts w:ascii="Arial" w:hAnsi="Arial" w:cs="Arial"/>
          <w:sz w:val="22"/>
          <w:szCs w:val="22"/>
          <w:lang w:val="ru"/>
        </w:rPr>
        <w:t xml:space="preserve">Метод, изложенный в </w:t>
      </w:r>
      <w:r w:rsidR="003211E0">
        <w:rPr>
          <w:rFonts w:ascii="Arial" w:hAnsi="Arial" w:cs="Arial"/>
          <w:sz w:val="22"/>
          <w:szCs w:val="22"/>
          <w:lang w:val="ru"/>
        </w:rPr>
        <w:t>п</w:t>
      </w:r>
      <w:r w:rsidR="001060C7" w:rsidRPr="003211E0">
        <w:rPr>
          <w:rFonts w:ascii="Arial" w:hAnsi="Arial" w:cs="Arial"/>
          <w:sz w:val="22"/>
          <w:szCs w:val="22"/>
          <w:lang w:val="ru"/>
        </w:rPr>
        <w:t>риложении</w:t>
      </w:r>
      <w:r w:rsidR="003211E0">
        <w:rPr>
          <w:rFonts w:ascii="Arial" w:hAnsi="Arial" w:cs="Arial"/>
          <w:sz w:val="22"/>
          <w:szCs w:val="22"/>
          <w:lang w:val="ru"/>
        </w:rPr>
        <w:t> </w:t>
      </w:r>
      <w:r w:rsidR="001060C7" w:rsidRPr="003211E0">
        <w:rPr>
          <w:rFonts w:ascii="Arial" w:hAnsi="Arial" w:cs="Arial"/>
          <w:sz w:val="22"/>
          <w:szCs w:val="22"/>
          <w:lang w:val="ru"/>
        </w:rPr>
        <w:t xml:space="preserve">B, основан на методе AOCS </w:t>
      </w:r>
      <w:r w:rsidR="001060C7" w:rsidRPr="003211E0">
        <w:rPr>
          <w:rFonts w:ascii="Arial" w:hAnsi="Arial" w:cs="Arial"/>
          <w:sz w:val="22"/>
          <w:szCs w:val="22"/>
          <w:lang w:val="en-US"/>
        </w:rPr>
        <w:t>Official</w:t>
      </w:r>
      <w:r w:rsidR="001060C7" w:rsidRPr="003211E0">
        <w:rPr>
          <w:rFonts w:ascii="Arial" w:hAnsi="Arial" w:cs="Arial"/>
          <w:sz w:val="22"/>
          <w:szCs w:val="22"/>
        </w:rPr>
        <w:t xml:space="preserve"> </w:t>
      </w:r>
      <w:r w:rsidR="001060C7" w:rsidRPr="003211E0">
        <w:rPr>
          <w:rFonts w:ascii="Arial" w:hAnsi="Arial" w:cs="Arial"/>
          <w:sz w:val="22"/>
          <w:szCs w:val="22"/>
          <w:lang w:val="en-US"/>
        </w:rPr>
        <w:t>method</w:t>
      </w:r>
      <w:r w:rsidR="001060C7" w:rsidRPr="003211E0">
        <w:rPr>
          <w:rFonts w:ascii="Arial" w:hAnsi="Arial" w:cs="Arial"/>
          <w:sz w:val="22"/>
          <w:szCs w:val="22"/>
        </w:rPr>
        <w:t xml:space="preserve"> </w:t>
      </w:r>
      <w:r w:rsidR="001060C7" w:rsidRPr="003211E0">
        <w:rPr>
          <w:rFonts w:ascii="Arial" w:hAnsi="Arial" w:cs="Arial"/>
          <w:sz w:val="22"/>
          <w:szCs w:val="22"/>
          <w:lang w:val="en-US"/>
        </w:rPr>
        <w:t>Cd</w:t>
      </w:r>
      <w:r w:rsidR="001060C7" w:rsidRPr="003211E0">
        <w:rPr>
          <w:rFonts w:ascii="Arial" w:hAnsi="Arial" w:cs="Arial"/>
          <w:sz w:val="22"/>
          <w:szCs w:val="22"/>
          <w:lang w:val="ru"/>
        </w:rPr>
        <w:t xml:space="preserve"> 1c-85 [10]</w:t>
      </w:r>
      <w:r w:rsidR="003045F5" w:rsidRPr="003211E0">
        <w:rPr>
          <w:rFonts w:ascii="Arial" w:hAnsi="Arial" w:cs="Arial"/>
          <w:sz w:val="22"/>
          <w:szCs w:val="22"/>
        </w:rPr>
        <w:t xml:space="preserve">. </w:t>
      </w:r>
    </w:p>
    <w:p w14:paraId="14CBDFBB" w14:textId="77777777" w:rsidR="003045F5" w:rsidRPr="003211E0" w:rsidRDefault="003045F5" w:rsidP="003211E0">
      <w:pPr>
        <w:pStyle w:val="formattext"/>
        <w:shd w:val="clear" w:color="auto" w:fill="FFFFFF"/>
        <w:spacing w:before="0" w:beforeAutospacing="0" w:after="0" w:afterAutospacing="0" w:line="360" w:lineRule="auto"/>
        <w:ind w:firstLine="510"/>
        <w:jc w:val="both"/>
        <w:textAlignment w:val="baseline"/>
        <w:rPr>
          <w:rFonts w:ascii="Arial" w:hAnsi="Arial" w:cs="Arial"/>
        </w:rPr>
      </w:pPr>
    </w:p>
    <w:p w14:paraId="0D04544E" w14:textId="1A64C682" w:rsidR="003131EF" w:rsidRPr="003211E0" w:rsidRDefault="003131EF" w:rsidP="003211E0">
      <w:pPr>
        <w:pStyle w:val="formattext"/>
        <w:numPr>
          <w:ilvl w:val="0"/>
          <w:numId w:val="1"/>
        </w:numPr>
        <w:shd w:val="clear" w:color="auto" w:fill="FFFFFF"/>
        <w:tabs>
          <w:tab w:val="left" w:pos="851"/>
        </w:tabs>
        <w:spacing w:before="0" w:beforeAutospacing="0" w:after="0" w:afterAutospacing="0" w:line="360" w:lineRule="auto"/>
        <w:ind w:left="0" w:firstLine="510"/>
        <w:jc w:val="both"/>
        <w:textAlignment w:val="baseline"/>
        <w:rPr>
          <w:rFonts w:ascii="Arial" w:hAnsi="Arial" w:cs="Arial"/>
          <w:color w:val="444444"/>
          <w:sz w:val="28"/>
          <w:szCs w:val="28"/>
        </w:rPr>
      </w:pPr>
      <w:r w:rsidRPr="003211E0">
        <w:rPr>
          <w:rFonts w:ascii="Arial" w:hAnsi="Arial" w:cs="Arial"/>
          <w:b/>
          <w:color w:val="000000" w:themeColor="text1"/>
          <w:sz w:val="28"/>
          <w:szCs w:val="28"/>
        </w:rPr>
        <w:t>Нормативные ссылки</w:t>
      </w:r>
    </w:p>
    <w:p w14:paraId="7A22EACE" w14:textId="77777777" w:rsidR="003131EF" w:rsidRPr="003211E0" w:rsidRDefault="003131EF" w:rsidP="003211E0">
      <w:pPr>
        <w:pStyle w:val="formattext"/>
        <w:shd w:val="clear" w:color="auto" w:fill="FFFFFF"/>
        <w:spacing w:before="0" w:beforeAutospacing="0" w:after="0" w:afterAutospacing="0" w:line="360" w:lineRule="auto"/>
        <w:ind w:firstLine="510"/>
        <w:jc w:val="both"/>
        <w:textAlignment w:val="baseline"/>
        <w:rPr>
          <w:rFonts w:ascii="Arial" w:hAnsi="Arial" w:cs="Arial"/>
          <w:color w:val="444444"/>
          <w:sz w:val="28"/>
          <w:szCs w:val="28"/>
        </w:rPr>
      </w:pPr>
    </w:p>
    <w:p w14:paraId="5CF0F6F4" w14:textId="77777777" w:rsidR="002F0E3F" w:rsidRPr="003211E0" w:rsidRDefault="002F0E3F" w:rsidP="003211E0">
      <w:pPr>
        <w:pStyle w:val="ae"/>
        <w:tabs>
          <w:tab w:val="left" w:pos="284"/>
          <w:tab w:val="left" w:pos="993"/>
        </w:tabs>
        <w:spacing w:line="360" w:lineRule="auto"/>
        <w:ind w:left="0" w:firstLine="510"/>
        <w:contextualSpacing w:val="0"/>
        <w:jc w:val="both"/>
        <w:rPr>
          <w:rFonts w:ascii="Arial" w:eastAsia="Times New Roman" w:hAnsi="Arial" w:cs="Arial"/>
          <w:sz w:val="24"/>
          <w:szCs w:val="24"/>
          <w:lang w:eastAsia="ru-RU"/>
        </w:rPr>
      </w:pPr>
      <w:r w:rsidRPr="003211E0">
        <w:rPr>
          <w:rFonts w:ascii="Arial" w:eastAsia="Times New Roman" w:hAnsi="Arial" w:cs="Arial"/>
          <w:sz w:val="24"/>
          <w:szCs w:val="24"/>
          <w:lang w:eastAsia="ru-RU"/>
        </w:rPr>
        <w:t>В настоящем стандарте использованы нормативные ссылки на следующие стандарты [для датированных ссылок применяют только указанное издание ссылочного стандарта, для недатированных – последнее издание (включая все изменения)]:</w:t>
      </w:r>
    </w:p>
    <w:p w14:paraId="69ED5A2C" w14:textId="77777777" w:rsidR="00151453" w:rsidRPr="003211E0" w:rsidRDefault="00151453" w:rsidP="003211E0">
      <w:pPr>
        <w:pStyle w:val="ae"/>
        <w:tabs>
          <w:tab w:val="left" w:pos="284"/>
          <w:tab w:val="left" w:pos="993"/>
        </w:tabs>
        <w:spacing w:line="360" w:lineRule="auto"/>
        <w:ind w:left="0" w:firstLine="510"/>
        <w:contextualSpacing w:val="0"/>
        <w:jc w:val="both"/>
        <w:rPr>
          <w:rFonts w:ascii="Arial" w:hAnsi="Arial" w:cs="Arial"/>
          <w:color w:val="000000" w:themeColor="text1"/>
          <w:sz w:val="24"/>
          <w:szCs w:val="24"/>
          <w:lang w:val="en-US"/>
        </w:rPr>
      </w:pPr>
      <w:r w:rsidRPr="003211E0">
        <w:rPr>
          <w:rFonts w:ascii="Arial" w:hAnsi="Arial" w:cs="Arial"/>
          <w:color w:val="000000" w:themeColor="text1"/>
          <w:sz w:val="24"/>
          <w:szCs w:val="24"/>
          <w:lang w:val="en-US"/>
        </w:rPr>
        <w:t>ISO 661, Animal and vegetable fats and oils – Preparation of test sample (</w:t>
      </w:r>
      <w:r w:rsidRPr="003211E0">
        <w:rPr>
          <w:rFonts w:ascii="Arial" w:hAnsi="Arial" w:cs="Arial"/>
          <w:color w:val="000000" w:themeColor="text1"/>
          <w:sz w:val="24"/>
          <w:szCs w:val="24"/>
        </w:rPr>
        <w:t>Жиры</w:t>
      </w:r>
      <w:r w:rsidRPr="006B2DCD">
        <w:rPr>
          <w:rFonts w:ascii="Arial" w:hAnsi="Arial" w:cs="Arial"/>
          <w:color w:val="000000" w:themeColor="text1"/>
          <w:sz w:val="24"/>
          <w:szCs w:val="24"/>
          <w:lang w:val="en-US"/>
        </w:rPr>
        <w:t xml:space="preserve"> </w:t>
      </w:r>
      <w:r w:rsidRPr="003211E0">
        <w:rPr>
          <w:rFonts w:ascii="Arial" w:hAnsi="Arial" w:cs="Arial"/>
          <w:color w:val="000000" w:themeColor="text1"/>
          <w:sz w:val="24"/>
          <w:szCs w:val="24"/>
        </w:rPr>
        <w:t>и</w:t>
      </w:r>
      <w:r w:rsidRPr="006B2DCD">
        <w:rPr>
          <w:rFonts w:ascii="Arial" w:hAnsi="Arial" w:cs="Arial"/>
          <w:color w:val="000000" w:themeColor="text1"/>
          <w:sz w:val="24"/>
          <w:szCs w:val="24"/>
          <w:lang w:val="en-US"/>
        </w:rPr>
        <w:t xml:space="preserve"> </w:t>
      </w:r>
      <w:r w:rsidRPr="003211E0">
        <w:rPr>
          <w:rFonts w:ascii="Arial" w:hAnsi="Arial" w:cs="Arial"/>
          <w:color w:val="000000" w:themeColor="text1"/>
          <w:sz w:val="24"/>
          <w:szCs w:val="24"/>
        </w:rPr>
        <w:t>масла</w:t>
      </w:r>
      <w:r w:rsidRPr="006B2DCD">
        <w:rPr>
          <w:rFonts w:ascii="Arial" w:hAnsi="Arial" w:cs="Arial"/>
          <w:color w:val="000000" w:themeColor="text1"/>
          <w:sz w:val="24"/>
          <w:szCs w:val="24"/>
          <w:lang w:val="en-US"/>
        </w:rPr>
        <w:t xml:space="preserve"> </w:t>
      </w:r>
      <w:r w:rsidRPr="003211E0">
        <w:rPr>
          <w:rFonts w:ascii="Arial" w:hAnsi="Arial" w:cs="Arial"/>
          <w:color w:val="000000" w:themeColor="text1"/>
          <w:sz w:val="24"/>
          <w:szCs w:val="24"/>
        </w:rPr>
        <w:t>животные</w:t>
      </w:r>
      <w:r w:rsidRPr="006B2DCD">
        <w:rPr>
          <w:rFonts w:ascii="Arial" w:hAnsi="Arial" w:cs="Arial"/>
          <w:color w:val="000000" w:themeColor="text1"/>
          <w:sz w:val="24"/>
          <w:szCs w:val="24"/>
          <w:lang w:val="en-US"/>
        </w:rPr>
        <w:t xml:space="preserve"> </w:t>
      </w:r>
      <w:r w:rsidRPr="003211E0">
        <w:rPr>
          <w:rFonts w:ascii="Arial" w:hAnsi="Arial" w:cs="Arial"/>
          <w:color w:val="000000" w:themeColor="text1"/>
          <w:sz w:val="24"/>
          <w:szCs w:val="24"/>
        </w:rPr>
        <w:t>и</w:t>
      </w:r>
      <w:r w:rsidRPr="006B2DCD">
        <w:rPr>
          <w:rFonts w:ascii="Arial" w:hAnsi="Arial" w:cs="Arial"/>
          <w:color w:val="000000" w:themeColor="text1"/>
          <w:sz w:val="24"/>
          <w:szCs w:val="24"/>
          <w:lang w:val="en-US"/>
        </w:rPr>
        <w:t xml:space="preserve"> </w:t>
      </w:r>
      <w:r w:rsidRPr="003211E0">
        <w:rPr>
          <w:rFonts w:ascii="Arial" w:hAnsi="Arial" w:cs="Arial"/>
          <w:color w:val="000000" w:themeColor="text1"/>
          <w:sz w:val="24"/>
          <w:szCs w:val="24"/>
        </w:rPr>
        <w:t>растительные</w:t>
      </w:r>
      <w:r w:rsidRPr="006B2DCD">
        <w:rPr>
          <w:rFonts w:ascii="Arial" w:hAnsi="Arial" w:cs="Arial"/>
          <w:color w:val="000000" w:themeColor="text1"/>
          <w:sz w:val="24"/>
          <w:szCs w:val="24"/>
          <w:lang w:val="en-US"/>
        </w:rPr>
        <w:t xml:space="preserve">. </w:t>
      </w:r>
      <w:r w:rsidRPr="003211E0">
        <w:rPr>
          <w:rFonts w:ascii="Arial" w:hAnsi="Arial" w:cs="Arial"/>
          <w:color w:val="000000" w:themeColor="text1"/>
          <w:sz w:val="24"/>
          <w:szCs w:val="24"/>
        </w:rPr>
        <w:t>Приготовление пробы для испытания</w:t>
      </w:r>
      <w:r w:rsidRPr="003211E0">
        <w:rPr>
          <w:rFonts w:ascii="Arial" w:hAnsi="Arial" w:cs="Arial"/>
          <w:color w:val="000000" w:themeColor="text1"/>
          <w:sz w:val="24"/>
          <w:szCs w:val="24"/>
          <w:lang w:val="en-US"/>
        </w:rPr>
        <w:t>)</w:t>
      </w:r>
    </w:p>
    <w:p w14:paraId="59085EA1" w14:textId="77777777" w:rsidR="00415454" w:rsidRDefault="00415454" w:rsidP="003211E0">
      <w:pPr>
        <w:pStyle w:val="ae"/>
        <w:tabs>
          <w:tab w:val="left" w:pos="284"/>
          <w:tab w:val="left" w:pos="993"/>
        </w:tabs>
        <w:spacing w:line="360" w:lineRule="auto"/>
        <w:ind w:left="0" w:firstLine="510"/>
        <w:contextualSpacing w:val="0"/>
        <w:jc w:val="both"/>
        <w:rPr>
          <w:rFonts w:ascii="Arial" w:hAnsi="Arial" w:cs="Arial"/>
          <w:color w:val="000000" w:themeColor="text1"/>
          <w:sz w:val="24"/>
          <w:szCs w:val="24"/>
        </w:rPr>
      </w:pPr>
    </w:p>
    <w:p w14:paraId="47C62B61" w14:textId="77777777" w:rsidR="003211E0" w:rsidRDefault="003211E0" w:rsidP="003211E0">
      <w:pPr>
        <w:pStyle w:val="ae"/>
        <w:tabs>
          <w:tab w:val="left" w:pos="284"/>
          <w:tab w:val="left" w:pos="993"/>
        </w:tabs>
        <w:spacing w:line="360" w:lineRule="auto"/>
        <w:ind w:left="0" w:firstLine="510"/>
        <w:contextualSpacing w:val="0"/>
        <w:jc w:val="both"/>
        <w:rPr>
          <w:rFonts w:ascii="Arial" w:hAnsi="Arial" w:cs="Arial"/>
          <w:color w:val="000000" w:themeColor="text1"/>
          <w:sz w:val="24"/>
          <w:szCs w:val="24"/>
        </w:rPr>
      </w:pPr>
    </w:p>
    <w:p w14:paraId="41A12FB9" w14:textId="77777777" w:rsidR="003211E0" w:rsidRPr="003211E0" w:rsidRDefault="003211E0" w:rsidP="003211E0">
      <w:pPr>
        <w:pStyle w:val="ae"/>
        <w:tabs>
          <w:tab w:val="left" w:pos="284"/>
          <w:tab w:val="left" w:pos="993"/>
        </w:tabs>
        <w:spacing w:line="360" w:lineRule="auto"/>
        <w:ind w:left="0" w:firstLine="510"/>
        <w:contextualSpacing w:val="0"/>
        <w:jc w:val="both"/>
        <w:rPr>
          <w:rFonts w:ascii="Arial" w:hAnsi="Arial" w:cs="Arial"/>
          <w:color w:val="000000" w:themeColor="text1"/>
          <w:sz w:val="24"/>
          <w:szCs w:val="24"/>
        </w:rPr>
      </w:pPr>
    </w:p>
    <w:p w14:paraId="51BBEDD6" w14:textId="09F83D31" w:rsidR="006B7ECA" w:rsidRPr="003211E0" w:rsidRDefault="004345BF" w:rsidP="003211E0">
      <w:pPr>
        <w:pStyle w:val="formattext"/>
        <w:numPr>
          <w:ilvl w:val="0"/>
          <w:numId w:val="1"/>
        </w:numPr>
        <w:shd w:val="clear" w:color="auto" w:fill="FFFFFF"/>
        <w:tabs>
          <w:tab w:val="left" w:pos="851"/>
        </w:tabs>
        <w:spacing w:before="0" w:beforeAutospacing="0" w:after="0" w:afterAutospacing="0" w:line="360" w:lineRule="auto"/>
        <w:ind w:left="0" w:firstLine="510"/>
        <w:jc w:val="both"/>
        <w:textAlignment w:val="baseline"/>
        <w:rPr>
          <w:rFonts w:ascii="Arial" w:hAnsi="Arial" w:cs="Arial"/>
          <w:color w:val="444444"/>
          <w:sz w:val="28"/>
          <w:szCs w:val="28"/>
        </w:rPr>
      </w:pPr>
      <w:r w:rsidRPr="003211E0">
        <w:rPr>
          <w:rFonts w:ascii="Arial" w:hAnsi="Arial" w:cs="Arial"/>
          <w:b/>
          <w:color w:val="000000" w:themeColor="text1"/>
          <w:sz w:val="28"/>
          <w:szCs w:val="28"/>
        </w:rPr>
        <w:lastRenderedPageBreak/>
        <w:t>Термин и определени</w:t>
      </w:r>
      <w:r w:rsidR="00153565">
        <w:rPr>
          <w:rFonts w:ascii="Arial" w:hAnsi="Arial" w:cs="Arial"/>
          <w:b/>
          <w:color w:val="000000" w:themeColor="text1"/>
          <w:sz w:val="28"/>
          <w:szCs w:val="28"/>
        </w:rPr>
        <w:t>е</w:t>
      </w:r>
    </w:p>
    <w:p w14:paraId="79B70CDA" w14:textId="77777777" w:rsidR="00F20652" w:rsidRPr="003211E0" w:rsidRDefault="00F20652" w:rsidP="003211E0">
      <w:pPr>
        <w:pStyle w:val="formattext"/>
        <w:shd w:val="clear" w:color="auto" w:fill="FFFFFF"/>
        <w:spacing w:before="0" w:beforeAutospacing="0" w:after="0" w:afterAutospacing="0" w:line="360" w:lineRule="auto"/>
        <w:ind w:firstLine="510"/>
        <w:jc w:val="both"/>
        <w:textAlignment w:val="baseline"/>
        <w:rPr>
          <w:rFonts w:ascii="Arial" w:hAnsi="Arial" w:cs="Arial"/>
          <w:color w:val="444444"/>
          <w:sz w:val="28"/>
          <w:szCs w:val="28"/>
        </w:rPr>
      </w:pPr>
    </w:p>
    <w:p w14:paraId="06F4635E" w14:textId="02C17BFC" w:rsidR="00C678CE" w:rsidRPr="00C678CE" w:rsidRDefault="00C678CE" w:rsidP="00C678CE">
      <w:pPr>
        <w:tabs>
          <w:tab w:val="left" w:pos="851"/>
        </w:tabs>
        <w:spacing w:line="360" w:lineRule="auto"/>
        <w:ind w:firstLine="510"/>
        <w:jc w:val="both"/>
        <w:rPr>
          <w:rFonts w:ascii="Arial" w:eastAsia="Times New Roman" w:hAnsi="Arial" w:cs="Arial"/>
          <w:sz w:val="24"/>
          <w:szCs w:val="24"/>
          <w:lang w:eastAsia="ru-RU"/>
        </w:rPr>
      </w:pPr>
      <w:r w:rsidRPr="00C678CE">
        <w:rPr>
          <w:rFonts w:ascii="Arial" w:eastAsia="Times New Roman" w:hAnsi="Arial" w:cs="Arial"/>
          <w:sz w:val="24"/>
          <w:szCs w:val="24"/>
          <w:lang w:eastAsia="ru-RU"/>
        </w:rPr>
        <w:t>Для целей настоящего стандарта применяются следующие термины и определения</w:t>
      </w:r>
      <w:r>
        <w:rPr>
          <w:rFonts w:ascii="Arial" w:eastAsia="Times New Roman" w:hAnsi="Arial" w:cs="Arial"/>
          <w:sz w:val="24"/>
          <w:szCs w:val="24"/>
          <w:lang w:eastAsia="ru-RU"/>
        </w:rPr>
        <w:t>.</w:t>
      </w:r>
    </w:p>
    <w:p w14:paraId="41F62F86" w14:textId="5794CCD2" w:rsidR="008A68CF" w:rsidRPr="003211E0" w:rsidRDefault="008A68CF" w:rsidP="003211E0">
      <w:pPr>
        <w:tabs>
          <w:tab w:val="left" w:pos="851"/>
        </w:tabs>
        <w:spacing w:line="360" w:lineRule="auto"/>
        <w:ind w:firstLine="510"/>
        <w:jc w:val="both"/>
        <w:rPr>
          <w:rFonts w:ascii="Arial" w:eastAsia="Times New Roman" w:hAnsi="Arial" w:cs="Arial"/>
          <w:sz w:val="24"/>
        </w:rPr>
      </w:pPr>
      <w:r w:rsidRPr="003211E0">
        <w:rPr>
          <w:rFonts w:ascii="Arial" w:eastAsia="Times New Roman" w:hAnsi="Arial" w:cs="Arial"/>
          <w:sz w:val="24"/>
        </w:rPr>
        <w:t>Международная организация по стандартизации (ISO) и Международная электротехническая комиссия (IEC) ведут терминологические базы данных для использования в области стандартизации, доступ к которым можно получить по следующим адресам:</w:t>
      </w:r>
    </w:p>
    <w:p w14:paraId="6B8BC8A3" w14:textId="4271D296" w:rsidR="00635E7D" w:rsidRPr="003211E0" w:rsidRDefault="00C678CE" w:rsidP="003211E0">
      <w:pPr>
        <w:numPr>
          <w:ilvl w:val="0"/>
          <w:numId w:val="6"/>
        </w:numPr>
        <w:tabs>
          <w:tab w:val="left" w:pos="851"/>
        </w:tabs>
        <w:spacing w:line="360" w:lineRule="auto"/>
        <w:ind w:left="0" w:firstLine="510"/>
        <w:jc w:val="both"/>
        <w:rPr>
          <w:rFonts w:ascii="Arial" w:eastAsia="Times New Roman" w:hAnsi="Arial" w:cs="Arial"/>
          <w:sz w:val="24"/>
        </w:rPr>
      </w:pPr>
      <w:r>
        <w:rPr>
          <w:rFonts w:ascii="Arial" w:eastAsia="Times New Roman" w:hAnsi="Arial" w:cs="Arial"/>
          <w:sz w:val="24"/>
        </w:rPr>
        <w:t>п</w:t>
      </w:r>
      <w:r w:rsidR="00635E7D" w:rsidRPr="003211E0">
        <w:rPr>
          <w:rFonts w:ascii="Arial" w:eastAsia="Times New Roman" w:hAnsi="Arial" w:cs="Arial"/>
          <w:sz w:val="24"/>
        </w:rPr>
        <w:t xml:space="preserve">латформа ISO доступна по адресу: https://www.iso.org/obp/ </w:t>
      </w:r>
    </w:p>
    <w:p w14:paraId="1C89FB87" w14:textId="1467D03B" w:rsidR="008A68CF" w:rsidRPr="003211E0" w:rsidRDefault="00C678CE" w:rsidP="003211E0">
      <w:pPr>
        <w:numPr>
          <w:ilvl w:val="0"/>
          <w:numId w:val="6"/>
        </w:numPr>
        <w:tabs>
          <w:tab w:val="left" w:pos="851"/>
        </w:tabs>
        <w:spacing w:line="360" w:lineRule="auto"/>
        <w:ind w:left="0" w:firstLine="510"/>
        <w:jc w:val="both"/>
        <w:rPr>
          <w:rFonts w:ascii="Arial" w:eastAsia="Times New Roman" w:hAnsi="Arial" w:cs="Arial"/>
          <w:sz w:val="24"/>
        </w:rPr>
      </w:pPr>
      <w:r>
        <w:rPr>
          <w:rFonts w:ascii="Arial" w:eastAsia="Times New Roman" w:hAnsi="Arial" w:cs="Arial"/>
          <w:sz w:val="24"/>
        </w:rPr>
        <w:t>э</w:t>
      </w:r>
      <w:r w:rsidR="003226F7" w:rsidRPr="003211E0">
        <w:rPr>
          <w:rFonts w:ascii="Arial" w:eastAsia="Times New Roman" w:hAnsi="Arial" w:cs="Arial"/>
          <w:sz w:val="24"/>
        </w:rPr>
        <w:t xml:space="preserve">лектропедия </w:t>
      </w:r>
      <w:r w:rsidR="008A68CF" w:rsidRPr="003211E0">
        <w:rPr>
          <w:rFonts w:ascii="Arial" w:eastAsia="Times New Roman" w:hAnsi="Arial" w:cs="Arial"/>
          <w:sz w:val="24"/>
        </w:rPr>
        <w:t>IEC доступна по адресу</w:t>
      </w:r>
      <w:r w:rsidR="003226F7" w:rsidRPr="003211E0">
        <w:rPr>
          <w:rFonts w:ascii="Arial" w:eastAsia="Times New Roman" w:hAnsi="Arial" w:cs="Arial"/>
          <w:sz w:val="24"/>
        </w:rPr>
        <w:t>:</w:t>
      </w:r>
      <w:r w:rsidR="008A68CF" w:rsidRPr="003211E0">
        <w:rPr>
          <w:rFonts w:ascii="Arial" w:eastAsia="Times New Roman" w:hAnsi="Arial" w:cs="Arial"/>
          <w:sz w:val="24"/>
        </w:rPr>
        <w:t xml:space="preserve"> </w:t>
      </w:r>
      <w:r w:rsidR="008A68CF" w:rsidRPr="003211E0">
        <w:rPr>
          <w:rStyle w:val="afa"/>
          <w:rFonts w:ascii="Arial" w:eastAsia="Times New Roman" w:hAnsi="Arial" w:cs="Arial"/>
          <w:color w:val="auto"/>
          <w:sz w:val="24"/>
          <w:u w:val="none"/>
        </w:rPr>
        <w:t>http://www.electropedia.org/</w:t>
      </w:r>
    </w:p>
    <w:p w14:paraId="35D67A10" w14:textId="77777777" w:rsidR="003A658E" w:rsidRPr="003211E0" w:rsidRDefault="003A658E" w:rsidP="003211E0">
      <w:pPr>
        <w:widowControl w:val="0"/>
        <w:autoSpaceDE w:val="0"/>
        <w:autoSpaceDN w:val="0"/>
        <w:adjustRightInd w:val="0"/>
        <w:spacing w:line="360" w:lineRule="auto"/>
        <w:ind w:firstLine="510"/>
        <w:jc w:val="both"/>
        <w:rPr>
          <w:rFonts w:ascii="Arial" w:eastAsia="Times New Roman" w:hAnsi="Arial" w:cs="Arial"/>
          <w:color w:val="2D2D2D"/>
          <w:spacing w:val="2"/>
          <w:sz w:val="22"/>
          <w:szCs w:val="22"/>
          <w:shd w:val="clear" w:color="auto" w:fill="FFFFFF"/>
          <w:lang w:eastAsia="ru-RU"/>
        </w:rPr>
      </w:pPr>
    </w:p>
    <w:p w14:paraId="5A27D458" w14:textId="088AB17A" w:rsidR="001641D8" w:rsidRPr="003211E0" w:rsidRDefault="001641D8" w:rsidP="003211E0">
      <w:pPr>
        <w:widowControl w:val="0"/>
        <w:tabs>
          <w:tab w:val="left" w:pos="993"/>
        </w:tabs>
        <w:autoSpaceDE w:val="0"/>
        <w:autoSpaceDN w:val="0"/>
        <w:adjustRightInd w:val="0"/>
        <w:spacing w:line="360" w:lineRule="auto"/>
        <w:ind w:firstLine="510"/>
        <w:jc w:val="both"/>
        <w:rPr>
          <w:rFonts w:ascii="Arial" w:eastAsia="Times New Roman" w:hAnsi="Arial" w:cs="Arial"/>
          <w:color w:val="2D2D2D"/>
          <w:spacing w:val="2"/>
          <w:sz w:val="24"/>
          <w:szCs w:val="24"/>
          <w:shd w:val="clear" w:color="auto" w:fill="FFFFFF"/>
          <w:lang w:eastAsia="ru-RU"/>
        </w:rPr>
      </w:pPr>
      <w:r w:rsidRPr="003211E0">
        <w:rPr>
          <w:rFonts w:ascii="Arial" w:eastAsia="Times New Roman" w:hAnsi="Arial" w:cs="Arial"/>
          <w:color w:val="2D2D2D"/>
          <w:spacing w:val="2"/>
          <w:sz w:val="24"/>
          <w:szCs w:val="24"/>
          <w:shd w:val="clear" w:color="auto" w:fill="FFFFFF"/>
          <w:lang w:eastAsia="ru-RU"/>
        </w:rPr>
        <w:t>3.1</w:t>
      </w:r>
      <w:r w:rsidRPr="003211E0">
        <w:rPr>
          <w:rFonts w:ascii="Arial" w:eastAsia="Times New Roman" w:hAnsi="Arial" w:cs="Arial"/>
          <w:color w:val="2D2D2D"/>
          <w:spacing w:val="2"/>
          <w:sz w:val="24"/>
          <w:szCs w:val="24"/>
          <w:shd w:val="clear" w:color="auto" w:fill="FFFFFF"/>
          <w:lang w:eastAsia="ru-RU"/>
        </w:rPr>
        <w:tab/>
      </w:r>
      <w:r w:rsidR="00FA58D7" w:rsidRPr="003B2B24">
        <w:rPr>
          <w:rFonts w:ascii="Arial" w:eastAsia="Times New Roman" w:hAnsi="Arial" w:cs="Arial"/>
          <w:b/>
          <w:bCs/>
          <w:color w:val="2D2D2D"/>
          <w:spacing w:val="2"/>
          <w:sz w:val="24"/>
          <w:szCs w:val="24"/>
          <w:shd w:val="clear" w:color="auto" w:fill="FFFFFF"/>
          <w:lang w:eastAsia="ru-RU"/>
        </w:rPr>
        <w:t>йодное число (ИЧ)</w:t>
      </w:r>
      <w:r w:rsidRPr="003211E0">
        <w:rPr>
          <w:rFonts w:ascii="Arial" w:eastAsia="Times New Roman" w:hAnsi="Arial" w:cs="Arial"/>
          <w:color w:val="2D2D2D"/>
          <w:spacing w:val="2"/>
          <w:sz w:val="24"/>
          <w:szCs w:val="24"/>
          <w:shd w:val="clear" w:color="auto" w:fill="FFFFFF"/>
          <w:lang w:eastAsia="ru-RU"/>
        </w:rPr>
        <w:t xml:space="preserve"> [</w:t>
      </w:r>
      <w:r w:rsidR="002B5238" w:rsidRPr="003211E0">
        <w:rPr>
          <w:rFonts w:ascii="Arial" w:eastAsia="Times New Roman" w:hAnsi="Arial" w:cs="Arial"/>
          <w:color w:val="2D2D2D"/>
          <w:spacing w:val="2"/>
          <w:sz w:val="24"/>
          <w:szCs w:val="24"/>
          <w:shd w:val="clear" w:color="auto" w:fill="FFFFFF"/>
          <w:lang w:val="en-US" w:eastAsia="ru-RU"/>
        </w:rPr>
        <w:t>iodine</w:t>
      </w:r>
      <w:r w:rsidR="002B5238" w:rsidRPr="003211E0">
        <w:rPr>
          <w:rFonts w:ascii="Arial" w:eastAsia="Times New Roman" w:hAnsi="Arial" w:cs="Arial"/>
          <w:color w:val="2D2D2D"/>
          <w:spacing w:val="2"/>
          <w:sz w:val="24"/>
          <w:szCs w:val="24"/>
          <w:shd w:val="clear" w:color="auto" w:fill="FFFFFF"/>
          <w:lang w:eastAsia="ru-RU"/>
        </w:rPr>
        <w:t xml:space="preserve"> </w:t>
      </w:r>
      <w:r w:rsidR="002B5238" w:rsidRPr="003211E0">
        <w:rPr>
          <w:rFonts w:ascii="Arial" w:eastAsia="Times New Roman" w:hAnsi="Arial" w:cs="Arial"/>
          <w:color w:val="2D2D2D"/>
          <w:spacing w:val="2"/>
          <w:sz w:val="24"/>
          <w:szCs w:val="24"/>
          <w:shd w:val="clear" w:color="auto" w:fill="FFFFFF"/>
          <w:lang w:val="en-US" w:eastAsia="ru-RU"/>
        </w:rPr>
        <w:t>value</w:t>
      </w:r>
      <w:r w:rsidR="002B5238" w:rsidRPr="003211E0">
        <w:rPr>
          <w:rFonts w:ascii="Arial" w:eastAsia="Times New Roman" w:hAnsi="Arial" w:cs="Arial"/>
          <w:color w:val="2D2D2D"/>
          <w:spacing w:val="2"/>
          <w:sz w:val="24"/>
          <w:szCs w:val="24"/>
          <w:shd w:val="clear" w:color="auto" w:fill="FFFFFF"/>
          <w:lang w:eastAsia="ru-RU"/>
        </w:rPr>
        <w:t xml:space="preserve"> (</w:t>
      </w:r>
      <w:r w:rsidR="002B5238" w:rsidRPr="003211E0">
        <w:rPr>
          <w:rFonts w:ascii="Arial" w:eastAsia="Times New Roman" w:hAnsi="Arial" w:cs="Arial"/>
          <w:color w:val="2D2D2D"/>
          <w:spacing w:val="2"/>
          <w:sz w:val="24"/>
          <w:szCs w:val="24"/>
          <w:shd w:val="clear" w:color="auto" w:fill="FFFFFF"/>
          <w:lang w:val="en-US" w:eastAsia="ru-RU"/>
        </w:rPr>
        <w:t>IV</w:t>
      </w:r>
      <w:r w:rsidR="002B5238" w:rsidRPr="003211E0">
        <w:rPr>
          <w:rFonts w:ascii="Arial" w:eastAsia="Times New Roman" w:hAnsi="Arial" w:cs="Arial"/>
          <w:color w:val="2D2D2D"/>
          <w:spacing w:val="2"/>
          <w:sz w:val="24"/>
          <w:szCs w:val="24"/>
          <w:shd w:val="clear" w:color="auto" w:fill="FFFFFF"/>
          <w:lang w:eastAsia="ru-RU"/>
        </w:rPr>
        <w:t>)</w:t>
      </w:r>
      <w:r w:rsidRPr="003211E0">
        <w:rPr>
          <w:rFonts w:ascii="Arial" w:eastAsia="Times New Roman" w:hAnsi="Arial" w:cs="Arial"/>
          <w:color w:val="2D2D2D"/>
          <w:spacing w:val="2"/>
          <w:sz w:val="24"/>
          <w:szCs w:val="24"/>
          <w:shd w:val="clear" w:color="auto" w:fill="FFFFFF"/>
          <w:lang w:eastAsia="ru-RU"/>
        </w:rPr>
        <w:t xml:space="preserve">]: </w:t>
      </w:r>
      <w:r w:rsidR="003937E9" w:rsidRPr="003211E0">
        <w:rPr>
          <w:rFonts w:ascii="Arial" w:eastAsia="Times New Roman" w:hAnsi="Arial" w:cs="Arial"/>
          <w:color w:val="2D2D2D"/>
          <w:spacing w:val="2"/>
          <w:sz w:val="24"/>
          <w:szCs w:val="24"/>
          <w:shd w:val="clear" w:color="auto" w:fill="FFFFFF"/>
          <w:lang w:eastAsia="ru-RU"/>
        </w:rPr>
        <w:t xml:space="preserve">Масса галогена в пересчете на йод, поглощаемая </w:t>
      </w:r>
      <w:r w:rsidR="00C678CE">
        <w:rPr>
          <w:rFonts w:ascii="Arial" w:eastAsia="Times New Roman" w:hAnsi="Arial" w:cs="Arial"/>
          <w:color w:val="2D2D2D"/>
          <w:spacing w:val="2"/>
          <w:sz w:val="24"/>
          <w:szCs w:val="24"/>
          <w:shd w:val="clear" w:color="auto" w:fill="FFFFFF"/>
          <w:lang w:eastAsia="ru-RU"/>
        </w:rPr>
        <w:t>пробой для испытания</w:t>
      </w:r>
      <w:r w:rsidR="003937E9" w:rsidRPr="003211E0">
        <w:rPr>
          <w:rFonts w:ascii="Arial" w:eastAsia="Times New Roman" w:hAnsi="Arial" w:cs="Arial"/>
          <w:color w:val="2D2D2D"/>
          <w:spacing w:val="2"/>
          <w:sz w:val="24"/>
          <w:szCs w:val="24"/>
          <w:shd w:val="clear" w:color="auto" w:fill="FFFFFF"/>
          <w:lang w:eastAsia="ru-RU"/>
        </w:rPr>
        <w:t xml:space="preserve"> в условиях, установленных процедурой, деленная на массу пробы для испытания</w:t>
      </w:r>
      <w:r w:rsidRPr="003211E0">
        <w:rPr>
          <w:rFonts w:ascii="Arial" w:eastAsia="Times New Roman" w:hAnsi="Arial" w:cs="Arial"/>
          <w:color w:val="2D2D2D"/>
          <w:spacing w:val="2"/>
          <w:sz w:val="24"/>
          <w:szCs w:val="24"/>
          <w:shd w:val="clear" w:color="auto" w:fill="FFFFFF"/>
          <w:lang w:eastAsia="ru-RU"/>
        </w:rPr>
        <w:t>.</w:t>
      </w:r>
    </w:p>
    <w:p w14:paraId="461E72ED" w14:textId="77777777" w:rsidR="001641D8" w:rsidRPr="003211E0" w:rsidRDefault="001641D8" w:rsidP="003211E0">
      <w:pPr>
        <w:widowControl w:val="0"/>
        <w:autoSpaceDE w:val="0"/>
        <w:autoSpaceDN w:val="0"/>
        <w:adjustRightInd w:val="0"/>
        <w:spacing w:line="360" w:lineRule="auto"/>
        <w:ind w:firstLine="510"/>
        <w:jc w:val="both"/>
        <w:rPr>
          <w:rFonts w:ascii="Arial" w:eastAsia="Times New Roman" w:hAnsi="Arial" w:cs="Arial"/>
          <w:color w:val="2D2D2D"/>
          <w:spacing w:val="2"/>
          <w:sz w:val="22"/>
          <w:szCs w:val="22"/>
          <w:shd w:val="clear" w:color="auto" w:fill="FFFFFF"/>
          <w:lang w:eastAsia="ru-RU"/>
        </w:rPr>
      </w:pPr>
    </w:p>
    <w:p w14:paraId="689B249C" w14:textId="5B4DAD76" w:rsidR="00D9210C" w:rsidRPr="003211E0" w:rsidRDefault="00D9210C" w:rsidP="003211E0">
      <w:pPr>
        <w:pStyle w:val="ae"/>
        <w:spacing w:line="360" w:lineRule="auto"/>
        <w:ind w:left="0" w:firstLine="510"/>
        <w:contextualSpacing w:val="0"/>
        <w:jc w:val="both"/>
        <w:rPr>
          <w:rFonts w:ascii="Arial" w:eastAsia="Times New Roman" w:hAnsi="Arial" w:cs="Arial"/>
          <w:color w:val="2D2D2D"/>
          <w:spacing w:val="2"/>
          <w:sz w:val="22"/>
          <w:szCs w:val="22"/>
          <w:shd w:val="clear" w:color="auto" w:fill="FFFFFF"/>
          <w:lang w:eastAsia="ru-RU"/>
        </w:rPr>
      </w:pPr>
      <w:r w:rsidRPr="003211E0">
        <w:rPr>
          <w:rFonts w:ascii="Arial" w:hAnsi="Arial" w:cs="Arial"/>
          <w:spacing w:val="40"/>
          <w:sz w:val="22"/>
          <w:szCs w:val="22"/>
          <w:lang w:val="x-none" w:eastAsia="x-none"/>
        </w:rPr>
        <w:t>Примечание</w:t>
      </w:r>
      <w:r w:rsidRPr="003211E0">
        <w:rPr>
          <w:rFonts w:ascii="Arial" w:eastAsia="Times New Roman" w:hAnsi="Arial" w:cs="Arial"/>
          <w:color w:val="2D2D2D"/>
          <w:sz w:val="22"/>
          <w:szCs w:val="22"/>
          <w:shd w:val="clear" w:color="auto" w:fill="FFFFFF"/>
          <w:lang w:eastAsia="ru-RU"/>
        </w:rPr>
        <w:t> </w:t>
      </w:r>
      <w:r w:rsidRPr="003211E0">
        <w:rPr>
          <w:rFonts w:ascii="Arial" w:eastAsia="Times New Roman" w:hAnsi="Arial" w:cs="Arial"/>
          <w:color w:val="2D2D2D"/>
          <w:spacing w:val="2"/>
          <w:sz w:val="22"/>
          <w:szCs w:val="22"/>
          <w:shd w:val="clear" w:color="auto" w:fill="FFFFFF"/>
          <w:lang w:eastAsia="ru-RU"/>
        </w:rPr>
        <w:t>– </w:t>
      </w:r>
      <w:r w:rsidR="00F17D38" w:rsidRPr="003211E0">
        <w:rPr>
          <w:rFonts w:ascii="Arial" w:eastAsia="Times New Roman" w:hAnsi="Arial" w:cs="Arial"/>
          <w:color w:val="2D2D2D"/>
          <w:spacing w:val="2"/>
          <w:sz w:val="22"/>
          <w:szCs w:val="22"/>
          <w:shd w:val="clear" w:color="auto" w:fill="FFFFFF"/>
          <w:lang w:eastAsia="ru-RU"/>
        </w:rPr>
        <w:t>ИЧ выражается как массовая доля в граммах йода на 100</w:t>
      </w:r>
      <w:r w:rsidR="004A6B60" w:rsidRPr="003211E0">
        <w:rPr>
          <w:rFonts w:ascii="Arial" w:eastAsia="Times New Roman" w:hAnsi="Arial" w:cs="Arial"/>
          <w:color w:val="2D2D2D"/>
          <w:spacing w:val="2"/>
          <w:sz w:val="22"/>
          <w:szCs w:val="22"/>
          <w:shd w:val="clear" w:color="auto" w:fill="FFFFFF"/>
          <w:lang w:eastAsia="ru-RU"/>
        </w:rPr>
        <w:t> </w:t>
      </w:r>
      <w:r w:rsidR="00F17D38" w:rsidRPr="003211E0">
        <w:rPr>
          <w:rFonts w:ascii="Arial" w:eastAsia="Times New Roman" w:hAnsi="Arial" w:cs="Arial"/>
          <w:color w:val="2D2D2D"/>
          <w:spacing w:val="2"/>
          <w:sz w:val="22"/>
          <w:szCs w:val="22"/>
          <w:shd w:val="clear" w:color="auto" w:fill="FFFFFF"/>
          <w:lang w:eastAsia="ru-RU"/>
        </w:rPr>
        <w:t>г жира</w:t>
      </w:r>
      <w:r w:rsidR="00D74EF8">
        <w:rPr>
          <w:rFonts w:ascii="Arial" w:eastAsia="Times New Roman" w:hAnsi="Arial" w:cs="Arial"/>
          <w:color w:val="2D2D2D"/>
          <w:spacing w:val="2"/>
          <w:sz w:val="22"/>
          <w:szCs w:val="22"/>
          <w:shd w:val="clear" w:color="auto" w:fill="FFFFFF"/>
          <w:lang w:eastAsia="ru-RU"/>
        </w:rPr>
        <w:t xml:space="preserve">                     (</w:t>
      </w:r>
      <w:r w:rsidR="00D74EF8" w:rsidRPr="00D74EF8">
        <w:rPr>
          <w:rFonts w:ascii="Arial" w:eastAsia="Times New Roman" w:hAnsi="Arial" w:cs="Arial"/>
          <w:color w:val="2D2D2D"/>
          <w:spacing w:val="2"/>
          <w:sz w:val="22"/>
          <w:szCs w:val="22"/>
          <w:shd w:val="clear" w:color="auto" w:fill="FFFFFF"/>
          <w:lang w:eastAsia="ru-RU"/>
        </w:rPr>
        <w:t>г I</w:t>
      </w:r>
      <w:r w:rsidR="00D74EF8" w:rsidRPr="00D74EF8">
        <w:rPr>
          <w:rFonts w:ascii="Arial" w:eastAsia="Times New Roman" w:hAnsi="Arial" w:cs="Arial"/>
          <w:color w:val="2D2D2D"/>
          <w:spacing w:val="2"/>
          <w:sz w:val="22"/>
          <w:szCs w:val="22"/>
          <w:shd w:val="clear" w:color="auto" w:fill="FFFFFF"/>
          <w:vertAlign w:val="subscript"/>
          <w:lang w:eastAsia="ru-RU"/>
        </w:rPr>
        <w:t>2</w:t>
      </w:r>
      <w:r w:rsidR="00D74EF8" w:rsidRPr="00D74EF8">
        <w:rPr>
          <w:rFonts w:ascii="Arial" w:eastAsia="Times New Roman" w:hAnsi="Arial" w:cs="Arial"/>
          <w:color w:val="2D2D2D"/>
          <w:spacing w:val="2"/>
          <w:sz w:val="22"/>
          <w:szCs w:val="22"/>
          <w:shd w:val="clear" w:color="auto" w:fill="FFFFFF"/>
          <w:lang w:eastAsia="ru-RU"/>
        </w:rPr>
        <w:t>/100</w:t>
      </w:r>
      <w:r w:rsidR="00D74EF8">
        <w:rPr>
          <w:rFonts w:ascii="Arial" w:eastAsia="Times New Roman" w:hAnsi="Arial" w:cs="Arial"/>
          <w:color w:val="2D2D2D"/>
          <w:spacing w:val="2"/>
          <w:sz w:val="22"/>
          <w:szCs w:val="22"/>
          <w:shd w:val="clear" w:color="auto" w:fill="FFFFFF"/>
          <w:lang w:eastAsia="ru-RU"/>
        </w:rPr>
        <w:t xml:space="preserve"> г)</w:t>
      </w:r>
      <w:r w:rsidRPr="003211E0">
        <w:rPr>
          <w:rFonts w:ascii="Arial" w:eastAsia="Times New Roman" w:hAnsi="Arial" w:cs="Arial"/>
          <w:color w:val="2D2D2D"/>
          <w:spacing w:val="2"/>
          <w:sz w:val="22"/>
          <w:szCs w:val="22"/>
          <w:shd w:val="clear" w:color="auto" w:fill="FFFFFF"/>
          <w:lang w:eastAsia="ru-RU"/>
        </w:rPr>
        <w:t>.</w:t>
      </w:r>
    </w:p>
    <w:p w14:paraId="3CD65410" w14:textId="77777777" w:rsidR="001641D8" w:rsidRPr="003211E0" w:rsidRDefault="001641D8" w:rsidP="003211E0">
      <w:pPr>
        <w:widowControl w:val="0"/>
        <w:autoSpaceDE w:val="0"/>
        <w:autoSpaceDN w:val="0"/>
        <w:adjustRightInd w:val="0"/>
        <w:spacing w:line="360" w:lineRule="auto"/>
        <w:ind w:firstLine="510"/>
        <w:jc w:val="both"/>
        <w:rPr>
          <w:rFonts w:ascii="Arial" w:eastAsia="Times New Roman" w:hAnsi="Arial" w:cs="Arial"/>
          <w:color w:val="2D2D2D"/>
          <w:spacing w:val="2"/>
          <w:sz w:val="22"/>
          <w:szCs w:val="22"/>
          <w:shd w:val="clear" w:color="auto" w:fill="FFFFFF"/>
          <w:lang w:eastAsia="ru-RU"/>
        </w:rPr>
      </w:pPr>
    </w:p>
    <w:p w14:paraId="51BBEDDB" w14:textId="77777777" w:rsidR="00EA2A3D" w:rsidRPr="003211E0" w:rsidRDefault="003E76F5" w:rsidP="003211E0">
      <w:pPr>
        <w:pStyle w:val="ae"/>
        <w:widowControl w:val="0"/>
        <w:numPr>
          <w:ilvl w:val="0"/>
          <w:numId w:val="1"/>
        </w:numPr>
        <w:tabs>
          <w:tab w:val="left" w:pos="851"/>
        </w:tabs>
        <w:autoSpaceDE w:val="0"/>
        <w:autoSpaceDN w:val="0"/>
        <w:adjustRightInd w:val="0"/>
        <w:spacing w:line="360" w:lineRule="auto"/>
        <w:ind w:left="0" w:firstLine="510"/>
        <w:contextualSpacing w:val="0"/>
        <w:jc w:val="both"/>
        <w:rPr>
          <w:rFonts w:ascii="Arial" w:eastAsia="Times New Roman" w:hAnsi="Arial" w:cs="Arial"/>
          <w:b/>
          <w:color w:val="2D2D2D"/>
          <w:spacing w:val="2"/>
          <w:shd w:val="clear" w:color="auto" w:fill="FFFFFF"/>
          <w:lang w:eastAsia="ru-RU"/>
        </w:rPr>
      </w:pPr>
      <w:r w:rsidRPr="003211E0">
        <w:rPr>
          <w:rFonts w:ascii="Arial" w:eastAsia="Times New Roman" w:hAnsi="Arial" w:cs="Arial"/>
          <w:b/>
          <w:color w:val="2D2D2D"/>
          <w:spacing w:val="2"/>
          <w:shd w:val="clear" w:color="auto" w:fill="FFFFFF"/>
          <w:lang w:eastAsia="ru-RU"/>
        </w:rPr>
        <w:t>Сущность метода</w:t>
      </w:r>
    </w:p>
    <w:p w14:paraId="51BBEDDC" w14:textId="77777777" w:rsidR="00C15258" w:rsidRPr="003B2B24" w:rsidRDefault="00C15258" w:rsidP="003211E0">
      <w:pPr>
        <w:pStyle w:val="ae"/>
        <w:widowControl w:val="0"/>
        <w:autoSpaceDE w:val="0"/>
        <w:autoSpaceDN w:val="0"/>
        <w:adjustRightInd w:val="0"/>
        <w:spacing w:line="360" w:lineRule="auto"/>
        <w:ind w:left="0" w:firstLine="510"/>
        <w:contextualSpacing w:val="0"/>
        <w:jc w:val="both"/>
        <w:rPr>
          <w:rFonts w:ascii="Arial" w:eastAsia="Times New Roman" w:hAnsi="Arial" w:cs="Arial"/>
          <w:b/>
          <w:color w:val="2D2D2D"/>
          <w:spacing w:val="2"/>
          <w:sz w:val="24"/>
          <w:szCs w:val="24"/>
          <w:shd w:val="clear" w:color="auto" w:fill="FFFFFF"/>
          <w:lang w:eastAsia="ru-RU"/>
        </w:rPr>
      </w:pPr>
    </w:p>
    <w:p w14:paraId="23A630AC" w14:textId="77777777" w:rsidR="004A6B60" w:rsidRDefault="004A6B60" w:rsidP="003211E0">
      <w:pPr>
        <w:widowControl w:val="0"/>
        <w:spacing w:line="360" w:lineRule="auto"/>
        <w:ind w:firstLine="510"/>
        <w:jc w:val="both"/>
        <w:rPr>
          <w:rFonts w:ascii="Arial" w:eastAsia="Arial" w:hAnsi="Arial" w:cs="Arial"/>
          <w:color w:val="000000"/>
          <w:sz w:val="24"/>
          <w:szCs w:val="24"/>
          <w:lang w:eastAsia="ru-RU"/>
        </w:rPr>
      </w:pPr>
      <w:r w:rsidRPr="003B2B24">
        <w:rPr>
          <w:rFonts w:ascii="Arial" w:eastAsia="Arial" w:hAnsi="Arial" w:cs="Arial"/>
          <w:color w:val="000000"/>
          <w:sz w:val="24"/>
          <w:szCs w:val="24"/>
          <w:lang w:eastAsia="ru-RU"/>
        </w:rPr>
        <w:t>Навеску пробы для испытания растворяют в растворителе и добавляют реактив Вийса. Через определенное время добавляют йодид калия и воду и титруют выделившийся йод раствором тиосульфата натрия.</w:t>
      </w:r>
    </w:p>
    <w:p w14:paraId="7B7C5592" w14:textId="77777777" w:rsidR="003613A9" w:rsidRPr="003B2B24" w:rsidRDefault="003613A9" w:rsidP="003211E0">
      <w:pPr>
        <w:widowControl w:val="0"/>
        <w:spacing w:line="360" w:lineRule="auto"/>
        <w:ind w:firstLine="510"/>
        <w:jc w:val="both"/>
        <w:rPr>
          <w:rFonts w:ascii="Arial" w:eastAsia="Arial" w:hAnsi="Arial" w:cs="Arial"/>
          <w:color w:val="000000"/>
          <w:sz w:val="24"/>
          <w:szCs w:val="24"/>
          <w:lang w:eastAsia="ru-RU"/>
        </w:rPr>
      </w:pPr>
    </w:p>
    <w:p w14:paraId="39A5E910" w14:textId="3CD086F2" w:rsidR="004A6B60" w:rsidRPr="003613A9" w:rsidRDefault="003613A9" w:rsidP="003211E0">
      <w:pPr>
        <w:widowControl w:val="0"/>
        <w:spacing w:line="360" w:lineRule="auto"/>
        <w:ind w:firstLine="510"/>
        <w:jc w:val="both"/>
        <w:rPr>
          <w:rFonts w:ascii="Arial" w:eastAsia="Arial" w:hAnsi="Arial" w:cs="Arial"/>
          <w:color w:val="000000"/>
          <w:sz w:val="22"/>
          <w:szCs w:val="22"/>
          <w:lang w:eastAsia="ru-RU"/>
        </w:rPr>
      </w:pPr>
      <w:r w:rsidRPr="003613A9">
        <w:rPr>
          <w:rFonts w:ascii="Arial" w:hAnsi="Arial" w:cs="Arial"/>
          <w:spacing w:val="40"/>
          <w:sz w:val="22"/>
          <w:szCs w:val="22"/>
          <w:lang w:val="x-none" w:eastAsia="x-none"/>
        </w:rPr>
        <w:t>Примечани</w:t>
      </w:r>
      <w:r w:rsidRPr="003613A9">
        <w:rPr>
          <w:rFonts w:ascii="Arial" w:hAnsi="Arial" w:cs="Arial"/>
          <w:spacing w:val="40"/>
          <w:sz w:val="22"/>
          <w:szCs w:val="22"/>
          <w:lang w:eastAsia="x-none"/>
        </w:rPr>
        <w:t>е –</w:t>
      </w:r>
      <w:r w:rsidRPr="003613A9">
        <w:rPr>
          <w:rFonts w:ascii="Arial" w:hAnsi="Arial" w:cs="Arial"/>
          <w:sz w:val="22"/>
          <w:szCs w:val="22"/>
          <w:lang w:val="ru"/>
        </w:rPr>
        <w:t xml:space="preserve"> </w:t>
      </w:r>
      <w:r w:rsidR="004A6B60" w:rsidRPr="003613A9">
        <w:rPr>
          <w:rFonts w:ascii="Arial" w:eastAsia="Arial" w:hAnsi="Arial" w:cs="Arial"/>
          <w:color w:val="000000"/>
          <w:sz w:val="22"/>
          <w:szCs w:val="22"/>
          <w:lang w:eastAsia="ru-RU"/>
        </w:rPr>
        <w:t xml:space="preserve">В </w:t>
      </w:r>
      <w:r w:rsidR="003211E0" w:rsidRPr="0094058F">
        <w:rPr>
          <w:rFonts w:ascii="Arial" w:eastAsia="Arial" w:hAnsi="Arial" w:cs="Arial"/>
          <w:sz w:val="22"/>
          <w:szCs w:val="22"/>
          <w:lang w:eastAsia="ru-RU"/>
        </w:rPr>
        <w:t>п</w:t>
      </w:r>
      <w:r w:rsidR="004A6B60" w:rsidRPr="0094058F">
        <w:rPr>
          <w:rFonts w:ascii="Arial" w:eastAsia="Arial" w:hAnsi="Arial" w:cs="Arial"/>
          <w:sz w:val="22"/>
          <w:szCs w:val="22"/>
          <w:lang w:eastAsia="ru-RU"/>
        </w:rPr>
        <w:t>риложении </w:t>
      </w:r>
      <w:r w:rsidR="004A6B60" w:rsidRPr="0094058F">
        <w:rPr>
          <w:rFonts w:ascii="Arial" w:eastAsia="Arial" w:hAnsi="Arial" w:cs="Arial"/>
          <w:sz w:val="22"/>
          <w:szCs w:val="22"/>
          <w:lang w:val="en-US" w:eastAsia="ru-RU"/>
        </w:rPr>
        <w:t>B</w:t>
      </w:r>
      <w:r w:rsidR="004A6B60" w:rsidRPr="003613A9">
        <w:rPr>
          <w:rFonts w:ascii="Arial" w:eastAsia="Arial" w:hAnsi="Arial" w:cs="Arial"/>
          <w:color w:val="000000"/>
          <w:sz w:val="22"/>
          <w:szCs w:val="22"/>
          <w:lang w:eastAsia="ru-RU"/>
        </w:rPr>
        <w:t xml:space="preserve"> приведен метод расчета ИЧ по данным жирно-кислотного состава. Однако его не следует рассматривать как ускоренный метод. Метод позволяет получить два результата, исходя из одной аналитической процедуры. Титриметрический метод является арбитражным.</w:t>
      </w:r>
    </w:p>
    <w:p w14:paraId="51BBEDDE" w14:textId="77777777" w:rsidR="00520BE2" w:rsidRPr="003211E0" w:rsidRDefault="00520BE2" w:rsidP="003211E0">
      <w:pPr>
        <w:pStyle w:val="ae"/>
        <w:widowControl w:val="0"/>
        <w:autoSpaceDE w:val="0"/>
        <w:autoSpaceDN w:val="0"/>
        <w:adjustRightInd w:val="0"/>
        <w:spacing w:line="360" w:lineRule="auto"/>
        <w:ind w:left="0" w:firstLine="510"/>
        <w:contextualSpacing w:val="0"/>
        <w:jc w:val="both"/>
        <w:rPr>
          <w:rFonts w:ascii="Arial" w:eastAsia="Times New Roman" w:hAnsi="Arial" w:cs="Arial"/>
          <w:b/>
          <w:color w:val="2D2D2D"/>
          <w:spacing w:val="2"/>
          <w:shd w:val="clear" w:color="auto" w:fill="FFFFFF"/>
          <w:lang w:eastAsia="ru-RU"/>
        </w:rPr>
      </w:pPr>
    </w:p>
    <w:p w14:paraId="51BBEDDF" w14:textId="77777777" w:rsidR="00403564" w:rsidRPr="003211E0" w:rsidRDefault="0017653D" w:rsidP="003211E0">
      <w:pPr>
        <w:pStyle w:val="ae"/>
        <w:widowControl w:val="0"/>
        <w:numPr>
          <w:ilvl w:val="0"/>
          <w:numId w:val="1"/>
        </w:numPr>
        <w:tabs>
          <w:tab w:val="left" w:pos="851"/>
        </w:tabs>
        <w:autoSpaceDE w:val="0"/>
        <w:autoSpaceDN w:val="0"/>
        <w:adjustRightInd w:val="0"/>
        <w:spacing w:line="360" w:lineRule="auto"/>
        <w:ind w:left="0" w:firstLine="510"/>
        <w:contextualSpacing w:val="0"/>
        <w:jc w:val="both"/>
        <w:rPr>
          <w:rFonts w:ascii="Arial" w:eastAsia="Times New Roman" w:hAnsi="Arial" w:cs="Arial"/>
          <w:b/>
          <w:color w:val="2D2D2D"/>
          <w:spacing w:val="2"/>
          <w:shd w:val="clear" w:color="auto" w:fill="FFFFFF"/>
          <w:lang w:eastAsia="ru-RU"/>
        </w:rPr>
      </w:pPr>
      <w:bookmarkStart w:id="1" w:name="_Toc136870163"/>
      <w:r w:rsidRPr="003211E0">
        <w:rPr>
          <w:rFonts w:ascii="Arial" w:hAnsi="Arial" w:cs="Arial"/>
          <w:b/>
          <w:color w:val="000000" w:themeColor="text1"/>
        </w:rPr>
        <w:t>Реактивы</w:t>
      </w:r>
      <w:bookmarkEnd w:id="1"/>
    </w:p>
    <w:p w14:paraId="238A9601" w14:textId="77777777" w:rsidR="00BF5F76" w:rsidRPr="003211E0" w:rsidRDefault="00BF5F76" w:rsidP="003211E0">
      <w:pPr>
        <w:pStyle w:val="ae"/>
        <w:widowControl w:val="0"/>
        <w:tabs>
          <w:tab w:val="left" w:pos="851"/>
        </w:tabs>
        <w:autoSpaceDE w:val="0"/>
        <w:autoSpaceDN w:val="0"/>
        <w:adjustRightInd w:val="0"/>
        <w:spacing w:line="360" w:lineRule="auto"/>
        <w:ind w:left="0" w:firstLine="510"/>
        <w:contextualSpacing w:val="0"/>
        <w:jc w:val="both"/>
        <w:rPr>
          <w:rFonts w:ascii="Arial" w:eastAsia="Times New Roman" w:hAnsi="Arial" w:cs="Arial"/>
          <w:b/>
          <w:color w:val="2D2D2D"/>
          <w:spacing w:val="2"/>
          <w:sz w:val="24"/>
          <w:szCs w:val="24"/>
          <w:shd w:val="clear" w:color="auto" w:fill="FFFFFF"/>
          <w:lang w:eastAsia="ru-RU"/>
        </w:rPr>
      </w:pPr>
    </w:p>
    <w:p w14:paraId="0AA1764C" w14:textId="3E73B06E" w:rsidR="00272000" w:rsidRPr="00CF2D2C" w:rsidRDefault="00272000" w:rsidP="00CF2D2C">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CF2D2C">
        <w:rPr>
          <w:rFonts w:ascii="Arial" w:eastAsia="Arial" w:hAnsi="Arial" w:cs="Arial"/>
          <w:color w:val="000000"/>
          <w:sz w:val="24"/>
          <w:szCs w:val="24"/>
          <w:shd w:val="clear" w:color="auto" w:fill="FFFFFF"/>
          <w:lang w:eastAsia="ru-RU"/>
        </w:rPr>
        <w:t xml:space="preserve">Используют реактивы только </w:t>
      </w:r>
      <w:r w:rsidR="006E77E9">
        <w:rPr>
          <w:rFonts w:ascii="Arial" w:eastAsia="Arial" w:hAnsi="Arial" w:cs="Arial"/>
          <w:color w:val="000000"/>
          <w:sz w:val="24"/>
          <w:szCs w:val="24"/>
          <w:shd w:val="clear" w:color="auto" w:fill="FFFFFF"/>
          <w:lang w:eastAsia="ru-RU"/>
        </w:rPr>
        <w:t>подходящей</w:t>
      </w:r>
      <w:r w:rsidRPr="00CF2D2C">
        <w:rPr>
          <w:rFonts w:ascii="Arial" w:eastAsia="Arial" w:hAnsi="Arial" w:cs="Arial"/>
          <w:color w:val="000000"/>
          <w:sz w:val="24"/>
          <w:szCs w:val="24"/>
          <w:shd w:val="clear" w:color="auto" w:fill="FFFFFF"/>
          <w:lang w:eastAsia="ru-RU"/>
        </w:rPr>
        <w:t xml:space="preserve"> аналитической степени чистоты. </w:t>
      </w:r>
    </w:p>
    <w:p w14:paraId="6F4400EC" w14:textId="77777777" w:rsidR="00272000" w:rsidRPr="00CF2D2C" w:rsidRDefault="00272000" w:rsidP="00CF2D2C">
      <w:pPr>
        <w:widowControl w:val="0"/>
        <w:tabs>
          <w:tab w:val="left" w:pos="648"/>
          <w:tab w:val="left" w:pos="1134"/>
        </w:tabs>
        <w:spacing w:line="360" w:lineRule="auto"/>
        <w:ind w:firstLine="510"/>
        <w:jc w:val="both"/>
        <w:rPr>
          <w:rFonts w:ascii="Arial" w:eastAsia="Arial" w:hAnsi="Arial" w:cs="Arial"/>
          <w:b/>
          <w:bCs/>
          <w:color w:val="000000"/>
          <w:sz w:val="24"/>
          <w:szCs w:val="24"/>
          <w:lang w:eastAsia="ru-RU"/>
        </w:rPr>
      </w:pPr>
      <w:r w:rsidRPr="00CF2D2C">
        <w:rPr>
          <w:rFonts w:ascii="Arial" w:eastAsia="Arial" w:hAnsi="Arial" w:cs="Arial"/>
          <w:b/>
          <w:bCs/>
          <w:color w:val="000000"/>
          <w:sz w:val="24"/>
          <w:szCs w:val="24"/>
          <w:lang w:eastAsia="ru-RU"/>
        </w:rPr>
        <w:t xml:space="preserve">ПРЕДУПРЕЖДЕНИЕ – Следует уделить особое внимание правилам обращения с опасными веществами. Необходимо соблюдать технические, </w:t>
      </w:r>
      <w:r w:rsidRPr="00CF2D2C">
        <w:rPr>
          <w:rFonts w:ascii="Arial" w:eastAsia="Arial" w:hAnsi="Arial" w:cs="Arial"/>
          <w:b/>
          <w:bCs/>
          <w:color w:val="000000"/>
          <w:sz w:val="24"/>
          <w:szCs w:val="24"/>
          <w:lang w:eastAsia="ru-RU"/>
        </w:rPr>
        <w:lastRenderedPageBreak/>
        <w:t xml:space="preserve">организационные и личные меры безопасности. </w:t>
      </w:r>
      <w:r w:rsidRPr="00CF2D2C">
        <w:rPr>
          <w:rFonts w:ascii="Arial" w:eastAsia="Arial" w:hAnsi="Arial" w:cs="Arial"/>
          <w:b/>
          <w:bCs/>
          <w:color w:val="000000"/>
          <w:sz w:val="24"/>
          <w:szCs w:val="24"/>
          <w:shd w:val="clear" w:color="auto" w:fill="FFFFFF"/>
          <w:lang w:eastAsia="ru-RU"/>
        </w:rPr>
        <w:t>Реактив Вийса вызывает сильные ожоги; пары могут вызывать повреждение легких и</w:t>
      </w:r>
      <w:r w:rsidRPr="00CF2D2C">
        <w:rPr>
          <w:rFonts w:ascii="Arial" w:eastAsia="Arial" w:hAnsi="Arial" w:cs="Arial"/>
          <w:b/>
          <w:bCs/>
          <w:color w:val="000000"/>
          <w:sz w:val="24"/>
          <w:szCs w:val="24"/>
          <w:lang w:eastAsia="ru-RU"/>
        </w:rPr>
        <w:t xml:space="preserve"> </w:t>
      </w:r>
      <w:r w:rsidRPr="00CF2D2C">
        <w:rPr>
          <w:rFonts w:ascii="Arial" w:eastAsia="Arial" w:hAnsi="Arial" w:cs="Arial"/>
          <w:b/>
          <w:bCs/>
          <w:color w:val="000000"/>
          <w:sz w:val="24"/>
          <w:szCs w:val="24"/>
          <w:shd w:val="clear" w:color="auto" w:fill="FFFFFF"/>
          <w:lang w:eastAsia="ru-RU"/>
        </w:rPr>
        <w:t>глаз. Работы следует проводить в вытяжном шкафу.</w:t>
      </w:r>
    </w:p>
    <w:p w14:paraId="1EE44A3C" w14:textId="45E36449" w:rsidR="00272000" w:rsidRPr="00CF2D2C" w:rsidRDefault="00272000" w:rsidP="00CF2D2C">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CF2D2C">
        <w:rPr>
          <w:rFonts w:ascii="Arial" w:eastAsia="Arial" w:hAnsi="Arial" w:cs="Arial"/>
          <w:color w:val="000000"/>
          <w:sz w:val="24"/>
          <w:szCs w:val="24"/>
          <w:shd w:val="clear" w:color="auto" w:fill="FFFFFF"/>
          <w:lang w:eastAsia="ru-RU"/>
        </w:rPr>
        <w:t>5.1</w:t>
      </w:r>
      <w:r w:rsidRPr="00CF2D2C">
        <w:rPr>
          <w:rFonts w:ascii="Arial" w:eastAsia="Arial" w:hAnsi="Arial" w:cs="Arial"/>
          <w:color w:val="000000"/>
          <w:sz w:val="24"/>
          <w:szCs w:val="24"/>
          <w:shd w:val="clear" w:color="auto" w:fill="FFFFFF"/>
          <w:lang w:eastAsia="ru-RU"/>
        </w:rPr>
        <w:tab/>
        <w:t>Вода по ISO 3696 [</w:t>
      </w:r>
      <w:r w:rsidRPr="0094058F">
        <w:rPr>
          <w:rFonts w:ascii="Arial" w:eastAsia="Arial" w:hAnsi="Arial" w:cs="Arial"/>
          <w:sz w:val="24"/>
          <w:szCs w:val="24"/>
          <w:shd w:val="clear" w:color="auto" w:fill="FFFFFF"/>
          <w:lang w:eastAsia="ru-RU"/>
        </w:rPr>
        <w:t>4</w:t>
      </w:r>
      <w:r w:rsidRPr="00CF2D2C">
        <w:rPr>
          <w:rFonts w:ascii="Arial" w:eastAsia="Arial" w:hAnsi="Arial" w:cs="Arial"/>
          <w:color w:val="000000"/>
          <w:sz w:val="24"/>
          <w:szCs w:val="24"/>
          <w:shd w:val="clear" w:color="auto" w:fill="FFFFFF"/>
          <w:lang w:eastAsia="ru-RU"/>
        </w:rPr>
        <w:t>], 3-</w:t>
      </w:r>
      <w:r w:rsidR="00E64D40">
        <w:rPr>
          <w:rFonts w:ascii="Arial" w:eastAsia="Arial" w:hAnsi="Arial" w:cs="Arial"/>
          <w:color w:val="000000"/>
          <w:sz w:val="24"/>
          <w:szCs w:val="24"/>
          <w:shd w:val="clear" w:color="auto" w:fill="FFFFFF"/>
          <w:lang w:eastAsia="ru-RU"/>
        </w:rPr>
        <w:t>е</w:t>
      </w:r>
      <w:r w:rsidRPr="00CF2D2C">
        <w:rPr>
          <w:rFonts w:ascii="Arial" w:eastAsia="Arial" w:hAnsi="Arial" w:cs="Arial"/>
          <w:color w:val="000000"/>
          <w:sz w:val="24"/>
          <w:szCs w:val="24"/>
          <w:shd w:val="clear" w:color="auto" w:fill="FFFFFF"/>
          <w:lang w:eastAsia="ru-RU"/>
        </w:rPr>
        <w:t>й степени чистоты.</w:t>
      </w:r>
    </w:p>
    <w:p w14:paraId="370093DF" w14:textId="03D9D7DB" w:rsidR="00272000" w:rsidRPr="00CF2D2C" w:rsidRDefault="00272000" w:rsidP="00CF2D2C">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CF2D2C">
        <w:rPr>
          <w:rFonts w:ascii="Arial" w:eastAsia="Arial" w:hAnsi="Arial" w:cs="Arial"/>
          <w:color w:val="000000"/>
          <w:sz w:val="24"/>
          <w:szCs w:val="24"/>
          <w:shd w:val="clear" w:color="auto" w:fill="FFFFFF"/>
          <w:lang w:eastAsia="ru-RU"/>
        </w:rPr>
        <w:t>5.2</w:t>
      </w:r>
      <w:r w:rsidRPr="00CF2D2C">
        <w:rPr>
          <w:rFonts w:ascii="Arial" w:eastAsia="Arial" w:hAnsi="Arial" w:cs="Arial"/>
          <w:color w:val="000000"/>
          <w:sz w:val="24"/>
          <w:szCs w:val="24"/>
          <w:shd w:val="clear" w:color="auto" w:fill="FFFFFF"/>
          <w:lang w:eastAsia="ru-RU"/>
        </w:rPr>
        <w:tab/>
        <w:t xml:space="preserve">Йодид калия, раствор с массовой концентрацией </w:t>
      </w:r>
      <w:r w:rsidRPr="00CF2D2C">
        <w:rPr>
          <w:rFonts w:ascii="Arial" w:eastAsia="Arial" w:hAnsi="Arial" w:cs="Arial"/>
          <w:i/>
          <w:iCs/>
          <w:color w:val="000000"/>
          <w:sz w:val="24"/>
          <w:szCs w:val="24"/>
          <w:shd w:val="clear" w:color="auto" w:fill="FFFFFF"/>
          <w:lang w:eastAsia="ru-RU"/>
        </w:rPr>
        <w:t>ρ</w:t>
      </w:r>
      <w:r w:rsidRPr="00CF2D2C">
        <w:rPr>
          <w:rFonts w:ascii="Arial" w:eastAsia="Arial" w:hAnsi="Arial" w:cs="Arial"/>
          <w:color w:val="000000"/>
          <w:sz w:val="24"/>
          <w:szCs w:val="24"/>
          <w:shd w:val="clear" w:color="auto" w:fill="FFFFFF"/>
          <w:lang w:eastAsia="ru-RU"/>
        </w:rPr>
        <w:t>(</w:t>
      </w:r>
      <w:r w:rsidRPr="00CF2D2C">
        <w:rPr>
          <w:rFonts w:ascii="Arial" w:eastAsia="Arial" w:hAnsi="Arial" w:cs="Arial"/>
          <w:color w:val="000000"/>
          <w:sz w:val="24"/>
          <w:szCs w:val="24"/>
          <w:shd w:val="clear" w:color="auto" w:fill="FFFFFF"/>
          <w:lang w:val="en-US" w:eastAsia="ru-RU"/>
        </w:rPr>
        <w:t>KI</w:t>
      </w:r>
      <w:r w:rsidRPr="00CF2D2C">
        <w:rPr>
          <w:rFonts w:ascii="Arial" w:eastAsia="Arial" w:hAnsi="Arial" w:cs="Arial"/>
          <w:color w:val="000000"/>
          <w:sz w:val="24"/>
          <w:szCs w:val="24"/>
          <w:shd w:val="clear" w:color="auto" w:fill="FFFFFF"/>
          <w:lang w:eastAsia="ru-RU"/>
        </w:rPr>
        <w:t>) = 100 г/</w:t>
      </w:r>
      <w:r w:rsidR="0056212F">
        <w:rPr>
          <w:rFonts w:ascii="Arial" w:eastAsia="Arial" w:hAnsi="Arial" w:cs="Arial"/>
          <w:color w:val="000000"/>
          <w:sz w:val="24"/>
          <w:szCs w:val="24"/>
          <w:shd w:val="clear" w:color="auto" w:fill="FFFFFF"/>
          <w:lang w:eastAsia="ru-RU"/>
        </w:rPr>
        <w:t>дм</w:t>
      </w:r>
      <w:r w:rsidR="0056212F" w:rsidRPr="00CA6E48">
        <w:rPr>
          <w:rFonts w:ascii="Arial" w:eastAsia="Arial" w:hAnsi="Arial" w:cs="Arial"/>
          <w:color w:val="000000"/>
          <w:sz w:val="24"/>
          <w:szCs w:val="24"/>
          <w:shd w:val="clear" w:color="auto" w:fill="FFFFFF"/>
          <w:vertAlign w:val="superscript"/>
          <w:lang w:eastAsia="ru-RU"/>
        </w:rPr>
        <w:t>3</w:t>
      </w:r>
      <w:r w:rsidRPr="00CF2D2C">
        <w:rPr>
          <w:rFonts w:ascii="Arial" w:eastAsia="Arial" w:hAnsi="Arial" w:cs="Arial"/>
          <w:color w:val="000000"/>
          <w:sz w:val="24"/>
          <w:szCs w:val="24"/>
          <w:shd w:val="clear" w:color="auto" w:fill="FFFFFF"/>
          <w:lang w:eastAsia="ru-RU"/>
        </w:rPr>
        <w:t>, не</w:t>
      </w:r>
      <w:r w:rsidR="00CF2D2C">
        <w:rPr>
          <w:rFonts w:ascii="Arial" w:eastAsia="Arial" w:hAnsi="Arial" w:cs="Arial"/>
          <w:color w:val="000000"/>
          <w:sz w:val="24"/>
          <w:szCs w:val="24"/>
          <w:shd w:val="clear" w:color="auto" w:fill="FFFFFF"/>
          <w:lang w:eastAsia="ru-RU"/>
        </w:rPr>
        <w:t> </w:t>
      </w:r>
      <w:r w:rsidRPr="00CF2D2C">
        <w:rPr>
          <w:rFonts w:ascii="Arial" w:eastAsia="Arial" w:hAnsi="Arial" w:cs="Arial"/>
          <w:color w:val="000000"/>
          <w:sz w:val="24"/>
          <w:szCs w:val="24"/>
          <w:shd w:val="clear" w:color="auto" w:fill="FFFFFF"/>
          <w:lang w:eastAsia="ru-RU"/>
        </w:rPr>
        <w:t>содержащий йодат или свободный йод.</w:t>
      </w:r>
    </w:p>
    <w:p w14:paraId="2C35B512" w14:textId="6B942BB1" w:rsidR="00272000" w:rsidRPr="00CF2D2C" w:rsidRDefault="00272000" w:rsidP="00CF2D2C">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CF2D2C">
        <w:rPr>
          <w:rFonts w:ascii="Arial" w:eastAsia="Arial" w:hAnsi="Arial" w:cs="Arial"/>
          <w:color w:val="000000"/>
          <w:sz w:val="24"/>
          <w:szCs w:val="24"/>
          <w:shd w:val="clear" w:color="auto" w:fill="FFFFFF"/>
          <w:lang w:eastAsia="ru-RU"/>
        </w:rPr>
        <w:t>5.3</w:t>
      </w:r>
      <w:r w:rsidRPr="00CF2D2C">
        <w:rPr>
          <w:rFonts w:ascii="Arial" w:eastAsia="Arial" w:hAnsi="Arial" w:cs="Arial"/>
          <w:color w:val="000000"/>
          <w:sz w:val="24"/>
          <w:szCs w:val="24"/>
          <w:shd w:val="clear" w:color="auto" w:fill="FFFFFF"/>
          <w:lang w:eastAsia="ru-RU"/>
        </w:rPr>
        <w:tab/>
      </w:r>
      <w:bookmarkStart w:id="2" w:name="Пункт53"/>
      <w:r w:rsidRPr="00CF2D2C">
        <w:rPr>
          <w:rFonts w:ascii="Arial" w:eastAsia="Arial" w:hAnsi="Arial" w:cs="Arial"/>
          <w:color w:val="000000"/>
          <w:sz w:val="24"/>
          <w:szCs w:val="24"/>
          <w:shd w:val="clear" w:color="auto" w:fill="FFFFFF"/>
          <w:lang w:eastAsia="ru-RU"/>
        </w:rPr>
        <w:t xml:space="preserve">Раствор </w:t>
      </w:r>
      <w:bookmarkEnd w:id="2"/>
      <w:r w:rsidRPr="00CF2D2C">
        <w:rPr>
          <w:rFonts w:ascii="Arial" w:eastAsia="Arial" w:hAnsi="Arial" w:cs="Arial"/>
          <w:color w:val="000000"/>
          <w:sz w:val="24"/>
          <w:szCs w:val="24"/>
          <w:shd w:val="clear" w:color="auto" w:fill="FFFFFF"/>
          <w:lang w:eastAsia="ru-RU"/>
        </w:rPr>
        <w:t>крахмала. Смешивают 5 г растворимого крахмала с 30 </w:t>
      </w:r>
      <w:r w:rsidR="00CA6E48">
        <w:rPr>
          <w:rFonts w:ascii="Arial" w:eastAsia="Arial" w:hAnsi="Arial" w:cs="Arial"/>
          <w:color w:val="000000"/>
          <w:sz w:val="24"/>
          <w:szCs w:val="24"/>
          <w:shd w:val="clear" w:color="auto" w:fill="FFFFFF"/>
          <w:lang w:eastAsia="ru-RU"/>
        </w:rPr>
        <w:t>см</w:t>
      </w:r>
      <w:r w:rsidR="00CA6E48" w:rsidRPr="00CA6E48">
        <w:rPr>
          <w:rFonts w:ascii="Arial" w:eastAsia="Arial" w:hAnsi="Arial" w:cs="Arial"/>
          <w:color w:val="000000"/>
          <w:sz w:val="24"/>
          <w:szCs w:val="24"/>
          <w:shd w:val="clear" w:color="auto" w:fill="FFFFFF"/>
          <w:vertAlign w:val="superscript"/>
          <w:lang w:eastAsia="ru-RU"/>
        </w:rPr>
        <w:t>3</w:t>
      </w:r>
      <w:r w:rsidRPr="00CF2D2C">
        <w:rPr>
          <w:rFonts w:ascii="Arial" w:eastAsia="Arial" w:hAnsi="Arial" w:cs="Arial"/>
          <w:color w:val="000000"/>
          <w:sz w:val="24"/>
          <w:szCs w:val="24"/>
          <w:shd w:val="clear" w:color="auto" w:fill="FFFFFF"/>
          <w:lang w:eastAsia="ru-RU"/>
        </w:rPr>
        <w:t xml:space="preserve"> воды</w:t>
      </w:r>
      <w:r w:rsidR="006B2DCD">
        <w:rPr>
          <w:rFonts w:ascii="Arial" w:eastAsia="Arial" w:hAnsi="Arial" w:cs="Arial"/>
          <w:color w:val="000000"/>
          <w:sz w:val="24"/>
          <w:szCs w:val="24"/>
          <w:shd w:val="clear" w:color="auto" w:fill="FFFFFF"/>
          <w:lang w:eastAsia="ru-RU"/>
        </w:rPr>
        <w:t> </w:t>
      </w:r>
      <w:r w:rsidRPr="00CF2D2C">
        <w:rPr>
          <w:rFonts w:ascii="Arial" w:eastAsia="Arial" w:hAnsi="Arial" w:cs="Arial"/>
          <w:color w:val="000000"/>
          <w:sz w:val="24"/>
          <w:szCs w:val="24"/>
          <w:shd w:val="clear" w:color="auto" w:fill="FFFFFF"/>
          <w:lang w:eastAsia="ru-RU"/>
        </w:rPr>
        <w:t>(</w:t>
      </w:r>
      <w:r w:rsidRPr="0094058F">
        <w:rPr>
          <w:rFonts w:ascii="Arial" w:eastAsia="Arial" w:hAnsi="Arial" w:cs="Arial"/>
          <w:sz w:val="24"/>
          <w:szCs w:val="24"/>
          <w:shd w:val="clear" w:color="auto" w:fill="FFFFFF"/>
          <w:lang w:eastAsia="ru-RU"/>
        </w:rPr>
        <w:t>5.1</w:t>
      </w:r>
      <w:r w:rsidRPr="00CF2D2C">
        <w:rPr>
          <w:rFonts w:ascii="Arial" w:eastAsia="Arial" w:hAnsi="Arial" w:cs="Arial"/>
          <w:color w:val="000000"/>
          <w:sz w:val="24"/>
          <w:szCs w:val="24"/>
          <w:shd w:val="clear" w:color="auto" w:fill="FFFFFF"/>
          <w:lang w:eastAsia="ru-RU"/>
        </w:rPr>
        <w:t>) и добавляют к 1000 </w:t>
      </w:r>
      <w:r w:rsidR="00F564FE">
        <w:rPr>
          <w:rFonts w:ascii="Arial" w:eastAsia="Arial" w:hAnsi="Arial" w:cs="Arial"/>
          <w:color w:val="000000"/>
          <w:sz w:val="24"/>
          <w:szCs w:val="24"/>
          <w:shd w:val="clear" w:color="auto" w:fill="FFFFFF"/>
          <w:lang w:eastAsia="ru-RU"/>
        </w:rPr>
        <w:t>см</w:t>
      </w:r>
      <w:r w:rsidR="00F564FE" w:rsidRPr="00CA6E48">
        <w:rPr>
          <w:rFonts w:ascii="Arial" w:eastAsia="Arial" w:hAnsi="Arial" w:cs="Arial"/>
          <w:color w:val="000000"/>
          <w:sz w:val="24"/>
          <w:szCs w:val="24"/>
          <w:shd w:val="clear" w:color="auto" w:fill="FFFFFF"/>
          <w:vertAlign w:val="superscript"/>
          <w:lang w:eastAsia="ru-RU"/>
        </w:rPr>
        <w:t>3</w:t>
      </w:r>
      <w:r w:rsidRPr="00CF2D2C">
        <w:rPr>
          <w:rFonts w:ascii="Arial" w:eastAsia="Arial" w:hAnsi="Arial" w:cs="Arial"/>
          <w:color w:val="000000"/>
          <w:sz w:val="24"/>
          <w:szCs w:val="24"/>
          <w:shd w:val="clear" w:color="auto" w:fill="FFFFFF"/>
          <w:lang w:eastAsia="ru-RU"/>
        </w:rPr>
        <w:t xml:space="preserve"> кипящей воды. Кипятят 3 мин и оставляют для охлаждения. Ежедневно готовят свежий раствор крахмала.</w:t>
      </w:r>
    </w:p>
    <w:p w14:paraId="23702BF6" w14:textId="3332F9BF" w:rsidR="00272000" w:rsidRPr="00CF2D2C" w:rsidRDefault="00272000" w:rsidP="00CF2D2C">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CF2D2C">
        <w:rPr>
          <w:rFonts w:ascii="Arial" w:eastAsia="Arial" w:hAnsi="Arial" w:cs="Arial"/>
          <w:color w:val="000000"/>
          <w:sz w:val="24"/>
          <w:szCs w:val="24"/>
          <w:shd w:val="clear" w:color="auto" w:fill="FFFFFF"/>
          <w:lang w:eastAsia="ru-RU"/>
        </w:rPr>
        <w:t>5.4</w:t>
      </w:r>
      <w:r w:rsidRPr="00CF2D2C">
        <w:rPr>
          <w:rFonts w:ascii="Arial" w:eastAsia="Arial" w:hAnsi="Arial" w:cs="Arial"/>
          <w:color w:val="000000"/>
          <w:sz w:val="24"/>
          <w:szCs w:val="24"/>
          <w:shd w:val="clear" w:color="auto" w:fill="FFFFFF"/>
          <w:lang w:eastAsia="ru-RU"/>
        </w:rPr>
        <w:tab/>
        <w:t xml:space="preserve">Тиосульфат натрия, стандартный объемный раствор с концентрацией </w:t>
      </w:r>
      <w:r w:rsidRPr="00CF2D2C">
        <w:rPr>
          <w:rFonts w:ascii="Arial" w:eastAsia="Arial" w:hAnsi="Arial" w:cs="Arial"/>
          <w:i/>
          <w:iCs/>
          <w:color w:val="000000"/>
          <w:sz w:val="24"/>
          <w:szCs w:val="24"/>
          <w:shd w:val="clear" w:color="auto" w:fill="FFFFFF"/>
          <w:lang w:val="en-US" w:eastAsia="ru-RU"/>
        </w:rPr>
        <w:t>c</w:t>
      </w:r>
      <w:r w:rsidRPr="00CF2D2C">
        <w:rPr>
          <w:rFonts w:ascii="Arial" w:eastAsia="Arial" w:hAnsi="Arial" w:cs="Arial"/>
          <w:color w:val="000000"/>
          <w:sz w:val="24"/>
          <w:szCs w:val="24"/>
          <w:shd w:val="clear" w:color="auto" w:fill="FFFFFF"/>
          <w:lang w:eastAsia="ru-RU"/>
        </w:rPr>
        <w:t>(Na</w:t>
      </w:r>
      <w:r w:rsidRPr="00CF2D2C">
        <w:rPr>
          <w:rFonts w:ascii="Arial" w:eastAsia="Arial" w:hAnsi="Arial" w:cs="Arial"/>
          <w:color w:val="000000"/>
          <w:sz w:val="24"/>
          <w:szCs w:val="24"/>
          <w:shd w:val="clear" w:color="auto" w:fill="FFFFFF"/>
          <w:vertAlign w:val="subscript"/>
          <w:lang w:eastAsia="ru-RU"/>
        </w:rPr>
        <w:t>2</w:t>
      </w:r>
      <w:r w:rsidRPr="00CF2D2C">
        <w:rPr>
          <w:rFonts w:ascii="Arial" w:eastAsia="Arial" w:hAnsi="Arial" w:cs="Arial"/>
          <w:color w:val="000000"/>
          <w:sz w:val="24"/>
          <w:szCs w:val="24"/>
          <w:shd w:val="clear" w:color="auto" w:fill="FFFFFF"/>
          <w:lang w:eastAsia="ru-RU"/>
        </w:rPr>
        <w:t>S</w:t>
      </w:r>
      <w:r w:rsidRPr="00CF2D2C">
        <w:rPr>
          <w:rFonts w:ascii="Arial" w:eastAsia="Arial" w:hAnsi="Arial" w:cs="Arial"/>
          <w:color w:val="000000"/>
          <w:sz w:val="24"/>
          <w:szCs w:val="24"/>
          <w:shd w:val="clear" w:color="auto" w:fill="FFFFFF"/>
          <w:vertAlign w:val="subscript"/>
          <w:lang w:eastAsia="ru-RU"/>
        </w:rPr>
        <w:t>2</w:t>
      </w:r>
      <w:r w:rsidRPr="00CF2D2C">
        <w:rPr>
          <w:rFonts w:ascii="Arial" w:eastAsia="Arial" w:hAnsi="Arial" w:cs="Arial"/>
          <w:color w:val="000000"/>
          <w:sz w:val="24"/>
          <w:szCs w:val="24"/>
          <w:shd w:val="clear" w:color="auto" w:fill="FFFFFF"/>
          <w:lang w:eastAsia="ru-RU"/>
        </w:rPr>
        <w:t>O</w:t>
      </w:r>
      <w:r w:rsidRPr="00CF2D2C">
        <w:rPr>
          <w:rFonts w:ascii="Arial" w:eastAsia="Arial" w:hAnsi="Arial" w:cs="Arial"/>
          <w:color w:val="000000"/>
          <w:sz w:val="24"/>
          <w:szCs w:val="24"/>
          <w:shd w:val="clear" w:color="auto" w:fill="FFFFFF"/>
          <w:vertAlign w:val="subscript"/>
          <w:lang w:eastAsia="ru-RU"/>
        </w:rPr>
        <w:t>3</w:t>
      </w:r>
      <w:r w:rsidRPr="00CF2D2C">
        <w:rPr>
          <w:rFonts w:ascii="Arial" w:eastAsia="Arial" w:hAnsi="Arial" w:cs="Arial"/>
          <w:color w:val="000000"/>
          <w:sz w:val="24"/>
          <w:szCs w:val="24"/>
          <w:shd w:val="clear" w:color="auto" w:fill="FFFFFF"/>
          <w:lang w:val="en-US" w:eastAsia="ru-RU"/>
        </w:rPr>
        <w:t> </w:t>
      </w:r>
      <w:r w:rsidRPr="00CF2D2C">
        <w:rPr>
          <w:rFonts w:ascii="Arial" w:eastAsia="Arial" w:hAnsi="Arial" w:cs="Arial"/>
          <w:color w:val="000000"/>
          <w:sz w:val="24"/>
          <w:szCs w:val="24"/>
          <w:shd w:val="clear" w:color="auto" w:fill="FFFFFF"/>
          <w:lang w:eastAsia="ru-RU"/>
        </w:rPr>
        <w:t>∙</w:t>
      </w:r>
      <w:r w:rsidRPr="00CF2D2C">
        <w:rPr>
          <w:rFonts w:ascii="Arial" w:eastAsia="Arial" w:hAnsi="Arial" w:cs="Arial"/>
          <w:color w:val="000000"/>
          <w:sz w:val="24"/>
          <w:szCs w:val="24"/>
          <w:shd w:val="clear" w:color="auto" w:fill="FFFFFF"/>
          <w:lang w:val="en-US" w:eastAsia="ru-RU"/>
        </w:rPr>
        <w:t> </w:t>
      </w:r>
      <w:r w:rsidRPr="00CF2D2C">
        <w:rPr>
          <w:rFonts w:ascii="Arial" w:eastAsia="Arial" w:hAnsi="Arial" w:cs="Arial"/>
          <w:color w:val="000000"/>
          <w:sz w:val="24"/>
          <w:szCs w:val="24"/>
          <w:shd w:val="clear" w:color="auto" w:fill="FFFFFF"/>
          <w:lang w:eastAsia="ru-RU"/>
        </w:rPr>
        <w:t>5H</w:t>
      </w:r>
      <w:r w:rsidRPr="00CF2D2C">
        <w:rPr>
          <w:rFonts w:ascii="Arial" w:eastAsia="Arial" w:hAnsi="Arial" w:cs="Arial"/>
          <w:color w:val="000000"/>
          <w:sz w:val="24"/>
          <w:szCs w:val="24"/>
          <w:shd w:val="clear" w:color="auto" w:fill="FFFFFF"/>
          <w:vertAlign w:val="subscript"/>
          <w:lang w:eastAsia="ru-RU"/>
        </w:rPr>
        <w:t>2</w:t>
      </w:r>
      <w:r w:rsidRPr="00CF2D2C">
        <w:rPr>
          <w:rFonts w:ascii="Arial" w:eastAsia="Arial" w:hAnsi="Arial" w:cs="Arial"/>
          <w:color w:val="000000"/>
          <w:sz w:val="24"/>
          <w:szCs w:val="24"/>
          <w:shd w:val="clear" w:color="auto" w:fill="FFFFFF"/>
          <w:lang w:eastAsia="ru-RU"/>
        </w:rPr>
        <w:t>O) = 0,1 моль/</w:t>
      </w:r>
      <w:r w:rsidR="004229CC">
        <w:rPr>
          <w:rFonts w:ascii="Arial" w:eastAsia="Arial" w:hAnsi="Arial" w:cs="Arial"/>
          <w:color w:val="000000"/>
          <w:sz w:val="24"/>
          <w:szCs w:val="24"/>
          <w:shd w:val="clear" w:color="auto" w:fill="FFFFFF"/>
          <w:lang w:eastAsia="ru-RU"/>
        </w:rPr>
        <w:t>дм</w:t>
      </w:r>
      <w:r w:rsidR="004229CC" w:rsidRPr="00CA6E48">
        <w:rPr>
          <w:rFonts w:ascii="Arial" w:eastAsia="Arial" w:hAnsi="Arial" w:cs="Arial"/>
          <w:color w:val="000000"/>
          <w:sz w:val="24"/>
          <w:szCs w:val="24"/>
          <w:shd w:val="clear" w:color="auto" w:fill="FFFFFF"/>
          <w:vertAlign w:val="superscript"/>
          <w:lang w:eastAsia="ru-RU"/>
        </w:rPr>
        <w:t>3</w:t>
      </w:r>
      <w:r w:rsidRPr="00CF2D2C">
        <w:rPr>
          <w:rFonts w:ascii="Arial" w:eastAsia="Arial" w:hAnsi="Arial" w:cs="Arial"/>
          <w:color w:val="000000"/>
          <w:sz w:val="24"/>
          <w:szCs w:val="24"/>
          <w:shd w:val="clear" w:color="auto" w:fill="FFFFFF"/>
          <w:lang w:eastAsia="ru-RU"/>
        </w:rPr>
        <w:t>, точная концентрация должна быть установлена не</w:t>
      </w:r>
      <w:r w:rsidR="00CF2D2C">
        <w:rPr>
          <w:rFonts w:ascii="Arial" w:eastAsia="Arial" w:hAnsi="Arial" w:cs="Arial"/>
          <w:color w:val="000000"/>
          <w:sz w:val="24"/>
          <w:szCs w:val="24"/>
          <w:shd w:val="clear" w:color="auto" w:fill="FFFFFF"/>
          <w:lang w:eastAsia="ru-RU"/>
        </w:rPr>
        <w:t> </w:t>
      </w:r>
      <w:r w:rsidRPr="00CF2D2C">
        <w:rPr>
          <w:rFonts w:ascii="Arial" w:eastAsia="Arial" w:hAnsi="Arial" w:cs="Arial"/>
          <w:color w:val="000000"/>
          <w:sz w:val="24"/>
          <w:szCs w:val="24"/>
          <w:shd w:val="clear" w:color="auto" w:fill="FFFFFF"/>
          <w:lang w:eastAsia="ru-RU"/>
        </w:rPr>
        <w:t>более, чем за 7 дней до использования раствора.</w:t>
      </w:r>
    </w:p>
    <w:p w14:paraId="21534D97" w14:textId="2525C1AD" w:rsidR="00272000" w:rsidRPr="00CF2D2C" w:rsidRDefault="00272000" w:rsidP="00CF2D2C">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CF2D2C">
        <w:rPr>
          <w:rFonts w:ascii="Arial" w:eastAsia="Arial" w:hAnsi="Arial" w:cs="Arial"/>
          <w:color w:val="000000"/>
          <w:sz w:val="24"/>
          <w:szCs w:val="24"/>
          <w:shd w:val="clear" w:color="auto" w:fill="FFFFFF"/>
          <w:lang w:eastAsia="ru-RU"/>
        </w:rPr>
        <w:t>5.5</w:t>
      </w:r>
      <w:r w:rsidRPr="00CF2D2C">
        <w:rPr>
          <w:rFonts w:ascii="Arial" w:eastAsia="Arial" w:hAnsi="Arial" w:cs="Arial"/>
          <w:color w:val="000000"/>
          <w:sz w:val="24"/>
          <w:szCs w:val="24"/>
          <w:shd w:val="clear" w:color="auto" w:fill="FFFFFF"/>
          <w:lang w:eastAsia="ru-RU"/>
        </w:rPr>
        <w:tab/>
        <w:t>Растворитель, приготовленный смешиванием одного объема циклогексана (50 </w:t>
      </w:r>
      <w:r w:rsidR="00F564FE">
        <w:rPr>
          <w:rFonts w:ascii="Arial" w:eastAsia="Arial" w:hAnsi="Arial" w:cs="Arial"/>
          <w:color w:val="000000"/>
          <w:sz w:val="24"/>
          <w:szCs w:val="24"/>
          <w:shd w:val="clear" w:color="auto" w:fill="FFFFFF"/>
          <w:lang w:eastAsia="ru-RU"/>
        </w:rPr>
        <w:t>см</w:t>
      </w:r>
      <w:r w:rsidR="00F564FE" w:rsidRPr="00CA6E48">
        <w:rPr>
          <w:rFonts w:ascii="Arial" w:eastAsia="Arial" w:hAnsi="Arial" w:cs="Arial"/>
          <w:color w:val="000000"/>
          <w:sz w:val="24"/>
          <w:szCs w:val="24"/>
          <w:shd w:val="clear" w:color="auto" w:fill="FFFFFF"/>
          <w:vertAlign w:val="superscript"/>
          <w:lang w:eastAsia="ru-RU"/>
        </w:rPr>
        <w:t>3</w:t>
      </w:r>
      <w:r w:rsidRPr="00CF2D2C">
        <w:rPr>
          <w:rFonts w:ascii="Arial" w:eastAsia="Arial" w:hAnsi="Arial" w:cs="Arial"/>
          <w:color w:val="000000"/>
          <w:sz w:val="24"/>
          <w:szCs w:val="24"/>
          <w:shd w:val="clear" w:color="auto" w:fill="FFFFFF"/>
          <w:lang w:eastAsia="ru-RU"/>
        </w:rPr>
        <w:t>) и одного объема ледяной уксусной кислоты (50 </w:t>
      </w:r>
      <w:r w:rsidR="00F564FE">
        <w:rPr>
          <w:rFonts w:ascii="Arial" w:eastAsia="Arial" w:hAnsi="Arial" w:cs="Arial"/>
          <w:color w:val="000000"/>
          <w:sz w:val="24"/>
          <w:szCs w:val="24"/>
          <w:shd w:val="clear" w:color="auto" w:fill="FFFFFF"/>
          <w:lang w:eastAsia="ru-RU"/>
        </w:rPr>
        <w:t>см</w:t>
      </w:r>
      <w:r w:rsidR="00F564FE" w:rsidRPr="00CA6E48">
        <w:rPr>
          <w:rFonts w:ascii="Arial" w:eastAsia="Arial" w:hAnsi="Arial" w:cs="Arial"/>
          <w:color w:val="000000"/>
          <w:sz w:val="24"/>
          <w:szCs w:val="24"/>
          <w:shd w:val="clear" w:color="auto" w:fill="FFFFFF"/>
          <w:vertAlign w:val="superscript"/>
          <w:lang w:eastAsia="ru-RU"/>
        </w:rPr>
        <w:t>3</w:t>
      </w:r>
      <w:r w:rsidRPr="00CF2D2C">
        <w:rPr>
          <w:rFonts w:ascii="Arial" w:eastAsia="Arial" w:hAnsi="Arial" w:cs="Arial"/>
          <w:color w:val="000000"/>
          <w:sz w:val="24"/>
          <w:szCs w:val="24"/>
          <w:shd w:val="clear" w:color="auto" w:fill="FFFFFF"/>
          <w:lang w:eastAsia="ru-RU"/>
        </w:rPr>
        <w:t xml:space="preserve">), объемные доли </w:t>
      </w:r>
      <w:r w:rsidRPr="00CF2D2C">
        <w:rPr>
          <w:rFonts w:ascii="Arial" w:eastAsia="Arial" w:hAnsi="Arial" w:cs="Arial"/>
          <w:i/>
          <w:iCs/>
          <w:color w:val="000000"/>
          <w:sz w:val="24"/>
          <w:szCs w:val="24"/>
          <w:shd w:val="clear" w:color="auto" w:fill="FFFFFF"/>
          <w:lang w:eastAsia="ru-RU"/>
        </w:rPr>
        <w:t>φ</w:t>
      </w:r>
      <w:r w:rsidRPr="00CF2D2C">
        <w:rPr>
          <w:rFonts w:ascii="Arial" w:eastAsia="Arial" w:hAnsi="Arial" w:cs="Arial"/>
          <w:color w:val="000000"/>
          <w:sz w:val="24"/>
          <w:szCs w:val="24"/>
          <w:shd w:val="clear" w:color="auto" w:fill="FFFFFF"/>
          <w:lang w:eastAsia="ru-RU"/>
        </w:rPr>
        <w:t> = 50 </w:t>
      </w:r>
      <w:r w:rsidR="00F564FE">
        <w:rPr>
          <w:rFonts w:ascii="Arial" w:eastAsia="Arial" w:hAnsi="Arial" w:cs="Arial"/>
          <w:color w:val="000000"/>
          <w:sz w:val="24"/>
          <w:szCs w:val="24"/>
          <w:shd w:val="clear" w:color="auto" w:fill="FFFFFF"/>
          <w:lang w:eastAsia="ru-RU"/>
        </w:rPr>
        <w:t>см</w:t>
      </w:r>
      <w:r w:rsidR="00F564FE" w:rsidRPr="00CA6E48">
        <w:rPr>
          <w:rFonts w:ascii="Arial" w:eastAsia="Arial" w:hAnsi="Arial" w:cs="Arial"/>
          <w:color w:val="000000"/>
          <w:sz w:val="24"/>
          <w:szCs w:val="24"/>
          <w:shd w:val="clear" w:color="auto" w:fill="FFFFFF"/>
          <w:vertAlign w:val="superscript"/>
          <w:lang w:eastAsia="ru-RU"/>
        </w:rPr>
        <w:t>3</w:t>
      </w:r>
      <w:r w:rsidRPr="00CF2D2C">
        <w:rPr>
          <w:rFonts w:ascii="Arial" w:eastAsia="Arial" w:hAnsi="Arial" w:cs="Arial"/>
          <w:color w:val="000000"/>
          <w:sz w:val="24"/>
          <w:szCs w:val="24"/>
          <w:shd w:val="clear" w:color="auto" w:fill="FFFFFF"/>
          <w:lang w:eastAsia="ru-RU"/>
        </w:rPr>
        <w:t>/100 </w:t>
      </w:r>
      <w:r w:rsidR="00F564FE">
        <w:rPr>
          <w:rFonts w:ascii="Arial" w:eastAsia="Arial" w:hAnsi="Arial" w:cs="Arial"/>
          <w:color w:val="000000"/>
          <w:sz w:val="24"/>
          <w:szCs w:val="24"/>
          <w:shd w:val="clear" w:color="auto" w:fill="FFFFFF"/>
          <w:lang w:eastAsia="ru-RU"/>
        </w:rPr>
        <w:t>см</w:t>
      </w:r>
      <w:r w:rsidR="00F564FE" w:rsidRPr="00CA6E48">
        <w:rPr>
          <w:rFonts w:ascii="Arial" w:eastAsia="Arial" w:hAnsi="Arial" w:cs="Arial"/>
          <w:color w:val="000000"/>
          <w:sz w:val="24"/>
          <w:szCs w:val="24"/>
          <w:shd w:val="clear" w:color="auto" w:fill="FFFFFF"/>
          <w:vertAlign w:val="superscript"/>
          <w:lang w:eastAsia="ru-RU"/>
        </w:rPr>
        <w:t>3</w:t>
      </w:r>
      <w:r w:rsidRPr="00CF2D2C">
        <w:rPr>
          <w:rFonts w:ascii="Arial" w:eastAsia="Arial" w:hAnsi="Arial" w:cs="Arial"/>
          <w:color w:val="000000"/>
          <w:sz w:val="24"/>
          <w:szCs w:val="24"/>
          <w:shd w:val="clear" w:color="auto" w:fill="FFFFFF"/>
          <w:lang w:eastAsia="ru-RU"/>
        </w:rPr>
        <w:t>.</w:t>
      </w:r>
    </w:p>
    <w:p w14:paraId="13D46FCD" w14:textId="1F3B66E9" w:rsidR="00272000" w:rsidRPr="00CF2D2C" w:rsidRDefault="00272000" w:rsidP="00CF2D2C">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CF2D2C">
        <w:rPr>
          <w:rFonts w:ascii="Arial" w:eastAsia="Arial" w:hAnsi="Arial" w:cs="Arial"/>
          <w:color w:val="000000"/>
          <w:sz w:val="24"/>
          <w:szCs w:val="24"/>
          <w:shd w:val="clear" w:color="auto" w:fill="FFFFFF"/>
          <w:lang w:eastAsia="ru-RU"/>
        </w:rPr>
        <w:t>5.6</w:t>
      </w:r>
      <w:r w:rsidRPr="00CF2D2C">
        <w:rPr>
          <w:rFonts w:ascii="Arial" w:eastAsia="Arial" w:hAnsi="Arial" w:cs="Arial"/>
          <w:color w:val="000000"/>
          <w:sz w:val="24"/>
          <w:szCs w:val="24"/>
          <w:shd w:val="clear" w:color="auto" w:fill="FFFFFF"/>
          <w:lang w:eastAsia="ru-RU"/>
        </w:rPr>
        <w:tab/>
        <w:t xml:space="preserve">Реактив Вийса, содержащий монохлорид йода в уксусной кислоте. Соотношение </w:t>
      </w:r>
      <w:r w:rsidRPr="00CF2D2C">
        <w:rPr>
          <w:rFonts w:ascii="Arial" w:eastAsia="Arial" w:hAnsi="Arial" w:cs="Arial"/>
          <w:color w:val="000000"/>
          <w:sz w:val="24"/>
          <w:szCs w:val="24"/>
          <w:shd w:val="clear" w:color="auto" w:fill="FFFFFF"/>
          <w:lang w:val="en-US" w:eastAsia="ru-RU"/>
        </w:rPr>
        <w:t>I</w:t>
      </w:r>
      <w:r w:rsidRPr="00CF2D2C">
        <w:rPr>
          <w:rFonts w:ascii="Arial" w:eastAsia="Arial" w:hAnsi="Arial" w:cs="Arial"/>
          <w:color w:val="000000"/>
          <w:sz w:val="24"/>
          <w:szCs w:val="24"/>
          <w:shd w:val="clear" w:color="auto" w:fill="FFFFFF"/>
          <w:lang w:eastAsia="ru-RU"/>
        </w:rPr>
        <w:t>/</w:t>
      </w:r>
      <w:r w:rsidRPr="00CF2D2C">
        <w:rPr>
          <w:rFonts w:ascii="Arial" w:eastAsia="Arial" w:hAnsi="Arial" w:cs="Arial"/>
          <w:color w:val="000000"/>
          <w:sz w:val="24"/>
          <w:szCs w:val="24"/>
          <w:shd w:val="clear" w:color="auto" w:fill="FFFFFF"/>
          <w:lang w:val="en-US" w:eastAsia="ru-RU"/>
        </w:rPr>
        <w:t>Cl</w:t>
      </w:r>
      <w:r w:rsidRPr="00CF2D2C">
        <w:rPr>
          <w:rFonts w:ascii="Arial" w:eastAsia="Arial" w:hAnsi="Arial" w:cs="Arial"/>
          <w:color w:val="000000"/>
          <w:sz w:val="24"/>
          <w:szCs w:val="24"/>
          <w:shd w:val="clear" w:color="auto" w:fill="FFFFFF"/>
          <w:lang w:eastAsia="ru-RU"/>
        </w:rPr>
        <w:t xml:space="preserve"> в реактиве Вийса должно находиться в пределах 1,10 ± 0,1. Реактив Вийса чувствителен к температуре, влажности и свету. Хранят в темном месте при температуре </w:t>
      </w:r>
      <w:r w:rsidR="00E64D40">
        <w:rPr>
          <w:rFonts w:ascii="Arial" w:eastAsia="Arial" w:hAnsi="Arial" w:cs="Arial"/>
          <w:color w:val="000000"/>
          <w:sz w:val="24"/>
          <w:szCs w:val="24"/>
          <w:shd w:val="clear" w:color="auto" w:fill="FFFFFF"/>
          <w:lang w:eastAsia="ru-RU"/>
        </w:rPr>
        <w:t>ниже</w:t>
      </w:r>
      <w:r w:rsidRPr="00CF2D2C">
        <w:rPr>
          <w:rFonts w:ascii="Arial" w:eastAsia="Arial" w:hAnsi="Arial" w:cs="Arial"/>
          <w:color w:val="000000"/>
          <w:sz w:val="24"/>
          <w:szCs w:val="24"/>
          <w:shd w:val="clear" w:color="auto" w:fill="FFFFFF"/>
          <w:lang w:eastAsia="ru-RU"/>
        </w:rPr>
        <w:t> 30 °С.</w:t>
      </w:r>
    </w:p>
    <w:p w14:paraId="57D1CC0F" w14:textId="77777777" w:rsidR="00272000" w:rsidRPr="00CF2D2C" w:rsidRDefault="00272000" w:rsidP="00CF2D2C">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CF2D2C">
        <w:rPr>
          <w:rFonts w:ascii="Arial" w:eastAsia="Arial" w:hAnsi="Arial" w:cs="Arial"/>
          <w:color w:val="000000"/>
          <w:sz w:val="24"/>
          <w:szCs w:val="24"/>
          <w:shd w:val="clear" w:color="auto" w:fill="FFFFFF"/>
          <w:lang w:eastAsia="ru-RU"/>
        </w:rPr>
        <w:t>Используют реактив Вийса, имеющийся в продаже. Следует соблюдать установленный срок годности реактива.</w:t>
      </w:r>
    </w:p>
    <w:p w14:paraId="6A3321F4" w14:textId="77777777" w:rsidR="00C77E42" w:rsidRPr="003211E0" w:rsidRDefault="00C77E42" w:rsidP="003211E0">
      <w:pPr>
        <w:pStyle w:val="ae"/>
        <w:widowControl w:val="0"/>
        <w:tabs>
          <w:tab w:val="left" w:pos="1134"/>
        </w:tabs>
        <w:autoSpaceDE w:val="0"/>
        <w:autoSpaceDN w:val="0"/>
        <w:adjustRightInd w:val="0"/>
        <w:spacing w:line="360" w:lineRule="auto"/>
        <w:ind w:left="0" w:firstLine="510"/>
        <w:contextualSpacing w:val="0"/>
        <w:jc w:val="both"/>
        <w:rPr>
          <w:rFonts w:ascii="Arial" w:eastAsia="Times New Roman" w:hAnsi="Arial" w:cs="Arial"/>
          <w:spacing w:val="2"/>
          <w:sz w:val="24"/>
          <w:szCs w:val="24"/>
          <w:shd w:val="clear" w:color="auto" w:fill="FFFFFF"/>
          <w:lang w:eastAsia="ru-RU"/>
        </w:rPr>
      </w:pPr>
    </w:p>
    <w:p w14:paraId="51BBEDE8" w14:textId="77777777" w:rsidR="00D7302F" w:rsidRPr="003211E0" w:rsidRDefault="00D7302F" w:rsidP="003211E0">
      <w:pPr>
        <w:pStyle w:val="ae"/>
        <w:numPr>
          <w:ilvl w:val="0"/>
          <w:numId w:val="1"/>
        </w:numPr>
        <w:tabs>
          <w:tab w:val="left" w:pos="851"/>
        </w:tabs>
        <w:spacing w:line="360" w:lineRule="auto"/>
        <w:ind w:left="0" w:firstLine="510"/>
        <w:contextualSpacing w:val="0"/>
        <w:jc w:val="both"/>
        <w:rPr>
          <w:rFonts w:ascii="Arial" w:hAnsi="Arial" w:cs="Arial"/>
          <w:b/>
        </w:rPr>
      </w:pPr>
      <w:r w:rsidRPr="003211E0">
        <w:rPr>
          <w:rFonts w:ascii="Arial" w:hAnsi="Arial" w:cs="Arial"/>
          <w:b/>
        </w:rPr>
        <w:t xml:space="preserve">Оборудование </w:t>
      </w:r>
    </w:p>
    <w:p w14:paraId="51BBEDE9" w14:textId="77777777" w:rsidR="00F97CE6" w:rsidRPr="003211E0" w:rsidRDefault="00F97CE6" w:rsidP="003211E0">
      <w:pPr>
        <w:pStyle w:val="ae"/>
        <w:tabs>
          <w:tab w:val="left" w:pos="1134"/>
        </w:tabs>
        <w:spacing w:line="360" w:lineRule="auto"/>
        <w:ind w:left="0" w:firstLine="510"/>
        <w:contextualSpacing w:val="0"/>
        <w:jc w:val="both"/>
        <w:rPr>
          <w:rFonts w:ascii="Arial" w:hAnsi="Arial" w:cs="Arial"/>
          <w:b/>
        </w:rPr>
      </w:pPr>
    </w:p>
    <w:p w14:paraId="0D49737B" w14:textId="77777777" w:rsidR="00D71A1F" w:rsidRPr="00AA3ADA" w:rsidRDefault="00D71A1F" w:rsidP="00AA3ADA">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AA3ADA">
        <w:rPr>
          <w:rFonts w:ascii="Arial" w:eastAsia="Arial" w:hAnsi="Arial" w:cs="Arial"/>
          <w:color w:val="000000"/>
          <w:sz w:val="24"/>
          <w:szCs w:val="24"/>
          <w:shd w:val="clear" w:color="auto" w:fill="FFFFFF"/>
          <w:lang w:eastAsia="ru-RU"/>
        </w:rPr>
        <w:t>Используют стандартное лабораторное оборудование, в том числе перечисленное ниже.</w:t>
      </w:r>
    </w:p>
    <w:p w14:paraId="55DFF8BE" w14:textId="373E8FE7" w:rsidR="00D71A1F" w:rsidRPr="00AA3ADA" w:rsidRDefault="00D71A1F" w:rsidP="00AA3ADA">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AA3ADA">
        <w:rPr>
          <w:rFonts w:ascii="Arial" w:eastAsia="Arial" w:hAnsi="Arial" w:cs="Arial"/>
          <w:color w:val="000000"/>
          <w:sz w:val="24"/>
          <w:szCs w:val="24"/>
          <w:shd w:val="clear" w:color="auto" w:fill="FFFFFF"/>
          <w:lang w:eastAsia="ru-RU"/>
        </w:rPr>
        <w:t>6.1</w:t>
      </w:r>
      <w:r w:rsidRPr="00AA3ADA">
        <w:rPr>
          <w:rFonts w:ascii="Arial" w:eastAsia="Arial" w:hAnsi="Arial" w:cs="Arial"/>
          <w:color w:val="000000"/>
          <w:sz w:val="24"/>
          <w:szCs w:val="24"/>
          <w:shd w:val="clear" w:color="auto" w:fill="FFFFFF"/>
          <w:lang w:eastAsia="ru-RU"/>
        </w:rPr>
        <w:tab/>
      </w:r>
      <w:r w:rsidR="00E2127A">
        <w:rPr>
          <w:rFonts w:ascii="Arial" w:eastAsia="Arial" w:hAnsi="Arial" w:cs="Arial"/>
          <w:color w:val="000000"/>
          <w:sz w:val="24"/>
          <w:szCs w:val="24"/>
          <w:shd w:val="clear" w:color="auto" w:fill="FFFFFF"/>
          <w:lang w:eastAsia="ru-RU"/>
        </w:rPr>
        <w:t>«</w:t>
      </w:r>
      <w:r w:rsidR="00E64D40">
        <w:rPr>
          <w:rFonts w:ascii="Arial" w:eastAsia="Arial" w:hAnsi="Arial" w:cs="Arial"/>
          <w:color w:val="000000"/>
          <w:sz w:val="24"/>
          <w:szCs w:val="24"/>
          <w:shd w:val="clear" w:color="auto" w:fill="FFFFFF"/>
          <w:lang w:eastAsia="ru-RU"/>
        </w:rPr>
        <w:t>Лодочки</w:t>
      </w:r>
      <w:r w:rsidR="00E2127A">
        <w:rPr>
          <w:rFonts w:ascii="Arial" w:eastAsia="Arial" w:hAnsi="Arial" w:cs="Arial"/>
          <w:color w:val="000000"/>
          <w:sz w:val="24"/>
          <w:szCs w:val="24"/>
          <w:shd w:val="clear" w:color="auto" w:fill="FFFFFF"/>
          <w:lang w:eastAsia="ru-RU"/>
        </w:rPr>
        <w:t>»</w:t>
      </w:r>
      <w:r w:rsidRPr="00AA3ADA">
        <w:rPr>
          <w:rFonts w:ascii="Arial" w:eastAsia="Arial" w:hAnsi="Arial" w:cs="Arial"/>
          <w:color w:val="000000"/>
          <w:sz w:val="24"/>
          <w:szCs w:val="24"/>
          <w:shd w:val="clear" w:color="auto" w:fill="FFFFFF"/>
          <w:lang w:eastAsia="ru-RU"/>
        </w:rPr>
        <w:t xml:space="preserve"> стеклянные для взвешивания пробы для испытания, пригодные для помещения внутрь колб (</w:t>
      </w:r>
      <w:r w:rsidRPr="0094058F">
        <w:rPr>
          <w:rFonts w:ascii="Arial" w:eastAsia="Arial" w:hAnsi="Arial" w:cs="Arial"/>
          <w:sz w:val="24"/>
          <w:szCs w:val="24"/>
          <w:shd w:val="clear" w:color="auto" w:fill="FFFFFF"/>
          <w:lang w:eastAsia="ru-RU"/>
        </w:rPr>
        <w:t>6.2</w:t>
      </w:r>
      <w:r w:rsidRPr="00AA3ADA">
        <w:rPr>
          <w:rFonts w:ascii="Arial" w:eastAsia="Arial" w:hAnsi="Arial" w:cs="Arial"/>
          <w:color w:val="000000"/>
          <w:sz w:val="24"/>
          <w:szCs w:val="24"/>
          <w:shd w:val="clear" w:color="auto" w:fill="FFFFFF"/>
          <w:lang w:eastAsia="ru-RU"/>
        </w:rPr>
        <w:t>).</w:t>
      </w:r>
    </w:p>
    <w:p w14:paraId="0C5680AC" w14:textId="3DEBC059" w:rsidR="00D71A1F" w:rsidRPr="00AA3ADA" w:rsidRDefault="00D71A1F" w:rsidP="00AA3ADA">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AA3ADA">
        <w:rPr>
          <w:rFonts w:ascii="Arial" w:eastAsia="Arial" w:hAnsi="Arial" w:cs="Arial"/>
          <w:color w:val="000000"/>
          <w:sz w:val="24"/>
          <w:szCs w:val="24"/>
          <w:shd w:val="clear" w:color="auto" w:fill="FFFFFF"/>
          <w:lang w:eastAsia="ru-RU"/>
        </w:rPr>
        <w:t>6.2</w:t>
      </w:r>
      <w:r w:rsidRPr="00AA3ADA">
        <w:rPr>
          <w:rFonts w:ascii="Arial" w:eastAsia="Arial" w:hAnsi="Arial" w:cs="Arial"/>
          <w:color w:val="000000"/>
          <w:sz w:val="24"/>
          <w:szCs w:val="24"/>
          <w:shd w:val="clear" w:color="auto" w:fill="FFFFFF"/>
          <w:lang w:eastAsia="ru-RU"/>
        </w:rPr>
        <w:tab/>
        <w:t>Колбы конические, вместимостью 500 </w:t>
      </w:r>
      <w:r w:rsidR="00F564FE">
        <w:rPr>
          <w:rFonts w:ascii="Arial" w:eastAsia="Arial" w:hAnsi="Arial" w:cs="Arial"/>
          <w:color w:val="000000"/>
          <w:sz w:val="24"/>
          <w:szCs w:val="24"/>
          <w:shd w:val="clear" w:color="auto" w:fill="FFFFFF"/>
          <w:lang w:eastAsia="ru-RU"/>
        </w:rPr>
        <w:t>см</w:t>
      </w:r>
      <w:r w:rsidR="00F564FE" w:rsidRPr="00CA6E48">
        <w:rPr>
          <w:rFonts w:ascii="Arial" w:eastAsia="Arial" w:hAnsi="Arial" w:cs="Arial"/>
          <w:color w:val="000000"/>
          <w:sz w:val="24"/>
          <w:szCs w:val="24"/>
          <w:shd w:val="clear" w:color="auto" w:fill="FFFFFF"/>
          <w:vertAlign w:val="superscript"/>
          <w:lang w:eastAsia="ru-RU"/>
        </w:rPr>
        <w:t>3</w:t>
      </w:r>
      <w:r w:rsidRPr="00AA3ADA">
        <w:rPr>
          <w:rFonts w:ascii="Arial" w:eastAsia="Arial" w:hAnsi="Arial" w:cs="Arial"/>
          <w:color w:val="000000"/>
          <w:sz w:val="24"/>
          <w:szCs w:val="24"/>
          <w:shd w:val="clear" w:color="auto" w:fill="FFFFFF"/>
          <w:lang w:eastAsia="ru-RU"/>
        </w:rPr>
        <w:t>, с притертыми пробками, сухие.</w:t>
      </w:r>
    </w:p>
    <w:p w14:paraId="6D92EC52" w14:textId="77777777" w:rsidR="00D71A1F" w:rsidRPr="00AA3ADA" w:rsidRDefault="00D71A1F" w:rsidP="00AA3ADA">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AA3ADA">
        <w:rPr>
          <w:rFonts w:ascii="Arial" w:eastAsia="Arial" w:hAnsi="Arial" w:cs="Arial"/>
          <w:color w:val="000000"/>
          <w:sz w:val="24"/>
          <w:szCs w:val="24"/>
          <w:shd w:val="clear" w:color="auto" w:fill="FFFFFF"/>
          <w:lang w:eastAsia="ru-RU"/>
        </w:rPr>
        <w:t>6.3</w:t>
      </w:r>
      <w:r w:rsidRPr="00AA3ADA">
        <w:rPr>
          <w:rFonts w:ascii="Arial" w:eastAsia="Arial" w:hAnsi="Arial" w:cs="Arial"/>
          <w:color w:val="000000"/>
          <w:sz w:val="24"/>
          <w:szCs w:val="24"/>
          <w:shd w:val="clear" w:color="auto" w:fill="FFFFFF"/>
          <w:lang w:eastAsia="ru-RU"/>
        </w:rPr>
        <w:tab/>
      </w:r>
      <w:bookmarkStart w:id="3" w:name="Пункт63"/>
      <w:r w:rsidRPr="00AA3ADA">
        <w:rPr>
          <w:rFonts w:ascii="Arial" w:eastAsia="Arial" w:hAnsi="Arial" w:cs="Arial"/>
          <w:color w:val="000000"/>
          <w:sz w:val="24"/>
          <w:szCs w:val="24"/>
          <w:shd w:val="clear" w:color="auto" w:fill="FFFFFF"/>
          <w:lang w:eastAsia="ru-RU"/>
        </w:rPr>
        <w:t xml:space="preserve">Весы </w:t>
      </w:r>
      <w:bookmarkEnd w:id="3"/>
      <w:r w:rsidRPr="00AA3ADA">
        <w:rPr>
          <w:rFonts w:ascii="Arial" w:eastAsia="Arial" w:hAnsi="Arial" w:cs="Arial"/>
          <w:color w:val="000000"/>
          <w:sz w:val="24"/>
          <w:szCs w:val="24"/>
          <w:shd w:val="clear" w:color="auto" w:fill="FFFFFF"/>
          <w:lang w:eastAsia="ru-RU"/>
        </w:rPr>
        <w:t>аналитические с ценой деления 0,0001 г и точностью взвешивания 0,001 г.</w:t>
      </w:r>
    </w:p>
    <w:p w14:paraId="3880FB94" w14:textId="66AB9800" w:rsidR="00D71A1F" w:rsidRDefault="00D71A1F" w:rsidP="00AA3ADA">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AA3ADA">
        <w:rPr>
          <w:rFonts w:ascii="Arial" w:eastAsia="Arial" w:hAnsi="Arial" w:cs="Arial"/>
          <w:color w:val="000000"/>
          <w:sz w:val="24"/>
          <w:szCs w:val="24"/>
          <w:shd w:val="clear" w:color="auto" w:fill="FFFFFF"/>
          <w:lang w:eastAsia="ru-RU"/>
        </w:rPr>
        <w:t>6.4</w:t>
      </w:r>
      <w:r w:rsidRPr="00AA3ADA">
        <w:rPr>
          <w:rFonts w:ascii="Arial" w:eastAsia="Arial" w:hAnsi="Arial" w:cs="Arial"/>
          <w:color w:val="000000"/>
          <w:sz w:val="24"/>
          <w:szCs w:val="24"/>
          <w:shd w:val="clear" w:color="auto" w:fill="FFFFFF"/>
          <w:lang w:eastAsia="ru-RU"/>
        </w:rPr>
        <w:tab/>
        <w:t>Колба мерная, вместимостью 1000 </w:t>
      </w:r>
      <w:r w:rsidR="00F564FE">
        <w:rPr>
          <w:rFonts w:ascii="Arial" w:eastAsia="Arial" w:hAnsi="Arial" w:cs="Arial"/>
          <w:color w:val="000000"/>
          <w:sz w:val="24"/>
          <w:szCs w:val="24"/>
          <w:shd w:val="clear" w:color="auto" w:fill="FFFFFF"/>
          <w:lang w:eastAsia="ru-RU"/>
        </w:rPr>
        <w:t>см</w:t>
      </w:r>
      <w:r w:rsidR="00F564FE" w:rsidRPr="00CA6E48">
        <w:rPr>
          <w:rFonts w:ascii="Arial" w:eastAsia="Arial" w:hAnsi="Arial" w:cs="Arial"/>
          <w:color w:val="000000"/>
          <w:sz w:val="24"/>
          <w:szCs w:val="24"/>
          <w:shd w:val="clear" w:color="auto" w:fill="FFFFFF"/>
          <w:vertAlign w:val="superscript"/>
          <w:lang w:eastAsia="ru-RU"/>
        </w:rPr>
        <w:t>3</w:t>
      </w:r>
      <w:r w:rsidRPr="00AA3ADA">
        <w:rPr>
          <w:rFonts w:ascii="Arial" w:eastAsia="Arial" w:hAnsi="Arial" w:cs="Arial"/>
          <w:color w:val="000000"/>
          <w:sz w:val="24"/>
          <w:szCs w:val="24"/>
          <w:shd w:val="clear" w:color="auto" w:fill="FFFFFF"/>
          <w:lang w:eastAsia="ru-RU"/>
        </w:rPr>
        <w:t>, ISO 1042 [</w:t>
      </w:r>
      <w:r w:rsidRPr="0094058F">
        <w:rPr>
          <w:rFonts w:ascii="Arial" w:eastAsia="Arial" w:hAnsi="Arial" w:cs="Arial"/>
          <w:sz w:val="24"/>
          <w:szCs w:val="24"/>
          <w:shd w:val="clear" w:color="auto" w:fill="FFFFFF"/>
          <w:lang w:eastAsia="ru-RU"/>
        </w:rPr>
        <w:t>3</w:t>
      </w:r>
      <w:r w:rsidRPr="00AA3ADA">
        <w:rPr>
          <w:rFonts w:ascii="Arial" w:eastAsia="Arial" w:hAnsi="Arial" w:cs="Arial"/>
          <w:color w:val="000000"/>
          <w:sz w:val="24"/>
          <w:szCs w:val="24"/>
          <w:shd w:val="clear" w:color="auto" w:fill="FFFFFF"/>
          <w:lang w:eastAsia="ru-RU"/>
        </w:rPr>
        <w:t>], класс </w:t>
      </w:r>
      <w:r w:rsidRPr="00AA3ADA">
        <w:rPr>
          <w:rFonts w:ascii="Arial" w:eastAsia="Arial" w:hAnsi="Arial" w:cs="Arial"/>
          <w:color w:val="000000"/>
          <w:sz w:val="24"/>
          <w:szCs w:val="24"/>
          <w:shd w:val="clear" w:color="auto" w:fill="FFFFFF"/>
          <w:lang w:val="en-US" w:eastAsia="ru-RU"/>
        </w:rPr>
        <w:t>A</w:t>
      </w:r>
      <w:r w:rsidRPr="00AA3ADA">
        <w:rPr>
          <w:rFonts w:ascii="Arial" w:eastAsia="Arial" w:hAnsi="Arial" w:cs="Arial"/>
          <w:color w:val="000000"/>
          <w:sz w:val="24"/>
          <w:szCs w:val="24"/>
          <w:shd w:val="clear" w:color="auto" w:fill="FFFFFF"/>
          <w:lang w:eastAsia="ru-RU"/>
        </w:rPr>
        <w:t>.</w:t>
      </w:r>
    </w:p>
    <w:p w14:paraId="5657E9C2" w14:textId="77777777" w:rsidR="00EB0392" w:rsidRDefault="00EB0392" w:rsidP="00AA3ADA">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p>
    <w:p w14:paraId="3C77B5D0" w14:textId="77777777" w:rsidR="00EB0392" w:rsidRPr="00AA3ADA" w:rsidRDefault="00EB0392" w:rsidP="00AA3ADA">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p>
    <w:p w14:paraId="474024EC" w14:textId="77077766" w:rsidR="00D71A1F" w:rsidRPr="00AA3ADA" w:rsidRDefault="00D71A1F" w:rsidP="00AA3ADA">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AA3ADA">
        <w:rPr>
          <w:rFonts w:ascii="Arial" w:eastAsia="Arial" w:hAnsi="Arial" w:cs="Arial"/>
          <w:color w:val="000000"/>
          <w:sz w:val="24"/>
          <w:szCs w:val="24"/>
          <w:shd w:val="clear" w:color="auto" w:fill="FFFFFF"/>
          <w:lang w:eastAsia="ru-RU"/>
        </w:rPr>
        <w:lastRenderedPageBreak/>
        <w:t>6.5</w:t>
      </w:r>
      <w:r w:rsidRPr="00AA3ADA">
        <w:rPr>
          <w:rFonts w:ascii="Arial" w:eastAsia="Arial" w:hAnsi="Arial" w:cs="Arial"/>
          <w:color w:val="000000"/>
          <w:sz w:val="24"/>
          <w:szCs w:val="24"/>
          <w:shd w:val="clear" w:color="auto" w:fill="FFFFFF"/>
          <w:lang w:eastAsia="ru-RU"/>
        </w:rPr>
        <w:tab/>
      </w:r>
      <w:bookmarkStart w:id="4" w:name="Пункт65"/>
      <w:r w:rsidRPr="00AA3ADA">
        <w:rPr>
          <w:rFonts w:ascii="Arial" w:eastAsia="Arial" w:hAnsi="Arial" w:cs="Arial"/>
          <w:color w:val="000000"/>
          <w:sz w:val="24"/>
          <w:szCs w:val="24"/>
          <w:shd w:val="clear" w:color="auto" w:fill="FFFFFF"/>
          <w:lang w:eastAsia="ru-RU"/>
        </w:rPr>
        <w:t>Пипетка</w:t>
      </w:r>
      <w:bookmarkEnd w:id="4"/>
      <w:r w:rsidRPr="00AA3ADA">
        <w:rPr>
          <w:rFonts w:ascii="Arial" w:eastAsia="Arial" w:hAnsi="Arial" w:cs="Arial"/>
          <w:color w:val="000000"/>
          <w:sz w:val="24"/>
          <w:szCs w:val="24"/>
          <w:shd w:val="clear" w:color="auto" w:fill="FFFFFF"/>
          <w:lang w:eastAsia="ru-RU"/>
        </w:rPr>
        <w:t>, вместимостью 25 </w:t>
      </w:r>
      <w:r w:rsidR="00F564FE">
        <w:rPr>
          <w:rFonts w:ascii="Arial" w:eastAsia="Arial" w:hAnsi="Arial" w:cs="Arial"/>
          <w:color w:val="000000"/>
          <w:sz w:val="24"/>
          <w:szCs w:val="24"/>
          <w:shd w:val="clear" w:color="auto" w:fill="FFFFFF"/>
          <w:lang w:eastAsia="ru-RU"/>
        </w:rPr>
        <w:t>см</w:t>
      </w:r>
      <w:r w:rsidR="00F564FE" w:rsidRPr="00CA6E48">
        <w:rPr>
          <w:rFonts w:ascii="Arial" w:eastAsia="Arial" w:hAnsi="Arial" w:cs="Arial"/>
          <w:color w:val="000000"/>
          <w:sz w:val="24"/>
          <w:szCs w:val="24"/>
          <w:shd w:val="clear" w:color="auto" w:fill="FFFFFF"/>
          <w:vertAlign w:val="superscript"/>
          <w:lang w:eastAsia="ru-RU"/>
        </w:rPr>
        <w:t>3</w:t>
      </w:r>
      <w:r w:rsidRPr="00AA3ADA">
        <w:rPr>
          <w:rFonts w:ascii="Arial" w:eastAsia="Arial" w:hAnsi="Arial" w:cs="Arial"/>
          <w:color w:val="000000"/>
          <w:sz w:val="24"/>
          <w:szCs w:val="24"/>
          <w:shd w:val="clear" w:color="auto" w:fill="FFFFFF"/>
          <w:lang w:eastAsia="ru-RU"/>
        </w:rPr>
        <w:t>, автоматическая, ISO 8655-2 [</w:t>
      </w:r>
      <w:r w:rsidRPr="0094058F">
        <w:rPr>
          <w:rFonts w:ascii="Arial" w:eastAsia="Arial" w:hAnsi="Arial" w:cs="Arial"/>
          <w:sz w:val="24"/>
          <w:szCs w:val="24"/>
          <w:shd w:val="clear" w:color="auto" w:fill="FFFFFF"/>
          <w:lang w:eastAsia="ru-RU"/>
        </w:rPr>
        <w:t>7</w:t>
      </w:r>
      <w:r w:rsidRPr="00AA3ADA">
        <w:rPr>
          <w:rFonts w:ascii="Arial" w:eastAsia="Arial" w:hAnsi="Arial" w:cs="Arial"/>
          <w:color w:val="000000"/>
          <w:sz w:val="24"/>
          <w:szCs w:val="24"/>
          <w:shd w:val="clear" w:color="auto" w:fill="FFFFFF"/>
          <w:lang w:eastAsia="ru-RU"/>
        </w:rPr>
        <w:t>] или ISO 648 [</w:t>
      </w:r>
      <w:r w:rsidRPr="0094058F">
        <w:rPr>
          <w:rFonts w:ascii="Arial" w:eastAsia="Arial" w:hAnsi="Arial" w:cs="Arial"/>
          <w:sz w:val="24"/>
          <w:szCs w:val="24"/>
          <w:shd w:val="clear" w:color="auto" w:fill="FFFFFF"/>
          <w:lang w:eastAsia="ru-RU"/>
        </w:rPr>
        <w:t>2</w:t>
      </w:r>
      <w:r w:rsidRPr="00AA3ADA">
        <w:rPr>
          <w:rFonts w:ascii="Arial" w:eastAsia="Arial" w:hAnsi="Arial" w:cs="Arial"/>
          <w:color w:val="000000"/>
          <w:sz w:val="24"/>
          <w:szCs w:val="24"/>
          <w:shd w:val="clear" w:color="auto" w:fill="FFFFFF"/>
          <w:lang w:eastAsia="ru-RU"/>
        </w:rPr>
        <w:t>], класс </w:t>
      </w:r>
      <w:r w:rsidRPr="00AA3ADA">
        <w:rPr>
          <w:rFonts w:ascii="Arial" w:eastAsia="Arial" w:hAnsi="Arial" w:cs="Arial"/>
          <w:color w:val="000000"/>
          <w:sz w:val="24"/>
          <w:szCs w:val="24"/>
          <w:shd w:val="clear" w:color="auto" w:fill="FFFFFF"/>
          <w:lang w:val="en-US" w:eastAsia="ru-RU"/>
        </w:rPr>
        <w:t>A</w:t>
      </w:r>
      <w:r w:rsidRPr="00AA3ADA">
        <w:rPr>
          <w:rFonts w:ascii="Arial" w:eastAsia="Arial" w:hAnsi="Arial" w:cs="Arial"/>
          <w:color w:val="000000"/>
          <w:sz w:val="24"/>
          <w:szCs w:val="24"/>
          <w:shd w:val="clear" w:color="auto" w:fill="FFFFFF"/>
          <w:lang w:eastAsia="ru-RU"/>
        </w:rPr>
        <w:t>, оснащенная аспирационным шариком.</w:t>
      </w:r>
    </w:p>
    <w:p w14:paraId="02D54881" w14:textId="70C9813E" w:rsidR="00D71A1F" w:rsidRDefault="00D71A1F" w:rsidP="00AA3ADA">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AA3ADA">
        <w:rPr>
          <w:rFonts w:ascii="Arial" w:eastAsia="Arial" w:hAnsi="Arial" w:cs="Arial"/>
          <w:color w:val="000000"/>
          <w:sz w:val="24"/>
          <w:szCs w:val="24"/>
          <w:shd w:val="clear" w:color="auto" w:fill="FFFFFF"/>
          <w:lang w:eastAsia="ru-RU"/>
        </w:rPr>
        <w:t>6.6</w:t>
      </w:r>
      <w:r w:rsidRPr="00AA3ADA">
        <w:rPr>
          <w:rFonts w:ascii="Arial" w:eastAsia="Arial" w:hAnsi="Arial" w:cs="Arial"/>
          <w:color w:val="000000"/>
          <w:sz w:val="24"/>
          <w:szCs w:val="24"/>
          <w:shd w:val="clear" w:color="auto" w:fill="FFFFFF"/>
          <w:lang w:eastAsia="ru-RU"/>
        </w:rPr>
        <w:tab/>
        <w:t>Бюретка, вместимостью 25</w:t>
      </w:r>
      <w:r w:rsidR="00E64D40">
        <w:rPr>
          <w:rFonts w:ascii="Arial" w:eastAsia="Arial" w:hAnsi="Arial" w:cs="Arial"/>
          <w:color w:val="000000"/>
          <w:sz w:val="24"/>
          <w:szCs w:val="24"/>
          <w:shd w:val="clear" w:color="auto" w:fill="FFFFFF"/>
          <w:vertAlign w:val="superscript"/>
          <w:lang w:eastAsia="ru-RU"/>
        </w:rPr>
        <w:t xml:space="preserve"> </w:t>
      </w:r>
      <w:r w:rsidRPr="00AA3ADA">
        <w:rPr>
          <w:rFonts w:ascii="Arial" w:eastAsia="Arial" w:hAnsi="Arial" w:cs="Arial"/>
          <w:color w:val="000000"/>
          <w:sz w:val="24"/>
          <w:szCs w:val="24"/>
          <w:shd w:val="clear" w:color="auto" w:fill="FFFFFF"/>
          <w:lang w:eastAsia="ru-RU"/>
        </w:rPr>
        <w:t>и</w:t>
      </w:r>
      <w:r w:rsidR="00E64D40">
        <w:rPr>
          <w:rFonts w:ascii="Arial" w:eastAsia="Arial" w:hAnsi="Arial" w:cs="Arial"/>
          <w:color w:val="000000"/>
          <w:sz w:val="24"/>
          <w:szCs w:val="24"/>
          <w:shd w:val="clear" w:color="auto" w:fill="FFFFFF"/>
          <w:lang w:eastAsia="ru-RU"/>
        </w:rPr>
        <w:t xml:space="preserve"> </w:t>
      </w:r>
      <w:r w:rsidRPr="00AA3ADA">
        <w:rPr>
          <w:rFonts w:ascii="Arial" w:eastAsia="Arial" w:hAnsi="Arial" w:cs="Arial"/>
          <w:color w:val="000000"/>
          <w:sz w:val="24"/>
          <w:szCs w:val="24"/>
          <w:shd w:val="clear" w:color="auto" w:fill="FFFFFF"/>
          <w:lang w:eastAsia="ru-RU"/>
        </w:rPr>
        <w:t>50 </w:t>
      </w:r>
      <w:r w:rsidR="00F564FE">
        <w:rPr>
          <w:rFonts w:ascii="Arial" w:eastAsia="Arial" w:hAnsi="Arial" w:cs="Arial"/>
          <w:color w:val="000000"/>
          <w:sz w:val="24"/>
          <w:szCs w:val="24"/>
          <w:shd w:val="clear" w:color="auto" w:fill="FFFFFF"/>
          <w:lang w:eastAsia="ru-RU"/>
        </w:rPr>
        <w:t>см</w:t>
      </w:r>
      <w:r w:rsidR="00F564FE" w:rsidRPr="00CA6E48">
        <w:rPr>
          <w:rFonts w:ascii="Arial" w:eastAsia="Arial" w:hAnsi="Arial" w:cs="Arial"/>
          <w:color w:val="000000"/>
          <w:sz w:val="24"/>
          <w:szCs w:val="24"/>
          <w:shd w:val="clear" w:color="auto" w:fill="FFFFFF"/>
          <w:vertAlign w:val="superscript"/>
          <w:lang w:eastAsia="ru-RU"/>
        </w:rPr>
        <w:t>3</w:t>
      </w:r>
      <w:r w:rsidRPr="00AA3ADA">
        <w:rPr>
          <w:rFonts w:ascii="Arial" w:eastAsia="Arial" w:hAnsi="Arial" w:cs="Arial"/>
          <w:color w:val="000000"/>
          <w:sz w:val="24"/>
          <w:szCs w:val="24"/>
          <w:shd w:val="clear" w:color="auto" w:fill="FFFFFF"/>
          <w:lang w:eastAsia="ru-RU"/>
        </w:rPr>
        <w:t>, с ценой деления 0,1 </w:t>
      </w:r>
      <w:r w:rsidR="00F564FE">
        <w:rPr>
          <w:rFonts w:ascii="Arial" w:eastAsia="Arial" w:hAnsi="Arial" w:cs="Arial"/>
          <w:color w:val="000000"/>
          <w:sz w:val="24"/>
          <w:szCs w:val="24"/>
          <w:shd w:val="clear" w:color="auto" w:fill="FFFFFF"/>
          <w:lang w:eastAsia="ru-RU"/>
        </w:rPr>
        <w:t>см</w:t>
      </w:r>
      <w:r w:rsidR="00F564FE" w:rsidRPr="00CA6E48">
        <w:rPr>
          <w:rFonts w:ascii="Arial" w:eastAsia="Arial" w:hAnsi="Arial" w:cs="Arial"/>
          <w:color w:val="000000"/>
          <w:sz w:val="24"/>
          <w:szCs w:val="24"/>
          <w:shd w:val="clear" w:color="auto" w:fill="FFFFFF"/>
          <w:vertAlign w:val="superscript"/>
          <w:lang w:eastAsia="ru-RU"/>
        </w:rPr>
        <w:t>3</w:t>
      </w:r>
      <w:r w:rsidRPr="00AA3ADA">
        <w:rPr>
          <w:rFonts w:ascii="Arial" w:eastAsia="Arial" w:hAnsi="Arial" w:cs="Arial"/>
          <w:color w:val="000000"/>
          <w:sz w:val="24"/>
          <w:szCs w:val="24"/>
          <w:shd w:val="clear" w:color="auto" w:fill="FFFFFF"/>
          <w:lang w:eastAsia="ru-RU"/>
        </w:rPr>
        <w:t>, ISO 385 [</w:t>
      </w:r>
      <w:r w:rsidRPr="0094058F">
        <w:rPr>
          <w:rFonts w:ascii="Arial" w:eastAsia="Arial" w:hAnsi="Arial" w:cs="Arial"/>
          <w:sz w:val="24"/>
          <w:szCs w:val="24"/>
          <w:shd w:val="clear" w:color="auto" w:fill="FFFFFF"/>
          <w:lang w:eastAsia="ru-RU"/>
        </w:rPr>
        <w:t>1</w:t>
      </w:r>
      <w:r w:rsidRPr="00AA3ADA">
        <w:rPr>
          <w:rFonts w:ascii="Arial" w:eastAsia="Arial" w:hAnsi="Arial" w:cs="Arial"/>
          <w:color w:val="000000"/>
          <w:sz w:val="24"/>
          <w:szCs w:val="24"/>
          <w:shd w:val="clear" w:color="auto" w:fill="FFFFFF"/>
          <w:lang w:eastAsia="ru-RU"/>
        </w:rPr>
        <w:t>], класс </w:t>
      </w:r>
      <w:r w:rsidRPr="00AA3ADA">
        <w:rPr>
          <w:rFonts w:ascii="Arial" w:eastAsia="Arial" w:hAnsi="Arial" w:cs="Arial"/>
          <w:color w:val="000000"/>
          <w:sz w:val="24"/>
          <w:szCs w:val="24"/>
          <w:shd w:val="clear" w:color="auto" w:fill="FFFFFF"/>
          <w:lang w:val="en-US" w:eastAsia="ru-RU"/>
        </w:rPr>
        <w:t>A</w:t>
      </w:r>
      <w:r w:rsidRPr="00AA3ADA">
        <w:rPr>
          <w:rFonts w:ascii="Arial" w:eastAsia="Arial" w:hAnsi="Arial" w:cs="Arial"/>
          <w:color w:val="000000"/>
          <w:sz w:val="24"/>
          <w:szCs w:val="24"/>
          <w:shd w:val="clear" w:color="auto" w:fill="FFFFFF"/>
          <w:lang w:eastAsia="ru-RU"/>
        </w:rPr>
        <w:t>, или в качестве альтернативы автотитратор, ISO</w:t>
      </w:r>
      <w:r w:rsidR="004229CC">
        <w:rPr>
          <w:rFonts w:ascii="Arial" w:eastAsia="Arial" w:hAnsi="Arial" w:cs="Arial"/>
          <w:color w:val="000000"/>
          <w:sz w:val="24"/>
          <w:szCs w:val="24"/>
          <w:shd w:val="clear" w:color="auto" w:fill="FFFFFF"/>
          <w:lang w:eastAsia="ru-RU"/>
        </w:rPr>
        <w:t> </w:t>
      </w:r>
      <w:r w:rsidRPr="00AA3ADA">
        <w:rPr>
          <w:rFonts w:ascii="Arial" w:eastAsia="Arial" w:hAnsi="Arial" w:cs="Arial"/>
          <w:color w:val="000000"/>
          <w:sz w:val="24"/>
          <w:szCs w:val="24"/>
          <w:shd w:val="clear" w:color="auto" w:fill="FFFFFF"/>
          <w:lang w:eastAsia="ru-RU"/>
        </w:rPr>
        <w:t>8655-3</w:t>
      </w:r>
      <w:r w:rsidR="006B2DCD">
        <w:rPr>
          <w:rFonts w:ascii="Arial" w:eastAsia="Arial" w:hAnsi="Arial" w:cs="Arial"/>
          <w:color w:val="000000"/>
          <w:sz w:val="24"/>
          <w:szCs w:val="24"/>
          <w:shd w:val="clear" w:color="auto" w:fill="FFFFFF"/>
          <w:lang w:eastAsia="ru-RU"/>
        </w:rPr>
        <w:t> </w:t>
      </w:r>
      <w:r w:rsidRPr="00AA3ADA">
        <w:rPr>
          <w:rFonts w:ascii="Arial" w:eastAsia="Arial" w:hAnsi="Arial" w:cs="Arial"/>
          <w:color w:val="000000"/>
          <w:sz w:val="24"/>
          <w:szCs w:val="24"/>
          <w:shd w:val="clear" w:color="auto" w:fill="FFFFFF"/>
          <w:lang w:eastAsia="ru-RU"/>
        </w:rPr>
        <w:t>[</w:t>
      </w:r>
      <w:r w:rsidRPr="0094058F">
        <w:rPr>
          <w:rFonts w:ascii="Arial" w:eastAsia="Arial" w:hAnsi="Arial" w:cs="Arial"/>
          <w:sz w:val="24"/>
          <w:szCs w:val="24"/>
          <w:shd w:val="clear" w:color="auto" w:fill="FFFFFF"/>
          <w:lang w:eastAsia="ru-RU"/>
        </w:rPr>
        <w:t>8</w:t>
      </w:r>
      <w:r w:rsidRPr="00AA3ADA">
        <w:rPr>
          <w:rFonts w:ascii="Arial" w:eastAsia="Arial" w:hAnsi="Arial" w:cs="Arial"/>
          <w:color w:val="000000"/>
          <w:sz w:val="24"/>
          <w:szCs w:val="24"/>
          <w:shd w:val="clear" w:color="auto" w:fill="FFFFFF"/>
          <w:lang w:eastAsia="ru-RU"/>
        </w:rPr>
        <w:t xml:space="preserve">]. </w:t>
      </w:r>
    </w:p>
    <w:p w14:paraId="28F89831" w14:textId="77777777" w:rsidR="006560EA" w:rsidRPr="00AA3ADA" w:rsidRDefault="006560EA" w:rsidP="00AA3ADA">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p>
    <w:p w14:paraId="51BBEDF4" w14:textId="77777777" w:rsidR="004D2CEF" w:rsidRPr="003211E0" w:rsidRDefault="004D2CEF" w:rsidP="003211E0">
      <w:pPr>
        <w:pStyle w:val="ae"/>
        <w:numPr>
          <w:ilvl w:val="0"/>
          <w:numId w:val="1"/>
        </w:numPr>
        <w:tabs>
          <w:tab w:val="left" w:pos="567"/>
          <w:tab w:val="left" w:pos="851"/>
        </w:tabs>
        <w:spacing w:line="360" w:lineRule="auto"/>
        <w:ind w:left="0" w:firstLine="510"/>
        <w:contextualSpacing w:val="0"/>
        <w:jc w:val="both"/>
        <w:rPr>
          <w:rFonts w:ascii="Arial" w:hAnsi="Arial" w:cs="Arial"/>
          <w:b/>
        </w:rPr>
      </w:pPr>
      <w:r w:rsidRPr="003211E0">
        <w:rPr>
          <w:rFonts w:ascii="Arial" w:hAnsi="Arial" w:cs="Arial"/>
          <w:b/>
        </w:rPr>
        <w:t>Отбор проб</w:t>
      </w:r>
    </w:p>
    <w:p w14:paraId="394AFABE" w14:textId="77777777" w:rsidR="000F700D" w:rsidRPr="006836C4" w:rsidRDefault="000F700D" w:rsidP="003211E0">
      <w:pPr>
        <w:pStyle w:val="ae"/>
        <w:tabs>
          <w:tab w:val="left" w:pos="567"/>
          <w:tab w:val="left" w:pos="851"/>
        </w:tabs>
        <w:spacing w:line="360" w:lineRule="auto"/>
        <w:ind w:left="0" w:firstLine="510"/>
        <w:contextualSpacing w:val="0"/>
        <w:jc w:val="both"/>
        <w:rPr>
          <w:rFonts w:ascii="Arial" w:hAnsi="Arial" w:cs="Arial"/>
          <w:b/>
          <w:sz w:val="24"/>
          <w:szCs w:val="24"/>
        </w:rPr>
      </w:pPr>
    </w:p>
    <w:p w14:paraId="3BF062F5" w14:textId="4F1F915F" w:rsidR="00525014" w:rsidRPr="006836C4" w:rsidRDefault="00525014" w:rsidP="003211E0">
      <w:pPr>
        <w:widowControl w:val="0"/>
        <w:spacing w:line="360" w:lineRule="auto"/>
        <w:ind w:firstLine="510"/>
        <w:jc w:val="both"/>
        <w:rPr>
          <w:rFonts w:ascii="Arial" w:eastAsia="Arial" w:hAnsi="Arial" w:cs="Arial"/>
          <w:color w:val="000000"/>
          <w:sz w:val="24"/>
          <w:szCs w:val="24"/>
          <w:shd w:val="clear" w:color="auto" w:fill="FFFFFF"/>
          <w:lang w:eastAsia="ru-RU"/>
        </w:rPr>
      </w:pPr>
      <w:r w:rsidRPr="006836C4">
        <w:rPr>
          <w:rFonts w:ascii="Arial" w:eastAsia="Arial" w:hAnsi="Arial" w:cs="Arial"/>
          <w:color w:val="000000"/>
          <w:sz w:val="24"/>
          <w:szCs w:val="24"/>
          <w:shd w:val="clear" w:color="auto" w:fill="FFFFFF"/>
          <w:lang w:eastAsia="ru-RU"/>
        </w:rPr>
        <w:t xml:space="preserve">Отбор проб не является частью метода, установленного в настоящем </w:t>
      </w:r>
      <w:r w:rsidR="00920C2E">
        <w:rPr>
          <w:rFonts w:ascii="Arial" w:eastAsia="Arial" w:hAnsi="Arial" w:cs="Arial"/>
          <w:color w:val="000000"/>
          <w:sz w:val="24"/>
          <w:szCs w:val="24"/>
          <w:shd w:val="clear" w:color="auto" w:fill="FFFFFF"/>
          <w:lang w:eastAsia="ru-RU"/>
        </w:rPr>
        <w:t>стандарте</w:t>
      </w:r>
      <w:r w:rsidRPr="006836C4">
        <w:rPr>
          <w:rFonts w:ascii="Arial" w:eastAsia="Arial" w:hAnsi="Arial" w:cs="Arial"/>
          <w:color w:val="000000"/>
          <w:sz w:val="24"/>
          <w:szCs w:val="24"/>
          <w:shd w:val="clear" w:color="auto" w:fill="FFFFFF"/>
          <w:lang w:eastAsia="ru-RU"/>
        </w:rPr>
        <w:t xml:space="preserve">. Рекомендуемый метод отбора проб приведен в </w:t>
      </w:r>
      <w:r w:rsidRPr="006836C4">
        <w:rPr>
          <w:rFonts w:ascii="Arial" w:eastAsia="Arial" w:hAnsi="Arial" w:cs="Arial"/>
          <w:color w:val="000000"/>
          <w:sz w:val="24"/>
          <w:szCs w:val="24"/>
          <w:shd w:val="clear" w:color="auto" w:fill="FFFFFF"/>
          <w:lang w:val="en-US" w:eastAsia="ru-RU"/>
        </w:rPr>
        <w:t>ISO </w:t>
      </w:r>
      <w:r w:rsidRPr="006836C4">
        <w:rPr>
          <w:rFonts w:ascii="Arial" w:eastAsia="Arial" w:hAnsi="Arial" w:cs="Arial"/>
          <w:color w:val="000000"/>
          <w:sz w:val="24"/>
          <w:szCs w:val="24"/>
          <w:shd w:val="clear" w:color="auto" w:fill="FFFFFF"/>
          <w:lang w:eastAsia="ru-RU"/>
        </w:rPr>
        <w:t>5555</w:t>
      </w:r>
      <w:r w:rsidR="00E51246">
        <w:rPr>
          <w:rFonts w:ascii="Arial" w:eastAsia="Arial" w:hAnsi="Arial" w:cs="Arial"/>
          <w:color w:val="000000"/>
          <w:sz w:val="24"/>
          <w:szCs w:val="24"/>
          <w:shd w:val="clear" w:color="auto" w:fill="FFFFFF"/>
          <w:lang w:eastAsia="ru-RU"/>
        </w:rPr>
        <w:t> </w:t>
      </w:r>
      <w:r w:rsidRPr="006836C4">
        <w:rPr>
          <w:rFonts w:ascii="Arial" w:eastAsia="Arial" w:hAnsi="Arial" w:cs="Arial"/>
          <w:color w:val="000000"/>
          <w:sz w:val="24"/>
          <w:szCs w:val="24"/>
          <w:shd w:val="clear" w:color="auto" w:fill="FFFFFF"/>
          <w:lang w:eastAsia="ru-RU"/>
        </w:rPr>
        <w:t>[</w:t>
      </w:r>
      <w:r w:rsidRPr="0094058F">
        <w:rPr>
          <w:rFonts w:ascii="Arial" w:hAnsi="Arial" w:cs="Arial"/>
          <w:sz w:val="24"/>
          <w:szCs w:val="24"/>
        </w:rPr>
        <w:t>5</w:t>
      </w:r>
      <w:r w:rsidRPr="006836C4">
        <w:rPr>
          <w:rFonts w:ascii="Arial" w:eastAsia="Arial" w:hAnsi="Arial" w:cs="Arial"/>
          <w:color w:val="000000"/>
          <w:sz w:val="24"/>
          <w:szCs w:val="24"/>
          <w:shd w:val="clear" w:color="auto" w:fill="FFFFFF"/>
          <w:lang w:eastAsia="ru-RU"/>
        </w:rPr>
        <w:t xml:space="preserve">]. </w:t>
      </w:r>
    </w:p>
    <w:p w14:paraId="10112D52" w14:textId="77777777" w:rsidR="00525014" w:rsidRPr="006836C4" w:rsidRDefault="00525014" w:rsidP="003211E0">
      <w:pPr>
        <w:widowControl w:val="0"/>
        <w:spacing w:line="360" w:lineRule="auto"/>
        <w:ind w:firstLine="510"/>
        <w:jc w:val="both"/>
        <w:rPr>
          <w:rFonts w:ascii="Arial" w:eastAsia="Arial" w:hAnsi="Arial" w:cs="Arial"/>
          <w:color w:val="000000"/>
          <w:sz w:val="24"/>
          <w:szCs w:val="24"/>
          <w:shd w:val="clear" w:color="auto" w:fill="FFFFFF"/>
          <w:lang w:eastAsia="ru-RU"/>
        </w:rPr>
      </w:pPr>
      <w:r w:rsidRPr="006836C4">
        <w:rPr>
          <w:rFonts w:ascii="Arial" w:eastAsia="Arial" w:hAnsi="Arial" w:cs="Arial"/>
          <w:color w:val="000000"/>
          <w:sz w:val="24"/>
          <w:szCs w:val="24"/>
          <w:shd w:val="clear" w:color="auto" w:fill="FFFFFF"/>
          <w:lang w:eastAsia="ru-RU"/>
        </w:rPr>
        <w:t xml:space="preserve">Важно, чтобы в лабораторию была направлена представительная проба без повреждений или изменений в процессе транспортирования или хранения. </w:t>
      </w:r>
    </w:p>
    <w:p w14:paraId="27CCECE7" w14:textId="77777777" w:rsidR="005A1B50" w:rsidRPr="006836C4" w:rsidRDefault="005A1B50" w:rsidP="003211E0">
      <w:pPr>
        <w:tabs>
          <w:tab w:val="left" w:pos="1134"/>
        </w:tabs>
        <w:spacing w:line="360" w:lineRule="auto"/>
        <w:ind w:firstLine="510"/>
        <w:jc w:val="both"/>
        <w:rPr>
          <w:rFonts w:ascii="Arial" w:eastAsia="Times New Roman" w:hAnsi="Arial" w:cs="Arial"/>
          <w:sz w:val="24"/>
          <w:szCs w:val="24"/>
        </w:rPr>
      </w:pPr>
    </w:p>
    <w:p w14:paraId="51BBEDF9" w14:textId="401E0766" w:rsidR="009F1765" w:rsidRPr="003211E0" w:rsidRDefault="00EF1F70" w:rsidP="003211E0">
      <w:pPr>
        <w:pStyle w:val="ae"/>
        <w:numPr>
          <w:ilvl w:val="0"/>
          <w:numId w:val="1"/>
        </w:numPr>
        <w:tabs>
          <w:tab w:val="left" w:pos="851"/>
        </w:tabs>
        <w:spacing w:line="360" w:lineRule="auto"/>
        <w:ind w:left="0" w:firstLine="510"/>
        <w:contextualSpacing w:val="0"/>
        <w:jc w:val="both"/>
        <w:rPr>
          <w:rFonts w:ascii="Arial" w:eastAsia="Times New Roman" w:hAnsi="Arial" w:cs="Arial"/>
          <w:b/>
        </w:rPr>
      </w:pPr>
      <w:r w:rsidRPr="003211E0">
        <w:rPr>
          <w:rFonts w:ascii="Arial" w:eastAsia="Times New Roman" w:hAnsi="Arial" w:cs="Arial"/>
          <w:b/>
        </w:rPr>
        <w:t>П</w:t>
      </w:r>
      <w:r w:rsidR="009506B0" w:rsidRPr="003211E0">
        <w:rPr>
          <w:rFonts w:ascii="Arial" w:eastAsia="Times New Roman" w:hAnsi="Arial" w:cs="Arial"/>
          <w:b/>
        </w:rPr>
        <w:t>риготовление пробы для испытания</w:t>
      </w:r>
      <w:r w:rsidRPr="003211E0">
        <w:rPr>
          <w:rFonts w:ascii="Arial" w:eastAsia="Times New Roman" w:hAnsi="Arial" w:cs="Arial"/>
          <w:b/>
        </w:rPr>
        <w:t xml:space="preserve"> </w:t>
      </w:r>
      <w:r w:rsidR="00074A16" w:rsidRPr="003211E0">
        <w:rPr>
          <w:rFonts w:ascii="Arial" w:eastAsia="Times New Roman" w:hAnsi="Arial" w:cs="Arial"/>
          <w:b/>
        </w:rPr>
        <w:t>и навески</w:t>
      </w:r>
    </w:p>
    <w:p w14:paraId="5167FCB9" w14:textId="77777777" w:rsidR="005A5B5F" w:rsidRPr="006836C4" w:rsidRDefault="005A5B5F" w:rsidP="003211E0">
      <w:pPr>
        <w:pStyle w:val="ae"/>
        <w:tabs>
          <w:tab w:val="left" w:pos="567"/>
          <w:tab w:val="left" w:pos="851"/>
        </w:tabs>
        <w:spacing w:line="360" w:lineRule="auto"/>
        <w:ind w:left="0" w:firstLine="510"/>
        <w:contextualSpacing w:val="0"/>
        <w:jc w:val="both"/>
        <w:rPr>
          <w:rFonts w:ascii="Arial" w:eastAsia="Times New Roman" w:hAnsi="Arial" w:cs="Arial"/>
          <w:b/>
          <w:sz w:val="24"/>
          <w:szCs w:val="24"/>
        </w:rPr>
      </w:pPr>
    </w:p>
    <w:p w14:paraId="0D4CADDF" w14:textId="77777777" w:rsidR="00074A16" w:rsidRPr="006836C4" w:rsidRDefault="00074A16" w:rsidP="003211E0">
      <w:pPr>
        <w:widowControl w:val="0"/>
        <w:spacing w:line="360" w:lineRule="auto"/>
        <w:ind w:firstLine="510"/>
        <w:jc w:val="both"/>
        <w:rPr>
          <w:rFonts w:ascii="Arial" w:eastAsia="Arial" w:hAnsi="Arial" w:cs="Arial"/>
          <w:color w:val="000000"/>
          <w:sz w:val="24"/>
          <w:szCs w:val="24"/>
          <w:shd w:val="clear" w:color="auto" w:fill="FFFFFF"/>
          <w:lang w:eastAsia="ru-RU"/>
        </w:rPr>
      </w:pPr>
      <w:r w:rsidRPr="006836C4">
        <w:rPr>
          <w:rFonts w:ascii="Arial" w:eastAsia="Arial" w:hAnsi="Arial" w:cs="Arial"/>
          <w:color w:val="000000"/>
          <w:sz w:val="24"/>
          <w:szCs w:val="24"/>
          <w:shd w:val="clear" w:color="auto" w:fill="FFFFFF"/>
          <w:lang w:eastAsia="ru-RU"/>
        </w:rPr>
        <w:t>Готовят пробу для испытания в соответствии с ISO 661.</w:t>
      </w:r>
    </w:p>
    <w:p w14:paraId="51B6F11E" w14:textId="4E7450D4" w:rsidR="00074A16" w:rsidRPr="006836C4" w:rsidRDefault="00074A16" w:rsidP="003211E0">
      <w:pPr>
        <w:widowControl w:val="0"/>
        <w:spacing w:line="360" w:lineRule="auto"/>
        <w:ind w:firstLine="510"/>
        <w:jc w:val="both"/>
        <w:rPr>
          <w:rFonts w:ascii="Arial" w:eastAsia="Arial" w:hAnsi="Arial" w:cs="Arial"/>
          <w:color w:val="000000"/>
          <w:sz w:val="24"/>
          <w:szCs w:val="24"/>
          <w:shd w:val="clear" w:color="auto" w:fill="FFFFFF"/>
          <w:lang w:eastAsia="ru-RU"/>
        </w:rPr>
      </w:pPr>
      <w:r w:rsidRPr="006836C4">
        <w:rPr>
          <w:rFonts w:ascii="Arial" w:eastAsia="Arial" w:hAnsi="Arial" w:cs="Arial"/>
          <w:color w:val="000000"/>
          <w:sz w:val="24"/>
          <w:szCs w:val="24"/>
          <w:shd w:val="clear" w:color="auto" w:fill="FFFFFF"/>
          <w:lang w:eastAsia="ru-RU"/>
        </w:rPr>
        <w:t>В соответствии с ожидаемым значением ИЧ для образца взвешивают на весах (</w:t>
      </w:r>
      <w:r w:rsidRPr="0094058F">
        <w:rPr>
          <w:rFonts w:ascii="Arial" w:eastAsia="Arial" w:hAnsi="Arial" w:cs="Arial"/>
          <w:sz w:val="24"/>
          <w:szCs w:val="24"/>
          <w:shd w:val="clear" w:color="auto" w:fill="FFFFFF"/>
          <w:lang w:eastAsia="ru-RU"/>
        </w:rPr>
        <w:t>6.3</w:t>
      </w:r>
      <w:r w:rsidRPr="006836C4">
        <w:rPr>
          <w:rFonts w:ascii="Arial" w:eastAsia="Arial" w:hAnsi="Arial" w:cs="Arial"/>
          <w:color w:val="000000"/>
          <w:sz w:val="24"/>
          <w:szCs w:val="24"/>
          <w:shd w:val="clear" w:color="auto" w:fill="FFFFFF"/>
          <w:lang w:eastAsia="ru-RU"/>
        </w:rPr>
        <w:t xml:space="preserve">) с точностью до 0,001 г или 0,0005 г в стеклянной </w:t>
      </w:r>
      <w:r w:rsidR="00C95906">
        <w:rPr>
          <w:rFonts w:ascii="Arial" w:eastAsia="Arial" w:hAnsi="Arial" w:cs="Arial"/>
          <w:color w:val="000000"/>
          <w:sz w:val="24"/>
          <w:szCs w:val="24"/>
          <w:shd w:val="clear" w:color="auto" w:fill="FFFFFF"/>
          <w:lang w:eastAsia="ru-RU"/>
        </w:rPr>
        <w:t>«</w:t>
      </w:r>
      <w:r w:rsidR="00A028AD">
        <w:rPr>
          <w:rFonts w:ascii="Arial" w:eastAsia="Arial" w:hAnsi="Arial" w:cs="Arial"/>
          <w:color w:val="000000"/>
          <w:sz w:val="24"/>
          <w:szCs w:val="24"/>
          <w:shd w:val="clear" w:color="auto" w:fill="FFFFFF"/>
          <w:lang w:eastAsia="ru-RU"/>
        </w:rPr>
        <w:t>лодочке</w:t>
      </w:r>
      <w:r w:rsidR="00C95906">
        <w:rPr>
          <w:rFonts w:ascii="Arial" w:eastAsia="Arial" w:hAnsi="Arial" w:cs="Arial"/>
          <w:color w:val="000000"/>
          <w:sz w:val="24"/>
          <w:szCs w:val="24"/>
          <w:shd w:val="clear" w:color="auto" w:fill="FFFFFF"/>
          <w:lang w:eastAsia="ru-RU"/>
        </w:rPr>
        <w:t>»</w:t>
      </w:r>
      <w:r w:rsidR="00E51246">
        <w:rPr>
          <w:rFonts w:ascii="Arial" w:eastAsia="Arial" w:hAnsi="Arial" w:cs="Arial"/>
          <w:color w:val="000000"/>
          <w:sz w:val="24"/>
          <w:szCs w:val="24"/>
          <w:shd w:val="clear" w:color="auto" w:fill="FFFFFF"/>
          <w:lang w:eastAsia="ru-RU"/>
        </w:rPr>
        <w:t> </w:t>
      </w:r>
      <w:r w:rsidRPr="006836C4">
        <w:rPr>
          <w:rFonts w:ascii="Arial" w:eastAsia="Arial" w:hAnsi="Arial" w:cs="Arial"/>
          <w:color w:val="000000"/>
          <w:sz w:val="24"/>
          <w:szCs w:val="24"/>
          <w:shd w:val="clear" w:color="auto" w:fill="FFFFFF"/>
          <w:lang w:eastAsia="ru-RU"/>
        </w:rPr>
        <w:t>(</w:t>
      </w:r>
      <w:r w:rsidRPr="0094058F">
        <w:rPr>
          <w:rFonts w:ascii="Arial" w:eastAsia="Arial" w:hAnsi="Arial" w:cs="Arial"/>
          <w:sz w:val="24"/>
          <w:szCs w:val="24"/>
          <w:shd w:val="clear" w:color="auto" w:fill="FFFFFF"/>
          <w:lang w:eastAsia="ru-RU"/>
        </w:rPr>
        <w:t>6.1</w:t>
      </w:r>
      <w:r w:rsidRPr="006836C4">
        <w:rPr>
          <w:rFonts w:ascii="Arial" w:eastAsia="Arial" w:hAnsi="Arial" w:cs="Arial"/>
          <w:color w:val="000000"/>
          <w:sz w:val="24"/>
          <w:szCs w:val="24"/>
          <w:shd w:val="clear" w:color="auto" w:fill="FFFFFF"/>
          <w:lang w:eastAsia="ru-RU"/>
        </w:rPr>
        <w:t xml:space="preserve">) навеску массой, указанной в </w:t>
      </w:r>
      <w:r w:rsidR="006836C4" w:rsidRPr="0094058F">
        <w:rPr>
          <w:rFonts w:ascii="Arial" w:eastAsia="Arial" w:hAnsi="Arial" w:cs="Arial"/>
          <w:sz w:val="24"/>
          <w:szCs w:val="24"/>
          <w:shd w:val="clear" w:color="auto" w:fill="FFFFFF"/>
          <w:lang w:eastAsia="ru-RU"/>
        </w:rPr>
        <w:t>т</w:t>
      </w:r>
      <w:r w:rsidRPr="0094058F">
        <w:rPr>
          <w:rFonts w:ascii="Arial" w:eastAsia="Arial" w:hAnsi="Arial" w:cs="Arial"/>
          <w:sz w:val="24"/>
          <w:szCs w:val="24"/>
          <w:shd w:val="clear" w:color="auto" w:fill="FFFFFF"/>
          <w:lang w:eastAsia="ru-RU"/>
        </w:rPr>
        <w:t>аблице 1</w:t>
      </w:r>
      <w:r w:rsidRPr="006836C4">
        <w:rPr>
          <w:rFonts w:ascii="Arial" w:eastAsia="Arial" w:hAnsi="Arial" w:cs="Arial"/>
          <w:color w:val="000000"/>
          <w:sz w:val="24"/>
          <w:szCs w:val="24"/>
          <w:shd w:val="clear" w:color="auto" w:fill="FFFFFF"/>
          <w:lang w:eastAsia="ru-RU"/>
        </w:rPr>
        <w:t>.</w:t>
      </w:r>
    </w:p>
    <w:p w14:paraId="724CF312" w14:textId="77777777" w:rsidR="00074A16" w:rsidRPr="006836C4" w:rsidRDefault="00074A16" w:rsidP="003211E0">
      <w:pPr>
        <w:widowControl w:val="0"/>
        <w:spacing w:line="360" w:lineRule="auto"/>
        <w:ind w:firstLine="510"/>
        <w:jc w:val="both"/>
        <w:rPr>
          <w:rFonts w:ascii="Arial" w:eastAsia="Arial" w:hAnsi="Arial" w:cs="Arial"/>
          <w:color w:val="000000"/>
          <w:sz w:val="24"/>
          <w:szCs w:val="24"/>
          <w:shd w:val="clear" w:color="auto" w:fill="FFFFFF"/>
          <w:lang w:eastAsia="ru-RU"/>
        </w:rPr>
      </w:pPr>
      <w:r w:rsidRPr="006836C4">
        <w:rPr>
          <w:rFonts w:ascii="Arial" w:eastAsia="Arial" w:hAnsi="Arial" w:cs="Arial"/>
          <w:color w:val="000000"/>
          <w:sz w:val="24"/>
          <w:szCs w:val="24"/>
          <w:shd w:val="clear" w:color="auto" w:fill="FFFFFF"/>
          <w:lang w:eastAsia="ru-RU"/>
        </w:rPr>
        <w:t>Если ожидаемое значение ИЧ неизвестно, массу навески устанавливают путем подбора. Масса образца должна быть такой, чтобы избыток реактива Вийса составлял от 50 % до 60 % от добавленного количества, то есть от 100 % до 150 % от прореагировавшего количества.</w:t>
      </w:r>
    </w:p>
    <w:p w14:paraId="0D15FE51" w14:textId="3588F180" w:rsidR="00074A16" w:rsidRPr="00074A7C" w:rsidRDefault="00074A7C" w:rsidP="00074A7C">
      <w:pPr>
        <w:widowControl w:val="0"/>
        <w:spacing w:line="360" w:lineRule="auto"/>
        <w:jc w:val="both"/>
        <w:rPr>
          <w:rFonts w:ascii="Arial" w:eastAsia="Arial" w:hAnsi="Arial" w:cs="Arial"/>
          <w:color w:val="000000"/>
          <w:sz w:val="22"/>
          <w:szCs w:val="22"/>
          <w:shd w:val="clear" w:color="auto" w:fill="FFFFFF"/>
          <w:lang w:eastAsia="ru-RU"/>
        </w:rPr>
      </w:pPr>
      <w:bookmarkStart w:id="5" w:name="Таблица4"/>
      <w:r w:rsidRPr="00074A7C">
        <w:rPr>
          <w:rFonts w:ascii="Arial" w:hAnsi="Arial" w:cs="Arial"/>
          <w:spacing w:val="40"/>
          <w:sz w:val="22"/>
          <w:szCs w:val="22"/>
        </w:rPr>
        <w:t>Таблица </w:t>
      </w:r>
      <w:r w:rsidRPr="00074A7C">
        <w:rPr>
          <w:rFonts w:ascii="Arial" w:eastAsia="Arial" w:hAnsi="Arial" w:cs="Arial"/>
          <w:sz w:val="22"/>
          <w:szCs w:val="22"/>
          <w:lang w:eastAsia="ru-RU"/>
        </w:rPr>
        <w:t xml:space="preserve">1 – </w:t>
      </w:r>
      <w:bookmarkEnd w:id="5"/>
      <w:r w:rsidR="00074A16" w:rsidRPr="00074A7C">
        <w:rPr>
          <w:rFonts w:ascii="Arial" w:eastAsia="Arial" w:hAnsi="Arial" w:cs="Arial"/>
          <w:color w:val="000000"/>
          <w:sz w:val="22"/>
          <w:szCs w:val="22"/>
          <w:shd w:val="clear" w:color="auto" w:fill="FFFFFF"/>
          <w:lang w:eastAsia="ru-RU"/>
        </w:rPr>
        <w:t>Исходная (теоретическая) масса навески в зависимости от ожидаемого значения йодного числа</w:t>
      </w:r>
    </w:p>
    <w:tbl>
      <w:tblPr>
        <w:tblStyle w:val="af"/>
        <w:tblW w:w="5000" w:type="pct"/>
        <w:jc w:val="center"/>
        <w:tblLook w:val="04A0" w:firstRow="1" w:lastRow="0" w:firstColumn="1" w:lastColumn="0" w:noHBand="0" w:noVBand="1"/>
      </w:tblPr>
      <w:tblGrid>
        <w:gridCol w:w="1941"/>
        <w:gridCol w:w="1956"/>
        <w:gridCol w:w="1960"/>
        <w:gridCol w:w="1956"/>
        <w:gridCol w:w="1814"/>
      </w:tblGrid>
      <w:tr w:rsidR="00074A16" w:rsidRPr="00074A7C" w14:paraId="08C24925" w14:textId="77777777" w:rsidTr="00EC6533">
        <w:trPr>
          <w:trHeight w:val="58"/>
          <w:jc w:val="center"/>
        </w:trPr>
        <w:tc>
          <w:tcPr>
            <w:tcW w:w="1008" w:type="pct"/>
            <w:tcBorders>
              <w:bottom w:val="double" w:sz="4" w:space="0" w:color="auto"/>
            </w:tcBorders>
            <w:vAlign w:val="center"/>
          </w:tcPr>
          <w:p w14:paraId="284323C0" w14:textId="77777777" w:rsidR="00AE7BBB" w:rsidRDefault="00074A16" w:rsidP="00074A7C">
            <w:pPr>
              <w:widowControl w:val="0"/>
              <w:spacing w:line="264" w:lineRule="auto"/>
              <w:rPr>
                <w:rFonts w:ascii="Arial" w:eastAsia="Arial" w:hAnsi="Arial" w:cs="Arial"/>
                <w:color w:val="000000"/>
                <w:sz w:val="22"/>
                <w:szCs w:val="22"/>
                <w:shd w:val="clear" w:color="auto" w:fill="FFFFFF"/>
                <w:lang w:eastAsia="ru-RU"/>
              </w:rPr>
            </w:pPr>
            <w:r w:rsidRPr="00074A7C">
              <w:rPr>
                <w:rFonts w:ascii="Arial" w:eastAsia="Arial" w:hAnsi="Arial" w:cs="Arial"/>
                <w:color w:val="000000"/>
                <w:sz w:val="22"/>
                <w:szCs w:val="22"/>
                <w:shd w:val="clear" w:color="auto" w:fill="FFFFFF"/>
                <w:lang w:eastAsia="ru-RU"/>
              </w:rPr>
              <w:t>Ожидаемое значение йодного числа</w:t>
            </w:r>
            <w:r w:rsidR="00AE7BBB">
              <w:rPr>
                <w:rFonts w:ascii="Arial" w:eastAsia="Arial" w:hAnsi="Arial" w:cs="Arial"/>
                <w:color w:val="000000"/>
                <w:sz w:val="22"/>
                <w:szCs w:val="22"/>
                <w:shd w:val="clear" w:color="auto" w:fill="FFFFFF"/>
                <w:lang w:eastAsia="ru-RU"/>
              </w:rPr>
              <w:t xml:space="preserve">, </w:t>
            </w:r>
          </w:p>
          <w:p w14:paraId="1FCA17CF" w14:textId="3ED90FE2" w:rsidR="00074A16" w:rsidRPr="00074A7C" w:rsidRDefault="00AE7BBB" w:rsidP="00074A7C">
            <w:pPr>
              <w:widowControl w:val="0"/>
              <w:spacing w:line="264" w:lineRule="auto"/>
              <w:rPr>
                <w:rFonts w:ascii="Arial" w:eastAsia="Arial" w:hAnsi="Arial" w:cs="Arial"/>
                <w:color w:val="000000"/>
                <w:sz w:val="22"/>
                <w:szCs w:val="22"/>
                <w:shd w:val="clear" w:color="auto" w:fill="FFFFFF"/>
                <w:lang w:eastAsia="ru-RU"/>
              </w:rPr>
            </w:pPr>
            <w:r w:rsidRPr="00D74EF8">
              <w:rPr>
                <w:rFonts w:ascii="Arial" w:eastAsia="Arial" w:hAnsi="Arial" w:cs="Arial"/>
                <w:color w:val="000000"/>
                <w:sz w:val="22"/>
                <w:szCs w:val="22"/>
                <w:shd w:val="clear" w:color="auto" w:fill="FFFFFF"/>
                <w:lang w:eastAsia="ru-RU"/>
              </w:rPr>
              <w:t>г I</w:t>
            </w:r>
            <w:r w:rsidRPr="00D74EF8">
              <w:rPr>
                <w:rFonts w:ascii="Arial" w:eastAsia="Arial" w:hAnsi="Arial" w:cs="Arial"/>
                <w:color w:val="000000"/>
                <w:sz w:val="22"/>
                <w:szCs w:val="22"/>
                <w:shd w:val="clear" w:color="auto" w:fill="FFFFFF"/>
                <w:vertAlign w:val="subscript"/>
                <w:lang w:eastAsia="ru-RU"/>
              </w:rPr>
              <w:t>2</w:t>
            </w:r>
            <w:r w:rsidRPr="00D74EF8">
              <w:rPr>
                <w:rFonts w:ascii="Arial" w:eastAsia="Arial" w:hAnsi="Arial" w:cs="Arial"/>
                <w:color w:val="000000"/>
                <w:sz w:val="22"/>
                <w:szCs w:val="22"/>
                <w:shd w:val="clear" w:color="auto" w:fill="FFFFFF"/>
                <w:lang w:eastAsia="ru-RU"/>
              </w:rPr>
              <w:t>/100 г</w:t>
            </w:r>
          </w:p>
        </w:tc>
        <w:tc>
          <w:tcPr>
            <w:tcW w:w="1016" w:type="pct"/>
            <w:tcBorders>
              <w:bottom w:val="double" w:sz="4" w:space="0" w:color="auto"/>
            </w:tcBorders>
            <w:vAlign w:val="center"/>
          </w:tcPr>
          <w:p w14:paraId="4E2ED148" w14:textId="12640B1F" w:rsidR="00074A7C" w:rsidRPr="00074A7C" w:rsidRDefault="00074A16" w:rsidP="00074A7C">
            <w:pPr>
              <w:widowControl w:val="0"/>
              <w:spacing w:line="264" w:lineRule="auto"/>
              <w:rPr>
                <w:rFonts w:ascii="Arial" w:eastAsia="Arial" w:hAnsi="Arial" w:cs="Arial"/>
                <w:color w:val="000000"/>
                <w:sz w:val="22"/>
                <w:szCs w:val="22"/>
                <w:shd w:val="clear" w:color="auto" w:fill="FFFFFF"/>
                <w:lang w:eastAsia="ru-RU"/>
              </w:rPr>
            </w:pPr>
            <w:r w:rsidRPr="00074A7C">
              <w:rPr>
                <w:rFonts w:ascii="Arial" w:eastAsia="Arial" w:hAnsi="Arial" w:cs="Arial"/>
                <w:color w:val="000000"/>
                <w:sz w:val="22"/>
                <w:szCs w:val="22"/>
                <w:shd w:val="clear" w:color="auto" w:fill="FFFFFF"/>
                <w:lang w:eastAsia="ru-RU"/>
              </w:rPr>
              <w:t>Исходная масса для избытка 150 %</w:t>
            </w:r>
            <w:r w:rsidR="00074A7C" w:rsidRPr="00074A7C">
              <w:rPr>
                <w:rFonts w:ascii="Arial" w:eastAsia="Arial" w:hAnsi="Arial" w:cs="Arial"/>
                <w:color w:val="000000"/>
                <w:sz w:val="22"/>
                <w:szCs w:val="22"/>
                <w:shd w:val="clear" w:color="auto" w:fill="FFFFFF"/>
                <w:lang w:eastAsia="ru-RU"/>
              </w:rPr>
              <w:t>,</w:t>
            </w:r>
            <w:r w:rsidR="00C95906">
              <w:rPr>
                <w:rFonts w:ascii="Arial" w:eastAsia="Arial" w:hAnsi="Arial" w:cs="Arial"/>
                <w:color w:val="000000"/>
                <w:sz w:val="22"/>
                <w:szCs w:val="22"/>
                <w:shd w:val="clear" w:color="auto" w:fill="FFFFFF"/>
                <w:lang w:eastAsia="ru-RU"/>
              </w:rPr>
              <w:t xml:space="preserve"> </w:t>
            </w:r>
          </w:p>
          <w:p w14:paraId="4B80A8AE" w14:textId="0F11BB8E" w:rsidR="00074A16" w:rsidRPr="00074A7C" w:rsidRDefault="00E51246" w:rsidP="00074A7C">
            <w:pPr>
              <w:widowControl w:val="0"/>
              <w:spacing w:line="264" w:lineRule="auto"/>
              <w:rPr>
                <w:rFonts w:ascii="Arial" w:eastAsia="Arial" w:hAnsi="Arial" w:cs="Arial"/>
                <w:color w:val="000000"/>
                <w:sz w:val="22"/>
                <w:szCs w:val="22"/>
                <w:shd w:val="clear" w:color="auto" w:fill="FFFFFF"/>
                <w:lang w:eastAsia="ru-RU"/>
              </w:rPr>
            </w:pPr>
            <w:r>
              <w:rPr>
                <w:rFonts w:ascii="Arial" w:eastAsia="Arial" w:hAnsi="Arial" w:cs="Arial"/>
                <w:color w:val="000000"/>
                <w:sz w:val="22"/>
                <w:szCs w:val="22"/>
                <w:shd w:val="clear" w:color="auto" w:fill="FFFFFF"/>
                <w:lang w:eastAsia="ru-RU"/>
              </w:rPr>
              <w:t>г</w:t>
            </w:r>
          </w:p>
        </w:tc>
        <w:tc>
          <w:tcPr>
            <w:tcW w:w="1018" w:type="pct"/>
            <w:tcBorders>
              <w:bottom w:val="double" w:sz="4" w:space="0" w:color="auto"/>
            </w:tcBorders>
            <w:vAlign w:val="center"/>
          </w:tcPr>
          <w:p w14:paraId="27296F27" w14:textId="40EE55F2" w:rsidR="00074A7C" w:rsidRPr="00074A7C" w:rsidRDefault="00074A16" w:rsidP="00074A7C">
            <w:pPr>
              <w:widowControl w:val="0"/>
              <w:spacing w:line="264" w:lineRule="auto"/>
              <w:rPr>
                <w:rFonts w:ascii="Arial" w:eastAsia="Arial" w:hAnsi="Arial" w:cs="Arial"/>
                <w:color w:val="000000"/>
                <w:sz w:val="22"/>
                <w:szCs w:val="22"/>
                <w:shd w:val="clear" w:color="auto" w:fill="FFFFFF"/>
                <w:lang w:eastAsia="ru-RU"/>
              </w:rPr>
            </w:pPr>
            <w:r w:rsidRPr="00074A7C">
              <w:rPr>
                <w:rFonts w:ascii="Arial" w:eastAsia="Arial" w:hAnsi="Arial" w:cs="Arial"/>
                <w:color w:val="000000"/>
                <w:sz w:val="22"/>
                <w:szCs w:val="22"/>
                <w:shd w:val="clear" w:color="auto" w:fill="FFFFFF"/>
                <w:lang w:eastAsia="ru-RU"/>
              </w:rPr>
              <w:t>Исходная масса для избытка 100 %</w:t>
            </w:r>
            <w:r w:rsidR="00074A7C" w:rsidRPr="00074A7C">
              <w:rPr>
                <w:rFonts w:ascii="Arial" w:eastAsia="Arial" w:hAnsi="Arial" w:cs="Arial"/>
                <w:color w:val="000000"/>
                <w:sz w:val="22"/>
                <w:szCs w:val="22"/>
                <w:shd w:val="clear" w:color="auto" w:fill="FFFFFF"/>
                <w:lang w:eastAsia="ru-RU"/>
              </w:rPr>
              <w:t>,</w:t>
            </w:r>
            <w:r w:rsidR="00C95906">
              <w:rPr>
                <w:rFonts w:ascii="Arial" w:eastAsia="Arial" w:hAnsi="Arial" w:cs="Arial"/>
                <w:color w:val="000000"/>
                <w:sz w:val="22"/>
                <w:szCs w:val="22"/>
                <w:shd w:val="clear" w:color="auto" w:fill="FFFFFF"/>
                <w:lang w:eastAsia="ru-RU"/>
              </w:rPr>
              <w:t xml:space="preserve"> </w:t>
            </w:r>
          </w:p>
          <w:p w14:paraId="5B9DA332" w14:textId="608DF49F" w:rsidR="00074A16" w:rsidRPr="00074A7C" w:rsidRDefault="00670CE6" w:rsidP="00074A7C">
            <w:pPr>
              <w:widowControl w:val="0"/>
              <w:spacing w:line="264" w:lineRule="auto"/>
              <w:rPr>
                <w:rFonts w:ascii="Arial" w:eastAsia="Arial" w:hAnsi="Arial" w:cs="Arial"/>
                <w:color w:val="000000"/>
                <w:sz w:val="22"/>
                <w:szCs w:val="22"/>
                <w:shd w:val="clear" w:color="auto" w:fill="FFFFFF"/>
                <w:lang w:eastAsia="ru-RU"/>
              </w:rPr>
            </w:pPr>
            <w:r>
              <w:rPr>
                <w:rFonts w:ascii="Arial" w:eastAsia="Arial" w:hAnsi="Arial" w:cs="Arial"/>
                <w:color w:val="000000"/>
                <w:sz w:val="22"/>
                <w:szCs w:val="22"/>
                <w:shd w:val="clear" w:color="auto" w:fill="FFFFFF"/>
                <w:lang w:eastAsia="ru-RU"/>
              </w:rPr>
              <w:t>г</w:t>
            </w:r>
          </w:p>
        </w:tc>
        <w:tc>
          <w:tcPr>
            <w:tcW w:w="1016" w:type="pct"/>
            <w:tcBorders>
              <w:bottom w:val="double" w:sz="4" w:space="0" w:color="auto"/>
            </w:tcBorders>
            <w:vAlign w:val="center"/>
          </w:tcPr>
          <w:p w14:paraId="5C3CF1F3" w14:textId="4A80D0A7" w:rsidR="00074A7C" w:rsidRPr="00074A7C" w:rsidRDefault="00074A16" w:rsidP="00074A7C">
            <w:pPr>
              <w:widowControl w:val="0"/>
              <w:spacing w:line="264" w:lineRule="auto"/>
              <w:rPr>
                <w:rFonts w:ascii="Arial" w:eastAsia="Arial" w:hAnsi="Arial" w:cs="Arial"/>
                <w:color w:val="000000"/>
                <w:sz w:val="22"/>
                <w:szCs w:val="22"/>
                <w:shd w:val="clear" w:color="auto" w:fill="FFFFFF"/>
                <w:lang w:eastAsia="ru-RU"/>
              </w:rPr>
            </w:pPr>
            <w:r w:rsidRPr="00074A7C">
              <w:rPr>
                <w:rFonts w:ascii="Arial" w:eastAsia="Arial" w:hAnsi="Arial" w:cs="Arial"/>
                <w:color w:val="000000"/>
                <w:sz w:val="22"/>
                <w:szCs w:val="22"/>
                <w:shd w:val="clear" w:color="auto" w:fill="FFFFFF"/>
                <w:lang w:eastAsia="ru-RU"/>
              </w:rPr>
              <w:t>Точность взвешивания для исходной массы</w:t>
            </w:r>
            <w:r w:rsidR="00074A7C" w:rsidRPr="00074A7C">
              <w:rPr>
                <w:rFonts w:ascii="Arial" w:eastAsia="Arial" w:hAnsi="Arial" w:cs="Arial"/>
                <w:color w:val="000000"/>
                <w:sz w:val="22"/>
                <w:szCs w:val="22"/>
                <w:shd w:val="clear" w:color="auto" w:fill="FFFFFF"/>
                <w:lang w:eastAsia="ru-RU"/>
              </w:rPr>
              <w:t>,</w:t>
            </w:r>
            <w:r w:rsidR="00C95906">
              <w:rPr>
                <w:rFonts w:ascii="Arial" w:eastAsia="Arial" w:hAnsi="Arial" w:cs="Arial"/>
                <w:color w:val="000000"/>
                <w:sz w:val="22"/>
                <w:szCs w:val="22"/>
                <w:shd w:val="clear" w:color="auto" w:fill="FFFFFF"/>
                <w:lang w:eastAsia="ru-RU"/>
              </w:rPr>
              <w:t xml:space="preserve"> </w:t>
            </w:r>
          </w:p>
          <w:p w14:paraId="648B804D" w14:textId="26349690" w:rsidR="00074A16" w:rsidRPr="00074A7C" w:rsidRDefault="00C95906" w:rsidP="00074A7C">
            <w:pPr>
              <w:widowControl w:val="0"/>
              <w:spacing w:line="264" w:lineRule="auto"/>
              <w:rPr>
                <w:rFonts w:ascii="Arial" w:eastAsia="Arial" w:hAnsi="Arial" w:cs="Arial"/>
                <w:color w:val="000000"/>
                <w:sz w:val="22"/>
                <w:szCs w:val="22"/>
                <w:shd w:val="clear" w:color="auto" w:fill="FFFFFF"/>
                <w:lang w:eastAsia="ru-RU"/>
              </w:rPr>
            </w:pPr>
            <w:r>
              <w:rPr>
                <w:rFonts w:ascii="Arial" w:eastAsia="Arial" w:hAnsi="Arial" w:cs="Arial"/>
                <w:color w:val="000000"/>
                <w:sz w:val="22"/>
                <w:szCs w:val="22"/>
                <w:shd w:val="clear" w:color="auto" w:fill="FFFFFF"/>
                <w:lang w:eastAsia="ru-RU"/>
              </w:rPr>
              <w:t>г</w:t>
            </w:r>
          </w:p>
        </w:tc>
        <w:tc>
          <w:tcPr>
            <w:tcW w:w="942" w:type="pct"/>
            <w:tcBorders>
              <w:bottom w:val="double" w:sz="4" w:space="0" w:color="auto"/>
            </w:tcBorders>
            <w:vAlign w:val="center"/>
          </w:tcPr>
          <w:p w14:paraId="07889559" w14:textId="230B4E73" w:rsidR="00074A7C" w:rsidRPr="00D55828" w:rsidRDefault="00074A16" w:rsidP="00074A7C">
            <w:pPr>
              <w:widowControl w:val="0"/>
              <w:spacing w:line="264" w:lineRule="auto"/>
              <w:rPr>
                <w:rFonts w:ascii="Arial" w:eastAsia="Arial" w:hAnsi="Arial" w:cs="Arial"/>
                <w:color w:val="000000"/>
                <w:sz w:val="22"/>
                <w:szCs w:val="22"/>
                <w:shd w:val="clear" w:color="auto" w:fill="FFFFFF"/>
                <w:lang w:eastAsia="ru-RU"/>
              </w:rPr>
            </w:pPr>
            <w:r w:rsidRPr="00074A7C">
              <w:rPr>
                <w:rFonts w:ascii="Arial" w:eastAsia="Arial" w:hAnsi="Arial" w:cs="Arial"/>
                <w:color w:val="000000"/>
                <w:sz w:val="22"/>
                <w:szCs w:val="22"/>
                <w:shd w:val="clear" w:color="auto" w:fill="FFFFFF"/>
                <w:lang w:eastAsia="ru-RU"/>
              </w:rPr>
              <w:t>Объем смеси раство</w:t>
            </w:r>
            <w:r w:rsidRPr="00D55828">
              <w:rPr>
                <w:rFonts w:ascii="Arial" w:eastAsia="Arial" w:hAnsi="Arial" w:cs="Arial"/>
                <w:color w:val="000000"/>
                <w:sz w:val="22"/>
                <w:szCs w:val="22"/>
                <w:shd w:val="clear" w:color="auto" w:fill="FFFFFF"/>
                <w:lang w:eastAsia="ru-RU"/>
              </w:rPr>
              <w:t>рителей</w:t>
            </w:r>
            <w:r w:rsidR="00074A7C" w:rsidRPr="00D55828">
              <w:rPr>
                <w:rFonts w:ascii="Arial" w:eastAsia="Arial" w:hAnsi="Arial" w:cs="Arial"/>
                <w:color w:val="000000"/>
                <w:sz w:val="22"/>
                <w:szCs w:val="22"/>
                <w:shd w:val="clear" w:color="auto" w:fill="FFFFFF"/>
                <w:lang w:eastAsia="ru-RU"/>
              </w:rPr>
              <w:t>,</w:t>
            </w:r>
            <w:r w:rsidR="00C95906">
              <w:rPr>
                <w:rFonts w:ascii="Arial" w:eastAsia="Arial" w:hAnsi="Arial" w:cs="Arial"/>
                <w:color w:val="000000"/>
                <w:sz w:val="22"/>
                <w:szCs w:val="22"/>
                <w:shd w:val="clear" w:color="auto" w:fill="FFFFFF"/>
                <w:lang w:eastAsia="ru-RU"/>
              </w:rPr>
              <w:t xml:space="preserve"> </w:t>
            </w:r>
          </w:p>
          <w:p w14:paraId="012BCF74" w14:textId="4D4D6A27" w:rsidR="00074A16" w:rsidRPr="00074A7C" w:rsidRDefault="00D55828" w:rsidP="00074A7C">
            <w:pPr>
              <w:widowControl w:val="0"/>
              <w:spacing w:line="264" w:lineRule="auto"/>
              <w:rPr>
                <w:rFonts w:ascii="Arial" w:eastAsia="Arial" w:hAnsi="Arial" w:cs="Arial"/>
                <w:color w:val="000000"/>
                <w:sz w:val="22"/>
                <w:szCs w:val="22"/>
                <w:shd w:val="clear" w:color="auto" w:fill="FFFFFF"/>
                <w:lang w:eastAsia="ru-RU"/>
              </w:rPr>
            </w:pPr>
            <w:r w:rsidRPr="00D55828">
              <w:rPr>
                <w:rFonts w:ascii="Arial" w:eastAsia="Arial" w:hAnsi="Arial" w:cs="Arial"/>
                <w:color w:val="000000"/>
                <w:sz w:val="22"/>
                <w:szCs w:val="22"/>
                <w:shd w:val="clear" w:color="auto" w:fill="FFFFFF"/>
                <w:lang w:eastAsia="ru-RU"/>
              </w:rPr>
              <w:t>см</w:t>
            </w:r>
            <w:r w:rsidRPr="00D55828">
              <w:rPr>
                <w:rFonts w:ascii="Arial" w:eastAsia="Arial" w:hAnsi="Arial" w:cs="Arial"/>
                <w:color w:val="000000"/>
                <w:sz w:val="22"/>
                <w:szCs w:val="22"/>
                <w:shd w:val="clear" w:color="auto" w:fill="FFFFFF"/>
                <w:vertAlign w:val="superscript"/>
                <w:lang w:eastAsia="ru-RU"/>
              </w:rPr>
              <w:t>3</w:t>
            </w:r>
          </w:p>
        </w:tc>
      </w:tr>
      <w:tr w:rsidR="00074A16" w:rsidRPr="00074A7C" w14:paraId="004E82BD" w14:textId="77777777" w:rsidTr="00EC6533">
        <w:trPr>
          <w:jc w:val="center"/>
        </w:trPr>
        <w:tc>
          <w:tcPr>
            <w:tcW w:w="1008" w:type="pct"/>
            <w:tcBorders>
              <w:top w:val="double" w:sz="4" w:space="0" w:color="auto"/>
            </w:tcBorders>
            <w:vAlign w:val="center"/>
          </w:tcPr>
          <w:p w14:paraId="207CC62B"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&lt; 3</w:t>
            </w:r>
          </w:p>
        </w:tc>
        <w:tc>
          <w:tcPr>
            <w:tcW w:w="1016" w:type="pct"/>
            <w:tcBorders>
              <w:top w:val="double" w:sz="4" w:space="0" w:color="auto"/>
            </w:tcBorders>
            <w:vAlign w:val="center"/>
          </w:tcPr>
          <w:p w14:paraId="6DCB27AA"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10</w:t>
            </w:r>
          </w:p>
        </w:tc>
        <w:tc>
          <w:tcPr>
            <w:tcW w:w="1018" w:type="pct"/>
            <w:tcBorders>
              <w:top w:val="double" w:sz="4" w:space="0" w:color="auto"/>
            </w:tcBorders>
          </w:tcPr>
          <w:p w14:paraId="25BD8442"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10</w:t>
            </w:r>
          </w:p>
        </w:tc>
        <w:tc>
          <w:tcPr>
            <w:tcW w:w="1016" w:type="pct"/>
            <w:tcBorders>
              <w:top w:val="double" w:sz="4" w:space="0" w:color="auto"/>
            </w:tcBorders>
          </w:tcPr>
          <w:p w14:paraId="72878B99"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0,001</w:t>
            </w:r>
          </w:p>
        </w:tc>
        <w:tc>
          <w:tcPr>
            <w:tcW w:w="942" w:type="pct"/>
            <w:tcBorders>
              <w:top w:val="double" w:sz="4" w:space="0" w:color="auto"/>
            </w:tcBorders>
          </w:tcPr>
          <w:p w14:paraId="5503728E"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25</w:t>
            </w:r>
          </w:p>
        </w:tc>
      </w:tr>
      <w:tr w:rsidR="00074A16" w:rsidRPr="00074A7C" w14:paraId="043D4AE8" w14:textId="77777777" w:rsidTr="00074A7C">
        <w:trPr>
          <w:jc w:val="center"/>
        </w:trPr>
        <w:tc>
          <w:tcPr>
            <w:tcW w:w="1008" w:type="pct"/>
            <w:vAlign w:val="center"/>
          </w:tcPr>
          <w:p w14:paraId="5EFA3545"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3</w:t>
            </w:r>
          </w:p>
        </w:tc>
        <w:tc>
          <w:tcPr>
            <w:tcW w:w="1016" w:type="pct"/>
            <w:vAlign w:val="center"/>
          </w:tcPr>
          <w:p w14:paraId="3FDA8324"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8,461</w:t>
            </w:r>
          </w:p>
        </w:tc>
        <w:tc>
          <w:tcPr>
            <w:tcW w:w="1018" w:type="pct"/>
          </w:tcPr>
          <w:p w14:paraId="3CE5D398"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10,576</w:t>
            </w:r>
          </w:p>
        </w:tc>
        <w:tc>
          <w:tcPr>
            <w:tcW w:w="1016" w:type="pct"/>
          </w:tcPr>
          <w:p w14:paraId="57F34E0D"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0,001</w:t>
            </w:r>
          </w:p>
        </w:tc>
        <w:tc>
          <w:tcPr>
            <w:tcW w:w="942" w:type="pct"/>
          </w:tcPr>
          <w:p w14:paraId="2C062EC7"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25</w:t>
            </w:r>
          </w:p>
        </w:tc>
      </w:tr>
      <w:tr w:rsidR="00074A16" w:rsidRPr="00074A7C" w14:paraId="7E168DAE" w14:textId="77777777" w:rsidTr="00074A7C">
        <w:trPr>
          <w:jc w:val="center"/>
        </w:trPr>
        <w:tc>
          <w:tcPr>
            <w:tcW w:w="1008" w:type="pct"/>
            <w:vAlign w:val="center"/>
          </w:tcPr>
          <w:p w14:paraId="3E6F6C1D"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5</w:t>
            </w:r>
          </w:p>
        </w:tc>
        <w:tc>
          <w:tcPr>
            <w:tcW w:w="1016" w:type="pct"/>
            <w:vAlign w:val="center"/>
          </w:tcPr>
          <w:p w14:paraId="53937976"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5,077</w:t>
            </w:r>
          </w:p>
        </w:tc>
        <w:tc>
          <w:tcPr>
            <w:tcW w:w="1018" w:type="pct"/>
          </w:tcPr>
          <w:p w14:paraId="5BA79768"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6,346</w:t>
            </w:r>
          </w:p>
        </w:tc>
        <w:tc>
          <w:tcPr>
            <w:tcW w:w="1016" w:type="pct"/>
          </w:tcPr>
          <w:p w14:paraId="47684E11"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0,001</w:t>
            </w:r>
          </w:p>
        </w:tc>
        <w:tc>
          <w:tcPr>
            <w:tcW w:w="942" w:type="pct"/>
          </w:tcPr>
          <w:p w14:paraId="0787C17D"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25</w:t>
            </w:r>
          </w:p>
        </w:tc>
      </w:tr>
      <w:tr w:rsidR="00074A16" w:rsidRPr="00074A7C" w14:paraId="75D1D3DB" w14:textId="77777777" w:rsidTr="00074A7C">
        <w:trPr>
          <w:jc w:val="center"/>
        </w:trPr>
        <w:tc>
          <w:tcPr>
            <w:tcW w:w="1008" w:type="pct"/>
            <w:vAlign w:val="center"/>
          </w:tcPr>
          <w:p w14:paraId="42465208"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10</w:t>
            </w:r>
          </w:p>
        </w:tc>
        <w:tc>
          <w:tcPr>
            <w:tcW w:w="1016" w:type="pct"/>
            <w:vAlign w:val="center"/>
          </w:tcPr>
          <w:p w14:paraId="1EC5E6A2"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2,538</w:t>
            </w:r>
          </w:p>
        </w:tc>
        <w:tc>
          <w:tcPr>
            <w:tcW w:w="1018" w:type="pct"/>
          </w:tcPr>
          <w:p w14:paraId="292D93A5"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3,173</w:t>
            </w:r>
          </w:p>
        </w:tc>
        <w:tc>
          <w:tcPr>
            <w:tcW w:w="1016" w:type="pct"/>
          </w:tcPr>
          <w:p w14:paraId="5485DCA9"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0,001</w:t>
            </w:r>
          </w:p>
        </w:tc>
        <w:tc>
          <w:tcPr>
            <w:tcW w:w="942" w:type="pct"/>
          </w:tcPr>
          <w:p w14:paraId="2E6F1052"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20</w:t>
            </w:r>
          </w:p>
        </w:tc>
      </w:tr>
      <w:tr w:rsidR="00074A16" w:rsidRPr="00074A7C" w14:paraId="54CF1037" w14:textId="77777777" w:rsidTr="00074A7C">
        <w:trPr>
          <w:jc w:val="center"/>
        </w:trPr>
        <w:tc>
          <w:tcPr>
            <w:tcW w:w="1008" w:type="pct"/>
            <w:vAlign w:val="center"/>
          </w:tcPr>
          <w:p w14:paraId="0DB96FFF"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20</w:t>
            </w:r>
          </w:p>
        </w:tc>
        <w:tc>
          <w:tcPr>
            <w:tcW w:w="1016" w:type="pct"/>
            <w:vAlign w:val="center"/>
          </w:tcPr>
          <w:p w14:paraId="1E0A51CC"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1,269</w:t>
            </w:r>
          </w:p>
        </w:tc>
        <w:tc>
          <w:tcPr>
            <w:tcW w:w="1018" w:type="pct"/>
          </w:tcPr>
          <w:p w14:paraId="0CF0AF84"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1,586</w:t>
            </w:r>
          </w:p>
        </w:tc>
        <w:tc>
          <w:tcPr>
            <w:tcW w:w="1016" w:type="pct"/>
          </w:tcPr>
          <w:p w14:paraId="088A1B78"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0,001</w:t>
            </w:r>
          </w:p>
        </w:tc>
        <w:tc>
          <w:tcPr>
            <w:tcW w:w="942" w:type="pct"/>
          </w:tcPr>
          <w:p w14:paraId="354C8D22"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20</w:t>
            </w:r>
          </w:p>
        </w:tc>
      </w:tr>
      <w:tr w:rsidR="00074A16" w:rsidRPr="00074A7C" w14:paraId="2E6CD894" w14:textId="77777777" w:rsidTr="00074A7C">
        <w:trPr>
          <w:jc w:val="center"/>
        </w:trPr>
        <w:tc>
          <w:tcPr>
            <w:tcW w:w="1008" w:type="pct"/>
            <w:vAlign w:val="center"/>
          </w:tcPr>
          <w:p w14:paraId="26ADF708"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40</w:t>
            </w:r>
          </w:p>
        </w:tc>
        <w:tc>
          <w:tcPr>
            <w:tcW w:w="1016" w:type="pct"/>
            <w:vAlign w:val="center"/>
          </w:tcPr>
          <w:p w14:paraId="7AEABAB4"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0,634</w:t>
            </w:r>
          </w:p>
        </w:tc>
        <w:tc>
          <w:tcPr>
            <w:tcW w:w="1018" w:type="pct"/>
          </w:tcPr>
          <w:p w14:paraId="1A099290"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0,793</w:t>
            </w:r>
          </w:p>
        </w:tc>
        <w:tc>
          <w:tcPr>
            <w:tcW w:w="1016" w:type="pct"/>
          </w:tcPr>
          <w:p w14:paraId="7C486BDC"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0,001</w:t>
            </w:r>
          </w:p>
        </w:tc>
        <w:tc>
          <w:tcPr>
            <w:tcW w:w="942" w:type="pct"/>
          </w:tcPr>
          <w:p w14:paraId="015ED70E"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20</w:t>
            </w:r>
          </w:p>
        </w:tc>
      </w:tr>
      <w:tr w:rsidR="00074A16" w:rsidRPr="00074A7C" w14:paraId="0FA7197F" w14:textId="77777777" w:rsidTr="00074A7C">
        <w:trPr>
          <w:jc w:val="center"/>
        </w:trPr>
        <w:tc>
          <w:tcPr>
            <w:tcW w:w="1008" w:type="pct"/>
            <w:vAlign w:val="center"/>
          </w:tcPr>
          <w:p w14:paraId="20BD6ADA"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60</w:t>
            </w:r>
          </w:p>
        </w:tc>
        <w:tc>
          <w:tcPr>
            <w:tcW w:w="1016" w:type="pct"/>
            <w:vAlign w:val="center"/>
          </w:tcPr>
          <w:p w14:paraId="1DB8FE4F"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0,423</w:t>
            </w:r>
          </w:p>
        </w:tc>
        <w:tc>
          <w:tcPr>
            <w:tcW w:w="1018" w:type="pct"/>
          </w:tcPr>
          <w:p w14:paraId="5D00D502"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0,529</w:t>
            </w:r>
          </w:p>
        </w:tc>
        <w:tc>
          <w:tcPr>
            <w:tcW w:w="1016" w:type="pct"/>
          </w:tcPr>
          <w:p w14:paraId="03F887AF"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0,001</w:t>
            </w:r>
          </w:p>
        </w:tc>
        <w:tc>
          <w:tcPr>
            <w:tcW w:w="942" w:type="pct"/>
          </w:tcPr>
          <w:p w14:paraId="7079E730"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20</w:t>
            </w:r>
          </w:p>
        </w:tc>
      </w:tr>
      <w:tr w:rsidR="00074A16" w:rsidRPr="00074A7C" w14:paraId="10E33A93" w14:textId="77777777" w:rsidTr="00074A7C">
        <w:trPr>
          <w:jc w:val="center"/>
        </w:trPr>
        <w:tc>
          <w:tcPr>
            <w:tcW w:w="1008" w:type="pct"/>
            <w:vAlign w:val="center"/>
          </w:tcPr>
          <w:p w14:paraId="1889D6C2"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80</w:t>
            </w:r>
          </w:p>
        </w:tc>
        <w:tc>
          <w:tcPr>
            <w:tcW w:w="1016" w:type="pct"/>
            <w:vAlign w:val="center"/>
          </w:tcPr>
          <w:p w14:paraId="7B009E19"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0,317</w:t>
            </w:r>
          </w:p>
        </w:tc>
        <w:tc>
          <w:tcPr>
            <w:tcW w:w="1018" w:type="pct"/>
          </w:tcPr>
          <w:p w14:paraId="61BE2C2D"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0,397</w:t>
            </w:r>
          </w:p>
        </w:tc>
        <w:tc>
          <w:tcPr>
            <w:tcW w:w="1016" w:type="pct"/>
          </w:tcPr>
          <w:p w14:paraId="57B1A75E"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0,001</w:t>
            </w:r>
          </w:p>
        </w:tc>
        <w:tc>
          <w:tcPr>
            <w:tcW w:w="942" w:type="pct"/>
          </w:tcPr>
          <w:p w14:paraId="556EA600"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20</w:t>
            </w:r>
          </w:p>
        </w:tc>
      </w:tr>
    </w:tbl>
    <w:p w14:paraId="5F5723C4" w14:textId="77777777" w:rsidR="00161C57" w:rsidRDefault="00161C57" w:rsidP="00161C57">
      <w:pPr>
        <w:spacing w:line="360" w:lineRule="auto"/>
        <w:jc w:val="left"/>
        <w:rPr>
          <w:rFonts w:ascii="Arial" w:hAnsi="Arial" w:cs="Arial"/>
          <w:i/>
          <w:iCs/>
          <w:sz w:val="22"/>
          <w:szCs w:val="22"/>
        </w:rPr>
      </w:pPr>
      <w:r w:rsidRPr="00B4248B">
        <w:rPr>
          <w:rFonts w:ascii="Arial" w:hAnsi="Arial" w:cs="Arial"/>
          <w:i/>
          <w:iCs/>
          <w:sz w:val="22"/>
          <w:szCs w:val="22"/>
        </w:rPr>
        <w:lastRenderedPageBreak/>
        <w:t>Окончание таблицы 1</w:t>
      </w:r>
    </w:p>
    <w:tbl>
      <w:tblPr>
        <w:tblStyle w:val="af"/>
        <w:tblW w:w="5000" w:type="pct"/>
        <w:jc w:val="center"/>
        <w:tblLook w:val="04A0" w:firstRow="1" w:lastRow="0" w:firstColumn="1" w:lastColumn="0" w:noHBand="0" w:noVBand="1"/>
      </w:tblPr>
      <w:tblGrid>
        <w:gridCol w:w="1941"/>
        <w:gridCol w:w="1956"/>
        <w:gridCol w:w="1960"/>
        <w:gridCol w:w="1956"/>
        <w:gridCol w:w="1814"/>
      </w:tblGrid>
      <w:tr w:rsidR="00161C57" w:rsidRPr="00074A7C" w14:paraId="4A046875" w14:textId="77777777" w:rsidTr="00D721EE">
        <w:trPr>
          <w:trHeight w:val="58"/>
          <w:jc w:val="center"/>
        </w:trPr>
        <w:tc>
          <w:tcPr>
            <w:tcW w:w="1008" w:type="pct"/>
            <w:tcBorders>
              <w:bottom w:val="double" w:sz="4" w:space="0" w:color="auto"/>
            </w:tcBorders>
            <w:vAlign w:val="center"/>
          </w:tcPr>
          <w:p w14:paraId="0D0E46D8" w14:textId="77777777" w:rsidR="00161C57" w:rsidRDefault="00161C57" w:rsidP="00D721EE">
            <w:pPr>
              <w:widowControl w:val="0"/>
              <w:spacing w:line="264" w:lineRule="auto"/>
              <w:rPr>
                <w:rFonts w:ascii="Arial" w:eastAsia="Arial" w:hAnsi="Arial" w:cs="Arial"/>
                <w:color w:val="000000"/>
                <w:sz w:val="22"/>
                <w:szCs w:val="22"/>
                <w:shd w:val="clear" w:color="auto" w:fill="FFFFFF"/>
                <w:lang w:eastAsia="ru-RU"/>
              </w:rPr>
            </w:pPr>
            <w:r w:rsidRPr="00074A7C">
              <w:rPr>
                <w:rFonts w:ascii="Arial" w:eastAsia="Arial" w:hAnsi="Arial" w:cs="Arial"/>
                <w:color w:val="000000"/>
                <w:sz w:val="22"/>
                <w:szCs w:val="22"/>
                <w:shd w:val="clear" w:color="auto" w:fill="FFFFFF"/>
                <w:lang w:eastAsia="ru-RU"/>
              </w:rPr>
              <w:t>Ожидаемое значение йодного числа</w:t>
            </w:r>
            <w:r w:rsidR="00AE7BBB">
              <w:rPr>
                <w:rFonts w:ascii="Arial" w:eastAsia="Arial" w:hAnsi="Arial" w:cs="Arial"/>
                <w:color w:val="000000"/>
                <w:sz w:val="22"/>
                <w:szCs w:val="22"/>
                <w:shd w:val="clear" w:color="auto" w:fill="FFFFFF"/>
                <w:lang w:eastAsia="ru-RU"/>
              </w:rPr>
              <w:t>,</w:t>
            </w:r>
          </w:p>
          <w:p w14:paraId="2D03FF8E" w14:textId="77C09106" w:rsidR="00AE7BBB" w:rsidRPr="00074A7C" w:rsidRDefault="00AE7BBB" w:rsidP="00D721EE">
            <w:pPr>
              <w:widowControl w:val="0"/>
              <w:spacing w:line="264" w:lineRule="auto"/>
              <w:rPr>
                <w:rFonts w:ascii="Arial" w:eastAsia="Arial" w:hAnsi="Arial" w:cs="Arial"/>
                <w:color w:val="000000"/>
                <w:sz w:val="22"/>
                <w:szCs w:val="22"/>
                <w:shd w:val="clear" w:color="auto" w:fill="FFFFFF"/>
                <w:lang w:eastAsia="ru-RU"/>
              </w:rPr>
            </w:pPr>
            <w:r w:rsidRPr="00D74EF8">
              <w:rPr>
                <w:rFonts w:ascii="Arial" w:eastAsia="Arial" w:hAnsi="Arial" w:cs="Arial"/>
                <w:color w:val="000000"/>
                <w:sz w:val="22"/>
                <w:szCs w:val="22"/>
                <w:shd w:val="clear" w:color="auto" w:fill="FFFFFF"/>
                <w:lang w:eastAsia="ru-RU"/>
              </w:rPr>
              <w:t>г I</w:t>
            </w:r>
            <w:r w:rsidRPr="00D74EF8">
              <w:rPr>
                <w:rFonts w:ascii="Arial" w:eastAsia="Arial" w:hAnsi="Arial" w:cs="Arial"/>
                <w:color w:val="000000"/>
                <w:sz w:val="22"/>
                <w:szCs w:val="22"/>
                <w:shd w:val="clear" w:color="auto" w:fill="FFFFFF"/>
                <w:vertAlign w:val="subscript"/>
                <w:lang w:eastAsia="ru-RU"/>
              </w:rPr>
              <w:t>2</w:t>
            </w:r>
            <w:r w:rsidRPr="00D74EF8">
              <w:rPr>
                <w:rFonts w:ascii="Arial" w:eastAsia="Arial" w:hAnsi="Arial" w:cs="Arial"/>
                <w:color w:val="000000"/>
                <w:sz w:val="22"/>
                <w:szCs w:val="22"/>
                <w:shd w:val="clear" w:color="auto" w:fill="FFFFFF"/>
                <w:lang w:eastAsia="ru-RU"/>
              </w:rPr>
              <w:t>/100 г</w:t>
            </w:r>
          </w:p>
        </w:tc>
        <w:tc>
          <w:tcPr>
            <w:tcW w:w="1016" w:type="pct"/>
            <w:tcBorders>
              <w:bottom w:val="double" w:sz="4" w:space="0" w:color="auto"/>
            </w:tcBorders>
            <w:vAlign w:val="center"/>
          </w:tcPr>
          <w:p w14:paraId="0D6FACE7" w14:textId="77777777" w:rsidR="00161C57" w:rsidRPr="00074A7C" w:rsidRDefault="00161C57" w:rsidP="00D721EE">
            <w:pPr>
              <w:widowControl w:val="0"/>
              <w:spacing w:line="264" w:lineRule="auto"/>
              <w:rPr>
                <w:rFonts w:ascii="Arial" w:eastAsia="Arial" w:hAnsi="Arial" w:cs="Arial"/>
                <w:color w:val="000000"/>
                <w:sz w:val="22"/>
                <w:szCs w:val="22"/>
                <w:shd w:val="clear" w:color="auto" w:fill="FFFFFF"/>
                <w:lang w:eastAsia="ru-RU"/>
              </w:rPr>
            </w:pPr>
            <w:r w:rsidRPr="00074A7C">
              <w:rPr>
                <w:rFonts w:ascii="Arial" w:eastAsia="Arial" w:hAnsi="Arial" w:cs="Arial"/>
                <w:color w:val="000000"/>
                <w:sz w:val="22"/>
                <w:szCs w:val="22"/>
                <w:shd w:val="clear" w:color="auto" w:fill="FFFFFF"/>
                <w:lang w:eastAsia="ru-RU"/>
              </w:rPr>
              <w:t>Исходная масса для избытка 150 %,</w:t>
            </w:r>
            <w:r>
              <w:rPr>
                <w:rFonts w:ascii="Arial" w:eastAsia="Arial" w:hAnsi="Arial" w:cs="Arial"/>
                <w:color w:val="000000"/>
                <w:sz w:val="22"/>
                <w:szCs w:val="22"/>
                <w:shd w:val="clear" w:color="auto" w:fill="FFFFFF"/>
                <w:lang w:eastAsia="ru-RU"/>
              </w:rPr>
              <w:t xml:space="preserve"> </w:t>
            </w:r>
          </w:p>
          <w:p w14:paraId="1048C3E2" w14:textId="77777777" w:rsidR="00161C57" w:rsidRPr="00074A7C" w:rsidRDefault="00161C57" w:rsidP="00D721EE">
            <w:pPr>
              <w:widowControl w:val="0"/>
              <w:spacing w:line="264" w:lineRule="auto"/>
              <w:rPr>
                <w:rFonts w:ascii="Arial" w:eastAsia="Arial" w:hAnsi="Arial" w:cs="Arial"/>
                <w:color w:val="000000"/>
                <w:sz w:val="22"/>
                <w:szCs w:val="22"/>
                <w:shd w:val="clear" w:color="auto" w:fill="FFFFFF"/>
                <w:lang w:eastAsia="ru-RU"/>
              </w:rPr>
            </w:pPr>
            <w:r>
              <w:rPr>
                <w:rFonts w:ascii="Arial" w:eastAsia="Arial" w:hAnsi="Arial" w:cs="Arial"/>
                <w:color w:val="000000"/>
                <w:sz w:val="22"/>
                <w:szCs w:val="22"/>
                <w:shd w:val="clear" w:color="auto" w:fill="FFFFFF"/>
                <w:lang w:eastAsia="ru-RU"/>
              </w:rPr>
              <w:t>г</w:t>
            </w:r>
          </w:p>
        </w:tc>
        <w:tc>
          <w:tcPr>
            <w:tcW w:w="1018" w:type="pct"/>
            <w:tcBorders>
              <w:bottom w:val="double" w:sz="4" w:space="0" w:color="auto"/>
            </w:tcBorders>
            <w:vAlign w:val="center"/>
          </w:tcPr>
          <w:p w14:paraId="528F5DC9" w14:textId="77777777" w:rsidR="00161C57" w:rsidRPr="00074A7C" w:rsidRDefault="00161C57" w:rsidP="00D721EE">
            <w:pPr>
              <w:widowControl w:val="0"/>
              <w:spacing w:line="264" w:lineRule="auto"/>
              <w:rPr>
                <w:rFonts w:ascii="Arial" w:eastAsia="Arial" w:hAnsi="Arial" w:cs="Arial"/>
                <w:color w:val="000000"/>
                <w:sz w:val="22"/>
                <w:szCs w:val="22"/>
                <w:shd w:val="clear" w:color="auto" w:fill="FFFFFF"/>
                <w:lang w:eastAsia="ru-RU"/>
              </w:rPr>
            </w:pPr>
            <w:r w:rsidRPr="00074A7C">
              <w:rPr>
                <w:rFonts w:ascii="Arial" w:eastAsia="Arial" w:hAnsi="Arial" w:cs="Arial"/>
                <w:color w:val="000000"/>
                <w:sz w:val="22"/>
                <w:szCs w:val="22"/>
                <w:shd w:val="clear" w:color="auto" w:fill="FFFFFF"/>
                <w:lang w:eastAsia="ru-RU"/>
              </w:rPr>
              <w:t>Исходная масса для избытка 100 %,</w:t>
            </w:r>
            <w:r>
              <w:rPr>
                <w:rFonts w:ascii="Arial" w:eastAsia="Arial" w:hAnsi="Arial" w:cs="Arial"/>
                <w:color w:val="000000"/>
                <w:sz w:val="22"/>
                <w:szCs w:val="22"/>
                <w:shd w:val="clear" w:color="auto" w:fill="FFFFFF"/>
                <w:lang w:eastAsia="ru-RU"/>
              </w:rPr>
              <w:t xml:space="preserve"> </w:t>
            </w:r>
          </w:p>
          <w:p w14:paraId="610DDA0F" w14:textId="77777777" w:rsidR="00161C57" w:rsidRPr="00074A7C" w:rsidRDefault="00161C57" w:rsidP="00D721EE">
            <w:pPr>
              <w:widowControl w:val="0"/>
              <w:spacing w:line="264" w:lineRule="auto"/>
              <w:rPr>
                <w:rFonts w:ascii="Arial" w:eastAsia="Arial" w:hAnsi="Arial" w:cs="Arial"/>
                <w:color w:val="000000"/>
                <w:sz w:val="22"/>
                <w:szCs w:val="22"/>
                <w:shd w:val="clear" w:color="auto" w:fill="FFFFFF"/>
                <w:lang w:eastAsia="ru-RU"/>
              </w:rPr>
            </w:pPr>
            <w:r>
              <w:rPr>
                <w:rFonts w:ascii="Arial" w:eastAsia="Arial" w:hAnsi="Arial" w:cs="Arial"/>
                <w:color w:val="000000"/>
                <w:sz w:val="22"/>
                <w:szCs w:val="22"/>
                <w:shd w:val="clear" w:color="auto" w:fill="FFFFFF"/>
                <w:lang w:eastAsia="ru-RU"/>
              </w:rPr>
              <w:t>г</w:t>
            </w:r>
          </w:p>
        </w:tc>
        <w:tc>
          <w:tcPr>
            <w:tcW w:w="1016" w:type="pct"/>
            <w:tcBorders>
              <w:bottom w:val="double" w:sz="4" w:space="0" w:color="auto"/>
            </w:tcBorders>
            <w:vAlign w:val="center"/>
          </w:tcPr>
          <w:p w14:paraId="6B735CD2" w14:textId="77777777" w:rsidR="00161C57" w:rsidRPr="00074A7C" w:rsidRDefault="00161C57" w:rsidP="00D721EE">
            <w:pPr>
              <w:widowControl w:val="0"/>
              <w:spacing w:line="264" w:lineRule="auto"/>
              <w:rPr>
                <w:rFonts w:ascii="Arial" w:eastAsia="Arial" w:hAnsi="Arial" w:cs="Arial"/>
                <w:color w:val="000000"/>
                <w:sz w:val="22"/>
                <w:szCs w:val="22"/>
                <w:shd w:val="clear" w:color="auto" w:fill="FFFFFF"/>
                <w:lang w:eastAsia="ru-RU"/>
              </w:rPr>
            </w:pPr>
            <w:r w:rsidRPr="00074A7C">
              <w:rPr>
                <w:rFonts w:ascii="Arial" w:eastAsia="Arial" w:hAnsi="Arial" w:cs="Arial"/>
                <w:color w:val="000000"/>
                <w:sz w:val="22"/>
                <w:szCs w:val="22"/>
                <w:shd w:val="clear" w:color="auto" w:fill="FFFFFF"/>
                <w:lang w:eastAsia="ru-RU"/>
              </w:rPr>
              <w:t>Точность взвешивания для исходной массы,</w:t>
            </w:r>
            <w:r>
              <w:rPr>
                <w:rFonts w:ascii="Arial" w:eastAsia="Arial" w:hAnsi="Arial" w:cs="Arial"/>
                <w:color w:val="000000"/>
                <w:sz w:val="22"/>
                <w:szCs w:val="22"/>
                <w:shd w:val="clear" w:color="auto" w:fill="FFFFFF"/>
                <w:lang w:eastAsia="ru-RU"/>
              </w:rPr>
              <w:t xml:space="preserve"> </w:t>
            </w:r>
          </w:p>
          <w:p w14:paraId="43BCC94B" w14:textId="77777777" w:rsidR="00161C57" w:rsidRPr="00074A7C" w:rsidRDefault="00161C57" w:rsidP="00D721EE">
            <w:pPr>
              <w:widowControl w:val="0"/>
              <w:spacing w:line="264" w:lineRule="auto"/>
              <w:rPr>
                <w:rFonts w:ascii="Arial" w:eastAsia="Arial" w:hAnsi="Arial" w:cs="Arial"/>
                <w:color w:val="000000"/>
                <w:sz w:val="22"/>
                <w:szCs w:val="22"/>
                <w:shd w:val="clear" w:color="auto" w:fill="FFFFFF"/>
                <w:lang w:eastAsia="ru-RU"/>
              </w:rPr>
            </w:pPr>
            <w:r>
              <w:rPr>
                <w:rFonts w:ascii="Arial" w:eastAsia="Arial" w:hAnsi="Arial" w:cs="Arial"/>
                <w:color w:val="000000"/>
                <w:sz w:val="22"/>
                <w:szCs w:val="22"/>
                <w:shd w:val="clear" w:color="auto" w:fill="FFFFFF"/>
                <w:lang w:eastAsia="ru-RU"/>
              </w:rPr>
              <w:t>г</w:t>
            </w:r>
          </w:p>
        </w:tc>
        <w:tc>
          <w:tcPr>
            <w:tcW w:w="942" w:type="pct"/>
            <w:tcBorders>
              <w:bottom w:val="double" w:sz="4" w:space="0" w:color="auto"/>
            </w:tcBorders>
            <w:vAlign w:val="center"/>
          </w:tcPr>
          <w:p w14:paraId="3C831664" w14:textId="77777777" w:rsidR="00161C57" w:rsidRPr="00D55828" w:rsidRDefault="00161C57" w:rsidP="00D721EE">
            <w:pPr>
              <w:widowControl w:val="0"/>
              <w:spacing w:line="264" w:lineRule="auto"/>
              <w:rPr>
                <w:rFonts w:ascii="Arial" w:eastAsia="Arial" w:hAnsi="Arial" w:cs="Arial"/>
                <w:color w:val="000000"/>
                <w:sz w:val="22"/>
                <w:szCs w:val="22"/>
                <w:shd w:val="clear" w:color="auto" w:fill="FFFFFF"/>
                <w:lang w:eastAsia="ru-RU"/>
              </w:rPr>
            </w:pPr>
            <w:r w:rsidRPr="00074A7C">
              <w:rPr>
                <w:rFonts w:ascii="Arial" w:eastAsia="Arial" w:hAnsi="Arial" w:cs="Arial"/>
                <w:color w:val="000000"/>
                <w:sz w:val="22"/>
                <w:szCs w:val="22"/>
                <w:shd w:val="clear" w:color="auto" w:fill="FFFFFF"/>
                <w:lang w:eastAsia="ru-RU"/>
              </w:rPr>
              <w:t>Объем смеси раство</w:t>
            </w:r>
            <w:r w:rsidRPr="00D55828">
              <w:rPr>
                <w:rFonts w:ascii="Arial" w:eastAsia="Arial" w:hAnsi="Arial" w:cs="Arial"/>
                <w:color w:val="000000"/>
                <w:sz w:val="22"/>
                <w:szCs w:val="22"/>
                <w:shd w:val="clear" w:color="auto" w:fill="FFFFFF"/>
                <w:lang w:eastAsia="ru-RU"/>
              </w:rPr>
              <w:t>рителей,</w:t>
            </w:r>
            <w:r>
              <w:rPr>
                <w:rFonts w:ascii="Arial" w:eastAsia="Arial" w:hAnsi="Arial" w:cs="Arial"/>
                <w:color w:val="000000"/>
                <w:sz w:val="22"/>
                <w:szCs w:val="22"/>
                <w:shd w:val="clear" w:color="auto" w:fill="FFFFFF"/>
                <w:lang w:eastAsia="ru-RU"/>
              </w:rPr>
              <w:t xml:space="preserve"> </w:t>
            </w:r>
          </w:p>
          <w:p w14:paraId="0BFED37F" w14:textId="77777777" w:rsidR="00161C57" w:rsidRPr="00074A7C" w:rsidRDefault="00161C57" w:rsidP="00D721EE">
            <w:pPr>
              <w:widowControl w:val="0"/>
              <w:spacing w:line="264" w:lineRule="auto"/>
              <w:rPr>
                <w:rFonts w:ascii="Arial" w:eastAsia="Arial" w:hAnsi="Arial" w:cs="Arial"/>
                <w:color w:val="000000"/>
                <w:sz w:val="22"/>
                <w:szCs w:val="22"/>
                <w:shd w:val="clear" w:color="auto" w:fill="FFFFFF"/>
                <w:lang w:eastAsia="ru-RU"/>
              </w:rPr>
            </w:pPr>
            <w:r w:rsidRPr="00D55828">
              <w:rPr>
                <w:rFonts w:ascii="Arial" w:eastAsia="Arial" w:hAnsi="Arial" w:cs="Arial"/>
                <w:color w:val="000000"/>
                <w:sz w:val="22"/>
                <w:szCs w:val="22"/>
                <w:shd w:val="clear" w:color="auto" w:fill="FFFFFF"/>
                <w:lang w:eastAsia="ru-RU"/>
              </w:rPr>
              <w:t>см</w:t>
            </w:r>
            <w:r w:rsidRPr="00D55828">
              <w:rPr>
                <w:rFonts w:ascii="Arial" w:eastAsia="Arial" w:hAnsi="Arial" w:cs="Arial"/>
                <w:color w:val="000000"/>
                <w:sz w:val="22"/>
                <w:szCs w:val="22"/>
                <w:shd w:val="clear" w:color="auto" w:fill="FFFFFF"/>
                <w:vertAlign w:val="superscript"/>
                <w:lang w:eastAsia="ru-RU"/>
              </w:rPr>
              <w:t>3</w:t>
            </w:r>
          </w:p>
        </w:tc>
      </w:tr>
      <w:tr w:rsidR="00074A16" w:rsidRPr="00074A7C" w14:paraId="1EA39310" w14:textId="77777777" w:rsidTr="00074A7C">
        <w:trPr>
          <w:jc w:val="center"/>
        </w:trPr>
        <w:tc>
          <w:tcPr>
            <w:tcW w:w="1008" w:type="pct"/>
            <w:vAlign w:val="center"/>
          </w:tcPr>
          <w:p w14:paraId="784AD471"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100</w:t>
            </w:r>
          </w:p>
        </w:tc>
        <w:tc>
          <w:tcPr>
            <w:tcW w:w="1016" w:type="pct"/>
            <w:vAlign w:val="center"/>
          </w:tcPr>
          <w:p w14:paraId="69C4F859"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0,254</w:t>
            </w:r>
          </w:p>
        </w:tc>
        <w:tc>
          <w:tcPr>
            <w:tcW w:w="1018" w:type="pct"/>
          </w:tcPr>
          <w:p w14:paraId="44784D91"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0,317</w:t>
            </w:r>
          </w:p>
        </w:tc>
        <w:tc>
          <w:tcPr>
            <w:tcW w:w="1016" w:type="pct"/>
          </w:tcPr>
          <w:p w14:paraId="56448858"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0,0005</w:t>
            </w:r>
          </w:p>
        </w:tc>
        <w:tc>
          <w:tcPr>
            <w:tcW w:w="942" w:type="pct"/>
          </w:tcPr>
          <w:p w14:paraId="1E2F7B8D"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20</w:t>
            </w:r>
          </w:p>
        </w:tc>
      </w:tr>
      <w:tr w:rsidR="00074A16" w:rsidRPr="00074A7C" w14:paraId="24693464" w14:textId="77777777" w:rsidTr="00074A7C">
        <w:trPr>
          <w:jc w:val="center"/>
        </w:trPr>
        <w:tc>
          <w:tcPr>
            <w:tcW w:w="1008" w:type="pct"/>
            <w:vAlign w:val="center"/>
          </w:tcPr>
          <w:p w14:paraId="044D8131"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120</w:t>
            </w:r>
          </w:p>
        </w:tc>
        <w:tc>
          <w:tcPr>
            <w:tcW w:w="1016" w:type="pct"/>
            <w:vAlign w:val="center"/>
          </w:tcPr>
          <w:p w14:paraId="2C61E701"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0,212</w:t>
            </w:r>
          </w:p>
        </w:tc>
        <w:tc>
          <w:tcPr>
            <w:tcW w:w="1018" w:type="pct"/>
          </w:tcPr>
          <w:p w14:paraId="42E7DFAA"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0,264</w:t>
            </w:r>
          </w:p>
        </w:tc>
        <w:tc>
          <w:tcPr>
            <w:tcW w:w="1016" w:type="pct"/>
          </w:tcPr>
          <w:p w14:paraId="547C4F7A"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0,0005</w:t>
            </w:r>
          </w:p>
        </w:tc>
        <w:tc>
          <w:tcPr>
            <w:tcW w:w="942" w:type="pct"/>
          </w:tcPr>
          <w:p w14:paraId="4001E98A"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20</w:t>
            </w:r>
          </w:p>
        </w:tc>
      </w:tr>
      <w:tr w:rsidR="00074A16" w:rsidRPr="00074A7C" w14:paraId="11060BDB" w14:textId="77777777" w:rsidTr="00074A7C">
        <w:trPr>
          <w:jc w:val="center"/>
        </w:trPr>
        <w:tc>
          <w:tcPr>
            <w:tcW w:w="1008" w:type="pct"/>
            <w:vAlign w:val="center"/>
          </w:tcPr>
          <w:p w14:paraId="730BB153"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140</w:t>
            </w:r>
          </w:p>
        </w:tc>
        <w:tc>
          <w:tcPr>
            <w:tcW w:w="1016" w:type="pct"/>
            <w:vAlign w:val="center"/>
          </w:tcPr>
          <w:p w14:paraId="229EA48E"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0,181</w:t>
            </w:r>
          </w:p>
        </w:tc>
        <w:tc>
          <w:tcPr>
            <w:tcW w:w="1018" w:type="pct"/>
          </w:tcPr>
          <w:p w14:paraId="3B1BA88A"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0,227</w:t>
            </w:r>
          </w:p>
        </w:tc>
        <w:tc>
          <w:tcPr>
            <w:tcW w:w="1016" w:type="pct"/>
          </w:tcPr>
          <w:p w14:paraId="2F1D7E84"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0,0005</w:t>
            </w:r>
          </w:p>
        </w:tc>
        <w:tc>
          <w:tcPr>
            <w:tcW w:w="942" w:type="pct"/>
          </w:tcPr>
          <w:p w14:paraId="198B5344"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20</w:t>
            </w:r>
          </w:p>
        </w:tc>
      </w:tr>
      <w:tr w:rsidR="00074A16" w:rsidRPr="00074A7C" w14:paraId="09204135" w14:textId="77777777" w:rsidTr="00074A7C">
        <w:trPr>
          <w:jc w:val="center"/>
        </w:trPr>
        <w:tc>
          <w:tcPr>
            <w:tcW w:w="1008" w:type="pct"/>
            <w:vAlign w:val="center"/>
          </w:tcPr>
          <w:p w14:paraId="30019438"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160</w:t>
            </w:r>
          </w:p>
        </w:tc>
        <w:tc>
          <w:tcPr>
            <w:tcW w:w="1016" w:type="pct"/>
            <w:vAlign w:val="center"/>
          </w:tcPr>
          <w:p w14:paraId="47A00302"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0,159</w:t>
            </w:r>
          </w:p>
        </w:tc>
        <w:tc>
          <w:tcPr>
            <w:tcW w:w="1018" w:type="pct"/>
          </w:tcPr>
          <w:p w14:paraId="60A03552"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0,198</w:t>
            </w:r>
          </w:p>
        </w:tc>
        <w:tc>
          <w:tcPr>
            <w:tcW w:w="1016" w:type="pct"/>
          </w:tcPr>
          <w:p w14:paraId="7D2A8392"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0,0005</w:t>
            </w:r>
          </w:p>
        </w:tc>
        <w:tc>
          <w:tcPr>
            <w:tcW w:w="942" w:type="pct"/>
          </w:tcPr>
          <w:p w14:paraId="630670BF"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20</w:t>
            </w:r>
          </w:p>
        </w:tc>
      </w:tr>
      <w:tr w:rsidR="00074A16" w:rsidRPr="00074A7C" w14:paraId="2E8B4036" w14:textId="77777777" w:rsidTr="00074A7C">
        <w:trPr>
          <w:jc w:val="center"/>
        </w:trPr>
        <w:tc>
          <w:tcPr>
            <w:tcW w:w="1008" w:type="pct"/>
            <w:vAlign w:val="center"/>
          </w:tcPr>
          <w:p w14:paraId="35723E5C"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180</w:t>
            </w:r>
          </w:p>
        </w:tc>
        <w:tc>
          <w:tcPr>
            <w:tcW w:w="1016" w:type="pct"/>
            <w:vAlign w:val="center"/>
          </w:tcPr>
          <w:p w14:paraId="7ACF1A6C"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0,141</w:t>
            </w:r>
          </w:p>
        </w:tc>
        <w:tc>
          <w:tcPr>
            <w:tcW w:w="1018" w:type="pct"/>
          </w:tcPr>
          <w:p w14:paraId="76359A9D"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0,176</w:t>
            </w:r>
          </w:p>
        </w:tc>
        <w:tc>
          <w:tcPr>
            <w:tcW w:w="1016" w:type="pct"/>
          </w:tcPr>
          <w:p w14:paraId="01798322"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0,0005</w:t>
            </w:r>
          </w:p>
        </w:tc>
        <w:tc>
          <w:tcPr>
            <w:tcW w:w="942" w:type="pct"/>
          </w:tcPr>
          <w:p w14:paraId="2DA859D6"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20</w:t>
            </w:r>
          </w:p>
        </w:tc>
      </w:tr>
      <w:tr w:rsidR="00074A16" w:rsidRPr="00074A7C" w14:paraId="2736543B" w14:textId="77777777" w:rsidTr="00074A7C">
        <w:trPr>
          <w:jc w:val="center"/>
        </w:trPr>
        <w:tc>
          <w:tcPr>
            <w:tcW w:w="1008" w:type="pct"/>
            <w:vAlign w:val="center"/>
          </w:tcPr>
          <w:p w14:paraId="2F2B11F3"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200</w:t>
            </w:r>
          </w:p>
        </w:tc>
        <w:tc>
          <w:tcPr>
            <w:tcW w:w="1016" w:type="pct"/>
            <w:vAlign w:val="center"/>
          </w:tcPr>
          <w:p w14:paraId="225C6D8F"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0,127</w:t>
            </w:r>
          </w:p>
        </w:tc>
        <w:tc>
          <w:tcPr>
            <w:tcW w:w="1018" w:type="pct"/>
          </w:tcPr>
          <w:p w14:paraId="4EE3D3B6"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0,159</w:t>
            </w:r>
          </w:p>
        </w:tc>
        <w:tc>
          <w:tcPr>
            <w:tcW w:w="1016" w:type="pct"/>
          </w:tcPr>
          <w:p w14:paraId="153DDDA0"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0,0005</w:t>
            </w:r>
          </w:p>
        </w:tc>
        <w:tc>
          <w:tcPr>
            <w:tcW w:w="942" w:type="pct"/>
          </w:tcPr>
          <w:p w14:paraId="016BFF85" w14:textId="77777777" w:rsidR="00074A16" w:rsidRPr="00074A7C" w:rsidRDefault="00074A16" w:rsidP="00074A7C">
            <w:pPr>
              <w:widowControl w:val="0"/>
              <w:spacing w:line="264" w:lineRule="auto"/>
              <w:rPr>
                <w:rFonts w:ascii="Arial" w:eastAsia="Arial" w:hAnsi="Arial" w:cs="Arial"/>
                <w:color w:val="000000"/>
                <w:sz w:val="24"/>
                <w:szCs w:val="24"/>
                <w:shd w:val="clear" w:color="auto" w:fill="FFFFFF"/>
                <w:lang w:eastAsia="ru-RU"/>
              </w:rPr>
            </w:pPr>
            <w:r w:rsidRPr="00074A7C">
              <w:rPr>
                <w:rFonts w:ascii="Arial" w:eastAsia="Arial" w:hAnsi="Arial" w:cs="Arial"/>
                <w:color w:val="000000"/>
                <w:sz w:val="24"/>
                <w:szCs w:val="24"/>
                <w:shd w:val="clear" w:color="auto" w:fill="FFFFFF"/>
                <w:lang w:eastAsia="ru-RU"/>
              </w:rPr>
              <w:t>20</w:t>
            </w:r>
          </w:p>
        </w:tc>
      </w:tr>
    </w:tbl>
    <w:p w14:paraId="77D99628" w14:textId="77777777" w:rsidR="000E547A" w:rsidRPr="003211E0" w:rsidRDefault="000E547A" w:rsidP="003211E0">
      <w:pPr>
        <w:tabs>
          <w:tab w:val="left" w:pos="1134"/>
        </w:tabs>
        <w:spacing w:line="360" w:lineRule="auto"/>
        <w:ind w:firstLine="510"/>
        <w:jc w:val="both"/>
        <w:rPr>
          <w:rFonts w:ascii="Arial" w:eastAsia="Times New Roman" w:hAnsi="Arial" w:cs="Arial"/>
          <w:sz w:val="24"/>
          <w:szCs w:val="24"/>
        </w:rPr>
      </w:pPr>
    </w:p>
    <w:p w14:paraId="263CD628" w14:textId="72800586" w:rsidR="00233664" w:rsidRPr="003211E0" w:rsidRDefault="00233664" w:rsidP="003211E0">
      <w:pPr>
        <w:pStyle w:val="ae"/>
        <w:numPr>
          <w:ilvl w:val="0"/>
          <w:numId w:val="1"/>
        </w:numPr>
        <w:tabs>
          <w:tab w:val="left" w:pos="851"/>
        </w:tabs>
        <w:spacing w:line="360" w:lineRule="auto"/>
        <w:ind w:left="0" w:firstLine="510"/>
        <w:contextualSpacing w:val="0"/>
        <w:jc w:val="both"/>
        <w:rPr>
          <w:rFonts w:ascii="Arial" w:eastAsia="Times New Roman" w:hAnsi="Arial" w:cs="Arial"/>
          <w:b/>
        </w:rPr>
      </w:pPr>
      <w:r w:rsidRPr="003211E0">
        <w:rPr>
          <w:rFonts w:ascii="Arial" w:eastAsia="Times New Roman" w:hAnsi="Arial" w:cs="Arial"/>
          <w:b/>
        </w:rPr>
        <w:t xml:space="preserve">Проведение испытания </w:t>
      </w:r>
    </w:p>
    <w:p w14:paraId="694A6893" w14:textId="77777777" w:rsidR="002F4DC7" w:rsidRPr="00C9553F" w:rsidRDefault="002F4DC7" w:rsidP="00C9553F">
      <w:pPr>
        <w:widowControl w:val="0"/>
        <w:spacing w:line="360" w:lineRule="auto"/>
        <w:ind w:firstLine="510"/>
        <w:jc w:val="both"/>
        <w:rPr>
          <w:rFonts w:ascii="Arial" w:eastAsia="Arial" w:hAnsi="Arial" w:cs="Arial"/>
          <w:sz w:val="24"/>
          <w:szCs w:val="24"/>
          <w:shd w:val="clear" w:color="auto" w:fill="FFFFFF"/>
          <w:lang w:eastAsia="ru-RU"/>
        </w:rPr>
      </w:pPr>
    </w:p>
    <w:p w14:paraId="6CB7B9BF" w14:textId="2AF9E789" w:rsidR="002F4DC7" w:rsidRPr="00C9553F" w:rsidRDefault="002F4DC7" w:rsidP="00C9553F">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bookmarkStart w:id="6" w:name="Пункт91"/>
      <w:r w:rsidRPr="00C9553F">
        <w:rPr>
          <w:rFonts w:ascii="Arial" w:eastAsia="Arial" w:hAnsi="Arial" w:cs="Arial"/>
          <w:color w:val="000000"/>
          <w:sz w:val="24"/>
          <w:szCs w:val="24"/>
          <w:shd w:val="clear" w:color="auto" w:fill="FFFFFF"/>
          <w:lang w:eastAsia="ru-RU"/>
        </w:rPr>
        <w:t>9.1</w:t>
      </w:r>
      <w:bookmarkEnd w:id="6"/>
      <w:r w:rsidRPr="00C9553F">
        <w:rPr>
          <w:rFonts w:ascii="Arial" w:eastAsia="Arial" w:hAnsi="Arial" w:cs="Arial"/>
          <w:color w:val="000000"/>
          <w:sz w:val="24"/>
          <w:szCs w:val="24"/>
          <w:shd w:val="clear" w:color="auto" w:fill="FFFFFF"/>
          <w:lang w:eastAsia="ru-RU"/>
        </w:rPr>
        <w:tab/>
        <w:t xml:space="preserve">Помещают стеклянную </w:t>
      </w:r>
      <w:r w:rsidR="00DA55CE">
        <w:rPr>
          <w:rFonts w:ascii="Arial" w:eastAsia="Arial" w:hAnsi="Arial" w:cs="Arial"/>
          <w:color w:val="000000"/>
          <w:sz w:val="24"/>
          <w:szCs w:val="24"/>
          <w:shd w:val="clear" w:color="auto" w:fill="FFFFFF"/>
          <w:lang w:eastAsia="ru-RU"/>
        </w:rPr>
        <w:t>«</w:t>
      </w:r>
      <w:r w:rsidR="00A028AD">
        <w:rPr>
          <w:rFonts w:ascii="Arial" w:eastAsia="Arial" w:hAnsi="Arial" w:cs="Arial"/>
          <w:color w:val="000000"/>
          <w:sz w:val="24"/>
          <w:szCs w:val="24"/>
          <w:shd w:val="clear" w:color="auto" w:fill="FFFFFF"/>
          <w:lang w:eastAsia="ru-RU"/>
        </w:rPr>
        <w:t>лодочку</w:t>
      </w:r>
      <w:r w:rsidR="00DA55CE">
        <w:rPr>
          <w:rFonts w:ascii="Arial" w:eastAsia="Arial" w:hAnsi="Arial" w:cs="Arial"/>
          <w:color w:val="000000"/>
          <w:sz w:val="24"/>
          <w:szCs w:val="24"/>
          <w:shd w:val="clear" w:color="auto" w:fill="FFFFFF"/>
          <w:lang w:eastAsia="ru-RU"/>
        </w:rPr>
        <w:t>»</w:t>
      </w:r>
      <w:r w:rsidRPr="00C9553F">
        <w:rPr>
          <w:rFonts w:ascii="Arial" w:eastAsia="Arial" w:hAnsi="Arial" w:cs="Arial"/>
          <w:color w:val="000000"/>
          <w:sz w:val="24"/>
          <w:szCs w:val="24"/>
          <w:shd w:val="clear" w:color="auto" w:fill="FFFFFF"/>
          <w:lang w:eastAsia="ru-RU"/>
        </w:rPr>
        <w:t xml:space="preserve"> с навеской в коническую колбу вместимостью 500 </w:t>
      </w:r>
      <w:r w:rsidR="00D55828">
        <w:rPr>
          <w:rFonts w:ascii="Arial" w:eastAsia="Arial" w:hAnsi="Arial" w:cs="Arial"/>
          <w:color w:val="000000"/>
          <w:sz w:val="24"/>
          <w:szCs w:val="24"/>
          <w:shd w:val="clear" w:color="auto" w:fill="FFFFFF"/>
          <w:lang w:eastAsia="ru-RU"/>
        </w:rPr>
        <w:t>см</w:t>
      </w:r>
      <w:r w:rsidR="00D55828" w:rsidRPr="00CA6E48">
        <w:rPr>
          <w:rFonts w:ascii="Arial" w:eastAsia="Arial" w:hAnsi="Arial" w:cs="Arial"/>
          <w:color w:val="000000"/>
          <w:sz w:val="24"/>
          <w:szCs w:val="24"/>
          <w:shd w:val="clear" w:color="auto" w:fill="FFFFFF"/>
          <w:vertAlign w:val="superscript"/>
          <w:lang w:eastAsia="ru-RU"/>
        </w:rPr>
        <w:t>3</w:t>
      </w:r>
      <w:r w:rsidRPr="00C9553F">
        <w:rPr>
          <w:rFonts w:ascii="Arial" w:eastAsia="Arial" w:hAnsi="Arial" w:cs="Arial"/>
          <w:color w:val="000000"/>
          <w:sz w:val="24"/>
          <w:szCs w:val="24"/>
          <w:shd w:val="clear" w:color="auto" w:fill="FFFFFF"/>
          <w:lang w:eastAsia="ru-RU"/>
        </w:rPr>
        <w:t xml:space="preserve"> (</w:t>
      </w:r>
      <w:r w:rsidRPr="0094058F">
        <w:rPr>
          <w:rFonts w:ascii="Arial" w:eastAsia="Arial" w:hAnsi="Arial" w:cs="Arial"/>
          <w:sz w:val="24"/>
          <w:szCs w:val="24"/>
          <w:shd w:val="clear" w:color="auto" w:fill="FFFFFF"/>
          <w:lang w:eastAsia="ru-RU"/>
        </w:rPr>
        <w:t>6.2</w:t>
      </w:r>
      <w:r w:rsidRPr="00C9553F">
        <w:rPr>
          <w:rFonts w:ascii="Arial" w:eastAsia="Arial" w:hAnsi="Arial" w:cs="Arial"/>
          <w:color w:val="000000"/>
          <w:sz w:val="24"/>
          <w:szCs w:val="24"/>
          <w:shd w:val="clear" w:color="auto" w:fill="FFFFFF"/>
          <w:lang w:eastAsia="ru-RU"/>
        </w:rPr>
        <w:t>) и добавляют растворитель (</w:t>
      </w:r>
      <w:r w:rsidRPr="0094058F">
        <w:rPr>
          <w:rFonts w:ascii="Arial" w:eastAsia="Arial" w:hAnsi="Arial" w:cs="Arial"/>
          <w:sz w:val="24"/>
          <w:szCs w:val="24"/>
          <w:shd w:val="clear" w:color="auto" w:fill="FFFFFF"/>
          <w:lang w:eastAsia="ru-RU"/>
        </w:rPr>
        <w:t>5.5</w:t>
      </w:r>
      <w:r w:rsidRPr="00C9553F">
        <w:rPr>
          <w:rFonts w:ascii="Arial" w:eastAsia="Arial" w:hAnsi="Arial" w:cs="Arial"/>
          <w:color w:val="000000"/>
          <w:sz w:val="24"/>
          <w:szCs w:val="24"/>
          <w:shd w:val="clear" w:color="auto" w:fill="FFFFFF"/>
          <w:lang w:eastAsia="ru-RU"/>
        </w:rPr>
        <w:t xml:space="preserve">), в объеме, указанном в </w:t>
      </w:r>
      <w:r w:rsidR="006836C4" w:rsidRPr="0094058F">
        <w:rPr>
          <w:rFonts w:ascii="Arial" w:eastAsia="Arial" w:hAnsi="Arial" w:cs="Arial"/>
          <w:sz w:val="24"/>
          <w:szCs w:val="24"/>
          <w:shd w:val="clear" w:color="auto" w:fill="FFFFFF"/>
          <w:lang w:eastAsia="ru-RU"/>
        </w:rPr>
        <w:t>т</w:t>
      </w:r>
      <w:r w:rsidRPr="0094058F">
        <w:rPr>
          <w:rFonts w:ascii="Arial" w:eastAsia="Arial" w:hAnsi="Arial" w:cs="Arial"/>
          <w:sz w:val="24"/>
          <w:szCs w:val="24"/>
          <w:shd w:val="clear" w:color="auto" w:fill="FFFFFF"/>
          <w:lang w:eastAsia="ru-RU"/>
        </w:rPr>
        <w:t>аблице 1</w:t>
      </w:r>
      <w:r w:rsidRPr="00C9553F">
        <w:rPr>
          <w:rFonts w:ascii="Arial" w:eastAsia="Arial" w:hAnsi="Arial" w:cs="Arial"/>
          <w:color w:val="000000"/>
          <w:sz w:val="24"/>
          <w:szCs w:val="24"/>
          <w:shd w:val="clear" w:color="auto" w:fill="FFFFFF"/>
          <w:lang w:eastAsia="ru-RU"/>
        </w:rPr>
        <w:t>. Добавляют с помощью пипетки (</w:t>
      </w:r>
      <w:r w:rsidRPr="0094058F">
        <w:rPr>
          <w:rFonts w:ascii="Arial" w:eastAsia="Arial" w:hAnsi="Arial" w:cs="Arial"/>
          <w:sz w:val="24"/>
          <w:szCs w:val="24"/>
          <w:shd w:val="clear" w:color="auto" w:fill="FFFFFF"/>
          <w:lang w:eastAsia="ru-RU"/>
        </w:rPr>
        <w:t>6.5</w:t>
      </w:r>
      <w:r w:rsidRPr="00C9553F">
        <w:rPr>
          <w:rFonts w:ascii="Arial" w:eastAsia="Arial" w:hAnsi="Arial" w:cs="Arial"/>
          <w:color w:val="000000"/>
          <w:sz w:val="24"/>
          <w:szCs w:val="24"/>
          <w:shd w:val="clear" w:color="auto" w:fill="FFFFFF"/>
          <w:lang w:eastAsia="ru-RU"/>
        </w:rPr>
        <w:t>) 25,00 </w:t>
      </w:r>
      <w:r w:rsidR="00D55828">
        <w:rPr>
          <w:rFonts w:ascii="Arial" w:eastAsia="Arial" w:hAnsi="Arial" w:cs="Arial"/>
          <w:color w:val="000000"/>
          <w:sz w:val="24"/>
          <w:szCs w:val="24"/>
          <w:shd w:val="clear" w:color="auto" w:fill="FFFFFF"/>
          <w:lang w:eastAsia="ru-RU"/>
        </w:rPr>
        <w:t>см</w:t>
      </w:r>
      <w:r w:rsidR="00D55828" w:rsidRPr="00CA6E48">
        <w:rPr>
          <w:rFonts w:ascii="Arial" w:eastAsia="Arial" w:hAnsi="Arial" w:cs="Arial"/>
          <w:color w:val="000000"/>
          <w:sz w:val="24"/>
          <w:szCs w:val="24"/>
          <w:shd w:val="clear" w:color="auto" w:fill="FFFFFF"/>
          <w:vertAlign w:val="superscript"/>
          <w:lang w:eastAsia="ru-RU"/>
        </w:rPr>
        <w:t>3</w:t>
      </w:r>
      <w:r w:rsidRPr="00C9553F">
        <w:rPr>
          <w:rFonts w:ascii="Arial" w:eastAsia="Arial" w:hAnsi="Arial" w:cs="Arial"/>
          <w:color w:val="000000"/>
          <w:sz w:val="24"/>
          <w:szCs w:val="24"/>
          <w:shd w:val="clear" w:color="auto" w:fill="FFFFFF"/>
          <w:lang w:eastAsia="ru-RU"/>
        </w:rPr>
        <w:t xml:space="preserve"> реактива Вийса (</w:t>
      </w:r>
      <w:r w:rsidRPr="0094058F">
        <w:rPr>
          <w:rFonts w:ascii="Arial" w:eastAsia="Arial" w:hAnsi="Arial" w:cs="Arial"/>
          <w:sz w:val="24"/>
          <w:szCs w:val="24"/>
          <w:shd w:val="clear" w:color="auto" w:fill="FFFFFF"/>
          <w:lang w:eastAsia="ru-RU"/>
        </w:rPr>
        <w:t>5.6</w:t>
      </w:r>
      <w:r w:rsidRPr="00C9553F">
        <w:rPr>
          <w:rFonts w:ascii="Arial" w:eastAsia="Arial" w:hAnsi="Arial" w:cs="Arial"/>
          <w:color w:val="000000"/>
          <w:sz w:val="24"/>
          <w:szCs w:val="24"/>
          <w:shd w:val="clear" w:color="auto" w:fill="FFFFFF"/>
          <w:lang w:eastAsia="ru-RU"/>
        </w:rPr>
        <w:t>). Колбу закрывают пробкой, перемешивают содержимое вращая колбу, и помещают колбу в темное место.</w:t>
      </w:r>
    </w:p>
    <w:p w14:paraId="5F5DC66D" w14:textId="4C42253E" w:rsidR="002F4DC7" w:rsidRDefault="002F4DC7" w:rsidP="00C9553F">
      <w:pPr>
        <w:widowControl w:val="0"/>
        <w:spacing w:line="360" w:lineRule="auto"/>
        <w:ind w:firstLine="510"/>
        <w:jc w:val="both"/>
        <w:rPr>
          <w:rFonts w:ascii="Arial" w:eastAsia="Arial" w:hAnsi="Arial" w:cs="Arial"/>
          <w:color w:val="000000"/>
          <w:sz w:val="24"/>
          <w:szCs w:val="24"/>
          <w:shd w:val="clear" w:color="auto" w:fill="FFFFFF"/>
          <w:lang w:eastAsia="ru-RU"/>
        </w:rPr>
      </w:pPr>
      <w:r w:rsidRPr="00C9553F">
        <w:rPr>
          <w:rFonts w:ascii="Arial" w:eastAsia="Arial" w:hAnsi="Arial" w:cs="Arial"/>
          <w:color w:val="000000"/>
          <w:sz w:val="24"/>
          <w:szCs w:val="24"/>
          <w:shd w:val="clear" w:color="auto" w:fill="FFFFFF"/>
          <w:lang w:eastAsia="ru-RU"/>
        </w:rPr>
        <w:t xml:space="preserve">Жиры и масла с ИЧ </w:t>
      </w:r>
      <w:r w:rsidR="00A028AD">
        <w:rPr>
          <w:rFonts w:ascii="Arial" w:eastAsia="Arial" w:hAnsi="Arial" w:cs="Arial"/>
          <w:color w:val="000000"/>
          <w:sz w:val="24"/>
          <w:szCs w:val="24"/>
          <w:shd w:val="clear" w:color="auto" w:fill="FFFFFF"/>
          <w:lang w:eastAsia="ru-RU"/>
        </w:rPr>
        <w:t xml:space="preserve">равным </w:t>
      </w:r>
      <w:r w:rsidRPr="00C9553F">
        <w:rPr>
          <w:rFonts w:ascii="Arial" w:eastAsia="Arial" w:hAnsi="Arial" w:cs="Arial"/>
          <w:color w:val="000000"/>
          <w:sz w:val="24"/>
          <w:szCs w:val="24"/>
          <w:shd w:val="clear" w:color="auto" w:fill="FFFFFF"/>
          <w:lang w:eastAsia="ru-RU"/>
        </w:rPr>
        <w:t>20 или менее (твердые или гидрогенизированные жиры) расплавляют и растворяют в нагретом растворителе (60 °C). Рекомендуется все колбы и реактивы нагреть перед использованием. Для предотвращения испарения и изменения концентрации при нагревании реактивов следует использовать закрытую посуду.</w:t>
      </w:r>
    </w:p>
    <w:p w14:paraId="3CC982E9" w14:textId="77777777" w:rsidR="00C77C39" w:rsidRPr="00C9553F" w:rsidRDefault="00C77C39" w:rsidP="00C9553F">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p>
    <w:p w14:paraId="2B922F1F" w14:textId="6B3C345C" w:rsidR="002F4DC7" w:rsidRDefault="00C77C39" w:rsidP="00C9553F">
      <w:pPr>
        <w:widowControl w:val="0"/>
        <w:spacing w:line="360" w:lineRule="auto"/>
        <w:ind w:firstLine="510"/>
        <w:jc w:val="both"/>
        <w:rPr>
          <w:rFonts w:ascii="Arial" w:eastAsia="Arial" w:hAnsi="Arial" w:cs="Arial"/>
          <w:color w:val="000000"/>
          <w:sz w:val="22"/>
          <w:szCs w:val="22"/>
          <w:shd w:val="clear" w:color="auto" w:fill="FFFFFF"/>
          <w:lang w:eastAsia="ru-RU"/>
        </w:rPr>
      </w:pPr>
      <w:r w:rsidRPr="00C77C39">
        <w:rPr>
          <w:rFonts w:ascii="Arial" w:hAnsi="Arial" w:cs="Arial"/>
          <w:spacing w:val="40"/>
          <w:sz w:val="22"/>
          <w:szCs w:val="22"/>
          <w:lang w:val="x-none" w:eastAsia="x-none"/>
        </w:rPr>
        <w:t>Примечани</w:t>
      </w:r>
      <w:r w:rsidRPr="00C77C39">
        <w:rPr>
          <w:rFonts w:ascii="Arial" w:hAnsi="Arial" w:cs="Arial"/>
          <w:spacing w:val="40"/>
          <w:sz w:val="22"/>
          <w:szCs w:val="22"/>
          <w:lang w:eastAsia="x-none"/>
        </w:rPr>
        <w:t>е –</w:t>
      </w:r>
      <w:r w:rsidRPr="00C77C39">
        <w:rPr>
          <w:rFonts w:ascii="Arial" w:hAnsi="Arial" w:cs="Arial"/>
          <w:sz w:val="22"/>
          <w:szCs w:val="22"/>
          <w:lang w:val="ru"/>
        </w:rPr>
        <w:t xml:space="preserve"> </w:t>
      </w:r>
      <w:r w:rsidR="003152B1">
        <w:rPr>
          <w:rFonts w:ascii="Arial" w:eastAsia="Arial" w:hAnsi="Arial" w:cs="Arial"/>
          <w:color w:val="000000"/>
          <w:sz w:val="22"/>
          <w:szCs w:val="22"/>
          <w:shd w:val="clear" w:color="auto" w:fill="FFFFFF"/>
          <w:lang w:eastAsia="ru-RU"/>
        </w:rPr>
        <w:t>«</w:t>
      </w:r>
      <w:r w:rsidR="00A028AD">
        <w:rPr>
          <w:rFonts w:ascii="Arial" w:eastAsia="Arial" w:hAnsi="Arial" w:cs="Arial"/>
          <w:color w:val="000000"/>
          <w:sz w:val="22"/>
          <w:szCs w:val="22"/>
          <w:shd w:val="clear" w:color="auto" w:fill="FFFFFF"/>
          <w:lang w:eastAsia="ru-RU"/>
        </w:rPr>
        <w:t>Лодочку</w:t>
      </w:r>
      <w:r w:rsidR="003152B1">
        <w:rPr>
          <w:rFonts w:ascii="Arial" w:eastAsia="Arial" w:hAnsi="Arial" w:cs="Arial"/>
          <w:color w:val="000000"/>
          <w:sz w:val="22"/>
          <w:szCs w:val="22"/>
          <w:shd w:val="clear" w:color="auto" w:fill="FFFFFF"/>
          <w:lang w:eastAsia="ru-RU"/>
        </w:rPr>
        <w:t>»</w:t>
      </w:r>
      <w:r w:rsidR="002F4DC7" w:rsidRPr="00C77C39">
        <w:rPr>
          <w:rFonts w:ascii="Arial" w:eastAsia="Arial" w:hAnsi="Arial" w:cs="Arial"/>
          <w:color w:val="000000"/>
          <w:sz w:val="22"/>
          <w:szCs w:val="22"/>
          <w:shd w:val="clear" w:color="auto" w:fill="FFFFFF"/>
          <w:lang w:eastAsia="ru-RU"/>
        </w:rPr>
        <w:t xml:space="preserve"> оставляют в колбе.</w:t>
      </w:r>
    </w:p>
    <w:p w14:paraId="0CEB6D71" w14:textId="77777777" w:rsidR="00C77C39" w:rsidRPr="00C77C39" w:rsidRDefault="00C77C39" w:rsidP="00C9553F">
      <w:pPr>
        <w:widowControl w:val="0"/>
        <w:tabs>
          <w:tab w:val="left" w:pos="1134"/>
        </w:tabs>
        <w:spacing w:line="360" w:lineRule="auto"/>
        <w:ind w:firstLine="510"/>
        <w:jc w:val="both"/>
        <w:rPr>
          <w:rFonts w:ascii="Arial" w:eastAsia="Arial" w:hAnsi="Arial" w:cs="Arial"/>
          <w:color w:val="000000"/>
          <w:sz w:val="22"/>
          <w:szCs w:val="22"/>
          <w:shd w:val="clear" w:color="auto" w:fill="FFFFFF"/>
          <w:lang w:eastAsia="ru-RU"/>
        </w:rPr>
      </w:pPr>
    </w:p>
    <w:p w14:paraId="222684D7" w14:textId="77777777" w:rsidR="002F4DC7" w:rsidRPr="00C9553F" w:rsidRDefault="002F4DC7" w:rsidP="00C9553F">
      <w:pPr>
        <w:widowControl w:val="0"/>
        <w:spacing w:line="360" w:lineRule="auto"/>
        <w:ind w:firstLine="510"/>
        <w:jc w:val="both"/>
        <w:rPr>
          <w:rFonts w:ascii="Arial" w:eastAsia="Arial" w:hAnsi="Arial" w:cs="Arial"/>
          <w:b/>
          <w:bCs/>
          <w:color w:val="000000"/>
          <w:sz w:val="24"/>
          <w:szCs w:val="24"/>
          <w:shd w:val="clear" w:color="auto" w:fill="FFFFFF"/>
          <w:lang w:eastAsia="ru-RU"/>
        </w:rPr>
      </w:pPr>
      <w:r w:rsidRPr="00C9553F">
        <w:rPr>
          <w:rFonts w:ascii="Arial" w:eastAsia="Arial" w:hAnsi="Arial" w:cs="Arial"/>
          <w:b/>
          <w:bCs/>
          <w:color w:val="000000"/>
          <w:sz w:val="24"/>
          <w:szCs w:val="24"/>
          <w:shd w:val="clear" w:color="auto" w:fill="FFFFFF"/>
          <w:lang w:eastAsia="ru-RU"/>
        </w:rPr>
        <w:t>ВНИМАНИЕ – Недопустимо засасывать реактив Вийса в пипетку ртом.</w:t>
      </w:r>
    </w:p>
    <w:p w14:paraId="3AC2F802" w14:textId="13F9E4CD" w:rsidR="002F4DC7" w:rsidRPr="00C9553F" w:rsidRDefault="002F4DC7" w:rsidP="00C9553F">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C9553F">
        <w:rPr>
          <w:rFonts w:ascii="Arial" w:eastAsia="Arial" w:hAnsi="Arial" w:cs="Arial"/>
          <w:color w:val="000000"/>
          <w:sz w:val="24"/>
          <w:szCs w:val="24"/>
          <w:shd w:val="clear" w:color="auto" w:fill="FFFFFF"/>
          <w:lang w:eastAsia="ru-RU"/>
        </w:rPr>
        <w:t>9.2</w:t>
      </w:r>
      <w:r w:rsidRPr="00C9553F">
        <w:rPr>
          <w:rFonts w:ascii="Arial" w:eastAsia="Arial" w:hAnsi="Arial" w:cs="Arial"/>
          <w:color w:val="000000"/>
          <w:sz w:val="24"/>
          <w:szCs w:val="24"/>
          <w:shd w:val="clear" w:color="auto" w:fill="FFFFFF"/>
          <w:lang w:eastAsia="ru-RU"/>
        </w:rPr>
        <w:tab/>
        <w:t xml:space="preserve">Готовят контрольную пробу с растворителем и реактивом Вийса, как в </w:t>
      </w:r>
      <w:r w:rsidRPr="0094058F">
        <w:rPr>
          <w:rFonts w:ascii="Arial" w:eastAsia="Arial" w:hAnsi="Arial" w:cs="Arial"/>
          <w:sz w:val="24"/>
          <w:szCs w:val="24"/>
          <w:shd w:val="clear" w:color="auto" w:fill="FFFFFF"/>
          <w:lang w:eastAsia="ru-RU"/>
        </w:rPr>
        <w:t>9.1</w:t>
      </w:r>
      <w:r w:rsidRPr="00C9553F">
        <w:rPr>
          <w:rFonts w:ascii="Arial" w:eastAsia="Arial" w:hAnsi="Arial" w:cs="Arial"/>
          <w:color w:val="000000"/>
          <w:sz w:val="24"/>
          <w:szCs w:val="24"/>
          <w:shd w:val="clear" w:color="auto" w:fill="FFFFFF"/>
          <w:lang w:eastAsia="ru-RU"/>
        </w:rPr>
        <w:t>, но без навески.</w:t>
      </w:r>
    </w:p>
    <w:p w14:paraId="64B13EA3" w14:textId="77777777" w:rsidR="002F4DC7" w:rsidRPr="00C9553F" w:rsidRDefault="002F4DC7" w:rsidP="00C9553F">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C9553F">
        <w:rPr>
          <w:rFonts w:ascii="Arial" w:eastAsia="Arial" w:hAnsi="Arial" w:cs="Arial"/>
          <w:color w:val="000000"/>
          <w:sz w:val="24"/>
          <w:szCs w:val="24"/>
          <w:shd w:val="clear" w:color="auto" w:fill="FFFFFF"/>
          <w:lang w:eastAsia="ru-RU"/>
        </w:rPr>
        <w:t>9.3</w:t>
      </w:r>
      <w:r w:rsidRPr="00C9553F">
        <w:rPr>
          <w:rFonts w:ascii="Arial" w:eastAsia="Arial" w:hAnsi="Arial" w:cs="Arial"/>
          <w:color w:val="000000"/>
          <w:sz w:val="24"/>
          <w:szCs w:val="24"/>
          <w:shd w:val="clear" w:color="auto" w:fill="FFFFFF"/>
          <w:lang w:eastAsia="ru-RU"/>
        </w:rPr>
        <w:tab/>
        <w:t xml:space="preserve">Для образцов, имеющих ИЧ ниже 150, колбы выдерживают в темном месте в течение 1 ч. Для образцов с ИЧ выше 150 и для полимеризованных продуктов и масел, содержащих жирные кислоты с сопряженными двойными связями (такие как тунговое масло, дегидратированное касторовое масло), и любых масел, содержащих жирные кетокислоты (например, некоторые виды гидрогенизированного касторового масла), и продуктов значительной степени окисленности, колбы выдерживают в </w:t>
      </w:r>
      <w:r w:rsidRPr="00C9553F">
        <w:rPr>
          <w:rFonts w:ascii="Arial" w:eastAsia="Arial" w:hAnsi="Arial" w:cs="Arial"/>
          <w:color w:val="000000"/>
          <w:sz w:val="24"/>
          <w:szCs w:val="24"/>
          <w:shd w:val="clear" w:color="auto" w:fill="FFFFFF"/>
          <w:lang w:eastAsia="ru-RU"/>
        </w:rPr>
        <w:lastRenderedPageBreak/>
        <w:t>темном месте в течение 2 ч.</w:t>
      </w:r>
    </w:p>
    <w:p w14:paraId="7EBCF237" w14:textId="1E00D8C5" w:rsidR="002F4DC7" w:rsidRPr="00C9553F" w:rsidRDefault="002F4DC7" w:rsidP="00C9553F">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C9553F">
        <w:rPr>
          <w:rFonts w:ascii="Arial" w:eastAsia="Arial" w:hAnsi="Arial" w:cs="Arial"/>
          <w:color w:val="000000"/>
          <w:sz w:val="24"/>
          <w:szCs w:val="24"/>
          <w:shd w:val="clear" w:color="auto" w:fill="FFFFFF"/>
          <w:lang w:eastAsia="ru-RU"/>
        </w:rPr>
        <w:t>9.4</w:t>
      </w:r>
      <w:r w:rsidRPr="00C9553F">
        <w:rPr>
          <w:rFonts w:ascii="Arial" w:eastAsia="Arial" w:hAnsi="Arial" w:cs="Arial"/>
          <w:color w:val="000000"/>
          <w:sz w:val="24"/>
          <w:szCs w:val="24"/>
          <w:shd w:val="clear" w:color="auto" w:fill="FFFFFF"/>
          <w:lang w:eastAsia="ru-RU"/>
        </w:rPr>
        <w:tab/>
        <w:t>По окончании реакции (</w:t>
      </w:r>
      <w:r w:rsidRPr="0094058F">
        <w:rPr>
          <w:rFonts w:ascii="Arial" w:eastAsia="Arial" w:hAnsi="Arial" w:cs="Arial"/>
          <w:sz w:val="24"/>
          <w:szCs w:val="24"/>
          <w:shd w:val="clear" w:color="auto" w:fill="FFFFFF"/>
          <w:lang w:eastAsia="ru-RU"/>
        </w:rPr>
        <w:t>9.3</w:t>
      </w:r>
      <w:r w:rsidRPr="00C9553F">
        <w:rPr>
          <w:rFonts w:ascii="Arial" w:eastAsia="Arial" w:hAnsi="Arial" w:cs="Arial"/>
          <w:color w:val="000000"/>
          <w:sz w:val="24"/>
          <w:szCs w:val="24"/>
          <w:shd w:val="clear" w:color="auto" w:fill="FFFFFF"/>
          <w:lang w:eastAsia="ru-RU"/>
        </w:rPr>
        <w:t>) добавляют 20 </w:t>
      </w:r>
      <w:r w:rsidR="00D55828">
        <w:rPr>
          <w:rFonts w:ascii="Arial" w:eastAsia="Arial" w:hAnsi="Arial" w:cs="Arial"/>
          <w:color w:val="000000"/>
          <w:sz w:val="24"/>
          <w:szCs w:val="24"/>
          <w:shd w:val="clear" w:color="auto" w:fill="FFFFFF"/>
          <w:lang w:eastAsia="ru-RU"/>
        </w:rPr>
        <w:t>см</w:t>
      </w:r>
      <w:r w:rsidR="00D55828" w:rsidRPr="00CA6E48">
        <w:rPr>
          <w:rFonts w:ascii="Arial" w:eastAsia="Arial" w:hAnsi="Arial" w:cs="Arial"/>
          <w:color w:val="000000"/>
          <w:sz w:val="24"/>
          <w:szCs w:val="24"/>
          <w:shd w:val="clear" w:color="auto" w:fill="FFFFFF"/>
          <w:vertAlign w:val="superscript"/>
          <w:lang w:eastAsia="ru-RU"/>
        </w:rPr>
        <w:t>3</w:t>
      </w:r>
      <w:r w:rsidRPr="00C9553F">
        <w:rPr>
          <w:rFonts w:ascii="Arial" w:eastAsia="Arial" w:hAnsi="Arial" w:cs="Arial"/>
          <w:color w:val="000000"/>
          <w:sz w:val="24"/>
          <w:szCs w:val="24"/>
          <w:shd w:val="clear" w:color="auto" w:fill="FFFFFF"/>
          <w:lang w:eastAsia="ru-RU"/>
        </w:rPr>
        <w:t xml:space="preserve"> йодида калия (</w:t>
      </w:r>
      <w:r w:rsidRPr="0094058F">
        <w:rPr>
          <w:rFonts w:ascii="Arial" w:eastAsia="Arial" w:hAnsi="Arial" w:cs="Arial"/>
          <w:sz w:val="24"/>
          <w:szCs w:val="24"/>
          <w:shd w:val="clear" w:color="auto" w:fill="FFFFFF"/>
          <w:lang w:eastAsia="ru-RU"/>
        </w:rPr>
        <w:t>5.2</w:t>
      </w:r>
      <w:r w:rsidRPr="00C9553F">
        <w:rPr>
          <w:rFonts w:ascii="Arial" w:eastAsia="Arial" w:hAnsi="Arial" w:cs="Arial"/>
          <w:color w:val="000000"/>
          <w:sz w:val="24"/>
          <w:szCs w:val="24"/>
          <w:shd w:val="clear" w:color="auto" w:fill="FFFFFF"/>
          <w:lang w:eastAsia="ru-RU"/>
        </w:rPr>
        <w:t>) и 150 </w:t>
      </w:r>
      <w:r w:rsidR="00D55828">
        <w:rPr>
          <w:rFonts w:ascii="Arial" w:eastAsia="Arial" w:hAnsi="Arial" w:cs="Arial"/>
          <w:color w:val="000000"/>
          <w:sz w:val="24"/>
          <w:szCs w:val="24"/>
          <w:shd w:val="clear" w:color="auto" w:fill="FFFFFF"/>
          <w:lang w:eastAsia="ru-RU"/>
        </w:rPr>
        <w:t>см</w:t>
      </w:r>
      <w:r w:rsidR="00D55828" w:rsidRPr="00CA6E48">
        <w:rPr>
          <w:rFonts w:ascii="Arial" w:eastAsia="Arial" w:hAnsi="Arial" w:cs="Arial"/>
          <w:color w:val="000000"/>
          <w:sz w:val="24"/>
          <w:szCs w:val="24"/>
          <w:shd w:val="clear" w:color="auto" w:fill="FFFFFF"/>
          <w:vertAlign w:val="superscript"/>
          <w:lang w:eastAsia="ru-RU"/>
        </w:rPr>
        <w:t>3</w:t>
      </w:r>
      <w:r w:rsidRPr="00C9553F">
        <w:rPr>
          <w:rFonts w:ascii="Arial" w:eastAsia="Arial" w:hAnsi="Arial" w:cs="Arial"/>
          <w:color w:val="000000"/>
          <w:sz w:val="24"/>
          <w:szCs w:val="24"/>
          <w:shd w:val="clear" w:color="auto" w:fill="FFFFFF"/>
          <w:lang w:eastAsia="ru-RU"/>
        </w:rPr>
        <w:t xml:space="preserve"> воды</w:t>
      </w:r>
      <w:r w:rsidR="00D55828">
        <w:rPr>
          <w:rFonts w:ascii="Arial" w:eastAsia="Arial" w:hAnsi="Arial" w:cs="Arial"/>
          <w:color w:val="000000"/>
          <w:sz w:val="24"/>
          <w:szCs w:val="24"/>
          <w:shd w:val="clear" w:color="auto" w:fill="FFFFFF"/>
          <w:lang w:eastAsia="ru-RU"/>
        </w:rPr>
        <w:t> </w:t>
      </w:r>
      <w:r w:rsidRPr="00C9553F">
        <w:rPr>
          <w:rFonts w:ascii="Arial" w:eastAsia="Arial" w:hAnsi="Arial" w:cs="Arial"/>
          <w:color w:val="000000"/>
          <w:sz w:val="24"/>
          <w:szCs w:val="24"/>
          <w:shd w:val="clear" w:color="auto" w:fill="FFFFFF"/>
          <w:lang w:eastAsia="ru-RU"/>
        </w:rPr>
        <w:t>(</w:t>
      </w:r>
      <w:r w:rsidRPr="0094058F">
        <w:rPr>
          <w:rFonts w:ascii="Arial" w:eastAsia="Arial" w:hAnsi="Arial" w:cs="Arial"/>
          <w:sz w:val="24"/>
          <w:szCs w:val="24"/>
          <w:shd w:val="clear" w:color="auto" w:fill="FFFFFF"/>
          <w:lang w:eastAsia="ru-RU"/>
        </w:rPr>
        <w:t>5.1</w:t>
      </w:r>
      <w:r w:rsidRPr="00C9553F">
        <w:rPr>
          <w:rFonts w:ascii="Arial" w:eastAsia="Arial" w:hAnsi="Arial" w:cs="Arial"/>
          <w:color w:val="000000"/>
          <w:sz w:val="24"/>
          <w:szCs w:val="24"/>
          <w:shd w:val="clear" w:color="auto" w:fill="FFFFFF"/>
          <w:lang w:eastAsia="ru-RU"/>
        </w:rPr>
        <w:t>). Содержимое колбы титруют раствором тиосульфата натрия (</w:t>
      </w:r>
      <w:r w:rsidRPr="0094058F">
        <w:rPr>
          <w:rFonts w:ascii="Arial" w:eastAsia="Arial" w:hAnsi="Arial" w:cs="Arial"/>
          <w:sz w:val="24"/>
          <w:szCs w:val="24"/>
          <w:shd w:val="clear" w:color="auto" w:fill="FFFFFF"/>
          <w:lang w:eastAsia="ru-RU"/>
        </w:rPr>
        <w:t>5.4</w:t>
      </w:r>
      <w:r w:rsidRPr="00C9553F">
        <w:rPr>
          <w:rFonts w:ascii="Arial" w:eastAsia="Arial" w:hAnsi="Arial" w:cs="Arial"/>
          <w:color w:val="000000"/>
          <w:sz w:val="24"/>
          <w:szCs w:val="24"/>
          <w:shd w:val="clear" w:color="auto" w:fill="FFFFFF"/>
          <w:lang w:eastAsia="ru-RU"/>
        </w:rPr>
        <w:t>) до тех пор, пока обусловленный йодом желтый цвет практически не исчезнет. Добавляют несколько капель раствора крахмала (</w:t>
      </w:r>
      <w:r w:rsidRPr="0094058F">
        <w:rPr>
          <w:rFonts w:ascii="Arial" w:eastAsia="Arial" w:hAnsi="Arial" w:cs="Arial"/>
          <w:sz w:val="24"/>
          <w:szCs w:val="24"/>
          <w:shd w:val="clear" w:color="auto" w:fill="FFFFFF"/>
          <w:lang w:eastAsia="ru-RU"/>
        </w:rPr>
        <w:t>5.3</w:t>
      </w:r>
      <w:r w:rsidRPr="00C9553F">
        <w:rPr>
          <w:rFonts w:ascii="Arial" w:eastAsia="Arial" w:hAnsi="Arial" w:cs="Arial"/>
          <w:color w:val="000000"/>
          <w:sz w:val="24"/>
          <w:szCs w:val="24"/>
          <w:shd w:val="clear" w:color="auto" w:fill="FFFFFF"/>
          <w:lang w:eastAsia="ru-RU"/>
        </w:rPr>
        <w:t xml:space="preserve">) и продолжают титрование до исчезновения синего цвета при энергичном встряхивании. Записывают объем раствора тиосульфата натрия </w:t>
      </w:r>
      <w:r w:rsidRPr="00C9553F">
        <w:rPr>
          <w:rFonts w:ascii="Arial" w:eastAsia="Arial" w:hAnsi="Arial" w:cs="Arial"/>
          <w:i/>
          <w:iCs/>
          <w:color w:val="000000"/>
          <w:sz w:val="24"/>
          <w:szCs w:val="24"/>
          <w:shd w:val="clear" w:color="auto" w:fill="FFFFFF"/>
          <w:lang w:eastAsia="ru-RU"/>
        </w:rPr>
        <w:t>V</w:t>
      </w:r>
      <w:r w:rsidRPr="00C9553F">
        <w:rPr>
          <w:rFonts w:ascii="Arial" w:eastAsia="Arial" w:hAnsi="Arial" w:cs="Arial"/>
          <w:color w:val="000000"/>
          <w:sz w:val="24"/>
          <w:szCs w:val="24"/>
          <w:shd w:val="clear" w:color="auto" w:fill="FFFFFF"/>
          <w:vertAlign w:val="subscript"/>
          <w:lang w:eastAsia="ru-RU"/>
        </w:rPr>
        <w:t>2</w:t>
      </w:r>
      <w:r w:rsidRPr="00C9553F">
        <w:rPr>
          <w:rFonts w:ascii="Arial" w:eastAsia="Arial" w:hAnsi="Arial" w:cs="Arial"/>
          <w:color w:val="000000"/>
          <w:sz w:val="24"/>
          <w:szCs w:val="24"/>
          <w:shd w:val="clear" w:color="auto" w:fill="FFFFFF"/>
          <w:lang w:eastAsia="ru-RU"/>
        </w:rPr>
        <w:t>, израсходованного на титрование. Допустимо также использовать потенциометрическое титрование.</w:t>
      </w:r>
    </w:p>
    <w:p w14:paraId="31A5239D" w14:textId="6D562899" w:rsidR="002F4DC7" w:rsidRPr="00C9553F" w:rsidRDefault="002F4DC7" w:rsidP="00C9553F">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C9553F">
        <w:rPr>
          <w:rFonts w:ascii="Arial" w:eastAsia="Arial" w:hAnsi="Arial" w:cs="Arial"/>
          <w:color w:val="000000"/>
          <w:sz w:val="24"/>
          <w:szCs w:val="24"/>
          <w:shd w:val="clear" w:color="auto" w:fill="FFFFFF"/>
          <w:lang w:eastAsia="ru-RU"/>
        </w:rPr>
        <w:t>9.5</w:t>
      </w:r>
      <w:r w:rsidRPr="00C9553F">
        <w:rPr>
          <w:rFonts w:ascii="Arial" w:eastAsia="Arial" w:hAnsi="Arial" w:cs="Arial"/>
          <w:color w:val="000000"/>
          <w:sz w:val="24"/>
          <w:szCs w:val="24"/>
          <w:shd w:val="clear" w:color="auto" w:fill="FFFFFF"/>
          <w:lang w:eastAsia="ru-RU"/>
        </w:rPr>
        <w:tab/>
        <w:t>Одновременно выполняют определение с контрольной пробой (</w:t>
      </w:r>
      <w:r w:rsidRPr="0094058F">
        <w:rPr>
          <w:rFonts w:ascii="Arial" w:eastAsia="Arial" w:hAnsi="Arial" w:cs="Arial"/>
          <w:sz w:val="24"/>
          <w:szCs w:val="24"/>
          <w:shd w:val="clear" w:color="auto" w:fill="FFFFFF"/>
          <w:lang w:eastAsia="ru-RU"/>
        </w:rPr>
        <w:t>9.2</w:t>
      </w:r>
      <w:r w:rsidRPr="00C9553F">
        <w:rPr>
          <w:rFonts w:ascii="Arial" w:eastAsia="Arial" w:hAnsi="Arial" w:cs="Arial"/>
          <w:color w:val="000000"/>
          <w:sz w:val="24"/>
          <w:szCs w:val="24"/>
          <w:shd w:val="clear" w:color="auto" w:fill="FFFFFF"/>
          <w:lang w:eastAsia="ru-RU"/>
        </w:rPr>
        <w:t xml:space="preserve">). При определении с контрольной пробой в соответствии с </w:t>
      </w:r>
      <w:r w:rsidRPr="0094058F">
        <w:rPr>
          <w:rFonts w:ascii="Arial" w:eastAsia="Arial" w:hAnsi="Arial" w:cs="Arial"/>
          <w:sz w:val="24"/>
          <w:szCs w:val="24"/>
          <w:shd w:val="clear" w:color="auto" w:fill="FFFFFF"/>
          <w:lang w:eastAsia="ru-RU"/>
        </w:rPr>
        <w:t>9.4</w:t>
      </w:r>
      <w:r w:rsidRPr="00C9553F">
        <w:rPr>
          <w:rFonts w:ascii="Arial" w:eastAsia="Arial" w:hAnsi="Arial" w:cs="Arial"/>
          <w:color w:val="000000"/>
          <w:sz w:val="24"/>
          <w:szCs w:val="24"/>
          <w:shd w:val="clear" w:color="auto" w:fill="FFFFFF"/>
          <w:lang w:eastAsia="ru-RU"/>
        </w:rPr>
        <w:t xml:space="preserve"> записывают объем раствора тиосульфата натрия </w:t>
      </w:r>
      <w:r w:rsidRPr="00C9553F">
        <w:rPr>
          <w:rFonts w:ascii="Arial" w:eastAsia="Arial" w:hAnsi="Arial" w:cs="Arial"/>
          <w:i/>
          <w:iCs/>
          <w:color w:val="000000"/>
          <w:sz w:val="24"/>
          <w:szCs w:val="24"/>
          <w:shd w:val="clear" w:color="auto" w:fill="FFFFFF"/>
          <w:lang w:eastAsia="ru-RU"/>
        </w:rPr>
        <w:t>V</w:t>
      </w:r>
      <w:r w:rsidRPr="00C9553F">
        <w:rPr>
          <w:rFonts w:ascii="Arial" w:eastAsia="Arial" w:hAnsi="Arial" w:cs="Arial"/>
          <w:color w:val="000000"/>
          <w:sz w:val="24"/>
          <w:szCs w:val="24"/>
          <w:shd w:val="clear" w:color="auto" w:fill="FFFFFF"/>
          <w:vertAlign w:val="subscript"/>
          <w:lang w:eastAsia="ru-RU"/>
        </w:rPr>
        <w:t>1</w:t>
      </w:r>
      <w:r w:rsidRPr="00C9553F">
        <w:rPr>
          <w:rFonts w:ascii="Arial" w:eastAsia="Arial" w:hAnsi="Arial" w:cs="Arial"/>
          <w:color w:val="000000"/>
          <w:sz w:val="24"/>
          <w:szCs w:val="24"/>
          <w:shd w:val="clear" w:color="auto" w:fill="FFFFFF"/>
          <w:lang w:eastAsia="ru-RU"/>
        </w:rPr>
        <w:t>, израсходованного на титрование.</w:t>
      </w:r>
    </w:p>
    <w:p w14:paraId="01107F17" w14:textId="77777777" w:rsidR="001048C8" w:rsidRPr="00C9553F" w:rsidRDefault="001048C8" w:rsidP="00C9553F">
      <w:pPr>
        <w:tabs>
          <w:tab w:val="left" w:pos="1134"/>
        </w:tabs>
        <w:spacing w:line="360" w:lineRule="auto"/>
        <w:ind w:firstLine="510"/>
        <w:jc w:val="both"/>
        <w:rPr>
          <w:rFonts w:ascii="Arial" w:eastAsia="Times New Roman" w:hAnsi="Arial" w:cs="Arial"/>
          <w:sz w:val="24"/>
          <w:szCs w:val="24"/>
        </w:rPr>
      </w:pPr>
    </w:p>
    <w:p w14:paraId="70E840BC" w14:textId="7F85ED0D" w:rsidR="001048C8" w:rsidRPr="003211E0" w:rsidRDefault="00E157A4" w:rsidP="003211E0">
      <w:pPr>
        <w:pStyle w:val="ae"/>
        <w:numPr>
          <w:ilvl w:val="0"/>
          <w:numId w:val="1"/>
        </w:numPr>
        <w:tabs>
          <w:tab w:val="left" w:pos="993"/>
        </w:tabs>
        <w:spacing w:line="360" w:lineRule="auto"/>
        <w:ind w:left="0" w:firstLine="510"/>
        <w:contextualSpacing w:val="0"/>
        <w:jc w:val="both"/>
        <w:rPr>
          <w:rFonts w:ascii="Arial" w:eastAsia="Times New Roman" w:hAnsi="Arial" w:cs="Arial"/>
          <w:b/>
        </w:rPr>
      </w:pPr>
      <w:r w:rsidRPr="003211E0">
        <w:rPr>
          <w:rFonts w:ascii="Arial" w:eastAsia="Times New Roman" w:hAnsi="Arial" w:cs="Arial"/>
          <w:b/>
        </w:rPr>
        <w:t>Обработка результатов</w:t>
      </w:r>
    </w:p>
    <w:p w14:paraId="4409F016" w14:textId="77777777" w:rsidR="00B91368" w:rsidRPr="008E62E8" w:rsidRDefault="00B91368" w:rsidP="008E62E8">
      <w:pPr>
        <w:widowControl w:val="0"/>
        <w:tabs>
          <w:tab w:val="left" w:pos="709"/>
        </w:tabs>
        <w:spacing w:line="360" w:lineRule="auto"/>
        <w:ind w:firstLine="510"/>
        <w:jc w:val="both"/>
        <w:rPr>
          <w:rStyle w:val="20"/>
          <w:rFonts w:eastAsiaTheme="minorHAnsi" w:cs="Arial"/>
          <w:sz w:val="24"/>
          <w:szCs w:val="24"/>
          <w:lang w:val="ru-RU"/>
        </w:rPr>
      </w:pPr>
    </w:p>
    <w:p w14:paraId="5E95B1AC" w14:textId="2628289F" w:rsidR="00397A9D" w:rsidRPr="000E2F26" w:rsidRDefault="00397A9D" w:rsidP="000E2F26">
      <w:pPr>
        <w:widowControl w:val="0"/>
        <w:spacing w:line="360" w:lineRule="auto"/>
        <w:ind w:firstLine="510"/>
        <w:jc w:val="both"/>
        <w:rPr>
          <w:rFonts w:ascii="Arial" w:eastAsia="Arial" w:hAnsi="Arial" w:cs="Arial"/>
          <w:color w:val="000000"/>
          <w:sz w:val="24"/>
          <w:szCs w:val="24"/>
          <w:shd w:val="clear" w:color="auto" w:fill="FFFFFF"/>
          <w:lang w:eastAsia="ru-RU"/>
        </w:rPr>
      </w:pPr>
      <w:r w:rsidRPr="008E62E8">
        <w:rPr>
          <w:rFonts w:ascii="Arial" w:eastAsia="Arial" w:hAnsi="Arial" w:cs="Arial"/>
          <w:color w:val="000000"/>
          <w:sz w:val="24"/>
          <w:szCs w:val="24"/>
          <w:shd w:val="clear" w:color="auto" w:fill="FFFFFF"/>
          <w:lang w:eastAsia="ru-RU"/>
        </w:rPr>
        <w:t>Йодное число</w:t>
      </w:r>
      <w:r w:rsidRPr="000E2F26">
        <w:rPr>
          <w:rFonts w:ascii="Arial" w:eastAsia="Arial" w:hAnsi="Arial" w:cs="Arial"/>
          <w:color w:val="000000"/>
          <w:sz w:val="24"/>
          <w:szCs w:val="24"/>
          <w:shd w:val="clear" w:color="auto" w:fill="FFFFFF"/>
          <w:lang w:eastAsia="ru-RU"/>
        </w:rPr>
        <w:t>,</w:t>
      </w:r>
      <w:r w:rsidR="00D74EF8">
        <w:rPr>
          <w:rFonts w:ascii="Arial" w:eastAsia="Arial" w:hAnsi="Arial" w:cs="Arial"/>
          <w:color w:val="000000"/>
          <w:sz w:val="24"/>
          <w:szCs w:val="24"/>
          <w:shd w:val="clear" w:color="auto" w:fill="FFFFFF"/>
          <w:lang w:eastAsia="ru-RU"/>
        </w:rPr>
        <w:t xml:space="preserve"> </w:t>
      </w:r>
      <w:r w:rsidR="00D74EF8" w:rsidRPr="00D74EF8">
        <w:rPr>
          <w:rFonts w:ascii="Arial" w:eastAsia="Arial" w:hAnsi="Arial" w:cs="Arial"/>
          <w:color w:val="000000"/>
          <w:sz w:val="24"/>
          <w:szCs w:val="24"/>
          <w:shd w:val="clear" w:color="auto" w:fill="FFFFFF"/>
          <w:lang w:eastAsia="ru-RU"/>
        </w:rPr>
        <w:t>г I</w:t>
      </w:r>
      <w:r w:rsidR="00D74EF8" w:rsidRPr="00D74EF8">
        <w:rPr>
          <w:rFonts w:ascii="Arial" w:eastAsia="Arial" w:hAnsi="Arial" w:cs="Arial"/>
          <w:color w:val="000000"/>
          <w:sz w:val="24"/>
          <w:szCs w:val="24"/>
          <w:shd w:val="clear" w:color="auto" w:fill="FFFFFF"/>
          <w:vertAlign w:val="subscript"/>
          <w:lang w:eastAsia="ru-RU"/>
        </w:rPr>
        <w:t>2</w:t>
      </w:r>
      <w:r w:rsidR="00D74EF8" w:rsidRPr="00D74EF8">
        <w:rPr>
          <w:rFonts w:ascii="Arial" w:eastAsia="Arial" w:hAnsi="Arial" w:cs="Arial"/>
          <w:color w:val="000000"/>
          <w:sz w:val="24"/>
          <w:szCs w:val="24"/>
          <w:shd w:val="clear" w:color="auto" w:fill="FFFFFF"/>
          <w:lang w:eastAsia="ru-RU"/>
        </w:rPr>
        <w:t xml:space="preserve">/100 </w:t>
      </w:r>
      <w:r w:rsidRPr="000E2F26">
        <w:rPr>
          <w:rFonts w:ascii="Arial" w:eastAsia="Arial" w:hAnsi="Arial" w:cs="Arial"/>
          <w:color w:val="000000"/>
          <w:sz w:val="24"/>
          <w:szCs w:val="24"/>
          <w:shd w:val="clear" w:color="auto" w:fill="FFFFFF"/>
          <w:lang w:eastAsia="ru-RU"/>
        </w:rPr>
        <w:t xml:space="preserve">г жира, вычисляют по </w:t>
      </w:r>
      <w:r w:rsidR="007675E3" w:rsidRPr="0094058F">
        <w:rPr>
          <w:rFonts w:ascii="Arial" w:eastAsia="Arial" w:hAnsi="Arial" w:cs="Arial"/>
          <w:sz w:val="24"/>
          <w:szCs w:val="24"/>
          <w:shd w:val="clear" w:color="auto" w:fill="FFFFFF"/>
          <w:lang w:eastAsia="ru-RU"/>
        </w:rPr>
        <w:t>ф</w:t>
      </w:r>
      <w:r w:rsidRPr="0094058F">
        <w:rPr>
          <w:rFonts w:ascii="Arial" w:eastAsia="Arial" w:hAnsi="Arial" w:cs="Arial"/>
          <w:sz w:val="24"/>
          <w:szCs w:val="24"/>
          <w:shd w:val="clear" w:color="auto" w:fill="FFFFFF"/>
          <w:lang w:eastAsia="ru-RU"/>
        </w:rPr>
        <w:t>ормуле (1)</w:t>
      </w:r>
    </w:p>
    <w:p w14:paraId="2FCDFB69" w14:textId="5DEBAA0B" w:rsidR="00397A9D" w:rsidRPr="000E2F26" w:rsidRDefault="00000000" w:rsidP="000E2F26">
      <w:pPr>
        <w:widowControl w:val="0"/>
        <w:spacing w:line="360" w:lineRule="auto"/>
        <w:ind w:left="2835" w:firstLine="709"/>
        <w:jc w:val="both"/>
        <w:rPr>
          <w:rFonts w:ascii="Arial" w:eastAsia="Arial" w:hAnsi="Arial" w:cs="Arial"/>
          <w:color w:val="000000"/>
          <w:sz w:val="24"/>
          <w:szCs w:val="24"/>
          <w:shd w:val="clear" w:color="auto" w:fill="FFFFFF"/>
          <w:lang w:eastAsia="ru-RU"/>
        </w:rPr>
      </w:pPr>
      <m:oMath>
        <m:sSub>
          <m:sSubPr>
            <m:ctrlPr>
              <w:rPr>
                <w:rFonts w:ascii="Cambria Math" w:hAnsi="Cambria Math" w:cs="Arial"/>
                <w:i/>
                <w:color w:val="000000"/>
                <w:sz w:val="24"/>
                <w:szCs w:val="24"/>
                <w:lang w:eastAsia="ru-RU"/>
              </w:rPr>
            </m:ctrlPr>
          </m:sSubPr>
          <m:e>
            <m:r>
              <w:rPr>
                <w:rFonts w:ascii="Cambria Math" w:hAnsi="Cambria Math" w:cs="Arial"/>
                <w:color w:val="000000"/>
                <w:sz w:val="24"/>
                <w:szCs w:val="24"/>
                <w:lang w:eastAsia="ru-RU"/>
              </w:rPr>
              <m:t>w</m:t>
            </m:r>
          </m:e>
          <m:sub>
            <m:r>
              <m:rPr>
                <m:sty m:val="p"/>
              </m:rPr>
              <w:rPr>
                <w:rFonts w:ascii="Cambria Math" w:hAnsi="Cambria Math" w:cs="Arial"/>
                <w:color w:val="000000"/>
                <w:sz w:val="24"/>
                <w:szCs w:val="24"/>
                <w:lang w:eastAsia="ru-RU"/>
              </w:rPr>
              <m:t>1</m:t>
            </m:r>
          </m:sub>
        </m:sSub>
        <m:r>
          <m:rPr>
            <m:sty m:val="p"/>
          </m:rPr>
          <w:rPr>
            <w:rFonts w:ascii="Cambria Math" w:hAnsi="Cambria Math" w:cs="Arial"/>
            <w:color w:val="000000"/>
            <w:sz w:val="24"/>
            <w:szCs w:val="24"/>
            <w:lang w:eastAsia="ru-RU"/>
          </w:rPr>
          <m:t xml:space="preserve">= </m:t>
        </m:r>
        <m:f>
          <m:fPr>
            <m:ctrlPr>
              <w:rPr>
                <w:rFonts w:ascii="Cambria Math" w:hAnsi="Cambria Math" w:cs="Arial"/>
                <w:i/>
                <w:color w:val="000000"/>
                <w:sz w:val="24"/>
                <w:szCs w:val="24"/>
                <w:lang w:eastAsia="ru-RU"/>
              </w:rPr>
            </m:ctrlPr>
          </m:fPr>
          <m:num>
            <m:r>
              <w:rPr>
                <w:rFonts w:ascii="Cambria Math" w:hAnsi="Cambria Math" w:cs="Arial"/>
                <w:color w:val="000000"/>
                <w:sz w:val="24"/>
                <w:szCs w:val="24"/>
                <w:lang w:eastAsia="ru-RU"/>
              </w:rPr>
              <m:t>12,69∙</m:t>
            </m:r>
            <m:r>
              <w:rPr>
                <w:rFonts w:ascii="Cambria Math" w:hAnsi="Cambria Math" w:cs="Arial"/>
                <w:color w:val="000000"/>
                <w:sz w:val="24"/>
                <w:szCs w:val="24"/>
                <w:lang w:val="en-US" w:eastAsia="ru-RU"/>
              </w:rPr>
              <m:t>c</m:t>
            </m:r>
            <m:r>
              <w:rPr>
                <w:rFonts w:ascii="Cambria Math" w:hAnsi="Cambria Math" w:cs="Arial"/>
                <w:color w:val="000000"/>
                <w:sz w:val="24"/>
                <w:szCs w:val="24"/>
                <w:lang w:eastAsia="ru-RU"/>
              </w:rPr>
              <m:t>(</m:t>
            </m:r>
            <m:sSub>
              <m:sSubPr>
                <m:ctrlPr>
                  <w:rPr>
                    <w:rFonts w:ascii="Cambria Math" w:hAnsi="Cambria Math" w:cs="Arial"/>
                    <w:i/>
                    <w:color w:val="000000"/>
                    <w:sz w:val="24"/>
                    <w:szCs w:val="24"/>
                    <w:lang w:eastAsia="ru-RU"/>
                  </w:rPr>
                </m:ctrlPr>
              </m:sSubPr>
              <m:e>
                <m:r>
                  <w:rPr>
                    <w:rFonts w:ascii="Cambria Math" w:hAnsi="Cambria Math" w:cs="Arial"/>
                    <w:color w:val="000000"/>
                    <w:sz w:val="24"/>
                    <w:szCs w:val="24"/>
                    <w:lang w:eastAsia="ru-RU"/>
                  </w:rPr>
                  <m:t>V</m:t>
                </m:r>
              </m:e>
              <m:sub>
                <m:r>
                  <m:rPr>
                    <m:sty m:val="p"/>
                  </m:rPr>
                  <w:rPr>
                    <w:rFonts w:ascii="Cambria Math" w:hAnsi="Cambria Math" w:cs="Arial"/>
                    <w:color w:val="000000"/>
                    <w:sz w:val="24"/>
                    <w:szCs w:val="24"/>
                    <w:lang w:eastAsia="ru-RU"/>
                  </w:rPr>
                  <m:t>1</m:t>
                </m:r>
              </m:sub>
            </m:sSub>
            <m:r>
              <w:rPr>
                <w:rFonts w:ascii="Cambria Math" w:hAnsi="Cambria Math" w:cs="Arial"/>
                <w:color w:val="000000"/>
                <w:sz w:val="24"/>
                <w:szCs w:val="24"/>
                <w:lang w:eastAsia="ru-RU"/>
              </w:rPr>
              <m:t>-</m:t>
            </m:r>
            <m:sSub>
              <m:sSubPr>
                <m:ctrlPr>
                  <w:rPr>
                    <w:rFonts w:ascii="Cambria Math" w:hAnsi="Cambria Math" w:cs="Arial"/>
                    <w:i/>
                    <w:color w:val="000000"/>
                    <w:sz w:val="24"/>
                    <w:szCs w:val="24"/>
                    <w:lang w:eastAsia="ru-RU"/>
                  </w:rPr>
                </m:ctrlPr>
              </m:sSubPr>
              <m:e>
                <m:r>
                  <w:rPr>
                    <w:rFonts w:ascii="Cambria Math" w:hAnsi="Cambria Math" w:cs="Arial"/>
                    <w:color w:val="000000"/>
                    <w:sz w:val="24"/>
                    <w:szCs w:val="24"/>
                    <w:lang w:eastAsia="ru-RU"/>
                  </w:rPr>
                  <m:t>V</m:t>
                </m:r>
              </m:e>
              <m:sub>
                <m:r>
                  <m:rPr>
                    <m:sty m:val="p"/>
                  </m:rPr>
                  <w:rPr>
                    <w:rFonts w:ascii="Cambria Math" w:hAnsi="Cambria Math" w:cs="Arial"/>
                    <w:color w:val="000000"/>
                    <w:sz w:val="24"/>
                    <w:szCs w:val="24"/>
                    <w:lang w:eastAsia="ru-RU"/>
                  </w:rPr>
                  <m:t>2</m:t>
                </m:r>
              </m:sub>
            </m:sSub>
            <m:r>
              <w:rPr>
                <w:rFonts w:ascii="Cambria Math" w:hAnsi="Cambria Math" w:cs="Arial"/>
                <w:color w:val="000000"/>
                <w:sz w:val="24"/>
                <w:szCs w:val="24"/>
                <w:lang w:eastAsia="ru-RU"/>
              </w:rPr>
              <m:t>)</m:t>
            </m:r>
          </m:num>
          <m:den>
            <m:r>
              <w:rPr>
                <w:rFonts w:ascii="Cambria Math" w:hAnsi="Cambria Math" w:cs="Arial"/>
                <w:color w:val="000000"/>
                <w:sz w:val="24"/>
                <w:szCs w:val="24"/>
                <w:lang w:eastAsia="ru-RU"/>
              </w:rPr>
              <m:t>m</m:t>
            </m:r>
          </m:den>
        </m:f>
      </m:oMath>
      <w:r w:rsidR="00397A9D" w:rsidRPr="000E2F26">
        <w:rPr>
          <w:rFonts w:ascii="Arial" w:eastAsia="Arial" w:hAnsi="Arial" w:cs="Arial"/>
          <w:color w:val="000000"/>
          <w:sz w:val="24"/>
          <w:szCs w:val="24"/>
          <w:shd w:val="clear" w:color="auto" w:fill="FFFFFF"/>
          <w:lang w:eastAsia="ru-RU"/>
        </w:rPr>
        <w:tab/>
      </w:r>
      <w:r w:rsidR="00397A9D" w:rsidRPr="000E2F26">
        <w:rPr>
          <w:rFonts w:ascii="Arial" w:eastAsia="Arial" w:hAnsi="Arial" w:cs="Arial"/>
          <w:color w:val="000000"/>
          <w:sz w:val="24"/>
          <w:szCs w:val="24"/>
          <w:shd w:val="clear" w:color="auto" w:fill="FFFFFF"/>
          <w:lang w:eastAsia="ru-RU"/>
        </w:rPr>
        <w:tab/>
      </w:r>
      <w:r w:rsidR="00397A9D" w:rsidRPr="000E2F26">
        <w:rPr>
          <w:rFonts w:ascii="Arial" w:eastAsia="Arial" w:hAnsi="Arial" w:cs="Arial"/>
          <w:color w:val="000000"/>
          <w:sz w:val="24"/>
          <w:szCs w:val="24"/>
          <w:shd w:val="clear" w:color="auto" w:fill="FFFFFF"/>
          <w:lang w:eastAsia="ru-RU"/>
        </w:rPr>
        <w:tab/>
      </w:r>
      <w:r w:rsidR="00397A9D" w:rsidRPr="000E2F26">
        <w:rPr>
          <w:rFonts w:ascii="Arial" w:eastAsia="Arial" w:hAnsi="Arial" w:cs="Arial"/>
          <w:color w:val="000000"/>
          <w:sz w:val="24"/>
          <w:szCs w:val="24"/>
          <w:shd w:val="clear" w:color="auto" w:fill="FFFFFF"/>
          <w:lang w:eastAsia="ru-RU"/>
        </w:rPr>
        <w:tab/>
      </w:r>
      <w:r w:rsidR="00C531D4" w:rsidRPr="000E2F26">
        <w:rPr>
          <w:rFonts w:ascii="Arial" w:eastAsia="Arial" w:hAnsi="Arial" w:cs="Arial"/>
          <w:color w:val="000000"/>
          <w:sz w:val="24"/>
          <w:szCs w:val="24"/>
          <w:shd w:val="clear" w:color="auto" w:fill="FFFFFF"/>
          <w:lang w:eastAsia="ru-RU"/>
        </w:rPr>
        <w:tab/>
      </w:r>
      <w:r w:rsidR="00397A9D" w:rsidRPr="000E2F26">
        <w:rPr>
          <w:rFonts w:ascii="Arial" w:eastAsia="Arial" w:hAnsi="Arial" w:cs="Arial"/>
          <w:color w:val="000000"/>
          <w:sz w:val="24"/>
          <w:szCs w:val="24"/>
          <w:shd w:val="clear" w:color="auto" w:fill="FFFFFF"/>
          <w:lang w:eastAsia="ru-RU"/>
        </w:rPr>
        <w:tab/>
      </w:r>
      <w:r w:rsidR="00C531D4" w:rsidRPr="000E2F26">
        <w:rPr>
          <w:rFonts w:ascii="Arial" w:eastAsia="Arial" w:hAnsi="Arial" w:cs="Arial"/>
          <w:color w:val="000000"/>
          <w:sz w:val="24"/>
          <w:szCs w:val="24"/>
          <w:shd w:val="clear" w:color="auto" w:fill="FFFFFF"/>
          <w:lang w:eastAsia="ru-RU"/>
        </w:rPr>
        <w:t xml:space="preserve"> </w:t>
      </w:r>
      <w:r w:rsidR="00397A9D" w:rsidRPr="000E2F26">
        <w:rPr>
          <w:rFonts w:ascii="Arial" w:eastAsia="Arial" w:hAnsi="Arial" w:cs="Arial"/>
          <w:color w:val="000000"/>
          <w:sz w:val="24"/>
          <w:szCs w:val="24"/>
          <w:shd w:val="clear" w:color="auto" w:fill="FFFFFF"/>
          <w:lang w:eastAsia="ru-RU"/>
        </w:rPr>
        <w:t>(1)</w:t>
      </w:r>
    </w:p>
    <w:p w14:paraId="0C32C284" w14:textId="21630260" w:rsidR="00397A9D" w:rsidRPr="000E2F26" w:rsidRDefault="00397A9D" w:rsidP="000E2F26">
      <w:pPr>
        <w:widowControl w:val="0"/>
        <w:spacing w:line="360" w:lineRule="auto"/>
        <w:ind w:firstLine="510"/>
        <w:jc w:val="both"/>
        <w:rPr>
          <w:rFonts w:ascii="Arial" w:eastAsia="Arial" w:hAnsi="Arial" w:cs="Arial"/>
          <w:color w:val="000000"/>
          <w:sz w:val="24"/>
          <w:szCs w:val="24"/>
          <w:lang w:eastAsia="ru-RU"/>
        </w:rPr>
      </w:pPr>
      <w:r w:rsidRPr="000E2F26">
        <w:rPr>
          <w:rFonts w:ascii="Arial" w:eastAsia="Arial" w:hAnsi="Arial" w:cs="Arial"/>
          <w:color w:val="000000"/>
          <w:sz w:val="24"/>
          <w:szCs w:val="24"/>
          <w:shd w:val="clear" w:color="auto" w:fill="FFFFFF"/>
          <w:lang w:eastAsia="ru-RU"/>
        </w:rPr>
        <w:t>где</w:t>
      </w:r>
      <w:r w:rsidR="000940BB" w:rsidRPr="000E2F26">
        <w:rPr>
          <w:rFonts w:ascii="Arial" w:eastAsia="Arial" w:hAnsi="Arial" w:cs="Arial"/>
          <w:i/>
          <w:color w:val="000000"/>
          <w:sz w:val="24"/>
          <w:szCs w:val="24"/>
          <w:lang w:eastAsia="ru-RU"/>
        </w:rPr>
        <w:t xml:space="preserve"> </w:t>
      </w:r>
      <w:r w:rsidR="000940BB" w:rsidRPr="000E2F26">
        <w:rPr>
          <w:rFonts w:ascii="Arial" w:eastAsia="Arial" w:hAnsi="Arial" w:cs="Arial"/>
          <w:i/>
          <w:color w:val="000000"/>
          <w:sz w:val="24"/>
          <w:szCs w:val="24"/>
          <w:lang w:val="en-US" w:eastAsia="ru-RU"/>
        </w:rPr>
        <w:t>c</w:t>
      </w:r>
      <w:r w:rsidR="000940BB" w:rsidRPr="000E2F26">
        <w:rPr>
          <w:rFonts w:ascii="Arial" w:eastAsia="Arial" w:hAnsi="Arial" w:cs="Arial"/>
          <w:color w:val="000000"/>
          <w:sz w:val="24"/>
          <w:szCs w:val="24"/>
          <w:lang w:eastAsia="ru-RU"/>
        </w:rPr>
        <w:t> – концентрация раствора тиосульфата натрия (</w:t>
      </w:r>
      <w:r w:rsidR="000940BB" w:rsidRPr="0094058F">
        <w:rPr>
          <w:rFonts w:ascii="Arial" w:eastAsia="Arial" w:hAnsi="Arial" w:cs="Arial"/>
          <w:sz w:val="24"/>
          <w:szCs w:val="24"/>
          <w:lang w:eastAsia="ru-RU"/>
        </w:rPr>
        <w:t>5.4</w:t>
      </w:r>
      <w:r w:rsidR="000940BB" w:rsidRPr="000E2F26">
        <w:rPr>
          <w:rFonts w:ascii="Arial" w:eastAsia="Arial" w:hAnsi="Arial" w:cs="Arial"/>
          <w:color w:val="000000"/>
          <w:sz w:val="24"/>
          <w:szCs w:val="24"/>
          <w:lang w:eastAsia="ru-RU"/>
        </w:rPr>
        <w:t>)</w:t>
      </w:r>
      <w:r w:rsidR="002649B6">
        <w:rPr>
          <w:rFonts w:ascii="Arial" w:eastAsia="Arial" w:hAnsi="Arial" w:cs="Arial"/>
          <w:color w:val="000000"/>
          <w:sz w:val="24"/>
          <w:szCs w:val="24"/>
          <w:lang w:eastAsia="ru-RU"/>
        </w:rPr>
        <w:t>,</w:t>
      </w:r>
      <w:r w:rsidR="002649B6" w:rsidRPr="002649B6">
        <w:rPr>
          <w:rFonts w:ascii="Arial" w:eastAsia="Arial" w:hAnsi="Arial" w:cs="Arial"/>
          <w:color w:val="000000"/>
          <w:sz w:val="24"/>
          <w:szCs w:val="24"/>
          <w:lang w:eastAsia="ru-RU"/>
        </w:rPr>
        <w:t xml:space="preserve"> </w:t>
      </w:r>
      <w:r w:rsidR="002649B6" w:rsidRPr="000E2F26">
        <w:rPr>
          <w:rFonts w:ascii="Arial" w:eastAsia="Arial" w:hAnsi="Arial" w:cs="Arial"/>
          <w:color w:val="000000"/>
          <w:sz w:val="24"/>
          <w:szCs w:val="24"/>
          <w:lang w:eastAsia="ru-RU"/>
        </w:rPr>
        <w:t>моль/</w:t>
      </w:r>
      <w:r w:rsidR="002649B6">
        <w:rPr>
          <w:rFonts w:ascii="Arial" w:eastAsia="Arial" w:hAnsi="Arial" w:cs="Arial"/>
          <w:color w:val="000000"/>
          <w:sz w:val="24"/>
          <w:szCs w:val="24"/>
          <w:shd w:val="clear" w:color="auto" w:fill="FFFFFF"/>
          <w:lang w:eastAsia="ru-RU"/>
        </w:rPr>
        <w:t>дм</w:t>
      </w:r>
      <w:r w:rsidR="002649B6" w:rsidRPr="00CA6E48">
        <w:rPr>
          <w:rFonts w:ascii="Arial" w:eastAsia="Arial" w:hAnsi="Arial" w:cs="Arial"/>
          <w:color w:val="000000"/>
          <w:sz w:val="24"/>
          <w:szCs w:val="24"/>
          <w:shd w:val="clear" w:color="auto" w:fill="FFFFFF"/>
          <w:vertAlign w:val="superscript"/>
          <w:lang w:eastAsia="ru-RU"/>
        </w:rPr>
        <w:t>3</w:t>
      </w:r>
      <w:r w:rsidR="000940BB" w:rsidRPr="000E2F26">
        <w:rPr>
          <w:rFonts w:ascii="Arial" w:eastAsia="Arial" w:hAnsi="Arial" w:cs="Arial"/>
          <w:color w:val="000000"/>
          <w:sz w:val="24"/>
          <w:szCs w:val="24"/>
          <w:lang w:eastAsia="ru-RU"/>
        </w:rPr>
        <w:t>;</w:t>
      </w:r>
    </w:p>
    <w:p w14:paraId="7B618FE7" w14:textId="110E836B" w:rsidR="000940BB" w:rsidRPr="000E2F26" w:rsidRDefault="000940BB" w:rsidP="000E2F26">
      <w:pPr>
        <w:widowControl w:val="0"/>
        <w:spacing w:line="360" w:lineRule="auto"/>
        <w:ind w:firstLine="510"/>
        <w:jc w:val="both"/>
        <w:rPr>
          <w:rFonts w:ascii="Arial" w:eastAsia="Arial" w:hAnsi="Arial" w:cs="Arial"/>
          <w:color w:val="000000"/>
          <w:sz w:val="24"/>
          <w:szCs w:val="24"/>
          <w:shd w:val="clear" w:color="auto" w:fill="FFFFFF"/>
          <w:lang w:eastAsia="ru-RU"/>
        </w:rPr>
      </w:pPr>
      <w:r w:rsidRPr="000E2F26">
        <w:rPr>
          <w:rFonts w:ascii="Arial" w:eastAsia="Arial" w:hAnsi="Arial" w:cs="Arial"/>
          <w:i/>
          <w:color w:val="000000"/>
          <w:sz w:val="24"/>
          <w:szCs w:val="24"/>
          <w:lang w:val="en-US" w:eastAsia="ru-RU"/>
        </w:rPr>
        <w:t>V</w:t>
      </w:r>
      <w:r w:rsidRPr="000E2F26">
        <w:rPr>
          <w:rFonts w:ascii="Arial" w:eastAsia="Arial" w:hAnsi="Arial" w:cs="Arial"/>
          <w:iCs/>
          <w:color w:val="000000"/>
          <w:sz w:val="24"/>
          <w:szCs w:val="24"/>
          <w:vertAlign w:val="subscript"/>
          <w:lang w:eastAsia="ru-RU"/>
        </w:rPr>
        <w:t>1</w:t>
      </w:r>
      <w:r w:rsidRPr="000E2F26">
        <w:rPr>
          <w:rFonts w:ascii="Arial" w:eastAsia="Arial" w:hAnsi="Arial" w:cs="Arial"/>
          <w:color w:val="000000"/>
          <w:sz w:val="24"/>
          <w:szCs w:val="24"/>
          <w:lang w:eastAsia="ru-RU"/>
        </w:rPr>
        <w:t> – объем раствора, тиосульфата натрия, израсходованного в контрольном определении</w:t>
      </w:r>
      <w:r w:rsidR="002649B6">
        <w:rPr>
          <w:rFonts w:ascii="Arial" w:eastAsia="Arial" w:hAnsi="Arial" w:cs="Arial"/>
          <w:color w:val="000000"/>
          <w:sz w:val="24"/>
          <w:szCs w:val="24"/>
          <w:lang w:eastAsia="ru-RU"/>
        </w:rPr>
        <w:t>,</w:t>
      </w:r>
      <w:r w:rsidR="002649B6" w:rsidRPr="002649B6">
        <w:rPr>
          <w:rFonts w:ascii="Arial" w:eastAsia="Arial" w:hAnsi="Arial" w:cs="Arial"/>
          <w:color w:val="000000"/>
          <w:sz w:val="24"/>
          <w:szCs w:val="24"/>
          <w:shd w:val="clear" w:color="auto" w:fill="FFFFFF"/>
          <w:lang w:eastAsia="ru-RU"/>
        </w:rPr>
        <w:t xml:space="preserve"> </w:t>
      </w:r>
      <w:r w:rsidR="002649B6">
        <w:rPr>
          <w:rFonts w:ascii="Arial" w:eastAsia="Arial" w:hAnsi="Arial" w:cs="Arial"/>
          <w:color w:val="000000"/>
          <w:sz w:val="24"/>
          <w:szCs w:val="24"/>
          <w:shd w:val="clear" w:color="auto" w:fill="FFFFFF"/>
          <w:lang w:eastAsia="ru-RU"/>
        </w:rPr>
        <w:t>см</w:t>
      </w:r>
      <w:r w:rsidR="002649B6" w:rsidRPr="00CA6E48">
        <w:rPr>
          <w:rFonts w:ascii="Arial" w:eastAsia="Arial" w:hAnsi="Arial" w:cs="Arial"/>
          <w:color w:val="000000"/>
          <w:sz w:val="24"/>
          <w:szCs w:val="24"/>
          <w:shd w:val="clear" w:color="auto" w:fill="FFFFFF"/>
          <w:vertAlign w:val="superscript"/>
          <w:lang w:eastAsia="ru-RU"/>
        </w:rPr>
        <w:t>3</w:t>
      </w:r>
      <w:r w:rsidRPr="000E2F26">
        <w:rPr>
          <w:rFonts w:ascii="Arial" w:eastAsia="Arial" w:hAnsi="Arial" w:cs="Arial"/>
          <w:color w:val="000000"/>
          <w:sz w:val="24"/>
          <w:szCs w:val="24"/>
          <w:lang w:eastAsia="ru-RU"/>
        </w:rPr>
        <w:t>;</w:t>
      </w:r>
    </w:p>
    <w:p w14:paraId="220FBA41" w14:textId="2BD750B5" w:rsidR="000940BB" w:rsidRPr="000E2F26" w:rsidRDefault="000940BB" w:rsidP="000E2F26">
      <w:pPr>
        <w:widowControl w:val="0"/>
        <w:spacing w:line="360" w:lineRule="auto"/>
        <w:ind w:firstLine="510"/>
        <w:jc w:val="both"/>
        <w:rPr>
          <w:rFonts w:ascii="Arial" w:eastAsia="Arial" w:hAnsi="Arial" w:cs="Arial"/>
          <w:color w:val="000000"/>
          <w:sz w:val="24"/>
          <w:szCs w:val="24"/>
          <w:shd w:val="clear" w:color="auto" w:fill="FFFFFF"/>
          <w:lang w:eastAsia="ru-RU"/>
        </w:rPr>
      </w:pPr>
      <w:r w:rsidRPr="000E2F26">
        <w:rPr>
          <w:rFonts w:ascii="Arial" w:eastAsia="Arial" w:hAnsi="Arial" w:cs="Arial"/>
          <w:i/>
          <w:color w:val="000000"/>
          <w:sz w:val="24"/>
          <w:szCs w:val="24"/>
          <w:lang w:val="en-US" w:eastAsia="ru-RU"/>
        </w:rPr>
        <w:t>V</w:t>
      </w:r>
      <w:r w:rsidRPr="000E2F26">
        <w:rPr>
          <w:rFonts w:ascii="Arial" w:eastAsia="Arial" w:hAnsi="Arial" w:cs="Arial"/>
          <w:iCs/>
          <w:color w:val="000000"/>
          <w:sz w:val="24"/>
          <w:szCs w:val="24"/>
          <w:vertAlign w:val="subscript"/>
          <w:lang w:eastAsia="ru-RU"/>
        </w:rPr>
        <w:t>2</w:t>
      </w:r>
      <w:r w:rsidRPr="000E2F26">
        <w:rPr>
          <w:rFonts w:ascii="Arial" w:eastAsia="Arial" w:hAnsi="Arial" w:cs="Arial"/>
          <w:color w:val="000000"/>
          <w:sz w:val="24"/>
          <w:szCs w:val="24"/>
          <w:lang w:eastAsia="ru-RU"/>
        </w:rPr>
        <w:t> – объем раствора, тиосульфата натрия, израсходованного при анализе образца</w:t>
      </w:r>
      <w:r w:rsidR="002649B6">
        <w:rPr>
          <w:rFonts w:ascii="Arial" w:eastAsia="Arial" w:hAnsi="Arial" w:cs="Arial"/>
          <w:color w:val="000000"/>
          <w:sz w:val="24"/>
          <w:szCs w:val="24"/>
          <w:lang w:eastAsia="ru-RU"/>
        </w:rPr>
        <w:t>,</w:t>
      </w:r>
      <w:r w:rsidR="002649B6" w:rsidRPr="002649B6">
        <w:rPr>
          <w:rFonts w:ascii="Arial" w:eastAsia="Arial" w:hAnsi="Arial" w:cs="Arial"/>
          <w:color w:val="000000"/>
          <w:sz w:val="24"/>
          <w:szCs w:val="24"/>
          <w:shd w:val="clear" w:color="auto" w:fill="FFFFFF"/>
          <w:lang w:eastAsia="ru-RU"/>
        </w:rPr>
        <w:t xml:space="preserve"> </w:t>
      </w:r>
      <w:r w:rsidR="002649B6">
        <w:rPr>
          <w:rFonts w:ascii="Arial" w:eastAsia="Arial" w:hAnsi="Arial" w:cs="Arial"/>
          <w:color w:val="000000"/>
          <w:sz w:val="24"/>
          <w:szCs w:val="24"/>
          <w:shd w:val="clear" w:color="auto" w:fill="FFFFFF"/>
          <w:lang w:eastAsia="ru-RU"/>
        </w:rPr>
        <w:t>см</w:t>
      </w:r>
      <w:r w:rsidR="002649B6" w:rsidRPr="00CA6E48">
        <w:rPr>
          <w:rFonts w:ascii="Arial" w:eastAsia="Arial" w:hAnsi="Arial" w:cs="Arial"/>
          <w:color w:val="000000"/>
          <w:sz w:val="24"/>
          <w:szCs w:val="24"/>
          <w:shd w:val="clear" w:color="auto" w:fill="FFFFFF"/>
          <w:vertAlign w:val="superscript"/>
          <w:lang w:eastAsia="ru-RU"/>
        </w:rPr>
        <w:t>3</w:t>
      </w:r>
      <w:r w:rsidRPr="000E2F26">
        <w:rPr>
          <w:rFonts w:ascii="Arial" w:eastAsia="Arial" w:hAnsi="Arial" w:cs="Arial"/>
          <w:color w:val="000000"/>
          <w:sz w:val="24"/>
          <w:szCs w:val="24"/>
          <w:lang w:eastAsia="ru-RU"/>
        </w:rPr>
        <w:t>;</w:t>
      </w:r>
    </w:p>
    <w:p w14:paraId="6B5FD038" w14:textId="3FB6910B" w:rsidR="000940BB" w:rsidRPr="008E62E8" w:rsidRDefault="000940BB" w:rsidP="00D066C4">
      <w:pPr>
        <w:widowControl w:val="0"/>
        <w:spacing w:line="360" w:lineRule="auto"/>
        <w:ind w:firstLine="510"/>
        <w:jc w:val="both"/>
        <w:rPr>
          <w:rFonts w:ascii="Arial" w:eastAsia="Arial" w:hAnsi="Arial" w:cs="Arial"/>
          <w:color w:val="000000"/>
          <w:sz w:val="24"/>
          <w:szCs w:val="24"/>
          <w:shd w:val="clear" w:color="auto" w:fill="FFFFFF"/>
          <w:lang w:eastAsia="ru-RU"/>
        </w:rPr>
      </w:pPr>
      <w:r w:rsidRPr="008E62E8">
        <w:rPr>
          <w:rFonts w:ascii="Arial" w:eastAsia="Arial" w:hAnsi="Arial" w:cs="Arial"/>
          <w:i/>
          <w:color w:val="000000"/>
          <w:sz w:val="24"/>
          <w:szCs w:val="24"/>
          <w:lang w:val="en-US" w:eastAsia="ru-RU"/>
        </w:rPr>
        <w:t>m</w:t>
      </w:r>
      <w:r w:rsidRPr="008E62E8">
        <w:rPr>
          <w:rFonts w:ascii="Arial" w:hAnsi="Arial" w:cs="Arial"/>
          <w:sz w:val="24"/>
          <w:szCs w:val="24"/>
          <w:lang w:eastAsia="ru-RU"/>
        </w:rPr>
        <w:t> – масса навески, г.</w:t>
      </w:r>
    </w:p>
    <w:p w14:paraId="675263AD" w14:textId="569DFA6B" w:rsidR="00397A9D" w:rsidRPr="008E62E8" w:rsidRDefault="00397A9D" w:rsidP="00D066C4">
      <w:pPr>
        <w:widowControl w:val="0"/>
        <w:spacing w:line="360" w:lineRule="auto"/>
        <w:ind w:firstLine="510"/>
        <w:jc w:val="both"/>
        <w:rPr>
          <w:rFonts w:ascii="Arial" w:eastAsia="Arial" w:hAnsi="Arial" w:cs="Arial"/>
          <w:color w:val="000000"/>
          <w:sz w:val="24"/>
          <w:szCs w:val="24"/>
          <w:shd w:val="clear" w:color="auto" w:fill="FFFFFF"/>
          <w:lang w:eastAsia="ru-RU"/>
        </w:rPr>
      </w:pPr>
      <w:r w:rsidRPr="008E62E8">
        <w:rPr>
          <w:rFonts w:ascii="Arial" w:eastAsia="Arial" w:hAnsi="Arial" w:cs="Arial"/>
          <w:color w:val="000000"/>
          <w:sz w:val="24"/>
          <w:szCs w:val="24"/>
          <w:shd w:val="clear" w:color="auto" w:fill="FFFFFF"/>
          <w:lang w:eastAsia="ru-RU"/>
        </w:rPr>
        <w:t xml:space="preserve">Результаты округляют, как указано в </w:t>
      </w:r>
      <w:r w:rsidR="006836C4" w:rsidRPr="0094058F">
        <w:rPr>
          <w:rFonts w:ascii="Arial" w:eastAsia="Arial" w:hAnsi="Arial" w:cs="Arial"/>
          <w:sz w:val="24"/>
          <w:szCs w:val="24"/>
          <w:shd w:val="clear" w:color="auto" w:fill="FFFFFF"/>
          <w:lang w:eastAsia="ru-RU"/>
        </w:rPr>
        <w:t>т</w:t>
      </w:r>
      <w:r w:rsidRPr="0094058F">
        <w:rPr>
          <w:rFonts w:ascii="Arial" w:eastAsia="Arial" w:hAnsi="Arial" w:cs="Arial"/>
          <w:sz w:val="24"/>
          <w:szCs w:val="24"/>
          <w:shd w:val="clear" w:color="auto" w:fill="FFFFFF"/>
          <w:lang w:eastAsia="ru-RU"/>
        </w:rPr>
        <w:t>аблице 2</w:t>
      </w:r>
      <w:r w:rsidRPr="008E62E8">
        <w:rPr>
          <w:rFonts w:ascii="Arial" w:eastAsia="Arial" w:hAnsi="Arial" w:cs="Arial"/>
          <w:color w:val="000000"/>
          <w:sz w:val="24"/>
          <w:szCs w:val="24"/>
          <w:shd w:val="clear" w:color="auto" w:fill="FFFFFF"/>
          <w:lang w:eastAsia="ru-RU"/>
        </w:rPr>
        <w:t>.</w:t>
      </w:r>
    </w:p>
    <w:p w14:paraId="5EC6D49D" w14:textId="5153D107" w:rsidR="00397A9D" w:rsidRPr="00D066C4" w:rsidRDefault="00D066C4" w:rsidP="00D066C4">
      <w:pPr>
        <w:widowControl w:val="0"/>
        <w:spacing w:line="360" w:lineRule="auto"/>
        <w:jc w:val="left"/>
        <w:rPr>
          <w:rFonts w:ascii="Arial" w:eastAsia="Arial" w:hAnsi="Arial" w:cs="Arial"/>
          <w:color w:val="000000"/>
          <w:sz w:val="22"/>
          <w:szCs w:val="22"/>
          <w:shd w:val="clear" w:color="auto" w:fill="FFFFFF"/>
          <w:lang w:eastAsia="ru-RU"/>
        </w:rPr>
      </w:pPr>
      <w:r w:rsidRPr="00D066C4">
        <w:rPr>
          <w:rFonts w:ascii="Arial" w:hAnsi="Arial" w:cs="Arial"/>
          <w:spacing w:val="40"/>
          <w:sz w:val="22"/>
          <w:szCs w:val="22"/>
        </w:rPr>
        <w:t>Таблица </w:t>
      </w:r>
      <w:r w:rsidRPr="00D066C4">
        <w:rPr>
          <w:rFonts w:ascii="Arial" w:eastAsia="Arial" w:hAnsi="Arial" w:cs="Arial"/>
          <w:sz w:val="22"/>
          <w:szCs w:val="22"/>
          <w:lang w:eastAsia="ru-RU"/>
        </w:rPr>
        <w:t xml:space="preserve">2 – </w:t>
      </w:r>
      <w:r w:rsidR="00397A9D" w:rsidRPr="00D066C4">
        <w:rPr>
          <w:rFonts w:ascii="Arial" w:eastAsia="Arial" w:hAnsi="Arial" w:cs="Arial"/>
          <w:color w:val="000000"/>
          <w:sz w:val="22"/>
          <w:szCs w:val="22"/>
          <w:shd w:val="clear" w:color="auto" w:fill="FFFFFF"/>
          <w:lang w:eastAsia="ru-RU"/>
        </w:rPr>
        <w:t>Округление результатов</w:t>
      </w:r>
    </w:p>
    <w:tbl>
      <w:tblPr>
        <w:tblStyle w:val="af"/>
        <w:tblW w:w="5000" w:type="pct"/>
        <w:jc w:val="center"/>
        <w:tblLook w:val="04A0" w:firstRow="1" w:lastRow="0" w:firstColumn="1" w:lastColumn="0" w:noHBand="0" w:noVBand="1"/>
      </w:tblPr>
      <w:tblGrid>
        <w:gridCol w:w="5039"/>
        <w:gridCol w:w="4588"/>
      </w:tblGrid>
      <w:tr w:rsidR="00397A9D" w:rsidRPr="00D066C4" w14:paraId="71286A4C" w14:textId="77777777" w:rsidTr="00EC6533">
        <w:trPr>
          <w:trHeight w:val="58"/>
          <w:jc w:val="center"/>
        </w:trPr>
        <w:tc>
          <w:tcPr>
            <w:tcW w:w="2617" w:type="pct"/>
            <w:tcBorders>
              <w:bottom w:val="double" w:sz="4" w:space="0" w:color="auto"/>
            </w:tcBorders>
            <w:vAlign w:val="center"/>
          </w:tcPr>
          <w:p w14:paraId="0CD7730A" w14:textId="648154A1" w:rsidR="00397A9D" w:rsidRPr="00D066C4" w:rsidRDefault="00397A9D" w:rsidP="00D066C4">
            <w:pPr>
              <w:widowControl w:val="0"/>
              <w:spacing w:line="360" w:lineRule="auto"/>
              <w:rPr>
                <w:rFonts w:ascii="Arial" w:eastAsia="Arial" w:hAnsi="Arial" w:cs="Arial"/>
                <w:color w:val="000000"/>
                <w:sz w:val="22"/>
                <w:szCs w:val="22"/>
                <w:shd w:val="clear" w:color="auto" w:fill="FFFFFF"/>
                <w:lang w:eastAsia="ru-RU"/>
              </w:rPr>
            </w:pPr>
            <w:r w:rsidRPr="00D066C4">
              <w:rPr>
                <w:rFonts w:ascii="Arial" w:eastAsia="Arial" w:hAnsi="Arial" w:cs="Arial"/>
                <w:color w:val="000000"/>
                <w:sz w:val="22"/>
                <w:szCs w:val="22"/>
                <w:shd w:val="clear" w:color="auto" w:fill="FFFFFF"/>
                <w:lang w:eastAsia="ru-RU"/>
              </w:rPr>
              <w:t>ИЧ</w:t>
            </w:r>
            <w:r w:rsidR="00DA7C0D" w:rsidRPr="00D066C4">
              <w:rPr>
                <w:rFonts w:ascii="Arial" w:eastAsia="Arial" w:hAnsi="Arial" w:cs="Arial"/>
                <w:color w:val="000000"/>
                <w:sz w:val="22"/>
                <w:szCs w:val="22"/>
                <w:shd w:val="clear" w:color="auto" w:fill="FFFFFF"/>
                <w:lang w:eastAsia="ru-RU"/>
              </w:rPr>
              <w:t>,</w:t>
            </w:r>
            <w:r w:rsidRPr="00D066C4">
              <w:rPr>
                <w:rFonts w:ascii="Arial" w:eastAsia="Arial" w:hAnsi="Arial" w:cs="Arial"/>
                <w:color w:val="000000"/>
                <w:sz w:val="22"/>
                <w:szCs w:val="22"/>
                <w:shd w:val="clear" w:color="auto" w:fill="FFFFFF"/>
                <w:lang w:eastAsia="ru-RU"/>
              </w:rPr>
              <w:t xml:space="preserve"> </w:t>
            </w:r>
          </w:p>
          <w:p w14:paraId="4064FE9B" w14:textId="0523A2B6" w:rsidR="00397A9D" w:rsidRPr="00D066C4" w:rsidRDefault="00D74EF8" w:rsidP="00D066C4">
            <w:pPr>
              <w:widowControl w:val="0"/>
              <w:spacing w:line="360" w:lineRule="auto"/>
              <w:rPr>
                <w:rFonts w:ascii="Arial" w:eastAsia="Arial" w:hAnsi="Arial" w:cs="Arial"/>
                <w:color w:val="000000"/>
                <w:sz w:val="22"/>
                <w:szCs w:val="22"/>
                <w:shd w:val="clear" w:color="auto" w:fill="FFFFFF"/>
                <w:lang w:eastAsia="ru-RU"/>
              </w:rPr>
            </w:pPr>
            <w:r w:rsidRPr="00D74EF8">
              <w:rPr>
                <w:rFonts w:ascii="Arial" w:eastAsia="Arial" w:hAnsi="Arial" w:cs="Arial"/>
                <w:color w:val="000000"/>
                <w:sz w:val="22"/>
                <w:szCs w:val="22"/>
                <w:shd w:val="clear" w:color="auto" w:fill="FFFFFF"/>
                <w:lang w:eastAsia="ru-RU"/>
              </w:rPr>
              <w:t>г I</w:t>
            </w:r>
            <w:r w:rsidRPr="00D74EF8">
              <w:rPr>
                <w:rFonts w:ascii="Arial" w:eastAsia="Arial" w:hAnsi="Arial" w:cs="Arial"/>
                <w:color w:val="000000"/>
                <w:sz w:val="22"/>
                <w:szCs w:val="22"/>
                <w:shd w:val="clear" w:color="auto" w:fill="FFFFFF"/>
                <w:vertAlign w:val="subscript"/>
                <w:lang w:eastAsia="ru-RU"/>
              </w:rPr>
              <w:t>2</w:t>
            </w:r>
            <w:r w:rsidRPr="00D74EF8">
              <w:rPr>
                <w:rFonts w:ascii="Arial" w:eastAsia="Arial" w:hAnsi="Arial" w:cs="Arial"/>
                <w:color w:val="000000"/>
                <w:sz w:val="22"/>
                <w:szCs w:val="22"/>
                <w:shd w:val="clear" w:color="auto" w:fill="FFFFFF"/>
                <w:lang w:eastAsia="ru-RU"/>
              </w:rPr>
              <w:t>/100 г</w:t>
            </w:r>
          </w:p>
        </w:tc>
        <w:tc>
          <w:tcPr>
            <w:tcW w:w="2383" w:type="pct"/>
            <w:tcBorders>
              <w:bottom w:val="double" w:sz="4" w:space="0" w:color="auto"/>
            </w:tcBorders>
            <w:vAlign w:val="center"/>
          </w:tcPr>
          <w:p w14:paraId="7D884E15" w14:textId="77777777" w:rsidR="00397A9D" w:rsidRPr="00D066C4" w:rsidRDefault="00397A9D" w:rsidP="00D066C4">
            <w:pPr>
              <w:widowControl w:val="0"/>
              <w:spacing w:line="360" w:lineRule="auto"/>
              <w:rPr>
                <w:rFonts w:ascii="Arial" w:eastAsia="Arial" w:hAnsi="Arial" w:cs="Arial"/>
                <w:color w:val="000000"/>
                <w:sz w:val="22"/>
                <w:szCs w:val="22"/>
                <w:shd w:val="clear" w:color="auto" w:fill="FFFFFF"/>
                <w:lang w:eastAsia="ru-RU"/>
              </w:rPr>
            </w:pPr>
            <w:r w:rsidRPr="00D066C4">
              <w:rPr>
                <w:rFonts w:ascii="Arial" w:eastAsia="Arial" w:hAnsi="Arial" w:cs="Arial"/>
                <w:color w:val="000000"/>
                <w:sz w:val="22"/>
                <w:szCs w:val="22"/>
                <w:shd w:val="clear" w:color="auto" w:fill="FFFFFF"/>
                <w:lang w:eastAsia="ru-RU"/>
              </w:rPr>
              <w:t>Округление</w:t>
            </w:r>
          </w:p>
        </w:tc>
      </w:tr>
      <w:tr w:rsidR="00397A9D" w:rsidRPr="00D066C4" w14:paraId="23CD0914" w14:textId="77777777" w:rsidTr="00EC6533">
        <w:trPr>
          <w:jc w:val="center"/>
        </w:trPr>
        <w:tc>
          <w:tcPr>
            <w:tcW w:w="2617" w:type="pct"/>
            <w:tcBorders>
              <w:top w:val="double" w:sz="4" w:space="0" w:color="auto"/>
            </w:tcBorders>
            <w:vAlign w:val="center"/>
          </w:tcPr>
          <w:p w14:paraId="3682CA64" w14:textId="77777777" w:rsidR="00397A9D" w:rsidRPr="00F0524A" w:rsidRDefault="00397A9D" w:rsidP="00D066C4">
            <w:pPr>
              <w:widowControl w:val="0"/>
              <w:spacing w:line="360" w:lineRule="auto"/>
              <w:rPr>
                <w:rFonts w:ascii="Arial" w:eastAsia="Arial" w:hAnsi="Arial" w:cs="Arial"/>
                <w:color w:val="000000"/>
                <w:sz w:val="24"/>
                <w:szCs w:val="24"/>
                <w:shd w:val="clear" w:color="auto" w:fill="FFFFFF"/>
                <w:lang w:eastAsia="ru-RU"/>
              </w:rPr>
            </w:pPr>
            <w:r w:rsidRPr="00F0524A">
              <w:rPr>
                <w:rFonts w:ascii="Arial" w:eastAsia="Arial" w:hAnsi="Arial" w:cs="Arial"/>
                <w:color w:val="000000"/>
                <w:sz w:val="24"/>
                <w:szCs w:val="24"/>
                <w:shd w:val="clear" w:color="auto" w:fill="FFFFFF"/>
                <w:lang w:eastAsia="ru-RU"/>
              </w:rPr>
              <w:t>≤ 60</w:t>
            </w:r>
          </w:p>
        </w:tc>
        <w:tc>
          <w:tcPr>
            <w:tcW w:w="2383" w:type="pct"/>
            <w:tcBorders>
              <w:top w:val="double" w:sz="4" w:space="0" w:color="auto"/>
            </w:tcBorders>
            <w:vAlign w:val="center"/>
          </w:tcPr>
          <w:p w14:paraId="529B1DA4" w14:textId="77777777" w:rsidR="00397A9D" w:rsidRPr="00F0524A" w:rsidRDefault="00397A9D" w:rsidP="00D066C4">
            <w:pPr>
              <w:widowControl w:val="0"/>
              <w:spacing w:line="360" w:lineRule="auto"/>
              <w:rPr>
                <w:rFonts w:ascii="Arial" w:eastAsia="Arial" w:hAnsi="Arial" w:cs="Arial"/>
                <w:color w:val="000000"/>
                <w:sz w:val="24"/>
                <w:szCs w:val="24"/>
                <w:shd w:val="clear" w:color="auto" w:fill="FFFFFF"/>
                <w:lang w:eastAsia="ru-RU"/>
              </w:rPr>
            </w:pPr>
            <w:r w:rsidRPr="00F0524A">
              <w:rPr>
                <w:rFonts w:ascii="Arial" w:eastAsia="Arial" w:hAnsi="Arial" w:cs="Arial"/>
                <w:color w:val="000000"/>
                <w:sz w:val="24"/>
                <w:szCs w:val="24"/>
                <w:shd w:val="clear" w:color="auto" w:fill="FFFFFF"/>
                <w:lang w:eastAsia="ru-RU"/>
              </w:rPr>
              <w:t>0,1</w:t>
            </w:r>
          </w:p>
        </w:tc>
      </w:tr>
      <w:tr w:rsidR="00397A9D" w:rsidRPr="00D066C4" w14:paraId="7D1CA62D" w14:textId="77777777" w:rsidTr="00DA7C0D">
        <w:trPr>
          <w:jc w:val="center"/>
        </w:trPr>
        <w:tc>
          <w:tcPr>
            <w:tcW w:w="2617" w:type="pct"/>
            <w:vAlign w:val="center"/>
          </w:tcPr>
          <w:p w14:paraId="0BE1F858" w14:textId="77777777" w:rsidR="00397A9D" w:rsidRPr="00F0524A" w:rsidRDefault="00397A9D" w:rsidP="00D066C4">
            <w:pPr>
              <w:widowControl w:val="0"/>
              <w:spacing w:line="360" w:lineRule="auto"/>
              <w:rPr>
                <w:rFonts w:ascii="Arial" w:eastAsia="Arial" w:hAnsi="Arial" w:cs="Arial"/>
                <w:color w:val="000000"/>
                <w:sz w:val="24"/>
                <w:szCs w:val="24"/>
                <w:shd w:val="clear" w:color="auto" w:fill="FFFFFF"/>
                <w:lang w:eastAsia="ru-RU"/>
              </w:rPr>
            </w:pPr>
            <w:r w:rsidRPr="00F0524A">
              <w:rPr>
                <w:rFonts w:ascii="Arial" w:eastAsia="Arial" w:hAnsi="Arial" w:cs="Arial"/>
                <w:color w:val="000000"/>
                <w:sz w:val="24"/>
                <w:szCs w:val="24"/>
                <w:shd w:val="clear" w:color="auto" w:fill="FFFFFF"/>
                <w:lang w:eastAsia="ru-RU"/>
              </w:rPr>
              <w:t>&gt; 60</w:t>
            </w:r>
          </w:p>
        </w:tc>
        <w:tc>
          <w:tcPr>
            <w:tcW w:w="2383" w:type="pct"/>
            <w:vAlign w:val="center"/>
          </w:tcPr>
          <w:p w14:paraId="770104A8" w14:textId="77777777" w:rsidR="00397A9D" w:rsidRPr="00F0524A" w:rsidRDefault="00397A9D" w:rsidP="00D066C4">
            <w:pPr>
              <w:widowControl w:val="0"/>
              <w:spacing w:line="360" w:lineRule="auto"/>
              <w:rPr>
                <w:rFonts w:ascii="Arial" w:eastAsia="Arial" w:hAnsi="Arial" w:cs="Arial"/>
                <w:color w:val="000000"/>
                <w:sz w:val="24"/>
                <w:szCs w:val="24"/>
                <w:shd w:val="clear" w:color="auto" w:fill="FFFFFF"/>
                <w:lang w:eastAsia="ru-RU"/>
              </w:rPr>
            </w:pPr>
            <w:r w:rsidRPr="00F0524A">
              <w:rPr>
                <w:rFonts w:ascii="Arial" w:eastAsia="Arial" w:hAnsi="Arial" w:cs="Arial"/>
                <w:color w:val="000000"/>
                <w:sz w:val="24"/>
                <w:szCs w:val="24"/>
                <w:shd w:val="clear" w:color="auto" w:fill="FFFFFF"/>
                <w:lang w:eastAsia="ru-RU"/>
              </w:rPr>
              <w:t>1</w:t>
            </w:r>
          </w:p>
        </w:tc>
      </w:tr>
    </w:tbl>
    <w:p w14:paraId="4EF78D49" w14:textId="77777777" w:rsidR="00C06B3A" w:rsidRDefault="00C06B3A" w:rsidP="00DA7C0D">
      <w:pPr>
        <w:tabs>
          <w:tab w:val="left" w:pos="1134"/>
        </w:tabs>
        <w:spacing w:line="360" w:lineRule="auto"/>
        <w:ind w:firstLine="510"/>
        <w:jc w:val="both"/>
        <w:rPr>
          <w:rFonts w:ascii="Arial" w:eastAsia="Times New Roman" w:hAnsi="Arial" w:cs="Arial"/>
          <w:sz w:val="24"/>
          <w:szCs w:val="24"/>
        </w:rPr>
      </w:pPr>
    </w:p>
    <w:p w14:paraId="59F5407B" w14:textId="77777777" w:rsidR="00161C57" w:rsidRDefault="00161C57" w:rsidP="00DA7C0D">
      <w:pPr>
        <w:tabs>
          <w:tab w:val="left" w:pos="1134"/>
        </w:tabs>
        <w:spacing w:line="360" w:lineRule="auto"/>
        <w:ind w:firstLine="510"/>
        <w:jc w:val="both"/>
        <w:rPr>
          <w:rFonts w:ascii="Arial" w:eastAsia="Times New Roman" w:hAnsi="Arial" w:cs="Arial"/>
          <w:sz w:val="24"/>
          <w:szCs w:val="24"/>
        </w:rPr>
      </w:pPr>
    </w:p>
    <w:p w14:paraId="0EBAAECD" w14:textId="77777777" w:rsidR="00161C57" w:rsidRDefault="00161C57" w:rsidP="00DA7C0D">
      <w:pPr>
        <w:tabs>
          <w:tab w:val="left" w:pos="1134"/>
        </w:tabs>
        <w:spacing w:line="360" w:lineRule="auto"/>
        <w:ind w:firstLine="510"/>
        <w:jc w:val="both"/>
        <w:rPr>
          <w:rFonts w:ascii="Arial" w:eastAsia="Times New Roman" w:hAnsi="Arial" w:cs="Arial"/>
          <w:sz w:val="24"/>
          <w:szCs w:val="24"/>
        </w:rPr>
      </w:pPr>
    </w:p>
    <w:p w14:paraId="1F9A07B2" w14:textId="77777777" w:rsidR="00161C57" w:rsidRDefault="00161C57" w:rsidP="00DA7C0D">
      <w:pPr>
        <w:tabs>
          <w:tab w:val="left" w:pos="1134"/>
        </w:tabs>
        <w:spacing w:line="360" w:lineRule="auto"/>
        <w:ind w:firstLine="510"/>
        <w:jc w:val="both"/>
        <w:rPr>
          <w:rFonts w:ascii="Arial" w:eastAsia="Times New Roman" w:hAnsi="Arial" w:cs="Arial"/>
          <w:sz w:val="24"/>
          <w:szCs w:val="24"/>
        </w:rPr>
      </w:pPr>
    </w:p>
    <w:p w14:paraId="1213863C" w14:textId="77777777" w:rsidR="00161C57" w:rsidRDefault="00161C57" w:rsidP="00DA7C0D">
      <w:pPr>
        <w:tabs>
          <w:tab w:val="left" w:pos="1134"/>
        </w:tabs>
        <w:spacing w:line="360" w:lineRule="auto"/>
        <w:ind w:firstLine="510"/>
        <w:jc w:val="both"/>
        <w:rPr>
          <w:rFonts w:ascii="Arial" w:eastAsia="Times New Roman" w:hAnsi="Arial" w:cs="Arial"/>
          <w:sz w:val="24"/>
          <w:szCs w:val="24"/>
        </w:rPr>
      </w:pPr>
    </w:p>
    <w:p w14:paraId="40164B60" w14:textId="77777777" w:rsidR="00161C57" w:rsidRPr="00DA7C0D" w:rsidRDefault="00161C57" w:rsidP="00DA7C0D">
      <w:pPr>
        <w:tabs>
          <w:tab w:val="left" w:pos="1134"/>
        </w:tabs>
        <w:spacing w:line="360" w:lineRule="auto"/>
        <w:ind w:firstLine="510"/>
        <w:jc w:val="both"/>
        <w:rPr>
          <w:rFonts w:ascii="Arial" w:eastAsia="Times New Roman" w:hAnsi="Arial" w:cs="Arial"/>
          <w:sz w:val="24"/>
          <w:szCs w:val="24"/>
        </w:rPr>
      </w:pPr>
    </w:p>
    <w:p w14:paraId="28A53705" w14:textId="5D7B8B23" w:rsidR="008D79CF" w:rsidRPr="00DA7C0D" w:rsidRDefault="008D79CF" w:rsidP="00DA7C0D">
      <w:pPr>
        <w:pStyle w:val="ae"/>
        <w:numPr>
          <w:ilvl w:val="0"/>
          <w:numId w:val="1"/>
        </w:numPr>
        <w:tabs>
          <w:tab w:val="left" w:pos="993"/>
        </w:tabs>
        <w:spacing w:line="360" w:lineRule="auto"/>
        <w:ind w:left="0" w:firstLine="510"/>
        <w:contextualSpacing w:val="0"/>
        <w:jc w:val="both"/>
        <w:rPr>
          <w:rFonts w:ascii="Arial" w:eastAsia="Times New Roman" w:hAnsi="Arial" w:cs="Arial"/>
          <w:b/>
        </w:rPr>
      </w:pPr>
      <w:r w:rsidRPr="00DA7C0D">
        <w:rPr>
          <w:rFonts w:ascii="Arial" w:eastAsia="Times New Roman" w:hAnsi="Arial" w:cs="Arial"/>
          <w:b/>
        </w:rPr>
        <w:lastRenderedPageBreak/>
        <w:t>Точность</w:t>
      </w:r>
    </w:p>
    <w:p w14:paraId="08C9BBF1" w14:textId="77777777" w:rsidR="00AF421C" w:rsidRPr="00DA7C0D" w:rsidRDefault="00AF421C" w:rsidP="00DA7C0D">
      <w:pPr>
        <w:pStyle w:val="ae"/>
        <w:tabs>
          <w:tab w:val="left" w:pos="426"/>
          <w:tab w:val="left" w:pos="1276"/>
        </w:tabs>
        <w:spacing w:line="360" w:lineRule="auto"/>
        <w:ind w:left="0" w:firstLine="510"/>
        <w:contextualSpacing w:val="0"/>
        <w:jc w:val="both"/>
        <w:rPr>
          <w:rFonts w:ascii="Arial" w:hAnsi="Arial" w:cs="Arial"/>
          <w:b/>
          <w:sz w:val="24"/>
          <w:szCs w:val="24"/>
        </w:rPr>
      </w:pPr>
    </w:p>
    <w:p w14:paraId="3E3BD083" w14:textId="17052CA8" w:rsidR="00AF421C" w:rsidRPr="00DA7C0D" w:rsidRDefault="00AF421C" w:rsidP="00DA7C0D">
      <w:pPr>
        <w:widowControl w:val="0"/>
        <w:tabs>
          <w:tab w:val="left" w:pos="426"/>
          <w:tab w:val="left" w:pos="567"/>
          <w:tab w:val="left" w:pos="1134"/>
        </w:tabs>
        <w:spacing w:line="360" w:lineRule="auto"/>
        <w:ind w:firstLine="510"/>
        <w:jc w:val="both"/>
        <w:rPr>
          <w:rFonts w:ascii="Arial" w:eastAsia="Arial" w:hAnsi="Arial" w:cs="Arial"/>
          <w:b/>
          <w:bCs/>
          <w:color w:val="000000"/>
          <w:sz w:val="24"/>
          <w:szCs w:val="24"/>
          <w:shd w:val="clear" w:color="auto" w:fill="FFFFFF"/>
          <w:lang w:eastAsia="ru-RU"/>
        </w:rPr>
      </w:pPr>
      <w:bookmarkStart w:id="7" w:name="_Toc228203141"/>
      <w:r w:rsidRPr="00DA7C0D">
        <w:rPr>
          <w:rStyle w:val="20"/>
          <w:rFonts w:eastAsiaTheme="minorHAnsi" w:cs="Arial"/>
          <w:sz w:val="24"/>
          <w:szCs w:val="24"/>
          <w:lang w:val="ru-RU"/>
        </w:rPr>
        <w:t>11.1</w:t>
      </w:r>
      <w:bookmarkEnd w:id="7"/>
      <w:r w:rsidRPr="00DA7C0D">
        <w:rPr>
          <w:rFonts w:ascii="Arial" w:eastAsia="Arial" w:hAnsi="Arial" w:cs="Arial"/>
          <w:b/>
          <w:bCs/>
          <w:color w:val="000000"/>
          <w:sz w:val="24"/>
          <w:szCs w:val="24"/>
          <w:shd w:val="clear" w:color="auto" w:fill="FFFFFF"/>
          <w:lang w:eastAsia="ru-RU"/>
        </w:rPr>
        <w:tab/>
      </w:r>
      <w:bookmarkStart w:id="8" w:name="_Hlk200469543"/>
      <w:r w:rsidRPr="00DA7C0D">
        <w:rPr>
          <w:rFonts w:ascii="Arial" w:eastAsia="Arial" w:hAnsi="Arial" w:cs="Arial"/>
          <w:b/>
          <w:bCs/>
          <w:color w:val="000000"/>
          <w:sz w:val="24"/>
          <w:szCs w:val="24"/>
          <w:shd w:val="clear" w:color="auto" w:fill="FFFFFF"/>
          <w:lang w:eastAsia="ru-RU"/>
        </w:rPr>
        <w:t>Межлабораторн</w:t>
      </w:r>
      <w:r w:rsidR="00E50CD3" w:rsidRPr="00DA7C0D">
        <w:rPr>
          <w:rFonts w:ascii="Arial" w:eastAsia="Arial" w:hAnsi="Arial" w:cs="Arial"/>
          <w:b/>
          <w:bCs/>
          <w:color w:val="000000"/>
          <w:sz w:val="24"/>
          <w:szCs w:val="24"/>
          <w:shd w:val="clear" w:color="auto" w:fill="FFFFFF"/>
          <w:lang w:eastAsia="ru-RU"/>
        </w:rPr>
        <w:t>о</w:t>
      </w:r>
      <w:r w:rsidRPr="00DA7C0D">
        <w:rPr>
          <w:rFonts w:ascii="Arial" w:eastAsia="Arial" w:hAnsi="Arial" w:cs="Arial"/>
          <w:b/>
          <w:bCs/>
          <w:color w:val="000000"/>
          <w:sz w:val="24"/>
          <w:szCs w:val="24"/>
          <w:shd w:val="clear" w:color="auto" w:fill="FFFFFF"/>
          <w:lang w:eastAsia="ru-RU"/>
        </w:rPr>
        <w:t>е испытани</w:t>
      </w:r>
      <w:bookmarkEnd w:id="8"/>
      <w:r w:rsidR="00E50CD3" w:rsidRPr="00DA7C0D">
        <w:rPr>
          <w:rFonts w:ascii="Arial" w:eastAsia="Arial" w:hAnsi="Arial" w:cs="Arial"/>
          <w:b/>
          <w:bCs/>
          <w:color w:val="000000"/>
          <w:sz w:val="24"/>
          <w:szCs w:val="24"/>
          <w:shd w:val="clear" w:color="auto" w:fill="FFFFFF"/>
          <w:lang w:eastAsia="ru-RU"/>
        </w:rPr>
        <w:t>е</w:t>
      </w:r>
    </w:p>
    <w:p w14:paraId="200BBC80" w14:textId="77777777" w:rsidR="00397A4E" w:rsidRPr="00DA7C0D" w:rsidRDefault="00397A4E" w:rsidP="00DA7C0D">
      <w:pPr>
        <w:widowControl w:val="0"/>
        <w:tabs>
          <w:tab w:val="left" w:pos="426"/>
          <w:tab w:val="left" w:pos="567"/>
        </w:tabs>
        <w:spacing w:line="360" w:lineRule="auto"/>
        <w:ind w:firstLine="510"/>
        <w:jc w:val="both"/>
        <w:rPr>
          <w:rFonts w:ascii="Arial" w:eastAsia="Arial" w:hAnsi="Arial" w:cs="Arial"/>
          <w:b/>
          <w:bCs/>
          <w:color w:val="000000"/>
          <w:sz w:val="24"/>
          <w:szCs w:val="24"/>
          <w:shd w:val="clear" w:color="auto" w:fill="FFFFFF"/>
          <w:lang w:eastAsia="ru-RU"/>
        </w:rPr>
      </w:pPr>
    </w:p>
    <w:p w14:paraId="211B898D" w14:textId="29C20204" w:rsidR="00E50CD3" w:rsidRPr="00DA7C0D" w:rsidRDefault="00E50CD3" w:rsidP="00DA7C0D">
      <w:pPr>
        <w:widowControl w:val="0"/>
        <w:tabs>
          <w:tab w:val="left" w:pos="567"/>
        </w:tabs>
        <w:spacing w:line="360" w:lineRule="auto"/>
        <w:ind w:firstLine="510"/>
        <w:jc w:val="both"/>
        <w:rPr>
          <w:rFonts w:ascii="Arial" w:eastAsia="Arial" w:hAnsi="Arial" w:cs="Arial"/>
          <w:color w:val="000000"/>
          <w:sz w:val="24"/>
          <w:szCs w:val="24"/>
          <w:shd w:val="clear" w:color="auto" w:fill="FFFFFF"/>
          <w:lang w:eastAsia="ru-RU"/>
        </w:rPr>
      </w:pPr>
      <w:r w:rsidRPr="00DA7C0D">
        <w:rPr>
          <w:rFonts w:ascii="Arial" w:eastAsia="Arial" w:hAnsi="Arial" w:cs="Arial"/>
          <w:color w:val="000000"/>
          <w:sz w:val="24"/>
          <w:szCs w:val="24"/>
          <w:shd w:val="clear" w:color="auto" w:fill="FFFFFF"/>
          <w:lang w:eastAsia="ru-RU"/>
        </w:rPr>
        <w:t xml:space="preserve">Результаты межлабораторного испытания по определению </w:t>
      </w:r>
      <w:r w:rsidR="00867926">
        <w:rPr>
          <w:rFonts w:ascii="Arial" w:eastAsia="Arial" w:hAnsi="Arial" w:cs="Arial"/>
          <w:color w:val="000000"/>
          <w:sz w:val="24"/>
          <w:szCs w:val="24"/>
          <w:shd w:val="clear" w:color="auto" w:fill="FFFFFF"/>
          <w:lang w:eastAsia="ru-RU"/>
        </w:rPr>
        <w:t>точности</w:t>
      </w:r>
      <w:r w:rsidRPr="00DA7C0D">
        <w:rPr>
          <w:rFonts w:ascii="Arial" w:eastAsia="Arial" w:hAnsi="Arial" w:cs="Arial"/>
          <w:color w:val="000000"/>
          <w:sz w:val="24"/>
          <w:szCs w:val="24"/>
          <w:shd w:val="clear" w:color="auto" w:fill="FFFFFF"/>
          <w:lang w:eastAsia="ru-RU"/>
        </w:rPr>
        <w:t xml:space="preserve"> метода приведены в </w:t>
      </w:r>
      <w:r w:rsidR="003211E0" w:rsidRPr="0094058F">
        <w:rPr>
          <w:rFonts w:ascii="Arial" w:eastAsia="Arial" w:hAnsi="Arial" w:cs="Arial"/>
          <w:sz w:val="24"/>
          <w:szCs w:val="24"/>
          <w:shd w:val="clear" w:color="auto" w:fill="FFFFFF"/>
          <w:lang w:eastAsia="ru-RU"/>
        </w:rPr>
        <w:t>п</w:t>
      </w:r>
      <w:r w:rsidRPr="0094058F">
        <w:rPr>
          <w:rFonts w:ascii="Arial" w:eastAsia="Arial" w:hAnsi="Arial" w:cs="Arial"/>
          <w:sz w:val="24"/>
          <w:szCs w:val="24"/>
          <w:shd w:val="clear" w:color="auto" w:fill="FFFFFF"/>
          <w:lang w:eastAsia="ru-RU"/>
        </w:rPr>
        <w:t>риложении А</w:t>
      </w:r>
      <w:r w:rsidRPr="00DA7C0D">
        <w:rPr>
          <w:rFonts w:ascii="Arial" w:eastAsia="Arial" w:hAnsi="Arial" w:cs="Arial"/>
          <w:color w:val="000000"/>
          <w:sz w:val="24"/>
          <w:szCs w:val="24"/>
          <w:shd w:val="clear" w:color="auto" w:fill="FFFFFF"/>
          <w:lang w:eastAsia="ru-RU"/>
        </w:rPr>
        <w:t>. Значения, полученные на основании этого межлабораторного испытания, не могут применяться к другим образцам, отличным от приведенных.</w:t>
      </w:r>
    </w:p>
    <w:p w14:paraId="7B4E8D6C" w14:textId="77777777" w:rsidR="00397A4E" w:rsidRPr="00DA7C0D" w:rsidRDefault="00397A4E" w:rsidP="00DA7C0D">
      <w:pPr>
        <w:widowControl w:val="0"/>
        <w:tabs>
          <w:tab w:val="left" w:pos="567"/>
        </w:tabs>
        <w:spacing w:line="360" w:lineRule="auto"/>
        <w:ind w:firstLine="510"/>
        <w:jc w:val="both"/>
        <w:rPr>
          <w:rFonts w:ascii="Arial" w:eastAsia="Arial" w:hAnsi="Arial" w:cs="Arial"/>
          <w:color w:val="000000"/>
          <w:sz w:val="24"/>
          <w:szCs w:val="24"/>
          <w:shd w:val="clear" w:color="auto" w:fill="FFFFFF"/>
          <w:lang w:eastAsia="ru-RU"/>
        </w:rPr>
      </w:pPr>
    </w:p>
    <w:p w14:paraId="7C3F7D50" w14:textId="78ECFD0D" w:rsidR="00AF421C" w:rsidRPr="00DA7C0D" w:rsidRDefault="00AF421C" w:rsidP="00DA7C0D">
      <w:pPr>
        <w:widowControl w:val="0"/>
        <w:tabs>
          <w:tab w:val="left" w:pos="426"/>
          <w:tab w:val="left" w:pos="567"/>
          <w:tab w:val="left" w:pos="1134"/>
        </w:tabs>
        <w:spacing w:line="360" w:lineRule="auto"/>
        <w:ind w:firstLine="510"/>
        <w:jc w:val="both"/>
        <w:rPr>
          <w:rFonts w:ascii="Arial" w:eastAsia="Arial" w:hAnsi="Arial" w:cs="Arial"/>
          <w:b/>
          <w:bCs/>
          <w:color w:val="000000"/>
          <w:sz w:val="24"/>
          <w:szCs w:val="24"/>
          <w:shd w:val="clear" w:color="auto" w:fill="FFFFFF"/>
          <w:lang w:eastAsia="ru-RU"/>
        </w:rPr>
      </w:pPr>
      <w:bookmarkStart w:id="9" w:name="_Toc228203142"/>
      <w:r w:rsidRPr="00DA7C0D">
        <w:rPr>
          <w:rStyle w:val="20"/>
          <w:rFonts w:eastAsiaTheme="minorHAnsi" w:cs="Arial"/>
          <w:sz w:val="24"/>
          <w:szCs w:val="24"/>
          <w:lang w:val="ru-RU"/>
        </w:rPr>
        <w:t>11.2</w:t>
      </w:r>
      <w:bookmarkEnd w:id="9"/>
      <w:r w:rsidRPr="00DA7C0D">
        <w:rPr>
          <w:rFonts w:ascii="Arial" w:eastAsia="Arial" w:hAnsi="Arial" w:cs="Arial"/>
          <w:b/>
          <w:bCs/>
          <w:color w:val="000000"/>
          <w:sz w:val="24"/>
          <w:szCs w:val="24"/>
          <w:shd w:val="clear" w:color="auto" w:fill="FFFFFF"/>
          <w:lang w:eastAsia="ru-RU"/>
        </w:rPr>
        <w:tab/>
        <w:t>Повторяемость</w:t>
      </w:r>
      <w:r w:rsidR="00FD2E66" w:rsidRPr="00DA7C0D">
        <w:rPr>
          <w:rFonts w:ascii="Arial" w:eastAsia="Arial" w:hAnsi="Arial" w:cs="Arial"/>
          <w:b/>
          <w:bCs/>
          <w:color w:val="000000"/>
          <w:sz w:val="24"/>
          <w:szCs w:val="24"/>
          <w:shd w:val="clear" w:color="auto" w:fill="FFFFFF"/>
          <w:lang w:eastAsia="ru-RU"/>
        </w:rPr>
        <w:t xml:space="preserve">, </w:t>
      </w:r>
      <w:r w:rsidR="00FD2E66" w:rsidRPr="00DA7C0D">
        <w:rPr>
          <w:rFonts w:ascii="Arial" w:eastAsia="Arial" w:hAnsi="Arial" w:cs="Arial"/>
          <w:b/>
          <w:bCs/>
          <w:i/>
          <w:iCs/>
          <w:color w:val="000000"/>
          <w:sz w:val="24"/>
          <w:szCs w:val="24"/>
          <w:shd w:val="clear" w:color="auto" w:fill="FFFFFF"/>
          <w:lang w:val="en-US" w:eastAsia="ru-RU"/>
        </w:rPr>
        <w:t>r</w:t>
      </w:r>
      <w:r w:rsidRPr="00DA7C0D">
        <w:rPr>
          <w:rFonts w:ascii="Arial" w:eastAsia="Arial" w:hAnsi="Arial" w:cs="Arial"/>
          <w:b/>
          <w:bCs/>
          <w:color w:val="000000"/>
          <w:sz w:val="24"/>
          <w:szCs w:val="24"/>
          <w:shd w:val="clear" w:color="auto" w:fill="FFFFFF"/>
          <w:lang w:eastAsia="ru-RU"/>
        </w:rPr>
        <w:t xml:space="preserve"> </w:t>
      </w:r>
    </w:p>
    <w:p w14:paraId="649EB322" w14:textId="77777777" w:rsidR="00397A4E" w:rsidRPr="00DA7C0D" w:rsidRDefault="00397A4E" w:rsidP="00DA7C0D">
      <w:pPr>
        <w:widowControl w:val="0"/>
        <w:tabs>
          <w:tab w:val="left" w:pos="426"/>
          <w:tab w:val="left" w:pos="567"/>
        </w:tabs>
        <w:spacing w:line="360" w:lineRule="auto"/>
        <w:ind w:firstLine="510"/>
        <w:jc w:val="both"/>
        <w:rPr>
          <w:rFonts w:ascii="Arial" w:eastAsia="Arial" w:hAnsi="Arial" w:cs="Arial"/>
          <w:b/>
          <w:bCs/>
          <w:color w:val="000000"/>
          <w:sz w:val="24"/>
          <w:szCs w:val="24"/>
          <w:shd w:val="clear" w:color="auto" w:fill="FFFFFF"/>
          <w:lang w:eastAsia="ru-RU"/>
        </w:rPr>
      </w:pPr>
    </w:p>
    <w:p w14:paraId="653F1524" w14:textId="77777777" w:rsidR="00FD2E66" w:rsidRPr="00DA7C0D" w:rsidRDefault="00FD2E66" w:rsidP="00DA7C0D">
      <w:pPr>
        <w:widowControl w:val="0"/>
        <w:tabs>
          <w:tab w:val="left" w:pos="567"/>
        </w:tabs>
        <w:spacing w:line="360" w:lineRule="auto"/>
        <w:ind w:firstLine="510"/>
        <w:jc w:val="both"/>
        <w:rPr>
          <w:rFonts w:ascii="Arial" w:eastAsia="Arial" w:hAnsi="Arial" w:cs="Arial"/>
          <w:color w:val="000000"/>
          <w:sz w:val="24"/>
          <w:szCs w:val="24"/>
          <w:shd w:val="clear" w:color="auto" w:fill="FFFFFF"/>
          <w:lang w:eastAsia="ru-RU"/>
        </w:rPr>
      </w:pPr>
      <w:r w:rsidRPr="00DA7C0D">
        <w:rPr>
          <w:rFonts w:ascii="Arial" w:eastAsia="Arial" w:hAnsi="Arial" w:cs="Arial"/>
          <w:color w:val="000000"/>
          <w:sz w:val="24"/>
          <w:szCs w:val="24"/>
          <w:shd w:val="clear" w:color="auto" w:fill="FFFFFF"/>
          <w:lang w:eastAsia="ru-RU"/>
        </w:rPr>
        <w:t xml:space="preserve">Предел повторяемости, </w:t>
      </w:r>
      <w:r w:rsidRPr="00DA7C0D">
        <w:rPr>
          <w:rFonts w:ascii="Arial" w:eastAsia="Arial" w:hAnsi="Arial" w:cs="Arial"/>
          <w:i/>
          <w:iCs/>
          <w:color w:val="000000"/>
          <w:sz w:val="24"/>
          <w:szCs w:val="24"/>
          <w:shd w:val="clear" w:color="auto" w:fill="FFFFFF"/>
          <w:lang w:val="en-US" w:eastAsia="ru-RU"/>
        </w:rPr>
        <w:t>r</w:t>
      </w:r>
      <w:r w:rsidRPr="00DA7C0D">
        <w:rPr>
          <w:rFonts w:ascii="Arial" w:eastAsia="Arial" w:hAnsi="Arial" w:cs="Arial"/>
          <w:color w:val="000000"/>
          <w:sz w:val="24"/>
          <w:szCs w:val="24"/>
          <w:shd w:val="clear" w:color="auto" w:fill="FFFFFF"/>
          <w:lang w:eastAsia="ru-RU"/>
        </w:rPr>
        <w:t>, представляет собой значение меньшее или равное абсолютной разности между двумя результатами испытаний, полученными в условиях повторяемости, с ожидаемой вероятностью 95 %.</w:t>
      </w:r>
    </w:p>
    <w:p w14:paraId="401AE457" w14:textId="77777777" w:rsidR="00FD2E66" w:rsidRPr="00DA7C0D" w:rsidRDefault="00FD2E66" w:rsidP="00DA7C0D">
      <w:pPr>
        <w:widowControl w:val="0"/>
        <w:tabs>
          <w:tab w:val="left" w:pos="567"/>
        </w:tabs>
        <w:spacing w:line="360" w:lineRule="auto"/>
        <w:ind w:firstLine="510"/>
        <w:jc w:val="both"/>
        <w:rPr>
          <w:rFonts w:ascii="Arial" w:eastAsia="Arial" w:hAnsi="Arial" w:cs="Arial"/>
          <w:color w:val="000000"/>
          <w:sz w:val="24"/>
          <w:szCs w:val="24"/>
          <w:shd w:val="clear" w:color="auto" w:fill="FFFFFF"/>
          <w:lang w:eastAsia="ru-RU"/>
        </w:rPr>
      </w:pPr>
      <w:r w:rsidRPr="00DA7C0D">
        <w:rPr>
          <w:rFonts w:ascii="Arial" w:eastAsia="Arial" w:hAnsi="Arial" w:cs="Arial"/>
          <w:color w:val="000000"/>
          <w:sz w:val="24"/>
          <w:szCs w:val="24"/>
          <w:shd w:val="clear" w:color="auto" w:fill="FFFFFF"/>
          <w:lang w:eastAsia="ru-RU"/>
        </w:rPr>
        <w:t>Условия повторяемости – это условия, при которых независимые результаты испытаний получены одним и тем же методом, на идентичном образце, в одной и той же лаборатории, одним оператором с использованием одного и того же оборудования, в короткие интервалы времени.</w:t>
      </w:r>
    </w:p>
    <w:p w14:paraId="482D2867" w14:textId="77777777" w:rsidR="00397A4E" w:rsidRPr="00DA7C0D" w:rsidRDefault="00397A4E" w:rsidP="00DA7C0D">
      <w:pPr>
        <w:widowControl w:val="0"/>
        <w:tabs>
          <w:tab w:val="left" w:pos="567"/>
        </w:tabs>
        <w:spacing w:line="360" w:lineRule="auto"/>
        <w:ind w:firstLine="510"/>
        <w:jc w:val="both"/>
        <w:rPr>
          <w:rFonts w:ascii="Arial" w:eastAsia="Arial" w:hAnsi="Arial" w:cs="Arial"/>
          <w:color w:val="000000"/>
          <w:sz w:val="24"/>
          <w:szCs w:val="24"/>
          <w:shd w:val="clear" w:color="auto" w:fill="FFFFFF"/>
          <w:lang w:eastAsia="ru-RU"/>
        </w:rPr>
      </w:pPr>
    </w:p>
    <w:p w14:paraId="57F7FA97" w14:textId="2A85E980" w:rsidR="00AF421C" w:rsidRPr="006B2DCD" w:rsidRDefault="00AF421C" w:rsidP="00DA7C0D">
      <w:pPr>
        <w:widowControl w:val="0"/>
        <w:tabs>
          <w:tab w:val="left" w:pos="426"/>
          <w:tab w:val="left" w:pos="567"/>
          <w:tab w:val="left" w:pos="1134"/>
        </w:tabs>
        <w:spacing w:line="360" w:lineRule="auto"/>
        <w:ind w:firstLine="510"/>
        <w:jc w:val="both"/>
        <w:rPr>
          <w:rFonts w:ascii="Arial" w:eastAsia="Arial" w:hAnsi="Arial" w:cs="Arial"/>
          <w:b/>
          <w:bCs/>
          <w:color w:val="000000"/>
          <w:sz w:val="24"/>
          <w:szCs w:val="24"/>
          <w:shd w:val="clear" w:color="auto" w:fill="FFFFFF"/>
          <w:lang w:eastAsia="ru-RU"/>
        </w:rPr>
      </w:pPr>
      <w:bookmarkStart w:id="10" w:name="_Toc228203143"/>
      <w:r w:rsidRPr="00DA7C0D">
        <w:rPr>
          <w:rStyle w:val="20"/>
          <w:rFonts w:eastAsiaTheme="minorHAnsi" w:cs="Arial"/>
          <w:sz w:val="24"/>
          <w:szCs w:val="24"/>
          <w:lang w:val="ru-RU"/>
        </w:rPr>
        <w:t>11.3</w:t>
      </w:r>
      <w:bookmarkEnd w:id="10"/>
      <w:r w:rsidRPr="00DA7C0D">
        <w:rPr>
          <w:rFonts w:ascii="Arial" w:eastAsia="Arial" w:hAnsi="Arial" w:cs="Arial"/>
          <w:b/>
          <w:bCs/>
          <w:color w:val="000000"/>
          <w:sz w:val="24"/>
          <w:szCs w:val="24"/>
          <w:shd w:val="clear" w:color="auto" w:fill="FFFFFF"/>
          <w:lang w:eastAsia="ru-RU"/>
        </w:rPr>
        <w:tab/>
      </w:r>
      <w:bookmarkStart w:id="11" w:name="_Hlk200469565"/>
      <w:r w:rsidRPr="00DA7C0D">
        <w:rPr>
          <w:rFonts w:ascii="Arial" w:eastAsia="Arial" w:hAnsi="Arial" w:cs="Arial"/>
          <w:b/>
          <w:bCs/>
          <w:color w:val="000000"/>
          <w:sz w:val="24"/>
          <w:szCs w:val="24"/>
          <w:shd w:val="clear" w:color="auto" w:fill="FFFFFF"/>
          <w:lang w:eastAsia="ru-RU"/>
        </w:rPr>
        <w:t>Воспроизводимость</w:t>
      </w:r>
      <w:bookmarkEnd w:id="11"/>
      <w:r w:rsidR="0045785F" w:rsidRPr="006B2DCD">
        <w:rPr>
          <w:rFonts w:ascii="Arial" w:eastAsia="Arial" w:hAnsi="Arial" w:cs="Arial"/>
          <w:b/>
          <w:bCs/>
          <w:color w:val="000000"/>
          <w:sz w:val="24"/>
          <w:szCs w:val="24"/>
          <w:shd w:val="clear" w:color="auto" w:fill="FFFFFF"/>
          <w:lang w:eastAsia="ru-RU"/>
        </w:rPr>
        <w:t xml:space="preserve">, </w:t>
      </w:r>
      <w:r w:rsidR="0045785F" w:rsidRPr="00DA7C0D">
        <w:rPr>
          <w:rFonts w:ascii="Arial" w:eastAsia="Arial" w:hAnsi="Arial" w:cs="Arial"/>
          <w:b/>
          <w:bCs/>
          <w:i/>
          <w:iCs/>
          <w:color w:val="000000"/>
          <w:sz w:val="24"/>
          <w:szCs w:val="24"/>
          <w:shd w:val="clear" w:color="auto" w:fill="FFFFFF"/>
          <w:lang w:val="en-US" w:eastAsia="ru-RU"/>
        </w:rPr>
        <w:t>R</w:t>
      </w:r>
    </w:p>
    <w:p w14:paraId="0FD519D5" w14:textId="77777777" w:rsidR="00397A4E" w:rsidRPr="00DA7C0D" w:rsidRDefault="00397A4E" w:rsidP="00DA7C0D">
      <w:pPr>
        <w:widowControl w:val="0"/>
        <w:tabs>
          <w:tab w:val="left" w:pos="426"/>
          <w:tab w:val="left" w:pos="567"/>
        </w:tabs>
        <w:spacing w:line="360" w:lineRule="auto"/>
        <w:ind w:firstLine="510"/>
        <w:jc w:val="both"/>
        <w:rPr>
          <w:rFonts w:ascii="Arial" w:eastAsia="Arial" w:hAnsi="Arial" w:cs="Arial"/>
          <w:b/>
          <w:bCs/>
          <w:color w:val="000000"/>
          <w:sz w:val="24"/>
          <w:szCs w:val="24"/>
          <w:shd w:val="clear" w:color="auto" w:fill="FFFFFF"/>
          <w:lang w:eastAsia="ru-RU"/>
        </w:rPr>
      </w:pPr>
    </w:p>
    <w:p w14:paraId="0654AF91" w14:textId="77777777" w:rsidR="0045785F" w:rsidRPr="00DA7C0D" w:rsidRDefault="0045785F" w:rsidP="00DA7C0D">
      <w:pPr>
        <w:widowControl w:val="0"/>
        <w:spacing w:line="360" w:lineRule="auto"/>
        <w:ind w:firstLine="510"/>
        <w:jc w:val="both"/>
        <w:rPr>
          <w:rFonts w:ascii="Arial" w:eastAsia="Arial" w:hAnsi="Arial" w:cs="Arial"/>
          <w:color w:val="000000"/>
          <w:sz w:val="24"/>
          <w:szCs w:val="24"/>
          <w:shd w:val="clear" w:color="auto" w:fill="FFFFFF"/>
          <w:lang w:eastAsia="ru-RU"/>
        </w:rPr>
      </w:pPr>
      <w:r w:rsidRPr="00DA7C0D">
        <w:rPr>
          <w:rFonts w:ascii="Arial" w:eastAsia="Arial" w:hAnsi="Arial" w:cs="Arial"/>
          <w:color w:val="000000"/>
          <w:sz w:val="24"/>
          <w:szCs w:val="24"/>
          <w:shd w:val="clear" w:color="auto" w:fill="FFFFFF"/>
          <w:lang w:eastAsia="ru-RU"/>
        </w:rPr>
        <w:t xml:space="preserve">Предел воспроизводимости, </w:t>
      </w:r>
      <w:r w:rsidRPr="00DA7C0D">
        <w:rPr>
          <w:rFonts w:ascii="Arial" w:eastAsia="Arial" w:hAnsi="Arial" w:cs="Arial"/>
          <w:i/>
          <w:iCs/>
          <w:color w:val="000000"/>
          <w:sz w:val="24"/>
          <w:szCs w:val="24"/>
          <w:shd w:val="clear" w:color="auto" w:fill="FFFFFF"/>
          <w:lang w:eastAsia="ru-RU"/>
        </w:rPr>
        <w:t>R</w:t>
      </w:r>
      <w:r w:rsidRPr="00DA7C0D">
        <w:rPr>
          <w:rFonts w:ascii="Arial" w:eastAsia="Arial" w:hAnsi="Arial" w:cs="Arial"/>
          <w:color w:val="000000"/>
          <w:sz w:val="24"/>
          <w:szCs w:val="24"/>
          <w:shd w:val="clear" w:color="auto" w:fill="FFFFFF"/>
          <w:lang w:eastAsia="ru-RU"/>
        </w:rPr>
        <w:t>, представляет собой значение меньшее или равное абсолютной разности между двумя результатами испытаний, полученными в условиях воспроизводимости, с ожидаемой вероятностью 95 %.</w:t>
      </w:r>
    </w:p>
    <w:p w14:paraId="79E01395" w14:textId="77777777" w:rsidR="0045785F" w:rsidRPr="00DA7C0D" w:rsidRDefault="0045785F" w:rsidP="00DA7C0D">
      <w:pPr>
        <w:widowControl w:val="0"/>
        <w:spacing w:line="360" w:lineRule="auto"/>
        <w:ind w:firstLine="510"/>
        <w:jc w:val="both"/>
        <w:rPr>
          <w:rFonts w:ascii="Arial" w:eastAsia="Arial" w:hAnsi="Arial" w:cs="Arial"/>
          <w:color w:val="000000"/>
          <w:sz w:val="24"/>
          <w:szCs w:val="24"/>
          <w:shd w:val="clear" w:color="auto" w:fill="FFFFFF"/>
          <w:lang w:eastAsia="ru-RU"/>
        </w:rPr>
      </w:pPr>
      <w:r w:rsidRPr="00DA7C0D">
        <w:rPr>
          <w:rFonts w:ascii="Arial" w:eastAsia="Arial" w:hAnsi="Arial" w:cs="Arial"/>
          <w:color w:val="000000"/>
          <w:sz w:val="24"/>
          <w:szCs w:val="24"/>
          <w:shd w:val="clear" w:color="auto" w:fill="FFFFFF"/>
          <w:lang w:eastAsia="ru-RU"/>
        </w:rPr>
        <w:t>Условия воспроизводимости – это условия, при которых независимые результаты испытаний получены одним и тем же методом, на идентичном образце, в разных лабораториях, разными операторами с использованием разного оборудования, в короткие интервалы времени.</w:t>
      </w:r>
    </w:p>
    <w:p w14:paraId="5CFB408C" w14:textId="77777777" w:rsidR="00C66DDD" w:rsidRPr="00DA7C0D" w:rsidRDefault="00C66DDD" w:rsidP="00DA7C0D">
      <w:pPr>
        <w:tabs>
          <w:tab w:val="left" w:pos="1134"/>
        </w:tabs>
        <w:spacing w:line="360" w:lineRule="auto"/>
        <w:ind w:firstLine="510"/>
        <w:jc w:val="both"/>
        <w:rPr>
          <w:rFonts w:ascii="Arial" w:eastAsia="Times New Roman" w:hAnsi="Arial" w:cs="Arial"/>
          <w:sz w:val="24"/>
          <w:szCs w:val="24"/>
        </w:rPr>
      </w:pPr>
    </w:p>
    <w:p w14:paraId="2DE82D20" w14:textId="4FDA84C0" w:rsidR="00C66DDD" w:rsidRPr="00DA7C0D" w:rsidRDefault="00C66DDD" w:rsidP="00DA7C0D">
      <w:pPr>
        <w:pStyle w:val="ae"/>
        <w:numPr>
          <w:ilvl w:val="0"/>
          <w:numId w:val="1"/>
        </w:numPr>
        <w:tabs>
          <w:tab w:val="left" w:pos="993"/>
        </w:tabs>
        <w:spacing w:line="360" w:lineRule="auto"/>
        <w:ind w:left="0" w:firstLine="510"/>
        <w:contextualSpacing w:val="0"/>
        <w:jc w:val="both"/>
        <w:rPr>
          <w:rFonts w:ascii="Arial" w:eastAsia="Times New Roman" w:hAnsi="Arial" w:cs="Arial"/>
          <w:b/>
        </w:rPr>
      </w:pPr>
      <w:r w:rsidRPr="00DA7C0D">
        <w:rPr>
          <w:rFonts w:ascii="Arial" w:eastAsia="Times New Roman" w:hAnsi="Arial" w:cs="Arial"/>
          <w:b/>
        </w:rPr>
        <w:t>Протокол испытания</w:t>
      </w:r>
    </w:p>
    <w:p w14:paraId="3F17FE8A" w14:textId="77777777" w:rsidR="00C66DDD" w:rsidRPr="00DA7C0D" w:rsidRDefault="00C66DDD" w:rsidP="00DA7C0D">
      <w:pPr>
        <w:pStyle w:val="ae"/>
        <w:tabs>
          <w:tab w:val="left" w:pos="567"/>
        </w:tabs>
        <w:spacing w:line="360" w:lineRule="auto"/>
        <w:ind w:left="0" w:firstLine="510"/>
        <w:contextualSpacing w:val="0"/>
        <w:jc w:val="both"/>
        <w:rPr>
          <w:rFonts w:ascii="Arial" w:eastAsia="Times New Roman" w:hAnsi="Arial" w:cs="Arial"/>
          <w:b/>
          <w:sz w:val="24"/>
          <w:szCs w:val="24"/>
        </w:rPr>
      </w:pPr>
    </w:p>
    <w:p w14:paraId="37E21368" w14:textId="77777777" w:rsidR="00107D47" w:rsidRPr="00DA7C0D" w:rsidRDefault="00107D47" w:rsidP="00DA7C0D">
      <w:pPr>
        <w:widowControl w:val="0"/>
        <w:spacing w:line="360" w:lineRule="auto"/>
        <w:ind w:firstLine="510"/>
        <w:jc w:val="both"/>
        <w:rPr>
          <w:rFonts w:ascii="Arial" w:eastAsia="Arial" w:hAnsi="Arial" w:cs="Arial"/>
          <w:color w:val="000000"/>
          <w:sz w:val="24"/>
          <w:szCs w:val="24"/>
          <w:shd w:val="clear" w:color="auto" w:fill="FFFFFF"/>
          <w:lang w:eastAsia="ru-RU"/>
        </w:rPr>
      </w:pPr>
      <w:r w:rsidRPr="00DA7C0D">
        <w:rPr>
          <w:rFonts w:ascii="Arial" w:eastAsia="Arial" w:hAnsi="Arial" w:cs="Arial"/>
          <w:color w:val="000000"/>
          <w:sz w:val="24"/>
          <w:szCs w:val="24"/>
          <w:shd w:val="clear" w:color="auto" w:fill="FFFFFF"/>
          <w:lang w:eastAsia="ru-RU"/>
        </w:rPr>
        <w:t>Протокол испытания должен включать:</w:t>
      </w:r>
    </w:p>
    <w:p w14:paraId="770F53D8" w14:textId="77777777" w:rsidR="00107D47" w:rsidRPr="00DA7C0D" w:rsidRDefault="00107D47" w:rsidP="00DA7C0D">
      <w:pPr>
        <w:pStyle w:val="ae"/>
        <w:widowControl w:val="0"/>
        <w:numPr>
          <w:ilvl w:val="0"/>
          <w:numId w:val="20"/>
        </w:numPr>
        <w:tabs>
          <w:tab w:val="left" w:pos="993"/>
        </w:tabs>
        <w:spacing w:line="360" w:lineRule="auto"/>
        <w:ind w:left="0" w:firstLine="510"/>
        <w:contextualSpacing w:val="0"/>
        <w:jc w:val="both"/>
        <w:rPr>
          <w:rFonts w:ascii="Arial" w:eastAsia="Arial" w:hAnsi="Arial" w:cs="Arial"/>
          <w:color w:val="000000"/>
          <w:sz w:val="24"/>
          <w:szCs w:val="24"/>
          <w:shd w:val="clear" w:color="auto" w:fill="FFFFFF"/>
          <w:lang w:eastAsia="ru-RU"/>
        </w:rPr>
      </w:pPr>
      <w:r w:rsidRPr="00DA7C0D">
        <w:rPr>
          <w:rFonts w:ascii="Arial" w:eastAsia="Arial" w:hAnsi="Arial" w:cs="Arial"/>
          <w:color w:val="000000"/>
          <w:sz w:val="24"/>
          <w:szCs w:val="24"/>
          <w:shd w:val="clear" w:color="auto" w:fill="FFFFFF"/>
          <w:lang w:eastAsia="ru-RU"/>
        </w:rPr>
        <w:t>всю информацию, необходимую для полной идентификации образца;</w:t>
      </w:r>
    </w:p>
    <w:p w14:paraId="22108839" w14:textId="77777777" w:rsidR="00107D47" w:rsidRPr="00DA7C0D" w:rsidRDefault="00107D47" w:rsidP="00DA7C0D">
      <w:pPr>
        <w:pStyle w:val="ae"/>
        <w:widowControl w:val="0"/>
        <w:numPr>
          <w:ilvl w:val="0"/>
          <w:numId w:val="20"/>
        </w:numPr>
        <w:tabs>
          <w:tab w:val="left" w:pos="993"/>
        </w:tabs>
        <w:spacing w:line="360" w:lineRule="auto"/>
        <w:ind w:left="0" w:firstLine="510"/>
        <w:contextualSpacing w:val="0"/>
        <w:jc w:val="both"/>
        <w:rPr>
          <w:rFonts w:ascii="Arial" w:eastAsia="Arial" w:hAnsi="Arial" w:cs="Arial"/>
          <w:color w:val="000000"/>
          <w:sz w:val="24"/>
          <w:szCs w:val="24"/>
          <w:shd w:val="clear" w:color="auto" w:fill="FFFFFF"/>
          <w:lang w:eastAsia="ru-RU"/>
        </w:rPr>
      </w:pPr>
      <w:r w:rsidRPr="00DA7C0D">
        <w:rPr>
          <w:rFonts w:ascii="Arial" w:eastAsia="Arial" w:hAnsi="Arial" w:cs="Arial"/>
          <w:color w:val="000000"/>
          <w:sz w:val="24"/>
          <w:szCs w:val="24"/>
          <w:shd w:val="clear" w:color="auto" w:fill="FFFFFF"/>
          <w:lang w:eastAsia="ru-RU"/>
        </w:rPr>
        <w:t>используемый метод отбора проб, если он известен;</w:t>
      </w:r>
    </w:p>
    <w:p w14:paraId="6F46A4D5" w14:textId="74A42A63" w:rsidR="00107D47" w:rsidRPr="00DA7C0D" w:rsidRDefault="00107D47" w:rsidP="00DA7C0D">
      <w:pPr>
        <w:pStyle w:val="ae"/>
        <w:widowControl w:val="0"/>
        <w:numPr>
          <w:ilvl w:val="0"/>
          <w:numId w:val="20"/>
        </w:numPr>
        <w:tabs>
          <w:tab w:val="left" w:pos="993"/>
        </w:tabs>
        <w:spacing w:line="360" w:lineRule="auto"/>
        <w:ind w:left="0" w:firstLine="510"/>
        <w:contextualSpacing w:val="0"/>
        <w:jc w:val="both"/>
        <w:rPr>
          <w:rFonts w:ascii="Arial" w:eastAsia="Arial" w:hAnsi="Arial" w:cs="Arial"/>
          <w:color w:val="000000"/>
          <w:sz w:val="24"/>
          <w:szCs w:val="24"/>
          <w:shd w:val="clear" w:color="auto" w:fill="FFFFFF"/>
          <w:lang w:eastAsia="ru-RU"/>
        </w:rPr>
      </w:pPr>
      <w:r w:rsidRPr="00DA7C0D">
        <w:rPr>
          <w:rFonts w:ascii="Arial" w:eastAsia="Arial" w:hAnsi="Arial" w:cs="Arial"/>
          <w:color w:val="000000"/>
          <w:sz w:val="24"/>
          <w:szCs w:val="24"/>
          <w:shd w:val="clear" w:color="auto" w:fill="FFFFFF"/>
          <w:lang w:eastAsia="ru-RU"/>
        </w:rPr>
        <w:lastRenderedPageBreak/>
        <w:t>используемый международный стандарт;</w:t>
      </w:r>
    </w:p>
    <w:p w14:paraId="042E6D14" w14:textId="77777777" w:rsidR="00107D47" w:rsidRPr="00DA7C0D" w:rsidRDefault="00107D47" w:rsidP="00DA7C0D">
      <w:pPr>
        <w:pStyle w:val="ae"/>
        <w:widowControl w:val="0"/>
        <w:numPr>
          <w:ilvl w:val="0"/>
          <w:numId w:val="20"/>
        </w:numPr>
        <w:tabs>
          <w:tab w:val="left" w:pos="993"/>
        </w:tabs>
        <w:spacing w:line="360" w:lineRule="auto"/>
        <w:ind w:left="0" w:firstLine="510"/>
        <w:contextualSpacing w:val="0"/>
        <w:jc w:val="both"/>
        <w:rPr>
          <w:rFonts w:ascii="Arial" w:eastAsia="Arial" w:hAnsi="Arial" w:cs="Arial"/>
          <w:color w:val="000000"/>
          <w:sz w:val="24"/>
          <w:szCs w:val="24"/>
          <w:shd w:val="clear" w:color="auto" w:fill="FFFFFF"/>
          <w:lang w:eastAsia="ru-RU"/>
        </w:rPr>
      </w:pPr>
      <w:r w:rsidRPr="00DA7C0D">
        <w:rPr>
          <w:rFonts w:ascii="Arial" w:eastAsia="Arial" w:hAnsi="Arial" w:cs="Arial"/>
          <w:color w:val="000000"/>
          <w:sz w:val="24"/>
          <w:szCs w:val="24"/>
          <w:shd w:val="clear" w:color="auto" w:fill="FFFFFF"/>
          <w:lang w:eastAsia="ru-RU"/>
        </w:rPr>
        <w:t xml:space="preserve">используемый метод испытания (если в стандарте приведено несколько методов); </w:t>
      </w:r>
    </w:p>
    <w:p w14:paraId="041B48C0" w14:textId="7F1D616A" w:rsidR="00107D47" w:rsidRPr="00DA7C0D" w:rsidRDefault="00107D47" w:rsidP="00DA7C0D">
      <w:pPr>
        <w:pStyle w:val="ae"/>
        <w:widowControl w:val="0"/>
        <w:numPr>
          <w:ilvl w:val="0"/>
          <w:numId w:val="20"/>
        </w:numPr>
        <w:tabs>
          <w:tab w:val="left" w:pos="993"/>
        </w:tabs>
        <w:spacing w:line="360" w:lineRule="auto"/>
        <w:ind w:left="0" w:firstLine="510"/>
        <w:contextualSpacing w:val="0"/>
        <w:jc w:val="both"/>
        <w:rPr>
          <w:rFonts w:ascii="Arial" w:eastAsia="Arial" w:hAnsi="Arial" w:cs="Arial"/>
          <w:color w:val="000000"/>
          <w:sz w:val="24"/>
          <w:szCs w:val="24"/>
          <w:shd w:val="clear" w:color="auto" w:fill="FFFFFF"/>
          <w:lang w:eastAsia="ru-RU"/>
        </w:rPr>
      </w:pPr>
      <w:r w:rsidRPr="00DA7C0D">
        <w:rPr>
          <w:rFonts w:ascii="Arial" w:eastAsia="Arial" w:hAnsi="Arial" w:cs="Arial"/>
          <w:color w:val="000000"/>
          <w:sz w:val="24"/>
          <w:szCs w:val="24"/>
          <w:shd w:val="clear" w:color="auto" w:fill="FFFFFF"/>
          <w:lang w:eastAsia="ru-RU"/>
        </w:rPr>
        <w:t xml:space="preserve">все подробности, не указанные в </w:t>
      </w:r>
      <w:r w:rsidR="00920C2E">
        <w:rPr>
          <w:rFonts w:ascii="Arial" w:eastAsia="Arial" w:hAnsi="Arial" w:cs="Arial"/>
          <w:color w:val="000000"/>
          <w:sz w:val="24"/>
          <w:szCs w:val="24"/>
          <w:shd w:val="clear" w:color="auto" w:fill="FFFFFF"/>
          <w:lang w:eastAsia="ru-RU"/>
        </w:rPr>
        <w:t xml:space="preserve">настоящем стандарте </w:t>
      </w:r>
      <w:r w:rsidRPr="00DA7C0D">
        <w:rPr>
          <w:rFonts w:ascii="Arial" w:eastAsia="Arial" w:hAnsi="Arial" w:cs="Arial"/>
          <w:color w:val="000000"/>
          <w:sz w:val="24"/>
          <w:szCs w:val="24"/>
          <w:shd w:val="clear" w:color="auto" w:fill="FFFFFF"/>
          <w:lang w:eastAsia="ru-RU"/>
        </w:rPr>
        <w:t>или рассматриваемые как необязательные, вместе с подробностями всех побочных обстоятельств, которые могут повлиять на результат(ы) испытания;</w:t>
      </w:r>
    </w:p>
    <w:p w14:paraId="25C28EDF" w14:textId="77777777" w:rsidR="00107D47" w:rsidRPr="00DA7C0D" w:rsidRDefault="00107D47" w:rsidP="00DA7C0D">
      <w:pPr>
        <w:pStyle w:val="ae"/>
        <w:widowControl w:val="0"/>
        <w:numPr>
          <w:ilvl w:val="0"/>
          <w:numId w:val="20"/>
        </w:numPr>
        <w:tabs>
          <w:tab w:val="left" w:pos="993"/>
        </w:tabs>
        <w:spacing w:line="360" w:lineRule="auto"/>
        <w:ind w:left="0" w:firstLine="510"/>
        <w:contextualSpacing w:val="0"/>
        <w:jc w:val="both"/>
        <w:rPr>
          <w:rFonts w:ascii="Arial" w:eastAsia="Arial" w:hAnsi="Arial" w:cs="Arial"/>
          <w:color w:val="000000"/>
          <w:sz w:val="24"/>
          <w:szCs w:val="24"/>
          <w:shd w:val="clear" w:color="auto" w:fill="FFFFFF"/>
          <w:lang w:eastAsia="ru-RU"/>
        </w:rPr>
      </w:pPr>
      <w:r w:rsidRPr="00DA7C0D">
        <w:rPr>
          <w:rFonts w:ascii="Arial" w:eastAsia="Arial" w:hAnsi="Arial" w:cs="Arial"/>
          <w:color w:val="000000"/>
          <w:sz w:val="24"/>
          <w:szCs w:val="24"/>
          <w:shd w:val="clear" w:color="auto" w:fill="FFFFFF"/>
          <w:lang w:eastAsia="ru-RU"/>
        </w:rPr>
        <w:t>полученный(е) результат(ы) испытания;</w:t>
      </w:r>
    </w:p>
    <w:p w14:paraId="33EFBF6E" w14:textId="77777777" w:rsidR="00107D47" w:rsidRPr="00DA7C0D" w:rsidRDefault="00107D47" w:rsidP="00DA7C0D">
      <w:pPr>
        <w:pStyle w:val="ae"/>
        <w:widowControl w:val="0"/>
        <w:numPr>
          <w:ilvl w:val="0"/>
          <w:numId w:val="20"/>
        </w:numPr>
        <w:tabs>
          <w:tab w:val="left" w:pos="993"/>
        </w:tabs>
        <w:spacing w:line="360" w:lineRule="auto"/>
        <w:ind w:left="0" w:firstLine="510"/>
        <w:contextualSpacing w:val="0"/>
        <w:jc w:val="both"/>
        <w:rPr>
          <w:rFonts w:ascii="Arial" w:eastAsia="Arial" w:hAnsi="Arial" w:cs="Arial"/>
          <w:color w:val="000000"/>
          <w:sz w:val="24"/>
          <w:szCs w:val="24"/>
          <w:shd w:val="clear" w:color="auto" w:fill="FFFFFF"/>
          <w:lang w:eastAsia="ru-RU"/>
        </w:rPr>
      </w:pPr>
      <w:r w:rsidRPr="00DA7C0D">
        <w:rPr>
          <w:rFonts w:ascii="Arial" w:eastAsia="Arial" w:hAnsi="Arial" w:cs="Arial"/>
          <w:color w:val="000000"/>
          <w:sz w:val="24"/>
          <w:szCs w:val="24"/>
          <w:shd w:val="clear" w:color="auto" w:fill="FFFFFF"/>
          <w:lang w:eastAsia="ru-RU"/>
        </w:rPr>
        <w:t>окончательный результат, если соблюдены условия повторяемости;</w:t>
      </w:r>
    </w:p>
    <w:p w14:paraId="0F8F9E34" w14:textId="77777777" w:rsidR="00107D47" w:rsidRPr="00DA7C0D" w:rsidRDefault="00107D47" w:rsidP="00DA7C0D">
      <w:pPr>
        <w:pStyle w:val="ae"/>
        <w:widowControl w:val="0"/>
        <w:numPr>
          <w:ilvl w:val="0"/>
          <w:numId w:val="20"/>
        </w:numPr>
        <w:tabs>
          <w:tab w:val="left" w:pos="993"/>
        </w:tabs>
        <w:spacing w:line="360" w:lineRule="auto"/>
        <w:ind w:left="0" w:firstLine="510"/>
        <w:contextualSpacing w:val="0"/>
        <w:jc w:val="both"/>
        <w:rPr>
          <w:rFonts w:ascii="Arial" w:eastAsia="Arial" w:hAnsi="Arial" w:cs="Arial"/>
          <w:color w:val="000000"/>
          <w:sz w:val="24"/>
          <w:szCs w:val="24"/>
          <w:shd w:val="clear" w:color="auto" w:fill="FFFFFF"/>
          <w:lang w:eastAsia="ru-RU"/>
        </w:rPr>
      </w:pPr>
      <w:r w:rsidRPr="00DA7C0D">
        <w:rPr>
          <w:rFonts w:ascii="Arial" w:eastAsia="Arial" w:hAnsi="Arial" w:cs="Arial"/>
          <w:color w:val="000000"/>
          <w:sz w:val="24"/>
          <w:szCs w:val="24"/>
          <w:shd w:val="clear" w:color="auto" w:fill="FFFFFF"/>
          <w:lang w:eastAsia="ru-RU"/>
        </w:rPr>
        <w:t>любые наблюдаемые необычные особенности;</w:t>
      </w:r>
    </w:p>
    <w:p w14:paraId="13B4F00F" w14:textId="77777777" w:rsidR="00107D47" w:rsidRPr="00DA7C0D" w:rsidRDefault="00107D47" w:rsidP="00DA7C0D">
      <w:pPr>
        <w:pStyle w:val="ae"/>
        <w:widowControl w:val="0"/>
        <w:numPr>
          <w:ilvl w:val="0"/>
          <w:numId w:val="20"/>
        </w:numPr>
        <w:tabs>
          <w:tab w:val="left" w:pos="993"/>
        </w:tabs>
        <w:spacing w:line="360" w:lineRule="auto"/>
        <w:ind w:left="0" w:firstLine="510"/>
        <w:contextualSpacing w:val="0"/>
        <w:jc w:val="both"/>
        <w:rPr>
          <w:rFonts w:ascii="Arial" w:eastAsia="Arial" w:hAnsi="Arial" w:cs="Arial"/>
          <w:color w:val="000000"/>
          <w:sz w:val="24"/>
          <w:szCs w:val="24"/>
          <w:shd w:val="clear" w:color="auto" w:fill="FFFFFF"/>
          <w:lang w:eastAsia="ru-RU"/>
        </w:rPr>
      </w:pPr>
      <w:r w:rsidRPr="00DA7C0D">
        <w:rPr>
          <w:rFonts w:ascii="Arial" w:eastAsia="Arial" w:hAnsi="Arial" w:cs="Arial"/>
          <w:color w:val="000000"/>
          <w:sz w:val="24"/>
          <w:szCs w:val="24"/>
          <w:shd w:val="clear" w:color="auto" w:fill="FFFFFF"/>
          <w:lang w:eastAsia="ru-RU"/>
        </w:rPr>
        <w:t>дату испытания.</w:t>
      </w:r>
    </w:p>
    <w:p w14:paraId="4126F3DF" w14:textId="77777777" w:rsidR="001D7A64" w:rsidRPr="00DA7C0D" w:rsidRDefault="001D7A64" w:rsidP="001D7A64">
      <w:pPr>
        <w:spacing w:line="360" w:lineRule="auto"/>
        <w:ind w:firstLine="510"/>
        <w:jc w:val="both"/>
        <w:rPr>
          <w:rFonts w:ascii="Arial" w:hAnsi="Arial" w:cs="Arial"/>
          <w:bCs/>
          <w:sz w:val="24"/>
          <w:szCs w:val="24"/>
        </w:rPr>
      </w:pPr>
    </w:p>
    <w:p w14:paraId="51BBEE3E" w14:textId="30F70C65" w:rsidR="00EF2198" w:rsidRPr="002830AC" w:rsidRDefault="00EF2198">
      <w:pPr>
        <w:rPr>
          <w:rFonts w:ascii="Arial" w:hAnsi="Arial" w:cs="Arial"/>
          <w:b/>
          <w:bCs/>
          <w:sz w:val="24"/>
          <w:szCs w:val="24"/>
        </w:rPr>
      </w:pPr>
      <w:r w:rsidRPr="002830AC">
        <w:rPr>
          <w:rFonts w:ascii="Arial" w:hAnsi="Arial" w:cs="Arial"/>
          <w:b/>
          <w:bCs/>
          <w:sz w:val="24"/>
          <w:szCs w:val="24"/>
        </w:rPr>
        <w:br w:type="page"/>
      </w:r>
    </w:p>
    <w:p w14:paraId="7A336382" w14:textId="77777777" w:rsidR="00846288" w:rsidRPr="00F906E4" w:rsidRDefault="00846288" w:rsidP="00846288">
      <w:pPr>
        <w:pageBreakBefore/>
        <w:spacing w:line="360" w:lineRule="auto"/>
        <w:rPr>
          <w:rFonts w:ascii="Arial" w:hAnsi="Arial" w:cs="Arial"/>
          <w:b/>
          <w:noProof/>
          <w:sz w:val="24"/>
          <w:szCs w:val="24"/>
          <w:lang w:eastAsia="ru-RU"/>
        </w:rPr>
      </w:pPr>
      <w:r w:rsidRPr="00F906E4">
        <w:rPr>
          <w:rFonts w:ascii="Arial" w:hAnsi="Arial" w:cs="Arial"/>
          <w:b/>
          <w:noProof/>
          <w:sz w:val="24"/>
          <w:szCs w:val="24"/>
          <w:lang w:eastAsia="ru-RU"/>
        </w:rPr>
        <w:lastRenderedPageBreak/>
        <w:t>Приложение А</w:t>
      </w:r>
    </w:p>
    <w:p w14:paraId="207D6159" w14:textId="77777777" w:rsidR="00846288" w:rsidRPr="00F906E4" w:rsidRDefault="00846288" w:rsidP="00846288">
      <w:pPr>
        <w:spacing w:line="360" w:lineRule="auto"/>
        <w:rPr>
          <w:rFonts w:ascii="Arial" w:hAnsi="Arial" w:cs="Arial"/>
          <w:b/>
          <w:noProof/>
          <w:sz w:val="24"/>
          <w:szCs w:val="24"/>
          <w:lang w:eastAsia="ru-RU"/>
        </w:rPr>
      </w:pPr>
      <w:r w:rsidRPr="00F906E4">
        <w:rPr>
          <w:rFonts w:ascii="Arial" w:hAnsi="Arial" w:cs="Arial"/>
          <w:b/>
          <w:noProof/>
          <w:sz w:val="24"/>
          <w:szCs w:val="24"/>
          <w:lang w:eastAsia="ru-RU"/>
        </w:rPr>
        <w:t>(справочное)</w:t>
      </w:r>
    </w:p>
    <w:p w14:paraId="050C5533" w14:textId="77777777" w:rsidR="00846288" w:rsidRPr="00F906E4" w:rsidRDefault="00846288" w:rsidP="00846288">
      <w:pPr>
        <w:spacing w:line="360" w:lineRule="auto"/>
        <w:rPr>
          <w:rFonts w:ascii="Arial" w:hAnsi="Arial" w:cs="Arial"/>
          <w:noProof/>
          <w:sz w:val="24"/>
          <w:szCs w:val="24"/>
          <w:lang w:eastAsia="ru-RU"/>
        </w:rPr>
      </w:pPr>
    </w:p>
    <w:p w14:paraId="2D06EBB5" w14:textId="07864540" w:rsidR="00BB2751" w:rsidRDefault="00BB2751" w:rsidP="00846288">
      <w:pPr>
        <w:spacing w:line="360" w:lineRule="auto"/>
        <w:rPr>
          <w:rFonts w:ascii="Arial" w:hAnsi="Arial" w:cs="Arial"/>
          <w:b/>
          <w:noProof/>
          <w:sz w:val="24"/>
          <w:szCs w:val="24"/>
          <w:lang w:eastAsia="ru-RU"/>
        </w:rPr>
      </w:pPr>
      <w:r w:rsidRPr="00F906E4">
        <w:rPr>
          <w:rFonts w:ascii="Arial" w:hAnsi="Arial" w:cs="Arial"/>
          <w:b/>
          <w:noProof/>
          <w:sz w:val="24"/>
          <w:szCs w:val="24"/>
          <w:lang w:eastAsia="ru-RU"/>
        </w:rPr>
        <w:t>Результаты межлаборатор</w:t>
      </w:r>
      <w:r w:rsidR="00E4020B">
        <w:rPr>
          <w:rFonts w:ascii="Arial" w:hAnsi="Arial" w:cs="Arial"/>
          <w:b/>
          <w:noProof/>
          <w:sz w:val="24"/>
          <w:szCs w:val="24"/>
          <w:lang w:eastAsia="ru-RU"/>
        </w:rPr>
        <w:t xml:space="preserve">ного </w:t>
      </w:r>
      <w:r w:rsidRPr="00F906E4">
        <w:rPr>
          <w:rFonts w:ascii="Arial" w:hAnsi="Arial" w:cs="Arial"/>
          <w:b/>
          <w:noProof/>
          <w:sz w:val="24"/>
          <w:szCs w:val="24"/>
          <w:lang w:eastAsia="ru-RU"/>
        </w:rPr>
        <w:t>испытани</w:t>
      </w:r>
      <w:r w:rsidR="00E4020B">
        <w:rPr>
          <w:rFonts w:ascii="Arial" w:hAnsi="Arial" w:cs="Arial"/>
          <w:b/>
          <w:noProof/>
          <w:sz w:val="24"/>
          <w:szCs w:val="24"/>
          <w:lang w:eastAsia="ru-RU"/>
        </w:rPr>
        <w:t>я</w:t>
      </w:r>
      <w:r w:rsidRPr="00F906E4">
        <w:rPr>
          <w:rFonts w:ascii="Arial" w:hAnsi="Arial" w:cs="Arial"/>
          <w:b/>
          <w:noProof/>
          <w:sz w:val="24"/>
          <w:szCs w:val="24"/>
          <w:lang w:eastAsia="ru-RU"/>
        </w:rPr>
        <w:t xml:space="preserve"> </w:t>
      </w:r>
    </w:p>
    <w:p w14:paraId="70FF6368" w14:textId="77777777" w:rsidR="00846288" w:rsidRPr="002830AC" w:rsidRDefault="00846288" w:rsidP="00846288">
      <w:pPr>
        <w:spacing w:line="360" w:lineRule="auto"/>
        <w:rPr>
          <w:rFonts w:ascii="Arial" w:hAnsi="Arial" w:cs="Arial"/>
          <w:bCs/>
          <w:noProof/>
          <w:lang w:eastAsia="ru-RU"/>
        </w:rPr>
      </w:pPr>
    </w:p>
    <w:p w14:paraId="2B448EF3" w14:textId="31D5CC60" w:rsidR="00013738" w:rsidRPr="006155E3" w:rsidRDefault="00867926" w:rsidP="006155E3">
      <w:pPr>
        <w:widowControl w:val="0"/>
        <w:spacing w:line="360" w:lineRule="auto"/>
        <w:ind w:firstLine="510"/>
        <w:jc w:val="both"/>
        <w:rPr>
          <w:rFonts w:ascii="Arial" w:eastAsia="Arial" w:hAnsi="Arial" w:cs="Arial"/>
          <w:color w:val="000000"/>
          <w:sz w:val="22"/>
          <w:szCs w:val="22"/>
          <w:lang w:eastAsia="ru-RU"/>
        </w:rPr>
      </w:pPr>
      <w:r>
        <w:rPr>
          <w:rFonts w:ascii="Arial" w:eastAsia="Arial" w:hAnsi="Arial" w:cs="Arial"/>
          <w:color w:val="000000"/>
          <w:sz w:val="22"/>
          <w:szCs w:val="22"/>
          <w:lang w:eastAsia="ru-RU"/>
        </w:rPr>
        <w:t>Точность</w:t>
      </w:r>
      <w:r w:rsidR="00013738" w:rsidRPr="006155E3">
        <w:rPr>
          <w:rFonts w:ascii="Arial" w:eastAsia="Arial" w:hAnsi="Arial" w:cs="Arial"/>
          <w:color w:val="000000"/>
          <w:sz w:val="22"/>
          <w:szCs w:val="22"/>
          <w:lang w:eastAsia="ru-RU"/>
        </w:rPr>
        <w:t xml:space="preserve"> метода была установлена международным межлабораторным испытанием, проведенным в соответствии с ISO 5725 (все части) [</w:t>
      </w:r>
      <w:r w:rsidR="00013738" w:rsidRPr="0094058F">
        <w:rPr>
          <w:rFonts w:ascii="Arial" w:eastAsia="Arial" w:hAnsi="Arial" w:cs="Arial"/>
          <w:sz w:val="22"/>
          <w:szCs w:val="22"/>
          <w:lang w:eastAsia="ru-RU"/>
        </w:rPr>
        <w:t>6</w:t>
      </w:r>
      <w:r w:rsidR="00013738" w:rsidRPr="006155E3">
        <w:rPr>
          <w:rFonts w:ascii="Arial" w:eastAsia="Arial" w:hAnsi="Arial" w:cs="Arial"/>
          <w:color w:val="000000"/>
          <w:sz w:val="22"/>
          <w:szCs w:val="22"/>
          <w:lang w:eastAsia="ru-RU"/>
        </w:rPr>
        <w:t>]. Испытание было организовано DIN в 2011 году.</w:t>
      </w:r>
    </w:p>
    <w:p w14:paraId="002CB8C7" w14:textId="3F75158F" w:rsidR="00013738" w:rsidRPr="006155E3" w:rsidRDefault="00013738" w:rsidP="006155E3">
      <w:pPr>
        <w:widowControl w:val="0"/>
        <w:spacing w:line="360" w:lineRule="auto"/>
        <w:ind w:firstLine="510"/>
        <w:jc w:val="both"/>
        <w:rPr>
          <w:rFonts w:ascii="Arial" w:eastAsia="Arial" w:hAnsi="Arial" w:cs="Arial"/>
          <w:color w:val="000000"/>
          <w:sz w:val="22"/>
          <w:szCs w:val="22"/>
          <w:lang w:eastAsia="ru-RU"/>
        </w:rPr>
      </w:pPr>
      <w:r w:rsidRPr="006155E3">
        <w:rPr>
          <w:rFonts w:ascii="Arial" w:eastAsia="Arial" w:hAnsi="Arial" w:cs="Arial"/>
          <w:color w:val="000000"/>
          <w:sz w:val="22"/>
          <w:szCs w:val="22"/>
          <w:lang w:eastAsia="ru-RU"/>
        </w:rPr>
        <w:t xml:space="preserve">Статистические результаты приведены в </w:t>
      </w:r>
      <w:r w:rsidRPr="0094058F">
        <w:rPr>
          <w:rFonts w:ascii="Arial" w:eastAsia="Arial" w:hAnsi="Arial" w:cs="Arial"/>
          <w:sz w:val="22"/>
          <w:szCs w:val="22"/>
          <w:lang w:eastAsia="ru-RU"/>
        </w:rPr>
        <w:t>Таблицах A.1</w:t>
      </w:r>
      <w:r w:rsidRPr="006155E3">
        <w:rPr>
          <w:rFonts w:ascii="Arial" w:eastAsia="Arial" w:hAnsi="Arial" w:cs="Arial"/>
          <w:color w:val="000000"/>
          <w:sz w:val="22"/>
          <w:szCs w:val="22"/>
          <w:lang w:eastAsia="ru-RU"/>
        </w:rPr>
        <w:t xml:space="preserve"> – </w:t>
      </w:r>
      <w:r w:rsidRPr="0094058F">
        <w:rPr>
          <w:rFonts w:ascii="Arial" w:eastAsia="Arial" w:hAnsi="Arial" w:cs="Arial"/>
          <w:sz w:val="22"/>
          <w:szCs w:val="22"/>
          <w:lang w:eastAsia="ru-RU"/>
        </w:rPr>
        <w:t>A.3</w:t>
      </w:r>
      <w:r w:rsidRPr="006155E3">
        <w:rPr>
          <w:rFonts w:ascii="Arial" w:eastAsia="Arial" w:hAnsi="Arial" w:cs="Arial"/>
          <w:color w:val="000000"/>
          <w:sz w:val="22"/>
          <w:szCs w:val="22"/>
          <w:lang w:eastAsia="ru-RU"/>
        </w:rPr>
        <w:t>.</w:t>
      </w:r>
    </w:p>
    <w:p w14:paraId="4EB95C1F" w14:textId="47703E4D" w:rsidR="00013738" w:rsidRPr="00F0524A" w:rsidRDefault="00F0524A" w:rsidP="006155E3">
      <w:pPr>
        <w:widowControl w:val="0"/>
        <w:spacing w:line="360" w:lineRule="auto"/>
        <w:jc w:val="both"/>
        <w:rPr>
          <w:rFonts w:ascii="Arial" w:eastAsia="Arial" w:hAnsi="Arial" w:cs="Arial"/>
          <w:color w:val="000000"/>
          <w:sz w:val="20"/>
          <w:szCs w:val="20"/>
        </w:rPr>
      </w:pPr>
      <w:r w:rsidRPr="00F0524A">
        <w:rPr>
          <w:rFonts w:ascii="Arial" w:hAnsi="Arial" w:cs="Arial"/>
          <w:spacing w:val="40"/>
          <w:sz w:val="20"/>
          <w:szCs w:val="20"/>
        </w:rPr>
        <w:t xml:space="preserve">Таблица </w:t>
      </w:r>
      <w:r w:rsidRPr="00F0524A">
        <w:rPr>
          <w:rFonts w:ascii="Arial" w:eastAsia="Arial" w:hAnsi="Arial" w:cs="Arial"/>
          <w:sz w:val="20"/>
          <w:szCs w:val="20"/>
          <w:lang w:eastAsia="ru-RU"/>
        </w:rPr>
        <w:t xml:space="preserve">А.1 – </w:t>
      </w:r>
      <w:r w:rsidR="00013738" w:rsidRPr="00F0524A">
        <w:rPr>
          <w:rFonts w:ascii="Arial" w:eastAsia="Arial" w:hAnsi="Arial" w:cs="Arial"/>
          <w:color w:val="000000"/>
          <w:sz w:val="20"/>
          <w:szCs w:val="20"/>
        </w:rPr>
        <w:t xml:space="preserve">Статистические результаты, полученные при использовании метода Вийса </w:t>
      </w:r>
    </w:p>
    <w:tbl>
      <w:tblPr>
        <w:tblStyle w:val="af"/>
        <w:tblW w:w="5000" w:type="pct"/>
        <w:tblLook w:val="04A0" w:firstRow="1" w:lastRow="0" w:firstColumn="1" w:lastColumn="0" w:noHBand="0" w:noVBand="1"/>
      </w:tblPr>
      <w:tblGrid>
        <w:gridCol w:w="2029"/>
        <w:gridCol w:w="1328"/>
        <w:gridCol w:w="735"/>
        <w:gridCol w:w="825"/>
        <w:gridCol w:w="736"/>
        <w:gridCol w:w="735"/>
        <w:gridCol w:w="735"/>
        <w:gridCol w:w="906"/>
        <w:gridCol w:w="1598"/>
      </w:tblGrid>
      <w:tr w:rsidR="00013738" w:rsidRPr="006155E3" w14:paraId="7005FB27" w14:textId="77777777" w:rsidTr="006155E3">
        <w:tc>
          <w:tcPr>
            <w:tcW w:w="1237" w:type="pct"/>
            <w:vMerge w:val="restart"/>
            <w:tcBorders>
              <w:top w:val="single" w:sz="4" w:space="0" w:color="auto"/>
              <w:left w:val="single" w:sz="4" w:space="0" w:color="auto"/>
            </w:tcBorders>
            <w:vAlign w:val="center"/>
          </w:tcPr>
          <w:p w14:paraId="380FE316" w14:textId="77777777" w:rsidR="00013738" w:rsidRPr="006155E3" w:rsidRDefault="00013738" w:rsidP="00C91620">
            <w:pPr>
              <w:tabs>
                <w:tab w:val="left" w:pos="756"/>
              </w:tabs>
              <w:rPr>
                <w:rFonts w:ascii="Arial" w:eastAsia="Arial" w:hAnsi="Arial" w:cs="Arial"/>
                <w:sz w:val="18"/>
                <w:szCs w:val="18"/>
              </w:rPr>
            </w:pPr>
            <w:r w:rsidRPr="006155E3">
              <w:rPr>
                <w:rFonts w:ascii="Arial" w:eastAsia="Arial" w:hAnsi="Arial" w:cs="Arial"/>
                <w:sz w:val="18"/>
                <w:szCs w:val="18"/>
              </w:rPr>
              <w:t>Параметр</w:t>
            </w:r>
          </w:p>
        </w:tc>
        <w:tc>
          <w:tcPr>
            <w:tcW w:w="3763" w:type="pct"/>
            <w:gridSpan w:val="8"/>
            <w:tcBorders>
              <w:top w:val="single" w:sz="4" w:space="0" w:color="auto"/>
              <w:bottom w:val="single" w:sz="4" w:space="0" w:color="auto"/>
              <w:right w:val="single" w:sz="4" w:space="0" w:color="auto"/>
            </w:tcBorders>
            <w:vAlign w:val="center"/>
          </w:tcPr>
          <w:p w14:paraId="54879257"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Образец</w:t>
            </w:r>
          </w:p>
        </w:tc>
      </w:tr>
      <w:tr w:rsidR="00013738" w:rsidRPr="006155E3" w14:paraId="07366A85" w14:textId="77777777" w:rsidTr="006155E3">
        <w:tc>
          <w:tcPr>
            <w:tcW w:w="1237" w:type="pct"/>
            <w:vMerge/>
            <w:tcBorders>
              <w:left w:val="single" w:sz="4" w:space="0" w:color="auto"/>
            </w:tcBorders>
            <w:vAlign w:val="center"/>
          </w:tcPr>
          <w:p w14:paraId="3081086C" w14:textId="77777777" w:rsidR="00013738" w:rsidRPr="006155E3" w:rsidRDefault="00013738" w:rsidP="00C91620">
            <w:pPr>
              <w:widowControl w:val="0"/>
              <w:rPr>
                <w:rFonts w:ascii="Arial" w:eastAsia="Arial" w:hAnsi="Arial" w:cs="Arial"/>
                <w:color w:val="000000"/>
                <w:sz w:val="18"/>
                <w:szCs w:val="18"/>
              </w:rPr>
            </w:pPr>
          </w:p>
        </w:tc>
        <w:tc>
          <w:tcPr>
            <w:tcW w:w="773" w:type="pct"/>
            <w:tcBorders>
              <w:bottom w:val="single" w:sz="4" w:space="0" w:color="auto"/>
              <w:right w:val="nil"/>
            </w:tcBorders>
            <w:vAlign w:val="center"/>
          </w:tcPr>
          <w:p w14:paraId="612CD772" w14:textId="77777777" w:rsidR="00013738" w:rsidRPr="006155E3" w:rsidRDefault="00013738" w:rsidP="00C91620">
            <w:pPr>
              <w:widowControl w:val="0"/>
              <w:rPr>
                <w:rFonts w:ascii="Arial" w:eastAsia="Arial" w:hAnsi="Arial" w:cs="Arial"/>
                <w:color w:val="000000"/>
                <w:sz w:val="18"/>
                <w:szCs w:val="18"/>
                <w:lang w:val="en-US"/>
              </w:rPr>
            </w:pPr>
            <w:r w:rsidRPr="006155E3">
              <w:rPr>
                <w:rFonts w:ascii="Arial" w:eastAsia="Arial" w:hAnsi="Arial" w:cs="Arial"/>
                <w:color w:val="000000"/>
                <w:sz w:val="18"/>
                <w:szCs w:val="18"/>
                <w:lang w:val="en-US"/>
              </w:rPr>
              <w:t>A</w:t>
            </w:r>
          </w:p>
        </w:tc>
        <w:tc>
          <w:tcPr>
            <w:tcW w:w="419" w:type="pct"/>
            <w:tcBorders>
              <w:left w:val="nil"/>
              <w:bottom w:val="single" w:sz="4" w:space="0" w:color="auto"/>
              <w:right w:val="nil"/>
            </w:tcBorders>
            <w:vAlign w:val="center"/>
          </w:tcPr>
          <w:p w14:paraId="105223CF" w14:textId="77777777" w:rsidR="00013738" w:rsidRPr="006155E3" w:rsidRDefault="00013738" w:rsidP="00C91620">
            <w:pPr>
              <w:widowControl w:val="0"/>
              <w:rPr>
                <w:rFonts w:ascii="Arial" w:eastAsia="Arial" w:hAnsi="Arial" w:cs="Arial"/>
                <w:color w:val="000000"/>
                <w:sz w:val="18"/>
                <w:szCs w:val="18"/>
                <w:lang w:val="en-US"/>
              </w:rPr>
            </w:pPr>
            <w:r w:rsidRPr="006155E3">
              <w:rPr>
                <w:rFonts w:ascii="Arial" w:eastAsia="Arial" w:hAnsi="Arial" w:cs="Arial"/>
                <w:color w:val="000000"/>
                <w:sz w:val="18"/>
                <w:szCs w:val="18"/>
                <w:lang w:val="en-US"/>
              </w:rPr>
              <w:t>B</w:t>
            </w:r>
          </w:p>
        </w:tc>
        <w:tc>
          <w:tcPr>
            <w:tcW w:w="489" w:type="pct"/>
            <w:tcBorders>
              <w:left w:val="nil"/>
              <w:bottom w:val="single" w:sz="4" w:space="0" w:color="auto"/>
              <w:right w:val="nil"/>
            </w:tcBorders>
            <w:vAlign w:val="center"/>
          </w:tcPr>
          <w:p w14:paraId="3A346530" w14:textId="77777777" w:rsidR="00013738" w:rsidRPr="006155E3" w:rsidRDefault="00013738" w:rsidP="00C91620">
            <w:pPr>
              <w:widowControl w:val="0"/>
              <w:rPr>
                <w:rFonts w:ascii="Arial" w:eastAsia="Arial" w:hAnsi="Arial" w:cs="Arial"/>
                <w:color w:val="000000"/>
                <w:sz w:val="18"/>
                <w:szCs w:val="18"/>
                <w:lang w:val="en-US"/>
              </w:rPr>
            </w:pPr>
            <w:r w:rsidRPr="006155E3">
              <w:rPr>
                <w:rFonts w:ascii="Arial" w:eastAsia="Arial" w:hAnsi="Arial" w:cs="Arial"/>
                <w:color w:val="000000"/>
                <w:sz w:val="18"/>
                <w:szCs w:val="18"/>
                <w:lang w:val="en-US"/>
              </w:rPr>
              <w:t>C</w:t>
            </w:r>
          </w:p>
        </w:tc>
        <w:tc>
          <w:tcPr>
            <w:tcW w:w="418" w:type="pct"/>
            <w:tcBorders>
              <w:left w:val="nil"/>
              <w:bottom w:val="single" w:sz="4" w:space="0" w:color="auto"/>
              <w:right w:val="nil"/>
            </w:tcBorders>
            <w:vAlign w:val="center"/>
          </w:tcPr>
          <w:p w14:paraId="071AA3A1" w14:textId="77777777" w:rsidR="00013738" w:rsidRPr="006155E3" w:rsidRDefault="00013738" w:rsidP="00C91620">
            <w:pPr>
              <w:widowControl w:val="0"/>
              <w:rPr>
                <w:rFonts w:ascii="Arial" w:eastAsia="Arial" w:hAnsi="Arial" w:cs="Arial"/>
                <w:color w:val="000000"/>
                <w:sz w:val="18"/>
                <w:szCs w:val="18"/>
                <w:lang w:val="en-US"/>
              </w:rPr>
            </w:pPr>
            <w:r w:rsidRPr="006155E3">
              <w:rPr>
                <w:rFonts w:ascii="Arial" w:eastAsia="Arial" w:hAnsi="Arial" w:cs="Arial"/>
                <w:color w:val="000000"/>
                <w:sz w:val="18"/>
                <w:szCs w:val="18"/>
                <w:lang w:val="en-US"/>
              </w:rPr>
              <w:t>D</w:t>
            </w:r>
          </w:p>
        </w:tc>
        <w:tc>
          <w:tcPr>
            <w:tcW w:w="421" w:type="pct"/>
            <w:tcBorders>
              <w:left w:val="nil"/>
              <w:bottom w:val="single" w:sz="4" w:space="0" w:color="auto"/>
              <w:right w:val="nil"/>
            </w:tcBorders>
            <w:vAlign w:val="center"/>
          </w:tcPr>
          <w:p w14:paraId="24040C04" w14:textId="77777777" w:rsidR="00013738" w:rsidRPr="006155E3" w:rsidRDefault="00013738" w:rsidP="00C91620">
            <w:pPr>
              <w:widowControl w:val="0"/>
              <w:rPr>
                <w:rFonts w:ascii="Arial" w:eastAsia="Arial" w:hAnsi="Arial" w:cs="Arial"/>
                <w:color w:val="000000"/>
                <w:sz w:val="18"/>
                <w:szCs w:val="18"/>
                <w:lang w:val="en-US"/>
              </w:rPr>
            </w:pPr>
            <w:r w:rsidRPr="006155E3">
              <w:rPr>
                <w:rFonts w:ascii="Arial" w:eastAsia="Arial" w:hAnsi="Arial" w:cs="Arial"/>
                <w:color w:val="000000"/>
                <w:sz w:val="18"/>
                <w:szCs w:val="18"/>
                <w:lang w:val="en-US"/>
              </w:rPr>
              <w:t>E</w:t>
            </w:r>
          </w:p>
        </w:tc>
        <w:tc>
          <w:tcPr>
            <w:tcW w:w="389" w:type="pct"/>
            <w:tcBorders>
              <w:left w:val="nil"/>
              <w:bottom w:val="single" w:sz="4" w:space="0" w:color="auto"/>
              <w:right w:val="nil"/>
            </w:tcBorders>
            <w:vAlign w:val="center"/>
          </w:tcPr>
          <w:p w14:paraId="4A4DB597" w14:textId="77777777" w:rsidR="00013738" w:rsidRPr="006155E3" w:rsidRDefault="00013738" w:rsidP="00C91620">
            <w:pPr>
              <w:widowControl w:val="0"/>
              <w:rPr>
                <w:rFonts w:ascii="Arial" w:eastAsia="Arial" w:hAnsi="Arial" w:cs="Arial"/>
                <w:color w:val="000000"/>
                <w:sz w:val="18"/>
                <w:szCs w:val="18"/>
                <w:lang w:val="en-US"/>
              </w:rPr>
            </w:pPr>
            <w:r w:rsidRPr="006155E3">
              <w:rPr>
                <w:rFonts w:ascii="Arial" w:eastAsia="Arial" w:hAnsi="Arial" w:cs="Arial"/>
                <w:color w:val="000000"/>
                <w:sz w:val="18"/>
                <w:szCs w:val="18"/>
                <w:lang w:val="en-US"/>
              </w:rPr>
              <w:t>F</w:t>
            </w:r>
          </w:p>
        </w:tc>
        <w:tc>
          <w:tcPr>
            <w:tcW w:w="454" w:type="pct"/>
            <w:tcBorders>
              <w:left w:val="nil"/>
              <w:bottom w:val="single" w:sz="4" w:space="0" w:color="auto"/>
              <w:right w:val="nil"/>
            </w:tcBorders>
            <w:vAlign w:val="center"/>
          </w:tcPr>
          <w:p w14:paraId="223C4E47" w14:textId="77777777" w:rsidR="00013738" w:rsidRPr="006155E3" w:rsidRDefault="00013738" w:rsidP="00C91620">
            <w:pPr>
              <w:widowControl w:val="0"/>
              <w:rPr>
                <w:rFonts w:ascii="Arial" w:eastAsia="Arial" w:hAnsi="Arial" w:cs="Arial"/>
                <w:color w:val="000000"/>
                <w:sz w:val="18"/>
                <w:szCs w:val="18"/>
                <w:lang w:val="en-US"/>
              </w:rPr>
            </w:pPr>
            <w:r w:rsidRPr="006155E3">
              <w:rPr>
                <w:rFonts w:ascii="Arial" w:eastAsia="Arial" w:hAnsi="Arial" w:cs="Arial"/>
                <w:color w:val="000000"/>
                <w:sz w:val="18"/>
                <w:szCs w:val="18"/>
                <w:lang w:val="en-US"/>
              </w:rPr>
              <w:t>G</w:t>
            </w:r>
          </w:p>
        </w:tc>
        <w:tc>
          <w:tcPr>
            <w:tcW w:w="400" w:type="pct"/>
            <w:tcBorders>
              <w:left w:val="nil"/>
              <w:bottom w:val="single" w:sz="4" w:space="0" w:color="auto"/>
              <w:right w:val="single" w:sz="4" w:space="0" w:color="auto"/>
            </w:tcBorders>
            <w:vAlign w:val="center"/>
          </w:tcPr>
          <w:p w14:paraId="7E93CD42" w14:textId="77777777" w:rsidR="00013738" w:rsidRPr="006155E3" w:rsidRDefault="00013738" w:rsidP="00C91620">
            <w:pPr>
              <w:widowControl w:val="0"/>
              <w:rPr>
                <w:rFonts w:ascii="Arial" w:eastAsia="Arial" w:hAnsi="Arial" w:cs="Arial"/>
                <w:color w:val="000000"/>
                <w:sz w:val="18"/>
                <w:szCs w:val="18"/>
                <w:lang w:val="en-US"/>
              </w:rPr>
            </w:pPr>
            <w:r w:rsidRPr="006155E3">
              <w:rPr>
                <w:rFonts w:ascii="Arial" w:eastAsia="Arial" w:hAnsi="Arial" w:cs="Arial"/>
                <w:color w:val="000000"/>
                <w:sz w:val="18"/>
                <w:szCs w:val="18"/>
                <w:lang w:val="en-US"/>
              </w:rPr>
              <w:t>H</w:t>
            </w:r>
          </w:p>
        </w:tc>
      </w:tr>
      <w:tr w:rsidR="00013738" w:rsidRPr="006155E3" w14:paraId="2C4526CA" w14:textId="77777777" w:rsidTr="00EC6533">
        <w:tc>
          <w:tcPr>
            <w:tcW w:w="1237" w:type="pct"/>
            <w:vMerge/>
            <w:tcBorders>
              <w:left w:val="single" w:sz="4" w:space="0" w:color="auto"/>
              <w:bottom w:val="double" w:sz="4" w:space="0" w:color="auto"/>
            </w:tcBorders>
            <w:vAlign w:val="center"/>
          </w:tcPr>
          <w:p w14:paraId="4DA12870" w14:textId="77777777" w:rsidR="00013738" w:rsidRPr="006155E3" w:rsidRDefault="00013738" w:rsidP="00C91620">
            <w:pPr>
              <w:widowControl w:val="0"/>
              <w:rPr>
                <w:rFonts w:ascii="Arial" w:eastAsia="Arial" w:hAnsi="Arial" w:cs="Arial"/>
                <w:color w:val="000000"/>
                <w:sz w:val="18"/>
                <w:szCs w:val="18"/>
              </w:rPr>
            </w:pPr>
          </w:p>
        </w:tc>
        <w:tc>
          <w:tcPr>
            <w:tcW w:w="773" w:type="pct"/>
            <w:tcBorders>
              <w:bottom w:val="double" w:sz="4" w:space="0" w:color="auto"/>
              <w:right w:val="nil"/>
            </w:tcBorders>
            <w:vAlign w:val="center"/>
          </w:tcPr>
          <w:p w14:paraId="3A992C66"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Гидрогенизи-рованное</w:t>
            </w:r>
          </w:p>
          <w:p w14:paraId="21492B7C"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расти-</w:t>
            </w:r>
          </w:p>
          <w:p w14:paraId="0F15F324"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 xml:space="preserve">тельное </w:t>
            </w:r>
          </w:p>
          <w:p w14:paraId="581D5D4E"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масло</w:t>
            </w:r>
          </w:p>
        </w:tc>
        <w:tc>
          <w:tcPr>
            <w:tcW w:w="419" w:type="pct"/>
            <w:tcBorders>
              <w:left w:val="nil"/>
              <w:bottom w:val="double" w:sz="4" w:space="0" w:color="auto"/>
              <w:right w:val="nil"/>
            </w:tcBorders>
            <w:vAlign w:val="center"/>
          </w:tcPr>
          <w:p w14:paraId="79916022"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Коко-</w:t>
            </w:r>
          </w:p>
          <w:p w14:paraId="592200A5"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 xml:space="preserve">совое </w:t>
            </w:r>
          </w:p>
          <w:p w14:paraId="087FA35F"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масло</w:t>
            </w:r>
          </w:p>
        </w:tc>
        <w:tc>
          <w:tcPr>
            <w:tcW w:w="489" w:type="pct"/>
            <w:tcBorders>
              <w:left w:val="nil"/>
              <w:bottom w:val="double" w:sz="4" w:space="0" w:color="auto"/>
              <w:right w:val="nil"/>
            </w:tcBorders>
            <w:vAlign w:val="center"/>
          </w:tcPr>
          <w:p w14:paraId="23AB166E"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Молоч-</w:t>
            </w:r>
          </w:p>
          <w:p w14:paraId="75884629"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 xml:space="preserve">ный </w:t>
            </w:r>
          </w:p>
          <w:p w14:paraId="07F888B0"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жир</w:t>
            </w:r>
          </w:p>
        </w:tc>
        <w:tc>
          <w:tcPr>
            <w:tcW w:w="418" w:type="pct"/>
            <w:tcBorders>
              <w:left w:val="nil"/>
              <w:bottom w:val="double" w:sz="4" w:space="0" w:color="auto"/>
              <w:right w:val="nil"/>
            </w:tcBorders>
            <w:vAlign w:val="center"/>
          </w:tcPr>
          <w:p w14:paraId="64A069BA"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Паль-</w:t>
            </w:r>
          </w:p>
          <w:p w14:paraId="790501B3"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 xml:space="preserve">мовое </w:t>
            </w:r>
          </w:p>
          <w:p w14:paraId="501F16E7"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масло</w:t>
            </w:r>
          </w:p>
        </w:tc>
        <w:tc>
          <w:tcPr>
            <w:tcW w:w="421" w:type="pct"/>
            <w:tcBorders>
              <w:left w:val="nil"/>
              <w:bottom w:val="double" w:sz="4" w:space="0" w:color="auto"/>
              <w:right w:val="nil"/>
            </w:tcBorders>
            <w:vAlign w:val="center"/>
          </w:tcPr>
          <w:p w14:paraId="53BE84E4"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Олив-</w:t>
            </w:r>
          </w:p>
          <w:p w14:paraId="4EFD0B06"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 xml:space="preserve">ковое </w:t>
            </w:r>
          </w:p>
          <w:p w14:paraId="5C9CCA1B"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масло</w:t>
            </w:r>
          </w:p>
        </w:tc>
        <w:tc>
          <w:tcPr>
            <w:tcW w:w="389" w:type="pct"/>
            <w:tcBorders>
              <w:left w:val="nil"/>
              <w:bottom w:val="double" w:sz="4" w:space="0" w:color="auto"/>
              <w:right w:val="nil"/>
            </w:tcBorders>
            <w:vAlign w:val="center"/>
          </w:tcPr>
          <w:p w14:paraId="0602615A"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Рап-</w:t>
            </w:r>
          </w:p>
          <w:p w14:paraId="245D709F"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совое масло</w:t>
            </w:r>
          </w:p>
        </w:tc>
        <w:tc>
          <w:tcPr>
            <w:tcW w:w="454" w:type="pct"/>
            <w:tcBorders>
              <w:left w:val="nil"/>
              <w:bottom w:val="double" w:sz="4" w:space="0" w:color="auto"/>
              <w:right w:val="nil"/>
            </w:tcBorders>
            <w:vAlign w:val="center"/>
          </w:tcPr>
          <w:p w14:paraId="2FB63CB5"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 xml:space="preserve">Подсол-нечное </w:t>
            </w:r>
            <w:r w:rsidRPr="006155E3">
              <w:rPr>
                <w:rFonts w:ascii="Arial" w:eastAsia="Arial" w:hAnsi="Arial" w:cs="Arial"/>
                <w:color w:val="000000"/>
                <w:sz w:val="18"/>
                <w:szCs w:val="18"/>
              </w:rPr>
              <w:br/>
              <w:t>масло</w:t>
            </w:r>
          </w:p>
        </w:tc>
        <w:tc>
          <w:tcPr>
            <w:tcW w:w="400" w:type="pct"/>
            <w:tcBorders>
              <w:left w:val="nil"/>
              <w:bottom w:val="double" w:sz="4" w:space="0" w:color="auto"/>
              <w:right w:val="single" w:sz="4" w:space="0" w:color="auto"/>
            </w:tcBorders>
            <w:vAlign w:val="center"/>
          </w:tcPr>
          <w:p w14:paraId="7D43C763" w14:textId="4E4EAD2F" w:rsidR="00013738" w:rsidRPr="006155E3" w:rsidRDefault="000D47D9" w:rsidP="00C91620">
            <w:pPr>
              <w:widowControl w:val="0"/>
              <w:rPr>
                <w:rFonts w:ascii="Arial" w:eastAsia="Arial" w:hAnsi="Arial" w:cs="Arial"/>
                <w:color w:val="000000"/>
                <w:sz w:val="18"/>
                <w:szCs w:val="18"/>
              </w:rPr>
            </w:pPr>
            <w:r>
              <w:rPr>
                <w:rFonts w:ascii="Arial" w:eastAsia="Arial" w:hAnsi="Arial" w:cs="Arial"/>
                <w:color w:val="000000"/>
                <w:sz w:val="18"/>
                <w:szCs w:val="18"/>
              </w:rPr>
              <w:t>Ж</w:t>
            </w:r>
            <w:r w:rsidRPr="000D47D9">
              <w:rPr>
                <w:rFonts w:ascii="Arial" w:eastAsia="Arial" w:hAnsi="Arial" w:cs="Arial"/>
                <w:color w:val="000000"/>
                <w:sz w:val="18"/>
                <w:szCs w:val="18"/>
              </w:rPr>
              <w:t>ир из рыб, водных беспозвоночных и млекопитающих</w:t>
            </w:r>
          </w:p>
        </w:tc>
      </w:tr>
      <w:tr w:rsidR="00013738" w:rsidRPr="006155E3" w14:paraId="6BE3BCBB" w14:textId="77777777" w:rsidTr="00EC6533">
        <w:tc>
          <w:tcPr>
            <w:tcW w:w="1237" w:type="pct"/>
            <w:tcBorders>
              <w:top w:val="double" w:sz="4" w:space="0" w:color="auto"/>
              <w:left w:val="single" w:sz="4" w:space="0" w:color="auto"/>
              <w:bottom w:val="nil"/>
            </w:tcBorders>
          </w:tcPr>
          <w:p w14:paraId="73EDD6BE" w14:textId="77777777" w:rsidR="00013738" w:rsidRPr="006155E3" w:rsidRDefault="00013738" w:rsidP="00C91620">
            <w:pPr>
              <w:widowControl w:val="0"/>
              <w:ind w:firstLine="284"/>
              <w:jc w:val="both"/>
              <w:rPr>
                <w:rFonts w:ascii="Arial" w:eastAsia="Arial" w:hAnsi="Arial" w:cs="Arial"/>
                <w:color w:val="000000"/>
                <w:sz w:val="18"/>
                <w:szCs w:val="18"/>
              </w:rPr>
            </w:pPr>
            <w:r w:rsidRPr="006155E3">
              <w:rPr>
                <w:rFonts w:ascii="Arial" w:eastAsia="Arial" w:hAnsi="Arial" w:cs="Arial"/>
                <w:color w:val="000000"/>
                <w:sz w:val="18"/>
                <w:szCs w:val="18"/>
              </w:rPr>
              <w:t>Количество участвующих лабораторий</w:t>
            </w:r>
          </w:p>
        </w:tc>
        <w:tc>
          <w:tcPr>
            <w:tcW w:w="773" w:type="pct"/>
            <w:tcBorders>
              <w:top w:val="double" w:sz="4" w:space="0" w:color="auto"/>
              <w:bottom w:val="nil"/>
              <w:right w:val="nil"/>
            </w:tcBorders>
            <w:vAlign w:val="center"/>
          </w:tcPr>
          <w:p w14:paraId="06541C2E"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15</w:t>
            </w:r>
          </w:p>
        </w:tc>
        <w:tc>
          <w:tcPr>
            <w:tcW w:w="419" w:type="pct"/>
            <w:tcBorders>
              <w:top w:val="double" w:sz="4" w:space="0" w:color="auto"/>
              <w:left w:val="nil"/>
              <w:bottom w:val="nil"/>
              <w:right w:val="nil"/>
            </w:tcBorders>
            <w:vAlign w:val="center"/>
          </w:tcPr>
          <w:p w14:paraId="63C9CC94"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18</w:t>
            </w:r>
          </w:p>
        </w:tc>
        <w:tc>
          <w:tcPr>
            <w:tcW w:w="489" w:type="pct"/>
            <w:tcBorders>
              <w:top w:val="double" w:sz="4" w:space="0" w:color="auto"/>
              <w:left w:val="nil"/>
              <w:bottom w:val="nil"/>
              <w:right w:val="nil"/>
            </w:tcBorders>
            <w:vAlign w:val="center"/>
          </w:tcPr>
          <w:p w14:paraId="4FBA28A0"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19</w:t>
            </w:r>
          </w:p>
        </w:tc>
        <w:tc>
          <w:tcPr>
            <w:tcW w:w="418" w:type="pct"/>
            <w:tcBorders>
              <w:top w:val="double" w:sz="4" w:space="0" w:color="auto"/>
              <w:left w:val="nil"/>
              <w:bottom w:val="nil"/>
              <w:right w:val="nil"/>
            </w:tcBorders>
            <w:vAlign w:val="center"/>
          </w:tcPr>
          <w:p w14:paraId="33B55A51"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19</w:t>
            </w:r>
          </w:p>
        </w:tc>
        <w:tc>
          <w:tcPr>
            <w:tcW w:w="421" w:type="pct"/>
            <w:tcBorders>
              <w:top w:val="double" w:sz="4" w:space="0" w:color="auto"/>
              <w:left w:val="nil"/>
              <w:bottom w:val="nil"/>
              <w:right w:val="nil"/>
            </w:tcBorders>
            <w:vAlign w:val="center"/>
          </w:tcPr>
          <w:p w14:paraId="4F56A73F"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19</w:t>
            </w:r>
          </w:p>
        </w:tc>
        <w:tc>
          <w:tcPr>
            <w:tcW w:w="389" w:type="pct"/>
            <w:tcBorders>
              <w:top w:val="double" w:sz="4" w:space="0" w:color="auto"/>
              <w:left w:val="nil"/>
              <w:bottom w:val="nil"/>
              <w:right w:val="nil"/>
            </w:tcBorders>
            <w:vAlign w:val="center"/>
          </w:tcPr>
          <w:p w14:paraId="4A5B0336"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19</w:t>
            </w:r>
          </w:p>
        </w:tc>
        <w:tc>
          <w:tcPr>
            <w:tcW w:w="454" w:type="pct"/>
            <w:tcBorders>
              <w:top w:val="double" w:sz="4" w:space="0" w:color="auto"/>
              <w:left w:val="nil"/>
              <w:bottom w:val="nil"/>
              <w:right w:val="nil"/>
            </w:tcBorders>
            <w:vAlign w:val="center"/>
          </w:tcPr>
          <w:p w14:paraId="20971AF7"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19</w:t>
            </w:r>
          </w:p>
        </w:tc>
        <w:tc>
          <w:tcPr>
            <w:tcW w:w="400" w:type="pct"/>
            <w:tcBorders>
              <w:top w:val="double" w:sz="4" w:space="0" w:color="auto"/>
              <w:left w:val="nil"/>
              <w:bottom w:val="nil"/>
              <w:right w:val="single" w:sz="4" w:space="0" w:color="auto"/>
            </w:tcBorders>
            <w:vAlign w:val="center"/>
          </w:tcPr>
          <w:p w14:paraId="5FF2423B"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19</w:t>
            </w:r>
          </w:p>
        </w:tc>
      </w:tr>
      <w:tr w:rsidR="00013738" w:rsidRPr="006155E3" w14:paraId="3C4C0D3D" w14:textId="77777777" w:rsidTr="006155E3">
        <w:tc>
          <w:tcPr>
            <w:tcW w:w="1237" w:type="pct"/>
            <w:tcBorders>
              <w:top w:val="nil"/>
              <w:left w:val="single" w:sz="4" w:space="0" w:color="auto"/>
              <w:bottom w:val="nil"/>
            </w:tcBorders>
          </w:tcPr>
          <w:p w14:paraId="1ACC2FF9" w14:textId="77777777" w:rsidR="00013738" w:rsidRPr="006155E3" w:rsidRDefault="00013738" w:rsidP="00C91620">
            <w:pPr>
              <w:widowControl w:val="0"/>
              <w:ind w:firstLine="284"/>
              <w:jc w:val="both"/>
              <w:rPr>
                <w:rFonts w:ascii="Arial" w:eastAsia="Arial" w:hAnsi="Arial" w:cs="Arial"/>
                <w:color w:val="000000"/>
                <w:sz w:val="18"/>
                <w:szCs w:val="18"/>
              </w:rPr>
            </w:pPr>
            <w:r w:rsidRPr="006155E3">
              <w:rPr>
                <w:rFonts w:ascii="Arial" w:eastAsia="Arial" w:hAnsi="Arial" w:cs="Arial"/>
                <w:color w:val="000000"/>
                <w:sz w:val="18"/>
                <w:szCs w:val="18"/>
              </w:rPr>
              <w:t>Количество лабораторий, оставшихся после исключения выбросов</w:t>
            </w:r>
          </w:p>
        </w:tc>
        <w:tc>
          <w:tcPr>
            <w:tcW w:w="773" w:type="pct"/>
            <w:tcBorders>
              <w:top w:val="nil"/>
              <w:bottom w:val="nil"/>
              <w:right w:val="nil"/>
            </w:tcBorders>
            <w:vAlign w:val="center"/>
          </w:tcPr>
          <w:p w14:paraId="26591570"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12</w:t>
            </w:r>
          </w:p>
        </w:tc>
        <w:tc>
          <w:tcPr>
            <w:tcW w:w="419" w:type="pct"/>
            <w:tcBorders>
              <w:top w:val="nil"/>
              <w:left w:val="nil"/>
              <w:bottom w:val="nil"/>
              <w:right w:val="nil"/>
            </w:tcBorders>
            <w:vAlign w:val="center"/>
          </w:tcPr>
          <w:p w14:paraId="42982315"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15</w:t>
            </w:r>
          </w:p>
        </w:tc>
        <w:tc>
          <w:tcPr>
            <w:tcW w:w="489" w:type="pct"/>
            <w:tcBorders>
              <w:top w:val="nil"/>
              <w:left w:val="nil"/>
              <w:bottom w:val="nil"/>
              <w:right w:val="nil"/>
            </w:tcBorders>
            <w:vAlign w:val="center"/>
          </w:tcPr>
          <w:p w14:paraId="6186BBB6"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17</w:t>
            </w:r>
          </w:p>
        </w:tc>
        <w:tc>
          <w:tcPr>
            <w:tcW w:w="418" w:type="pct"/>
            <w:tcBorders>
              <w:top w:val="nil"/>
              <w:left w:val="nil"/>
              <w:bottom w:val="nil"/>
              <w:right w:val="nil"/>
            </w:tcBorders>
            <w:vAlign w:val="center"/>
          </w:tcPr>
          <w:p w14:paraId="08DC2237"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16</w:t>
            </w:r>
          </w:p>
        </w:tc>
        <w:tc>
          <w:tcPr>
            <w:tcW w:w="421" w:type="pct"/>
            <w:tcBorders>
              <w:top w:val="nil"/>
              <w:left w:val="nil"/>
              <w:bottom w:val="nil"/>
              <w:right w:val="nil"/>
            </w:tcBorders>
            <w:vAlign w:val="center"/>
          </w:tcPr>
          <w:p w14:paraId="00195D71"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17</w:t>
            </w:r>
          </w:p>
        </w:tc>
        <w:tc>
          <w:tcPr>
            <w:tcW w:w="389" w:type="pct"/>
            <w:tcBorders>
              <w:top w:val="nil"/>
              <w:left w:val="nil"/>
              <w:bottom w:val="nil"/>
              <w:right w:val="nil"/>
            </w:tcBorders>
            <w:vAlign w:val="center"/>
          </w:tcPr>
          <w:p w14:paraId="68227A23"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17</w:t>
            </w:r>
          </w:p>
        </w:tc>
        <w:tc>
          <w:tcPr>
            <w:tcW w:w="454" w:type="pct"/>
            <w:tcBorders>
              <w:top w:val="nil"/>
              <w:left w:val="nil"/>
              <w:bottom w:val="nil"/>
              <w:right w:val="nil"/>
            </w:tcBorders>
            <w:vAlign w:val="center"/>
          </w:tcPr>
          <w:p w14:paraId="0DB47280"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16</w:t>
            </w:r>
          </w:p>
        </w:tc>
        <w:tc>
          <w:tcPr>
            <w:tcW w:w="400" w:type="pct"/>
            <w:tcBorders>
              <w:top w:val="nil"/>
              <w:left w:val="nil"/>
              <w:bottom w:val="nil"/>
              <w:right w:val="single" w:sz="4" w:space="0" w:color="auto"/>
            </w:tcBorders>
            <w:vAlign w:val="center"/>
          </w:tcPr>
          <w:p w14:paraId="5E995B2F"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18</w:t>
            </w:r>
          </w:p>
        </w:tc>
      </w:tr>
      <w:tr w:rsidR="00013738" w:rsidRPr="006155E3" w14:paraId="6799CBAB" w14:textId="77777777" w:rsidTr="006155E3">
        <w:tc>
          <w:tcPr>
            <w:tcW w:w="1237" w:type="pct"/>
            <w:tcBorders>
              <w:top w:val="nil"/>
              <w:left w:val="single" w:sz="4" w:space="0" w:color="auto"/>
            </w:tcBorders>
          </w:tcPr>
          <w:p w14:paraId="4CA4BDF8" w14:textId="77777777" w:rsidR="00013738" w:rsidRPr="006155E3" w:rsidRDefault="00013738" w:rsidP="00C91620">
            <w:pPr>
              <w:widowControl w:val="0"/>
              <w:ind w:firstLine="284"/>
              <w:jc w:val="both"/>
              <w:rPr>
                <w:rFonts w:ascii="Arial" w:eastAsia="Arial" w:hAnsi="Arial" w:cs="Arial"/>
                <w:color w:val="000000"/>
                <w:sz w:val="18"/>
                <w:szCs w:val="18"/>
              </w:rPr>
            </w:pPr>
            <w:r w:rsidRPr="006155E3">
              <w:rPr>
                <w:rFonts w:ascii="Arial" w:eastAsia="Arial" w:hAnsi="Arial" w:cs="Arial"/>
                <w:color w:val="000000"/>
                <w:sz w:val="18"/>
                <w:szCs w:val="18"/>
              </w:rPr>
              <w:t>Количество единичных определений во всех лабораториях</w:t>
            </w:r>
          </w:p>
        </w:tc>
        <w:tc>
          <w:tcPr>
            <w:tcW w:w="773" w:type="pct"/>
            <w:tcBorders>
              <w:top w:val="nil"/>
              <w:bottom w:val="single" w:sz="4" w:space="0" w:color="auto"/>
              <w:right w:val="nil"/>
            </w:tcBorders>
            <w:vAlign w:val="center"/>
          </w:tcPr>
          <w:p w14:paraId="6718A0A4"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24</w:t>
            </w:r>
          </w:p>
        </w:tc>
        <w:tc>
          <w:tcPr>
            <w:tcW w:w="419" w:type="pct"/>
            <w:tcBorders>
              <w:top w:val="nil"/>
              <w:left w:val="nil"/>
              <w:bottom w:val="single" w:sz="4" w:space="0" w:color="auto"/>
              <w:right w:val="nil"/>
            </w:tcBorders>
            <w:vAlign w:val="center"/>
          </w:tcPr>
          <w:p w14:paraId="36D7B3B5"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30</w:t>
            </w:r>
          </w:p>
        </w:tc>
        <w:tc>
          <w:tcPr>
            <w:tcW w:w="489" w:type="pct"/>
            <w:tcBorders>
              <w:top w:val="nil"/>
              <w:left w:val="nil"/>
              <w:bottom w:val="single" w:sz="4" w:space="0" w:color="auto"/>
              <w:right w:val="nil"/>
            </w:tcBorders>
            <w:vAlign w:val="center"/>
          </w:tcPr>
          <w:p w14:paraId="0C15F176"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34</w:t>
            </w:r>
          </w:p>
        </w:tc>
        <w:tc>
          <w:tcPr>
            <w:tcW w:w="418" w:type="pct"/>
            <w:tcBorders>
              <w:top w:val="nil"/>
              <w:left w:val="nil"/>
              <w:bottom w:val="single" w:sz="4" w:space="0" w:color="auto"/>
              <w:right w:val="nil"/>
            </w:tcBorders>
            <w:vAlign w:val="center"/>
          </w:tcPr>
          <w:p w14:paraId="40DCF304"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32</w:t>
            </w:r>
          </w:p>
        </w:tc>
        <w:tc>
          <w:tcPr>
            <w:tcW w:w="421" w:type="pct"/>
            <w:tcBorders>
              <w:top w:val="nil"/>
              <w:left w:val="nil"/>
              <w:bottom w:val="single" w:sz="4" w:space="0" w:color="auto"/>
              <w:right w:val="nil"/>
            </w:tcBorders>
            <w:vAlign w:val="center"/>
          </w:tcPr>
          <w:p w14:paraId="7763AE4D"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34</w:t>
            </w:r>
          </w:p>
        </w:tc>
        <w:tc>
          <w:tcPr>
            <w:tcW w:w="389" w:type="pct"/>
            <w:tcBorders>
              <w:top w:val="nil"/>
              <w:left w:val="nil"/>
              <w:bottom w:val="single" w:sz="4" w:space="0" w:color="auto"/>
              <w:right w:val="nil"/>
            </w:tcBorders>
            <w:vAlign w:val="center"/>
          </w:tcPr>
          <w:p w14:paraId="4622B59C"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34</w:t>
            </w:r>
          </w:p>
        </w:tc>
        <w:tc>
          <w:tcPr>
            <w:tcW w:w="454" w:type="pct"/>
            <w:tcBorders>
              <w:top w:val="nil"/>
              <w:left w:val="nil"/>
              <w:bottom w:val="single" w:sz="4" w:space="0" w:color="auto"/>
              <w:right w:val="nil"/>
            </w:tcBorders>
            <w:vAlign w:val="center"/>
          </w:tcPr>
          <w:p w14:paraId="3C9E0268"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32</w:t>
            </w:r>
          </w:p>
        </w:tc>
        <w:tc>
          <w:tcPr>
            <w:tcW w:w="400" w:type="pct"/>
            <w:tcBorders>
              <w:top w:val="nil"/>
              <w:left w:val="nil"/>
              <w:bottom w:val="single" w:sz="4" w:space="0" w:color="auto"/>
              <w:right w:val="single" w:sz="4" w:space="0" w:color="auto"/>
            </w:tcBorders>
            <w:vAlign w:val="center"/>
          </w:tcPr>
          <w:p w14:paraId="14CF165E"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36</w:t>
            </w:r>
          </w:p>
        </w:tc>
      </w:tr>
      <w:tr w:rsidR="00013738" w:rsidRPr="006155E3" w14:paraId="7F07D1CA" w14:textId="77777777" w:rsidTr="006155E3">
        <w:tc>
          <w:tcPr>
            <w:tcW w:w="1237" w:type="pct"/>
            <w:tcBorders>
              <w:left w:val="single" w:sz="4" w:space="0" w:color="auto"/>
              <w:bottom w:val="single" w:sz="4" w:space="0" w:color="auto"/>
            </w:tcBorders>
          </w:tcPr>
          <w:p w14:paraId="12274FD1" w14:textId="4DD95746" w:rsidR="00013738" w:rsidRPr="006155E3" w:rsidRDefault="00013738" w:rsidP="00C91620">
            <w:pPr>
              <w:widowControl w:val="0"/>
              <w:ind w:firstLine="284"/>
              <w:jc w:val="both"/>
              <w:rPr>
                <w:rFonts w:ascii="Arial" w:eastAsia="Arial" w:hAnsi="Arial" w:cs="Arial"/>
                <w:color w:val="000000"/>
                <w:sz w:val="18"/>
                <w:szCs w:val="18"/>
              </w:rPr>
            </w:pPr>
            <w:r w:rsidRPr="006155E3">
              <w:rPr>
                <w:rFonts w:ascii="Arial" w:eastAsia="Arial" w:hAnsi="Arial" w:cs="Arial"/>
                <w:color w:val="000000"/>
                <w:sz w:val="18"/>
                <w:szCs w:val="18"/>
              </w:rPr>
              <w:t xml:space="preserve">Среднее значение, </w:t>
            </w:r>
            <m:oMath>
              <m:sSub>
                <m:sSubPr>
                  <m:ctrlPr>
                    <w:rPr>
                      <w:rFonts w:ascii="Cambria Math" w:hAnsi="Cambria Math" w:cs="Arial"/>
                      <w:i/>
                      <w:iCs/>
                      <w:sz w:val="18"/>
                      <w:szCs w:val="18"/>
                    </w:rPr>
                  </m:ctrlPr>
                </m:sSubPr>
                <m:e>
                  <m:acc>
                    <m:accPr>
                      <m:chr m:val="̄"/>
                      <m:ctrlPr>
                        <w:rPr>
                          <w:rFonts w:ascii="Cambria Math" w:hAnsi="Cambria Math" w:cs="Arial"/>
                          <w:i/>
                          <w:iCs/>
                          <w:sz w:val="18"/>
                          <w:szCs w:val="18"/>
                        </w:rPr>
                      </m:ctrlPr>
                    </m:accPr>
                    <m:e>
                      <m:r>
                        <w:rPr>
                          <w:rFonts w:ascii="Cambria Math" w:hAnsi="Cambria Math" w:cs="Arial"/>
                          <w:sz w:val="18"/>
                          <w:szCs w:val="18"/>
                        </w:rPr>
                        <m:t>w</m:t>
                      </m:r>
                    </m:e>
                  </m:acc>
                </m:e>
                <m:sub>
                  <m:r>
                    <m:rPr>
                      <m:sty m:val="p"/>
                    </m:rPr>
                    <w:rPr>
                      <w:rFonts w:ascii="Cambria Math" w:hAnsi="Cambria Math" w:cs="Arial"/>
                      <w:sz w:val="18"/>
                      <w:szCs w:val="18"/>
                    </w:rPr>
                    <m:t>I</m:t>
                  </m:r>
                </m:sub>
              </m:sSub>
            </m:oMath>
            <w:r w:rsidRPr="006155E3">
              <w:rPr>
                <w:rFonts w:ascii="Arial" w:eastAsia="Arial" w:hAnsi="Arial" w:cs="Arial"/>
                <w:color w:val="000000"/>
                <w:sz w:val="18"/>
                <w:szCs w:val="18"/>
              </w:rPr>
              <w:t>, г/100 г</w:t>
            </w:r>
          </w:p>
        </w:tc>
        <w:tc>
          <w:tcPr>
            <w:tcW w:w="773" w:type="pct"/>
            <w:tcBorders>
              <w:top w:val="single" w:sz="4" w:space="0" w:color="auto"/>
              <w:bottom w:val="single" w:sz="4" w:space="0" w:color="auto"/>
              <w:right w:val="nil"/>
            </w:tcBorders>
            <w:vAlign w:val="center"/>
          </w:tcPr>
          <w:p w14:paraId="092DBF99"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0,78</w:t>
            </w:r>
          </w:p>
        </w:tc>
        <w:tc>
          <w:tcPr>
            <w:tcW w:w="419" w:type="pct"/>
            <w:tcBorders>
              <w:top w:val="single" w:sz="4" w:space="0" w:color="auto"/>
              <w:left w:val="nil"/>
              <w:bottom w:val="single" w:sz="4" w:space="0" w:color="auto"/>
              <w:right w:val="nil"/>
            </w:tcBorders>
            <w:vAlign w:val="center"/>
          </w:tcPr>
          <w:p w14:paraId="3B1C0CAD"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8,33</w:t>
            </w:r>
          </w:p>
        </w:tc>
        <w:tc>
          <w:tcPr>
            <w:tcW w:w="489" w:type="pct"/>
            <w:tcBorders>
              <w:top w:val="single" w:sz="4" w:space="0" w:color="auto"/>
              <w:left w:val="nil"/>
              <w:bottom w:val="single" w:sz="4" w:space="0" w:color="auto"/>
              <w:right w:val="nil"/>
            </w:tcBorders>
            <w:vAlign w:val="center"/>
          </w:tcPr>
          <w:p w14:paraId="3E1F1640"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32,99</w:t>
            </w:r>
          </w:p>
        </w:tc>
        <w:tc>
          <w:tcPr>
            <w:tcW w:w="418" w:type="pct"/>
            <w:tcBorders>
              <w:top w:val="single" w:sz="4" w:space="0" w:color="auto"/>
              <w:left w:val="nil"/>
              <w:bottom w:val="single" w:sz="4" w:space="0" w:color="auto"/>
              <w:right w:val="nil"/>
            </w:tcBorders>
            <w:vAlign w:val="center"/>
          </w:tcPr>
          <w:p w14:paraId="49A56114"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51,18</w:t>
            </w:r>
          </w:p>
        </w:tc>
        <w:tc>
          <w:tcPr>
            <w:tcW w:w="421" w:type="pct"/>
            <w:tcBorders>
              <w:top w:val="single" w:sz="4" w:space="0" w:color="auto"/>
              <w:left w:val="nil"/>
              <w:bottom w:val="single" w:sz="4" w:space="0" w:color="auto"/>
              <w:right w:val="nil"/>
            </w:tcBorders>
            <w:vAlign w:val="center"/>
          </w:tcPr>
          <w:p w14:paraId="688A0F36"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81,5</w:t>
            </w:r>
          </w:p>
        </w:tc>
        <w:tc>
          <w:tcPr>
            <w:tcW w:w="389" w:type="pct"/>
            <w:tcBorders>
              <w:top w:val="single" w:sz="4" w:space="0" w:color="auto"/>
              <w:left w:val="nil"/>
              <w:bottom w:val="single" w:sz="4" w:space="0" w:color="auto"/>
              <w:right w:val="nil"/>
            </w:tcBorders>
            <w:vAlign w:val="center"/>
          </w:tcPr>
          <w:p w14:paraId="13766762"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113,1</w:t>
            </w:r>
          </w:p>
        </w:tc>
        <w:tc>
          <w:tcPr>
            <w:tcW w:w="454" w:type="pct"/>
            <w:tcBorders>
              <w:top w:val="single" w:sz="4" w:space="0" w:color="auto"/>
              <w:left w:val="nil"/>
              <w:bottom w:val="single" w:sz="4" w:space="0" w:color="auto"/>
              <w:right w:val="nil"/>
            </w:tcBorders>
            <w:vAlign w:val="center"/>
          </w:tcPr>
          <w:p w14:paraId="4068C922"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124,9</w:t>
            </w:r>
          </w:p>
        </w:tc>
        <w:tc>
          <w:tcPr>
            <w:tcW w:w="400" w:type="pct"/>
            <w:tcBorders>
              <w:top w:val="single" w:sz="4" w:space="0" w:color="auto"/>
              <w:left w:val="nil"/>
              <w:bottom w:val="single" w:sz="4" w:space="0" w:color="auto"/>
              <w:right w:val="single" w:sz="4" w:space="0" w:color="auto"/>
            </w:tcBorders>
            <w:vAlign w:val="center"/>
          </w:tcPr>
          <w:p w14:paraId="0EF8EF7A"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199,1</w:t>
            </w:r>
          </w:p>
        </w:tc>
      </w:tr>
      <w:tr w:rsidR="00013738" w:rsidRPr="006155E3" w14:paraId="166E7700" w14:textId="77777777" w:rsidTr="006155E3">
        <w:tc>
          <w:tcPr>
            <w:tcW w:w="1237" w:type="pct"/>
            <w:tcBorders>
              <w:left w:val="single" w:sz="4" w:space="0" w:color="auto"/>
              <w:bottom w:val="nil"/>
            </w:tcBorders>
            <w:vAlign w:val="center"/>
          </w:tcPr>
          <w:p w14:paraId="6A08349B" w14:textId="77777777" w:rsidR="00013738" w:rsidRPr="006155E3" w:rsidRDefault="00013738" w:rsidP="00C91620">
            <w:pPr>
              <w:widowControl w:val="0"/>
              <w:ind w:firstLine="284"/>
              <w:jc w:val="both"/>
              <w:rPr>
                <w:rFonts w:ascii="Arial" w:eastAsia="Arial" w:hAnsi="Arial" w:cs="Arial"/>
                <w:color w:val="000000"/>
                <w:sz w:val="18"/>
                <w:szCs w:val="18"/>
              </w:rPr>
            </w:pPr>
            <w:r w:rsidRPr="006155E3">
              <w:rPr>
                <w:rFonts w:ascii="Arial" w:hAnsi="Arial" w:cs="Arial"/>
                <w:sz w:val="18"/>
                <w:szCs w:val="18"/>
              </w:rPr>
              <w:t xml:space="preserve">Стандартное отклонение повторяемости, </w:t>
            </w:r>
            <w:r w:rsidRPr="006155E3">
              <w:rPr>
                <w:rFonts w:ascii="Arial" w:hAnsi="Arial" w:cs="Arial"/>
                <w:i/>
                <w:iCs/>
                <w:sz w:val="18"/>
                <w:szCs w:val="18"/>
              </w:rPr>
              <w:t>s</w:t>
            </w:r>
            <w:r w:rsidRPr="006155E3">
              <w:rPr>
                <w:rFonts w:ascii="Arial" w:hAnsi="Arial" w:cs="Arial"/>
                <w:i/>
                <w:iCs/>
                <w:sz w:val="18"/>
                <w:szCs w:val="18"/>
                <w:vertAlign w:val="subscript"/>
              </w:rPr>
              <w:t>r</w:t>
            </w:r>
            <w:r w:rsidRPr="006155E3">
              <w:rPr>
                <w:rFonts w:ascii="Arial" w:hAnsi="Arial" w:cs="Arial"/>
                <w:sz w:val="18"/>
                <w:szCs w:val="18"/>
              </w:rPr>
              <w:t>,</w:t>
            </w:r>
            <w:r w:rsidRPr="006155E3">
              <w:rPr>
                <w:rFonts w:ascii="Arial" w:eastAsia="Arial" w:hAnsi="Arial" w:cs="Arial"/>
                <w:color w:val="000000"/>
                <w:sz w:val="18"/>
                <w:szCs w:val="18"/>
              </w:rPr>
              <w:t xml:space="preserve"> г/100 г</w:t>
            </w:r>
          </w:p>
        </w:tc>
        <w:tc>
          <w:tcPr>
            <w:tcW w:w="773" w:type="pct"/>
            <w:tcBorders>
              <w:top w:val="single" w:sz="4" w:space="0" w:color="auto"/>
              <w:bottom w:val="nil"/>
              <w:right w:val="nil"/>
            </w:tcBorders>
            <w:vAlign w:val="center"/>
          </w:tcPr>
          <w:p w14:paraId="57D712D2"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0,07</w:t>
            </w:r>
          </w:p>
        </w:tc>
        <w:tc>
          <w:tcPr>
            <w:tcW w:w="419" w:type="pct"/>
            <w:tcBorders>
              <w:top w:val="single" w:sz="4" w:space="0" w:color="auto"/>
              <w:left w:val="nil"/>
              <w:bottom w:val="nil"/>
              <w:right w:val="nil"/>
            </w:tcBorders>
            <w:vAlign w:val="center"/>
          </w:tcPr>
          <w:p w14:paraId="70F9ED6F"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0,07</w:t>
            </w:r>
          </w:p>
        </w:tc>
        <w:tc>
          <w:tcPr>
            <w:tcW w:w="489" w:type="pct"/>
            <w:tcBorders>
              <w:top w:val="single" w:sz="4" w:space="0" w:color="auto"/>
              <w:left w:val="nil"/>
              <w:bottom w:val="nil"/>
              <w:right w:val="nil"/>
            </w:tcBorders>
            <w:vAlign w:val="center"/>
          </w:tcPr>
          <w:p w14:paraId="3F16B1C9"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0,17</w:t>
            </w:r>
          </w:p>
        </w:tc>
        <w:tc>
          <w:tcPr>
            <w:tcW w:w="418" w:type="pct"/>
            <w:tcBorders>
              <w:top w:val="single" w:sz="4" w:space="0" w:color="auto"/>
              <w:left w:val="nil"/>
              <w:bottom w:val="nil"/>
              <w:right w:val="nil"/>
            </w:tcBorders>
            <w:vAlign w:val="center"/>
          </w:tcPr>
          <w:p w14:paraId="64AF4C9A"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0,21</w:t>
            </w:r>
          </w:p>
        </w:tc>
        <w:tc>
          <w:tcPr>
            <w:tcW w:w="421" w:type="pct"/>
            <w:tcBorders>
              <w:top w:val="single" w:sz="4" w:space="0" w:color="auto"/>
              <w:left w:val="nil"/>
              <w:bottom w:val="nil"/>
              <w:right w:val="nil"/>
            </w:tcBorders>
            <w:vAlign w:val="center"/>
          </w:tcPr>
          <w:p w14:paraId="341A8EF5"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0,6</w:t>
            </w:r>
          </w:p>
        </w:tc>
        <w:tc>
          <w:tcPr>
            <w:tcW w:w="389" w:type="pct"/>
            <w:tcBorders>
              <w:top w:val="single" w:sz="4" w:space="0" w:color="auto"/>
              <w:left w:val="nil"/>
              <w:bottom w:val="nil"/>
              <w:right w:val="nil"/>
            </w:tcBorders>
            <w:vAlign w:val="center"/>
          </w:tcPr>
          <w:p w14:paraId="79EB0CC4"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0,8</w:t>
            </w:r>
          </w:p>
        </w:tc>
        <w:tc>
          <w:tcPr>
            <w:tcW w:w="454" w:type="pct"/>
            <w:tcBorders>
              <w:top w:val="single" w:sz="4" w:space="0" w:color="auto"/>
              <w:left w:val="nil"/>
              <w:bottom w:val="nil"/>
              <w:right w:val="nil"/>
            </w:tcBorders>
            <w:vAlign w:val="center"/>
          </w:tcPr>
          <w:p w14:paraId="4955AB25"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0,6</w:t>
            </w:r>
          </w:p>
        </w:tc>
        <w:tc>
          <w:tcPr>
            <w:tcW w:w="400" w:type="pct"/>
            <w:tcBorders>
              <w:top w:val="single" w:sz="4" w:space="0" w:color="auto"/>
              <w:left w:val="nil"/>
              <w:bottom w:val="nil"/>
              <w:right w:val="single" w:sz="4" w:space="0" w:color="auto"/>
            </w:tcBorders>
            <w:vAlign w:val="center"/>
          </w:tcPr>
          <w:p w14:paraId="769392AA"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1,1</w:t>
            </w:r>
          </w:p>
        </w:tc>
      </w:tr>
      <w:tr w:rsidR="00013738" w:rsidRPr="006155E3" w14:paraId="7BEF36FD" w14:textId="77777777" w:rsidTr="006155E3">
        <w:tc>
          <w:tcPr>
            <w:tcW w:w="1237" w:type="pct"/>
            <w:tcBorders>
              <w:top w:val="nil"/>
              <w:left w:val="single" w:sz="4" w:space="0" w:color="auto"/>
              <w:bottom w:val="nil"/>
            </w:tcBorders>
            <w:vAlign w:val="center"/>
          </w:tcPr>
          <w:p w14:paraId="26D7FC90" w14:textId="2B3EBAF1" w:rsidR="00013738" w:rsidRPr="00055EFA" w:rsidRDefault="00013738" w:rsidP="00C91620">
            <w:pPr>
              <w:widowControl w:val="0"/>
              <w:ind w:firstLine="284"/>
              <w:jc w:val="both"/>
              <w:rPr>
                <w:rFonts w:ascii="Arial" w:eastAsia="Arial" w:hAnsi="Arial" w:cs="Arial"/>
                <w:color w:val="000000"/>
                <w:sz w:val="18"/>
                <w:szCs w:val="18"/>
              </w:rPr>
            </w:pPr>
            <w:r w:rsidRPr="00055EFA">
              <w:rPr>
                <w:rFonts w:ascii="Arial" w:hAnsi="Arial" w:cs="Arial"/>
                <w:sz w:val="18"/>
                <w:szCs w:val="18"/>
              </w:rPr>
              <w:t>Коэффициент вариации повторяемости</w:t>
            </w:r>
            <w:r w:rsidR="008A20D2" w:rsidRPr="00055EFA">
              <w:rPr>
                <w:rFonts w:ascii="Arial" w:hAnsi="Arial" w:cs="Arial"/>
                <w:sz w:val="18"/>
                <w:szCs w:val="18"/>
              </w:rPr>
              <w:t xml:space="preserve"> </w:t>
            </w:r>
            <w:r w:rsidR="00DC71E7" w:rsidRPr="00055EFA">
              <w:rPr>
                <w:rFonts w:ascii="Arial" w:hAnsi="Arial" w:cs="Arial"/>
                <w:sz w:val="18"/>
                <w:szCs w:val="18"/>
              </w:rPr>
              <w:t>CV(</w:t>
            </w:r>
            <w:r w:rsidR="00DC71E7" w:rsidRPr="00055EFA">
              <w:rPr>
                <w:rFonts w:ascii="Arial" w:hAnsi="Arial" w:cs="Arial"/>
                <w:i/>
                <w:iCs/>
                <w:sz w:val="18"/>
                <w:szCs w:val="18"/>
              </w:rPr>
              <w:t>r</w:t>
            </w:r>
            <w:r w:rsidR="00DC71E7" w:rsidRPr="00055EFA">
              <w:rPr>
                <w:rFonts w:ascii="Arial" w:hAnsi="Arial" w:cs="Arial"/>
                <w:sz w:val="18"/>
                <w:szCs w:val="18"/>
              </w:rPr>
              <w:t>), %</w:t>
            </w:r>
          </w:p>
        </w:tc>
        <w:tc>
          <w:tcPr>
            <w:tcW w:w="773" w:type="pct"/>
            <w:tcBorders>
              <w:top w:val="nil"/>
              <w:bottom w:val="nil"/>
              <w:right w:val="nil"/>
            </w:tcBorders>
            <w:vAlign w:val="center"/>
          </w:tcPr>
          <w:p w14:paraId="4700F7AE"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9,1</w:t>
            </w:r>
          </w:p>
        </w:tc>
        <w:tc>
          <w:tcPr>
            <w:tcW w:w="419" w:type="pct"/>
            <w:tcBorders>
              <w:top w:val="nil"/>
              <w:left w:val="nil"/>
              <w:bottom w:val="nil"/>
              <w:right w:val="nil"/>
            </w:tcBorders>
            <w:vAlign w:val="center"/>
          </w:tcPr>
          <w:p w14:paraId="0B2AA01C"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0,9</w:t>
            </w:r>
          </w:p>
        </w:tc>
        <w:tc>
          <w:tcPr>
            <w:tcW w:w="489" w:type="pct"/>
            <w:tcBorders>
              <w:top w:val="nil"/>
              <w:left w:val="nil"/>
              <w:bottom w:val="nil"/>
              <w:right w:val="nil"/>
            </w:tcBorders>
            <w:vAlign w:val="center"/>
          </w:tcPr>
          <w:p w14:paraId="7D4D1A1A"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0,5</w:t>
            </w:r>
          </w:p>
        </w:tc>
        <w:tc>
          <w:tcPr>
            <w:tcW w:w="418" w:type="pct"/>
            <w:tcBorders>
              <w:top w:val="nil"/>
              <w:left w:val="nil"/>
              <w:bottom w:val="nil"/>
              <w:right w:val="nil"/>
            </w:tcBorders>
            <w:vAlign w:val="center"/>
          </w:tcPr>
          <w:p w14:paraId="11EF3FAC"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0,4</w:t>
            </w:r>
          </w:p>
        </w:tc>
        <w:tc>
          <w:tcPr>
            <w:tcW w:w="421" w:type="pct"/>
            <w:tcBorders>
              <w:top w:val="nil"/>
              <w:left w:val="nil"/>
              <w:bottom w:val="nil"/>
              <w:right w:val="nil"/>
            </w:tcBorders>
            <w:vAlign w:val="center"/>
          </w:tcPr>
          <w:p w14:paraId="226A7670"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0,7</w:t>
            </w:r>
          </w:p>
        </w:tc>
        <w:tc>
          <w:tcPr>
            <w:tcW w:w="389" w:type="pct"/>
            <w:tcBorders>
              <w:top w:val="nil"/>
              <w:left w:val="nil"/>
              <w:bottom w:val="nil"/>
              <w:right w:val="nil"/>
            </w:tcBorders>
            <w:vAlign w:val="center"/>
          </w:tcPr>
          <w:p w14:paraId="694E6F11"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0,7</w:t>
            </w:r>
          </w:p>
        </w:tc>
        <w:tc>
          <w:tcPr>
            <w:tcW w:w="454" w:type="pct"/>
            <w:tcBorders>
              <w:top w:val="nil"/>
              <w:left w:val="nil"/>
              <w:bottom w:val="nil"/>
              <w:right w:val="nil"/>
            </w:tcBorders>
            <w:vAlign w:val="center"/>
          </w:tcPr>
          <w:p w14:paraId="0107CADA"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0,5</w:t>
            </w:r>
          </w:p>
        </w:tc>
        <w:tc>
          <w:tcPr>
            <w:tcW w:w="400" w:type="pct"/>
            <w:tcBorders>
              <w:top w:val="nil"/>
              <w:left w:val="nil"/>
              <w:bottom w:val="nil"/>
              <w:right w:val="single" w:sz="4" w:space="0" w:color="auto"/>
            </w:tcBorders>
            <w:vAlign w:val="center"/>
          </w:tcPr>
          <w:p w14:paraId="22FDC159"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0,6</w:t>
            </w:r>
          </w:p>
        </w:tc>
      </w:tr>
      <w:tr w:rsidR="00013738" w:rsidRPr="006155E3" w14:paraId="08D81409" w14:textId="77777777" w:rsidTr="006155E3">
        <w:tc>
          <w:tcPr>
            <w:tcW w:w="1237" w:type="pct"/>
            <w:tcBorders>
              <w:top w:val="nil"/>
              <w:left w:val="single" w:sz="4" w:space="0" w:color="auto"/>
              <w:bottom w:val="single" w:sz="4" w:space="0" w:color="auto"/>
            </w:tcBorders>
            <w:vAlign w:val="center"/>
          </w:tcPr>
          <w:p w14:paraId="231D9471" w14:textId="5BF9528F" w:rsidR="00013738" w:rsidRPr="00055EFA" w:rsidRDefault="00013738" w:rsidP="00C91620">
            <w:pPr>
              <w:widowControl w:val="0"/>
              <w:ind w:firstLine="284"/>
              <w:jc w:val="both"/>
              <w:rPr>
                <w:rFonts w:ascii="Arial" w:eastAsia="Arial" w:hAnsi="Arial" w:cs="Arial"/>
                <w:color w:val="000000"/>
                <w:sz w:val="18"/>
                <w:szCs w:val="18"/>
              </w:rPr>
            </w:pPr>
            <w:r w:rsidRPr="00055EFA">
              <w:rPr>
                <w:rFonts w:ascii="Arial" w:hAnsi="Arial" w:cs="Arial"/>
                <w:sz w:val="18"/>
                <w:szCs w:val="18"/>
              </w:rPr>
              <w:t xml:space="preserve">Предел повторяемости, </w:t>
            </w:r>
            <w:r w:rsidR="004A611B" w:rsidRPr="00055EFA">
              <w:rPr>
                <w:rFonts w:ascii="Arial" w:hAnsi="Arial" w:cs="Arial"/>
                <w:i/>
                <w:iCs/>
                <w:sz w:val="18"/>
                <w:szCs w:val="18"/>
              </w:rPr>
              <w:t>r </w:t>
            </w:r>
            <w:r w:rsidR="004A611B" w:rsidRPr="00055EFA">
              <w:rPr>
                <w:rFonts w:ascii="Arial" w:hAnsi="Arial" w:cs="Arial"/>
                <w:sz w:val="18"/>
                <w:szCs w:val="18"/>
              </w:rPr>
              <w:t>(2,8</w:t>
            </w:r>
            <w:r w:rsidR="004A611B" w:rsidRPr="00055EFA">
              <w:rPr>
                <w:rFonts w:ascii="Arial" w:hAnsi="Arial" w:cs="Arial"/>
                <w:i/>
                <w:iCs/>
                <w:sz w:val="18"/>
                <w:szCs w:val="18"/>
              </w:rPr>
              <w:t>s</w:t>
            </w:r>
            <w:r w:rsidR="004A611B" w:rsidRPr="00055EFA">
              <w:rPr>
                <w:rFonts w:ascii="Arial" w:hAnsi="Arial" w:cs="Arial"/>
                <w:i/>
                <w:iCs/>
                <w:sz w:val="18"/>
                <w:szCs w:val="18"/>
                <w:vertAlign w:val="subscript"/>
              </w:rPr>
              <w:t>r</w:t>
            </w:r>
            <w:r w:rsidR="004A611B" w:rsidRPr="00055EFA">
              <w:rPr>
                <w:rFonts w:ascii="Arial" w:hAnsi="Arial" w:cs="Arial"/>
                <w:sz w:val="18"/>
                <w:szCs w:val="18"/>
              </w:rPr>
              <w:t>)</w:t>
            </w:r>
            <w:r w:rsidRPr="00055EFA">
              <w:rPr>
                <w:rFonts w:ascii="Arial" w:hAnsi="Arial" w:cs="Arial"/>
                <w:sz w:val="18"/>
                <w:szCs w:val="18"/>
              </w:rPr>
              <w:t>,</w:t>
            </w:r>
            <w:r w:rsidRPr="00055EFA">
              <w:rPr>
                <w:rFonts w:ascii="Arial" w:eastAsia="Arial" w:hAnsi="Arial" w:cs="Arial"/>
                <w:color w:val="000000"/>
                <w:sz w:val="18"/>
                <w:szCs w:val="18"/>
              </w:rPr>
              <w:t xml:space="preserve"> г/100 г</w:t>
            </w:r>
          </w:p>
        </w:tc>
        <w:tc>
          <w:tcPr>
            <w:tcW w:w="773" w:type="pct"/>
            <w:tcBorders>
              <w:top w:val="nil"/>
              <w:bottom w:val="single" w:sz="4" w:space="0" w:color="auto"/>
              <w:right w:val="nil"/>
            </w:tcBorders>
            <w:vAlign w:val="center"/>
          </w:tcPr>
          <w:p w14:paraId="40D46CF8"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0,20</w:t>
            </w:r>
          </w:p>
        </w:tc>
        <w:tc>
          <w:tcPr>
            <w:tcW w:w="419" w:type="pct"/>
            <w:tcBorders>
              <w:top w:val="nil"/>
              <w:left w:val="nil"/>
              <w:bottom w:val="single" w:sz="4" w:space="0" w:color="auto"/>
              <w:right w:val="nil"/>
            </w:tcBorders>
            <w:vAlign w:val="center"/>
          </w:tcPr>
          <w:p w14:paraId="30654F98"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0,20</w:t>
            </w:r>
          </w:p>
        </w:tc>
        <w:tc>
          <w:tcPr>
            <w:tcW w:w="489" w:type="pct"/>
            <w:tcBorders>
              <w:top w:val="nil"/>
              <w:left w:val="nil"/>
              <w:bottom w:val="single" w:sz="4" w:space="0" w:color="auto"/>
              <w:right w:val="nil"/>
            </w:tcBorders>
            <w:vAlign w:val="center"/>
          </w:tcPr>
          <w:p w14:paraId="39AB4A78"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0,48</w:t>
            </w:r>
          </w:p>
        </w:tc>
        <w:tc>
          <w:tcPr>
            <w:tcW w:w="418" w:type="pct"/>
            <w:tcBorders>
              <w:top w:val="nil"/>
              <w:left w:val="nil"/>
              <w:bottom w:val="single" w:sz="4" w:space="0" w:color="auto"/>
              <w:right w:val="nil"/>
            </w:tcBorders>
            <w:vAlign w:val="center"/>
          </w:tcPr>
          <w:p w14:paraId="7B54A5AC"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0,59</w:t>
            </w:r>
          </w:p>
        </w:tc>
        <w:tc>
          <w:tcPr>
            <w:tcW w:w="421" w:type="pct"/>
            <w:tcBorders>
              <w:top w:val="nil"/>
              <w:left w:val="nil"/>
              <w:bottom w:val="single" w:sz="4" w:space="0" w:color="auto"/>
              <w:right w:val="nil"/>
            </w:tcBorders>
            <w:vAlign w:val="center"/>
          </w:tcPr>
          <w:p w14:paraId="7964ADA5"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1,7</w:t>
            </w:r>
          </w:p>
        </w:tc>
        <w:tc>
          <w:tcPr>
            <w:tcW w:w="389" w:type="pct"/>
            <w:tcBorders>
              <w:top w:val="nil"/>
              <w:left w:val="nil"/>
              <w:bottom w:val="single" w:sz="4" w:space="0" w:color="auto"/>
              <w:right w:val="nil"/>
            </w:tcBorders>
            <w:vAlign w:val="center"/>
          </w:tcPr>
          <w:p w14:paraId="26667E04"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2,2</w:t>
            </w:r>
          </w:p>
        </w:tc>
        <w:tc>
          <w:tcPr>
            <w:tcW w:w="454" w:type="pct"/>
            <w:tcBorders>
              <w:top w:val="nil"/>
              <w:left w:val="nil"/>
              <w:bottom w:val="single" w:sz="4" w:space="0" w:color="auto"/>
              <w:right w:val="nil"/>
            </w:tcBorders>
            <w:vAlign w:val="center"/>
          </w:tcPr>
          <w:p w14:paraId="44FD28A8"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1,7</w:t>
            </w:r>
          </w:p>
        </w:tc>
        <w:tc>
          <w:tcPr>
            <w:tcW w:w="400" w:type="pct"/>
            <w:tcBorders>
              <w:top w:val="nil"/>
              <w:left w:val="nil"/>
              <w:bottom w:val="single" w:sz="4" w:space="0" w:color="auto"/>
              <w:right w:val="single" w:sz="4" w:space="0" w:color="auto"/>
            </w:tcBorders>
            <w:vAlign w:val="center"/>
          </w:tcPr>
          <w:p w14:paraId="3F0DA0A1"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3,1</w:t>
            </w:r>
          </w:p>
        </w:tc>
      </w:tr>
      <w:tr w:rsidR="00013738" w:rsidRPr="006155E3" w14:paraId="7C8C4D82" w14:textId="77777777" w:rsidTr="006155E3">
        <w:tc>
          <w:tcPr>
            <w:tcW w:w="1237" w:type="pct"/>
            <w:tcBorders>
              <w:top w:val="single" w:sz="4" w:space="0" w:color="auto"/>
              <w:left w:val="single" w:sz="4" w:space="0" w:color="auto"/>
              <w:bottom w:val="nil"/>
            </w:tcBorders>
            <w:vAlign w:val="center"/>
          </w:tcPr>
          <w:p w14:paraId="6485650D" w14:textId="77777777" w:rsidR="00013738" w:rsidRPr="00C06B3A" w:rsidRDefault="00013738" w:rsidP="00C91620">
            <w:pPr>
              <w:widowControl w:val="0"/>
              <w:ind w:firstLine="284"/>
              <w:jc w:val="both"/>
              <w:rPr>
                <w:rFonts w:ascii="Arial" w:eastAsia="Arial" w:hAnsi="Arial" w:cs="Arial"/>
                <w:color w:val="000000"/>
                <w:sz w:val="18"/>
                <w:szCs w:val="18"/>
              </w:rPr>
            </w:pPr>
            <w:r w:rsidRPr="00C06B3A">
              <w:rPr>
                <w:rFonts w:ascii="Arial" w:hAnsi="Arial" w:cs="Arial"/>
                <w:sz w:val="18"/>
                <w:szCs w:val="18"/>
              </w:rPr>
              <w:t xml:space="preserve">Стандартное отклонение воспроизводимости, </w:t>
            </w:r>
            <w:r w:rsidRPr="00C06B3A">
              <w:rPr>
                <w:rFonts w:ascii="Arial" w:hAnsi="Arial" w:cs="Arial"/>
                <w:i/>
                <w:sz w:val="18"/>
                <w:szCs w:val="18"/>
              </w:rPr>
              <w:t>s</w:t>
            </w:r>
            <w:r w:rsidRPr="00C06B3A">
              <w:rPr>
                <w:rFonts w:ascii="Arial" w:hAnsi="Arial" w:cs="Arial"/>
                <w:i/>
                <w:sz w:val="18"/>
                <w:szCs w:val="18"/>
                <w:vertAlign w:val="subscript"/>
              </w:rPr>
              <w:t>R</w:t>
            </w:r>
            <w:r w:rsidRPr="00C06B3A">
              <w:rPr>
                <w:rFonts w:ascii="Arial" w:hAnsi="Arial" w:cs="Arial"/>
                <w:sz w:val="18"/>
                <w:szCs w:val="18"/>
              </w:rPr>
              <w:t>,</w:t>
            </w:r>
            <w:r w:rsidRPr="00C06B3A">
              <w:rPr>
                <w:rFonts w:ascii="Arial" w:eastAsia="Arial" w:hAnsi="Arial" w:cs="Arial"/>
                <w:color w:val="000000"/>
                <w:sz w:val="18"/>
                <w:szCs w:val="18"/>
              </w:rPr>
              <w:t xml:space="preserve"> г/100 г</w:t>
            </w:r>
          </w:p>
        </w:tc>
        <w:tc>
          <w:tcPr>
            <w:tcW w:w="773" w:type="pct"/>
            <w:tcBorders>
              <w:top w:val="single" w:sz="4" w:space="0" w:color="auto"/>
              <w:bottom w:val="nil"/>
              <w:right w:val="nil"/>
            </w:tcBorders>
            <w:vAlign w:val="center"/>
          </w:tcPr>
          <w:p w14:paraId="6C827E02"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0,11</w:t>
            </w:r>
          </w:p>
        </w:tc>
        <w:tc>
          <w:tcPr>
            <w:tcW w:w="419" w:type="pct"/>
            <w:tcBorders>
              <w:top w:val="single" w:sz="4" w:space="0" w:color="auto"/>
              <w:left w:val="nil"/>
              <w:bottom w:val="nil"/>
              <w:right w:val="nil"/>
            </w:tcBorders>
            <w:vAlign w:val="center"/>
          </w:tcPr>
          <w:p w14:paraId="65290E35"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0,13</w:t>
            </w:r>
          </w:p>
        </w:tc>
        <w:tc>
          <w:tcPr>
            <w:tcW w:w="489" w:type="pct"/>
            <w:tcBorders>
              <w:top w:val="single" w:sz="4" w:space="0" w:color="auto"/>
              <w:left w:val="nil"/>
              <w:bottom w:val="nil"/>
              <w:right w:val="nil"/>
            </w:tcBorders>
            <w:vAlign w:val="center"/>
          </w:tcPr>
          <w:p w14:paraId="7312EE47"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0,55</w:t>
            </w:r>
          </w:p>
        </w:tc>
        <w:tc>
          <w:tcPr>
            <w:tcW w:w="418" w:type="pct"/>
            <w:tcBorders>
              <w:top w:val="single" w:sz="4" w:space="0" w:color="auto"/>
              <w:left w:val="nil"/>
              <w:bottom w:val="nil"/>
              <w:right w:val="nil"/>
            </w:tcBorders>
            <w:vAlign w:val="center"/>
          </w:tcPr>
          <w:p w14:paraId="384C10A1"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0,50</w:t>
            </w:r>
          </w:p>
        </w:tc>
        <w:tc>
          <w:tcPr>
            <w:tcW w:w="421" w:type="pct"/>
            <w:tcBorders>
              <w:top w:val="single" w:sz="4" w:space="0" w:color="auto"/>
              <w:left w:val="nil"/>
              <w:bottom w:val="nil"/>
              <w:right w:val="nil"/>
            </w:tcBorders>
            <w:vAlign w:val="center"/>
          </w:tcPr>
          <w:p w14:paraId="5926CD9F"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1,2</w:t>
            </w:r>
          </w:p>
        </w:tc>
        <w:tc>
          <w:tcPr>
            <w:tcW w:w="389" w:type="pct"/>
            <w:tcBorders>
              <w:top w:val="single" w:sz="4" w:space="0" w:color="auto"/>
              <w:left w:val="nil"/>
              <w:bottom w:val="nil"/>
              <w:right w:val="nil"/>
            </w:tcBorders>
            <w:vAlign w:val="center"/>
          </w:tcPr>
          <w:p w14:paraId="40AB447F"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1,4</w:t>
            </w:r>
          </w:p>
        </w:tc>
        <w:tc>
          <w:tcPr>
            <w:tcW w:w="454" w:type="pct"/>
            <w:tcBorders>
              <w:top w:val="single" w:sz="4" w:space="0" w:color="auto"/>
              <w:left w:val="nil"/>
              <w:bottom w:val="nil"/>
              <w:right w:val="nil"/>
            </w:tcBorders>
            <w:vAlign w:val="center"/>
          </w:tcPr>
          <w:p w14:paraId="056FA005"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1,4</w:t>
            </w:r>
          </w:p>
        </w:tc>
        <w:tc>
          <w:tcPr>
            <w:tcW w:w="400" w:type="pct"/>
            <w:tcBorders>
              <w:top w:val="single" w:sz="4" w:space="0" w:color="auto"/>
              <w:left w:val="nil"/>
              <w:bottom w:val="nil"/>
              <w:right w:val="single" w:sz="4" w:space="0" w:color="auto"/>
            </w:tcBorders>
            <w:vAlign w:val="center"/>
          </w:tcPr>
          <w:p w14:paraId="265A982A"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5,5</w:t>
            </w:r>
          </w:p>
        </w:tc>
      </w:tr>
      <w:tr w:rsidR="00013738" w:rsidRPr="006155E3" w14:paraId="2B6DAF69" w14:textId="77777777" w:rsidTr="006155E3">
        <w:tc>
          <w:tcPr>
            <w:tcW w:w="1237" w:type="pct"/>
            <w:tcBorders>
              <w:top w:val="nil"/>
              <w:left w:val="single" w:sz="4" w:space="0" w:color="auto"/>
              <w:bottom w:val="nil"/>
            </w:tcBorders>
            <w:vAlign w:val="center"/>
          </w:tcPr>
          <w:p w14:paraId="2D8674A8" w14:textId="61C1F3B5" w:rsidR="00013738" w:rsidRPr="00C06B3A" w:rsidRDefault="00013738" w:rsidP="008A20D2">
            <w:pPr>
              <w:widowControl w:val="0"/>
              <w:ind w:firstLine="284"/>
              <w:jc w:val="both"/>
              <w:rPr>
                <w:rFonts w:ascii="Arial" w:eastAsia="Arial" w:hAnsi="Arial" w:cs="Arial"/>
                <w:color w:val="000000"/>
                <w:sz w:val="18"/>
                <w:szCs w:val="18"/>
              </w:rPr>
            </w:pPr>
            <w:r w:rsidRPr="00C06B3A">
              <w:rPr>
                <w:rFonts w:ascii="Arial" w:hAnsi="Arial" w:cs="Arial"/>
                <w:sz w:val="18"/>
                <w:szCs w:val="18"/>
              </w:rPr>
              <w:t>Коэффициент вариации воспроизводимости</w:t>
            </w:r>
            <w:r w:rsidR="008A20D2" w:rsidRPr="00C06B3A">
              <w:rPr>
                <w:rFonts w:ascii="Arial" w:hAnsi="Arial" w:cs="Arial"/>
                <w:sz w:val="18"/>
                <w:szCs w:val="18"/>
              </w:rPr>
              <w:t xml:space="preserve"> CV(</w:t>
            </w:r>
            <w:r w:rsidR="008A20D2" w:rsidRPr="00C06B3A">
              <w:rPr>
                <w:rFonts w:ascii="Arial" w:hAnsi="Arial" w:cs="Arial"/>
                <w:i/>
                <w:iCs/>
                <w:sz w:val="18"/>
                <w:szCs w:val="18"/>
              </w:rPr>
              <w:t>R</w:t>
            </w:r>
            <w:r w:rsidR="008A20D2" w:rsidRPr="00C06B3A">
              <w:rPr>
                <w:rFonts w:ascii="Arial" w:hAnsi="Arial" w:cs="Arial"/>
                <w:sz w:val="18"/>
                <w:szCs w:val="18"/>
              </w:rPr>
              <w:t>), %</w:t>
            </w:r>
          </w:p>
        </w:tc>
        <w:tc>
          <w:tcPr>
            <w:tcW w:w="773" w:type="pct"/>
            <w:tcBorders>
              <w:top w:val="nil"/>
              <w:bottom w:val="nil"/>
              <w:right w:val="nil"/>
            </w:tcBorders>
            <w:vAlign w:val="center"/>
          </w:tcPr>
          <w:p w14:paraId="1A361166"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14,6</w:t>
            </w:r>
          </w:p>
        </w:tc>
        <w:tc>
          <w:tcPr>
            <w:tcW w:w="419" w:type="pct"/>
            <w:tcBorders>
              <w:top w:val="nil"/>
              <w:left w:val="nil"/>
              <w:bottom w:val="nil"/>
              <w:right w:val="nil"/>
            </w:tcBorders>
            <w:vAlign w:val="center"/>
          </w:tcPr>
          <w:p w14:paraId="27462AA8"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1,6</w:t>
            </w:r>
          </w:p>
        </w:tc>
        <w:tc>
          <w:tcPr>
            <w:tcW w:w="489" w:type="pct"/>
            <w:tcBorders>
              <w:top w:val="nil"/>
              <w:left w:val="nil"/>
              <w:bottom w:val="nil"/>
              <w:right w:val="nil"/>
            </w:tcBorders>
            <w:vAlign w:val="center"/>
          </w:tcPr>
          <w:p w14:paraId="49DF3623"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1,7</w:t>
            </w:r>
          </w:p>
        </w:tc>
        <w:tc>
          <w:tcPr>
            <w:tcW w:w="418" w:type="pct"/>
            <w:tcBorders>
              <w:top w:val="nil"/>
              <w:left w:val="nil"/>
              <w:bottom w:val="nil"/>
              <w:right w:val="nil"/>
            </w:tcBorders>
            <w:vAlign w:val="center"/>
          </w:tcPr>
          <w:p w14:paraId="132CC505"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1,0</w:t>
            </w:r>
          </w:p>
        </w:tc>
        <w:tc>
          <w:tcPr>
            <w:tcW w:w="421" w:type="pct"/>
            <w:tcBorders>
              <w:top w:val="nil"/>
              <w:left w:val="nil"/>
              <w:bottom w:val="nil"/>
              <w:right w:val="nil"/>
            </w:tcBorders>
            <w:vAlign w:val="center"/>
          </w:tcPr>
          <w:p w14:paraId="378EFE4C"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1,5</w:t>
            </w:r>
          </w:p>
        </w:tc>
        <w:tc>
          <w:tcPr>
            <w:tcW w:w="389" w:type="pct"/>
            <w:tcBorders>
              <w:top w:val="nil"/>
              <w:left w:val="nil"/>
              <w:bottom w:val="nil"/>
              <w:right w:val="nil"/>
            </w:tcBorders>
            <w:vAlign w:val="center"/>
          </w:tcPr>
          <w:p w14:paraId="03BE8D45"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1,2</w:t>
            </w:r>
          </w:p>
        </w:tc>
        <w:tc>
          <w:tcPr>
            <w:tcW w:w="454" w:type="pct"/>
            <w:tcBorders>
              <w:top w:val="nil"/>
              <w:left w:val="nil"/>
              <w:bottom w:val="nil"/>
              <w:right w:val="nil"/>
            </w:tcBorders>
            <w:vAlign w:val="center"/>
          </w:tcPr>
          <w:p w14:paraId="403E3382"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1,1</w:t>
            </w:r>
          </w:p>
        </w:tc>
        <w:tc>
          <w:tcPr>
            <w:tcW w:w="400" w:type="pct"/>
            <w:tcBorders>
              <w:top w:val="nil"/>
              <w:left w:val="nil"/>
              <w:bottom w:val="nil"/>
              <w:right w:val="single" w:sz="4" w:space="0" w:color="auto"/>
            </w:tcBorders>
            <w:vAlign w:val="center"/>
          </w:tcPr>
          <w:p w14:paraId="2D4AD8D8"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2,7</w:t>
            </w:r>
          </w:p>
        </w:tc>
      </w:tr>
      <w:tr w:rsidR="00013738" w:rsidRPr="006155E3" w14:paraId="1F9A4E59" w14:textId="77777777" w:rsidTr="006155E3">
        <w:tc>
          <w:tcPr>
            <w:tcW w:w="1237" w:type="pct"/>
            <w:tcBorders>
              <w:top w:val="nil"/>
              <w:left w:val="single" w:sz="4" w:space="0" w:color="auto"/>
              <w:bottom w:val="single" w:sz="4" w:space="0" w:color="auto"/>
            </w:tcBorders>
            <w:vAlign w:val="center"/>
          </w:tcPr>
          <w:p w14:paraId="29EF19ED" w14:textId="5F6B8103" w:rsidR="00013738" w:rsidRPr="00C06B3A" w:rsidRDefault="00013738" w:rsidP="00C91620">
            <w:pPr>
              <w:widowControl w:val="0"/>
              <w:ind w:firstLine="284"/>
              <w:jc w:val="both"/>
              <w:rPr>
                <w:rFonts w:ascii="Arial" w:eastAsia="Arial" w:hAnsi="Arial" w:cs="Arial"/>
                <w:color w:val="000000"/>
                <w:sz w:val="18"/>
                <w:szCs w:val="18"/>
              </w:rPr>
            </w:pPr>
            <w:r w:rsidRPr="00C06B3A">
              <w:rPr>
                <w:rFonts w:ascii="Arial" w:hAnsi="Arial" w:cs="Arial"/>
                <w:sz w:val="18"/>
                <w:szCs w:val="18"/>
              </w:rPr>
              <w:t xml:space="preserve">Предел воспроизводимости, </w:t>
            </w:r>
            <w:r w:rsidR="00380F87" w:rsidRPr="00C06B3A">
              <w:rPr>
                <w:rFonts w:ascii="Arial" w:hAnsi="Arial" w:cs="Arial"/>
                <w:i/>
                <w:iCs/>
                <w:sz w:val="18"/>
                <w:szCs w:val="18"/>
              </w:rPr>
              <w:t>R </w:t>
            </w:r>
            <w:r w:rsidR="00380F87" w:rsidRPr="00C06B3A">
              <w:rPr>
                <w:rFonts w:ascii="Arial" w:hAnsi="Arial" w:cs="Arial"/>
                <w:sz w:val="18"/>
                <w:szCs w:val="18"/>
              </w:rPr>
              <w:t>(2,8</w:t>
            </w:r>
            <w:r w:rsidR="00380F87" w:rsidRPr="00C06B3A">
              <w:rPr>
                <w:rFonts w:ascii="Arial" w:hAnsi="Arial" w:cs="Arial"/>
                <w:i/>
                <w:iCs/>
                <w:sz w:val="18"/>
                <w:szCs w:val="18"/>
              </w:rPr>
              <w:t>s</w:t>
            </w:r>
            <w:r w:rsidR="00380F87" w:rsidRPr="00C06B3A">
              <w:rPr>
                <w:rFonts w:ascii="Arial" w:hAnsi="Arial" w:cs="Arial"/>
                <w:i/>
                <w:iCs/>
                <w:sz w:val="18"/>
                <w:szCs w:val="18"/>
                <w:vertAlign w:val="subscript"/>
              </w:rPr>
              <w:t>R</w:t>
            </w:r>
            <w:r w:rsidR="00380F87" w:rsidRPr="00C06B3A">
              <w:rPr>
                <w:rFonts w:ascii="Arial" w:hAnsi="Arial" w:cs="Arial"/>
                <w:sz w:val="18"/>
                <w:szCs w:val="18"/>
              </w:rPr>
              <w:t>)</w:t>
            </w:r>
            <w:r w:rsidRPr="00C06B3A">
              <w:rPr>
                <w:rFonts w:ascii="Arial" w:hAnsi="Arial" w:cs="Arial"/>
                <w:sz w:val="18"/>
                <w:szCs w:val="18"/>
              </w:rPr>
              <w:t>,</w:t>
            </w:r>
            <w:r w:rsidRPr="00C06B3A">
              <w:rPr>
                <w:rFonts w:ascii="Arial" w:eastAsia="Arial" w:hAnsi="Arial" w:cs="Arial"/>
                <w:color w:val="000000"/>
                <w:sz w:val="18"/>
                <w:szCs w:val="18"/>
              </w:rPr>
              <w:t xml:space="preserve"> г/100 г</w:t>
            </w:r>
          </w:p>
        </w:tc>
        <w:tc>
          <w:tcPr>
            <w:tcW w:w="773" w:type="pct"/>
            <w:tcBorders>
              <w:top w:val="nil"/>
              <w:bottom w:val="single" w:sz="4" w:space="0" w:color="auto"/>
              <w:right w:val="nil"/>
            </w:tcBorders>
            <w:vAlign w:val="center"/>
          </w:tcPr>
          <w:p w14:paraId="54C25736"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0,32</w:t>
            </w:r>
          </w:p>
        </w:tc>
        <w:tc>
          <w:tcPr>
            <w:tcW w:w="419" w:type="pct"/>
            <w:tcBorders>
              <w:top w:val="nil"/>
              <w:left w:val="nil"/>
              <w:bottom w:val="single" w:sz="4" w:space="0" w:color="auto"/>
              <w:right w:val="nil"/>
            </w:tcBorders>
            <w:vAlign w:val="center"/>
          </w:tcPr>
          <w:p w14:paraId="3E98A2B6"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0,36</w:t>
            </w:r>
          </w:p>
        </w:tc>
        <w:tc>
          <w:tcPr>
            <w:tcW w:w="489" w:type="pct"/>
            <w:tcBorders>
              <w:top w:val="nil"/>
              <w:left w:val="nil"/>
              <w:bottom w:val="single" w:sz="4" w:space="0" w:color="auto"/>
              <w:right w:val="nil"/>
            </w:tcBorders>
            <w:vAlign w:val="center"/>
          </w:tcPr>
          <w:p w14:paraId="00A6EFC5"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1,54</w:t>
            </w:r>
          </w:p>
        </w:tc>
        <w:tc>
          <w:tcPr>
            <w:tcW w:w="418" w:type="pct"/>
            <w:tcBorders>
              <w:top w:val="nil"/>
              <w:left w:val="nil"/>
              <w:bottom w:val="single" w:sz="4" w:space="0" w:color="auto"/>
              <w:right w:val="nil"/>
            </w:tcBorders>
            <w:vAlign w:val="center"/>
          </w:tcPr>
          <w:p w14:paraId="1F490F44"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1,40</w:t>
            </w:r>
          </w:p>
        </w:tc>
        <w:tc>
          <w:tcPr>
            <w:tcW w:w="421" w:type="pct"/>
            <w:tcBorders>
              <w:top w:val="nil"/>
              <w:left w:val="nil"/>
              <w:bottom w:val="single" w:sz="4" w:space="0" w:color="auto"/>
              <w:right w:val="nil"/>
            </w:tcBorders>
            <w:vAlign w:val="center"/>
          </w:tcPr>
          <w:p w14:paraId="50DB6E1B"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3,4</w:t>
            </w:r>
          </w:p>
        </w:tc>
        <w:tc>
          <w:tcPr>
            <w:tcW w:w="389" w:type="pct"/>
            <w:tcBorders>
              <w:top w:val="nil"/>
              <w:left w:val="nil"/>
              <w:bottom w:val="single" w:sz="4" w:space="0" w:color="auto"/>
              <w:right w:val="nil"/>
            </w:tcBorders>
            <w:vAlign w:val="center"/>
          </w:tcPr>
          <w:p w14:paraId="0D1BF550"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3,9</w:t>
            </w:r>
          </w:p>
        </w:tc>
        <w:tc>
          <w:tcPr>
            <w:tcW w:w="454" w:type="pct"/>
            <w:tcBorders>
              <w:top w:val="nil"/>
              <w:left w:val="nil"/>
              <w:bottom w:val="single" w:sz="4" w:space="0" w:color="auto"/>
              <w:right w:val="nil"/>
            </w:tcBorders>
            <w:vAlign w:val="center"/>
          </w:tcPr>
          <w:p w14:paraId="049EC4A6"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3,9</w:t>
            </w:r>
          </w:p>
        </w:tc>
        <w:tc>
          <w:tcPr>
            <w:tcW w:w="400" w:type="pct"/>
            <w:tcBorders>
              <w:top w:val="nil"/>
              <w:left w:val="nil"/>
              <w:bottom w:val="single" w:sz="4" w:space="0" w:color="auto"/>
              <w:right w:val="single" w:sz="4" w:space="0" w:color="auto"/>
            </w:tcBorders>
            <w:vAlign w:val="center"/>
          </w:tcPr>
          <w:p w14:paraId="59EACBD3" w14:textId="77777777" w:rsidR="00013738" w:rsidRPr="006155E3" w:rsidRDefault="00013738" w:rsidP="00C91620">
            <w:pPr>
              <w:widowControl w:val="0"/>
              <w:rPr>
                <w:rFonts w:ascii="Arial" w:eastAsia="Arial" w:hAnsi="Arial" w:cs="Arial"/>
                <w:color w:val="000000"/>
                <w:sz w:val="18"/>
                <w:szCs w:val="18"/>
              </w:rPr>
            </w:pPr>
            <w:r w:rsidRPr="006155E3">
              <w:rPr>
                <w:rFonts w:ascii="Arial" w:eastAsia="Arial" w:hAnsi="Arial" w:cs="Arial"/>
                <w:color w:val="000000"/>
                <w:sz w:val="18"/>
                <w:szCs w:val="18"/>
              </w:rPr>
              <w:t>15,3</w:t>
            </w:r>
          </w:p>
        </w:tc>
      </w:tr>
    </w:tbl>
    <w:p w14:paraId="6F16F0CF" w14:textId="77777777" w:rsidR="006155E3" w:rsidRDefault="006155E3">
      <w:pPr>
        <w:rPr>
          <w:rFonts w:ascii="Arial" w:eastAsia="Times New Roman" w:hAnsi="Arial" w:cs="Arial"/>
          <w:sz w:val="22"/>
          <w:szCs w:val="22"/>
        </w:rPr>
      </w:pPr>
    </w:p>
    <w:p w14:paraId="6C588BCD" w14:textId="5F558688" w:rsidR="00E83816" w:rsidRDefault="00E83816">
      <w:pPr>
        <w:rPr>
          <w:rFonts w:ascii="Arial" w:eastAsia="Times New Roman" w:hAnsi="Arial" w:cs="Arial"/>
          <w:sz w:val="22"/>
          <w:szCs w:val="22"/>
        </w:rPr>
      </w:pPr>
      <w:r>
        <w:rPr>
          <w:rFonts w:ascii="Arial" w:eastAsia="Times New Roman" w:hAnsi="Arial" w:cs="Arial"/>
          <w:sz w:val="22"/>
          <w:szCs w:val="22"/>
        </w:rPr>
        <w:br w:type="page"/>
      </w:r>
    </w:p>
    <w:p w14:paraId="6219F2D9" w14:textId="5E98DFB3" w:rsidR="00A43775" w:rsidRPr="00E83816" w:rsidRDefault="00F0524A" w:rsidP="00E83816">
      <w:pPr>
        <w:widowControl w:val="0"/>
        <w:spacing w:line="360" w:lineRule="auto"/>
        <w:jc w:val="both"/>
        <w:rPr>
          <w:rFonts w:ascii="Arial" w:eastAsia="Arial" w:hAnsi="Arial" w:cs="Arial"/>
          <w:color w:val="000000"/>
          <w:sz w:val="20"/>
          <w:szCs w:val="20"/>
        </w:rPr>
      </w:pPr>
      <w:r w:rsidRPr="00E83816">
        <w:rPr>
          <w:rFonts w:ascii="Arial" w:hAnsi="Arial" w:cs="Arial"/>
          <w:spacing w:val="40"/>
          <w:sz w:val="20"/>
          <w:szCs w:val="20"/>
        </w:rPr>
        <w:lastRenderedPageBreak/>
        <w:t xml:space="preserve">Таблица </w:t>
      </w:r>
      <w:r w:rsidRPr="00E83816">
        <w:rPr>
          <w:rFonts w:ascii="Arial" w:eastAsia="Arial" w:hAnsi="Arial" w:cs="Arial"/>
          <w:sz w:val="20"/>
          <w:szCs w:val="20"/>
          <w:lang w:eastAsia="ru-RU"/>
        </w:rPr>
        <w:t xml:space="preserve">А.2 – </w:t>
      </w:r>
      <w:r w:rsidR="00A43775" w:rsidRPr="00E83816">
        <w:rPr>
          <w:rFonts w:ascii="Arial" w:eastAsia="Arial" w:hAnsi="Arial" w:cs="Arial"/>
          <w:color w:val="000000"/>
          <w:sz w:val="20"/>
          <w:szCs w:val="20"/>
        </w:rPr>
        <w:t>Статистические результаты для расчета по данным жирно-кислотного состава</w:t>
      </w:r>
      <w:r w:rsidR="00E83816">
        <w:rPr>
          <w:rFonts w:ascii="Arial" w:eastAsia="Arial" w:hAnsi="Arial" w:cs="Arial"/>
          <w:color w:val="000000"/>
          <w:sz w:val="20"/>
          <w:szCs w:val="20"/>
        </w:rPr>
        <w:t xml:space="preserve"> </w:t>
      </w:r>
      <w:r w:rsidR="00A43775" w:rsidRPr="00E83816">
        <w:rPr>
          <w:rFonts w:ascii="Arial" w:eastAsia="Arial" w:hAnsi="Arial" w:cs="Arial"/>
          <w:color w:val="000000"/>
          <w:sz w:val="20"/>
          <w:szCs w:val="20"/>
        </w:rPr>
        <w:t>(Приложение </w:t>
      </w:r>
      <w:r w:rsidR="00A43775" w:rsidRPr="00E83816">
        <w:rPr>
          <w:rFonts w:ascii="Arial" w:eastAsia="Arial" w:hAnsi="Arial" w:cs="Arial"/>
          <w:color w:val="000000"/>
          <w:sz w:val="20"/>
          <w:szCs w:val="20"/>
          <w:lang w:val="en-US"/>
        </w:rPr>
        <w:t>B</w:t>
      </w:r>
      <w:r w:rsidR="00A43775" w:rsidRPr="00E83816">
        <w:rPr>
          <w:rFonts w:ascii="Arial" w:eastAsia="Arial" w:hAnsi="Arial" w:cs="Arial"/>
          <w:color w:val="000000"/>
          <w:sz w:val="20"/>
          <w:szCs w:val="20"/>
        </w:rPr>
        <w:t xml:space="preserve">) </w:t>
      </w:r>
    </w:p>
    <w:tbl>
      <w:tblPr>
        <w:tblStyle w:val="af"/>
        <w:tblW w:w="5000" w:type="pct"/>
        <w:tblLook w:val="04A0" w:firstRow="1" w:lastRow="0" w:firstColumn="1" w:lastColumn="0" w:noHBand="0" w:noVBand="1"/>
      </w:tblPr>
      <w:tblGrid>
        <w:gridCol w:w="2618"/>
        <w:gridCol w:w="1640"/>
        <w:gridCol w:w="735"/>
        <w:gridCol w:w="1064"/>
        <w:gridCol w:w="795"/>
        <w:gridCol w:w="795"/>
        <w:gridCol w:w="930"/>
        <w:gridCol w:w="1050"/>
      </w:tblGrid>
      <w:tr w:rsidR="00A43775" w:rsidRPr="00621A6C" w14:paraId="4AD53E42" w14:textId="77777777" w:rsidTr="006155E3">
        <w:tc>
          <w:tcPr>
            <w:tcW w:w="1364" w:type="pct"/>
            <w:vMerge w:val="restart"/>
            <w:tcBorders>
              <w:top w:val="single" w:sz="4" w:space="0" w:color="auto"/>
              <w:left w:val="single" w:sz="4" w:space="0" w:color="auto"/>
            </w:tcBorders>
            <w:vAlign w:val="center"/>
          </w:tcPr>
          <w:p w14:paraId="18865BA1" w14:textId="77777777" w:rsidR="00A43775" w:rsidRPr="00621A6C" w:rsidRDefault="00A43775" w:rsidP="00FC72F7">
            <w:pPr>
              <w:tabs>
                <w:tab w:val="left" w:pos="756"/>
              </w:tabs>
              <w:rPr>
                <w:rFonts w:ascii="Arial" w:eastAsia="Arial" w:hAnsi="Arial" w:cs="Arial"/>
                <w:sz w:val="18"/>
                <w:szCs w:val="18"/>
              </w:rPr>
            </w:pPr>
            <w:r w:rsidRPr="00621A6C">
              <w:rPr>
                <w:rFonts w:ascii="Arial" w:eastAsia="Arial" w:hAnsi="Arial" w:cs="Arial"/>
                <w:sz w:val="18"/>
                <w:szCs w:val="18"/>
              </w:rPr>
              <w:t>Параметр</w:t>
            </w:r>
          </w:p>
        </w:tc>
        <w:tc>
          <w:tcPr>
            <w:tcW w:w="3636" w:type="pct"/>
            <w:gridSpan w:val="7"/>
            <w:tcBorders>
              <w:top w:val="single" w:sz="4" w:space="0" w:color="auto"/>
              <w:bottom w:val="single" w:sz="4" w:space="0" w:color="auto"/>
              <w:right w:val="single" w:sz="4" w:space="0" w:color="auto"/>
            </w:tcBorders>
            <w:vAlign w:val="center"/>
          </w:tcPr>
          <w:p w14:paraId="7575FF6F"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Образец</w:t>
            </w:r>
          </w:p>
        </w:tc>
      </w:tr>
      <w:tr w:rsidR="00A43775" w:rsidRPr="00621A6C" w14:paraId="1B342142" w14:textId="77777777" w:rsidTr="006155E3">
        <w:tc>
          <w:tcPr>
            <w:tcW w:w="1364" w:type="pct"/>
            <w:vMerge/>
            <w:tcBorders>
              <w:left w:val="single" w:sz="4" w:space="0" w:color="auto"/>
            </w:tcBorders>
            <w:vAlign w:val="center"/>
          </w:tcPr>
          <w:p w14:paraId="71C24A68" w14:textId="77777777" w:rsidR="00A43775" w:rsidRPr="00621A6C" w:rsidRDefault="00A43775" w:rsidP="00FC72F7">
            <w:pPr>
              <w:widowControl w:val="0"/>
              <w:rPr>
                <w:rFonts w:ascii="Arial" w:eastAsia="Arial" w:hAnsi="Arial" w:cs="Arial"/>
                <w:color w:val="000000"/>
                <w:sz w:val="18"/>
                <w:szCs w:val="18"/>
              </w:rPr>
            </w:pPr>
          </w:p>
        </w:tc>
        <w:tc>
          <w:tcPr>
            <w:tcW w:w="856" w:type="pct"/>
            <w:tcBorders>
              <w:bottom w:val="single" w:sz="4" w:space="0" w:color="auto"/>
              <w:right w:val="nil"/>
            </w:tcBorders>
            <w:vAlign w:val="center"/>
          </w:tcPr>
          <w:p w14:paraId="45AD6F38" w14:textId="77777777" w:rsidR="00A43775" w:rsidRPr="00621A6C" w:rsidRDefault="00A43775" w:rsidP="00FC72F7">
            <w:pPr>
              <w:widowControl w:val="0"/>
              <w:rPr>
                <w:rFonts w:ascii="Arial" w:eastAsia="Arial" w:hAnsi="Arial" w:cs="Arial"/>
                <w:color w:val="000000"/>
                <w:sz w:val="18"/>
                <w:szCs w:val="18"/>
                <w:lang w:val="en-US"/>
              </w:rPr>
            </w:pPr>
            <w:r w:rsidRPr="00621A6C">
              <w:rPr>
                <w:rFonts w:ascii="Arial" w:eastAsia="Arial" w:hAnsi="Arial" w:cs="Arial"/>
                <w:color w:val="000000"/>
                <w:sz w:val="18"/>
                <w:szCs w:val="18"/>
                <w:lang w:val="en-US"/>
              </w:rPr>
              <w:t>A</w:t>
            </w:r>
          </w:p>
        </w:tc>
        <w:tc>
          <w:tcPr>
            <w:tcW w:w="353" w:type="pct"/>
            <w:tcBorders>
              <w:left w:val="nil"/>
              <w:bottom w:val="single" w:sz="4" w:space="0" w:color="auto"/>
              <w:right w:val="nil"/>
            </w:tcBorders>
            <w:vAlign w:val="center"/>
          </w:tcPr>
          <w:p w14:paraId="29907F80" w14:textId="77777777" w:rsidR="00A43775" w:rsidRPr="00621A6C" w:rsidRDefault="00A43775" w:rsidP="00FC72F7">
            <w:pPr>
              <w:widowControl w:val="0"/>
              <w:rPr>
                <w:rFonts w:ascii="Arial" w:eastAsia="Arial" w:hAnsi="Arial" w:cs="Arial"/>
                <w:color w:val="000000"/>
                <w:sz w:val="18"/>
                <w:szCs w:val="18"/>
                <w:lang w:val="en-US"/>
              </w:rPr>
            </w:pPr>
            <w:r w:rsidRPr="00621A6C">
              <w:rPr>
                <w:rFonts w:ascii="Arial" w:eastAsia="Arial" w:hAnsi="Arial" w:cs="Arial"/>
                <w:color w:val="000000"/>
                <w:sz w:val="18"/>
                <w:szCs w:val="18"/>
                <w:lang w:val="en-US"/>
              </w:rPr>
              <w:t>B</w:t>
            </w:r>
          </w:p>
        </w:tc>
        <w:tc>
          <w:tcPr>
            <w:tcW w:w="557" w:type="pct"/>
            <w:tcBorders>
              <w:left w:val="nil"/>
              <w:bottom w:val="single" w:sz="4" w:space="0" w:color="auto"/>
              <w:right w:val="nil"/>
            </w:tcBorders>
            <w:vAlign w:val="center"/>
          </w:tcPr>
          <w:p w14:paraId="27782845" w14:textId="77777777" w:rsidR="00A43775" w:rsidRPr="00621A6C" w:rsidRDefault="00A43775" w:rsidP="00FC72F7">
            <w:pPr>
              <w:widowControl w:val="0"/>
              <w:rPr>
                <w:rFonts w:ascii="Arial" w:eastAsia="Arial" w:hAnsi="Arial" w:cs="Arial"/>
                <w:color w:val="000000"/>
                <w:sz w:val="18"/>
                <w:szCs w:val="18"/>
                <w:lang w:val="en-US"/>
              </w:rPr>
            </w:pPr>
            <w:r w:rsidRPr="00621A6C">
              <w:rPr>
                <w:rFonts w:ascii="Arial" w:eastAsia="Arial" w:hAnsi="Arial" w:cs="Arial"/>
                <w:color w:val="000000"/>
                <w:sz w:val="18"/>
                <w:szCs w:val="18"/>
                <w:lang w:val="en-US"/>
              </w:rPr>
              <w:t>C</w:t>
            </w:r>
          </w:p>
        </w:tc>
        <w:tc>
          <w:tcPr>
            <w:tcW w:w="417" w:type="pct"/>
            <w:tcBorders>
              <w:left w:val="nil"/>
              <w:bottom w:val="single" w:sz="4" w:space="0" w:color="auto"/>
              <w:right w:val="nil"/>
            </w:tcBorders>
            <w:vAlign w:val="center"/>
          </w:tcPr>
          <w:p w14:paraId="47AD9F94" w14:textId="77777777" w:rsidR="00A43775" w:rsidRPr="00621A6C" w:rsidRDefault="00A43775" w:rsidP="00FC72F7">
            <w:pPr>
              <w:widowControl w:val="0"/>
              <w:rPr>
                <w:rFonts w:ascii="Arial" w:eastAsia="Arial" w:hAnsi="Arial" w:cs="Arial"/>
                <w:color w:val="000000"/>
                <w:sz w:val="18"/>
                <w:szCs w:val="18"/>
                <w:lang w:val="en-US"/>
              </w:rPr>
            </w:pPr>
            <w:r w:rsidRPr="00621A6C">
              <w:rPr>
                <w:rFonts w:ascii="Arial" w:eastAsia="Arial" w:hAnsi="Arial" w:cs="Arial"/>
                <w:color w:val="000000"/>
                <w:sz w:val="18"/>
                <w:szCs w:val="18"/>
                <w:lang w:val="en-US"/>
              </w:rPr>
              <w:t>D</w:t>
            </w:r>
          </w:p>
        </w:tc>
        <w:tc>
          <w:tcPr>
            <w:tcW w:w="417" w:type="pct"/>
            <w:tcBorders>
              <w:left w:val="nil"/>
              <w:bottom w:val="single" w:sz="4" w:space="0" w:color="auto"/>
              <w:right w:val="nil"/>
            </w:tcBorders>
            <w:vAlign w:val="center"/>
          </w:tcPr>
          <w:p w14:paraId="6ACFD9AA" w14:textId="77777777" w:rsidR="00A43775" w:rsidRPr="00621A6C" w:rsidRDefault="00A43775" w:rsidP="00FC72F7">
            <w:pPr>
              <w:widowControl w:val="0"/>
              <w:rPr>
                <w:rFonts w:ascii="Arial" w:eastAsia="Arial" w:hAnsi="Arial" w:cs="Arial"/>
                <w:color w:val="000000"/>
                <w:sz w:val="18"/>
                <w:szCs w:val="18"/>
                <w:lang w:val="en-US"/>
              </w:rPr>
            </w:pPr>
            <w:r w:rsidRPr="00621A6C">
              <w:rPr>
                <w:rFonts w:ascii="Arial" w:eastAsia="Arial" w:hAnsi="Arial" w:cs="Arial"/>
                <w:color w:val="000000"/>
                <w:sz w:val="18"/>
                <w:szCs w:val="18"/>
                <w:lang w:val="en-US"/>
              </w:rPr>
              <w:t>E</w:t>
            </w:r>
          </w:p>
        </w:tc>
        <w:tc>
          <w:tcPr>
            <w:tcW w:w="487" w:type="pct"/>
            <w:tcBorders>
              <w:left w:val="nil"/>
              <w:bottom w:val="single" w:sz="4" w:space="0" w:color="auto"/>
              <w:right w:val="nil"/>
            </w:tcBorders>
            <w:vAlign w:val="center"/>
          </w:tcPr>
          <w:p w14:paraId="42DE33FC" w14:textId="77777777" w:rsidR="00A43775" w:rsidRPr="00621A6C" w:rsidRDefault="00A43775" w:rsidP="00FC72F7">
            <w:pPr>
              <w:widowControl w:val="0"/>
              <w:rPr>
                <w:rFonts w:ascii="Arial" w:eastAsia="Arial" w:hAnsi="Arial" w:cs="Arial"/>
                <w:color w:val="000000"/>
                <w:sz w:val="18"/>
                <w:szCs w:val="18"/>
                <w:lang w:val="en-US"/>
              </w:rPr>
            </w:pPr>
            <w:r w:rsidRPr="00621A6C">
              <w:rPr>
                <w:rFonts w:ascii="Arial" w:eastAsia="Arial" w:hAnsi="Arial" w:cs="Arial"/>
                <w:color w:val="000000"/>
                <w:sz w:val="18"/>
                <w:szCs w:val="18"/>
                <w:lang w:val="en-US"/>
              </w:rPr>
              <w:t>F</w:t>
            </w:r>
          </w:p>
        </w:tc>
        <w:tc>
          <w:tcPr>
            <w:tcW w:w="549" w:type="pct"/>
            <w:tcBorders>
              <w:left w:val="nil"/>
              <w:bottom w:val="single" w:sz="4" w:space="0" w:color="auto"/>
              <w:right w:val="single" w:sz="4" w:space="0" w:color="auto"/>
            </w:tcBorders>
            <w:vAlign w:val="center"/>
          </w:tcPr>
          <w:p w14:paraId="617D33AB" w14:textId="77777777" w:rsidR="00A43775" w:rsidRPr="00621A6C" w:rsidRDefault="00A43775" w:rsidP="00FC72F7">
            <w:pPr>
              <w:widowControl w:val="0"/>
              <w:rPr>
                <w:rFonts w:ascii="Arial" w:eastAsia="Arial" w:hAnsi="Arial" w:cs="Arial"/>
                <w:color w:val="000000"/>
                <w:sz w:val="18"/>
                <w:szCs w:val="18"/>
                <w:lang w:val="en-US"/>
              </w:rPr>
            </w:pPr>
            <w:r w:rsidRPr="00621A6C">
              <w:rPr>
                <w:rFonts w:ascii="Arial" w:eastAsia="Arial" w:hAnsi="Arial" w:cs="Arial"/>
                <w:color w:val="000000"/>
                <w:sz w:val="18"/>
                <w:szCs w:val="18"/>
                <w:lang w:val="en-US"/>
              </w:rPr>
              <w:t>G</w:t>
            </w:r>
          </w:p>
        </w:tc>
      </w:tr>
      <w:tr w:rsidR="00A43775" w:rsidRPr="00621A6C" w14:paraId="64363EDB" w14:textId="77777777" w:rsidTr="00EC6533">
        <w:tc>
          <w:tcPr>
            <w:tcW w:w="1364" w:type="pct"/>
            <w:vMerge/>
            <w:tcBorders>
              <w:left w:val="single" w:sz="4" w:space="0" w:color="auto"/>
              <w:bottom w:val="double" w:sz="4" w:space="0" w:color="auto"/>
            </w:tcBorders>
            <w:vAlign w:val="center"/>
          </w:tcPr>
          <w:p w14:paraId="39EC974D" w14:textId="77777777" w:rsidR="00A43775" w:rsidRPr="00621A6C" w:rsidRDefault="00A43775" w:rsidP="00FC72F7">
            <w:pPr>
              <w:widowControl w:val="0"/>
              <w:rPr>
                <w:rFonts w:ascii="Arial" w:eastAsia="Arial" w:hAnsi="Arial" w:cs="Arial"/>
                <w:color w:val="000000"/>
                <w:sz w:val="18"/>
                <w:szCs w:val="18"/>
              </w:rPr>
            </w:pPr>
          </w:p>
        </w:tc>
        <w:tc>
          <w:tcPr>
            <w:tcW w:w="856" w:type="pct"/>
            <w:tcBorders>
              <w:bottom w:val="double" w:sz="4" w:space="0" w:color="auto"/>
              <w:right w:val="nil"/>
            </w:tcBorders>
            <w:vAlign w:val="center"/>
          </w:tcPr>
          <w:p w14:paraId="447532E6"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 xml:space="preserve">Гидрогенизи-рованное </w:t>
            </w:r>
          </w:p>
          <w:p w14:paraId="5F2E77CC"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расти-</w:t>
            </w:r>
          </w:p>
          <w:p w14:paraId="14B6A993"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 xml:space="preserve">тельное </w:t>
            </w:r>
          </w:p>
          <w:p w14:paraId="3E94256C"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масло</w:t>
            </w:r>
          </w:p>
        </w:tc>
        <w:tc>
          <w:tcPr>
            <w:tcW w:w="353" w:type="pct"/>
            <w:tcBorders>
              <w:left w:val="nil"/>
              <w:bottom w:val="double" w:sz="4" w:space="0" w:color="auto"/>
              <w:right w:val="nil"/>
            </w:tcBorders>
            <w:vAlign w:val="center"/>
          </w:tcPr>
          <w:p w14:paraId="546C82D7"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Коко-</w:t>
            </w:r>
          </w:p>
          <w:p w14:paraId="61E44D71"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 xml:space="preserve">совое </w:t>
            </w:r>
          </w:p>
          <w:p w14:paraId="0E7BD201"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масло</w:t>
            </w:r>
          </w:p>
        </w:tc>
        <w:tc>
          <w:tcPr>
            <w:tcW w:w="557" w:type="pct"/>
            <w:tcBorders>
              <w:left w:val="nil"/>
              <w:bottom w:val="double" w:sz="4" w:space="0" w:color="auto"/>
              <w:right w:val="nil"/>
            </w:tcBorders>
            <w:vAlign w:val="center"/>
          </w:tcPr>
          <w:p w14:paraId="3F341DB2"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Молоч-</w:t>
            </w:r>
          </w:p>
          <w:p w14:paraId="4D640B62"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 xml:space="preserve">ный </w:t>
            </w:r>
          </w:p>
          <w:p w14:paraId="121580A7"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жир</w:t>
            </w:r>
          </w:p>
        </w:tc>
        <w:tc>
          <w:tcPr>
            <w:tcW w:w="417" w:type="pct"/>
            <w:tcBorders>
              <w:left w:val="nil"/>
              <w:bottom w:val="double" w:sz="4" w:space="0" w:color="auto"/>
              <w:right w:val="nil"/>
            </w:tcBorders>
            <w:vAlign w:val="center"/>
          </w:tcPr>
          <w:p w14:paraId="5DF5362C"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Паль-</w:t>
            </w:r>
          </w:p>
          <w:p w14:paraId="232C15F8"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 xml:space="preserve">мовое </w:t>
            </w:r>
          </w:p>
          <w:p w14:paraId="6D5398B8"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масло</w:t>
            </w:r>
          </w:p>
        </w:tc>
        <w:tc>
          <w:tcPr>
            <w:tcW w:w="417" w:type="pct"/>
            <w:tcBorders>
              <w:left w:val="nil"/>
              <w:bottom w:val="double" w:sz="4" w:space="0" w:color="auto"/>
              <w:right w:val="nil"/>
            </w:tcBorders>
            <w:vAlign w:val="center"/>
          </w:tcPr>
          <w:p w14:paraId="3B16AB94"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Олив-</w:t>
            </w:r>
          </w:p>
          <w:p w14:paraId="6FC1136C"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 xml:space="preserve">ковое </w:t>
            </w:r>
          </w:p>
          <w:p w14:paraId="5D12FB16"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масло</w:t>
            </w:r>
          </w:p>
        </w:tc>
        <w:tc>
          <w:tcPr>
            <w:tcW w:w="487" w:type="pct"/>
            <w:tcBorders>
              <w:left w:val="nil"/>
              <w:bottom w:val="double" w:sz="4" w:space="0" w:color="auto"/>
              <w:right w:val="nil"/>
            </w:tcBorders>
            <w:vAlign w:val="center"/>
          </w:tcPr>
          <w:p w14:paraId="3C3767B7"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Рап-</w:t>
            </w:r>
          </w:p>
          <w:p w14:paraId="3492A076"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совое масло</w:t>
            </w:r>
          </w:p>
        </w:tc>
        <w:tc>
          <w:tcPr>
            <w:tcW w:w="549" w:type="pct"/>
            <w:tcBorders>
              <w:left w:val="nil"/>
              <w:bottom w:val="double" w:sz="4" w:space="0" w:color="auto"/>
              <w:right w:val="single" w:sz="4" w:space="0" w:color="auto"/>
            </w:tcBorders>
            <w:vAlign w:val="center"/>
          </w:tcPr>
          <w:p w14:paraId="7822A58E"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 xml:space="preserve">Подсол-нечное </w:t>
            </w:r>
            <w:r w:rsidRPr="00621A6C">
              <w:rPr>
                <w:rFonts w:ascii="Arial" w:eastAsia="Arial" w:hAnsi="Arial" w:cs="Arial"/>
                <w:color w:val="000000"/>
                <w:sz w:val="18"/>
                <w:szCs w:val="18"/>
              </w:rPr>
              <w:br/>
              <w:t>масло</w:t>
            </w:r>
          </w:p>
        </w:tc>
      </w:tr>
      <w:tr w:rsidR="00A43775" w:rsidRPr="00621A6C" w14:paraId="290C91B0" w14:textId="77777777" w:rsidTr="00EC6533">
        <w:tc>
          <w:tcPr>
            <w:tcW w:w="1364" w:type="pct"/>
            <w:tcBorders>
              <w:top w:val="double" w:sz="4" w:space="0" w:color="auto"/>
              <w:left w:val="single" w:sz="4" w:space="0" w:color="auto"/>
              <w:bottom w:val="nil"/>
            </w:tcBorders>
          </w:tcPr>
          <w:p w14:paraId="10164495" w14:textId="77777777" w:rsidR="00A43775" w:rsidRPr="00621A6C" w:rsidRDefault="00A43775" w:rsidP="00FC72F7">
            <w:pPr>
              <w:widowControl w:val="0"/>
              <w:ind w:firstLine="284"/>
              <w:jc w:val="both"/>
              <w:rPr>
                <w:rFonts w:ascii="Arial" w:eastAsia="Arial" w:hAnsi="Arial" w:cs="Arial"/>
                <w:color w:val="000000"/>
                <w:sz w:val="18"/>
                <w:szCs w:val="18"/>
              </w:rPr>
            </w:pPr>
            <w:r w:rsidRPr="00621A6C">
              <w:rPr>
                <w:rFonts w:ascii="Arial" w:eastAsia="Arial" w:hAnsi="Arial" w:cs="Arial"/>
                <w:color w:val="000000"/>
                <w:sz w:val="18"/>
                <w:szCs w:val="18"/>
              </w:rPr>
              <w:t>Количество участвующих лабораторий</w:t>
            </w:r>
          </w:p>
        </w:tc>
        <w:tc>
          <w:tcPr>
            <w:tcW w:w="856" w:type="pct"/>
            <w:tcBorders>
              <w:top w:val="double" w:sz="4" w:space="0" w:color="auto"/>
              <w:bottom w:val="nil"/>
              <w:right w:val="nil"/>
            </w:tcBorders>
            <w:vAlign w:val="center"/>
          </w:tcPr>
          <w:p w14:paraId="4151C69F"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18</w:t>
            </w:r>
          </w:p>
        </w:tc>
        <w:tc>
          <w:tcPr>
            <w:tcW w:w="353" w:type="pct"/>
            <w:tcBorders>
              <w:top w:val="double" w:sz="4" w:space="0" w:color="auto"/>
              <w:left w:val="nil"/>
              <w:bottom w:val="nil"/>
              <w:right w:val="nil"/>
            </w:tcBorders>
            <w:vAlign w:val="center"/>
          </w:tcPr>
          <w:p w14:paraId="793D87F7"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18</w:t>
            </w:r>
          </w:p>
        </w:tc>
        <w:tc>
          <w:tcPr>
            <w:tcW w:w="557" w:type="pct"/>
            <w:tcBorders>
              <w:top w:val="double" w:sz="4" w:space="0" w:color="auto"/>
              <w:left w:val="nil"/>
              <w:bottom w:val="nil"/>
              <w:right w:val="nil"/>
            </w:tcBorders>
            <w:vAlign w:val="center"/>
          </w:tcPr>
          <w:p w14:paraId="48961680"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18</w:t>
            </w:r>
          </w:p>
        </w:tc>
        <w:tc>
          <w:tcPr>
            <w:tcW w:w="417" w:type="pct"/>
            <w:tcBorders>
              <w:top w:val="double" w:sz="4" w:space="0" w:color="auto"/>
              <w:left w:val="nil"/>
              <w:bottom w:val="nil"/>
              <w:right w:val="nil"/>
            </w:tcBorders>
            <w:vAlign w:val="center"/>
          </w:tcPr>
          <w:p w14:paraId="40EA0B6F"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18</w:t>
            </w:r>
          </w:p>
        </w:tc>
        <w:tc>
          <w:tcPr>
            <w:tcW w:w="417" w:type="pct"/>
            <w:tcBorders>
              <w:top w:val="double" w:sz="4" w:space="0" w:color="auto"/>
              <w:left w:val="nil"/>
              <w:bottom w:val="nil"/>
              <w:right w:val="nil"/>
            </w:tcBorders>
            <w:vAlign w:val="center"/>
          </w:tcPr>
          <w:p w14:paraId="6DC5807B"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18</w:t>
            </w:r>
          </w:p>
        </w:tc>
        <w:tc>
          <w:tcPr>
            <w:tcW w:w="487" w:type="pct"/>
            <w:tcBorders>
              <w:top w:val="double" w:sz="4" w:space="0" w:color="auto"/>
              <w:left w:val="nil"/>
              <w:bottom w:val="nil"/>
              <w:right w:val="nil"/>
            </w:tcBorders>
            <w:vAlign w:val="center"/>
          </w:tcPr>
          <w:p w14:paraId="4CDEE2BF"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18</w:t>
            </w:r>
          </w:p>
        </w:tc>
        <w:tc>
          <w:tcPr>
            <w:tcW w:w="549" w:type="pct"/>
            <w:tcBorders>
              <w:top w:val="double" w:sz="4" w:space="0" w:color="auto"/>
              <w:left w:val="nil"/>
              <w:bottom w:val="nil"/>
              <w:right w:val="single" w:sz="4" w:space="0" w:color="auto"/>
            </w:tcBorders>
            <w:vAlign w:val="center"/>
          </w:tcPr>
          <w:p w14:paraId="1DADA12A"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18</w:t>
            </w:r>
          </w:p>
        </w:tc>
      </w:tr>
      <w:tr w:rsidR="00A43775" w:rsidRPr="00621A6C" w14:paraId="765A810A" w14:textId="77777777" w:rsidTr="006155E3">
        <w:tc>
          <w:tcPr>
            <w:tcW w:w="1364" w:type="pct"/>
            <w:tcBorders>
              <w:top w:val="nil"/>
              <w:left w:val="single" w:sz="4" w:space="0" w:color="auto"/>
              <w:bottom w:val="nil"/>
            </w:tcBorders>
          </w:tcPr>
          <w:p w14:paraId="623DE713" w14:textId="77777777" w:rsidR="00A43775" w:rsidRPr="00621A6C" w:rsidRDefault="00A43775" w:rsidP="00FC72F7">
            <w:pPr>
              <w:widowControl w:val="0"/>
              <w:ind w:firstLine="284"/>
              <w:jc w:val="both"/>
              <w:rPr>
                <w:rFonts w:ascii="Arial" w:eastAsia="Arial" w:hAnsi="Arial" w:cs="Arial"/>
                <w:color w:val="000000"/>
                <w:sz w:val="18"/>
                <w:szCs w:val="18"/>
              </w:rPr>
            </w:pPr>
            <w:r w:rsidRPr="00621A6C">
              <w:rPr>
                <w:rFonts w:ascii="Arial" w:eastAsia="Arial" w:hAnsi="Arial" w:cs="Arial"/>
                <w:color w:val="000000"/>
                <w:sz w:val="18"/>
                <w:szCs w:val="18"/>
              </w:rPr>
              <w:t>Количество лабораторий, оставшихся после исключения выбросов</w:t>
            </w:r>
          </w:p>
        </w:tc>
        <w:tc>
          <w:tcPr>
            <w:tcW w:w="856" w:type="pct"/>
            <w:tcBorders>
              <w:top w:val="nil"/>
              <w:bottom w:val="nil"/>
              <w:right w:val="nil"/>
            </w:tcBorders>
            <w:vAlign w:val="center"/>
          </w:tcPr>
          <w:p w14:paraId="7BD6B172"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17</w:t>
            </w:r>
          </w:p>
        </w:tc>
        <w:tc>
          <w:tcPr>
            <w:tcW w:w="353" w:type="pct"/>
            <w:tcBorders>
              <w:top w:val="nil"/>
              <w:left w:val="nil"/>
              <w:bottom w:val="nil"/>
              <w:right w:val="nil"/>
            </w:tcBorders>
            <w:vAlign w:val="center"/>
          </w:tcPr>
          <w:p w14:paraId="766251AE"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15</w:t>
            </w:r>
          </w:p>
        </w:tc>
        <w:tc>
          <w:tcPr>
            <w:tcW w:w="557" w:type="pct"/>
            <w:tcBorders>
              <w:top w:val="nil"/>
              <w:left w:val="nil"/>
              <w:bottom w:val="nil"/>
              <w:right w:val="nil"/>
            </w:tcBorders>
            <w:vAlign w:val="center"/>
          </w:tcPr>
          <w:p w14:paraId="34E47660"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16</w:t>
            </w:r>
          </w:p>
        </w:tc>
        <w:tc>
          <w:tcPr>
            <w:tcW w:w="417" w:type="pct"/>
            <w:tcBorders>
              <w:top w:val="nil"/>
              <w:left w:val="nil"/>
              <w:bottom w:val="nil"/>
              <w:right w:val="nil"/>
            </w:tcBorders>
            <w:vAlign w:val="center"/>
          </w:tcPr>
          <w:p w14:paraId="3B9E0596"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16</w:t>
            </w:r>
          </w:p>
        </w:tc>
        <w:tc>
          <w:tcPr>
            <w:tcW w:w="417" w:type="pct"/>
            <w:tcBorders>
              <w:top w:val="nil"/>
              <w:left w:val="nil"/>
              <w:bottom w:val="nil"/>
              <w:right w:val="nil"/>
            </w:tcBorders>
            <w:vAlign w:val="center"/>
          </w:tcPr>
          <w:p w14:paraId="3849149F"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18</w:t>
            </w:r>
          </w:p>
        </w:tc>
        <w:tc>
          <w:tcPr>
            <w:tcW w:w="487" w:type="pct"/>
            <w:tcBorders>
              <w:top w:val="nil"/>
              <w:left w:val="nil"/>
              <w:bottom w:val="nil"/>
              <w:right w:val="nil"/>
            </w:tcBorders>
            <w:vAlign w:val="center"/>
          </w:tcPr>
          <w:p w14:paraId="66A8FC63"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14</w:t>
            </w:r>
          </w:p>
        </w:tc>
        <w:tc>
          <w:tcPr>
            <w:tcW w:w="549" w:type="pct"/>
            <w:tcBorders>
              <w:top w:val="nil"/>
              <w:left w:val="nil"/>
              <w:bottom w:val="nil"/>
              <w:right w:val="single" w:sz="4" w:space="0" w:color="auto"/>
            </w:tcBorders>
            <w:vAlign w:val="center"/>
          </w:tcPr>
          <w:p w14:paraId="7BE75FFE"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15</w:t>
            </w:r>
          </w:p>
        </w:tc>
      </w:tr>
      <w:tr w:rsidR="00A43775" w:rsidRPr="00621A6C" w14:paraId="507DB462" w14:textId="77777777" w:rsidTr="006155E3">
        <w:tc>
          <w:tcPr>
            <w:tcW w:w="1364" w:type="pct"/>
            <w:tcBorders>
              <w:top w:val="nil"/>
              <w:left w:val="single" w:sz="4" w:space="0" w:color="auto"/>
            </w:tcBorders>
          </w:tcPr>
          <w:p w14:paraId="091560E3" w14:textId="77777777" w:rsidR="00A43775" w:rsidRPr="00621A6C" w:rsidRDefault="00A43775" w:rsidP="00FC72F7">
            <w:pPr>
              <w:widowControl w:val="0"/>
              <w:ind w:firstLine="284"/>
              <w:jc w:val="both"/>
              <w:rPr>
                <w:rFonts w:ascii="Arial" w:eastAsia="Arial" w:hAnsi="Arial" w:cs="Arial"/>
                <w:color w:val="000000"/>
                <w:sz w:val="18"/>
                <w:szCs w:val="18"/>
              </w:rPr>
            </w:pPr>
            <w:r w:rsidRPr="00621A6C">
              <w:rPr>
                <w:rFonts w:ascii="Arial" w:eastAsia="Arial" w:hAnsi="Arial" w:cs="Arial"/>
                <w:color w:val="000000"/>
                <w:sz w:val="18"/>
                <w:szCs w:val="18"/>
              </w:rPr>
              <w:t>Количество единичных определений во всех лабораториях</w:t>
            </w:r>
          </w:p>
        </w:tc>
        <w:tc>
          <w:tcPr>
            <w:tcW w:w="856" w:type="pct"/>
            <w:tcBorders>
              <w:top w:val="nil"/>
              <w:bottom w:val="single" w:sz="4" w:space="0" w:color="auto"/>
              <w:right w:val="nil"/>
            </w:tcBorders>
            <w:vAlign w:val="center"/>
          </w:tcPr>
          <w:p w14:paraId="14328882"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34</w:t>
            </w:r>
          </w:p>
        </w:tc>
        <w:tc>
          <w:tcPr>
            <w:tcW w:w="353" w:type="pct"/>
            <w:tcBorders>
              <w:top w:val="nil"/>
              <w:left w:val="nil"/>
              <w:bottom w:val="single" w:sz="4" w:space="0" w:color="auto"/>
              <w:right w:val="nil"/>
            </w:tcBorders>
            <w:vAlign w:val="center"/>
          </w:tcPr>
          <w:p w14:paraId="71ABA4DC"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30</w:t>
            </w:r>
          </w:p>
        </w:tc>
        <w:tc>
          <w:tcPr>
            <w:tcW w:w="557" w:type="pct"/>
            <w:tcBorders>
              <w:top w:val="nil"/>
              <w:left w:val="nil"/>
              <w:bottom w:val="single" w:sz="4" w:space="0" w:color="auto"/>
              <w:right w:val="nil"/>
            </w:tcBorders>
            <w:vAlign w:val="center"/>
          </w:tcPr>
          <w:p w14:paraId="60E0909E"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32</w:t>
            </w:r>
          </w:p>
        </w:tc>
        <w:tc>
          <w:tcPr>
            <w:tcW w:w="417" w:type="pct"/>
            <w:tcBorders>
              <w:top w:val="nil"/>
              <w:left w:val="nil"/>
              <w:bottom w:val="single" w:sz="4" w:space="0" w:color="auto"/>
              <w:right w:val="nil"/>
            </w:tcBorders>
            <w:vAlign w:val="center"/>
          </w:tcPr>
          <w:p w14:paraId="2218F19D"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32</w:t>
            </w:r>
          </w:p>
        </w:tc>
        <w:tc>
          <w:tcPr>
            <w:tcW w:w="417" w:type="pct"/>
            <w:tcBorders>
              <w:top w:val="nil"/>
              <w:left w:val="nil"/>
              <w:bottom w:val="single" w:sz="4" w:space="0" w:color="auto"/>
              <w:right w:val="nil"/>
            </w:tcBorders>
            <w:vAlign w:val="center"/>
          </w:tcPr>
          <w:p w14:paraId="31F9E34F"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36</w:t>
            </w:r>
          </w:p>
        </w:tc>
        <w:tc>
          <w:tcPr>
            <w:tcW w:w="487" w:type="pct"/>
            <w:tcBorders>
              <w:top w:val="nil"/>
              <w:left w:val="nil"/>
              <w:bottom w:val="single" w:sz="4" w:space="0" w:color="auto"/>
              <w:right w:val="nil"/>
            </w:tcBorders>
            <w:vAlign w:val="center"/>
          </w:tcPr>
          <w:p w14:paraId="5A922E48"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28</w:t>
            </w:r>
          </w:p>
        </w:tc>
        <w:tc>
          <w:tcPr>
            <w:tcW w:w="549" w:type="pct"/>
            <w:tcBorders>
              <w:top w:val="nil"/>
              <w:left w:val="nil"/>
              <w:bottom w:val="single" w:sz="4" w:space="0" w:color="auto"/>
              <w:right w:val="single" w:sz="4" w:space="0" w:color="auto"/>
            </w:tcBorders>
            <w:vAlign w:val="center"/>
          </w:tcPr>
          <w:p w14:paraId="35065F2B"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30</w:t>
            </w:r>
          </w:p>
        </w:tc>
      </w:tr>
      <w:tr w:rsidR="00A43775" w:rsidRPr="00621A6C" w14:paraId="32083B89" w14:textId="77777777" w:rsidTr="006155E3">
        <w:tc>
          <w:tcPr>
            <w:tcW w:w="1364" w:type="pct"/>
            <w:tcBorders>
              <w:left w:val="single" w:sz="4" w:space="0" w:color="auto"/>
              <w:bottom w:val="single" w:sz="4" w:space="0" w:color="auto"/>
            </w:tcBorders>
          </w:tcPr>
          <w:p w14:paraId="017E038C" w14:textId="65E82FA9" w:rsidR="00A43775" w:rsidRPr="00621A6C" w:rsidRDefault="00A43775" w:rsidP="00FC72F7">
            <w:pPr>
              <w:widowControl w:val="0"/>
              <w:ind w:firstLine="284"/>
              <w:jc w:val="both"/>
              <w:rPr>
                <w:rFonts w:ascii="Arial" w:eastAsia="Arial" w:hAnsi="Arial" w:cs="Arial"/>
                <w:color w:val="000000"/>
                <w:sz w:val="18"/>
                <w:szCs w:val="18"/>
              </w:rPr>
            </w:pPr>
            <w:r w:rsidRPr="00621A6C">
              <w:rPr>
                <w:rFonts w:ascii="Arial" w:eastAsia="Arial" w:hAnsi="Arial" w:cs="Arial"/>
                <w:color w:val="000000"/>
                <w:sz w:val="18"/>
                <w:szCs w:val="18"/>
              </w:rPr>
              <w:t xml:space="preserve">Среднее значение, </w:t>
            </w:r>
            <m:oMath>
              <m:sSub>
                <m:sSubPr>
                  <m:ctrlPr>
                    <w:rPr>
                      <w:rFonts w:ascii="Cambria Math" w:hAnsi="Cambria Math" w:cs="Arial"/>
                      <w:i/>
                      <w:iCs/>
                      <w:sz w:val="18"/>
                      <w:szCs w:val="18"/>
                    </w:rPr>
                  </m:ctrlPr>
                </m:sSubPr>
                <m:e>
                  <m:acc>
                    <m:accPr>
                      <m:chr m:val="̄"/>
                      <m:ctrlPr>
                        <w:rPr>
                          <w:rFonts w:ascii="Cambria Math" w:hAnsi="Cambria Math" w:cs="Arial"/>
                          <w:i/>
                          <w:iCs/>
                          <w:sz w:val="18"/>
                          <w:szCs w:val="18"/>
                        </w:rPr>
                      </m:ctrlPr>
                    </m:accPr>
                    <m:e>
                      <m:r>
                        <w:rPr>
                          <w:rFonts w:ascii="Cambria Math" w:hAnsi="Cambria Math" w:cs="Arial"/>
                          <w:sz w:val="18"/>
                          <w:szCs w:val="18"/>
                        </w:rPr>
                        <m:t>w</m:t>
                      </m:r>
                    </m:e>
                  </m:acc>
                </m:e>
                <m:sub>
                  <m:r>
                    <m:rPr>
                      <m:sty m:val="p"/>
                    </m:rPr>
                    <w:rPr>
                      <w:rFonts w:ascii="Cambria Math" w:hAnsi="Cambria Math" w:cs="Arial"/>
                      <w:sz w:val="18"/>
                      <w:szCs w:val="18"/>
                    </w:rPr>
                    <m:t>I</m:t>
                  </m:r>
                </m:sub>
              </m:sSub>
            </m:oMath>
            <w:r w:rsidRPr="00621A6C">
              <w:rPr>
                <w:rFonts w:ascii="Arial" w:eastAsia="Arial" w:hAnsi="Arial" w:cs="Arial"/>
                <w:color w:val="000000"/>
                <w:sz w:val="18"/>
                <w:szCs w:val="18"/>
              </w:rPr>
              <w:t>, г/100 г</w:t>
            </w:r>
          </w:p>
        </w:tc>
        <w:tc>
          <w:tcPr>
            <w:tcW w:w="856" w:type="pct"/>
            <w:tcBorders>
              <w:top w:val="single" w:sz="4" w:space="0" w:color="auto"/>
              <w:bottom w:val="single" w:sz="4" w:space="0" w:color="auto"/>
              <w:right w:val="nil"/>
            </w:tcBorders>
            <w:vAlign w:val="center"/>
          </w:tcPr>
          <w:p w14:paraId="5A5AD392"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0,22</w:t>
            </w:r>
          </w:p>
        </w:tc>
        <w:tc>
          <w:tcPr>
            <w:tcW w:w="353" w:type="pct"/>
            <w:tcBorders>
              <w:top w:val="single" w:sz="4" w:space="0" w:color="auto"/>
              <w:left w:val="nil"/>
              <w:bottom w:val="single" w:sz="4" w:space="0" w:color="auto"/>
              <w:right w:val="nil"/>
            </w:tcBorders>
            <w:vAlign w:val="center"/>
          </w:tcPr>
          <w:p w14:paraId="69736D57"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8,61</w:t>
            </w:r>
          </w:p>
        </w:tc>
        <w:tc>
          <w:tcPr>
            <w:tcW w:w="557" w:type="pct"/>
            <w:tcBorders>
              <w:top w:val="single" w:sz="4" w:space="0" w:color="auto"/>
              <w:left w:val="nil"/>
              <w:bottom w:val="single" w:sz="4" w:space="0" w:color="auto"/>
              <w:right w:val="nil"/>
            </w:tcBorders>
            <w:vAlign w:val="center"/>
          </w:tcPr>
          <w:p w14:paraId="0C369E17"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30,16</w:t>
            </w:r>
          </w:p>
        </w:tc>
        <w:tc>
          <w:tcPr>
            <w:tcW w:w="417" w:type="pct"/>
            <w:tcBorders>
              <w:top w:val="single" w:sz="4" w:space="0" w:color="auto"/>
              <w:left w:val="nil"/>
              <w:bottom w:val="single" w:sz="4" w:space="0" w:color="auto"/>
              <w:right w:val="nil"/>
            </w:tcBorders>
            <w:vAlign w:val="center"/>
          </w:tcPr>
          <w:p w14:paraId="265B9905"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51,49</w:t>
            </w:r>
          </w:p>
        </w:tc>
        <w:tc>
          <w:tcPr>
            <w:tcW w:w="417" w:type="pct"/>
            <w:tcBorders>
              <w:top w:val="single" w:sz="4" w:space="0" w:color="auto"/>
              <w:left w:val="nil"/>
              <w:bottom w:val="single" w:sz="4" w:space="0" w:color="auto"/>
              <w:right w:val="nil"/>
            </w:tcBorders>
            <w:vAlign w:val="center"/>
          </w:tcPr>
          <w:p w14:paraId="230A254B"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80,3</w:t>
            </w:r>
          </w:p>
        </w:tc>
        <w:tc>
          <w:tcPr>
            <w:tcW w:w="487" w:type="pct"/>
            <w:tcBorders>
              <w:top w:val="single" w:sz="4" w:space="0" w:color="auto"/>
              <w:left w:val="nil"/>
              <w:bottom w:val="single" w:sz="4" w:space="0" w:color="auto"/>
              <w:right w:val="nil"/>
            </w:tcBorders>
            <w:vAlign w:val="center"/>
          </w:tcPr>
          <w:p w14:paraId="574564DE"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111,3</w:t>
            </w:r>
          </w:p>
        </w:tc>
        <w:tc>
          <w:tcPr>
            <w:tcW w:w="549" w:type="pct"/>
            <w:tcBorders>
              <w:top w:val="single" w:sz="4" w:space="0" w:color="auto"/>
              <w:left w:val="nil"/>
              <w:bottom w:val="single" w:sz="4" w:space="0" w:color="auto"/>
              <w:right w:val="single" w:sz="4" w:space="0" w:color="auto"/>
            </w:tcBorders>
            <w:vAlign w:val="center"/>
          </w:tcPr>
          <w:p w14:paraId="1C3B8273"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124,5</w:t>
            </w:r>
          </w:p>
        </w:tc>
      </w:tr>
      <w:tr w:rsidR="00A43775" w:rsidRPr="00621A6C" w14:paraId="1A0D424E" w14:textId="77777777" w:rsidTr="006155E3">
        <w:tc>
          <w:tcPr>
            <w:tcW w:w="1364" w:type="pct"/>
            <w:tcBorders>
              <w:left w:val="single" w:sz="4" w:space="0" w:color="auto"/>
              <w:bottom w:val="nil"/>
            </w:tcBorders>
            <w:vAlign w:val="center"/>
          </w:tcPr>
          <w:p w14:paraId="00E0D4BC" w14:textId="77777777" w:rsidR="00A43775" w:rsidRPr="00621A6C" w:rsidRDefault="00A43775" w:rsidP="00FC72F7">
            <w:pPr>
              <w:widowControl w:val="0"/>
              <w:ind w:firstLine="284"/>
              <w:jc w:val="both"/>
              <w:rPr>
                <w:rFonts w:ascii="Arial" w:eastAsia="Arial" w:hAnsi="Arial" w:cs="Arial"/>
                <w:color w:val="000000"/>
                <w:sz w:val="18"/>
                <w:szCs w:val="18"/>
              </w:rPr>
            </w:pPr>
            <w:r w:rsidRPr="00621A6C">
              <w:rPr>
                <w:rFonts w:ascii="Arial" w:hAnsi="Arial" w:cs="Arial"/>
                <w:sz w:val="18"/>
                <w:szCs w:val="18"/>
              </w:rPr>
              <w:t xml:space="preserve">Стандартное отклонение повторяемости, </w:t>
            </w:r>
            <w:r w:rsidRPr="00621A6C">
              <w:rPr>
                <w:rFonts w:ascii="Arial" w:hAnsi="Arial" w:cs="Arial"/>
                <w:i/>
                <w:iCs/>
                <w:sz w:val="18"/>
                <w:szCs w:val="18"/>
              </w:rPr>
              <w:t>s</w:t>
            </w:r>
            <w:r w:rsidRPr="00621A6C">
              <w:rPr>
                <w:rFonts w:ascii="Arial" w:hAnsi="Arial" w:cs="Arial"/>
                <w:i/>
                <w:iCs/>
                <w:sz w:val="18"/>
                <w:szCs w:val="18"/>
                <w:vertAlign w:val="subscript"/>
              </w:rPr>
              <w:t>r</w:t>
            </w:r>
            <w:r w:rsidRPr="00621A6C">
              <w:rPr>
                <w:rFonts w:ascii="Arial" w:hAnsi="Arial" w:cs="Arial"/>
                <w:sz w:val="18"/>
                <w:szCs w:val="18"/>
              </w:rPr>
              <w:t>,</w:t>
            </w:r>
            <w:r w:rsidRPr="00621A6C">
              <w:rPr>
                <w:rFonts w:ascii="Arial" w:eastAsia="Arial" w:hAnsi="Arial" w:cs="Arial"/>
                <w:color w:val="000000"/>
                <w:sz w:val="18"/>
                <w:szCs w:val="18"/>
              </w:rPr>
              <w:t xml:space="preserve"> г/100 г</w:t>
            </w:r>
          </w:p>
        </w:tc>
        <w:tc>
          <w:tcPr>
            <w:tcW w:w="856" w:type="pct"/>
            <w:tcBorders>
              <w:top w:val="single" w:sz="4" w:space="0" w:color="auto"/>
              <w:bottom w:val="nil"/>
              <w:right w:val="nil"/>
            </w:tcBorders>
            <w:vAlign w:val="center"/>
          </w:tcPr>
          <w:p w14:paraId="4C4DDB3B"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0,04</w:t>
            </w:r>
          </w:p>
        </w:tc>
        <w:tc>
          <w:tcPr>
            <w:tcW w:w="353" w:type="pct"/>
            <w:tcBorders>
              <w:top w:val="single" w:sz="4" w:space="0" w:color="auto"/>
              <w:left w:val="nil"/>
              <w:bottom w:val="nil"/>
              <w:right w:val="nil"/>
            </w:tcBorders>
            <w:vAlign w:val="center"/>
          </w:tcPr>
          <w:p w14:paraId="61E04358"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0,09</w:t>
            </w:r>
          </w:p>
        </w:tc>
        <w:tc>
          <w:tcPr>
            <w:tcW w:w="557" w:type="pct"/>
            <w:tcBorders>
              <w:top w:val="single" w:sz="4" w:space="0" w:color="auto"/>
              <w:left w:val="nil"/>
              <w:bottom w:val="nil"/>
              <w:right w:val="nil"/>
            </w:tcBorders>
            <w:vAlign w:val="center"/>
          </w:tcPr>
          <w:p w14:paraId="73847543"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0,17</w:t>
            </w:r>
          </w:p>
        </w:tc>
        <w:tc>
          <w:tcPr>
            <w:tcW w:w="417" w:type="pct"/>
            <w:tcBorders>
              <w:top w:val="single" w:sz="4" w:space="0" w:color="auto"/>
              <w:left w:val="nil"/>
              <w:bottom w:val="nil"/>
              <w:right w:val="nil"/>
            </w:tcBorders>
            <w:vAlign w:val="center"/>
          </w:tcPr>
          <w:p w14:paraId="3B937391"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0,32</w:t>
            </w:r>
          </w:p>
        </w:tc>
        <w:tc>
          <w:tcPr>
            <w:tcW w:w="417" w:type="pct"/>
            <w:tcBorders>
              <w:top w:val="single" w:sz="4" w:space="0" w:color="auto"/>
              <w:left w:val="nil"/>
              <w:bottom w:val="nil"/>
              <w:right w:val="nil"/>
            </w:tcBorders>
            <w:vAlign w:val="center"/>
          </w:tcPr>
          <w:p w14:paraId="22C54EA1"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0,3</w:t>
            </w:r>
          </w:p>
        </w:tc>
        <w:tc>
          <w:tcPr>
            <w:tcW w:w="487" w:type="pct"/>
            <w:tcBorders>
              <w:top w:val="single" w:sz="4" w:space="0" w:color="auto"/>
              <w:left w:val="nil"/>
              <w:bottom w:val="nil"/>
              <w:right w:val="nil"/>
            </w:tcBorders>
            <w:vAlign w:val="center"/>
          </w:tcPr>
          <w:p w14:paraId="06663EDF"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0,2</w:t>
            </w:r>
          </w:p>
        </w:tc>
        <w:tc>
          <w:tcPr>
            <w:tcW w:w="549" w:type="pct"/>
            <w:tcBorders>
              <w:top w:val="single" w:sz="4" w:space="0" w:color="auto"/>
              <w:left w:val="nil"/>
              <w:bottom w:val="nil"/>
              <w:right w:val="single" w:sz="4" w:space="0" w:color="auto"/>
            </w:tcBorders>
            <w:vAlign w:val="center"/>
          </w:tcPr>
          <w:p w14:paraId="1B86B653"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0,3</w:t>
            </w:r>
          </w:p>
        </w:tc>
      </w:tr>
      <w:tr w:rsidR="00A43775" w:rsidRPr="00621A6C" w14:paraId="6BF42891" w14:textId="77777777" w:rsidTr="006155E3">
        <w:tc>
          <w:tcPr>
            <w:tcW w:w="1364" w:type="pct"/>
            <w:tcBorders>
              <w:top w:val="nil"/>
              <w:left w:val="single" w:sz="4" w:space="0" w:color="auto"/>
              <w:bottom w:val="nil"/>
            </w:tcBorders>
            <w:vAlign w:val="center"/>
          </w:tcPr>
          <w:p w14:paraId="09B56E00" w14:textId="670E6592" w:rsidR="00A43775" w:rsidRPr="00621A6C" w:rsidRDefault="00A43775" w:rsidP="00FC72F7">
            <w:pPr>
              <w:widowControl w:val="0"/>
              <w:ind w:firstLine="284"/>
              <w:jc w:val="both"/>
              <w:rPr>
                <w:rFonts w:ascii="Arial" w:eastAsia="Arial" w:hAnsi="Arial" w:cs="Arial"/>
                <w:color w:val="000000"/>
                <w:sz w:val="18"/>
                <w:szCs w:val="18"/>
              </w:rPr>
            </w:pPr>
            <w:r w:rsidRPr="00621A6C">
              <w:rPr>
                <w:rFonts w:ascii="Arial" w:hAnsi="Arial" w:cs="Arial"/>
                <w:sz w:val="18"/>
                <w:szCs w:val="18"/>
              </w:rPr>
              <w:t>Коэффициент вариации повторяемости</w:t>
            </w:r>
            <w:r w:rsidR="008A20D2" w:rsidRPr="00DC71E7">
              <w:rPr>
                <w:rFonts w:ascii="Arial" w:hAnsi="Arial" w:cs="Arial"/>
                <w:sz w:val="18"/>
                <w:szCs w:val="18"/>
              </w:rPr>
              <w:t xml:space="preserve"> CV(</w:t>
            </w:r>
            <w:r w:rsidR="008A20D2" w:rsidRPr="008A20D2">
              <w:rPr>
                <w:rFonts w:ascii="Arial" w:hAnsi="Arial" w:cs="Arial"/>
                <w:i/>
                <w:iCs/>
                <w:sz w:val="18"/>
                <w:szCs w:val="18"/>
              </w:rPr>
              <w:t>r</w:t>
            </w:r>
            <w:r w:rsidR="008A20D2" w:rsidRPr="00DC71E7">
              <w:rPr>
                <w:rFonts w:ascii="Arial" w:hAnsi="Arial" w:cs="Arial"/>
                <w:sz w:val="18"/>
                <w:szCs w:val="18"/>
              </w:rPr>
              <w:t>), %</w:t>
            </w:r>
          </w:p>
        </w:tc>
        <w:tc>
          <w:tcPr>
            <w:tcW w:w="856" w:type="pct"/>
            <w:tcBorders>
              <w:top w:val="nil"/>
              <w:bottom w:val="nil"/>
              <w:right w:val="nil"/>
            </w:tcBorders>
            <w:vAlign w:val="center"/>
          </w:tcPr>
          <w:p w14:paraId="1049AA4E"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16,6</w:t>
            </w:r>
          </w:p>
        </w:tc>
        <w:tc>
          <w:tcPr>
            <w:tcW w:w="353" w:type="pct"/>
            <w:tcBorders>
              <w:top w:val="nil"/>
              <w:left w:val="nil"/>
              <w:bottom w:val="nil"/>
              <w:right w:val="nil"/>
            </w:tcBorders>
            <w:vAlign w:val="center"/>
          </w:tcPr>
          <w:p w14:paraId="75171D91"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1,0</w:t>
            </w:r>
          </w:p>
        </w:tc>
        <w:tc>
          <w:tcPr>
            <w:tcW w:w="557" w:type="pct"/>
            <w:tcBorders>
              <w:top w:val="nil"/>
              <w:left w:val="nil"/>
              <w:bottom w:val="nil"/>
              <w:right w:val="nil"/>
            </w:tcBorders>
            <w:vAlign w:val="center"/>
          </w:tcPr>
          <w:p w14:paraId="12D63C77"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0,6</w:t>
            </w:r>
          </w:p>
        </w:tc>
        <w:tc>
          <w:tcPr>
            <w:tcW w:w="417" w:type="pct"/>
            <w:tcBorders>
              <w:top w:val="nil"/>
              <w:left w:val="nil"/>
              <w:bottom w:val="nil"/>
              <w:right w:val="nil"/>
            </w:tcBorders>
            <w:vAlign w:val="center"/>
          </w:tcPr>
          <w:p w14:paraId="3FDA4D37"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0,6</w:t>
            </w:r>
          </w:p>
        </w:tc>
        <w:tc>
          <w:tcPr>
            <w:tcW w:w="417" w:type="pct"/>
            <w:tcBorders>
              <w:top w:val="nil"/>
              <w:left w:val="nil"/>
              <w:bottom w:val="nil"/>
              <w:right w:val="nil"/>
            </w:tcBorders>
            <w:vAlign w:val="center"/>
          </w:tcPr>
          <w:p w14:paraId="34D1025C"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0,4</w:t>
            </w:r>
          </w:p>
        </w:tc>
        <w:tc>
          <w:tcPr>
            <w:tcW w:w="487" w:type="pct"/>
            <w:tcBorders>
              <w:top w:val="nil"/>
              <w:left w:val="nil"/>
              <w:bottom w:val="nil"/>
              <w:right w:val="nil"/>
            </w:tcBorders>
            <w:vAlign w:val="center"/>
          </w:tcPr>
          <w:p w14:paraId="515452EC"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0,2</w:t>
            </w:r>
          </w:p>
        </w:tc>
        <w:tc>
          <w:tcPr>
            <w:tcW w:w="549" w:type="pct"/>
            <w:tcBorders>
              <w:top w:val="nil"/>
              <w:left w:val="nil"/>
              <w:bottom w:val="nil"/>
              <w:right w:val="single" w:sz="4" w:space="0" w:color="auto"/>
            </w:tcBorders>
            <w:vAlign w:val="center"/>
          </w:tcPr>
          <w:p w14:paraId="2AFDF6DC"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0,2</w:t>
            </w:r>
          </w:p>
        </w:tc>
      </w:tr>
      <w:tr w:rsidR="00A43775" w:rsidRPr="00621A6C" w14:paraId="43034C10" w14:textId="77777777" w:rsidTr="006155E3">
        <w:tc>
          <w:tcPr>
            <w:tcW w:w="1364" w:type="pct"/>
            <w:tcBorders>
              <w:top w:val="nil"/>
              <w:left w:val="single" w:sz="4" w:space="0" w:color="auto"/>
              <w:bottom w:val="single" w:sz="4" w:space="0" w:color="auto"/>
            </w:tcBorders>
            <w:vAlign w:val="center"/>
          </w:tcPr>
          <w:p w14:paraId="10C529EE" w14:textId="38CAD5FC" w:rsidR="00A43775" w:rsidRPr="00621A6C" w:rsidRDefault="00A43775" w:rsidP="00FC72F7">
            <w:pPr>
              <w:widowControl w:val="0"/>
              <w:ind w:firstLine="284"/>
              <w:jc w:val="both"/>
              <w:rPr>
                <w:rFonts w:ascii="Arial" w:eastAsia="Arial" w:hAnsi="Arial" w:cs="Arial"/>
                <w:color w:val="000000"/>
                <w:sz w:val="18"/>
                <w:szCs w:val="18"/>
              </w:rPr>
            </w:pPr>
            <w:r w:rsidRPr="00621A6C">
              <w:rPr>
                <w:rFonts w:ascii="Arial" w:hAnsi="Arial" w:cs="Arial"/>
                <w:sz w:val="18"/>
                <w:szCs w:val="18"/>
              </w:rPr>
              <w:t>Преде</w:t>
            </w:r>
            <w:r w:rsidRPr="00055EFA">
              <w:rPr>
                <w:rFonts w:ascii="Arial" w:hAnsi="Arial" w:cs="Arial"/>
                <w:sz w:val="18"/>
                <w:szCs w:val="18"/>
              </w:rPr>
              <w:t xml:space="preserve">л повторяемости, </w:t>
            </w:r>
            <w:r w:rsidR="00055EFA" w:rsidRPr="00055EFA">
              <w:rPr>
                <w:rFonts w:ascii="Arial" w:hAnsi="Arial" w:cs="Arial"/>
                <w:i/>
                <w:iCs/>
                <w:sz w:val="18"/>
                <w:szCs w:val="18"/>
              </w:rPr>
              <w:t>r </w:t>
            </w:r>
            <w:r w:rsidR="00055EFA" w:rsidRPr="00055EFA">
              <w:rPr>
                <w:rFonts w:ascii="Arial" w:hAnsi="Arial" w:cs="Arial"/>
                <w:sz w:val="18"/>
                <w:szCs w:val="18"/>
              </w:rPr>
              <w:t>(2,8</w:t>
            </w:r>
            <w:r w:rsidR="00055EFA" w:rsidRPr="00055EFA">
              <w:rPr>
                <w:rFonts w:ascii="Arial" w:hAnsi="Arial" w:cs="Arial"/>
                <w:i/>
                <w:iCs/>
                <w:sz w:val="18"/>
                <w:szCs w:val="18"/>
              </w:rPr>
              <w:t>s</w:t>
            </w:r>
            <w:r w:rsidR="00055EFA" w:rsidRPr="00055EFA">
              <w:rPr>
                <w:rFonts w:ascii="Arial" w:hAnsi="Arial" w:cs="Arial"/>
                <w:i/>
                <w:iCs/>
                <w:sz w:val="18"/>
                <w:szCs w:val="18"/>
                <w:vertAlign w:val="subscript"/>
              </w:rPr>
              <w:t>r</w:t>
            </w:r>
            <w:r w:rsidR="00055EFA" w:rsidRPr="00055EFA">
              <w:rPr>
                <w:rFonts w:ascii="Arial" w:hAnsi="Arial" w:cs="Arial"/>
                <w:sz w:val="18"/>
                <w:szCs w:val="18"/>
              </w:rPr>
              <w:t>)</w:t>
            </w:r>
            <w:r w:rsidRPr="00055EFA">
              <w:rPr>
                <w:rFonts w:ascii="Arial" w:hAnsi="Arial" w:cs="Arial"/>
                <w:sz w:val="18"/>
                <w:szCs w:val="18"/>
              </w:rPr>
              <w:t>,</w:t>
            </w:r>
            <w:r w:rsidRPr="00055EFA">
              <w:rPr>
                <w:rFonts w:ascii="Arial" w:eastAsia="Arial" w:hAnsi="Arial" w:cs="Arial"/>
                <w:color w:val="000000"/>
                <w:sz w:val="18"/>
                <w:szCs w:val="18"/>
              </w:rPr>
              <w:t xml:space="preserve"> г/100 г</w:t>
            </w:r>
          </w:p>
        </w:tc>
        <w:tc>
          <w:tcPr>
            <w:tcW w:w="856" w:type="pct"/>
            <w:tcBorders>
              <w:top w:val="nil"/>
              <w:bottom w:val="single" w:sz="4" w:space="0" w:color="auto"/>
              <w:right w:val="nil"/>
            </w:tcBorders>
            <w:vAlign w:val="center"/>
          </w:tcPr>
          <w:p w14:paraId="76E64E9F"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0,10</w:t>
            </w:r>
          </w:p>
        </w:tc>
        <w:tc>
          <w:tcPr>
            <w:tcW w:w="353" w:type="pct"/>
            <w:tcBorders>
              <w:top w:val="nil"/>
              <w:left w:val="nil"/>
              <w:bottom w:val="single" w:sz="4" w:space="0" w:color="auto"/>
              <w:right w:val="nil"/>
            </w:tcBorders>
            <w:vAlign w:val="center"/>
          </w:tcPr>
          <w:p w14:paraId="7C632EAE"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0,25</w:t>
            </w:r>
          </w:p>
        </w:tc>
        <w:tc>
          <w:tcPr>
            <w:tcW w:w="557" w:type="pct"/>
            <w:tcBorders>
              <w:top w:val="nil"/>
              <w:left w:val="nil"/>
              <w:bottom w:val="single" w:sz="4" w:space="0" w:color="auto"/>
              <w:right w:val="nil"/>
            </w:tcBorders>
            <w:vAlign w:val="center"/>
          </w:tcPr>
          <w:p w14:paraId="0402D269"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0,48</w:t>
            </w:r>
          </w:p>
        </w:tc>
        <w:tc>
          <w:tcPr>
            <w:tcW w:w="417" w:type="pct"/>
            <w:tcBorders>
              <w:top w:val="nil"/>
              <w:left w:val="nil"/>
              <w:bottom w:val="single" w:sz="4" w:space="0" w:color="auto"/>
              <w:right w:val="nil"/>
            </w:tcBorders>
            <w:vAlign w:val="center"/>
          </w:tcPr>
          <w:p w14:paraId="7B4EA9BB"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0,91</w:t>
            </w:r>
          </w:p>
        </w:tc>
        <w:tc>
          <w:tcPr>
            <w:tcW w:w="417" w:type="pct"/>
            <w:tcBorders>
              <w:top w:val="nil"/>
              <w:left w:val="nil"/>
              <w:bottom w:val="single" w:sz="4" w:space="0" w:color="auto"/>
              <w:right w:val="nil"/>
            </w:tcBorders>
            <w:vAlign w:val="center"/>
          </w:tcPr>
          <w:p w14:paraId="13D275DB"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0,8</w:t>
            </w:r>
          </w:p>
        </w:tc>
        <w:tc>
          <w:tcPr>
            <w:tcW w:w="487" w:type="pct"/>
            <w:tcBorders>
              <w:top w:val="nil"/>
              <w:left w:val="nil"/>
              <w:bottom w:val="single" w:sz="4" w:space="0" w:color="auto"/>
              <w:right w:val="nil"/>
            </w:tcBorders>
            <w:vAlign w:val="center"/>
          </w:tcPr>
          <w:p w14:paraId="0BFFFD0C"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0,5</w:t>
            </w:r>
          </w:p>
        </w:tc>
        <w:tc>
          <w:tcPr>
            <w:tcW w:w="549" w:type="pct"/>
            <w:tcBorders>
              <w:top w:val="nil"/>
              <w:left w:val="nil"/>
              <w:bottom w:val="single" w:sz="4" w:space="0" w:color="auto"/>
              <w:right w:val="single" w:sz="4" w:space="0" w:color="auto"/>
            </w:tcBorders>
            <w:vAlign w:val="center"/>
          </w:tcPr>
          <w:p w14:paraId="769B6875"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0,8</w:t>
            </w:r>
          </w:p>
        </w:tc>
      </w:tr>
      <w:tr w:rsidR="00A43775" w:rsidRPr="00621A6C" w14:paraId="6355386E" w14:textId="77777777" w:rsidTr="006155E3">
        <w:tc>
          <w:tcPr>
            <w:tcW w:w="1364" w:type="pct"/>
            <w:tcBorders>
              <w:top w:val="single" w:sz="4" w:space="0" w:color="auto"/>
              <w:left w:val="single" w:sz="4" w:space="0" w:color="auto"/>
              <w:bottom w:val="nil"/>
            </w:tcBorders>
            <w:vAlign w:val="center"/>
          </w:tcPr>
          <w:p w14:paraId="7089C984" w14:textId="77777777" w:rsidR="00A43775" w:rsidRPr="00C06B3A" w:rsidRDefault="00A43775" w:rsidP="00FC72F7">
            <w:pPr>
              <w:widowControl w:val="0"/>
              <w:ind w:firstLine="284"/>
              <w:jc w:val="both"/>
              <w:rPr>
                <w:rFonts w:ascii="Arial" w:eastAsia="Arial" w:hAnsi="Arial" w:cs="Arial"/>
                <w:color w:val="000000"/>
                <w:sz w:val="18"/>
                <w:szCs w:val="18"/>
              </w:rPr>
            </w:pPr>
            <w:r w:rsidRPr="00C06B3A">
              <w:rPr>
                <w:rFonts w:ascii="Arial" w:hAnsi="Arial" w:cs="Arial"/>
                <w:sz w:val="18"/>
                <w:szCs w:val="18"/>
              </w:rPr>
              <w:t xml:space="preserve">Стандартное отклонение воспроизводимости, </w:t>
            </w:r>
            <w:r w:rsidRPr="00C06B3A">
              <w:rPr>
                <w:rFonts w:ascii="Arial" w:hAnsi="Arial" w:cs="Arial"/>
                <w:i/>
                <w:sz w:val="18"/>
                <w:szCs w:val="18"/>
              </w:rPr>
              <w:t>s</w:t>
            </w:r>
            <w:r w:rsidRPr="00C06B3A">
              <w:rPr>
                <w:rFonts w:ascii="Arial" w:hAnsi="Arial" w:cs="Arial"/>
                <w:i/>
                <w:sz w:val="18"/>
                <w:szCs w:val="18"/>
                <w:vertAlign w:val="subscript"/>
              </w:rPr>
              <w:t>R</w:t>
            </w:r>
            <w:r w:rsidRPr="00C06B3A">
              <w:rPr>
                <w:rFonts w:ascii="Arial" w:hAnsi="Arial" w:cs="Arial"/>
                <w:sz w:val="18"/>
                <w:szCs w:val="18"/>
              </w:rPr>
              <w:t>,</w:t>
            </w:r>
            <w:r w:rsidRPr="00C06B3A">
              <w:rPr>
                <w:rFonts w:ascii="Arial" w:eastAsia="Arial" w:hAnsi="Arial" w:cs="Arial"/>
                <w:color w:val="000000"/>
                <w:sz w:val="18"/>
                <w:szCs w:val="18"/>
              </w:rPr>
              <w:t xml:space="preserve"> г/100 г</w:t>
            </w:r>
          </w:p>
        </w:tc>
        <w:tc>
          <w:tcPr>
            <w:tcW w:w="856" w:type="pct"/>
            <w:tcBorders>
              <w:top w:val="single" w:sz="4" w:space="0" w:color="auto"/>
              <w:bottom w:val="nil"/>
              <w:right w:val="nil"/>
            </w:tcBorders>
            <w:vAlign w:val="center"/>
          </w:tcPr>
          <w:p w14:paraId="7104C6A2"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0,23</w:t>
            </w:r>
          </w:p>
        </w:tc>
        <w:tc>
          <w:tcPr>
            <w:tcW w:w="353" w:type="pct"/>
            <w:tcBorders>
              <w:top w:val="single" w:sz="4" w:space="0" w:color="auto"/>
              <w:left w:val="nil"/>
              <w:bottom w:val="nil"/>
              <w:right w:val="nil"/>
            </w:tcBorders>
            <w:vAlign w:val="center"/>
          </w:tcPr>
          <w:p w14:paraId="5F453474"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0,87</w:t>
            </w:r>
          </w:p>
        </w:tc>
        <w:tc>
          <w:tcPr>
            <w:tcW w:w="557" w:type="pct"/>
            <w:tcBorders>
              <w:top w:val="single" w:sz="4" w:space="0" w:color="auto"/>
              <w:left w:val="nil"/>
              <w:bottom w:val="nil"/>
              <w:right w:val="nil"/>
            </w:tcBorders>
            <w:vAlign w:val="center"/>
          </w:tcPr>
          <w:p w14:paraId="7CFA2CDD"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1,85</w:t>
            </w:r>
          </w:p>
        </w:tc>
        <w:tc>
          <w:tcPr>
            <w:tcW w:w="417" w:type="pct"/>
            <w:tcBorders>
              <w:top w:val="single" w:sz="4" w:space="0" w:color="auto"/>
              <w:left w:val="nil"/>
              <w:bottom w:val="nil"/>
              <w:right w:val="nil"/>
            </w:tcBorders>
            <w:vAlign w:val="center"/>
          </w:tcPr>
          <w:p w14:paraId="24981B9D"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1,00</w:t>
            </w:r>
          </w:p>
        </w:tc>
        <w:tc>
          <w:tcPr>
            <w:tcW w:w="417" w:type="pct"/>
            <w:tcBorders>
              <w:top w:val="single" w:sz="4" w:space="0" w:color="auto"/>
              <w:left w:val="nil"/>
              <w:bottom w:val="nil"/>
              <w:right w:val="nil"/>
            </w:tcBorders>
            <w:vAlign w:val="center"/>
          </w:tcPr>
          <w:p w14:paraId="7A681D4A"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1,6</w:t>
            </w:r>
          </w:p>
        </w:tc>
        <w:tc>
          <w:tcPr>
            <w:tcW w:w="487" w:type="pct"/>
            <w:tcBorders>
              <w:top w:val="single" w:sz="4" w:space="0" w:color="auto"/>
              <w:left w:val="nil"/>
              <w:bottom w:val="nil"/>
              <w:right w:val="nil"/>
            </w:tcBorders>
            <w:vAlign w:val="center"/>
          </w:tcPr>
          <w:p w14:paraId="07389620"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0,6</w:t>
            </w:r>
          </w:p>
        </w:tc>
        <w:tc>
          <w:tcPr>
            <w:tcW w:w="549" w:type="pct"/>
            <w:tcBorders>
              <w:top w:val="single" w:sz="4" w:space="0" w:color="auto"/>
              <w:left w:val="nil"/>
              <w:bottom w:val="nil"/>
              <w:right w:val="single" w:sz="4" w:space="0" w:color="auto"/>
            </w:tcBorders>
            <w:vAlign w:val="center"/>
          </w:tcPr>
          <w:p w14:paraId="20E3EF04"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0,7</w:t>
            </w:r>
          </w:p>
        </w:tc>
      </w:tr>
      <w:tr w:rsidR="00A43775" w:rsidRPr="00621A6C" w14:paraId="306ED975" w14:textId="77777777" w:rsidTr="006155E3">
        <w:tc>
          <w:tcPr>
            <w:tcW w:w="1364" w:type="pct"/>
            <w:tcBorders>
              <w:top w:val="nil"/>
              <w:left w:val="single" w:sz="4" w:space="0" w:color="auto"/>
              <w:bottom w:val="nil"/>
            </w:tcBorders>
            <w:vAlign w:val="center"/>
          </w:tcPr>
          <w:p w14:paraId="5762B4D8" w14:textId="51068F98" w:rsidR="00A43775" w:rsidRPr="00C06B3A" w:rsidRDefault="00A43775" w:rsidP="00FC72F7">
            <w:pPr>
              <w:widowControl w:val="0"/>
              <w:ind w:firstLine="284"/>
              <w:jc w:val="both"/>
              <w:rPr>
                <w:rFonts w:ascii="Arial" w:eastAsia="Arial" w:hAnsi="Arial" w:cs="Arial"/>
                <w:color w:val="000000"/>
                <w:sz w:val="18"/>
                <w:szCs w:val="18"/>
              </w:rPr>
            </w:pPr>
            <w:r w:rsidRPr="00C06B3A">
              <w:rPr>
                <w:rFonts w:ascii="Arial" w:hAnsi="Arial" w:cs="Arial"/>
                <w:sz w:val="18"/>
                <w:szCs w:val="18"/>
              </w:rPr>
              <w:t>Коэффициент вариации воспроизводимости</w:t>
            </w:r>
            <w:r w:rsidR="008A20D2" w:rsidRPr="00C06B3A">
              <w:rPr>
                <w:rFonts w:ascii="Arial" w:hAnsi="Arial" w:cs="Arial"/>
                <w:sz w:val="18"/>
                <w:szCs w:val="18"/>
              </w:rPr>
              <w:t xml:space="preserve"> CV(</w:t>
            </w:r>
            <w:r w:rsidR="008A20D2" w:rsidRPr="00C06B3A">
              <w:rPr>
                <w:rFonts w:ascii="Arial" w:hAnsi="Arial" w:cs="Arial"/>
                <w:i/>
                <w:iCs/>
                <w:sz w:val="18"/>
                <w:szCs w:val="18"/>
              </w:rPr>
              <w:t>R</w:t>
            </w:r>
            <w:r w:rsidR="008A20D2" w:rsidRPr="00C06B3A">
              <w:rPr>
                <w:rFonts w:ascii="Arial" w:hAnsi="Arial" w:cs="Arial"/>
                <w:sz w:val="18"/>
                <w:szCs w:val="18"/>
              </w:rPr>
              <w:t>), %</w:t>
            </w:r>
          </w:p>
        </w:tc>
        <w:tc>
          <w:tcPr>
            <w:tcW w:w="856" w:type="pct"/>
            <w:tcBorders>
              <w:top w:val="nil"/>
              <w:bottom w:val="nil"/>
              <w:right w:val="nil"/>
            </w:tcBorders>
            <w:vAlign w:val="center"/>
          </w:tcPr>
          <w:p w14:paraId="00C096FE"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104,5</w:t>
            </w:r>
          </w:p>
        </w:tc>
        <w:tc>
          <w:tcPr>
            <w:tcW w:w="353" w:type="pct"/>
            <w:tcBorders>
              <w:top w:val="nil"/>
              <w:left w:val="nil"/>
              <w:bottom w:val="nil"/>
              <w:right w:val="nil"/>
            </w:tcBorders>
            <w:vAlign w:val="center"/>
          </w:tcPr>
          <w:p w14:paraId="776D3D8D"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10,1</w:t>
            </w:r>
          </w:p>
        </w:tc>
        <w:tc>
          <w:tcPr>
            <w:tcW w:w="557" w:type="pct"/>
            <w:tcBorders>
              <w:top w:val="nil"/>
              <w:left w:val="nil"/>
              <w:bottom w:val="nil"/>
              <w:right w:val="nil"/>
            </w:tcBorders>
            <w:vAlign w:val="center"/>
          </w:tcPr>
          <w:p w14:paraId="34DF3BAB"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6,1</w:t>
            </w:r>
          </w:p>
        </w:tc>
        <w:tc>
          <w:tcPr>
            <w:tcW w:w="417" w:type="pct"/>
            <w:tcBorders>
              <w:top w:val="nil"/>
              <w:left w:val="nil"/>
              <w:bottom w:val="nil"/>
              <w:right w:val="nil"/>
            </w:tcBorders>
            <w:vAlign w:val="center"/>
          </w:tcPr>
          <w:p w14:paraId="7300CE48"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1,9</w:t>
            </w:r>
          </w:p>
        </w:tc>
        <w:tc>
          <w:tcPr>
            <w:tcW w:w="417" w:type="pct"/>
            <w:tcBorders>
              <w:top w:val="nil"/>
              <w:left w:val="nil"/>
              <w:bottom w:val="nil"/>
              <w:right w:val="nil"/>
            </w:tcBorders>
            <w:vAlign w:val="center"/>
          </w:tcPr>
          <w:p w14:paraId="00F6A515"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2,0</w:t>
            </w:r>
          </w:p>
        </w:tc>
        <w:tc>
          <w:tcPr>
            <w:tcW w:w="487" w:type="pct"/>
            <w:tcBorders>
              <w:top w:val="nil"/>
              <w:left w:val="nil"/>
              <w:bottom w:val="nil"/>
              <w:right w:val="nil"/>
            </w:tcBorders>
            <w:vAlign w:val="center"/>
          </w:tcPr>
          <w:p w14:paraId="1127D319"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0,5</w:t>
            </w:r>
          </w:p>
        </w:tc>
        <w:tc>
          <w:tcPr>
            <w:tcW w:w="549" w:type="pct"/>
            <w:tcBorders>
              <w:top w:val="nil"/>
              <w:left w:val="nil"/>
              <w:bottom w:val="nil"/>
              <w:right w:val="single" w:sz="4" w:space="0" w:color="auto"/>
            </w:tcBorders>
            <w:vAlign w:val="center"/>
          </w:tcPr>
          <w:p w14:paraId="3FDA2FF6"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0,6</w:t>
            </w:r>
          </w:p>
        </w:tc>
      </w:tr>
      <w:tr w:rsidR="00A43775" w:rsidRPr="00621A6C" w14:paraId="0EB50634" w14:textId="77777777" w:rsidTr="006155E3">
        <w:tc>
          <w:tcPr>
            <w:tcW w:w="1364" w:type="pct"/>
            <w:tcBorders>
              <w:top w:val="nil"/>
              <w:left w:val="single" w:sz="4" w:space="0" w:color="auto"/>
              <w:bottom w:val="single" w:sz="4" w:space="0" w:color="auto"/>
            </w:tcBorders>
            <w:vAlign w:val="center"/>
          </w:tcPr>
          <w:p w14:paraId="27991AA6" w14:textId="7ED14309" w:rsidR="00A43775" w:rsidRPr="00C06B3A" w:rsidRDefault="00A43775" w:rsidP="00FC72F7">
            <w:pPr>
              <w:widowControl w:val="0"/>
              <w:ind w:firstLine="284"/>
              <w:jc w:val="both"/>
              <w:rPr>
                <w:rFonts w:ascii="Arial" w:eastAsia="Arial" w:hAnsi="Arial" w:cs="Arial"/>
                <w:color w:val="000000"/>
                <w:sz w:val="18"/>
                <w:szCs w:val="18"/>
              </w:rPr>
            </w:pPr>
            <w:r w:rsidRPr="00C06B3A">
              <w:rPr>
                <w:rFonts w:ascii="Arial" w:hAnsi="Arial" w:cs="Arial"/>
                <w:sz w:val="18"/>
                <w:szCs w:val="18"/>
              </w:rPr>
              <w:t xml:space="preserve">Предел воспроизводимости, </w:t>
            </w:r>
            <w:r w:rsidR="00380F87" w:rsidRPr="00C06B3A">
              <w:rPr>
                <w:rFonts w:ascii="Arial" w:hAnsi="Arial" w:cs="Arial"/>
                <w:i/>
                <w:iCs/>
                <w:sz w:val="18"/>
                <w:szCs w:val="18"/>
              </w:rPr>
              <w:t>R </w:t>
            </w:r>
            <w:r w:rsidR="00380F87" w:rsidRPr="00C06B3A">
              <w:rPr>
                <w:rFonts w:ascii="Arial" w:hAnsi="Arial" w:cs="Arial"/>
                <w:sz w:val="18"/>
                <w:szCs w:val="18"/>
              </w:rPr>
              <w:t>(2,8</w:t>
            </w:r>
            <w:r w:rsidR="00380F87" w:rsidRPr="00C06B3A">
              <w:rPr>
                <w:rFonts w:ascii="Arial" w:hAnsi="Arial" w:cs="Arial"/>
                <w:i/>
                <w:iCs/>
                <w:sz w:val="18"/>
                <w:szCs w:val="18"/>
              </w:rPr>
              <w:t>s</w:t>
            </w:r>
            <w:r w:rsidR="00380F87" w:rsidRPr="00C06B3A">
              <w:rPr>
                <w:rFonts w:ascii="Arial" w:hAnsi="Arial" w:cs="Arial"/>
                <w:i/>
                <w:iCs/>
                <w:sz w:val="18"/>
                <w:szCs w:val="18"/>
                <w:vertAlign w:val="subscript"/>
              </w:rPr>
              <w:t>R</w:t>
            </w:r>
            <w:r w:rsidR="00380F87" w:rsidRPr="00C06B3A">
              <w:rPr>
                <w:rFonts w:ascii="Arial" w:hAnsi="Arial" w:cs="Arial"/>
                <w:sz w:val="18"/>
                <w:szCs w:val="18"/>
              </w:rPr>
              <w:t>)</w:t>
            </w:r>
            <w:r w:rsidRPr="00C06B3A">
              <w:rPr>
                <w:rFonts w:ascii="Arial" w:hAnsi="Arial" w:cs="Arial"/>
                <w:sz w:val="18"/>
                <w:szCs w:val="18"/>
              </w:rPr>
              <w:t>,</w:t>
            </w:r>
            <w:r w:rsidRPr="00C06B3A">
              <w:rPr>
                <w:rFonts w:ascii="Arial" w:eastAsia="Arial" w:hAnsi="Arial" w:cs="Arial"/>
                <w:color w:val="000000"/>
                <w:sz w:val="18"/>
                <w:szCs w:val="18"/>
              </w:rPr>
              <w:t xml:space="preserve"> г/100 г</w:t>
            </w:r>
          </w:p>
        </w:tc>
        <w:tc>
          <w:tcPr>
            <w:tcW w:w="856" w:type="pct"/>
            <w:tcBorders>
              <w:top w:val="nil"/>
              <w:bottom w:val="single" w:sz="4" w:space="0" w:color="auto"/>
              <w:right w:val="nil"/>
            </w:tcBorders>
            <w:vAlign w:val="center"/>
          </w:tcPr>
          <w:p w14:paraId="37A00E2C"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0,64</w:t>
            </w:r>
          </w:p>
        </w:tc>
        <w:tc>
          <w:tcPr>
            <w:tcW w:w="353" w:type="pct"/>
            <w:tcBorders>
              <w:top w:val="nil"/>
              <w:left w:val="nil"/>
              <w:bottom w:val="single" w:sz="4" w:space="0" w:color="auto"/>
              <w:right w:val="nil"/>
            </w:tcBorders>
            <w:vAlign w:val="center"/>
          </w:tcPr>
          <w:p w14:paraId="124C8CD9"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2,44</w:t>
            </w:r>
          </w:p>
        </w:tc>
        <w:tc>
          <w:tcPr>
            <w:tcW w:w="557" w:type="pct"/>
            <w:tcBorders>
              <w:top w:val="nil"/>
              <w:left w:val="nil"/>
              <w:bottom w:val="single" w:sz="4" w:space="0" w:color="auto"/>
              <w:right w:val="nil"/>
            </w:tcBorders>
            <w:vAlign w:val="center"/>
          </w:tcPr>
          <w:p w14:paraId="1DC412A9"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5,18</w:t>
            </w:r>
          </w:p>
        </w:tc>
        <w:tc>
          <w:tcPr>
            <w:tcW w:w="417" w:type="pct"/>
            <w:tcBorders>
              <w:top w:val="nil"/>
              <w:left w:val="nil"/>
              <w:bottom w:val="single" w:sz="4" w:space="0" w:color="auto"/>
              <w:right w:val="nil"/>
            </w:tcBorders>
            <w:vAlign w:val="center"/>
          </w:tcPr>
          <w:p w14:paraId="060CAF38"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2,80</w:t>
            </w:r>
          </w:p>
        </w:tc>
        <w:tc>
          <w:tcPr>
            <w:tcW w:w="417" w:type="pct"/>
            <w:tcBorders>
              <w:top w:val="nil"/>
              <w:left w:val="nil"/>
              <w:bottom w:val="single" w:sz="4" w:space="0" w:color="auto"/>
              <w:right w:val="nil"/>
            </w:tcBorders>
            <w:vAlign w:val="center"/>
          </w:tcPr>
          <w:p w14:paraId="2FAAB84F"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4,5</w:t>
            </w:r>
          </w:p>
        </w:tc>
        <w:tc>
          <w:tcPr>
            <w:tcW w:w="487" w:type="pct"/>
            <w:tcBorders>
              <w:top w:val="nil"/>
              <w:left w:val="nil"/>
              <w:bottom w:val="single" w:sz="4" w:space="0" w:color="auto"/>
              <w:right w:val="nil"/>
            </w:tcBorders>
            <w:vAlign w:val="center"/>
          </w:tcPr>
          <w:p w14:paraId="436D74AF"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1,6</w:t>
            </w:r>
          </w:p>
        </w:tc>
        <w:tc>
          <w:tcPr>
            <w:tcW w:w="549" w:type="pct"/>
            <w:tcBorders>
              <w:top w:val="nil"/>
              <w:left w:val="nil"/>
              <w:bottom w:val="single" w:sz="4" w:space="0" w:color="auto"/>
              <w:right w:val="single" w:sz="4" w:space="0" w:color="auto"/>
            </w:tcBorders>
            <w:vAlign w:val="center"/>
          </w:tcPr>
          <w:p w14:paraId="59222A13" w14:textId="77777777" w:rsidR="00A43775" w:rsidRPr="00621A6C" w:rsidRDefault="00A43775" w:rsidP="00FC72F7">
            <w:pPr>
              <w:widowControl w:val="0"/>
              <w:rPr>
                <w:rFonts w:ascii="Arial" w:eastAsia="Arial" w:hAnsi="Arial" w:cs="Arial"/>
                <w:color w:val="000000"/>
                <w:sz w:val="18"/>
                <w:szCs w:val="18"/>
              </w:rPr>
            </w:pPr>
            <w:r w:rsidRPr="00621A6C">
              <w:rPr>
                <w:rFonts w:ascii="Arial" w:eastAsia="Arial" w:hAnsi="Arial" w:cs="Arial"/>
                <w:color w:val="000000"/>
                <w:sz w:val="18"/>
                <w:szCs w:val="18"/>
              </w:rPr>
              <w:t>2,0</w:t>
            </w:r>
          </w:p>
        </w:tc>
      </w:tr>
    </w:tbl>
    <w:p w14:paraId="3D251283" w14:textId="77777777" w:rsidR="00161C57" w:rsidRDefault="00161C57" w:rsidP="00E83816">
      <w:pPr>
        <w:widowControl w:val="0"/>
        <w:spacing w:line="360" w:lineRule="auto"/>
        <w:jc w:val="both"/>
        <w:rPr>
          <w:rFonts w:ascii="Arial" w:hAnsi="Arial" w:cs="Arial"/>
          <w:spacing w:val="40"/>
          <w:sz w:val="20"/>
          <w:szCs w:val="20"/>
        </w:rPr>
      </w:pPr>
    </w:p>
    <w:p w14:paraId="51BBB090" w14:textId="32568B27" w:rsidR="00A43775" w:rsidRPr="00E83816" w:rsidRDefault="00E83816" w:rsidP="00E83816">
      <w:pPr>
        <w:widowControl w:val="0"/>
        <w:spacing w:line="360" w:lineRule="auto"/>
        <w:jc w:val="both"/>
        <w:rPr>
          <w:rFonts w:ascii="Arial" w:eastAsia="Arial" w:hAnsi="Arial" w:cs="Arial"/>
          <w:color w:val="000000"/>
          <w:sz w:val="20"/>
          <w:szCs w:val="20"/>
        </w:rPr>
      </w:pPr>
      <w:r w:rsidRPr="00E83816">
        <w:rPr>
          <w:rFonts w:ascii="Arial" w:hAnsi="Arial" w:cs="Arial"/>
          <w:spacing w:val="40"/>
          <w:sz w:val="20"/>
          <w:szCs w:val="20"/>
        </w:rPr>
        <w:t xml:space="preserve">Таблица </w:t>
      </w:r>
      <w:r w:rsidRPr="00E83816">
        <w:rPr>
          <w:rFonts w:ascii="Arial" w:eastAsia="Arial" w:hAnsi="Arial" w:cs="Arial"/>
          <w:sz w:val="20"/>
          <w:szCs w:val="20"/>
          <w:lang w:eastAsia="ru-RU"/>
        </w:rPr>
        <w:t xml:space="preserve">А.3 – </w:t>
      </w:r>
      <w:r w:rsidR="00A43775" w:rsidRPr="00E83816">
        <w:rPr>
          <w:rFonts w:ascii="Arial" w:eastAsia="Arial" w:hAnsi="Arial" w:cs="Arial"/>
          <w:color w:val="000000"/>
          <w:sz w:val="20"/>
          <w:szCs w:val="20"/>
        </w:rPr>
        <w:t>Сравнение –</w:t>
      </w:r>
      <m:oMath>
        <m:sSub>
          <m:sSubPr>
            <m:ctrlPr>
              <w:rPr>
                <w:rFonts w:ascii="Cambria Math" w:hAnsi="Cambria Math" w:cs="Arial"/>
                <w:i/>
                <w:iCs/>
                <w:sz w:val="20"/>
                <w:szCs w:val="20"/>
              </w:rPr>
            </m:ctrlPr>
          </m:sSubPr>
          <m:e>
            <m:acc>
              <m:accPr>
                <m:chr m:val="̄"/>
                <m:ctrlPr>
                  <w:rPr>
                    <w:rFonts w:ascii="Cambria Math" w:hAnsi="Cambria Math" w:cs="Arial"/>
                    <w:i/>
                    <w:iCs/>
                    <w:sz w:val="20"/>
                    <w:szCs w:val="20"/>
                  </w:rPr>
                </m:ctrlPr>
              </m:accPr>
              <m:e>
                <m:r>
                  <w:rPr>
                    <w:rFonts w:ascii="Cambria Math" w:hAnsi="Cambria Math" w:cs="Arial"/>
                    <w:sz w:val="20"/>
                    <w:szCs w:val="20"/>
                  </w:rPr>
                  <m:t>w</m:t>
                </m:r>
              </m:e>
            </m:acc>
          </m:e>
          <m:sub>
            <m:r>
              <m:rPr>
                <m:sty m:val="p"/>
              </m:rPr>
              <w:rPr>
                <w:rFonts w:ascii="Cambria Math" w:hAnsi="Cambria Math" w:cs="Arial"/>
                <w:sz w:val="20"/>
                <w:szCs w:val="20"/>
              </w:rPr>
              <m:t>I</m:t>
            </m:r>
          </m:sub>
        </m:sSub>
      </m:oMath>
      <w:r w:rsidR="00A43775" w:rsidRPr="00E83816">
        <w:rPr>
          <w:rFonts w:ascii="Arial" w:eastAsia="Arial" w:hAnsi="Arial" w:cs="Arial"/>
          <w:color w:val="000000"/>
          <w:sz w:val="20"/>
          <w:szCs w:val="20"/>
        </w:rPr>
        <w:t xml:space="preserve">, </w:t>
      </w:r>
      <w:r w:rsidR="00A43775" w:rsidRPr="00E83816">
        <w:rPr>
          <w:rFonts w:ascii="Arial" w:eastAsia="Arial" w:hAnsi="Arial" w:cs="Arial"/>
          <w:i/>
          <w:iCs/>
          <w:color w:val="000000"/>
          <w:sz w:val="20"/>
          <w:szCs w:val="20"/>
        </w:rPr>
        <w:t>r</w:t>
      </w:r>
      <w:r w:rsidR="00A43775" w:rsidRPr="00E83816">
        <w:rPr>
          <w:rFonts w:ascii="Arial" w:eastAsia="Arial" w:hAnsi="Arial" w:cs="Arial"/>
          <w:color w:val="000000"/>
          <w:sz w:val="20"/>
          <w:szCs w:val="20"/>
        </w:rPr>
        <w:t xml:space="preserve">, </w:t>
      </w:r>
      <w:r w:rsidR="00A43775" w:rsidRPr="00E83816">
        <w:rPr>
          <w:rFonts w:ascii="Arial" w:eastAsia="Arial" w:hAnsi="Arial" w:cs="Arial"/>
          <w:i/>
          <w:iCs/>
          <w:color w:val="000000"/>
          <w:sz w:val="20"/>
          <w:szCs w:val="20"/>
        </w:rPr>
        <w:t>R</w:t>
      </w:r>
      <w:r w:rsidR="00A43775" w:rsidRPr="00E83816">
        <w:rPr>
          <w:rFonts w:ascii="Arial" w:eastAsia="Arial" w:hAnsi="Arial" w:cs="Arial"/>
          <w:color w:val="000000"/>
          <w:sz w:val="20"/>
          <w:szCs w:val="20"/>
        </w:rPr>
        <w:t xml:space="preserve"> для обоих методов определения</w:t>
      </w:r>
    </w:p>
    <w:tbl>
      <w:tblPr>
        <w:tblStyle w:val="af"/>
        <w:tblW w:w="5000" w:type="pct"/>
        <w:tblLayout w:type="fixed"/>
        <w:tblLook w:val="04A0" w:firstRow="1" w:lastRow="0" w:firstColumn="1" w:lastColumn="0" w:noHBand="0" w:noVBand="1"/>
      </w:tblPr>
      <w:tblGrid>
        <w:gridCol w:w="2089"/>
        <w:gridCol w:w="1346"/>
        <w:gridCol w:w="1250"/>
        <w:gridCol w:w="797"/>
        <w:gridCol w:w="799"/>
        <w:gridCol w:w="797"/>
        <w:gridCol w:w="801"/>
        <w:gridCol w:w="799"/>
        <w:gridCol w:w="949"/>
      </w:tblGrid>
      <w:tr w:rsidR="00A43775" w:rsidRPr="00621A6C" w14:paraId="3FAC94CB" w14:textId="77777777" w:rsidTr="006155E3">
        <w:tc>
          <w:tcPr>
            <w:tcW w:w="1784" w:type="pct"/>
            <w:gridSpan w:val="2"/>
            <w:vMerge w:val="restart"/>
            <w:tcBorders>
              <w:top w:val="single" w:sz="4" w:space="0" w:color="auto"/>
              <w:left w:val="single" w:sz="4" w:space="0" w:color="auto"/>
            </w:tcBorders>
            <w:vAlign w:val="center"/>
          </w:tcPr>
          <w:p w14:paraId="28715C94" w14:textId="77777777" w:rsidR="00A43775" w:rsidRPr="00621A6C" w:rsidRDefault="00A43775" w:rsidP="00C91620">
            <w:pPr>
              <w:tabs>
                <w:tab w:val="left" w:pos="756"/>
              </w:tabs>
              <w:rPr>
                <w:rFonts w:ascii="Arial" w:eastAsia="Arial" w:hAnsi="Arial" w:cs="Arial"/>
                <w:sz w:val="18"/>
                <w:szCs w:val="18"/>
              </w:rPr>
            </w:pPr>
            <w:r w:rsidRPr="00621A6C">
              <w:rPr>
                <w:rFonts w:ascii="Arial" w:eastAsia="Arial" w:hAnsi="Arial" w:cs="Arial"/>
                <w:sz w:val="18"/>
                <w:szCs w:val="18"/>
              </w:rPr>
              <w:t>Параметр</w:t>
            </w:r>
          </w:p>
        </w:tc>
        <w:tc>
          <w:tcPr>
            <w:tcW w:w="3216" w:type="pct"/>
            <w:gridSpan w:val="7"/>
            <w:tcBorders>
              <w:top w:val="single" w:sz="4" w:space="0" w:color="auto"/>
              <w:bottom w:val="single" w:sz="4" w:space="0" w:color="auto"/>
              <w:right w:val="single" w:sz="4" w:space="0" w:color="auto"/>
            </w:tcBorders>
            <w:vAlign w:val="center"/>
          </w:tcPr>
          <w:p w14:paraId="1FF9728F"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Образец</w:t>
            </w:r>
          </w:p>
        </w:tc>
      </w:tr>
      <w:tr w:rsidR="00A43775" w:rsidRPr="00621A6C" w14:paraId="0EEBD833" w14:textId="77777777" w:rsidTr="006155E3">
        <w:tc>
          <w:tcPr>
            <w:tcW w:w="1784" w:type="pct"/>
            <w:gridSpan w:val="2"/>
            <w:vMerge/>
            <w:tcBorders>
              <w:left w:val="single" w:sz="4" w:space="0" w:color="auto"/>
            </w:tcBorders>
            <w:vAlign w:val="center"/>
          </w:tcPr>
          <w:p w14:paraId="5AD4F61A" w14:textId="77777777" w:rsidR="00A43775" w:rsidRPr="00621A6C" w:rsidRDefault="00A43775" w:rsidP="00C91620">
            <w:pPr>
              <w:widowControl w:val="0"/>
              <w:rPr>
                <w:rFonts w:ascii="Arial" w:eastAsia="Arial" w:hAnsi="Arial" w:cs="Arial"/>
                <w:color w:val="000000"/>
                <w:sz w:val="18"/>
                <w:szCs w:val="18"/>
              </w:rPr>
            </w:pPr>
          </w:p>
        </w:tc>
        <w:tc>
          <w:tcPr>
            <w:tcW w:w="649" w:type="pct"/>
            <w:tcBorders>
              <w:bottom w:val="single" w:sz="4" w:space="0" w:color="auto"/>
              <w:right w:val="nil"/>
            </w:tcBorders>
            <w:vAlign w:val="center"/>
          </w:tcPr>
          <w:p w14:paraId="36F232CA" w14:textId="77777777" w:rsidR="00A43775" w:rsidRPr="00621A6C" w:rsidRDefault="00A43775" w:rsidP="00C91620">
            <w:pPr>
              <w:widowControl w:val="0"/>
              <w:rPr>
                <w:rFonts w:ascii="Arial" w:eastAsia="Arial" w:hAnsi="Arial" w:cs="Arial"/>
                <w:color w:val="000000"/>
                <w:sz w:val="18"/>
                <w:szCs w:val="18"/>
                <w:lang w:val="en-US"/>
              </w:rPr>
            </w:pPr>
            <w:r w:rsidRPr="00621A6C">
              <w:rPr>
                <w:rFonts w:ascii="Arial" w:eastAsia="Arial" w:hAnsi="Arial" w:cs="Arial"/>
                <w:color w:val="000000"/>
                <w:sz w:val="18"/>
                <w:szCs w:val="18"/>
                <w:lang w:val="en-US"/>
              </w:rPr>
              <w:t>A</w:t>
            </w:r>
          </w:p>
        </w:tc>
        <w:tc>
          <w:tcPr>
            <w:tcW w:w="414" w:type="pct"/>
            <w:tcBorders>
              <w:left w:val="nil"/>
              <w:bottom w:val="single" w:sz="4" w:space="0" w:color="auto"/>
              <w:right w:val="nil"/>
            </w:tcBorders>
            <w:vAlign w:val="center"/>
          </w:tcPr>
          <w:p w14:paraId="04934614" w14:textId="77777777" w:rsidR="00A43775" w:rsidRPr="00621A6C" w:rsidRDefault="00A43775" w:rsidP="00C91620">
            <w:pPr>
              <w:widowControl w:val="0"/>
              <w:rPr>
                <w:rFonts w:ascii="Arial" w:eastAsia="Arial" w:hAnsi="Arial" w:cs="Arial"/>
                <w:color w:val="000000"/>
                <w:sz w:val="18"/>
                <w:szCs w:val="18"/>
                <w:lang w:val="en-US"/>
              </w:rPr>
            </w:pPr>
            <w:r w:rsidRPr="00621A6C">
              <w:rPr>
                <w:rFonts w:ascii="Arial" w:eastAsia="Arial" w:hAnsi="Arial" w:cs="Arial"/>
                <w:color w:val="000000"/>
                <w:sz w:val="18"/>
                <w:szCs w:val="18"/>
                <w:lang w:val="en-US"/>
              </w:rPr>
              <w:t>B</w:t>
            </w:r>
          </w:p>
        </w:tc>
        <w:tc>
          <w:tcPr>
            <w:tcW w:w="415" w:type="pct"/>
            <w:tcBorders>
              <w:left w:val="nil"/>
              <w:bottom w:val="single" w:sz="4" w:space="0" w:color="auto"/>
              <w:right w:val="nil"/>
            </w:tcBorders>
            <w:vAlign w:val="center"/>
          </w:tcPr>
          <w:p w14:paraId="20F426D0" w14:textId="77777777" w:rsidR="00A43775" w:rsidRPr="00621A6C" w:rsidRDefault="00A43775" w:rsidP="00C91620">
            <w:pPr>
              <w:widowControl w:val="0"/>
              <w:rPr>
                <w:rFonts w:ascii="Arial" w:eastAsia="Arial" w:hAnsi="Arial" w:cs="Arial"/>
                <w:color w:val="000000"/>
                <w:sz w:val="18"/>
                <w:szCs w:val="18"/>
                <w:lang w:val="en-US"/>
              </w:rPr>
            </w:pPr>
            <w:r w:rsidRPr="00621A6C">
              <w:rPr>
                <w:rFonts w:ascii="Arial" w:eastAsia="Arial" w:hAnsi="Arial" w:cs="Arial"/>
                <w:color w:val="000000"/>
                <w:sz w:val="18"/>
                <w:szCs w:val="18"/>
                <w:lang w:val="en-US"/>
              </w:rPr>
              <w:t>C</w:t>
            </w:r>
          </w:p>
        </w:tc>
        <w:tc>
          <w:tcPr>
            <w:tcW w:w="414" w:type="pct"/>
            <w:tcBorders>
              <w:left w:val="nil"/>
              <w:bottom w:val="single" w:sz="4" w:space="0" w:color="auto"/>
              <w:right w:val="nil"/>
            </w:tcBorders>
            <w:vAlign w:val="center"/>
          </w:tcPr>
          <w:p w14:paraId="5181C038" w14:textId="77777777" w:rsidR="00A43775" w:rsidRPr="00621A6C" w:rsidRDefault="00A43775" w:rsidP="00C91620">
            <w:pPr>
              <w:widowControl w:val="0"/>
              <w:rPr>
                <w:rFonts w:ascii="Arial" w:eastAsia="Arial" w:hAnsi="Arial" w:cs="Arial"/>
                <w:color w:val="000000"/>
                <w:sz w:val="18"/>
                <w:szCs w:val="18"/>
                <w:lang w:val="en-US"/>
              </w:rPr>
            </w:pPr>
            <w:r w:rsidRPr="00621A6C">
              <w:rPr>
                <w:rFonts w:ascii="Arial" w:eastAsia="Arial" w:hAnsi="Arial" w:cs="Arial"/>
                <w:color w:val="000000"/>
                <w:sz w:val="18"/>
                <w:szCs w:val="18"/>
                <w:lang w:val="en-US"/>
              </w:rPr>
              <w:t>D</w:t>
            </w:r>
          </w:p>
        </w:tc>
        <w:tc>
          <w:tcPr>
            <w:tcW w:w="416" w:type="pct"/>
            <w:tcBorders>
              <w:left w:val="nil"/>
              <w:bottom w:val="single" w:sz="4" w:space="0" w:color="auto"/>
              <w:right w:val="nil"/>
            </w:tcBorders>
            <w:vAlign w:val="center"/>
          </w:tcPr>
          <w:p w14:paraId="79B80932" w14:textId="77777777" w:rsidR="00A43775" w:rsidRPr="00621A6C" w:rsidRDefault="00A43775" w:rsidP="00C91620">
            <w:pPr>
              <w:widowControl w:val="0"/>
              <w:rPr>
                <w:rFonts w:ascii="Arial" w:eastAsia="Arial" w:hAnsi="Arial" w:cs="Arial"/>
                <w:color w:val="000000"/>
                <w:sz w:val="18"/>
                <w:szCs w:val="18"/>
                <w:lang w:val="en-US"/>
              </w:rPr>
            </w:pPr>
            <w:r w:rsidRPr="00621A6C">
              <w:rPr>
                <w:rFonts w:ascii="Arial" w:eastAsia="Arial" w:hAnsi="Arial" w:cs="Arial"/>
                <w:color w:val="000000"/>
                <w:sz w:val="18"/>
                <w:szCs w:val="18"/>
                <w:lang w:val="en-US"/>
              </w:rPr>
              <w:t>E</w:t>
            </w:r>
          </w:p>
        </w:tc>
        <w:tc>
          <w:tcPr>
            <w:tcW w:w="415" w:type="pct"/>
            <w:tcBorders>
              <w:left w:val="nil"/>
              <w:bottom w:val="single" w:sz="4" w:space="0" w:color="auto"/>
              <w:right w:val="nil"/>
            </w:tcBorders>
            <w:vAlign w:val="center"/>
          </w:tcPr>
          <w:p w14:paraId="2445AFBD" w14:textId="77777777" w:rsidR="00A43775" w:rsidRPr="00621A6C" w:rsidRDefault="00A43775" w:rsidP="00C91620">
            <w:pPr>
              <w:widowControl w:val="0"/>
              <w:rPr>
                <w:rFonts w:ascii="Arial" w:eastAsia="Arial" w:hAnsi="Arial" w:cs="Arial"/>
                <w:color w:val="000000"/>
                <w:sz w:val="18"/>
                <w:szCs w:val="18"/>
                <w:lang w:val="en-US"/>
              </w:rPr>
            </w:pPr>
            <w:r w:rsidRPr="00621A6C">
              <w:rPr>
                <w:rFonts w:ascii="Arial" w:eastAsia="Arial" w:hAnsi="Arial" w:cs="Arial"/>
                <w:color w:val="000000"/>
                <w:sz w:val="18"/>
                <w:szCs w:val="18"/>
                <w:lang w:val="en-US"/>
              </w:rPr>
              <w:t>F</w:t>
            </w:r>
          </w:p>
        </w:tc>
        <w:tc>
          <w:tcPr>
            <w:tcW w:w="493" w:type="pct"/>
            <w:tcBorders>
              <w:left w:val="nil"/>
              <w:bottom w:val="single" w:sz="4" w:space="0" w:color="auto"/>
              <w:right w:val="single" w:sz="4" w:space="0" w:color="auto"/>
            </w:tcBorders>
            <w:vAlign w:val="center"/>
          </w:tcPr>
          <w:p w14:paraId="2073A0C8" w14:textId="77777777" w:rsidR="00A43775" w:rsidRPr="00621A6C" w:rsidRDefault="00A43775" w:rsidP="00C91620">
            <w:pPr>
              <w:widowControl w:val="0"/>
              <w:rPr>
                <w:rFonts w:ascii="Arial" w:eastAsia="Arial" w:hAnsi="Arial" w:cs="Arial"/>
                <w:color w:val="000000"/>
                <w:sz w:val="18"/>
                <w:szCs w:val="18"/>
                <w:lang w:val="en-US"/>
              </w:rPr>
            </w:pPr>
            <w:r w:rsidRPr="00621A6C">
              <w:rPr>
                <w:rFonts w:ascii="Arial" w:eastAsia="Arial" w:hAnsi="Arial" w:cs="Arial"/>
                <w:color w:val="000000"/>
                <w:sz w:val="18"/>
                <w:szCs w:val="18"/>
                <w:lang w:val="en-US"/>
              </w:rPr>
              <w:t>G</w:t>
            </w:r>
          </w:p>
        </w:tc>
      </w:tr>
      <w:tr w:rsidR="00A43775" w:rsidRPr="00621A6C" w14:paraId="6A4E0C25" w14:textId="77777777" w:rsidTr="00EC6533">
        <w:tc>
          <w:tcPr>
            <w:tcW w:w="1784" w:type="pct"/>
            <w:gridSpan w:val="2"/>
            <w:vMerge/>
            <w:tcBorders>
              <w:left w:val="single" w:sz="4" w:space="0" w:color="auto"/>
              <w:bottom w:val="double" w:sz="4" w:space="0" w:color="auto"/>
            </w:tcBorders>
            <w:vAlign w:val="center"/>
          </w:tcPr>
          <w:p w14:paraId="08D1D135" w14:textId="77777777" w:rsidR="00A43775" w:rsidRPr="00621A6C" w:rsidRDefault="00A43775" w:rsidP="00C91620">
            <w:pPr>
              <w:widowControl w:val="0"/>
              <w:rPr>
                <w:rFonts w:ascii="Arial" w:eastAsia="Arial" w:hAnsi="Arial" w:cs="Arial"/>
                <w:color w:val="000000"/>
                <w:sz w:val="18"/>
                <w:szCs w:val="18"/>
              </w:rPr>
            </w:pPr>
          </w:p>
        </w:tc>
        <w:tc>
          <w:tcPr>
            <w:tcW w:w="649" w:type="pct"/>
            <w:tcBorders>
              <w:bottom w:val="double" w:sz="4" w:space="0" w:color="auto"/>
              <w:right w:val="nil"/>
            </w:tcBorders>
            <w:vAlign w:val="center"/>
          </w:tcPr>
          <w:p w14:paraId="745385F7"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Гидрогенизи-рованное</w:t>
            </w:r>
            <w:r w:rsidRPr="00621A6C" w:rsidDel="00FF32C1">
              <w:rPr>
                <w:rFonts w:ascii="Arial" w:eastAsia="Arial" w:hAnsi="Arial" w:cs="Arial"/>
                <w:color w:val="000000"/>
                <w:sz w:val="18"/>
                <w:szCs w:val="18"/>
              </w:rPr>
              <w:t xml:space="preserve"> </w:t>
            </w:r>
            <w:r w:rsidRPr="00621A6C">
              <w:rPr>
                <w:rFonts w:ascii="Arial" w:eastAsia="Arial" w:hAnsi="Arial" w:cs="Arial"/>
                <w:color w:val="000000"/>
                <w:sz w:val="18"/>
                <w:szCs w:val="18"/>
              </w:rPr>
              <w:t>расти-</w:t>
            </w:r>
          </w:p>
          <w:p w14:paraId="434738E9"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 xml:space="preserve">тельное </w:t>
            </w:r>
          </w:p>
          <w:p w14:paraId="1E5F16F1"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масло</w:t>
            </w:r>
          </w:p>
        </w:tc>
        <w:tc>
          <w:tcPr>
            <w:tcW w:w="414" w:type="pct"/>
            <w:tcBorders>
              <w:left w:val="nil"/>
              <w:bottom w:val="double" w:sz="4" w:space="0" w:color="auto"/>
              <w:right w:val="nil"/>
            </w:tcBorders>
            <w:vAlign w:val="center"/>
          </w:tcPr>
          <w:p w14:paraId="40FFDC4A"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Коко-</w:t>
            </w:r>
          </w:p>
          <w:p w14:paraId="32B2DA53"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 xml:space="preserve">совое </w:t>
            </w:r>
          </w:p>
          <w:p w14:paraId="126E7B05"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масло</w:t>
            </w:r>
          </w:p>
        </w:tc>
        <w:tc>
          <w:tcPr>
            <w:tcW w:w="415" w:type="pct"/>
            <w:tcBorders>
              <w:left w:val="nil"/>
              <w:bottom w:val="double" w:sz="4" w:space="0" w:color="auto"/>
              <w:right w:val="nil"/>
            </w:tcBorders>
            <w:vAlign w:val="center"/>
          </w:tcPr>
          <w:p w14:paraId="337232A1"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Молоч-</w:t>
            </w:r>
          </w:p>
          <w:p w14:paraId="3F0D0CBA"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 xml:space="preserve">ный </w:t>
            </w:r>
          </w:p>
          <w:p w14:paraId="72AE04EC"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жир</w:t>
            </w:r>
          </w:p>
        </w:tc>
        <w:tc>
          <w:tcPr>
            <w:tcW w:w="414" w:type="pct"/>
            <w:tcBorders>
              <w:left w:val="nil"/>
              <w:bottom w:val="double" w:sz="4" w:space="0" w:color="auto"/>
              <w:right w:val="nil"/>
            </w:tcBorders>
            <w:vAlign w:val="center"/>
          </w:tcPr>
          <w:p w14:paraId="18FFCB45"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Паль-</w:t>
            </w:r>
          </w:p>
          <w:p w14:paraId="2825E185"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 xml:space="preserve">мовое </w:t>
            </w:r>
          </w:p>
          <w:p w14:paraId="504981C8"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масло</w:t>
            </w:r>
          </w:p>
        </w:tc>
        <w:tc>
          <w:tcPr>
            <w:tcW w:w="416" w:type="pct"/>
            <w:tcBorders>
              <w:left w:val="nil"/>
              <w:bottom w:val="double" w:sz="4" w:space="0" w:color="auto"/>
              <w:right w:val="nil"/>
            </w:tcBorders>
            <w:vAlign w:val="center"/>
          </w:tcPr>
          <w:p w14:paraId="2F04C706"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Олив-</w:t>
            </w:r>
          </w:p>
          <w:p w14:paraId="65540433"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 xml:space="preserve">ковое </w:t>
            </w:r>
          </w:p>
          <w:p w14:paraId="6331FC41"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масло</w:t>
            </w:r>
          </w:p>
        </w:tc>
        <w:tc>
          <w:tcPr>
            <w:tcW w:w="415" w:type="pct"/>
            <w:tcBorders>
              <w:left w:val="nil"/>
              <w:bottom w:val="double" w:sz="4" w:space="0" w:color="auto"/>
              <w:right w:val="nil"/>
            </w:tcBorders>
            <w:vAlign w:val="center"/>
          </w:tcPr>
          <w:p w14:paraId="0FA740C1"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Рап-</w:t>
            </w:r>
          </w:p>
          <w:p w14:paraId="1E6BD840"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совое масло</w:t>
            </w:r>
          </w:p>
        </w:tc>
        <w:tc>
          <w:tcPr>
            <w:tcW w:w="493" w:type="pct"/>
            <w:tcBorders>
              <w:left w:val="nil"/>
              <w:bottom w:val="double" w:sz="4" w:space="0" w:color="auto"/>
              <w:right w:val="single" w:sz="4" w:space="0" w:color="auto"/>
            </w:tcBorders>
            <w:vAlign w:val="center"/>
          </w:tcPr>
          <w:p w14:paraId="2A53C234"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 xml:space="preserve">Подсол-нечное </w:t>
            </w:r>
            <w:r w:rsidRPr="00621A6C">
              <w:rPr>
                <w:rFonts w:ascii="Arial" w:eastAsia="Arial" w:hAnsi="Arial" w:cs="Arial"/>
                <w:color w:val="000000"/>
                <w:sz w:val="18"/>
                <w:szCs w:val="18"/>
              </w:rPr>
              <w:br/>
              <w:t>масло</w:t>
            </w:r>
          </w:p>
        </w:tc>
      </w:tr>
      <w:tr w:rsidR="00A43775" w:rsidRPr="00621A6C" w14:paraId="30886E70" w14:textId="77777777" w:rsidTr="00EC6533">
        <w:tc>
          <w:tcPr>
            <w:tcW w:w="1085" w:type="pct"/>
            <w:vMerge w:val="restart"/>
            <w:tcBorders>
              <w:top w:val="double" w:sz="4" w:space="0" w:color="auto"/>
              <w:left w:val="single" w:sz="4" w:space="0" w:color="auto"/>
              <w:bottom w:val="nil"/>
              <w:right w:val="nil"/>
            </w:tcBorders>
            <w:vAlign w:val="center"/>
          </w:tcPr>
          <w:p w14:paraId="4F34DDAD" w14:textId="0A97578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 xml:space="preserve">Среднее значение, </w:t>
            </w:r>
            <m:oMath>
              <m:sSub>
                <m:sSubPr>
                  <m:ctrlPr>
                    <w:rPr>
                      <w:rFonts w:ascii="Cambria Math" w:hAnsi="Cambria Math" w:cs="Arial"/>
                      <w:i/>
                      <w:iCs/>
                      <w:sz w:val="18"/>
                      <w:szCs w:val="18"/>
                    </w:rPr>
                  </m:ctrlPr>
                </m:sSubPr>
                <m:e>
                  <m:acc>
                    <m:accPr>
                      <m:chr m:val="̄"/>
                      <m:ctrlPr>
                        <w:rPr>
                          <w:rFonts w:ascii="Cambria Math" w:hAnsi="Cambria Math" w:cs="Arial"/>
                          <w:i/>
                          <w:iCs/>
                          <w:sz w:val="18"/>
                          <w:szCs w:val="18"/>
                        </w:rPr>
                      </m:ctrlPr>
                    </m:accPr>
                    <m:e>
                      <m:r>
                        <w:rPr>
                          <w:rFonts w:ascii="Cambria Math" w:hAnsi="Cambria Math" w:cs="Arial"/>
                          <w:sz w:val="18"/>
                          <w:szCs w:val="18"/>
                        </w:rPr>
                        <m:t>w</m:t>
                      </m:r>
                    </m:e>
                  </m:acc>
                </m:e>
                <m:sub>
                  <m:r>
                    <m:rPr>
                      <m:sty m:val="p"/>
                    </m:rPr>
                    <w:rPr>
                      <w:rFonts w:ascii="Cambria Math" w:hAnsi="Cambria Math" w:cs="Arial"/>
                      <w:sz w:val="18"/>
                      <w:szCs w:val="18"/>
                    </w:rPr>
                    <m:t>I</m:t>
                  </m:r>
                </m:sub>
              </m:sSub>
            </m:oMath>
            <w:r w:rsidRPr="00621A6C">
              <w:rPr>
                <w:rFonts w:ascii="Arial" w:eastAsia="Arial" w:hAnsi="Arial" w:cs="Arial"/>
                <w:color w:val="000000"/>
                <w:sz w:val="18"/>
                <w:szCs w:val="18"/>
              </w:rPr>
              <w:t>,</w:t>
            </w:r>
          </w:p>
          <w:p w14:paraId="3A2927D0"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г/100 г</w:t>
            </w:r>
          </w:p>
        </w:tc>
        <w:tc>
          <w:tcPr>
            <w:tcW w:w="699" w:type="pct"/>
            <w:tcBorders>
              <w:top w:val="double" w:sz="4" w:space="0" w:color="auto"/>
              <w:left w:val="nil"/>
              <w:bottom w:val="nil"/>
              <w:right w:val="nil"/>
            </w:tcBorders>
            <w:vAlign w:val="center"/>
          </w:tcPr>
          <w:p w14:paraId="57E93AF7"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Титрование методом Вийса</w:t>
            </w:r>
          </w:p>
        </w:tc>
        <w:tc>
          <w:tcPr>
            <w:tcW w:w="649" w:type="pct"/>
            <w:tcBorders>
              <w:top w:val="double" w:sz="4" w:space="0" w:color="auto"/>
              <w:left w:val="nil"/>
              <w:bottom w:val="nil"/>
              <w:right w:val="nil"/>
            </w:tcBorders>
            <w:vAlign w:val="center"/>
          </w:tcPr>
          <w:p w14:paraId="2987FEDB"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0,78</w:t>
            </w:r>
          </w:p>
        </w:tc>
        <w:tc>
          <w:tcPr>
            <w:tcW w:w="414" w:type="pct"/>
            <w:tcBorders>
              <w:top w:val="double" w:sz="4" w:space="0" w:color="auto"/>
              <w:left w:val="nil"/>
              <w:bottom w:val="nil"/>
              <w:right w:val="nil"/>
            </w:tcBorders>
            <w:vAlign w:val="center"/>
          </w:tcPr>
          <w:p w14:paraId="6148EB54"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8,33</w:t>
            </w:r>
          </w:p>
        </w:tc>
        <w:tc>
          <w:tcPr>
            <w:tcW w:w="415" w:type="pct"/>
            <w:tcBorders>
              <w:top w:val="double" w:sz="4" w:space="0" w:color="auto"/>
              <w:left w:val="nil"/>
              <w:bottom w:val="nil"/>
              <w:right w:val="nil"/>
            </w:tcBorders>
            <w:vAlign w:val="center"/>
          </w:tcPr>
          <w:p w14:paraId="4578D234"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32,99</w:t>
            </w:r>
          </w:p>
        </w:tc>
        <w:tc>
          <w:tcPr>
            <w:tcW w:w="414" w:type="pct"/>
            <w:tcBorders>
              <w:top w:val="double" w:sz="4" w:space="0" w:color="auto"/>
              <w:left w:val="nil"/>
              <w:bottom w:val="nil"/>
              <w:right w:val="nil"/>
            </w:tcBorders>
            <w:vAlign w:val="center"/>
          </w:tcPr>
          <w:p w14:paraId="4724E2D1"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51,18</w:t>
            </w:r>
          </w:p>
        </w:tc>
        <w:tc>
          <w:tcPr>
            <w:tcW w:w="416" w:type="pct"/>
            <w:tcBorders>
              <w:top w:val="double" w:sz="4" w:space="0" w:color="auto"/>
              <w:left w:val="nil"/>
              <w:bottom w:val="nil"/>
              <w:right w:val="nil"/>
            </w:tcBorders>
            <w:vAlign w:val="center"/>
          </w:tcPr>
          <w:p w14:paraId="6D1E422A"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81,5</w:t>
            </w:r>
          </w:p>
        </w:tc>
        <w:tc>
          <w:tcPr>
            <w:tcW w:w="415" w:type="pct"/>
            <w:tcBorders>
              <w:top w:val="double" w:sz="4" w:space="0" w:color="auto"/>
              <w:left w:val="nil"/>
              <w:bottom w:val="nil"/>
              <w:right w:val="nil"/>
            </w:tcBorders>
            <w:vAlign w:val="center"/>
          </w:tcPr>
          <w:p w14:paraId="3CDD4815"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113,1</w:t>
            </w:r>
          </w:p>
        </w:tc>
        <w:tc>
          <w:tcPr>
            <w:tcW w:w="493" w:type="pct"/>
            <w:tcBorders>
              <w:top w:val="double" w:sz="4" w:space="0" w:color="auto"/>
              <w:left w:val="nil"/>
              <w:bottom w:val="nil"/>
              <w:right w:val="single" w:sz="4" w:space="0" w:color="auto"/>
            </w:tcBorders>
            <w:vAlign w:val="center"/>
          </w:tcPr>
          <w:p w14:paraId="10232D2A"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124,9</w:t>
            </w:r>
          </w:p>
        </w:tc>
      </w:tr>
      <w:tr w:rsidR="00A43775" w:rsidRPr="00621A6C" w14:paraId="113D13CF" w14:textId="77777777" w:rsidTr="006155E3">
        <w:tc>
          <w:tcPr>
            <w:tcW w:w="1085" w:type="pct"/>
            <w:vMerge/>
            <w:tcBorders>
              <w:top w:val="nil"/>
              <w:left w:val="single" w:sz="4" w:space="0" w:color="auto"/>
              <w:bottom w:val="nil"/>
              <w:right w:val="nil"/>
            </w:tcBorders>
            <w:vAlign w:val="center"/>
          </w:tcPr>
          <w:p w14:paraId="7D0191C8" w14:textId="77777777" w:rsidR="00A43775" w:rsidRPr="00621A6C" w:rsidRDefault="00A43775" w:rsidP="00C91620">
            <w:pPr>
              <w:widowControl w:val="0"/>
              <w:rPr>
                <w:rFonts w:ascii="Arial" w:eastAsia="Arial" w:hAnsi="Arial" w:cs="Arial"/>
                <w:color w:val="000000"/>
                <w:sz w:val="18"/>
                <w:szCs w:val="18"/>
              </w:rPr>
            </w:pPr>
          </w:p>
        </w:tc>
        <w:tc>
          <w:tcPr>
            <w:tcW w:w="699" w:type="pct"/>
            <w:tcBorders>
              <w:top w:val="nil"/>
              <w:left w:val="nil"/>
              <w:bottom w:val="nil"/>
              <w:right w:val="nil"/>
            </w:tcBorders>
            <w:vAlign w:val="center"/>
          </w:tcPr>
          <w:p w14:paraId="4042905B"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Расчетный метод</w:t>
            </w:r>
          </w:p>
        </w:tc>
        <w:tc>
          <w:tcPr>
            <w:tcW w:w="649" w:type="pct"/>
            <w:tcBorders>
              <w:top w:val="nil"/>
              <w:left w:val="nil"/>
              <w:bottom w:val="nil"/>
              <w:right w:val="nil"/>
            </w:tcBorders>
            <w:vAlign w:val="center"/>
          </w:tcPr>
          <w:p w14:paraId="54A8BFB6"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0,22</w:t>
            </w:r>
          </w:p>
        </w:tc>
        <w:tc>
          <w:tcPr>
            <w:tcW w:w="414" w:type="pct"/>
            <w:tcBorders>
              <w:top w:val="nil"/>
              <w:left w:val="nil"/>
              <w:bottom w:val="nil"/>
              <w:right w:val="nil"/>
            </w:tcBorders>
            <w:vAlign w:val="center"/>
          </w:tcPr>
          <w:p w14:paraId="68CF7BFC"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8,61</w:t>
            </w:r>
          </w:p>
        </w:tc>
        <w:tc>
          <w:tcPr>
            <w:tcW w:w="415" w:type="pct"/>
            <w:tcBorders>
              <w:top w:val="nil"/>
              <w:left w:val="nil"/>
              <w:bottom w:val="nil"/>
              <w:right w:val="nil"/>
            </w:tcBorders>
            <w:vAlign w:val="center"/>
          </w:tcPr>
          <w:p w14:paraId="7AD46EB3"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30,16</w:t>
            </w:r>
          </w:p>
        </w:tc>
        <w:tc>
          <w:tcPr>
            <w:tcW w:w="414" w:type="pct"/>
            <w:tcBorders>
              <w:top w:val="nil"/>
              <w:left w:val="nil"/>
              <w:bottom w:val="nil"/>
              <w:right w:val="nil"/>
            </w:tcBorders>
            <w:vAlign w:val="center"/>
          </w:tcPr>
          <w:p w14:paraId="42A7C868"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51,49</w:t>
            </w:r>
          </w:p>
        </w:tc>
        <w:tc>
          <w:tcPr>
            <w:tcW w:w="416" w:type="pct"/>
            <w:tcBorders>
              <w:top w:val="nil"/>
              <w:left w:val="nil"/>
              <w:bottom w:val="nil"/>
              <w:right w:val="nil"/>
            </w:tcBorders>
            <w:vAlign w:val="center"/>
          </w:tcPr>
          <w:p w14:paraId="39C00F87"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80,3</w:t>
            </w:r>
          </w:p>
        </w:tc>
        <w:tc>
          <w:tcPr>
            <w:tcW w:w="415" w:type="pct"/>
            <w:tcBorders>
              <w:top w:val="nil"/>
              <w:left w:val="nil"/>
              <w:bottom w:val="nil"/>
              <w:right w:val="nil"/>
            </w:tcBorders>
            <w:vAlign w:val="center"/>
          </w:tcPr>
          <w:p w14:paraId="18208E67"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111,3</w:t>
            </w:r>
          </w:p>
        </w:tc>
        <w:tc>
          <w:tcPr>
            <w:tcW w:w="493" w:type="pct"/>
            <w:tcBorders>
              <w:top w:val="nil"/>
              <w:left w:val="nil"/>
              <w:bottom w:val="nil"/>
              <w:right w:val="single" w:sz="4" w:space="0" w:color="auto"/>
            </w:tcBorders>
            <w:vAlign w:val="center"/>
          </w:tcPr>
          <w:p w14:paraId="3403CF86"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124,5</w:t>
            </w:r>
          </w:p>
        </w:tc>
      </w:tr>
      <w:tr w:rsidR="00A43775" w:rsidRPr="00621A6C" w14:paraId="73E713F1" w14:textId="77777777" w:rsidTr="006155E3">
        <w:tc>
          <w:tcPr>
            <w:tcW w:w="1085" w:type="pct"/>
            <w:vMerge/>
            <w:tcBorders>
              <w:top w:val="nil"/>
              <w:left w:val="single" w:sz="4" w:space="0" w:color="auto"/>
              <w:bottom w:val="single" w:sz="4" w:space="0" w:color="auto"/>
              <w:right w:val="nil"/>
            </w:tcBorders>
            <w:vAlign w:val="center"/>
          </w:tcPr>
          <w:p w14:paraId="6F2DB4A7" w14:textId="77777777" w:rsidR="00A43775" w:rsidRPr="00621A6C" w:rsidRDefault="00A43775" w:rsidP="00C91620">
            <w:pPr>
              <w:widowControl w:val="0"/>
              <w:rPr>
                <w:rFonts w:ascii="Arial" w:eastAsia="Arial" w:hAnsi="Arial" w:cs="Arial"/>
                <w:color w:val="000000"/>
                <w:sz w:val="18"/>
                <w:szCs w:val="18"/>
              </w:rPr>
            </w:pPr>
          </w:p>
        </w:tc>
        <w:tc>
          <w:tcPr>
            <w:tcW w:w="699" w:type="pct"/>
            <w:tcBorders>
              <w:top w:val="nil"/>
              <w:left w:val="nil"/>
              <w:bottom w:val="single" w:sz="4" w:space="0" w:color="auto"/>
              <w:right w:val="nil"/>
            </w:tcBorders>
            <w:vAlign w:val="center"/>
          </w:tcPr>
          <w:p w14:paraId="47785D4F"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Расхождение</w:t>
            </w:r>
          </w:p>
        </w:tc>
        <w:tc>
          <w:tcPr>
            <w:tcW w:w="649" w:type="pct"/>
            <w:tcBorders>
              <w:top w:val="nil"/>
              <w:left w:val="nil"/>
              <w:bottom w:val="single" w:sz="4" w:space="0" w:color="auto"/>
              <w:right w:val="nil"/>
            </w:tcBorders>
            <w:vAlign w:val="center"/>
          </w:tcPr>
          <w:p w14:paraId="6FA0763D"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0,56</w:t>
            </w:r>
          </w:p>
        </w:tc>
        <w:tc>
          <w:tcPr>
            <w:tcW w:w="414" w:type="pct"/>
            <w:tcBorders>
              <w:top w:val="nil"/>
              <w:left w:val="nil"/>
              <w:bottom w:val="single" w:sz="4" w:space="0" w:color="auto"/>
              <w:right w:val="nil"/>
            </w:tcBorders>
            <w:vAlign w:val="center"/>
          </w:tcPr>
          <w:p w14:paraId="79E4FA7E"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0,28</w:t>
            </w:r>
          </w:p>
        </w:tc>
        <w:tc>
          <w:tcPr>
            <w:tcW w:w="415" w:type="pct"/>
            <w:tcBorders>
              <w:top w:val="nil"/>
              <w:left w:val="nil"/>
              <w:bottom w:val="single" w:sz="4" w:space="0" w:color="auto"/>
              <w:right w:val="nil"/>
            </w:tcBorders>
            <w:vAlign w:val="center"/>
          </w:tcPr>
          <w:p w14:paraId="606AA92F"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2,83</w:t>
            </w:r>
          </w:p>
        </w:tc>
        <w:tc>
          <w:tcPr>
            <w:tcW w:w="414" w:type="pct"/>
            <w:tcBorders>
              <w:top w:val="nil"/>
              <w:left w:val="nil"/>
              <w:bottom w:val="single" w:sz="4" w:space="0" w:color="auto"/>
              <w:right w:val="nil"/>
            </w:tcBorders>
            <w:vAlign w:val="center"/>
          </w:tcPr>
          <w:p w14:paraId="76E96230"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0,31</w:t>
            </w:r>
          </w:p>
        </w:tc>
        <w:tc>
          <w:tcPr>
            <w:tcW w:w="416" w:type="pct"/>
            <w:tcBorders>
              <w:top w:val="nil"/>
              <w:left w:val="nil"/>
              <w:bottom w:val="single" w:sz="4" w:space="0" w:color="auto"/>
              <w:right w:val="nil"/>
            </w:tcBorders>
            <w:vAlign w:val="center"/>
          </w:tcPr>
          <w:p w14:paraId="7268BDC6"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1,20</w:t>
            </w:r>
          </w:p>
        </w:tc>
        <w:tc>
          <w:tcPr>
            <w:tcW w:w="415" w:type="pct"/>
            <w:tcBorders>
              <w:top w:val="nil"/>
              <w:left w:val="nil"/>
              <w:bottom w:val="single" w:sz="4" w:space="0" w:color="auto"/>
              <w:right w:val="nil"/>
            </w:tcBorders>
            <w:vAlign w:val="center"/>
          </w:tcPr>
          <w:p w14:paraId="37455C53"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1,78</w:t>
            </w:r>
          </w:p>
        </w:tc>
        <w:tc>
          <w:tcPr>
            <w:tcW w:w="493" w:type="pct"/>
            <w:tcBorders>
              <w:top w:val="nil"/>
              <w:left w:val="nil"/>
              <w:bottom w:val="single" w:sz="4" w:space="0" w:color="auto"/>
              <w:right w:val="single" w:sz="4" w:space="0" w:color="auto"/>
            </w:tcBorders>
            <w:vAlign w:val="center"/>
          </w:tcPr>
          <w:p w14:paraId="7AF3BEAE"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0,40</w:t>
            </w:r>
          </w:p>
        </w:tc>
      </w:tr>
      <w:tr w:rsidR="00A43775" w:rsidRPr="00621A6C" w14:paraId="6661EE06" w14:textId="77777777" w:rsidTr="006155E3">
        <w:tc>
          <w:tcPr>
            <w:tcW w:w="1085" w:type="pct"/>
            <w:vMerge w:val="restart"/>
            <w:tcBorders>
              <w:top w:val="single" w:sz="4" w:space="0" w:color="auto"/>
              <w:left w:val="single" w:sz="4" w:space="0" w:color="auto"/>
              <w:bottom w:val="nil"/>
              <w:right w:val="nil"/>
            </w:tcBorders>
            <w:vAlign w:val="center"/>
          </w:tcPr>
          <w:p w14:paraId="02F4F2C6" w14:textId="77777777" w:rsidR="00A43775" w:rsidRPr="00621A6C" w:rsidRDefault="00A43775" w:rsidP="00C91620">
            <w:pPr>
              <w:widowControl w:val="0"/>
              <w:rPr>
                <w:rFonts w:ascii="Arial" w:eastAsia="Arial" w:hAnsi="Arial" w:cs="Arial"/>
                <w:color w:val="000000"/>
                <w:sz w:val="18"/>
                <w:szCs w:val="18"/>
              </w:rPr>
            </w:pPr>
            <w:r w:rsidRPr="00621A6C">
              <w:rPr>
                <w:rFonts w:ascii="Arial" w:hAnsi="Arial" w:cs="Arial"/>
                <w:sz w:val="18"/>
                <w:szCs w:val="18"/>
              </w:rPr>
              <w:t xml:space="preserve">Предел повторяемости, </w:t>
            </w:r>
            <w:r w:rsidRPr="00621A6C">
              <w:rPr>
                <w:rFonts w:ascii="Arial" w:hAnsi="Arial" w:cs="Arial"/>
                <w:i/>
                <w:iCs/>
                <w:sz w:val="18"/>
                <w:szCs w:val="18"/>
              </w:rPr>
              <w:t>r</w:t>
            </w:r>
            <w:r w:rsidRPr="00621A6C">
              <w:rPr>
                <w:rFonts w:ascii="Arial" w:hAnsi="Arial" w:cs="Arial"/>
                <w:sz w:val="18"/>
                <w:szCs w:val="18"/>
              </w:rPr>
              <w:t>,</w:t>
            </w:r>
          </w:p>
          <w:p w14:paraId="0A1250E7"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г/100 г</w:t>
            </w:r>
          </w:p>
        </w:tc>
        <w:tc>
          <w:tcPr>
            <w:tcW w:w="699" w:type="pct"/>
            <w:tcBorders>
              <w:top w:val="single" w:sz="4" w:space="0" w:color="auto"/>
              <w:left w:val="nil"/>
              <w:bottom w:val="nil"/>
              <w:right w:val="nil"/>
            </w:tcBorders>
            <w:vAlign w:val="center"/>
          </w:tcPr>
          <w:p w14:paraId="7BB65F85"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Титрование методом Вийса</w:t>
            </w:r>
          </w:p>
        </w:tc>
        <w:tc>
          <w:tcPr>
            <w:tcW w:w="649" w:type="pct"/>
            <w:tcBorders>
              <w:top w:val="single" w:sz="4" w:space="0" w:color="auto"/>
              <w:left w:val="nil"/>
              <w:bottom w:val="nil"/>
              <w:right w:val="nil"/>
            </w:tcBorders>
            <w:vAlign w:val="center"/>
          </w:tcPr>
          <w:p w14:paraId="1E7B6B98"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0,20</w:t>
            </w:r>
          </w:p>
        </w:tc>
        <w:tc>
          <w:tcPr>
            <w:tcW w:w="414" w:type="pct"/>
            <w:tcBorders>
              <w:top w:val="single" w:sz="4" w:space="0" w:color="auto"/>
              <w:left w:val="nil"/>
              <w:bottom w:val="nil"/>
              <w:right w:val="nil"/>
            </w:tcBorders>
            <w:vAlign w:val="center"/>
          </w:tcPr>
          <w:p w14:paraId="7FDB5B57"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0,20</w:t>
            </w:r>
          </w:p>
        </w:tc>
        <w:tc>
          <w:tcPr>
            <w:tcW w:w="415" w:type="pct"/>
            <w:tcBorders>
              <w:top w:val="single" w:sz="4" w:space="0" w:color="auto"/>
              <w:left w:val="nil"/>
              <w:bottom w:val="nil"/>
              <w:right w:val="nil"/>
            </w:tcBorders>
            <w:vAlign w:val="center"/>
          </w:tcPr>
          <w:p w14:paraId="1D4C107E"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0,48</w:t>
            </w:r>
          </w:p>
        </w:tc>
        <w:tc>
          <w:tcPr>
            <w:tcW w:w="414" w:type="pct"/>
            <w:tcBorders>
              <w:top w:val="single" w:sz="4" w:space="0" w:color="auto"/>
              <w:left w:val="nil"/>
              <w:bottom w:val="nil"/>
              <w:right w:val="nil"/>
            </w:tcBorders>
            <w:vAlign w:val="center"/>
          </w:tcPr>
          <w:p w14:paraId="0A217D3B"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0,59</w:t>
            </w:r>
          </w:p>
        </w:tc>
        <w:tc>
          <w:tcPr>
            <w:tcW w:w="416" w:type="pct"/>
            <w:tcBorders>
              <w:top w:val="single" w:sz="4" w:space="0" w:color="auto"/>
              <w:left w:val="nil"/>
              <w:bottom w:val="nil"/>
              <w:right w:val="nil"/>
            </w:tcBorders>
            <w:vAlign w:val="center"/>
          </w:tcPr>
          <w:p w14:paraId="41CDF08A"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1,7</w:t>
            </w:r>
          </w:p>
        </w:tc>
        <w:tc>
          <w:tcPr>
            <w:tcW w:w="415" w:type="pct"/>
            <w:tcBorders>
              <w:top w:val="single" w:sz="4" w:space="0" w:color="auto"/>
              <w:left w:val="nil"/>
              <w:bottom w:val="nil"/>
              <w:right w:val="nil"/>
            </w:tcBorders>
            <w:vAlign w:val="center"/>
          </w:tcPr>
          <w:p w14:paraId="1491A924"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2,2</w:t>
            </w:r>
          </w:p>
        </w:tc>
        <w:tc>
          <w:tcPr>
            <w:tcW w:w="493" w:type="pct"/>
            <w:tcBorders>
              <w:top w:val="single" w:sz="4" w:space="0" w:color="auto"/>
              <w:left w:val="nil"/>
              <w:bottom w:val="nil"/>
              <w:right w:val="single" w:sz="4" w:space="0" w:color="auto"/>
            </w:tcBorders>
            <w:vAlign w:val="center"/>
          </w:tcPr>
          <w:p w14:paraId="331276BD"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1,7</w:t>
            </w:r>
          </w:p>
        </w:tc>
      </w:tr>
      <w:tr w:rsidR="00A43775" w:rsidRPr="00621A6C" w14:paraId="7698FB00" w14:textId="77777777" w:rsidTr="006155E3">
        <w:tc>
          <w:tcPr>
            <w:tcW w:w="1085" w:type="pct"/>
            <w:vMerge/>
            <w:tcBorders>
              <w:top w:val="nil"/>
              <w:left w:val="single" w:sz="4" w:space="0" w:color="auto"/>
              <w:bottom w:val="single" w:sz="4" w:space="0" w:color="auto"/>
              <w:right w:val="nil"/>
            </w:tcBorders>
            <w:vAlign w:val="center"/>
          </w:tcPr>
          <w:p w14:paraId="55F55351" w14:textId="77777777" w:rsidR="00A43775" w:rsidRPr="00621A6C" w:rsidRDefault="00A43775" w:rsidP="00C91620">
            <w:pPr>
              <w:widowControl w:val="0"/>
              <w:rPr>
                <w:rFonts w:ascii="Arial" w:hAnsi="Arial" w:cs="Arial"/>
                <w:sz w:val="18"/>
                <w:szCs w:val="18"/>
              </w:rPr>
            </w:pPr>
          </w:p>
        </w:tc>
        <w:tc>
          <w:tcPr>
            <w:tcW w:w="699" w:type="pct"/>
            <w:tcBorders>
              <w:top w:val="nil"/>
              <w:left w:val="nil"/>
              <w:bottom w:val="single" w:sz="4" w:space="0" w:color="auto"/>
              <w:right w:val="nil"/>
            </w:tcBorders>
            <w:vAlign w:val="center"/>
          </w:tcPr>
          <w:p w14:paraId="3F8A1CEC"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Расчетный метод</w:t>
            </w:r>
          </w:p>
        </w:tc>
        <w:tc>
          <w:tcPr>
            <w:tcW w:w="649" w:type="pct"/>
            <w:tcBorders>
              <w:top w:val="nil"/>
              <w:left w:val="nil"/>
              <w:bottom w:val="single" w:sz="4" w:space="0" w:color="auto"/>
              <w:right w:val="nil"/>
            </w:tcBorders>
            <w:vAlign w:val="center"/>
          </w:tcPr>
          <w:p w14:paraId="3084630D"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0,10</w:t>
            </w:r>
          </w:p>
        </w:tc>
        <w:tc>
          <w:tcPr>
            <w:tcW w:w="414" w:type="pct"/>
            <w:tcBorders>
              <w:top w:val="nil"/>
              <w:left w:val="nil"/>
              <w:bottom w:val="single" w:sz="4" w:space="0" w:color="auto"/>
              <w:right w:val="nil"/>
            </w:tcBorders>
            <w:vAlign w:val="center"/>
          </w:tcPr>
          <w:p w14:paraId="61D8B0FA"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0,25</w:t>
            </w:r>
          </w:p>
        </w:tc>
        <w:tc>
          <w:tcPr>
            <w:tcW w:w="415" w:type="pct"/>
            <w:tcBorders>
              <w:top w:val="nil"/>
              <w:left w:val="nil"/>
              <w:bottom w:val="single" w:sz="4" w:space="0" w:color="auto"/>
              <w:right w:val="nil"/>
            </w:tcBorders>
            <w:vAlign w:val="center"/>
          </w:tcPr>
          <w:p w14:paraId="510A5D0E"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0,48</w:t>
            </w:r>
          </w:p>
        </w:tc>
        <w:tc>
          <w:tcPr>
            <w:tcW w:w="414" w:type="pct"/>
            <w:tcBorders>
              <w:top w:val="nil"/>
              <w:left w:val="nil"/>
              <w:bottom w:val="single" w:sz="4" w:space="0" w:color="auto"/>
              <w:right w:val="nil"/>
            </w:tcBorders>
            <w:vAlign w:val="center"/>
          </w:tcPr>
          <w:p w14:paraId="15A0D40E"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0,91</w:t>
            </w:r>
          </w:p>
        </w:tc>
        <w:tc>
          <w:tcPr>
            <w:tcW w:w="416" w:type="pct"/>
            <w:tcBorders>
              <w:top w:val="nil"/>
              <w:left w:val="nil"/>
              <w:bottom w:val="single" w:sz="4" w:space="0" w:color="auto"/>
              <w:right w:val="nil"/>
            </w:tcBorders>
            <w:vAlign w:val="center"/>
          </w:tcPr>
          <w:p w14:paraId="55F3DB20"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0,8</w:t>
            </w:r>
          </w:p>
        </w:tc>
        <w:tc>
          <w:tcPr>
            <w:tcW w:w="415" w:type="pct"/>
            <w:tcBorders>
              <w:top w:val="nil"/>
              <w:left w:val="nil"/>
              <w:bottom w:val="single" w:sz="4" w:space="0" w:color="auto"/>
              <w:right w:val="nil"/>
            </w:tcBorders>
            <w:vAlign w:val="center"/>
          </w:tcPr>
          <w:p w14:paraId="072A43C1"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0,5</w:t>
            </w:r>
          </w:p>
        </w:tc>
        <w:tc>
          <w:tcPr>
            <w:tcW w:w="493" w:type="pct"/>
            <w:tcBorders>
              <w:top w:val="nil"/>
              <w:left w:val="nil"/>
              <w:bottom w:val="single" w:sz="4" w:space="0" w:color="auto"/>
              <w:right w:val="single" w:sz="4" w:space="0" w:color="auto"/>
            </w:tcBorders>
            <w:vAlign w:val="center"/>
          </w:tcPr>
          <w:p w14:paraId="7B75F084"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0,8</w:t>
            </w:r>
          </w:p>
        </w:tc>
      </w:tr>
      <w:tr w:rsidR="00A43775" w:rsidRPr="00621A6C" w14:paraId="7CA2F106" w14:textId="77777777" w:rsidTr="006155E3">
        <w:tc>
          <w:tcPr>
            <w:tcW w:w="1085" w:type="pct"/>
            <w:vMerge w:val="restart"/>
            <w:tcBorders>
              <w:top w:val="single" w:sz="4" w:space="0" w:color="auto"/>
              <w:left w:val="single" w:sz="4" w:space="0" w:color="auto"/>
              <w:bottom w:val="nil"/>
              <w:right w:val="nil"/>
            </w:tcBorders>
            <w:vAlign w:val="center"/>
          </w:tcPr>
          <w:p w14:paraId="65E2235D" w14:textId="77777777" w:rsidR="00A43775" w:rsidRPr="00621A6C" w:rsidRDefault="00A43775" w:rsidP="00C91620">
            <w:pPr>
              <w:widowControl w:val="0"/>
              <w:rPr>
                <w:rFonts w:ascii="Arial" w:hAnsi="Arial" w:cs="Arial"/>
                <w:sz w:val="18"/>
                <w:szCs w:val="18"/>
              </w:rPr>
            </w:pPr>
            <w:r w:rsidRPr="00621A6C">
              <w:rPr>
                <w:rFonts w:ascii="Arial" w:hAnsi="Arial" w:cs="Arial"/>
                <w:sz w:val="18"/>
                <w:szCs w:val="18"/>
              </w:rPr>
              <w:t xml:space="preserve">Предел воспроизводимости, </w:t>
            </w:r>
            <w:r w:rsidRPr="00621A6C">
              <w:rPr>
                <w:rFonts w:ascii="Arial" w:hAnsi="Arial" w:cs="Arial"/>
                <w:i/>
                <w:iCs/>
                <w:sz w:val="18"/>
                <w:szCs w:val="18"/>
              </w:rPr>
              <w:t>R</w:t>
            </w:r>
            <w:r w:rsidRPr="00621A6C">
              <w:rPr>
                <w:rFonts w:ascii="Arial" w:hAnsi="Arial" w:cs="Arial"/>
                <w:sz w:val="18"/>
                <w:szCs w:val="18"/>
              </w:rPr>
              <w:t>,</w:t>
            </w:r>
          </w:p>
          <w:p w14:paraId="2F738412"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г/100 г</w:t>
            </w:r>
          </w:p>
        </w:tc>
        <w:tc>
          <w:tcPr>
            <w:tcW w:w="699" w:type="pct"/>
            <w:tcBorders>
              <w:top w:val="single" w:sz="4" w:space="0" w:color="auto"/>
              <w:left w:val="nil"/>
              <w:bottom w:val="nil"/>
              <w:right w:val="nil"/>
            </w:tcBorders>
            <w:vAlign w:val="center"/>
          </w:tcPr>
          <w:p w14:paraId="7D9E85D8"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Титрование методом Вийса</w:t>
            </w:r>
          </w:p>
        </w:tc>
        <w:tc>
          <w:tcPr>
            <w:tcW w:w="649" w:type="pct"/>
            <w:tcBorders>
              <w:top w:val="single" w:sz="4" w:space="0" w:color="auto"/>
              <w:left w:val="nil"/>
              <w:bottom w:val="nil"/>
              <w:right w:val="nil"/>
            </w:tcBorders>
            <w:vAlign w:val="center"/>
          </w:tcPr>
          <w:p w14:paraId="4581B178"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0,32</w:t>
            </w:r>
          </w:p>
        </w:tc>
        <w:tc>
          <w:tcPr>
            <w:tcW w:w="414" w:type="pct"/>
            <w:tcBorders>
              <w:top w:val="single" w:sz="4" w:space="0" w:color="auto"/>
              <w:left w:val="nil"/>
              <w:bottom w:val="nil"/>
              <w:right w:val="nil"/>
            </w:tcBorders>
            <w:vAlign w:val="center"/>
          </w:tcPr>
          <w:p w14:paraId="1B822821"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0,36</w:t>
            </w:r>
          </w:p>
        </w:tc>
        <w:tc>
          <w:tcPr>
            <w:tcW w:w="415" w:type="pct"/>
            <w:tcBorders>
              <w:top w:val="single" w:sz="4" w:space="0" w:color="auto"/>
              <w:left w:val="nil"/>
              <w:bottom w:val="nil"/>
              <w:right w:val="nil"/>
            </w:tcBorders>
            <w:vAlign w:val="center"/>
          </w:tcPr>
          <w:p w14:paraId="6B4A442A"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1,54</w:t>
            </w:r>
          </w:p>
        </w:tc>
        <w:tc>
          <w:tcPr>
            <w:tcW w:w="414" w:type="pct"/>
            <w:tcBorders>
              <w:top w:val="single" w:sz="4" w:space="0" w:color="auto"/>
              <w:left w:val="nil"/>
              <w:bottom w:val="nil"/>
              <w:right w:val="nil"/>
            </w:tcBorders>
            <w:vAlign w:val="center"/>
          </w:tcPr>
          <w:p w14:paraId="1B25F8B8"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1,40</w:t>
            </w:r>
          </w:p>
        </w:tc>
        <w:tc>
          <w:tcPr>
            <w:tcW w:w="416" w:type="pct"/>
            <w:tcBorders>
              <w:top w:val="single" w:sz="4" w:space="0" w:color="auto"/>
              <w:left w:val="nil"/>
              <w:bottom w:val="nil"/>
              <w:right w:val="nil"/>
            </w:tcBorders>
            <w:vAlign w:val="center"/>
          </w:tcPr>
          <w:p w14:paraId="1AC36F42"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3,4</w:t>
            </w:r>
          </w:p>
        </w:tc>
        <w:tc>
          <w:tcPr>
            <w:tcW w:w="415" w:type="pct"/>
            <w:tcBorders>
              <w:top w:val="single" w:sz="4" w:space="0" w:color="auto"/>
              <w:left w:val="nil"/>
              <w:bottom w:val="nil"/>
              <w:right w:val="nil"/>
            </w:tcBorders>
            <w:vAlign w:val="center"/>
          </w:tcPr>
          <w:p w14:paraId="568FE43B"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3,9</w:t>
            </w:r>
          </w:p>
        </w:tc>
        <w:tc>
          <w:tcPr>
            <w:tcW w:w="493" w:type="pct"/>
            <w:tcBorders>
              <w:top w:val="single" w:sz="4" w:space="0" w:color="auto"/>
              <w:left w:val="nil"/>
              <w:bottom w:val="nil"/>
              <w:right w:val="single" w:sz="4" w:space="0" w:color="auto"/>
            </w:tcBorders>
            <w:vAlign w:val="center"/>
          </w:tcPr>
          <w:p w14:paraId="6933A08B"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3,9</w:t>
            </w:r>
          </w:p>
        </w:tc>
      </w:tr>
      <w:tr w:rsidR="00A43775" w:rsidRPr="00621A6C" w14:paraId="00906DC1" w14:textId="77777777" w:rsidTr="006155E3">
        <w:tc>
          <w:tcPr>
            <w:tcW w:w="1085" w:type="pct"/>
            <w:vMerge/>
            <w:tcBorders>
              <w:top w:val="nil"/>
              <w:left w:val="single" w:sz="4" w:space="0" w:color="auto"/>
              <w:bottom w:val="single" w:sz="4" w:space="0" w:color="auto"/>
              <w:right w:val="nil"/>
            </w:tcBorders>
            <w:vAlign w:val="center"/>
          </w:tcPr>
          <w:p w14:paraId="12056F0A" w14:textId="77777777" w:rsidR="00A43775" w:rsidRPr="00621A6C" w:rsidRDefault="00A43775" w:rsidP="00C91620">
            <w:pPr>
              <w:widowControl w:val="0"/>
              <w:rPr>
                <w:rFonts w:ascii="Arial" w:eastAsia="Arial" w:hAnsi="Arial" w:cs="Arial"/>
                <w:color w:val="000000"/>
                <w:sz w:val="18"/>
                <w:szCs w:val="18"/>
              </w:rPr>
            </w:pPr>
          </w:p>
        </w:tc>
        <w:tc>
          <w:tcPr>
            <w:tcW w:w="699" w:type="pct"/>
            <w:tcBorders>
              <w:top w:val="nil"/>
              <w:left w:val="nil"/>
              <w:bottom w:val="single" w:sz="4" w:space="0" w:color="auto"/>
              <w:right w:val="nil"/>
            </w:tcBorders>
            <w:vAlign w:val="center"/>
          </w:tcPr>
          <w:p w14:paraId="75818FD9"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Расчетный метод</w:t>
            </w:r>
          </w:p>
        </w:tc>
        <w:tc>
          <w:tcPr>
            <w:tcW w:w="649" w:type="pct"/>
            <w:tcBorders>
              <w:top w:val="nil"/>
              <w:left w:val="nil"/>
              <w:bottom w:val="single" w:sz="4" w:space="0" w:color="auto"/>
              <w:right w:val="nil"/>
            </w:tcBorders>
            <w:vAlign w:val="center"/>
          </w:tcPr>
          <w:p w14:paraId="06786109"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0,64</w:t>
            </w:r>
          </w:p>
        </w:tc>
        <w:tc>
          <w:tcPr>
            <w:tcW w:w="414" w:type="pct"/>
            <w:tcBorders>
              <w:top w:val="nil"/>
              <w:left w:val="nil"/>
              <w:bottom w:val="single" w:sz="4" w:space="0" w:color="auto"/>
              <w:right w:val="nil"/>
            </w:tcBorders>
            <w:vAlign w:val="center"/>
          </w:tcPr>
          <w:p w14:paraId="532F4AA5"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2,44</w:t>
            </w:r>
          </w:p>
        </w:tc>
        <w:tc>
          <w:tcPr>
            <w:tcW w:w="415" w:type="pct"/>
            <w:tcBorders>
              <w:top w:val="nil"/>
              <w:left w:val="nil"/>
              <w:bottom w:val="single" w:sz="4" w:space="0" w:color="auto"/>
              <w:right w:val="nil"/>
            </w:tcBorders>
            <w:vAlign w:val="center"/>
          </w:tcPr>
          <w:p w14:paraId="584F7481"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5,18</w:t>
            </w:r>
          </w:p>
        </w:tc>
        <w:tc>
          <w:tcPr>
            <w:tcW w:w="414" w:type="pct"/>
            <w:tcBorders>
              <w:top w:val="nil"/>
              <w:left w:val="nil"/>
              <w:bottom w:val="single" w:sz="4" w:space="0" w:color="auto"/>
              <w:right w:val="nil"/>
            </w:tcBorders>
            <w:vAlign w:val="center"/>
          </w:tcPr>
          <w:p w14:paraId="7B356D86"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2,80</w:t>
            </w:r>
          </w:p>
        </w:tc>
        <w:tc>
          <w:tcPr>
            <w:tcW w:w="416" w:type="pct"/>
            <w:tcBorders>
              <w:top w:val="nil"/>
              <w:left w:val="nil"/>
              <w:bottom w:val="single" w:sz="4" w:space="0" w:color="auto"/>
              <w:right w:val="nil"/>
            </w:tcBorders>
            <w:vAlign w:val="center"/>
          </w:tcPr>
          <w:p w14:paraId="4BB7A6C3"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4,5</w:t>
            </w:r>
          </w:p>
        </w:tc>
        <w:tc>
          <w:tcPr>
            <w:tcW w:w="415" w:type="pct"/>
            <w:tcBorders>
              <w:top w:val="nil"/>
              <w:left w:val="nil"/>
              <w:bottom w:val="single" w:sz="4" w:space="0" w:color="auto"/>
              <w:right w:val="nil"/>
            </w:tcBorders>
            <w:vAlign w:val="center"/>
          </w:tcPr>
          <w:p w14:paraId="5F85750F"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1,6</w:t>
            </w:r>
          </w:p>
        </w:tc>
        <w:tc>
          <w:tcPr>
            <w:tcW w:w="493" w:type="pct"/>
            <w:tcBorders>
              <w:top w:val="nil"/>
              <w:left w:val="nil"/>
              <w:bottom w:val="single" w:sz="4" w:space="0" w:color="auto"/>
              <w:right w:val="single" w:sz="4" w:space="0" w:color="auto"/>
            </w:tcBorders>
            <w:vAlign w:val="center"/>
          </w:tcPr>
          <w:p w14:paraId="1DE8A1B5" w14:textId="77777777" w:rsidR="00A43775" w:rsidRPr="00621A6C" w:rsidRDefault="00A43775" w:rsidP="00C91620">
            <w:pPr>
              <w:widowControl w:val="0"/>
              <w:rPr>
                <w:rFonts w:ascii="Arial" w:eastAsia="Arial" w:hAnsi="Arial" w:cs="Arial"/>
                <w:color w:val="000000"/>
                <w:sz w:val="18"/>
                <w:szCs w:val="18"/>
              </w:rPr>
            </w:pPr>
            <w:r w:rsidRPr="00621A6C">
              <w:rPr>
                <w:rFonts w:ascii="Arial" w:eastAsia="Arial" w:hAnsi="Arial" w:cs="Arial"/>
                <w:color w:val="000000"/>
                <w:sz w:val="18"/>
                <w:szCs w:val="18"/>
              </w:rPr>
              <w:t>2,0</w:t>
            </w:r>
          </w:p>
        </w:tc>
      </w:tr>
    </w:tbl>
    <w:p w14:paraId="3FCF4627" w14:textId="77777777" w:rsidR="00A43775" w:rsidRPr="006155E3" w:rsidRDefault="00A43775" w:rsidP="00291815">
      <w:pPr>
        <w:widowControl w:val="0"/>
        <w:spacing w:line="360" w:lineRule="auto"/>
        <w:ind w:firstLine="510"/>
        <w:jc w:val="both"/>
        <w:rPr>
          <w:rFonts w:ascii="Arial" w:eastAsia="Arial" w:hAnsi="Arial" w:cs="Arial"/>
          <w:b/>
          <w:color w:val="000000"/>
          <w:sz w:val="22"/>
          <w:szCs w:val="22"/>
        </w:rPr>
      </w:pPr>
    </w:p>
    <w:p w14:paraId="7995013A" w14:textId="0785CDC3" w:rsidR="00374A60" w:rsidRPr="00E20F0C" w:rsidRDefault="00374A60" w:rsidP="00291815">
      <w:pPr>
        <w:spacing w:line="360" w:lineRule="auto"/>
        <w:rPr>
          <w:rFonts w:ascii="Arial" w:eastAsia="Arial" w:hAnsi="Arial" w:cs="Arial"/>
          <w:b/>
          <w:kern w:val="1"/>
          <w:sz w:val="20"/>
          <w:szCs w:val="20"/>
          <w:lang w:eastAsia="ru-RU"/>
        </w:rPr>
      </w:pPr>
      <w:r w:rsidRPr="00E20F0C">
        <w:rPr>
          <w:rFonts w:ascii="Arial" w:eastAsia="Arial" w:hAnsi="Arial" w:cs="Arial"/>
          <w:b/>
          <w:kern w:val="1"/>
          <w:sz w:val="20"/>
          <w:szCs w:val="20"/>
          <w:lang w:eastAsia="ru-RU"/>
        </w:rPr>
        <w:br w:type="page"/>
      </w:r>
    </w:p>
    <w:p w14:paraId="6E212828" w14:textId="2A6FA3D1" w:rsidR="005109DE" w:rsidRPr="00F906E4" w:rsidRDefault="005109DE" w:rsidP="005109DE">
      <w:pPr>
        <w:pageBreakBefore/>
        <w:spacing w:line="360" w:lineRule="auto"/>
        <w:rPr>
          <w:rFonts w:ascii="Arial" w:hAnsi="Arial" w:cs="Arial"/>
          <w:b/>
          <w:noProof/>
          <w:sz w:val="24"/>
          <w:szCs w:val="24"/>
          <w:lang w:eastAsia="ru-RU"/>
        </w:rPr>
      </w:pPr>
      <w:r w:rsidRPr="00F906E4">
        <w:rPr>
          <w:rFonts w:ascii="Arial" w:hAnsi="Arial" w:cs="Arial"/>
          <w:b/>
          <w:noProof/>
          <w:sz w:val="24"/>
          <w:szCs w:val="24"/>
          <w:lang w:eastAsia="ru-RU"/>
        </w:rPr>
        <w:lastRenderedPageBreak/>
        <w:t xml:space="preserve">Приложение </w:t>
      </w:r>
      <w:r w:rsidR="00431975" w:rsidRPr="00F906E4">
        <w:rPr>
          <w:rFonts w:ascii="Arial" w:hAnsi="Arial" w:cs="Arial"/>
          <w:b/>
          <w:noProof/>
          <w:sz w:val="24"/>
          <w:szCs w:val="24"/>
          <w:lang w:val="en-US" w:eastAsia="ru-RU"/>
        </w:rPr>
        <w:t>B</w:t>
      </w:r>
    </w:p>
    <w:p w14:paraId="090E7AC0" w14:textId="6F559B8F" w:rsidR="005109DE" w:rsidRPr="002830AC" w:rsidRDefault="005109DE" w:rsidP="005109DE">
      <w:pPr>
        <w:spacing w:line="360" w:lineRule="auto"/>
        <w:rPr>
          <w:rFonts w:ascii="Arial" w:hAnsi="Arial" w:cs="Arial"/>
          <w:b/>
          <w:noProof/>
          <w:sz w:val="24"/>
          <w:szCs w:val="24"/>
          <w:lang w:eastAsia="ru-RU"/>
        </w:rPr>
      </w:pPr>
      <w:r w:rsidRPr="00F906E4">
        <w:rPr>
          <w:rFonts w:ascii="Arial" w:hAnsi="Arial" w:cs="Arial"/>
          <w:b/>
          <w:noProof/>
          <w:sz w:val="24"/>
          <w:szCs w:val="24"/>
          <w:lang w:eastAsia="ru-RU"/>
        </w:rPr>
        <w:t>(</w:t>
      </w:r>
      <w:r w:rsidR="004627CA">
        <w:rPr>
          <w:rFonts w:ascii="Arial" w:hAnsi="Arial" w:cs="Arial"/>
          <w:b/>
          <w:noProof/>
          <w:sz w:val="24"/>
          <w:szCs w:val="24"/>
          <w:lang w:eastAsia="ru-RU"/>
        </w:rPr>
        <w:t>справочное</w:t>
      </w:r>
      <w:r w:rsidRPr="00F906E4">
        <w:rPr>
          <w:rFonts w:ascii="Arial" w:hAnsi="Arial" w:cs="Arial"/>
          <w:b/>
          <w:noProof/>
          <w:sz w:val="24"/>
          <w:szCs w:val="24"/>
          <w:lang w:eastAsia="ru-RU"/>
        </w:rPr>
        <w:t>)</w:t>
      </w:r>
    </w:p>
    <w:p w14:paraId="0B87C0BD" w14:textId="77777777" w:rsidR="005109DE" w:rsidRPr="002830AC" w:rsidRDefault="005109DE" w:rsidP="005109DE">
      <w:pPr>
        <w:spacing w:line="360" w:lineRule="auto"/>
        <w:rPr>
          <w:rFonts w:ascii="Arial" w:hAnsi="Arial" w:cs="Arial"/>
          <w:noProof/>
          <w:sz w:val="24"/>
          <w:szCs w:val="24"/>
          <w:lang w:eastAsia="ru-RU"/>
        </w:rPr>
      </w:pPr>
    </w:p>
    <w:p w14:paraId="0CEC2C2A" w14:textId="5AF7EB0D" w:rsidR="00C57D97" w:rsidRDefault="004627CA" w:rsidP="005109DE">
      <w:pPr>
        <w:spacing w:line="360" w:lineRule="auto"/>
        <w:rPr>
          <w:rFonts w:ascii="Arial" w:hAnsi="Arial" w:cs="Arial"/>
          <w:b/>
          <w:noProof/>
          <w:sz w:val="24"/>
          <w:szCs w:val="24"/>
          <w:lang w:eastAsia="ru-RU"/>
        </w:rPr>
      </w:pPr>
      <w:r w:rsidRPr="004627CA">
        <w:rPr>
          <w:rFonts w:ascii="Arial" w:hAnsi="Arial" w:cs="Arial"/>
          <w:b/>
          <w:noProof/>
          <w:sz w:val="24"/>
          <w:szCs w:val="24"/>
          <w:lang w:eastAsia="ru-RU"/>
        </w:rPr>
        <w:t xml:space="preserve">Метод расчета йодного числа (неприменим к </w:t>
      </w:r>
      <w:r w:rsidR="000D47D9" w:rsidRPr="000D47D9">
        <w:rPr>
          <w:rFonts w:ascii="Arial" w:hAnsi="Arial" w:cs="Arial"/>
          <w:b/>
          <w:noProof/>
          <w:sz w:val="24"/>
          <w:szCs w:val="24"/>
          <w:lang w:eastAsia="ru-RU"/>
        </w:rPr>
        <w:t>жирам из рыб, водных беспозвоночных и млекопитающих</w:t>
      </w:r>
      <w:r w:rsidRPr="004627CA">
        <w:rPr>
          <w:rFonts w:ascii="Arial" w:hAnsi="Arial" w:cs="Arial"/>
          <w:b/>
          <w:noProof/>
          <w:sz w:val="24"/>
          <w:szCs w:val="24"/>
          <w:lang w:eastAsia="ru-RU"/>
        </w:rPr>
        <w:t>)</w:t>
      </w:r>
    </w:p>
    <w:p w14:paraId="184106B9" w14:textId="77777777" w:rsidR="005109DE" w:rsidRPr="002830AC" w:rsidRDefault="005109DE" w:rsidP="005109DE">
      <w:pPr>
        <w:spacing w:line="360" w:lineRule="auto"/>
        <w:rPr>
          <w:rFonts w:ascii="Arial" w:hAnsi="Arial" w:cs="Arial"/>
          <w:bCs/>
          <w:noProof/>
          <w:lang w:eastAsia="ru-RU"/>
        </w:rPr>
      </w:pPr>
    </w:p>
    <w:p w14:paraId="78FF5106" w14:textId="77777777" w:rsidR="00FF1655" w:rsidRDefault="00FF1655" w:rsidP="00D17FD9">
      <w:pPr>
        <w:widowControl w:val="0"/>
        <w:tabs>
          <w:tab w:val="left" w:pos="1134"/>
        </w:tabs>
        <w:spacing w:line="360" w:lineRule="auto"/>
        <w:ind w:firstLine="510"/>
        <w:jc w:val="both"/>
        <w:rPr>
          <w:rFonts w:ascii="Arial" w:eastAsia="Arial" w:hAnsi="Arial" w:cs="Arial"/>
          <w:b/>
          <w:bCs/>
          <w:color w:val="000000"/>
          <w:sz w:val="24"/>
          <w:szCs w:val="24"/>
          <w:lang w:eastAsia="ru-RU"/>
        </w:rPr>
      </w:pPr>
      <w:r w:rsidRPr="00D17FD9">
        <w:rPr>
          <w:rFonts w:ascii="Arial" w:eastAsia="Arial" w:hAnsi="Arial" w:cs="Arial"/>
          <w:b/>
          <w:bCs/>
          <w:color w:val="000000"/>
          <w:sz w:val="24"/>
          <w:szCs w:val="24"/>
          <w:lang w:val="en-US" w:eastAsia="ru-RU"/>
        </w:rPr>
        <w:t>B</w:t>
      </w:r>
      <w:r w:rsidRPr="00D17FD9">
        <w:rPr>
          <w:rFonts w:ascii="Arial" w:eastAsia="Arial" w:hAnsi="Arial" w:cs="Arial"/>
          <w:b/>
          <w:bCs/>
          <w:color w:val="000000"/>
          <w:sz w:val="24"/>
          <w:szCs w:val="24"/>
          <w:lang w:eastAsia="ru-RU"/>
        </w:rPr>
        <w:t>.1</w:t>
      </w:r>
      <w:r w:rsidRPr="00D17FD9">
        <w:rPr>
          <w:rFonts w:ascii="Arial" w:eastAsia="Arial" w:hAnsi="Arial" w:cs="Arial"/>
          <w:b/>
          <w:bCs/>
          <w:color w:val="000000"/>
          <w:sz w:val="24"/>
          <w:szCs w:val="24"/>
          <w:lang w:eastAsia="ru-RU"/>
        </w:rPr>
        <w:tab/>
        <w:t>Общие положения</w:t>
      </w:r>
    </w:p>
    <w:p w14:paraId="2E4E9D37" w14:textId="77777777" w:rsidR="00D17FD9" w:rsidRPr="00D17FD9" w:rsidRDefault="00D17FD9" w:rsidP="00D17FD9">
      <w:pPr>
        <w:widowControl w:val="0"/>
        <w:tabs>
          <w:tab w:val="left" w:pos="567"/>
          <w:tab w:val="left" w:pos="1134"/>
        </w:tabs>
        <w:spacing w:line="360" w:lineRule="auto"/>
        <w:ind w:firstLine="510"/>
        <w:jc w:val="both"/>
        <w:rPr>
          <w:rFonts w:ascii="Arial" w:eastAsia="Arial" w:hAnsi="Arial" w:cs="Arial"/>
          <w:b/>
          <w:bCs/>
          <w:color w:val="000000"/>
          <w:sz w:val="24"/>
          <w:szCs w:val="24"/>
          <w:lang w:eastAsia="ru-RU"/>
        </w:rPr>
      </w:pPr>
    </w:p>
    <w:p w14:paraId="75D44E82" w14:textId="5211D722" w:rsidR="00FF1655" w:rsidRPr="00D17FD9" w:rsidRDefault="00FF1655" w:rsidP="00D17FD9">
      <w:pPr>
        <w:widowControl w:val="0"/>
        <w:spacing w:line="360" w:lineRule="auto"/>
        <w:ind w:firstLine="510"/>
        <w:jc w:val="both"/>
        <w:rPr>
          <w:rFonts w:ascii="Arial" w:eastAsia="Arial" w:hAnsi="Arial" w:cs="Arial"/>
          <w:color w:val="000000"/>
          <w:sz w:val="22"/>
          <w:szCs w:val="22"/>
          <w:lang w:eastAsia="ru-RU"/>
        </w:rPr>
      </w:pPr>
      <w:r w:rsidRPr="00D17FD9">
        <w:rPr>
          <w:rFonts w:ascii="Arial" w:eastAsia="Arial" w:hAnsi="Arial" w:cs="Arial"/>
          <w:color w:val="000000"/>
          <w:sz w:val="22"/>
          <w:szCs w:val="22"/>
          <w:lang w:eastAsia="ru-RU"/>
        </w:rPr>
        <w:t xml:space="preserve">В настоящем приложении приведен метод расчета ИЧ пищевых масел непосредственно по данным жирно-кислотного состава, определенного методом газовой хроматографии метиловых эфиров жирных кислот. Он применим к триглицеридам, свободным жирным кислотам, метиловым эфирам жирных кислот и продуктам их гидрогенизации. Для масел с массовой долей неомыляемых веществ более 0,5 % (например, </w:t>
      </w:r>
      <w:r w:rsidR="000D47D9" w:rsidRPr="000D47D9">
        <w:rPr>
          <w:rFonts w:ascii="Arial" w:eastAsia="Arial" w:hAnsi="Arial" w:cs="Arial"/>
          <w:color w:val="000000"/>
          <w:sz w:val="22"/>
          <w:szCs w:val="22"/>
          <w:lang w:eastAsia="ru-RU"/>
        </w:rPr>
        <w:t>жир из рыб, водных беспозвоночных и млекопитающих</w:t>
      </w:r>
      <w:r w:rsidRPr="00D17FD9">
        <w:rPr>
          <w:rFonts w:ascii="Arial" w:eastAsia="Arial" w:hAnsi="Arial" w:cs="Arial"/>
          <w:color w:val="000000"/>
          <w:sz w:val="22"/>
          <w:szCs w:val="22"/>
          <w:lang w:eastAsia="ru-RU"/>
        </w:rPr>
        <w:t>) расчет дает заниженные результаты и, следовательно, неприменим.</w:t>
      </w:r>
    </w:p>
    <w:p w14:paraId="6CD4D0D4" w14:textId="77777777" w:rsidR="00FF1655" w:rsidRDefault="00FF1655" w:rsidP="00D17FD9">
      <w:pPr>
        <w:widowControl w:val="0"/>
        <w:spacing w:line="360" w:lineRule="auto"/>
        <w:ind w:firstLine="510"/>
        <w:jc w:val="both"/>
        <w:rPr>
          <w:rFonts w:ascii="Arial" w:eastAsia="Arial" w:hAnsi="Arial" w:cs="Arial"/>
          <w:b/>
          <w:bCs/>
          <w:color w:val="000000"/>
          <w:sz w:val="22"/>
          <w:szCs w:val="22"/>
          <w:lang w:eastAsia="ru-RU"/>
        </w:rPr>
      </w:pPr>
      <w:r w:rsidRPr="00D17FD9">
        <w:rPr>
          <w:rFonts w:ascii="Arial" w:eastAsia="Arial" w:hAnsi="Arial" w:cs="Arial"/>
          <w:b/>
          <w:bCs/>
          <w:color w:val="000000"/>
          <w:sz w:val="22"/>
          <w:szCs w:val="22"/>
          <w:lang w:eastAsia="ru-RU"/>
        </w:rPr>
        <w:t>ВАЖНО – Хотя данная процедура и позволяет рассчитать значение ИЧ, она не может считаться ускоренным методом. Метод позволяет получить два результата, исходя из одной аналитической процедуры.</w:t>
      </w:r>
    </w:p>
    <w:p w14:paraId="1ACB1682" w14:textId="77777777" w:rsidR="00D17FD9" w:rsidRPr="00D17FD9" w:rsidRDefault="00D17FD9" w:rsidP="00D17FD9">
      <w:pPr>
        <w:widowControl w:val="0"/>
        <w:spacing w:line="360" w:lineRule="auto"/>
        <w:ind w:firstLine="510"/>
        <w:jc w:val="both"/>
        <w:rPr>
          <w:rFonts w:ascii="Arial" w:eastAsia="Arial" w:hAnsi="Arial" w:cs="Arial"/>
          <w:b/>
          <w:bCs/>
          <w:color w:val="000000"/>
          <w:sz w:val="22"/>
          <w:szCs w:val="22"/>
          <w:lang w:eastAsia="ru-RU"/>
        </w:rPr>
      </w:pPr>
    </w:p>
    <w:p w14:paraId="3B5C3BBE" w14:textId="77777777" w:rsidR="00FF1655" w:rsidRDefault="00FF1655" w:rsidP="00D17FD9">
      <w:pPr>
        <w:widowControl w:val="0"/>
        <w:tabs>
          <w:tab w:val="left" w:pos="1134"/>
        </w:tabs>
        <w:spacing w:line="360" w:lineRule="auto"/>
        <w:ind w:firstLine="510"/>
        <w:jc w:val="both"/>
        <w:rPr>
          <w:rFonts w:ascii="Arial" w:eastAsia="Arial" w:hAnsi="Arial" w:cs="Arial"/>
          <w:b/>
          <w:bCs/>
          <w:color w:val="000000"/>
          <w:sz w:val="24"/>
          <w:szCs w:val="24"/>
          <w:lang w:eastAsia="ru-RU"/>
        </w:rPr>
      </w:pPr>
      <w:r w:rsidRPr="00D17FD9">
        <w:rPr>
          <w:rFonts w:ascii="Arial" w:eastAsia="Arial" w:hAnsi="Arial" w:cs="Arial"/>
          <w:b/>
          <w:bCs/>
          <w:color w:val="000000"/>
          <w:sz w:val="24"/>
          <w:szCs w:val="24"/>
          <w:lang w:eastAsia="ru-RU"/>
        </w:rPr>
        <w:t>B.2</w:t>
      </w:r>
      <w:r w:rsidRPr="00D17FD9">
        <w:rPr>
          <w:rFonts w:ascii="Arial" w:eastAsia="Arial" w:hAnsi="Arial" w:cs="Arial"/>
          <w:b/>
          <w:bCs/>
          <w:color w:val="000000"/>
          <w:sz w:val="24"/>
          <w:szCs w:val="24"/>
          <w:lang w:eastAsia="ru-RU"/>
        </w:rPr>
        <w:tab/>
        <w:t>Проведение испытания</w:t>
      </w:r>
    </w:p>
    <w:p w14:paraId="21B78C09" w14:textId="77777777" w:rsidR="00D17FD9" w:rsidRPr="00D17FD9" w:rsidRDefault="00D17FD9" w:rsidP="00D17FD9">
      <w:pPr>
        <w:widowControl w:val="0"/>
        <w:tabs>
          <w:tab w:val="left" w:pos="567"/>
          <w:tab w:val="left" w:pos="1134"/>
        </w:tabs>
        <w:spacing w:line="360" w:lineRule="auto"/>
        <w:ind w:firstLine="510"/>
        <w:jc w:val="both"/>
        <w:rPr>
          <w:rFonts w:ascii="Arial" w:eastAsia="Arial" w:hAnsi="Arial" w:cs="Arial"/>
          <w:b/>
          <w:bCs/>
          <w:color w:val="000000"/>
          <w:sz w:val="24"/>
          <w:szCs w:val="24"/>
          <w:lang w:eastAsia="ru-RU"/>
        </w:rPr>
      </w:pPr>
    </w:p>
    <w:p w14:paraId="5C6CC30F" w14:textId="2A26C6F0" w:rsidR="00FF1655" w:rsidRPr="00D17FD9" w:rsidRDefault="00FF1655" w:rsidP="00D17FD9">
      <w:pPr>
        <w:widowControl w:val="0"/>
        <w:tabs>
          <w:tab w:val="left" w:pos="1134"/>
        </w:tabs>
        <w:spacing w:line="360" w:lineRule="auto"/>
        <w:ind w:firstLine="510"/>
        <w:jc w:val="both"/>
        <w:rPr>
          <w:rFonts w:ascii="Arial" w:eastAsia="Arial" w:hAnsi="Arial" w:cs="Arial"/>
          <w:color w:val="000000"/>
          <w:sz w:val="22"/>
          <w:szCs w:val="22"/>
          <w:lang w:eastAsia="ru-RU"/>
        </w:rPr>
      </w:pPr>
      <w:r w:rsidRPr="00D17FD9">
        <w:rPr>
          <w:rFonts w:ascii="Arial" w:eastAsia="Arial" w:hAnsi="Arial" w:cs="Arial"/>
          <w:color w:val="000000"/>
          <w:sz w:val="22"/>
          <w:szCs w:val="22"/>
          <w:lang w:val="en-US" w:eastAsia="ru-RU"/>
        </w:rPr>
        <w:t>B</w:t>
      </w:r>
      <w:r w:rsidRPr="00D17FD9">
        <w:rPr>
          <w:rFonts w:ascii="Arial" w:eastAsia="Arial" w:hAnsi="Arial" w:cs="Arial"/>
          <w:color w:val="000000"/>
          <w:sz w:val="22"/>
          <w:szCs w:val="22"/>
          <w:lang w:eastAsia="ru-RU"/>
        </w:rPr>
        <w:t>.2.1</w:t>
      </w:r>
      <w:r w:rsidRPr="00D17FD9">
        <w:rPr>
          <w:rFonts w:ascii="Arial" w:eastAsia="Arial" w:hAnsi="Arial" w:cs="Arial"/>
          <w:color w:val="000000"/>
          <w:sz w:val="22"/>
          <w:szCs w:val="22"/>
          <w:lang w:eastAsia="ru-RU"/>
        </w:rPr>
        <w:tab/>
        <w:t xml:space="preserve">Определяют жирно-кислотный состав масла или смеси жирных кислот </w:t>
      </w:r>
      <w:r w:rsidR="00AB0F35">
        <w:rPr>
          <w:rFonts w:ascii="Arial" w:eastAsia="Arial" w:hAnsi="Arial" w:cs="Arial"/>
          <w:color w:val="000000"/>
          <w:sz w:val="22"/>
          <w:szCs w:val="22"/>
          <w:lang w:eastAsia="ru-RU"/>
        </w:rPr>
        <w:br/>
      </w:r>
      <w:r w:rsidRPr="00D17FD9">
        <w:rPr>
          <w:rFonts w:ascii="Arial" w:eastAsia="Arial" w:hAnsi="Arial" w:cs="Arial"/>
          <w:color w:val="000000"/>
          <w:sz w:val="22"/>
          <w:szCs w:val="22"/>
          <w:lang w:eastAsia="ru-RU"/>
        </w:rPr>
        <w:t>(ISO 12966-4) [</w:t>
      </w:r>
      <w:r w:rsidRPr="0094058F">
        <w:rPr>
          <w:rFonts w:ascii="Arial" w:eastAsia="Arial" w:hAnsi="Arial" w:cs="Arial"/>
          <w:sz w:val="22"/>
          <w:szCs w:val="22"/>
          <w:lang w:eastAsia="ru-RU"/>
        </w:rPr>
        <w:t>9</w:t>
      </w:r>
      <w:r w:rsidRPr="00D17FD9">
        <w:rPr>
          <w:rFonts w:ascii="Arial" w:eastAsia="Arial" w:hAnsi="Arial" w:cs="Arial"/>
          <w:color w:val="000000"/>
          <w:sz w:val="22"/>
          <w:szCs w:val="22"/>
          <w:lang w:eastAsia="ru-RU"/>
        </w:rPr>
        <w:t>].</w:t>
      </w:r>
    </w:p>
    <w:p w14:paraId="53840AE3" w14:textId="77777777" w:rsidR="00FF1655" w:rsidRPr="00D17FD9" w:rsidRDefault="00FF1655" w:rsidP="00D17FD9">
      <w:pPr>
        <w:widowControl w:val="0"/>
        <w:tabs>
          <w:tab w:val="left" w:pos="1134"/>
        </w:tabs>
        <w:spacing w:line="360" w:lineRule="auto"/>
        <w:ind w:firstLine="510"/>
        <w:jc w:val="both"/>
        <w:rPr>
          <w:rFonts w:ascii="Arial" w:eastAsia="Arial" w:hAnsi="Arial" w:cs="Arial"/>
          <w:color w:val="000000"/>
          <w:sz w:val="22"/>
          <w:szCs w:val="22"/>
          <w:lang w:eastAsia="ru-RU"/>
        </w:rPr>
      </w:pPr>
      <w:r w:rsidRPr="00D17FD9">
        <w:rPr>
          <w:rFonts w:ascii="Arial" w:eastAsia="Arial" w:hAnsi="Arial" w:cs="Arial"/>
          <w:color w:val="000000"/>
          <w:sz w:val="22"/>
          <w:szCs w:val="22"/>
          <w:lang w:eastAsia="ru-RU"/>
        </w:rPr>
        <w:t xml:space="preserve">Расчет должен учитывать наличие всех позиционных и </w:t>
      </w:r>
      <w:r w:rsidRPr="00D17FD9">
        <w:rPr>
          <w:rFonts w:ascii="Arial" w:eastAsia="Arial" w:hAnsi="Arial" w:cs="Arial"/>
          <w:i/>
          <w:iCs/>
          <w:color w:val="000000"/>
          <w:sz w:val="22"/>
          <w:szCs w:val="22"/>
          <w:lang w:eastAsia="ru-RU"/>
        </w:rPr>
        <w:t>цис-/транс</w:t>
      </w:r>
      <w:r w:rsidRPr="00D17FD9">
        <w:rPr>
          <w:rFonts w:ascii="Arial" w:eastAsia="Arial" w:hAnsi="Arial" w:cs="Arial"/>
          <w:color w:val="000000"/>
          <w:sz w:val="22"/>
          <w:szCs w:val="22"/>
          <w:lang w:eastAsia="ru-RU"/>
        </w:rPr>
        <w:t>изомеров.</w:t>
      </w:r>
    </w:p>
    <w:p w14:paraId="0BA28AA6" w14:textId="4C3D7671" w:rsidR="00FF1655" w:rsidRDefault="00FF1655" w:rsidP="00D17FD9">
      <w:pPr>
        <w:widowControl w:val="0"/>
        <w:tabs>
          <w:tab w:val="left" w:pos="1134"/>
        </w:tabs>
        <w:spacing w:line="360" w:lineRule="auto"/>
        <w:ind w:firstLine="510"/>
        <w:jc w:val="both"/>
        <w:rPr>
          <w:rFonts w:ascii="Arial" w:eastAsia="Arial" w:hAnsi="Arial" w:cs="Arial"/>
          <w:color w:val="000000"/>
          <w:sz w:val="22"/>
          <w:szCs w:val="22"/>
          <w:lang w:eastAsia="ru-RU"/>
        </w:rPr>
      </w:pPr>
      <w:r w:rsidRPr="00D17FD9">
        <w:rPr>
          <w:rFonts w:ascii="Arial" w:eastAsia="Arial" w:hAnsi="Arial" w:cs="Arial"/>
          <w:color w:val="000000"/>
          <w:sz w:val="22"/>
          <w:szCs w:val="22"/>
          <w:lang w:val="en-US" w:eastAsia="ru-RU"/>
        </w:rPr>
        <w:t>B</w:t>
      </w:r>
      <w:r w:rsidRPr="00D17FD9">
        <w:rPr>
          <w:rFonts w:ascii="Arial" w:eastAsia="Arial" w:hAnsi="Arial" w:cs="Arial"/>
          <w:color w:val="000000"/>
          <w:sz w:val="22"/>
          <w:szCs w:val="22"/>
          <w:lang w:eastAsia="ru-RU"/>
        </w:rPr>
        <w:t>.2.2</w:t>
      </w:r>
      <w:r w:rsidRPr="00D17FD9">
        <w:rPr>
          <w:rFonts w:ascii="Arial" w:eastAsia="Arial" w:hAnsi="Arial" w:cs="Arial"/>
          <w:color w:val="000000"/>
          <w:sz w:val="22"/>
          <w:szCs w:val="22"/>
          <w:lang w:eastAsia="ru-RU"/>
        </w:rPr>
        <w:tab/>
        <w:t xml:space="preserve">Рассчитывают ИЧ для групп компонентов, как описано в </w:t>
      </w:r>
      <w:r w:rsidR="00AB0F35" w:rsidRPr="0094058F">
        <w:rPr>
          <w:rFonts w:ascii="Arial" w:eastAsia="Arial" w:hAnsi="Arial" w:cs="Arial"/>
          <w:sz w:val="22"/>
          <w:szCs w:val="22"/>
          <w:lang w:eastAsia="ru-RU"/>
        </w:rPr>
        <w:t>р</w:t>
      </w:r>
      <w:r w:rsidRPr="0094058F">
        <w:rPr>
          <w:rFonts w:ascii="Arial" w:eastAsia="Arial" w:hAnsi="Arial" w:cs="Arial"/>
          <w:sz w:val="22"/>
          <w:szCs w:val="22"/>
          <w:lang w:eastAsia="ru-RU"/>
        </w:rPr>
        <w:t xml:space="preserve">азделе </w:t>
      </w:r>
      <w:r w:rsidRPr="0094058F">
        <w:rPr>
          <w:rFonts w:ascii="Arial" w:eastAsia="Arial" w:hAnsi="Arial" w:cs="Arial"/>
          <w:sz w:val="22"/>
          <w:szCs w:val="22"/>
          <w:lang w:val="en-US" w:eastAsia="ru-RU"/>
        </w:rPr>
        <w:t>B</w:t>
      </w:r>
      <w:r w:rsidRPr="0094058F">
        <w:rPr>
          <w:rFonts w:ascii="Arial" w:eastAsia="Arial" w:hAnsi="Arial" w:cs="Arial"/>
          <w:sz w:val="22"/>
          <w:szCs w:val="22"/>
          <w:lang w:eastAsia="ru-RU"/>
        </w:rPr>
        <w:t>.3</w:t>
      </w:r>
      <w:r w:rsidRPr="00D17FD9">
        <w:rPr>
          <w:rFonts w:ascii="Arial" w:eastAsia="Arial" w:hAnsi="Arial" w:cs="Arial"/>
          <w:color w:val="000000"/>
          <w:sz w:val="22"/>
          <w:szCs w:val="22"/>
          <w:lang w:eastAsia="ru-RU"/>
        </w:rPr>
        <w:t>.</w:t>
      </w:r>
    </w:p>
    <w:p w14:paraId="779E155D" w14:textId="77777777" w:rsidR="00D17FD9" w:rsidRPr="00D17FD9" w:rsidRDefault="00D17FD9" w:rsidP="00D17FD9">
      <w:pPr>
        <w:widowControl w:val="0"/>
        <w:tabs>
          <w:tab w:val="left" w:pos="709"/>
        </w:tabs>
        <w:spacing w:line="360" w:lineRule="auto"/>
        <w:ind w:firstLine="510"/>
        <w:jc w:val="both"/>
        <w:rPr>
          <w:rFonts w:ascii="Arial" w:eastAsia="Arial" w:hAnsi="Arial" w:cs="Arial"/>
          <w:color w:val="000000"/>
          <w:sz w:val="22"/>
          <w:szCs w:val="22"/>
          <w:lang w:eastAsia="ru-RU"/>
        </w:rPr>
      </w:pPr>
    </w:p>
    <w:p w14:paraId="75ADB028" w14:textId="77777777" w:rsidR="00FF1655" w:rsidRDefault="00FF1655" w:rsidP="00D17FD9">
      <w:pPr>
        <w:widowControl w:val="0"/>
        <w:tabs>
          <w:tab w:val="left" w:pos="1134"/>
        </w:tabs>
        <w:spacing w:line="360" w:lineRule="auto"/>
        <w:ind w:firstLine="510"/>
        <w:jc w:val="both"/>
        <w:rPr>
          <w:rFonts w:ascii="Arial" w:eastAsia="Arial" w:hAnsi="Arial" w:cs="Arial"/>
          <w:b/>
          <w:bCs/>
          <w:color w:val="000000"/>
          <w:sz w:val="24"/>
          <w:szCs w:val="24"/>
          <w:lang w:eastAsia="ru-RU"/>
        </w:rPr>
      </w:pPr>
      <w:r w:rsidRPr="00D17FD9">
        <w:rPr>
          <w:rFonts w:ascii="Arial" w:eastAsia="Arial" w:hAnsi="Arial" w:cs="Arial"/>
          <w:b/>
          <w:bCs/>
          <w:color w:val="000000"/>
          <w:sz w:val="24"/>
          <w:szCs w:val="24"/>
          <w:lang w:val="en-US" w:eastAsia="ru-RU"/>
        </w:rPr>
        <w:t>B</w:t>
      </w:r>
      <w:r w:rsidRPr="00D17FD9">
        <w:rPr>
          <w:rFonts w:ascii="Arial" w:eastAsia="Arial" w:hAnsi="Arial" w:cs="Arial"/>
          <w:b/>
          <w:bCs/>
          <w:color w:val="000000"/>
          <w:sz w:val="24"/>
          <w:szCs w:val="24"/>
          <w:lang w:eastAsia="ru-RU"/>
        </w:rPr>
        <w:t>.3</w:t>
      </w:r>
      <w:r w:rsidRPr="00D17FD9">
        <w:rPr>
          <w:rFonts w:ascii="Arial" w:eastAsia="Arial" w:hAnsi="Arial" w:cs="Arial"/>
          <w:b/>
          <w:bCs/>
          <w:color w:val="000000"/>
          <w:sz w:val="24"/>
          <w:szCs w:val="24"/>
          <w:lang w:eastAsia="ru-RU"/>
        </w:rPr>
        <w:tab/>
      </w:r>
      <w:bookmarkStart w:id="12" w:name="РазделB3"/>
      <w:r w:rsidRPr="00D17FD9">
        <w:rPr>
          <w:rFonts w:ascii="Arial" w:eastAsia="Arial" w:hAnsi="Arial" w:cs="Arial"/>
          <w:b/>
          <w:bCs/>
          <w:color w:val="000000"/>
          <w:sz w:val="24"/>
          <w:szCs w:val="24"/>
          <w:lang w:eastAsia="ru-RU"/>
        </w:rPr>
        <w:t xml:space="preserve">Обработка </w:t>
      </w:r>
      <w:bookmarkEnd w:id="12"/>
      <w:r w:rsidRPr="00D17FD9">
        <w:rPr>
          <w:rFonts w:ascii="Arial" w:eastAsia="Arial" w:hAnsi="Arial" w:cs="Arial"/>
          <w:b/>
          <w:bCs/>
          <w:color w:val="000000"/>
          <w:sz w:val="24"/>
          <w:szCs w:val="24"/>
          <w:lang w:eastAsia="ru-RU"/>
        </w:rPr>
        <w:t xml:space="preserve">результатов </w:t>
      </w:r>
    </w:p>
    <w:p w14:paraId="3B49775F" w14:textId="77777777" w:rsidR="00D17FD9" w:rsidRPr="00D17FD9" w:rsidRDefault="00D17FD9" w:rsidP="00D17FD9">
      <w:pPr>
        <w:widowControl w:val="0"/>
        <w:tabs>
          <w:tab w:val="left" w:pos="1134"/>
        </w:tabs>
        <w:spacing w:line="360" w:lineRule="auto"/>
        <w:ind w:firstLine="510"/>
        <w:jc w:val="both"/>
        <w:rPr>
          <w:rFonts w:ascii="Arial" w:eastAsia="Arial" w:hAnsi="Arial" w:cs="Arial"/>
          <w:b/>
          <w:bCs/>
          <w:color w:val="000000"/>
          <w:sz w:val="24"/>
          <w:szCs w:val="24"/>
          <w:lang w:eastAsia="ru-RU"/>
        </w:rPr>
      </w:pPr>
    </w:p>
    <w:p w14:paraId="234BF508" w14:textId="72AFBD33" w:rsidR="00FF1655" w:rsidRPr="00CA6568" w:rsidRDefault="00FF1655" w:rsidP="00CA6568">
      <w:pPr>
        <w:widowControl w:val="0"/>
        <w:spacing w:line="360" w:lineRule="auto"/>
        <w:ind w:firstLine="510"/>
        <w:jc w:val="both"/>
        <w:rPr>
          <w:rFonts w:ascii="Arial" w:eastAsia="Arial" w:hAnsi="Arial" w:cs="Arial"/>
          <w:color w:val="000000"/>
          <w:sz w:val="22"/>
          <w:szCs w:val="22"/>
          <w:lang w:eastAsia="ru-RU"/>
        </w:rPr>
      </w:pPr>
      <w:r w:rsidRPr="00D17FD9">
        <w:rPr>
          <w:rFonts w:ascii="Arial" w:eastAsia="Arial" w:hAnsi="Arial" w:cs="Arial"/>
          <w:color w:val="000000"/>
          <w:sz w:val="22"/>
          <w:szCs w:val="22"/>
          <w:lang w:eastAsia="ru-RU"/>
        </w:rPr>
        <w:t>Йодное число для триглицеридо</w:t>
      </w:r>
      <w:r w:rsidRPr="00CA6568">
        <w:rPr>
          <w:rFonts w:ascii="Arial" w:eastAsia="Arial" w:hAnsi="Arial" w:cs="Arial"/>
          <w:color w:val="000000"/>
          <w:sz w:val="22"/>
          <w:szCs w:val="22"/>
          <w:lang w:eastAsia="ru-RU"/>
        </w:rPr>
        <w:t xml:space="preserve">в (TAG) рассчитывают по </w:t>
      </w:r>
      <w:r w:rsidR="00694C29" w:rsidRPr="0094058F">
        <w:rPr>
          <w:rFonts w:ascii="Arial" w:eastAsia="Arial" w:hAnsi="Arial" w:cs="Arial"/>
          <w:sz w:val="22"/>
          <w:szCs w:val="22"/>
          <w:lang w:eastAsia="ru-RU"/>
        </w:rPr>
        <w:t>ф</w:t>
      </w:r>
      <w:r w:rsidRPr="0094058F">
        <w:rPr>
          <w:rFonts w:ascii="Arial" w:eastAsia="Arial" w:hAnsi="Arial" w:cs="Arial"/>
          <w:sz w:val="22"/>
          <w:szCs w:val="22"/>
          <w:lang w:eastAsia="ru-RU"/>
        </w:rPr>
        <w:t>ормуле (B.1)</w:t>
      </w:r>
    </w:p>
    <w:p w14:paraId="3403E92E" w14:textId="33E95AA6" w:rsidR="00FF1655" w:rsidRPr="00D17FD9" w:rsidRDefault="00FF1655" w:rsidP="00D17FD9">
      <w:pPr>
        <w:widowControl w:val="0"/>
        <w:spacing w:line="360" w:lineRule="auto"/>
        <w:ind w:left="2835" w:firstLine="709"/>
        <w:jc w:val="left"/>
        <w:rPr>
          <w:rFonts w:ascii="Cambria" w:eastAsia="Arial" w:hAnsi="Cambria" w:cs="Arial"/>
          <w:color w:val="000000"/>
          <w:sz w:val="22"/>
          <w:szCs w:val="22"/>
          <w:shd w:val="clear" w:color="auto" w:fill="FFFFFF"/>
          <w:lang w:eastAsia="ru-RU"/>
        </w:rPr>
      </w:pPr>
      <m:oMath>
        <m:r>
          <m:rPr>
            <m:sty m:val="p"/>
          </m:rPr>
          <w:rPr>
            <w:rFonts w:ascii="Cambria Math" w:hAnsi="Cambria Math" w:cs="Arial"/>
            <w:sz w:val="22"/>
            <w:szCs w:val="22"/>
          </w:rPr>
          <m:t>IV</m:t>
        </m:r>
        <m:r>
          <w:rPr>
            <w:rFonts w:ascii="Cambria Math" w:hAnsi="Cambria Math" w:cs="Arial"/>
            <w:sz w:val="22"/>
            <w:szCs w:val="22"/>
          </w:rPr>
          <m:t>=</m:t>
        </m:r>
        <m:nary>
          <m:naryPr>
            <m:chr m:val="∑"/>
            <m:subHide m:val="1"/>
            <m:supHide m:val="1"/>
            <m:ctrlPr>
              <w:rPr>
                <w:rFonts w:ascii="Cambria Math" w:hAnsi="Cambria Math" w:cs="Arial"/>
                <w:i/>
                <w:sz w:val="22"/>
                <w:szCs w:val="22"/>
              </w:rPr>
            </m:ctrlPr>
          </m:naryPr>
          <m:sub/>
          <m:sup/>
          <m:e>
            <m:sSub>
              <m:sSubPr>
                <m:ctrlPr>
                  <w:rPr>
                    <w:rFonts w:ascii="Cambria Math" w:hAnsi="Cambria Math" w:cs="Arial"/>
                    <w:i/>
                    <w:sz w:val="22"/>
                    <w:szCs w:val="22"/>
                  </w:rPr>
                </m:ctrlPr>
              </m:sSubPr>
              <m:e>
                <m:r>
                  <w:rPr>
                    <w:rFonts w:ascii="Cambria Math" w:hAnsi="Cambria Math" w:cs="Arial"/>
                    <w:sz w:val="22"/>
                    <w:szCs w:val="22"/>
                  </w:rPr>
                  <m:t>ω</m:t>
                </m:r>
              </m:e>
              <m:sub>
                <m:r>
                  <w:rPr>
                    <w:rFonts w:ascii="Cambria Math" w:hAnsi="Cambria Math" w:cs="Arial"/>
                    <w:sz w:val="22"/>
                    <w:szCs w:val="22"/>
                  </w:rPr>
                  <m:t>i</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C</m:t>
                </m:r>
              </m:e>
              <m:sub>
                <m:r>
                  <w:rPr>
                    <w:rFonts w:ascii="Cambria Math" w:hAnsi="Cambria Math" w:cs="Arial"/>
                    <w:sz w:val="22"/>
                    <w:szCs w:val="22"/>
                  </w:rPr>
                  <m:t>i</m:t>
                </m:r>
              </m:sub>
            </m:sSub>
          </m:e>
        </m:nary>
      </m:oMath>
      <w:r w:rsidRPr="00D17FD9">
        <w:rPr>
          <w:rFonts w:ascii="Cambria" w:eastAsia="Arial" w:hAnsi="Cambria" w:cs="Arial"/>
          <w:color w:val="000000"/>
          <w:sz w:val="22"/>
          <w:szCs w:val="22"/>
          <w:shd w:val="clear" w:color="auto" w:fill="FFFFFF"/>
          <w:lang w:eastAsia="ru-RU"/>
        </w:rPr>
        <w:tab/>
      </w:r>
      <w:r w:rsidRPr="00D17FD9">
        <w:rPr>
          <w:rFonts w:ascii="Cambria" w:eastAsia="Arial" w:hAnsi="Cambria" w:cs="Arial"/>
          <w:color w:val="000000"/>
          <w:sz w:val="22"/>
          <w:szCs w:val="22"/>
          <w:shd w:val="clear" w:color="auto" w:fill="FFFFFF"/>
          <w:lang w:eastAsia="ru-RU"/>
        </w:rPr>
        <w:tab/>
      </w:r>
      <w:r w:rsidRPr="00D17FD9">
        <w:rPr>
          <w:rFonts w:ascii="Cambria" w:eastAsia="Arial" w:hAnsi="Cambria" w:cs="Arial"/>
          <w:color w:val="000000"/>
          <w:sz w:val="22"/>
          <w:szCs w:val="22"/>
          <w:shd w:val="clear" w:color="auto" w:fill="FFFFFF"/>
          <w:lang w:eastAsia="ru-RU"/>
        </w:rPr>
        <w:tab/>
      </w:r>
      <w:r w:rsidRPr="00D17FD9">
        <w:rPr>
          <w:rFonts w:ascii="Cambria" w:eastAsia="Arial" w:hAnsi="Cambria" w:cs="Arial"/>
          <w:color w:val="000000"/>
          <w:sz w:val="22"/>
          <w:szCs w:val="22"/>
          <w:shd w:val="clear" w:color="auto" w:fill="FFFFFF"/>
          <w:lang w:eastAsia="ru-RU"/>
        </w:rPr>
        <w:tab/>
      </w:r>
      <w:r w:rsidRPr="00D17FD9">
        <w:rPr>
          <w:rFonts w:ascii="Cambria" w:eastAsia="Arial" w:hAnsi="Cambria" w:cs="Arial"/>
          <w:color w:val="000000"/>
          <w:sz w:val="22"/>
          <w:szCs w:val="22"/>
          <w:shd w:val="clear" w:color="auto" w:fill="FFFFFF"/>
          <w:lang w:eastAsia="ru-RU"/>
        </w:rPr>
        <w:tab/>
      </w:r>
      <w:r w:rsidRPr="00D17FD9">
        <w:rPr>
          <w:rFonts w:ascii="Cambria" w:eastAsia="Arial" w:hAnsi="Cambria" w:cs="Arial"/>
          <w:color w:val="000000"/>
          <w:sz w:val="22"/>
          <w:szCs w:val="22"/>
          <w:shd w:val="clear" w:color="auto" w:fill="FFFFFF"/>
          <w:lang w:eastAsia="ru-RU"/>
        </w:rPr>
        <w:tab/>
      </w:r>
      <w:r w:rsidR="00D17FD9">
        <w:rPr>
          <w:rFonts w:ascii="Arial" w:eastAsia="Arial" w:hAnsi="Arial" w:cs="Arial"/>
          <w:color w:val="000000"/>
          <w:sz w:val="22"/>
          <w:szCs w:val="22"/>
          <w:shd w:val="clear" w:color="auto" w:fill="FFFFFF"/>
          <w:lang w:eastAsia="ru-RU"/>
        </w:rPr>
        <w:t xml:space="preserve">          </w:t>
      </w:r>
      <w:r w:rsidRPr="00D17FD9">
        <w:rPr>
          <w:rFonts w:ascii="Arial" w:eastAsia="Arial" w:hAnsi="Arial" w:cs="Arial"/>
          <w:color w:val="000000"/>
          <w:sz w:val="22"/>
          <w:szCs w:val="22"/>
          <w:shd w:val="clear" w:color="auto" w:fill="FFFFFF"/>
          <w:lang w:eastAsia="ru-RU"/>
        </w:rPr>
        <w:t>(</w:t>
      </w:r>
      <w:r w:rsidRPr="00D17FD9">
        <w:rPr>
          <w:rFonts w:ascii="Arial" w:eastAsia="Arial" w:hAnsi="Arial" w:cs="Arial"/>
          <w:color w:val="000000"/>
          <w:sz w:val="22"/>
          <w:szCs w:val="22"/>
          <w:lang w:eastAsia="ru-RU"/>
        </w:rPr>
        <w:t>B.1</w:t>
      </w:r>
      <w:r w:rsidRPr="00D17FD9">
        <w:rPr>
          <w:rFonts w:ascii="Arial" w:eastAsia="Arial" w:hAnsi="Arial" w:cs="Arial"/>
          <w:color w:val="000000"/>
          <w:sz w:val="22"/>
          <w:szCs w:val="22"/>
          <w:shd w:val="clear" w:color="auto" w:fill="FFFFFF"/>
          <w:lang w:eastAsia="ru-RU"/>
        </w:rPr>
        <w:t>)</w:t>
      </w:r>
    </w:p>
    <w:p w14:paraId="1515692C" w14:textId="7F5A52C1" w:rsidR="00FF1655" w:rsidRDefault="00FF1655" w:rsidP="00CA6568">
      <w:pPr>
        <w:widowControl w:val="0"/>
        <w:spacing w:line="360" w:lineRule="auto"/>
        <w:ind w:firstLine="510"/>
        <w:jc w:val="both"/>
        <w:rPr>
          <w:rFonts w:ascii="Arial" w:eastAsia="Arial" w:hAnsi="Arial" w:cs="Arial"/>
          <w:color w:val="000000"/>
          <w:sz w:val="22"/>
          <w:szCs w:val="22"/>
          <w:lang w:eastAsia="ru-RU"/>
        </w:rPr>
      </w:pPr>
      <w:r w:rsidRPr="00CA6568">
        <w:rPr>
          <w:rFonts w:ascii="Arial" w:eastAsia="Arial" w:hAnsi="Arial" w:cs="Arial"/>
          <w:color w:val="000000"/>
          <w:sz w:val="22"/>
          <w:szCs w:val="22"/>
          <w:shd w:val="clear" w:color="auto" w:fill="FFFFFF"/>
          <w:lang w:eastAsia="ru-RU"/>
        </w:rPr>
        <w:t>где</w:t>
      </w:r>
      <w:r w:rsidR="00D17FD9" w:rsidRPr="00D17FD9">
        <w:rPr>
          <w:rFonts w:ascii="Arial" w:eastAsia="Arial" w:hAnsi="Arial" w:cs="Arial"/>
          <w:iCs/>
          <w:color w:val="000000"/>
          <w:sz w:val="22"/>
          <w:szCs w:val="22"/>
          <w:lang w:eastAsia="ru-RU"/>
        </w:rPr>
        <w:t xml:space="preserve"> </w:t>
      </w:r>
      <w:r w:rsidR="00D17FD9" w:rsidRPr="00CA6568">
        <w:rPr>
          <w:rFonts w:ascii="Arial" w:eastAsia="Arial" w:hAnsi="Arial" w:cs="Arial"/>
          <w:iCs/>
          <w:color w:val="000000"/>
          <w:sz w:val="22"/>
          <w:szCs w:val="22"/>
          <w:lang w:val="en-US" w:eastAsia="ru-RU"/>
        </w:rPr>
        <w:t>IV</w:t>
      </w:r>
      <w:r w:rsidR="00D17FD9" w:rsidRPr="00CA6568">
        <w:rPr>
          <w:rFonts w:ascii="Arial" w:hAnsi="Arial" w:cs="Arial"/>
          <w:sz w:val="22"/>
          <w:szCs w:val="22"/>
          <w:lang w:eastAsia="ru-RU"/>
        </w:rPr>
        <w:t> – </w:t>
      </w:r>
      <w:r w:rsidR="00D17FD9" w:rsidRPr="00CA6568">
        <w:rPr>
          <w:rFonts w:ascii="Arial" w:eastAsia="Arial" w:hAnsi="Arial" w:cs="Arial"/>
          <w:color w:val="000000"/>
          <w:sz w:val="22"/>
          <w:szCs w:val="22"/>
          <w:lang w:eastAsia="ru-RU"/>
        </w:rPr>
        <w:t>йодное числ</w:t>
      </w:r>
      <w:r w:rsidR="009851B2">
        <w:rPr>
          <w:rFonts w:ascii="Arial" w:eastAsia="Arial" w:hAnsi="Arial" w:cs="Arial"/>
          <w:color w:val="000000"/>
          <w:sz w:val="22"/>
          <w:szCs w:val="22"/>
          <w:lang w:eastAsia="ru-RU"/>
        </w:rPr>
        <w:t>о</w:t>
      </w:r>
      <w:r w:rsidR="00D17FD9" w:rsidRPr="00CA6568">
        <w:rPr>
          <w:rFonts w:ascii="Arial" w:eastAsia="Arial" w:hAnsi="Arial" w:cs="Arial"/>
          <w:color w:val="000000"/>
          <w:sz w:val="22"/>
          <w:szCs w:val="22"/>
          <w:lang w:eastAsia="ru-RU"/>
        </w:rPr>
        <w:t xml:space="preserve"> образца, </w:t>
      </w:r>
      <w:r w:rsidR="00D74EF8" w:rsidRPr="00D74EF8">
        <w:rPr>
          <w:rFonts w:ascii="Arial" w:eastAsia="Arial" w:hAnsi="Arial" w:cs="Arial"/>
          <w:color w:val="000000"/>
          <w:sz w:val="22"/>
          <w:szCs w:val="22"/>
          <w:lang w:eastAsia="ru-RU"/>
        </w:rPr>
        <w:t>г I</w:t>
      </w:r>
      <w:r w:rsidR="00D74EF8" w:rsidRPr="00D74EF8">
        <w:rPr>
          <w:rFonts w:ascii="Arial" w:eastAsia="Arial" w:hAnsi="Arial" w:cs="Arial"/>
          <w:color w:val="000000"/>
          <w:sz w:val="22"/>
          <w:szCs w:val="22"/>
          <w:vertAlign w:val="subscript"/>
          <w:lang w:eastAsia="ru-RU"/>
        </w:rPr>
        <w:t>2</w:t>
      </w:r>
      <w:r w:rsidR="00D74EF8" w:rsidRPr="00D74EF8">
        <w:rPr>
          <w:rFonts w:ascii="Arial" w:eastAsia="Arial" w:hAnsi="Arial" w:cs="Arial"/>
          <w:color w:val="000000"/>
          <w:sz w:val="22"/>
          <w:szCs w:val="22"/>
          <w:lang w:eastAsia="ru-RU"/>
        </w:rPr>
        <w:t xml:space="preserve">/100 г </w:t>
      </w:r>
      <w:r w:rsidR="00D17FD9" w:rsidRPr="00CA6568">
        <w:rPr>
          <w:rFonts w:ascii="Arial" w:eastAsia="Arial" w:hAnsi="Arial" w:cs="Arial"/>
          <w:color w:val="000000"/>
          <w:sz w:val="22"/>
          <w:szCs w:val="22"/>
          <w:lang w:eastAsia="ru-RU"/>
        </w:rPr>
        <w:t>образца;</w:t>
      </w:r>
    </w:p>
    <w:p w14:paraId="27BC43FF" w14:textId="7386AC37" w:rsidR="00D17FD9" w:rsidRDefault="00D17FD9" w:rsidP="00CA6568">
      <w:pPr>
        <w:widowControl w:val="0"/>
        <w:spacing w:line="360" w:lineRule="auto"/>
        <w:ind w:firstLine="510"/>
        <w:jc w:val="both"/>
        <w:rPr>
          <w:rFonts w:ascii="Arial" w:eastAsia="Arial" w:hAnsi="Arial" w:cs="Arial"/>
          <w:color w:val="000000"/>
          <w:sz w:val="22"/>
          <w:szCs w:val="22"/>
          <w:shd w:val="clear" w:color="auto" w:fill="FFFFFF"/>
          <w:lang w:eastAsia="ru-RU"/>
        </w:rPr>
      </w:pPr>
      <w:r w:rsidRPr="00CA6568">
        <w:rPr>
          <w:rFonts w:ascii="Arial" w:hAnsi="Arial" w:cs="Arial"/>
          <w:i/>
          <w:sz w:val="22"/>
          <w:szCs w:val="22"/>
        </w:rPr>
        <w:t>ω</w:t>
      </w:r>
      <w:r w:rsidRPr="00CA6568">
        <w:rPr>
          <w:rFonts w:ascii="Arial" w:hAnsi="Arial" w:cs="Arial"/>
          <w:i/>
          <w:sz w:val="22"/>
          <w:szCs w:val="22"/>
          <w:vertAlign w:val="subscript"/>
        </w:rPr>
        <w:t>i</w:t>
      </w:r>
      <w:r w:rsidRPr="00CA6568">
        <w:rPr>
          <w:rFonts w:ascii="Arial" w:hAnsi="Arial" w:cs="Arial"/>
          <w:sz w:val="22"/>
          <w:szCs w:val="22"/>
          <w:lang w:eastAsia="ru-RU"/>
        </w:rPr>
        <w:t> – </w:t>
      </w:r>
      <w:r w:rsidRPr="00CA6568">
        <w:rPr>
          <w:rFonts w:ascii="Arial" w:eastAsia="Arial" w:hAnsi="Arial" w:cs="Arial"/>
          <w:color w:val="000000"/>
          <w:sz w:val="22"/>
          <w:szCs w:val="22"/>
          <w:lang w:eastAsia="ru-RU"/>
        </w:rPr>
        <w:t xml:space="preserve">массовая доля </w:t>
      </w:r>
      <w:r w:rsidRPr="00CA6568">
        <w:rPr>
          <w:rFonts w:ascii="Arial" w:eastAsia="Arial" w:hAnsi="Arial" w:cs="Arial"/>
          <w:i/>
          <w:iCs/>
          <w:color w:val="000000"/>
          <w:sz w:val="22"/>
          <w:szCs w:val="22"/>
          <w:lang w:eastAsia="ru-RU"/>
        </w:rPr>
        <w:t>i</w:t>
      </w:r>
      <w:r w:rsidRPr="00CA6568">
        <w:rPr>
          <w:rFonts w:ascii="Arial" w:eastAsia="Arial" w:hAnsi="Arial" w:cs="Arial"/>
          <w:color w:val="000000"/>
          <w:sz w:val="22"/>
          <w:szCs w:val="22"/>
          <w:lang w:eastAsia="ru-RU"/>
        </w:rPr>
        <w:t>-й жирной кислоты, %;</w:t>
      </w:r>
    </w:p>
    <w:p w14:paraId="39EF978F" w14:textId="5B68936D" w:rsidR="00D17FD9" w:rsidRPr="00CA6568" w:rsidRDefault="00D17FD9" w:rsidP="00CA6568">
      <w:pPr>
        <w:widowControl w:val="0"/>
        <w:spacing w:line="360" w:lineRule="auto"/>
        <w:ind w:firstLine="510"/>
        <w:jc w:val="both"/>
        <w:rPr>
          <w:rFonts w:ascii="Arial" w:eastAsia="Arial" w:hAnsi="Arial" w:cs="Arial"/>
          <w:color w:val="000000"/>
          <w:sz w:val="22"/>
          <w:szCs w:val="22"/>
          <w:shd w:val="clear" w:color="auto" w:fill="FFFFFF"/>
          <w:lang w:eastAsia="ru-RU"/>
        </w:rPr>
      </w:pPr>
      <w:r w:rsidRPr="00CA6568">
        <w:rPr>
          <w:rFonts w:ascii="Arial" w:eastAsia="Arial" w:hAnsi="Arial" w:cs="Arial"/>
          <w:i/>
          <w:color w:val="000000"/>
          <w:sz w:val="22"/>
          <w:szCs w:val="22"/>
          <w:lang w:val="en-US" w:eastAsia="ru-RU"/>
        </w:rPr>
        <w:t>C</w:t>
      </w:r>
      <w:r w:rsidRPr="00CA6568">
        <w:rPr>
          <w:rFonts w:ascii="Arial" w:eastAsia="Arial" w:hAnsi="Arial" w:cs="Arial"/>
          <w:i/>
          <w:color w:val="000000"/>
          <w:sz w:val="22"/>
          <w:szCs w:val="22"/>
          <w:vertAlign w:val="subscript"/>
          <w:lang w:val="en-US" w:eastAsia="ru-RU"/>
        </w:rPr>
        <w:t>i</w:t>
      </w:r>
      <w:r w:rsidRPr="00CA6568">
        <w:rPr>
          <w:rFonts w:ascii="Arial" w:hAnsi="Arial" w:cs="Arial"/>
          <w:sz w:val="22"/>
          <w:szCs w:val="22"/>
          <w:lang w:eastAsia="ru-RU"/>
        </w:rPr>
        <w:t> – </w:t>
      </w:r>
      <w:r w:rsidRPr="00CA6568">
        <w:rPr>
          <w:rFonts w:ascii="Arial" w:eastAsia="Arial" w:hAnsi="Arial" w:cs="Arial"/>
          <w:color w:val="000000"/>
          <w:sz w:val="22"/>
          <w:szCs w:val="22"/>
          <w:lang w:eastAsia="ru-RU"/>
        </w:rPr>
        <w:t xml:space="preserve">индивидуальный коэффициент для </w:t>
      </w:r>
      <w:r w:rsidRPr="00CA6568">
        <w:rPr>
          <w:rFonts w:ascii="Arial" w:eastAsia="Arial" w:hAnsi="Arial" w:cs="Arial"/>
          <w:i/>
          <w:iCs/>
          <w:color w:val="000000"/>
          <w:sz w:val="22"/>
          <w:szCs w:val="22"/>
          <w:lang w:eastAsia="ru-RU"/>
        </w:rPr>
        <w:t>i</w:t>
      </w:r>
      <w:r w:rsidRPr="00CA6568">
        <w:rPr>
          <w:rFonts w:ascii="Arial" w:eastAsia="Arial" w:hAnsi="Arial" w:cs="Arial"/>
          <w:color w:val="000000"/>
          <w:sz w:val="22"/>
          <w:szCs w:val="22"/>
          <w:lang w:eastAsia="ru-RU"/>
        </w:rPr>
        <w:t xml:space="preserve">-го триглицерида, приведенный в </w:t>
      </w:r>
      <w:r w:rsidR="00E826C8" w:rsidRPr="0094058F">
        <w:rPr>
          <w:rFonts w:ascii="Arial" w:eastAsia="Arial" w:hAnsi="Arial" w:cs="Arial"/>
          <w:sz w:val="22"/>
          <w:szCs w:val="22"/>
          <w:lang w:eastAsia="ru-RU"/>
        </w:rPr>
        <w:t>т</w:t>
      </w:r>
      <w:r w:rsidRPr="0094058F">
        <w:rPr>
          <w:rFonts w:ascii="Arial" w:eastAsia="Arial" w:hAnsi="Arial" w:cs="Arial"/>
          <w:sz w:val="22"/>
          <w:szCs w:val="22"/>
          <w:lang w:eastAsia="ru-RU"/>
        </w:rPr>
        <w:t>аблице </w:t>
      </w:r>
      <w:r w:rsidRPr="0094058F">
        <w:rPr>
          <w:rFonts w:ascii="Arial" w:eastAsia="Arial" w:hAnsi="Arial" w:cs="Arial"/>
          <w:sz w:val="22"/>
          <w:szCs w:val="22"/>
          <w:lang w:val="en-US" w:eastAsia="ru-RU"/>
        </w:rPr>
        <w:t>B</w:t>
      </w:r>
      <w:r w:rsidRPr="0094058F">
        <w:rPr>
          <w:rFonts w:ascii="Arial" w:eastAsia="Arial" w:hAnsi="Arial" w:cs="Arial"/>
          <w:sz w:val="22"/>
          <w:szCs w:val="22"/>
          <w:lang w:eastAsia="ru-RU"/>
        </w:rPr>
        <w:t>.1</w:t>
      </w:r>
      <w:r w:rsidRPr="00CA6568">
        <w:rPr>
          <w:rFonts w:ascii="Arial" w:eastAsia="Arial" w:hAnsi="Arial" w:cs="Arial"/>
          <w:color w:val="000000"/>
          <w:sz w:val="22"/>
          <w:szCs w:val="22"/>
          <w:lang w:eastAsia="ru-RU"/>
        </w:rPr>
        <w:t>.</w:t>
      </w:r>
    </w:p>
    <w:p w14:paraId="32AB0A21" w14:textId="2443C63A" w:rsidR="00FF1655" w:rsidRPr="00CA6568" w:rsidRDefault="00FF1655" w:rsidP="00CA6568">
      <w:pPr>
        <w:widowControl w:val="0"/>
        <w:spacing w:line="360" w:lineRule="auto"/>
        <w:ind w:firstLine="510"/>
        <w:jc w:val="both"/>
        <w:rPr>
          <w:rFonts w:ascii="Arial" w:eastAsia="Arial" w:hAnsi="Arial" w:cs="Arial"/>
          <w:color w:val="000000"/>
          <w:sz w:val="22"/>
          <w:szCs w:val="22"/>
          <w:lang w:eastAsia="ru-RU"/>
        </w:rPr>
      </w:pPr>
      <w:r w:rsidRPr="00CA6568">
        <w:rPr>
          <w:rFonts w:ascii="Arial" w:eastAsia="Arial" w:hAnsi="Arial" w:cs="Arial"/>
          <w:color w:val="000000"/>
          <w:sz w:val="22"/>
          <w:szCs w:val="22"/>
          <w:lang w:eastAsia="ru-RU"/>
        </w:rPr>
        <w:t xml:space="preserve">Индивидуальные коэффициенты </w:t>
      </w:r>
      <w:r w:rsidRPr="00CA6568">
        <w:rPr>
          <w:rFonts w:ascii="Arial" w:eastAsia="Arial" w:hAnsi="Arial" w:cs="Arial"/>
          <w:i/>
          <w:iCs/>
          <w:color w:val="000000"/>
          <w:sz w:val="22"/>
          <w:szCs w:val="22"/>
          <w:lang w:eastAsia="ru-RU"/>
        </w:rPr>
        <w:t>Ci</w:t>
      </w:r>
      <w:r w:rsidRPr="00CA6568">
        <w:rPr>
          <w:rFonts w:ascii="Arial" w:eastAsia="Arial" w:hAnsi="Arial" w:cs="Arial"/>
          <w:color w:val="000000"/>
          <w:sz w:val="22"/>
          <w:szCs w:val="22"/>
          <w:lang w:eastAsia="ru-RU"/>
        </w:rPr>
        <w:t xml:space="preserve">, приведенные в </w:t>
      </w:r>
      <w:r w:rsidR="004F4341" w:rsidRPr="0094058F">
        <w:rPr>
          <w:rFonts w:ascii="Arial" w:eastAsia="Arial" w:hAnsi="Arial" w:cs="Arial"/>
          <w:sz w:val="22"/>
          <w:szCs w:val="22"/>
          <w:lang w:eastAsia="ru-RU"/>
        </w:rPr>
        <w:t>т</w:t>
      </w:r>
      <w:r w:rsidRPr="0094058F">
        <w:rPr>
          <w:rFonts w:ascii="Arial" w:eastAsia="Arial" w:hAnsi="Arial" w:cs="Arial"/>
          <w:sz w:val="22"/>
          <w:szCs w:val="22"/>
          <w:lang w:eastAsia="ru-RU"/>
        </w:rPr>
        <w:t>аблице B.1</w:t>
      </w:r>
      <w:r w:rsidRPr="00CA6568">
        <w:rPr>
          <w:rFonts w:ascii="Arial" w:eastAsia="Arial" w:hAnsi="Arial" w:cs="Arial"/>
          <w:color w:val="000000"/>
          <w:sz w:val="22"/>
          <w:szCs w:val="22"/>
          <w:lang w:eastAsia="ru-RU"/>
        </w:rPr>
        <w:t xml:space="preserve"> для </w:t>
      </w:r>
      <w:r w:rsidRPr="00CA6568">
        <w:rPr>
          <w:rFonts w:ascii="Arial" w:eastAsia="Arial" w:hAnsi="Arial" w:cs="Arial"/>
          <w:i/>
          <w:iCs/>
          <w:color w:val="000000"/>
          <w:sz w:val="22"/>
          <w:szCs w:val="22"/>
          <w:lang w:eastAsia="ru-RU"/>
        </w:rPr>
        <w:t>i</w:t>
      </w:r>
      <w:r w:rsidRPr="00CA6568">
        <w:rPr>
          <w:rFonts w:ascii="Arial" w:eastAsia="Arial" w:hAnsi="Arial" w:cs="Arial"/>
          <w:color w:val="000000"/>
          <w:sz w:val="22"/>
          <w:szCs w:val="22"/>
          <w:lang w:eastAsia="ru-RU"/>
        </w:rPr>
        <w:t xml:space="preserve">-х триглицеридов, рассчитывают по </w:t>
      </w:r>
      <w:r w:rsidR="00694C29" w:rsidRPr="0094058F">
        <w:rPr>
          <w:rFonts w:ascii="Arial" w:eastAsia="Arial" w:hAnsi="Arial" w:cs="Arial"/>
          <w:sz w:val="22"/>
          <w:szCs w:val="22"/>
          <w:lang w:eastAsia="ru-RU"/>
        </w:rPr>
        <w:t>ф</w:t>
      </w:r>
      <w:r w:rsidRPr="0094058F">
        <w:rPr>
          <w:rFonts w:ascii="Arial" w:eastAsia="Arial" w:hAnsi="Arial" w:cs="Arial"/>
          <w:sz w:val="22"/>
          <w:szCs w:val="22"/>
          <w:lang w:eastAsia="ru-RU"/>
        </w:rPr>
        <w:t>ормуле (B.2)</w:t>
      </w:r>
    </w:p>
    <w:p w14:paraId="66B07086" w14:textId="3DE4DD74" w:rsidR="00FF1655" w:rsidRPr="00E90369" w:rsidRDefault="00000000" w:rsidP="00AB0F35">
      <w:pPr>
        <w:widowControl w:val="0"/>
        <w:spacing w:line="360" w:lineRule="auto"/>
        <w:ind w:left="2836" w:firstLine="709"/>
        <w:jc w:val="left"/>
        <w:rPr>
          <w:rFonts w:ascii="Cambria" w:eastAsia="Arial" w:hAnsi="Cambria" w:cs="Arial"/>
          <w:color w:val="000000"/>
          <w:sz w:val="20"/>
          <w:szCs w:val="20"/>
          <w:shd w:val="clear" w:color="auto" w:fill="FFFFFF"/>
          <w:lang w:eastAsia="ru-RU"/>
        </w:rPr>
      </w:pPr>
      <m:oMath>
        <m:sSub>
          <m:sSubPr>
            <m:ctrlPr>
              <w:rPr>
                <w:rFonts w:ascii="Cambria Math" w:hAnsi="Cambria Math" w:cs="Arial"/>
                <w:i/>
                <w:sz w:val="22"/>
                <w:szCs w:val="22"/>
              </w:rPr>
            </m:ctrlPr>
          </m:sSubPr>
          <m:e>
            <m:r>
              <w:rPr>
                <w:rFonts w:ascii="Cambria Math" w:hAnsi="Cambria Math" w:cs="Arial"/>
                <w:sz w:val="22"/>
                <w:szCs w:val="22"/>
              </w:rPr>
              <m:t>С</m:t>
            </m:r>
          </m:e>
          <m:sub>
            <m:r>
              <w:rPr>
                <w:rFonts w:ascii="Cambria Math" w:hAnsi="Cambria Math" w:cs="Arial"/>
                <w:sz w:val="22"/>
                <w:szCs w:val="22"/>
              </w:rPr>
              <m:t>i</m:t>
            </m:r>
          </m:sub>
        </m:sSub>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253,81∙</m:t>
            </m:r>
            <m:sSub>
              <m:sSubPr>
                <m:ctrlPr>
                  <w:rPr>
                    <w:rFonts w:ascii="Cambria Math" w:hAnsi="Cambria Math" w:cs="Arial"/>
                    <w:i/>
                    <w:sz w:val="22"/>
                    <w:szCs w:val="22"/>
                  </w:rPr>
                </m:ctrlPr>
              </m:sSubPr>
              <m:e>
                <m:r>
                  <w:rPr>
                    <w:rFonts w:ascii="Cambria Math" w:hAnsi="Cambria Math" w:cs="Arial"/>
                    <w:sz w:val="22"/>
                    <w:szCs w:val="22"/>
                  </w:rPr>
                  <m:t>n</m:t>
                </m:r>
              </m:e>
              <m:sub>
                <m:r>
                  <w:rPr>
                    <w:rFonts w:ascii="Cambria Math" w:hAnsi="Cambria Math" w:cs="Arial"/>
                    <w:sz w:val="22"/>
                    <w:szCs w:val="22"/>
                  </w:rPr>
                  <m:t>i</m:t>
                </m:r>
              </m:sub>
            </m:sSub>
          </m:num>
          <m:den>
            <m:sSub>
              <m:sSubPr>
                <m:ctrlPr>
                  <w:rPr>
                    <w:rFonts w:ascii="Cambria Math" w:hAnsi="Cambria Math" w:cs="Arial"/>
                    <w:i/>
                    <w:sz w:val="22"/>
                    <w:szCs w:val="22"/>
                  </w:rPr>
                </m:ctrlPr>
              </m:sSubPr>
              <m:e>
                <m:r>
                  <w:rPr>
                    <w:rFonts w:ascii="Cambria Math" w:hAnsi="Cambria Math" w:cs="Arial"/>
                    <w:sz w:val="22"/>
                    <w:szCs w:val="22"/>
                  </w:rPr>
                  <m:t>M</m:t>
                </m:r>
              </m:e>
              <m:sub>
                <m:r>
                  <w:rPr>
                    <w:rFonts w:ascii="Cambria Math" w:hAnsi="Cambria Math" w:cs="Arial"/>
                    <w:sz w:val="22"/>
                    <w:szCs w:val="22"/>
                  </w:rPr>
                  <m:t>i</m:t>
                </m:r>
              </m:sub>
            </m:sSub>
          </m:den>
        </m:f>
      </m:oMath>
      <w:r w:rsidR="00FF1655" w:rsidRPr="00E90369">
        <w:rPr>
          <w:rFonts w:ascii="Cambria" w:eastAsia="Arial" w:hAnsi="Cambria" w:cs="Arial"/>
          <w:color w:val="000000"/>
          <w:sz w:val="20"/>
          <w:szCs w:val="20"/>
          <w:shd w:val="clear" w:color="auto" w:fill="FFFFFF"/>
          <w:lang w:eastAsia="ru-RU"/>
        </w:rPr>
        <w:tab/>
      </w:r>
      <w:r w:rsidR="00FF1655" w:rsidRPr="00E90369">
        <w:rPr>
          <w:rFonts w:ascii="Cambria" w:eastAsia="Arial" w:hAnsi="Cambria" w:cs="Arial"/>
          <w:color w:val="000000"/>
          <w:sz w:val="20"/>
          <w:szCs w:val="20"/>
          <w:shd w:val="clear" w:color="auto" w:fill="FFFFFF"/>
          <w:lang w:eastAsia="ru-RU"/>
        </w:rPr>
        <w:tab/>
      </w:r>
      <w:r w:rsidR="00FF1655" w:rsidRPr="00E90369">
        <w:rPr>
          <w:rFonts w:ascii="Cambria" w:eastAsia="Arial" w:hAnsi="Cambria" w:cs="Arial"/>
          <w:color w:val="000000"/>
          <w:sz w:val="20"/>
          <w:szCs w:val="20"/>
          <w:shd w:val="clear" w:color="auto" w:fill="FFFFFF"/>
          <w:lang w:eastAsia="ru-RU"/>
        </w:rPr>
        <w:tab/>
      </w:r>
      <w:r w:rsidR="00FF1655" w:rsidRPr="00E90369">
        <w:rPr>
          <w:rFonts w:ascii="Cambria" w:eastAsia="Arial" w:hAnsi="Cambria" w:cs="Arial"/>
          <w:color w:val="000000"/>
          <w:sz w:val="20"/>
          <w:szCs w:val="20"/>
          <w:shd w:val="clear" w:color="auto" w:fill="FFFFFF"/>
          <w:lang w:eastAsia="ru-RU"/>
        </w:rPr>
        <w:tab/>
      </w:r>
      <w:r w:rsidR="00FF1655" w:rsidRPr="00E90369">
        <w:rPr>
          <w:rFonts w:ascii="Cambria" w:eastAsia="Arial" w:hAnsi="Cambria" w:cs="Arial"/>
          <w:color w:val="000000"/>
          <w:sz w:val="20"/>
          <w:szCs w:val="20"/>
          <w:shd w:val="clear" w:color="auto" w:fill="FFFFFF"/>
          <w:lang w:eastAsia="ru-RU"/>
        </w:rPr>
        <w:tab/>
      </w:r>
      <w:r w:rsidR="00FF1655" w:rsidRPr="00E90369">
        <w:rPr>
          <w:rFonts w:ascii="Cambria" w:eastAsia="Arial" w:hAnsi="Cambria" w:cs="Arial"/>
          <w:color w:val="000000"/>
          <w:sz w:val="20"/>
          <w:szCs w:val="20"/>
          <w:shd w:val="clear" w:color="auto" w:fill="FFFFFF"/>
          <w:lang w:eastAsia="ru-RU"/>
        </w:rPr>
        <w:tab/>
      </w:r>
      <w:r w:rsidR="00AB0F35">
        <w:rPr>
          <w:rFonts w:ascii="Cambria" w:eastAsia="Arial" w:hAnsi="Cambria" w:cs="Arial"/>
          <w:color w:val="000000"/>
          <w:sz w:val="20"/>
          <w:szCs w:val="20"/>
          <w:shd w:val="clear" w:color="auto" w:fill="FFFFFF"/>
          <w:lang w:eastAsia="ru-RU"/>
        </w:rPr>
        <w:t xml:space="preserve">              </w:t>
      </w:r>
      <w:r w:rsidR="00FF1655" w:rsidRPr="00CA6568">
        <w:rPr>
          <w:rFonts w:ascii="Arial" w:eastAsia="Arial" w:hAnsi="Arial" w:cs="Arial"/>
          <w:color w:val="000000"/>
          <w:sz w:val="22"/>
          <w:szCs w:val="22"/>
          <w:shd w:val="clear" w:color="auto" w:fill="FFFFFF"/>
          <w:lang w:eastAsia="ru-RU"/>
        </w:rPr>
        <w:t>(</w:t>
      </w:r>
      <w:bookmarkStart w:id="13" w:name="ФормулаB2"/>
      <w:r w:rsidR="00FF1655" w:rsidRPr="00CA6568">
        <w:rPr>
          <w:rFonts w:ascii="Arial" w:eastAsia="Arial" w:hAnsi="Arial" w:cs="Arial"/>
          <w:color w:val="000000"/>
          <w:sz w:val="22"/>
          <w:szCs w:val="22"/>
          <w:lang w:eastAsia="ru-RU"/>
        </w:rPr>
        <w:t>B.2</w:t>
      </w:r>
      <w:bookmarkEnd w:id="13"/>
      <w:r w:rsidR="00FF1655" w:rsidRPr="00CA6568">
        <w:rPr>
          <w:rFonts w:ascii="Arial" w:eastAsia="Arial" w:hAnsi="Arial" w:cs="Arial"/>
          <w:color w:val="000000"/>
          <w:sz w:val="22"/>
          <w:szCs w:val="22"/>
          <w:shd w:val="clear" w:color="auto" w:fill="FFFFFF"/>
          <w:lang w:eastAsia="ru-RU"/>
        </w:rPr>
        <w:t>)</w:t>
      </w:r>
    </w:p>
    <w:p w14:paraId="19D9AB09" w14:textId="615E8485" w:rsidR="00FF1655" w:rsidRDefault="00AB0F35" w:rsidP="00CA6568">
      <w:pPr>
        <w:widowControl w:val="0"/>
        <w:spacing w:line="360" w:lineRule="auto"/>
        <w:ind w:firstLine="510"/>
        <w:jc w:val="both"/>
        <w:rPr>
          <w:rFonts w:ascii="Arial" w:eastAsia="Arial" w:hAnsi="Arial" w:cs="Arial"/>
          <w:color w:val="000000"/>
          <w:sz w:val="22"/>
          <w:szCs w:val="22"/>
          <w:shd w:val="clear" w:color="auto" w:fill="FFFFFF"/>
          <w:lang w:eastAsia="ru-RU"/>
        </w:rPr>
      </w:pPr>
      <w:r>
        <w:rPr>
          <w:rFonts w:ascii="Arial" w:eastAsia="Arial" w:hAnsi="Arial" w:cs="Arial"/>
          <w:color w:val="000000"/>
          <w:sz w:val="22"/>
          <w:szCs w:val="22"/>
          <w:shd w:val="clear" w:color="auto" w:fill="FFFFFF"/>
          <w:lang w:eastAsia="ru-RU"/>
        </w:rPr>
        <w:t>г</w:t>
      </w:r>
      <w:r w:rsidR="00FF1655" w:rsidRPr="00CA6568">
        <w:rPr>
          <w:rFonts w:ascii="Arial" w:eastAsia="Arial" w:hAnsi="Arial" w:cs="Arial"/>
          <w:color w:val="000000"/>
          <w:sz w:val="22"/>
          <w:szCs w:val="22"/>
          <w:shd w:val="clear" w:color="auto" w:fill="FFFFFF"/>
          <w:lang w:eastAsia="ru-RU"/>
        </w:rPr>
        <w:t>де</w:t>
      </w:r>
      <w:r w:rsidRPr="00AB0F35">
        <w:rPr>
          <w:rFonts w:ascii="Arial" w:hAnsi="Arial" w:cs="Arial"/>
          <w:i/>
          <w:sz w:val="22"/>
          <w:szCs w:val="22"/>
        </w:rPr>
        <w:t xml:space="preserve"> </w:t>
      </w:r>
      <w:r w:rsidRPr="00CA6568">
        <w:rPr>
          <w:rFonts w:ascii="Arial" w:hAnsi="Arial" w:cs="Arial"/>
          <w:i/>
          <w:sz w:val="22"/>
          <w:szCs w:val="22"/>
          <w:lang w:val="en-US"/>
        </w:rPr>
        <w:t>n</w:t>
      </w:r>
      <w:r w:rsidRPr="00CA6568">
        <w:rPr>
          <w:rFonts w:ascii="Arial" w:hAnsi="Arial" w:cs="Arial"/>
          <w:i/>
          <w:sz w:val="22"/>
          <w:szCs w:val="22"/>
          <w:vertAlign w:val="subscript"/>
        </w:rPr>
        <w:t>i</w:t>
      </w:r>
      <w:r w:rsidRPr="00CA6568">
        <w:rPr>
          <w:rFonts w:ascii="Arial" w:hAnsi="Arial" w:cs="Arial"/>
          <w:sz w:val="22"/>
          <w:szCs w:val="22"/>
          <w:lang w:eastAsia="ru-RU"/>
        </w:rPr>
        <w:t> – </w:t>
      </w:r>
      <w:r w:rsidRPr="00CA6568">
        <w:rPr>
          <w:rFonts w:ascii="Arial" w:eastAsia="Arial" w:hAnsi="Arial" w:cs="Arial"/>
          <w:color w:val="000000"/>
          <w:sz w:val="22"/>
          <w:szCs w:val="22"/>
          <w:lang w:eastAsia="ru-RU"/>
        </w:rPr>
        <w:t xml:space="preserve">число олефиновых двойных связей </w:t>
      </w:r>
      <w:r w:rsidRPr="00CA6568">
        <w:rPr>
          <w:rFonts w:ascii="Arial" w:eastAsia="Arial" w:hAnsi="Arial" w:cs="Arial"/>
          <w:i/>
          <w:iCs/>
          <w:color w:val="000000"/>
          <w:sz w:val="22"/>
          <w:szCs w:val="22"/>
          <w:lang w:eastAsia="ru-RU"/>
        </w:rPr>
        <w:t>i</w:t>
      </w:r>
      <w:r w:rsidRPr="00CA6568">
        <w:rPr>
          <w:rFonts w:ascii="Arial" w:eastAsia="Arial" w:hAnsi="Arial" w:cs="Arial"/>
          <w:color w:val="000000"/>
          <w:sz w:val="22"/>
          <w:szCs w:val="22"/>
          <w:lang w:eastAsia="ru-RU"/>
        </w:rPr>
        <w:t>-го триглицерида;</w:t>
      </w:r>
    </w:p>
    <w:p w14:paraId="7BD1E9E3" w14:textId="67B3F019" w:rsidR="00AB0F35" w:rsidRDefault="00AB0F35" w:rsidP="00CA6568">
      <w:pPr>
        <w:widowControl w:val="0"/>
        <w:spacing w:line="360" w:lineRule="auto"/>
        <w:ind w:firstLine="510"/>
        <w:jc w:val="both"/>
        <w:rPr>
          <w:color w:val="000000"/>
          <w:shd w:val="clear" w:color="auto" w:fill="FFFFFF"/>
        </w:rPr>
      </w:pPr>
      <w:r w:rsidRPr="00CA6568">
        <w:rPr>
          <w:rFonts w:ascii="Arial" w:eastAsia="Arial" w:hAnsi="Arial" w:cs="Arial"/>
          <w:i/>
          <w:color w:val="000000"/>
          <w:sz w:val="22"/>
          <w:szCs w:val="22"/>
          <w:lang w:val="en-US" w:eastAsia="ru-RU"/>
        </w:rPr>
        <w:t>M</w:t>
      </w:r>
      <w:r w:rsidRPr="00CA6568">
        <w:rPr>
          <w:rFonts w:ascii="Arial" w:eastAsia="Arial" w:hAnsi="Arial" w:cs="Arial"/>
          <w:i/>
          <w:color w:val="000000"/>
          <w:sz w:val="22"/>
          <w:szCs w:val="22"/>
          <w:vertAlign w:val="subscript"/>
          <w:lang w:val="en-US" w:eastAsia="ru-RU"/>
        </w:rPr>
        <w:t>i</w:t>
      </w:r>
      <w:r w:rsidRPr="00CA6568">
        <w:rPr>
          <w:rFonts w:ascii="Arial" w:hAnsi="Arial" w:cs="Arial"/>
          <w:sz w:val="22"/>
          <w:szCs w:val="22"/>
          <w:lang w:eastAsia="ru-RU"/>
        </w:rPr>
        <w:t> – </w:t>
      </w:r>
      <w:r w:rsidRPr="00CA6568">
        <w:rPr>
          <w:rFonts w:ascii="Arial" w:eastAsia="Arial" w:hAnsi="Arial" w:cs="Arial"/>
          <w:color w:val="000000"/>
          <w:sz w:val="22"/>
          <w:szCs w:val="22"/>
          <w:lang w:eastAsia="ru-RU"/>
        </w:rPr>
        <w:t xml:space="preserve">молярная масса </w:t>
      </w:r>
      <w:r w:rsidRPr="00CA6568">
        <w:rPr>
          <w:rFonts w:ascii="Arial" w:eastAsia="Arial" w:hAnsi="Arial" w:cs="Arial"/>
          <w:i/>
          <w:iCs/>
          <w:color w:val="000000"/>
          <w:sz w:val="22"/>
          <w:szCs w:val="22"/>
          <w:lang w:eastAsia="ru-RU"/>
        </w:rPr>
        <w:t>i</w:t>
      </w:r>
      <w:r w:rsidRPr="00CA6568">
        <w:rPr>
          <w:rFonts w:ascii="Arial" w:eastAsia="Arial" w:hAnsi="Arial" w:cs="Arial"/>
          <w:color w:val="000000"/>
          <w:sz w:val="22"/>
          <w:szCs w:val="22"/>
          <w:lang w:eastAsia="ru-RU"/>
        </w:rPr>
        <w:t>-го триглицерида;</w:t>
      </w:r>
    </w:p>
    <w:p w14:paraId="2FF978B5" w14:textId="15A452FD" w:rsidR="00AB0F35" w:rsidRDefault="00AB0F35" w:rsidP="00CA6568">
      <w:pPr>
        <w:widowControl w:val="0"/>
        <w:spacing w:line="360" w:lineRule="auto"/>
        <w:ind w:firstLine="510"/>
        <w:jc w:val="both"/>
        <w:rPr>
          <w:color w:val="000000"/>
          <w:shd w:val="clear" w:color="auto" w:fill="FFFFFF"/>
        </w:rPr>
      </w:pPr>
      <w:r w:rsidRPr="00AB0F35">
        <w:rPr>
          <w:rFonts w:ascii="Arial" w:eastAsia="Arial" w:hAnsi="Arial" w:cs="Arial"/>
          <w:iCs/>
          <w:color w:val="000000"/>
          <w:sz w:val="22"/>
          <w:szCs w:val="22"/>
          <w:lang w:eastAsia="ru-RU"/>
        </w:rPr>
        <w:t>253,81</w:t>
      </w:r>
      <w:r w:rsidRPr="00CA6568">
        <w:rPr>
          <w:rFonts w:ascii="Arial" w:hAnsi="Arial" w:cs="Arial"/>
          <w:sz w:val="22"/>
          <w:szCs w:val="22"/>
          <w:lang w:eastAsia="ru-RU"/>
        </w:rPr>
        <w:t> – </w:t>
      </w:r>
      <w:r w:rsidRPr="00CA6568">
        <w:rPr>
          <w:rFonts w:ascii="Arial" w:eastAsia="Arial" w:hAnsi="Arial" w:cs="Arial"/>
          <w:color w:val="000000"/>
          <w:sz w:val="22"/>
          <w:szCs w:val="22"/>
          <w:lang w:eastAsia="ru-RU"/>
        </w:rPr>
        <w:t xml:space="preserve">молярная масса молекулы йода </w:t>
      </w:r>
      <w:r w:rsidRPr="00D74EF8">
        <w:rPr>
          <w:rFonts w:ascii="Arial" w:eastAsia="Arial" w:hAnsi="Arial" w:cs="Arial"/>
          <w:color w:val="000000"/>
          <w:sz w:val="22"/>
          <w:szCs w:val="22"/>
          <w:lang w:eastAsia="ru-RU"/>
        </w:rPr>
        <w:t>(I</w:t>
      </w:r>
      <w:r w:rsidRPr="00D74EF8">
        <w:rPr>
          <w:rFonts w:ascii="Arial" w:eastAsia="Arial" w:hAnsi="Arial" w:cs="Arial"/>
          <w:color w:val="000000"/>
          <w:sz w:val="22"/>
          <w:szCs w:val="22"/>
          <w:vertAlign w:val="subscript"/>
          <w:lang w:eastAsia="ru-RU"/>
        </w:rPr>
        <w:t>2</w:t>
      </w:r>
      <w:r w:rsidRPr="00D74EF8">
        <w:rPr>
          <w:rFonts w:ascii="Arial" w:eastAsia="Arial" w:hAnsi="Arial" w:cs="Arial"/>
          <w:color w:val="000000"/>
          <w:sz w:val="22"/>
          <w:szCs w:val="22"/>
          <w:lang w:eastAsia="ru-RU"/>
        </w:rPr>
        <w:t>).</w:t>
      </w:r>
    </w:p>
    <w:p w14:paraId="13CE178F" w14:textId="0723214B" w:rsidR="00FF1655" w:rsidRPr="00CA6568" w:rsidRDefault="00FF1655" w:rsidP="00CA6568">
      <w:pPr>
        <w:widowControl w:val="0"/>
        <w:spacing w:line="360" w:lineRule="auto"/>
        <w:ind w:firstLine="510"/>
        <w:jc w:val="both"/>
        <w:rPr>
          <w:rFonts w:ascii="Arial" w:eastAsia="Arial" w:hAnsi="Arial" w:cs="Arial"/>
          <w:color w:val="000000"/>
          <w:sz w:val="22"/>
          <w:szCs w:val="22"/>
          <w:lang w:eastAsia="ru-RU"/>
        </w:rPr>
      </w:pPr>
      <w:r w:rsidRPr="00CA6568">
        <w:rPr>
          <w:rFonts w:ascii="Arial" w:eastAsia="Arial" w:hAnsi="Arial" w:cs="Arial"/>
          <w:color w:val="000000"/>
          <w:sz w:val="22"/>
          <w:szCs w:val="22"/>
          <w:lang w:eastAsia="ru-RU"/>
        </w:rPr>
        <w:t xml:space="preserve">Йодное число для метиловых эфиров (FAME) рассчитывают по </w:t>
      </w:r>
      <w:r w:rsidR="00694C29" w:rsidRPr="0094058F">
        <w:rPr>
          <w:rFonts w:ascii="Arial" w:eastAsia="Arial" w:hAnsi="Arial" w:cs="Arial"/>
          <w:sz w:val="22"/>
          <w:szCs w:val="22"/>
          <w:lang w:eastAsia="ru-RU"/>
        </w:rPr>
        <w:t>ф</w:t>
      </w:r>
      <w:r w:rsidRPr="0094058F">
        <w:rPr>
          <w:rFonts w:ascii="Arial" w:eastAsia="Arial" w:hAnsi="Arial" w:cs="Arial"/>
          <w:sz w:val="22"/>
          <w:szCs w:val="22"/>
          <w:lang w:eastAsia="ru-RU"/>
        </w:rPr>
        <w:t>ормуле (B.3)</w:t>
      </w:r>
    </w:p>
    <w:p w14:paraId="646A94A0" w14:textId="65CA3758" w:rsidR="00FF1655" w:rsidRPr="00E90369" w:rsidRDefault="00FF1655" w:rsidP="00AB0F35">
      <w:pPr>
        <w:widowControl w:val="0"/>
        <w:spacing w:line="360" w:lineRule="auto"/>
        <w:ind w:left="3545" w:firstLine="709"/>
        <w:jc w:val="left"/>
        <w:rPr>
          <w:rFonts w:ascii="Cambria" w:eastAsia="Arial" w:hAnsi="Cambria" w:cs="Arial"/>
          <w:color w:val="000000"/>
          <w:sz w:val="20"/>
          <w:szCs w:val="20"/>
          <w:shd w:val="clear" w:color="auto" w:fill="FFFFFF"/>
          <w:lang w:eastAsia="ru-RU"/>
        </w:rPr>
      </w:pPr>
      <m:oMath>
        <m:r>
          <m:rPr>
            <m:sty m:val="p"/>
          </m:rPr>
          <w:rPr>
            <w:rFonts w:ascii="Cambria Math" w:hAnsi="Cambria Math" w:cs="Arial"/>
            <w:sz w:val="22"/>
            <w:szCs w:val="22"/>
          </w:rPr>
          <m:t>IV</m:t>
        </m:r>
        <m:r>
          <w:rPr>
            <w:rFonts w:ascii="Cambria Math" w:hAnsi="Cambria Math" w:cs="Arial"/>
            <w:sz w:val="22"/>
            <w:szCs w:val="22"/>
          </w:rPr>
          <m:t>=</m:t>
        </m:r>
        <m:nary>
          <m:naryPr>
            <m:chr m:val="∑"/>
            <m:subHide m:val="1"/>
            <m:supHide m:val="1"/>
            <m:ctrlPr>
              <w:rPr>
                <w:rFonts w:ascii="Cambria Math" w:hAnsi="Cambria Math" w:cs="Arial"/>
                <w:i/>
                <w:sz w:val="22"/>
                <w:szCs w:val="22"/>
              </w:rPr>
            </m:ctrlPr>
          </m:naryPr>
          <m:sub/>
          <m:sup/>
          <m:e>
            <m:sSub>
              <m:sSubPr>
                <m:ctrlPr>
                  <w:rPr>
                    <w:rFonts w:ascii="Cambria Math" w:hAnsi="Cambria Math" w:cs="Arial"/>
                    <w:i/>
                    <w:sz w:val="22"/>
                    <w:szCs w:val="22"/>
                  </w:rPr>
                </m:ctrlPr>
              </m:sSubPr>
              <m:e>
                <m:r>
                  <w:rPr>
                    <w:rFonts w:ascii="Cambria Math" w:hAnsi="Cambria Math" w:cs="Arial"/>
                    <w:sz w:val="22"/>
                    <w:szCs w:val="22"/>
                  </w:rPr>
                  <m:t>ω</m:t>
                </m:r>
              </m:e>
              <m:sub>
                <m:r>
                  <w:rPr>
                    <w:rFonts w:ascii="Cambria Math" w:hAnsi="Cambria Math" w:cs="Arial"/>
                    <w:sz w:val="22"/>
                    <w:szCs w:val="22"/>
                  </w:rPr>
                  <m:t>i</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C</m:t>
                </m:r>
              </m:e>
              <m:sub>
                <m:r>
                  <w:rPr>
                    <w:rFonts w:ascii="Cambria Math" w:hAnsi="Cambria Math" w:cs="Arial"/>
                    <w:sz w:val="22"/>
                    <w:szCs w:val="22"/>
                  </w:rPr>
                  <m:t>i</m:t>
                </m:r>
              </m:sub>
            </m:sSub>
          </m:e>
        </m:nary>
      </m:oMath>
      <w:r w:rsidRPr="00E90369">
        <w:rPr>
          <w:rFonts w:ascii="Cambria" w:eastAsia="Arial" w:hAnsi="Cambria" w:cs="Arial"/>
          <w:color w:val="000000"/>
          <w:sz w:val="20"/>
          <w:szCs w:val="20"/>
          <w:shd w:val="clear" w:color="auto" w:fill="FFFFFF"/>
          <w:lang w:eastAsia="ru-RU"/>
        </w:rPr>
        <w:tab/>
      </w:r>
      <w:r w:rsidRPr="00E90369">
        <w:rPr>
          <w:rFonts w:ascii="Cambria" w:eastAsia="Arial" w:hAnsi="Cambria" w:cs="Arial"/>
          <w:color w:val="000000"/>
          <w:sz w:val="20"/>
          <w:szCs w:val="20"/>
          <w:shd w:val="clear" w:color="auto" w:fill="FFFFFF"/>
          <w:lang w:eastAsia="ru-RU"/>
        </w:rPr>
        <w:tab/>
      </w:r>
      <w:r w:rsidRPr="00E90369">
        <w:rPr>
          <w:rFonts w:ascii="Cambria" w:eastAsia="Arial" w:hAnsi="Cambria" w:cs="Arial"/>
          <w:color w:val="000000"/>
          <w:sz w:val="20"/>
          <w:szCs w:val="20"/>
          <w:shd w:val="clear" w:color="auto" w:fill="FFFFFF"/>
          <w:lang w:eastAsia="ru-RU"/>
        </w:rPr>
        <w:tab/>
      </w:r>
      <w:r w:rsidRPr="00E90369">
        <w:rPr>
          <w:rFonts w:ascii="Cambria" w:eastAsia="Arial" w:hAnsi="Cambria" w:cs="Arial"/>
          <w:color w:val="000000"/>
          <w:sz w:val="20"/>
          <w:szCs w:val="20"/>
          <w:shd w:val="clear" w:color="auto" w:fill="FFFFFF"/>
          <w:lang w:eastAsia="ru-RU"/>
        </w:rPr>
        <w:tab/>
      </w:r>
      <w:r w:rsidRPr="00E90369">
        <w:rPr>
          <w:rFonts w:ascii="Cambria" w:eastAsia="Arial" w:hAnsi="Cambria" w:cs="Arial"/>
          <w:color w:val="000000"/>
          <w:sz w:val="20"/>
          <w:szCs w:val="20"/>
          <w:shd w:val="clear" w:color="auto" w:fill="FFFFFF"/>
          <w:lang w:eastAsia="ru-RU"/>
        </w:rPr>
        <w:tab/>
      </w:r>
      <w:r w:rsidR="00AB0F35">
        <w:rPr>
          <w:rFonts w:ascii="Arial" w:eastAsia="Arial" w:hAnsi="Arial" w:cs="Arial"/>
          <w:color w:val="000000"/>
          <w:sz w:val="22"/>
          <w:szCs w:val="22"/>
          <w:shd w:val="clear" w:color="auto" w:fill="FFFFFF"/>
          <w:lang w:eastAsia="ru-RU"/>
        </w:rPr>
        <w:t xml:space="preserve">          </w:t>
      </w:r>
      <w:r w:rsidRPr="00CA6568">
        <w:rPr>
          <w:rFonts w:ascii="Arial" w:eastAsia="Arial" w:hAnsi="Arial" w:cs="Arial"/>
          <w:color w:val="000000"/>
          <w:sz w:val="22"/>
          <w:szCs w:val="22"/>
          <w:shd w:val="clear" w:color="auto" w:fill="FFFFFF"/>
          <w:lang w:eastAsia="ru-RU"/>
        </w:rPr>
        <w:t>(</w:t>
      </w:r>
      <w:bookmarkStart w:id="14" w:name="ФормулаB3"/>
      <w:r w:rsidRPr="00CA6568">
        <w:rPr>
          <w:rFonts w:ascii="Arial" w:eastAsia="Arial" w:hAnsi="Arial" w:cs="Arial"/>
          <w:color w:val="000000"/>
          <w:sz w:val="22"/>
          <w:szCs w:val="22"/>
          <w:lang w:eastAsia="ru-RU"/>
        </w:rPr>
        <w:t>B.3</w:t>
      </w:r>
      <w:bookmarkEnd w:id="14"/>
      <w:r w:rsidRPr="00CA6568">
        <w:rPr>
          <w:rFonts w:ascii="Arial" w:eastAsia="Arial" w:hAnsi="Arial" w:cs="Arial"/>
          <w:color w:val="000000"/>
          <w:sz w:val="22"/>
          <w:szCs w:val="22"/>
          <w:shd w:val="clear" w:color="auto" w:fill="FFFFFF"/>
          <w:lang w:eastAsia="ru-RU"/>
        </w:rPr>
        <w:t>)</w:t>
      </w:r>
    </w:p>
    <w:p w14:paraId="67D4A97F" w14:textId="7DC45DED" w:rsidR="00FF1655" w:rsidRDefault="00AB0F35" w:rsidP="00AB0F35">
      <w:pPr>
        <w:widowControl w:val="0"/>
        <w:spacing w:line="360" w:lineRule="auto"/>
        <w:ind w:firstLine="510"/>
        <w:jc w:val="both"/>
        <w:rPr>
          <w:rFonts w:ascii="Arial" w:eastAsia="Arial" w:hAnsi="Arial" w:cs="Arial"/>
          <w:color w:val="000000"/>
          <w:sz w:val="22"/>
          <w:szCs w:val="22"/>
          <w:lang w:eastAsia="ru-RU"/>
        </w:rPr>
      </w:pPr>
      <w:r>
        <w:rPr>
          <w:rFonts w:ascii="Arial" w:eastAsia="Arial" w:hAnsi="Arial" w:cs="Arial"/>
          <w:color w:val="000000"/>
          <w:sz w:val="22"/>
          <w:szCs w:val="22"/>
          <w:shd w:val="clear" w:color="auto" w:fill="FFFFFF"/>
          <w:lang w:eastAsia="ru-RU"/>
        </w:rPr>
        <w:t>г</w:t>
      </w:r>
      <w:r w:rsidR="00FF1655" w:rsidRPr="00CA6568">
        <w:rPr>
          <w:rFonts w:ascii="Arial" w:eastAsia="Arial" w:hAnsi="Arial" w:cs="Arial"/>
          <w:color w:val="000000"/>
          <w:sz w:val="22"/>
          <w:szCs w:val="22"/>
          <w:shd w:val="clear" w:color="auto" w:fill="FFFFFF"/>
          <w:lang w:eastAsia="ru-RU"/>
        </w:rPr>
        <w:t>де</w:t>
      </w:r>
      <w:r>
        <w:rPr>
          <w:rFonts w:ascii="Arial" w:eastAsia="Arial" w:hAnsi="Arial" w:cs="Arial"/>
          <w:color w:val="000000"/>
          <w:sz w:val="22"/>
          <w:szCs w:val="22"/>
          <w:shd w:val="clear" w:color="auto" w:fill="FFFFFF"/>
          <w:lang w:eastAsia="ru-RU"/>
        </w:rPr>
        <w:t xml:space="preserve"> </w:t>
      </w:r>
      <w:r w:rsidRPr="00CA6568">
        <w:rPr>
          <w:rFonts w:ascii="Arial" w:eastAsia="Arial" w:hAnsi="Arial" w:cs="Arial"/>
          <w:iCs/>
          <w:color w:val="000000"/>
          <w:sz w:val="22"/>
          <w:szCs w:val="22"/>
          <w:lang w:val="en-US" w:eastAsia="ru-RU"/>
        </w:rPr>
        <w:t>IV</w:t>
      </w:r>
      <w:r w:rsidRPr="00CA6568">
        <w:rPr>
          <w:rFonts w:ascii="Arial" w:hAnsi="Arial" w:cs="Arial"/>
          <w:sz w:val="22"/>
          <w:szCs w:val="22"/>
          <w:lang w:eastAsia="ru-RU"/>
        </w:rPr>
        <w:t> – </w:t>
      </w:r>
      <w:r w:rsidRPr="00CA6568">
        <w:rPr>
          <w:rFonts w:ascii="Arial" w:eastAsia="Arial" w:hAnsi="Arial" w:cs="Arial"/>
          <w:color w:val="000000"/>
          <w:sz w:val="22"/>
          <w:szCs w:val="22"/>
          <w:lang w:eastAsia="ru-RU"/>
        </w:rPr>
        <w:t xml:space="preserve">йодное число образца, </w:t>
      </w:r>
      <w:r w:rsidR="00D74EF8" w:rsidRPr="00D74EF8">
        <w:rPr>
          <w:rFonts w:ascii="Arial" w:eastAsia="Arial" w:hAnsi="Arial" w:cs="Arial"/>
          <w:color w:val="000000"/>
          <w:sz w:val="22"/>
          <w:szCs w:val="22"/>
          <w:lang w:eastAsia="ru-RU"/>
        </w:rPr>
        <w:t>г I</w:t>
      </w:r>
      <w:r w:rsidR="00D74EF8" w:rsidRPr="00D74EF8">
        <w:rPr>
          <w:rFonts w:ascii="Arial" w:eastAsia="Arial" w:hAnsi="Arial" w:cs="Arial"/>
          <w:color w:val="000000"/>
          <w:sz w:val="22"/>
          <w:szCs w:val="22"/>
          <w:vertAlign w:val="subscript"/>
          <w:lang w:eastAsia="ru-RU"/>
        </w:rPr>
        <w:t>2</w:t>
      </w:r>
      <w:r w:rsidR="00D74EF8" w:rsidRPr="00D74EF8">
        <w:rPr>
          <w:rFonts w:ascii="Arial" w:eastAsia="Arial" w:hAnsi="Arial" w:cs="Arial"/>
          <w:color w:val="000000"/>
          <w:sz w:val="22"/>
          <w:szCs w:val="22"/>
          <w:lang w:eastAsia="ru-RU"/>
        </w:rPr>
        <w:t xml:space="preserve">/100 г </w:t>
      </w:r>
      <w:r w:rsidRPr="00CA6568">
        <w:rPr>
          <w:rFonts w:ascii="Arial" w:eastAsia="Arial" w:hAnsi="Arial" w:cs="Arial"/>
          <w:color w:val="000000"/>
          <w:sz w:val="22"/>
          <w:szCs w:val="22"/>
          <w:lang w:eastAsia="ru-RU"/>
        </w:rPr>
        <w:t>образца;</w:t>
      </w:r>
    </w:p>
    <w:p w14:paraId="09B4A951" w14:textId="5F379AC8" w:rsidR="00AB0F35" w:rsidRDefault="00AB0F35" w:rsidP="00AB0F35">
      <w:pPr>
        <w:widowControl w:val="0"/>
        <w:spacing w:line="360" w:lineRule="auto"/>
        <w:ind w:firstLine="510"/>
        <w:jc w:val="both"/>
        <w:rPr>
          <w:rFonts w:ascii="Arial" w:eastAsia="Arial" w:hAnsi="Arial" w:cs="Arial"/>
          <w:color w:val="000000"/>
          <w:sz w:val="22"/>
          <w:szCs w:val="22"/>
          <w:lang w:eastAsia="ru-RU"/>
        </w:rPr>
      </w:pPr>
      <w:r w:rsidRPr="00CA6568">
        <w:rPr>
          <w:rFonts w:ascii="Arial" w:hAnsi="Arial" w:cs="Arial"/>
          <w:i/>
          <w:sz w:val="22"/>
          <w:szCs w:val="22"/>
        </w:rPr>
        <w:t>ω</w:t>
      </w:r>
      <w:r w:rsidRPr="00CA6568">
        <w:rPr>
          <w:rFonts w:ascii="Arial" w:hAnsi="Arial" w:cs="Arial"/>
          <w:i/>
          <w:sz w:val="22"/>
          <w:szCs w:val="22"/>
          <w:vertAlign w:val="subscript"/>
        </w:rPr>
        <w:t>i</w:t>
      </w:r>
      <w:r w:rsidRPr="00CA6568">
        <w:rPr>
          <w:rFonts w:ascii="Arial" w:hAnsi="Arial" w:cs="Arial"/>
          <w:sz w:val="22"/>
          <w:szCs w:val="22"/>
          <w:lang w:eastAsia="ru-RU"/>
        </w:rPr>
        <w:t> – </w:t>
      </w:r>
      <w:r w:rsidRPr="00CA6568">
        <w:rPr>
          <w:rFonts w:ascii="Arial" w:eastAsia="Arial" w:hAnsi="Arial" w:cs="Arial"/>
          <w:color w:val="000000"/>
          <w:sz w:val="22"/>
          <w:szCs w:val="22"/>
          <w:lang w:eastAsia="ru-RU"/>
        </w:rPr>
        <w:t xml:space="preserve">массовая доля </w:t>
      </w:r>
      <w:r w:rsidRPr="00CA6568">
        <w:rPr>
          <w:rFonts w:ascii="Arial" w:eastAsia="Arial" w:hAnsi="Arial" w:cs="Arial"/>
          <w:i/>
          <w:iCs/>
          <w:color w:val="000000"/>
          <w:sz w:val="22"/>
          <w:szCs w:val="22"/>
          <w:lang w:eastAsia="ru-RU"/>
        </w:rPr>
        <w:t>i</w:t>
      </w:r>
      <w:r w:rsidRPr="00CA6568">
        <w:rPr>
          <w:rFonts w:ascii="Arial" w:eastAsia="Arial" w:hAnsi="Arial" w:cs="Arial"/>
          <w:color w:val="000000"/>
          <w:sz w:val="22"/>
          <w:szCs w:val="22"/>
          <w:lang w:eastAsia="ru-RU"/>
        </w:rPr>
        <w:t>-й жирной кислоты, %;</w:t>
      </w:r>
    </w:p>
    <w:p w14:paraId="3C543F09" w14:textId="7D2ABF94" w:rsidR="00AB0F35" w:rsidRPr="00CA6568" w:rsidRDefault="00AB0F35" w:rsidP="00AB0F35">
      <w:pPr>
        <w:widowControl w:val="0"/>
        <w:spacing w:line="360" w:lineRule="auto"/>
        <w:ind w:firstLine="510"/>
        <w:jc w:val="both"/>
        <w:rPr>
          <w:rFonts w:ascii="Arial" w:eastAsia="Arial" w:hAnsi="Arial" w:cs="Arial"/>
          <w:color w:val="000000"/>
          <w:sz w:val="22"/>
          <w:szCs w:val="22"/>
          <w:shd w:val="clear" w:color="auto" w:fill="FFFFFF"/>
          <w:lang w:eastAsia="ru-RU"/>
        </w:rPr>
      </w:pPr>
      <w:r w:rsidRPr="00CA6568">
        <w:rPr>
          <w:rFonts w:ascii="Arial" w:eastAsia="Arial" w:hAnsi="Arial" w:cs="Arial"/>
          <w:i/>
          <w:color w:val="000000"/>
          <w:sz w:val="22"/>
          <w:szCs w:val="22"/>
          <w:lang w:val="en-US" w:eastAsia="ru-RU"/>
        </w:rPr>
        <w:t>C</w:t>
      </w:r>
      <w:r w:rsidRPr="00CA6568">
        <w:rPr>
          <w:rFonts w:ascii="Arial" w:eastAsia="Arial" w:hAnsi="Arial" w:cs="Arial"/>
          <w:i/>
          <w:color w:val="000000"/>
          <w:sz w:val="22"/>
          <w:szCs w:val="22"/>
          <w:vertAlign w:val="subscript"/>
          <w:lang w:val="en-US" w:eastAsia="ru-RU"/>
        </w:rPr>
        <w:t>i</w:t>
      </w:r>
      <w:r w:rsidRPr="00CA6568">
        <w:rPr>
          <w:rFonts w:ascii="Arial" w:hAnsi="Arial" w:cs="Arial"/>
          <w:sz w:val="22"/>
          <w:szCs w:val="22"/>
          <w:lang w:eastAsia="ru-RU"/>
        </w:rPr>
        <w:t> – </w:t>
      </w:r>
      <w:r w:rsidRPr="00CA6568">
        <w:rPr>
          <w:rFonts w:ascii="Arial" w:eastAsia="Arial" w:hAnsi="Arial" w:cs="Arial"/>
          <w:color w:val="000000"/>
          <w:sz w:val="22"/>
          <w:szCs w:val="22"/>
          <w:lang w:eastAsia="ru-RU"/>
        </w:rPr>
        <w:t xml:space="preserve">индивидуальный коэффициент для </w:t>
      </w:r>
      <w:r w:rsidRPr="00CA6568">
        <w:rPr>
          <w:rFonts w:ascii="Arial" w:eastAsia="Arial" w:hAnsi="Arial" w:cs="Arial"/>
          <w:i/>
          <w:iCs/>
          <w:color w:val="000000"/>
          <w:sz w:val="22"/>
          <w:szCs w:val="22"/>
          <w:lang w:eastAsia="ru-RU"/>
        </w:rPr>
        <w:t>i</w:t>
      </w:r>
      <w:r w:rsidRPr="00CA6568">
        <w:rPr>
          <w:rFonts w:ascii="Arial" w:eastAsia="Arial" w:hAnsi="Arial" w:cs="Arial"/>
          <w:color w:val="000000"/>
          <w:sz w:val="22"/>
          <w:szCs w:val="22"/>
          <w:lang w:eastAsia="ru-RU"/>
        </w:rPr>
        <w:t xml:space="preserve">-го метилового эфира, приведенный в </w:t>
      </w:r>
      <w:r w:rsidRPr="0094058F">
        <w:rPr>
          <w:rFonts w:ascii="Arial" w:eastAsia="Arial" w:hAnsi="Arial" w:cs="Arial"/>
          <w:sz w:val="22"/>
          <w:szCs w:val="22"/>
          <w:lang w:eastAsia="ru-RU"/>
        </w:rPr>
        <w:t>таблице </w:t>
      </w:r>
      <w:r w:rsidRPr="0094058F">
        <w:rPr>
          <w:rFonts w:ascii="Arial" w:eastAsia="Arial" w:hAnsi="Arial" w:cs="Arial"/>
          <w:sz w:val="22"/>
          <w:szCs w:val="22"/>
          <w:lang w:val="en-US" w:eastAsia="ru-RU"/>
        </w:rPr>
        <w:t>B</w:t>
      </w:r>
      <w:r w:rsidRPr="0094058F">
        <w:rPr>
          <w:rFonts w:ascii="Arial" w:eastAsia="Arial" w:hAnsi="Arial" w:cs="Arial"/>
          <w:sz w:val="22"/>
          <w:szCs w:val="22"/>
          <w:lang w:eastAsia="ru-RU"/>
        </w:rPr>
        <w:t>.2</w:t>
      </w:r>
      <w:r w:rsidRPr="00CA6568">
        <w:rPr>
          <w:rFonts w:ascii="Arial" w:eastAsia="Arial" w:hAnsi="Arial" w:cs="Arial"/>
          <w:color w:val="000000"/>
          <w:sz w:val="22"/>
          <w:szCs w:val="22"/>
          <w:lang w:eastAsia="ru-RU"/>
        </w:rPr>
        <w:t>.</w:t>
      </w:r>
    </w:p>
    <w:p w14:paraId="5FAC6F95" w14:textId="63A53C8C" w:rsidR="00FF1655" w:rsidRPr="00CA6568" w:rsidRDefault="00FF1655" w:rsidP="00CA6568">
      <w:pPr>
        <w:widowControl w:val="0"/>
        <w:spacing w:line="360" w:lineRule="auto"/>
        <w:ind w:firstLine="510"/>
        <w:jc w:val="both"/>
        <w:rPr>
          <w:rFonts w:ascii="Arial" w:eastAsia="Arial" w:hAnsi="Arial" w:cs="Arial"/>
          <w:color w:val="000000"/>
          <w:sz w:val="22"/>
          <w:szCs w:val="22"/>
          <w:lang w:eastAsia="ru-RU"/>
        </w:rPr>
      </w:pPr>
      <w:r w:rsidRPr="00CA6568">
        <w:rPr>
          <w:rFonts w:ascii="Arial" w:eastAsia="Arial" w:hAnsi="Arial" w:cs="Arial"/>
          <w:color w:val="000000"/>
          <w:sz w:val="22"/>
          <w:szCs w:val="22"/>
          <w:lang w:eastAsia="ru-RU"/>
        </w:rPr>
        <w:t xml:space="preserve">Индивидуальные коэффициенты </w:t>
      </w:r>
      <w:r w:rsidRPr="00CA6568">
        <w:rPr>
          <w:rFonts w:ascii="Arial" w:eastAsia="Arial" w:hAnsi="Arial" w:cs="Arial"/>
          <w:i/>
          <w:iCs/>
          <w:color w:val="000000"/>
          <w:sz w:val="22"/>
          <w:szCs w:val="22"/>
          <w:lang w:eastAsia="ru-RU"/>
        </w:rPr>
        <w:t>Ci</w:t>
      </w:r>
      <w:r w:rsidRPr="00CA6568">
        <w:rPr>
          <w:rFonts w:ascii="Arial" w:eastAsia="Arial" w:hAnsi="Arial" w:cs="Arial"/>
          <w:color w:val="000000"/>
          <w:sz w:val="22"/>
          <w:szCs w:val="22"/>
          <w:lang w:eastAsia="ru-RU"/>
        </w:rPr>
        <w:t xml:space="preserve">, приведенные в </w:t>
      </w:r>
      <w:r w:rsidR="00694C29" w:rsidRPr="0094058F">
        <w:rPr>
          <w:rFonts w:ascii="Arial" w:eastAsia="Arial" w:hAnsi="Arial" w:cs="Arial"/>
          <w:sz w:val="22"/>
          <w:szCs w:val="22"/>
          <w:lang w:eastAsia="ru-RU"/>
        </w:rPr>
        <w:t>т</w:t>
      </w:r>
      <w:r w:rsidRPr="0094058F">
        <w:rPr>
          <w:rFonts w:ascii="Arial" w:eastAsia="Arial" w:hAnsi="Arial" w:cs="Arial"/>
          <w:sz w:val="22"/>
          <w:szCs w:val="22"/>
          <w:lang w:eastAsia="ru-RU"/>
        </w:rPr>
        <w:t>аблице B.2</w:t>
      </w:r>
      <w:r w:rsidRPr="00CA6568">
        <w:rPr>
          <w:rFonts w:ascii="Arial" w:eastAsia="Arial" w:hAnsi="Arial" w:cs="Arial"/>
          <w:color w:val="000000"/>
          <w:sz w:val="22"/>
          <w:szCs w:val="22"/>
          <w:lang w:eastAsia="ru-RU"/>
        </w:rPr>
        <w:t xml:space="preserve"> для </w:t>
      </w:r>
      <w:r w:rsidRPr="00CA6568">
        <w:rPr>
          <w:rFonts w:ascii="Arial" w:eastAsia="Arial" w:hAnsi="Arial" w:cs="Arial"/>
          <w:i/>
          <w:iCs/>
          <w:color w:val="000000"/>
          <w:sz w:val="22"/>
          <w:szCs w:val="22"/>
          <w:lang w:eastAsia="ru-RU"/>
        </w:rPr>
        <w:t>i</w:t>
      </w:r>
      <w:r w:rsidRPr="00CA6568">
        <w:rPr>
          <w:rFonts w:ascii="Arial" w:eastAsia="Arial" w:hAnsi="Arial" w:cs="Arial"/>
          <w:color w:val="000000"/>
          <w:sz w:val="22"/>
          <w:szCs w:val="22"/>
          <w:lang w:eastAsia="ru-RU"/>
        </w:rPr>
        <w:t>-х метиловых эфиров, рассчитывают по</w:t>
      </w:r>
      <w:r w:rsidRPr="0094058F">
        <w:rPr>
          <w:rFonts w:ascii="Arial" w:eastAsia="Arial" w:hAnsi="Arial" w:cs="Arial"/>
          <w:sz w:val="22"/>
          <w:szCs w:val="22"/>
          <w:lang w:eastAsia="ru-RU"/>
        </w:rPr>
        <w:t xml:space="preserve"> </w:t>
      </w:r>
      <w:r w:rsidR="00694C29" w:rsidRPr="0094058F">
        <w:rPr>
          <w:rFonts w:ascii="Arial" w:eastAsia="Arial" w:hAnsi="Arial" w:cs="Arial"/>
          <w:sz w:val="22"/>
          <w:szCs w:val="22"/>
          <w:lang w:eastAsia="ru-RU"/>
        </w:rPr>
        <w:t>ф</w:t>
      </w:r>
      <w:r w:rsidRPr="0094058F">
        <w:rPr>
          <w:rFonts w:ascii="Arial" w:eastAsia="Arial" w:hAnsi="Arial" w:cs="Arial"/>
          <w:sz w:val="22"/>
          <w:szCs w:val="22"/>
          <w:lang w:eastAsia="ru-RU"/>
        </w:rPr>
        <w:t>ормуле (B.4)</w:t>
      </w:r>
    </w:p>
    <w:p w14:paraId="7541834A" w14:textId="12CCCE8D" w:rsidR="00FF1655" w:rsidRPr="00E90369" w:rsidRDefault="00000000" w:rsidP="00AB0F35">
      <w:pPr>
        <w:widowControl w:val="0"/>
        <w:spacing w:line="360" w:lineRule="auto"/>
        <w:ind w:left="3545" w:firstLine="709"/>
        <w:jc w:val="both"/>
        <w:rPr>
          <w:rFonts w:ascii="Cambria" w:eastAsia="Arial" w:hAnsi="Cambria" w:cs="Arial"/>
          <w:color w:val="000000"/>
          <w:sz w:val="20"/>
          <w:szCs w:val="20"/>
          <w:shd w:val="clear" w:color="auto" w:fill="FFFFFF"/>
          <w:lang w:eastAsia="ru-RU"/>
        </w:rPr>
      </w:pPr>
      <m:oMath>
        <m:sSub>
          <m:sSubPr>
            <m:ctrlPr>
              <w:rPr>
                <w:rFonts w:ascii="Cambria Math" w:hAnsi="Cambria Math" w:cs="Arial"/>
                <w:i/>
                <w:sz w:val="22"/>
                <w:szCs w:val="22"/>
              </w:rPr>
            </m:ctrlPr>
          </m:sSubPr>
          <m:e>
            <m:r>
              <w:rPr>
                <w:rFonts w:ascii="Cambria Math" w:hAnsi="Cambria Math" w:cs="Arial"/>
                <w:sz w:val="22"/>
                <w:szCs w:val="22"/>
              </w:rPr>
              <m:t>С</m:t>
            </m:r>
          </m:e>
          <m:sub>
            <m:r>
              <w:rPr>
                <w:rFonts w:ascii="Cambria Math" w:hAnsi="Cambria Math" w:cs="Arial"/>
                <w:sz w:val="22"/>
                <w:szCs w:val="22"/>
              </w:rPr>
              <m:t>i</m:t>
            </m:r>
          </m:sub>
        </m:sSub>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253,81∙</m:t>
            </m:r>
            <m:sSub>
              <m:sSubPr>
                <m:ctrlPr>
                  <w:rPr>
                    <w:rFonts w:ascii="Cambria Math" w:hAnsi="Cambria Math" w:cs="Arial"/>
                    <w:i/>
                    <w:sz w:val="22"/>
                    <w:szCs w:val="22"/>
                  </w:rPr>
                </m:ctrlPr>
              </m:sSubPr>
              <m:e>
                <m:r>
                  <w:rPr>
                    <w:rFonts w:ascii="Cambria Math" w:hAnsi="Cambria Math" w:cs="Arial"/>
                    <w:sz w:val="22"/>
                    <w:szCs w:val="22"/>
                  </w:rPr>
                  <m:t>n</m:t>
                </m:r>
              </m:e>
              <m:sub>
                <m:r>
                  <w:rPr>
                    <w:rFonts w:ascii="Cambria Math" w:hAnsi="Cambria Math" w:cs="Arial"/>
                    <w:sz w:val="22"/>
                    <w:szCs w:val="22"/>
                  </w:rPr>
                  <m:t>i</m:t>
                </m:r>
              </m:sub>
            </m:sSub>
          </m:num>
          <m:den>
            <m:sSub>
              <m:sSubPr>
                <m:ctrlPr>
                  <w:rPr>
                    <w:rFonts w:ascii="Cambria Math" w:hAnsi="Cambria Math" w:cs="Arial"/>
                    <w:i/>
                    <w:sz w:val="22"/>
                    <w:szCs w:val="22"/>
                  </w:rPr>
                </m:ctrlPr>
              </m:sSubPr>
              <m:e>
                <m:r>
                  <w:rPr>
                    <w:rFonts w:ascii="Cambria Math" w:hAnsi="Cambria Math" w:cs="Arial"/>
                    <w:sz w:val="22"/>
                    <w:szCs w:val="22"/>
                  </w:rPr>
                  <m:t>M</m:t>
                </m:r>
              </m:e>
              <m:sub>
                <m:r>
                  <w:rPr>
                    <w:rFonts w:ascii="Cambria Math" w:hAnsi="Cambria Math" w:cs="Arial"/>
                    <w:sz w:val="22"/>
                    <w:szCs w:val="22"/>
                  </w:rPr>
                  <m:t>i</m:t>
                </m:r>
              </m:sub>
            </m:sSub>
          </m:den>
        </m:f>
      </m:oMath>
      <w:r w:rsidR="00FF1655" w:rsidRPr="00E90369">
        <w:rPr>
          <w:rFonts w:ascii="Cambria" w:eastAsia="Arial" w:hAnsi="Cambria" w:cs="Arial"/>
          <w:color w:val="000000"/>
          <w:sz w:val="20"/>
          <w:szCs w:val="20"/>
          <w:shd w:val="clear" w:color="auto" w:fill="FFFFFF"/>
          <w:lang w:eastAsia="ru-RU"/>
        </w:rPr>
        <w:tab/>
      </w:r>
      <w:r w:rsidR="00FF1655" w:rsidRPr="00E90369">
        <w:rPr>
          <w:rFonts w:ascii="Cambria" w:eastAsia="Arial" w:hAnsi="Cambria" w:cs="Arial"/>
          <w:color w:val="000000"/>
          <w:sz w:val="20"/>
          <w:szCs w:val="20"/>
          <w:shd w:val="clear" w:color="auto" w:fill="FFFFFF"/>
          <w:lang w:eastAsia="ru-RU"/>
        </w:rPr>
        <w:tab/>
      </w:r>
      <w:r w:rsidR="00FF1655" w:rsidRPr="00E90369">
        <w:rPr>
          <w:rFonts w:ascii="Cambria" w:eastAsia="Arial" w:hAnsi="Cambria" w:cs="Arial"/>
          <w:color w:val="000000"/>
          <w:sz w:val="20"/>
          <w:szCs w:val="20"/>
          <w:shd w:val="clear" w:color="auto" w:fill="FFFFFF"/>
          <w:lang w:eastAsia="ru-RU"/>
        </w:rPr>
        <w:tab/>
      </w:r>
      <w:r w:rsidR="00FF1655" w:rsidRPr="00E90369">
        <w:rPr>
          <w:rFonts w:ascii="Cambria" w:eastAsia="Arial" w:hAnsi="Cambria" w:cs="Arial"/>
          <w:color w:val="000000"/>
          <w:sz w:val="20"/>
          <w:szCs w:val="20"/>
          <w:shd w:val="clear" w:color="auto" w:fill="FFFFFF"/>
          <w:lang w:eastAsia="ru-RU"/>
        </w:rPr>
        <w:tab/>
      </w:r>
      <w:r w:rsidR="000940BB">
        <w:rPr>
          <w:rFonts w:ascii="Cambria" w:eastAsia="Arial" w:hAnsi="Cambria" w:cs="Arial"/>
          <w:color w:val="000000"/>
          <w:sz w:val="20"/>
          <w:szCs w:val="20"/>
          <w:shd w:val="clear" w:color="auto" w:fill="FFFFFF"/>
          <w:lang w:eastAsia="ru-RU"/>
        </w:rPr>
        <w:tab/>
      </w:r>
      <w:r w:rsidR="00AB0F35">
        <w:rPr>
          <w:rFonts w:ascii="Arial" w:eastAsia="Arial" w:hAnsi="Arial" w:cs="Arial"/>
          <w:color w:val="000000"/>
          <w:sz w:val="22"/>
          <w:szCs w:val="22"/>
          <w:shd w:val="clear" w:color="auto" w:fill="FFFFFF"/>
          <w:lang w:eastAsia="ru-RU"/>
        </w:rPr>
        <w:t xml:space="preserve">          </w:t>
      </w:r>
      <w:r w:rsidR="00FF1655" w:rsidRPr="00CA6568">
        <w:rPr>
          <w:rFonts w:ascii="Arial" w:eastAsia="Arial" w:hAnsi="Arial" w:cs="Arial"/>
          <w:color w:val="000000"/>
          <w:sz w:val="22"/>
          <w:szCs w:val="22"/>
          <w:shd w:val="clear" w:color="auto" w:fill="FFFFFF"/>
          <w:lang w:eastAsia="ru-RU"/>
        </w:rPr>
        <w:t>(</w:t>
      </w:r>
      <w:bookmarkStart w:id="15" w:name="ФормулаB4"/>
      <w:r w:rsidR="00FF1655" w:rsidRPr="00CA6568">
        <w:rPr>
          <w:rFonts w:ascii="Arial" w:eastAsia="Arial" w:hAnsi="Arial" w:cs="Arial"/>
          <w:color w:val="000000"/>
          <w:sz w:val="22"/>
          <w:szCs w:val="22"/>
          <w:lang w:eastAsia="ru-RU"/>
        </w:rPr>
        <w:t>B.4</w:t>
      </w:r>
      <w:bookmarkEnd w:id="15"/>
      <w:r w:rsidR="00FF1655" w:rsidRPr="00CA6568">
        <w:rPr>
          <w:rFonts w:ascii="Arial" w:eastAsia="Arial" w:hAnsi="Arial" w:cs="Arial"/>
          <w:color w:val="000000"/>
          <w:sz w:val="22"/>
          <w:szCs w:val="22"/>
          <w:shd w:val="clear" w:color="auto" w:fill="FFFFFF"/>
          <w:lang w:eastAsia="ru-RU"/>
        </w:rPr>
        <w:t>)</w:t>
      </w:r>
    </w:p>
    <w:p w14:paraId="6D5697C1" w14:textId="3518802E" w:rsidR="00FF1655" w:rsidRDefault="00AB0F35" w:rsidP="00CA6568">
      <w:pPr>
        <w:widowControl w:val="0"/>
        <w:spacing w:line="360" w:lineRule="auto"/>
        <w:ind w:firstLine="510"/>
        <w:jc w:val="both"/>
        <w:rPr>
          <w:rFonts w:ascii="Arial" w:eastAsia="Arial" w:hAnsi="Arial" w:cs="Arial"/>
          <w:color w:val="000000"/>
          <w:sz w:val="22"/>
          <w:szCs w:val="22"/>
          <w:shd w:val="clear" w:color="auto" w:fill="FFFFFF"/>
          <w:lang w:eastAsia="ru-RU"/>
        </w:rPr>
      </w:pPr>
      <w:r>
        <w:rPr>
          <w:rFonts w:ascii="Arial" w:eastAsia="Arial" w:hAnsi="Arial" w:cs="Arial"/>
          <w:color w:val="000000"/>
          <w:sz w:val="22"/>
          <w:szCs w:val="22"/>
          <w:shd w:val="clear" w:color="auto" w:fill="FFFFFF"/>
          <w:lang w:eastAsia="ru-RU"/>
        </w:rPr>
        <w:t>г</w:t>
      </w:r>
      <w:r w:rsidR="00FF1655" w:rsidRPr="00CA6568">
        <w:rPr>
          <w:rFonts w:ascii="Arial" w:eastAsia="Arial" w:hAnsi="Arial" w:cs="Arial"/>
          <w:color w:val="000000"/>
          <w:sz w:val="22"/>
          <w:szCs w:val="22"/>
          <w:shd w:val="clear" w:color="auto" w:fill="FFFFFF"/>
          <w:lang w:eastAsia="ru-RU"/>
        </w:rPr>
        <w:t>де</w:t>
      </w:r>
      <w:r w:rsidRPr="00AB0F35">
        <w:rPr>
          <w:rFonts w:ascii="Arial" w:hAnsi="Arial" w:cs="Arial"/>
          <w:i/>
          <w:sz w:val="22"/>
          <w:szCs w:val="22"/>
        </w:rPr>
        <w:t xml:space="preserve"> </w:t>
      </w:r>
      <w:r w:rsidRPr="00CA6568">
        <w:rPr>
          <w:rFonts w:ascii="Arial" w:hAnsi="Arial" w:cs="Arial"/>
          <w:i/>
          <w:sz w:val="22"/>
          <w:szCs w:val="22"/>
          <w:lang w:val="en-US"/>
        </w:rPr>
        <w:t>n</w:t>
      </w:r>
      <w:r w:rsidRPr="00CA6568">
        <w:rPr>
          <w:rFonts w:ascii="Arial" w:hAnsi="Arial" w:cs="Arial"/>
          <w:i/>
          <w:sz w:val="22"/>
          <w:szCs w:val="22"/>
          <w:vertAlign w:val="subscript"/>
        </w:rPr>
        <w:t>i</w:t>
      </w:r>
      <w:r w:rsidRPr="00CA6568">
        <w:rPr>
          <w:rFonts w:ascii="Arial" w:hAnsi="Arial" w:cs="Arial"/>
          <w:sz w:val="22"/>
          <w:szCs w:val="22"/>
          <w:lang w:eastAsia="ru-RU"/>
        </w:rPr>
        <w:t> – </w:t>
      </w:r>
      <w:r w:rsidRPr="00CA6568">
        <w:rPr>
          <w:rFonts w:ascii="Arial" w:eastAsia="Arial" w:hAnsi="Arial" w:cs="Arial"/>
          <w:color w:val="000000"/>
          <w:sz w:val="22"/>
          <w:szCs w:val="22"/>
          <w:lang w:eastAsia="ru-RU"/>
        </w:rPr>
        <w:t xml:space="preserve">число олефиновых двойных связей </w:t>
      </w:r>
      <w:r w:rsidRPr="00CA6568">
        <w:rPr>
          <w:rFonts w:ascii="Arial" w:eastAsia="Arial" w:hAnsi="Arial" w:cs="Arial"/>
          <w:i/>
          <w:iCs/>
          <w:color w:val="000000"/>
          <w:sz w:val="22"/>
          <w:szCs w:val="22"/>
          <w:lang w:eastAsia="ru-RU"/>
        </w:rPr>
        <w:t>i</w:t>
      </w:r>
      <w:r w:rsidRPr="00CA6568">
        <w:rPr>
          <w:rFonts w:ascii="Arial" w:eastAsia="Arial" w:hAnsi="Arial" w:cs="Arial"/>
          <w:color w:val="000000"/>
          <w:sz w:val="22"/>
          <w:szCs w:val="22"/>
          <w:lang w:eastAsia="ru-RU"/>
        </w:rPr>
        <w:t>-го метилового эфира;</w:t>
      </w:r>
    </w:p>
    <w:p w14:paraId="74A38D2B" w14:textId="64148643" w:rsidR="00AB0F35" w:rsidRDefault="00AB0F35" w:rsidP="00AB0F35">
      <w:pPr>
        <w:widowControl w:val="0"/>
        <w:spacing w:line="360" w:lineRule="auto"/>
        <w:ind w:firstLine="510"/>
        <w:jc w:val="both"/>
        <w:rPr>
          <w:rFonts w:ascii="Arial" w:eastAsia="Arial" w:hAnsi="Arial" w:cs="Arial"/>
          <w:color w:val="000000"/>
          <w:sz w:val="22"/>
          <w:szCs w:val="22"/>
          <w:shd w:val="clear" w:color="auto" w:fill="FFFFFF"/>
          <w:lang w:eastAsia="ru-RU"/>
        </w:rPr>
      </w:pPr>
      <w:r w:rsidRPr="00CA6568">
        <w:rPr>
          <w:rFonts w:ascii="Arial" w:eastAsia="Arial" w:hAnsi="Arial" w:cs="Arial"/>
          <w:i/>
          <w:color w:val="000000"/>
          <w:sz w:val="22"/>
          <w:szCs w:val="22"/>
          <w:lang w:val="en-US" w:eastAsia="ru-RU"/>
        </w:rPr>
        <w:t>M</w:t>
      </w:r>
      <w:r w:rsidRPr="00CA6568">
        <w:rPr>
          <w:rFonts w:ascii="Arial" w:eastAsia="Arial" w:hAnsi="Arial" w:cs="Arial"/>
          <w:i/>
          <w:color w:val="000000"/>
          <w:sz w:val="22"/>
          <w:szCs w:val="22"/>
          <w:vertAlign w:val="subscript"/>
          <w:lang w:val="en-US" w:eastAsia="ru-RU"/>
        </w:rPr>
        <w:t>i</w:t>
      </w:r>
      <w:r w:rsidRPr="00CA6568">
        <w:rPr>
          <w:rFonts w:ascii="Arial" w:hAnsi="Arial" w:cs="Arial"/>
          <w:sz w:val="22"/>
          <w:szCs w:val="22"/>
          <w:lang w:eastAsia="ru-RU"/>
        </w:rPr>
        <w:t> – </w:t>
      </w:r>
      <w:r w:rsidRPr="00CA6568">
        <w:rPr>
          <w:rFonts w:ascii="Arial" w:eastAsia="Arial" w:hAnsi="Arial" w:cs="Arial"/>
          <w:color w:val="000000"/>
          <w:sz w:val="22"/>
          <w:szCs w:val="22"/>
          <w:lang w:eastAsia="ru-RU"/>
        </w:rPr>
        <w:t xml:space="preserve">молярная масса </w:t>
      </w:r>
      <w:r w:rsidRPr="00CA6568">
        <w:rPr>
          <w:rFonts w:ascii="Arial" w:eastAsia="Arial" w:hAnsi="Arial" w:cs="Arial"/>
          <w:i/>
          <w:iCs/>
          <w:color w:val="000000"/>
          <w:sz w:val="22"/>
          <w:szCs w:val="22"/>
          <w:lang w:eastAsia="ru-RU"/>
        </w:rPr>
        <w:t>i</w:t>
      </w:r>
      <w:r w:rsidRPr="00CA6568">
        <w:rPr>
          <w:rFonts w:ascii="Arial" w:eastAsia="Arial" w:hAnsi="Arial" w:cs="Arial"/>
          <w:color w:val="000000"/>
          <w:sz w:val="22"/>
          <w:szCs w:val="22"/>
          <w:lang w:eastAsia="ru-RU"/>
        </w:rPr>
        <w:t>-го метилового эфира;</w:t>
      </w:r>
    </w:p>
    <w:p w14:paraId="1589E715" w14:textId="10E2F58B" w:rsidR="00AB0F35" w:rsidRDefault="00AB0F35" w:rsidP="00AB0F35">
      <w:pPr>
        <w:widowControl w:val="0"/>
        <w:spacing w:line="360" w:lineRule="auto"/>
        <w:ind w:firstLine="510"/>
        <w:jc w:val="both"/>
        <w:rPr>
          <w:rFonts w:ascii="Arial" w:eastAsia="Arial" w:hAnsi="Arial" w:cs="Arial"/>
          <w:color w:val="000000"/>
          <w:sz w:val="22"/>
          <w:szCs w:val="22"/>
          <w:shd w:val="clear" w:color="auto" w:fill="FFFFFF"/>
          <w:lang w:eastAsia="ru-RU"/>
        </w:rPr>
      </w:pPr>
      <w:r w:rsidRPr="00AB0F35">
        <w:rPr>
          <w:rFonts w:ascii="Arial" w:eastAsia="Arial" w:hAnsi="Arial" w:cs="Arial"/>
          <w:iCs/>
          <w:color w:val="000000"/>
          <w:sz w:val="22"/>
          <w:szCs w:val="22"/>
          <w:lang w:eastAsia="ru-RU"/>
        </w:rPr>
        <w:t>253,81</w:t>
      </w:r>
      <w:r w:rsidRPr="00CA6568">
        <w:rPr>
          <w:rFonts w:ascii="Arial" w:hAnsi="Arial" w:cs="Arial"/>
          <w:sz w:val="22"/>
          <w:szCs w:val="22"/>
          <w:lang w:eastAsia="ru-RU"/>
        </w:rPr>
        <w:t> – </w:t>
      </w:r>
      <w:r w:rsidRPr="00CA6568">
        <w:rPr>
          <w:rFonts w:ascii="Arial" w:eastAsia="Arial" w:hAnsi="Arial" w:cs="Arial"/>
          <w:color w:val="000000"/>
          <w:sz w:val="22"/>
          <w:szCs w:val="22"/>
          <w:lang w:eastAsia="ru-RU"/>
        </w:rPr>
        <w:t xml:space="preserve">молярная масса молекулы йода </w:t>
      </w:r>
      <w:r w:rsidRPr="00D74EF8">
        <w:rPr>
          <w:rFonts w:ascii="Arial" w:eastAsia="Arial" w:hAnsi="Arial" w:cs="Arial"/>
          <w:color w:val="000000"/>
          <w:sz w:val="22"/>
          <w:szCs w:val="22"/>
          <w:lang w:eastAsia="ru-RU"/>
        </w:rPr>
        <w:t>(I</w:t>
      </w:r>
      <w:r w:rsidRPr="00D74EF8">
        <w:rPr>
          <w:rFonts w:ascii="Arial" w:eastAsia="Arial" w:hAnsi="Arial" w:cs="Arial"/>
          <w:color w:val="000000"/>
          <w:sz w:val="22"/>
          <w:szCs w:val="22"/>
          <w:vertAlign w:val="subscript"/>
          <w:lang w:eastAsia="ru-RU"/>
        </w:rPr>
        <w:t>2</w:t>
      </w:r>
      <w:r w:rsidRPr="00D74EF8">
        <w:rPr>
          <w:rFonts w:ascii="Arial" w:eastAsia="Arial" w:hAnsi="Arial" w:cs="Arial"/>
          <w:color w:val="000000"/>
          <w:sz w:val="22"/>
          <w:szCs w:val="22"/>
          <w:lang w:eastAsia="ru-RU"/>
        </w:rPr>
        <w:t>).</w:t>
      </w:r>
    </w:p>
    <w:p w14:paraId="2DF2AA74" w14:textId="2D393E62" w:rsidR="00FF1655" w:rsidRPr="00CA6568" w:rsidRDefault="00FF1655" w:rsidP="00AB0F35">
      <w:pPr>
        <w:widowControl w:val="0"/>
        <w:spacing w:line="360" w:lineRule="auto"/>
        <w:ind w:firstLine="510"/>
        <w:jc w:val="both"/>
        <w:rPr>
          <w:rFonts w:ascii="Arial" w:eastAsia="Arial" w:hAnsi="Arial" w:cs="Arial"/>
          <w:color w:val="000000"/>
          <w:sz w:val="22"/>
          <w:szCs w:val="22"/>
          <w:lang w:eastAsia="ru-RU"/>
        </w:rPr>
      </w:pPr>
      <w:r w:rsidRPr="00CA6568">
        <w:rPr>
          <w:rFonts w:ascii="Arial" w:eastAsia="Arial" w:hAnsi="Arial" w:cs="Arial"/>
          <w:color w:val="000000"/>
          <w:sz w:val="22"/>
          <w:szCs w:val="22"/>
          <w:lang w:eastAsia="ru-RU"/>
        </w:rPr>
        <w:t xml:space="preserve">Йодное число для жирных кислот (FA) рассчитывают по </w:t>
      </w:r>
      <w:r w:rsidR="00694C29" w:rsidRPr="0094058F">
        <w:rPr>
          <w:rFonts w:ascii="Arial" w:eastAsia="Arial" w:hAnsi="Arial" w:cs="Arial"/>
          <w:sz w:val="22"/>
          <w:szCs w:val="22"/>
          <w:lang w:eastAsia="ru-RU"/>
        </w:rPr>
        <w:t>ф</w:t>
      </w:r>
      <w:r w:rsidRPr="0094058F">
        <w:rPr>
          <w:rFonts w:ascii="Arial" w:eastAsia="Arial" w:hAnsi="Arial" w:cs="Arial"/>
          <w:sz w:val="22"/>
          <w:szCs w:val="22"/>
          <w:lang w:eastAsia="ru-RU"/>
        </w:rPr>
        <w:t>ормуле (B.5)</w:t>
      </w:r>
    </w:p>
    <w:p w14:paraId="5181FB35" w14:textId="2776A80D" w:rsidR="00FF1655" w:rsidRPr="00CA6568" w:rsidRDefault="00FF1655" w:rsidP="00AB0F35">
      <w:pPr>
        <w:widowControl w:val="0"/>
        <w:spacing w:line="360" w:lineRule="auto"/>
        <w:ind w:left="3545" w:firstLine="709"/>
        <w:jc w:val="both"/>
        <w:rPr>
          <w:rFonts w:ascii="Arial" w:eastAsia="Arial" w:hAnsi="Arial" w:cs="Arial"/>
          <w:color w:val="000000"/>
          <w:sz w:val="22"/>
          <w:szCs w:val="22"/>
          <w:shd w:val="clear" w:color="auto" w:fill="FFFFFF"/>
          <w:lang w:eastAsia="ru-RU"/>
        </w:rPr>
      </w:pPr>
      <m:oMath>
        <m:r>
          <m:rPr>
            <m:sty m:val="p"/>
          </m:rPr>
          <w:rPr>
            <w:rFonts w:ascii="Cambria Math" w:hAnsi="Cambria Math" w:cs="Arial"/>
            <w:sz w:val="22"/>
            <w:szCs w:val="22"/>
          </w:rPr>
          <m:t>IV</m:t>
        </m:r>
        <m:r>
          <w:rPr>
            <w:rFonts w:ascii="Cambria Math" w:hAnsi="Cambria Math" w:cs="Arial"/>
            <w:sz w:val="22"/>
            <w:szCs w:val="22"/>
          </w:rPr>
          <m:t>=</m:t>
        </m:r>
        <m:nary>
          <m:naryPr>
            <m:chr m:val="∑"/>
            <m:subHide m:val="1"/>
            <m:supHide m:val="1"/>
            <m:ctrlPr>
              <w:rPr>
                <w:rFonts w:ascii="Cambria Math" w:hAnsi="Cambria Math" w:cs="Arial"/>
                <w:i/>
                <w:sz w:val="22"/>
                <w:szCs w:val="22"/>
              </w:rPr>
            </m:ctrlPr>
          </m:naryPr>
          <m:sub/>
          <m:sup/>
          <m:e>
            <m:sSub>
              <m:sSubPr>
                <m:ctrlPr>
                  <w:rPr>
                    <w:rFonts w:ascii="Cambria Math" w:hAnsi="Cambria Math" w:cs="Arial"/>
                    <w:i/>
                    <w:sz w:val="22"/>
                    <w:szCs w:val="22"/>
                  </w:rPr>
                </m:ctrlPr>
              </m:sSubPr>
              <m:e>
                <m:r>
                  <w:rPr>
                    <w:rFonts w:ascii="Cambria Math" w:hAnsi="Cambria Math" w:cs="Arial"/>
                    <w:sz w:val="22"/>
                    <w:szCs w:val="22"/>
                  </w:rPr>
                  <m:t>ω</m:t>
                </m:r>
              </m:e>
              <m:sub>
                <m:r>
                  <w:rPr>
                    <w:rFonts w:ascii="Cambria Math" w:hAnsi="Cambria Math" w:cs="Arial"/>
                    <w:sz w:val="22"/>
                    <w:szCs w:val="22"/>
                  </w:rPr>
                  <m:t>i</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C</m:t>
                </m:r>
              </m:e>
              <m:sub>
                <m:r>
                  <w:rPr>
                    <w:rFonts w:ascii="Cambria Math" w:hAnsi="Cambria Math" w:cs="Arial"/>
                    <w:sz w:val="22"/>
                    <w:szCs w:val="22"/>
                  </w:rPr>
                  <m:t>i</m:t>
                </m:r>
              </m:sub>
            </m:sSub>
          </m:e>
        </m:nary>
      </m:oMath>
      <w:r w:rsidRPr="00E90369">
        <w:rPr>
          <w:rFonts w:ascii="Cambria" w:eastAsia="Arial" w:hAnsi="Cambria" w:cs="Arial"/>
          <w:color w:val="000000"/>
          <w:sz w:val="20"/>
          <w:szCs w:val="20"/>
          <w:shd w:val="clear" w:color="auto" w:fill="FFFFFF"/>
          <w:lang w:eastAsia="ru-RU"/>
        </w:rPr>
        <w:tab/>
      </w:r>
      <w:r w:rsidRPr="00E90369">
        <w:rPr>
          <w:rFonts w:ascii="Cambria" w:eastAsia="Arial" w:hAnsi="Cambria" w:cs="Arial"/>
          <w:color w:val="000000"/>
          <w:sz w:val="20"/>
          <w:szCs w:val="20"/>
          <w:shd w:val="clear" w:color="auto" w:fill="FFFFFF"/>
          <w:lang w:eastAsia="ru-RU"/>
        </w:rPr>
        <w:tab/>
      </w:r>
      <w:r w:rsidRPr="00E90369">
        <w:rPr>
          <w:rFonts w:ascii="Cambria" w:eastAsia="Arial" w:hAnsi="Cambria" w:cs="Arial"/>
          <w:color w:val="000000"/>
          <w:sz w:val="20"/>
          <w:szCs w:val="20"/>
          <w:shd w:val="clear" w:color="auto" w:fill="FFFFFF"/>
          <w:lang w:eastAsia="ru-RU"/>
        </w:rPr>
        <w:tab/>
      </w:r>
      <w:r w:rsidRPr="00E90369">
        <w:rPr>
          <w:rFonts w:ascii="Cambria" w:eastAsia="Arial" w:hAnsi="Cambria" w:cs="Arial"/>
          <w:color w:val="000000"/>
          <w:sz w:val="20"/>
          <w:szCs w:val="20"/>
          <w:shd w:val="clear" w:color="auto" w:fill="FFFFFF"/>
          <w:lang w:eastAsia="ru-RU"/>
        </w:rPr>
        <w:tab/>
      </w:r>
      <w:r w:rsidRPr="00E90369">
        <w:rPr>
          <w:rFonts w:ascii="Cambria" w:eastAsia="Arial" w:hAnsi="Cambria" w:cs="Arial"/>
          <w:color w:val="000000"/>
          <w:sz w:val="20"/>
          <w:szCs w:val="20"/>
          <w:shd w:val="clear" w:color="auto" w:fill="FFFFFF"/>
          <w:lang w:eastAsia="ru-RU"/>
        </w:rPr>
        <w:tab/>
      </w:r>
      <w:r w:rsidR="00AB0F35">
        <w:rPr>
          <w:rFonts w:ascii="Arial" w:eastAsia="Arial" w:hAnsi="Arial" w:cs="Arial"/>
          <w:color w:val="000000"/>
          <w:sz w:val="22"/>
          <w:szCs w:val="22"/>
          <w:shd w:val="clear" w:color="auto" w:fill="FFFFFF"/>
          <w:lang w:eastAsia="ru-RU"/>
        </w:rPr>
        <w:t xml:space="preserve">          </w:t>
      </w:r>
      <w:r w:rsidRPr="00CA6568">
        <w:rPr>
          <w:rFonts w:ascii="Arial" w:eastAsia="Arial" w:hAnsi="Arial" w:cs="Arial"/>
          <w:color w:val="000000"/>
          <w:sz w:val="22"/>
          <w:szCs w:val="22"/>
          <w:shd w:val="clear" w:color="auto" w:fill="FFFFFF"/>
          <w:lang w:eastAsia="ru-RU"/>
        </w:rPr>
        <w:t>(</w:t>
      </w:r>
      <w:bookmarkStart w:id="16" w:name="ФормулаB5"/>
      <w:r w:rsidRPr="00CA6568">
        <w:rPr>
          <w:rFonts w:ascii="Arial" w:eastAsia="Arial" w:hAnsi="Arial" w:cs="Arial"/>
          <w:color w:val="000000"/>
          <w:sz w:val="22"/>
          <w:szCs w:val="22"/>
          <w:lang w:eastAsia="ru-RU"/>
        </w:rPr>
        <w:t>B.</w:t>
      </w:r>
      <w:r w:rsidRPr="00AB0F35">
        <w:rPr>
          <w:rFonts w:ascii="Arial" w:eastAsia="Arial" w:hAnsi="Arial" w:cs="Arial"/>
          <w:color w:val="000000"/>
          <w:sz w:val="22"/>
          <w:szCs w:val="22"/>
          <w:lang w:eastAsia="ru-RU"/>
        </w:rPr>
        <w:t>5</w:t>
      </w:r>
      <w:bookmarkEnd w:id="16"/>
      <w:r w:rsidRPr="00CA6568">
        <w:rPr>
          <w:rFonts w:ascii="Arial" w:eastAsia="Arial" w:hAnsi="Arial" w:cs="Arial"/>
          <w:color w:val="000000"/>
          <w:sz w:val="22"/>
          <w:szCs w:val="22"/>
          <w:shd w:val="clear" w:color="auto" w:fill="FFFFFF"/>
          <w:lang w:eastAsia="ru-RU"/>
        </w:rPr>
        <w:t>)</w:t>
      </w:r>
    </w:p>
    <w:p w14:paraId="028EFCA5" w14:textId="33BA6A15" w:rsidR="00FF1655" w:rsidRDefault="00AB0F35" w:rsidP="00CA6568">
      <w:pPr>
        <w:widowControl w:val="0"/>
        <w:spacing w:line="360" w:lineRule="auto"/>
        <w:ind w:firstLine="510"/>
        <w:jc w:val="both"/>
        <w:rPr>
          <w:rFonts w:ascii="Arial" w:eastAsia="Arial" w:hAnsi="Arial" w:cs="Arial"/>
          <w:color w:val="000000"/>
          <w:sz w:val="22"/>
          <w:szCs w:val="22"/>
          <w:shd w:val="clear" w:color="auto" w:fill="FFFFFF"/>
          <w:lang w:eastAsia="ru-RU"/>
        </w:rPr>
      </w:pPr>
      <w:r>
        <w:rPr>
          <w:rFonts w:ascii="Arial" w:eastAsia="Arial" w:hAnsi="Arial" w:cs="Arial"/>
          <w:color w:val="000000"/>
          <w:sz w:val="22"/>
          <w:szCs w:val="22"/>
          <w:shd w:val="clear" w:color="auto" w:fill="FFFFFF"/>
          <w:lang w:eastAsia="ru-RU"/>
        </w:rPr>
        <w:t>г</w:t>
      </w:r>
      <w:r w:rsidR="00FF1655" w:rsidRPr="00CA6568">
        <w:rPr>
          <w:rFonts w:ascii="Arial" w:eastAsia="Arial" w:hAnsi="Arial" w:cs="Arial"/>
          <w:color w:val="000000"/>
          <w:sz w:val="22"/>
          <w:szCs w:val="22"/>
          <w:shd w:val="clear" w:color="auto" w:fill="FFFFFF"/>
          <w:lang w:eastAsia="ru-RU"/>
        </w:rPr>
        <w:t>де</w:t>
      </w:r>
      <w:r w:rsidRPr="00AB0F35">
        <w:rPr>
          <w:rFonts w:ascii="Arial" w:eastAsia="Arial" w:hAnsi="Arial" w:cs="Arial"/>
          <w:iCs/>
          <w:color w:val="000000"/>
          <w:sz w:val="22"/>
          <w:szCs w:val="22"/>
          <w:lang w:eastAsia="ru-RU"/>
        </w:rPr>
        <w:t xml:space="preserve"> </w:t>
      </w:r>
      <w:r w:rsidRPr="00CA6568">
        <w:rPr>
          <w:rFonts w:ascii="Arial" w:eastAsia="Arial" w:hAnsi="Arial" w:cs="Arial"/>
          <w:iCs/>
          <w:color w:val="000000"/>
          <w:sz w:val="22"/>
          <w:szCs w:val="22"/>
          <w:lang w:val="en-US" w:eastAsia="ru-RU"/>
        </w:rPr>
        <w:t>IV</w:t>
      </w:r>
      <w:r w:rsidRPr="00CA6568">
        <w:rPr>
          <w:rFonts w:ascii="Arial" w:hAnsi="Arial" w:cs="Arial"/>
          <w:sz w:val="22"/>
          <w:szCs w:val="22"/>
          <w:lang w:eastAsia="ru-RU"/>
        </w:rPr>
        <w:t> – </w:t>
      </w:r>
      <w:r w:rsidRPr="00CA6568">
        <w:rPr>
          <w:rFonts w:ascii="Arial" w:eastAsia="Arial" w:hAnsi="Arial" w:cs="Arial"/>
          <w:color w:val="000000"/>
          <w:sz w:val="22"/>
          <w:szCs w:val="22"/>
          <w:lang w:eastAsia="ru-RU"/>
        </w:rPr>
        <w:t xml:space="preserve">йодное число образца, </w:t>
      </w:r>
      <w:r w:rsidR="00D74EF8" w:rsidRPr="00D74EF8">
        <w:rPr>
          <w:rFonts w:ascii="Arial" w:eastAsia="Arial" w:hAnsi="Arial" w:cs="Arial"/>
          <w:color w:val="000000"/>
          <w:sz w:val="22"/>
          <w:szCs w:val="22"/>
          <w:shd w:val="clear" w:color="auto" w:fill="FFFFFF"/>
          <w:lang w:eastAsia="ru-RU"/>
        </w:rPr>
        <w:t>г I</w:t>
      </w:r>
      <w:r w:rsidR="00D74EF8" w:rsidRPr="00D74EF8">
        <w:rPr>
          <w:rFonts w:ascii="Arial" w:eastAsia="Arial" w:hAnsi="Arial" w:cs="Arial"/>
          <w:color w:val="000000"/>
          <w:sz w:val="22"/>
          <w:szCs w:val="22"/>
          <w:shd w:val="clear" w:color="auto" w:fill="FFFFFF"/>
          <w:vertAlign w:val="subscript"/>
          <w:lang w:eastAsia="ru-RU"/>
        </w:rPr>
        <w:t>2</w:t>
      </w:r>
      <w:r w:rsidR="00D74EF8" w:rsidRPr="00D74EF8">
        <w:rPr>
          <w:rFonts w:ascii="Arial" w:eastAsia="Arial" w:hAnsi="Arial" w:cs="Arial"/>
          <w:color w:val="000000"/>
          <w:sz w:val="22"/>
          <w:szCs w:val="22"/>
          <w:shd w:val="clear" w:color="auto" w:fill="FFFFFF"/>
          <w:lang w:eastAsia="ru-RU"/>
        </w:rPr>
        <w:t>/100 г</w:t>
      </w:r>
      <w:r w:rsidR="00D74EF8" w:rsidRPr="00CA6568">
        <w:rPr>
          <w:rFonts w:ascii="Arial" w:eastAsia="Arial" w:hAnsi="Arial" w:cs="Arial"/>
          <w:color w:val="000000"/>
          <w:sz w:val="22"/>
          <w:szCs w:val="22"/>
          <w:lang w:eastAsia="ru-RU"/>
        </w:rPr>
        <w:t xml:space="preserve"> </w:t>
      </w:r>
      <w:r w:rsidRPr="00CA6568">
        <w:rPr>
          <w:rFonts w:ascii="Arial" w:eastAsia="Arial" w:hAnsi="Arial" w:cs="Arial"/>
          <w:color w:val="000000"/>
          <w:sz w:val="22"/>
          <w:szCs w:val="22"/>
          <w:lang w:eastAsia="ru-RU"/>
        </w:rPr>
        <w:t>образца;</w:t>
      </w:r>
    </w:p>
    <w:p w14:paraId="594B2335" w14:textId="78674418" w:rsidR="00AB0F35" w:rsidRDefault="00AB0F35" w:rsidP="00CA6568">
      <w:pPr>
        <w:widowControl w:val="0"/>
        <w:spacing w:line="360" w:lineRule="auto"/>
        <w:ind w:firstLine="510"/>
        <w:jc w:val="both"/>
        <w:rPr>
          <w:rFonts w:ascii="Arial" w:eastAsia="Arial" w:hAnsi="Arial" w:cs="Arial"/>
          <w:color w:val="000000"/>
          <w:sz w:val="22"/>
          <w:szCs w:val="22"/>
          <w:shd w:val="clear" w:color="auto" w:fill="FFFFFF"/>
          <w:lang w:eastAsia="ru-RU"/>
        </w:rPr>
      </w:pPr>
      <w:r w:rsidRPr="00CA6568">
        <w:rPr>
          <w:rFonts w:ascii="Arial" w:hAnsi="Arial" w:cs="Arial"/>
          <w:i/>
          <w:sz w:val="22"/>
          <w:szCs w:val="22"/>
        </w:rPr>
        <w:t>ω</w:t>
      </w:r>
      <w:r w:rsidRPr="00CA6568">
        <w:rPr>
          <w:rFonts w:ascii="Arial" w:hAnsi="Arial" w:cs="Arial"/>
          <w:i/>
          <w:sz w:val="22"/>
          <w:szCs w:val="22"/>
          <w:vertAlign w:val="subscript"/>
        </w:rPr>
        <w:t>i</w:t>
      </w:r>
      <w:r w:rsidRPr="00CA6568">
        <w:rPr>
          <w:rFonts w:ascii="Arial" w:hAnsi="Arial" w:cs="Arial"/>
          <w:sz w:val="22"/>
          <w:szCs w:val="22"/>
          <w:lang w:eastAsia="ru-RU"/>
        </w:rPr>
        <w:t> – </w:t>
      </w:r>
      <w:r w:rsidRPr="00CA6568">
        <w:rPr>
          <w:rFonts w:ascii="Arial" w:eastAsia="Arial" w:hAnsi="Arial" w:cs="Arial"/>
          <w:color w:val="000000"/>
          <w:sz w:val="22"/>
          <w:szCs w:val="22"/>
          <w:lang w:eastAsia="ru-RU"/>
        </w:rPr>
        <w:t xml:space="preserve">массовая доля </w:t>
      </w:r>
      <w:r w:rsidRPr="00CA6568">
        <w:rPr>
          <w:rFonts w:ascii="Arial" w:eastAsia="Arial" w:hAnsi="Arial" w:cs="Arial"/>
          <w:i/>
          <w:iCs/>
          <w:color w:val="000000"/>
          <w:sz w:val="22"/>
          <w:szCs w:val="22"/>
          <w:lang w:eastAsia="ru-RU"/>
        </w:rPr>
        <w:t>i</w:t>
      </w:r>
      <w:r w:rsidRPr="00CA6568">
        <w:rPr>
          <w:rFonts w:ascii="Arial" w:eastAsia="Arial" w:hAnsi="Arial" w:cs="Arial"/>
          <w:color w:val="000000"/>
          <w:sz w:val="22"/>
          <w:szCs w:val="22"/>
          <w:lang w:eastAsia="ru-RU"/>
        </w:rPr>
        <w:t>-й жирной кислоты, %;</w:t>
      </w:r>
    </w:p>
    <w:p w14:paraId="3045FECA" w14:textId="7B8BCA55" w:rsidR="00AB0F35" w:rsidRDefault="00AB0F35" w:rsidP="00AB0F35">
      <w:pPr>
        <w:widowControl w:val="0"/>
        <w:spacing w:line="360" w:lineRule="auto"/>
        <w:ind w:firstLine="510"/>
        <w:jc w:val="both"/>
        <w:rPr>
          <w:rFonts w:ascii="Arial" w:eastAsia="Arial" w:hAnsi="Arial" w:cs="Arial"/>
          <w:color w:val="000000"/>
          <w:sz w:val="22"/>
          <w:szCs w:val="22"/>
          <w:shd w:val="clear" w:color="auto" w:fill="FFFFFF"/>
          <w:lang w:eastAsia="ru-RU"/>
        </w:rPr>
      </w:pPr>
      <w:r w:rsidRPr="00CA6568">
        <w:rPr>
          <w:rFonts w:ascii="Arial" w:eastAsia="Arial" w:hAnsi="Arial" w:cs="Arial"/>
          <w:i/>
          <w:color w:val="000000"/>
          <w:sz w:val="22"/>
          <w:szCs w:val="22"/>
          <w:lang w:val="en-US" w:eastAsia="ru-RU"/>
        </w:rPr>
        <w:t>C</w:t>
      </w:r>
      <w:r w:rsidRPr="00CA6568">
        <w:rPr>
          <w:rFonts w:ascii="Arial" w:eastAsia="Arial" w:hAnsi="Arial" w:cs="Arial"/>
          <w:i/>
          <w:color w:val="000000"/>
          <w:sz w:val="22"/>
          <w:szCs w:val="22"/>
          <w:vertAlign w:val="subscript"/>
          <w:lang w:val="en-US" w:eastAsia="ru-RU"/>
        </w:rPr>
        <w:t>i</w:t>
      </w:r>
      <w:r w:rsidRPr="00CA6568">
        <w:rPr>
          <w:rFonts w:ascii="Arial" w:hAnsi="Arial" w:cs="Arial"/>
          <w:sz w:val="22"/>
          <w:szCs w:val="22"/>
          <w:lang w:eastAsia="ru-RU"/>
        </w:rPr>
        <w:t> – </w:t>
      </w:r>
      <w:r w:rsidRPr="00CA6568">
        <w:rPr>
          <w:rFonts w:ascii="Arial" w:eastAsia="Arial" w:hAnsi="Arial" w:cs="Arial"/>
          <w:color w:val="000000"/>
          <w:sz w:val="22"/>
          <w:szCs w:val="22"/>
          <w:lang w:eastAsia="ru-RU"/>
        </w:rPr>
        <w:t xml:space="preserve">индивидуальный коэффициент для </w:t>
      </w:r>
      <w:r w:rsidRPr="00CA6568">
        <w:rPr>
          <w:rFonts w:ascii="Arial" w:eastAsia="Arial" w:hAnsi="Arial" w:cs="Arial"/>
          <w:i/>
          <w:iCs/>
          <w:color w:val="000000"/>
          <w:sz w:val="22"/>
          <w:szCs w:val="22"/>
          <w:lang w:eastAsia="ru-RU"/>
        </w:rPr>
        <w:t>i</w:t>
      </w:r>
      <w:r w:rsidRPr="00CA6568">
        <w:rPr>
          <w:rFonts w:ascii="Arial" w:eastAsia="Arial" w:hAnsi="Arial" w:cs="Arial"/>
          <w:color w:val="000000"/>
          <w:sz w:val="22"/>
          <w:szCs w:val="22"/>
          <w:lang w:eastAsia="ru-RU"/>
        </w:rPr>
        <w:t xml:space="preserve">-й жирной кислоты, приведенный в </w:t>
      </w:r>
      <w:r w:rsidRPr="0094058F">
        <w:rPr>
          <w:rFonts w:ascii="Arial" w:eastAsia="Arial" w:hAnsi="Arial" w:cs="Arial"/>
          <w:sz w:val="22"/>
          <w:szCs w:val="22"/>
          <w:lang w:eastAsia="ru-RU"/>
        </w:rPr>
        <w:t>таблице </w:t>
      </w:r>
      <w:r w:rsidRPr="0094058F">
        <w:rPr>
          <w:rFonts w:ascii="Arial" w:eastAsia="Arial" w:hAnsi="Arial" w:cs="Arial"/>
          <w:sz w:val="22"/>
          <w:szCs w:val="22"/>
          <w:lang w:val="en-US" w:eastAsia="ru-RU"/>
        </w:rPr>
        <w:t>B</w:t>
      </w:r>
      <w:r w:rsidRPr="0094058F">
        <w:rPr>
          <w:rFonts w:ascii="Arial" w:eastAsia="Arial" w:hAnsi="Arial" w:cs="Arial"/>
          <w:sz w:val="22"/>
          <w:szCs w:val="22"/>
          <w:lang w:eastAsia="ru-RU"/>
        </w:rPr>
        <w:t>.3</w:t>
      </w:r>
      <w:r w:rsidRPr="00CA6568">
        <w:rPr>
          <w:rFonts w:ascii="Arial" w:eastAsia="Arial" w:hAnsi="Arial" w:cs="Arial"/>
          <w:color w:val="000000"/>
          <w:sz w:val="22"/>
          <w:szCs w:val="22"/>
          <w:lang w:eastAsia="ru-RU"/>
        </w:rPr>
        <w:t>.</w:t>
      </w:r>
    </w:p>
    <w:p w14:paraId="6DD4220A" w14:textId="68084F80" w:rsidR="00FF1655" w:rsidRPr="00CA6568" w:rsidRDefault="00FF1655" w:rsidP="00AB0F35">
      <w:pPr>
        <w:widowControl w:val="0"/>
        <w:spacing w:line="360" w:lineRule="auto"/>
        <w:ind w:firstLine="510"/>
        <w:jc w:val="both"/>
        <w:rPr>
          <w:rFonts w:ascii="Arial" w:eastAsia="Arial" w:hAnsi="Arial" w:cs="Arial"/>
          <w:color w:val="000000"/>
          <w:sz w:val="22"/>
          <w:szCs w:val="22"/>
          <w:lang w:eastAsia="ru-RU"/>
        </w:rPr>
      </w:pPr>
      <w:r w:rsidRPr="00CA6568">
        <w:rPr>
          <w:rFonts w:ascii="Arial" w:eastAsia="Arial" w:hAnsi="Arial" w:cs="Arial"/>
          <w:color w:val="000000"/>
          <w:sz w:val="22"/>
          <w:szCs w:val="22"/>
          <w:lang w:eastAsia="ru-RU"/>
        </w:rPr>
        <w:t xml:space="preserve">Индивидуальные коэффициенты </w:t>
      </w:r>
      <w:r w:rsidRPr="00CA6568">
        <w:rPr>
          <w:rFonts w:ascii="Arial" w:eastAsia="Arial" w:hAnsi="Arial" w:cs="Arial"/>
          <w:i/>
          <w:iCs/>
          <w:color w:val="000000"/>
          <w:sz w:val="22"/>
          <w:szCs w:val="22"/>
          <w:lang w:eastAsia="ru-RU"/>
        </w:rPr>
        <w:t>Ci</w:t>
      </w:r>
      <w:r w:rsidRPr="00CA6568">
        <w:rPr>
          <w:rFonts w:ascii="Arial" w:eastAsia="Arial" w:hAnsi="Arial" w:cs="Arial"/>
          <w:color w:val="000000"/>
          <w:sz w:val="22"/>
          <w:szCs w:val="22"/>
          <w:lang w:eastAsia="ru-RU"/>
        </w:rPr>
        <w:t xml:space="preserve">, приведенные в </w:t>
      </w:r>
      <w:r w:rsidR="00694C29" w:rsidRPr="0094058F">
        <w:rPr>
          <w:rFonts w:ascii="Arial" w:eastAsia="Arial" w:hAnsi="Arial" w:cs="Arial"/>
          <w:sz w:val="22"/>
          <w:szCs w:val="22"/>
          <w:lang w:eastAsia="ru-RU"/>
        </w:rPr>
        <w:t>т</w:t>
      </w:r>
      <w:r w:rsidRPr="0094058F">
        <w:rPr>
          <w:rFonts w:ascii="Arial" w:eastAsia="Arial" w:hAnsi="Arial" w:cs="Arial"/>
          <w:sz w:val="22"/>
          <w:szCs w:val="22"/>
          <w:lang w:eastAsia="ru-RU"/>
        </w:rPr>
        <w:t>аблице B.3</w:t>
      </w:r>
      <w:r w:rsidRPr="00CA6568">
        <w:rPr>
          <w:rFonts w:ascii="Arial" w:eastAsia="Arial" w:hAnsi="Arial" w:cs="Arial"/>
          <w:color w:val="000000"/>
          <w:sz w:val="22"/>
          <w:szCs w:val="22"/>
          <w:lang w:eastAsia="ru-RU"/>
        </w:rPr>
        <w:t xml:space="preserve"> для </w:t>
      </w:r>
      <w:r w:rsidRPr="00CA6568">
        <w:rPr>
          <w:rFonts w:ascii="Arial" w:eastAsia="Arial" w:hAnsi="Arial" w:cs="Arial"/>
          <w:i/>
          <w:iCs/>
          <w:color w:val="000000"/>
          <w:sz w:val="22"/>
          <w:szCs w:val="22"/>
          <w:lang w:eastAsia="ru-RU"/>
        </w:rPr>
        <w:t>i</w:t>
      </w:r>
      <w:r w:rsidRPr="00CA6568">
        <w:rPr>
          <w:rFonts w:ascii="Arial" w:eastAsia="Arial" w:hAnsi="Arial" w:cs="Arial"/>
          <w:color w:val="000000"/>
          <w:sz w:val="22"/>
          <w:szCs w:val="22"/>
          <w:lang w:eastAsia="ru-RU"/>
        </w:rPr>
        <w:t xml:space="preserve">-х жирных кислот, рассчитывают по </w:t>
      </w:r>
      <w:r w:rsidR="00694C29" w:rsidRPr="0094058F">
        <w:rPr>
          <w:rFonts w:ascii="Arial" w:eastAsia="Arial" w:hAnsi="Arial" w:cs="Arial"/>
          <w:sz w:val="22"/>
          <w:szCs w:val="22"/>
          <w:lang w:eastAsia="ru-RU"/>
        </w:rPr>
        <w:t>ф</w:t>
      </w:r>
      <w:r w:rsidRPr="0094058F">
        <w:rPr>
          <w:rFonts w:ascii="Arial" w:eastAsia="Arial" w:hAnsi="Arial" w:cs="Arial"/>
          <w:sz w:val="22"/>
          <w:szCs w:val="22"/>
          <w:lang w:eastAsia="ru-RU"/>
        </w:rPr>
        <w:t>ормуле (B.6)</w:t>
      </w:r>
    </w:p>
    <w:p w14:paraId="7E2ADBA1" w14:textId="0D47A928" w:rsidR="00FF1655" w:rsidRPr="00CA6568" w:rsidRDefault="00000000" w:rsidP="00AB0F35">
      <w:pPr>
        <w:widowControl w:val="0"/>
        <w:spacing w:line="360" w:lineRule="auto"/>
        <w:ind w:left="4254"/>
        <w:jc w:val="both"/>
        <w:rPr>
          <w:rFonts w:ascii="Arial" w:eastAsia="Arial" w:hAnsi="Arial" w:cs="Arial"/>
          <w:color w:val="000000"/>
          <w:sz w:val="22"/>
          <w:szCs w:val="22"/>
          <w:shd w:val="clear" w:color="auto" w:fill="FFFFFF"/>
          <w:lang w:eastAsia="ru-RU"/>
        </w:rPr>
      </w:pPr>
      <m:oMath>
        <m:sSub>
          <m:sSubPr>
            <m:ctrlPr>
              <w:rPr>
                <w:rFonts w:ascii="Cambria Math" w:hAnsi="Cambria Math" w:cs="Arial"/>
                <w:i/>
                <w:sz w:val="22"/>
                <w:szCs w:val="22"/>
              </w:rPr>
            </m:ctrlPr>
          </m:sSubPr>
          <m:e>
            <m:r>
              <w:rPr>
                <w:rFonts w:ascii="Cambria Math" w:hAnsi="Cambria Math" w:cs="Arial"/>
                <w:sz w:val="22"/>
                <w:szCs w:val="22"/>
              </w:rPr>
              <m:t>С</m:t>
            </m:r>
          </m:e>
          <m:sub>
            <m:r>
              <w:rPr>
                <w:rFonts w:ascii="Cambria Math" w:hAnsi="Cambria Math" w:cs="Arial"/>
                <w:sz w:val="22"/>
                <w:szCs w:val="22"/>
              </w:rPr>
              <m:t>i</m:t>
            </m:r>
          </m:sub>
        </m:sSub>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253,81∙</m:t>
            </m:r>
            <m:sSub>
              <m:sSubPr>
                <m:ctrlPr>
                  <w:rPr>
                    <w:rFonts w:ascii="Cambria Math" w:hAnsi="Cambria Math" w:cs="Arial"/>
                    <w:i/>
                    <w:sz w:val="22"/>
                    <w:szCs w:val="22"/>
                  </w:rPr>
                </m:ctrlPr>
              </m:sSubPr>
              <m:e>
                <m:r>
                  <w:rPr>
                    <w:rFonts w:ascii="Cambria Math" w:hAnsi="Cambria Math" w:cs="Arial"/>
                    <w:sz w:val="22"/>
                    <w:szCs w:val="22"/>
                  </w:rPr>
                  <m:t>n</m:t>
                </m:r>
              </m:e>
              <m:sub>
                <m:r>
                  <w:rPr>
                    <w:rFonts w:ascii="Cambria Math" w:hAnsi="Cambria Math" w:cs="Arial"/>
                    <w:sz w:val="22"/>
                    <w:szCs w:val="22"/>
                  </w:rPr>
                  <m:t>i</m:t>
                </m:r>
              </m:sub>
            </m:sSub>
          </m:num>
          <m:den>
            <m:sSub>
              <m:sSubPr>
                <m:ctrlPr>
                  <w:rPr>
                    <w:rFonts w:ascii="Cambria Math" w:hAnsi="Cambria Math" w:cs="Arial"/>
                    <w:i/>
                    <w:sz w:val="22"/>
                    <w:szCs w:val="22"/>
                  </w:rPr>
                </m:ctrlPr>
              </m:sSubPr>
              <m:e>
                <m:r>
                  <w:rPr>
                    <w:rFonts w:ascii="Cambria Math" w:hAnsi="Cambria Math" w:cs="Arial"/>
                    <w:sz w:val="22"/>
                    <w:szCs w:val="22"/>
                  </w:rPr>
                  <m:t>M</m:t>
                </m:r>
              </m:e>
              <m:sub>
                <m:r>
                  <w:rPr>
                    <w:rFonts w:ascii="Cambria Math" w:hAnsi="Cambria Math" w:cs="Arial"/>
                    <w:sz w:val="22"/>
                    <w:szCs w:val="22"/>
                  </w:rPr>
                  <m:t>i</m:t>
                </m:r>
              </m:sub>
            </m:sSub>
          </m:den>
        </m:f>
      </m:oMath>
      <w:r w:rsidR="00FF1655" w:rsidRPr="00E90369">
        <w:rPr>
          <w:rFonts w:ascii="Cambria" w:eastAsia="Arial" w:hAnsi="Cambria" w:cs="Arial"/>
          <w:color w:val="000000"/>
          <w:sz w:val="20"/>
          <w:szCs w:val="20"/>
          <w:shd w:val="clear" w:color="auto" w:fill="FFFFFF"/>
          <w:lang w:eastAsia="ru-RU"/>
        </w:rPr>
        <w:tab/>
      </w:r>
      <w:r w:rsidR="00FF1655" w:rsidRPr="00E90369">
        <w:rPr>
          <w:rFonts w:ascii="Cambria" w:eastAsia="Arial" w:hAnsi="Cambria" w:cs="Arial"/>
          <w:color w:val="000000"/>
          <w:sz w:val="20"/>
          <w:szCs w:val="20"/>
          <w:shd w:val="clear" w:color="auto" w:fill="FFFFFF"/>
          <w:lang w:eastAsia="ru-RU"/>
        </w:rPr>
        <w:tab/>
      </w:r>
      <w:r w:rsidR="00FF1655" w:rsidRPr="00E90369">
        <w:rPr>
          <w:rFonts w:ascii="Cambria" w:eastAsia="Arial" w:hAnsi="Cambria" w:cs="Arial"/>
          <w:color w:val="000000"/>
          <w:sz w:val="20"/>
          <w:szCs w:val="20"/>
          <w:shd w:val="clear" w:color="auto" w:fill="FFFFFF"/>
          <w:lang w:eastAsia="ru-RU"/>
        </w:rPr>
        <w:tab/>
      </w:r>
      <w:r w:rsidR="00FF1655" w:rsidRPr="00E90369">
        <w:rPr>
          <w:rFonts w:ascii="Cambria" w:eastAsia="Arial" w:hAnsi="Cambria" w:cs="Arial"/>
          <w:color w:val="000000"/>
          <w:sz w:val="20"/>
          <w:szCs w:val="20"/>
          <w:shd w:val="clear" w:color="auto" w:fill="FFFFFF"/>
          <w:lang w:eastAsia="ru-RU"/>
        </w:rPr>
        <w:tab/>
      </w:r>
      <w:r w:rsidR="00FF1655" w:rsidRPr="00E90369">
        <w:rPr>
          <w:rFonts w:ascii="Cambria" w:eastAsia="Arial" w:hAnsi="Cambria" w:cs="Arial"/>
          <w:color w:val="000000"/>
          <w:sz w:val="20"/>
          <w:szCs w:val="20"/>
          <w:shd w:val="clear" w:color="auto" w:fill="FFFFFF"/>
          <w:lang w:eastAsia="ru-RU"/>
        </w:rPr>
        <w:tab/>
      </w:r>
      <w:r w:rsidR="00AB0F35">
        <w:rPr>
          <w:rFonts w:ascii="Arial" w:eastAsia="Arial" w:hAnsi="Arial" w:cs="Arial"/>
          <w:color w:val="000000"/>
          <w:sz w:val="22"/>
          <w:szCs w:val="22"/>
          <w:shd w:val="clear" w:color="auto" w:fill="FFFFFF"/>
          <w:lang w:eastAsia="ru-RU"/>
        </w:rPr>
        <w:t xml:space="preserve">          </w:t>
      </w:r>
      <w:r w:rsidR="00FF1655" w:rsidRPr="00CA6568">
        <w:rPr>
          <w:rFonts w:ascii="Arial" w:eastAsia="Arial" w:hAnsi="Arial" w:cs="Arial"/>
          <w:color w:val="000000"/>
          <w:sz w:val="22"/>
          <w:szCs w:val="22"/>
          <w:shd w:val="clear" w:color="auto" w:fill="FFFFFF"/>
          <w:lang w:eastAsia="ru-RU"/>
        </w:rPr>
        <w:t>(</w:t>
      </w:r>
      <w:bookmarkStart w:id="17" w:name="ФормулаB6"/>
      <w:r w:rsidR="00FF1655" w:rsidRPr="00CA6568">
        <w:rPr>
          <w:rFonts w:ascii="Arial" w:eastAsia="Arial" w:hAnsi="Arial" w:cs="Arial"/>
          <w:color w:val="000000"/>
          <w:sz w:val="22"/>
          <w:szCs w:val="22"/>
          <w:lang w:eastAsia="ru-RU"/>
        </w:rPr>
        <w:t>B.6</w:t>
      </w:r>
      <w:bookmarkEnd w:id="17"/>
      <w:r w:rsidR="00FF1655" w:rsidRPr="00CA6568">
        <w:rPr>
          <w:rFonts w:ascii="Arial" w:eastAsia="Arial" w:hAnsi="Arial" w:cs="Arial"/>
          <w:color w:val="000000"/>
          <w:sz w:val="22"/>
          <w:szCs w:val="22"/>
          <w:shd w:val="clear" w:color="auto" w:fill="FFFFFF"/>
          <w:lang w:eastAsia="ru-RU"/>
        </w:rPr>
        <w:t>)</w:t>
      </w:r>
    </w:p>
    <w:p w14:paraId="4D38B562" w14:textId="611D8C56" w:rsidR="00FF1655" w:rsidRDefault="00AB0F35" w:rsidP="00CA6568">
      <w:pPr>
        <w:widowControl w:val="0"/>
        <w:spacing w:line="360" w:lineRule="auto"/>
        <w:ind w:firstLine="510"/>
        <w:jc w:val="both"/>
        <w:rPr>
          <w:rFonts w:ascii="Arial" w:eastAsia="Arial" w:hAnsi="Arial" w:cs="Arial"/>
          <w:color w:val="000000"/>
          <w:sz w:val="22"/>
          <w:szCs w:val="22"/>
          <w:shd w:val="clear" w:color="auto" w:fill="FFFFFF"/>
          <w:lang w:eastAsia="ru-RU"/>
        </w:rPr>
      </w:pPr>
      <w:r>
        <w:rPr>
          <w:rFonts w:ascii="Arial" w:eastAsia="Arial" w:hAnsi="Arial" w:cs="Arial"/>
          <w:color w:val="000000"/>
          <w:sz w:val="22"/>
          <w:szCs w:val="22"/>
          <w:shd w:val="clear" w:color="auto" w:fill="FFFFFF"/>
          <w:lang w:eastAsia="ru-RU"/>
        </w:rPr>
        <w:t>г</w:t>
      </w:r>
      <w:r w:rsidR="00FF1655" w:rsidRPr="00CA6568">
        <w:rPr>
          <w:rFonts w:ascii="Arial" w:eastAsia="Arial" w:hAnsi="Arial" w:cs="Arial"/>
          <w:color w:val="000000"/>
          <w:sz w:val="22"/>
          <w:szCs w:val="22"/>
          <w:shd w:val="clear" w:color="auto" w:fill="FFFFFF"/>
          <w:lang w:eastAsia="ru-RU"/>
        </w:rPr>
        <w:t>де</w:t>
      </w:r>
      <w:r w:rsidRPr="00AB0F35">
        <w:rPr>
          <w:rFonts w:ascii="Arial" w:hAnsi="Arial" w:cs="Arial"/>
          <w:i/>
          <w:sz w:val="22"/>
          <w:szCs w:val="22"/>
        </w:rPr>
        <w:t xml:space="preserve"> </w:t>
      </w:r>
      <w:r w:rsidRPr="00CA6568">
        <w:rPr>
          <w:rFonts w:ascii="Arial" w:hAnsi="Arial" w:cs="Arial"/>
          <w:i/>
          <w:sz w:val="22"/>
          <w:szCs w:val="22"/>
          <w:lang w:val="en-US"/>
        </w:rPr>
        <w:t>n</w:t>
      </w:r>
      <w:r w:rsidRPr="00CA6568">
        <w:rPr>
          <w:rFonts w:ascii="Arial" w:hAnsi="Arial" w:cs="Arial"/>
          <w:i/>
          <w:sz w:val="22"/>
          <w:szCs w:val="22"/>
          <w:vertAlign w:val="subscript"/>
        </w:rPr>
        <w:t>i</w:t>
      </w:r>
      <w:r w:rsidRPr="00CA6568">
        <w:rPr>
          <w:rFonts w:ascii="Arial" w:hAnsi="Arial" w:cs="Arial"/>
          <w:sz w:val="22"/>
          <w:szCs w:val="22"/>
          <w:lang w:eastAsia="ru-RU"/>
        </w:rPr>
        <w:t> – </w:t>
      </w:r>
      <w:r w:rsidRPr="00CA6568">
        <w:rPr>
          <w:rFonts w:ascii="Arial" w:eastAsia="Arial" w:hAnsi="Arial" w:cs="Arial"/>
          <w:color w:val="000000"/>
          <w:sz w:val="22"/>
          <w:szCs w:val="22"/>
          <w:lang w:eastAsia="ru-RU"/>
        </w:rPr>
        <w:t xml:space="preserve">число олефиновых двойных связей </w:t>
      </w:r>
      <w:r w:rsidRPr="00CA6568">
        <w:rPr>
          <w:rFonts w:ascii="Arial" w:eastAsia="Arial" w:hAnsi="Arial" w:cs="Arial"/>
          <w:i/>
          <w:iCs/>
          <w:color w:val="000000"/>
          <w:sz w:val="22"/>
          <w:szCs w:val="22"/>
          <w:lang w:eastAsia="ru-RU"/>
        </w:rPr>
        <w:t>i</w:t>
      </w:r>
      <w:r w:rsidRPr="00CA6568">
        <w:rPr>
          <w:rFonts w:ascii="Arial" w:eastAsia="Arial" w:hAnsi="Arial" w:cs="Arial"/>
          <w:color w:val="000000"/>
          <w:sz w:val="22"/>
          <w:szCs w:val="22"/>
          <w:lang w:eastAsia="ru-RU"/>
        </w:rPr>
        <w:t>-й жирной кислоты;</w:t>
      </w:r>
    </w:p>
    <w:p w14:paraId="125FDBE9" w14:textId="46B4E084" w:rsidR="00AB0F35" w:rsidRDefault="00AB0F35" w:rsidP="00CA6568">
      <w:pPr>
        <w:widowControl w:val="0"/>
        <w:spacing w:line="360" w:lineRule="auto"/>
        <w:ind w:firstLine="510"/>
        <w:jc w:val="both"/>
        <w:rPr>
          <w:rFonts w:ascii="Arial" w:eastAsia="Arial" w:hAnsi="Arial" w:cs="Arial"/>
          <w:color w:val="000000"/>
          <w:sz w:val="22"/>
          <w:szCs w:val="22"/>
          <w:shd w:val="clear" w:color="auto" w:fill="FFFFFF"/>
          <w:lang w:eastAsia="ru-RU"/>
        </w:rPr>
      </w:pPr>
      <w:r w:rsidRPr="00CA6568">
        <w:rPr>
          <w:rFonts w:ascii="Arial" w:eastAsia="Arial" w:hAnsi="Arial" w:cs="Arial"/>
          <w:i/>
          <w:color w:val="000000"/>
          <w:sz w:val="22"/>
          <w:szCs w:val="22"/>
          <w:lang w:val="en-US" w:eastAsia="ru-RU"/>
        </w:rPr>
        <w:t>M</w:t>
      </w:r>
      <w:r w:rsidRPr="00CA6568">
        <w:rPr>
          <w:rFonts w:ascii="Arial" w:eastAsia="Arial" w:hAnsi="Arial" w:cs="Arial"/>
          <w:i/>
          <w:color w:val="000000"/>
          <w:sz w:val="22"/>
          <w:szCs w:val="22"/>
          <w:vertAlign w:val="subscript"/>
          <w:lang w:val="en-US" w:eastAsia="ru-RU"/>
        </w:rPr>
        <w:t>i</w:t>
      </w:r>
      <w:r w:rsidRPr="00CA6568">
        <w:rPr>
          <w:rFonts w:ascii="Arial" w:hAnsi="Arial" w:cs="Arial"/>
          <w:sz w:val="22"/>
          <w:szCs w:val="22"/>
          <w:lang w:eastAsia="ru-RU"/>
        </w:rPr>
        <w:t> – </w:t>
      </w:r>
      <w:r w:rsidRPr="00CA6568">
        <w:rPr>
          <w:rFonts w:ascii="Arial" w:eastAsia="Arial" w:hAnsi="Arial" w:cs="Arial"/>
          <w:color w:val="000000"/>
          <w:sz w:val="22"/>
          <w:szCs w:val="22"/>
          <w:lang w:eastAsia="ru-RU"/>
        </w:rPr>
        <w:t xml:space="preserve">молярная масса </w:t>
      </w:r>
      <w:r w:rsidRPr="00CA6568">
        <w:rPr>
          <w:rFonts w:ascii="Arial" w:eastAsia="Arial" w:hAnsi="Arial" w:cs="Arial"/>
          <w:i/>
          <w:iCs/>
          <w:color w:val="000000"/>
          <w:sz w:val="22"/>
          <w:szCs w:val="22"/>
          <w:lang w:eastAsia="ru-RU"/>
        </w:rPr>
        <w:t>i</w:t>
      </w:r>
      <w:r w:rsidRPr="00CA6568">
        <w:rPr>
          <w:rFonts w:ascii="Arial" w:eastAsia="Arial" w:hAnsi="Arial" w:cs="Arial"/>
          <w:color w:val="000000"/>
          <w:sz w:val="22"/>
          <w:szCs w:val="22"/>
          <w:lang w:eastAsia="ru-RU"/>
        </w:rPr>
        <w:t>-й жирной кислоты;</w:t>
      </w:r>
    </w:p>
    <w:p w14:paraId="1A8261A6" w14:textId="6BE86956" w:rsidR="00AB0F35" w:rsidRDefault="00AB0F35" w:rsidP="00AB0F35">
      <w:pPr>
        <w:widowControl w:val="0"/>
        <w:spacing w:line="360" w:lineRule="auto"/>
        <w:ind w:firstLine="510"/>
        <w:jc w:val="both"/>
        <w:rPr>
          <w:rFonts w:ascii="Arial" w:eastAsia="Arial" w:hAnsi="Arial" w:cs="Arial"/>
          <w:color w:val="000000"/>
          <w:sz w:val="22"/>
          <w:szCs w:val="22"/>
          <w:shd w:val="clear" w:color="auto" w:fill="FFFFFF"/>
          <w:lang w:eastAsia="ru-RU"/>
        </w:rPr>
      </w:pPr>
      <w:r w:rsidRPr="00AB0F35">
        <w:rPr>
          <w:rFonts w:ascii="Arial" w:eastAsia="Arial" w:hAnsi="Arial" w:cs="Arial"/>
          <w:iCs/>
          <w:color w:val="000000"/>
          <w:sz w:val="22"/>
          <w:szCs w:val="22"/>
          <w:lang w:eastAsia="ru-RU"/>
        </w:rPr>
        <w:t>253,81</w:t>
      </w:r>
      <w:r w:rsidRPr="00CA6568">
        <w:rPr>
          <w:rFonts w:ascii="Arial" w:hAnsi="Arial" w:cs="Arial"/>
          <w:sz w:val="22"/>
          <w:szCs w:val="22"/>
          <w:lang w:eastAsia="ru-RU"/>
        </w:rPr>
        <w:t> – </w:t>
      </w:r>
      <w:r w:rsidRPr="00CA6568">
        <w:rPr>
          <w:rFonts w:ascii="Arial" w:eastAsia="Arial" w:hAnsi="Arial" w:cs="Arial"/>
          <w:color w:val="000000"/>
          <w:sz w:val="22"/>
          <w:szCs w:val="22"/>
          <w:lang w:eastAsia="ru-RU"/>
        </w:rPr>
        <w:t xml:space="preserve">молярная масса молекулы йода </w:t>
      </w:r>
      <w:r w:rsidRPr="00D74EF8">
        <w:rPr>
          <w:rFonts w:ascii="Arial" w:eastAsia="Arial" w:hAnsi="Arial" w:cs="Arial"/>
          <w:color w:val="000000"/>
          <w:sz w:val="22"/>
          <w:szCs w:val="22"/>
          <w:lang w:eastAsia="ru-RU"/>
        </w:rPr>
        <w:t>(I</w:t>
      </w:r>
      <w:r w:rsidRPr="00D74EF8">
        <w:rPr>
          <w:rFonts w:ascii="Arial" w:eastAsia="Arial" w:hAnsi="Arial" w:cs="Arial"/>
          <w:color w:val="000000"/>
          <w:sz w:val="22"/>
          <w:szCs w:val="22"/>
          <w:vertAlign w:val="subscript"/>
          <w:lang w:eastAsia="ru-RU"/>
        </w:rPr>
        <w:t>2</w:t>
      </w:r>
      <w:r w:rsidRPr="00D74EF8">
        <w:rPr>
          <w:rFonts w:ascii="Arial" w:eastAsia="Arial" w:hAnsi="Arial" w:cs="Arial"/>
          <w:color w:val="000000"/>
          <w:sz w:val="22"/>
          <w:szCs w:val="22"/>
          <w:lang w:eastAsia="ru-RU"/>
        </w:rPr>
        <w:t>).</w:t>
      </w:r>
    </w:p>
    <w:p w14:paraId="03705A65" w14:textId="6E616762" w:rsidR="00FF1655" w:rsidRPr="007C65B6" w:rsidRDefault="007C65B6" w:rsidP="007C65B6">
      <w:pPr>
        <w:widowControl w:val="0"/>
        <w:spacing w:line="360" w:lineRule="auto"/>
        <w:jc w:val="both"/>
        <w:rPr>
          <w:rFonts w:ascii="Arial" w:eastAsia="Arial" w:hAnsi="Arial" w:cs="Arial"/>
          <w:bCs/>
          <w:color w:val="000000"/>
          <w:sz w:val="20"/>
          <w:szCs w:val="20"/>
        </w:rPr>
      </w:pPr>
      <w:bookmarkStart w:id="18" w:name="ТаблицаB1"/>
      <w:r w:rsidRPr="00F0524A">
        <w:rPr>
          <w:rFonts w:ascii="Arial" w:hAnsi="Arial" w:cs="Arial"/>
          <w:spacing w:val="40"/>
          <w:sz w:val="20"/>
          <w:szCs w:val="20"/>
        </w:rPr>
        <w:t>Таблица</w:t>
      </w:r>
      <w:r w:rsidR="00FF1655" w:rsidRPr="007C65B6">
        <w:rPr>
          <w:rFonts w:ascii="Arial" w:eastAsia="Arial" w:hAnsi="Arial" w:cs="Arial"/>
          <w:bCs/>
          <w:color w:val="000000"/>
          <w:sz w:val="20"/>
          <w:szCs w:val="20"/>
        </w:rPr>
        <w:t xml:space="preserve"> </w:t>
      </w:r>
      <w:r w:rsidR="00FF1655" w:rsidRPr="007C65B6">
        <w:rPr>
          <w:rFonts w:ascii="Arial" w:eastAsia="Arial" w:hAnsi="Arial" w:cs="Arial"/>
          <w:bCs/>
          <w:color w:val="000000"/>
          <w:sz w:val="20"/>
          <w:szCs w:val="20"/>
          <w:lang w:val="en-US"/>
        </w:rPr>
        <w:t>B</w:t>
      </w:r>
      <w:r w:rsidR="00FF1655" w:rsidRPr="007C65B6">
        <w:rPr>
          <w:rFonts w:ascii="Arial" w:eastAsia="Arial" w:hAnsi="Arial" w:cs="Arial"/>
          <w:bCs/>
          <w:color w:val="000000"/>
          <w:sz w:val="20"/>
          <w:szCs w:val="20"/>
        </w:rPr>
        <w:t>.1</w:t>
      </w:r>
      <w:bookmarkEnd w:id="18"/>
      <w:r w:rsidR="00FF1655" w:rsidRPr="007C65B6">
        <w:rPr>
          <w:rFonts w:ascii="Arial" w:eastAsia="Arial" w:hAnsi="Arial" w:cs="Arial"/>
          <w:bCs/>
          <w:color w:val="000000"/>
          <w:sz w:val="20"/>
          <w:szCs w:val="20"/>
        </w:rPr>
        <w:t xml:space="preserve"> – Молярные массы </w:t>
      </w:r>
      <w:r w:rsidR="00FF1655" w:rsidRPr="007C65B6">
        <w:rPr>
          <w:rFonts w:ascii="Arial" w:eastAsia="Arial" w:hAnsi="Arial" w:cs="Arial"/>
          <w:bCs/>
          <w:i/>
          <w:iCs/>
          <w:color w:val="000000"/>
          <w:sz w:val="20"/>
          <w:szCs w:val="20"/>
        </w:rPr>
        <w:t>M</w:t>
      </w:r>
      <w:r w:rsidR="00FF1655" w:rsidRPr="007C65B6">
        <w:rPr>
          <w:rFonts w:ascii="Arial" w:eastAsia="Arial" w:hAnsi="Arial" w:cs="Arial"/>
          <w:bCs/>
          <w:i/>
          <w:iCs/>
          <w:color w:val="000000"/>
          <w:sz w:val="20"/>
          <w:szCs w:val="20"/>
          <w:vertAlign w:val="subscript"/>
        </w:rPr>
        <w:t>i</w:t>
      </w:r>
      <w:r w:rsidR="00FF1655" w:rsidRPr="007C65B6">
        <w:rPr>
          <w:rFonts w:ascii="Arial" w:eastAsia="Arial" w:hAnsi="Arial" w:cs="Arial"/>
          <w:bCs/>
          <w:i/>
          <w:iCs/>
          <w:color w:val="000000"/>
          <w:sz w:val="20"/>
          <w:szCs w:val="20"/>
        </w:rPr>
        <w:t xml:space="preserve"> </w:t>
      </w:r>
      <w:r w:rsidR="00FF1655" w:rsidRPr="007C65B6">
        <w:rPr>
          <w:rFonts w:ascii="Arial" w:eastAsia="Arial" w:hAnsi="Arial" w:cs="Arial"/>
          <w:bCs/>
          <w:color w:val="000000"/>
          <w:sz w:val="20"/>
          <w:szCs w:val="20"/>
        </w:rPr>
        <w:t xml:space="preserve">и индивидуальные коэффициенты </w:t>
      </w:r>
      <w:r w:rsidR="00FF1655" w:rsidRPr="007C65B6">
        <w:rPr>
          <w:rFonts w:ascii="Arial" w:eastAsia="Arial" w:hAnsi="Arial" w:cs="Arial"/>
          <w:bCs/>
          <w:i/>
          <w:iCs/>
          <w:color w:val="000000"/>
          <w:sz w:val="20"/>
          <w:szCs w:val="20"/>
        </w:rPr>
        <w:t>C</w:t>
      </w:r>
      <w:r w:rsidR="00FF1655" w:rsidRPr="007C65B6">
        <w:rPr>
          <w:rFonts w:ascii="Arial" w:eastAsia="Arial" w:hAnsi="Arial" w:cs="Arial"/>
          <w:bCs/>
          <w:i/>
          <w:iCs/>
          <w:color w:val="000000"/>
          <w:sz w:val="20"/>
          <w:szCs w:val="20"/>
          <w:vertAlign w:val="subscript"/>
        </w:rPr>
        <w:t>i</w:t>
      </w:r>
      <w:r w:rsidR="00FF1655" w:rsidRPr="007C65B6">
        <w:rPr>
          <w:rFonts w:ascii="Arial" w:eastAsia="Arial" w:hAnsi="Arial" w:cs="Arial"/>
          <w:bCs/>
          <w:i/>
          <w:iCs/>
          <w:color w:val="000000"/>
          <w:sz w:val="20"/>
          <w:szCs w:val="20"/>
        </w:rPr>
        <w:t xml:space="preserve"> </w:t>
      </w:r>
      <w:r w:rsidR="00FF1655" w:rsidRPr="007C65B6">
        <w:rPr>
          <w:rFonts w:ascii="Arial" w:eastAsia="Arial" w:hAnsi="Arial" w:cs="Arial"/>
          <w:bCs/>
          <w:color w:val="000000"/>
          <w:sz w:val="20"/>
          <w:szCs w:val="20"/>
        </w:rPr>
        <w:t>для наиболее часто встречающихся триглицеридов</w:t>
      </w:r>
    </w:p>
    <w:tbl>
      <w:tblPr>
        <w:tblStyle w:val="af"/>
        <w:tblW w:w="5000" w:type="pct"/>
        <w:tblLook w:val="04A0" w:firstRow="1" w:lastRow="0" w:firstColumn="1" w:lastColumn="0" w:noHBand="0" w:noVBand="1"/>
      </w:tblPr>
      <w:tblGrid>
        <w:gridCol w:w="1070"/>
        <w:gridCol w:w="1071"/>
        <w:gridCol w:w="1067"/>
        <w:gridCol w:w="1071"/>
        <w:gridCol w:w="1071"/>
        <w:gridCol w:w="1067"/>
        <w:gridCol w:w="1071"/>
        <w:gridCol w:w="1072"/>
        <w:gridCol w:w="1067"/>
      </w:tblGrid>
      <w:tr w:rsidR="00FF1655" w:rsidRPr="007C65B6" w14:paraId="2507F83C" w14:textId="77777777" w:rsidTr="00EC6533">
        <w:tc>
          <w:tcPr>
            <w:tcW w:w="556" w:type="pct"/>
            <w:tcBorders>
              <w:bottom w:val="double" w:sz="4" w:space="0" w:color="auto"/>
            </w:tcBorders>
            <w:vAlign w:val="center"/>
          </w:tcPr>
          <w:p w14:paraId="084899B4"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TAG</w:t>
            </w:r>
          </w:p>
        </w:tc>
        <w:tc>
          <w:tcPr>
            <w:tcW w:w="556" w:type="pct"/>
            <w:tcBorders>
              <w:bottom w:val="double" w:sz="4" w:space="0" w:color="auto"/>
            </w:tcBorders>
            <w:vAlign w:val="center"/>
          </w:tcPr>
          <w:p w14:paraId="643D4D07" w14:textId="77777777" w:rsidR="00FF1655" w:rsidRPr="007C65B6" w:rsidRDefault="00FF1655" w:rsidP="007C65B6">
            <w:pPr>
              <w:widowControl w:val="0"/>
              <w:spacing w:line="288" w:lineRule="auto"/>
              <w:rPr>
                <w:rFonts w:ascii="Arial" w:eastAsia="Arial" w:hAnsi="Arial" w:cs="Arial"/>
                <w:i/>
                <w:iCs/>
                <w:color w:val="000000"/>
                <w:sz w:val="18"/>
                <w:szCs w:val="18"/>
                <w:lang w:val="en-US" w:eastAsia="ru-RU"/>
              </w:rPr>
            </w:pPr>
            <w:r w:rsidRPr="007C65B6">
              <w:rPr>
                <w:rFonts w:ascii="Arial" w:eastAsia="Arial" w:hAnsi="Arial" w:cs="Arial"/>
                <w:i/>
                <w:iCs/>
                <w:color w:val="000000"/>
                <w:sz w:val="18"/>
                <w:szCs w:val="18"/>
                <w:lang w:val="en-US" w:eastAsia="ru-RU"/>
              </w:rPr>
              <w:t>M</w:t>
            </w:r>
            <w:r w:rsidRPr="007C65B6">
              <w:rPr>
                <w:rFonts w:ascii="Arial" w:eastAsia="Arial" w:hAnsi="Arial" w:cs="Arial"/>
                <w:i/>
                <w:iCs/>
                <w:color w:val="000000"/>
                <w:sz w:val="18"/>
                <w:szCs w:val="18"/>
                <w:vertAlign w:val="subscript"/>
                <w:lang w:val="en-US" w:eastAsia="ru-RU"/>
              </w:rPr>
              <w:t>i</w:t>
            </w:r>
          </w:p>
        </w:tc>
        <w:tc>
          <w:tcPr>
            <w:tcW w:w="554" w:type="pct"/>
            <w:tcBorders>
              <w:bottom w:val="double" w:sz="4" w:space="0" w:color="auto"/>
            </w:tcBorders>
            <w:vAlign w:val="center"/>
          </w:tcPr>
          <w:p w14:paraId="1EC1000E"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eastAsia="Arial" w:hAnsi="Arial" w:cs="Arial"/>
                <w:i/>
                <w:iCs/>
                <w:color w:val="000000"/>
                <w:sz w:val="18"/>
                <w:szCs w:val="18"/>
                <w:lang w:val="en-US" w:eastAsia="ru-RU"/>
              </w:rPr>
              <w:t>C</w:t>
            </w:r>
            <w:r w:rsidRPr="007C65B6">
              <w:rPr>
                <w:rFonts w:ascii="Arial" w:eastAsia="Arial" w:hAnsi="Arial" w:cs="Arial"/>
                <w:i/>
                <w:iCs/>
                <w:color w:val="000000"/>
                <w:sz w:val="18"/>
                <w:szCs w:val="18"/>
                <w:vertAlign w:val="subscript"/>
                <w:lang w:val="en-US" w:eastAsia="ru-RU"/>
              </w:rPr>
              <w:t>i</w:t>
            </w:r>
          </w:p>
        </w:tc>
        <w:tc>
          <w:tcPr>
            <w:tcW w:w="556" w:type="pct"/>
            <w:tcBorders>
              <w:bottom w:val="double" w:sz="4" w:space="0" w:color="auto"/>
            </w:tcBorders>
            <w:vAlign w:val="center"/>
          </w:tcPr>
          <w:p w14:paraId="6D2BCBE3"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TAG</w:t>
            </w:r>
          </w:p>
        </w:tc>
        <w:tc>
          <w:tcPr>
            <w:tcW w:w="556" w:type="pct"/>
            <w:tcBorders>
              <w:bottom w:val="double" w:sz="4" w:space="0" w:color="auto"/>
            </w:tcBorders>
            <w:vAlign w:val="center"/>
          </w:tcPr>
          <w:p w14:paraId="4439A326"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eastAsia="Arial" w:hAnsi="Arial" w:cs="Arial"/>
                <w:i/>
                <w:iCs/>
                <w:color w:val="000000"/>
                <w:sz w:val="18"/>
                <w:szCs w:val="18"/>
                <w:lang w:val="en-US" w:eastAsia="ru-RU"/>
              </w:rPr>
              <w:t>M</w:t>
            </w:r>
            <w:r w:rsidRPr="007C65B6">
              <w:rPr>
                <w:rFonts w:ascii="Arial" w:eastAsia="Arial" w:hAnsi="Arial" w:cs="Arial"/>
                <w:i/>
                <w:iCs/>
                <w:color w:val="000000"/>
                <w:sz w:val="18"/>
                <w:szCs w:val="18"/>
                <w:vertAlign w:val="subscript"/>
                <w:lang w:val="en-US" w:eastAsia="ru-RU"/>
              </w:rPr>
              <w:t>i</w:t>
            </w:r>
          </w:p>
        </w:tc>
        <w:tc>
          <w:tcPr>
            <w:tcW w:w="554" w:type="pct"/>
            <w:tcBorders>
              <w:bottom w:val="double" w:sz="4" w:space="0" w:color="auto"/>
            </w:tcBorders>
            <w:vAlign w:val="center"/>
          </w:tcPr>
          <w:p w14:paraId="7234C0FE"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eastAsia="Arial" w:hAnsi="Arial" w:cs="Arial"/>
                <w:i/>
                <w:iCs/>
                <w:color w:val="000000"/>
                <w:sz w:val="18"/>
                <w:szCs w:val="18"/>
                <w:lang w:val="en-US" w:eastAsia="ru-RU"/>
              </w:rPr>
              <w:t>C</w:t>
            </w:r>
            <w:r w:rsidRPr="007C65B6">
              <w:rPr>
                <w:rFonts w:ascii="Arial" w:eastAsia="Arial" w:hAnsi="Arial" w:cs="Arial"/>
                <w:i/>
                <w:iCs/>
                <w:color w:val="000000"/>
                <w:sz w:val="18"/>
                <w:szCs w:val="18"/>
                <w:vertAlign w:val="subscript"/>
                <w:lang w:val="en-US" w:eastAsia="ru-RU"/>
              </w:rPr>
              <w:t>i</w:t>
            </w:r>
          </w:p>
        </w:tc>
        <w:tc>
          <w:tcPr>
            <w:tcW w:w="556" w:type="pct"/>
            <w:tcBorders>
              <w:bottom w:val="double" w:sz="4" w:space="0" w:color="auto"/>
            </w:tcBorders>
            <w:vAlign w:val="center"/>
          </w:tcPr>
          <w:p w14:paraId="6CDCC875"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TAG</w:t>
            </w:r>
          </w:p>
        </w:tc>
        <w:tc>
          <w:tcPr>
            <w:tcW w:w="557" w:type="pct"/>
            <w:tcBorders>
              <w:bottom w:val="double" w:sz="4" w:space="0" w:color="auto"/>
            </w:tcBorders>
            <w:vAlign w:val="center"/>
          </w:tcPr>
          <w:p w14:paraId="6D0317D4"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eastAsia="Arial" w:hAnsi="Arial" w:cs="Arial"/>
                <w:i/>
                <w:iCs/>
                <w:color w:val="000000"/>
                <w:sz w:val="18"/>
                <w:szCs w:val="18"/>
                <w:lang w:val="en-US" w:eastAsia="ru-RU"/>
              </w:rPr>
              <w:t>M</w:t>
            </w:r>
            <w:r w:rsidRPr="007C65B6">
              <w:rPr>
                <w:rFonts w:ascii="Arial" w:eastAsia="Arial" w:hAnsi="Arial" w:cs="Arial"/>
                <w:i/>
                <w:iCs/>
                <w:color w:val="000000"/>
                <w:sz w:val="18"/>
                <w:szCs w:val="18"/>
                <w:vertAlign w:val="subscript"/>
                <w:lang w:val="en-US" w:eastAsia="ru-RU"/>
              </w:rPr>
              <w:t>i</w:t>
            </w:r>
          </w:p>
        </w:tc>
        <w:tc>
          <w:tcPr>
            <w:tcW w:w="554" w:type="pct"/>
            <w:tcBorders>
              <w:bottom w:val="double" w:sz="4" w:space="0" w:color="auto"/>
            </w:tcBorders>
            <w:vAlign w:val="center"/>
          </w:tcPr>
          <w:p w14:paraId="2AB60C70"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eastAsia="Arial" w:hAnsi="Arial" w:cs="Arial"/>
                <w:i/>
                <w:iCs/>
                <w:color w:val="000000"/>
                <w:sz w:val="18"/>
                <w:szCs w:val="18"/>
                <w:lang w:val="en-US" w:eastAsia="ru-RU"/>
              </w:rPr>
              <w:t>C</w:t>
            </w:r>
            <w:r w:rsidRPr="007C65B6">
              <w:rPr>
                <w:rFonts w:ascii="Arial" w:eastAsia="Arial" w:hAnsi="Arial" w:cs="Arial"/>
                <w:i/>
                <w:iCs/>
                <w:color w:val="000000"/>
                <w:sz w:val="18"/>
                <w:szCs w:val="18"/>
                <w:vertAlign w:val="subscript"/>
                <w:lang w:val="en-US" w:eastAsia="ru-RU"/>
              </w:rPr>
              <w:t>i</w:t>
            </w:r>
          </w:p>
        </w:tc>
      </w:tr>
      <w:tr w:rsidR="00FF1655" w:rsidRPr="007C65B6" w14:paraId="67D3A0B1" w14:textId="77777777" w:rsidTr="00EC6533">
        <w:tc>
          <w:tcPr>
            <w:tcW w:w="556" w:type="pct"/>
            <w:tcBorders>
              <w:top w:val="double" w:sz="4" w:space="0" w:color="auto"/>
            </w:tcBorders>
            <w:vAlign w:val="center"/>
          </w:tcPr>
          <w:p w14:paraId="3DCADD94"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C8:1</w:t>
            </w:r>
          </w:p>
        </w:tc>
        <w:tc>
          <w:tcPr>
            <w:tcW w:w="556" w:type="pct"/>
            <w:tcBorders>
              <w:top w:val="double" w:sz="4" w:space="0" w:color="auto"/>
            </w:tcBorders>
            <w:vAlign w:val="center"/>
          </w:tcPr>
          <w:p w14:paraId="2AA3510E"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464,31</w:t>
            </w:r>
          </w:p>
        </w:tc>
        <w:tc>
          <w:tcPr>
            <w:tcW w:w="554" w:type="pct"/>
            <w:tcBorders>
              <w:top w:val="double" w:sz="4" w:space="0" w:color="auto"/>
            </w:tcBorders>
            <w:vAlign w:val="center"/>
          </w:tcPr>
          <w:p w14:paraId="56695B34"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1,639 9</w:t>
            </w:r>
          </w:p>
        </w:tc>
        <w:tc>
          <w:tcPr>
            <w:tcW w:w="556" w:type="pct"/>
            <w:tcBorders>
              <w:top w:val="double" w:sz="4" w:space="0" w:color="auto"/>
            </w:tcBorders>
            <w:vAlign w:val="center"/>
          </w:tcPr>
          <w:p w14:paraId="22DCC0EB"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C17:1</w:t>
            </w:r>
          </w:p>
        </w:tc>
        <w:tc>
          <w:tcPr>
            <w:tcW w:w="556" w:type="pct"/>
            <w:tcBorders>
              <w:top w:val="double" w:sz="4" w:space="0" w:color="auto"/>
            </w:tcBorders>
            <w:vAlign w:val="center"/>
          </w:tcPr>
          <w:p w14:paraId="09E1C7D9"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842,74</w:t>
            </w:r>
          </w:p>
        </w:tc>
        <w:tc>
          <w:tcPr>
            <w:tcW w:w="554" w:type="pct"/>
            <w:tcBorders>
              <w:top w:val="double" w:sz="4" w:space="0" w:color="auto"/>
            </w:tcBorders>
            <w:vAlign w:val="center"/>
          </w:tcPr>
          <w:p w14:paraId="35BC8675"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0,903 5</w:t>
            </w:r>
          </w:p>
        </w:tc>
        <w:tc>
          <w:tcPr>
            <w:tcW w:w="556" w:type="pct"/>
            <w:tcBorders>
              <w:top w:val="double" w:sz="4" w:space="0" w:color="auto"/>
            </w:tcBorders>
            <w:vAlign w:val="center"/>
          </w:tcPr>
          <w:p w14:paraId="1C7EF9F1"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C20:4</w:t>
            </w:r>
          </w:p>
        </w:tc>
        <w:tc>
          <w:tcPr>
            <w:tcW w:w="557" w:type="pct"/>
            <w:tcBorders>
              <w:top w:val="double" w:sz="4" w:space="0" w:color="auto"/>
            </w:tcBorders>
            <w:vAlign w:val="center"/>
          </w:tcPr>
          <w:p w14:paraId="4E47584F"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950,74</w:t>
            </w:r>
          </w:p>
        </w:tc>
        <w:tc>
          <w:tcPr>
            <w:tcW w:w="554" w:type="pct"/>
            <w:tcBorders>
              <w:top w:val="double" w:sz="4" w:space="0" w:color="auto"/>
            </w:tcBorders>
            <w:vAlign w:val="center"/>
          </w:tcPr>
          <w:p w14:paraId="2213ACA9"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3,203 5</w:t>
            </w:r>
          </w:p>
        </w:tc>
      </w:tr>
      <w:tr w:rsidR="00FF1655" w:rsidRPr="007C65B6" w14:paraId="4D919BFF" w14:textId="77777777" w:rsidTr="007C65B6">
        <w:tc>
          <w:tcPr>
            <w:tcW w:w="556" w:type="pct"/>
            <w:vAlign w:val="center"/>
          </w:tcPr>
          <w:p w14:paraId="3CC88336"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C10:1</w:t>
            </w:r>
          </w:p>
        </w:tc>
        <w:tc>
          <w:tcPr>
            <w:tcW w:w="556" w:type="pct"/>
            <w:vAlign w:val="center"/>
          </w:tcPr>
          <w:p w14:paraId="735E9172"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548,41</w:t>
            </w:r>
          </w:p>
        </w:tc>
        <w:tc>
          <w:tcPr>
            <w:tcW w:w="554" w:type="pct"/>
            <w:vAlign w:val="center"/>
          </w:tcPr>
          <w:p w14:paraId="0DFEB2A9"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1,388 4</w:t>
            </w:r>
          </w:p>
        </w:tc>
        <w:tc>
          <w:tcPr>
            <w:tcW w:w="556" w:type="pct"/>
            <w:vAlign w:val="center"/>
          </w:tcPr>
          <w:p w14:paraId="7F18B4C3"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C18:1</w:t>
            </w:r>
          </w:p>
        </w:tc>
        <w:tc>
          <w:tcPr>
            <w:tcW w:w="556" w:type="pct"/>
            <w:vAlign w:val="center"/>
          </w:tcPr>
          <w:p w14:paraId="71DBA5F5"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884,78</w:t>
            </w:r>
          </w:p>
        </w:tc>
        <w:tc>
          <w:tcPr>
            <w:tcW w:w="554" w:type="pct"/>
            <w:vAlign w:val="center"/>
          </w:tcPr>
          <w:p w14:paraId="127A916E"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0,860 6</w:t>
            </w:r>
          </w:p>
        </w:tc>
        <w:tc>
          <w:tcPr>
            <w:tcW w:w="556" w:type="pct"/>
            <w:vAlign w:val="center"/>
          </w:tcPr>
          <w:p w14:paraId="0329F252"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C20:5</w:t>
            </w:r>
          </w:p>
        </w:tc>
        <w:tc>
          <w:tcPr>
            <w:tcW w:w="557" w:type="pct"/>
            <w:vAlign w:val="center"/>
          </w:tcPr>
          <w:p w14:paraId="7B41E098"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944,69</w:t>
            </w:r>
          </w:p>
        </w:tc>
        <w:tc>
          <w:tcPr>
            <w:tcW w:w="554" w:type="pct"/>
            <w:vAlign w:val="center"/>
          </w:tcPr>
          <w:p w14:paraId="295218E4"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4,030 1</w:t>
            </w:r>
          </w:p>
        </w:tc>
      </w:tr>
      <w:tr w:rsidR="00FF1655" w:rsidRPr="007C65B6" w14:paraId="02946773" w14:textId="77777777" w:rsidTr="007C65B6">
        <w:tc>
          <w:tcPr>
            <w:tcW w:w="556" w:type="pct"/>
            <w:vAlign w:val="center"/>
          </w:tcPr>
          <w:p w14:paraId="661A762D"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C12:1</w:t>
            </w:r>
          </w:p>
        </w:tc>
        <w:tc>
          <w:tcPr>
            <w:tcW w:w="556" w:type="pct"/>
            <w:vAlign w:val="center"/>
          </w:tcPr>
          <w:p w14:paraId="203495CF"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632,50</w:t>
            </w:r>
          </w:p>
        </w:tc>
        <w:tc>
          <w:tcPr>
            <w:tcW w:w="554" w:type="pct"/>
            <w:vAlign w:val="center"/>
          </w:tcPr>
          <w:p w14:paraId="1C63EA89"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1,203 8</w:t>
            </w:r>
          </w:p>
        </w:tc>
        <w:tc>
          <w:tcPr>
            <w:tcW w:w="556" w:type="pct"/>
            <w:vAlign w:val="center"/>
          </w:tcPr>
          <w:p w14:paraId="4029566C"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C18:2</w:t>
            </w:r>
          </w:p>
        </w:tc>
        <w:tc>
          <w:tcPr>
            <w:tcW w:w="556" w:type="pct"/>
            <w:vAlign w:val="center"/>
          </w:tcPr>
          <w:p w14:paraId="0CE5401C"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878,74</w:t>
            </w:r>
          </w:p>
        </w:tc>
        <w:tc>
          <w:tcPr>
            <w:tcW w:w="554" w:type="pct"/>
            <w:vAlign w:val="center"/>
          </w:tcPr>
          <w:p w14:paraId="51D9219A"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1,733 0</w:t>
            </w:r>
          </w:p>
        </w:tc>
        <w:tc>
          <w:tcPr>
            <w:tcW w:w="556" w:type="pct"/>
            <w:vAlign w:val="center"/>
          </w:tcPr>
          <w:p w14:paraId="11EAE9F7"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C22:1</w:t>
            </w:r>
          </w:p>
        </w:tc>
        <w:tc>
          <w:tcPr>
            <w:tcW w:w="557" w:type="pct"/>
            <w:vAlign w:val="center"/>
          </w:tcPr>
          <w:p w14:paraId="7C1E541C"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1 052,97</w:t>
            </w:r>
          </w:p>
        </w:tc>
        <w:tc>
          <w:tcPr>
            <w:tcW w:w="554" w:type="pct"/>
            <w:vAlign w:val="center"/>
          </w:tcPr>
          <w:p w14:paraId="328DBCE5"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0,723 1</w:t>
            </w:r>
          </w:p>
        </w:tc>
      </w:tr>
      <w:tr w:rsidR="00FF1655" w:rsidRPr="007C65B6" w14:paraId="6758C33B" w14:textId="77777777" w:rsidTr="007C65B6">
        <w:tc>
          <w:tcPr>
            <w:tcW w:w="556" w:type="pct"/>
            <w:vAlign w:val="center"/>
          </w:tcPr>
          <w:p w14:paraId="12515A7B"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C14:1</w:t>
            </w:r>
          </w:p>
        </w:tc>
        <w:tc>
          <w:tcPr>
            <w:tcW w:w="556" w:type="pct"/>
            <w:vAlign w:val="center"/>
          </w:tcPr>
          <w:p w14:paraId="5608E0E6"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716,60</w:t>
            </w:r>
          </w:p>
        </w:tc>
        <w:tc>
          <w:tcPr>
            <w:tcW w:w="554" w:type="pct"/>
            <w:vAlign w:val="center"/>
          </w:tcPr>
          <w:p w14:paraId="2DA8BB96"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1,062 6</w:t>
            </w:r>
          </w:p>
        </w:tc>
        <w:tc>
          <w:tcPr>
            <w:tcW w:w="556" w:type="pct"/>
            <w:vAlign w:val="center"/>
          </w:tcPr>
          <w:p w14:paraId="3D312FC7"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C18:3</w:t>
            </w:r>
          </w:p>
        </w:tc>
        <w:tc>
          <w:tcPr>
            <w:tcW w:w="556" w:type="pct"/>
            <w:vAlign w:val="center"/>
          </w:tcPr>
          <w:p w14:paraId="2302A74F"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872,69</w:t>
            </w:r>
          </w:p>
        </w:tc>
        <w:tc>
          <w:tcPr>
            <w:tcW w:w="554" w:type="pct"/>
            <w:vAlign w:val="center"/>
          </w:tcPr>
          <w:p w14:paraId="37D93626"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2,617 5</w:t>
            </w:r>
          </w:p>
        </w:tc>
        <w:tc>
          <w:tcPr>
            <w:tcW w:w="556" w:type="pct"/>
            <w:vAlign w:val="center"/>
          </w:tcPr>
          <w:p w14:paraId="22FF2F57"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C22:2</w:t>
            </w:r>
          </w:p>
        </w:tc>
        <w:tc>
          <w:tcPr>
            <w:tcW w:w="557" w:type="pct"/>
            <w:vAlign w:val="center"/>
          </w:tcPr>
          <w:p w14:paraId="32C7E6C9"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1 046,92</w:t>
            </w:r>
          </w:p>
        </w:tc>
        <w:tc>
          <w:tcPr>
            <w:tcW w:w="554" w:type="pct"/>
            <w:vAlign w:val="center"/>
          </w:tcPr>
          <w:p w14:paraId="39ED801E"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1,454 6</w:t>
            </w:r>
          </w:p>
        </w:tc>
      </w:tr>
      <w:tr w:rsidR="00FF1655" w:rsidRPr="007C65B6" w14:paraId="7863F629" w14:textId="77777777" w:rsidTr="007C65B6">
        <w:tc>
          <w:tcPr>
            <w:tcW w:w="556" w:type="pct"/>
            <w:vAlign w:val="center"/>
          </w:tcPr>
          <w:p w14:paraId="5346A173"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C15:1</w:t>
            </w:r>
          </w:p>
        </w:tc>
        <w:tc>
          <w:tcPr>
            <w:tcW w:w="556" w:type="pct"/>
            <w:vAlign w:val="center"/>
          </w:tcPr>
          <w:p w14:paraId="57AC8BA6"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758,64</w:t>
            </w:r>
          </w:p>
        </w:tc>
        <w:tc>
          <w:tcPr>
            <w:tcW w:w="554" w:type="pct"/>
            <w:vAlign w:val="center"/>
          </w:tcPr>
          <w:p w14:paraId="1176351A"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1,003 7</w:t>
            </w:r>
          </w:p>
        </w:tc>
        <w:tc>
          <w:tcPr>
            <w:tcW w:w="556" w:type="pct"/>
            <w:vAlign w:val="center"/>
          </w:tcPr>
          <w:p w14:paraId="7EDFD918"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C18:4</w:t>
            </w:r>
          </w:p>
        </w:tc>
        <w:tc>
          <w:tcPr>
            <w:tcW w:w="556" w:type="pct"/>
            <w:vAlign w:val="center"/>
          </w:tcPr>
          <w:p w14:paraId="6C9865D4"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866,64</w:t>
            </w:r>
          </w:p>
        </w:tc>
        <w:tc>
          <w:tcPr>
            <w:tcW w:w="554" w:type="pct"/>
            <w:vAlign w:val="center"/>
          </w:tcPr>
          <w:p w14:paraId="2D875673"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3,514 4</w:t>
            </w:r>
          </w:p>
        </w:tc>
        <w:tc>
          <w:tcPr>
            <w:tcW w:w="556" w:type="pct"/>
            <w:vAlign w:val="center"/>
          </w:tcPr>
          <w:p w14:paraId="3C0C4AED"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C22:5</w:t>
            </w:r>
          </w:p>
        </w:tc>
        <w:tc>
          <w:tcPr>
            <w:tcW w:w="557" w:type="pct"/>
            <w:vAlign w:val="center"/>
          </w:tcPr>
          <w:p w14:paraId="3EA33513"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1 028,78</w:t>
            </w:r>
          </w:p>
        </w:tc>
        <w:tc>
          <w:tcPr>
            <w:tcW w:w="554" w:type="pct"/>
            <w:vAlign w:val="center"/>
          </w:tcPr>
          <w:p w14:paraId="1637DE9D"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3,700 6</w:t>
            </w:r>
          </w:p>
        </w:tc>
      </w:tr>
      <w:tr w:rsidR="00FF1655" w:rsidRPr="007C65B6" w14:paraId="57D31A23" w14:textId="77777777" w:rsidTr="007C65B6">
        <w:tc>
          <w:tcPr>
            <w:tcW w:w="556" w:type="pct"/>
            <w:vAlign w:val="center"/>
          </w:tcPr>
          <w:p w14:paraId="2DE78DE3"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C16:1</w:t>
            </w:r>
          </w:p>
        </w:tc>
        <w:tc>
          <w:tcPr>
            <w:tcW w:w="556" w:type="pct"/>
            <w:vAlign w:val="center"/>
          </w:tcPr>
          <w:p w14:paraId="273B1535"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800,69</w:t>
            </w:r>
          </w:p>
        </w:tc>
        <w:tc>
          <w:tcPr>
            <w:tcW w:w="554" w:type="pct"/>
            <w:vAlign w:val="center"/>
          </w:tcPr>
          <w:p w14:paraId="20A960A2"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0,951 0</w:t>
            </w:r>
          </w:p>
        </w:tc>
        <w:tc>
          <w:tcPr>
            <w:tcW w:w="556" w:type="pct"/>
            <w:vAlign w:val="center"/>
          </w:tcPr>
          <w:p w14:paraId="1CECDA2E"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C20:1</w:t>
            </w:r>
          </w:p>
        </w:tc>
        <w:tc>
          <w:tcPr>
            <w:tcW w:w="556" w:type="pct"/>
            <w:vAlign w:val="center"/>
          </w:tcPr>
          <w:p w14:paraId="457ADA72"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968,88</w:t>
            </w:r>
          </w:p>
        </w:tc>
        <w:tc>
          <w:tcPr>
            <w:tcW w:w="554" w:type="pct"/>
            <w:vAlign w:val="center"/>
          </w:tcPr>
          <w:p w14:paraId="151B290C"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0,785 9</w:t>
            </w:r>
          </w:p>
        </w:tc>
        <w:tc>
          <w:tcPr>
            <w:tcW w:w="556" w:type="pct"/>
            <w:vAlign w:val="center"/>
          </w:tcPr>
          <w:p w14:paraId="4E027ED6"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C22:6</w:t>
            </w:r>
          </w:p>
        </w:tc>
        <w:tc>
          <w:tcPr>
            <w:tcW w:w="557" w:type="pct"/>
            <w:vAlign w:val="center"/>
          </w:tcPr>
          <w:p w14:paraId="50C8AA8A"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1 022,74</w:t>
            </w:r>
          </w:p>
        </w:tc>
        <w:tc>
          <w:tcPr>
            <w:tcW w:w="554" w:type="pct"/>
            <w:vAlign w:val="center"/>
          </w:tcPr>
          <w:p w14:paraId="3D433EF5"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4,467 0</w:t>
            </w:r>
          </w:p>
        </w:tc>
      </w:tr>
      <w:tr w:rsidR="00FF1655" w:rsidRPr="007C65B6" w14:paraId="2D166153" w14:textId="77777777" w:rsidTr="007C65B6">
        <w:tc>
          <w:tcPr>
            <w:tcW w:w="556" w:type="pct"/>
            <w:vAlign w:val="center"/>
          </w:tcPr>
          <w:p w14:paraId="589EA873"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C16:2</w:t>
            </w:r>
          </w:p>
        </w:tc>
        <w:tc>
          <w:tcPr>
            <w:tcW w:w="556" w:type="pct"/>
            <w:vAlign w:val="center"/>
          </w:tcPr>
          <w:p w14:paraId="59B127A8"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794,64</w:t>
            </w:r>
          </w:p>
        </w:tc>
        <w:tc>
          <w:tcPr>
            <w:tcW w:w="554" w:type="pct"/>
            <w:vAlign w:val="center"/>
          </w:tcPr>
          <w:p w14:paraId="7C4B36BD"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1,916 4</w:t>
            </w:r>
          </w:p>
        </w:tc>
        <w:tc>
          <w:tcPr>
            <w:tcW w:w="556" w:type="pct"/>
            <w:vAlign w:val="center"/>
          </w:tcPr>
          <w:p w14:paraId="6C7FE146"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C20:2</w:t>
            </w:r>
          </w:p>
        </w:tc>
        <w:tc>
          <w:tcPr>
            <w:tcW w:w="556" w:type="pct"/>
            <w:vAlign w:val="center"/>
          </w:tcPr>
          <w:p w14:paraId="00F23AF0"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962,83</w:t>
            </w:r>
          </w:p>
        </w:tc>
        <w:tc>
          <w:tcPr>
            <w:tcW w:w="554" w:type="pct"/>
            <w:vAlign w:val="center"/>
          </w:tcPr>
          <w:p w14:paraId="67CBAA14"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1,581 6</w:t>
            </w:r>
          </w:p>
        </w:tc>
        <w:tc>
          <w:tcPr>
            <w:tcW w:w="556" w:type="pct"/>
            <w:vAlign w:val="center"/>
          </w:tcPr>
          <w:p w14:paraId="0B48B782"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C24:1</w:t>
            </w:r>
          </w:p>
        </w:tc>
        <w:tc>
          <w:tcPr>
            <w:tcW w:w="557" w:type="pct"/>
            <w:vAlign w:val="center"/>
          </w:tcPr>
          <w:p w14:paraId="7FB4A6ED"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1 137,06</w:t>
            </w:r>
          </w:p>
        </w:tc>
        <w:tc>
          <w:tcPr>
            <w:tcW w:w="554" w:type="pct"/>
            <w:vAlign w:val="center"/>
          </w:tcPr>
          <w:p w14:paraId="5074D4D9"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0,669 6</w:t>
            </w:r>
          </w:p>
        </w:tc>
      </w:tr>
      <w:tr w:rsidR="00FF1655" w:rsidRPr="007C65B6" w14:paraId="59284595" w14:textId="77777777" w:rsidTr="007C65B6">
        <w:tc>
          <w:tcPr>
            <w:tcW w:w="556" w:type="pct"/>
            <w:vAlign w:val="center"/>
          </w:tcPr>
          <w:p w14:paraId="4EA0747C"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C16:3</w:t>
            </w:r>
          </w:p>
        </w:tc>
        <w:tc>
          <w:tcPr>
            <w:tcW w:w="556" w:type="pct"/>
            <w:vAlign w:val="center"/>
          </w:tcPr>
          <w:p w14:paraId="7CA18FE3"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788,60</w:t>
            </w:r>
          </w:p>
        </w:tc>
        <w:tc>
          <w:tcPr>
            <w:tcW w:w="554" w:type="pct"/>
            <w:vAlign w:val="center"/>
          </w:tcPr>
          <w:p w14:paraId="5D19E54F"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2,896 7</w:t>
            </w:r>
          </w:p>
        </w:tc>
        <w:tc>
          <w:tcPr>
            <w:tcW w:w="556" w:type="pct"/>
            <w:vAlign w:val="center"/>
          </w:tcPr>
          <w:p w14:paraId="457EECA1"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C20:3</w:t>
            </w:r>
          </w:p>
        </w:tc>
        <w:tc>
          <w:tcPr>
            <w:tcW w:w="556" w:type="pct"/>
            <w:vAlign w:val="center"/>
          </w:tcPr>
          <w:p w14:paraId="3148A9AA"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956,78</w:t>
            </w:r>
          </w:p>
        </w:tc>
        <w:tc>
          <w:tcPr>
            <w:tcW w:w="554" w:type="pct"/>
            <w:vAlign w:val="center"/>
          </w:tcPr>
          <w:p w14:paraId="4BA1BC0B"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2,387 5</w:t>
            </w:r>
          </w:p>
        </w:tc>
        <w:tc>
          <w:tcPr>
            <w:tcW w:w="556" w:type="pct"/>
            <w:vAlign w:val="center"/>
          </w:tcPr>
          <w:p w14:paraId="16B7D14F"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C24:2</w:t>
            </w:r>
          </w:p>
        </w:tc>
        <w:tc>
          <w:tcPr>
            <w:tcW w:w="557" w:type="pct"/>
            <w:vAlign w:val="center"/>
          </w:tcPr>
          <w:p w14:paraId="24E578FA"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1 131,02</w:t>
            </w:r>
          </w:p>
        </w:tc>
        <w:tc>
          <w:tcPr>
            <w:tcW w:w="554" w:type="pct"/>
            <w:vAlign w:val="center"/>
          </w:tcPr>
          <w:p w14:paraId="125EC7EB"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1,346 5</w:t>
            </w:r>
          </w:p>
        </w:tc>
      </w:tr>
      <w:tr w:rsidR="00FF1655" w:rsidRPr="007C65B6" w14:paraId="128B75F2" w14:textId="77777777" w:rsidTr="007C65B6">
        <w:tc>
          <w:tcPr>
            <w:tcW w:w="556" w:type="pct"/>
            <w:vAlign w:val="center"/>
          </w:tcPr>
          <w:p w14:paraId="79023C58" w14:textId="77777777" w:rsidR="00FF1655" w:rsidRPr="007C65B6" w:rsidRDefault="00FF1655" w:rsidP="007C65B6">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C16:4</w:t>
            </w:r>
          </w:p>
        </w:tc>
        <w:tc>
          <w:tcPr>
            <w:tcW w:w="556" w:type="pct"/>
            <w:vAlign w:val="center"/>
          </w:tcPr>
          <w:p w14:paraId="65D1E64A"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782,55</w:t>
            </w:r>
          </w:p>
        </w:tc>
        <w:tc>
          <w:tcPr>
            <w:tcW w:w="554" w:type="pct"/>
            <w:vAlign w:val="center"/>
          </w:tcPr>
          <w:p w14:paraId="407C9B7F" w14:textId="77777777" w:rsidR="00FF1655" w:rsidRPr="007C65B6" w:rsidRDefault="00FF1655" w:rsidP="007C65B6">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3,892 1</w:t>
            </w:r>
          </w:p>
        </w:tc>
        <w:tc>
          <w:tcPr>
            <w:tcW w:w="556" w:type="pct"/>
            <w:vAlign w:val="center"/>
          </w:tcPr>
          <w:p w14:paraId="07661F39" w14:textId="77777777" w:rsidR="00FF1655" w:rsidRPr="007C65B6" w:rsidRDefault="00FF1655" w:rsidP="007C65B6">
            <w:pPr>
              <w:widowControl w:val="0"/>
              <w:spacing w:line="288" w:lineRule="auto"/>
              <w:rPr>
                <w:rFonts w:ascii="Arial" w:eastAsia="Arial" w:hAnsi="Arial" w:cs="Arial"/>
                <w:b/>
                <w:bCs/>
                <w:color w:val="000000"/>
                <w:sz w:val="18"/>
                <w:szCs w:val="18"/>
                <w:lang w:eastAsia="ru-RU"/>
              </w:rPr>
            </w:pPr>
          </w:p>
        </w:tc>
        <w:tc>
          <w:tcPr>
            <w:tcW w:w="556" w:type="pct"/>
            <w:vAlign w:val="center"/>
          </w:tcPr>
          <w:p w14:paraId="73C87724" w14:textId="77777777" w:rsidR="00FF1655" w:rsidRPr="007C65B6" w:rsidRDefault="00FF1655" w:rsidP="007C65B6">
            <w:pPr>
              <w:widowControl w:val="0"/>
              <w:spacing w:line="288" w:lineRule="auto"/>
              <w:rPr>
                <w:rFonts w:ascii="Arial" w:eastAsia="Arial" w:hAnsi="Arial" w:cs="Arial"/>
                <w:color w:val="000000"/>
                <w:sz w:val="18"/>
                <w:szCs w:val="18"/>
                <w:lang w:eastAsia="ru-RU"/>
              </w:rPr>
            </w:pPr>
          </w:p>
        </w:tc>
        <w:tc>
          <w:tcPr>
            <w:tcW w:w="554" w:type="pct"/>
            <w:vAlign w:val="center"/>
          </w:tcPr>
          <w:p w14:paraId="6C8F8B13" w14:textId="77777777" w:rsidR="00FF1655" w:rsidRPr="007C65B6" w:rsidRDefault="00FF1655" w:rsidP="007C65B6">
            <w:pPr>
              <w:widowControl w:val="0"/>
              <w:spacing w:line="288" w:lineRule="auto"/>
              <w:rPr>
                <w:rFonts w:ascii="Arial" w:eastAsia="Arial" w:hAnsi="Arial" w:cs="Arial"/>
                <w:color w:val="000000"/>
                <w:sz w:val="18"/>
                <w:szCs w:val="18"/>
                <w:lang w:eastAsia="ru-RU"/>
              </w:rPr>
            </w:pPr>
          </w:p>
        </w:tc>
        <w:tc>
          <w:tcPr>
            <w:tcW w:w="556" w:type="pct"/>
            <w:vAlign w:val="center"/>
          </w:tcPr>
          <w:p w14:paraId="59D7406D" w14:textId="77777777" w:rsidR="00FF1655" w:rsidRPr="007C65B6" w:rsidRDefault="00FF1655" w:rsidP="007C65B6">
            <w:pPr>
              <w:widowControl w:val="0"/>
              <w:spacing w:line="288" w:lineRule="auto"/>
              <w:rPr>
                <w:rFonts w:ascii="Arial" w:eastAsia="Arial" w:hAnsi="Arial" w:cs="Arial"/>
                <w:b/>
                <w:bCs/>
                <w:color w:val="000000"/>
                <w:sz w:val="18"/>
                <w:szCs w:val="18"/>
                <w:lang w:eastAsia="ru-RU"/>
              </w:rPr>
            </w:pPr>
          </w:p>
        </w:tc>
        <w:tc>
          <w:tcPr>
            <w:tcW w:w="557" w:type="pct"/>
            <w:vAlign w:val="center"/>
          </w:tcPr>
          <w:p w14:paraId="31CF7E6C" w14:textId="77777777" w:rsidR="00FF1655" w:rsidRPr="007C65B6" w:rsidRDefault="00FF1655" w:rsidP="007C65B6">
            <w:pPr>
              <w:widowControl w:val="0"/>
              <w:spacing w:line="288" w:lineRule="auto"/>
              <w:rPr>
                <w:rFonts w:ascii="Arial" w:eastAsia="Arial" w:hAnsi="Arial" w:cs="Arial"/>
                <w:color w:val="000000"/>
                <w:sz w:val="18"/>
                <w:szCs w:val="18"/>
                <w:lang w:eastAsia="ru-RU"/>
              </w:rPr>
            </w:pPr>
          </w:p>
        </w:tc>
        <w:tc>
          <w:tcPr>
            <w:tcW w:w="554" w:type="pct"/>
            <w:vAlign w:val="center"/>
          </w:tcPr>
          <w:p w14:paraId="0031D380" w14:textId="77777777" w:rsidR="00FF1655" w:rsidRPr="007C65B6" w:rsidRDefault="00FF1655" w:rsidP="007C65B6">
            <w:pPr>
              <w:widowControl w:val="0"/>
              <w:spacing w:line="288" w:lineRule="auto"/>
              <w:rPr>
                <w:rFonts w:ascii="Arial" w:eastAsia="Arial" w:hAnsi="Arial" w:cs="Arial"/>
                <w:color w:val="000000"/>
                <w:sz w:val="18"/>
                <w:szCs w:val="18"/>
                <w:lang w:eastAsia="ru-RU"/>
              </w:rPr>
            </w:pPr>
          </w:p>
        </w:tc>
      </w:tr>
    </w:tbl>
    <w:p w14:paraId="0B389159" w14:textId="5A16B8A5" w:rsidR="00FF1655" w:rsidRPr="007C65B6" w:rsidRDefault="007C65B6" w:rsidP="007C65B6">
      <w:pPr>
        <w:widowControl w:val="0"/>
        <w:spacing w:line="360" w:lineRule="auto"/>
        <w:jc w:val="both"/>
        <w:rPr>
          <w:rFonts w:ascii="Arial" w:eastAsia="Arial" w:hAnsi="Arial" w:cs="Arial"/>
          <w:bCs/>
          <w:color w:val="000000"/>
          <w:sz w:val="20"/>
          <w:szCs w:val="20"/>
        </w:rPr>
      </w:pPr>
      <w:bookmarkStart w:id="19" w:name="ТаблицаB2"/>
      <w:r w:rsidRPr="00F0524A">
        <w:rPr>
          <w:rFonts w:ascii="Arial" w:hAnsi="Arial" w:cs="Arial"/>
          <w:spacing w:val="40"/>
          <w:sz w:val="20"/>
          <w:szCs w:val="20"/>
        </w:rPr>
        <w:lastRenderedPageBreak/>
        <w:t>Таблица</w:t>
      </w:r>
      <w:r w:rsidR="00FF1655" w:rsidRPr="007C65B6">
        <w:rPr>
          <w:rFonts w:ascii="Arial" w:eastAsia="Arial" w:hAnsi="Arial" w:cs="Arial"/>
          <w:bCs/>
          <w:color w:val="000000"/>
          <w:sz w:val="20"/>
          <w:szCs w:val="20"/>
        </w:rPr>
        <w:t xml:space="preserve"> </w:t>
      </w:r>
      <w:r w:rsidR="00FF1655" w:rsidRPr="007C65B6">
        <w:rPr>
          <w:rFonts w:ascii="Arial" w:eastAsia="Arial" w:hAnsi="Arial" w:cs="Arial"/>
          <w:bCs/>
          <w:color w:val="000000"/>
          <w:sz w:val="20"/>
          <w:szCs w:val="20"/>
          <w:lang w:val="en-US"/>
        </w:rPr>
        <w:t>B</w:t>
      </w:r>
      <w:r w:rsidR="00FF1655" w:rsidRPr="007C65B6">
        <w:rPr>
          <w:rFonts w:ascii="Arial" w:eastAsia="Arial" w:hAnsi="Arial" w:cs="Arial"/>
          <w:bCs/>
          <w:color w:val="000000"/>
          <w:sz w:val="20"/>
          <w:szCs w:val="20"/>
        </w:rPr>
        <w:t>.2</w:t>
      </w:r>
      <w:bookmarkEnd w:id="19"/>
      <w:r w:rsidR="00FF1655" w:rsidRPr="007C65B6">
        <w:rPr>
          <w:rFonts w:ascii="Arial" w:eastAsia="Arial" w:hAnsi="Arial" w:cs="Arial"/>
          <w:bCs/>
          <w:color w:val="000000"/>
          <w:sz w:val="20"/>
          <w:szCs w:val="20"/>
        </w:rPr>
        <w:t xml:space="preserve"> – Молярные массы </w:t>
      </w:r>
      <w:r w:rsidR="00FF1655" w:rsidRPr="007C65B6">
        <w:rPr>
          <w:rFonts w:ascii="Arial" w:eastAsia="Arial" w:hAnsi="Arial" w:cs="Arial"/>
          <w:bCs/>
          <w:i/>
          <w:iCs/>
          <w:color w:val="000000"/>
          <w:sz w:val="20"/>
          <w:szCs w:val="20"/>
        </w:rPr>
        <w:t>M</w:t>
      </w:r>
      <w:r w:rsidR="00FF1655" w:rsidRPr="007C65B6">
        <w:rPr>
          <w:rFonts w:ascii="Arial" w:eastAsia="Arial" w:hAnsi="Arial" w:cs="Arial"/>
          <w:bCs/>
          <w:i/>
          <w:iCs/>
          <w:color w:val="000000"/>
          <w:sz w:val="20"/>
          <w:szCs w:val="20"/>
          <w:vertAlign w:val="subscript"/>
        </w:rPr>
        <w:t>i</w:t>
      </w:r>
      <w:r w:rsidR="00FF1655" w:rsidRPr="007C65B6">
        <w:rPr>
          <w:rFonts w:ascii="Arial" w:eastAsia="Arial" w:hAnsi="Arial" w:cs="Arial"/>
          <w:bCs/>
          <w:i/>
          <w:iCs/>
          <w:color w:val="000000"/>
          <w:sz w:val="20"/>
          <w:szCs w:val="20"/>
        </w:rPr>
        <w:t xml:space="preserve"> </w:t>
      </w:r>
      <w:r w:rsidR="00FF1655" w:rsidRPr="007C65B6">
        <w:rPr>
          <w:rFonts w:ascii="Arial" w:eastAsia="Arial" w:hAnsi="Arial" w:cs="Arial"/>
          <w:bCs/>
          <w:color w:val="000000"/>
          <w:sz w:val="20"/>
          <w:szCs w:val="20"/>
        </w:rPr>
        <w:t xml:space="preserve">и индивидуальные коэффициенты </w:t>
      </w:r>
      <w:r w:rsidR="00FF1655" w:rsidRPr="007C65B6">
        <w:rPr>
          <w:rFonts w:ascii="Arial" w:eastAsia="Arial" w:hAnsi="Arial" w:cs="Arial"/>
          <w:bCs/>
          <w:i/>
          <w:iCs/>
          <w:color w:val="000000"/>
          <w:sz w:val="20"/>
          <w:szCs w:val="20"/>
        </w:rPr>
        <w:t>C</w:t>
      </w:r>
      <w:r w:rsidR="00FF1655" w:rsidRPr="007C65B6">
        <w:rPr>
          <w:rFonts w:ascii="Arial" w:eastAsia="Arial" w:hAnsi="Arial" w:cs="Arial"/>
          <w:bCs/>
          <w:i/>
          <w:iCs/>
          <w:color w:val="000000"/>
          <w:sz w:val="20"/>
          <w:szCs w:val="20"/>
          <w:vertAlign w:val="subscript"/>
        </w:rPr>
        <w:t>i</w:t>
      </w:r>
      <w:r w:rsidR="00FF1655" w:rsidRPr="007C65B6">
        <w:rPr>
          <w:rFonts w:ascii="Arial" w:eastAsia="Arial" w:hAnsi="Arial" w:cs="Arial"/>
          <w:bCs/>
          <w:i/>
          <w:iCs/>
          <w:color w:val="000000"/>
          <w:sz w:val="20"/>
          <w:szCs w:val="20"/>
        </w:rPr>
        <w:t xml:space="preserve"> </w:t>
      </w:r>
      <w:r w:rsidR="00FF1655" w:rsidRPr="007C65B6">
        <w:rPr>
          <w:rFonts w:ascii="Arial" w:eastAsia="Arial" w:hAnsi="Arial" w:cs="Arial"/>
          <w:bCs/>
          <w:color w:val="000000"/>
          <w:sz w:val="20"/>
          <w:szCs w:val="20"/>
        </w:rPr>
        <w:t>для наиболее часто встречающихся метиловых эфиров</w:t>
      </w:r>
    </w:p>
    <w:tbl>
      <w:tblPr>
        <w:tblStyle w:val="af"/>
        <w:tblW w:w="5000" w:type="pct"/>
        <w:tblLook w:val="04A0" w:firstRow="1" w:lastRow="0" w:firstColumn="1" w:lastColumn="0" w:noHBand="0" w:noVBand="1"/>
      </w:tblPr>
      <w:tblGrid>
        <w:gridCol w:w="1070"/>
        <w:gridCol w:w="1071"/>
        <w:gridCol w:w="1067"/>
        <w:gridCol w:w="1071"/>
        <w:gridCol w:w="1071"/>
        <w:gridCol w:w="1067"/>
        <w:gridCol w:w="1071"/>
        <w:gridCol w:w="1072"/>
        <w:gridCol w:w="1067"/>
      </w:tblGrid>
      <w:tr w:rsidR="00FF1655" w:rsidRPr="007C65B6" w14:paraId="4280C1AD" w14:textId="77777777" w:rsidTr="00EC6533">
        <w:tc>
          <w:tcPr>
            <w:tcW w:w="556" w:type="pct"/>
            <w:tcBorders>
              <w:bottom w:val="double" w:sz="4" w:space="0" w:color="auto"/>
            </w:tcBorders>
            <w:vAlign w:val="center"/>
          </w:tcPr>
          <w:p w14:paraId="142CA94E"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TAG</w:t>
            </w:r>
          </w:p>
        </w:tc>
        <w:tc>
          <w:tcPr>
            <w:tcW w:w="556" w:type="pct"/>
            <w:tcBorders>
              <w:bottom w:val="double" w:sz="4" w:space="0" w:color="auto"/>
            </w:tcBorders>
            <w:vAlign w:val="center"/>
          </w:tcPr>
          <w:p w14:paraId="1067D42F" w14:textId="77777777" w:rsidR="00FF1655" w:rsidRPr="007C65B6" w:rsidRDefault="00FF1655" w:rsidP="00261B6C">
            <w:pPr>
              <w:widowControl w:val="0"/>
              <w:spacing w:line="288" w:lineRule="auto"/>
              <w:rPr>
                <w:rFonts w:ascii="Arial" w:eastAsia="Arial" w:hAnsi="Arial" w:cs="Arial"/>
                <w:i/>
                <w:iCs/>
                <w:color w:val="000000"/>
                <w:sz w:val="18"/>
                <w:szCs w:val="18"/>
                <w:lang w:val="en-US" w:eastAsia="ru-RU"/>
              </w:rPr>
            </w:pPr>
            <w:r w:rsidRPr="007C65B6">
              <w:rPr>
                <w:rFonts w:ascii="Arial" w:eastAsia="Arial" w:hAnsi="Arial" w:cs="Arial"/>
                <w:i/>
                <w:iCs/>
                <w:color w:val="000000"/>
                <w:sz w:val="18"/>
                <w:szCs w:val="18"/>
                <w:lang w:val="en-US" w:eastAsia="ru-RU"/>
              </w:rPr>
              <w:t>M</w:t>
            </w:r>
            <w:r w:rsidRPr="007C65B6">
              <w:rPr>
                <w:rFonts w:ascii="Arial" w:eastAsia="Arial" w:hAnsi="Arial" w:cs="Arial"/>
                <w:i/>
                <w:iCs/>
                <w:color w:val="000000"/>
                <w:sz w:val="18"/>
                <w:szCs w:val="18"/>
                <w:vertAlign w:val="subscript"/>
                <w:lang w:val="en-US" w:eastAsia="ru-RU"/>
              </w:rPr>
              <w:t>i</w:t>
            </w:r>
          </w:p>
        </w:tc>
        <w:tc>
          <w:tcPr>
            <w:tcW w:w="554" w:type="pct"/>
            <w:tcBorders>
              <w:bottom w:val="double" w:sz="4" w:space="0" w:color="auto"/>
            </w:tcBorders>
            <w:vAlign w:val="center"/>
          </w:tcPr>
          <w:p w14:paraId="7A43D99B"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eastAsia="Arial" w:hAnsi="Arial" w:cs="Arial"/>
                <w:i/>
                <w:iCs/>
                <w:color w:val="000000"/>
                <w:sz w:val="18"/>
                <w:szCs w:val="18"/>
                <w:lang w:val="en-US" w:eastAsia="ru-RU"/>
              </w:rPr>
              <w:t>C</w:t>
            </w:r>
            <w:r w:rsidRPr="007C65B6">
              <w:rPr>
                <w:rFonts w:ascii="Arial" w:eastAsia="Arial" w:hAnsi="Arial" w:cs="Arial"/>
                <w:i/>
                <w:iCs/>
                <w:color w:val="000000"/>
                <w:sz w:val="18"/>
                <w:szCs w:val="18"/>
                <w:vertAlign w:val="subscript"/>
                <w:lang w:val="en-US" w:eastAsia="ru-RU"/>
              </w:rPr>
              <w:t>i</w:t>
            </w:r>
          </w:p>
        </w:tc>
        <w:tc>
          <w:tcPr>
            <w:tcW w:w="556" w:type="pct"/>
            <w:tcBorders>
              <w:bottom w:val="double" w:sz="4" w:space="0" w:color="auto"/>
            </w:tcBorders>
            <w:vAlign w:val="center"/>
          </w:tcPr>
          <w:p w14:paraId="18000D19"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TAG</w:t>
            </w:r>
          </w:p>
        </w:tc>
        <w:tc>
          <w:tcPr>
            <w:tcW w:w="556" w:type="pct"/>
            <w:tcBorders>
              <w:bottom w:val="double" w:sz="4" w:space="0" w:color="auto"/>
            </w:tcBorders>
            <w:vAlign w:val="center"/>
          </w:tcPr>
          <w:p w14:paraId="55033273"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eastAsia="Arial" w:hAnsi="Arial" w:cs="Arial"/>
                <w:i/>
                <w:iCs/>
                <w:color w:val="000000"/>
                <w:sz w:val="18"/>
                <w:szCs w:val="18"/>
                <w:lang w:val="en-US" w:eastAsia="ru-RU"/>
              </w:rPr>
              <w:t>M</w:t>
            </w:r>
            <w:r w:rsidRPr="007C65B6">
              <w:rPr>
                <w:rFonts w:ascii="Arial" w:eastAsia="Arial" w:hAnsi="Arial" w:cs="Arial"/>
                <w:i/>
                <w:iCs/>
                <w:color w:val="000000"/>
                <w:sz w:val="18"/>
                <w:szCs w:val="18"/>
                <w:vertAlign w:val="subscript"/>
                <w:lang w:val="en-US" w:eastAsia="ru-RU"/>
              </w:rPr>
              <w:t>i</w:t>
            </w:r>
          </w:p>
        </w:tc>
        <w:tc>
          <w:tcPr>
            <w:tcW w:w="554" w:type="pct"/>
            <w:tcBorders>
              <w:bottom w:val="double" w:sz="4" w:space="0" w:color="auto"/>
            </w:tcBorders>
            <w:vAlign w:val="center"/>
          </w:tcPr>
          <w:p w14:paraId="76B352B8"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eastAsia="Arial" w:hAnsi="Arial" w:cs="Arial"/>
                <w:i/>
                <w:iCs/>
                <w:color w:val="000000"/>
                <w:sz w:val="18"/>
                <w:szCs w:val="18"/>
                <w:lang w:val="en-US" w:eastAsia="ru-RU"/>
              </w:rPr>
              <w:t>C</w:t>
            </w:r>
            <w:r w:rsidRPr="007C65B6">
              <w:rPr>
                <w:rFonts w:ascii="Arial" w:eastAsia="Arial" w:hAnsi="Arial" w:cs="Arial"/>
                <w:i/>
                <w:iCs/>
                <w:color w:val="000000"/>
                <w:sz w:val="18"/>
                <w:szCs w:val="18"/>
                <w:vertAlign w:val="subscript"/>
                <w:lang w:val="en-US" w:eastAsia="ru-RU"/>
              </w:rPr>
              <w:t>i</w:t>
            </w:r>
          </w:p>
        </w:tc>
        <w:tc>
          <w:tcPr>
            <w:tcW w:w="556" w:type="pct"/>
            <w:tcBorders>
              <w:bottom w:val="double" w:sz="4" w:space="0" w:color="auto"/>
            </w:tcBorders>
            <w:vAlign w:val="center"/>
          </w:tcPr>
          <w:p w14:paraId="58796117"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TAG</w:t>
            </w:r>
          </w:p>
        </w:tc>
        <w:tc>
          <w:tcPr>
            <w:tcW w:w="557" w:type="pct"/>
            <w:tcBorders>
              <w:bottom w:val="double" w:sz="4" w:space="0" w:color="auto"/>
            </w:tcBorders>
            <w:vAlign w:val="center"/>
          </w:tcPr>
          <w:p w14:paraId="438EA01F"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eastAsia="Arial" w:hAnsi="Arial" w:cs="Arial"/>
                <w:i/>
                <w:iCs/>
                <w:color w:val="000000"/>
                <w:sz w:val="18"/>
                <w:szCs w:val="18"/>
                <w:lang w:val="en-US" w:eastAsia="ru-RU"/>
              </w:rPr>
              <w:t>M</w:t>
            </w:r>
            <w:r w:rsidRPr="007C65B6">
              <w:rPr>
                <w:rFonts w:ascii="Arial" w:eastAsia="Arial" w:hAnsi="Arial" w:cs="Arial"/>
                <w:i/>
                <w:iCs/>
                <w:color w:val="000000"/>
                <w:sz w:val="18"/>
                <w:szCs w:val="18"/>
                <w:vertAlign w:val="subscript"/>
                <w:lang w:val="en-US" w:eastAsia="ru-RU"/>
              </w:rPr>
              <w:t>i</w:t>
            </w:r>
          </w:p>
        </w:tc>
        <w:tc>
          <w:tcPr>
            <w:tcW w:w="554" w:type="pct"/>
            <w:tcBorders>
              <w:bottom w:val="double" w:sz="4" w:space="0" w:color="auto"/>
            </w:tcBorders>
            <w:vAlign w:val="center"/>
          </w:tcPr>
          <w:p w14:paraId="51A1AD43"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eastAsia="Arial" w:hAnsi="Arial" w:cs="Arial"/>
                <w:i/>
                <w:iCs/>
                <w:color w:val="000000"/>
                <w:sz w:val="18"/>
                <w:szCs w:val="18"/>
                <w:lang w:val="en-US" w:eastAsia="ru-RU"/>
              </w:rPr>
              <w:t>C</w:t>
            </w:r>
            <w:r w:rsidRPr="007C65B6">
              <w:rPr>
                <w:rFonts w:ascii="Arial" w:eastAsia="Arial" w:hAnsi="Arial" w:cs="Arial"/>
                <w:i/>
                <w:iCs/>
                <w:color w:val="000000"/>
                <w:sz w:val="18"/>
                <w:szCs w:val="18"/>
                <w:vertAlign w:val="subscript"/>
                <w:lang w:val="en-US" w:eastAsia="ru-RU"/>
              </w:rPr>
              <w:t>i</w:t>
            </w:r>
          </w:p>
        </w:tc>
      </w:tr>
      <w:tr w:rsidR="00FF1655" w:rsidRPr="007C65B6" w14:paraId="3C5C6939" w14:textId="77777777" w:rsidTr="00EC6533">
        <w:tc>
          <w:tcPr>
            <w:tcW w:w="556" w:type="pct"/>
            <w:tcBorders>
              <w:top w:val="double" w:sz="4" w:space="0" w:color="auto"/>
            </w:tcBorders>
            <w:vAlign w:val="center"/>
          </w:tcPr>
          <w:p w14:paraId="6092D79F"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C8:1</w:t>
            </w:r>
          </w:p>
        </w:tc>
        <w:tc>
          <w:tcPr>
            <w:tcW w:w="556" w:type="pct"/>
            <w:tcBorders>
              <w:top w:val="double" w:sz="4" w:space="0" w:color="auto"/>
            </w:tcBorders>
            <w:vAlign w:val="center"/>
          </w:tcPr>
          <w:p w14:paraId="7C66DD6D"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156,12</w:t>
            </w:r>
          </w:p>
        </w:tc>
        <w:tc>
          <w:tcPr>
            <w:tcW w:w="554" w:type="pct"/>
            <w:tcBorders>
              <w:top w:val="double" w:sz="4" w:space="0" w:color="auto"/>
            </w:tcBorders>
            <w:vAlign w:val="center"/>
          </w:tcPr>
          <w:p w14:paraId="1149A9AB"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1,625 8</w:t>
            </w:r>
          </w:p>
        </w:tc>
        <w:tc>
          <w:tcPr>
            <w:tcW w:w="556" w:type="pct"/>
            <w:tcBorders>
              <w:top w:val="double" w:sz="4" w:space="0" w:color="auto"/>
            </w:tcBorders>
            <w:vAlign w:val="center"/>
          </w:tcPr>
          <w:p w14:paraId="51FEBD64"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C17:1</w:t>
            </w:r>
          </w:p>
        </w:tc>
        <w:tc>
          <w:tcPr>
            <w:tcW w:w="556" w:type="pct"/>
            <w:tcBorders>
              <w:top w:val="double" w:sz="4" w:space="0" w:color="auto"/>
            </w:tcBorders>
            <w:vAlign w:val="center"/>
          </w:tcPr>
          <w:p w14:paraId="34B48EFA"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282,26</w:t>
            </w:r>
          </w:p>
        </w:tc>
        <w:tc>
          <w:tcPr>
            <w:tcW w:w="554" w:type="pct"/>
            <w:tcBorders>
              <w:top w:val="double" w:sz="4" w:space="0" w:color="auto"/>
            </w:tcBorders>
            <w:vAlign w:val="center"/>
          </w:tcPr>
          <w:p w14:paraId="0DDDEB02"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0,899 2</w:t>
            </w:r>
          </w:p>
        </w:tc>
        <w:tc>
          <w:tcPr>
            <w:tcW w:w="556" w:type="pct"/>
            <w:tcBorders>
              <w:top w:val="double" w:sz="4" w:space="0" w:color="auto"/>
            </w:tcBorders>
            <w:vAlign w:val="center"/>
          </w:tcPr>
          <w:p w14:paraId="158D6B92"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C20:4</w:t>
            </w:r>
          </w:p>
        </w:tc>
        <w:tc>
          <w:tcPr>
            <w:tcW w:w="557" w:type="pct"/>
            <w:tcBorders>
              <w:top w:val="double" w:sz="4" w:space="0" w:color="auto"/>
            </w:tcBorders>
            <w:vAlign w:val="center"/>
          </w:tcPr>
          <w:p w14:paraId="6D646A39"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318,26</w:t>
            </w:r>
          </w:p>
        </w:tc>
        <w:tc>
          <w:tcPr>
            <w:tcW w:w="554" w:type="pct"/>
            <w:tcBorders>
              <w:top w:val="double" w:sz="4" w:space="0" w:color="auto"/>
            </w:tcBorders>
            <w:vAlign w:val="center"/>
          </w:tcPr>
          <w:p w14:paraId="404BF0A9"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3,190 0</w:t>
            </w:r>
          </w:p>
        </w:tc>
      </w:tr>
      <w:tr w:rsidR="00FF1655" w:rsidRPr="007C65B6" w14:paraId="0E096DA2" w14:textId="77777777" w:rsidTr="007C65B6">
        <w:tc>
          <w:tcPr>
            <w:tcW w:w="556" w:type="pct"/>
            <w:vAlign w:val="center"/>
          </w:tcPr>
          <w:p w14:paraId="403D83C7"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C10:1</w:t>
            </w:r>
          </w:p>
        </w:tc>
        <w:tc>
          <w:tcPr>
            <w:tcW w:w="556" w:type="pct"/>
            <w:vAlign w:val="center"/>
          </w:tcPr>
          <w:p w14:paraId="12F53B7E"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184,15</w:t>
            </w:r>
          </w:p>
        </w:tc>
        <w:tc>
          <w:tcPr>
            <w:tcW w:w="554" w:type="pct"/>
            <w:vAlign w:val="center"/>
          </w:tcPr>
          <w:p w14:paraId="64F80E36"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1,378 3</w:t>
            </w:r>
          </w:p>
        </w:tc>
        <w:tc>
          <w:tcPr>
            <w:tcW w:w="556" w:type="pct"/>
            <w:vAlign w:val="center"/>
          </w:tcPr>
          <w:p w14:paraId="1B462BB9"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C18:1</w:t>
            </w:r>
          </w:p>
        </w:tc>
        <w:tc>
          <w:tcPr>
            <w:tcW w:w="556" w:type="pct"/>
            <w:vAlign w:val="center"/>
          </w:tcPr>
          <w:p w14:paraId="6E082694"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296,27</w:t>
            </w:r>
          </w:p>
        </w:tc>
        <w:tc>
          <w:tcPr>
            <w:tcW w:w="554" w:type="pct"/>
            <w:vAlign w:val="center"/>
          </w:tcPr>
          <w:p w14:paraId="49BCFBD1"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0,856 7</w:t>
            </w:r>
          </w:p>
        </w:tc>
        <w:tc>
          <w:tcPr>
            <w:tcW w:w="556" w:type="pct"/>
            <w:vAlign w:val="center"/>
          </w:tcPr>
          <w:p w14:paraId="72156B19"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C20:5</w:t>
            </w:r>
          </w:p>
        </w:tc>
        <w:tc>
          <w:tcPr>
            <w:tcW w:w="557" w:type="pct"/>
            <w:vAlign w:val="center"/>
          </w:tcPr>
          <w:p w14:paraId="3ABA86AF"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316,24</w:t>
            </w:r>
          </w:p>
        </w:tc>
        <w:tc>
          <w:tcPr>
            <w:tcW w:w="554" w:type="pct"/>
            <w:vAlign w:val="center"/>
          </w:tcPr>
          <w:p w14:paraId="20CDB0EE"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4,012 9</w:t>
            </w:r>
          </w:p>
        </w:tc>
      </w:tr>
      <w:tr w:rsidR="00FF1655" w:rsidRPr="007C65B6" w14:paraId="1667FB65" w14:textId="77777777" w:rsidTr="007C65B6">
        <w:tc>
          <w:tcPr>
            <w:tcW w:w="556" w:type="pct"/>
            <w:vAlign w:val="center"/>
          </w:tcPr>
          <w:p w14:paraId="1ABFAB28"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C12:1</w:t>
            </w:r>
          </w:p>
        </w:tc>
        <w:tc>
          <w:tcPr>
            <w:tcW w:w="556" w:type="pct"/>
            <w:vAlign w:val="center"/>
          </w:tcPr>
          <w:p w14:paraId="4615E610"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212,18</w:t>
            </w:r>
          </w:p>
        </w:tc>
        <w:tc>
          <w:tcPr>
            <w:tcW w:w="554" w:type="pct"/>
            <w:vAlign w:val="center"/>
          </w:tcPr>
          <w:p w14:paraId="5127C70F"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1,196 2</w:t>
            </w:r>
          </w:p>
        </w:tc>
        <w:tc>
          <w:tcPr>
            <w:tcW w:w="556" w:type="pct"/>
            <w:vAlign w:val="center"/>
          </w:tcPr>
          <w:p w14:paraId="7E0C5CB8"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C18:2</w:t>
            </w:r>
          </w:p>
        </w:tc>
        <w:tc>
          <w:tcPr>
            <w:tcW w:w="556" w:type="pct"/>
            <w:vAlign w:val="center"/>
          </w:tcPr>
          <w:p w14:paraId="3B4DE99E"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294,26</w:t>
            </w:r>
          </w:p>
        </w:tc>
        <w:tc>
          <w:tcPr>
            <w:tcW w:w="554" w:type="pct"/>
            <w:vAlign w:val="center"/>
          </w:tcPr>
          <w:p w14:paraId="37082618"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1,725 1</w:t>
            </w:r>
          </w:p>
        </w:tc>
        <w:tc>
          <w:tcPr>
            <w:tcW w:w="556" w:type="pct"/>
            <w:vAlign w:val="center"/>
          </w:tcPr>
          <w:p w14:paraId="4EAA3C70"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C22:1</w:t>
            </w:r>
          </w:p>
        </w:tc>
        <w:tc>
          <w:tcPr>
            <w:tcW w:w="557" w:type="pct"/>
            <w:vAlign w:val="center"/>
          </w:tcPr>
          <w:p w14:paraId="73DD66BB"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352,33</w:t>
            </w:r>
          </w:p>
        </w:tc>
        <w:tc>
          <w:tcPr>
            <w:tcW w:w="554" w:type="pct"/>
            <w:vAlign w:val="center"/>
          </w:tcPr>
          <w:p w14:paraId="0FBB102B"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0,720 4</w:t>
            </w:r>
          </w:p>
        </w:tc>
      </w:tr>
      <w:tr w:rsidR="00FF1655" w:rsidRPr="007C65B6" w14:paraId="677023FF" w14:textId="77777777" w:rsidTr="007C65B6">
        <w:tc>
          <w:tcPr>
            <w:tcW w:w="556" w:type="pct"/>
            <w:vAlign w:val="center"/>
          </w:tcPr>
          <w:p w14:paraId="2E2406E4"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C14:1</w:t>
            </w:r>
          </w:p>
        </w:tc>
        <w:tc>
          <w:tcPr>
            <w:tcW w:w="556" w:type="pct"/>
            <w:vAlign w:val="center"/>
          </w:tcPr>
          <w:p w14:paraId="37293152"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240,21</w:t>
            </w:r>
          </w:p>
        </w:tc>
        <w:tc>
          <w:tcPr>
            <w:tcW w:w="554" w:type="pct"/>
            <w:vAlign w:val="center"/>
          </w:tcPr>
          <w:p w14:paraId="4255DE1F"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1,056 6</w:t>
            </w:r>
          </w:p>
        </w:tc>
        <w:tc>
          <w:tcPr>
            <w:tcW w:w="556" w:type="pct"/>
            <w:vAlign w:val="center"/>
          </w:tcPr>
          <w:p w14:paraId="7337221A"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C18:3</w:t>
            </w:r>
          </w:p>
        </w:tc>
        <w:tc>
          <w:tcPr>
            <w:tcW w:w="556" w:type="pct"/>
            <w:vAlign w:val="center"/>
          </w:tcPr>
          <w:p w14:paraId="25242D4B"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292,24</w:t>
            </w:r>
          </w:p>
        </w:tc>
        <w:tc>
          <w:tcPr>
            <w:tcW w:w="554" w:type="pct"/>
            <w:vAlign w:val="center"/>
          </w:tcPr>
          <w:p w14:paraId="77EA54CF"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2,605 5</w:t>
            </w:r>
          </w:p>
        </w:tc>
        <w:tc>
          <w:tcPr>
            <w:tcW w:w="556" w:type="pct"/>
            <w:vAlign w:val="center"/>
          </w:tcPr>
          <w:p w14:paraId="73C47CBC"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C22:2</w:t>
            </w:r>
          </w:p>
        </w:tc>
        <w:tc>
          <w:tcPr>
            <w:tcW w:w="557" w:type="pct"/>
            <w:vAlign w:val="center"/>
          </w:tcPr>
          <w:p w14:paraId="53F23C18"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350,32</w:t>
            </w:r>
          </w:p>
        </w:tc>
        <w:tc>
          <w:tcPr>
            <w:tcW w:w="554" w:type="pct"/>
            <w:vAlign w:val="center"/>
          </w:tcPr>
          <w:p w14:paraId="0EF8520B"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1,449 0</w:t>
            </w:r>
          </w:p>
        </w:tc>
      </w:tr>
      <w:tr w:rsidR="00FF1655" w:rsidRPr="007C65B6" w14:paraId="6D59A752" w14:textId="77777777" w:rsidTr="007C65B6">
        <w:tc>
          <w:tcPr>
            <w:tcW w:w="556" w:type="pct"/>
            <w:vAlign w:val="center"/>
          </w:tcPr>
          <w:p w14:paraId="5421C9B9"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C15:1</w:t>
            </w:r>
          </w:p>
        </w:tc>
        <w:tc>
          <w:tcPr>
            <w:tcW w:w="556" w:type="pct"/>
            <w:vAlign w:val="center"/>
          </w:tcPr>
          <w:p w14:paraId="2F44A11D"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254,22</w:t>
            </w:r>
          </w:p>
        </w:tc>
        <w:tc>
          <w:tcPr>
            <w:tcW w:w="554" w:type="pct"/>
            <w:vAlign w:val="center"/>
          </w:tcPr>
          <w:p w14:paraId="76E5A661"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0,998 4</w:t>
            </w:r>
          </w:p>
        </w:tc>
        <w:tc>
          <w:tcPr>
            <w:tcW w:w="556" w:type="pct"/>
            <w:vAlign w:val="center"/>
          </w:tcPr>
          <w:p w14:paraId="632CD710"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C18:4</w:t>
            </w:r>
          </w:p>
        </w:tc>
        <w:tc>
          <w:tcPr>
            <w:tcW w:w="556" w:type="pct"/>
            <w:vAlign w:val="center"/>
          </w:tcPr>
          <w:p w14:paraId="4A437C85"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290,22</w:t>
            </w:r>
          </w:p>
        </w:tc>
        <w:tc>
          <w:tcPr>
            <w:tcW w:w="554" w:type="pct"/>
            <w:vAlign w:val="center"/>
          </w:tcPr>
          <w:p w14:paraId="1A0CCFE3"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3,498 1</w:t>
            </w:r>
          </w:p>
        </w:tc>
        <w:tc>
          <w:tcPr>
            <w:tcW w:w="556" w:type="pct"/>
            <w:vAlign w:val="center"/>
          </w:tcPr>
          <w:p w14:paraId="788FFB92"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C22:5</w:t>
            </w:r>
          </w:p>
        </w:tc>
        <w:tc>
          <w:tcPr>
            <w:tcW w:w="557" w:type="pct"/>
            <w:vAlign w:val="center"/>
          </w:tcPr>
          <w:p w14:paraId="46B31483"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344,27</w:t>
            </w:r>
          </w:p>
        </w:tc>
        <w:tc>
          <w:tcPr>
            <w:tcW w:w="554" w:type="pct"/>
            <w:vAlign w:val="center"/>
          </w:tcPr>
          <w:p w14:paraId="5F26C4D2"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3,686 2</w:t>
            </w:r>
          </w:p>
        </w:tc>
      </w:tr>
      <w:tr w:rsidR="00FF1655" w:rsidRPr="007C65B6" w14:paraId="597F6CC3" w14:textId="77777777" w:rsidTr="007C65B6">
        <w:tc>
          <w:tcPr>
            <w:tcW w:w="556" w:type="pct"/>
            <w:vAlign w:val="center"/>
          </w:tcPr>
          <w:p w14:paraId="2374D85F"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C16:1</w:t>
            </w:r>
          </w:p>
        </w:tc>
        <w:tc>
          <w:tcPr>
            <w:tcW w:w="556" w:type="pct"/>
            <w:vAlign w:val="center"/>
          </w:tcPr>
          <w:p w14:paraId="549D776C"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268,24</w:t>
            </w:r>
          </w:p>
        </w:tc>
        <w:tc>
          <w:tcPr>
            <w:tcW w:w="554" w:type="pct"/>
            <w:vAlign w:val="center"/>
          </w:tcPr>
          <w:p w14:paraId="37FB4BF1"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0,946 2</w:t>
            </w:r>
          </w:p>
        </w:tc>
        <w:tc>
          <w:tcPr>
            <w:tcW w:w="556" w:type="pct"/>
            <w:vAlign w:val="center"/>
          </w:tcPr>
          <w:p w14:paraId="3E9D30FF"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C20:1</w:t>
            </w:r>
          </w:p>
        </w:tc>
        <w:tc>
          <w:tcPr>
            <w:tcW w:w="556" w:type="pct"/>
            <w:vAlign w:val="center"/>
          </w:tcPr>
          <w:p w14:paraId="2F6D7550"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324,30</w:t>
            </w:r>
          </w:p>
        </w:tc>
        <w:tc>
          <w:tcPr>
            <w:tcW w:w="554" w:type="pct"/>
            <w:vAlign w:val="center"/>
          </w:tcPr>
          <w:p w14:paraId="153A4D44"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0,782 6</w:t>
            </w:r>
          </w:p>
        </w:tc>
        <w:tc>
          <w:tcPr>
            <w:tcW w:w="556" w:type="pct"/>
            <w:vAlign w:val="center"/>
          </w:tcPr>
          <w:p w14:paraId="78B2DCF3"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C22:6</w:t>
            </w:r>
          </w:p>
        </w:tc>
        <w:tc>
          <w:tcPr>
            <w:tcW w:w="557" w:type="pct"/>
            <w:vAlign w:val="center"/>
          </w:tcPr>
          <w:p w14:paraId="00D35FC6"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342,26</w:t>
            </w:r>
          </w:p>
        </w:tc>
        <w:tc>
          <w:tcPr>
            <w:tcW w:w="554" w:type="pct"/>
            <w:vAlign w:val="center"/>
          </w:tcPr>
          <w:p w14:paraId="480DEE65"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4,449 5</w:t>
            </w:r>
          </w:p>
        </w:tc>
      </w:tr>
      <w:tr w:rsidR="00FF1655" w:rsidRPr="007C65B6" w14:paraId="684BCBE1" w14:textId="77777777" w:rsidTr="007C65B6">
        <w:tc>
          <w:tcPr>
            <w:tcW w:w="556" w:type="pct"/>
            <w:vAlign w:val="center"/>
          </w:tcPr>
          <w:p w14:paraId="087C5281"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C16:2</w:t>
            </w:r>
          </w:p>
        </w:tc>
        <w:tc>
          <w:tcPr>
            <w:tcW w:w="556" w:type="pct"/>
            <w:vAlign w:val="center"/>
          </w:tcPr>
          <w:p w14:paraId="2475D44A"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266,22</w:t>
            </w:r>
          </w:p>
        </w:tc>
        <w:tc>
          <w:tcPr>
            <w:tcW w:w="554" w:type="pct"/>
            <w:vAlign w:val="center"/>
          </w:tcPr>
          <w:p w14:paraId="575DE1EA"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1,906 7</w:t>
            </w:r>
          </w:p>
        </w:tc>
        <w:tc>
          <w:tcPr>
            <w:tcW w:w="556" w:type="pct"/>
            <w:vAlign w:val="center"/>
          </w:tcPr>
          <w:p w14:paraId="47B0AF57"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C20:2</w:t>
            </w:r>
          </w:p>
        </w:tc>
        <w:tc>
          <w:tcPr>
            <w:tcW w:w="556" w:type="pct"/>
            <w:vAlign w:val="center"/>
          </w:tcPr>
          <w:p w14:paraId="60437492"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322,29</w:t>
            </w:r>
          </w:p>
        </w:tc>
        <w:tc>
          <w:tcPr>
            <w:tcW w:w="554" w:type="pct"/>
            <w:vAlign w:val="center"/>
          </w:tcPr>
          <w:p w14:paraId="16DBE852"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1,575 1</w:t>
            </w:r>
          </w:p>
        </w:tc>
        <w:tc>
          <w:tcPr>
            <w:tcW w:w="556" w:type="pct"/>
            <w:vAlign w:val="center"/>
          </w:tcPr>
          <w:p w14:paraId="0D6C5F1E"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C24:1</w:t>
            </w:r>
          </w:p>
        </w:tc>
        <w:tc>
          <w:tcPr>
            <w:tcW w:w="557" w:type="pct"/>
            <w:vAlign w:val="center"/>
          </w:tcPr>
          <w:p w14:paraId="1189C6C3"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380,37</w:t>
            </w:r>
          </w:p>
        </w:tc>
        <w:tc>
          <w:tcPr>
            <w:tcW w:w="554" w:type="pct"/>
            <w:vAlign w:val="center"/>
          </w:tcPr>
          <w:p w14:paraId="6D9AD78A"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0,667 3</w:t>
            </w:r>
          </w:p>
        </w:tc>
      </w:tr>
      <w:tr w:rsidR="00FF1655" w:rsidRPr="007C65B6" w14:paraId="025FA5B0" w14:textId="77777777" w:rsidTr="007C65B6">
        <w:tc>
          <w:tcPr>
            <w:tcW w:w="556" w:type="pct"/>
            <w:vAlign w:val="center"/>
          </w:tcPr>
          <w:p w14:paraId="3ED97598"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C16:3</w:t>
            </w:r>
          </w:p>
        </w:tc>
        <w:tc>
          <w:tcPr>
            <w:tcW w:w="556" w:type="pct"/>
            <w:vAlign w:val="center"/>
          </w:tcPr>
          <w:p w14:paraId="37810F8D"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264,21</w:t>
            </w:r>
          </w:p>
        </w:tc>
        <w:tc>
          <w:tcPr>
            <w:tcW w:w="554" w:type="pct"/>
            <w:vAlign w:val="center"/>
          </w:tcPr>
          <w:p w14:paraId="6D3E6B10"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2,881 9</w:t>
            </w:r>
          </w:p>
        </w:tc>
        <w:tc>
          <w:tcPr>
            <w:tcW w:w="556" w:type="pct"/>
            <w:vAlign w:val="center"/>
          </w:tcPr>
          <w:p w14:paraId="0E9E32A9"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C20:3</w:t>
            </w:r>
          </w:p>
        </w:tc>
        <w:tc>
          <w:tcPr>
            <w:tcW w:w="556" w:type="pct"/>
            <w:vAlign w:val="center"/>
          </w:tcPr>
          <w:p w14:paraId="660A3BF5"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320,27</w:t>
            </w:r>
          </w:p>
        </w:tc>
        <w:tc>
          <w:tcPr>
            <w:tcW w:w="554" w:type="pct"/>
            <w:vAlign w:val="center"/>
          </w:tcPr>
          <w:p w14:paraId="31AB198B"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2,377 5</w:t>
            </w:r>
          </w:p>
        </w:tc>
        <w:tc>
          <w:tcPr>
            <w:tcW w:w="556" w:type="pct"/>
            <w:vAlign w:val="center"/>
          </w:tcPr>
          <w:p w14:paraId="0BFFC6C9"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C24:2</w:t>
            </w:r>
          </w:p>
        </w:tc>
        <w:tc>
          <w:tcPr>
            <w:tcW w:w="557" w:type="pct"/>
            <w:vAlign w:val="center"/>
          </w:tcPr>
          <w:p w14:paraId="6E79C5F6"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378,35</w:t>
            </w:r>
          </w:p>
        </w:tc>
        <w:tc>
          <w:tcPr>
            <w:tcW w:w="554" w:type="pct"/>
            <w:vAlign w:val="center"/>
          </w:tcPr>
          <w:p w14:paraId="50AC705E"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1,341 7</w:t>
            </w:r>
          </w:p>
        </w:tc>
      </w:tr>
      <w:tr w:rsidR="00FF1655" w:rsidRPr="007C65B6" w14:paraId="031125E4" w14:textId="77777777" w:rsidTr="007C65B6">
        <w:tc>
          <w:tcPr>
            <w:tcW w:w="556" w:type="pct"/>
            <w:vAlign w:val="center"/>
          </w:tcPr>
          <w:p w14:paraId="2A63F4C1"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C16:4</w:t>
            </w:r>
          </w:p>
        </w:tc>
        <w:tc>
          <w:tcPr>
            <w:tcW w:w="556" w:type="pct"/>
            <w:vAlign w:val="center"/>
          </w:tcPr>
          <w:p w14:paraId="57B16336"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262,19</w:t>
            </w:r>
          </w:p>
        </w:tc>
        <w:tc>
          <w:tcPr>
            <w:tcW w:w="554" w:type="pct"/>
            <w:vAlign w:val="center"/>
          </w:tcPr>
          <w:p w14:paraId="4B37E9F4"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3,872 1</w:t>
            </w:r>
          </w:p>
        </w:tc>
        <w:tc>
          <w:tcPr>
            <w:tcW w:w="556" w:type="pct"/>
            <w:vAlign w:val="center"/>
          </w:tcPr>
          <w:p w14:paraId="3B171F97" w14:textId="77777777" w:rsidR="00FF1655" w:rsidRPr="007C65B6" w:rsidRDefault="00FF1655" w:rsidP="00261B6C">
            <w:pPr>
              <w:widowControl w:val="0"/>
              <w:spacing w:line="288" w:lineRule="auto"/>
              <w:rPr>
                <w:rFonts w:ascii="Arial" w:eastAsia="Arial" w:hAnsi="Arial" w:cs="Arial"/>
                <w:b/>
                <w:bCs/>
                <w:color w:val="000000"/>
                <w:sz w:val="18"/>
                <w:szCs w:val="18"/>
                <w:lang w:eastAsia="ru-RU"/>
              </w:rPr>
            </w:pPr>
          </w:p>
        </w:tc>
        <w:tc>
          <w:tcPr>
            <w:tcW w:w="556" w:type="pct"/>
            <w:vAlign w:val="center"/>
          </w:tcPr>
          <w:p w14:paraId="0123B78E" w14:textId="77777777" w:rsidR="00FF1655" w:rsidRPr="007C65B6" w:rsidRDefault="00FF1655" w:rsidP="00261B6C">
            <w:pPr>
              <w:widowControl w:val="0"/>
              <w:spacing w:line="288" w:lineRule="auto"/>
              <w:rPr>
                <w:rFonts w:ascii="Arial" w:eastAsia="Arial" w:hAnsi="Arial" w:cs="Arial"/>
                <w:color w:val="000000"/>
                <w:sz w:val="18"/>
                <w:szCs w:val="18"/>
                <w:lang w:eastAsia="ru-RU"/>
              </w:rPr>
            </w:pPr>
          </w:p>
        </w:tc>
        <w:tc>
          <w:tcPr>
            <w:tcW w:w="554" w:type="pct"/>
            <w:vAlign w:val="center"/>
          </w:tcPr>
          <w:p w14:paraId="524571F1" w14:textId="77777777" w:rsidR="00FF1655" w:rsidRPr="007C65B6" w:rsidRDefault="00FF1655" w:rsidP="00261B6C">
            <w:pPr>
              <w:widowControl w:val="0"/>
              <w:spacing w:line="288" w:lineRule="auto"/>
              <w:rPr>
                <w:rFonts w:ascii="Arial" w:eastAsia="Arial" w:hAnsi="Arial" w:cs="Arial"/>
                <w:color w:val="000000"/>
                <w:sz w:val="18"/>
                <w:szCs w:val="18"/>
                <w:lang w:eastAsia="ru-RU"/>
              </w:rPr>
            </w:pPr>
          </w:p>
        </w:tc>
        <w:tc>
          <w:tcPr>
            <w:tcW w:w="556" w:type="pct"/>
            <w:vAlign w:val="center"/>
          </w:tcPr>
          <w:p w14:paraId="4D30FC99" w14:textId="77777777" w:rsidR="00FF1655" w:rsidRPr="007C65B6" w:rsidRDefault="00FF1655" w:rsidP="00261B6C">
            <w:pPr>
              <w:widowControl w:val="0"/>
              <w:spacing w:line="288" w:lineRule="auto"/>
              <w:rPr>
                <w:rFonts w:ascii="Arial" w:eastAsia="Arial" w:hAnsi="Arial" w:cs="Arial"/>
                <w:b/>
                <w:bCs/>
                <w:color w:val="000000"/>
                <w:sz w:val="18"/>
                <w:szCs w:val="18"/>
                <w:lang w:eastAsia="ru-RU"/>
              </w:rPr>
            </w:pPr>
          </w:p>
        </w:tc>
        <w:tc>
          <w:tcPr>
            <w:tcW w:w="557" w:type="pct"/>
            <w:vAlign w:val="center"/>
          </w:tcPr>
          <w:p w14:paraId="6B575AE9" w14:textId="77777777" w:rsidR="00FF1655" w:rsidRPr="007C65B6" w:rsidRDefault="00FF1655" w:rsidP="00261B6C">
            <w:pPr>
              <w:widowControl w:val="0"/>
              <w:spacing w:line="288" w:lineRule="auto"/>
              <w:rPr>
                <w:rFonts w:ascii="Arial" w:eastAsia="Arial" w:hAnsi="Arial" w:cs="Arial"/>
                <w:color w:val="000000"/>
                <w:sz w:val="18"/>
                <w:szCs w:val="18"/>
                <w:lang w:eastAsia="ru-RU"/>
              </w:rPr>
            </w:pPr>
          </w:p>
        </w:tc>
        <w:tc>
          <w:tcPr>
            <w:tcW w:w="554" w:type="pct"/>
            <w:vAlign w:val="center"/>
          </w:tcPr>
          <w:p w14:paraId="11479AFA" w14:textId="77777777" w:rsidR="00FF1655" w:rsidRPr="007C65B6" w:rsidRDefault="00FF1655" w:rsidP="00261B6C">
            <w:pPr>
              <w:widowControl w:val="0"/>
              <w:spacing w:line="288" w:lineRule="auto"/>
              <w:rPr>
                <w:rFonts w:ascii="Arial" w:eastAsia="Arial" w:hAnsi="Arial" w:cs="Arial"/>
                <w:color w:val="000000"/>
                <w:sz w:val="18"/>
                <w:szCs w:val="18"/>
                <w:lang w:eastAsia="ru-RU"/>
              </w:rPr>
            </w:pPr>
          </w:p>
        </w:tc>
      </w:tr>
    </w:tbl>
    <w:p w14:paraId="22F20489" w14:textId="77777777" w:rsidR="007C65B6" w:rsidRPr="007C65B6" w:rsidRDefault="007C65B6" w:rsidP="007C65B6">
      <w:pPr>
        <w:widowControl w:val="0"/>
        <w:spacing w:line="360" w:lineRule="auto"/>
        <w:jc w:val="both"/>
        <w:rPr>
          <w:rFonts w:ascii="Arial" w:hAnsi="Arial" w:cs="Arial"/>
          <w:spacing w:val="40"/>
          <w:sz w:val="20"/>
          <w:szCs w:val="20"/>
        </w:rPr>
      </w:pPr>
      <w:bookmarkStart w:id="20" w:name="ТаблицаB3"/>
    </w:p>
    <w:p w14:paraId="43E750BA" w14:textId="2D760030" w:rsidR="00FF1655" w:rsidRPr="007C65B6" w:rsidRDefault="007C65B6" w:rsidP="007C65B6">
      <w:pPr>
        <w:widowControl w:val="0"/>
        <w:spacing w:line="360" w:lineRule="auto"/>
        <w:jc w:val="both"/>
        <w:rPr>
          <w:rFonts w:ascii="Arial" w:eastAsia="Arial" w:hAnsi="Arial" w:cs="Arial"/>
          <w:bCs/>
          <w:color w:val="000000"/>
          <w:sz w:val="20"/>
          <w:szCs w:val="20"/>
        </w:rPr>
      </w:pPr>
      <w:r w:rsidRPr="007C65B6">
        <w:rPr>
          <w:rFonts w:ascii="Arial" w:hAnsi="Arial" w:cs="Arial"/>
          <w:spacing w:val="40"/>
          <w:sz w:val="20"/>
          <w:szCs w:val="20"/>
        </w:rPr>
        <w:t>Таблица</w:t>
      </w:r>
      <w:r w:rsidR="00FF1655" w:rsidRPr="007C65B6">
        <w:rPr>
          <w:rFonts w:ascii="Arial" w:eastAsia="Arial" w:hAnsi="Arial" w:cs="Arial"/>
          <w:bCs/>
          <w:color w:val="000000"/>
          <w:sz w:val="20"/>
          <w:szCs w:val="20"/>
        </w:rPr>
        <w:t xml:space="preserve"> </w:t>
      </w:r>
      <w:r w:rsidR="00FF1655" w:rsidRPr="007C65B6">
        <w:rPr>
          <w:rFonts w:ascii="Arial" w:eastAsia="Arial" w:hAnsi="Arial" w:cs="Arial"/>
          <w:bCs/>
          <w:color w:val="000000"/>
          <w:sz w:val="20"/>
          <w:szCs w:val="20"/>
          <w:lang w:val="en-US"/>
        </w:rPr>
        <w:t>B</w:t>
      </w:r>
      <w:r w:rsidR="00FF1655" w:rsidRPr="007C65B6">
        <w:rPr>
          <w:rFonts w:ascii="Arial" w:eastAsia="Arial" w:hAnsi="Arial" w:cs="Arial"/>
          <w:bCs/>
          <w:color w:val="000000"/>
          <w:sz w:val="20"/>
          <w:szCs w:val="20"/>
        </w:rPr>
        <w:t>.3</w:t>
      </w:r>
      <w:bookmarkEnd w:id="20"/>
      <w:r w:rsidR="00FF1655" w:rsidRPr="007C65B6">
        <w:rPr>
          <w:rFonts w:ascii="Arial" w:eastAsia="Arial" w:hAnsi="Arial" w:cs="Arial"/>
          <w:bCs/>
          <w:color w:val="000000"/>
          <w:sz w:val="20"/>
          <w:szCs w:val="20"/>
        </w:rPr>
        <w:t xml:space="preserve"> – Молярные массы </w:t>
      </w:r>
      <w:r w:rsidR="00FF1655" w:rsidRPr="007C65B6">
        <w:rPr>
          <w:rFonts w:ascii="Arial" w:eastAsia="Arial" w:hAnsi="Arial" w:cs="Arial"/>
          <w:bCs/>
          <w:i/>
          <w:iCs/>
          <w:color w:val="000000"/>
          <w:sz w:val="20"/>
          <w:szCs w:val="20"/>
        </w:rPr>
        <w:t>M</w:t>
      </w:r>
      <w:r w:rsidR="00FF1655" w:rsidRPr="007C65B6">
        <w:rPr>
          <w:rFonts w:ascii="Arial" w:eastAsia="Arial" w:hAnsi="Arial" w:cs="Arial"/>
          <w:bCs/>
          <w:i/>
          <w:iCs/>
          <w:color w:val="000000"/>
          <w:sz w:val="20"/>
          <w:szCs w:val="20"/>
          <w:vertAlign w:val="subscript"/>
        </w:rPr>
        <w:t>i</w:t>
      </w:r>
      <w:r w:rsidR="00FF1655" w:rsidRPr="007C65B6">
        <w:rPr>
          <w:rFonts w:ascii="Arial" w:eastAsia="Arial" w:hAnsi="Arial" w:cs="Arial"/>
          <w:bCs/>
          <w:i/>
          <w:iCs/>
          <w:color w:val="000000"/>
          <w:sz w:val="20"/>
          <w:szCs w:val="20"/>
        </w:rPr>
        <w:t xml:space="preserve"> </w:t>
      </w:r>
      <w:r w:rsidR="00FF1655" w:rsidRPr="007C65B6">
        <w:rPr>
          <w:rFonts w:ascii="Arial" w:eastAsia="Arial" w:hAnsi="Arial" w:cs="Arial"/>
          <w:bCs/>
          <w:color w:val="000000"/>
          <w:sz w:val="20"/>
          <w:szCs w:val="20"/>
        </w:rPr>
        <w:t xml:space="preserve">и индивидуальные коэффициенты </w:t>
      </w:r>
      <w:r w:rsidR="00FF1655" w:rsidRPr="007C65B6">
        <w:rPr>
          <w:rFonts w:ascii="Arial" w:eastAsia="Arial" w:hAnsi="Arial" w:cs="Arial"/>
          <w:bCs/>
          <w:i/>
          <w:iCs/>
          <w:color w:val="000000"/>
          <w:sz w:val="20"/>
          <w:szCs w:val="20"/>
        </w:rPr>
        <w:t>C</w:t>
      </w:r>
      <w:r w:rsidR="00FF1655" w:rsidRPr="007C65B6">
        <w:rPr>
          <w:rFonts w:ascii="Arial" w:eastAsia="Arial" w:hAnsi="Arial" w:cs="Arial"/>
          <w:bCs/>
          <w:i/>
          <w:iCs/>
          <w:color w:val="000000"/>
          <w:sz w:val="20"/>
          <w:szCs w:val="20"/>
          <w:vertAlign w:val="subscript"/>
        </w:rPr>
        <w:t>i</w:t>
      </w:r>
      <w:r w:rsidR="00FF1655" w:rsidRPr="007C65B6">
        <w:rPr>
          <w:rFonts w:ascii="Arial" w:eastAsia="Arial" w:hAnsi="Arial" w:cs="Arial"/>
          <w:bCs/>
          <w:i/>
          <w:iCs/>
          <w:color w:val="000000"/>
          <w:sz w:val="20"/>
          <w:szCs w:val="20"/>
        </w:rPr>
        <w:t xml:space="preserve"> </w:t>
      </w:r>
      <w:r w:rsidR="00FF1655" w:rsidRPr="007C65B6">
        <w:rPr>
          <w:rFonts w:ascii="Arial" w:eastAsia="Arial" w:hAnsi="Arial" w:cs="Arial"/>
          <w:bCs/>
          <w:color w:val="000000"/>
          <w:sz w:val="20"/>
          <w:szCs w:val="20"/>
        </w:rPr>
        <w:t>для наиболее часто встречающихся жирных кислот</w:t>
      </w:r>
    </w:p>
    <w:tbl>
      <w:tblPr>
        <w:tblStyle w:val="af"/>
        <w:tblW w:w="5000" w:type="pct"/>
        <w:tblLook w:val="04A0" w:firstRow="1" w:lastRow="0" w:firstColumn="1" w:lastColumn="0" w:noHBand="0" w:noVBand="1"/>
      </w:tblPr>
      <w:tblGrid>
        <w:gridCol w:w="1070"/>
        <w:gridCol w:w="1071"/>
        <w:gridCol w:w="1067"/>
        <w:gridCol w:w="1071"/>
        <w:gridCol w:w="1071"/>
        <w:gridCol w:w="1067"/>
        <w:gridCol w:w="1071"/>
        <w:gridCol w:w="1072"/>
        <w:gridCol w:w="1067"/>
      </w:tblGrid>
      <w:tr w:rsidR="00FF1655" w:rsidRPr="007C65B6" w14:paraId="3F510AE1" w14:textId="77777777" w:rsidTr="00EC6533">
        <w:tc>
          <w:tcPr>
            <w:tcW w:w="556" w:type="pct"/>
            <w:tcBorders>
              <w:bottom w:val="double" w:sz="4" w:space="0" w:color="auto"/>
            </w:tcBorders>
            <w:vAlign w:val="center"/>
          </w:tcPr>
          <w:p w14:paraId="1C10D28E"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TAG</w:t>
            </w:r>
          </w:p>
        </w:tc>
        <w:tc>
          <w:tcPr>
            <w:tcW w:w="556" w:type="pct"/>
            <w:tcBorders>
              <w:bottom w:val="double" w:sz="4" w:space="0" w:color="auto"/>
            </w:tcBorders>
            <w:vAlign w:val="center"/>
          </w:tcPr>
          <w:p w14:paraId="4C6A5A0B" w14:textId="77777777" w:rsidR="00FF1655" w:rsidRPr="007C65B6" w:rsidRDefault="00FF1655" w:rsidP="00261B6C">
            <w:pPr>
              <w:widowControl w:val="0"/>
              <w:spacing w:line="288" w:lineRule="auto"/>
              <w:rPr>
                <w:rFonts w:ascii="Arial" w:eastAsia="Arial" w:hAnsi="Arial" w:cs="Arial"/>
                <w:i/>
                <w:iCs/>
                <w:color w:val="000000"/>
                <w:sz w:val="18"/>
                <w:szCs w:val="18"/>
                <w:lang w:val="en-US" w:eastAsia="ru-RU"/>
              </w:rPr>
            </w:pPr>
            <w:r w:rsidRPr="007C65B6">
              <w:rPr>
                <w:rFonts w:ascii="Arial" w:eastAsia="Arial" w:hAnsi="Arial" w:cs="Arial"/>
                <w:i/>
                <w:iCs/>
                <w:color w:val="000000"/>
                <w:sz w:val="18"/>
                <w:szCs w:val="18"/>
                <w:lang w:val="en-US" w:eastAsia="ru-RU"/>
              </w:rPr>
              <w:t>M</w:t>
            </w:r>
            <w:r w:rsidRPr="007C65B6">
              <w:rPr>
                <w:rFonts w:ascii="Arial" w:eastAsia="Arial" w:hAnsi="Arial" w:cs="Arial"/>
                <w:i/>
                <w:iCs/>
                <w:color w:val="000000"/>
                <w:sz w:val="18"/>
                <w:szCs w:val="18"/>
                <w:vertAlign w:val="subscript"/>
                <w:lang w:val="en-US" w:eastAsia="ru-RU"/>
              </w:rPr>
              <w:t>i</w:t>
            </w:r>
          </w:p>
        </w:tc>
        <w:tc>
          <w:tcPr>
            <w:tcW w:w="554" w:type="pct"/>
            <w:tcBorders>
              <w:bottom w:val="double" w:sz="4" w:space="0" w:color="auto"/>
            </w:tcBorders>
            <w:vAlign w:val="center"/>
          </w:tcPr>
          <w:p w14:paraId="270D2446"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eastAsia="Arial" w:hAnsi="Arial" w:cs="Arial"/>
                <w:i/>
                <w:iCs/>
                <w:color w:val="000000"/>
                <w:sz w:val="18"/>
                <w:szCs w:val="18"/>
                <w:lang w:val="en-US" w:eastAsia="ru-RU"/>
              </w:rPr>
              <w:t>C</w:t>
            </w:r>
            <w:r w:rsidRPr="007C65B6">
              <w:rPr>
                <w:rFonts w:ascii="Arial" w:eastAsia="Arial" w:hAnsi="Arial" w:cs="Arial"/>
                <w:i/>
                <w:iCs/>
                <w:color w:val="000000"/>
                <w:sz w:val="18"/>
                <w:szCs w:val="18"/>
                <w:vertAlign w:val="subscript"/>
                <w:lang w:val="en-US" w:eastAsia="ru-RU"/>
              </w:rPr>
              <w:t>i</w:t>
            </w:r>
          </w:p>
        </w:tc>
        <w:tc>
          <w:tcPr>
            <w:tcW w:w="556" w:type="pct"/>
            <w:tcBorders>
              <w:bottom w:val="double" w:sz="4" w:space="0" w:color="auto"/>
            </w:tcBorders>
            <w:vAlign w:val="center"/>
          </w:tcPr>
          <w:p w14:paraId="3E3567D3"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TAG</w:t>
            </w:r>
          </w:p>
        </w:tc>
        <w:tc>
          <w:tcPr>
            <w:tcW w:w="556" w:type="pct"/>
            <w:tcBorders>
              <w:bottom w:val="double" w:sz="4" w:space="0" w:color="auto"/>
            </w:tcBorders>
            <w:vAlign w:val="center"/>
          </w:tcPr>
          <w:p w14:paraId="21DCCDB0"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eastAsia="Arial" w:hAnsi="Arial" w:cs="Arial"/>
                <w:i/>
                <w:iCs/>
                <w:color w:val="000000"/>
                <w:sz w:val="18"/>
                <w:szCs w:val="18"/>
                <w:lang w:val="en-US" w:eastAsia="ru-RU"/>
              </w:rPr>
              <w:t>M</w:t>
            </w:r>
            <w:r w:rsidRPr="007C65B6">
              <w:rPr>
                <w:rFonts w:ascii="Arial" w:eastAsia="Arial" w:hAnsi="Arial" w:cs="Arial"/>
                <w:i/>
                <w:iCs/>
                <w:color w:val="000000"/>
                <w:sz w:val="18"/>
                <w:szCs w:val="18"/>
                <w:vertAlign w:val="subscript"/>
                <w:lang w:val="en-US" w:eastAsia="ru-RU"/>
              </w:rPr>
              <w:t>i</w:t>
            </w:r>
          </w:p>
        </w:tc>
        <w:tc>
          <w:tcPr>
            <w:tcW w:w="554" w:type="pct"/>
            <w:tcBorders>
              <w:bottom w:val="double" w:sz="4" w:space="0" w:color="auto"/>
            </w:tcBorders>
            <w:vAlign w:val="center"/>
          </w:tcPr>
          <w:p w14:paraId="2ECBB015"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eastAsia="Arial" w:hAnsi="Arial" w:cs="Arial"/>
                <w:i/>
                <w:iCs/>
                <w:color w:val="000000"/>
                <w:sz w:val="18"/>
                <w:szCs w:val="18"/>
                <w:lang w:val="en-US" w:eastAsia="ru-RU"/>
              </w:rPr>
              <w:t>C</w:t>
            </w:r>
            <w:r w:rsidRPr="007C65B6">
              <w:rPr>
                <w:rFonts w:ascii="Arial" w:eastAsia="Arial" w:hAnsi="Arial" w:cs="Arial"/>
                <w:i/>
                <w:iCs/>
                <w:color w:val="000000"/>
                <w:sz w:val="18"/>
                <w:szCs w:val="18"/>
                <w:vertAlign w:val="subscript"/>
                <w:lang w:val="en-US" w:eastAsia="ru-RU"/>
              </w:rPr>
              <w:t>i</w:t>
            </w:r>
          </w:p>
        </w:tc>
        <w:tc>
          <w:tcPr>
            <w:tcW w:w="556" w:type="pct"/>
            <w:tcBorders>
              <w:bottom w:val="double" w:sz="4" w:space="0" w:color="auto"/>
            </w:tcBorders>
            <w:vAlign w:val="center"/>
          </w:tcPr>
          <w:p w14:paraId="572ED29F"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TAG</w:t>
            </w:r>
          </w:p>
        </w:tc>
        <w:tc>
          <w:tcPr>
            <w:tcW w:w="557" w:type="pct"/>
            <w:tcBorders>
              <w:bottom w:val="double" w:sz="4" w:space="0" w:color="auto"/>
            </w:tcBorders>
            <w:vAlign w:val="center"/>
          </w:tcPr>
          <w:p w14:paraId="3A52F20F"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eastAsia="Arial" w:hAnsi="Arial" w:cs="Arial"/>
                <w:i/>
                <w:iCs/>
                <w:color w:val="000000"/>
                <w:sz w:val="18"/>
                <w:szCs w:val="18"/>
                <w:lang w:val="en-US" w:eastAsia="ru-RU"/>
              </w:rPr>
              <w:t>M</w:t>
            </w:r>
            <w:r w:rsidRPr="007C65B6">
              <w:rPr>
                <w:rFonts w:ascii="Arial" w:eastAsia="Arial" w:hAnsi="Arial" w:cs="Arial"/>
                <w:i/>
                <w:iCs/>
                <w:color w:val="000000"/>
                <w:sz w:val="18"/>
                <w:szCs w:val="18"/>
                <w:vertAlign w:val="subscript"/>
                <w:lang w:val="en-US" w:eastAsia="ru-RU"/>
              </w:rPr>
              <w:t>i</w:t>
            </w:r>
          </w:p>
        </w:tc>
        <w:tc>
          <w:tcPr>
            <w:tcW w:w="554" w:type="pct"/>
            <w:tcBorders>
              <w:bottom w:val="double" w:sz="4" w:space="0" w:color="auto"/>
            </w:tcBorders>
            <w:vAlign w:val="center"/>
          </w:tcPr>
          <w:p w14:paraId="1B1CEA31"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eastAsia="Arial" w:hAnsi="Arial" w:cs="Arial"/>
                <w:i/>
                <w:iCs/>
                <w:color w:val="000000"/>
                <w:sz w:val="18"/>
                <w:szCs w:val="18"/>
                <w:lang w:val="en-US" w:eastAsia="ru-RU"/>
              </w:rPr>
              <w:t>C</w:t>
            </w:r>
            <w:r w:rsidRPr="007C65B6">
              <w:rPr>
                <w:rFonts w:ascii="Arial" w:eastAsia="Arial" w:hAnsi="Arial" w:cs="Arial"/>
                <w:i/>
                <w:iCs/>
                <w:color w:val="000000"/>
                <w:sz w:val="18"/>
                <w:szCs w:val="18"/>
                <w:vertAlign w:val="subscript"/>
                <w:lang w:val="en-US" w:eastAsia="ru-RU"/>
              </w:rPr>
              <w:t>i</w:t>
            </w:r>
          </w:p>
        </w:tc>
      </w:tr>
      <w:tr w:rsidR="00FF1655" w:rsidRPr="007C65B6" w14:paraId="694E4B08" w14:textId="77777777" w:rsidTr="00EC6533">
        <w:tc>
          <w:tcPr>
            <w:tcW w:w="556" w:type="pct"/>
            <w:tcBorders>
              <w:top w:val="double" w:sz="4" w:space="0" w:color="auto"/>
            </w:tcBorders>
            <w:vAlign w:val="center"/>
          </w:tcPr>
          <w:p w14:paraId="231B329B"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C8:1</w:t>
            </w:r>
          </w:p>
        </w:tc>
        <w:tc>
          <w:tcPr>
            <w:tcW w:w="556" w:type="pct"/>
            <w:tcBorders>
              <w:top w:val="double" w:sz="4" w:space="0" w:color="auto"/>
            </w:tcBorders>
          </w:tcPr>
          <w:p w14:paraId="6571281E"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142,10</w:t>
            </w:r>
          </w:p>
        </w:tc>
        <w:tc>
          <w:tcPr>
            <w:tcW w:w="554" w:type="pct"/>
            <w:tcBorders>
              <w:top w:val="double" w:sz="4" w:space="0" w:color="auto"/>
            </w:tcBorders>
          </w:tcPr>
          <w:p w14:paraId="411CEF80"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1,786 1</w:t>
            </w:r>
          </w:p>
        </w:tc>
        <w:tc>
          <w:tcPr>
            <w:tcW w:w="556" w:type="pct"/>
            <w:tcBorders>
              <w:top w:val="double" w:sz="4" w:space="0" w:color="auto"/>
            </w:tcBorders>
            <w:vAlign w:val="center"/>
          </w:tcPr>
          <w:p w14:paraId="0E1CCADC"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C17:1</w:t>
            </w:r>
          </w:p>
        </w:tc>
        <w:tc>
          <w:tcPr>
            <w:tcW w:w="556" w:type="pct"/>
            <w:tcBorders>
              <w:top w:val="double" w:sz="4" w:space="0" w:color="auto"/>
            </w:tcBorders>
          </w:tcPr>
          <w:p w14:paraId="019F06BC"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268,24</w:t>
            </w:r>
          </w:p>
        </w:tc>
        <w:tc>
          <w:tcPr>
            <w:tcW w:w="554" w:type="pct"/>
            <w:tcBorders>
              <w:top w:val="double" w:sz="4" w:space="0" w:color="auto"/>
            </w:tcBorders>
          </w:tcPr>
          <w:p w14:paraId="4CD1FF3C"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0,946 2</w:t>
            </w:r>
          </w:p>
        </w:tc>
        <w:tc>
          <w:tcPr>
            <w:tcW w:w="556" w:type="pct"/>
            <w:tcBorders>
              <w:top w:val="double" w:sz="4" w:space="0" w:color="auto"/>
            </w:tcBorders>
            <w:vAlign w:val="center"/>
          </w:tcPr>
          <w:p w14:paraId="2F398FB1"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C20:4</w:t>
            </w:r>
          </w:p>
        </w:tc>
        <w:tc>
          <w:tcPr>
            <w:tcW w:w="557" w:type="pct"/>
            <w:tcBorders>
              <w:top w:val="double" w:sz="4" w:space="0" w:color="auto"/>
            </w:tcBorders>
          </w:tcPr>
          <w:p w14:paraId="4E4A5802"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304,24</w:t>
            </w:r>
          </w:p>
        </w:tc>
        <w:tc>
          <w:tcPr>
            <w:tcW w:w="554" w:type="pct"/>
            <w:tcBorders>
              <w:top w:val="double" w:sz="4" w:space="0" w:color="auto"/>
            </w:tcBorders>
          </w:tcPr>
          <w:p w14:paraId="151F3559"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3,337 0</w:t>
            </w:r>
          </w:p>
        </w:tc>
      </w:tr>
      <w:tr w:rsidR="00FF1655" w:rsidRPr="007C65B6" w14:paraId="7BBF84D1" w14:textId="77777777" w:rsidTr="007C65B6">
        <w:tc>
          <w:tcPr>
            <w:tcW w:w="556" w:type="pct"/>
            <w:vAlign w:val="center"/>
          </w:tcPr>
          <w:p w14:paraId="7BA1587B"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C10:1</w:t>
            </w:r>
          </w:p>
        </w:tc>
        <w:tc>
          <w:tcPr>
            <w:tcW w:w="556" w:type="pct"/>
          </w:tcPr>
          <w:p w14:paraId="77CC5A12"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170,13</w:t>
            </w:r>
          </w:p>
        </w:tc>
        <w:tc>
          <w:tcPr>
            <w:tcW w:w="554" w:type="pct"/>
          </w:tcPr>
          <w:p w14:paraId="75A85A40"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1,491 9</w:t>
            </w:r>
          </w:p>
        </w:tc>
        <w:tc>
          <w:tcPr>
            <w:tcW w:w="556" w:type="pct"/>
            <w:vAlign w:val="center"/>
          </w:tcPr>
          <w:p w14:paraId="569B30E0"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C18:1</w:t>
            </w:r>
          </w:p>
        </w:tc>
        <w:tc>
          <w:tcPr>
            <w:tcW w:w="556" w:type="pct"/>
          </w:tcPr>
          <w:p w14:paraId="1AAEE34F"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282,26</w:t>
            </w:r>
          </w:p>
        </w:tc>
        <w:tc>
          <w:tcPr>
            <w:tcW w:w="554" w:type="pct"/>
          </w:tcPr>
          <w:p w14:paraId="425310AF"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0,899 2</w:t>
            </w:r>
          </w:p>
        </w:tc>
        <w:tc>
          <w:tcPr>
            <w:tcW w:w="556" w:type="pct"/>
            <w:vAlign w:val="center"/>
          </w:tcPr>
          <w:p w14:paraId="07B3F241"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C20:5</w:t>
            </w:r>
          </w:p>
        </w:tc>
        <w:tc>
          <w:tcPr>
            <w:tcW w:w="557" w:type="pct"/>
          </w:tcPr>
          <w:p w14:paraId="1D615193"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302,22</w:t>
            </w:r>
          </w:p>
        </w:tc>
        <w:tc>
          <w:tcPr>
            <w:tcW w:w="554" w:type="pct"/>
          </w:tcPr>
          <w:p w14:paraId="39834374"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4,199 0</w:t>
            </w:r>
          </w:p>
        </w:tc>
      </w:tr>
      <w:tr w:rsidR="00FF1655" w:rsidRPr="007C65B6" w14:paraId="098D1B3D" w14:textId="77777777" w:rsidTr="007C65B6">
        <w:tc>
          <w:tcPr>
            <w:tcW w:w="556" w:type="pct"/>
            <w:vAlign w:val="center"/>
          </w:tcPr>
          <w:p w14:paraId="7D57314B"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C12:1</w:t>
            </w:r>
          </w:p>
        </w:tc>
        <w:tc>
          <w:tcPr>
            <w:tcW w:w="556" w:type="pct"/>
          </w:tcPr>
          <w:p w14:paraId="150B15B1"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198,16</w:t>
            </w:r>
          </w:p>
        </w:tc>
        <w:tc>
          <w:tcPr>
            <w:tcW w:w="554" w:type="pct"/>
          </w:tcPr>
          <w:p w14:paraId="654BDC20"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1,280 8</w:t>
            </w:r>
          </w:p>
        </w:tc>
        <w:tc>
          <w:tcPr>
            <w:tcW w:w="556" w:type="pct"/>
            <w:vAlign w:val="center"/>
          </w:tcPr>
          <w:p w14:paraId="2A4893A3"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C18:2</w:t>
            </w:r>
          </w:p>
        </w:tc>
        <w:tc>
          <w:tcPr>
            <w:tcW w:w="556" w:type="pct"/>
          </w:tcPr>
          <w:p w14:paraId="3D54B027"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280,24</w:t>
            </w:r>
          </w:p>
        </w:tc>
        <w:tc>
          <w:tcPr>
            <w:tcW w:w="554" w:type="pct"/>
          </w:tcPr>
          <w:p w14:paraId="74F69D22"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1,811 4</w:t>
            </w:r>
          </w:p>
        </w:tc>
        <w:tc>
          <w:tcPr>
            <w:tcW w:w="556" w:type="pct"/>
            <w:vAlign w:val="center"/>
          </w:tcPr>
          <w:p w14:paraId="33F720CE"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C22:1</w:t>
            </w:r>
          </w:p>
        </w:tc>
        <w:tc>
          <w:tcPr>
            <w:tcW w:w="557" w:type="pct"/>
          </w:tcPr>
          <w:p w14:paraId="2AB257A1"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338,32</w:t>
            </w:r>
          </w:p>
        </w:tc>
        <w:tc>
          <w:tcPr>
            <w:tcW w:w="554" w:type="pct"/>
          </w:tcPr>
          <w:p w14:paraId="16D87855"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0,750 2</w:t>
            </w:r>
          </w:p>
        </w:tc>
      </w:tr>
      <w:tr w:rsidR="00FF1655" w:rsidRPr="007C65B6" w14:paraId="4D3F6572" w14:textId="77777777" w:rsidTr="007C65B6">
        <w:tc>
          <w:tcPr>
            <w:tcW w:w="556" w:type="pct"/>
            <w:vAlign w:val="center"/>
          </w:tcPr>
          <w:p w14:paraId="055ABC25"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C14:1</w:t>
            </w:r>
          </w:p>
        </w:tc>
        <w:tc>
          <w:tcPr>
            <w:tcW w:w="556" w:type="pct"/>
          </w:tcPr>
          <w:p w14:paraId="04F087C6"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226,19</w:t>
            </w:r>
          </w:p>
        </w:tc>
        <w:tc>
          <w:tcPr>
            <w:tcW w:w="554" w:type="pct"/>
          </w:tcPr>
          <w:p w14:paraId="1A95707A"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1,122 1</w:t>
            </w:r>
          </w:p>
        </w:tc>
        <w:tc>
          <w:tcPr>
            <w:tcW w:w="556" w:type="pct"/>
            <w:vAlign w:val="center"/>
          </w:tcPr>
          <w:p w14:paraId="7208BEFA"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C18:3</w:t>
            </w:r>
          </w:p>
        </w:tc>
        <w:tc>
          <w:tcPr>
            <w:tcW w:w="556" w:type="pct"/>
          </w:tcPr>
          <w:p w14:paraId="549361AC"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278,22</w:t>
            </w:r>
          </w:p>
        </w:tc>
        <w:tc>
          <w:tcPr>
            <w:tcW w:w="554" w:type="pct"/>
          </w:tcPr>
          <w:p w14:paraId="3516F035"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2,736 7</w:t>
            </w:r>
          </w:p>
        </w:tc>
        <w:tc>
          <w:tcPr>
            <w:tcW w:w="556" w:type="pct"/>
            <w:vAlign w:val="center"/>
          </w:tcPr>
          <w:p w14:paraId="4C09EA3C"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C22:2</w:t>
            </w:r>
          </w:p>
        </w:tc>
        <w:tc>
          <w:tcPr>
            <w:tcW w:w="557" w:type="pct"/>
          </w:tcPr>
          <w:p w14:paraId="336BD67D"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336,30</w:t>
            </w:r>
          </w:p>
        </w:tc>
        <w:tc>
          <w:tcPr>
            <w:tcW w:w="554" w:type="pct"/>
          </w:tcPr>
          <w:p w14:paraId="4B105951"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1,509 4</w:t>
            </w:r>
          </w:p>
        </w:tc>
      </w:tr>
      <w:tr w:rsidR="00FF1655" w:rsidRPr="007C65B6" w14:paraId="51B7E680" w14:textId="77777777" w:rsidTr="007C65B6">
        <w:tc>
          <w:tcPr>
            <w:tcW w:w="556" w:type="pct"/>
            <w:vAlign w:val="center"/>
          </w:tcPr>
          <w:p w14:paraId="1423AB45"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C15:1</w:t>
            </w:r>
          </w:p>
        </w:tc>
        <w:tc>
          <w:tcPr>
            <w:tcW w:w="556" w:type="pct"/>
          </w:tcPr>
          <w:p w14:paraId="376E3C46"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240,21</w:t>
            </w:r>
          </w:p>
        </w:tc>
        <w:tc>
          <w:tcPr>
            <w:tcW w:w="554" w:type="pct"/>
          </w:tcPr>
          <w:p w14:paraId="1B0B2AD7"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1,056 6</w:t>
            </w:r>
          </w:p>
        </w:tc>
        <w:tc>
          <w:tcPr>
            <w:tcW w:w="556" w:type="pct"/>
            <w:vAlign w:val="center"/>
          </w:tcPr>
          <w:p w14:paraId="167732AE"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C18:4</w:t>
            </w:r>
          </w:p>
        </w:tc>
        <w:tc>
          <w:tcPr>
            <w:tcW w:w="556" w:type="pct"/>
          </w:tcPr>
          <w:p w14:paraId="75DFF601"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276,21</w:t>
            </w:r>
          </w:p>
        </w:tc>
        <w:tc>
          <w:tcPr>
            <w:tcW w:w="554" w:type="pct"/>
          </w:tcPr>
          <w:p w14:paraId="2BED786E"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3,675 6</w:t>
            </w:r>
          </w:p>
        </w:tc>
        <w:tc>
          <w:tcPr>
            <w:tcW w:w="556" w:type="pct"/>
            <w:vAlign w:val="center"/>
          </w:tcPr>
          <w:p w14:paraId="5031D55F"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C22:5</w:t>
            </w:r>
          </w:p>
        </w:tc>
        <w:tc>
          <w:tcPr>
            <w:tcW w:w="557" w:type="pct"/>
          </w:tcPr>
          <w:p w14:paraId="22D38D4F"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330,26</w:t>
            </w:r>
          </w:p>
        </w:tc>
        <w:tc>
          <w:tcPr>
            <w:tcW w:w="554" w:type="pct"/>
          </w:tcPr>
          <w:p w14:paraId="28E0C37A"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3,842 6</w:t>
            </w:r>
          </w:p>
        </w:tc>
      </w:tr>
      <w:tr w:rsidR="00FF1655" w:rsidRPr="007C65B6" w14:paraId="2AEDFCB2" w14:textId="77777777" w:rsidTr="007C65B6">
        <w:tc>
          <w:tcPr>
            <w:tcW w:w="556" w:type="pct"/>
            <w:vAlign w:val="center"/>
          </w:tcPr>
          <w:p w14:paraId="1712ABC5"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C16:1</w:t>
            </w:r>
          </w:p>
        </w:tc>
        <w:tc>
          <w:tcPr>
            <w:tcW w:w="556" w:type="pct"/>
          </w:tcPr>
          <w:p w14:paraId="4254744A"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254,22</w:t>
            </w:r>
          </w:p>
        </w:tc>
        <w:tc>
          <w:tcPr>
            <w:tcW w:w="554" w:type="pct"/>
          </w:tcPr>
          <w:p w14:paraId="3CFE1EEA"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0,998 4</w:t>
            </w:r>
          </w:p>
        </w:tc>
        <w:tc>
          <w:tcPr>
            <w:tcW w:w="556" w:type="pct"/>
            <w:vAlign w:val="center"/>
          </w:tcPr>
          <w:p w14:paraId="7BF4BD4A"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C20:1</w:t>
            </w:r>
          </w:p>
        </w:tc>
        <w:tc>
          <w:tcPr>
            <w:tcW w:w="556" w:type="pct"/>
          </w:tcPr>
          <w:p w14:paraId="770EA841"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310,29</w:t>
            </w:r>
          </w:p>
        </w:tc>
        <w:tc>
          <w:tcPr>
            <w:tcW w:w="554" w:type="pct"/>
          </w:tcPr>
          <w:p w14:paraId="0859C6DE"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0,818 0</w:t>
            </w:r>
          </w:p>
        </w:tc>
        <w:tc>
          <w:tcPr>
            <w:tcW w:w="556" w:type="pct"/>
            <w:vAlign w:val="center"/>
          </w:tcPr>
          <w:p w14:paraId="772EF2DC"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C22:6</w:t>
            </w:r>
          </w:p>
        </w:tc>
        <w:tc>
          <w:tcPr>
            <w:tcW w:w="557" w:type="pct"/>
          </w:tcPr>
          <w:p w14:paraId="5F27D54F"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328,24</w:t>
            </w:r>
          </w:p>
        </w:tc>
        <w:tc>
          <w:tcPr>
            <w:tcW w:w="554" w:type="pct"/>
          </w:tcPr>
          <w:p w14:paraId="162F2D6A"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4,639 5</w:t>
            </w:r>
          </w:p>
        </w:tc>
      </w:tr>
      <w:tr w:rsidR="00FF1655" w:rsidRPr="007C65B6" w14:paraId="61682451" w14:textId="77777777" w:rsidTr="007C65B6">
        <w:tc>
          <w:tcPr>
            <w:tcW w:w="556" w:type="pct"/>
            <w:vAlign w:val="center"/>
          </w:tcPr>
          <w:p w14:paraId="0704138E"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C16:2</w:t>
            </w:r>
          </w:p>
        </w:tc>
        <w:tc>
          <w:tcPr>
            <w:tcW w:w="556" w:type="pct"/>
          </w:tcPr>
          <w:p w14:paraId="426EEEBA"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252,21</w:t>
            </w:r>
          </w:p>
        </w:tc>
        <w:tc>
          <w:tcPr>
            <w:tcW w:w="554" w:type="pct"/>
          </w:tcPr>
          <w:p w14:paraId="34C91BA1"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2,012 7</w:t>
            </w:r>
          </w:p>
        </w:tc>
        <w:tc>
          <w:tcPr>
            <w:tcW w:w="556" w:type="pct"/>
            <w:vAlign w:val="center"/>
          </w:tcPr>
          <w:p w14:paraId="2235C2F6"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C20:2</w:t>
            </w:r>
          </w:p>
        </w:tc>
        <w:tc>
          <w:tcPr>
            <w:tcW w:w="556" w:type="pct"/>
          </w:tcPr>
          <w:p w14:paraId="0385182F"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308,27</w:t>
            </w:r>
          </w:p>
        </w:tc>
        <w:tc>
          <w:tcPr>
            <w:tcW w:w="554" w:type="pct"/>
          </w:tcPr>
          <w:p w14:paraId="23FD7B1F"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1,646 7</w:t>
            </w:r>
          </w:p>
        </w:tc>
        <w:tc>
          <w:tcPr>
            <w:tcW w:w="556" w:type="pct"/>
            <w:vAlign w:val="center"/>
          </w:tcPr>
          <w:p w14:paraId="4E692901"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C24:1</w:t>
            </w:r>
          </w:p>
        </w:tc>
        <w:tc>
          <w:tcPr>
            <w:tcW w:w="557" w:type="pct"/>
          </w:tcPr>
          <w:p w14:paraId="3356F5EA"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366,35</w:t>
            </w:r>
          </w:p>
        </w:tc>
        <w:tc>
          <w:tcPr>
            <w:tcW w:w="554" w:type="pct"/>
          </w:tcPr>
          <w:p w14:paraId="2A24D0B9"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0,692 8</w:t>
            </w:r>
          </w:p>
        </w:tc>
      </w:tr>
      <w:tr w:rsidR="00FF1655" w:rsidRPr="007C65B6" w14:paraId="3D4C1173" w14:textId="77777777" w:rsidTr="007C65B6">
        <w:tc>
          <w:tcPr>
            <w:tcW w:w="556" w:type="pct"/>
            <w:vAlign w:val="center"/>
          </w:tcPr>
          <w:p w14:paraId="734632D4"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C16:3</w:t>
            </w:r>
          </w:p>
        </w:tc>
        <w:tc>
          <w:tcPr>
            <w:tcW w:w="556" w:type="pct"/>
          </w:tcPr>
          <w:p w14:paraId="6718F56F"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250,19</w:t>
            </w:r>
          </w:p>
        </w:tc>
        <w:tc>
          <w:tcPr>
            <w:tcW w:w="554" w:type="pct"/>
          </w:tcPr>
          <w:p w14:paraId="438C9E6E"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3,043 4</w:t>
            </w:r>
          </w:p>
        </w:tc>
        <w:tc>
          <w:tcPr>
            <w:tcW w:w="556" w:type="pct"/>
            <w:vAlign w:val="center"/>
          </w:tcPr>
          <w:p w14:paraId="04A6CC83"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C20:3</w:t>
            </w:r>
          </w:p>
        </w:tc>
        <w:tc>
          <w:tcPr>
            <w:tcW w:w="556" w:type="pct"/>
          </w:tcPr>
          <w:p w14:paraId="0E007C4F"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306,26</w:t>
            </w:r>
          </w:p>
        </w:tc>
        <w:tc>
          <w:tcPr>
            <w:tcW w:w="554" w:type="pct"/>
          </w:tcPr>
          <w:p w14:paraId="43AD9773"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2,486 3</w:t>
            </w:r>
          </w:p>
        </w:tc>
        <w:tc>
          <w:tcPr>
            <w:tcW w:w="556" w:type="pct"/>
            <w:vAlign w:val="center"/>
          </w:tcPr>
          <w:p w14:paraId="7597EBD1"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C24:2</w:t>
            </w:r>
          </w:p>
        </w:tc>
        <w:tc>
          <w:tcPr>
            <w:tcW w:w="557" w:type="pct"/>
          </w:tcPr>
          <w:p w14:paraId="603EB758"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364,33</w:t>
            </w:r>
          </w:p>
        </w:tc>
        <w:tc>
          <w:tcPr>
            <w:tcW w:w="554" w:type="pct"/>
          </w:tcPr>
          <w:p w14:paraId="610CA613"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1,393 3</w:t>
            </w:r>
          </w:p>
        </w:tc>
      </w:tr>
      <w:tr w:rsidR="00FF1655" w:rsidRPr="007C65B6" w14:paraId="0E0E7B24" w14:textId="77777777" w:rsidTr="007C65B6">
        <w:tc>
          <w:tcPr>
            <w:tcW w:w="556" w:type="pct"/>
            <w:vAlign w:val="center"/>
          </w:tcPr>
          <w:p w14:paraId="2A464DDB" w14:textId="77777777" w:rsidR="00FF1655" w:rsidRPr="007C65B6" w:rsidRDefault="00FF1655" w:rsidP="00261B6C">
            <w:pPr>
              <w:widowControl w:val="0"/>
              <w:spacing w:line="288" w:lineRule="auto"/>
              <w:rPr>
                <w:rFonts w:ascii="Arial" w:eastAsia="Arial" w:hAnsi="Arial" w:cs="Arial"/>
                <w:b/>
                <w:bCs/>
                <w:color w:val="000000"/>
                <w:sz w:val="18"/>
                <w:szCs w:val="18"/>
                <w:lang w:val="en-US" w:eastAsia="ru-RU"/>
              </w:rPr>
            </w:pPr>
            <w:r w:rsidRPr="007C65B6">
              <w:rPr>
                <w:rFonts w:ascii="Arial" w:eastAsia="Arial" w:hAnsi="Arial" w:cs="Arial"/>
                <w:b/>
                <w:bCs/>
                <w:color w:val="000000"/>
                <w:sz w:val="18"/>
                <w:szCs w:val="18"/>
                <w:lang w:val="en-US" w:eastAsia="ru-RU"/>
              </w:rPr>
              <w:t>C16:4</w:t>
            </w:r>
          </w:p>
        </w:tc>
        <w:tc>
          <w:tcPr>
            <w:tcW w:w="556" w:type="pct"/>
          </w:tcPr>
          <w:p w14:paraId="6625A5AB"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248,18</w:t>
            </w:r>
          </w:p>
        </w:tc>
        <w:tc>
          <w:tcPr>
            <w:tcW w:w="554" w:type="pct"/>
          </w:tcPr>
          <w:p w14:paraId="4D518C87" w14:textId="77777777" w:rsidR="00FF1655" w:rsidRPr="007C65B6" w:rsidRDefault="00FF1655" w:rsidP="00261B6C">
            <w:pPr>
              <w:widowControl w:val="0"/>
              <w:spacing w:line="288" w:lineRule="auto"/>
              <w:rPr>
                <w:rFonts w:ascii="Arial" w:eastAsia="Arial" w:hAnsi="Arial" w:cs="Arial"/>
                <w:color w:val="000000"/>
                <w:sz w:val="18"/>
                <w:szCs w:val="18"/>
                <w:lang w:eastAsia="ru-RU"/>
              </w:rPr>
            </w:pPr>
            <w:r w:rsidRPr="007C65B6">
              <w:rPr>
                <w:rFonts w:ascii="Arial" w:hAnsi="Arial" w:cs="Arial"/>
                <w:color w:val="000000"/>
                <w:sz w:val="18"/>
                <w:szCs w:val="18"/>
              </w:rPr>
              <w:t>4,090 8</w:t>
            </w:r>
          </w:p>
        </w:tc>
        <w:tc>
          <w:tcPr>
            <w:tcW w:w="556" w:type="pct"/>
            <w:vAlign w:val="center"/>
          </w:tcPr>
          <w:p w14:paraId="4C88F71A" w14:textId="77777777" w:rsidR="00FF1655" w:rsidRPr="007C65B6" w:rsidRDefault="00FF1655" w:rsidP="00261B6C">
            <w:pPr>
              <w:widowControl w:val="0"/>
              <w:spacing w:line="288" w:lineRule="auto"/>
              <w:rPr>
                <w:rFonts w:ascii="Arial" w:eastAsia="Arial" w:hAnsi="Arial" w:cs="Arial"/>
                <w:b/>
                <w:bCs/>
                <w:color w:val="000000"/>
                <w:sz w:val="18"/>
                <w:szCs w:val="18"/>
                <w:lang w:eastAsia="ru-RU"/>
              </w:rPr>
            </w:pPr>
          </w:p>
        </w:tc>
        <w:tc>
          <w:tcPr>
            <w:tcW w:w="556" w:type="pct"/>
            <w:vAlign w:val="center"/>
          </w:tcPr>
          <w:p w14:paraId="3D7C750A" w14:textId="77777777" w:rsidR="00FF1655" w:rsidRPr="007C65B6" w:rsidRDefault="00FF1655" w:rsidP="00261B6C">
            <w:pPr>
              <w:widowControl w:val="0"/>
              <w:spacing w:line="288" w:lineRule="auto"/>
              <w:rPr>
                <w:rFonts w:ascii="Arial" w:eastAsia="Arial" w:hAnsi="Arial" w:cs="Arial"/>
                <w:color w:val="000000"/>
                <w:sz w:val="18"/>
                <w:szCs w:val="18"/>
                <w:lang w:eastAsia="ru-RU"/>
              </w:rPr>
            </w:pPr>
          </w:p>
        </w:tc>
        <w:tc>
          <w:tcPr>
            <w:tcW w:w="554" w:type="pct"/>
            <w:vAlign w:val="center"/>
          </w:tcPr>
          <w:p w14:paraId="6AA2DD3E" w14:textId="77777777" w:rsidR="00FF1655" w:rsidRPr="007C65B6" w:rsidRDefault="00FF1655" w:rsidP="00261B6C">
            <w:pPr>
              <w:widowControl w:val="0"/>
              <w:spacing w:line="288" w:lineRule="auto"/>
              <w:rPr>
                <w:rFonts w:ascii="Arial" w:eastAsia="Arial" w:hAnsi="Arial" w:cs="Arial"/>
                <w:color w:val="000000"/>
                <w:sz w:val="18"/>
                <w:szCs w:val="18"/>
                <w:lang w:eastAsia="ru-RU"/>
              </w:rPr>
            </w:pPr>
          </w:p>
        </w:tc>
        <w:tc>
          <w:tcPr>
            <w:tcW w:w="556" w:type="pct"/>
            <w:vAlign w:val="center"/>
          </w:tcPr>
          <w:p w14:paraId="050E80D9" w14:textId="77777777" w:rsidR="00FF1655" w:rsidRPr="007C65B6" w:rsidRDefault="00FF1655" w:rsidP="00261B6C">
            <w:pPr>
              <w:widowControl w:val="0"/>
              <w:spacing w:line="288" w:lineRule="auto"/>
              <w:rPr>
                <w:rFonts w:ascii="Arial" w:eastAsia="Arial" w:hAnsi="Arial" w:cs="Arial"/>
                <w:b/>
                <w:bCs/>
                <w:color w:val="000000"/>
                <w:sz w:val="18"/>
                <w:szCs w:val="18"/>
                <w:lang w:eastAsia="ru-RU"/>
              </w:rPr>
            </w:pPr>
          </w:p>
        </w:tc>
        <w:tc>
          <w:tcPr>
            <w:tcW w:w="557" w:type="pct"/>
            <w:vAlign w:val="center"/>
          </w:tcPr>
          <w:p w14:paraId="1871B8D6" w14:textId="77777777" w:rsidR="00FF1655" w:rsidRPr="007C65B6" w:rsidRDefault="00FF1655" w:rsidP="00261B6C">
            <w:pPr>
              <w:widowControl w:val="0"/>
              <w:spacing w:line="288" w:lineRule="auto"/>
              <w:rPr>
                <w:rFonts w:ascii="Arial" w:eastAsia="Arial" w:hAnsi="Arial" w:cs="Arial"/>
                <w:color w:val="000000"/>
                <w:sz w:val="18"/>
                <w:szCs w:val="18"/>
                <w:lang w:eastAsia="ru-RU"/>
              </w:rPr>
            </w:pPr>
          </w:p>
        </w:tc>
        <w:tc>
          <w:tcPr>
            <w:tcW w:w="554" w:type="pct"/>
            <w:vAlign w:val="center"/>
          </w:tcPr>
          <w:p w14:paraId="5DCC9F77" w14:textId="77777777" w:rsidR="00FF1655" w:rsidRPr="007C65B6" w:rsidRDefault="00FF1655" w:rsidP="00261B6C">
            <w:pPr>
              <w:widowControl w:val="0"/>
              <w:spacing w:line="288" w:lineRule="auto"/>
              <w:rPr>
                <w:rFonts w:ascii="Arial" w:eastAsia="Arial" w:hAnsi="Arial" w:cs="Arial"/>
                <w:color w:val="000000"/>
                <w:sz w:val="18"/>
                <w:szCs w:val="18"/>
                <w:lang w:eastAsia="ru-RU"/>
              </w:rPr>
            </w:pPr>
          </w:p>
        </w:tc>
      </w:tr>
    </w:tbl>
    <w:p w14:paraId="21C8C971" w14:textId="77777777" w:rsidR="00AB0F35" w:rsidRPr="007C65B6" w:rsidRDefault="00AB0F35" w:rsidP="007C65B6">
      <w:pPr>
        <w:widowControl w:val="0"/>
        <w:spacing w:line="360" w:lineRule="auto"/>
        <w:ind w:firstLine="510"/>
        <w:jc w:val="both"/>
        <w:rPr>
          <w:rFonts w:ascii="Arial" w:hAnsi="Arial" w:cs="Arial"/>
          <w:spacing w:val="40"/>
          <w:sz w:val="20"/>
          <w:szCs w:val="20"/>
          <w:lang w:val="x-none" w:eastAsia="x-none"/>
        </w:rPr>
      </w:pPr>
    </w:p>
    <w:p w14:paraId="5C96BE90" w14:textId="72CCDFCE" w:rsidR="00FF1655" w:rsidRDefault="00AB0F35" w:rsidP="007C65B6">
      <w:pPr>
        <w:widowControl w:val="0"/>
        <w:spacing w:line="360" w:lineRule="auto"/>
        <w:ind w:firstLine="510"/>
        <w:jc w:val="both"/>
        <w:rPr>
          <w:rFonts w:ascii="Arial" w:eastAsia="Arial" w:hAnsi="Arial" w:cs="Arial"/>
          <w:color w:val="000000"/>
          <w:sz w:val="20"/>
          <w:szCs w:val="20"/>
          <w:lang w:eastAsia="ru-RU"/>
        </w:rPr>
      </w:pPr>
      <w:r w:rsidRPr="007C65B6">
        <w:rPr>
          <w:rFonts w:ascii="Arial" w:hAnsi="Arial" w:cs="Arial"/>
          <w:spacing w:val="40"/>
          <w:sz w:val="20"/>
          <w:szCs w:val="20"/>
          <w:lang w:val="x-none" w:eastAsia="x-none"/>
        </w:rPr>
        <w:t>Примечани</w:t>
      </w:r>
      <w:r w:rsidRPr="007C65B6">
        <w:rPr>
          <w:rFonts w:ascii="Arial" w:hAnsi="Arial" w:cs="Arial"/>
          <w:spacing w:val="40"/>
          <w:sz w:val="20"/>
          <w:szCs w:val="20"/>
          <w:lang w:eastAsia="x-none"/>
        </w:rPr>
        <w:t>е –</w:t>
      </w:r>
      <w:r w:rsidRPr="007C65B6">
        <w:rPr>
          <w:rFonts w:ascii="Arial" w:hAnsi="Arial" w:cs="Arial"/>
          <w:sz w:val="20"/>
          <w:szCs w:val="20"/>
          <w:lang w:val="ru"/>
        </w:rPr>
        <w:t xml:space="preserve"> </w:t>
      </w:r>
      <w:r w:rsidR="00FF1655" w:rsidRPr="007C65B6">
        <w:rPr>
          <w:rFonts w:ascii="Arial" w:eastAsia="Arial" w:hAnsi="Arial" w:cs="Arial"/>
          <w:color w:val="000000"/>
          <w:sz w:val="20"/>
          <w:szCs w:val="20"/>
          <w:lang w:eastAsia="ru-RU"/>
        </w:rPr>
        <w:t>Рассчитанные м</w:t>
      </w:r>
      <w:r w:rsidR="00FF1655" w:rsidRPr="00AB0F35">
        <w:rPr>
          <w:rFonts w:ascii="Arial" w:eastAsia="Arial" w:hAnsi="Arial" w:cs="Arial"/>
          <w:color w:val="000000"/>
          <w:sz w:val="20"/>
          <w:szCs w:val="20"/>
          <w:lang w:eastAsia="ru-RU"/>
        </w:rPr>
        <w:t>оноизотопные массы жирных кислот, метиловых эфиров жирных кислот и триацилглицеринов и их аддуктов и фрагментов основаны на следующих атомных изотопных массах:</w:t>
      </w:r>
      <w:r>
        <w:rPr>
          <w:rFonts w:ascii="Arial" w:eastAsia="Arial" w:hAnsi="Arial" w:cs="Arial"/>
          <w:color w:val="000000"/>
          <w:sz w:val="20"/>
          <w:szCs w:val="20"/>
          <w:lang w:eastAsia="ru-RU"/>
        </w:rPr>
        <w:t xml:space="preserve"> </w:t>
      </w:r>
      <w:r w:rsidR="00FF1655" w:rsidRPr="00AB0F35">
        <w:rPr>
          <w:rFonts w:ascii="Arial" w:eastAsia="Arial" w:hAnsi="Arial" w:cs="Arial"/>
          <w:color w:val="000000"/>
          <w:sz w:val="20"/>
          <w:szCs w:val="20"/>
          <w:vertAlign w:val="superscript"/>
          <w:lang w:eastAsia="ru-RU"/>
        </w:rPr>
        <w:t>1</w:t>
      </w:r>
      <w:r w:rsidR="00FF1655" w:rsidRPr="00AB0F35">
        <w:rPr>
          <w:rFonts w:ascii="Arial" w:eastAsia="Arial" w:hAnsi="Arial" w:cs="Arial"/>
          <w:color w:val="000000"/>
          <w:sz w:val="20"/>
          <w:szCs w:val="20"/>
          <w:lang w:val="en-US" w:eastAsia="ru-RU"/>
        </w:rPr>
        <w:t>H</w:t>
      </w:r>
      <w:r w:rsidR="00FF1655" w:rsidRPr="00AB0F35">
        <w:rPr>
          <w:rFonts w:ascii="Arial" w:eastAsia="Arial" w:hAnsi="Arial" w:cs="Arial"/>
          <w:color w:val="000000"/>
          <w:sz w:val="20"/>
          <w:szCs w:val="20"/>
          <w:lang w:eastAsia="ru-RU"/>
        </w:rPr>
        <w:t> = 1,007 825 032 26 – </w:t>
      </w:r>
      <w:r w:rsidR="00FF1655" w:rsidRPr="00AB0F35">
        <w:rPr>
          <w:rFonts w:ascii="Arial" w:eastAsia="Arial" w:hAnsi="Arial" w:cs="Arial"/>
          <w:color w:val="000000"/>
          <w:sz w:val="20"/>
          <w:szCs w:val="20"/>
          <w:vertAlign w:val="superscript"/>
          <w:lang w:eastAsia="ru-RU"/>
        </w:rPr>
        <w:t>12</w:t>
      </w:r>
      <w:r w:rsidR="00FF1655" w:rsidRPr="00AB0F35">
        <w:rPr>
          <w:rFonts w:ascii="Arial" w:eastAsia="Arial" w:hAnsi="Arial" w:cs="Arial"/>
          <w:color w:val="000000"/>
          <w:sz w:val="20"/>
          <w:szCs w:val="20"/>
          <w:lang w:eastAsia="ru-RU"/>
        </w:rPr>
        <w:t>C = 12,000 000 000 0 – </w:t>
      </w:r>
      <w:r w:rsidR="00FF1655" w:rsidRPr="00AB0F35">
        <w:rPr>
          <w:rFonts w:ascii="Arial" w:eastAsia="Arial" w:hAnsi="Arial" w:cs="Arial"/>
          <w:color w:val="000000"/>
          <w:sz w:val="20"/>
          <w:szCs w:val="20"/>
          <w:vertAlign w:val="superscript"/>
          <w:lang w:eastAsia="ru-RU"/>
        </w:rPr>
        <w:t>16</w:t>
      </w:r>
      <w:r w:rsidR="00FF1655" w:rsidRPr="00AB0F35">
        <w:rPr>
          <w:rFonts w:ascii="Arial" w:eastAsia="Arial" w:hAnsi="Arial" w:cs="Arial"/>
          <w:color w:val="000000"/>
          <w:sz w:val="20"/>
          <w:szCs w:val="20"/>
          <w:lang w:val="en-US" w:eastAsia="ru-RU"/>
        </w:rPr>
        <w:t>O</w:t>
      </w:r>
      <w:r w:rsidR="00FF1655" w:rsidRPr="00AB0F35">
        <w:rPr>
          <w:rFonts w:ascii="Arial" w:eastAsia="Arial" w:hAnsi="Arial" w:cs="Arial"/>
          <w:color w:val="000000"/>
          <w:sz w:val="20"/>
          <w:szCs w:val="20"/>
          <w:lang w:eastAsia="ru-RU"/>
        </w:rPr>
        <w:t> = 15,994 914 620 2 [</w:t>
      </w:r>
      <w:r w:rsidR="00FF1655" w:rsidRPr="0094058F">
        <w:rPr>
          <w:rFonts w:ascii="Arial" w:eastAsia="Arial" w:hAnsi="Arial" w:cs="Arial"/>
          <w:sz w:val="20"/>
          <w:szCs w:val="20"/>
          <w:lang w:eastAsia="ru-RU"/>
        </w:rPr>
        <w:t>11</w:t>
      </w:r>
      <w:r w:rsidR="00FF1655" w:rsidRPr="00AB0F35">
        <w:rPr>
          <w:rFonts w:ascii="Arial" w:eastAsia="Arial" w:hAnsi="Arial" w:cs="Arial"/>
          <w:color w:val="000000"/>
          <w:sz w:val="20"/>
          <w:szCs w:val="20"/>
          <w:lang w:eastAsia="ru-RU"/>
        </w:rPr>
        <w:t>].</w:t>
      </w:r>
    </w:p>
    <w:p w14:paraId="1903A94A" w14:textId="77777777" w:rsidR="00AB0F35" w:rsidRPr="00AB0F35" w:rsidRDefault="00AB0F35" w:rsidP="007C65B6">
      <w:pPr>
        <w:widowControl w:val="0"/>
        <w:spacing w:line="360" w:lineRule="auto"/>
        <w:ind w:firstLine="510"/>
        <w:jc w:val="both"/>
        <w:rPr>
          <w:rFonts w:ascii="Arial" w:eastAsia="Arial" w:hAnsi="Arial" w:cs="Arial"/>
          <w:color w:val="000000"/>
          <w:sz w:val="20"/>
          <w:szCs w:val="20"/>
          <w:lang w:eastAsia="ru-RU"/>
        </w:rPr>
      </w:pPr>
    </w:p>
    <w:p w14:paraId="5A0C5142" w14:textId="77777777" w:rsidR="00FF1655" w:rsidRPr="00AB0F35" w:rsidRDefault="00FF1655" w:rsidP="007C65B6">
      <w:pPr>
        <w:widowControl w:val="0"/>
        <w:tabs>
          <w:tab w:val="left" w:pos="1134"/>
          <w:tab w:val="left" w:pos="1276"/>
        </w:tabs>
        <w:spacing w:line="360" w:lineRule="auto"/>
        <w:ind w:firstLine="510"/>
        <w:jc w:val="both"/>
        <w:rPr>
          <w:rFonts w:ascii="Arial" w:eastAsia="Arial" w:hAnsi="Arial" w:cs="Arial"/>
          <w:color w:val="000000"/>
          <w:sz w:val="22"/>
          <w:szCs w:val="22"/>
          <w:lang w:eastAsia="ru-RU"/>
        </w:rPr>
      </w:pPr>
      <w:r w:rsidRPr="00AB0F35">
        <w:rPr>
          <w:rFonts w:ascii="Arial" w:eastAsia="Arial" w:hAnsi="Arial" w:cs="Arial"/>
          <w:color w:val="000000"/>
          <w:sz w:val="22"/>
          <w:szCs w:val="22"/>
          <w:lang w:eastAsia="ru-RU"/>
        </w:rPr>
        <w:t>Для липидных материалов, не являющихся триглицеридами, таких как неполные сложные эфиры глицерина, неполные сложные эфиры сорбитола, сорбитана и смесей изосорбидов, неполные эфиры полиоксиэтиленсорбитола, сорбитана и смесей изосорбидов или глицерина, ИЧ, рассчитанные на основе газохроматографического (ГХ) анализа жирных кислот, учитывают ИЧ только жирных кислот, использованных для получения неполных эфиров. Для получения фактического значения ИЧ неполных сложных эфиров нежирных кислот и многоатомных спиртов, оказывающих разбавляющий эффект, необходимо использовать метод определения ИЧ с хлорированным реактивом Вийса. Значения ИЧ неполных сложных эфиров, полученные методом Вийса, меньше, чем значения, полученные с использованием ГХ, из-за разбавляющего эффекта многоатомного спирта.</w:t>
      </w:r>
    </w:p>
    <w:p w14:paraId="37391EF9" w14:textId="69225E77" w:rsidR="00D75AE5" w:rsidRPr="002830AC" w:rsidRDefault="00697DF1" w:rsidP="00D75AE5">
      <w:pPr>
        <w:pageBreakBefore/>
        <w:spacing w:line="360" w:lineRule="auto"/>
        <w:rPr>
          <w:rFonts w:ascii="Arial" w:hAnsi="Arial" w:cs="Arial"/>
          <w:b/>
          <w:noProof/>
          <w:sz w:val="24"/>
          <w:szCs w:val="24"/>
          <w:lang w:eastAsia="ru-RU"/>
        </w:rPr>
      </w:pPr>
      <w:r>
        <w:rPr>
          <w:rFonts w:ascii="Arial" w:hAnsi="Arial" w:cs="Arial"/>
          <w:b/>
          <w:noProof/>
          <w:sz w:val="24"/>
          <w:szCs w:val="24"/>
          <w:lang w:eastAsia="ru-RU"/>
        </w:rPr>
        <w:lastRenderedPageBreak/>
        <w:t>П</w:t>
      </w:r>
      <w:r w:rsidR="00D75AE5" w:rsidRPr="002830AC">
        <w:rPr>
          <w:rFonts w:ascii="Arial" w:hAnsi="Arial" w:cs="Arial"/>
          <w:b/>
          <w:noProof/>
          <w:sz w:val="24"/>
          <w:szCs w:val="24"/>
          <w:lang w:eastAsia="ru-RU"/>
        </w:rPr>
        <w:t>риложение ДА</w:t>
      </w:r>
    </w:p>
    <w:p w14:paraId="2565F506" w14:textId="77777777" w:rsidR="00D75AE5" w:rsidRPr="002830AC" w:rsidRDefault="00D75AE5" w:rsidP="00FB2146">
      <w:pPr>
        <w:spacing w:line="360" w:lineRule="auto"/>
        <w:rPr>
          <w:rFonts w:ascii="Arial" w:hAnsi="Arial" w:cs="Arial"/>
          <w:b/>
          <w:noProof/>
          <w:sz w:val="24"/>
          <w:szCs w:val="24"/>
          <w:lang w:eastAsia="ru-RU"/>
        </w:rPr>
      </w:pPr>
      <w:r w:rsidRPr="002830AC">
        <w:rPr>
          <w:rFonts w:ascii="Arial" w:hAnsi="Arial" w:cs="Arial"/>
          <w:b/>
          <w:noProof/>
          <w:sz w:val="24"/>
          <w:szCs w:val="24"/>
          <w:lang w:eastAsia="ru-RU"/>
        </w:rPr>
        <w:t>(справочное)</w:t>
      </w:r>
    </w:p>
    <w:p w14:paraId="5375B45B" w14:textId="77777777" w:rsidR="00D75AE5" w:rsidRPr="002830AC" w:rsidRDefault="00D75AE5" w:rsidP="00FB2146">
      <w:pPr>
        <w:spacing w:line="360" w:lineRule="auto"/>
        <w:rPr>
          <w:rFonts w:ascii="Arial" w:hAnsi="Arial" w:cs="Arial"/>
          <w:noProof/>
          <w:sz w:val="24"/>
          <w:szCs w:val="24"/>
          <w:lang w:eastAsia="ru-RU"/>
        </w:rPr>
      </w:pPr>
    </w:p>
    <w:p w14:paraId="6594E458" w14:textId="267D2CEC" w:rsidR="00D75AE5" w:rsidRPr="002830AC" w:rsidRDefault="00D75AE5" w:rsidP="00FB2146">
      <w:pPr>
        <w:spacing w:line="360" w:lineRule="auto"/>
        <w:rPr>
          <w:rFonts w:ascii="Arial" w:hAnsi="Arial" w:cs="Arial"/>
          <w:b/>
          <w:noProof/>
          <w:sz w:val="24"/>
          <w:szCs w:val="24"/>
          <w:lang w:eastAsia="ru-RU"/>
        </w:rPr>
      </w:pPr>
      <w:r w:rsidRPr="002830AC">
        <w:rPr>
          <w:rFonts w:ascii="Arial" w:hAnsi="Arial" w:cs="Arial"/>
          <w:b/>
          <w:noProof/>
          <w:sz w:val="24"/>
          <w:szCs w:val="24"/>
          <w:lang w:eastAsia="ru-RU"/>
        </w:rPr>
        <w:t>Сведения о соответствии ссылочн</w:t>
      </w:r>
      <w:r w:rsidR="00574A46">
        <w:rPr>
          <w:rFonts w:ascii="Arial" w:hAnsi="Arial" w:cs="Arial"/>
          <w:b/>
          <w:noProof/>
          <w:sz w:val="24"/>
          <w:szCs w:val="24"/>
          <w:lang w:eastAsia="ru-RU"/>
        </w:rPr>
        <w:t>ого</w:t>
      </w:r>
      <w:r w:rsidRPr="002830AC">
        <w:rPr>
          <w:rFonts w:ascii="Arial" w:hAnsi="Arial" w:cs="Arial"/>
          <w:b/>
          <w:noProof/>
          <w:sz w:val="24"/>
          <w:szCs w:val="24"/>
          <w:lang w:eastAsia="ru-RU"/>
        </w:rPr>
        <w:t xml:space="preserve"> международн</w:t>
      </w:r>
      <w:r w:rsidR="00574A46">
        <w:rPr>
          <w:rFonts w:ascii="Arial" w:hAnsi="Arial" w:cs="Arial"/>
          <w:b/>
          <w:noProof/>
          <w:sz w:val="24"/>
          <w:szCs w:val="24"/>
          <w:lang w:eastAsia="ru-RU"/>
        </w:rPr>
        <w:t>ого</w:t>
      </w:r>
      <w:r w:rsidRPr="002830AC">
        <w:rPr>
          <w:rFonts w:ascii="Arial" w:hAnsi="Arial" w:cs="Arial"/>
          <w:b/>
          <w:noProof/>
          <w:sz w:val="24"/>
          <w:szCs w:val="24"/>
          <w:lang w:eastAsia="ru-RU"/>
        </w:rPr>
        <w:t xml:space="preserve"> стандарт</w:t>
      </w:r>
      <w:r w:rsidR="00574A46">
        <w:rPr>
          <w:rFonts w:ascii="Arial" w:hAnsi="Arial" w:cs="Arial"/>
          <w:b/>
          <w:noProof/>
          <w:sz w:val="24"/>
          <w:szCs w:val="24"/>
          <w:lang w:eastAsia="ru-RU"/>
        </w:rPr>
        <w:t>а</w:t>
      </w:r>
      <w:r w:rsidRPr="002830AC">
        <w:rPr>
          <w:rFonts w:ascii="Arial" w:hAnsi="Arial" w:cs="Arial"/>
          <w:b/>
          <w:noProof/>
          <w:sz w:val="24"/>
          <w:szCs w:val="24"/>
          <w:lang w:eastAsia="ru-RU"/>
        </w:rPr>
        <w:t xml:space="preserve"> межгосударственн</w:t>
      </w:r>
      <w:r w:rsidR="00574A46">
        <w:rPr>
          <w:rFonts w:ascii="Arial" w:hAnsi="Arial" w:cs="Arial"/>
          <w:b/>
          <w:noProof/>
          <w:sz w:val="24"/>
          <w:szCs w:val="24"/>
          <w:lang w:eastAsia="ru-RU"/>
        </w:rPr>
        <w:t>ому</w:t>
      </w:r>
      <w:r w:rsidRPr="002830AC">
        <w:rPr>
          <w:rFonts w:ascii="Arial" w:hAnsi="Arial" w:cs="Arial"/>
          <w:b/>
          <w:noProof/>
          <w:sz w:val="24"/>
          <w:szCs w:val="24"/>
          <w:lang w:eastAsia="ru-RU"/>
        </w:rPr>
        <w:t xml:space="preserve"> стандарт</w:t>
      </w:r>
      <w:r w:rsidR="00574A46">
        <w:rPr>
          <w:rFonts w:ascii="Arial" w:hAnsi="Arial" w:cs="Arial"/>
          <w:b/>
          <w:noProof/>
          <w:sz w:val="24"/>
          <w:szCs w:val="24"/>
          <w:lang w:eastAsia="ru-RU"/>
        </w:rPr>
        <w:t>у</w:t>
      </w:r>
    </w:p>
    <w:p w14:paraId="1C08E348" w14:textId="77777777" w:rsidR="00D75AE5" w:rsidRPr="002830AC" w:rsidRDefault="00D75AE5" w:rsidP="00D75AE5">
      <w:pPr>
        <w:autoSpaceDE w:val="0"/>
        <w:autoSpaceDN w:val="0"/>
        <w:adjustRightInd w:val="0"/>
        <w:spacing w:line="360" w:lineRule="auto"/>
        <w:jc w:val="both"/>
        <w:outlineLvl w:val="0"/>
        <w:rPr>
          <w:rFonts w:ascii="Arial" w:hAnsi="Arial" w:cs="Arial"/>
          <w:sz w:val="20"/>
          <w:szCs w:val="20"/>
        </w:rPr>
      </w:pPr>
      <w:r w:rsidRPr="002830AC">
        <w:rPr>
          <w:rFonts w:ascii="Arial" w:hAnsi="Arial" w:cs="Arial"/>
          <w:spacing w:val="40"/>
          <w:sz w:val="20"/>
          <w:szCs w:val="20"/>
        </w:rPr>
        <w:t>Таблица</w:t>
      </w:r>
      <w:r w:rsidRPr="002830AC">
        <w:rPr>
          <w:rFonts w:ascii="Arial" w:hAnsi="Arial" w:cs="Arial"/>
          <w:sz w:val="20"/>
          <w:szCs w:val="20"/>
        </w:rPr>
        <w:t xml:space="preserve"> ДА.1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5237"/>
      </w:tblGrid>
      <w:tr w:rsidR="00D75AE5" w:rsidRPr="002830AC" w14:paraId="020D17A2" w14:textId="77777777" w:rsidTr="00B8614E">
        <w:tc>
          <w:tcPr>
            <w:tcW w:w="2830" w:type="dxa"/>
            <w:tcBorders>
              <w:bottom w:val="double" w:sz="4" w:space="0" w:color="auto"/>
            </w:tcBorders>
            <w:vAlign w:val="center"/>
          </w:tcPr>
          <w:p w14:paraId="1C03F66F" w14:textId="77777777" w:rsidR="00D75AE5" w:rsidRPr="002830AC" w:rsidRDefault="00D75AE5" w:rsidP="00B8614E">
            <w:pPr>
              <w:autoSpaceDE w:val="0"/>
              <w:autoSpaceDN w:val="0"/>
              <w:adjustRightInd w:val="0"/>
              <w:spacing w:line="360" w:lineRule="auto"/>
              <w:outlineLvl w:val="0"/>
              <w:rPr>
                <w:rFonts w:ascii="Arial" w:hAnsi="Arial" w:cs="Arial"/>
                <w:sz w:val="20"/>
              </w:rPr>
            </w:pPr>
            <w:r w:rsidRPr="002830AC">
              <w:rPr>
                <w:rFonts w:ascii="Arial" w:hAnsi="Arial" w:cs="Arial"/>
                <w:sz w:val="20"/>
              </w:rPr>
              <w:t>Обозначение ссылочного международного стандарта</w:t>
            </w:r>
          </w:p>
        </w:tc>
        <w:tc>
          <w:tcPr>
            <w:tcW w:w="1560" w:type="dxa"/>
            <w:tcBorders>
              <w:bottom w:val="double" w:sz="4" w:space="0" w:color="auto"/>
            </w:tcBorders>
            <w:vAlign w:val="center"/>
          </w:tcPr>
          <w:p w14:paraId="5F11B96B" w14:textId="77777777" w:rsidR="00D75AE5" w:rsidRPr="002830AC" w:rsidRDefault="00D75AE5" w:rsidP="00B8614E">
            <w:pPr>
              <w:autoSpaceDE w:val="0"/>
              <w:autoSpaceDN w:val="0"/>
              <w:adjustRightInd w:val="0"/>
              <w:spacing w:line="360" w:lineRule="auto"/>
              <w:outlineLvl w:val="0"/>
              <w:rPr>
                <w:rFonts w:ascii="Arial" w:hAnsi="Arial" w:cs="Arial"/>
                <w:sz w:val="20"/>
              </w:rPr>
            </w:pPr>
            <w:r w:rsidRPr="002830AC">
              <w:rPr>
                <w:rFonts w:ascii="Arial" w:hAnsi="Arial" w:cs="Arial"/>
                <w:sz w:val="20"/>
              </w:rPr>
              <w:t>Степень соответствия</w:t>
            </w:r>
          </w:p>
        </w:tc>
        <w:tc>
          <w:tcPr>
            <w:tcW w:w="5237" w:type="dxa"/>
            <w:tcBorders>
              <w:bottom w:val="double" w:sz="4" w:space="0" w:color="auto"/>
            </w:tcBorders>
            <w:vAlign w:val="center"/>
          </w:tcPr>
          <w:p w14:paraId="46032772" w14:textId="77777777" w:rsidR="00D75AE5" w:rsidRPr="002830AC" w:rsidRDefault="00D75AE5" w:rsidP="00B8614E">
            <w:pPr>
              <w:autoSpaceDE w:val="0"/>
              <w:autoSpaceDN w:val="0"/>
              <w:adjustRightInd w:val="0"/>
              <w:spacing w:line="360" w:lineRule="auto"/>
              <w:outlineLvl w:val="0"/>
              <w:rPr>
                <w:rFonts w:ascii="Arial" w:hAnsi="Arial" w:cs="Arial"/>
                <w:sz w:val="20"/>
              </w:rPr>
            </w:pPr>
            <w:r w:rsidRPr="002830AC">
              <w:rPr>
                <w:rFonts w:ascii="Arial" w:hAnsi="Arial" w:cs="Arial"/>
                <w:sz w:val="20"/>
              </w:rPr>
              <w:t>Обозначение и наименование соответствующего межгосударственного стандарта</w:t>
            </w:r>
          </w:p>
        </w:tc>
      </w:tr>
      <w:tr w:rsidR="00003F93" w:rsidRPr="002830AC" w14:paraId="73004E38" w14:textId="77777777" w:rsidTr="00D458F8">
        <w:trPr>
          <w:trHeight w:val="940"/>
        </w:trPr>
        <w:tc>
          <w:tcPr>
            <w:tcW w:w="2830" w:type="dxa"/>
            <w:tcBorders>
              <w:top w:val="single" w:sz="4" w:space="0" w:color="auto"/>
              <w:bottom w:val="single" w:sz="4" w:space="0" w:color="auto"/>
            </w:tcBorders>
          </w:tcPr>
          <w:p w14:paraId="21B14A25" w14:textId="5971E722" w:rsidR="00003F93" w:rsidRPr="00F97527" w:rsidRDefault="00003F93" w:rsidP="00003F93">
            <w:pPr>
              <w:autoSpaceDE w:val="0"/>
              <w:autoSpaceDN w:val="0"/>
              <w:adjustRightInd w:val="0"/>
              <w:spacing w:line="360" w:lineRule="auto"/>
              <w:ind w:firstLine="284"/>
              <w:jc w:val="both"/>
              <w:outlineLvl w:val="0"/>
              <w:rPr>
                <w:rFonts w:ascii="Arial" w:hAnsi="Arial" w:cs="Arial"/>
                <w:sz w:val="22"/>
                <w:szCs w:val="22"/>
                <w:lang w:val="en-US"/>
              </w:rPr>
            </w:pPr>
            <w:r w:rsidRPr="002830AC">
              <w:rPr>
                <w:rFonts w:ascii="Arial" w:hAnsi="Arial" w:cs="Arial"/>
                <w:sz w:val="22"/>
                <w:szCs w:val="22"/>
                <w:lang w:val="en-US"/>
              </w:rPr>
              <w:t>ISO 661</w:t>
            </w:r>
          </w:p>
        </w:tc>
        <w:tc>
          <w:tcPr>
            <w:tcW w:w="1560" w:type="dxa"/>
            <w:tcBorders>
              <w:top w:val="single" w:sz="4" w:space="0" w:color="auto"/>
              <w:bottom w:val="single" w:sz="4" w:space="0" w:color="auto"/>
            </w:tcBorders>
          </w:tcPr>
          <w:p w14:paraId="2976317A" w14:textId="4641E9AE" w:rsidR="00003F93" w:rsidRPr="00C37514" w:rsidRDefault="00003F93" w:rsidP="00003F93">
            <w:pPr>
              <w:autoSpaceDE w:val="0"/>
              <w:autoSpaceDN w:val="0"/>
              <w:adjustRightInd w:val="0"/>
              <w:spacing w:line="360" w:lineRule="auto"/>
              <w:outlineLvl w:val="0"/>
              <w:rPr>
                <w:rFonts w:ascii="Arial" w:eastAsia="Calibri" w:hAnsi="Arial" w:cs="Arial"/>
                <w:sz w:val="22"/>
                <w:szCs w:val="22"/>
              </w:rPr>
            </w:pPr>
            <w:r w:rsidRPr="002830AC">
              <w:rPr>
                <w:rFonts w:ascii="Arial" w:hAnsi="Arial" w:cs="Arial"/>
                <w:sz w:val="22"/>
                <w:szCs w:val="22"/>
                <w:lang w:val="en-US"/>
              </w:rPr>
              <w:t>IDT</w:t>
            </w:r>
          </w:p>
        </w:tc>
        <w:tc>
          <w:tcPr>
            <w:tcW w:w="5237" w:type="dxa"/>
            <w:tcBorders>
              <w:top w:val="single" w:sz="4" w:space="0" w:color="auto"/>
              <w:bottom w:val="single" w:sz="4" w:space="0" w:color="auto"/>
            </w:tcBorders>
          </w:tcPr>
          <w:p w14:paraId="3654EC76" w14:textId="67543A59" w:rsidR="00003F93" w:rsidRPr="002830AC" w:rsidRDefault="00003F93" w:rsidP="00003F93">
            <w:pPr>
              <w:autoSpaceDE w:val="0"/>
              <w:autoSpaceDN w:val="0"/>
              <w:adjustRightInd w:val="0"/>
              <w:spacing w:line="360" w:lineRule="auto"/>
              <w:ind w:firstLine="284"/>
              <w:jc w:val="both"/>
              <w:outlineLvl w:val="0"/>
              <w:rPr>
                <w:rFonts w:ascii="Arial" w:eastAsia="Calibri" w:hAnsi="Arial" w:cs="Arial"/>
                <w:sz w:val="22"/>
                <w:szCs w:val="22"/>
              </w:rPr>
            </w:pPr>
            <w:r w:rsidRPr="002830AC">
              <w:rPr>
                <w:rFonts w:ascii="Arial" w:hAnsi="Arial" w:cs="Arial"/>
                <w:sz w:val="22"/>
                <w:szCs w:val="22"/>
              </w:rPr>
              <w:t>ГОСТ ISO 661–2016 «Жиры и масла животные и растительные. Приготовление пробы для испытания»</w:t>
            </w:r>
          </w:p>
        </w:tc>
      </w:tr>
      <w:tr w:rsidR="00F547EE" w:rsidRPr="002830AC" w14:paraId="495B05B6" w14:textId="77777777" w:rsidTr="00B8614E">
        <w:tc>
          <w:tcPr>
            <w:tcW w:w="9627" w:type="dxa"/>
            <w:gridSpan w:val="3"/>
            <w:tcBorders>
              <w:bottom w:val="single" w:sz="4" w:space="0" w:color="auto"/>
            </w:tcBorders>
          </w:tcPr>
          <w:p w14:paraId="7A12A136" w14:textId="77777777" w:rsidR="00F547EE" w:rsidRPr="002830AC" w:rsidRDefault="00F547EE" w:rsidP="0046006E">
            <w:pPr>
              <w:autoSpaceDE w:val="0"/>
              <w:autoSpaceDN w:val="0"/>
              <w:adjustRightInd w:val="0"/>
              <w:spacing w:line="360" w:lineRule="auto"/>
              <w:ind w:firstLine="284"/>
              <w:jc w:val="both"/>
              <w:outlineLvl w:val="0"/>
              <w:rPr>
                <w:rFonts w:ascii="Arial" w:eastAsia="Calibri" w:hAnsi="Arial" w:cs="Arial"/>
                <w:sz w:val="20"/>
              </w:rPr>
            </w:pPr>
          </w:p>
          <w:p w14:paraId="2A3A9C67" w14:textId="77777777" w:rsidR="0046006E" w:rsidRPr="002830AC" w:rsidRDefault="0046006E" w:rsidP="0046006E">
            <w:pPr>
              <w:autoSpaceDE w:val="0"/>
              <w:autoSpaceDN w:val="0"/>
              <w:adjustRightInd w:val="0"/>
              <w:spacing w:line="360" w:lineRule="auto"/>
              <w:ind w:firstLine="284"/>
              <w:jc w:val="both"/>
              <w:outlineLvl w:val="0"/>
              <w:rPr>
                <w:rFonts w:ascii="Arial" w:hAnsi="Arial" w:cs="Arial"/>
                <w:sz w:val="20"/>
              </w:rPr>
            </w:pPr>
            <w:r w:rsidRPr="002830AC">
              <w:rPr>
                <w:rFonts w:ascii="Arial" w:hAnsi="Arial" w:cs="Arial"/>
                <w:spacing w:val="40"/>
                <w:sz w:val="20"/>
                <w:szCs w:val="20"/>
              </w:rPr>
              <w:t>Примечание –</w:t>
            </w:r>
            <w:r w:rsidRPr="002830AC">
              <w:rPr>
                <w:rFonts w:ascii="Arial" w:hAnsi="Arial" w:cs="Arial"/>
                <w:sz w:val="20"/>
                <w:szCs w:val="20"/>
              </w:rPr>
              <w:t xml:space="preserve"> В </w:t>
            </w:r>
            <w:r w:rsidRPr="002830AC">
              <w:rPr>
                <w:rFonts w:ascii="Arial" w:hAnsi="Arial" w:cs="Arial"/>
                <w:sz w:val="20"/>
              </w:rPr>
              <w:t>настоящей таблице использовано следующее условное обозначение степени соответствия стандарта:</w:t>
            </w:r>
          </w:p>
          <w:p w14:paraId="14E25171" w14:textId="258ED9AF" w:rsidR="00F547EE" w:rsidRPr="00286810" w:rsidRDefault="0046006E" w:rsidP="0046006E">
            <w:pPr>
              <w:autoSpaceDE w:val="0"/>
              <w:autoSpaceDN w:val="0"/>
              <w:adjustRightInd w:val="0"/>
              <w:spacing w:line="360" w:lineRule="auto"/>
              <w:ind w:firstLine="284"/>
              <w:jc w:val="both"/>
              <w:outlineLvl w:val="0"/>
              <w:rPr>
                <w:rFonts w:ascii="Arial" w:hAnsi="Arial" w:cs="Arial"/>
                <w:sz w:val="20"/>
              </w:rPr>
            </w:pPr>
            <w:r w:rsidRPr="002830AC">
              <w:rPr>
                <w:rFonts w:ascii="Arial" w:hAnsi="Arial" w:cs="Arial"/>
                <w:sz w:val="20"/>
              </w:rPr>
              <w:t xml:space="preserve">- </w:t>
            </w:r>
            <w:r w:rsidRPr="002830AC">
              <w:rPr>
                <w:rFonts w:ascii="Arial" w:hAnsi="Arial" w:cs="Arial"/>
                <w:sz w:val="20"/>
                <w:lang w:val="en-US"/>
              </w:rPr>
              <w:t>IDT</w:t>
            </w:r>
            <w:r w:rsidRPr="002830AC">
              <w:rPr>
                <w:rFonts w:ascii="Arial" w:hAnsi="Arial" w:cs="Arial"/>
                <w:sz w:val="20"/>
              </w:rPr>
              <w:t xml:space="preserve"> – идентичный стандарт</w:t>
            </w:r>
            <w:r w:rsidRPr="002830AC">
              <w:rPr>
                <w:rFonts w:ascii="Arial" w:hAnsi="Arial" w:cs="Arial"/>
                <w:sz w:val="20"/>
                <w:lang w:val="en-US"/>
              </w:rPr>
              <w:t>.</w:t>
            </w:r>
          </w:p>
        </w:tc>
      </w:tr>
    </w:tbl>
    <w:p w14:paraId="43F6F0A8" w14:textId="77777777" w:rsidR="00D75AE5" w:rsidRPr="002830AC" w:rsidRDefault="00D75AE5" w:rsidP="00D75AE5">
      <w:pPr>
        <w:autoSpaceDE w:val="0"/>
        <w:autoSpaceDN w:val="0"/>
        <w:adjustRightInd w:val="0"/>
        <w:spacing w:line="360" w:lineRule="auto"/>
        <w:jc w:val="both"/>
        <w:outlineLvl w:val="0"/>
        <w:rPr>
          <w:rFonts w:ascii="Arial" w:hAnsi="Arial" w:cs="Arial"/>
          <w:sz w:val="20"/>
          <w:szCs w:val="20"/>
        </w:rPr>
      </w:pPr>
    </w:p>
    <w:p w14:paraId="0054685F" w14:textId="4134A747" w:rsidR="00D75AE5" w:rsidRPr="002830AC" w:rsidRDefault="00D75AE5">
      <w:pPr>
        <w:rPr>
          <w:rFonts w:ascii="Arial" w:eastAsia="Times New Roman" w:hAnsi="Arial" w:cs="Arial"/>
          <w:b/>
          <w:kern w:val="28"/>
          <w:sz w:val="22"/>
          <w:szCs w:val="22"/>
        </w:rPr>
      </w:pPr>
      <w:r w:rsidRPr="002830AC">
        <w:rPr>
          <w:rFonts w:ascii="Arial" w:eastAsia="Times New Roman" w:hAnsi="Arial" w:cs="Arial"/>
          <w:b/>
          <w:kern w:val="28"/>
          <w:sz w:val="22"/>
          <w:szCs w:val="22"/>
        </w:rPr>
        <w:br w:type="page"/>
      </w:r>
    </w:p>
    <w:p w14:paraId="51BBEE79" w14:textId="05895282" w:rsidR="00AD0F6F" w:rsidRPr="00DC4913" w:rsidRDefault="00AD0F6F" w:rsidP="007F6FB0">
      <w:pPr>
        <w:tabs>
          <w:tab w:val="left" w:pos="3736"/>
        </w:tabs>
        <w:autoSpaceDE w:val="0"/>
        <w:autoSpaceDN w:val="0"/>
        <w:adjustRightInd w:val="0"/>
        <w:spacing w:line="360" w:lineRule="auto"/>
        <w:rPr>
          <w:rFonts w:ascii="Arial" w:eastAsia="Times New Roman" w:hAnsi="Arial" w:cs="Arial"/>
          <w:b/>
          <w:kern w:val="28"/>
          <w:sz w:val="24"/>
          <w:szCs w:val="24"/>
        </w:rPr>
      </w:pPr>
      <w:r w:rsidRPr="00DC4913">
        <w:rPr>
          <w:rFonts w:ascii="Arial" w:eastAsia="Times New Roman" w:hAnsi="Arial" w:cs="Arial"/>
          <w:b/>
          <w:kern w:val="28"/>
          <w:sz w:val="24"/>
          <w:szCs w:val="24"/>
        </w:rPr>
        <w:lastRenderedPageBreak/>
        <w:t>Библиография</w:t>
      </w:r>
    </w:p>
    <w:p w14:paraId="503547F8" w14:textId="77777777" w:rsidR="00AE541D" w:rsidRPr="00DC4913" w:rsidRDefault="00AE541D" w:rsidP="007F6FB0">
      <w:pPr>
        <w:tabs>
          <w:tab w:val="left" w:pos="3736"/>
        </w:tabs>
        <w:autoSpaceDE w:val="0"/>
        <w:autoSpaceDN w:val="0"/>
        <w:adjustRightInd w:val="0"/>
        <w:spacing w:line="360" w:lineRule="auto"/>
        <w:rPr>
          <w:rFonts w:ascii="Arial" w:eastAsia="Times New Roman" w:hAnsi="Arial" w:cs="Arial"/>
          <w:b/>
          <w:kern w:val="28"/>
          <w:sz w:val="24"/>
          <w:szCs w:val="24"/>
        </w:rPr>
      </w:pPr>
    </w:p>
    <w:tbl>
      <w:tblPr>
        <w:tblW w:w="9639" w:type="dxa"/>
        <w:tblLook w:val="01E0" w:firstRow="1" w:lastRow="1" w:firstColumn="1" w:lastColumn="1" w:noHBand="0" w:noVBand="0"/>
      </w:tblPr>
      <w:tblGrid>
        <w:gridCol w:w="709"/>
        <w:gridCol w:w="2126"/>
        <w:gridCol w:w="6804"/>
      </w:tblGrid>
      <w:tr w:rsidR="007F6FB0" w:rsidRPr="00DC4913" w14:paraId="6135C64B" w14:textId="77777777" w:rsidTr="00CB07CC">
        <w:tc>
          <w:tcPr>
            <w:tcW w:w="709" w:type="dxa"/>
          </w:tcPr>
          <w:p w14:paraId="58858F56" w14:textId="77777777" w:rsidR="007F6FB0" w:rsidRPr="00DC4913" w:rsidRDefault="007F6FB0">
            <w:pPr>
              <w:pStyle w:val="aa"/>
              <w:numPr>
                <w:ilvl w:val="0"/>
                <w:numId w:val="4"/>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2126" w:type="dxa"/>
          </w:tcPr>
          <w:p w14:paraId="16D8C2AB" w14:textId="2FA55921" w:rsidR="007F6FB0" w:rsidRPr="00DC4913" w:rsidRDefault="007F6FB0" w:rsidP="007F6FB0">
            <w:pPr>
              <w:pStyle w:val="aa"/>
              <w:tabs>
                <w:tab w:val="clear" w:pos="4677"/>
                <w:tab w:val="clear" w:pos="9355"/>
                <w:tab w:val="left" w:pos="426"/>
                <w:tab w:val="left" w:pos="567"/>
                <w:tab w:val="left" w:pos="6440"/>
              </w:tabs>
              <w:spacing w:line="360" w:lineRule="auto"/>
              <w:jc w:val="both"/>
              <w:rPr>
                <w:rFonts w:ascii="Arial" w:hAnsi="Arial" w:cs="Arial"/>
                <w:sz w:val="22"/>
                <w:szCs w:val="22"/>
                <w:lang w:val="en-US"/>
              </w:rPr>
            </w:pPr>
            <w:r w:rsidRPr="00DC4913">
              <w:rPr>
                <w:rFonts w:ascii="Arial" w:hAnsi="Arial" w:cs="Arial"/>
                <w:sz w:val="22"/>
                <w:szCs w:val="22"/>
                <w:lang w:val="en-US"/>
              </w:rPr>
              <w:t xml:space="preserve">ISO </w:t>
            </w:r>
            <w:r w:rsidR="00EA75E4" w:rsidRPr="00DC4913">
              <w:rPr>
                <w:rFonts w:ascii="Arial" w:hAnsi="Arial" w:cs="Arial"/>
                <w:sz w:val="22"/>
                <w:szCs w:val="22"/>
              </w:rPr>
              <w:t>385</w:t>
            </w:r>
          </w:p>
        </w:tc>
        <w:tc>
          <w:tcPr>
            <w:tcW w:w="6804" w:type="dxa"/>
          </w:tcPr>
          <w:p w14:paraId="6C99F2F0" w14:textId="3B82E637" w:rsidR="0009425F" w:rsidRPr="00DC4913" w:rsidRDefault="0009425F" w:rsidP="007F6FB0">
            <w:pPr>
              <w:pStyle w:val="aa"/>
              <w:tabs>
                <w:tab w:val="clear" w:pos="4677"/>
                <w:tab w:val="clear" w:pos="9355"/>
                <w:tab w:val="left" w:pos="426"/>
                <w:tab w:val="left" w:pos="567"/>
                <w:tab w:val="left" w:pos="6440"/>
              </w:tabs>
              <w:spacing w:line="360" w:lineRule="auto"/>
              <w:jc w:val="both"/>
              <w:rPr>
                <w:rFonts w:ascii="Arial" w:hAnsi="Arial" w:cs="Arial"/>
                <w:sz w:val="22"/>
                <w:szCs w:val="22"/>
              </w:rPr>
            </w:pPr>
            <w:r w:rsidRPr="00DC4913">
              <w:rPr>
                <w:rFonts w:ascii="Arial" w:hAnsi="Arial" w:cs="Arial"/>
                <w:sz w:val="22"/>
                <w:szCs w:val="22"/>
                <w:lang w:val="en-US"/>
              </w:rPr>
              <w:t xml:space="preserve">Laboratory glassware </w:t>
            </w:r>
            <w:r w:rsidRPr="00DC4913">
              <w:rPr>
                <w:rFonts w:ascii="Arial" w:hAnsi="Arial" w:cs="Arial"/>
                <w:sz w:val="22"/>
                <w:szCs w:val="22"/>
              </w:rPr>
              <w:t>–</w:t>
            </w:r>
            <w:r w:rsidRPr="00DC4913">
              <w:rPr>
                <w:rFonts w:ascii="Arial" w:hAnsi="Arial" w:cs="Arial"/>
                <w:sz w:val="22"/>
                <w:szCs w:val="22"/>
                <w:lang w:val="en-US"/>
              </w:rPr>
              <w:t xml:space="preserve"> Burettes </w:t>
            </w:r>
          </w:p>
          <w:p w14:paraId="5CD7E33F" w14:textId="6679E02C" w:rsidR="007F6FB0" w:rsidRPr="00DC4913" w:rsidRDefault="007F6FB0" w:rsidP="007F6FB0">
            <w:pPr>
              <w:pStyle w:val="aa"/>
              <w:tabs>
                <w:tab w:val="clear" w:pos="4677"/>
                <w:tab w:val="clear" w:pos="9355"/>
                <w:tab w:val="left" w:pos="426"/>
                <w:tab w:val="left" w:pos="567"/>
                <w:tab w:val="left" w:pos="6440"/>
              </w:tabs>
              <w:spacing w:line="360" w:lineRule="auto"/>
              <w:jc w:val="both"/>
              <w:rPr>
                <w:rFonts w:ascii="Arial" w:hAnsi="Arial" w:cs="Arial"/>
                <w:sz w:val="22"/>
                <w:szCs w:val="22"/>
              </w:rPr>
            </w:pPr>
            <w:r w:rsidRPr="00DC4913">
              <w:rPr>
                <w:rFonts w:ascii="Arial" w:hAnsi="Arial" w:cs="Arial"/>
                <w:sz w:val="22"/>
                <w:szCs w:val="22"/>
              </w:rPr>
              <w:t>(</w:t>
            </w:r>
            <w:r w:rsidR="00EA75E4" w:rsidRPr="00DC4913">
              <w:rPr>
                <w:rFonts w:ascii="Arial" w:hAnsi="Arial" w:cs="Arial"/>
                <w:sz w:val="22"/>
                <w:szCs w:val="22"/>
              </w:rPr>
              <w:t>Посуда лабораторная стеклянная. Бюретки</w:t>
            </w:r>
            <w:r w:rsidRPr="00DC4913">
              <w:rPr>
                <w:rFonts w:ascii="Arial" w:hAnsi="Arial" w:cs="Arial"/>
                <w:sz w:val="22"/>
                <w:szCs w:val="22"/>
              </w:rPr>
              <w:t>)</w:t>
            </w:r>
          </w:p>
        </w:tc>
      </w:tr>
      <w:tr w:rsidR="000B6444" w:rsidRPr="00DC4913" w14:paraId="3B584E38" w14:textId="77777777" w:rsidTr="00CB07CC">
        <w:tc>
          <w:tcPr>
            <w:tcW w:w="709" w:type="dxa"/>
          </w:tcPr>
          <w:p w14:paraId="3A3EF908" w14:textId="77777777" w:rsidR="000B6444" w:rsidRPr="00DC4913" w:rsidRDefault="000B6444">
            <w:pPr>
              <w:pStyle w:val="aa"/>
              <w:numPr>
                <w:ilvl w:val="0"/>
                <w:numId w:val="4"/>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2126" w:type="dxa"/>
          </w:tcPr>
          <w:p w14:paraId="1CE48D23" w14:textId="42D622A0" w:rsidR="000B6444" w:rsidRPr="00DC4913" w:rsidRDefault="007B73F8" w:rsidP="007F6FB0">
            <w:pPr>
              <w:pStyle w:val="aa"/>
              <w:tabs>
                <w:tab w:val="clear" w:pos="4677"/>
                <w:tab w:val="clear" w:pos="9355"/>
                <w:tab w:val="left" w:pos="426"/>
                <w:tab w:val="left" w:pos="567"/>
                <w:tab w:val="left" w:pos="6440"/>
              </w:tabs>
              <w:spacing w:line="360" w:lineRule="auto"/>
              <w:jc w:val="both"/>
              <w:rPr>
                <w:rFonts w:ascii="Arial" w:hAnsi="Arial" w:cs="Arial"/>
                <w:sz w:val="22"/>
                <w:szCs w:val="22"/>
                <w:lang w:val="en-US"/>
              </w:rPr>
            </w:pPr>
            <w:r w:rsidRPr="00DC4913">
              <w:rPr>
                <w:rFonts w:ascii="Arial" w:hAnsi="Arial" w:cs="Arial"/>
                <w:sz w:val="22"/>
                <w:szCs w:val="22"/>
                <w:lang w:val="en-US"/>
              </w:rPr>
              <w:t>ISO</w:t>
            </w:r>
            <w:r w:rsidRPr="00DC4913">
              <w:rPr>
                <w:rFonts w:ascii="Arial" w:hAnsi="Arial" w:cs="Arial"/>
                <w:sz w:val="22"/>
                <w:szCs w:val="22"/>
              </w:rPr>
              <w:t xml:space="preserve"> </w:t>
            </w:r>
            <w:r w:rsidR="0009425F" w:rsidRPr="00DC4913">
              <w:rPr>
                <w:rFonts w:ascii="Arial" w:hAnsi="Arial" w:cs="Arial"/>
                <w:sz w:val="22"/>
                <w:szCs w:val="22"/>
              </w:rPr>
              <w:t>648</w:t>
            </w:r>
          </w:p>
        </w:tc>
        <w:tc>
          <w:tcPr>
            <w:tcW w:w="6804" w:type="dxa"/>
          </w:tcPr>
          <w:p w14:paraId="4AA65B0D" w14:textId="22552533" w:rsidR="0009425F" w:rsidRPr="00DC4913" w:rsidRDefault="0009425F" w:rsidP="007B73F8">
            <w:pPr>
              <w:pStyle w:val="aa"/>
              <w:tabs>
                <w:tab w:val="left" w:pos="426"/>
                <w:tab w:val="left" w:pos="567"/>
                <w:tab w:val="left" w:pos="6440"/>
              </w:tabs>
              <w:spacing w:line="360" w:lineRule="auto"/>
              <w:jc w:val="both"/>
              <w:rPr>
                <w:rFonts w:ascii="Arial" w:hAnsi="Arial" w:cs="Arial"/>
                <w:sz w:val="22"/>
                <w:szCs w:val="22"/>
                <w:lang w:val="en-US"/>
              </w:rPr>
            </w:pPr>
            <w:r w:rsidRPr="00DC4913">
              <w:rPr>
                <w:rFonts w:ascii="Arial" w:hAnsi="Arial" w:cs="Arial"/>
                <w:sz w:val="22"/>
                <w:szCs w:val="22"/>
                <w:lang w:val="en-US"/>
              </w:rPr>
              <w:t xml:space="preserve">Laboratory glassware </w:t>
            </w:r>
            <w:r w:rsidR="00816BF8" w:rsidRPr="00DC4913">
              <w:rPr>
                <w:rFonts w:ascii="Arial" w:hAnsi="Arial" w:cs="Arial"/>
                <w:sz w:val="22"/>
                <w:szCs w:val="22"/>
                <w:lang w:val="en-US"/>
              </w:rPr>
              <w:t>–</w:t>
            </w:r>
            <w:r w:rsidRPr="00DC4913">
              <w:rPr>
                <w:rFonts w:ascii="Arial" w:hAnsi="Arial" w:cs="Arial"/>
                <w:sz w:val="22"/>
                <w:szCs w:val="22"/>
                <w:lang w:val="en-US"/>
              </w:rPr>
              <w:t xml:space="preserve"> Single-volume pipettes </w:t>
            </w:r>
          </w:p>
          <w:p w14:paraId="07073A68" w14:textId="6EE3DE19" w:rsidR="000B6444" w:rsidRPr="004B4756" w:rsidRDefault="007B73F8" w:rsidP="007B73F8">
            <w:pPr>
              <w:pStyle w:val="aa"/>
              <w:tabs>
                <w:tab w:val="left" w:pos="426"/>
                <w:tab w:val="left" w:pos="567"/>
                <w:tab w:val="left" w:pos="6440"/>
              </w:tabs>
              <w:spacing w:line="360" w:lineRule="auto"/>
              <w:jc w:val="both"/>
              <w:rPr>
                <w:rFonts w:ascii="Arial" w:hAnsi="Arial" w:cs="Arial"/>
                <w:sz w:val="22"/>
                <w:szCs w:val="22"/>
              </w:rPr>
            </w:pPr>
            <w:r w:rsidRPr="004B4756">
              <w:rPr>
                <w:rFonts w:ascii="Arial" w:hAnsi="Arial" w:cs="Arial"/>
                <w:sz w:val="22"/>
                <w:szCs w:val="22"/>
              </w:rPr>
              <w:t>(</w:t>
            </w:r>
            <w:r w:rsidR="00191D0C" w:rsidRPr="00DC4913">
              <w:rPr>
                <w:rFonts w:ascii="Arial" w:hAnsi="Arial" w:cs="Arial"/>
                <w:sz w:val="22"/>
                <w:szCs w:val="22"/>
              </w:rPr>
              <w:t>П</w:t>
            </w:r>
            <w:r w:rsidR="00147FDA" w:rsidRPr="00DC4913">
              <w:rPr>
                <w:rFonts w:ascii="Arial" w:hAnsi="Arial" w:cs="Arial"/>
                <w:sz w:val="22"/>
                <w:szCs w:val="22"/>
              </w:rPr>
              <w:t>осуда</w:t>
            </w:r>
            <w:r w:rsidR="00147FDA" w:rsidRPr="004B4756">
              <w:rPr>
                <w:rFonts w:ascii="Arial" w:hAnsi="Arial" w:cs="Arial"/>
                <w:sz w:val="22"/>
                <w:szCs w:val="22"/>
              </w:rPr>
              <w:t xml:space="preserve"> </w:t>
            </w:r>
            <w:r w:rsidR="00147FDA" w:rsidRPr="00DC4913">
              <w:rPr>
                <w:rFonts w:ascii="Arial" w:hAnsi="Arial" w:cs="Arial"/>
                <w:sz w:val="22"/>
                <w:szCs w:val="22"/>
              </w:rPr>
              <w:t>лабораторная</w:t>
            </w:r>
            <w:r w:rsidR="00147FDA" w:rsidRPr="004B4756">
              <w:rPr>
                <w:rFonts w:ascii="Arial" w:hAnsi="Arial" w:cs="Arial"/>
                <w:sz w:val="22"/>
                <w:szCs w:val="22"/>
              </w:rPr>
              <w:t xml:space="preserve"> </w:t>
            </w:r>
            <w:r w:rsidR="00147FDA" w:rsidRPr="00DC4913">
              <w:rPr>
                <w:rFonts w:ascii="Arial" w:hAnsi="Arial" w:cs="Arial"/>
                <w:sz w:val="22"/>
                <w:szCs w:val="22"/>
              </w:rPr>
              <w:t>стеклянная</w:t>
            </w:r>
            <w:r w:rsidR="00147FDA" w:rsidRPr="004B4756">
              <w:rPr>
                <w:rFonts w:ascii="Arial" w:hAnsi="Arial" w:cs="Arial"/>
                <w:sz w:val="22"/>
                <w:szCs w:val="22"/>
              </w:rPr>
              <w:t xml:space="preserve"> – </w:t>
            </w:r>
            <w:r w:rsidR="00147FDA" w:rsidRPr="00DC4913">
              <w:rPr>
                <w:rFonts w:ascii="Arial" w:hAnsi="Arial" w:cs="Arial"/>
                <w:sz w:val="22"/>
                <w:szCs w:val="22"/>
              </w:rPr>
              <w:t>Пипетки</w:t>
            </w:r>
            <w:r w:rsidR="00147FDA" w:rsidRPr="004B4756">
              <w:rPr>
                <w:rFonts w:ascii="Arial" w:hAnsi="Arial" w:cs="Arial"/>
                <w:sz w:val="22"/>
                <w:szCs w:val="22"/>
              </w:rPr>
              <w:t xml:space="preserve"> </w:t>
            </w:r>
            <w:r w:rsidR="00147FDA" w:rsidRPr="00DC4913">
              <w:rPr>
                <w:rFonts w:ascii="Arial" w:hAnsi="Arial" w:cs="Arial"/>
                <w:sz w:val="22"/>
                <w:szCs w:val="22"/>
              </w:rPr>
              <w:t>фиксированного</w:t>
            </w:r>
            <w:r w:rsidR="00147FDA" w:rsidRPr="004B4756">
              <w:rPr>
                <w:rFonts w:ascii="Arial" w:hAnsi="Arial" w:cs="Arial"/>
                <w:sz w:val="22"/>
                <w:szCs w:val="22"/>
              </w:rPr>
              <w:t xml:space="preserve"> </w:t>
            </w:r>
            <w:r w:rsidR="00147FDA" w:rsidRPr="00DC4913">
              <w:rPr>
                <w:rFonts w:ascii="Arial" w:hAnsi="Arial" w:cs="Arial"/>
                <w:sz w:val="22"/>
                <w:szCs w:val="22"/>
              </w:rPr>
              <w:t>объема</w:t>
            </w:r>
            <w:r w:rsidRPr="004B4756">
              <w:rPr>
                <w:rFonts w:ascii="Arial" w:hAnsi="Arial" w:cs="Arial"/>
                <w:sz w:val="22"/>
                <w:szCs w:val="22"/>
              </w:rPr>
              <w:t>)</w:t>
            </w:r>
          </w:p>
        </w:tc>
      </w:tr>
      <w:tr w:rsidR="000B6444" w:rsidRPr="00DC4913" w14:paraId="4695A0BF" w14:textId="77777777" w:rsidTr="00CB07CC">
        <w:tc>
          <w:tcPr>
            <w:tcW w:w="709" w:type="dxa"/>
          </w:tcPr>
          <w:p w14:paraId="257C61F9" w14:textId="77777777" w:rsidR="000B6444" w:rsidRPr="004B4756" w:rsidRDefault="000B6444">
            <w:pPr>
              <w:pStyle w:val="aa"/>
              <w:numPr>
                <w:ilvl w:val="0"/>
                <w:numId w:val="4"/>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2126" w:type="dxa"/>
          </w:tcPr>
          <w:p w14:paraId="2FC74594" w14:textId="7A49C85E" w:rsidR="000B6444" w:rsidRPr="00DC4913" w:rsidRDefault="00BA4E45" w:rsidP="007F6FB0">
            <w:pPr>
              <w:pStyle w:val="aa"/>
              <w:tabs>
                <w:tab w:val="clear" w:pos="4677"/>
                <w:tab w:val="clear" w:pos="9355"/>
                <w:tab w:val="left" w:pos="426"/>
                <w:tab w:val="left" w:pos="567"/>
                <w:tab w:val="left" w:pos="6440"/>
              </w:tabs>
              <w:spacing w:line="360" w:lineRule="auto"/>
              <w:jc w:val="both"/>
              <w:rPr>
                <w:rFonts w:ascii="Arial" w:hAnsi="Arial" w:cs="Arial"/>
                <w:sz w:val="22"/>
                <w:szCs w:val="22"/>
              </w:rPr>
            </w:pPr>
            <w:r w:rsidRPr="00DC4913">
              <w:rPr>
                <w:rFonts w:ascii="Arial" w:hAnsi="Arial" w:cs="Arial"/>
                <w:sz w:val="22"/>
                <w:szCs w:val="22"/>
              </w:rPr>
              <w:t xml:space="preserve">ISO </w:t>
            </w:r>
            <w:r w:rsidR="00816BF8" w:rsidRPr="00DC4913">
              <w:rPr>
                <w:rFonts w:ascii="Arial" w:hAnsi="Arial" w:cs="Arial"/>
                <w:sz w:val="22"/>
                <w:szCs w:val="22"/>
              </w:rPr>
              <w:t>1042</w:t>
            </w:r>
            <w:r w:rsidRPr="00DC4913">
              <w:rPr>
                <w:rFonts w:ascii="Arial" w:hAnsi="Arial" w:cs="Arial"/>
                <w:sz w:val="22"/>
                <w:szCs w:val="22"/>
              </w:rPr>
              <w:t xml:space="preserve"> </w:t>
            </w:r>
          </w:p>
        </w:tc>
        <w:tc>
          <w:tcPr>
            <w:tcW w:w="6804" w:type="dxa"/>
          </w:tcPr>
          <w:p w14:paraId="5DD65387" w14:textId="6D381837" w:rsidR="00816BF8" w:rsidRPr="00DC4913" w:rsidRDefault="00816BF8" w:rsidP="007F6FB0">
            <w:pPr>
              <w:pStyle w:val="aa"/>
              <w:tabs>
                <w:tab w:val="clear" w:pos="4677"/>
                <w:tab w:val="clear" w:pos="9355"/>
                <w:tab w:val="left" w:pos="426"/>
                <w:tab w:val="left" w:pos="567"/>
                <w:tab w:val="left" w:pos="6440"/>
              </w:tabs>
              <w:spacing w:line="360" w:lineRule="auto"/>
              <w:jc w:val="both"/>
              <w:rPr>
                <w:rFonts w:ascii="Arial" w:hAnsi="Arial" w:cs="Arial"/>
                <w:sz w:val="22"/>
                <w:szCs w:val="22"/>
                <w:lang w:val="en-US"/>
              </w:rPr>
            </w:pPr>
            <w:r w:rsidRPr="00DC4913">
              <w:rPr>
                <w:rFonts w:ascii="Arial" w:hAnsi="Arial" w:cs="Arial"/>
                <w:sz w:val="22"/>
                <w:szCs w:val="22"/>
                <w:lang w:val="en-US"/>
              </w:rPr>
              <w:t xml:space="preserve">Laboratory glassware – One-mark volumetric flasks </w:t>
            </w:r>
          </w:p>
          <w:p w14:paraId="0AC51A7B" w14:textId="5E217800" w:rsidR="000B6444" w:rsidRPr="00DC4913" w:rsidRDefault="00142EB5" w:rsidP="007F6FB0">
            <w:pPr>
              <w:pStyle w:val="aa"/>
              <w:tabs>
                <w:tab w:val="clear" w:pos="4677"/>
                <w:tab w:val="clear" w:pos="9355"/>
                <w:tab w:val="left" w:pos="426"/>
                <w:tab w:val="left" w:pos="567"/>
                <w:tab w:val="left" w:pos="6440"/>
              </w:tabs>
              <w:spacing w:line="360" w:lineRule="auto"/>
              <w:jc w:val="both"/>
              <w:rPr>
                <w:rFonts w:ascii="Arial" w:hAnsi="Arial" w:cs="Arial"/>
                <w:sz w:val="22"/>
                <w:szCs w:val="22"/>
              </w:rPr>
            </w:pPr>
            <w:r w:rsidRPr="00DC4913">
              <w:rPr>
                <w:rFonts w:ascii="Arial" w:hAnsi="Arial" w:cs="Arial"/>
                <w:sz w:val="22"/>
                <w:szCs w:val="22"/>
              </w:rPr>
              <w:t>(</w:t>
            </w:r>
            <w:r w:rsidR="00D70BC5" w:rsidRPr="00DC4913">
              <w:rPr>
                <w:rFonts w:ascii="Arial" w:hAnsi="Arial" w:cs="Arial"/>
                <w:sz w:val="22"/>
                <w:szCs w:val="22"/>
              </w:rPr>
              <w:t>Посуда лабораторная стеклянная – Мерные колбы с одной отметкой)</w:t>
            </w:r>
          </w:p>
        </w:tc>
      </w:tr>
      <w:tr w:rsidR="00F85FC4" w:rsidRPr="00DC4913" w14:paraId="514C604E" w14:textId="77777777" w:rsidTr="00CB07CC">
        <w:tc>
          <w:tcPr>
            <w:tcW w:w="709" w:type="dxa"/>
          </w:tcPr>
          <w:p w14:paraId="249A8AA1" w14:textId="77777777" w:rsidR="00F85FC4" w:rsidRPr="00DC4913" w:rsidRDefault="00F85FC4">
            <w:pPr>
              <w:pStyle w:val="aa"/>
              <w:numPr>
                <w:ilvl w:val="0"/>
                <w:numId w:val="4"/>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2126" w:type="dxa"/>
          </w:tcPr>
          <w:p w14:paraId="57C51475" w14:textId="7F334CF4" w:rsidR="00F85FC4" w:rsidRPr="00DC4913" w:rsidRDefault="00E562C4" w:rsidP="007F6FB0">
            <w:pPr>
              <w:pStyle w:val="aa"/>
              <w:tabs>
                <w:tab w:val="clear" w:pos="4677"/>
                <w:tab w:val="clear" w:pos="9355"/>
                <w:tab w:val="left" w:pos="426"/>
                <w:tab w:val="left" w:pos="567"/>
                <w:tab w:val="left" w:pos="6440"/>
              </w:tabs>
              <w:spacing w:line="360" w:lineRule="auto"/>
              <w:jc w:val="both"/>
              <w:rPr>
                <w:rFonts w:ascii="Arial" w:hAnsi="Arial" w:cs="Arial"/>
                <w:sz w:val="22"/>
                <w:szCs w:val="22"/>
              </w:rPr>
            </w:pPr>
            <w:r w:rsidRPr="00DC4913">
              <w:rPr>
                <w:rFonts w:ascii="Arial" w:hAnsi="Arial" w:cs="Arial"/>
                <w:sz w:val="22"/>
                <w:szCs w:val="22"/>
                <w:lang w:val="en-US"/>
              </w:rPr>
              <w:t>ISO</w:t>
            </w:r>
            <w:r w:rsidRPr="00DC4913">
              <w:rPr>
                <w:rFonts w:ascii="Arial" w:hAnsi="Arial" w:cs="Arial"/>
                <w:sz w:val="22"/>
                <w:szCs w:val="22"/>
              </w:rPr>
              <w:t xml:space="preserve"> </w:t>
            </w:r>
            <w:r w:rsidR="00816BF8" w:rsidRPr="00DC4913">
              <w:rPr>
                <w:rFonts w:ascii="Arial" w:hAnsi="Arial" w:cs="Arial"/>
                <w:sz w:val="22"/>
                <w:szCs w:val="22"/>
              </w:rPr>
              <w:t>3696</w:t>
            </w:r>
          </w:p>
        </w:tc>
        <w:tc>
          <w:tcPr>
            <w:tcW w:w="6804" w:type="dxa"/>
          </w:tcPr>
          <w:p w14:paraId="748C50D7" w14:textId="7B024594" w:rsidR="00816BF8" w:rsidRPr="00DC4913" w:rsidRDefault="00816BF8" w:rsidP="007F6FB0">
            <w:pPr>
              <w:pStyle w:val="aa"/>
              <w:tabs>
                <w:tab w:val="clear" w:pos="4677"/>
                <w:tab w:val="clear" w:pos="9355"/>
                <w:tab w:val="left" w:pos="426"/>
                <w:tab w:val="left" w:pos="567"/>
                <w:tab w:val="left" w:pos="6440"/>
              </w:tabs>
              <w:spacing w:line="360" w:lineRule="auto"/>
              <w:jc w:val="both"/>
              <w:rPr>
                <w:rFonts w:ascii="Arial" w:hAnsi="Arial" w:cs="Arial"/>
                <w:sz w:val="22"/>
                <w:szCs w:val="22"/>
                <w:lang w:val="en-US"/>
              </w:rPr>
            </w:pPr>
            <w:r w:rsidRPr="00DC4913">
              <w:rPr>
                <w:rFonts w:ascii="Arial" w:hAnsi="Arial" w:cs="Arial"/>
                <w:sz w:val="22"/>
                <w:szCs w:val="22"/>
                <w:lang w:val="en-US"/>
              </w:rPr>
              <w:t xml:space="preserve">Water for analytical laboratory use – Specification and test methods </w:t>
            </w:r>
          </w:p>
          <w:p w14:paraId="3EAEC1C4" w14:textId="2D7ED8CE" w:rsidR="00F85FC4" w:rsidRPr="00DC4913" w:rsidRDefault="00D21D81" w:rsidP="007F6FB0">
            <w:pPr>
              <w:pStyle w:val="aa"/>
              <w:tabs>
                <w:tab w:val="clear" w:pos="4677"/>
                <w:tab w:val="clear" w:pos="9355"/>
                <w:tab w:val="left" w:pos="426"/>
                <w:tab w:val="left" w:pos="567"/>
                <w:tab w:val="left" w:pos="6440"/>
              </w:tabs>
              <w:spacing w:line="360" w:lineRule="auto"/>
              <w:jc w:val="both"/>
              <w:rPr>
                <w:rFonts w:ascii="Arial" w:hAnsi="Arial" w:cs="Arial"/>
                <w:sz w:val="22"/>
                <w:szCs w:val="22"/>
              </w:rPr>
            </w:pPr>
            <w:r w:rsidRPr="00DC4913">
              <w:rPr>
                <w:rFonts w:ascii="Arial" w:hAnsi="Arial" w:cs="Arial"/>
                <w:sz w:val="22"/>
                <w:szCs w:val="22"/>
              </w:rPr>
              <w:t>(Вода для лабораторного анализа – Технические требования и методы испытаний)</w:t>
            </w:r>
          </w:p>
        </w:tc>
      </w:tr>
      <w:tr w:rsidR="00816BF8" w:rsidRPr="00DC4913" w14:paraId="024B6602" w14:textId="77777777" w:rsidTr="00CB07CC">
        <w:tc>
          <w:tcPr>
            <w:tcW w:w="709" w:type="dxa"/>
          </w:tcPr>
          <w:p w14:paraId="22E6B2E2" w14:textId="77777777" w:rsidR="00816BF8" w:rsidRPr="00DC4913" w:rsidRDefault="00816BF8">
            <w:pPr>
              <w:pStyle w:val="aa"/>
              <w:numPr>
                <w:ilvl w:val="0"/>
                <w:numId w:val="4"/>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2126" w:type="dxa"/>
          </w:tcPr>
          <w:p w14:paraId="07694698" w14:textId="091EF586" w:rsidR="00816BF8" w:rsidRPr="00DC4913" w:rsidRDefault="00A269EB" w:rsidP="007F6FB0">
            <w:pPr>
              <w:pStyle w:val="aa"/>
              <w:tabs>
                <w:tab w:val="clear" w:pos="4677"/>
                <w:tab w:val="clear" w:pos="9355"/>
                <w:tab w:val="left" w:pos="426"/>
                <w:tab w:val="left" w:pos="567"/>
                <w:tab w:val="left" w:pos="6440"/>
              </w:tabs>
              <w:spacing w:line="360" w:lineRule="auto"/>
              <w:jc w:val="both"/>
              <w:rPr>
                <w:rFonts w:ascii="Arial" w:hAnsi="Arial" w:cs="Arial"/>
                <w:sz w:val="22"/>
                <w:szCs w:val="22"/>
                <w:lang w:val="en-US"/>
              </w:rPr>
            </w:pPr>
            <w:r w:rsidRPr="00DC4913">
              <w:rPr>
                <w:rFonts w:ascii="Arial" w:hAnsi="Arial" w:cs="Arial"/>
                <w:sz w:val="22"/>
                <w:szCs w:val="22"/>
                <w:lang w:val="en-US"/>
              </w:rPr>
              <w:t>ISO 5555</w:t>
            </w:r>
          </w:p>
        </w:tc>
        <w:tc>
          <w:tcPr>
            <w:tcW w:w="6804" w:type="dxa"/>
          </w:tcPr>
          <w:p w14:paraId="53B6F31E" w14:textId="3B564F24" w:rsidR="00816BF8" w:rsidRPr="00DC4913" w:rsidRDefault="00A269EB" w:rsidP="007F6FB0">
            <w:pPr>
              <w:pStyle w:val="aa"/>
              <w:tabs>
                <w:tab w:val="clear" w:pos="4677"/>
                <w:tab w:val="clear" w:pos="9355"/>
                <w:tab w:val="left" w:pos="426"/>
                <w:tab w:val="left" w:pos="567"/>
                <w:tab w:val="left" w:pos="6440"/>
              </w:tabs>
              <w:spacing w:line="360" w:lineRule="auto"/>
              <w:jc w:val="both"/>
              <w:rPr>
                <w:rFonts w:ascii="Arial" w:hAnsi="Arial" w:cs="Arial"/>
                <w:sz w:val="22"/>
                <w:szCs w:val="22"/>
                <w:lang w:val="en-US"/>
              </w:rPr>
            </w:pPr>
            <w:r w:rsidRPr="00DC4913">
              <w:rPr>
                <w:rFonts w:ascii="Arial" w:hAnsi="Arial" w:cs="Arial"/>
                <w:sz w:val="22"/>
                <w:szCs w:val="22"/>
                <w:lang w:val="en-US"/>
              </w:rPr>
              <w:t>Animal and vegetable fats and oils – Sampling</w:t>
            </w:r>
          </w:p>
          <w:p w14:paraId="6CC5FB6D" w14:textId="17292614" w:rsidR="00A269EB" w:rsidRPr="00DC4913" w:rsidRDefault="00A269EB" w:rsidP="007F6FB0">
            <w:pPr>
              <w:pStyle w:val="aa"/>
              <w:tabs>
                <w:tab w:val="clear" w:pos="4677"/>
                <w:tab w:val="clear" w:pos="9355"/>
                <w:tab w:val="left" w:pos="426"/>
                <w:tab w:val="left" w:pos="567"/>
                <w:tab w:val="left" w:pos="6440"/>
              </w:tabs>
              <w:spacing w:line="360" w:lineRule="auto"/>
              <w:jc w:val="both"/>
              <w:rPr>
                <w:rFonts w:ascii="Arial" w:hAnsi="Arial" w:cs="Arial"/>
                <w:sz w:val="22"/>
                <w:szCs w:val="22"/>
              </w:rPr>
            </w:pPr>
            <w:r w:rsidRPr="00DC4913">
              <w:rPr>
                <w:rFonts w:ascii="Arial" w:hAnsi="Arial" w:cs="Arial"/>
                <w:sz w:val="22"/>
                <w:szCs w:val="22"/>
              </w:rPr>
              <w:t>(</w:t>
            </w:r>
            <w:r w:rsidR="005F0AF1" w:rsidRPr="00DC4913">
              <w:rPr>
                <w:rFonts w:ascii="Arial" w:hAnsi="Arial" w:cs="Arial"/>
                <w:sz w:val="22"/>
                <w:szCs w:val="22"/>
              </w:rPr>
              <w:t>Жиры и масла животные и растительные. Отбор проб)</w:t>
            </w:r>
          </w:p>
        </w:tc>
      </w:tr>
      <w:tr w:rsidR="006A03F2" w:rsidRPr="00DC4913" w14:paraId="60E9E173" w14:textId="77777777" w:rsidTr="00CB07CC">
        <w:tc>
          <w:tcPr>
            <w:tcW w:w="709" w:type="dxa"/>
          </w:tcPr>
          <w:p w14:paraId="48FAF6D9" w14:textId="77777777" w:rsidR="006A03F2" w:rsidRPr="00DC4913" w:rsidRDefault="006A03F2" w:rsidP="006A03F2">
            <w:pPr>
              <w:pStyle w:val="aa"/>
              <w:numPr>
                <w:ilvl w:val="0"/>
                <w:numId w:val="4"/>
              </w:numPr>
              <w:tabs>
                <w:tab w:val="clear" w:pos="4677"/>
                <w:tab w:val="clear" w:pos="9355"/>
                <w:tab w:val="left" w:pos="426"/>
                <w:tab w:val="left" w:pos="567"/>
              </w:tabs>
              <w:spacing w:line="360" w:lineRule="auto"/>
              <w:ind w:left="0" w:firstLine="0"/>
              <w:jc w:val="both"/>
              <w:rPr>
                <w:rFonts w:ascii="Arial" w:hAnsi="Arial" w:cs="Arial"/>
                <w:sz w:val="22"/>
                <w:szCs w:val="22"/>
                <w:lang w:val="en-US"/>
              </w:rPr>
            </w:pPr>
          </w:p>
        </w:tc>
        <w:tc>
          <w:tcPr>
            <w:tcW w:w="2126" w:type="dxa"/>
          </w:tcPr>
          <w:p w14:paraId="4941B2D8" w14:textId="77777777" w:rsidR="006A03F2" w:rsidRPr="00DC4913" w:rsidRDefault="006A03F2" w:rsidP="006A03F2">
            <w:pPr>
              <w:pStyle w:val="aa"/>
              <w:tabs>
                <w:tab w:val="clear" w:pos="4677"/>
                <w:tab w:val="clear" w:pos="9355"/>
                <w:tab w:val="left" w:pos="426"/>
                <w:tab w:val="left" w:pos="567"/>
                <w:tab w:val="left" w:pos="6440"/>
              </w:tabs>
              <w:spacing w:line="360" w:lineRule="auto"/>
              <w:jc w:val="both"/>
              <w:rPr>
                <w:rFonts w:ascii="Arial" w:hAnsi="Arial" w:cs="Arial"/>
                <w:sz w:val="22"/>
                <w:szCs w:val="22"/>
              </w:rPr>
            </w:pPr>
            <w:r w:rsidRPr="00DC4913">
              <w:rPr>
                <w:rFonts w:ascii="Arial" w:hAnsi="Arial" w:cs="Arial"/>
                <w:sz w:val="22"/>
                <w:szCs w:val="22"/>
              </w:rPr>
              <w:t xml:space="preserve">ISO 5725 </w:t>
            </w:r>
          </w:p>
          <w:p w14:paraId="5EDCBB9F" w14:textId="7876F749" w:rsidR="006A03F2" w:rsidRPr="00DC4913" w:rsidRDefault="006A03F2" w:rsidP="006A03F2">
            <w:pPr>
              <w:pStyle w:val="aa"/>
              <w:tabs>
                <w:tab w:val="clear" w:pos="4677"/>
                <w:tab w:val="clear" w:pos="9355"/>
                <w:tab w:val="left" w:pos="426"/>
                <w:tab w:val="left" w:pos="567"/>
                <w:tab w:val="left" w:pos="6440"/>
              </w:tabs>
              <w:spacing w:line="360" w:lineRule="auto"/>
              <w:jc w:val="both"/>
              <w:rPr>
                <w:rFonts w:ascii="Arial" w:hAnsi="Arial" w:cs="Arial"/>
                <w:sz w:val="22"/>
                <w:szCs w:val="22"/>
                <w:lang w:val="en-US"/>
              </w:rPr>
            </w:pPr>
            <w:r w:rsidRPr="00DC4913">
              <w:rPr>
                <w:rFonts w:ascii="Arial" w:hAnsi="Arial" w:cs="Arial"/>
                <w:sz w:val="22"/>
                <w:szCs w:val="22"/>
              </w:rPr>
              <w:t xml:space="preserve">(все части) </w:t>
            </w:r>
          </w:p>
        </w:tc>
        <w:tc>
          <w:tcPr>
            <w:tcW w:w="6804" w:type="dxa"/>
          </w:tcPr>
          <w:p w14:paraId="06F99E2A" w14:textId="77777777" w:rsidR="006A03F2" w:rsidRPr="00DC4913" w:rsidRDefault="006A03F2" w:rsidP="006A03F2">
            <w:pPr>
              <w:pStyle w:val="aa"/>
              <w:tabs>
                <w:tab w:val="clear" w:pos="4677"/>
                <w:tab w:val="clear" w:pos="9355"/>
                <w:tab w:val="left" w:pos="426"/>
                <w:tab w:val="left" w:pos="567"/>
                <w:tab w:val="left" w:pos="6440"/>
              </w:tabs>
              <w:spacing w:line="360" w:lineRule="auto"/>
              <w:jc w:val="both"/>
              <w:rPr>
                <w:rFonts w:ascii="Arial" w:hAnsi="Arial" w:cs="Arial"/>
                <w:sz w:val="22"/>
                <w:szCs w:val="22"/>
                <w:lang w:val="en-US"/>
              </w:rPr>
            </w:pPr>
            <w:r w:rsidRPr="00DC4913">
              <w:rPr>
                <w:rFonts w:ascii="Arial" w:hAnsi="Arial" w:cs="Arial"/>
                <w:sz w:val="22"/>
                <w:szCs w:val="22"/>
                <w:lang w:val="en-US"/>
              </w:rPr>
              <w:t>Accuracy (trueness and precision) of measurement methods and results</w:t>
            </w:r>
          </w:p>
          <w:p w14:paraId="5516A5F7" w14:textId="117E8FB4" w:rsidR="006A03F2" w:rsidRPr="00574A46" w:rsidRDefault="00574A46" w:rsidP="006A03F2">
            <w:pPr>
              <w:pStyle w:val="aa"/>
              <w:tabs>
                <w:tab w:val="clear" w:pos="4677"/>
                <w:tab w:val="clear" w:pos="9355"/>
                <w:tab w:val="left" w:pos="426"/>
                <w:tab w:val="left" w:pos="567"/>
                <w:tab w:val="left" w:pos="6440"/>
              </w:tabs>
              <w:spacing w:line="360" w:lineRule="auto"/>
              <w:jc w:val="both"/>
              <w:rPr>
                <w:rFonts w:ascii="Arial" w:hAnsi="Arial" w:cs="Arial"/>
                <w:sz w:val="22"/>
                <w:szCs w:val="22"/>
              </w:rPr>
            </w:pPr>
            <w:r w:rsidRPr="00574A46">
              <w:rPr>
                <w:rFonts w:ascii="Arial" w:hAnsi="Arial" w:cs="Arial"/>
                <w:sz w:val="22"/>
                <w:szCs w:val="22"/>
              </w:rPr>
              <w:t>[</w:t>
            </w:r>
            <w:r w:rsidR="006A03F2" w:rsidRPr="00DC4913">
              <w:rPr>
                <w:rFonts w:ascii="Arial" w:hAnsi="Arial" w:cs="Arial"/>
                <w:sz w:val="22"/>
                <w:szCs w:val="22"/>
              </w:rPr>
              <w:t>Точность (правильность и прецизионность) методов и результатов измерений</w:t>
            </w:r>
            <w:r w:rsidRPr="00574A46">
              <w:rPr>
                <w:rFonts w:ascii="Arial" w:hAnsi="Arial" w:cs="Arial"/>
                <w:sz w:val="22"/>
                <w:szCs w:val="22"/>
              </w:rPr>
              <w:t>]</w:t>
            </w:r>
          </w:p>
        </w:tc>
      </w:tr>
      <w:tr w:rsidR="00A269EB" w:rsidRPr="00DC4913" w14:paraId="3E1AEF67" w14:textId="77777777" w:rsidTr="00CB07CC">
        <w:tc>
          <w:tcPr>
            <w:tcW w:w="709" w:type="dxa"/>
          </w:tcPr>
          <w:p w14:paraId="2E007A91" w14:textId="77777777" w:rsidR="00A269EB" w:rsidRPr="004B4756" w:rsidRDefault="00A269EB" w:rsidP="006A03F2">
            <w:pPr>
              <w:pStyle w:val="aa"/>
              <w:numPr>
                <w:ilvl w:val="0"/>
                <w:numId w:val="4"/>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2126" w:type="dxa"/>
          </w:tcPr>
          <w:p w14:paraId="636AE1CB" w14:textId="529A0F54" w:rsidR="00A269EB" w:rsidRPr="00DC4913" w:rsidRDefault="00DC2E86" w:rsidP="006A03F2">
            <w:pPr>
              <w:pStyle w:val="aa"/>
              <w:tabs>
                <w:tab w:val="clear" w:pos="4677"/>
                <w:tab w:val="clear" w:pos="9355"/>
                <w:tab w:val="left" w:pos="426"/>
                <w:tab w:val="left" w:pos="567"/>
                <w:tab w:val="left" w:pos="6440"/>
              </w:tabs>
              <w:spacing w:line="360" w:lineRule="auto"/>
              <w:jc w:val="both"/>
              <w:rPr>
                <w:rFonts w:ascii="Arial" w:hAnsi="Arial" w:cs="Arial"/>
                <w:sz w:val="22"/>
                <w:szCs w:val="22"/>
                <w:lang w:val="en-US"/>
              </w:rPr>
            </w:pPr>
            <w:r w:rsidRPr="00DC4913">
              <w:rPr>
                <w:rFonts w:ascii="Arial" w:hAnsi="Arial" w:cs="Arial"/>
                <w:sz w:val="22"/>
                <w:szCs w:val="22"/>
              </w:rPr>
              <w:t xml:space="preserve">ISO </w:t>
            </w:r>
            <w:r w:rsidR="00354B87" w:rsidRPr="00DC4913">
              <w:rPr>
                <w:rFonts w:ascii="Arial" w:hAnsi="Arial" w:cs="Arial"/>
                <w:sz w:val="22"/>
                <w:szCs w:val="22"/>
                <w:lang w:val="en-US"/>
              </w:rPr>
              <w:t>8655-2</w:t>
            </w:r>
            <w:r w:rsidRPr="00DC4913">
              <w:rPr>
                <w:rFonts w:ascii="Arial" w:hAnsi="Arial" w:cs="Arial"/>
                <w:sz w:val="22"/>
                <w:szCs w:val="22"/>
              </w:rPr>
              <w:t xml:space="preserve"> </w:t>
            </w:r>
          </w:p>
        </w:tc>
        <w:tc>
          <w:tcPr>
            <w:tcW w:w="6804" w:type="dxa"/>
          </w:tcPr>
          <w:p w14:paraId="6AFA512B" w14:textId="77777777" w:rsidR="00A269EB" w:rsidRPr="004B4756" w:rsidRDefault="00DC2E86" w:rsidP="006A03F2">
            <w:pPr>
              <w:pStyle w:val="aa"/>
              <w:tabs>
                <w:tab w:val="clear" w:pos="4677"/>
                <w:tab w:val="clear" w:pos="9355"/>
                <w:tab w:val="left" w:pos="426"/>
                <w:tab w:val="left" w:pos="567"/>
                <w:tab w:val="left" w:pos="6440"/>
              </w:tabs>
              <w:spacing w:line="360" w:lineRule="auto"/>
              <w:jc w:val="both"/>
              <w:rPr>
                <w:rFonts w:ascii="Arial" w:hAnsi="Arial" w:cs="Arial"/>
                <w:sz w:val="22"/>
                <w:szCs w:val="22"/>
                <w:lang w:val="en-US"/>
              </w:rPr>
            </w:pPr>
            <w:r w:rsidRPr="00DC4913">
              <w:rPr>
                <w:rFonts w:ascii="Arial" w:hAnsi="Arial" w:cs="Arial"/>
                <w:sz w:val="22"/>
                <w:szCs w:val="22"/>
                <w:lang w:val="en-US"/>
              </w:rPr>
              <w:t>Piston-operated volumetric apparatus – Part 2: Pipettes</w:t>
            </w:r>
          </w:p>
          <w:p w14:paraId="16650FC6" w14:textId="518AA3B5" w:rsidR="00FF4D89" w:rsidRPr="00DC4913" w:rsidRDefault="00FF4D89" w:rsidP="006A03F2">
            <w:pPr>
              <w:pStyle w:val="aa"/>
              <w:tabs>
                <w:tab w:val="clear" w:pos="4677"/>
                <w:tab w:val="clear" w:pos="9355"/>
                <w:tab w:val="left" w:pos="426"/>
                <w:tab w:val="left" w:pos="567"/>
                <w:tab w:val="left" w:pos="6440"/>
              </w:tabs>
              <w:spacing w:line="360" w:lineRule="auto"/>
              <w:jc w:val="both"/>
              <w:rPr>
                <w:rFonts w:ascii="Arial" w:hAnsi="Arial" w:cs="Arial"/>
                <w:sz w:val="22"/>
                <w:szCs w:val="22"/>
              </w:rPr>
            </w:pPr>
            <w:r w:rsidRPr="00DC4913">
              <w:rPr>
                <w:rFonts w:ascii="Arial" w:hAnsi="Arial" w:cs="Arial"/>
                <w:sz w:val="22"/>
                <w:szCs w:val="22"/>
              </w:rPr>
              <w:t>(Устройства мерные, приводимые в действие поршнем – Часть 2: Пипетки)</w:t>
            </w:r>
          </w:p>
        </w:tc>
      </w:tr>
      <w:tr w:rsidR="00A269EB" w:rsidRPr="00DC4913" w14:paraId="2EAD6DD7" w14:textId="77777777" w:rsidTr="00CB07CC">
        <w:tc>
          <w:tcPr>
            <w:tcW w:w="709" w:type="dxa"/>
          </w:tcPr>
          <w:p w14:paraId="66AEC1E7" w14:textId="77777777" w:rsidR="00A269EB" w:rsidRPr="00DC4913" w:rsidRDefault="00A269EB" w:rsidP="006A03F2">
            <w:pPr>
              <w:pStyle w:val="aa"/>
              <w:numPr>
                <w:ilvl w:val="0"/>
                <w:numId w:val="4"/>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2126" w:type="dxa"/>
          </w:tcPr>
          <w:p w14:paraId="5951B952" w14:textId="27F0263E" w:rsidR="00A269EB" w:rsidRPr="00DC4913" w:rsidRDefault="00354B87" w:rsidP="006A03F2">
            <w:pPr>
              <w:pStyle w:val="aa"/>
              <w:tabs>
                <w:tab w:val="clear" w:pos="4677"/>
                <w:tab w:val="clear" w:pos="9355"/>
                <w:tab w:val="left" w:pos="426"/>
                <w:tab w:val="left" w:pos="567"/>
                <w:tab w:val="left" w:pos="6440"/>
              </w:tabs>
              <w:spacing w:line="360" w:lineRule="auto"/>
              <w:jc w:val="both"/>
              <w:rPr>
                <w:rFonts w:ascii="Arial" w:hAnsi="Arial" w:cs="Arial"/>
                <w:sz w:val="22"/>
                <w:szCs w:val="22"/>
                <w:lang w:val="en-US"/>
              </w:rPr>
            </w:pPr>
            <w:r w:rsidRPr="00DC4913">
              <w:rPr>
                <w:rFonts w:ascii="Arial" w:hAnsi="Arial" w:cs="Arial"/>
                <w:sz w:val="22"/>
                <w:szCs w:val="22"/>
              </w:rPr>
              <w:t xml:space="preserve">ISO </w:t>
            </w:r>
            <w:r w:rsidRPr="00DC4913">
              <w:rPr>
                <w:rFonts w:ascii="Arial" w:hAnsi="Arial" w:cs="Arial"/>
                <w:sz w:val="22"/>
                <w:szCs w:val="22"/>
                <w:lang w:val="en-US"/>
              </w:rPr>
              <w:t>8655-3</w:t>
            </w:r>
          </w:p>
        </w:tc>
        <w:tc>
          <w:tcPr>
            <w:tcW w:w="6804" w:type="dxa"/>
          </w:tcPr>
          <w:p w14:paraId="6420B0C7" w14:textId="77777777" w:rsidR="00A269EB" w:rsidRPr="004B4756" w:rsidRDefault="00DC2E86" w:rsidP="006A03F2">
            <w:pPr>
              <w:pStyle w:val="aa"/>
              <w:tabs>
                <w:tab w:val="clear" w:pos="4677"/>
                <w:tab w:val="clear" w:pos="9355"/>
                <w:tab w:val="left" w:pos="426"/>
                <w:tab w:val="left" w:pos="567"/>
                <w:tab w:val="left" w:pos="6440"/>
              </w:tabs>
              <w:spacing w:line="360" w:lineRule="auto"/>
              <w:jc w:val="both"/>
              <w:rPr>
                <w:rFonts w:ascii="Arial" w:hAnsi="Arial" w:cs="Arial"/>
                <w:sz w:val="22"/>
                <w:szCs w:val="22"/>
                <w:lang w:val="en-US"/>
              </w:rPr>
            </w:pPr>
            <w:r w:rsidRPr="00DC4913">
              <w:rPr>
                <w:rFonts w:ascii="Arial" w:hAnsi="Arial" w:cs="Arial"/>
                <w:sz w:val="22"/>
                <w:szCs w:val="22"/>
                <w:lang w:val="en-US"/>
              </w:rPr>
              <w:t>Piston-operated volumetric apparatus – Part 3: Burettes</w:t>
            </w:r>
          </w:p>
          <w:p w14:paraId="2F3F690A" w14:textId="3E12E393" w:rsidR="00FF4D89" w:rsidRPr="00DC4913" w:rsidRDefault="00C021A9" w:rsidP="006A03F2">
            <w:pPr>
              <w:pStyle w:val="aa"/>
              <w:tabs>
                <w:tab w:val="clear" w:pos="4677"/>
                <w:tab w:val="clear" w:pos="9355"/>
                <w:tab w:val="left" w:pos="426"/>
                <w:tab w:val="left" w:pos="567"/>
                <w:tab w:val="left" w:pos="6440"/>
              </w:tabs>
              <w:spacing w:line="360" w:lineRule="auto"/>
              <w:jc w:val="both"/>
              <w:rPr>
                <w:rFonts w:ascii="Arial" w:hAnsi="Arial" w:cs="Arial"/>
                <w:sz w:val="22"/>
                <w:szCs w:val="22"/>
              </w:rPr>
            </w:pPr>
            <w:r w:rsidRPr="00DC4913">
              <w:rPr>
                <w:rFonts w:ascii="Arial" w:hAnsi="Arial" w:cs="Arial"/>
                <w:sz w:val="22"/>
                <w:szCs w:val="22"/>
              </w:rPr>
              <w:t>(Устройства мерные, приводимые в действие поршнем – Часть 3: Бюретки)</w:t>
            </w:r>
          </w:p>
        </w:tc>
      </w:tr>
      <w:tr w:rsidR="00A269EB" w:rsidRPr="00DC4913" w14:paraId="61345D2C" w14:textId="77777777" w:rsidTr="00CB07CC">
        <w:tc>
          <w:tcPr>
            <w:tcW w:w="709" w:type="dxa"/>
          </w:tcPr>
          <w:p w14:paraId="64936A21" w14:textId="77777777" w:rsidR="00A269EB" w:rsidRPr="00DC4913" w:rsidRDefault="00A269EB" w:rsidP="006A03F2">
            <w:pPr>
              <w:pStyle w:val="aa"/>
              <w:numPr>
                <w:ilvl w:val="0"/>
                <w:numId w:val="4"/>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2126" w:type="dxa"/>
          </w:tcPr>
          <w:p w14:paraId="065B5579" w14:textId="12C2DC43" w:rsidR="00A269EB" w:rsidRPr="00DC4913" w:rsidRDefault="00354B87" w:rsidP="006A03F2">
            <w:pPr>
              <w:pStyle w:val="aa"/>
              <w:tabs>
                <w:tab w:val="clear" w:pos="4677"/>
                <w:tab w:val="clear" w:pos="9355"/>
                <w:tab w:val="left" w:pos="426"/>
                <w:tab w:val="left" w:pos="567"/>
                <w:tab w:val="left" w:pos="6440"/>
              </w:tabs>
              <w:spacing w:line="360" w:lineRule="auto"/>
              <w:jc w:val="both"/>
              <w:rPr>
                <w:rFonts w:ascii="Arial" w:hAnsi="Arial" w:cs="Arial"/>
                <w:sz w:val="22"/>
                <w:szCs w:val="22"/>
                <w:lang w:val="en-US"/>
              </w:rPr>
            </w:pPr>
            <w:r w:rsidRPr="00DC4913">
              <w:rPr>
                <w:rFonts w:ascii="Arial" w:hAnsi="Arial" w:cs="Arial"/>
                <w:sz w:val="22"/>
                <w:szCs w:val="22"/>
              </w:rPr>
              <w:t xml:space="preserve">ISO </w:t>
            </w:r>
            <w:r w:rsidRPr="00DC4913">
              <w:rPr>
                <w:rFonts w:ascii="Arial" w:hAnsi="Arial" w:cs="Arial"/>
                <w:sz w:val="22"/>
                <w:szCs w:val="22"/>
                <w:lang w:val="en-US"/>
              </w:rPr>
              <w:t>12966-4</w:t>
            </w:r>
          </w:p>
        </w:tc>
        <w:tc>
          <w:tcPr>
            <w:tcW w:w="6804" w:type="dxa"/>
          </w:tcPr>
          <w:p w14:paraId="0E4E94ED" w14:textId="77777777" w:rsidR="00A269EB" w:rsidRPr="004B4756" w:rsidRDefault="00DC2E86" w:rsidP="00DC2E86">
            <w:pPr>
              <w:pStyle w:val="aa"/>
              <w:tabs>
                <w:tab w:val="left" w:pos="426"/>
                <w:tab w:val="left" w:pos="567"/>
                <w:tab w:val="left" w:pos="6440"/>
              </w:tabs>
              <w:spacing w:line="360" w:lineRule="auto"/>
              <w:jc w:val="both"/>
              <w:rPr>
                <w:rFonts w:ascii="Arial" w:hAnsi="Arial" w:cs="Arial"/>
                <w:sz w:val="22"/>
                <w:szCs w:val="22"/>
                <w:lang w:val="en-US"/>
              </w:rPr>
            </w:pPr>
            <w:r w:rsidRPr="00DC4913">
              <w:rPr>
                <w:rFonts w:ascii="Arial" w:hAnsi="Arial" w:cs="Arial"/>
                <w:sz w:val="22"/>
                <w:szCs w:val="22"/>
                <w:lang w:val="en-US"/>
              </w:rPr>
              <w:t>Animal and vegetable fats and oils – Gas chromatography of fatty acid methyl esters – Part 4: Determination by capillary gas chromatography</w:t>
            </w:r>
          </w:p>
          <w:p w14:paraId="78EAC27E" w14:textId="270E0E25" w:rsidR="00C2275A" w:rsidRPr="00DC4913" w:rsidRDefault="00C2275A" w:rsidP="00DC2E86">
            <w:pPr>
              <w:pStyle w:val="aa"/>
              <w:tabs>
                <w:tab w:val="left" w:pos="426"/>
                <w:tab w:val="left" w:pos="567"/>
                <w:tab w:val="left" w:pos="6440"/>
              </w:tabs>
              <w:spacing w:line="360" w:lineRule="auto"/>
              <w:jc w:val="both"/>
              <w:rPr>
                <w:rFonts w:ascii="Arial" w:hAnsi="Arial" w:cs="Arial"/>
                <w:sz w:val="22"/>
                <w:szCs w:val="22"/>
              </w:rPr>
            </w:pPr>
            <w:r w:rsidRPr="00DC4913">
              <w:rPr>
                <w:rFonts w:ascii="Arial" w:hAnsi="Arial" w:cs="Arial"/>
                <w:sz w:val="22"/>
                <w:szCs w:val="22"/>
              </w:rPr>
              <w:t>(Жиры и масла животные и растительные – Газовая хроматография метиловых эфиров жирных кислот – Часть 4: Определение с помощью капиллярной газовой хроматографии)</w:t>
            </w:r>
          </w:p>
        </w:tc>
      </w:tr>
      <w:tr w:rsidR="00450D11" w:rsidRPr="00EB0392" w14:paraId="049FA3AD" w14:textId="77777777" w:rsidTr="00CB07CC">
        <w:tc>
          <w:tcPr>
            <w:tcW w:w="709" w:type="dxa"/>
          </w:tcPr>
          <w:p w14:paraId="2A7B1AA0" w14:textId="77777777" w:rsidR="00450D11" w:rsidRPr="00DC4913" w:rsidRDefault="00450D11" w:rsidP="00450D11">
            <w:pPr>
              <w:pStyle w:val="aa"/>
              <w:numPr>
                <w:ilvl w:val="0"/>
                <w:numId w:val="4"/>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2126" w:type="dxa"/>
          </w:tcPr>
          <w:p w14:paraId="4FB9322F" w14:textId="26C306EB" w:rsidR="00450D11" w:rsidRPr="004B4756" w:rsidRDefault="00450D11" w:rsidP="007047DA">
            <w:pPr>
              <w:pStyle w:val="aa"/>
              <w:tabs>
                <w:tab w:val="clear" w:pos="4677"/>
                <w:tab w:val="clear" w:pos="9355"/>
                <w:tab w:val="left" w:pos="426"/>
                <w:tab w:val="left" w:pos="567"/>
                <w:tab w:val="left" w:pos="6440"/>
              </w:tabs>
              <w:spacing w:line="360" w:lineRule="auto"/>
              <w:jc w:val="left"/>
              <w:rPr>
                <w:rFonts w:ascii="Arial" w:hAnsi="Arial" w:cs="Arial"/>
                <w:sz w:val="22"/>
                <w:szCs w:val="22"/>
                <w:lang w:val="en-US"/>
              </w:rPr>
            </w:pPr>
            <w:r w:rsidRPr="00DC4913">
              <w:rPr>
                <w:rFonts w:ascii="Arial" w:hAnsi="Arial" w:cs="Arial"/>
                <w:sz w:val="22"/>
                <w:szCs w:val="22"/>
                <w:lang w:val="en-US"/>
              </w:rPr>
              <w:t xml:space="preserve">AOCS Official Method Cd 1c-85 </w:t>
            </w:r>
          </w:p>
        </w:tc>
        <w:tc>
          <w:tcPr>
            <w:tcW w:w="6804" w:type="dxa"/>
          </w:tcPr>
          <w:p w14:paraId="36BAFECF" w14:textId="77777777" w:rsidR="00450D11" w:rsidRPr="004B4756" w:rsidRDefault="00450D11" w:rsidP="00450D11">
            <w:pPr>
              <w:pStyle w:val="aa"/>
              <w:tabs>
                <w:tab w:val="left" w:pos="426"/>
                <w:tab w:val="left" w:pos="567"/>
                <w:tab w:val="left" w:pos="6440"/>
              </w:tabs>
              <w:spacing w:line="360" w:lineRule="auto"/>
              <w:jc w:val="both"/>
              <w:rPr>
                <w:rFonts w:ascii="Arial" w:hAnsi="Arial" w:cs="Arial"/>
                <w:sz w:val="22"/>
                <w:szCs w:val="22"/>
                <w:lang w:val="en-US"/>
              </w:rPr>
            </w:pPr>
            <w:r w:rsidRPr="00DC4913">
              <w:rPr>
                <w:rFonts w:ascii="Arial" w:hAnsi="Arial" w:cs="Arial"/>
                <w:sz w:val="22"/>
                <w:szCs w:val="22"/>
                <w:lang w:val="en-US"/>
              </w:rPr>
              <w:t>Calculated iodine value</w:t>
            </w:r>
          </w:p>
          <w:p w14:paraId="0EC7088C" w14:textId="3C9C706A" w:rsidR="00450D11" w:rsidRPr="004B4756" w:rsidRDefault="00450D11" w:rsidP="00450D11">
            <w:pPr>
              <w:pStyle w:val="aa"/>
              <w:tabs>
                <w:tab w:val="left" w:pos="426"/>
                <w:tab w:val="left" w:pos="567"/>
                <w:tab w:val="left" w:pos="6440"/>
              </w:tabs>
              <w:spacing w:line="360" w:lineRule="auto"/>
              <w:jc w:val="both"/>
              <w:rPr>
                <w:rFonts w:ascii="Arial" w:hAnsi="Arial" w:cs="Arial"/>
                <w:sz w:val="22"/>
                <w:szCs w:val="22"/>
                <w:lang w:val="en-US"/>
              </w:rPr>
            </w:pPr>
            <w:r w:rsidRPr="004B4756">
              <w:rPr>
                <w:rFonts w:ascii="Arial" w:hAnsi="Arial" w:cs="Arial"/>
                <w:sz w:val="22"/>
                <w:szCs w:val="22"/>
                <w:lang w:val="en-US"/>
              </w:rPr>
              <w:t>(</w:t>
            </w:r>
            <w:r w:rsidRPr="00DC4913">
              <w:rPr>
                <w:rFonts w:ascii="Arial" w:hAnsi="Arial" w:cs="Arial"/>
                <w:sz w:val="22"/>
                <w:szCs w:val="22"/>
              </w:rPr>
              <w:t>Метод</w:t>
            </w:r>
            <w:r w:rsidRPr="004B4756">
              <w:rPr>
                <w:rFonts w:ascii="Arial" w:hAnsi="Arial" w:cs="Arial"/>
                <w:sz w:val="22"/>
                <w:szCs w:val="22"/>
                <w:lang w:val="en-US"/>
              </w:rPr>
              <w:t xml:space="preserve"> </w:t>
            </w:r>
            <w:r w:rsidRPr="00DC4913">
              <w:rPr>
                <w:rFonts w:ascii="Arial" w:hAnsi="Arial" w:cs="Arial"/>
                <w:sz w:val="22"/>
                <w:szCs w:val="22"/>
              </w:rPr>
              <w:t>расчета</w:t>
            </w:r>
            <w:r w:rsidRPr="004B4756">
              <w:rPr>
                <w:rFonts w:ascii="Arial" w:hAnsi="Arial" w:cs="Arial"/>
                <w:sz w:val="22"/>
                <w:szCs w:val="22"/>
                <w:lang w:val="en-US"/>
              </w:rPr>
              <w:t xml:space="preserve"> </w:t>
            </w:r>
            <w:r w:rsidRPr="00DC4913">
              <w:rPr>
                <w:rFonts w:ascii="Arial" w:hAnsi="Arial" w:cs="Arial"/>
                <w:sz w:val="22"/>
                <w:szCs w:val="22"/>
              </w:rPr>
              <w:t>йодного</w:t>
            </w:r>
            <w:r w:rsidRPr="004B4756">
              <w:rPr>
                <w:rFonts w:ascii="Arial" w:hAnsi="Arial" w:cs="Arial"/>
                <w:sz w:val="22"/>
                <w:szCs w:val="22"/>
                <w:lang w:val="en-US"/>
              </w:rPr>
              <w:t xml:space="preserve"> </w:t>
            </w:r>
            <w:r w:rsidRPr="00DC4913">
              <w:rPr>
                <w:rFonts w:ascii="Arial" w:hAnsi="Arial" w:cs="Arial"/>
                <w:sz w:val="22"/>
                <w:szCs w:val="22"/>
              </w:rPr>
              <w:t>числа</w:t>
            </w:r>
            <w:r w:rsidRPr="004B4756">
              <w:rPr>
                <w:rFonts w:ascii="Arial" w:hAnsi="Arial" w:cs="Arial"/>
                <w:sz w:val="22"/>
                <w:szCs w:val="22"/>
                <w:lang w:val="en-US"/>
              </w:rPr>
              <w:t>)</w:t>
            </w:r>
          </w:p>
        </w:tc>
      </w:tr>
      <w:tr w:rsidR="00450D11" w:rsidRPr="007047DA" w14:paraId="43CD9AFC" w14:textId="77777777" w:rsidTr="0069270D">
        <w:tc>
          <w:tcPr>
            <w:tcW w:w="709" w:type="dxa"/>
          </w:tcPr>
          <w:p w14:paraId="6DC23A74" w14:textId="77777777" w:rsidR="00450D11" w:rsidRPr="00DC4913" w:rsidRDefault="00450D11" w:rsidP="00450D11">
            <w:pPr>
              <w:pStyle w:val="aa"/>
              <w:numPr>
                <w:ilvl w:val="0"/>
                <w:numId w:val="4"/>
              </w:numPr>
              <w:tabs>
                <w:tab w:val="clear" w:pos="4677"/>
                <w:tab w:val="clear" w:pos="9355"/>
                <w:tab w:val="left" w:pos="426"/>
                <w:tab w:val="left" w:pos="567"/>
              </w:tabs>
              <w:spacing w:line="360" w:lineRule="auto"/>
              <w:ind w:left="0" w:firstLine="0"/>
              <w:jc w:val="both"/>
              <w:rPr>
                <w:rFonts w:ascii="Arial" w:hAnsi="Arial" w:cs="Arial"/>
                <w:sz w:val="22"/>
                <w:szCs w:val="22"/>
                <w:lang w:val="en-US"/>
              </w:rPr>
            </w:pPr>
          </w:p>
        </w:tc>
        <w:tc>
          <w:tcPr>
            <w:tcW w:w="8930" w:type="dxa"/>
            <w:gridSpan w:val="2"/>
          </w:tcPr>
          <w:p w14:paraId="035F447A" w14:textId="77777777" w:rsidR="00450D11" w:rsidRPr="00DC4913" w:rsidRDefault="00450D11" w:rsidP="00450D11">
            <w:pPr>
              <w:pStyle w:val="aa"/>
              <w:tabs>
                <w:tab w:val="left" w:pos="426"/>
                <w:tab w:val="left" w:pos="567"/>
                <w:tab w:val="left" w:pos="6440"/>
              </w:tabs>
              <w:spacing w:line="360" w:lineRule="auto"/>
              <w:jc w:val="both"/>
              <w:rPr>
                <w:rFonts w:ascii="Arial" w:hAnsi="Arial" w:cs="Arial"/>
                <w:sz w:val="22"/>
                <w:szCs w:val="22"/>
                <w:lang w:val="en-US"/>
              </w:rPr>
            </w:pPr>
            <w:r w:rsidRPr="00DC4913">
              <w:rPr>
                <w:rFonts w:ascii="Arial" w:hAnsi="Arial" w:cs="Arial"/>
                <w:sz w:val="22"/>
                <w:szCs w:val="22"/>
                <w:lang w:val="en-US"/>
              </w:rPr>
              <w:t>Commission on Isotopic Abundances and Atomic Weights (CIAAW), committee of the International Union of Pure and Applied Chemistry (IUPAC)</w:t>
            </w:r>
          </w:p>
          <w:p w14:paraId="4D6C0376" w14:textId="126021AB" w:rsidR="007047DA" w:rsidRPr="004B4756" w:rsidRDefault="004B4756" w:rsidP="00450D11">
            <w:pPr>
              <w:pStyle w:val="aa"/>
              <w:tabs>
                <w:tab w:val="left" w:pos="426"/>
                <w:tab w:val="left" w:pos="567"/>
                <w:tab w:val="left" w:pos="6440"/>
              </w:tabs>
              <w:spacing w:line="360" w:lineRule="auto"/>
              <w:jc w:val="both"/>
              <w:rPr>
                <w:rFonts w:ascii="Arial" w:hAnsi="Arial" w:cs="Arial"/>
                <w:sz w:val="22"/>
                <w:szCs w:val="22"/>
              </w:rPr>
            </w:pPr>
            <w:r w:rsidRPr="004B4756">
              <w:rPr>
                <w:rFonts w:ascii="Arial" w:hAnsi="Arial" w:cs="Arial"/>
                <w:sz w:val="22"/>
                <w:szCs w:val="22"/>
              </w:rPr>
              <w:t>[</w:t>
            </w:r>
            <w:r w:rsidR="007047DA" w:rsidRPr="00DC4913">
              <w:rPr>
                <w:rFonts w:ascii="Arial" w:hAnsi="Arial" w:cs="Arial"/>
                <w:sz w:val="22"/>
                <w:szCs w:val="22"/>
              </w:rPr>
              <w:t>Комиссия по Изотопным Изомерам и Атомным Весам (CIAAW), комитет Международного Союза Чистой и Прикладной Химии (IUPAC)</w:t>
            </w:r>
            <w:r w:rsidRPr="004B4756">
              <w:rPr>
                <w:rFonts w:ascii="Arial" w:hAnsi="Arial" w:cs="Arial"/>
                <w:sz w:val="22"/>
                <w:szCs w:val="22"/>
              </w:rPr>
              <w:t>]</w:t>
            </w:r>
          </w:p>
        </w:tc>
      </w:tr>
    </w:tbl>
    <w:p w14:paraId="056B9254" w14:textId="068621C5" w:rsidR="0085448B" w:rsidRPr="00505472" w:rsidRDefault="0020760B" w:rsidP="000060EB">
      <w:pPr>
        <w:pBdr>
          <w:top w:val="single" w:sz="4" w:space="1" w:color="auto"/>
          <w:bottom w:val="single" w:sz="4" w:space="1" w:color="auto"/>
        </w:pBdr>
        <w:spacing w:line="360" w:lineRule="auto"/>
        <w:jc w:val="both"/>
        <w:rPr>
          <w:rFonts w:ascii="Arial" w:hAnsi="Arial" w:cs="Arial"/>
          <w:sz w:val="22"/>
          <w:szCs w:val="22"/>
        </w:rPr>
      </w:pPr>
      <w:r w:rsidRPr="002830AC">
        <w:rPr>
          <w:rFonts w:ascii="Arial" w:hAnsi="Arial" w:cs="Arial"/>
          <w:sz w:val="22"/>
          <w:szCs w:val="22"/>
        </w:rPr>
        <w:lastRenderedPageBreak/>
        <w:t xml:space="preserve">УДК </w:t>
      </w:r>
      <w:r w:rsidR="00BB4803" w:rsidRPr="00BB4803">
        <w:rPr>
          <w:rFonts w:ascii="Arial" w:hAnsi="Arial" w:cs="Arial"/>
          <w:sz w:val="22"/>
          <w:szCs w:val="22"/>
        </w:rPr>
        <w:t>543.062:</w:t>
      </w:r>
      <w:r w:rsidR="00BB4803" w:rsidRPr="00505472">
        <w:rPr>
          <w:rFonts w:ascii="Arial" w:hAnsi="Arial" w:cs="Arial"/>
          <w:sz w:val="22"/>
          <w:szCs w:val="22"/>
        </w:rPr>
        <w:t>006.354</w:t>
      </w:r>
      <w:r w:rsidR="00FE6C30" w:rsidRPr="00505472">
        <w:rPr>
          <w:rFonts w:ascii="Arial" w:hAnsi="Arial" w:cs="Arial"/>
          <w:sz w:val="22"/>
          <w:szCs w:val="22"/>
        </w:rPr>
        <w:tab/>
      </w:r>
      <w:r w:rsidR="0085448B" w:rsidRPr="00505472">
        <w:rPr>
          <w:rFonts w:ascii="Arial" w:hAnsi="Arial" w:cs="Arial"/>
          <w:sz w:val="22"/>
          <w:szCs w:val="22"/>
        </w:rPr>
        <w:tab/>
      </w:r>
      <w:r w:rsidR="00574A46">
        <w:rPr>
          <w:rFonts w:ascii="Arial" w:hAnsi="Arial" w:cs="Arial"/>
          <w:sz w:val="22"/>
          <w:szCs w:val="22"/>
        </w:rPr>
        <w:t xml:space="preserve">       </w:t>
      </w:r>
      <w:r w:rsidR="0085448B" w:rsidRPr="00505472">
        <w:rPr>
          <w:rFonts w:ascii="Arial" w:hAnsi="Arial" w:cs="Arial"/>
          <w:sz w:val="22"/>
          <w:szCs w:val="22"/>
        </w:rPr>
        <w:t>МКС 67.200.</w:t>
      </w:r>
      <w:r w:rsidR="00BB4803" w:rsidRPr="00505472">
        <w:rPr>
          <w:rFonts w:ascii="Arial" w:hAnsi="Arial" w:cs="Arial"/>
          <w:sz w:val="22"/>
          <w:szCs w:val="22"/>
        </w:rPr>
        <w:t>1</w:t>
      </w:r>
      <w:r w:rsidR="00A75971" w:rsidRPr="00505472">
        <w:rPr>
          <w:rFonts w:ascii="Arial" w:hAnsi="Arial" w:cs="Arial"/>
          <w:sz w:val="22"/>
          <w:szCs w:val="22"/>
        </w:rPr>
        <w:t>0</w:t>
      </w:r>
      <w:r w:rsidR="0085448B" w:rsidRPr="00505472">
        <w:rPr>
          <w:rFonts w:ascii="Arial" w:hAnsi="Arial" w:cs="Arial"/>
          <w:sz w:val="22"/>
          <w:szCs w:val="22"/>
        </w:rPr>
        <w:tab/>
      </w:r>
      <w:r w:rsidR="0085448B" w:rsidRPr="00505472">
        <w:rPr>
          <w:rFonts w:ascii="Arial" w:hAnsi="Arial" w:cs="Arial"/>
          <w:sz w:val="22"/>
          <w:szCs w:val="22"/>
        </w:rPr>
        <w:tab/>
      </w:r>
      <w:r w:rsidR="0085448B" w:rsidRPr="00505472">
        <w:rPr>
          <w:rFonts w:ascii="Arial" w:hAnsi="Arial" w:cs="Arial"/>
          <w:sz w:val="22"/>
          <w:szCs w:val="22"/>
        </w:rPr>
        <w:tab/>
      </w:r>
      <w:r w:rsidR="0085448B" w:rsidRPr="00505472">
        <w:rPr>
          <w:rFonts w:ascii="Arial" w:hAnsi="Arial" w:cs="Arial"/>
          <w:sz w:val="22"/>
          <w:szCs w:val="22"/>
        </w:rPr>
        <w:tab/>
      </w:r>
      <w:r w:rsidR="0085448B" w:rsidRPr="00505472">
        <w:rPr>
          <w:rFonts w:ascii="Arial" w:hAnsi="Arial" w:cs="Arial"/>
          <w:sz w:val="22"/>
          <w:szCs w:val="22"/>
        </w:rPr>
        <w:tab/>
      </w:r>
      <w:r w:rsidR="00574A46">
        <w:rPr>
          <w:rFonts w:ascii="Arial" w:hAnsi="Arial" w:cs="Arial"/>
          <w:sz w:val="22"/>
          <w:szCs w:val="22"/>
        </w:rPr>
        <w:t xml:space="preserve"> </w:t>
      </w:r>
      <w:r w:rsidR="0085448B" w:rsidRPr="00505472">
        <w:rPr>
          <w:rFonts w:ascii="Arial" w:hAnsi="Arial" w:cs="Arial"/>
          <w:sz w:val="22"/>
          <w:szCs w:val="22"/>
        </w:rPr>
        <w:t xml:space="preserve"> </w:t>
      </w:r>
      <w:r w:rsidR="00574A46">
        <w:rPr>
          <w:rFonts w:ascii="Arial" w:hAnsi="Arial" w:cs="Arial"/>
          <w:sz w:val="22"/>
          <w:szCs w:val="22"/>
        </w:rPr>
        <w:t xml:space="preserve">          </w:t>
      </w:r>
      <w:r w:rsidR="0085448B" w:rsidRPr="00505472">
        <w:rPr>
          <w:rFonts w:ascii="Arial" w:hAnsi="Arial" w:cs="Arial"/>
          <w:sz w:val="22"/>
          <w:szCs w:val="22"/>
          <w:lang w:val="en-US"/>
        </w:rPr>
        <w:t>IDT</w:t>
      </w:r>
    </w:p>
    <w:p w14:paraId="1334475A" w14:textId="0AD9612F" w:rsidR="0020760B" w:rsidRPr="00505472" w:rsidRDefault="0020760B" w:rsidP="00A818C7">
      <w:pPr>
        <w:pBdr>
          <w:top w:val="single" w:sz="4" w:space="1" w:color="auto"/>
          <w:bottom w:val="single" w:sz="4" w:space="1" w:color="auto"/>
        </w:pBdr>
        <w:spacing w:line="360" w:lineRule="auto"/>
        <w:jc w:val="left"/>
        <w:rPr>
          <w:rFonts w:ascii="Arial" w:hAnsi="Arial" w:cs="Arial"/>
          <w:sz w:val="22"/>
          <w:szCs w:val="22"/>
        </w:rPr>
      </w:pPr>
    </w:p>
    <w:p w14:paraId="57A201C3" w14:textId="2ADAC818" w:rsidR="0020760B" w:rsidRPr="00505472" w:rsidRDefault="0020760B" w:rsidP="0085448B">
      <w:pPr>
        <w:pBdr>
          <w:top w:val="single" w:sz="4" w:space="1" w:color="auto"/>
          <w:bottom w:val="single" w:sz="4" w:space="1" w:color="auto"/>
        </w:pBdr>
        <w:spacing w:line="360" w:lineRule="auto"/>
        <w:jc w:val="both"/>
        <w:rPr>
          <w:rFonts w:ascii="Arial" w:hAnsi="Arial" w:cs="Arial"/>
          <w:sz w:val="22"/>
          <w:szCs w:val="22"/>
        </w:rPr>
      </w:pPr>
      <w:r w:rsidRPr="00505472">
        <w:rPr>
          <w:rFonts w:ascii="Arial" w:hAnsi="Arial" w:cs="Arial"/>
          <w:sz w:val="22"/>
          <w:szCs w:val="22"/>
        </w:rPr>
        <w:t xml:space="preserve">Ключевые слова: </w:t>
      </w:r>
      <w:r w:rsidR="0021202E" w:rsidRPr="00505472">
        <w:rPr>
          <w:rFonts w:ascii="Arial" w:hAnsi="Arial" w:cs="Arial"/>
          <w:sz w:val="22"/>
          <w:szCs w:val="22"/>
        </w:rPr>
        <w:t>масла растительные</w:t>
      </w:r>
      <w:r w:rsidRPr="00505472">
        <w:rPr>
          <w:rFonts w:ascii="Arial" w:hAnsi="Arial" w:cs="Arial"/>
          <w:sz w:val="22"/>
          <w:szCs w:val="22"/>
        </w:rPr>
        <w:t xml:space="preserve">, </w:t>
      </w:r>
      <w:r w:rsidR="0021202E" w:rsidRPr="00505472">
        <w:rPr>
          <w:rFonts w:ascii="Arial" w:hAnsi="Arial" w:cs="Arial"/>
          <w:sz w:val="22"/>
          <w:szCs w:val="22"/>
        </w:rPr>
        <w:t>жиры животные</w:t>
      </w:r>
      <w:r w:rsidR="00DE76D9" w:rsidRPr="00505472">
        <w:rPr>
          <w:rFonts w:ascii="Arial" w:hAnsi="Arial" w:cs="Arial"/>
          <w:sz w:val="22"/>
          <w:szCs w:val="22"/>
        </w:rPr>
        <w:t xml:space="preserve">, </w:t>
      </w:r>
      <w:r w:rsidR="00E61580" w:rsidRPr="00505472">
        <w:rPr>
          <w:rFonts w:ascii="Arial" w:hAnsi="Arial" w:cs="Arial"/>
          <w:sz w:val="22"/>
          <w:szCs w:val="22"/>
        </w:rPr>
        <w:t>йодное число</w:t>
      </w:r>
      <w:r w:rsidR="00574A46">
        <w:rPr>
          <w:rFonts w:ascii="Arial" w:hAnsi="Arial" w:cs="Arial"/>
          <w:sz w:val="22"/>
          <w:szCs w:val="22"/>
        </w:rPr>
        <w:t>,</w:t>
      </w:r>
      <w:r w:rsidR="00574A46" w:rsidRPr="00574A46">
        <w:rPr>
          <w:rFonts w:ascii="Arial" w:hAnsi="Arial" w:cs="Arial"/>
          <w:sz w:val="22"/>
          <w:szCs w:val="22"/>
        </w:rPr>
        <w:t xml:space="preserve"> реактив Вийса</w:t>
      </w:r>
      <w:r w:rsidR="00574A46">
        <w:rPr>
          <w:rFonts w:ascii="Arial" w:hAnsi="Arial" w:cs="Arial"/>
          <w:sz w:val="22"/>
          <w:szCs w:val="22"/>
        </w:rPr>
        <w:t>, жирно-кислотный состав</w:t>
      </w:r>
    </w:p>
    <w:p w14:paraId="7D2A8D46" w14:textId="77777777" w:rsidR="0020760B" w:rsidRPr="00505472" w:rsidRDefault="0020760B" w:rsidP="0085448B">
      <w:pPr>
        <w:pBdr>
          <w:top w:val="single" w:sz="4" w:space="1" w:color="auto"/>
          <w:bottom w:val="single" w:sz="4" w:space="1" w:color="auto"/>
        </w:pBdr>
        <w:spacing w:line="360" w:lineRule="auto"/>
        <w:jc w:val="both"/>
        <w:rPr>
          <w:rFonts w:ascii="Arial" w:hAnsi="Arial" w:cs="Arial"/>
          <w:sz w:val="22"/>
          <w:szCs w:val="22"/>
        </w:rPr>
      </w:pPr>
    </w:p>
    <w:p w14:paraId="1231BC01" w14:textId="77777777" w:rsidR="00E963A0" w:rsidRPr="00505472" w:rsidRDefault="00E963A0" w:rsidP="00E963A0">
      <w:pPr>
        <w:rPr>
          <w:rFonts w:ascii="Arial" w:eastAsia="Times New Roman" w:hAnsi="Arial" w:cs="Arial"/>
          <w:b/>
          <w:sz w:val="24"/>
          <w:szCs w:val="24"/>
        </w:rPr>
      </w:pPr>
      <w:bookmarkStart w:id="21" w:name="Reference_ref_2"/>
      <w:bookmarkEnd w:id="21"/>
    </w:p>
    <w:p w14:paraId="1A3F9CE8" w14:textId="77777777" w:rsidR="008C0C2B" w:rsidRPr="00505472" w:rsidRDefault="008C0C2B" w:rsidP="008C0C2B">
      <w:pPr>
        <w:spacing w:line="360" w:lineRule="auto"/>
        <w:rPr>
          <w:rFonts w:ascii="Arial" w:eastAsia="Times New Roman" w:hAnsi="Arial" w:cs="Arial"/>
          <w:b/>
          <w:sz w:val="24"/>
          <w:szCs w:val="24"/>
        </w:rPr>
      </w:pPr>
    </w:p>
    <w:p w14:paraId="157325B5" w14:textId="77777777" w:rsidR="008C0C2B" w:rsidRPr="00505472" w:rsidRDefault="008C0C2B" w:rsidP="008C0C2B">
      <w:pPr>
        <w:tabs>
          <w:tab w:val="left" w:pos="6990"/>
        </w:tabs>
        <w:spacing w:line="360" w:lineRule="auto"/>
        <w:jc w:val="both"/>
        <w:rPr>
          <w:rFonts w:ascii="Arial" w:eastAsia="Times New Roman" w:hAnsi="Arial" w:cs="Arial"/>
          <w:sz w:val="24"/>
          <w:szCs w:val="24"/>
        </w:rPr>
      </w:pPr>
      <w:r w:rsidRPr="00505472">
        <w:rPr>
          <w:rFonts w:ascii="Arial" w:eastAsia="Times New Roman" w:hAnsi="Arial" w:cs="Arial"/>
          <w:sz w:val="24"/>
          <w:szCs w:val="24"/>
        </w:rPr>
        <w:t>Руководитель организации разработчика</w:t>
      </w:r>
    </w:p>
    <w:p w14:paraId="51BBEEA1" w14:textId="0784911B" w:rsidR="003F0E4A" w:rsidRPr="007B599E" w:rsidRDefault="008C0C2B" w:rsidP="008C0C2B">
      <w:pPr>
        <w:tabs>
          <w:tab w:val="left" w:pos="6990"/>
        </w:tabs>
        <w:spacing w:line="360" w:lineRule="auto"/>
        <w:jc w:val="both"/>
        <w:rPr>
          <w:rFonts w:ascii="Arial" w:eastAsia="Times New Roman" w:hAnsi="Arial" w:cs="Arial"/>
          <w:sz w:val="24"/>
          <w:szCs w:val="24"/>
        </w:rPr>
      </w:pPr>
      <w:r w:rsidRPr="00505472">
        <w:rPr>
          <w:rFonts w:ascii="Arial" w:eastAsia="Times New Roman" w:hAnsi="Arial" w:cs="Arial"/>
          <w:sz w:val="24"/>
          <w:szCs w:val="24"/>
        </w:rPr>
        <w:t>Исполнительный директор АПМП</w:t>
      </w:r>
      <w:r w:rsidRPr="002830AC">
        <w:rPr>
          <w:rFonts w:ascii="Arial" w:eastAsia="Times New Roman" w:hAnsi="Arial" w:cs="Arial"/>
          <w:sz w:val="24"/>
          <w:szCs w:val="24"/>
        </w:rPr>
        <w:t xml:space="preserve">                                                                    Е.А Нестерова</w:t>
      </w:r>
    </w:p>
    <w:sectPr w:rsidR="003F0E4A" w:rsidRPr="007B599E" w:rsidSect="00241447">
      <w:footerReference w:type="default" r:id="rId17"/>
      <w:headerReference w:type="first" r:id="rId18"/>
      <w:footerReference w:type="first" r:id="rId19"/>
      <w:footnotePr>
        <w:numFmt w:val="chicago"/>
      </w:footnotePr>
      <w:pgSz w:w="11906" w:h="16838" w:code="9"/>
      <w:pgMar w:top="1134" w:right="1418" w:bottom="1134" w:left="85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6B981" w14:textId="77777777" w:rsidR="008B44E8" w:rsidRDefault="008B44E8" w:rsidP="00CC5A42">
      <w:r>
        <w:separator/>
      </w:r>
    </w:p>
  </w:endnote>
  <w:endnote w:type="continuationSeparator" w:id="0">
    <w:p w14:paraId="5D23F0AD" w14:textId="77777777" w:rsidR="008B44E8" w:rsidRDefault="008B44E8" w:rsidP="00CC5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Arial MT">
    <w:altName w:val="Arial"/>
    <w:charset w:val="01"/>
    <w:family w:val="swiss"/>
    <w:pitch w:val="variable"/>
  </w:font>
  <w:font w:name="Tahoma">
    <w:panose1 w:val="020B0604030504040204"/>
    <w:charset w:val="CC"/>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3777265"/>
      <w:docPartObj>
        <w:docPartGallery w:val="Page Numbers (Bottom of Page)"/>
        <w:docPartUnique/>
      </w:docPartObj>
    </w:sdtPr>
    <w:sdtEndPr>
      <w:rPr>
        <w:rFonts w:ascii="Arial" w:hAnsi="Arial" w:cs="Arial"/>
        <w:sz w:val="22"/>
        <w:szCs w:val="22"/>
      </w:rPr>
    </w:sdtEndPr>
    <w:sdtContent>
      <w:p w14:paraId="51BBEECA" w14:textId="77777777" w:rsidR="003F0A9D" w:rsidRPr="003311BA" w:rsidRDefault="003F0A9D" w:rsidP="006F1F8F">
        <w:pPr>
          <w:pStyle w:val="ac"/>
          <w:jc w:val="left"/>
          <w:rPr>
            <w:rFonts w:ascii="Arial" w:hAnsi="Arial" w:cs="Arial"/>
            <w:sz w:val="22"/>
            <w:szCs w:val="22"/>
          </w:rPr>
        </w:pPr>
        <w:r w:rsidRPr="003311BA">
          <w:rPr>
            <w:rFonts w:ascii="Arial" w:hAnsi="Arial" w:cs="Arial"/>
            <w:sz w:val="22"/>
            <w:szCs w:val="22"/>
          </w:rPr>
          <w:fldChar w:fldCharType="begin"/>
        </w:r>
        <w:r w:rsidRPr="003311BA">
          <w:rPr>
            <w:rFonts w:ascii="Arial" w:hAnsi="Arial" w:cs="Arial"/>
            <w:sz w:val="22"/>
            <w:szCs w:val="22"/>
          </w:rPr>
          <w:instrText>PAGE   \* MERGEFORMAT</w:instrText>
        </w:r>
        <w:r w:rsidRPr="003311BA">
          <w:rPr>
            <w:rFonts w:ascii="Arial" w:hAnsi="Arial" w:cs="Arial"/>
            <w:sz w:val="22"/>
            <w:szCs w:val="22"/>
          </w:rPr>
          <w:fldChar w:fldCharType="separate"/>
        </w:r>
        <w:r w:rsidR="00A41156" w:rsidRPr="003311BA">
          <w:rPr>
            <w:rFonts w:ascii="Arial" w:hAnsi="Arial" w:cs="Arial"/>
            <w:noProof/>
            <w:sz w:val="22"/>
            <w:szCs w:val="22"/>
          </w:rPr>
          <w:t>8</w:t>
        </w:r>
        <w:r w:rsidRPr="003311BA">
          <w:rPr>
            <w:rFonts w:ascii="Arial" w:hAnsi="Arial" w:cs="Arial"/>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1063871"/>
      <w:docPartObj>
        <w:docPartGallery w:val="Page Numbers (Bottom of Page)"/>
        <w:docPartUnique/>
      </w:docPartObj>
    </w:sdtPr>
    <w:sdtEndPr>
      <w:rPr>
        <w:rFonts w:ascii="Arial" w:hAnsi="Arial" w:cs="Arial"/>
        <w:sz w:val="22"/>
        <w:szCs w:val="22"/>
      </w:rPr>
    </w:sdtEndPr>
    <w:sdtContent>
      <w:p w14:paraId="51BBEECD" w14:textId="23A4CC02" w:rsidR="003F0A9D" w:rsidRPr="003311BA" w:rsidRDefault="00975578" w:rsidP="003311BA">
        <w:pPr>
          <w:pStyle w:val="ac"/>
          <w:tabs>
            <w:tab w:val="right" w:pos="9637"/>
          </w:tabs>
          <w:jc w:val="right"/>
          <w:rPr>
            <w:rFonts w:ascii="Arial" w:hAnsi="Arial" w:cs="Arial"/>
            <w:sz w:val="22"/>
            <w:szCs w:val="22"/>
          </w:rPr>
        </w:pPr>
        <w:r w:rsidRPr="003311BA">
          <w:rPr>
            <w:rFonts w:ascii="Arial" w:hAnsi="Arial" w:cs="Arial"/>
            <w:noProof/>
            <w:sz w:val="22"/>
            <w:szCs w:val="22"/>
            <w:lang w:eastAsia="ru-RU"/>
          </w:rPr>
          <mc:AlternateContent>
            <mc:Choice Requires="wps">
              <w:drawing>
                <wp:anchor distT="0" distB="0" distL="114300" distR="114300" simplePos="0" relativeHeight="251659264" behindDoc="0" locked="0" layoutInCell="1" allowOverlap="1" wp14:anchorId="51BBEED2" wp14:editId="51BBEED3">
                  <wp:simplePos x="0" y="0"/>
                  <wp:positionH relativeFrom="column">
                    <wp:posOffset>2699385</wp:posOffset>
                  </wp:positionH>
                  <wp:positionV relativeFrom="paragraph">
                    <wp:posOffset>3502660</wp:posOffset>
                  </wp:positionV>
                  <wp:extent cx="6126480" cy="1"/>
                  <wp:effectExtent l="0" t="0" r="26670" b="19050"/>
                  <wp:wrapNone/>
                  <wp:docPr id="16" name="Прямая соединительная линия 16"/>
                  <wp:cNvGraphicFramePr/>
                  <a:graphic xmlns:a="http://schemas.openxmlformats.org/drawingml/2006/main">
                    <a:graphicData uri="http://schemas.microsoft.com/office/word/2010/wordprocessingShape">
                      <wps:wsp>
                        <wps:cNvCnPr/>
                        <wps:spPr>
                          <a:xfrm flipV="1">
                            <a:off x="0" y="0"/>
                            <a:ext cx="612648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A9174B8" id="Прямая соединительная линия 16"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2.55pt,275.8pt" to="694.95pt,27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" strokecolor="black [3200]" strokeweight=".5pt">
                  <v:stroke joinstyle="miter"/>
                </v:line>
              </w:pict>
            </mc:Fallback>
          </mc:AlternateContent>
        </w:r>
        <w:r w:rsidR="003F0A9D" w:rsidRPr="003311BA">
          <w:rPr>
            <w:rFonts w:ascii="Arial" w:hAnsi="Arial" w:cs="Arial"/>
            <w:sz w:val="22"/>
            <w:szCs w:val="22"/>
          </w:rPr>
          <w:fldChar w:fldCharType="begin"/>
        </w:r>
        <w:r w:rsidR="003F0A9D" w:rsidRPr="003311BA">
          <w:rPr>
            <w:rFonts w:ascii="Arial" w:hAnsi="Arial" w:cs="Arial"/>
            <w:sz w:val="22"/>
            <w:szCs w:val="22"/>
          </w:rPr>
          <w:instrText>PAGE   \* MERGEFORMAT</w:instrText>
        </w:r>
        <w:r w:rsidR="003F0A9D" w:rsidRPr="003311BA">
          <w:rPr>
            <w:rFonts w:ascii="Arial" w:hAnsi="Arial" w:cs="Arial"/>
            <w:sz w:val="22"/>
            <w:szCs w:val="22"/>
          </w:rPr>
          <w:fldChar w:fldCharType="separate"/>
        </w:r>
        <w:r w:rsidR="00FB5CE2" w:rsidRPr="003311BA">
          <w:rPr>
            <w:rFonts w:ascii="Arial" w:hAnsi="Arial" w:cs="Arial"/>
            <w:noProof/>
            <w:sz w:val="22"/>
            <w:szCs w:val="22"/>
          </w:rPr>
          <w:t>III</w:t>
        </w:r>
        <w:r w:rsidR="003F0A9D" w:rsidRPr="003311BA">
          <w:rPr>
            <w:rFonts w:ascii="Arial" w:hAnsi="Arial" w:cs="Arial"/>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BEECE" w14:textId="7DE6ED00" w:rsidR="00E579E5" w:rsidRPr="003311BA" w:rsidRDefault="00E579E5" w:rsidP="00A42814">
    <w:pPr>
      <w:pStyle w:val="ac"/>
      <w:jc w:val="both"/>
      <w:rPr>
        <w:rFonts w:ascii="Arial" w:hAnsi="Arial" w:cs="Arial"/>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938378"/>
      <w:docPartObj>
        <w:docPartGallery w:val="Page Numbers (Bottom of Page)"/>
        <w:docPartUnique/>
      </w:docPartObj>
    </w:sdtPr>
    <w:sdtEndPr>
      <w:rPr>
        <w:rFonts w:ascii="Arial" w:hAnsi="Arial" w:cs="Arial"/>
        <w:sz w:val="22"/>
        <w:szCs w:val="22"/>
      </w:rPr>
    </w:sdtEndPr>
    <w:sdtContent>
      <w:p w14:paraId="51BBEED0" w14:textId="1491F507" w:rsidR="00E579E5" w:rsidRPr="006F1F8F" w:rsidRDefault="00E579E5" w:rsidP="006F1F8F">
        <w:pPr>
          <w:pStyle w:val="ac"/>
          <w:tabs>
            <w:tab w:val="right" w:pos="9637"/>
          </w:tabs>
          <w:jc w:val="right"/>
          <w:rPr>
            <w:rFonts w:ascii="Arial" w:hAnsi="Arial" w:cs="Arial"/>
            <w:sz w:val="22"/>
            <w:szCs w:val="22"/>
          </w:rPr>
        </w:pPr>
        <w:r w:rsidRPr="006F1F8F">
          <w:rPr>
            <w:rFonts w:ascii="Arial" w:hAnsi="Arial" w:cs="Arial"/>
            <w:noProof/>
            <w:sz w:val="22"/>
            <w:szCs w:val="22"/>
            <w:lang w:eastAsia="ru-RU"/>
          </w:rPr>
          <mc:AlternateContent>
            <mc:Choice Requires="wps">
              <w:drawing>
                <wp:anchor distT="0" distB="0" distL="114300" distR="114300" simplePos="0" relativeHeight="251661312" behindDoc="0" locked="0" layoutInCell="1" allowOverlap="1" wp14:anchorId="51BBEED4" wp14:editId="51BBEED5">
                  <wp:simplePos x="0" y="0"/>
                  <wp:positionH relativeFrom="column">
                    <wp:posOffset>2699385</wp:posOffset>
                  </wp:positionH>
                  <wp:positionV relativeFrom="paragraph">
                    <wp:posOffset>3502660</wp:posOffset>
                  </wp:positionV>
                  <wp:extent cx="6126480" cy="1"/>
                  <wp:effectExtent l="0" t="0" r="26670" b="1905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12648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9B7037C" id="Прямая соединительная линия 1"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2.55pt,275.8pt" to="694.95pt,27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" strokecolor="black [3200]" strokeweight=".5pt">
                  <v:stroke joinstyle="miter"/>
                </v:line>
              </w:pict>
            </mc:Fallback>
          </mc:AlternateContent>
        </w:r>
        <w:r w:rsidRPr="006F1F8F">
          <w:rPr>
            <w:rFonts w:ascii="Arial" w:hAnsi="Arial" w:cs="Arial"/>
            <w:sz w:val="22"/>
            <w:szCs w:val="22"/>
          </w:rPr>
          <w:fldChar w:fldCharType="begin"/>
        </w:r>
        <w:r w:rsidRPr="006F1F8F">
          <w:rPr>
            <w:rFonts w:ascii="Arial" w:hAnsi="Arial" w:cs="Arial"/>
            <w:sz w:val="22"/>
            <w:szCs w:val="22"/>
          </w:rPr>
          <w:instrText>PAGE   \* MERGEFORMAT</w:instrText>
        </w:r>
        <w:r w:rsidRPr="006F1F8F">
          <w:rPr>
            <w:rFonts w:ascii="Arial" w:hAnsi="Arial" w:cs="Arial"/>
            <w:sz w:val="22"/>
            <w:szCs w:val="22"/>
          </w:rPr>
          <w:fldChar w:fldCharType="separate"/>
        </w:r>
        <w:r w:rsidR="00A41156" w:rsidRPr="006F1F8F">
          <w:rPr>
            <w:rFonts w:ascii="Arial" w:hAnsi="Arial" w:cs="Arial"/>
            <w:noProof/>
            <w:sz w:val="22"/>
            <w:szCs w:val="22"/>
          </w:rPr>
          <w:t>9</w:t>
        </w:r>
        <w:r w:rsidRPr="006F1F8F">
          <w:rPr>
            <w:rFonts w:ascii="Arial" w:hAnsi="Arial" w:cs="Arial"/>
            <w:sz w:val="22"/>
            <w:szCs w:val="22"/>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BEED1" w14:textId="033CDEF8" w:rsidR="00FB128F" w:rsidRPr="00D349F0" w:rsidRDefault="00FB128F" w:rsidP="0001077C">
    <w:pPr>
      <w:pStyle w:val="ac"/>
      <w:pBdr>
        <w:top w:val="single" w:sz="4" w:space="1" w:color="auto"/>
      </w:pBdr>
      <w:tabs>
        <w:tab w:val="clear" w:pos="4677"/>
        <w:tab w:val="clear" w:pos="9355"/>
        <w:tab w:val="right" w:pos="9637"/>
      </w:tabs>
      <w:jc w:val="both"/>
      <w:rPr>
        <w:rFonts w:ascii="Arial" w:hAnsi="Arial" w:cs="Arial"/>
        <w:sz w:val="22"/>
        <w:szCs w:val="22"/>
      </w:rPr>
    </w:pPr>
    <w:r w:rsidRPr="0027506F">
      <w:rPr>
        <w:rFonts w:ascii="Arial" w:hAnsi="Arial" w:cs="Arial"/>
        <w:i/>
        <w:iCs/>
        <w:sz w:val="22"/>
        <w:szCs w:val="22"/>
      </w:rPr>
      <w:t xml:space="preserve">Проект, </w:t>
    </w:r>
    <w:r w:rsidR="0027506F" w:rsidRPr="0027506F">
      <w:rPr>
        <w:rFonts w:ascii="Arial" w:hAnsi="Arial" w:cs="Arial"/>
        <w:i/>
        <w:iCs/>
        <w:sz w:val="22"/>
        <w:szCs w:val="22"/>
        <w:lang w:val="en-US"/>
      </w:rPr>
      <w:t xml:space="preserve">RU, </w:t>
    </w:r>
    <w:r w:rsidR="00FC5292">
      <w:rPr>
        <w:rFonts w:ascii="Arial" w:hAnsi="Arial" w:cs="Arial"/>
        <w:i/>
        <w:iCs/>
        <w:sz w:val="22"/>
        <w:szCs w:val="22"/>
      </w:rPr>
      <w:t>первая</w:t>
    </w:r>
    <w:r w:rsidRPr="0027506F">
      <w:rPr>
        <w:rFonts w:ascii="Arial" w:hAnsi="Arial" w:cs="Arial"/>
        <w:i/>
        <w:iCs/>
        <w:sz w:val="22"/>
        <w:szCs w:val="22"/>
      </w:rPr>
      <w:t xml:space="preserve"> редакция</w:t>
    </w:r>
    <w:r w:rsidRPr="00D349F0">
      <w:rPr>
        <w:rFonts w:ascii="Arial" w:hAnsi="Arial" w:cs="Arial"/>
        <w:sz w:val="22"/>
        <w:szCs w:val="22"/>
      </w:rP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016D9" w14:textId="77777777" w:rsidR="008B44E8" w:rsidRDefault="008B44E8" w:rsidP="00DA511A">
      <w:pPr>
        <w:jc w:val="left"/>
      </w:pPr>
      <w:r>
        <w:separator/>
      </w:r>
    </w:p>
  </w:footnote>
  <w:footnote w:type="continuationSeparator" w:id="0">
    <w:p w14:paraId="2B6AB97F" w14:textId="77777777" w:rsidR="008B44E8" w:rsidRDefault="008B44E8" w:rsidP="00CC5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992CB" w14:textId="4AB3C01B" w:rsidR="006206EC" w:rsidRDefault="006206EC" w:rsidP="006206EC">
    <w:pPr>
      <w:pStyle w:val="aa"/>
      <w:spacing w:line="360" w:lineRule="auto"/>
      <w:jc w:val="left"/>
      <w:rPr>
        <w:rFonts w:ascii="Arial" w:hAnsi="Arial" w:cs="Arial"/>
        <w:sz w:val="24"/>
      </w:rPr>
    </w:pPr>
    <w:r w:rsidRPr="00EB1D7F">
      <w:rPr>
        <w:rFonts w:ascii="Arial" w:hAnsi="Arial" w:cs="Arial"/>
        <w:b/>
        <w:sz w:val="24"/>
      </w:rPr>
      <w:t>ГОСТ</w:t>
    </w:r>
    <w:r>
      <w:rPr>
        <w:rFonts w:ascii="Arial" w:hAnsi="Arial" w:cs="Arial"/>
        <w:b/>
        <w:sz w:val="24"/>
      </w:rPr>
      <w:t xml:space="preserve"> </w:t>
    </w:r>
    <w:r>
      <w:rPr>
        <w:rFonts w:ascii="Arial" w:hAnsi="Arial" w:cs="Arial"/>
        <w:b/>
        <w:sz w:val="24"/>
        <w:lang w:val="en-US"/>
      </w:rPr>
      <w:t>ISO</w:t>
    </w:r>
    <w:r w:rsidRPr="006206EC">
      <w:rPr>
        <w:rFonts w:ascii="Arial" w:hAnsi="Arial" w:cs="Arial"/>
        <w:b/>
        <w:sz w:val="24"/>
      </w:rPr>
      <w:t xml:space="preserve"> </w:t>
    </w:r>
    <w:r w:rsidR="00BB0FFB">
      <w:rPr>
        <w:rFonts w:ascii="Arial" w:hAnsi="Arial" w:cs="Arial"/>
        <w:b/>
        <w:sz w:val="24"/>
      </w:rPr>
      <w:t>3961</w:t>
    </w:r>
    <w:r w:rsidRPr="008337BF">
      <w:rPr>
        <w:rFonts w:ascii="Arial" w:hAnsi="Arial" w:cs="Arial"/>
        <w:b/>
        <w:sz w:val="24"/>
      </w:rPr>
      <w:t>–</w:t>
    </w:r>
    <w:r>
      <w:rPr>
        <w:rFonts w:ascii="Arial" w:hAnsi="Arial" w:cs="Arial"/>
        <w:sz w:val="24"/>
      </w:rPr>
      <w:t xml:space="preserve"> </w:t>
    </w:r>
  </w:p>
  <w:p w14:paraId="51BBEEC7" w14:textId="09EB7470" w:rsidR="00F275F0" w:rsidRPr="006206EC" w:rsidRDefault="006206EC" w:rsidP="006206EC">
    <w:pPr>
      <w:pStyle w:val="aa"/>
      <w:spacing w:line="360" w:lineRule="auto"/>
      <w:jc w:val="left"/>
      <w:rPr>
        <w:rFonts w:ascii="Arial" w:hAnsi="Arial" w:cs="Arial"/>
        <w:i/>
        <w:sz w:val="24"/>
      </w:rPr>
    </w:pPr>
    <w:r w:rsidRPr="004E5DFF">
      <w:rPr>
        <w:rFonts w:ascii="Arial" w:hAnsi="Arial" w:cs="Arial"/>
        <w:i/>
        <w:sz w:val="24"/>
      </w:rPr>
      <w:t xml:space="preserve">(Проект, </w:t>
    </w:r>
    <w:r w:rsidRPr="004E5DFF">
      <w:rPr>
        <w:rFonts w:ascii="Arial" w:hAnsi="Arial" w:cs="Arial"/>
        <w:i/>
        <w:sz w:val="24"/>
        <w:lang w:val="en-US"/>
      </w:rPr>
      <w:t>RU</w:t>
    </w:r>
    <w:r w:rsidRPr="004E5DFF">
      <w:rPr>
        <w:rFonts w:ascii="Arial" w:hAnsi="Arial" w:cs="Arial"/>
        <w:i/>
        <w:sz w:val="24"/>
      </w:rPr>
      <w:t xml:space="preserve">, </w:t>
    </w:r>
    <w:r w:rsidR="00FC5292">
      <w:rPr>
        <w:rFonts w:ascii="Arial" w:hAnsi="Arial" w:cs="Arial"/>
        <w:i/>
        <w:sz w:val="24"/>
      </w:rPr>
      <w:t>первая</w:t>
    </w:r>
    <w:r w:rsidRPr="004E5DFF">
      <w:rPr>
        <w:rFonts w:ascii="Arial" w:hAnsi="Arial" w:cs="Arial"/>
        <w:i/>
        <w:sz w:val="24"/>
      </w:rPr>
      <w:t xml:space="preserve">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B9437" w14:textId="4A9A72D4" w:rsidR="006206EC" w:rsidRDefault="006206EC" w:rsidP="006206EC">
    <w:pPr>
      <w:pStyle w:val="aa"/>
      <w:spacing w:line="360" w:lineRule="auto"/>
      <w:jc w:val="right"/>
      <w:rPr>
        <w:rFonts w:ascii="Arial" w:hAnsi="Arial" w:cs="Arial"/>
        <w:sz w:val="24"/>
      </w:rPr>
    </w:pPr>
    <w:r w:rsidRPr="00EB1D7F">
      <w:rPr>
        <w:rFonts w:ascii="Arial" w:hAnsi="Arial" w:cs="Arial"/>
        <w:b/>
        <w:sz w:val="24"/>
      </w:rPr>
      <w:t>ГОСТ</w:t>
    </w:r>
    <w:r>
      <w:rPr>
        <w:rFonts w:ascii="Arial" w:hAnsi="Arial" w:cs="Arial"/>
        <w:b/>
        <w:sz w:val="24"/>
      </w:rPr>
      <w:t xml:space="preserve"> </w:t>
    </w:r>
    <w:r>
      <w:rPr>
        <w:rFonts w:ascii="Arial" w:hAnsi="Arial" w:cs="Arial"/>
        <w:b/>
        <w:sz w:val="24"/>
        <w:lang w:val="en-US"/>
      </w:rPr>
      <w:t>ISO</w:t>
    </w:r>
    <w:r w:rsidRPr="006206EC">
      <w:rPr>
        <w:rFonts w:ascii="Arial" w:hAnsi="Arial" w:cs="Arial"/>
        <w:b/>
        <w:sz w:val="24"/>
      </w:rPr>
      <w:t xml:space="preserve"> </w:t>
    </w:r>
    <w:r w:rsidR="00BB0FFB">
      <w:rPr>
        <w:rFonts w:ascii="Arial" w:hAnsi="Arial" w:cs="Arial"/>
        <w:b/>
        <w:sz w:val="24"/>
      </w:rPr>
      <w:t>3961</w:t>
    </w:r>
    <w:r w:rsidRPr="008337BF">
      <w:rPr>
        <w:rFonts w:ascii="Arial" w:hAnsi="Arial" w:cs="Arial"/>
        <w:b/>
        <w:sz w:val="24"/>
      </w:rPr>
      <w:t>–</w:t>
    </w:r>
    <w:r>
      <w:rPr>
        <w:rFonts w:ascii="Arial" w:hAnsi="Arial" w:cs="Arial"/>
        <w:sz w:val="24"/>
      </w:rPr>
      <w:t xml:space="preserve"> </w:t>
    </w:r>
  </w:p>
  <w:p w14:paraId="51BBEEC9" w14:textId="00382B5E" w:rsidR="00CC5A42" w:rsidRPr="006206EC" w:rsidRDefault="006206EC" w:rsidP="006206EC">
    <w:pPr>
      <w:pStyle w:val="aa"/>
      <w:spacing w:line="360" w:lineRule="auto"/>
      <w:jc w:val="right"/>
      <w:rPr>
        <w:rFonts w:ascii="Arial" w:hAnsi="Arial" w:cs="Arial"/>
        <w:i/>
        <w:sz w:val="24"/>
      </w:rPr>
    </w:pPr>
    <w:r w:rsidRPr="004E5DFF">
      <w:rPr>
        <w:rFonts w:ascii="Arial" w:hAnsi="Arial" w:cs="Arial"/>
        <w:i/>
        <w:sz w:val="24"/>
      </w:rPr>
      <w:t xml:space="preserve">(Проект, </w:t>
    </w:r>
    <w:r w:rsidRPr="004E5DFF">
      <w:rPr>
        <w:rFonts w:ascii="Arial" w:hAnsi="Arial" w:cs="Arial"/>
        <w:i/>
        <w:sz w:val="24"/>
        <w:lang w:val="en-US"/>
      </w:rPr>
      <w:t>RU</w:t>
    </w:r>
    <w:r w:rsidRPr="004E5DFF">
      <w:rPr>
        <w:rFonts w:ascii="Arial" w:hAnsi="Arial" w:cs="Arial"/>
        <w:i/>
        <w:sz w:val="24"/>
      </w:rPr>
      <w:t xml:space="preserve">, </w:t>
    </w:r>
    <w:r w:rsidR="00FC5292">
      <w:rPr>
        <w:rFonts w:ascii="Arial" w:hAnsi="Arial" w:cs="Arial"/>
        <w:i/>
        <w:sz w:val="24"/>
      </w:rPr>
      <w:t>первая</w:t>
    </w:r>
    <w:r w:rsidRPr="004E5DFF">
      <w:rPr>
        <w:rFonts w:ascii="Arial" w:hAnsi="Arial" w:cs="Arial"/>
        <w:i/>
        <w:sz w:val="24"/>
      </w:rPr>
      <w:t xml:space="preserve">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D1700" w14:textId="6A0B6DA8" w:rsidR="0049760F" w:rsidRDefault="0049760F" w:rsidP="0049760F">
    <w:pPr>
      <w:pStyle w:val="aa"/>
      <w:spacing w:line="360" w:lineRule="auto"/>
      <w:jc w:val="right"/>
      <w:rPr>
        <w:rFonts w:ascii="Arial" w:hAnsi="Arial" w:cs="Arial"/>
        <w:sz w:val="24"/>
      </w:rPr>
    </w:pPr>
    <w:r w:rsidRPr="00EB1D7F">
      <w:rPr>
        <w:rFonts w:ascii="Arial" w:hAnsi="Arial" w:cs="Arial"/>
        <w:b/>
        <w:sz w:val="24"/>
      </w:rPr>
      <w:t>ГОСТ</w:t>
    </w:r>
    <w:r>
      <w:rPr>
        <w:rFonts w:ascii="Arial" w:hAnsi="Arial" w:cs="Arial"/>
        <w:b/>
        <w:sz w:val="24"/>
      </w:rPr>
      <w:t xml:space="preserve"> </w:t>
    </w:r>
    <w:r>
      <w:rPr>
        <w:rFonts w:ascii="Arial" w:hAnsi="Arial" w:cs="Arial"/>
        <w:b/>
        <w:sz w:val="24"/>
        <w:lang w:val="en-US"/>
      </w:rPr>
      <w:t>ISO</w:t>
    </w:r>
    <w:r w:rsidRPr="006206EC">
      <w:rPr>
        <w:rFonts w:ascii="Arial" w:hAnsi="Arial" w:cs="Arial"/>
        <w:b/>
        <w:sz w:val="24"/>
      </w:rPr>
      <w:t xml:space="preserve"> </w:t>
    </w:r>
    <w:r w:rsidR="00BB0FFB">
      <w:rPr>
        <w:rFonts w:ascii="Arial" w:hAnsi="Arial" w:cs="Arial"/>
        <w:b/>
        <w:sz w:val="24"/>
      </w:rPr>
      <w:t>3961</w:t>
    </w:r>
    <w:r w:rsidRPr="008337BF">
      <w:rPr>
        <w:rFonts w:ascii="Arial" w:hAnsi="Arial" w:cs="Arial"/>
        <w:b/>
        <w:sz w:val="24"/>
      </w:rPr>
      <w:t>–</w:t>
    </w:r>
    <w:r>
      <w:rPr>
        <w:rFonts w:ascii="Arial" w:hAnsi="Arial" w:cs="Arial"/>
        <w:sz w:val="24"/>
      </w:rPr>
      <w:t xml:space="preserve"> </w:t>
    </w:r>
  </w:p>
  <w:p w14:paraId="7B1B008A" w14:textId="381D027F" w:rsidR="003311BA" w:rsidRPr="0049760F" w:rsidRDefault="0049760F" w:rsidP="0049760F">
    <w:pPr>
      <w:pStyle w:val="aa"/>
      <w:spacing w:line="360" w:lineRule="auto"/>
      <w:jc w:val="right"/>
      <w:rPr>
        <w:rFonts w:ascii="Arial" w:hAnsi="Arial" w:cs="Arial"/>
        <w:i/>
        <w:sz w:val="24"/>
      </w:rPr>
    </w:pPr>
    <w:r w:rsidRPr="004E5DFF">
      <w:rPr>
        <w:rFonts w:ascii="Arial" w:hAnsi="Arial" w:cs="Arial"/>
        <w:i/>
        <w:sz w:val="24"/>
      </w:rPr>
      <w:t xml:space="preserve">(Проект, </w:t>
    </w:r>
    <w:r w:rsidRPr="004E5DFF">
      <w:rPr>
        <w:rFonts w:ascii="Arial" w:hAnsi="Arial" w:cs="Arial"/>
        <w:i/>
        <w:sz w:val="24"/>
        <w:lang w:val="en-US"/>
      </w:rPr>
      <w:t>RU</w:t>
    </w:r>
    <w:r w:rsidRPr="004E5DFF">
      <w:rPr>
        <w:rFonts w:ascii="Arial" w:hAnsi="Arial" w:cs="Arial"/>
        <w:i/>
        <w:sz w:val="24"/>
      </w:rPr>
      <w:t xml:space="preserve">, </w:t>
    </w:r>
    <w:r w:rsidR="00FC5292">
      <w:rPr>
        <w:rFonts w:ascii="Arial" w:hAnsi="Arial" w:cs="Arial"/>
        <w:i/>
        <w:sz w:val="24"/>
      </w:rPr>
      <w:t>первая</w:t>
    </w:r>
    <w:r w:rsidRPr="004E5DFF">
      <w:rPr>
        <w:rFonts w:ascii="Arial" w:hAnsi="Arial" w:cs="Arial"/>
        <w:i/>
        <w:sz w:val="24"/>
      </w:rPr>
      <w:t xml:space="preserve">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E49817B0"/>
    <w:lvl w:ilvl="0">
      <w:start w:val="1"/>
      <w:numFmt w:val="bullet"/>
      <w:pStyle w:val="a"/>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3D18330C"/>
    <w:lvl w:ilvl="0">
      <w:start w:val="1"/>
      <w:numFmt w:val="bullet"/>
      <w:pStyle w:val="a0"/>
      <w:lvlText w:val=""/>
      <w:lvlJc w:val="left"/>
      <w:pPr>
        <w:tabs>
          <w:tab w:val="num" w:pos="1209"/>
        </w:tabs>
        <w:ind w:left="1209" w:hanging="360"/>
      </w:pPr>
      <w:rPr>
        <w:rFonts w:ascii="Symbol" w:hAnsi="Symbol" w:hint="default"/>
      </w:rPr>
    </w:lvl>
  </w:abstractNum>
  <w:abstractNum w:abstractNumId="2" w15:restartNumberingAfterBreak="0">
    <w:nsid w:val="05F252BD"/>
    <w:multiLevelType w:val="singleLevel"/>
    <w:tmpl w:val="074C56F8"/>
    <w:lvl w:ilvl="0">
      <w:start w:val="1"/>
      <w:numFmt w:val="decimal"/>
      <w:pStyle w:val="1"/>
      <w:lvlText w:val="[%1]"/>
      <w:lvlJc w:val="left"/>
      <w:pPr>
        <w:tabs>
          <w:tab w:val="num" w:pos="360"/>
        </w:tabs>
        <w:ind w:left="360" w:hanging="360"/>
      </w:pPr>
      <w:rPr>
        <w:rFonts w:cs="Times New Roman"/>
      </w:rPr>
    </w:lvl>
  </w:abstractNum>
  <w:abstractNum w:abstractNumId="3" w15:restartNumberingAfterBreak="0">
    <w:nsid w:val="08A55008"/>
    <w:multiLevelType w:val="multilevel"/>
    <w:tmpl w:val="6DB2E63E"/>
    <w:lvl w:ilvl="0">
      <w:start w:val="1"/>
      <w:numFmt w:val="upperLetter"/>
      <w:pStyle w:val="ANNEX"/>
      <w:suff w:val="nothing"/>
      <w:lvlText w:val="Приложение %1"/>
      <w:lvlJc w:val="left"/>
      <w:pPr>
        <w:ind w:left="0" w:firstLine="0"/>
      </w:pPr>
      <w:rPr>
        <w:rFonts w:ascii="Arial" w:hAnsi="Arial" w:cs="Times New Roman" w:hint="default"/>
        <w:b/>
        <w:i w:val="0"/>
        <w:sz w:val="28"/>
      </w:rPr>
    </w:lvl>
    <w:lvl w:ilvl="1">
      <w:start w:val="1"/>
      <w:numFmt w:val="decimal"/>
      <w:pStyle w:val="a2"/>
      <w:lvlText w:val="%1.%2"/>
      <w:lvlJc w:val="left"/>
      <w:pPr>
        <w:tabs>
          <w:tab w:val="num" w:pos="360"/>
        </w:tabs>
        <w:ind w:left="0" w:firstLine="0"/>
      </w:pPr>
      <w:rPr>
        <w:rFonts w:cs="Times New Roman" w:hint="default"/>
        <w:b/>
        <w:i w:val="0"/>
      </w:rPr>
    </w:lvl>
    <w:lvl w:ilvl="2">
      <w:start w:val="1"/>
      <w:numFmt w:val="decimal"/>
      <w:pStyle w:val="a3"/>
      <w:lvlText w:val="%1.%2.%3"/>
      <w:lvlJc w:val="left"/>
      <w:pPr>
        <w:tabs>
          <w:tab w:val="num" w:pos="720"/>
        </w:tabs>
        <w:ind w:left="0" w:firstLine="0"/>
      </w:pPr>
      <w:rPr>
        <w:rFonts w:cs="Times New Roman" w:hint="default"/>
        <w:b/>
        <w:i w:val="0"/>
      </w:rPr>
    </w:lvl>
    <w:lvl w:ilvl="3">
      <w:start w:val="1"/>
      <w:numFmt w:val="decimal"/>
      <w:pStyle w:val="a4"/>
      <w:lvlText w:val="%1.%2.%3.%4"/>
      <w:lvlJc w:val="left"/>
      <w:pPr>
        <w:tabs>
          <w:tab w:val="num" w:pos="1080"/>
        </w:tabs>
        <w:ind w:left="0" w:firstLine="0"/>
      </w:pPr>
      <w:rPr>
        <w:rFonts w:cs="Times New Roman" w:hint="default"/>
        <w:b/>
        <w:i w:val="0"/>
      </w:rPr>
    </w:lvl>
    <w:lvl w:ilvl="4">
      <w:start w:val="1"/>
      <w:numFmt w:val="decimal"/>
      <w:pStyle w:val="a5"/>
      <w:lvlText w:val="%1.%2.%3.%4.%5"/>
      <w:lvlJc w:val="left"/>
      <w:pPr>
        <w:tabs>
          <w:tab w:val="num" w:pos="1080"/>
        </w:tabs>
        <w:ind w:left="0" w:firstLine="0"/>
      </w:pPr>
      <w:rPr>
        <w:rFonts w:cs="Times New Roman" w:hint="default"/>
        <w:b/>
        <w:i w:val="0"/>
      </w:rPr>
    </w:lvl>
    <w:lvl w:ilvl="5">
      <w:start w:val="1"/>
      <w:numFmt w:val="decimal"/>
      <w:pStyle w:val="a6"/>
      <w:lvlText w:val="%1.%2.%3.%4.%5.%6"/>
      <w:lvlJc w:val="left"/>
      <w:pPr>
        <w:tabs>
          <w:tab w:val="num" w:pos="1440"/>
        </w:tabs>
        <w:ind w:left="0" w:firstLine="0"/>
      </w:pPr>
      <w:rPr>
        <w:rFonts w:cs="Times New Roman" w:hint="default"/>
        <w:b/>
        <w:i w:val="0"/>
      </w:rPr>
    </w:lvl>
    <w:lvl w:ilvl="6">
      <w:start w:val="1"/>
      <w:numFmt w:val="lowerRoman"/>
      <w:lvlText w:val="(%7)"/>
      <w:lvlJc w:val="left"/>
      <w:pPr>
        <w:tabs>
          <w:tab w:val="num" w:pos="5040"/>
        </w:tabs>
        <w:ind w:left="4320" w:firstLine="0"/>
      </w:pPr>
      <w:rPr>
        <w:rFonts w:cs="Times New Roman" w:hint="default"/>
      </w:rPr>
    </w:lvl>
    <w:lvl w:ilvl="7">
      <w:start w:val="1"/>
      <w:numFmt w:val="lowerLetter"/>
      <w:lvlText w:val="(%8)"/>
      <w:lvlJc w:val="left"/>
      <w:pPr>
        <w:tabs>
          <w:tab w:val="num" w:pos="5400"/>
        </w:tabs>
        <w:ind w:left="5040" w:firstLine="0"/>
      </w:pPr>
      <w:rPr>
        <w:rFonts w:cs="Times New Roman" w:hint="default"/>
      </w:rPr>
    </w:lvl>
    <w:lvl w:ilvl="8">
      <w:start w:val="1"/>
      <w:numFmt w:val="lowerRoman"/>
      <w:lvlText w:val="(%9)"/>
      <w:lvlJc w:val="left"/>
      <w:pPr>
        <w:tabs>
          <w:tab w:val="num" w:pos="6120"/>
        </w:tabs>
        <w:ind w:left="5760" w:firstLine="0"/>
      </w:pPr>
      <w:rPr>
        <w:rFonts w:cs="Times New Roman" w:hint="default"/>
      </w:rPr>
    </w:lvl>
  </w:abstractNum>
  <w:abstractNum w:abstractNumId="4" w15:restartNumberingAfterBreak="0">
    <w:nsid w:val="0A9E790E"/>
    <w:multiLevelType w:val="multilevel"/>
    <w:tmpl w:val="533A49A4"/>
    <w:lvl w:ilvl="0">
      <w:start w:val="1"/>
      <w:numFmt w:val="decimal"/>
      <w:lvlText w:val="%1"/>
      <w:lvlJc w:val="left"/>
      <w:pPr>
        <w:ind w:left="1230" w:hanging="360"/>
      </w:pPr>
      <w:rPr>
        <w:rFonts w:hint="default"/>
      </w:rPr>
    </w:lvl>
    <w:lvl w:ilvl="1">
      <w:start w:val="1"/>
      <w:numFmt w:val="decimal"/>
      <w:isLgl/>
      <w:lvlText w:val="%1.%2"/>
      <w:lvlJc w:val="left"/>
      <w:pPr>
        <w:ind w:left="1770" w:hanging="900"/>
      </w:pPr>
      <w:rPr>
        <w:rFonts w:hint="default"/>
      </w:rPr>
    </w:lvl>
    <w:lvl w:ilvl="2">
      <w:start w:val="1"/>
      <w:numFmt w:val="decimal"/>
      <w:isLgl/>
      <w:lvlText w:val="%1.%2.%3"/>
      <w:lvlJc w:val="left"/>
      <w:pPr>
        <w:ind w:left="1770" w:hanging="900"/>
      </w:pPr>
      <w:rPr>
        <w:rFonts w:hint="default"/>
      </w:rPr>
    </w:lvl>
    <w:lvl w:ilvl="3">
      <w:start w:val="1"/>
      <w:numFmt w:val="decimal"/>
      <w:isLgl/>
      <w:lvlText w:val="%1.%2.%3.%4"/>
      <w:lvlJc w:val="left"/>
      <w:pPr>
        <w:ind w:left="1950" w:hanging="1080"/>
      </w:pPr>
      <w:rPr>
        <w:rFonts w:hint="default"/>
      </w:rPr>
    </w:lvl>
    <w:lvl w:ilvl="4">
      <w:start w:val="1"/>
      <w:numFmt w:val="decimal"/>
      <w:isLgl/>
      <w:lvlText w:val="%1.%2.%3.%4.%5"/>
      <w:lvlJc w:val="left"/>
      <w:pPr>
        <w:ind w:left="1950" w:hanging="1080"/>
      </w:pPr>
      <w:rPr>
        <w:rFonts w:hint="default"/>
      </w:rPr>
    </w:lvl>
    <w:lvl w:ilvl="5">
      <w:start w:val="1"/>
      <w:numFmt w:val="decimal"/>
      <w:isLgl/>
      <w:lvlText w:val="%1.%2.%3.%4.%5.%6"/>
      <w:lvlJc w:val="left"/>
      <w:pPr>
        <w:ind w:left="2310" w:hanging="1440"/>
      </w:pPr>
      <w:rPr>
        <w:rFonts w:hint="default"/>
      </w:rPr>
    </w:lvl>
    <w:lvl w:ilvl="6">
      <w:start w:val="1"/>
      <w:numFmt w:val="decimal"/>
      <w:isLgl/>
      <w:lvlText w:val="%1.%2.%3.%4.%5.%6.%7"/>
      <w:lvlJc w:val="left"/>
      <w:pPr>
        <w:ind w:left="2310" w:hanging="1440"/>
      </w:pPr>
      <w:rPr>
        <w:rFonts w:hint="default"/>
      </w:rPr>
    </w:lvl>
    <w:lvl w:ilvl="7">
      <w:start w:val="1"/>
      <w:numFmt w:val="decimal"/>
      <w:isLgl/>
      <w:lvlText w:val="%1.%2.%3.%4.%5.%6.%7.%8"/>
      <w:lvlJc w:val="left"/>
      <w:pPr>
        <w:ind w:left="2670" w:hanging="1800"/>
      </w:pPr>
      <w:rPr>
        <w:rFonts w:hint="default"/>
      </w:rPr>
    </w:lvl>
    <w:lvl w:ilvl="8">
      <w:start w:val="1"/>
      <w:numFmt w:val="decimal"/>
      <w:isLgl/>
      <w:lvlText w:val="%1.%2.%3.%4.%5.%6.%7.%8.%9"/>
      <w:lvlJc w:val="left"/>
      <w:pPr>
        <w:ind w:left="2670" w:hanging="1800"/>
      </w:pPr>
      <w:rPr>
        <w:rFonts w:hint="default"/>
      </w:rPr>
    </w:lvl>
  </w:abstractNum>
  <w:abstractNum w:abstractNumId="5" w15:restartNumberingAfterBreak="0">
    <w:nsid w:val="13A66A8D"/>
    <w:multiLevelType w:val="hybridMultilevel"/>
    <w:tmpl w:val="6E30C1F4"/>
    <w:lvl w:ilvl="0" w:tplc="6C101A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3A020B"/>
    <w:multiLevelType w:val="hybridMultilevel"/>
    <w:tmpl w:val="0852B49C"/>
    <w:lvl w:ilvl="0" w:tplc="5526269E">
      <w:start w:val="1"/>
      <w:numFmt w:val="bullet"/>
      <w:lvlText w:val=""/>
      <w:lvlJc w:val="left"/>
      <w:pPr>
        <w:ind w:left="780" w:hanging="360"/>
      </w:pPr>
      <w:rPr>
        <w:rFonts w:ascii="Symbol" w:hAnsi="Symbol" w:hint="default"/>
        <w:w w:val="103"/>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7" w15:restartNumberingAfterBreak="0">
    <w:nsid w:val="1FAA6A93"/>
    <w:multiLevelType w:val="hybridMultilevel"/>
    <w:tmpl w:val="AF8032F8"/>
    <w:lvl w:ilvl="0" w:tplc="5526269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C031D04"/>
    <w:multiLevelType w:val="hybridMultilevel"/>
    <w:tmpl w:val="D814F63E"/>
    <w:lvl w:ilvl="0" w:tplc="3B0A4C70">
      <w:start w:val="1"/>
      <w:numFmt w:val="decimal"/>
      <w:lvlText w:val="[%1]"/>
      <w:lvlJc w:val="left"/>
      <w:pPr>
        <w:tabs>
          <w:tab w:val="num" w:pos="1778"/>
        </w:tabs>
        <w:ind w:left="1778" w:hanging="1778"/>
      </w:pPr>
      <w:rPr>
        <w:rFonts w:ascii="Arial" w:hAnsi="Arial" w:cs="Arial" w:hint="default"/>
      </w:rPr>
    </w:lvl>
    <w:lvl w:ilvl="1" w:tplc="04190019">
      <w:start w:val="1"/>
      <w:numFmt w:val="lowerLetter"/>
      <w:lvlText w:val="%2."/>
      <w:lvlJc w:val="left"/>
      <w:pPr>
        <w:tabs>
          <w:tab w:val="num" w:pos="1868"/>
        </w:tabs>
        <w:ind w:left="1868" w:hanging="360"/>
      </w:pPr>
      <w:rPr>
        <w:rFonts w:cs="Times New Roman"/>
      </w:rPr>
    </w:lvl>
    <w:lvl w:ilvl="2" w:tplc="0419001B">
      <w:start w:val="1"/>
      <w:numFmt w:val="lowerRoman"/>
      <w:lvlText w:val="%3."/>
      <w:lvlJc w:val="right"/>
      <w:pPr>
        <w:tabs>
          <w:tab w:val="num" w:pos="2588"/>
        </w:tabs>
        <w:ind w:left="2588" w:hanging="180"/>
      </w:pPr>
      <w:rPr>
        <w:rFonts w:cs="Times New Roman"/>
      </w:rPr>
    </w:lvl>
    <w:lvl w:ilvl="3" w:tplc="0419000F">
      <w:start w:val="1"/>
      <w:numFmt w:val="decimal"/>
      <w:lvlText w:val="%4."/>
      <w:lvlJc w:val="left"/>
      <w:pPr>
        <w:tabs>
          <w:tab w:val="num" w:pos="3308"/>
        </w:tabs>
        <w:ind w:left="3308" w:hanging="360"/>
      </w:pPr>
      <w:rPr>
        <w:rFonts w:cs="Times New Roman"/>
      </w:rPr>
    </w:lvl>
    <w:lvl w:ilvl="4" w:tplc="04190019">
      <w:start w:val="1"/>
      <w:numFmt w:val="lowerLetter"/>
      <w:lvlText w:val="%5."/>
      <w:lvlJc w:val="left"/>
      <w:pPr>
        <w:tabs>
          <w:tab w:val="num" w:pos="4028"/>
        </w:tabs>
        <w:ind w:left="4028" w:hanging="360"/>
      </w:pPr>
      <w:rPr>
        <w:rFonts w:cs="Times New Roman"/>
      </w:rPr>
    </w:lvl>
    <w:lvl w:ilvl="5" w:tplc="0419001B">
      <w:start w:val="1"/>
      <w:numFmt w:val="lowerRoman"/>
      <w:lvlText w:val="%6."/>
      <w:lvlJc w:val="right"/>
      <w:pPr>
        <w:tabs>
          <w:tab w:val="num" w:pos="4748"/>
        </w:tabs>
        <w:ind w:left="4748" w:hanging="180"/>
      </w:pPr>
      <w:rPr>
        <w:rFonts w:cs="Times New Roman"/>
      </w:rPr>
    </w:lvl>
    <w:lvl w:ilvl="6" w:tplc="0419000F">
      <w:start w:val="1"/>
      <w:numFmt w:val="decimal"/>
      <w:lvlText w:val="%7."/>
      <w:lvlJc w:val="left"/>
      <w:pPr>
        <w:tabs>
          <w:tab w:val="num" w:pos="5468"/>
        </w:tabs>
        <w:ind w:left="5468" w:hanging="360"/>
      </w:pPr>
      <w:rPr>
        <w:rFonts w:cs="Times New Roman"/>
      </w:rPr>
    </w:lvl>
    <w:lvl w:ilvl="7" w:tplc="04190019">
      <w:start w:val="1"/>
      <w:numFmt w:val="lowerLetter"/>
      <w:lvlText w:val="%8."/>
      <w:lvlJc w:val="left"/>
      <w:pPr>
        <w:tabs>
          <w:tab w:val="num" w:pos="6188"/>
        </w:tabs>
        <w:ind w:left="6188" w:hanging="360"/>
      </w:pPr>
      <w:rPr>
        <w:rFonts w:cs="Times New Roman"/>
      </w:rPr>
    </w:lvl>
    <w:lvl w:ilvl="8" w:tplc="0419001B">
      <w:start w:val="1"/>
      <w:numFmt w:val="lowerRoman"/>
      <w:lvlText w:val="%9."/>
      <w:lvlJc w:val="right"/>
      <w:pPr>
        <w:tabs>
          <w:tab w:val="num" w:pos="6908"/>
        </w:tabs>
        <w:ind w:left="6908" w:hanging="180"/>
      </w:pPr>
      <w:rPr>
        <w:rFonts w:cs="Times New Roman"/>
      </w:rPr>
    </w:lvl>
  </w:abstractNum>
  <w:abstractNum w:abstractNumId="9" w15:restartNumberingAfterBreak="0">
    <w:nsid w:val="2D432986"/>
    <w:multiLevelType w:val="hybridMultilevel"/>
    <w:tmpl w:val="335CBDE6"/>
    <w:lvl w:ilvl="0" w:tplc="5526269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3AC7EB8"/>
    <w:multiLevelType w:val="multilevel"/>
    <w:tmpl w:val="28406F34"/>
    <w:lvl w:ilvl="0">
      <w:start w:val="1"/>
      <w:numFmt w:val="decimal"/>
      <w:pStyle w:val="10"/>
      <w:lvlText w:val="%1"/>
      <w:lvlJc w:val="left"/>
      <w:pPr>
        <w:tabs>
          <w:tab w:val="num" w:pos="432"/>
        </w:tabs>
        <w:ind w:left="432" w:hanging="432"/>
      </w:pPr>
      <w:rPr>
        <w:rFonts w:hint="default"/>
        <w:b/>
        <w:i w:val="0"/>
      </w:rPr>
    </w:lvl>
    <w:lvl w:ilvl="1">
      <w:start w:val="1"/>
      <w:numFmt w:val="decimal"/>
      <w:pStyle w:val="2"/>
      <w:lvlText w:val="%1.%2"/>
      <w:lvlJc w:val="left"/>
      <w:pPr>
        <w:tabs>
          <w:tab w:val="num" w:pos="786"/>
        </w:tabs>
        <w:ind w:left="426" w:firstLine="0"/>
      </w:pPr>
      <w:rPr>
        <w:rFonts w:hint="default"/>
        <w:b/>
        <w:i w:val="0"/>
      </w:rPr>
    </w:lvl>
    <w:lvl w:ilvl="2">
      <w:start w:val="1"/>
      <w:numFmt w:val="decimal"/>
      <w:pStyle w:val="3"/>
      <w:lvlText w:val="%1.%2.%3"/>
      <w:lvlJc w:val="left"/>
      <w:pPr>
        <w:tabs>
          <w:tab w:val="num" w:pos="720"/>
        </w:tabs>
        <w:ind w:left="0" w:firstLine="0"/>
      </w:pPr>
      <w:rPr>
        <w:rFonts w:hint="default"/>
        <w:b/>
        <w:i w:val="0"/>
      </w:rPr>
    </w:lvl>
    <w:lvl w:ilvl="3">
      <w:start w:val="1"/>
      <w:numFmt w:val="decimal"/>
      <w:pStyle w:val="4"/>
      <w:lvlText w:val="%1.%2.%3.%4"/>
      <w:lvlJc w:val="left"/>
      <w:pPr>
        <w:tabs>
          <w:tab w:val="num" w:pos="1080"/>
        </w:tabs>
        <w:ind w:left="0" w:firstLine="0"/>
      </w:pPr>
      <w:rPr>
        <w:rFonts w:hint="default"/>
        <w:b/>
        <w:i w:val="0"/>
      </w:rPr>
    </w:lvl>
    <w:lvl w:ilvl="4">
      <w:start w:val="1"/>
      <w:numFmt w:val="decimal"/>
      <w:pStyle w:val="5"/>
      <w:lvlText w:val="%1.%2.%3.%4.%5"/>
      <w:lvlJc w:val="left"/>
      <w:pPr>
        <w:tabs>
          <w:tab w:val="num" w:pos="1080"/>
        </w:tabs>
        <w:ind w:left="0" w:firstLine="0"/>
      </w:pPr>
      <w:rPr>
        <w:rFonts w:hint="default"/>
        <w:b/>
        <w:i w:val="0"/>
      </w:rPr>
    </w:lvl>
    <w:lvl w:ilvl="5">
      <w:start w:val="1"/>
      <w:numFmt w:val="decimal"/>
      <w:pStyle w:val="6"/>
      <w:lvlText w:val="%1.%2.%3.%4.%5.%6"/>
      <w:lvlJc w:val="left"/>
      <w:pPr>
        <w:tabs>
          <w:tab w:val="num" w:pos="1440"/>
        </w:tabs>
        <w:ind w:left="0" w:firstLine="0"/>
      </w:pPr>
      <w:rPr>
        <w:rFonts w:hint="default"/>
        <w:b/>
        <w:i w:val="0"/>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1800"/>
        </w:tabs>
        <w:ind w:left="0" w:firstLine="0"/>
      </w:pPr>
      <w:rPr>
        <w:rFonts w:hint="default"/>
      </w:rPr>
    </w:lvl>
    <w:lvl w:ilvl="8">
      <w:start w:val="1"/>
      <w:numFmt w:val="decimal"/>
      <w:lvlText w:val="%1.%2.%3.%4.%5.%6.%7.%8.%9"/>
      <w:lvlJc w:val="left"/>
      <w:pPr>
        <w:tabs>
          <w:tab w:val="num" w:pos="1800"/>
        </w:tabs>
        <w:ind w:left="0" w:firstLine="0"/>
      </w:pPr>
      <w:rPr>
        <w:rFonts w:hint="default"/>
      </w:rPr>
    </w:lvl>
  </w:abstractNum>
  <w:abstractNum w:abstractNumId="11" w15:restartNumberingAfterBreak="0">
    <w:nsid w:val="370F6BF5"/>
    <w:multiLevelType w:val="hybridMultilevel"/>
    <w:tmpl w:val="898C4E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84022F2"/>
    <w:multiLevelType w:val="hybridMultilevel"/>
    <w:tmpl w:val="898C4E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1A67A5"/>
    <w:multiLevelType w:val="hybridMultilevel"/>
    <w:tmpl w:val="C34A724C"/>
    <w:lvl w:ilvl="0" w:tplc="6EFADC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A102697"/>
    <w:multiLevelType w:val="hybridMultilevel"/>
    <w:tmpl w:val="4364C434"/>
    <w:lvl w:ilvl="0" w:tplc="0B4E2A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21F3893"/>
    <w:multiLevelType w:val="hybridMultilevel"/>
    <w:tmpl w:val="71461544"/>
    <w:lvl w:ilvl="0" w:tplc="04190017">
      <w:start w:val="1"/>
      <w:numFmt w:val="lowerLetter"/>
      <w:lvlText w:val="%1)"/>
      <w:lvlJc w:val="left"/>
      <w:pPr>
        <w:ind w:left="780" w:hanging="360"/>
      </w:pPr>
      <w:rPr>
        <w:rFonts w:hint="default"/>
        <w:w w:val="103"/>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6" w15:restartNumberingAfterBreak="0">
    <w:nsid w:val="64752BE7"/>
    <w:multiLevelType w:val="hybridMultilevel"/>
    <w:tmpl w:val="87BE253C"/>
    <w:lvl w:ilvl="0" w:tplc="5526269E">
      <w:start w:val="1"/>
      <w:numFmt w:val="bullet"/>
      <w:lvlText w:val=""/>
      <w:lvlJc w:val="left"/>
      <w:pPr>
        <w:ind w:left="780" w:hanging="360"/>
      </w:pPr>
      <w:rPr>
        <w:rFonts w:ascii="Symbol" w:hAnsi="Symbol" w:hint="default"/>
        <w:w w:val="103"/>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7" w15:restartNumberingAfterBreak="0">
    <w:nsid w:val="656D4374"/>
    <w:multiLevelType w:val="hybridMultilevel"/>
    <w:tmpl w:val="E26875A0"/>
    <w:lvl w:ilvl="0" w:tplc="5526269E">
      <w:start w:val="1"/>
      <w:numFmt w:val="bullet"/>
      <w:lvlText w:val=""/>
      <w:lvlJc w:val="left"/>
      <w:pPr>
        <w:ind w:left="780" w:hanging="360"/>
      </w:pPr>
      <w:rPr>
        <w:rFonts w:ascii="Symbol" w:hAnsi="Symbol" w:hint="default"/>
        <w:w w:val="103"/>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8" w15:restartNumberingAfterBreak="0">
    <w:nsid w:val="7CA21AA5"/>
    <w:multiLevelType w:val="hybridMultilevel"/>
    <w:tmpl w:val="05F85756"/>
    <w:lvl w:ilvl="0" w:tplc="2698169A">
      <w:start w:val="1"/>
      <w:numFmt w:val="decimal"/>
      <w:lvlText w:val="%1"/>
      <w:lvlJc w:val="left"/>
      <w:pPr>
        <w:ind w:left="1429" w:hanging="360"/>
      </w:pPr>
      <w:rPr>
        <w:rFonts w:ascii="Arial" w:hAnsi="Arial" w:hint="default"/>
        <w:b/>
        <w:sz w:val="28"/>
        <w:szCs w:val="28"/>
      </w:r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CE3732E"/>
    <w:multiLevelType w:val="hybridMultilevel"/>
    <w:tmpl w:val="9F90E43A"/>
    <w:lvl w:ilvl="0" w:tplc="81622198">
      <w:start w:val="1"/>
      <w:numFmt w:val="bullet"/>
      <w:lvlText w:val=""/>
      <w:lvlJc w:val="left"/>
      <w:pPr>
        <w:ind w:left="780" w:hanging="360"/>
      </w:pPr>
      <w:rPr>
        <w:rFonts w:ascii="Symbol" w:hAnsi="Symbol" w:hint="default"/>
        <w:w w:val="103"/>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num w:numId="1" w16cid:durableId="1027828262">
    <w:abstractNumId w:val="18"/>
  </w:num>
  <w:num w:numId="2" w16cid:durableId="208031395">
    <w:abstractNumId w:val="10"/>
  </w:num>
  <w:num w:numId="3" w16cid:durableId="910234548">
    <w:abstractNumId w:val="4"/>
  </w:num>
  <w:num w:numId="4" w16cid:durableId="1063409165">
    <w:abstractNumId w:val="8"/>
  </w:num>
  <w:num w:numId="5" w16cid:durableId="1735007732">
    <w:abstractNumId w:val="5"/>
  </w:num>
  <w:num w:numId="6" w16cid:durableId="862136620">
    <w:abstractNumId w:val="14"/>
  </w:num>
  <w:num w:numId="7" w16cid:durableId="1076632140">
    <w:abstractNumId w:val="12"/>
  </w:num>
  <w:num w:numId="8" w16cid:durableId="1502886115">
    <w:abstractNumId w:val="19"/>
  </w:num>
  <w:num w:numId="9" w16cid:durableId="1680153033">
    <w:abstractNumId w:val="7"/>
  </w:num>
  <w:num w:numId="10" w16cid:durableId="497580964">
    <w:abstractNumId w:val="6"/>
  </w:num>
  <w:num w:numId="11" w16cid:durableId="285894159">
    <w:abstractNumId w:val="1"/>
  </w:num>
  <w:num w:numId="12" w16cid:durableId="410859625">
    <w:abstractNumId w:val="0"/>
  </w:num>
  <w:num w:numId="13" w16cid:durableId="746197053">
    <w:abstractNumId w:val="3"/>
  </w:num>
  <w:num w:numId="14" w16cid:durableId="207836979">
    <w:abstractNumId w:val="2"/>
  </w:num>
  <w:num w:numId="15" w16cid:durableId="452558484">
    <w:abstractNumId w:val="13"/>
  </w:num>
  <w:num w:numId="16" w16cid:durableId="730737449">
    <w:abstractNumId w:val="11"/>
  </w:num>
  <w:num w:numId="17" w16cid:durableId="1789618048">
    <w:abstractNumId w:val="17"/>
  </w:num>
  <w:num w:numId="18" w16cid:durableId="892501788">
    <w:abstractNumId w:val="9"/>
  </w:num>
  <w:num w:numId="19" w16cid:durableId="99686212">
    <w:abstractNumId w:val="16"/>
  </w:num>
  <w:num w:numId="20" w16cid:durableId="336226365">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en-GB" w:vendorID="64" w:dllVersion="0" w:nlCheck="1" w:checkStyle="0"/>
  <w:defaultTabStop w:val="709"/>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2DF"/>
    <w:rsid w:val="0000093F"/>
    <w:rsid w:val="00000DA3"/>
    <w:rsid w:val="00003F93"/>
    <w:rsid w:val="000060EB"/>
    <w:rsid w:val="0000681E"/>
    <w:rsid w:val="00007A40"/>
    <w:rsid w:val="000104CC"/>
    <w:rsid w:val="0001077C"/>
    <w:rsid w:val="00013738"/>
    <w:rsid w:val="0001525C"/>
    <w:rsid w:val="00015674"/>
    <w:rsid w:val="0001730B"/>
    <w:rsid w:val="00017620"/>
    <w:rsid w:val="00022797"/>
    <w:rsid w:val="00022C1D"/>
    <w:rsid w:val="00026A5B"/>
    <w:rsid w:val="000343F9"/>
    <w:rsid w:val="000345CB"/>
    <w:rsid w:val="00034946"/>
    <w:rsid w:val="00034F80"/>
    <w:rsid w:val="0003633D"/>
    <w:rsid w:val="00040178"/>
    <w:rsid w:val="000404D0"/>
    <w:rsid w:val="00040CCB"/>
    <w:rsid w:val="000415E0"/>
    <w:rsid w:val="00042638"/>
    <w:rsid w:val="0004479B"/>
    <w:rsid w:val="00055EFA"/>
    <w:rsid w:val="000611AE"/>
    <w:rsid w:val="000651B0"/>
    <w:rsid w:val="00067F5E"/>
    <w:rsid w:val="0007123E"/>
    <w:rsid w:val="000726A5"/>
    <w:rsid w:val="00073C21"/>
    <w:rsid w:val="00074A16"/>
    <w:rsid w:val="00074A7C"/>
    <w:rsid w:val="0007600C"/>
    <w:rsid w:val="00076FE7"/>
    <w:rsid w:val="000779A1"/>
    <w:rsid w:val="000810B6"/>
    <w:rsid w:val="0008171C"/>
    <w:rsid w:val="00081B85"/>
    <w:rsid w:val="00081FDE"/>
    <w:rsid w:val="00082809"/>
    <w:rsid w:val="000844FB"/>
    <w:rsid w:val="00085E86"/>
    <w:rsid w:val="00086E31"/>
    <w:rsid w:val="000873DA"/>
    <w:rsid w:val="00087E07"/>
    <w:rsid w:val="00092C69"/>
    <w:rsid w:val="0009308E"/>
    <w:rsid w:val="000934B7"/>
    <w:rsid w:val="00093800"/>
    <w:rsid w:val="000940BB"/>
    <w:rsid w:val="0009425F"/>
    <w:rsid w:val="000A1C35"/>
    <w:rsid w:val="000A2E42"/>
    <w:rsid w:val="000A322C"/>
    <w:rsid w:val="000A497D"/>
    <w:rsid w:val="000A4CC6"/>
    <w:rsid w:val="000B100C"/>
    <w:rsid w:val="000B1F02"/>
    <w:rsid w:val="000B4281"/>
    <w:rsid w:val="000B5374"/>
    <w:rsid w:val="000B56B5"/>
    <w:rsid w:val="000B6444"/>
    <w:rsid w:val="000C2E0C"/>
    <w:rsid w:val="000C3F43"/>
    <w:rsid w:val="000D1BBD"/>
    <w:rsid w:val="000D2029"/>
    <w:rsid w:val="000D47D9"/>
    <w:rsid w:val="000D4952"/>
    <w:rsid w:val="000D67DF"/>
    <w:rsid w:val="000D6DA9"/>
    <w:rsid w:val="000D77E8"/>
    <w:rsid w:val="000E2F26"/>
    <w:rsid w:val="000E547A"/>
    <w:rsid w:val="000E551A"/>
    <w:rsid w:val="000E5B9D"/>
    <w:rsid w:val="000E747E"/>
    <w:rsid w:val="000F0D4A"/>
    <w:rsid w:val="000F473F"/>
    <w:rsid w:val="000F4907"/>
    <w:rsid w:val="000F700D"/>
    <w:rsid w:val="001013D5"/>
    <w:rsid w:val="00102CE9"/>
    <w:rsid w:val="001048C8"/>
    <w:rsid w:val="001060C7"/>
    <w:rsid w:val="00106E91"/>
    <w:rsid w:val="001073CD"/>
    <w:rsid w:val="00107D47"/>
    <w:rsid w:val="00112B45"/>
    <w:rsid w:val="00112E09"/>
    <w:rsid w:val="00114182"/>
    <w:rsid w:val="001144C1"/>
    <w:rsid w:val="00114618"/>
    <w:rsid w:val="00116359"/>
    <w:rsid w:val="001165B7"/>
    <w:rsid w:val="00117E98"/>
    <w:rsid w:val="00121196"/>
    <w:rsid w:val="00123336"/>
    <w:rsid w:val="00124A85"/>
    <w:rsid w:val="0012792B"/>
    <w:rsid w:val="00130D70"/>
    <w:rsid w:val="00131047"/>
    <w:rsid w:val="00131874"/>
    <w:rsid w:val="00131C40"/>
    <w:rsid w:val="00133879"/>
    <w:rsid w:val="00133DFB"/>
    <w:rsid w:val="00134004"/>
    <w:rsid w:val="00134449"/>
    <w:rsid w:val="00134D93"/>
    <w:rsid w:val="00137DAA"/>
    <w:rsid w:val="00142EB5"/>
    <w:rsid w:val="001436C7"/>
    <w:rsid w:val="00147095"/>
    <w:rsid w:val="00147FDA"/>
    <w:rsid w:val="00151400"/>
    <w:rsid w:val="00151453"/>
    <w:rsid w:val="001519D8"/>
    <w:rsid w:val="00153565"/>
    <w:rsid w:val="00156E45"/>
    <w:rsid w:val="001578BA"/>
    <w:rsid w:val="001609F9"/>
    <w:rsid w:val="001614AF"/>
    <w:rsid w:val="00161C57"/>
    <w:rsid w:val="001641D8"/>
    <w:rsid w:val="00165245"/>
    <w:rsid w:val="00173667"/>
    <w:rsid w:val="00173C91"/>
    <w:rsid w:val="00175AF7"/>
    <w:rsid w:val="0017653D"/>
    <w:rsid w:val="001767E4"/>
    <w:rsid w:val="00181D44"/>
    <w:rsid w:val="00181E68"/>
    <w:rsid w:val="0018292E"/>
    <w:rsid w:val="00183013"/>
    <w:rsid w:val="00183D29"/>
    <w:rsid w:val="00185567"/>
    <w:rsid w:val="0018581B"/>
    <w:rsid w:val="001870C7"/>
    <w:rsid w:val="00187698"/>
    <w:rsid w:val="00190476"/>
    <w:rsid w:val="00190B9D"/>
    <w:rsid w:val="00191D0C"/>
    <w:rsid w:val="00195CB6"/>
    <w:rsid w:val="001A173D"/>
    <w:rsid w:val="001A2C3B"/>
    <w:rsid w:val="001A4098"/>
    <w:rsid w:val="001A5D86"/>
    <w:rsid w:val="001A6FA8"/>
    <w:rsid w:val="001B186A"/>
    <w:rsid w:val="001B54EA"/>
    <w:rsid w:val="001B59A4"/>
    <w:rsid w:val="001C2245"/>
    <w:rsid w:val="001C3F39"/>
    <w:rsid w:val="001C72C3"/>
    <w:rsid w:val="001D2A38"/>
    <w:rsid w:val="001D323C"/>
    <w:rsid w:val="001D7A64"/>
    <w:rsid w:val="001E14A9"/>
    <w:rsid w:val="001E1804"/>
    <w:rsid w:val="001E1CE0"/>
    <w:rsid w:val="001E39C9"/>
    <w:rsid w:val="001E65FD"/>
    <w:rsid w:val="001F2229"/>
    <w:rsid w:val="001F31AE"/>
    <w:rsid w:val="001F489A"/>
    <w:rsid w:val="001F4A55"/>
    <w:rsid w:val="00200576"/>
    <w:rsid w:val="002029D9"/>
    <w:rsid w:val="002035DA"/>
    <w:rsid w:val="00203AE2"/>
    <w:rsid w:val="00203C9D"/>
    <w:rsid w:val="002044F7"/>
    <w:rsid w:val="00206A92"/>
    <w:rsid w:val="0020760B"/>
    <w:rsid w:val="002104C8"/>
    <w:rsid w:val="00210987"/>
    <w:rsid w:val="00211B41"/>
    <w:rsid w:val="0021202E"/>
    <w:rsid w:val="002146A3"/>
    <w:rsid w:val="002167EB"/>
    <w:rsid w:val="00220A29"/>
    <w:rsid w:val="00221D8B"/>
    <w:rsid w:val="00224C43"/>
    <w:rsid w:val="00225CFE"/>
    <w:rsid w:val="00225F50"/>
    <w:rsid w:val="00226DFD"/>
    <w:rsid w:val="00232715"/>
    <w:rsid w:val="00233664"/>
    <w:rsid w:val="00233714"/>
    <w:rsid w:val="00235AAC"/>
    <w:rsid w:val="00237B67"/>
    <w:rsid w:val="0024087F"/>
    <w:rsid w:val="00240BAB"/>
    <w:rsid w:val="00241447"/>
    <w:rsid w:val="002419CA"/>
    <w:rsid w:val="00241AB8"/>
    <w:rsid w:val="002424D8"/>
    <w:rsid w:val="00244140"/>
    <w:rsid w:val="00244711"/>
    <w:rsid w:val="00244FB0"/>
    <w:rsid w:val="00246090"/>
    <w:rsid w:val="00246211"/>
    <w:rsid w:val="00253CFF"/>
    <w:rsid w:val="00254A55"/>
    <w:rsid w:val="002565AA"/>
    <w:rsid w:val="00260367"/>
    <w:rsid w:val="0026176B"/>
    <w:rsid w:val="00261B6C"/>
    <w:rsid w:val="00263AB2"/>
    <w:rsid w:val="00263ACC"/>
    <w:rsid w:val="0026406F"/>
    <w:rsid w:val="00264088"/>
    <w:rsid w:val="00264622"/>
    <w:rsid w:val="002649B6"/>
    <w:rsid w:val="00265413"/>
    <w:rsid w:val="00267396"/>
    <w:rsid w:val="002703F2"/>
    <w:rsid w:val="00272000"/>
    <w:rsid w:val="0027506F"/>
    <w:rsid w:val="002830AC"/>
    <w:rsid w:val="00285983"/>
    <w:rsid w:val="00285F43"/>
    <w:rsid w:val="00286810"/>
    <w:rsid w:val="0028740A"/>
    <w:rsid w:val="00291815"/>
    <w:rsid w:val="0029278B"/>
    <w:rsid w:val="00293372"/>
    <w:rsid w:val="00296217"/>
    <w:rsid w:val="0029702C"/>
    <w:rsid w:val="002A088F"/>
    <w:rsid w:val="002A09AB"/>
    <w:rsid w:val="002A0D67"/>
    <w:rsid w:val="002A1CC7"/>
    <w:rsid w:val="002A211F"/>
    <w:rsid w:val="002A6891"/>
    <w:rsid w:val="002A6B6F"/>
    <w:rsid w:val="002B2353"/>
    <w:rsid w:val="002B2551"/>
    <w:rsid w:val="002B2844"/>
    <w:rsid w:val="002B3041"/>
    <w:rsid w:val="002B3BD9"/>
    <w:rsid w:val="002B5238"/>
    <w:rsid w:val="002B59CE"/>
    <w:rsid w:val="002B6073"/>
    <w:rsid w:val="002B7CD6"/>
    <w:rsid w:val="002C575C"/>
    <w:rsid w:val="002C6C78"/>
    <w:rsid w:val="002D024E"/>
    <w:rsid w:val="002D25B1"/>
    <w:rsid w:val="002D2A43"/>
    <w:rsid w:val="002E2596"/>
    <w:rsid w:val="002E3470"/>
    <w:rsid w:val="002E3DBC"/>
    <w:rsid w:val="002E46D5"/>
    <w:rsid w:val="002E494C"/>
    <w:rsid w:val="002E5842"/>
    <w:rsid w:val="002E7262"/>
    <w:rsid w:val="002F0E3F"/>
    <w:rsid w:val="002F2EBB"/>
    <w:rsid w:val="002F4DC7"/>
    <w:rsid w:val="002F4FC7"/>
    <w:rsid w:val="002F51E0"/>
    <w:rsid w:val="002F6179"/>
    <w:rsid w:val="002F64D6"/>
    <w:rsid w:val="00300C49"/>
    <w:rsid w:val="0030146A"/>
    <w:rsid w:val="00302D5B"/>
    <w:rsid w:val="00303830"/>
    <w:rsid w:val="003045F5"/>
    <w:rsid w:val="00305199"/>
    <w:rsid w:val="00307420"/>
    <w:rsid w:val="0031031A"/>
    <w:rsid w:val="003131EF"/>
    <w:rsid w:val="00314ACE"/>
    <w:rsid w:val="003152B1"/>
    <w:rsid w:val="00317696"/>
    <w:rsid w:val="003202B6"/>
    <w:rsid w:val="003211E0"/>
    <w:rsid w:val="003226F7"/>
    <w:rsid w:val="003228C6"/>
    <w:rsid w:val="00326856"/>
    <w:rsid w:val="003272C4"/>
    <w:rsid w:val="003311BA"/>
    <w:rsid w:val="003336D9"/>
    <w:rsid w:val="003346FF"/>
    <w:rsid w:val="00335CD8"/>
    <w:rsid w:val="0033761E"/>
    <w:rsid w:val="00341221"/>
    <w:rsid w:val="003433A5"/>
    <w:rsid w:val="00343879"/>
    <w:rsid w:val="00347231"/>
    <w:rsid w:val="00347A5D"/>
    <w:rsid w:val="00354B87"/>
    <w:rsid w:val="0035685A"/>
    <w:rsid w:val="00356D78"/>
    <w:rsid w:val="00356E92"/>
    <w:rsid w:val="00357B7B"/>
    <w:rsid w:val="00361135"/>
    <w:rsid w:val="003613A9"/>
    <w:rsid w:val="003642B2"/>
    <w:rsid w:val="00364FB6"/>
    <w:rsid w:val="00365CB1"/>
    <w:rsid w:val="00371C71"/>
    <w:rsid w:val="00372788"/>
    <w:rsid w:val="00372FD3"/>
    <w:rsid w:val="00374A60"/>
    <w:rsid w:val="00376854"/>
    <w:rsid w:val="00380F87"/>
    <w:rsid w:val="003820D8"/>
    <w:rsid w:val="00382293"/>
    <w:rsid w:val="003838CC"/>
    <w:rsid w:val="00383CD0"/>
    <w:rsid w:val="003914E6"/>
    <w:rsid w:val="00391ED6"/>
    <w:rsid w:val="0039284B"/>
    <w:rsid w:val="003937E9"/>
    <w:rsid w:val="00393E76"/>
    <w:rsid w:val="003968C1"/>
    <w:rsid w:val="00397A4E"/>
    <w:rsid w:val="00397A9D"/>
    <w:rsid w:val="00397C6D"/>
    <w:rsid w:val="00397FED"/>
    <w:rsid w:val="003A53B8"/>
    <w:rsid w:val="003A5452"/>
    <w:rsid w:val="003A6400"/>
    <w:rsid w:val="003A658E"/>
    <w:rsid w:val="003A6E91"/>
    <w:rsid w:val="003B038F"/>
    <w:rsid w:val="003B03D8"/>
    <w:rsid w:val="003B0CF8"/>
    <w:rsid w:val="003B13CE"/>
    <w:rsid w:val="003B1DE0"/>
    <w:rsid w:val="003B2B24"/>
    <w:rsid w:val="003B6179"/>
    <w:rsid w:val="003B7C57"/>
    <w:rsid w:val="003C15D8"/>
    <w:rsid w:val="003C2741"/>
    <w:rsid w:val="003C2A12"/>
    <w:rsid w:val="003C5558"/>
    <w:rsid w:val="003C65D2"/>
    <w:rsid w:val="003C7ED5"/>
    <w:rsid w:val="003D4171"/>
    <w:rsid w:val="003D435D"/>
    <w:rsid w:val="003D5708"/>
    <w:rsid w:val="003E34B2"/>
    <w:rsid w:val="003E4301"/>
    <w:rsid w:val="003E4A81"/>
    <w:rsid w:val="003E6627"/>
    <w:rsid w:val="003E6B37"/>
    <w:rsid w:val="003E76F5"/>
    <w:rsid w:val="003F0A9D"/>
    <w:rsid w:val="003F0E4A"/>
    <w:rsid w:val="003F429C"/>
    <w:rsid w:val="003F45BC"/>
    <w:rsid w:val="003F4B66"/>
    <w:rsid w:val="003F5CF6"/>
    <w:rsid w:val="003F6882"/>
    <w:rsid w:val="003F6BFA"/>
    <w:rsid w:val="003F71F4"/>
    <w:rsid w:val="00403564"/>
    <w:rsid w:val="004043B9"/>
    <w:rsid w:val="004068E9"/>
    <w:rsid w:val="00407C3A"/>
    <w:rsid w:val="00410099"/>
    <w:rsid w:val="00411C56"/>
    <w:rsid w:val="0041394E"/>
    <w:rsid w:val="00414A83"/>
    <w:rsid w:val="00415454"/>
    <w:rsid w:val="00415EC5"/>
    <w:rsid w:val="004166D0"/>
    <w:rsid w:val="0041692C"/>
    <w:rsid w:val="004229CC"/>
    <w:rsid w:val="00423DAB"/>
    <w:rsid w:val="0042470D"/>
    <w:rsid w:val="00424C1E"/>
    <w:rsid w:val="00430413"/>
    <w:rsid w:val="00431975"/>
    <w:rsid w:val="00432411"/>
    <w:rsid w:val="00432CEE"/>
    <w:rsid w:val="004345BF"/>
    <w:rsid w:val="004353E1"/>
    <w:rsid w:val="004358F2"/>
    <w:rsid w:val="00435983"/>
    <w:rsid w:val="00435A0E"/>
    <w:rsid w:val="00437A87"/>
    <w:rsid w:val="00440789"/>
    <w:rsid w:val="00442CA4"/>
    <w:rsid w:val="00444D87"/>
    <w:rsid w:val="0044679C"/>
    <w:rsid w:val="00450244"/>
    <w:rsid w:val="00450D11"/>
    <w:rsid w:val="00453B7D"/>
    <w:rsid w:val="00454162"/>
    <w:rsid w:val="00455D30"/>
    <w:rsid w:val="0045745B"/>
    <w:rsid w:val="0045785F"/>
    <w:rsid w:val="00457874"/>
    <w:rsid w:val="0046006E"/>
    <w:rsid w:val="00460E62"/>
    <w:rsid w:val="004627CA"/>
    <w:rsid w:val="00465B4B"/>
    <w:rsid w:val="00466E93"/>
    <w:rsid w:val="004716A7"/>
    <w:rsid w:val="00473787"/>
    <w:rsid w:val="00474CB4"/>
    <w:rsid w:val="004759C5"/>
    <w:rsid w:val="00482201"/>
    <w:rsid w:val="004832F5"/>
    <w:rsid w:val="00487239"/>
    <w:rsid w:val="0049117D"/>
    <w:rsid w:val="0049168B"/>
    <w:rsid w:val="00493655"/>
    <w:rsid w:val="004945FE"/>
    <w:rsid w:val="00494A8B"/>
    <w:rsid w:val="0049760F"/>
    <w:rsid w:val="00497E1C"/>
    <w:rsid w:val="004A08C0"/>
    <w:rsid w:val="004A151B"/>
    <w:rsid w:val="004A20BA"/>
    <w:rsid w:val="004A35A9"/>
    <w:rsid w:val="004A3E2C"/>
    <w:rsid w:val="004A439B"/>
    <w:rsid w:val="004A5BFD"/>
    <w:rsid w:val="004A611B"/>
    <w:rsid w:val="004A657F"/>
    <w:rsid w:val="004A6B60"/>
    <w:rsid w:val="004B4756"/>
    <w:rsid w:val="004B6D49"/>
    <w:rsid w:val="004B72B7"/>
    <w:rsid w:val="004C19ED"/>
    <w:rsid w:val="004C2746"/>
    <w:rsid w:val="004C37C3"/>
    <w:rsid w:val="004C51F6"/>
    <w:rsid w:val="004C753A"/>
    <w:rsid w:val="004D1A7A"/>
    <w:rsid w:val="004D2CEF"/>
    <w:rsid w:val="004D3C93"/>
    <w:rsid w:val="004D567D"/>
    <w:rsid w:val="004E0960"/>
    <w:rsid w:val="004E2287"/>
    <w:rsid w:val="004E2DFB"/>
    <w:rsid w:val="004F0360"/>
    <w:rsid w:val="004F1EE9"/>
    <w:rsid w:val="004F24F3"/>
    <w:rsid w:val="004F4341"/>
    <w:rsid w:val="004F46BD"/>
    <w:rsid w:val="004F4F6F"/>
    <w:rsid w:val="004F5202"/>
    <w:rsid w:val="004F684B"/>
    <w:rsid w:val="005006FC"/>
    <w:rsid w:val="00500950"/>
    <w:rsid w:val="00502038"/>
    <w:rsid w:val="005043D5"/>
    <w:rsid w:val="00504EAD"/>
    <w:rsid w:val="00505472"/>
    <w:rsid w:val="005054B1"/>
    <w:rsid w:val="00506BE0"/>
    <w:rsid w:val="00507698"/>
    <w:rsid w:val="005079C3"/>
    <w:rsid w:val="00507E1C"/>
    <w:rsid w:val="005109DE"/>
    <w:rsid w:val="0051122B"/>
    <w:rsid w:val="00511E3F"/>
    <w:rsid w:val="0051207C"/>
    <w:rsid w:val="00512AAF"/>
    <w:rsid w:val="005160F7"/>
    <w:rsid w:val="0051642B"/>
    <w:rsid w:val="0051755E"/>
    <w:rsid w:val="005177B1"/>
    <w:rsid w:val="00520BE2"/>
    <w:rsid w:val="00520DC1"/>
    <w:rsid w:val="00522D91"/>
    <w:rsid w:val="00522FE4"/>
    <w:rsid w:val="00523CD3"/>
    <w:rsid w:val="00524C73"/>
    <w:rsid w:val="00525014"/>
    <w:rsid w:val="0053109D"/>
    <w:rsid w:val="00535699"/>
    <w:rsid w:val="00536BA9"/>
    <w:rsid w:val="00543D41"/>
    <w:rsid w:val="00543E4F"/>
    <w:rsid w:val="00544E2A"/>
    <w:rsid w:val="005455EA"/>
    <w:rsid w:val="00546BE4"/>
    <w:rsid w:val="00554706"/>
    <w:rsid w:val="00555E12"/>
    <w:rsid w:val="00561BFE"/>
    <w:rsid w:val="00561CA7"/>
    <w:rsid w:val="0056212F"/>
    <w:rsid w:val="00564842"/>
    <w:rsid w:val="00574A46"/>
    <w:rsid w:val="00574F99"/>
    <w:rsid w:val="00576AF7"/>
    <w:rsid w:val="005771F5"/>
    <w:rsid w:val="00580B2D"/>
    <w:rsid w:val="00581BD1"/>
    <w:rsid w:val="00582871"/>
    <w:rsid w:val="00584457"/>
    <w:rsid w:val="00585378"/>
    <w:rsid w:val="00587101"/>
    <w:rsid w:val="0058775E"/>
    <w:rsid w:val="00590096"/>
    <w:rsid w:val="0059183B"/>
    <w:rsid w:val="0059651E"/>
    <w:rsid w:val="005A0A79"/>
    <w:rsid w:val="005A0B6A"/>
    <w:rsid w:val="005A16D1"/>
    <w:rsid w:val="005A1B50"/>
    <w:rsid w:val="005A5B5F"/>
    <w:rsid w:val="005B2FAC"/>
    <w:rsid w:val="005B6D13"/>
    <w:rsid w:val="005B7384"/>
    <w:rsid w:val="005C3013"/>
    <w:rsid w:val="005C73EE"/>
    <w:rsid w:val="005D2AB7"/>
    <w:rsid w:val="005D539E"/>
    <w:rsid w:val="005D5CE7"/>
    <w:rsid w:val="005D6241"/>
    <w:rsid w:val="005D7159"/>
    <w:rsid w:val="005E03B1"/>
    <w:rsid w:val="005E2735"/>
    <w:rsid w:val="005E3225"/>
    <w:rsid w:val="005E3776"/>
    <w:rsid w:val="005E4C8A"/>
    <w:rsid w:val="005E582C"/>
    <w:rsid w:val="005E70CA"/>
    <w:rsid w:val="005F0AF1"/>
    <w:rsid w:val="005F1AAA"/>
    <w:rsid w:val="005F22DB"/>
    <w:rsid w:val="00600B12"/>
    <w:rsid w:val="00601E43"/>
    <w:rsid w:val="00601F3F"/>
    <w:rsid w:val="0060604B"/>
    <w:rsid w:val="00607AE9"/>
    <w:rsid w:val="006103CC"/>
    <w:rsid w:val="00611031"/>
    <w:rsid w:val="0061103B"/>
    <w:rsid w:val="00613C3A"/>
    <w:rsid w:val="006142C3"/>
    <w:rsid w:val="006155E3"/>
    <w:rsid w:val="006167EF"/>
    <w:rsid w:val="006206EC"/>
    <w:rsid w:val="00620EFB"/>
    <w:rsid w:val="00621A6C"/>
    <w:rsid w:val="006269DD"/>
    <w:rsid w:val="00631AD1"/>
    <w:rsid w:val="00632B8D"/>
    <w:rsid w:val="00635E7D"/>
    <w:rsid w:val="006366B0"/>
    <w:rsid w:val="00637574"/>
    <w:rsid w:val="00643CA6"/>
    <w:rsid w:val="00646CEA"/>
    <w:rsid w:val="00650D42"/>
    <w:rsid w:val="006511E6"/>
    <w:rsid w:val="00651E63"/>
    <w:rsid w:val="00652A68"/>
    <w:rsid w:val="00652D45"/>
    <w:rsid w:val="00654123"/>
    <w:rsid w:val="0065569E"/>
    <w:rsid w:val="006560EA"/>
    <w:rsid w:val="00670CE6"/>
    <w:rsid w:val="00671923"/>
    <w:rsid w:val="00671E12"/>
    <w:rsid w:val="006731BB"/>
    <w:rsid w:val="00674F4E"/>
    <w:rsid w:val="00676E79"/>
    <w:rsid w:val="00681BBC"/>
    <w:rsid w:val="00682A5B"/>
    <w:rsid w:val="006836C4"/>
    <w:rsid w:val="00683ABF"/>
    <w:rsid w:val="00683B34"/>
    <w:rsid w:val="0068473E"/>
    <w:rsid w:val="00690C1B"/>
    <w:rsid w:val="00692DFF"/>
    <w:rsid w:val="00694C29"/>
    <w:rsid w:val="00695F50"/>
    <w:rsid w:val="0069616C"/>
    <w:rsid w:val="00697DF1"/>
    <w:rsid w:val="006A03F2"/>
    <w:rsid w:val="006A0CE2"/>
    <w:rsid w:val="006A1863"/>
    <w:rsid w:val="006A32DC"/>
    <w:rsid w:val="006A46F1"/>
    <w:rsid w:val="006A4ACA"/>
    <w:rsid w:val="006A5897"/>
    <w:rsid w:val="006B2900"/>
    <w:rsid w:val="006B2DCD"/>
    <w:rsid w:val="006B638B"/>
    <w:rsid w:val="006B7ECA"/>
    <w:rsid w:val="006C0E9A"/>
    <w:rsid w:val="006C1BAC"/>
    <w:rsid w:val="006C47DD"/>
    <w:rsid w:val="006C66EC"/>
    <w:rsid w:val="006D0E81"/>
    <w:rsid w:val="006D2D98"/>
    <w:rsid w:val="006D5375"/>
    <w:rsid w:val="006D53E8"/>
    <w:rsid w:val="006D56A5"/>
    <w:rsid w:val="006D5F51"/>
    <w:rsid w:val="006E0027"/>
    <w:rsid w:val="006E0F9A"/>
    <w:rsid w:val="006E2756"/>
    <w:rsid w:val="006E3877"/>
    <w:rsid w:val="006E4888"/>
    <w:rsid w:val="006E4C47"/>
    <w:rsid w:val="006E6A2F"/>
    <w:rsid w:val="006E77E9"/>
    <w:rsid w:val="006F1F8F"/>
    <w:rsid w:val="006F346A"/>
    <w:rsid w:val="006F3DB5"/>
    <w:rsid w:val="006F4C2A"/>
    <w:rsid w:val="006F591C"/>
    <w:rsid w:val="006F628B"/>
    <w:rsid w:val="006F7ED6"/>
    <w:rsid w:val="00700600"/>
    <w:rsid w:val="00702CF3"/>
    <w:rsid w:val="007047DA"/>
    <w:rsid w:val="00705086"/>
    <w:rsid w:val="00705387"/>
    <w:rsid w:val="0071249A"/>
    <w:rsid w:val="007131C2"/>
    <w:rsid w:val="00713408"/>
    <w:rsid w:val="0071479D"/>
    <w:rsid w:val="007155E6"/>
    <w:rsid w:val="00716DA1"/>
    <w:rsid w:val="007176FD"/>
    <w:rsid w:val="00726E25"/>
    <w:rsid w:val="00727B39"/>
    <w:rsid w:val="00735D35"/>
    <w:rsid w:val="007363D1"/>
    <w:rsid w:val="00736A44"/>
    <w:rsid w:val="007376B0"/>
    <w:rsid w:val="00737AB5"/>
    <w:rsid w:val="00737AFE"/>
    <w:rsid w:val="00741581"/>
    <w:rsid w:val="00742EA5"/>
    <w:rsid w:val="007437DA"/>
    <w:rsid w:val="00746668"/>
    <w:rsid w:val="00750AA7"/>
    <w:rsid w:val="00752931"/>
    <w:rsid w:val="0075371D"/>
    <w:rsid w:val="0075697B"/>
    <w:rsid w:val="00756E00"/>
    <w:rsid w:val="00757C3A"/>
    <w:rsid w:val="00761307"/>
    <w:rsid w:val="007675D6"/>
    <w:rsid w:val="007675E3"/>
    <w:rsid w:val="00767AD7"/>
    <w:rsid w:val="0077147F"/>
    <w:rsid w:val="00771709"/>
    <w:rsid w:val="00776432"/>
    <w:rsid w:val="00777A43"/>
    <w:rsid w:val="0078058E"/>
    <w:rsid w:val="00784D03"/>
    <w:rsid w:val="00787711"/>
    <w:rsid w:val="0079041D"/>
    <w:rsid w:val="007979FD"/>
    <w:rsid w:val="007A1A10"/>
    <w:rsid w:val="007A1FC4"/>
    <w:rsid w:val="007A39B6"/>
    <w:rsid w:val="007A4A1A"/>
    <w:rsid w:val="007A5353"/>
    <w:rsid w:val="007A55D7"/>
    <w:rsid w:val="007A55DC"/>
    <w:rsid w:val="007A6672"/>
    <w:rsid w:val="007B23C9"/>
    <w:rsid w:val="007B3AC0"/>
    <w:rsid w:val="007B3C93"/>
    <w:rsid w:val="007B599E"/>
    <w:rsid w:val="007B6532"/>
    <w:rsid w:val="007B73F8"/>
    <w:rsid w:val="007C2947"/>
    <w:rsid w:val="007C2DCC"/>
    <w:rsid w:val="007C319E"/>
    <w:rsid w:val="007C39D6"/>
    <w:rsid w:val="007C4BE2"/>
    <w:rsid w:val="007C65B6"/>
    <w:rsid w:val="007C7DA4"/>
    <w:rsid w:val="007D0A6D"/>
    <w:rsid w:val="007D12A0"/>
    <w:rsid w:val="007D4EEA"/>
    <w:rsid w:val="007E2BBD"/>
    <w:rsid w:val="007E3485"/>
    <w:rsid w:val="007E3ABA"/>
    <w:rsid w:val="007F238C"/>
    <w:rsid w:val="007F2CE4"/>
    <w:rsid w:val="007F667E"/>
    <w:rsid w:val="007F6FB0"/>
    <w:rsid w:val="007F713E"/>
    <w:rsid w:val="007F7466"/>
    <w:rsid w:val="00800A74"/>
    <w:rsid w:val="00802D46"/>
    <w:rsid w:val="008038C4"/>
    <w:rsid w:val="00803BB8"/>
    <w:rsid w:val="008052DA"/>
    <w:rsid w:val="00806063"/>
    <w:rsid w:val="00813A11"/>
    <w:rsid w:val="0081662E"/>
    <w:rsid w:val="00816BF8"/>
    <w:rsid w:val="00825668"/>
    <w:rsid w:val="00830508"/>
    <w:rsid w:val="00831635"/>
    <w:rsid w:val="0083274C"/>
    <w:rsid w:val="00833945"/>
    <w:rsid w:val="008407C4"/>
    <w:rsid w:val="00840C58"/>
    <w:rsid w:val="00841F94"/>
    <w:rsid w:val="008432E5"/>
    <w:rsid w:val="0084359B"/>
    <w:rsid w:val="00843A7C"/>
    <w:rsid w:val="008454E3"/>
    <w:rsid w:val="00846288"/>
    <w:rsid w:val="00847E02"/>
    <w:rsid w:val="008500E2"/>
    <w:rsid w:val="00850296"/>
    <w:rsid w:val="00852F95"/>
    <w:rsid w:val="00853052"/>
    <w:rsid w:val="0085448B"/>
    <w:rsid w:val="00856534"/>
    <w:rsid w:val="00856CFE"/>
    <w:rsid w:val="00856FA3"/>
    <w:rsid w:val="00863457"/>
    <w:rsid w:val="0086402C"/>
    <w:rsid w:val="008646F2"/>
    <w:rsid w:val="00867926"/>
    <w:rsid w:val="00871E80"/>
    <w:rsid w:val="0087215A"/>
    <w:rsid w:val="00874D1A"/>
    <w:rsid w:val="008750E9"/>
    <w:rsid w:val="00875C70"/>
    <w:rsid w:val="0087611F"/>
    <w:rsid w:val="0088175F"/>
    <w:rsid w:val="00884AD5"/>
    <w:rsid w:val="00884B4F"/>
    <w:rsid w:val="00885BF5"/>
    <w:rsid w:val="00890166"/>
    <w:rsid w:val="00890EAE"/>
    <w:rsid w:val="00893FCD"/>
    <w:rsid w:val="00894537"/>
    <w:rsid w:val="008A1881"/>
    <w:rsid w:val="008A1D98"/>
    <w:rsid w:val="008A1F3B"/>
    <w:rsid w:val="008A20D2"/>
    <w:rsid w:val="008A62F2"/>
    <w:rsid w:val="008A6351"/>
    <w:rsid w:val="008A6440"/>
    <w:rsid w:val="008A68CF"/>
    <w:rsid w:val="008A7D77"/>
    <w:rsid w:val="008B1CB7"/>
    <w:rsid w:val="008B44E8"/>
    <w:rsid w:val="008B67D8"/>
    <w:rsid w:val="008B6D57"/>
    <w:rsid w:val="008B74EC"/>
    <w:rsid w:val="008C0C2B"/>
    <w:rsid w:val="008C1D79"/>
    <w:rsid w:val="008C43A7"/>
    <w:rsid w:val="008C63F8"/>
    <w:rsid w:val="008D4176"/>
    <w:rsid w:val="008D4E0B"/>
    <w:rsid w:val="008D5B66"/>
    <w:rsid w:val="008D6874"/>
    <w:rsid w:val="008D765D"/>
    <w:rsid w:val="008D79CF"/>
    <w:rsid w:val="008E0EA5"/>
    <w:rsid w:val="008E62E8"/>
    <w:rsid w:val="008F1550"/>
    <w:rsid w:val="008F1906"/>
    <w:rsid w:val="008F390E"/>
    <w:rsid w:val="008F42CB"/>
    <w:rsid w:val="008F5DE2"/>
    <w:rsid w:val="00901536"/>
    <w:rsid w:val="00902D42"/>
    <w:rsid w:val="00905DFB"/>
    <w:rsid w:val="009071FE"/>
    <w:rsid w:val="00915EBD"/>
    <w:rsid w:val="00920923"/>
    <w:rsid w:val="00920B01"/>
    <w:rsid w:val="00920C2E"/>
    <w:rsid w:val="00921B13"/>
    <w:rsid w:val="009230FC"/>
    <w:rsid w:val="009261A8"/>
    <w:rsid w:val="00926988"/>
    <w:rsid w:val="00930079"/>
    <w:rsid w:val="00931096"/>
    <w:rsid w:val="00932913"/>
    <w:rsid w:val="00933D68"/>
    <w:rsid w:val="009345A0"/>
    <w:rsid w:val="00934A54"/>
    <w:rsid w:val="009355BE"/>
    <w:rsid w:val="00937A05"/>
    <w:rsid w:val="0094052F"/>
    <w:rsid w:val="0094058F"/>
    <w:rsid w:val="00941FF5"/>
    <w:rsid w:val="009432FB"/>
    <w:rsid w:val="00945161"/>
    <w:rsid w:val="009452D9"/>
    <w:rsid w:val="00945B4B"/>
    <w:rsid w:val="009478AB"/>
    <w:rsid w:val="00947FA9"/>
    <w:rsid w:val="009506B0"/>
    <w:rsid w:val="00950EDC"/>
    <w:rsid w:val="00951C64"/>
    <w:rsid w:val="0095377D"/>
    <w:rsid w:val="00954720"/>
    <w:rsid w:val="00954BFF"/>
    <w:rsid w:val="00955BB0"/>
    <w:rsid w:val="009561B1"/>
    <w:rsid w:val="0095654B"/>
    <w:rsid w:val="009614E6"/>
    <w:rsid w:val="00964C38"/>
    <w:rsid w:val="00970551"/>
    <w:rsid w:val="00970F69"/>
    <w:rsid w:val="00971FCD"/>
    <w:rsid w:val="00974858"/>
    <w:rsid w:val="00975578"/>
    <w:rsid w:val="009822C1"/>
    <w:rsid w:val="00982410"/>
    <w:rsid w:val="009836CD"/>
    <w:rsid w:val="009851B2"/>
    <w:rsid w:val="00985724"/>
    <w:rsid w:val="0098608E"/>
    <w:rsid w:val="00990AB6"/>
    <w:rsid w:val="00993319"/>
    <w:rsid w:val="00996468"/>
    <w:rsid w:val="009A1D8F"/>
    <w:rsid w:val="009A3A6C"/>
    <w:rsid w:val="009A63FC"/>
    <w:rsid w:val="009A782B"/>
    <w:rsid w:val="009B383D"/>
    <w:rsid w:val="009B547A"/>
    <w:rsid w:val="009B5A87"/>
    <w:rsid w:val="009B5EB6"/>
    <w:rsid w:val="009B6753"/>
    <w:rsid w:val="009B78D7"/>
    <w:rsid w:val="009B7D62"/>
    <w:rsid w:val="009C1467"/>
    <w:rsid w:val="009C19BA"/>
    <w:rsid w:val="009C4296"/>
    <w:rsid w:val="009C46C0"/>
    <w:rsid w:val="009C5952"/>
    <w:rsid w:val="009D0F59"/>
    <w:rsid w:val="009D27D2"/>
    <w:rsid w:val="009D2F0B"/>
    <w:rsid w:val="009D3793"/>
    <w:rsid w:val="009D696C"/>
    <w:rsid w:val="009D6A64"/>
    <w:rsid w:val="009E04F3"/>
    <w:rsid w:val="009F162F"/>
    <w:rsid w:val="009F1765"/>
    <w:rsid w:val="009F21E5"/>
    <w:rsid w:val="009F56B3"/>
    <w:rsid w:val="009F6832"/>
    <w:rsid w:val="009F774A"/>
    <w:rsid w:val="00A01065"/>
    <w:rsid w:val="00A0201D"/>
    <w:rsid w:val="00A028AD"/>
    <w:rsid w:val="00A0524C"/>
    <w:rsid w:val="00A0728A"/>
    <w:rsid w:val="00A107FF"/>
    <w:rsid w:val="00A1115E"/>
    <w:rsid w:val="00A137C5"/>
    <w:rsid w:val="00A154CF"/>
    <w:rsid w:val="00A15937"/>
    <w:rsid w:val="00A205DC"/>
    <w:rsid w:val="00A209EE"/>
    <w:rsid w:val="00A21341"/>
    <w:rsid w:val="00A21EAC"/>
    <w:rsid w:val="00A22794"/>
    <w:rsid w:val="00A24CA0"/>
    <w:rsid w:val="00A26365"/>
    <w:rsid w:val="00A269E8"/>
    <w:rsid w:val="00A269EB"/>
    <w:rsid w:val="00A26A18"/>
    <w:rsid w:val="00A3009C"/>
    <w:rsid w:val="00A3232C"/>
    <w:rsid w:val="00A3284F"/>
    <w:rsid w:val="00A35774"/>
    <w:rsid w:val="00A36155"/>
    <w:rsid w:val="00A3679D"/>
    <w:rsid w:val="00A41156"/>
    <w:rsid w:val="00A42814"/>
    <w:rsid w:val="00A42E60"/>
    <w:rsid w:val="00A435C7"/>
    <w:rsid w:val="00A43775"/>
    <w:rsid w:val="00A4477D"/>
    <w:rsid w:val="00A45CBF"/>
    <w:rsid w:val="00A61C35"/>
    <w:rsid w:val="00A62F40"/>
    <w:rsid w:val="00A63B78"/>
    <w:rsid w:val="00A66D9F"/>
    <w:rsid w:val="00A676A6"/>
    <w:rsid w:val="00A70FC6"/>
    <w:rsid w:val="00A714FE"/>
    <w:rsid w:val="00A72C2B"/>
    <w:rsid w:val="00A75971"/>
    <w:rsid w:val="00A759E6"/>
    <w:rsid w:val="00A7627E"/>
    <w:rsid w:val="00A76861"/>
    <w:rsid w:val="00A818C7"/>
    <w:rsid w:val="00A822F0"/>
    <w:rsid w:val="00A8353B"/>
    <w:rsid w:val="00A849E9"/>
    <w:rsid w:val="00A84A5A"/>
    <w:rsid w:val="00A85A2A"/>
    <w:rsid w:val="00A85A37"/>
    <w:rsid w:val="00A85FD2"/>
    <w:rsid w:val="00A8680C"/>
    <w:rsid w:val="00A86848"/>
    <w:rsid w:val="00A87AC7"/>
    <w:rsid w:val="00A87E32"/>
    <w:rsid w:val="00A900E3"/>
    <w:rsid w:val="00A9053C"/>
    <w:rsid w:val="00A92B11"/>
    <w:rsid w:val="00A93A05"/>
    <w:rsid w:val="00A93CDA"/>
    <w:rsid w:val="00AA3ADA"/>
    <w:rsid w:val="00AA6AEF"/>
    <w:rsid w:val="00AB0AC9"/>
    <w:rsid w:val="00AB0F35"/>
    <w:rsid w:val="00AB0F80"/>
    <w:rsid w:val="00AB100F"/>
    <w:rsid w:val="00AB1777"/>
    <w:rsid w:val="00AC0F0D"/>
    <w:rsid w:val="00AC2C96"/>
    <w:rsid w:val="00AC51E8"/>
    <w:rsid w:val="00AC5EA5"/>
    <w:rsid w:val="00AD0F6F"/>
    <w:rsid w:val="00AD150B"/>
    <w:rsid w:val="00AD2217"/>
    <w:rsid w:val="00AD3A6E"/>
    <w:rsid w:val="00AD6540"/>
    <w:rsid w:val="00AD75D2"/>
    <w:rsid w:val="00AE0447"/>
    <w:rsid w:val="00AE12AE"/>
    <w:rsid w:val="00AE2D68"/>
    <w:rsid w:val="00AE541D"/>
    <w:rsid w:val="00AE5A8C"/>
    <w:rsid w:val="00AE7497"/>
    <w:rsid w:val="00AE7BBB"/>
    <w:rsid w:val="00AF03FE"/>
    <w:rsid w:val="00AF22E3"/>
    <w:rsid w:val="00AF421C"/>
    <w:rsid w:val="00B02BE7"/>
    <w:rsid w:val="00B0374F"/>
    <w:rsid w:val="00B03A49"/>
    <w:rsid w:val="00B04CCD"/>
    <w:rsid w:val="00B051FA"/>
    <w:rsid w:val="00B05CB6"/>
    <w:rsid w:val="00B13BC2"/>
    <w:rsid w:val="00B14B7D"/>
    <w:rsid w:val="00B15AEA"/>
    <w:rsid w:val="00B15F41"/>
    <w:rsid w:val="00B166C6"/>
    <w:rsid w:val="00B171A8"/>
    <w:rsid w:val="00B17A31"/>
    <w:rsid w:val="00B2378F"/>
    <w:rsid w:val="00B23966"/>
    <w:rsid w:val="00B26411"/>
    <w:rsid w:val="00B2752C"/>
    <w:rsid w:val="00B2794B"/>
    <w:rsid w:val="00B309DA"/>
    <w:rsid w:val="00B31346"/>
    <w:rsid w:val="00B34E5F"/>
    <w:rsid w:val="00B3598E"/>
    <w:rsid w:val="00B36002"/>
    <w:rsid w:val="00B36010"/>
    <w:rsid w:val="00B36300"/>
    <w:rsid w:val="00B4248B"/>
    <w:rsid w:val="00B42E07"/>
    <w:rsid w:val="00B435B7"/>
    <w:rsid w:val="00B4796F"/>
    <w:rsid w:val="00B54F8B"/>
    <w:rsid w:val="00B56295"/>
    <w:rsid w:val="00B60CE2"/>
    <w:rsid w:val="00B61B32"/>
    <w:rsid w:val="00B67F67"/>
    <w:rsid w:val="00B70616"/>
    <w:rsid w:val="00B712B7"/>
    <w:rsid w:val="00B721FC"/>
    <w:rsid w:val="00B73736"/>
    <w:rsid w:val="00B738C3"/>
    <w:rsid w:val="00B7424A"/>
    <w:rsid w:val="00B754E3"/>
    <w:rsid w:val="00B761FF"/>
    <w:rsid w:val="00B7704D"/>
    <w:rsid w:val="00B822D8"/>
    <w:rsid w:val="00B8356A"/>
    <w:rsid w:val="00B842A3"/>
    <w:rsid w:val="00B843F3"/>
    <w:rsid w:val="00B87D5D"/>
    <w:rsid w:val="00B9050C"/>
    <w:rsid w:val="00B91368"/>
    <w:rsid w:val="00B9263D"/>
    <w:rsid w:val="00B92B71"/>
    <w:rsid w:val="00BA0D4B"/>
    <w:rsid w:val="00BA1794"/>
    <w:rsid w:val="00BA195B"/>
    <w:rsid w:val="00BA3C06"/>
    <w:rsid w:val="00BA3E67"/>
    <w:rsid w:val="00BA4A7F"/>
    <w:rsid w:val="00BA4E45"/>
    <w:rsid w:val="00BA63B9"/>
    <w:rsid w:val="00BB0FFB"/>
    <w:rsid w:val="00BB1118"/>
    <w:rsid w:val="00BB1971"/>
    <w:rsid w:val="00BB1F33"/>
    <w:rsid w:val="00BB2751"/>
    <w:rsid w:val="00BB2BD0"/>
    <w:rsid w:val="00BB4803"/>
    <w:rsid w:val="00BB5558"/>
    <w:rsid w:val="00BB7165"/>
    <w:rsid w:val="00BB724F"/>
    <w:rsid w:val="00BC28B9"/>
    <w:rsid w:val="00BC422A"/>
    <w:rsid w:val="00BC599D"/>
    <w:rsid w:val="00BC6478"/>
    <w:rsid w:val="00BD07D7"/>
    <w:rsid w:val="00BD2537"/>
    <w:rsid w:val="00BD5983"/>
    <w:rsid w:val="00BD777F"/>
    <w:rsid w:val="00BE022A"/>
    <w:rsid w:val="00BE0274"/>
    <w:rsid w:val="00BE1CDF"/>
    <w:rsid w:val="00BE1E27"/>
    <w:rsid w:val="00BE56B4"/>
    <w:rsid w:val="00BE578C"/>
    <w:rsid w:val="00BE60A5"/>
    <w:rsid w:val="00BE67E3"/>
    <w:rsid w:val="00BE6A19"/>
    <w:rsid w:val="00BF37F8"/>
    <w:rsid w:val="00BF41E4"/>
    <w:rsid w:val="00BF52FF"/>
    <w:rsid w:val="00BF5F76"/>
    <w:rsid w:val="00BF7CF8"/>
    <w:rsid w:val="00BF7FFE"/>
    <w:rsid w:val="00C0142C"/>
    <w:rsid w:val="00C021A9"/>
    <w:rsid w:val="00C02904"/>
    <w:rsid w:val="00C02EF0"/>
    <w:rsid w:val="00C05D13"/>
    <w:rsid w:val="00C06B3A"/>
    <w:rsid w:val="00C11083"/>
    <w:rsid w:val="00C15258"/>
    <w:rsid w:val="00C16ED5"/>
    <w:rsid w:val="00C16EDE"/>
    <w:rsid w:val="00C2275A"/>
    <w:rsid w:val="00C244DB"/>
    <w:rsid w:val="00C25CDC"/>
    <w:rsid w:val="00C2702B"/>
    <w:rsid w:val="00C271E9"/>
    <w:rsid w:val="00C31112"/>
    <w:rsid w:val="00C328E3"/>
    <w:rsid w:val="00C3350C"/>
    <w:rsid w:val="00C3377C"/>
    <w:rsid w:val="00C364B5"/>
    <w:rsid w:val="00C36EB1"/>
    <w:rsid w:val="00C37235"/>
    <w:rsid w:val="00C37514"/>
    <w:rsid w:val="00C40F80"/>
    <w:rsid w:val="00C4538D"/>
    <w:rsid w:val="00C50B99"/>
    <w:rsid w:val="00C52E13"/>
    <w:rsid w:val="00C531D4"/>
    <w:rsid w:val="00C5322A"/>
    <w:rsid w:val="00C54649"/>
    <w:rsid w:val="00C54708"/>
    <w:rsid w:val="00C56F93"/>
    <w:rsid w:val="00C57D97"/>
    <w:rsid w:val="00C608AA"/>
    <w:rsid w:val="00C60DF2"/>
    <w:rsid w:val="00C613FF"/>
    <w:rsid w:val="00C6314E"/>
    <w:rsid w:val="00C65900"/>
    <w:rsid w:val="00C6691E"/>
    <w:rsid w:val="00C66DDD"/>
    <w:rsid w:val="00C66E29"/>
    <w:rsid w:val="00C678CE"/>
    <w:rsid w:val="00C7331B"/>
    <w:rsid w:val="00C7407D"/>
    <w:rsid w:val="00C74DD1"/>
    <w:rsid w:val="00C76586"/>
    <w:rsid w:val="00C77C39"/>
    <w:rsid w:val="00C77E42"/>
    <w:rsid w:val="00C858F4"/>
    <w:rsid w:val="00C85F9D"/>
    <w:rsid w:val="00C9018D"/>
    <w:rsid w:val="00C91620"/>
    <w:rsid w:val="00C933BE"/>
    <w:rsid w:val="00C9553F"/>
    <w:rsid w:val="00C95906"/>
    <w:rsid w:val="00C961C8"/>
    <w:rsid w:val="00C96210"/>
    <w:rsid w:val="00CA043D"/>
    <w:rsid w:val="00CA0780"/>
    <w:rsid w:val="00CA0D8E"/>
    <w:rsid w:val="00CA6568"/>
    <w:rsid w:val="00CA6E48"/>
    <w:rsid w:val="00CA77C7"/>
    <w:rsid w:val="00CA7E58"/>
    <w:rsid w:val="00CB1B60"/>
    <w:rsid w:val="00CB3731"/>
    <w:rsid w:val="00CB3EB5"/>
    <w:rsid w:val="00CB4376"/>
    <w:rsid w:val="00CB45AF"/>
    <w:rsid w:val="00CB50C1"/>
    <w:rsid w:val="00CB5A3C"/>
    <w:rsid w:val="00CC01CC"/>
    <w:rsid w:val="00CC0F47"/>
    <w:rsid w:val="00CC2852"/>
    <w:rsid w:val="00CC2D09"/>
    <w:rsid w:val="00CC5A42"/>
    <w:rsid w:val="00CC6C82"/>
    <w:rsid w:val="00CD0DD9"/>
    <w:rsid w:val="00CD20ED"/>
    <w:rsid w:val="00CD3337"/>
    <w:rsid w:val="00CD5897"/>
    <w:rsid w:val="00CD6776"/>
    <w:rsid w:val="00CD6E09"/>
    <w:rsid w:val="00CD6F40"/>
    <w:rsid w:val="00CD72E7"/>
    <w:rsid w:val="00CD79B3"/>
    <w:rsid w:val="00CE46FE"/>
    <w:rsid w:val="00CE52B5"/>
    <w:rsid w:val="00CF1DDF"/>
    <w:rsid w:val="00CF2D2C"/>
    <w:rsid w:val="00CF3EBF"/>
    <w:rsid w:val="00CF7DA2"/>
    <w:rsid w:val="00D00872"/>
    <w:rsid w:val="00D00F87"/>
    <w:rsid w:val="00D02059"/>
    <w:rsid w:val="00D04412"/>
    <w:rsid w:val="00D04CE6"/>
    <w:rsid w:val="00D066C4"/>
    <w:rsid w:val="00D0767E"/>
    <w:rsid w:val="00D107A8"/>
    <w:rsid w:val="00D118C5"/>
    <w:rsid w:val="00D128CF"/>
    <w:rsid w:val="00D12CAE"/>
    <w:rsid w:val="00D1533C"/>
    <w:rsid w:val="00D1752F"/>
    <w:rsid w:val="00D17FD9"/>
    <w:rsid w:val="00D21D81"/>
    <w:rsid w:val="00D22CA6"/>
    <w:rsid w:val="00D232BE"/>
    <w:rsid w:val="00D2786A"/>
    <w:rsid w:val="00D33BD3"/>
    <w:rsid w:val="00D349F0"/>
    <w:rsid w:val="00D40DF7"/>
    <w:rsid w:val="00D43BCD"/>
    <w:rsid w:val="00D44A9A"/>
    <w:rsid w:val="00D453CE"/>
    <w:rsid w:val="00D458F8"/>
    <w:rsid w:val="00D4675F"/>
    <w:rsid w:val="00D4703B"/>
    <w:rsid w:val="00D4788E"/>
    <w:rsid w:val="00D50086"/>
    <w:rsid w:val="00D5315B"/>
    <w:rsid w:val="00D538A0"/>
    <w:rsid w:val="00D53CE0"/>
    <w:rsid w:val="00D55828"/>
    <w:rsid w:val="00D55D31"/>
    <w:rsid w:val="00D57FB8"/>
    <w:rsid w:val="00D63A7D"/>
    <w:rsid w:val="00D6683D"/>
    <w:rsid w:val="00D67370"/>
    <w:rsid w:val="00D70BC5"/>
    <w:rsid w:val="00D71A1F"/>
    <w:rsid w:val="00D7302F"/>
    <w:rsid w:val="00D7312C"/>
    <w:rsid w:val="00D74EF8"/>
    <w:rsid w:val="00D74FA8"/>
    <w:rsid w:val="00D7578C"/>
    <w:rsid w:val="00D75AE5"/>
    <w:rsid w:val="00D814BC"/>
    <w:rsid w:val="00D82803"/>
    <w:rsid w:val="00D8471D"/>
    <w:rsid w:val="00D85155"/>
    <w:rsid w:val="00D851FF"/>
    <w:rsid w:val="00D857E5"/>
    <w:rsid w:val="00D873F8"/>
    <w:rsid w:val="00D87B6C"/>
    <w:rsid w:val="00D90014"/>
    <w:rsid w:val="00D91EA9"/>
    <w:rsid w:val="00D9210C"/>
    <w:rsid w:val="00D93812"/>
    <w:rsid w:val="00DA02E7"/>
    <w:rsid w:val="00DA1787"/>
    <w:rsid w:val="00DA3CB6"/>
    <w:rsid w:val="00DA4494"/>
    <w:rsid w:val="00DA511A"/>
    <w:rsid w:val="00DA55CE"/>
    <w:rsid w:val="00DA5FF0"/>
    <w:rsid w:val="00DA7C0D"/>
    <w:rsid w:val="00DB28D2"/>
    <w:rsid w:val="00DB30AA"/>
    <w:rsid w:val="00DB3391"/>
    <w:rsid w:val="00DB608F"/>
    <w:rsid w:val="00DB6671"/>
    <w:rsid w:val="00DB69FC"/>
    <w:rsid w:val="00DB6CCB"/>
    <w:rsid w:val="00DB7094"/>
    <w:rsid w:val="00DC2E86"/>
    <w:rsid w:val="00DC4913"/>
    <w:rsid w:val="00DC71E7"/>
    <w:rsid w:val="00DD0F0F"/>
    <w:rsid w:val="00DD15B1"/>
    <w:rsid w:val="00DD20EA"/>
    <w:rsid w:val="00DD21C8"/>
    <w:rsid w:val="00DD555C"/>
    <w:rsid w:val="00DD59DF"/>
    <w:rsid w:val="00DD682E"/>
    <w:rsid w:val="00DE0AAB"/>
    <w:rsid w:val="00DE157E"/>
    <w:rsid w:val="00DE22D2"/>
    <w:rsid w:val="00DE42AF"/>
    <w:rsid w:val="00DE6556"/>
    <w:rsid w:val="00DE76D9"/>
    <w:rsid w:val="00DF1D08"/>
    <w:rsid w:val="00DF3227"/>
    <w:rsid w:val="00E00487"/>
    <w:rsid w:val="00E00781"/>
    <w:rsid w:val="00E0134A"/>
    <w:rsid w:val="00E02AA5"/>
    <w:rsid w:val="00E03886"/>
    <w:rsid w:val="00E064DD"/>
    <w:rsid w:val="00E06B67"/>
    <w:rsid w:val="00E13A60"/>
    <w:rsid w:val="00E157A4"/>
    <w:rsid w:val="00E20F0C"/>
    <w:rsid w:val="00E2127A"/>
    <w:rsid w:val="00E23AED"/>
    <w:rsid w:val="00E24660"/>
    <w:rsid w:val="00E2557C"/>
    <w:rsid w:val="00E268B1"/>
    <w:rsid w:val="00E32EFF"/>
    <w:rsid w:val="00E33F9F"/>
    <w:rsid w:val="00E400C1"/>
    <w:rsid w:val="00E4020B"/>
    <w:rsid w:val="00E42DBE"/>
    <w:rsid w:val="00E42F52"/>
    <w:rsid w:val="00E503F2"/>
    <w:rsid w:val="00E50405"/>
    <w:rsid w:val="00E50CD3"/>
    <w:rsid w:val="00E51246"/>
    <w:rsid w:val="00E51314"/>
    <w:rsid w:val="00E516F5"/>
    <w:rsid w:val="00E562C4"/>
    <w:rsid w:val="00E5670E"/>
    <w:rsid w:val="00E572CD"/>
    <w:rsid w:val="00E579E5"/>
    <w:rsid w:val="00E61392"/>
    <w:rsid w:val="00E61580"/>
    <w:rsid w:val="00E61CB7"/>
    <w:rsid w:val="00E628FD"/>
    <w:rsid w:val="00E649B1"/>
    <w:rsid w:val="00E64D40"/>
    <w:rsid w:val="00E659DD"/>
    <w:rsid w:val="00E6635C"/>
    <w:rsid w:val="00E66AD2"/>
    <w:rsid w:val="00E712F3"/>
    <w:rsid w:val="00E715A2"/>
    <w:rsid w:val="00E81101"/>
    <w:rsid w:val="00E8179C"/>
    <w:rsid w:val="00E820DD"/>
    <w:rsid w:val="00E826C8"/>
    <w:rsid w:val="00E83662"/>
    <w:rsid w:val="00E83816"/>
    <w:rsid w:val="00E86090"/>
    <w:rsid w:val="00E8799A"/>
    <w:rsid w:val="00E920AD"/>
    <w:rsid w:val="00E934B1"/>
    <w:rsid w:val="00E95A11"/>
    <w:rsid w:val="00E95DD7"/>
    <w:rsid w:val="00E963A0"/>
    <w:rsid w:val="00E9671D"/>
    <w:rsid w:val="00EA03A3"/>
    <w:rsid w:val="00EA175A"/>
    <w:rsid w:val="00EA184E"/>
    <w:rsid w:val="00EA1A33"/>
    <w:rsid w:val="00EA2A3D"/>
    <w:rsid w:val="00EA3504"/>
    <w:rsid w:val="00EA446B"/>
    <w:rsid w:val="00EA4F6B"/>
    <w:rsid w:val="00EA75E4"/>
    <w:rsid w:val="00EA7897"/>
    <w:rsid w:val="00EB0046"/>
    <w:rsid w:val="00EB02C3"/>
    <w:rsid w:val="00EB0392"/>
    <w:rsid w:val="00EB0A20"/>
    <w:rsid w:val="00EB54F7"/>
    <w:rsid w:val="00EB6A68"/>
    <w:rsid w:val="00EC1A67"/>
    <w:rsid w:val="00EC27D4"/>
    <w:rsid w:val="00EC4709"/>
    <w:rsid w:val="00EC5F8C"/>
    <w:rsid w:val="00EC6533"/>
    <w:rsid w:val="00EC68C4"/>
    <w:rsid w:val="00ED2CAF"/>
    <w:rsid w:val="00ED74E8"/>
    <w:rsid w:val="00EE0177"/>
    <w:rsid w:val="00EE3B86"/>
    <w:rsid w:val="00EE3F6E"/>
    <w:rsid w:val="00EE545C"/>
    <w:rsid w:val="00EE5AD1"/>
    <w:rsid w:val="00EE5B51"/>
    <w:rsid w:val="00EE70F1"/>
    <w:rsid w:val="00EE771C"/>
    <w:rsid w:val="00EF19CC"/>
    <w:rsid w:val="00EF1F70"/>
    <w:rsid w:val="00EF2198"/>
    <w:rsid w:val="00EF2FFA"/>
    <w:rsid w:val="00EF3088"/>
    <w:rsid w:val="00EF3A1E"/>
    <w:rsid w:val="00EF3A2E"/>
    <w:rsid w:val="00EF3AB6"/>
    <w:rsid w:val="00EF4BC8"/>
    <w:rsid w:val="00F0457B"/>
    <w:rsid w:val="00F0524A"/>
    <w:rsid w:val="00F0575A"/>
    <w:rsid w:val="00F11B59"/>
    <w:rsid w:val="00F1358D"/>
    <w:rsid w:val="00F139B5"/>
    <w:rsid w:val="00F14CDB"/>
    <w:rsid w:val="00F15B89"/>
    <w:rsid w:val="00F1670F"/>
    <w:rsid w:val="00F17D38"/>
    <w:rsid w:val="00F205E9"/>
    <w:rsid w:val="00F20652"/>
    <w:rsid w:val="00F220CD"/>
    <w:rsid w:val="00F2280E"/>
    <w:rsid w:val="00F22D62"/>
    <w:rsid w:val="00F2437F"/>
    <w:rsid w:val="00F257CD"/>
    <w:rsid w:val="00F2599C"/>
    <w:rsid w:val="00F26B88"/>
    <w:rsid w:val="00F275F0"/>
    <w:rsid w:val="00F32E22"/>
    <w:rsid w:val="00F36672"/>
    <w:rsid w:val="00F37F6F"/>
    <w:rsid w:val="00F414A8"/>
    <w:rsid w:val="00F422DF"/>
    <w:rsid w:val="00F43847"/>
    <w:rsid w:val="00F44D7C"/>
    <w:rsid w:val="00F44F28"/>
    <w:rsid w:val="00F4551F"/>
    <w:rsid w:val="00F5105A"/>
    <w:rsid w:val="00F5150F"/>
    <w:rsid w:val="00F51F9F"/>
    <w:rsid w:val="00F527BB"/>
    <w:rsid w:val="00F53DFC"/>
    <w:rsid w:val="00F547EE"/>
    <w:rsid w:val="00F564FE"/>
    <w:rsid w:val="00F576ED"/>
    <w:rsid w:val="00F63272"/>
    <w:rsid w:val="00F64493"/>
    <w:rsid w:val="00F661D1"/>
    <w:rsid w:val="00F663E2"/>
    <w:rsid w:val="00F6679E"/>
    <w:rsid w:val="00F67266"/>
    <w:rsid w:val="00F709C5"/>
    <w:rsid w:val="00F72790"/>
    <w:rsid w:val="00F72AA1"/>
    <w:rsid w:val="00F733C2"/>
    <w:rsid w:val="00F73E5C"/>
    <w:rsid w:val="00F7450E"/>
    <w:rsid w:val="00F7531F"/>
    <w:rsid w:val="00F75356"/>
    <w:rsid w:val="00F8247B"/>
    <w:rsid w:val="00F829AD"/>
    <w:rsid w:val="00F82E28"/>
    <w:rsid w:val="00F832E3"/>
    <w:rsid w:val="00F84539"/>
    <w:rsid w:val="00F85FC4"/>
    <w:rsid w:val="00F877DA"/>
    <w:rsid w:val="00F903FF"/>
    <w:rsid w:val="00F906E4"/>
    <w:rsid w:val="00F91596"/>
    <w:rsid w:val="00F9250D"/>
    <w:rsid w:val="00F9266D"/>
    <w:rsid w:val="00F9384F"/>
    <w:rsid w:val="00F93DEF"/>
    <w:rsid w:val="00F94886"/>
    <w:rsid w:val="00F95FD3"/>
    <w:rsid w:val="00F97527"/>
    <w:rsid w:val="00F97CE6"/>
    <w:rsid w:val="00FA0B9B"/>
    <w:rsid w:val="00FA3AF5"/>
    <w:rsid w:val="00FA526C"/>
    <w:rsid w:val="00FA58D7"/>
    <w:rsid w:val="00FA58ED"/>
    <w:rsid w:val="00FB0AFF"/>
    <w:rsid w:val="00FB128F"/>
    <w:rsid w:val="00FB2146"/>
    <w:rsid w:val="00FB24FB"/>
    <w:rsid w:val="00FB25AD"/>
    <w:rsid w:val="00FB4BEF"/>
    <w:rsid w:val="00FB5CE2"/>
    <w:rsid w:val="00FB7436"/>
    <w:rsid w:val="00FC1A34"/>
    <w:rsid w:val="00FC211C"/>
    <w:rsid w:val="00FC3BB0"/>
    <w:rsid w:val="00FC40B9"/>
    <w:rsid w:val="00FC4A9F"/>
    <w:rsid w:val="00FC5292"/>
    <w:rsid w:val="00FC7282"/>
    <w:rsid w:val="00FC72F7"/>
    <w:rsid w:val="00FC7A13"/>
    <w:rsid w:val="00FC7A16"/>
    <w:rsid w:val="00FD1439"/>
    <w:rsid w:val="00FD2E66"/>
    <w:rsid w:val="00FD59F5"/>
    <w:rsid w:val="00FD5CD8"/>
    <w:rsid w:val="00FD68F8"/>
    <w:rsid w:val="00FD6D92"/>
    <w:rsid w:val="00FE0355"/>
    <w:rsid w:val="00FE1724"/>
    <w:rsid w:val="00FE222F"/>
    <w:rsid w:val="00FE2657"/>
    <w:rsid w:val="00FE634D"/>
    <w:rsid w:val="00FE6C30"/>
    <w:rsid w:val="00FF0BBD"/>
    <w:rsid w:val="00FF1655"/>
    <w:rsid w:val="00FF4147"/>
    <w:rsid w:val="00FF4D89"/>
    <w:rsid w:val="00FF4E83"/>
    <w:rsid w:val="00FF52F2"/>
    <w:rsid w:val="00FF7CE1"/>
    <w:rsid w:val="00FF7E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BBED40"/>
  <w15:chartTrackingRefBased/>
  <w15:docId w15:val="{AD557F0B-1683-4FA9-B65B-776B3B7AF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ru-RU"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A526C"/>
  </w:style>
  <w:style w:type="paragraph" w:styleId="10">
    <w:name w:val="heading 1"/>
    <w:aliases w:val="h1"/>
    <w:basedOn w:val="a1"/>
    <w:next w:val="a1"/>
    <w:link w:val="11"/>
    <w:qFormat/>
    <w:rsid w:val="0017653D"/>
    <w:pPr>
      <w:keepNext/>
      <w:numPr>
        <w:numId w:val="2"/>
      </w:numPr>
      <w:tabs>
        <w:tab w:val="left" w:pos="400"/>
        <w:tab w:val="left" w:pos="560"/>
      </w:tabs>
      <w:suppressAutoHyphens/>
      <w:spacing w:before="270" w:after="240" w:line="270" w:lineRule="exact"/>
      <w:jc w:val="left"/>
      <w:outlineLvl w:val="0"/>
    </w:pPr>
    <w:rPr>
      <w:rFonts w:ascii="Arial" w:eastAsia="Times New Roman" w:hAnsi="Arial"/>
      <w:b/>
      <w:sz w:val="24"/>
      <w:szCs w:val="20"/>
      <w:lang w:val="en-GB"/>
    </w:rPr>
  </w:style>
  <w:style w:type="paragraph" w:styleId="2">
    <w:name w:val="heading 2"/>
    <w:aliases w:val="h2"/>
    <w:basedOn w:val="10"/>
    <w:next w:val="a1"/>
    <w:link w:val="20"/>
    <w:qFormat/>
    <w:rsid w:val="0017653D"/>
    <w:pPr>
      <w:numPr>
        <w:ilvl w:val="1"/>
      </w:numPr>
      <w:tabs>
        <w:tab w:val="clear" w:pos="400"/>
        <w:tab w:val="clear" w:pos="560"/>
        <w:tab w:val="left" w:pos="540"/>
        <w:tab w:val="left" w:pos="700"/>
      </w:tabs>
      <w:spacing w:before="60" w:line="250" w:lineRule="exact"/>
      <w:outlineLvl w:val="1"/>
    </w:pPr>
    <w:rPr>
      <w:sz w:val="22"/>
    </w:rPr>
  </w:style>
  <w:style w:type="paragraph" w:styleId="3">
    <w:name w:val="heading 3"/>
    <w:aliases w:val="h3"/>
    <w:basedOn w:val="10"/>
    <w:next w:val="a1"/>
    <w:link w:val="30"/>
    <w:qFormat/>
    <w:rsid w:val="0017653D"/>
    <w:pPr>
      <w:numPr>
        <w:ilvl w:val="2"/>
      </w:numPr>
      <w:tabs>
        <w:tab w:val="clear" w:pos="400"/>
        <w:tab w:val="clear" w:pos="560"/>
        <w:tab w:val="left" w:pos="660"/>
        <w:tab w:val="left" w:pos="880"/>
      </w:tabs>
      <w:spacing w:before="60" w:line="230" w:lineRule="exact"/>
      <w:outlineLvl w:val="2"/>
    </w:pPr>
    <w:rPr>
      <w:sz w:val="20"/>
    </w:rPr>
  </w:style>
  <w:style w:type="paragraph" w:styleId="4">
    <w:name w:val="heading 4"/>
    <w:aliases w:val="h4"/>
    <w:basedOn w:val="3"/>
    <w:next w:val="a1"/>
    <w:link w:val="40"/>
    <w:qFormat/>
    <w:rsid w:val="0017653D"/>
    <w:pPr>
      <w:numPr>
        <w:ilvl w:val="3"/>
      </w:numPr>
      <w:tabs>
        <w:tab w:val="clear" w:pos="660"/>
        <w:tab w:val="clear" w:pos="880"/>
        <w:tab w:val="left" w:pos="940"/>
        <w:tab w:val="left" w:pos="1140"/>
        <w:tab w:val="left" w:pos="1360"/>
      </w:tabs>
      <w:outlineLvl w:val="3"/>
    </w:pPr>
  </w:style>
  <w:style w:type="paragraph" w:styleId="5">
    <w:name w:val="heading 5"/>
    <w:aliases w:val="h5"/>
    <w:basedOn w:val="4"/>
    <w:next w:val="a1"/>
    <w:link w:val="50"/>
    <w:qFormat/>
    <w:rsid w:val="0017653D"/>
    <w:pPr>
      <w:numPr>
        <w:ilvl w:val="4"/>
      </w:numPr>
      <w:tabs>
        <w:tab w:val="clear" w:pos="940"/>
        <w:tab w:val="clear" w:pos="1140"/>
        <w:tab w:val="clear" w:pos="1360"/>
      </w:tabs>
      <w:outlineLvl w:val="4"/>
    </w:pPr>
  </w:style>
  <w:style w:type="paragraph" w:styleId="6">
    <w:name w:val="heading 6"/>
    <w:aliases w:val="h6"/>
    <w:basedOn w:val="5"/>
    <w:next w:val="a1"/>
    <w:link w:val="60"/>
    <w:qFormat/>
    <w:rsid w:val="0017653D"/>
    <w:pPr>
      <w:numPr>
        <w:ilvl w:val="5"/>
      </w:numPr>
      <w:outlineLvl w:val="5"/>
    </w:pPr>
  </w:style>
  <w:style w:type="paragraph" w:styleId="7">
    <w:name w:val="heading 7"/>
    <w:basedOn w:val="6"/>
    <w:next w:val="a1"/>
    <w:link w:val="70"/>
    <w:uiPriority w:val="9"/>
    <w:qFormat/>
    <w:rsid w:val="00195CB6"/>
    <w:pPr>
      <w:keepNext w:val="0"/>
      <w:numPr>
        <w:ilvl w:val="0"/>
        <w:numId w:val="0"/>
      </w:numPr>
      <w:suppressAutoHyphens w:val="0"/>
      <w:spacing w:before="240" w:after="60" w:line="240" w:lineRule="auto"/>
      <w:outlineLvl w:val="6"/>
    </w:pPr>
    <w:rPr>
      <w:rFonts w:ascii="Times New Roman" w:eastAsia="MS Mincho" w:hAnsi="Times New Roman"/>
      <w:bCs/>
      <w:sz w:val="22"/>
      <w:szCs w:val="22"/>
      <w:lang w:val="ru-RU" w:eastAsia="ja-JP"/>
    </w:rPr>
  </w:style>
  <w:style w:type="paragraph" w:styleId="8">
    <w:name w:val="heading 8"/>
    <w:basedOn w:val="6"/>
    <w:next w:val="a1"/>
    <w:link w:val="80"/>
    <w:uiPriority w:val="9"/>
    <w:qFormat/>
    <w:rsid w:val="00195CB6"/>
    <w:pPr>
      <w:keepNext w:val="0"/>
      <w:numPr>
        <w:ilvl w:val="0"/>
        <w:numId w:val="0"/>
      </w:numPr>
      <w:suppressAutoHyphens w:val="0"/>
      <w:spacing w:before="240" w:after="60" w:line="240" w:lineRule="auto"/>
      <w:outlineLvl w:val="7"/>
    </w:pPr>
    <w:rPr>
      <w:rFonts w:ascii="Times New Roman" w:eastAsia="MS Mincho" w:hAnsi="Times New Roman"/>
      <w:bCs/>
      <w:sz w:val="22"/>
      <w:szCs w:val="22"/>
      <w:lang w:val="ru-RU" w:eastAsia="ja-JP"/>
    </w:rPr>
  </w:style>
  <w:style w:type="paragraph" w:styleId="9">
    <w:name w:val="heading 9"/>
    <w:basedOn w:val="6"/>
    <w:next w:val="a1"/>
    <w:link w:val="90"/>
    <w:uiPriority w:val="9"/>
    <w:qFormat/>
    <w:rsid w:val="00195CB6"/>
    <w:pPr>
      <w:keepNext w:val="0"/>
      <w:numPr>
        <w:ilvl w:val="0"/>
        <w:numId w:val="0"/>
      </w:numPr>
      <w:suppressAutoHyphens w:val="0"/>
      <w:spacing w:before="240" w:after="60" w:line="240" w:lineRule="auto"/>
      <w:outlineLvl w:val="8"/>
    </w:pPr>
    <w:rPr>
      <w:rFonts w:ascii="Times New Roman" w:eastAsia="MS Mincho" w:hAnsi="Times New Roman"/>
      <w:bCs/>
      <w:sz w:val="22"/>
      <w:szCs w:val="22"/>
      <w:lang w:val="ru-RU" w:eastAsia="ja-JP"/>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customStyle="1" w:styleId="TableGrid">
    <w:name w:val="TableGrid"/>
    <w:rsid w:val="009F21E5"/>
    <w:pPr>
      <w:jc w:val="left"/>
    </w:pPr>
    <w:rPr>
      <w:rFonts w:asciiTheme="minorHAnsi" w:eastAsiaTheme="minorEastAsia" w:hAnsiTheme="minorHAnsi" w:cstheme="minorBidi"/>
      <w:sz w:val="22"/>
      <w:szCs w:val="22"/>
      <w:lang w:eastAsia="ru-RU"/>
    </w:rPr>
    <w:tblPr>
      <w:tblCellMar>
        <w:top w:w="0" w:type="dxa"/>
        <w:left w:w="0" w:type="dxa"/>
        <w:bottom w:w="0" w:type="dxa"/>
        <w:right w:w="0" w:type="dxa"/>
      </w:tblCellMar>
    </w:tblPr>
  </w:style>
  <w:style w:type="paragraph" w:styleId="aa">
    <w:name w:val="header"/>
    <w:basedOn w:val="a1"/>
    <w:link w:val="ab"/>
    <w:uiPriority w:val="99"/>
    <w:unhideWhenUsed/>
    <w:rsid w:val="00CC5A42"/>
    <w:pPr>
      <w:tabs>
        <w:tab w:val="center" w:pos="4677"/>
        <w:tab w:val="right" w:pos="9355"/>
      </w:tabs>
    </w:pPr>
  </w:style>
  <w:style w:type="character" w:customStyle="1" w:styleId="ab">
    <w:name w:val="Верхний колонтитул Знак"/>
    <w:basedOn w:val="a7"/>
    <w:link w:val="aa"/>
    <w:uiPriority w:val="99"/>
    <w:rsid w:val="00CC5A42"/>
  </w:style>
  <w:style w:type="paragraph" w:styleId="ac">
    <w:name w:val="footer"/>
    <w:basedOn w:val="a1"/>
    <w:link w:val="ad"/>
    <w:unhideWhenUsed/>
    <w:rsid w:val="00CC5A42"/>
    <w:pPr>
      <w:tabs>
        <w:tab w:val="center" w:pos="4677"/>
        <w:tab w:val="right" w:pos="9355"/>
      </w:tabs>
    </w:pPr>
  </w:style>
  <w:style w:type="character" w:customStyle="1" w:styleId="ad">
    <w:name w:val="Нижний колонтитул Знак"/>
    <w:basedOn w:val="a7"/>
    <w:link w:val="ac"/>
    <w:rsid w:val="00CC5A42"/>
  </w:style>
  <w:style w:type="paragraph" w:styleId="ae">
    <w:name w:val="List Paragraph"/>
    <w:basedOn w:val="a1"/>
    <w:uiPriority w:val="34"/>
    <w:qFormat/>
    <w:rsid w:val="004A20BA"/>
    <w:pPr>
      <w:ind w:left="720"/>
      <w:contextualSpacing/>
    </w:pPr>
  </w:style>
  <w:style w:type="table" w:styleId="af">
    <w:name w:val="Table Grid"/>
    <w:basedOn w:val="a8"/>
    <w:uiPriority w:val="59"/>
    <w:rsid w:val="00A15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1"/>
    <w:rsid w:val="00487239"/>
    <w:pPr>
      <w:spacing w:before="100" w:beforeAutospacing="1" w:after="100" w:afterAutospacing="1"/>
      <w:jc w:val="left"/>
    </w:pPr>
    <w:rPr>
      <w:rFonts w:eastAsia="Times New Roman"/>
      <w:sz w:val="24"/>
      <w:szCs w:val="24"/>
      <w:lang w:eastAsia="ru-RU"/>
    </w:rPr>
  </w:style>
  <w:style w:type="character" w:styleId="af0">
    <w:name w:val="annotation reference"/>
    <w:basedOn w:val="a7"/>
    <w:uiPriority w:val="99"/>
    <w:unhideWhenUsed/>
    <w:rsid w:val="001D2A38"/>
    <w:rPr>
      <w:sz w:val="16"/>
      <w:szCs w:val="16"/>
    </w:rPr>
  </w:style>
  <w:style w:type="paragraph" w:styleId="af1">
    <w:name w:val="annotation text"/>
    <w:basedOn w:val="a1"/>
    <w:link w:val="af2"/>
    <w:uiPriority w:val="99"/>
    <w:unhideWhenUsed/>
    <w:rsid w:val="001D2A38"/>
    <w:rPr>
      <w:sz w:val="20"/>
      <w:szCs w:val="20"/>
    </w:rPr>
  </w:style>
  <w:style w:type="character" w:customStyle="1" w:styleId="af2">
    <w:name w:val="Текст примечания Знак"/>
    <w:basedOn w:val="a7"/>
    <w:link w:val="af1"/>
    <w:uiPriority w:val="99"/>
    <w:rsid w:val="001D2A38"/>
    <w:rPr>
      <w:sz w:val="20"/>
      <w:szCs w:val="20"/>
    </w:rPr>
  </w:style>
  <w:style w:type="paragraph" w:styleId="af3">
    <w:name w:val="annotation subject"/>
    <w:basedOn w:val="af1"/>
    <w:next w:val="af1"/>
    <w:link w:val="af4"/>
    <w:uiPriority w:val="99"/>
    <w:unhideWhenUsed/>
    <w:rsid w:val="001D2A38"/>
    <w:rPr>
      <w:b/>
      <w:bCs/>
    </w:rPr>
  </w:style>
  <w:style w:type="character" w:customStyle="1" w:styleId="af4">
    <w:name w:val="Тема примечания Знак"/>
    <w:basedOn w:val="af2"/>
    <w:link w:val="af3"/>
    <w:uiPriority w:val="99"/>
    <w:rsid w:val="001D2A38"/>
    <w:rPr>
      <w:b/>
      <w:bCs/>
      <w:sz w:val="20"/>
      <w:szCs w:val="20"/>
    </w:rPr>
  </w:style>
  <w:style w:type="paragraph" w:styleId="af5">
    <w:name w:val="Balloon Text"/>
    <w:basedOn w:val="a1"/>
    <w:link w:val="af6"/>
    <w:uiPriority w:val="99"/>
    <w:unhideWhenUsed/>
    <w:rsid w:val="001D2A38"/>
    <w:rPr>
      <w:rFonts w:ascii="Segoe UI" w:hAnsi="Segoe UI" w:cs="Segoe UI"/>
      <w:sz w:val="18"/>
      <w:szCs w:val="18"/>
    </w:rPr>
  </w:style>
  <w:style w:type="character" w:customStyle="1" w:styleId="af6">
    <w:name w:val="Текст выноски Знак"/>
    <w:basedOn w:val="a7"/>
    <w:link w:val="af5"/>
    <w:uiPriority w:val="99"/>
    <w:rsid w:val="001D2A38"/>
    <w:rPr>
      <w:rFonts w:ascii="Segoe UI" w:hAnsi="Segoe UI" w:cs="Segoe UI"/>
      <w:sz w:val="18"/>
      <w:szCs w:val="18"/>
    </w:rPr>
  </w:style>
  <w:style w:type="paragraph" w:customStyle="1" w:styleId="headertext">
    <w:name w:val="headertext"/>
    <w:basedOn w:val="a1"/>
    <w:rsid w:val="00B2378F"/>
    <w:pPr>
      <w:spacing w:before="100" w:beforeAutospacing="1" w:after="100" w:afterAutospacing="1"/>
      <w:jc w:val="left"/>
    </w:pPr>
    <w:rPr>
      <w:rFonts w:eastAsia="Times New Roman"/>
      <w:sz w:val="24"/>
      <w:szCs w:val="24"/>
      <w:lang w:eastAsia="ru-RU"/>
    </w:rPr>
  </w:style>
  <w:style w:type="character" w:styleId="af7">
    <w:name w:val="Placeholder Text"/>
    <w:basedOn w:val="a7"/>
    <w:uiPriority w:val="99"/>
    <w:semiHidden/>
    <w:rsid w:val="002A6B6F"/>
    <w:rPr>
      <w:color w:val="808080"/>
    </w:rPr>
  </w:style>
  <w:style w:type="paragraph" w:styleId="31">
    <w:name w:val="Body Text Indent 3"/>
    <w:basedOn w:val="a1"/>
    <w:link w:val="32"/>
    <w:uiPriority w:val="99"/>
    <w:unhideWhenUsed/>
    <w:rsid w:val="003F5CF6"/>
    <w:pPr>
      <w:spacing w:after="120"/>
      <w:ind w:left="283"/>
    </w:pPr>
    <w:rPr>
      <w:sz w:val="16"/>
      <w:szCs w:val="16"/>
    </w:rPr>
  </w:style>
  <w:style w:type="character" w:customStyle="1" w:styleId="32">
    <w:name w:val="Основной текст с отступом 3 Знак"/>
    <w:basedOn w:val="a7"/>
    <w:link w:val="31"/>
    <w:uiPriority w:val="99"/>
    <w:rsid w:val="003F5CF6"/>
    <w:rPr>
      <w:sz w:val="16"/>
      <w:szCs w:val="16"/>
    </w:rPr>
  </w:style>
  <w:style w:type="character" w:customStyle="1" w:styleId="11">
    <w:name w:val="Заголовок 1 Знак"/>
    <w:aliases w:val="h1 Знак"/>
    <w:basedOn w:val="a7"/>
    <w:link w:val="10"/>
    <w:rsid w:val="0017653D"/>
    <w:rPr>
      <w:rFonts w:ascii="Arial" w:eastAsia="Times New Roman" w:hAnsi="Arial"/>
      <w:b/>
      <w:sz w:val="24"/>
      <w:szCs w:val="20"/>
      <w:lang w:val="en-GB"/>
    </w:rPr>
  </w:style>
  <w:style w:type="character" w:customStyle="1" w:styleId="20">
    <w:name w:val="Заголовок 2 Знак"/>
    <w:aliases w:val="h2 Знак"/>
    <w:basedOn w:val="a7"/>
    <w:link w:val="2"/>
    <w:rsid w:val="0017653D"/>
    <w:rPr>
      <w:rFonts w:ascii="Arial" w:eastAsia="Times New Roman" w:hAnsi="Arial"/>
      <w:b/>
      <w:sz w:val="22"/>
      <w:szCs w:val="20"/>
      <w:lang w:val="en-GB"/>
    </w:rPr>
  </w:style>
  <w:style w:type="character" w:customStyle="1" w:styleId="30">
    <w:name w:val="Заголовок 3 Знак"/>
    <w:aliases w:val="h3 Знак"/>
    <w:basedOn w:val="a7"/>
    <w:link w:val="3"/>
    <w:rsid w:val="0017653D"/>
    <w:rPr>
      <w:rFonts w:ascii="Arial" w:eastAsia="Times New Roman" w:hAnsi="Arial"/>
      <w:b/>
      <w:sz w:val="20"/>
      <w:szCs w:val="20"/>
      <w:lang w:val="en-GB"/>
    </w:rPr>
  </w:style>
  <w:style w:type="character" w:customStyle="1" w:styleId="40">
    <w:name w:val="Заголовок 4 Знак"/>
    <w:aliases w:val="h4 Знак"/>
    <w:basedOn w:val="a7"/>
    <w:link w:val="4"/>
    <w:rsid w:val="0017653D"/>
    <w:rPr>
      <w:rFonts w:ascii="Arial" w:eastAsia="Times New Roman" w:hAnsi="Arial"/>
      <w:b/>
      <w:sz w:val="20"/>
      <w:szCs w:val="20"/>
      <w:lang w:val="en-GB"/>
    </w:rPr>
  </w:style>
  <w:style w:type="character" w:customStyle="1" w:styleId="50">
    <w:name w:val="Заголовок 5 Знак"/>
    <w:aliases w:val="h5 Знак"/>
    <w:basedOn w:val="a7"/>
    <w:link w:val="5"/>
    <w:rsid w:val="0017653D"/>
    <w:rPr>
      <w:rFonts w:ascii="Arial" w:eastAsia="Times New Roman" w:hAnsi="Arial"/>
      <w:b/>
      <w:sz w:val="20"/>
      <w:szCs w:val="20"/>
      <w:lang w:val="en-GB"/>
    </w:rPr>
  </w:style>
  <w:style w:type="character" w:customStyle="1" w:styleId="60">
    <w:name w:val="Заголовок 6 Знак"/>
    <w:aliases w:val="h6 Знак"/>
    <w:basedOn w:val="a7"/>
    <w:link w:val="6"/>
    <w:rsid w:val="0017653D"/>
    <w:rPr>
      <w:rFonts w:ascii="Arial" w:eastAsia="Times New Roman" w:hAnsi="Arial"/>
      <w:b/>
      <w:sz w:val="20"/>
      <w:szCs w:val="20"/>
      <w:lang w:val="en-GB"/>
    </w:rPr>
  </w:style>
  <w:style w:type="paragraph" w:styleId="af8">
    <w:name w:val="Body Text"/>
    <w:basedOn w:val="a1"/>
    <w:link w:val="af9"/>
    <w:uiPriority w:val="99"/>
    <w:unhideWhenUsed/>
    <w:rsid w:val="004D2CEF"/>
    <w:pPr>
      <w:spacing w:after="120"/>
    </w:pPr>
  </w:style>
  <w:style w:type="character" w:customStyle="1" w:styleId="af9">
    <w:name w:val="Основной текст Знак"/>
    <w:basedOn w:val="a7"/>
    <w:link w:val="af8"/>
    <w:uiPriority w:val="99"/>
    <w:rsid w:val="004D2CEF"/>
  </w:style>
  <w:style w:type="character" w:styleId="afa">
    <w:name w:val="Hyperlink"/>
    <w:uiPriority w:val="99"/>
    <w:rsid w:val="00F576ED"/>
    <w:rPr>
      <w:color w:val="0000FF"/>
      <w:u w:val="single"/>
    </w:rPr>
  </w:style>
  <w:style w:type="character" w:styleId="afb">
    <w:name w:val="FollowedHyperlink"/>
    <w:basedOn w:val="a7"/>
    <w:uiPriority w:val="99"/>
    <w:unhideWhenUsed/>
    <w:rsid w:val="00442CA4"/>
    <w:rPr>
      <w:color w:val="954F72" w:themeColor="followedHyperlink"/>
      <w:u w:val="single"/>
    </w:rPr>
  </w:style>
  <w:style w:type="table" w:customStyle="1" w:styleId="12">
    <w:name w:val="Сетка таблицы1"/>
    <w:basedOn w:val="a8"/>
    <w:next w:val="af"/>
    <w:uiPriority w:val="39"/>
    <w:rsid w:val="00B54F8B"/>
    <w:pPr>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Обычный1"/>
    <w:uiPriority w:val="99"/>
    <w:rsid w:val="00830508"/>
    <w:pPr>
      <w:spacing w:line="360" w:lineRule="auto"/>
      <w:ind w:firstLine="720"/>
      <w:jc w:val="both"/>
    </w:pPr>
    <w:rPr>
      <w:rFonts w:eastAsia="Times New Roman"/>
      <w:sz w:val="24"/>
      <w:szCs w:val="20"/>
      <w:lang w:eastAsia="ru-RU"/>
    </w:rPr>
  </w:style>
  <w:style w:type="character" w:customStyle="1" w:styleId="afc">
    <w:name w:val="Основной текст_"/>
    <w:link w:val="41"/>
    <w:rsid w:val="0020760B"/>
    <w:rPr>
      <w:b/>
      <w:bCs/>
      <w:sz w:val="26"/>
      <w:szCs w:val="26"/>
      <w:shd w:val="clear" w:color="auto" w:fill="FFFFFF"/>
    </w:rPr>
  </w:style>
  <w:style w:type="paragraph" w:customStyle="1" w:styleId="41">
    <w:name w:val="Основной текст4"/>
    <w:basedOn w:val="a1"/>
    <w:link w:val="afc"/>
    <w:rsid w:val="0020760B"/>
    <w:pPr>
      <w:widowControl w:val="0"/>
      <w:shd w:val="clear" w:color="auto" w:fill="FFFFFF"/>
      <w:spacing w:before="300" w:after="1680" w:line="0" w:lineRule="atLeast"/>
      <w:ind w:hanging="1220"/>
    </w:pPr>
    <w:rPr>
      <w:b/>
      <w:bCs/>
      <w:sz w:val="26"/>
      <w:szCs w:val="26"/>
    </w:rPr>
  </w:style>
  <w:style w:type="paragraph" w:styleId="afd">
    <w:name w:val="Body Text Indent"/>
    <w:basedOn w:val="a1"/>
    <w:link w:val="afe"/>
    <w:uiPriority w:val="99"/>
    <w:unhideWhenUsed/>
    <w:rsid w:val="00C364B5"/>
    <w:pPr>
      <w:spacing w:after="120"/>
      <w:ind w:left="283"/>
    </w:pPr>
  </w:style>
  <w:style w:type="character" w:customStyle="1" w:styleId="afe">
    <w:name w:val="Основной текст с отступом Знак"/>
    <w:basedOn w:val="a7"/>
    <w:link w:val="afd"/>
    <w:uiPriority w:val="99"/>
    <w:rsid w:val="00C364B5"/>
  </w:style>
  <w:style w:type="table" w:customStyle="1" w:styleId="TableNormal">
    <w:name w:val="Table Normal"/>
    <w:uiPriority w:val="2"/>
    <w:semiHidden/>
    <w:unhideWhenUsed/>
    <w:qFormat/>
    <w:rsid w:val="00B56295"/>
    <w:pPr>
      <w:widowControl w:val="0"/>
      <w:autoSpaceDE w:val="0"/>
      <w:autoSpaceDN w:val="0"/>
      <w:jc w:val="left"/>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character" w:styleId="aff">
    <w:name w:val="Unresolved Mention"/>
    <w:basedOn w:val="a7"/>
    <w:uiPriority w:val="99"/>
    <w:semiHidden/>
    <w:unhideWhenUsed/>
    <w:rsid w:val="003226F7"/>
    <w:rPr>
      <w:color w:val="605E5C"/>
      <w:shd w:val="clear" w:color="auto" w:fill="E1DFDD"/>
    </w:rPr>
  </w:style>
  <w:style w:type="paragraph" w:styleId="aff0">
    <w:name w:val="footnote text"/>
    <w:basedOn w:val="a1"/>
    <w:link w:val="aff1"/>
    <w:uiPriority w:val="99"/>
    <w:unhideWhenUsed/>
    <w:rsid w:val="00DA511A"/>
    <w:rPr>
      <w:sz w:val="20"/>
      <w:szCs w:val="20"/>
    </w:rPr>
  </w:style>
  <w:style w:type="character" w:customStyle="1" w:styleId="aff1">
    <w:name w:val="Текст сноски Знак"/>
    <w:basedOn w:val="a7"/>
    <w:link w:val="aff0"/>
    <w:uiPriority w:val="99"/>
    <w:rsid w:val="00DA511A"/>
    <w:rPr>
      <w:sz w:val="20"/>
      <w:szCs w:val="20"/>
    </w:rPr>
  </w:style>
  <w:style w:type="character" w:styleId="aff2">
    <w:name w:val="footnote reference"/>
    <w:basedOn w:val="a7"/>
    <w:uiPriority w:val="99"/>
    <w:unhideWhenUsed/>
    <w:rsid w:val="00DA511A"/>
    <w:rPr>
      <w:vertAlign w:val="superscript"/>
    </w:rPr>
  </w:style>
  <w:style w:type="character" w:customStyle="1" w:styleId="70">
    <w:name w:val="Заголовок 7 Знак"/>
    <w:basedOn w:val="a7"/>
    <w:link w:val="7"/>
    <w:uiPriority w:val="9"/>
    <w:rsid w:val="00195CB6"/>
    <w:rPr>
      <w:rFonts w:eastAsia="MS Mincho"/>
      <w:b/>
      <w:bCs/>
      <w:sz w:val="22"/>
      <w:szCs w:val="22"/>
      <w:lang w:eastAsia="ja-JP"/>
    </w:rPr>
  </w:style>
  <w:style w:type="character" w:customStyle="1" w:styleId="80">
    <w:name w:val="Заголовок 8 Знак"/>
    <w:basedOn w:val="a7"/>
    <w:link w:val="8"/>
    <w:uiPriority w:val="9"/>
    <w:rsid w:val="00195CB6"/>
    <w:rPr>
      <w:rFonts w:eastAsia="MS Mincho"/>
      <w:b/>
      <w:bCs/>
      <w:sz w:val="22"/>
      <w:szCs w:val="22"/>
      <w:lang w:eastAsia="ja-JP"/>
    </w:rPr>
  </w:style>
  <w:style w:type="character" w:customStyle="1" w:styleId="90">
    <w:name w:val="Заголовок 9 Знак"/>
    <w:basedOn w:val="a7"/>
    <w:link w:val="9"/>
    <w:uiPriority w:val="9"/>
    <w:rsid w:val="00195CB6"/>
    <w:rPr>
      <w:rFonts w:eastAsia="MS Mincho"/>
      <w:b/>
      <w:bCs/>
      <w:sz w:val="22"/>
      <w:szCs w:val="22"/>
      <w:lang w:eastAsia="ja-JP"/>
    </w:rPr>
  </w:style>
  <w:style w:type="paragraph" w:customStyle="1" w:styleId="1OsnAbz">
    <w:name w:val="1_Osn_Abz"/>
    <w:rsid w:val="00195CB6"/>
    <w:pPr>
      <w:widowControl w:val="0"/>
      <w:spacing w:before="120" w:after="120"/>
      <w:jc w:val="both"/>
    </w:pPr>
    <w:rPr>
      <w:rFonts w:ascii="Arial" w:eastAsia="MS Mincho" w:hAnsi="Arial" w:cs="Arial"/>
      <w:color w:val="000000"/>
      <w:sz w:val="20"/>
      <w:szCs w:val="20"/>
      <w:lang w:eastAsia="ru-RU"/>
    </w:rPr>
  </w:style>
  <w:style w:type="paragraph" w:customStyle="1" w:styleId="1Primechanie">
    <w:name w:val="1_Primechanie"/>
    <w:basedOn w:val="1OsnAbz"/>
    <w:next w:val="1OsnAbz"/>
    <w:rsid w:val="00195CB6"/>
    <w:rPr>
      <w:sz w:val="18"/>
    </w:rPr>
  </w:style>
  <w:style w:type="paragraph" w:customStyle="1" w:styleId="1ZagL1">
    <w:name w:val="1_Zag_L1"/>
    <w:next w:val="1OsnAbz"/>
    <w:rsid w:val="00195CB6"/>
    <w:pPr>
      <w:widowControl w:val="0"/>
      <w:spacing w:before="120" w:after="120"/>
      <w:jc w:val="both"/>
      <w:outlineLvl w:val="0"/>
    </w:pPr>
    <w:rPr>
      <w:rFonts w:ascii="Arial" w:eastAsia="MS Mincho" w:hAnsi="Arial" w:cs="Arial"/>
      <w:b/>
      <w:color w:val="000000"/>
      <w:sz w:val="24"/>
      <w:szCs w:val="20"/>
      <w:lang w:eastAsia="ru-RU"/>
    </w:rPr>
  </w:style>
  <w:style w:type="paragraph" w:customStyle="1" w:styleId="1ZagL2">
    <w:name w:val="1_Zag_L2"/>
    <w:basedOn w:val="1OsnAbz"/>
    <w:next w:val="1OsnAbz"/>
    <w:rsid w:val="00195CB6"/>
    <w:pPr>
      <w:outlineLvl w:val="1"/>
    </w:pPr>
    <w:rPr>
      <w:b/>
      <w:sz w:val="22"/>
    </w:rPr>
  </w:style>
  <w:style w:type="paragraph" w:customStyle="1" w:styleId="1ZagL3">
    <w:name w:val="1_Zag_L3"/>
    <w:basedOn w:val="1ZagL1"/>
    <w:next w:val="1OsnAbz"/>
    <w:rsid w:val="00195CB6"/>
    <w:pPr>
      <w:outlineLvl w:val="2"/>
    </w:pPr>
    <w:rPr>
      <w:sz w:val="20"/>
    </w:rPr>
  </w:style>
  <w:style w:type="paragraph" w:customStyle="1" w:styleId="a2">
    <w:name w:val="a2"/>
    <w:basedOn w:val="2"/>
    <w:next w:val="a1"/>
    <w:rsid w:val="00195CB6"/>
    <w:pPr>
      <w:numPr>
        <w:numId w:val="13"/>
      </w:numPr>
      <w:tabs>
        <w:tab w:val="clear" w:pos="360"/>
        <w:tab w:val="clear" w:pos="700"/>
        <w:tab w:val="left" w:pos="500"/>
        <w:tab w:val="left" w:pos="720"/>
      </w:tabs>
      <w:spacing w:before="270" w:line="270" w:lineRule="exact"/>
    </w:pPr>
    <w:rPr>
      <w:rFonts w:eastAsia="MS Mincho"/>
      <w:bCs/>
      <w:i/>
      <w:iCs/>
      <w:sz w:val="24"/>
      <w:lang w:eastAsia="fr-FR"/>
    </w:rPr>
  </w:style>
  <w:style w:type="paragraph" w:customStyle="1" w:styleId="a3">
    <w:name w:val="a3"/>
    <w:basedOn w:val="3"/>
    <w:next w:val="a1"/>
    <w:rsid w:val="00195CB6"/>
    <w:pPr>
      <w:numPr>
        <w:numId w:val="13"/>
      </w:numPr>
      <w:tabs>
        <w:tab w:val="clear" w:pos="660"/>
        <w:tab w:val="clear" w:pos="720"/>
        <w:tab w:val="left" w:pos="640"/>
      </w:tabs>
      <w:spacing w:line="250" w:lineRule="exact"/>
    </w:pPr>
    <w:rPr>
      <w:rFonts w:eastAsia="MS Mincho"/>
      <w:bCs/>
      <w:sz w:val="22"/>
      <w:lang w:eastAsia="fr-FR"/>
    </w:rPr>
  </w:style>
  <w:style w:type="paragraph" w:customStyle="1" w:styleId="a4">
    <w:name w:val="a4"/>
    <w:basedOn w:val="4"/>
    <w:next w:val="a1"/>
    <w:rsid w:val="00195CB6"/>
    <w:pPr>
      <w:numPr>
        <w:numId w:val="13"/>
      </w:numPr>
      <w:tabs>
        <w:tab w:val="clear" w:pos="940"/>
        <w:tab w:val="clear" w:pos="1080"/>
        <w:tab w:val="left" w:pos="880"/>
      </w:tabs>
    </w:pPr>
    <w:rPr>
      <w:rFonts w:eastAsia="MS Mincho"/>
      <w:bCs/>
      <w:lang w:eastAsia="fr-FR"/>
    </w:rPr>
  </w:style>
  <w:style w:type="paragraph" w:customStyle="1" w:styleId="a5">
    <w:name w:val="a5"/>
    <w:basedOn w:val="5"/>
    <w:next w:val="a1"/>
    <w:rsid w:val="00195CB6"/>
    <w:pPr>
      <w:numPr>
        <w:numId w:val="13"/>
      </w:numPr>
      <w:tabs>
        <w:tab w:val="clear" w:pos="1080"/>
        <w:tab w:val="left" w:pos="1140"/>
        <w:tab w:val="left" w:pos="1360"/>
      </w:tabs>
    </w:pPr>
    <w:rPr>
      <w:rFonts w:eastAsia="MS Mincho"/>
      <w:lang w:eastAsia="fr-FR"/>
    </w:rPr>
  </w:style>
  <w:style w:type="paragraph" w:customStyle="1" w:styleId="a6">
    <w:name w:val="a6"/>
    <w:basedOn w:val="6"/>
    <w:next w:val="a1"/>
    <w:rsid w:val="00195CB6"/>
    <w:pPr>
      <w:numPr>
        <w:numId w:val="13"/>
      </w:numPr>
      <w:tabs>
        <w:tab w:val="clear" w:pos="1440"/>
        <w:tab w:val="left" w:pos="1140"/>
        <w:tab w:val="left" w:pos="1360"/>
      </w:tabs>
    </w:pPr>
    <w:rPr>
      <w:rFonts w:eastAsia="MS Mincho"/>
      <w:lang w:eastAsia="fr-FR"/>
    </w:rPr>
  </w:style>
  <w:style w:type="paragraph" w:customStyle="1" w:styleId="ANNEX">
    <w:name w:val="ANNEX"/>
    <w:basedOn w:val="a1"/>
    <w:next w:val="a1"/>
    <w:link w:val="ANNEXChar"/>
    <w:rsid w:val="00195CB6"/>
    <w:pPr>
      <w:keepNext/>
      <w:pageBreakBefore/>
      <w:numPr>
        <w:numId w:val="13"/>
      </w:numPr>
      <w:spacing w:after="760" w:line="310" w:lineRule="exact"/>
      <w:outlineLvl w:val="0"/>
    </w:pPr>
    <w:rPr>
      <w:rFonts w:ascii="Arial" w:eastAsia="MS Mincho" w:hAnsi="Arial"/>
      <w:b/>
      <w:szCs w:val="20"/>
      <w:lang w:val="en-GB" w:eastAsia="fr-FR"/>
    </w:rPr>
  </w:style>
  <w:style w:type="paragraph" w:customStyle="1" w:styleId="1">
    <w:name w:val="Список литературы1"/>
    <w:basedOn w:val="a1"/>
    <w:rsid w:val="00195CB6"/>
    <w:pPr>
      <w:numPr>
        <w:numId w:val="14"/>
      </w:numPr>
      <w:tabs>
        <w:tab w:val="clear" w:pos="360"/>
        <w:tab w:val="left" w:pos="660"/>
      </w:tabs>
      <w:spacing w:after="240" w:line="230" w:lineRule="atLeast"/>
      <w:ind w:left="0" w:firstLine="0"/>
      <w:jc w:val="both"/>
    </w:pPr>
    <w:rPr>
      <w:rFonts w:ascii="Arial" w:eastAsia="MS Mincho" w:hAnsi="Arial"/>
      <w:sz w:val="20"/>
      <w:szCs w:val="20"/>
      <w:lang w:val="en-GB" w:eastAsia="fr-FR"/>
    </w:rPr>
  </w:style>
  <w:style w:type="paragraph" w:customStyle="1" w:styleId="Definition">
    <w:name w:val="Definition"/>
    <w:basedOn w:val="a1"/>
    <w:next w:val="a1"/>
    <w:rsid w:val="00195CB6"/>
    <w:pPr>
      <w:spacing w:after="240" w:line="230" w:lineRule="atLeast"/>
      <w:jc w:val="both"/>
    </w:pPr>
    <w:rPr>
      <w:rFonts w:ascii="Arial" w:eastAsia="MS Mincho" w:hAnsi="Arial"/>
      <w:sz w:val="20"/>
      <w:szCs w:val="20"/>
      <w:lang w:val="en-GB" w:eastAsia="fr-FR"/>
    </w:rPr>
  </w:style>
  <w:style w:type="paragraph" w:customStyle="1" w:styleId="Example">
    <w:name w:val="Example"/>
    <w:basedOn w:val="a1"/>
    <w:next w:val="a1"/>
    <w:rsid w:val="00195CB6"/>
    <w:pPr>
      <w:tabs>
        <w:tab w:val="left" w:pos="1360"/>
      </w:tabs>
      <w:spacing w:after="240" w:line="210" w:lineRule="atLeast"/>
      <w:jc w:val="both"/>
    </w:pPr>
    <w:rPr>
      <w:rFonts w:ascii="Arial" w:eastAsia="MS Mincho" w:hAnsi="Arial"/>
      <w:sz w:val="18"/>
      <w:szCs w:val="20"/>
      <w:lang w:val="en-GB" w:eastAsia="fr-FR"/>
    </w:rPr>
  </w:style>
  <w:style w:type="paragraph" w:customStyle="1" w:styleId="Figurefootnote">
    <w:name w:val="Figure footnote"/>
    <w:basedOn w:val="a1"/>
    <w:rsid w:val="00195CB6"/>
    <w:pPr>
      <w:keepNext/>
      <w:tabs>
        <w:tab w:val="left" w:pos="340"/>
      </w:tabs>
      <w:spacing w:after="60" w:line="210" w:lineRule="atLeast"/>
      <w:jc w:val="both"/>
    </w:pPr>
    <w:rPr>
      <w:rFonts w:ascii="Arial" w:eastAsia="MS Mincho" w:hAnsi="Arial"/>
      <w:sz w:val="18"/>
      <w:szCs w:val="20"/>
      <w:lang w:val="en-GB" w:eastAsia="fr-FR"/>
    </w:rPr>
  </w:style>
  <w:style w:type="paragraph" w:customStyle="1" w:styleId="Figuretitle">
    <w:name w:val="Figure title"/>
    <w:basedOn w:val="a1"/>
    <w:next w:val="a1"/>
    <w:rsid w:val="00195CB6"/>
    <w:pPr>
      <w:suppressAutoHyphens/>
      <w:spacing w:before="220" w:after="220" w:line="230" w:lineRule="atLeast"/>
    </w:pPr>
    <w:rPr>
      <w:rFonts w:ascii="Arial" w:eastAsia="MS Mincho" w:hAnsi="Arial"/>
      <w:b/>
      <w:sz w:val="20"/>
      <w:szCs w:val="20"/>
      <w:lang w:val="en-GB" w:eastAsia="fr-FR"/>
    </w:rPr>
  </w:style>
  <w:style w:type="paragraph" w:customStyle="1" w:styleId="Foreword">
    <w:name w:val="Foreword"/>
    <w:basedOn w:val="a1"/>
    <w:next w:val="a1"/>
    <w:rsid w:val="00195CB6"/>
    <w:pPr>
      <w:spacing w:after="240" w:line="230" w:lineRule="atLeast"/>
      <w:jc w:val="both"/>
    </w:pPr>
    <w:rPr>
      <w:rFonts w:ascii="Arial" w:eastAsia="MS Mincho" w:hAnsi="Arial"/>
      <w:color w:val="0000FF"/>
      <w:sz w:val="20"/>
      <w:szCs w:val="20"/>
      <w:lang w:val="en-GB" w:eastAsia="fr-FR"/>
    </w:rPr>
  </w:style>
  <w:style w:type="paragraph" w:customStyle="1" w:styleId="Formula">
    <w:name w:val="Formula"/>
    <w:basedOn w:val="a1"/>
    <w:next w:val="a1"/>
    <w:link w:val="FormulaChar"/>
    <w:rsid w:val="00195CB6"/>
    <w:pPr>
      <w:tabs>
        <w:tab w:val="right" w:pos="9752"/>
      </w:tabs>
      <w:spacing w:after="220" w:line="230" w:lineRule="atLeast"/>
      <w:ind w:left="403"/>
      <w:jc w:val="left"/>
    </w:pPr>
    <w:rPr>
      <w:rFonts w:ascii="Arial" w:eastAsia="MS Mincho" w:hAnsi="Arial"/>
      <w:sz w:val="20"/>
      <w:szCs w:val="20"/>
      <w:lang w:val="en-GB" w:eastAsia="fr-FR"/>
    </w:rPr>
  </w:style>
  <w:style w:type="paragraph" w:customStyle="1" w:styleId="L1">
    <w:name w:val="L1"/>
    <w:basedOn w:val="a1"/>
    <w:rsid w:val="00195CB6"/>
    <w:pPr>
      <w:widowControl w:val="0"/>
      <w:spacing w:before="80" w:after="80"/>
      <w:jc w:val="both"/>
      <w:outlineLvl w:val="0"/>
    </w:pPr>
    <w:rPr>
      <w:rFonts w:eastAsia="Times New Roman"/>
      <w:b/>
      <w:color w:val="000000"/>
      <w:sz w:val="24"/>
      <w:szCs w:val="24"/>
      <w:lang w:eastAsia="ja-JP"/>
    </w:rPr>
  </w:style>
  <w:style w:type="paragraph" w:customStyle="1" w:styleId="L2">
    <w:name w:val="L2"/>
    <w:basedOn w:val="a1"/>
    <w:rsid w:val="00195CB6"/>
    <w:pPr>
      <w:widowControl w:val="0"/>
      <w:spacing w:before="80" w:afterLines="80"/>
      <w:jc w:val="both"/>
      <w:outlineLvl w:val="1"/>
    </w:pPr>
    <w:rPr>
      <w:rFonts w:eastAsia="Times New Roman"/>
      <w:b/>
      <w:color w:val="000000"/>
      <w:sz w:val="24"/>
      <w:szCs w:val="24"/>
      <w:lang w:eastAsia="ja-JP"/>
    </w:rPr>
  </w:style>
  <w:style w:type="paragraph" w:customStyle="1" w:styleId="Note">
    <w:name w:val="Note"/>
    <w:basedOn w:val="a1"/>
    <w:next w:val="a1"/>
    <w:rsid w:val="00195CB6"/>
    <w:pPr>
      <w:tabs>
        <w:tab w:val="left" w:pos="960"/>
      </w:tabs>
      <w:spacing w:after="240" w:line="210" w:lineRule="atLeast"/>
      <w:jc w:val="both"/>
    </w:pPr>
    <w:rPr>
      <w:rFonts w:ascii="Arial" w:eastAsia="MS Mincho" w:hAnsi="Arial"/>
      <w:sz w:val="18"/>
      <w:szCs w:val="20"/>
      <w:lang w:val="en-GB" w:eastAsia="fr-FR"/>
    </w:rPr>
  </w:style>
  <w:style w:type="paragraph" w:customStyle="1" w:styleId="RefNorm">
    <w:name w:val="RefNorm"/>
    <w:basedOn w:val="a1"/>
    <w:next w:val="a1"/>
    <w:rsid w:val="00195CB6"/>
    <w:pPr>
      <w:spacing w:after="240" w:line="230" w:lineRule="atLeast"/>
      <w:jc w:val="both"/>
    </w:pPr>
    <w:rPr>
      <w:rFonts w:ascii="Arial" w:eastAsia="MS Mincho" w:hAnsi="Arial"/>
      <w:sz w:val="20"/>
      <w:szCs w:val="20"/>
      <w:lang w:val="en-GB" w:eastAsia="fr-FR"/>
    </w:rPr>
  </w:style>
  <w:style w:type="paragraph" w:customStyle="1" w:styleId="Tablefootnote">
    <w:name w:val="Table footnote"/>
    <w:basedOn w:val="a1"/>
    <w:rsid w:val="00195CB6"/>
    <w:pPr>
      <w:tabs>
        <w:tab w:val="left" w:pos="340"/>
      </w:tabs>
      <w:spacing w:before="60" w:after="60" w:line="190" w:lineRule="atLeast"/>
      <w:jc w:val="both"/>
    </w:pPr>
    <w:rPr>
      <w:rFonts w:ascii="Arial" w:eastAsia="MS Mincho" w:hAnsi="Arial"/>
      <w:sz w:val="16"/>
      <w:szCs w:val="20"/>
      <w:lang w:val="en-GB" w:eastAsia="fr-FR"/>
    </w:rPr>
  </w:style>
  <w:style w:type="paragraph" w:customStyle="1" w:styleId="TableNote">
    <w:name w:val="Table Note"/>
    <w:basedOn w:val="Note"/>
    <w:rsid w:val="00195CB6"/>
    <w:pPr>
      <w:tabs>
        <w:tab w:val="num" w:pos="1080"/>
      </w:tabs>
      <w:spacing w:before="60" w:after="60"/>
    </w:pPr>
    <w:rPr>
      <w:lang w:eastAsia="ru-RU"/>
    </w:rPr>
  </w:style>
  <w:style w:type="paragraph" w:customStyle="1" w:styleId="TableNote8">
    <w:name w:val="Table Note (8)"/>
    <w:basedOn w:val="Note"/>
    <w:rsid w:val="00195CB6"/>
    <w:pPr>
      <w:spacing w:before="60" w:after="60"/>
    </w:pPr>
    <w:rPr>
      <w:sz w:val="16"/>
      <w:lang w:eastAsia="ru-RU"/>
    </w:rPr>
  </w:style>
  <w:style w:type="paragraph" w:customStyle="1" w:styleId="TableText">
    <w:name w:val="Table Text"/>
    <w:basedOn w:val="a1"/>
    <w:rsid w:val="00195CB6"/>
    <w:pPr>
      <w:tabs>
        <w:tab w:val="left" w:pos="1080"/>
        <w:tab w:val="left" w:pos="1440"/>
        <w:tab w:val="left" w:pos="2160"/>
        <w:tab w:val="left" w:pos="2880"/>
        <w:tab w:val="left" w:pos="3600"/>
        <w:tab w:val="left" w:pos="4320"/>
        <w:tab w:val="left" w:pos="5040"/>
        <w:tab w:val="left" w:pos="5760"/>
        <w:tab w:val="right" w:pos="6840"/>
      </w:tabs>
      <w:spacing w:before="40" w:after="40"/>
      <w:jc w:val="left"/>
    </w:pPr>
    <w:rPr>
      <w:rFonts w:ascii="Arial" w:eastAsia="MS Mincho" w:hAnsi="Arial" w:cs="Arial"/>
      <w:sz w:val="20"/>
      <w:szCs w:val="20"/>
      <w:lang w:val="en-GB" w:eastAsia="ru-RU"/>
    </w:rPr>
  </w:style>
  <w:style w:type="paragraph" w:customStyle="1" w:styleId="Tabletext7">
    <w:name w:val="Table text (7)"/>
    <w:basedOn w:val="a1"/>
    <w:rsid w:val="00195CB6"/>
    <w:pPr>
      <w:spacing w:before="60" w:after="60" w:line="170" w:lineRule="atLeast"/>
      <w:jc w:val="both"/>
    </w:pPr>
    <w:rPr>
      <w:rFonts w:ascii="Arial" w:eastAsia="MS Mincho" w:hAnsi="Arial"/>
      <w:sz w:val="14"/>
      <w:szCs w:val="20"/>
      <w:lang w:val="en-GB" w:eastAsia="fr-FR"/>
    </w:rPr>
  </w:style>
  <w:style w:type="paragraph" w:customStyle="1" w:styleId="Tabletext8">
    <w:name w:val="Table text (8)"/>
    <w:basedOn w:val="a1"/>
    <w:rsid w:val="00195CB6"/>
    <w:pPr>
      <w:spacing w:before="60" w:after="60" w:line="190" w:lineRule="atLeast"/>
      <w:jc w:val="both"/>
    </w:pPr>
    <w:rPr>
      <w:rFonts w:ascii="Arial" w:eastAsia="MS Mincho" w:hAnsi="Arial"/>
      <w:sz w:val="16"/>
      <w:szCs w:val="20"/>
      <w:lang w:val="en-GB" w:eastAsia="fr-FR"/>
    </w:rPr>
  </w:style>
  <w:style w:type="paragraph" w:customStyle="1" w:styleId="Tabletext9">
    <w:name w:val="Table text (9)"/>
    <w:basedOn w:val="a1"/>
    <w:link w:val="Tabletext9Char"/>
    <w:rsid w:val="00195CB6"/>
    <w:pPr>
      <w:spacing w:before="60" w:after="60" w:line="210" w:lineRule="atLeast"/>
      <w:jc w:val="both"/>
    </w:pPr>
    <w:rPr>
      <w:rFonts w:ascii="Arial" w:eastAsia="MS Mincho" w:hAnsi="Arial"/>
      <w:sz w:val="18"/>
      <w:szCs w:val="20"/>
      <w:lang w:val="en-GB" w:eastAsia="fr-FR"/>
    </w:rPr>
  </w:style>
  <w:style w:type="paragraph" w:customStyle="1" w:styleId="Tabletitle">
    <w:name w:val="Table title"/>
    <w:basedOn w:val="a1"/>
    <w:next w:val="a1"/>
    <w:rsid w:val="00195CB6"/>
    <w:pPr>
      <w:keepNext/>
      <w:suppressAutoHyphens/>
      <w:spacing w:before="120" w:after="120" w:line="230" w:lineRule="exact"/>
    </w:pPr>
    <w:rPr>
      <w:rFonts w:ascii="Arial" w:eastAsia="MS Mincho" w:hAnsi="Arial"/>
      <w:b/>
      <w:sz w:val="20"/>
      <w:szCs w:val="20"/>
      <w:lang w:val="en-GB" w:eastAsia="fr-FR"/>
    </w:rPr>
  </w:style>
  <w:style w:type="character" w:customStyle="1" w:styleId="TableFootNoteXref">
    <w:name w:val="TableFootNoteXref"/>
    <w:rsid w:val="00195CB6"/>
    <w:rPr>
      <w:noProof/>
      <w:position w:val="6"/>
      <w:sz w:val="14"/>
      <w:lang w:val="fr-FR"/>
    </w:rPr>
  </w:style>
  <w:style w:type="paragraph" w:customStyle="1" w:styleId="Terms">
    <w:name w:val="Term(s)"/>
    <w:basedOn w:val="a1"/>
    <w:next w:val="a1"/>
    <w:rsid w:val="00195CB6"/>
    <w:pPr>
      <w:keepNext/>
      <w:suppressAutoHyphens/>
      <w:spacing w:line="230" w:lineRule="atLeast"/>
      <w:jc w:val="left"/>
    </w:pPr>
    <w:rPr>
      <w:rFonts w:ascii="Arial" w:eastAsia="MS Mincho" w:hAnsi="Arial"/>
      <w:b/>
      <w:sz w:val="20"/>
      <w:szCs w:val="20"/>
      <w:lang w:val="en-GB" w:eastAsia="fr-FR"/>
    </w:rPr>
  </w:style>
  <w:style w:type="paragraph" w:customStyle="1" w:styleId="TermNum">
    <w:name w:val="TermNum"/>
    <w:basedOn w:val="a1"/>
    <w:next w:val="Terms"/>
    <w:rsid w:val="00195CB6"/>
    <w:pPr>
      <w:keepNext/>
      <w:spacing w:line="230" w:lineRule="atLeast"/>
      <w:jc w:val="both"/>
    </w:pPr>
    <w:rPr>
      <w:rFonts w:ascii="Arial" w:eastAsia="MS Mincho" w:hAnsi="Arial"/>
      <w:b/>
      <w:sz w:val="20"/>
      <w:szCs w:val="20"/>
      <w:lang w:val="en-GB" w:eastAsia="fr-FR"/>
    </w:rPr>
  </w:style>
  <w:style w:type="paragraph" w:customStyle="1" w:styleId="zzBiblio">
    <w:name w:val="zzBiblio"/>
    <w:basedOn w:val="a1"/>
    <w:next w:val="a1"/>
    <w:rsid w:val="00195CB6"/>
    <w:pPr>
      <w:pageBreakBefore/>
      <w:spacing w:after="760" w:line="310" w:lineRule="exact"/>
    </w:pPr>
    <w:rPr>
      <w:rFonts w:ascii="Arial" w:eastAsia="MS Mincho" w:hAnsi="Arial"/>
      <w:b/>
      <w:szCs w:val="20"/>
      <w:lang w:val="en-GB" w:eastAsia="fr-FR"/>
    </w:rPr>
  </w:style>
  <w:style w:type="paragraph" w:customStyle="1" w:styleId="zzContents">
    <w:name w:val="zzContents"/>
    <w:basedOn w:val="a1"/>
    <w:next w:val="a1"/>
    <w:rsid w:val="00195CB6"/>
    <w:pPr>
      <w:keepNext/>
      <w:pageBreakBefore/>
      <w:suppressAutoHyphens/>
      <w:spacing w:before="960" w:after="310" w:line="310" w:lineRule="exact"/>
      <w:jc w:val="left"/>
    </w:pPr>
    <w:rPr>
      <w:rFonts w:ascii="Arial" w:eastAsia="MS Mincho" w:hAnsi="Arial"/>
      <w:b/>
      <w:szCs w:val="20"/>
      <w:lang w:val="en-GB" w:eastAsia="fr-FR"/>
    </w:rPr>
  </w:style>
  <w:style w:type="paragraph" w:customStyle="1" w:styleId="zzCopyright">
    <w:name w:val="zzCopyright"/>
    <w:basedOn w:val="a1"/>
    <w:next w:val="a1"/>
    <w:link w:val="zzCopyrightChar"/>
    <w:rsid w:val="00195CB6"/>
    <w:pPr>
      <w:pBdr>
        <w:top w:val="single" w:sz="4" w:space="1" w:color="0000FF"/>
        <w:left w:val="single" w:sz="4" w:space="4" w:color="0000FF"/>
        <w:bottom w:val="single" w:sz="4" w:space="1" w:color="0000FF"/>
        <w:right w:val="single" w:sz="4" w:space="4" w:color="0000FF"/>
      </w:pBdr>
      <w:tabs>
        <w:tab w:val="left" w:pos="514"/>
        <w:tab w:val="left" w:pos="9623"/>
      </w:tabs>
      <w:spacing w:after="240" w:line="230" w:lineRule="atLeast"/>
      <w:ind w:left="284" w:right="284"/>
      <w:jc w:val="both"/>
    </w:pPr>
    <w:rPr>
      <w:rFonts w:ascii="Arial" w:eastAsia="MS Mincho" w:hAnsi="Arial"/>
      <w:color w:val="0000FF"/>
      <w:sz w:val="20"/>
      <w:szCs w:val="20"/>
      <w:lang w:val="en-GB" w:eastAsia="fr-FR"/>
    </w:rPr>
  </w:style>
  <w:style w:type="paragraph" w:customStyle="1" w:styleId="zzCover">
    <w:name w:val="zzCover"/>
    <w:basedOn w:val="a1"/>
    <w:link w:val="zzCoverChar"/>
    <w:rsid w:val="00195CB6"/>
    <w:pPr>
      <w:spacing w:after="220" w:line="230" w:lineRule="atLeast"/>
      <w:jc w:val="right"/>
    </w:pPr>
    <w:rPr>
      <w:rFonts w:ascii="Arial" w:eastAsia="MS Mincho" w:hAnsi="Arial"/>
      <w:b/>
      <w:color w:val="000000"/>
      <w:sz w:val="24"/>
      <w:szCs w:val="20"/>
      <w:lang w:val="en-GB" w:eastAsia="fr-FR"/>
    </w:rPr>
  </w:style>
  <w:style w:type="paragraph" w:customStyle="1" w:styleId="zzForeword">
    <w:name w:val="zzForeword"/>
    <w:basedOn w:val="a1"/>
    <w:next w:val="a1"/>
    <w:rsid w:val="00195CB6"/>
    <w:pPr>
      <w:keepNext/>
      <w:pageBreakBefore/>
      <w:suppressAutoHyphens/>
      <w:spacing w:before="960" w:after="310" w:line="310" w:lineRule="exact"/>
      <w:jc w:val="left"/>
    </w:pPr>
    <w:rPr>
      <w:rFonts w:ascii="Arial" w:eastAsia="MS Mincho" w:hAnsi="Arial"/>
      <w:b/>
      <w:color w:val="0000FF"/>
      <w:szCs w:val="20"/>
      <w:lang w:val="en-GB" w:eastAsia="fr-FR"/>
    </w:rPr>
  </w:style>
  <w:style w:type="paragraph" w:customStyle="1" w:styleId="zzHelp">
    <w:name w:val="zzHelp"/>
    <w:basedOn w:val="a1"/>
    <w:rsid w:val="00195CB6"/>
    <w:pPr>
      <w:spacing w:after="240" w:line="230" w:lineRule="atLeast"/>
      <w:jc w:val="both"/>
    </w:pPr>
    <w:rPr>
      <w:rFonts w:ascii="Arial" w:eastAsia="MS Mincho" w:hAnsi="Arial"/>
      <w:color w:val="008000"/>
      <w:sz w:val="20"/>
      <w:szCs w:val="20"/>
      <w:lang w:val="en-GB" w:eastAsia="fr-FR"/>
    </w:rPr>
  </w:style>
  <w:style w:type="paragraph" w:customStyle="1" w:styleId="zzIndex">
    <w:name w:val="zzIndex"/>
    <w:basedOn w:val="zzBiblio"/>
    <w:next w:val="a1"/>
    <w:rsid w:val="00195CB6"/>
  </w:style>
  <w:style w:type="paragraph" w:customStyle="1" w:styleId="zzSTDTitle">
    <w:name w:val="zzSTDTitle"/>
    <w:basedOn w:val="a1"/>
    <w:next w:val="a1"/>
    <w:rsid w:val="00195CB6"/>
    <w:pPr>
      <w:suppressAutoHyphens/>
      <w:spacing w:before="400" w:after="760" w:line="350" w:lineRule="exact"/>
      <w:jc w:val="left"/>
    </w:pPr>
    <w:rPr>
      <w:rFonts w:ascii="Arial" w:eastAsia="MS Mincho" w:hAnsi="Arial"/>
      <w:b/>
      <w:color w:val="0000FF"/>
      <w:sz w:val="32"/>
      <w:szCs w:val="20"/>
      <w:lang w:val="en-GB" w:eastAsia="fr-FR"/>
    </w:rPr>
  </w:style>
  <w:style w:type="paragraph" w:customStyle="1" w:styleId="14">
    <w:name w:val="Рецензия1"/>
    <w:hidden/>
    <w:rsid w:val="00195CB6"/>
    <w:pPr>
      <w:jc w:val="left"/>
    </w:pPr>
    <w:rPr>
      <w:rFonts w:ascii="Cambria" w:eastAsia="MS Mincho" w:hAnsi="Cambria"/>
      <w:sz w:val="22"/>
      <w:szCs w:val="20"/>
      <w:lang w:val="en-GB" w:eastAsia="ja-JP"/>
    </w:rPr>
  </w:style>
  <w:style w:type="paragraph" w:styleId="15">
    <w:name w:val="toc 1"/>
    <w:basedOn w:val="a1"/>
    <w:next w:val="a1"/>
    <w:autoRedefine/>
    <w:uiPriority w:val="39"/>
    <w:rsid w:val="00195CB6"/>
    <w:pPr>
      <w:tabs>
        <w:tab w:val="left" w:pos="709"/>
        <w:tab w:val="right" w:leader="dot" w:pos="9741"/>
      </w:tabs>
      <w:spacing w:before="120"/>
      <w:ind w:left="709" w:hanging="709"/>
      <w:jc w:val="left"/>
    </w:pPr>
    <w:rPr>
      <w:rFonts w:ascii="Arial" w:eastAsia="MS Mincho" w:hAnsi="Arial"/>
      <w:b/>
      <w:sz w:val="20"/>
      <w:szCs w:val="24"/>
      <w:lang w:eastAsia="ja-JP"/>
    </w:rPr>
  </w:style>
  <w:style w:type="paragraph" w:styleId="21">
    <w:name w:val="toc 2"/>
    <w:basedOn w:val="a1"/>
    <w:next w:val="a1"/>
    <w:autoRedefine/>
    <w:uiPriority w:val="39"/>
    <w:rsid w:val="00195CB6"/>
    <w:pPr>
      <w:tabs>
        <w:tab w:val="left" w:pos="709"/>
        <w:tab w:val="right" w:leader="dot" w:pos="9741"/>
      </w:tabs>
      <w:ind w:firstLine="709"/>
      <w:jc w:val="left"/>
    </w:pPr>
    <w:rPr>
      <w:rFonts w:ascii="Arial" w:eastAsia="MS Mincho" w:hAnsi="Arial"/>
      <w:sz w:val="20"/>
      <w:szCs w:val="24"/>
      <w:lang w:eastAsia="ja-JP"/>
    </w:rPr>
  </w:style>
  <w:style w:type="paragraph" w:styleId="33">
    <w:name w:val="toc 3"/>
    <w:basedOn w:val="a1"/>
    <w:next w:val="a1"/>
    <w:autoRedefine/>
    <w:uiPriority w:val="39"/>
    <w:rsid w:val="00195CB6"/>
    <w:pPr>
      <w:tabs>
        <w:tab w:val="right" w:pos="9741"/>
      </w:tabs>
      <w:ind w:left="482" w:firstLine="907"/>
      <w:jc w:val="left"/>
    </w:pPr>
    <w:rPr>
      <w:rFonts w:ascii="Arial" w:eastAsia="MS Mincho" w:hAnsi="Arial"/>
      <w:sz w:val="20"/>
      <w:szCs w:val="24"/>
      <w:lang w:eastAsia="ja-JP"/>
    </w:rPr>
  </w:style>
  <w:style w:type="character" w:styleId="aff3">
    <w:name w:val="page number"/>
    <w:uiPriority w:val="99"/>
    <w:rsid w:val="00195CB6"/>
    <w:rPr>
      <w:rFonts w:cs="Times New Roman"/>
    </w:rPr>
  </w:style>
  <w:style w:type="paragraph" w:styleId="aff4">
    <w:name w:val="List Number"/>
    <w:basedOn w:val="a1"/>
    <w:uiPriority w:val="99"/>
    <w:rsid w:val="00195CB6"/>
    <w:pPr>
      <w:tabs>
        <w:tab w:val="num" w:pos="0"/>
        <w:tab w:val="left" w:pos="400"/>
      </w:tabs>
      <w:spacing w:after="240" w:line="240" w:lineRule="atLeast"/>
      <w:ind w:left="400" w:hanging="400"/>
      <w:jc w:val="both"/>
    </w:pPr>
    <w:rPr>
      <w:rFonts w:ascii="Arial" w:eastAsia="MS Mincho" w:hAnsi="Arial"/>
      <w:sz w:val="20"/>
      <w:szCs w:val="20"/>
      <w:lang w:val="x-none" w:eastAsia="ja-JP"/>
    </w:rPr>
  </w:style>
  <w:style w:type="paragraph" w:customStyle="1" w:styleId="ForewordText">
    <w:name w:val="Foreword Text"/>
    <w:basedOn w:val="a1"/>
    <w:rsid w:val="00195CB6"/>
    <w:pPr>
      <w:spacing w:after="240" w:line="240" w:lineRule="atLeast"/>
      <w:jc w:val="both"/>
    </w:pPr>
    <w:rPr>
      <w:rFonts w:ascii="Cambria" w:eastAsia="Calibri" w:hAnsi="Cambria"/>
      <w:sz w:val="22"/>
      <w:szCs w:val="22"/>
    </w:rPr>
  </w:style>
  <w:style w:type="character" w:customStyle="1" w:styleId="stddocNumber">
    <w:name w:val="std_docNumber"/>
    <w:rsid w:val="00195CB6"/>
    <w:rPr>
      <w:rFonts w:ascii="Cambria" w:hAnsi="Cambria"/>
      <w:sz w:val="22"/>
      <w:bdr w:val="none" w:sz="0" w:space="0" w:color="auto"/>
      <w:shd w:val="clear" w:color="auto" w:fill="F2DBDB"/>
    </w:rPr>
  </w:style>
  <w:style w:type="character" w:customStyle="1" w:styleId="stdpublisher">
    <w:name w:val="std_publisher"/>
    <w:rsid w:val="00195CB6"/>
    <w:rPr>
      <w:rFonts w:ascii="Cambria" w:hAnsi="Cambria"/>
      <w:sz w:val="22"/>
      <w:bdr w:val="none" w:sz="0" w:space="0" w:color="auto"/>
      <w:shd w:val="clear" w:color="auto" w:fill="C6D9F1"/>
    </w:rPr>
  </w:style>
  <w:style w:type="character" w:customStyle="1" w:styleId="stdyear">
    <w:name w:val="std_year"/>
    <w:rsid w:val="00195CB6"/>
    <w:rPr>
      <w:rFonts w:ascii="Cambria" w:hAnsi="Cambria"/>
      <w:sz w:val="22"/>
      <w:bdr w:val="none" w:sz="0" w:space="0" w:color="auto"/>
      <w:shd w:val="clear" w:color="auto" w:fill="DAEEF3"/>
    </w:rPr>
  </w:style>
  <w:style w:type="paragraph" w:customStyle="1" w:styleId="IntroTitle">
    <w:name w:val="Intro Title"/>
    <w:basedOn w:val="a1"/>
    <w:rsid w:val="00195CB6"/>
    <w:pPr>
      <w:keepNext/>
      <w:pageBreakBefore/>
      <w:suppressAutoHyphens/>
      <w:spacing w:before="310" w:after="310" w:line="310" w:lineRule="atLeast"/>
      <w:jc w:val="left"/>
      <w:outlineLvl w:val="0"/>
    </w:pPr>
    <w:rPr>
      <w:rFonts w:ascii="Cambria" w:eastAsia="Calibri" w:hAnsi="Cambria"/>
      <w:b/>
      <w:szCs w:val="22"/>
    </w:rPr>
  </w:style>
  <w:style w:type="paragraph" w:customStyle="1" w:styleId="pbcopy">
    <w:name w:val="pbcopy"/>
    <w:basedOn w:val="ac"/>
    <w:rsid w:val="00195CB6"/>
    <w:pPr>
      <w:tabs>
        <w:tab w:val="clear" w:pos="4677"/>
        <w:tab w:val="clear" w:pos="9355"/>
      </w:tabs>
      <w:spacing w:after="60" w:line="190" w:lineRule="exact"/>
      <w:jc w:val="both"/>
    </w:pPr>
    <w:rPr>
      <w:rFonts w:ascii="Arial" w:eastAsia="Times New Roman" w:hAnsi="Arial"/>
      <w:sz w:val="16"/>
      <w:szCs w:val="20"/>
      <w:lang w:val="en-GB"/>
    </w:rPr>
  </w:style>
  <w:style w:type="table" w:styleId="16">
    <w:name w:val="Table Grid 1"/>
    <w:basedOn w:val="a8"/>
    <w:rsid w:val="00195CB6"/>
    <w:pPr>
      <w:jc w:val="left"/>
    </w:pPr>
    <w:rPr>
      <w:rFonts w:eastAsia="MS Mincho"/>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22">
    <w:name w:val="Основной текст2"/>
    <w:rsid w:val="00195CB6"/>
    <w:rPr>
      <w:rFonts w:ascii="Arial" w:eastAsia="Arial" w:hAnsi="Arial" w:cs="Arial"/>
      <w:b w:val="0"/>
      <w:bCs w:val="0"/>
      <w:i w:val="0"/>
      <w:iCs w:val="0"/>
      <w:smallCaps w:val="0"/>
      <w:strike w:val="0"/>
      <w:color w:val="000000"/>
      <w:spacing w:val="0"/>
      <w:w w:val="100"/>
      <w:position w:val="0"/>
      <w:sz w:val="18"/>
      <w:szCs w:val="18"/>
      <w:u w:val="none"/>
      <w:shd w:val="clear" w:color="auto" w:fill="FFFFFF"/>
      <w:vertAlign w:val="baseline"/>
    </w:rPr>
  </w:style>
  <w:style w:type="paragraph" w:styleId="aff5">
    <w:name w:val="TOC Heading"/>
    <w:basedOn w:val="10"/>
    <w:next w:val="a1"/>
    <w:uiPriority w:val="39"/>
    <w:unhideWhenUsed/>
    <w:qFormat/>
    <w:rsid w:val="00195CB6"/>
    <w:pPr>
      <w:keepLines/>
      <w:numPr>
        <w:numId w:val="0"/>
      </w:numPr>
      <w:tabs>
        <w:tab w:val="clear" w:pos="400"/>
        <w:tab w:val="clear" w:pos="560"/>
      </w:tabs>
      <w:suppressAutoHyphens w:val="0"/>
      <w:spacing w:before="240" w:after="0" w:line="259" w:lineRule="auto"/>
      <w:outlineLvl w:val="9"/>
    </w:pPr>
    <w:rPr>
      <w:rFonts w:ascii="Calibri Light" w:hAnsi="Calibri Light"/>
      <w:b w:val="0"/>
      <w:color w:val="2E74B5"/>
      <w:sz w:val="32"/>
      <w:szCs w:val="32"/>
      <w:lang w:val="ru-RU" w:eastAsia="ru-RU"/>
    </w:rPr>
  </w:style>
  <w:style w:type="character" w:styleId="aff6">
    <w:name w:val="Emphasis"/>
    <w:uiPriority w:val="20"/>
    <w:qFormat/>
    <w:rsid w:val="00195CB6"/>
    <w:rPr>
      <w:i/>
      <w:iCs/>
    </w:rPr>
  </w:style>
  <w:style w:type="paragraph" w:customStyle="1" w:styleId="TableParagraph">
    <w:name w:val="Table Paragraph"/>
    <w:basedOn w:val="a1"/>
    <w:uiPriority w:val="1"/>
    <w:qFormat/>
    <w:rsid w:val="00195CB6"/>
    <w:pPr>
      <w:widowControl w:val="0"/>
      <w:autoSpaceDE w:val="0"/>
      <w:autoSpaceDN w:val="0"/>
    </w:pPr>
    <w:rPr>
      <w:rFonts w:ascii="Arial MT" w:eastAsia="Arial MT" w:hAnsi="Arial MT" w:cs="Arial MT"/>
      <w:sz w:val="22"/>
      <w:szCs w:val="22"/>
    </w:rPr>
  </w:style>
  <w:style w:type="character" w:customStyle="1" w:styleId="ANNEXChar">
    <w:name w:val="ANNEX Char"/>
    <w:link w:val="ANNEX"/>
    <w:rsid w:val="00195CB6"/>
    <w:rPr>
      <w:rFonts w:ascii="Arial" w:eastAsia="MS Mincho" w:hAnsi="Arial"/>
      <w:b/>
      <w:szCs w:val="20"/>
      <w:lang w:val="en-GB" w:eastAsia="fr-FR"/>
    </w:rPr>
  </w:style>
  <w:style w:type="character" w:customStyle="1" w:styleId="FormulaChar">
    <w:name w:val="Formula Char"/>
    <w:link w:val="Formula"/>
    <w:rsid w:val="00195CB6"/>
    <w:rPr>
      <w:rFonts w:ascii="Arial" w:eastAsia="MS Mincho" w:hAnsi="Arial"/>
      <w:sz w:val="20"/>
      <w:szCs w:val="20"/>
      <w:lang w:val="en-GB" w:eastAsia="fr-FR"/>
    </w:rPr>
  </w:style>
  <w:style w:type="character" w:customStyle="1" w:styleId="Tabletext9Char">
    <w:name w:val="Table text (9) Char"/>
    <w:link w:val="Tabletext9"/>
    <w:rsid w:val="00195CB6"/>
    <w:rPr>
      <w:rFonts w:ascii="Arial" w:eastAsia="MS Mincho" w:hAnsi="Arial"/>
      <w:sz w:val="18"/>
      <w:szCs w:val="20"/>
      <w:lang w:val="en-GB" w:eastAsia="fr-FR"/>
    </w:rPr>
  </w:style>
  <w:style w:type="character" w:customStyle="1" w:styleId="zzCopyrightChar">
    <w:name w:val="zzCopyright Char"/>
    <w:link w:val="zzCopyright"/>
    <w:rsid w:val="00195CB6"/>
    <w:rPr>
      <w:rFonts w:ascii="Arial" w:eastAsia="MS Mincho" w:hAnsi="Arial"/>
      <w:color w:val="0000FF"/>
      <w:sz w:val="20"/>
      <w:szCs w:val="20"/>
      <w:lang w:val="en-GB" w:eastAsia="fr-FR"/>
    </w:rPr>
  </w:style>
  <w:style w:type="character" w:customStyle="1" w:styleId="zzCoverChar">
    <w:name w:val="zzCover Char"/>
    <w:link w:val="zzCover"/>
    <w:rsid w:val="00195CB6"/>
    <w:rPr>
      <w:rFonts w:ascii="Arial" w:eastAsia="MS Mincho" w:hAnsi="Arial"/>
      <w:b/>
      <w:color w:val="000000"/>
      <w:sz w:val="24"/>
      <w:szCs w:val="20"/>
      <w:lang w:val="en-GB" w:eastAsia="fr-FR"/>
    </w:rPr>
  </w:style>
  <w:style w:type="paragraph" w:customStyle="1" w:styleId="ANNEXN">
    <w:name w:val="ANNEXN"/>
    <w:basedOn w:val="ANNEX"/>
    <w:next w:val="a1"/>
    <w:rsid w:val="00195CB6"/>
    <w:pPr>
      <w:numPr>
        <w:numId w:val="0"/>
      </w:numPr>
    </w:pPr>
    <w:rPr>
      <w:rFonts w:eastAsia="Times New Roman"/>
      <w:lang w:eastAsia="x-none"/>
    </w:rPr>
  </w:style>
  <w:style w:type="paragraph" w:customStyle="1" w:styleId="ANNEXZ">
    <w:name w:val="ANNEXZ"/>
    <w:basedOn w:val="ANNEX"/>
    <w:next w:val="a1"/>
    <w:rsid w:val="00195CB6"/>
    <w:pPr>
      <w:numPr>
        <w:numId w:val="0"/>
      </w:numPr>
    </w:pPr>
    <w:rPr>
      <w:rFonts w:eastAsia="Times New Roman"/>
      <w:lang w:eastAsia="x-none"/>
    </w:rPr>
  </w:style>
  <w:style w:type="paragraph" w:styleId="23">
    <w:name w:val="Body Text 2"/>
    <w:basedOn w:val="a1"/>
    <w:link w:val="24"/>
    <w:uiPriority w:val="99"/>
    <w:rsid w:val="00195CB6"/>
    <w:pPr>
      <w:spacing w:before="60" w:after="60" w:line="210" w:lineRule="atLeast"/>
      <w:jc w:val="both"/>
    </w:pPr>
    <w:rPr>
      <w:rFonts w:ascii="Arial" w:eastAsia="Times New Roman" w:hAnsi="Arial"/>
      <w:sz w:val="18"/>
      <w:szCs w:val="20"/>
      <w:lang w:val="en-GB" w:eastAsia="x-none"/>
    </w:rPr>
  </w:style>
  <w:style w:type="character" w:customStyle="1" w:styleId="24">
    <w:name w:val="Основной текст 2 Знак"/>
    <w:basedOn w:val="a7"/>
    <w:link w:val="23"/>
    <w:uiPriority w:val="99"/>
    <w:rsid w:val="00195CB6"/>
    <w:rPr>
      <w:rFonts w:ascii="Arial" w:eastAsia="Times New Roman" w:hAnsi="Arial"/>
      <w:sz w:val="18"/>
      <w:szCs w:val="20"/>
      <w:lang w:val="en-GB" w:eastAsia="x-none"/>
    </w:rPr>
  </w:style>
  <w:style w:type="paragraph" w:styleId="34">
    <w:name w:val="Body Text 3"/>
    <w:basedOn w:val="a1"/>
    <w:link w:val="35"/>
    <w:uiPriority w:val="99"/>
    <w:rsid w:val="00195CB6"/>
    <w:pPr>
      <w:spacing w:before="60" w:after="60" w:line="190" w:lineRule="atLeast"/>
      <w:jc w:val="both"/>
    </w:pPr>
    <w:rPr>
      <w:rFonts w:ascii="Arial" w:eastAsia="Times New Roman" w:hAnsi="Arial"/>
      <w:sz w:val="16"/>
      <w:szCs w:val="20"/>
      <w:lang w:val="en-GB" w:eastAsia="x-none"/>
    </w:rPr>
  </w:style>
  <w:style w:type="character" w:customStyle="1" w:styleId="35">
    <w:name w:val="Основной текст 3 Знак"/>
    <w:basedOn w:val="a7"/>
    <w:link w:val="34"/>
    <w:uiPriority w:val="99"/>
    <w:rsid w:val="00195CB6"/>
    <w:rPr>
      <w:rFonts w:ascii="Arial" w:eastAsia="Times New Roman" w:hAnsi="Arial"/>
      <w:sz w:val="16"/>
      <w:szCs w:val="20"/>
      <w:lang w:val="en-GB" w:eastAsia="x-none"/>
    </w:rPr>
  </w:style>
  <w:style w:type="paragraph" w:styleId="25">
    <w:name w:val="Body Text First Indent 2"/>
    <w:basedOn w:val="a1"/>
    <w:link w:val="26"/>
    <w:uiPriority w:val="99"/>
    <w:rsid w:val="00195CB6"/>
    <w:pPr>
      <w:spacing w:after="240" w:line="230" w:lineRule="atLeast"/>
      <w:ind w:firstLine="210"/>
      <w:jc w:val="both"/>
    </w:pPr>
    <w:rPr>
      <w:rFonts w:ascii="Arial" w:eastAsia="Times New Roman" w:hAnsi="Arial"/>
      <w:sz w:val="20"/>
      <w:szCs w:val="20"/>
      <w:lang w:val="en-GB" w:eastAsia="x-none"/>
    </w:rPr>
  </w:style>
  <w:style w:type="character" w:customStyle="1" w:styleId="26">
    <w:name w:val="Красная строка 2 Знак"/>
    <w:basedOn w:val="afe"/>
    <w:link w:val="25"/>
    <w:uiPriority w:val="99"/>
    <w:rsid w:val="00195CB6"/>
    <w:rPr>
      <w:rFonts w:ascii="Arial" w:eastAsia="Times New Roman" w:hAnsi="Arial"/>
      <w:sz w:val="20"/>
      <w:szCs w:val="20"/>
      <w:lang w:val="en-GB" w:eastAsia="x-none"/>
    </w:rPr>
  </w:style>
  <w:style w:type="character" w:customStyle="1" w:styleId="Defterms">
    <w:name w:val="Defterms"/>
    <w:rsid w:val="00195CB6"/>
    <w:rPr>
      <w:color w:val="auto"/>
    </w:rPr>
  </w:style>
  <w:style w:type="character" w:customStyle="1" w:styleId="ExtXref">
    <w:name w:val="ExtXref"/>
    <w:rsid w:val="00195CB6"/>
    <w:rPr>
      <w:color w:val="auto"/>
    </w:rPr>
  </w:style>
  <w:style w:type="paragraph" w:styleId="17">
    <w:name w:val="index 1"/>
    <w:basedOn w:val="a1"/>
    <w:next w:val="a1"/>
    <w:uiPriority w:val="99"/>
    <w:rsid w:val="00195CB6"/>
    <w:pPr>
      <w:spacing w:line="210" w:lineRule="atLeast"/>
      <w:ind w:left="340" w:hanging="340"/>
      <w:jc w:val="left"/>
    </w:pPr>
    <w:rPr>
      <w:rFonts w:ascii="Arial" w:eastAsia="Times New Roman" w:hAnsi="Arial"/>
      <w:b/>
      <w:sz w:val="18"/>
      <w:szCs w:val="20"/>
      <w:lang w:val="en-GB" w:eastAsia="ru-RU"/>
    </w:rPr>
  </w:style>
  <w:style w:type="paragraph" w:styleId="27">
    <w:name w:val="index 2"/>
    <w:basedOn w:val="a1"/>
    <w:next w:val="a1"/>
    <w:uiPriority w:val="99"/>
    <w:rsid w:val="00195CB6"/>
    <w:pPr>
      <w:spacing w:after="240" w:line="210" w:lineRule="atLeast"/>
      <w:ind w:left="600" w:hanging="200"/>
      <w:jc w:val="both"/>
    </w:pPr>
    <w:rPr>
      <w:rFonts w:ascii="Arial" w:eastAsia="Times New Roman" w:hAnsi="Arial"/>
      <w:b/>
      <w:sz w:val="18"/>
      <w:szCs w:val="20"/>
      <w:lang w:val="en-GB" w:eastAsia="ru-RU"/>
    </w:rPr>
  </w:style>
  <w:style w:type="paragraph" w:styleId="36">
    <w:name w:val="index 3"/>
    <w:basedOn w:val="a1"/>
    <w:next w:val="a1"/>
    <w:uiPriority w:val="99"/>
    <w:rsid w:val="00195CB6"/>
    <w:pPr>
      <w:spacing w:after="240" w:line="220" w:lineRule="atLeast"/>
      <w:ind w:left="600" w:hanging="200"/>
      <w:jc w:val="both"/>
    </w:pPr>
    <w:rPr>
      <w:rFonts w:ascii="Arial" w:eastAsia="Times New Roman" w:hAnsi="Arial"/>
      <w:b/>
      <w:sz w:val="20"/>
      <w:szCs w:val="20"/>
      <w:lang w:val="en-GB" w:eastAsia="ru-RU"/>
    </w:rPr>
  </w:style>
  <w:style w:type="paragraph" w:styleId="42">
    <w:name w:val="index 4"/>
    <w:basedOn w:val="a1"/>
    <w:next w:val="a1"/>
    <w:uiPriority w:val="99"/>
    <w:rsid w:val="00195CB6"/>
    <w:pPr>
      <w:spacing w:after="240" w:line="220" w:lineRule="atLeast"/>
      <w:ind w:left="800" w:hanging="200"/>
      <w:jc w:val="both"/>
    </w:pPr>
    <w:rPr>
      <w:rFonts w:ascii="Arial" w:eastAsia="Times New Roman" w:hAnsi="Arial"/>
      <w:b/>
      <w:sz w:val="20"/>
      <w:szCs w:val="20"/>
      <w:lang w:val="en-GB" w:eastAsia="ru-RU"/>
    </w:rPr>
  </w:style>
  <w:style w:type="paragraph" w:styleId="51">
    <w:name w:val="index 5"/>
    <w:basedOn w:val="a1"/>
    <w:next w:val="a1"/>
    <w:uiPriority w:val="99"/>
    <w:rsid w:val="00195CB6"/>
    <w:pPr>
      <w:spacing w:after="240" w:line="220" w:lineRule="atLeast"/>
      <w:ind w:left="1000" w:hanging="200"/>
      <w:jc w:val="both"/>
    </w:pPr>
    <w:rPr>
      <w:rFonts w:ascii="Arial" w:eastAsia="Times New Roman" w:hAnsi="Arial"/>
      <w:b/>
      <w:sz w:val="20"/>
      <w:szCs w:val="20"/>
      <w:lang w:val="en-GB" w:eastAsia="ru-RU"/>
    </w:rPr>
  </w:style>
  <w:style w:type="paragraph" w:styleId="61">
    <w:name w:val="index 6"/>
    <w:basedOn w:val="a1"/>
    <w:next w:val="a1"/>
    <w:uiPriority w:val="99"/>
    <w:rsid w:val="00195CB6"/>
    <w:pPr>
      <w:spacing w:after="240" w:line="220" w:lineRule="atLeast"/>
      <w:ind w:left="1200" w:hanging="200"/>
      <w:jc w:val="both"/>
    </w:pPr>
    <w:rPr>
      <w:rFonts w:ascii="Arial" w:eastAsia="Times New Roman" w:hAnsi="Arial"/>
      <w:b/>
      <w:sz w:val="20"/>
      <w:szCs w:val="20"/>
      <w:lang w:val="en-GB" w:eastAsia="ru-RU"/>
    </w:rPr>
  </w:style>
  <w:style w:type="paragraph" w:styleId="71">
    <w:name w:val="index 7"/>
    <w:basedOn w:val="a1"/>
    <w:next w:val="a1"/>
    <w:uiPriority w:val="99"/>
    <w:rsid w:val="00195CB6"/>
    <w:pPr>
      <w:spacing w:after="240" w:line="220" w:lineRule="atLeast"/>
      <w:ind w:left="1400" w:hanging="200"/>
      <w:jc w:val="both"/>
    </w:pPr>
    <w:rPr>
      <w:rFonts w:ascii="Arial" w:eastAsia="Times New Roman" w:hAnsi="Arial"/>
      <w:b/>
      <w:sz w:val="20"/>
      <w:szCs w:val="20"/>
      <w:lang w:val="en-GB" w:eastAsia="ru-RU"/>
    </w:rPr>
  </w:style>
  <w:style w:type="paragraph" w:styleId="81">
    <w:name w:val="index 8"/>
    <w:basedOn w:val="a1"/>
    <w:next w:val="a1"/>
    <w:uiPriority w:val="99"/>
    <w:rsid w:val="00195CB6"/>
    <w:pPr>
      <w:spacing w:after="240" w:line="220" w:lineRule="atLeast"/>
      <w:ind w:left="1600" w:hanging="200"/>
      <w:jc w:val="both"/>
    </w:pPr>
    <w:rPr>
      <w:rFonts w:ascii="Arial" w:eastAsia="Times New Roman" w:hAnsi="Arial"/>
      <w:b/>
      <w:sz w:val="20"/>
      <w:szCs w:val="20"/>
      <w:lang w:val="en-GB" w:eastAsia="ru-RU"/>
    </w:rPr>
  </w:style>
  <w:style w:type="paragraph" w:styleId="91">
    <w:name w:val="index 9"/>
    <w:basedOn w:val="a1"/>
    <w:next w:val="a1"/>
    <w:uiPriority w:val="99"/>
    <w:rsid w:val="00195CB6"/>
    <w:pPr>
      <w:spacing w:after="240" w:line="220" w:lineRule="atLeast"/>
      <w:ind w:left="1800" w:hanging="200"/>
      <w:jc w:val="both"/>
    </w:pPr>
    <w:rPr>
      <w:rFonts w:ascii="Arial" w:eastAsia="Times New Roman" w:hAnsi="Arial"/>
      <w:b/>
      <w:sz w:val="20"/>
      <w:szCs w:val="20"/>
      <w:lang w:val="en-GB" w:eastAsia="ru-RU"/>
    </w:rPr>
  </w:style>
  <w:style w:type="paragraph" w:styleId="aff7">
    <w:name w:val="index heading"/>
    <w:basedOn w:val="a1"/>
    <w:next w:val="17"/>
    <w:uiPriority w:val="99"/>
    <w:rsid w:val="00195CB6"/>
    <w:pPr>
      <w:keepNext/>
      <w:spacing w:before="480" w:after="210" w:line="230" w:lineRule="atLeast"/>
    </w:pPr>
    <w:rPr>
      <w:rFonts w:ascii="Arial" w:eastAsia="Times New Roman" w:hAnsi="Arial"/>
      <w:sz w:val="20"/>
      <w:szCs w:val="20"/>
      <w:lang w:val="en-GB" w:eastAsia="ru-RU"/>
    </w:rPr>
  </w:style>
  <w:style w:type="paragraph" w:customStyle="1" w:styleId="Introduction">
    <w:name w:val="Introduction"/>
    <w:basedOn w:val="a1"/>
    <w:next w:val="a1"/>
    <w:rsid w:val="00195CB6"/>
    <w:pPr>
      <w:keepNext/>
      <w:pageBreakBefore/>
      <w:tabs>
        <w:tab w:val="left" w:pos="400"/>
      </w:tabs>
      <w:suppressAutoHyphens/>
      <w:spacing w:before="960" w:after="310" w:line="310" w:lineRule="exact"/>
      <w:jc w:val="left"/>
    </w:pPr>
    <w:rPr>
      <w:rFonts w:ascii="Arial" w:eastAsia="Times New Roman" w:hAnsi="Arial"/>
      <w:b/>
      <w:szCs w:val="20"/>
      <w:lang w:val="en-GB" w:eastAsia="ru-RU"/>
    </w:rPr>
  </w:style>
  <w:style w:type="paragraph" w:styleId="aff8">
    <w:name w:val="List Continue"/>
    <w:basedOn w:val="a1"/>
    <w:uiPriority w:val="99"/>
    <w:rsid w:val="00195CB6"/>
    <w:pPr>
      <w:tabs>
        <w:tab w:val="left" w:pos="400"/>
      </w:tabs>
      <w:spacing w:after="240" w:line="230" w:lineRule="atLeast"/>
      <w:ind w:left="400" w:hanging="400"/>
      <w:jc w:val="both"/>
    </w:pPr>
    <w:rPr>
      <w:rFonts w:ascii="Arial" w:eastAsia="Times New Roman" w:hAnsi="Arial"/>
      <w:sz w:val="20"/>
      <w:szCs w:val="20"/>
      <w:lang w:val="en-GB" w:eastAsia="ru-RU"/>
    </w:rPr>
  </w:style>
  <w:style w:type="paragraph" w:styleId="28">
    <w:name w:val="List Continue 2"/>
    <w:basedOn w:val="aff8"/>
    <w:rsid w:val="00195CB6"/>
    <w:pPr>
      <w:tabs>
        <w:tab w:val="clear" w:pos="400"/>
        <w:tab w:val="left" w:pos="800"/>
      </w:tabs>
    </w:pPr>
  </w:style>
  <w:style w:type="paragraph" w:styleId="37">
    <w:name w:val="List Continue 3"/>
    <w:basedOn w:val="aff8"/>
    <w:rsid w:val="00195CB6"/>
    <w:pPr>
      <w:tabs>
        <w:tab w:val="clear" w:pos="400"/>
        <w:tab w:val="left" w:pos="1200"/>
      </w:tabs>
      <w:ind w:left="1200"/>
    </w:pPr>
  </w:style>
  <w:style w:type="paragraph" w:styleId="43">
    <w:name w:val="List Continue 4"/>
    <w:basedOn w:val="aff8"/>
    <w:rsid w:val="00195CB6"/>
    <w:pPr>
      <w:tabs>
        <w:tab w:val="clear" w:pos="400"/>
        <w:tab w:val="left" w:pos="1600"/>
      </w:tabs>
      <w:ind w:left="1600"/>
    </w:pPr>
  </w:style>
  <w:style w:type="paragraph" w:styleId="29">
    <w:name w:val="List Number 2"/>
    <w:basedOn w:val="a1"/>
    <w:rsid w:val="00195CB6"/>
    <w:pPr>
      <w:tabs>
        <w:tab w:val="left" w:pos="800"/>
        <w:tab w:val="num" w:pos="1080"/>
      </w:tabs>
      <w:spacing w:after="240" w:line="230" w:lineRule="atLeast"/>
      <w:ind w:left="800" w:hanging="400"/>
      <w:jc w:val="both"/>
    </w:pPr>
    <w:rPr>
      <w:rFonts w:ascii="Arial" w:eastAsia="Times New Roman" w:hAnsi="Arial"/>
      <w:sz w:val="20"/>
      <w:szCs w:val="20"/>
      <w:lang w:val="en-GB" w:eastAsia="ru-RU"/>
    </w:rPr>
  </w:style>
  <w:style w:type="paragraph" w:styleId="38">
    <w:name w:val="List Number 3"/>
    <w:basedOn w:val="a1"/>
    <w:rsid w:val="00195CB6"/>
    <w:pPr>
      <w:tabs>
        <w:tab w:val="left" w:pos="1200"/>
        <w:tab w:val="num" w:pos="1800"/>
      </w:tabs>
      <w:spacing w:after="240" w:line="230" w:lineRule="atLeast"/>
      <w:ind w:left="1200" w:hanging="400"/>
      <w:jc w:val="both"/>
    </w:pPr>
    <w:rPr>
      <w:rFonts w:ascii="Arial" w:eastAsia="Times New Roman" w:hAnsi="Arial"/>
      <w:sz w:val="20"/>
      <w:szCs w:val="20"/>
      <w:lang w:val="en-GB" w:eastAsia="ru-RU"/>
    </w:rPr>
  </w:style>
  <w:style w:type="paragraph" w:styleId="44">
    <w:name w:val="List Number 4"/>
    <w:basedOn w:val="a1"/>
    <w:rsid w:val="00195CB6"/>
    <w:pPr>
      <w:tabs>
        <w:tab w:val="left" w:pos="1600"/>
        <w:tab w:val="num" w:pos="2520"/>
      </w:tabs>
      <w:spacing w:after="240" w:line="230" w:lineRule="atLeast"/>
      <w:ind w:left="1600" w:hanging="400"/>
      <w:jc w:val="both"/>
    </w:pPr>
    <w:rPr>
      <w:rFonts w:ascii="Arial" w:eastAsia="Times New Roman" w:hAnsi="Arial"/>
      <w:sz w:val="20"/>
      <w:szCs w:val="20"/>
      <w:lang w:val="en-GB" w:eastAsia="ru-RU"/>
    </w:rPr>
  </w:style>
  <w:style w:type="paragraph" w:customStyle="1" w:styleId="MSDNFR">
    <w:name w:val="MSDNFR"/>
    <w:basedOn w:val="a1"/>
    <w:next w:val="a1"/>
    <w:rsid w:val="00195CB6"/>
    <w:pPr>
      <w:spacing w:after="240" w:line="220" w:lineRule="atLeast"/>
      <w:jc w:val="both"/>
    </w:pPr>
    <w:rPr>
      <w:rFonts w:ascii="Arial" w:eastAsia="Times New Roman" w:hAnsi="Arial"/>
      <w:color w:val="0000FF"/>
      <w:sz w:val="20"/>
      <w:szCs w:val="20"/>
      <w:lang w:val="en-GB" w:eastAsia="ru-RU"/>
    </w:rPr>
  </w:style>
  <w:style w:type="paragraph" w:customStyle="1" w:styleId="na2">
    <w:name w:val="na2"/>
    <w:basedOn w:val="a2"/>
    <w:next w:val="a1"/>
    <w:rsid w:val="00195CB6"/>
    <w:pPr>
      <w:numPr>
        <w:ilvl w:val="0"/>
        <w:numId w:val="0"/>
      </w:numPr>
      <w:tabs>
        <w:tab w:val="clear" w:pos="540"/>
      </w:tabs>
    </w:pPr>
    <w:rPr>
      <w:rFonts w:eastAsia="Times New Roman"/>
      <w:bCs w:val="0"/>
      <w:i w:val="0"/>
      <w:iCs w:val="0"/>
      <w:lang w:eastAsia="x-none"/>
    </w:rPr>
  </w:style>
  <w:style w:type="paragraph" w:customStyle="1" w:styleId="na3">
    <w:name w:val="na3"/>
    <w:basedOn w:val="a3"/>
    <w:next w:val="a1"/>
    <w:rsid w:val="00195CB6"/>
    <w:pPr>
      <w:numPr>
        <w:ilvl w:val="0"/>
        <w:numId w:val="0"/>
      </w:numPr>
    </w:pPr>
    <w:rPr>
      <w:rFonts w:eastAsia="Times New Roman"/>
      <w:bCs w:val="0"/>
      <w:lang w:eastAsia="x-none"/>
    </w:rPr>
  </w:style>
  <w:style w:type="paragraph" w:customStyle="1" w:styleId="na4">
    <w:name w:val="na4"/>
    <w:basedOn w:val="a4"/>
    <w:next w:val="a1"/>
    <w:rsid w:val="00195CB6"/>
    <w:pPr>
      <w:numPr>
        <w:ilvl w:val="0"/>
        <w:numId w:val="0"/>
      </w:numPr>
      <w:tabs>
        <w:tab w:val="clear" w:pos="1140"/>
        <w:tab w:val="clear" w:pos="1360"/>
        <w:tab w:val="left" w:pos="1060"/>
      </w:tabs>
    </w:pPr>
    <w:rPr>
      <w:rFonts w:eastAsia="Times New Roman"/>
      <w:bCs w:val="0"/>
      <w:lang w:eastAsia="x-none"/>
    </w:rPr>
  </w:style>
  <w:style w:type="paragraph" w:customStyle="1" w:styleId="na5">
    <w:name w:val="na5"/>
    <w:basedOn w:val="a5"/>
    <w:next w:val="a1"/>
    <w:rsid w:val="00195CB6"/>
    <w:pPr>
      <w:numPr>
        <w:ilvl w:val="0"/>
        <w:numId w:val="0"/>
      </w:numPr>
    </w:pPr>
    <w:rPr>
      <w:rFonts w:eastAsia="Times New Roman"/>
      <w:lang w:eastAsia="x-none"/>
    </w:rPr>
  </w:style>
  <w:style w:type="paragraph" w:customStyle="1" w:styleId="na6">
    <w:name w:val="na6"/>
    <w:basedOn w:val="a6"/>
    <w:next w:val="a1"/>
    <w:rsid w:val="00195CB6"/>
    <w:pPr>
      <w:numPr>
        <w:ilvl w:val="0"/>
        <w:numId w:val="0"/>
      </w:numPr>
      <w:tabs>
        <w:tab w:val="left" w:pos="1440"/>
      </w:tabs>
    </w:pPr>
    <w:rPr>
      <w:rFonts w:eastAsia="Times New Roman"/>
      <w:lang w:eastAsia="x-none"/>
    </w:rPr>
  </w:style>
  <w:style w:type="paragraph" w:customStyle="1" w:styleId="p2">
    <w:name w:val="p2"/>
    <w:basedOn w:val="a1"/>
    <w:next w:val="a1"/>
    <w:rsid w:val="00195CB6"/>
    <w:pPr>
      <w:tabs>
        <w:tab w:val="left" w:pos="560"/>
      </w:tabs>
      <w:spacing w:after="240" w:line="230" w:lineRule="atLeast"/>
      <w:jc w:val="both"/>
    </w:pPr>
    <w:rPr>
      <w:rFonts w:ascii="Arial" w:eastAsia="Times New Roman" w:hAnsi="Arial"/>
      <w:sz w:val="20"/>
      <w:szCs w:val="20"/>
      <w:lang w:val="en-GB" w:eastAsia="ru-RU"/>
    </w:rPr>
  </w:style>
  <w:style w:type="paragraph" w:customStyle="1" w:styleId="p3">
    <w:name w:val="p3"/>
    <w:basedOn w:val="a1"/>
    <w:next w:val="a1"/>
    <w:rsid w:val="00195CB6"/>
    <w:pPr>
      <w:tabs>
        <w:tab w:val="left" w:pos="720"/>
      </w:tabs>
      <w:spacing w:after="240" w:line="230" w:lineRule="atLeast"/>
      <w:jc w:val="both"/>
    </w:pPr>
    <w:rPr>
      <w:rFonts w:ascii="Arial" w:eastAsia="Times New Roman" w:hAnsi="Arial"/>
      <w:sz w:val="20"/>
      <w:szCs w:val="20"/>
      <w:lang w:val="en-GB" w:eastAsia="ru-RU"/>
    </w:rPr>
  </w:style>
  <w:style w:type="paragraph" w:customStyle="1" w:styleId="p4">
    <w:name w:val="p4"/>
    <w:basedOn w:val="a1"/>
    <w:next w:val="a1"/>
    <w:rsid w:val="00195CB6"/>
    <w:pPr>
      <w:tabs>
        <w:tab w:val="left" w:pos="1100"/>
      </w:tabs>
      <w:spacing w:after="240" w:line="230" w:lineRule="atLeast"/>
      <w:jc w:val="both"/>
    </w:pPr>
    <w:rPr>
      <w:rFonts w:ascii="Arial" w:eastAsia="Times New Roman" w:hAnsi="Arial"/>
      <w:sz w:val="20"/>
      <w:szCs w:val="20"/>
      <w:lang w:val="en-GB" w:eastAsia="ru-RU"/>
    </w:rPr>
  </w:style>
  <w:style w:type="paragraph" w:customStyle="1" w:styleId="p5">
    <w:name w:val="p5"/>
    <w:basedOn w:val="a1"/>
    <w:next w:val="a1"/>
    <w:rsid w:val="00195CB6"/>
    <w:pPr>
      <w:tabs>
        <w:tab w:val="left" w:pos="1100"/>
      </w:tabs>
      <w:spacing w:after="240" w:line="230" w:lineRule="atLeast"/>
      <w:jc w:val="both"/>
    </w:pPr>
    <w:rPr>
      <w:rFonts w:ascii="Arial" w:eastAsia="Times New Roman" w:hAnsi="Arial"/>
      <w:sz w:val="20"/>
      <w:szCs w:val="20"/>
      <w:lang w:val="en-GB" w:eastAsia="ru-RU"/>
    </w:rPr>
  </w:style>
  <w:style w:type="paragraph" w:customStyle="1" w:styleId="p6">
    <w:name w:val="p6"/>
    <w:basedOn w:val="a1"/>
    <w:next w:val="a1"/>
    <w:rsid w:val="00195CB6"/>
    <w:pPr>
      <w:tabs>
        <w:tab w:val="left" w:pos="1440"/>
      </w:tabs>
      <w:spacing w:after="240" w:line="230" w:lineRule="atLeast"/>
      <w:jc w:val="both"/>
    </w:pPr>
    <w:rPr>
      <w:rFonts w:ascii="Arial" w:eastAsia="Times New Roman" w:hAnsi="Arial"/>
      <w:sz w:val="20"/>
      <w:szCs w:val="20"/>
      <w:lang w:val="en-GB" w:eastAsia="ru-RU"/>
    </w:rPr>
  </w:style>
  <w:style w:type="paragraph" w:customStyle="1" w:styleId="Special">
    <w:name w:val="Special"/>
    <w:basedOn w:val="a1"/>
    <w:next w:val="a1"/>
    <w:rsid w:val="00195CB6"/>
    <w:pPr>
      <w:spacing w:after="240" w:line="230" w:lineRule="atLeast"/>
      <w:jc w:val="both"/>
    </w:pPr>
    <w:rPr>
      <w:rFonts w:ascii="Arial" w:eastAsia="Times New Roman" w:hAnsi="Arial"/>
      <w:sz w:val="20"/>
      <w:szCs w:val="20"/>
      <w:lang w:val="en-GB" w:eastAsia="ru-RU"/>
    </w:rPr>
  </w:style>
  <w:style w:type="paragraph" w:styleId="45">
    <w:name w:val="toc 4"/>
    <w:basedOn w:val="21"/>
    <w:next w:val="a1"/>
    <w:uiPriority w:val="39"/>
    <w:rsid w:val="00195CB6"/>
    <w:pPr>
      <w:tabs>
        <w:tab w:val="clear" w:pos="709"/>
        <w:tab w:val="clear" w:pos="9741"/>
        <w:tab w:val="left" w:pos="1140"/>
        <w:tab w:val="right" w:leader="dot" w:pos="10206"/>
      </w:tabs>
      <w:suppressAutoHyphens/>
      <w:spacing w:line="230" w:lineRule="atLeast"/>
      <w:ind w:left="1140" w:right="500" w:hanging="1140"/>
    </w:pPr>
    <w:rPr>
      <w:rFonts w:eastAsia="Times New Roman"/>
      <w:b/>
      <w:szCs w:val="20"/>
      <w:lang w:val="en-GB" w:eastAsia="ru-RU"/>
    </w:rPr>
  </w:style>
  <w:style w:type="paragraph" w:styleId="52">
    <w:name w:val="toc 5"/>
    <w:basedOn w:val="45"/>
    <w:next w:val="a1"/>
    <w:uiPriority w:val="39"/>
    <w:rsid w:val="00195CB6"/>
  </w:style>
  <w:style w:type="paragraph" w:styleId="62">
    <w:name w:val="toc 6"/>
    <w:basedOn w:val="45"/>
    <w:next w:val="a1"/>
    <w:uiPriority w:val="39"/>
    <w:rsid w:val="00195CB6"/>
    <w:pPr>
      <w:tabs>
        <w:tab w:val="clear" w:pos="1140"/>
        <w:tab w:val="left" w:pos="1440"/>
      </w:tabs>
      <w:ind w:left="1440" w:hanging="1440"/>
    </w:pPr>
  </w:style>
  <w:style w:type="paragraph" w:styleId="72">
    <w:name w:val="toc 7"/>
    <w:basedOn w:val="45"/>
    <w:next w:val="a1"/>
    <w:uiPriority w:val="39"/>
    <w:rsid w:val="00195CB6"/>
    <w:pPr>
      <w:tabs>
        <w:tab w:val="clear" w:pos="1140"/>
        <w:tab w:val="left" w:pos="1440"/>
      </w:tabs>
      <w:ind w:left="1440" w:hanging="1440"/>
    </w:pPr>
  </w:style>
  <w:style w:type="paragraph" w:styleId="82">
    <w:name w:val="toc 8"/>
    <w:basedOn w:val="45"/>
    <w:next w:val="a1"/>
    <w:uiPriority w:val="39"/>
    <w:rsid w:val="00195CB6"/>
    <w:pPr>
      <w:tabs>
        <w:tab w:val="clear" w:pos="1140"/>
        <w:tab w:val="left" w:pos="1440"/>
      </w:tabs>
      <w:ind w:left="1440" w:hanging="1440"/>
    </w:pPr>
  </w:style>
  <w:style w:type="paragraph" w:styleId="92">
    <w:name w:val="toc 9"/>
    <w:basedOn w:val="15"/>
    <w:next w:val="a1"/>
    <w:uiPriority w:val="39"/>
    <w:rsid w:val="00195CB6"/>
    <w:pPr>
      <w:tabs>
        <w:tab w:val="clear" w:pos="709"/>
        <w:tab w:val="clear" w:pos="9741"/>
        <w:tab w:val="right" w:leader="dot" w:pos="10206"/>
      </w:tabs>
      <w:suppressAutoHyphens/>
      <w:spacing w:line="230" w:lineRule="atLeast"/>
      <w:ind w:left="0" w:right="500" w:firstLine="0"/>
    </w:pPr>
    <w:rPr>
      <w:rFonts w:eastAsia="Times New Roman"/>
      <w:szCs w:val="20"/>
      <w:lang w:val="en-GB" w:eastAsia="ru-RU"/>
    </w:rPr>
  </w:style>
  <w:style w:type="paragraph" w:customStyle="1" w:styleId="zzLc5">
    <w:name w:val="zzLc5"/>
    <w:basedOn w:val="a1"/>
    <w:next w:val="a1"/>
    <w:rsid w:val="00195CB6"/>
    <w:pPr>
      <w:spacing w:after="240" w:line="230" w:lineRule="atLeast"/>
      <w:jc w:val="left"/>
    </w:pPr>
    <w:rPr>
      <w:rFonts w:ascii="Arial" w:eastAsia="Times New Roman" w:hAnsi="Arial"/>
      <w:sz w:val="20"/>
      <w:szCs w:val="20"/>
      <w:lang w:val="en-GB" w:eastAsia="ru-RU"/>
    </w:rPr>
  </w:style>
  <w:style w:type="paragraph" w:customStyle="1" w:styleId="zzLc6">
    <w:name w:val="zzLc6"/>
    <w:basedOn w:val="a1"/>
    <w:next w:val="a1"/>
    <w:rsid w:val="00195CB6"/>
    <w:pPr>
      <w:spacing w:after="240" w:line="230" w:lineRule="atLeast"/>
      <w:jc w:val="left"/>
    </w:pPr>
    <w:rPr>
      <w:rFonts w:ascii="Arial" w:eastAsia="Times New Roman" w:hAnsi="Arial"/>
      <w:sz w:val="20"/>
      <w:szCs w:val="20"/>
      <w:lang w:val="en-GB" w:eastAsia="ru-RU"/>
    </w:rPr>
  </w:style>
  <w:style w:type="paragraph" w:customStyle="1" w:styleId="zzLn5">
    <w:name w:val="zzLn5"/>
    <w:basedOn w:val="a1"/>
    <w:next w:val="a1"/>
    <w:rsid w:val="00195CB6"/>
    <w:pPr>
      <w:tabs>
        <w:tab w:val="num" w:pos="3240"/>
      </w:tabs>
      <w:spacing w:after="240" w:line="230" w:lineRule="atLeast"/>
      <w:jc w:val="left"/>
    </w:pPr>
    <w:rPr>
      <w:rFonts w:ascii="Arial" w:eastAsia="Times New Roman" w:hAnsi="Arial"/>
      <w:sz w:val="20"/>
      <w:szCs w:val="20"/>
      <w:lang w:val="en-GB" w:eastAsia="ru-RU"/>
    </w:rPr>
  </w:style>
  <w:style w:type="paragraph" w:customStyle="1" w:styleId="zzLn6">
    <w:name w:val="zzLn6"/>
    <w:basedOn w:val="a1"/>
    <w:next w:val="a1"/>
    <w:rsid w:val="00195CB6"/>
    <w:pPr>
      <w:tabs>
        <w:tab w:val="num" w:pos="3960"/>
      </w:tabs>
      <w:spacing w:after="240" w:line="230" w:lineRule="atLeast"/>
      <w:jc w:val="left"/>
    </w:pPr>
    <w:rPr>
      <w:rFonts w:ascii="Arial" w:eastAsia="Times New Roman" w:hAnsi="Arial"/>
      <w:sz w:val="20"/>
      <w:szCs w:val="20"/>
      <w:lang w:val="en-GB" w:eastAsia="ru-RU"/>
    </w:rPr>
  </w:style>
  <w:style w:type="paragraph" w:styleId="aff9">
    <w:name w:val="Block Text"/>
    <w:basedOn w:val="a1"/>
    <w:uiPriority w:val="99"/>
    <w:rsid w:val="00195CB6"/>
    <w:pPr>
      <w:spacing w:after="120" w:line="230" w:lineRule="atLeast"/>
      <w:ind w:left="1440" w:right="1440"/>
      <w:jc w:val="both"/>
    </w:pPr>
    <w:rPr>
      <w:rFonts w:ascii="Arial" w:eastAsia="Times New Roman" w:hAnsi="Arial"/>
      <w:sz w:val="20"/>
      <w:szCs w:val="20"/>
      <w:lang w:val="en-GB" w:eastAsia="ru-RU"/>
    </w:rPr>
  </w:style>
  <w:style w:type="paragraph" w:styleId="affa">
    <w:name w:val="Body Text First Indent"/>
    <w:basedOn w:val="af8"/>
    <w:link w:val="affb"/>
    <w:uiPriority w:val="99"/>
    <w:rsid w:val="00195CB6"/>
    <w:pPr>
      <w:spacing w:line="230" w:lineRule="atLeast"/>
      <w:ind w:firstLine="210"/>
      <w:jc w:val="both"/>
    </w:pPr>
    <w:rPr>
      <w:rFonts w:ascii="Arial" w:eastAsia="Times New Roman" w:hAnsi="Arial"/>
      <w:sz w:val="20"/>
      <w:szCs w:val="20"/>
      <w:lang w:val="en-GB" w:eastAsia="x-none"/>
    </w:rPr>
  </w:style>
  <w:style w:type="character" w:customStyle="1" w:styleId="affb">
    <w:name w:val="Красная строка Знак"/>
    <w:basedOn w:val="af9"/>
    <w:link w:val="affa"/>
    <w:uiPriority w:val="99"/>
    <w:rsid w:val="00195CB6"/>
    <w:rPr>
      <w:rFonts w:ascii="Arial" w:eastAsia="Times New Roman" w:hAnsi="Arial"/>
      <w:sz w:val="20"/>
      <w:szCs w:val="20"/>
      <w:lang w:val="en-GB" w:eastAsia="x-none"/>
    </w:rPr>
  </w:style>
  <w:style w:type="paragraph" w:styleId="2a">
    <w:name w:val="Body Text Indent 2"/>
    <w:basedOn w:val="a1"/>
    <w:link w:val="2b"/>
    <w:uiPriority w:val="99"/>
    <w:rsid w:val="00195CB6"/>
    <w:pPr>
      <w:spacing w:after="120" w:line="480" w:lineRule="auto"/>
      <w:ind w:left="283"/>
      <w:jc w:val="both"/>
    </w:pPr>
    <w:rPr>
      <w:rFonts w:ascii="Arial" w:eastAsia="Times New Roman" w:hAnsi="Arial"/>
      <w:sz w:val="20"/>
      <w:szCs w:val="20"/>
      <w:lang w:val="en-GB" w:eastAsia="x-none"/>
    </w:rPr>
  </w:style>
  <w:style w:type="character" w:customStyle="1" w:styleId="2b">
    <w:name w:val="Основной текст с отступом 2 Знак"/>
    <w:basedOn w:val="a7"/>
    <w:link w:val="2a"/>
    <w:uiPriority w:val="99"/>
    <w:rsid w:val="00195CB6"/>
    <w:rPr>
      <w:rFonts w:ascii="Arial" w:eastAsia="Times New Roman" w:hAnsi="Arial"/>
      <w:sz w:val="20"/>
      <w:szCs w:val="20"/>
      <w:lang w:val="en-GB" w:eastAsia="x-none"/>
    </w:rPr>
  </w:style>
  <w:style w:type="paragraph" w:styleId="affc">
    <w:name w:val="caption"/>
    <w:basedOn w:val="a1"/>
    <w:next w:val="a1"/>
    <w:uiPriority w:val="35"/>
    <w:qFormat/>
    <w:rsid w:val="00195CB6"/>
    <w:pPr>
      <w:spacing w:before="120" w:after="120" w:line="230" w:lineRule="atLeast"/>
      <w:jc w:val="both"/>
    </w:pPr>
    <w:rPr>
      <w:rFonts w:ascii="Arial" w:eastAsia="Times New Roman" w:hAnsi="Arial"/>
      <w:b/>
      <w:sz w:val="20"/>
      <w:szCs w:val="20"/>
      <w:lang w:val="en-GB" w:eastAsia="ru-RU"/>
    </w:rPr>
  </w:style>
  <w:style w:type="paragraph" w:styleId="affd">
    <w:name w:val="Closing"/>
    <w:basedOn w:val="a1"/>
    <w:link w:val="affe"/>
    <w:uiPriority w:val="99"/>
    <w:rsid w:val="00195CB6"/>
    <w:pPr>
      <w:spacing w:after="240" w:line="230" w:lineRule="atLeast"/>
      <w:ind w:left="4252"/>
      <w:jc w:val="both"/>
    </w:pPr>
    <w:rPr>
      <w:rFonts w:ascii="Arial" w:eastAsia="Times New Roman" w:hAnsi="Arial"/>
      <w:sz w:val="20"/>
      <w:szCs w:val="20"/>
      <w:lang w:val="en-GB" w:eastAsia="x-none"/>
    </w:rPr>
  </w:style>
  <w:style w:type="character" w:customStyle="1" w:styleId="affe">
    <w:name w:val="Прощание Знак"/>
    <w:basedOn w:val="a7"/>
    <w:link w:val="affd"/>
    <w:uiPriority w:val="99"/>
    <w:rsid w:val="00195CB6"/>
    <w:rPr>
      <w:rFonts w:ascii="Arial" w:eastAsia="Times New Roman" w:hAnsi="Arial"/>
      <w:sz w:val="20"/>
      <w:szCs w:val="20"/>
      <w:lang w:val="en-GB" w:eastAsia="x-none"/>
    </w:rPr>
  </w:style>
  <w:style w:type="paragraph" w:styleId="afff">
    <w:name w:val="Date"/>
    <w:basedOn w:val="a1"/>
    <w:next w:val="a1"/>
    <w:link w:val="afff0"/>
    <w:uiPriority w:val="99"/>
    <w:rsid w:val="00195CB6"/>
    <w:pPr>
      <w:spacing w:after="240" w:line="230" w:lineRule="atLeast"/>
      <w:jc w:val="both"/>
    </w:pPr>
    <w:rPr>
      <w:rFonts w:ascii="Arial" w:eastAsia="Times New Roman" w:hAnsi="Arial"/>
      <w:sz w:val="20"/>
      <w:szCs w:val="20"/>
      <w:lang w:val="en-GB" w:eastAsia="x-none"/>
    </w:rPr>
  </w:style>
  <w:style w:type="character" w:customStyle="1" w:styleId="afff0">
    <w:name w:val="Дата Знак"/>
    <w:basedOn w:val="a7"/>
    <w:link w:val="afff"/>
    <w:uiPriority w:val="99"/>
    <w:rsid w:val="00195CB6"/>
    <w:rPr>
      <w:rFonts w:ascii="Arial" w:eastAsia="Times New Roman" w:hAnsi="Arial"/>
      <w:sz w:val="20"/>
      <w:szCs w:val="20"/>
      <w:lang w:val="en-GB" w:eastAsia="x-none"/>
    </w:rPr>
  </w:style>
  <w:style w:type="paragraph" w:styleId="afff1">
    <w:name w:val="Document Map"/>
    <w:basedOn w:val="a1"/>
    <w:link w:val="afff2"/>
    <w:uiPriority w:val="99"/>
    <w:rsid w:val="00195CB6"/>
    <w:pPr>
      <w:shd w:val="clear" w:color="auto" w:fill="000080"/>
      <w:spacing w:after="240" w:line="230" w:lineRule="atLeast"/>
      <w:jc w:val="both"/>
    </w:pPr>
    <w:rPr>
      <w:rFonts w:ascii="Tahoma" w:eastAsia="Times New Roman" w:hAnsi="Tahoma"/>
      <w:sz w:val="20"/>
      <w:szCs w:val="20"/>
      <w:lang w:val="en-GB" w:eastAsia="x-none"/>
    </w:rPr>
  </w:style>
  <w:style w:type="character" w:customStyle="1" w:styleId="afff2">
    <w:name w:val="Схема документа Знак"/>
    <w:basedOn w:val="a7"/>
    <w:link w:val="afff1"/>
    <w:uiPriority w:val="99"/>
    <w:rsid w:val="00195CB6"/>
    <w:rPr>
      <w:rFonts w:ascii="Tahoma" w:eastAsia="Times New Roman" w:hAnsi="Tahoma"/>
      <w:sz w:val="20"/>
      <w:szCs w:val="20"/>
      <w:shd w:val="clear" w:color="auto" w:fill="000080"/>
      <w:lang w:val="en-GB" w:eastAsia="x-none"/>
    </w:rPr>
  </w:style>
  <w:style w:type="character" w:styleId="afff3">
    <w:name w:val="endnote reference"/>
    <w:uiPriority w:val="99"/>
    <w:rsid w:val="00195CB6"/>
    <w:rPr>
      <w:vertAlign w:val="superscript"/>
    </w:rPr>
  </w:style>
  <w:style w:type="paragraph" w:styleId="afff4">
    <w:name w:val="endnote text"/>
    <w:basedOn w:val="a1"/>
    <w:link w:val="afff5"/>
    <w:uiPriority w:val="99"/>
    <w:rsid w:val="00195CB6"/>
    <w:pPr>
      <w:spacing w:after="240" w:line="230" w:lineRule="atLeast"/>
      <w:jc w:val="both"/>
    </w:pPr>
    <w:rPr>
      <w:rFonts w:ascii="Arial" w:eastAsia="Times New Roman" w:hAnsi="Arial"/>
      <w:sz w:val="20"/>
      <w:szCs w:val="20"/>
      <w:lang w:val="en-GB" w:eastAsia="x-none"/>
    </w:rPr>
  </w:style>
  <w:style w:type="character" w:customStyle="1" w:styleId="afff5">
    <w:name w:val="Текст концевой сноски Знак"/>
    <w:basedOn w:val="a7"/>
    <w:link w:val="afff4"/>
    <w:uiPriority w:val="99"/>
    <w:rsid w:val="00195CB6"/>
    <w:rPr>
      <w:rFonts w:ascii="Arial" w:eastAsia="Times New Roman" w:hAnsi="Arial"/>
      <w:sz w:val="20"/>
      <w:szCs w:val="20"/>
      <w:lang w:val="en-GB" w:eastAsia="x-none"/>
    </w:rPr>
  </w:style>
  <w:style w:type="paragraph" w:styleId="afff6">
    <w:name w:val="envelope address"/>
    <w:basedOn w:val="a1"/>
    <w:uiPriority w:val="99"/>
    <w:rsid w:val="00195CB6"/>
    <w:pPr>
      <w:framePr w:w="7920" w:h="1980" w:hRule="exact" w:hSpace="180" w:wrap="auto" w:hAnchor="page" w:xAlign="center" w:yAlign="bottom"/>
      <w:spacing w:after="240" w:line="230" w:lineRule="atLeast"/>
      <w:ind w:left="2880"/>
      <w:jc w:val="both"/>
    </w:pPr>
    <w:rPr>
      <w:rFonts w:ascii="Arial" w:eastAsia="Times New Roman" w:hAnsi="Arial"/>
      <w:sz w:val="24"/>
      <w:szCs w:val="20"/>
      <w:lang w:val="en-GB" w:eastAsia="ru-RU"/>
    </w:rPr>
  </w:style>
  <w:style w:type="paragraph" w:styleId="2c">
    <w:name w:val="envelope return"/>
    <w:basedOn w:val="a1"/>
    <w:uiPriority w:val="99"/>
    <w:rsid w:val="00195CB6"/>
    <w:pPr>
      <w:spacing w:after="240" w:line="230" w:lineRule="atLeast"/>
      <w:jc w:val="both"/>
    </w:pPr>
    <w:rPr>
      <w:rFonts w:ascii="Arial" w:eastAsia="Times New Roman" w:hAnsi="Arial"/>
      <w:sz w:val="20"/>
      <w:szCs w:val="20"/>
      <w:lang w:val="en-GB" w:eastAsia="ru-RU"/>
    </w:rPr>
  </w:style>
  <w:style w:type="character" w:styleId="afff7">
    <w:name w:val="line number"/>
    <w:uiPriority w:val="99"/>
    <w:rsid w:val="00195CB6"/>
  </w:style>
  <w:style w:type="paragraph" w:styleId="afff8">
    <w:name w:val="List"/>
    <w:basedOn w:val="a1"/>
    <w:uiPriority w:val="99"/>
    <w:rsid w:val="00195CB6"/>
    <w:pPr>
      <w:spacing w:after="240" w:line="230" w:lineRule="atLeast"/>
      <w:ind w:left="283" w:hanging="283"/>
      <w:jc w:val="both"/>
    </w:pPr>
    <w:rPr>
      <w:rFonts w:ascii="Arial" w:eastAsia="Times New Roman" w:hAnsi="Arial"/>
      <w:sz w:val="20"/>
      <w:szCs w:val="20"/>
      <w:lang w:val="en-GB" w:eastAsia="ru-RU"/>
    </w:rPr>
  </w:style>
  <w:style w:type="paragraph" w:styleId="2d">
    <w:name w:val="List 2"/>
    <w:basedOn w:val="a1"/>
    <w:uiPriority w:val="99"/>
    <w:rsid w:val="00195CB6"/>
    <w:pPr>
      <w:spacing w:after="240" w:line="230" w:lineRule="atLeast"/>
      <w:ind w:left="566" w:hanging="283"/>
      <w:jc w:val="both"/>
    </w:pPr>
    <w:rPr>
      <w:rFonts w:ascii="Arial" w:eastAsia="Times New Roman" w:hAnsi="Arial"/>
      <w:sz w:val="20"/>
      <w:szCs w:val="20"/>
      <w:lang w:val="en-GB" w:eastAsia="ru-RU"/>
    </w:rPr>
  </w:style>
  <w:style w:type="paragraph" w:styleId="39">
    <w:name w:val="List 3"/>
    <w:basedOn w:val="a1"/>
    <w:uiPriority w:val="99"/>
    <w:rsid w:val="00195CB6"/>
    <w:pPr>
      <w:spacing w:after="240" w:line="230" w:lineRule="atLeast"/>
      <w:ind w:left="849" w:hanging="283"/>
      <w:jc w:val="both"/>
    </w:pPr>
    <w:rPr>
      <w:rFonts w:ascii="Arial" w:eastAsia="Times New Roman" w:hAnsi="Arial"/>
      <w:sz w:val="20"/>
      <w:szCs w:val="20"/>
      <w:lang w:val="en-GB" w:eastAsia="ru-RU"/>
    </w:rPr>
  </w:style>
  <w:style w:type="paragraph" w:styleId="46">
    <w:name w:val="List 4"/>
    <w:basedOn w:val="a1"/>
    <w:uiPriority w:val="99"/>
    <w:rsid w:val="00195CB6"/>
    <w:pPr>
      <w:spacing w:after="240" w:line="230" w:lineRule="atLeast"/>
      <w:ind w:left="1132" w:hanging="283"/>
      <w:jc w:val="both"/>
    </w:pPr>
    <w:rPr>
      <w:rFonts w:ascii="Arial" w:eastAsia="Times New Roman" w:hAnsi="Arial"/>
      <w:sz w:val="20"/>
      <w:szCs w:val="20"/>
      <w:lang w:val="en-GB" w:eastAsia="ru-RU"/>
    </w:rPr>
  </w:style>
  <w:style w:type="paragraph" w:styleId="53">
    <w:name w:val="List 5"/>
    <w:basedOn w:val="a1"/>
    <w:uiPriority w:val="99"/>
    <w:rsid w:val="00195CB6"/>
    <w:pPr>
      <w:spacing w:after="240" w:line="230" w:lineRule="atLeast"/>
      <w:ind w:left="1415" w:hanging="283"/>
      <w:jc w:val="both"/>
    </w:pPr>
    <w:rPr>
      <w:rFonts w:ascii="Arial" w:eastAsia="Times New Roman" w:hAnsi="Arial"/>
      <w:sz w:val="20"/>
      <w:szCs w:val="20"/>
      <w:lang w:val="en-GB" w:eastAsia="ru-RU"/>
    </w:rPr>
  </w:style>
  <w:style w:type="paragraph" w:styleId="afff9">
    <w:name w:val="List Bullet"/>
    <w:basedOn w:val="a1"/>
    <w:autoRedefine/>
    <w:uiPriority w:val="99"/>
    <w:rsid w:val="00195CB6"/>
    <w:pPr>
      <w:tabs>
        <w:tab w:val="num" w:pos="360"/>
      </w:tabs>
      <w:spacing w:after="240" w:line="230" w:lineRule="atLeast"/>
      <w:ind w:left="360" w:hanging="360"/>
      <w:jc w:val="both"/>
    </w:pPr>
    <w:rPr>
      <w:rFonts w:ascii="Arial" w:eastAsia="Times New Roman" w:hAnsi="Arial"/>
      <w:sz w:val="20"/>
      <w:szCs w:val="20"/>
      <w:lang w:val="en-GB" w:eastAsia="ru-RU"/>
    </w:rPr>
  </w:style>
  <w:style w:type="paragraph" w:styleId="2e">
    <w:name w:val="List Bullet 2"/>
    <w:basedOn w:val="a1"/>
    <w:autoRedefine/>
    <w:uiPriority w:val="99"/>
    <w:rsid w:val="00195CB6"/>
    <w:pPr>
      <w:tabs>
        <w:tab w:val="num" w:pos="643"/>
      </w:tabs>
      <w:spacing w:after="240" w:line="230" w:lineRule="atLeast"/>
      <w:ind w:left="643" w:hanging="360"/>
      <w:jc w:val="both"/>
    </w:pPr>
    <w:rPr>
      <w:rFonts w:ascii="Arial" w:eastAsia="Times New Roman" w:hAnsi="Arial"/>
      <w:sz w:val="20"/>
      <w:szCs w:val="20"/>
      <w:lang w:val="en-GB" w:eastAsia="ru-RU"/>
    </w:rPr>
  </w:style>
  <w:style w:type="paragraph" w:styleId="3a">
    <w:name w:val="List Bullet 3"/>
    <w:basedOn w:val="a1"/>
    <w:autoRedefine/>
    <w:uiPriority w:val="99"/>
    <w:rsid w:val="00195CB6"/>
    <w:pPr>
      <w:tabs>
        <w:tab w:val="num" w:pos="926"/>
      </w:tabs>
      <w:spacing w:after="240" w:line="230" w:lineRule="atLeast"/>
      <w:ind w:left="926" w:hanging="360"/>
      <w:jc w:val="both"/>
    </w:pPr>
    <w:rPr>
      <w:rFonts w:ascii="Arial" w:eastAsia="Times New Roman" w:hAnsi="Arial"/>
      <w:sz w:val="20"/>
      <w:szCs w:val="20"/>
      <w:lang w:val="en-GB" w:eastAsia="ru-RU"/>
    </w:rPr>
  </w:style>
  <w:style w:type="paragraph" w:styleId="47">
    <w:name w:val="List Bullet 4"/>
    <w:basedOn w:val="a1"/>
    <w:autoRedefine/>
    <w:uiPriority w:val="99"/>
    <w:rsid w:val="00195CB6"/>
    <w:pPr>
      <w:tabs>
        <w:tab w:val="num" w:pos="1209"/>
      </w:tabs>
      <w:spacing w:after="240" w:line="230" w:lineRule="atLeast"/>
      <w:ind w:left="1209" w:hanging="360"/>
      <w:jc w:val="both"/>
    </w:pPr>
    <w:rPr>
      <w:rFonts w:ascii="Arial" w:eastAsia="Times New Roman" w:hAnsi="Arial"/>
      <w:sz w:val="20"/>
      <w:szCs w:val="20"/>
      <w:lang w:val="en-GB" w:eastAsia="ru-RU"/>
    </w:rPr>
  </w:style>
  <w:style w:type="paragraph" w:styleId="54">
    <w:name w:val="List Bullet 5"/>
    <w:basedOn w:val="a1"/>
    <w:autoRedefine/>
    <w:uiPriority w:val="99"/>
    <w:rsid w:val="00195CB6"/>
    <w:pPr>
      <w:tabs>
        <w:tab w:val="num" w:pos="1492"/>
      </w:tabs>
      <w:spacing w:after="240" w:line="230" w:lineRule="atLeast"/>
      <w:ind w:left="1492" w:hanging="360"/>
      <w:jc w:val="both"/>
    </w:pPr>
    <w:rPr>
      <w:rFonts w:ascii="Arial" w:eastAsia="Times New Roman" w:hAnsi="Arial"/>
      <w:sz w:val="20"/>
      <w:szCs w:val="20"/>
      <w:lang w:val="en-GB" w:eastAsia="ru-RU"/>
    </w:rPr>
  </w:style>
  <w:style w:type="paragraph" w:styleId="55">
    <w:name w:val="List Continue 5"/>
    <w:basedOn w:val="a1"/>
    <w:uiPriority w:val="99"/>
    <w:rsid w:val="00195CB6"/>
    <w:pPr>
      <w:spacing w:after="120" w:line="230" w:lineRule="atLeast"/>
      <w:ind w:left="1415"/>
      <w:jc w:val="both"/>
    </w:pPr>
    <w:rPr>
      <w:rFonts w:ascii="Arial" w:eastAsia="Times New Roman" w:hAnsi="Arial"/>
      <w:sz w:val="20"/>
      <w:szCs w:val="20"/>
      <w:lang w:val="en-GB" w:eastAsia="ru-RU"/>
    </w:rPr>
  </w:style>
  <w:style w:type="paragraph" w:styleId="56">
    <w:name w:val="List Number 5"/>
    <w:basedOn w:val="a1"/>
    <w:uiPriority w:val="99"/>
    <w:rsid w:val="00195CB6"/>
    <w:pPr>
      <w:tabs>
        <w:tab w:val="num" w:pos="1492"/>
      </w:tabs>
      <w:spacing w:after="240" w:line="230" w:lineRule="atLeast"/>
      <w:ind w:left="1492" w:hanging="360"/>
      <w:jc w:val="both"/>
    </w:pPr>
    <w:rPr>
      <w:rFonts w:ascii="Arial" w:eastAsia="Times New Roman" w:hAnsi="Arial"/>
      <w:sz w:val="20"/>
      <w:szCs w:val="20"/>
      <w:lang w:val="en-GB" w:eastAsia="ru-RU"/>
    </w:rPr>
  </w:style>
  <w:style w:type="paragraph" w:styleId="afffa">
    <w:name w:val="macro"/>
    <w:link w:val="afffb"/>
    <w:uiPriority w:val="99"/>
    <w:rsid w:val="00195CB6"/>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eastAsia="Times New Roman" w:hAnsi="Courier New"/>
      <w:sz w:val="20"/>
      <w:szCs w:val="20"/>
      <w:lang w:val="en-GB" w:eastAsia="ru-RU"/>
    </w:rPr>
  </w:style>
  <w:style w:type="character" w:customStyle="1" w:styleId="afffb">
    <w:name w:val="Текст макроса Знак"/>
    <w:basedOn w:val="a7"/>
    <w:link w:val="afffa"/>
    <w:uiPriority w:val="99"/>
    <w:rsid w:val="00195CB6"/>
    <w:rPr>
      <w:rFonts w:ascii="Courier New" w:eastAsia="Times New Roman" w:hAnsi="Courier New"/>
      <w:sz w:val="20"/>
      <w:szCs w:val="20"/>
      <w:lang w:val="en-GB" w:eastAsia="ru-RU"/>
    </w:rPr>
  </w:style>
  <w:style w:type="paragraph" w:styleId="afffc">
    <w:name w:val="Message Header"/>
    <w:basedOn w:val="a1"/>
    <w:link w:val="afffd"/>
    <w:uiPriority w:val="99"/>
    <w:rsid w:val="00195CB6"/>
    <w:pPr>
      <w:pBdr>
        <w:top w:val="single" w:sz="6" w:space="1" w:color="auto"/>
        <w:left w:val="single" w:sz="6" w:space="1" w:color="auto"/>
        <w:bottom w:val="single" w:sz="6" w:space="1" w:color="auto"/>
        <w:right w:val="single" w:sz="6" w:space="1" w:color="auto"/>
      </w:pBdr>
      <w:shd w:val="pct20" w:color="auto" w:fill="auto"/>
      <w:spacing w:after="240" w:line="230" w:lineRule="atLeast"/>
      <w:ind w:left="1134" w:hanging="1134"/>
      <w:jc w:val="both"/>
    </w:pPr>
    <w:rPr>
      <w:rFonts w:ascii="Arial" w:eastAsia="Times New Roman" w:hAnsi="Arial"/>
      <w:sz w:val="24"/>
      <w:szCs w:val="20"/>
      <w:lang w:val="en-GB" w:eastAsia="x-none"/>
    </w:rPr>
  </w:style>
  <w:style w:type="character" w:customStyle="1" w:styleId="afffd">
    <w:name w:val="Шапка Знак"/>
    <w:basedOn w:val="a7"/>
    <w:link w:val="afffc"/>
    <w:uiPriority w:val="99"/>
    <w:rsid w:val="00195CB6"/>
    <w:rPr>
      <w:rFonts w:ascii="Arial" w:eastAsia="Times New Roman" w:hAnsi="Arial"/>
      <w:sz w:val="24"/>
      <w:szCs w:val="20"/>
      <w:shd w:val="pct20" w:color="auto" w:fill="auto"/>
      <w:lang w:val="en-GB" w:eastAsia="x-none"/>
    </w:rPr>
  </w:style>
  <w:style w:type="paragraph" w:styleId="afffe">
    <w:name w:val="Normal Indent"/>
    <w:basedOn w:val="a1"/>
    <w:uiPriority w:val="99"/>
    <w:rsid w:val="00195CB6"/>
    <w:pPr>
      <w:spacing w:after="240" w:line="230" w:lineRule="atLeast"/>
      <w:ind w:left="720"/>
      <w:jc w:val="both"/>
    </w:pPr>
    <w:rPr>
      <w:rFonts w:ascii="Arial" w:eastAsia="Times New Roman" w:hAnsi="Arial"/>
      <w:sz w:val="20"/>
      <w:szCs w:val="20"/>
      <w:lang w:val="en-GB" w:eastAsia="ru-RU"/>
    </w:rPr>
  </w:style>
  <w:style w:type="paragraph" w:styleId="affff">
    <w:name w:val="Note Heading"/>
    <w:basedOn w:val="a1"/>
    <w:next w:val="a1"/>
    <w:link w:val="affff0"/>
    <w:uiPriority w:val="99"/>
    <w:rsid w:val="00195CB6"/>
    <w:pPr>
      <w:spacing w:after="240" w:line="230" w:lineRule="atLeast"/>
      <w:jc w:val="both"/>
    </w:pPr>
    <w:rPr>
      <w:rFonts w:ascii="Arial" w:eastAsia="Times New Roman" w:hAnsi="Arial"/>
      <w:sz w:val="20"/>
      <w:szCs w:val="20"/>
      <w:lang w:val="en-GB" w:eastAsia="x-none"/>
    </w:rPr>
  </w:style>
  <w:style w:type="character" w:customStyle="1" w:styleId="affff0">
    <w:name w:val="Заголовок записки Знак"/>
    <w:basedOn w:val="a7"/>
    <w:link w:val="affff"/>
    <w:uiPriority w:val="99"/>
    <w:rsid w:val="00195CB6"/>
    <w:rPr>
      <w:rFonts w:ascii="Arial" w:eastAsia="Times New Roman" w:hAnsi="Arial"/>
      <w:sz w:val="20"/>
      <w:szCs w:val="20"/>
      <w:lang w:val="en-GB" w:eastAsia="x-none"/>
    </w:rPr>
  </w:style>
  <w:style w:type="paragraph" w:styleId="affff1">
    <w:name w:val="Plain Text"/>
    <w:basedOn w:val="a1"/>
    <w:link w:val="affff2"/>
    <w:uiPriority w:val="99"/>
    <w:rsid w:val="00195CB6"/>
    <w:pPr>
      <w:spacing w:after="240" w:line="230" w:lineRule="atLeast"/>
      <w:jc w:val="both"/>
    </w:pPr>
    <w:rPr>
      <w:rFonts w:ascii="Courier New" w:eastAsia="Times New Roman" w:hAnsi="Courier New"/>
      <w:sz w:val="20"/>
      <w:szCs w:val="20"/>
      <w:lang w:val="en-GB" w:eastAsia="x-none"/>
    </w:rPr>
  </w:style>
  <w:style w:type="character" w:customStyle="1" w:styleId="affff2">
    <w:name w:val="Текст Знак"/>
    <w:basedOn w:val="a7"/>
    <w:link w:val="affff1"/>
    <w:uiPriority w:val="99"/>
    <w:rsid w:val="00195CB6"/>
    <w:rPr>
      <w:rFonts w:ascii="Courier New" w:eastAsia="Times New Roman" w:hAnsi="Courier New"/>
      <w:sz w:val="20"/>
      <w:szCs w:val="20"/>
      <w:lang w:val="en-GB" w:eastAsia="x-none"/>
    </w:rPr>
  </w:style>
  <w:style w:type="paragraph" w:styleId="affff3">
    <w:name w:val="Salutation"/>
    <w:basedOn w:val="a1"/>
    <w:next w:val="a1"/>
    <w:link w:val="affff4"/>
    <w:uiPriority w:val="99"/>
    <w:rsid w:val="00195CB6"/>
    <w:pPr>
      <w:spacing w:after="240" w:line="230" w:lineRule="atLeast"/>
      <w:jc w:val="both"/>
    </w:pPr>
    <w:rPr>
      <w:rFonts w:ascii="Arial" w:eastAsia="Times New Roman" w:hAnsi="Arial"/>
      <w:sz w:val="20"/>
      <w:szCs w:val="20"/>
      <w:lang w:val="en-GB" w:eastAsia="x-none"/>
    </w:rPr>
  </w:style>
  <w:style w:type="character" w:customStyle="1" w:styleId="affff4">
    <w:name w:val="Приветствие Знак"/>
    <w:basedOn w:val="a7"/>
    <w:link w:val="affff3"/>
    <w:uiPriority w:val="99"/>
    <w:rsid w:val="00195CB6"/>
    <w:rPr>
      <w:rFonts w:ascii="Arial" w:eastAsia="Times New Roman" w:hAnsi="Arial"/>
      <w:sz w:val="20"/>
      <w:szCs w:val="20"/>
      <w:lang w:val="en-GB" w:eastAsia="x-none"/>
    </w:rPr>
  </w:style>
  <w:style w:type="paragraph" w:styleId="affff5">
    <w:name w:val="Signature"/>
    <w:basedOn w:val="a1"/>
    <w:link w:val="affff6"/>
    <w:uiPriority w:val="99"/>
    <w:rsid w:val="00195CB6"/>
    <w:pPr>
      <w:spacing w:after="240" w:line="230" w:lineRule="atLeast"/>
      <w:ind w:left="4252"/>
      <w:jc w:val="both"/>
    </w:pPr>
    <w:rPr>
      <w:rFonts w:ascii="Arial" w:eastAsia="Times New Roman" w:hAnsi="Arial"/>
      <w:sz w:val="20"/>
      <w:szCs w:val="20"/>
      <w:lang w:val="en-GB" w:eastAsia="x-none"/>
    </w:rPr>
  </w:style>
  <w:style w:type="character" w:customStyle="1" w:styleId="affff6">
    <w:name w:val="Подпись Знак"/>
    <w:basedOn w:val="a7"/>
    <w:link w:val="affff5"/>
    <w:uiPriority w:val="99"/>
    <w:rsid w:val="00195CB6"/>
    <w:rPr>
      <w:rFonts w:ascii="Arial" w:eastAsia="Times New Roman" w:hAnsi="Arial"/>
      <w:sz w:val="20"/>
      <w:szCs w:val="20"/>
      <w:lang w:val="en-GB" w:eastAsia="x-none"/>
    </w:rPr>
  </w:style>
  <w:style w:type="character" w:styleId="affff7">
    <w:name w:val="Strong"/>
    <w:uiPriority w:val="22"/>
    <w:qFormat/>
    <w:rsid w:val="00195CB6"/>
    <w:rPr>
      <w:b/>
    </w:rPr>
  </w:style>
  <w:style w:type="paragraph" w:styleId="affff8">
    <w:name w:val="Subtitle"/>
    <w:basedOn w:val="a1"/>
    <w:link w:val="affff9"/>
    <w:uiPriority w:val="11"/>
    <w:qFormat/>
    <w:rsid w:val="00195CB6"/>
    <w:pPr>
      <w:spacing w:after="60" w:line="230" w:lineRule="atLeast"/>
      <w:outlineLvl w:val="1"/>
    </w:pPr>
    <w:rPr>
      <w:rFonts w:ascii="Arial" w:eastAsia="Times New Roman" w:hAnsi="Arial"/>
      <w:sz w:val="24"/>
      <w:szCs w:val="20"/>
      <w:lang w:val="en-GB" w:eastAsia="x-none"/>
    </w:rPr>
  </w:style>
  <w:style w:type="character" w:customStyle="1" w:styleId="affff9">
    <w:name w:val="Подзаголовок Знак"/>
    <w:basedOn w:val="a7"/>
    <w:link w:val="affff8"/>
    <w:uiPriority w:val="11"/>
    <w:rsid w:val="00195CB6"/>
    <w:rPr>
      <w:rFonts w:ascii="Arial" w:eastAsia="Times New Roman" w:hAnsi="Arial"/>
      <w:sz w:val="24"/>
      <w:szCs w:val="20"/>
      <w:lang w:val="en-GB" w:eastAsia="x-none"/>
    </w:rPr>
  </w:style>
  <w:style w:type="paragraph" w:styleId="affffa">
    <w:name w:val="table of authorities"/>
    <w:basedOn w:val="a1"/>
    <w:next w:val="a1"/>
    <w:uiPriority w:val="99"/>
    <w:rsid w:val="00195CB6"/>
    <w:pPr>
      <w:spacing w:after="240" w:line="230" w:lineRule="atLeast"/>
      <w:ind w:left="200" w:hanging="200"/>
      <w:jc w:val="both"/>
    </w:pPr>
    <w:rPr>
      <w:rFonts w:ascii="Arial" w:eastAsia="Times New Roman" w:hAnsi="Arial"/>
      <w:sz w:val="20"/>
      <w:szCs w:val="20"/>
      <w:lang w:val="en-GB" w:eastAsia="ru-RU"/>
    </w:rPr>
  </w:style>
  <w:style w:type="paragraph" w:styleId="affffb">
    <w:name w:val="table of figures"/>
    <w:basedOn w:val="a1"/>
    <w:next w:val="a1"/>
    <w:uiPriority w:val="99"/>
    <w:rsid w:val="00195CB6"/>
    <w:pPr>
      <w:spacing w:after="240" w:line="230" w:lineRule="atLeast"/>
      <w:ind w:left="400" w:hanging="400"/>
      <w:jc w:val="both"/>
    </w:pPr>
    <w:rPr>
      <w:rFonts w:ascii="Arial" w:eastAsia="Times New Roman" w:hAnsi="Arial"/>
      <w:sz w:val="20"/>
      <w:szCs w:val="20"/>
      <w:lang w:val="en-GB" w:eastAsia="ru-RU"/>
    </w:rPr>
  </w:style>
  <w:style w:type="paragraph" w:customStyle="1" w:styleId="18">
    <w:name w:val="1"/>
    <w:uiPriority w:val="10"/>
    <w:qFormat/>
    <w:rsid w:val="00195CB6"/>
    <w:pPr>
      <w:spacing w:before="240" w:after="60" w:line="230" w:lineRule="atLeast"/>
      <w:outlineLvl w:val="0"/>
    </w:pPr>
    <w:rPr>
      <w:rFonts w:ascii="Arial" w:eastAsia="Times New Roman" w:hAnsi="Arial"/>
      <w:b/>
      <w:kern w:val="28"/>
      <w:sz w:val="32"/>
      <w:szCs w:val="20"/>
      <w:lang w:val="en-GB" w:eastAsia="ru-RU"/>
    </w:rPr>
  </w:style>
  <w:style w:type="character" w:customStyle="1" w:styleId="affffc">
    <w:name w:val="Заголовок Знак"/>
    <w:link w:val="KeyTextLast"/>
    <w:uiPriority w:val="10"/>
    <w:rsid w:val="00195CB6"/>
    <w:rPr>
      <w:rFonts w:ascii="Arial" w:eastAsia="Times New Roman" w:hAnsi="Arial"/>
      <w:b/>
      <w:kern w:val="28"/>
      <w:sz w:val="32"/>
      <w:lang w:val="en-GB" w:eastAsia="x-none"/>
    </w:rPr>
  </w:style>
  <w:style w:type="paragraph" w:styleId="affffd">
    <w:name w:val="toa heading"/>
    <w:basedOn w:val="a1"/>
    <w:next w:val="a1"/>
    <w:uiPriority w:val="99"/>
    <w:rsid w:val="00195CB6"/>
    <w:pPr>
      <w:spacing w:before="120" w:after="240" w:line="230" w:lineRule="atLeast"/>
      <w:jc w:val="both"/>
    </w:pPr>
    <w:rPr>
      <w:rFonts w:ascii="Arial" w:eastAsia="Times New Roman" w:hAnsi="Arial"/>
      <w:b/>
      <w:sz w:val="24"/>
      <w:szCs w:val="20"/>
      <w:lang w:val="en-GB" w:eastAsia="ru-RU"/>
    </w:rPr>
  </w:style>
  <w:style w:type="paragraph" w:customStyle="1" w:styleId="pdf">
    <w:name w:val="pdf"/>
    <w:basedOn w:val="a1"/>
    <w:rsid w:val="00195CB6"/>
    <w:pPr>
      <w:spacing w:before="100" w:line="190" w:lineRule="exact"/>
      <w:ind w:left="100" w:right="100"/>
      <w:jc w:val="both"/>
    </w:pPr>
    <w:rPr>
      <w:rFonts w:ascii="Arial" w:eastAsia="Times New Roman" w:hAnsi="Arial"/>
      <w:sz w:val="16"/>
      <w:szCs w:val="20"/>
      <w:lang w:val="en-GB" w:eastAsia="ru-RU"/>
    </w:rPr>
  </w:style>
  <w:style w:type="paragraph" w:customStyle="1" w:styleId="fdcopy">
    <w:name w:val="fdcopy"/>
    <w:basedOn w:val="zzCopyright"/>
    <w:rsid w:val="00195CB6"/>
    <w:pPr>
      <w:pBdr>
        <w:top w:val="single" w:sz="6" w:space="1" w:color="auto"/>
        <w:left w:val="single" w:sz="6" w:space="4" w:color="auto"/>
        <w:bottom w:val="single" w:sz="6" w:space="1" w:color="auto"/>
        <w:right w:val="single" w:sz="6" w:space="4" w:color="auto"/>
      </w:pBdr>
      <w:spacing w:after="230" w:line="230" w:lineRule="exact"/>
      <w:ind w:left="100" w:right="100"/>
    </w:pPr>
    <w:rPr>
      <w:rFonts w:eastAsia="Times New Roman"/>
      <w:lang w:eastAsia="x-none"/>
    </w:rPr>
  </w:style>
  <w:style w:type="paragraph" w:customStyle="1" w:styleId="Dimension100">
    <w:name w:val="Dimension_100"/>
    <w:basedOn w:val="a1"/>
    <w:next w:val="Tabletext9"/>
    <w:rsid w:val="00195CB6"/>
    <w:pPr>
      <w:keepNext/>
      <w:widowControl w:val="0"/>
      <w:spacing w:after="60" w:line="220" w:lineRule="atLeast"/>
      <w:jc w:val="right"/>
    </w:pPr>
    <w:rPr>
      <w:rFonts w:ascii="Arial" w:eastAsia="MS Mincho" w:hAnsi="Arial"/>
      <w:sz w:val="18"/>
      <w:szCs w:val="20"/>
      <w:lang w:val="en-GB" w:eastAsia="ja-JP"/>
    </w:rPr>
  </w:style>
  <w:style w:type="paragraph" w:customStyle="1" w:styleId="KeyTitle">
    <w:name w:val="Key Title"/>
    <w:basedOn w:val="a1"/>
    <w:next w:val="KeyText"/>
    <w:rsid w:val="00195CB6"/>
    <w:pPr>
      <w:keepNext/>
      <w:spacing w:after="60" w:line="220" w:lineRule="atLeast"/>
      <w:jc w:val="left"/>
    </w:pPr>
    <w:rPr>
      <w:rFonts w:ascii="Arial" w:eastAsia="MS Mincho" w:hAnsi="Arial"/>
      <w:b/>
      <w:sz w:val="18"/>
      <w:szCs w:val="20"/>
      <w:lang w:val="en-GB" w:eastAsia="ja-JP"/>
    </w:rPr>
  </w:style>
  <w:style w:type="paragraph" w:customStyle="1" w:styleId="KeyText">
    <w:name w:val="Key Text"/>
    <w:basedOn w:val="KeyTitle"/>
    <w:rsid w:val="00195CB6"/>
    <w:pPr>
      <w:tabs>
        <w:tab w:val="left" w:pos="340"/>
      </w:tabs>
      <w:ind w:left="340" w:hanging="340"/>
    </w:pPr>
    <w:rPr>
      <w:b w:val="0"/>
    </w:rPr>
  </w:style>
  <w:style w:type="paragraph" w:customStyle="1" w:styleId="KeyTextLast">
    <w:name w:val="Key Text_Last"/>
    <w:basedOn w:val="KeyText"/>
    <w:next w:val="a1"/>
    <w:link w:val="affffc"/>
    <w:uiPriority w:val="10"/>
    <w:rsid w:val="00195CB6"/>
    <w:pPr>
      <w:spacing w:after="240"/>
    </w:pPr>
    <w:rPr>
      <w:rFonts w:eastAsia="Times New Roman"/>
      <w:b/>
      <w:kern w:val="28"/>
      <w:sz w:val="32"/>
      <w:szCs w:val="28"/>
      <w:lang w:eastAsia="x-none"/>
    </w:rPr>
  </w:style>
  <w:style w:type="paragraph" w:customStyle="1" w:styleId="ListContinue29">
    <w:name w:val="List Continue 2 (9)"/>
    <w:basedOn w:val="a1"/>
    <w:autoRedefine/>
    <w:rsid w:val="00195CB6"/>
    <w:pPr>
      <w:tabs>
        <w:tab w:val="num" w:pos="0"/>
      </w:tabs>
      <w:spacing w:after="240" w:line="210" w:lineRule="atLeast"/>
      <w:ind w:left="800" w:hanging="400"/>
      <w:jc w:val="both"/>
    </w:pPr>
    <w:rPr>
      <w:rFonts w:ascii="Arial" w:eastAsia="MS Mincho" w:hAnsi="Arial"/>
      <w:sz w:val="18"/>
      <w:szCs w:val="18"/>
      <w:lang w:val="en-GB" w:eastAsia="ja-JP"/>
    </w:rPr>
  </w:style>
  <w:style w:type="paragraph" w:customStyle="1" w:styleId="ListContinue39">
    <w:name w:val="List Continue 3 (9)"/>
    <w:basedOn w:val="a1"/>
    <w:rsid w:val="00195CB6"/>
    <w:pPr>
      <w:tabs>
        <w:tab w:val="num" w:pos="0"/>
      </w:tabs>
      <w:spacing w:after="240" w:line="210" w:lineRule="atLeast"/>
      <w:ind w:left="1200" w:hanging="400"/>
      <w:jc w:val="both"/>
    </w:pPr>
    <w:rPr>
      <w:rFonts w:ascii="Arial" w:eastAsia="MS Mincho" w:hAnsi="Arial"/>
      <w:sz w:val="18"/>
      <w:szCs w:val="18"/>
      <w:lang w:val="en-GB" w:eastAsia="ja-JP"/>
    </w:rPr>
  </w:style>
  <w:style w:type="paragraph" w:customStyle="1" w:styleId="ListContinue49">
    <w:name w:val="List Continue 4 (9)"/>
    <w:basedOn w:val="a1"/>
    <w:rsid w:val="00195CB6"/>
    <w:pPr>
      <w:tabs>
        <w:tab w:val="num" w:pos="0"/>
      </w:tabs>
      <w:spacing w:after="240" w:line="210" w:lineRule="atLeast"/>
      <w:ind w:left="1600" w:hanging="400"/>
      <w:jc w:val="both"/>
    </w:pPr>
    <w:rPr>
      <w:rFonts w:ascii="Arial" w:eastAsia="MS Mincho" w:hAnsi="Arial"/>
      <w:sz w:val="18"/>
      <w:szCs w:val="18"/>
      <w:lang w:val="en-GB" w:eastAsia="ja-JP"/>
    </w:rPr>
  </w:style>
  <w:style w:type="paragraph" w:customStyle="1" w:styleId="Tablefootnote8">
    <w:name w:val="Table footnote (8)"/>
    <w:basedOn w:val="a1"/>
    <w:rsid w:val="00195CB6"/>
    <w:pPr>
      <w:tabs>
        <w:tab w:val="left" w:pos="340"/>
      </w:tabs>
      <w:spacing w:before="60" w:after="60" w:line="200" w:lineRule="atLeast"/>
      <w:jc w:val="both"/>
    </w:pPr>
    <w:rPr>
      <w:rFonts w:ascii="Arial" w:eastAsia="MS Mincho" w:hAnsi="Arial"/>
      <w:sz w:val="16"/>
      <w:szCs w:val="20"/>
      <w:lang w:val="en-GB" w:eastAsia="ja-JP"/>
    </w:rPr>
  </w:style>
  <w:style w:type="character" w:customStyle="1" w:styleId="TNRItalic">
    <w:name w:val="TNR Italic"/>
    <w:rsid w:val="00195CB6"/>
    <w:rPr>
      <w:rFonts w:ascii="Times New Roman" w:hAnsi="Times New Roman"/>
      <w:i/>
    </w:rPr>
  </w:style>
  <w:style w:type="character" w:customStyle="1" w:styleId="Symbol">
    <w:name w:val="Symbol"/>
    <w:rsid w:val="00195CB6"/>
    <w:rPr>
      <w:rFonts w:ascii="Symbol" w:hAnsi="Symbol"/>
    </w:rPr>
  </w:style>
  <w:style w:type="character" w:customStyle="1" w:styleId="ArialRegular">
    <w:name w:val="Arial Regular"/>
    <w:rsid w:val="00195CB6"/>
    <w:rPr>
      <w:rFonts w:ascii="Arial" w:hAnsi="Arial"/>
      <w:b/>
    </w:rPr>
  </w:style>
  <w:style w:type="paragraph" w:customStyle="1" w:styleId="Tabletext9BoldRight">
    <w:name w:val="Table text (9)_Bold Right"/>
    <w:basedOn w:val="Tabletext9"/>
    <w:rsid w:val="00195CB6"/>
    <w:pPr>
      <w:jc w:val="left"/>
    </w:pPr>
    <w:rPr>
      <w:lang w:eastAsia="ja-JP"/>
    </w:rPr>
  </w:style>
  <w:style w:type="paragraph" w:customStyle="1" w:styleId="Tabletext9BoldRightNoneBelow">
    <w:name w:val="Table text (9)_Bold Right_None Below"/>
    <w:basedOn w:val="Tabletext9"/>
    <w:rsid w:val="00195CB6"/>
    <w:pPr>
      <w:jc w:val="left"/>
    </w:pPr>
    <w:rPr>
      <w:lang w:eastAsia="ja-JP"/>
    </w:rPr>
  </w:style>
  <w:style w:type="paragraph" w:customStyle="1" w:styleId="Tabletext9NoneBelow">
    <w:name w:val="Table text (9)_None Below"/>
    <w:basedOn w:val="Tabletext9"/>
    <w:rsid w:val="00195CB6"/>
    <w:pPr>
      <w:jc w:val="left"/>
    </w:pPr>
    <w:rPr>
      <w:lang w:eastAsia="ja-JP"/>
    </w:rPr>
  </w:style>
  <w:style w:type="paragraph" w:customStyle="1" w:styleId="Tabletext9NoneRight">
    <w:name w:val="Table text (9)_None Right"/>
    <w:basedOn w:val="Tabletext9"/>
    <w:rsid w:val="00195CB6"/>
    <w:pPr>
      <w:jc w:val="left"/>
    </w:pPr>
    <w:rPr>
      <w:lang w:eastAsia="ja-JP"/>
    </w:rPr>
  </w:style>
  <w:style w:type="paragraph" w:customStyle="1" w:styleId="Tabletext9NoneRightNoneBelow">
    <w:name w:val="Table text (9)_None Right_None Below"/>
    <w:basedOn w:val="Tabletext9"/>
    <w:rsid w:val="00195CB6"/>
    <w:pPr>
      <w:jc w:val="left"/>
    </w:pPr>
    <w:rPr>
      <w:lang w:eastAsia="ja-JP"/>
    </w:rPr>
  </w:style>
  <w:style w:type="paragraph" w:customStyle="1" w:styleId="TPSElementData">
    <w:name w:val="TPS Element Data"/>
    <w:basedOn w:val="a1"/>
    <w:next w:val="a1"/>
    <w:rsid w:val="00195CB6"/>
    <w:pPr>
      <w:shd w:val="clear" w:color="auto" w:fill="C9D5B3"/>
      <w:spacing w:line="300" w:lineRule="auto"/>
      <w:jc w:val="left"/>
    </w:pPr>
    <w:rPr>
      <w:rFonts w:ascii="Arial" w:eastAsia="Times New Roman" w:hAnsi="Arial"/>
      <w:color w:val="2F275B"/>
      <w:sz w:val="18"/>
      <w:szCs w:val="24"/>
      <w:lang w:val="en-US"/>
    </w:rPr>
  </w:style>
  <w:style w:type="paragraph" w:customStyle="1" w:styleId="dl">
    <w:name w:val="dl"/>
    <w:basedOn w:val="a1"/>
    <w:rsid w:val="00195CB6"/>
    <w:pPr>
      <w:spacing w:after="240" w:line="240" w:lineRule="atLeast"/>
      <w:ind w:left="806" w:hanging="403"/>
      <w:jc w:val="both"/>
    </w:pPr>
    <w:rPr>
      <w:rFonts w:ascii="Arial" w:eastAsia="MS Mincho" w:hAnsi="Arial"/>
      <w:sz w:val="20"/>
      <w:szCs w:val="20"/>
      <w:lang w:val="en-GB" w:eastAsia="ja-JP"/>
    </w:rPr>
  </w:style>
  <w:style w:type="paragraph" w:customStyle="1" w:styleId="CoverTitleA1">
    <w:name w:val="Cover Title_A1"/>
    <w:basedOn w:val="a1"/>
    <w:next w:val="a1"/>
    <w:rsid w:val="00195CB6"/>
    <w:pPr>
      <w:widowControl w:val="0"/>
      <w:spacing w:after="240" w:line="360" w:lineRule="exact"/>
      <w:jc w:val="left"/>
    </w:pPr>
    <w:rPr>
      <w:rFonts w:ascii="Arial" w:eastAsia="MS Mincho" w:hAnsi="Arial"/>
      <w:b/>
      <w:sz w:val="32"/>
      <w:szCs w:val="20"/>
      <w:lang w:val="en-GB" w:eastAsia="ja-JP"/>
    </w:rPr>
  </w:style>
  <w:style w:type="paragraph" w:customStyle="1" w:styleId="Tabletext10">
    <w:name w:val="Table text (10)"/>
    <w:basedOn w:val="a1"/>
    <w:link w:val="Tabletext10Char"/>
    <w:rsid w:val="00195CB6"/>
    <w:pPr>
      <w:spacing w:before="60" w:after="60" w:line="240" w:lineRule="atLeast"/>
      <w:jc w:val="left"/>
    </w:pPr>
    <w:rPr>
      <w:rFonts w:ascii="Arial" w:eastAsia="MS Mincho" w:hAnsi="Arial"/>
      <w:sz w:val="20"/>
      <w:szCs w:val="20"/>
      <w:lang w:val="en-GB" w:eastAsia="ja-JP"/>
    </w:rPr>
  </w:style>
  <w:style w:type="character" w:customStyle="1" w:styleId="Tabletext10Char">
    <w:name w:val="Table text (10) Char"/>
    <w:link w:val="Tabletext10"/>
    <w:rsid w:val="00195CB6"/>
    <w:rPr>
      <w:rFonts w:ascii="Arial" w:eastAsia="MS Mincho" w:hAnsi="Arial"/>
      <w:sz w:val="20"/>
      <w:szCs w:val="20"/>
      <w:lang w:val="en-GB" w:eastAsia="ja-JP"/>
    </w:rPr>
  </w:style>
  <w:style w:type="paragraph" w:customStyle="1" w:styleId="CoverTitleA2">
    <w:name w:val="Cover Title_A2"/>
    <w:basedOn w:val="CoverTitleA1"/>
    <w:next w:val="a1"/>
    <w:rsid w:val="00195CB6"/>
  </w:style>
  <w:style w:type="paragraph" w:customStyle="1" w:styleId="CoverTitleA3">
    <w:name w:val="Cover Title_A3"/>
    <w:basedOn w:val="CoverTitleA1"/>
    <w:next w:val="a1"/>
    <w:rsid w:val="00195CB6"/>
    <w:rPr>
      <w:b w:val="0"/>
    </w:rPr>
  </w:style>
  <w:style w:type="paragraph" w:customStyle="1" w:styleId="CoverTitleB">
    <w:name w:val="Cover Title_B"/>
    <w:basedOn w:val="a1"/>
    <w:next w:val="a1"/>
    <w:rsid w:val="00195CB6"/>
    <w:pPr>
      <w:spacing w:after="240" w:line="240" w:lineRule="atLeast"/>
      <w:jc w:val="left"/>
    </w:pPr>
    <w:rPr>
      <w:rFonts w:ascii="Arial" w:eastAsia="MS Mincho" w:hAnsi="Arial"/>
      <w:i/>
      <w:sz w:val="20"/>
      <w:szCs w:val="20"/>
      <w:lang w:val="fr-FR" w:eastAsia="ja-JP"/>
    </w:rPr>
  </w:style>
  <w:style w:type="paragraph" w:customStyle="1" w:styleId="MainTitle1">
    <w:name w:val="Main Title 1"/>
    <w:basedOn w:val="CoverTitleA1"/>
    <w:next w:val="a1"/>
    <w:rsid w:val="00195CB6"/>
    <w:pPr>
      <w:keepNext/>
      <w:spacing w:before="400"/>
    </w:pPr>
  </w:style>
  <w:style w:type="paragraph" w:customStyle="1" w:styleId="MainTitle2">
    <w:name w:val="Main Title 2"/>
    <w:basedOn w:val="CoverTitleA2"/>
    <w:next w:val="a1"/>
    <w:rsid w:val="00195CB6"/>
  </w:style>
  <w:style w:type="paragraph" w:customStyle="1" w:styleId="MainTitle3">
    <w:name w:val="Main Title 3"/>
    <w:basedOn w:val="CoverTitleA3"/>
    <w:next w:val="a1"/>
    <w:rsid w:val="00195CB6"/>
  </w:style>
  <w:style w:type="paragraph" w:customStyle="1" w:styleId="BodyText9">
    <w:name w:val="Body Text (9)"/>
    <w:basedOn w:val="a1"/>
    <w:rsid w:val="00195CB6"/>
    <w:pPr>
      <w:spacing w:after="240" w:line="220" w:lineRule="atLeast"/>
      <w:jc w:val="both"/>
    </w:pPr>
    <w:rPr>
      <w:rFonts w:ascii="Arial" w:eastAsia="MS Mincho" w:hAnsi="Arial"/>
      <w:sz w:val="18"/>
      <w:szCs w:val="20"/>
      <w:lang w:val="en-GB" w:eastAsia="ja-JP"/>
    </w:rPr>
  </w:style>
  <w:style w:type="paragraph" w:customStyle="1" w:styleId="BodyTextCenter">
    <w:name w:val="Body Text_Center"/>
    <w:basedOn w:val="a1"/>
    <w:next w:val="a1"/>
    <w:rsid w:val="00195CB6"/>
    <w:pPr>
      <w:spacing w:after="240" w:line="240" w:lineRule="atLeast"/>
    </w:pPr>
    <w:rPr>
      <w:rFonts w:ascii="Arial" w:eastAsia="MS Mincho" w:hAnsi="Arial"/>
      <w:sz w:val="20"/>
      <w:szCs w:val="20"/>
      <w:lang w:val="en-GB" w:eastAsia="ja-JP"/>
    </w:rPr>
  </w:style>
  <w:style w:type="paragraph" w:customStyle="1" w:styleId="Tabletext10Shade">
    <w:name w:val="Table text (10)_Shade"/>
    <w:basedOn w:val="Tabletext10"/>
    <w:rsid w:val="00195CB6"/>
  </w:style>
  <w:style w:type="paragraph" w:customStyle="1" w:styleId="Note8">
    <w:name w:val="Note (8)"/>
    <w:basedOn w:val="Note"/>
    <w:next w:val="a1"/>
    <w:rsid w:val="00195CB6"/>
    <w:pPr>
      <w:spacing w:before="60" w:after="60" w:line="200" w:lineRule="atLeast"/>
    </w:pPr>
    <w:rPr>
      <w:sz w:val="16"/>
      <w:lang w:eastAsia="ja-JP"/>
    </w:rPr>
  </w:style>
  <w:style w:type="paragraph" w:customStyle="1" w:styleId="Example8">
    <w:name w:val="Example (8)"/>
    <w:basedOn w:val="Example"/>
    <w:next w:val="a1"/>
    <w:rsid w:val="00195CB6"/>
    <w:pPr>
      <w:spacing w:before="60" w:after="60" w:line="200" w:lineRule="atLeast"/>
    </w:pPr>
    <w:rPr>
      <w:sz w:val="16"/>
      <w:lang w:eastAsia="ja-JP"/>
    </w:rPr>
  </w:style>
  <w:style w:type="paragraph" w:customStyle="1" w:styleId="ListContinue9">
    <w:name w:val="List Continue (9)"/>
    <w:basedOn w:val="aff8"/>
    <w:rsid w:val="00195CB6"/>
    <w:pPr>
      <w:tabs>
        <w:tab w:val="clear" w:pos="400"/>
        <w:tab w:val="num" w:pos="0"/>
      </w:tabs>
      <w:spacing w:line="210" w:lineRule="atLeast"/>
    </w:pPr>
    <w:rPr>
      <w:rFonts w:eastAsia="MS Mincho"/>
      <w:sz w:val="18"/>
      <w:szCs w:val="18"/>
      <w:lang w:eastAsia="ja-JP"/>
    </w:rPr>
  </w:style>
  <w:style w:type="paragraph" w:customStyle="1" w:styleId="ListNumber9">
    <w:name w:val="List Number (9)"/>
    <w:basedOn w:val="af8"/>
    <w:rsid w:val="00195CB6"/>
    <w:pPr>
      <w:tabs>
        <w:tab w:val="num" w:pos="0"/>
      </w:tabs>
      <w:spacing w:after="240" w:line="210" w:lineRule="atLeast"/>
      <w:ind w:left="403" w:hanging="403"/>
      <w:jc w:val="both"/>
    </w:pPr>
    <w:rPr>
      <w:rFonts w:ascii="Arial" w:eastAsia="MS Mincho" w:hAnsi="Arial"/>
      <w:sz w:val="18"/>
      <w:szCs w:val="20"/>
      <w:lang w:val="en-GB" w:eastAsia="ja-JP"/>
    </w:rPr>
  </w:style>
  <w:style w:type="paragraph" w:customStyle="1" w:styleId="ListNumber29">
    <w:name w:val="List Number 2 (9)"/>
    <w:basedOn w:val="ListNumber9"/>
    <w:rsid w:val="00195CB6"/>
    <w:pPr>
      <w:ind w:left="800" w:hanging="400"/>
    </w:pPr>
  </w:style>
  <w:style w:type="paragraph" w:customStyle="1" w:styleId="ListNumber39">
    <w:name w:val="List Number 3 (9)"/>
    <w:basedOn w:val="ListNumber9"/>
    <w:rsid w:val="00195CB6"/>
    <w:pPr>
      <w:tabs>
        <w:tab w:val="clear" w:pos="0"/>
        <w:tab w:val="num" w:pos="720"/>
      </w:tabs>
    </w:pPr>
  </w:style>
  <w:style w:type="paragraph" w:customStyle="1" w:styleId="ListNumber49">
    <w:name w:val="List Number 4 (9)"/>
    <w:basedOn w:val="ListNumber9"/>
    <w:rsid w:val="00195CB6"/>
    <w:pPr>
      <w:ind w:left="1605" w:hanging="405"/>
    </w:pPr>
  </w:style>
  <w:style w:type="paragraph" w:customStyle="1" w:styleId="19">
    <w:name w:val="Основной текст с отступом1"/>
    <w:basedOn w:val="af8"/>
    <w:rsid w:val="00195CB6"/>
    <w:pPr>
      <w:spacing w:after="240" w:line="240" w:lineRule="atLeast"/>
      <w:ind w:left="403"/>
      <w:jc w:val="both"/>
    </w:pPr>
    <w:rPr>
      <w:rFonts w:ascii="Arial" w:eastAsia="MS Mincho" w:hAnsi="Arial"/>
      <w:sz w:val="20"/>
      <w:szCs w:val="20"/>
      <w:lang w:val="en-GB" w:eastAsia="ja-JP"/>
    </w:rPr>
  </w:style>
  <w:style w:type="paragraph" w:customStyle="1" w:styleId="210">
    <w:name w:val="Основной текст с отступом 21"/>
    <w:basedOn w:val="19"/>
    <w:rsid w:val="00195CB6"/>
    <w:pPr>
      <w:ind w:left="805"/>
    </w:pPr>
  </w:style>
  <w:style w:type="paragraph" w:customStyle="1" w:styleId="310">
    <w:name w:val="Основной текст с отступом 31"/>
    <w:basedOn w:val="19"/>
    <w:rsid w:val="00195CB6"/>
    <w:pPr>
      <w:ind w:left="1202"/>
    </w:pPr>
  </w:style>
  <w:style w:type="paragraph" w:customStyle="1" w:styleId="BodyTextindent4">
    <w:name w:val="Body Text indent 4"/>
    <w:basedOn w:val="310"/>
    <w:rsid w:val="00195CB6"/>
    <w:pPr>
      <w:ind w:left="1605"/>
    </w:pPr>
  </w:style>
  <w:style w:type="paragraph" w:customStyle="1" w:styleId="Figuresubtitle">
    <w:name w:val="Figure subtitle"/>
    <w:basedOn w:val="a1"/>
    <w:next w:val="a1"/>
    <w:rsid w:val="00195CB6"/>
    <w:pPr>
      <w:spacing w:before="120" w:after="120" w:line="240" w:lineRule="atLeast"/>
    </w:pPr>
    <w:rPr>
      <w:rFonts w:ascii="Arial" w:eastAsia="MS Mincho" w:hAnsi="Arial"/>
      <w:b/>
      <w:sz w:val="20"/>
      <w:szCs w:val="20"/>
      <w:lang w:val="en-GB" w:eastAsia="ja-JP"/>
    </w:rPr>
  </w:style>
  <w:style w:type="paragraph" w:customStyle="1" w:styleId="FigureGraphic">
    <w:name w:val="Figure Graphic"/>
    <w:basedOn w:val="a1"/>
    <w:next w:val="a1"/>
    <w:rsid w:val="00195CB6"/>
    <w:pPr>
      <w:keepNext/>
      <w:spacing w:before="240" w:after="120" w:line="240" w:lineRule="atLeast"/>
    </w:pPr>
    <w:rPr>
      <w:rFonts w:ascii="Arial" w:eastAsia="MS Mincho" w:hAnsi="Arial"/>
      <w:sz w:val="20"/>
      <w:szCs w:val="20"/>
      <w:lang w:val="en-GB" w:eastAsia="ja-JP"/>
    </w:rPr>
  </w:style>
  <w:style w:type="paragraph" w:customStyle="1" w:styleId="Tablefootnote7">
    <w:name w:val="Table footnote (7)"/>
    <w:basedOn w:val="Tablefootnote8"/>
    <w:rsid w:val="00195CB6"/>
    <w:pPr>
      <w:spacing w:line="180" w:lineRule="atLeast"/>
    </w:pPr>
    <w:rPr>
      <w:sz w:val="14"/>
      <w:szCs w:val="14"/>
    </w:rPr>
  </w:style>
  <w:style w:type="character" w:customStyle="1" w:styleId="TNR">
    <w:name w:val="TNR"/>
    <w:rsid w:val="00195CB6"/>
    <w:rPr>
      <w:rFonts w:ascii="Times New Roman" w:hAnsi="Times New Roman"/>
    </w:rPr>
  </w:style>
  <w:style w:type="character" w:customStyle="1" w:styleId="SymbolItalic">
    <w:name w:val="Symbol Italic"/>
    <w:rsid w:val="00195CB6"/>
    <w:rPr>
      <w:rFonts w:ascii="Symbol" w:hAnsi="Symbol"/>
      <w:i/>
    </w:rPr>
  </w:style>
  <w:style w:type="character" w:customStyle="1" w:styleId="Courier">
    <w:name w:val="Courier"/>
    <w:rsid w:val="00195CB6"/>
    <w:rPr>
      <w:rFonts w:ascii="Courier New" w:hAnsi="Courier New"/>
    </w:rPr>
  </w:style>
  <w:style w:type="paragraph" w:customStyle="1" w:styleId="BodyTextindent9">
    <w:name w:val="Body Text indent (9)"/>
    <w:basedOn w:val="19"/>
    <w:next w:val="a1"/>
    <w:rsid w:val="00195CB6"/>
    <w:pPr>
      <w:spacing w:line="220" w:lineRule="atLeast"/>
    </w:pPr>
    <w:rPr>
      <w:sz w:val="18"/>
    </w:rPr>
  </w:style>
  <w:style w:type="paragraph" w:customStyle="1" w:styleId="BodyTextindent29">
    <w:name w:val="Body Text indent 2 (9)"/>
    <w:basedOn w:val="210"/>
    <w:next w:val="a1"/>
    <w:rsid w:val="00195CB6"/>
    <w:pPr>
      <w:spacing w:line="220" w:lineRule="atLeast"/>
    </w:pPr>
    <w:rPr>
      <w:sz w:val="18"/>
    </w:rPr>
  </w:style>
  <w:style w:type="paragraph" w:customStyle="1" w:styleId="BodyTextindent39">
    <w:name w:val="Body Text indent 3 (9)"/>
    <w:basedOn w:val="310"/>
    <w:next w:val="a1"/>
    <w:rsid w:val="00195CB6"/>
    <w:pPr>
      <w:spacing w:line="220" w:lineRule="atLeast"/>
    </w:pPr>
    <w:rPr>
      <w:sz w:val="18"/>
    </w:rPr>
  </w:style>
  <w:style w:type="paragraph" w:customStyle="1" w:styleId="BodyTextindent49">
    <w:name w:val="Body Text indent 4 (9)"/>
    <w:basedOn w:val="BodyTextindent4"/>
    <w:next w:val="a1"/>
    <w:rsid w:val="00195CB6"/>
    <w:pPr>
      <w:spacing w:line="220" w:lineRule="atLeast"/>
    </w:pPr>
    <w:rPr>
      <w:sz w:val="18"/>
    </w:rPr>
  </w:style>
  <w:style w:type="paragraph" w:customStyle="1" w:styleId="AnnexFiguretitle">
    <w:name w:val="Annex Figure title"/>
    <w:basedOn w:val="a1"/>
    <w:next w:val="a1"/>
    <w:rsid w:val="00195CB6"/>
    <w:pPr>
      <w:spacing w:before="240" w:after="360" w:line="240" w:lineRule="atLeast"/>
    </w:pPr>
    <w:rPr>
      <w:rFonts w:ascii="Arial" w:eastAsia="MS Mincho" w:hAnsi="Arial"/>
      <w:b/>
      <w:sz w:val="20"/>
      <w:szCs w:val="20"/>
      <w:lang w:val="en-GB" w:eastAsia="ja-JP"/>
    </w:rPr>
  </w:style>
  <w:style w:type="paragraph" w:customStyle="1" w:styleId="AnnexTabletitle">
    <w:name w:val="Annex Table title"/>
    <w:basedOn w:val="AnnexFiguretitle"/>
    <w:next w:val="Tabletext9"/>
    <w:rsid w:val="00195CB6"/>
    <w:pPr>
      <w:keepNext/>
      <w:spacing w:before="120" w:after="120"/>
    </w:pPr>
  </w:style>
  <w:style w:type="paragraph" w:customStyle="1" w:styleId="FigurefootnoteLast">
    <w:name w:val="Figure footnote_Last"/>
    <w:basedOn w:val="Figurefootnote"/>
    <w:next w:val="a1"/>
    <w:rsid w:val="00195CB6"/>
    <w:pPr>
      <w:spacing w:after="240" w:line="220" w:lineRule="atLeast"/>
    </w:pPr>
    <w:rPr>
      <w:lang w:eastAsia="ja-JP"/>
    </w:rPr>
  </w:style>
  <w:style w:type="paragraph" w:customStyle="1" w:styleId="Space12">
    <w:name w:val="Space (12)"/>
    <w:basedOn w:val="a1"/>
    <w:next w:val="a1"/>
    <w:rsid w:val="00195CB6"/>
    <w:pPr>
      <w:spacing w:line="240" w:lineRule="exact"/>
      <w:jc w:val="both"/>
    </w:pPr>
    <w:rPr>
      <w:rFonts w:ascii="Arial" w:eastAsia="MS Mincho" w:hAnsi="Arial"/>
      <w:sz w:val="20"/>
      <w:szCs w:val="20"/>
      <w:lang w:val="en-GB" w:eastAsia="ja-JP"/>
    </w:rPr>
  </w:style>
  <w:style w:type="paragraph" w:customStyle="1" w:styleId="Tabletext10NoneRightNoneBelow">
    <w:name w:val="Table text (10)_None Right_None Below"/>
    <w:basedOn w:val="Tabletext10"/>
    <w:rsid w:val="00195CB6"/>
  </w:style>
  <w:style w:type="paragraph" w:customStyle="1" w:styleId="Tabletext10BoldBelow">
    <w:name w:val="Table text (10)_Bold Below"/>
    <w:basedOn w:val="Tabletext10"/>
    <w:rsid w:val="00195CB6"/>
  </w:style>
  <w:style w:type="paragraph" w:customStyle="1" w:styleId="Tabletext10BoldRight">
    <w:name w:val="Table text (10)_Bold Right"/>
    <w:basedOn w:val="Tabletext10"/>
    <w:rsid w:val="00195CB6"/>
  </w:style>
  <w:style w:type="paragraph" w:customStyle="1" w:styleId="Tabletext10BoldRightBoldBelow">
    <w:name w:val="Table text (10)_Bold Right_Bold Below"/>
    <w:basedOn w:val="Tabletext10"/>
    <w:rsid w:val="00195CB6"/>
  </w:style>
  <w:style w:type="paragraph" w:customStyle="1" w:styleId="Dimension75">
    <w:name w:val="Dimension_75"/>
    <w:basedOn w:val="Dimension100"/>
    <w:next w:val="Tabletext9"/>
    <w:rsid w:val="00195CB6"/>
    <w:pPr>
      <w:ind w:right="1247"/>
    </w:pPr>
  </w:style>
  <w:style w:type="paragraph" w:customStyle="1" w:styleId="Dimension50">
    <w:name w:val="Dimension_50"/>
    <w:basedOn w:val="Dimension100"/>
    <w:next w:val="Tabletext9"/>
    <w:rsid w:val="00195CB6"/>
    <w:pPr>
      <w:ind w:right="2438"/>
    </w:pPr>
  </w:style>
  <w:style w:type="paragraph" w:customStyle="1" w:styleId="EndofDocument">
    <w:name w:val="End of Document"/>
    <w:basedOn w:val="a1"/>
    <w:rsid w:val="00195CB6"/>
    <w:pPr>
      <w:spacing w:after="240" w:line="240" w:lineRule="atLeast"/>
      <w:jc w:val="both"/>
    </w:pPr>
    <w:rPr>
      <w:rFonts w:ascii="Arial" w:eastAsia="MS Mincho" w:hAnsi="Arial"/>
      <w:sz w:val="20"/>
      <w:szCs w:val="20"/>
      <w:lang w:val="en-GB" w:eastAsia="ja-JP"/>
    </w:rPr>
  </w:style>
  <w:style w:type="paragraph" w:customStyle="1" w:styleId="Tabletext10BoldRightNoneBelow">
    <w:name w:val="Table text (10)_Bold Right_None Below"/>
    <w:basedOn w:val="Tabletext10"/>
    <w:rsid w:val="00195CB6"/>
  </w:style>
  <w:style w:type="paragraph" w:customStyle="1" w:styleId="Tabletext10NoneBelow">
    <w:name w:val="Table text (10)_None Below"/>
    <w:basedOn w:val="Tabletext10"/>
    <w:rsid w:val="00195CB6"/>
  </w:style>
  <w:style w:type="paragraph" w:customStyle="1" w:styleId="Tabletext10NoneRight">
    <w:name w:val="Table text (10)_None Right"/>
    <w:basedOn w:val="Tabletext10"/>
    <w:rsid w:val="00195CB6"/>
  </w:style>
  <w:style w:type="paragraph" w:customStyle="1" w:styleId="Tabletext10NoneRightBoldBelow">
    <w:name w:val="Table text (10)_None Right_Bold Below"/>
    <w:basedOn w:val="Tabletext10"/>
    <w:rsid w:val="00195CB6"/>
  </w:style>
  <w:style w:type="paragraph" w:customStyle="1" w:styleId="Tabletext10VerticalText">
    <w:name w:val="Table text (10)_Vertical Text"/>
    <w:basedOn w:val="Tabletext10"/>
    <w:rsid w:val="00195CB6"/>
  </w:style>
  <w:style w:type="paragraph" w:customStyle="1" w:styleId="Tabletext9BoldBelow">
    <w:name w:val="Table text (9)_Bold Below"/>
    <w:basedOn w:val="Tabletext9"/>
    <w:rsid w:val="00195CB6"/>
    <w:pPr>
      <w:jc w:val="left"/>
    </w:pPr>
    <w:rPr>
      <w:lang w:eastAsia="ja-JP"/>
    </w:rPr>
  </w:style>
  <w:style w:type="paragraph" w:customStyle="1" w:styleId="Tabletext9BoldRightBoldBelow">
    <w:name w:val="Table text (9)_Bold Right_Bold Below"/>
    <w:basedOn w:val="Tabletext9"/>
    <w:rsid w:val="00195CB6"/>
    <w:pPr>
      <w:jc w:val="left"/>
    </w:pPr>
    <w:rPr>
      <w:lang w:eastAsia="ja-JP"/>
    </w:rPr>
  </w:style>
  <w:style w:type="paragraph" w:customStyle="1" w:styleId="Tabletext9NoneRightBoldBelow">
    <w:name w:val="Table text (9)_None Right_Bold Below"/>
    <w:basedOn w:val="Tabletext9"/>
    <w:rsid w:val="00195CB6"/>
    <w:pPr>
      <w:jc w:val="left"/>
    </w:pPr>
    <w:rPr>
      <w:lang w:eastAsia="ja-JP"/>
    </w:rPr>
  </w:style>
  <w:style w:type="paragraph" w:customStyle="1" w:styleId="Tabletext9VerticalText">
    <w:name w:val="Table text (9)_Vertical Text"/>
    <w:basedOn w:val="Tabletext9"/>
    <w:rsid w:val="00195CB6"/>
    <w:pPr>
      <w:jc w:val="left"/>
    </w:pPr>
    <w:rPr>
      <w:lang w:eastAsia="ja-JP"/>
    </w:rPr>
  </w:style>
  <w:style w:type="paragraph" w:customStyle="1" w:styleId="Tabletext8BoldBelow">
    <w:name w:val="Table text (8)_Bold Below"/>
    <w:basedOn w:val="Tabletext8"/>
    <w:rsid w:val="00195CB6"/>
    <w:pPr>
      <w:jc w:val="left"/>
    </w:pPr>
    <w:rPr>
      <w:lang w:eastAsia="ja-JP"/>
    </w:rPr>
  </w:style>
  <w:style w:type="paragraph" w:customStyle="1" w:styleId="Tabletext8BoldRight">
    <w:name w:val="Table text (8)_Bold Right"/>
    <w:basedOn w:val="Tabletext8"/>
    <w:rsid w:val="00195CB6"/>
    <w:pPr>
      <w:jc w:val="left"/>
    </w:pPr>
    <w:rPr>
      <w:lang w:eastAsia="ja-JP"/>
    </w:rPr>
  </w:style>
  <w:style w:type="paragraph" w:customStyle="1" w:styleId="Tabletext8BoldRightBoldBelow">
    <w:name w:val="Table text (8)_Bold Right_Bold Below"/>
    <w:basedOn w:val="Tabletext8"/>
    <w:rsid w:val="00195CB6"/>
    <w:pPr>
      <w:jc w:val="left"/>
    </w:pPr>
    <w:rPr>
      <w:lang w:eastAsia="ja-JP"/>
    </w:rPr>
  </w:style>
  <w:style w:type="paragraph" w:customStyle="1" w:styleId="Tabletext8BoldRightNoneBelow">
    <w:name w:val="Table text (8)_Bold Right_None Below"/>
    <w:basedOn w:val="Tabletext8"/>
    <w:rsid w:val="00195CB6"/>
    <w:pPr>
      <w:jc w:val="left"/>
    </w:pPr>
    <w:rPr>
      <w:lang w:eastAsia="ja-JP"/>
    </w:rPr>
  </w:style>
  <w:style w:type="paragraph" w:customStyle="1" w:styleId="Tabletext8NoneBelow">
    <w:name w:val="Table text (8)_None Below"/>
    <w:basedOn w:val="Tabletext8"/>
    <w:rsid w:val="00195CB6"/>
    <w:pPr>
      <w:jc w:val="left"/>
    </w:pPr>
    <w:rPr>
      <w:lang w:eastAsia="ja-JP"/>
    </w:rPr>
  </w:style>
  <w:style w:type="paragraph" w:customStyle="1" w:styleId="Tabletext8NoneRight">
    <w:name w:val="Table text (8)_None Right"/>
    <w:basedOn w:val="Tabletext8"/>
    <w:rsid w:val="00195CB6"/>
    <w:pPr>
      <w:jc w:val="left"/>
    </w:pPr>
    <w:rPr>
      <w:lang w:eastAsia="ja-JP"/>
    </w:rPr>
  </w:style>
  <w:style w:type="paragraph" w:customStyle="1" w:styleId="Tabletext8NoneRightBoldBelow">
    <w:name w:val="Table text (8)_None Right_Bold Below"/>
    <w:basedOn w:val="Tabletext8"/>
    <w:rsid w:val="00195CB6"/>
    <w:pPr>
      <w:jc w:val="left"/>
    </w:pPr>
    <w:rPr>
      <w:lang w:eastAsia="ja-JP"/>
    </w:rPr>
  </w:style>
  <w:style w:type="paragraph" w:customStyle="1" w:styleId="Tabletext8NoneRightNoneBelow">
    <w:name w:val="Table text (8)_None Right_None Below"/>
    <w:basedOn w:val="Tabletext8"/>
    <w:rsid w:val="00195CB6"/>
    <w:pPr>
      <w:jc w:val="left"/>
    </w:pPr>
    <w:rPr>
      <w:lang w:eastAsia="ja-JP"/>
    </w:rPr>
  </w:style>
  <w:style w:type="paragraph" w:customStyle="1" w:styleId="Tabletext8VerticalText">
    <w:name w:val="Table text (8)_Vertical Text"/>
    <w:basedOn w:val="Tabletext8"/>
    <w:rsid w:val="00195CB6"/>
    <w:pPr>
      <w:jc w:val="left"/>
    </w:pPr>
    <w:rPr>
      <w:lang w:eastAsia="ja-JP"/>
    </w:rPr>
  </w:style>
  <w:style w:type="paragraph" w:customStyle="1" w:styleId="Tabletext7BoldBelow">
    <w:name w:val="Table text (7)_Bold Below"/>
    <w:basedOn w:val="Tabletext7"/>
    <w:rsid w:val="00195CB6"/>
    <w:pPr>
      <w:jc w:val="left"/>
    </w:pPr>
    <w:rPr>
      <w:lang w:eastAsia="ja-JP"/>
    </w:rPr>
  </w:style>
  <w:style w:type="paragraph" w:customStyle="1" w:styleId="Tabletext7BoldRight">
    <w:name w:val="Table text (7)_Bold Right"/>
    <w:basedOn w:val="Tabletext7"/>
    <w:rsid w:val="00195CB6"/>
    <w:pPr>
      <w:jc w:val="left"/>
    </w:pPr>
    <w:rPr>
      <w:lang w:eastAsia="ja-JP"/>
    </w:rPr>
  </w:style>
  <w:style w:type="paragraph" w:customStyle="1" w:styleId="Tabletext7BoldRightBoldBelow">
    <w:name w:val="Table text (7)_Bold Right_Bold Below"/>
    <w:basedOn w:val="Tabletext7"/>
    <w:rsid w:val="00195CB6"/>
    <w:pPr>
      <w:jc w:val="left"/>
    </w:pPr>
    <w:rPr>
      <w:lang w:eastAsia="ja-JP"/>
    </w:rPr>
  </w:style>
  <w:style w:type="paragraph" w:customStyle="1" w:styleId="Tabletext7BoldRightNoneBelow">
    <w:name w:val="Table text (7)_Bold Right_None Below"/>
    <w:basedOn w:val="Tabletext7"/>
    <w:rsid w:val="00195CB6"/>
    <w:pPr>
      <w:jc w:val="left"/>
    </w:pPr>
    <w:rPr>
      <w:lang w:eastAsia="ja-JP"/>
    </w:rPr>
  </w:style>
  <w:style w:type="paragraph" w:customStyle="1" w:styleId="Tabletext7NoneBelow">
    <w:name w:val="Table text (7)_None Below"/>
    <w:basedOn w:val="Tabletext7"/>
    <w:rsid w:val="00195CB6"/>
    <w:pPr>
      <w:jc w:val="left"/>
    </w:pPr>
    <w:rPr>
      <w:lang w:eastAsia="ja-JP"/>
    </w:rPr>
  </w:style>
  <w:style w:type="paragraph" w:customStyle="1" w:styleId="Tabletext7NoneRight">
    <w:name w:val="Table text (7)_None Right"/>
    <w:basedOn w:val="Tabletext7"/>
    <w:rsid w:val="00195CB6"/>
    <w:pPr>
      <w:jc w:val="left"/>
    </w:pPr>
    <w:rPr>
      <w:lang w:eastAsia="ja-JP"/>
    </w:rPr>
  </w:style>
  <w:style w:type="paragraph" w:customStyle="1" w:styleId="Tabletext7NoneRightBoldBelow">
    <w:name w:val="Table text (7)_None Right_Bold Below"/>
    <w:basedOn w:val="Tabletext7"/>
    <w:rsid w:val="00195CB6"/>
    <w:pPr>
      <w:jc w:val="left"/>
    </w:pPr>
    <w:rPr>
      <w:lang w:eastAsia="ja-JP"/>
    </w:rPr>
  </w:style>
  <w:style w:type="paragraph" w:customStyle="1" w:styleId="Tabletext7NoneRightNoneBelow">
    <w:name w:val="Table text (7)_None Right_None Below"/>
    <w:basedOn w:val="Tabletext7"/>
    <w:rsid w:val="00195CB6"/>
    <w:pPr>
      <w:jc w:val="left"/>
    </w:pPr>
    <w:rPr>
      <w:lang w:eastAsia="ja-JP"/>
    </w:rPr>
  </w:style>
  <w:style w:type="paragraph" w:customStyle="1" w:styleId="Tabletext7VerticalText">
    <w:name w:val="Table text (7)_Vertical Text"/>
    <w:basedOn w:val="Tabletext7"/>
    <w:rsid w:val="00195CB6"/>
    <w:pPr>
      <w:jc w:val="left"/>
    </w:pPr>
    <w:rPr>
      <w:lang w:eastAsia="ja-JP"/>
    </w:rPr>
  </w:style>
  <w:style w:type="paragraph" w:customStyle="1" w:styleId="Notice">
    <w:name w:val="Notice"/>
    <w:basedOn w:val="a1"/>
    <w:next w:val="a1"/>
    <w:rsid w:val="00195CB6"/>
    <w:pPr>
      <w:spacing w:after="240" w:line="240" w:lineRule="atLeast"/>
      <w:jc w:val="both"/>
    </w:pPr>
    <w:rPr>
      <w:rFonts w:ascii="Arial" w:eastAsia="MS Mincho" w:hAnsi="Arial"/>
      <w:b/>
      <w:sz w:val="20"/>
      <w:szCs w:val="20"/>
      <w:lang w:val="en-GB" w:eastAsia="ja-JP"/>
    </w:rPr>
  </w:style>
  <w:style w:type="paragraph" w:customStyle="1" w:styleId="Noteindent">
    <w:name w:val="Note indent"/>
    <w:basedOn w:val="Note"/>
    <w:next w:val="a1"/>
    <w:rsid w:val="00195CB6"/>
    <w:pPr>
      <w:tabs>
        <w:tab w:val="clear" w:pos="960"/>
        <w:tab w:val="left" w:pos="1361"/>
      </w:tabs>
      <w:spacing w:line="220" w:lineRule="atLeast"/>
      <w:ind w:left="403"/>
    </w:pPr>
    <w:rPr>
      <w:lang w:eastAsia="ja-JP"/>
    </w:rPr>
  </w:style>
  <w:style w:type="paragraph" w:customStyle="1" w:styleId="Exampleindent">
    <w:name w:val="Example indent"/>
    <w:basedOn w:val="Example"/>
    <w:next w:val="a1"/>
    <w:rsid w:val="00195CB6"/>
    <w:pPr>
      <w:tabs>
        <w:tab w:val="clear" w:pos="1360"/>
        <w:tab w:val="left" w:pos="1758"/>
      </w:tabs>
      <w:spacing w:line="220" w:lineRule="atLeast"/>
      <w:ind w:left="403"/>
    </w:pPr>
    <w:rPr>
      <w:lang w:eastAsia="ja-JP"/>
    </w:rPr>
  </w:style>
  <w:style w:type="character" w:customStyle="1" w:styleId="Wingdings2">
    <w:name w:val="Wingdings 2"/>
    <w:rsid w:val="00195CB6"/>
    <w:rPr>
      <w:rFonts w:ascii="Wingdings 2" w:hAnsi="Wingdings 2"/>
    </w:rPr>
  </w:style>
  <w:style w:type="paragraph" w:customStyle="1" w:styleId="Tabletext10VerticalTextHeadLast">
    <w:name w:val="Table text (10)_Vertical Text_Head Last"/>
    <w:basedOn w:val="Tabletext10"/>
    <w:rsid w:val="00195CB6"/>
  </w:style>
  <w:style w:type="paragraph" w:customStyle="1" w:styleId="Tabletext7VerticalTextHeadLast">
    <w:name w:val="Table text (7)_Vertical Text_Head Last"/>
    <w:basedOn w:val="Tabletext7"/>
    <w:rsid w:val="00195CB6"/>
    <w:pPr>
      <w:jc w:val="left"/>
    </w:pPr>
    <w:rPr>
      <w:lang w:eastAsia="ja-JP"/>
    </w:rPr>
  </w:style>
  <w:style w:type="paragraph" w:customStyle="1" w:styleId="Tabletext8VerticalTextHeadLast">
    <w:name w:val="Table text (8)_Vertical Text_Head Last"/>
    <w:basedOn w:val="Tabletext8"/>
    <w:rsid w:val="00195CB6"/>
    <w:pPr>
      <w:jc w:val="left"/>
    </w:pPr>
    <w:rPr>
      <w:lang w:eastAsia="ja-JP"/>
    </w:rPr>
  </w:style>
  <w:style w:type="paragraph" w:customStyle="1" w:styleId="Tabletext9VerticalTextHeadLast">
    <w:name w:val="Table text (9)_Vertical Text_Head Last"/>
    <w:basedOn w:val="Tabletext9"/>
    <w:rsid w:val="00195CB6"/>
    <w:pPr>
      <w:jc w:val="left"/>
    </w:pPr>
    <w:rPr>
      <w:lang w:eastAsia="ja-JP"/>
    </w:rPr>
  </w:style>
  <w:style w:type="paragraph" w:customStyle="1" w:styleId="PageBreak">
    <w:name w:val="Page Break"/>
    <w:basedOn w:val="a1"/>
    <w:next w:val="a1"/>
    <w:rsid w:val="00195CB6"/>
    <w:pPr>
      <w:pageBreakBefore/>
      <w:spacing w:line="40" w:lineRule="exact"/>
      <w:jc w:val="both"/>
    </w:pPr>
    <w:rPr>
      <w:rFonts w:ascii="Arial" w:eastAsia="MS Mincho" w:hAnsi="Arial"/>
      <w:color w:val="FF0000"/>
      <w:sz w:val="20"/>
      <w:szCs w:val="20"/>
      <w:lang w:val="en-GB" w:eastAsia="ja-JP"/>
    </w:rPr>
  </w:style>
  <w:style w:type="paragraph" w:customStyle="1" w:styleId="Code10">
    <w:name w:val="Code (10)"/>
    <w:basedOn w:val="a1"/>
    <w:rsid w:val="00195CB6"/>
    <w:pPr>
      <w:spacing w:line="240" w:lineRule="atLeast"/>
      <w:jc w:val="left"/>
    </w:pPr>
    <w:rPr>
      <w:rFonts w:ascii="Courier New" w:eastAsia="MS Mincho" w:hAnsi="Courier New"/>
      <w:sz w:val="20"/>
      <w:szCs w:val="20"/>
      <w:lang w:val="en-GB" w:eastAsia="ja-JP"/>
    </w:rPr>
  </w:style>
  <w:style w:type="paragraph" w:customStyle="1" w:styleId="Code8">
    <w:name w:val="Code (8)"/>
    <w:basedOn w:val="Code10"/>
    <w:rsid w:val="00195CB6"/>
    <w:pPr>
      <w:spacing w:line="200" w:lineRule="atLeast"/>
    </w:pPr>
    <w:rPr>
      <w:sz w:val="16"/>
    </w:rPr>
  </w:style>
  <w:style w:type="paragraph" w:customStyle="1" w:styleId="Code9">
    <w:name w:val="Code (9)"/>
    <w:basedOn w:val="Code10"/>
    <w:rsid w:val="00195CB6"/>
    <w:pPr>
      <w:spacing w:line="220" w:lineRule="atLeast"/>
    </w:pPr>
    <w:rPr>
      <w:sz w:val="18"/>
    </w:rPr>
  </w:style>
  <w:style w:type="paragraph" w:customStyle="1" w:styleId="Tabletext7Shade">
    <w:name w:val="Table text (7)_Shade"/>
    <w:basedOn w:val="Tabletext7"/>
    <w:rsid w:val="00195CB6"/>
    <w:pPr>
      <w:jc w:val="left"/>
    </w:pPr>
    <w:rPr>
      <w:lang w:eastAsia="ja-JP"/>
    </w:rPr>
  </w:style>
  <w:style w:type="paragraph" w:customStyle="1" w:styleId="Tabletext8Shade">
    <w:name w:val="Table text (8)_Shade"/>
    <w:basedOn w:val="Tabletext8"/>
    <w:rsid w:val="00195CB6"/>
    <w:pPr>
      <w:jc w:val="left"/>
    </w:pPr>
    <w:rPr>
      <w:lang w:eastAsia="ja-JP"/>
    </w:rPr>
  </w:style>
  <w:style w:type="paragraph" w:customStyle="1" w:styleId="Tabletext9Shade">
    <w:name w:val="Table text (9)_Shade"/>
    <w:basedOn w:val="Tabletext9"/>
    <w:rsid w:val="00195CB6"/>
    <w:pPr>
      <w:jc w:val="left"/>
    </w:pPr>
    <w:rPr>
      <w:lang w:eastAsia="ja-JP"/>
    </w:rPr>
  </w:style>
  <w:style w:type="paragraph" w:customStyle="1" w:styleId="TabletextCross">
    <w:name w:val="Table text_Cross"/>
    <w:basedOn w:val="Tabletext9"/>
    <w:rsid w:val="00195CB6"/>
    <w:pPr>
      <w:jc w:val="left"/>
    </w:pPr>
    <w:rPr>
      <w:lang w:eastAsia="ja-JP"/>
    </w:rPr>
  </w:style>
  <w:style w:type="paragraph" w:customStyle="1" w:styleId="ANNEXNoNum">
    <w:name w:val="ANNEX_No Num"/>
    <w:basedOn w:val="ANNEX"/>
    <w:next w:val="a1"/>
    <w:rsid w:val="00195CB6"/>
    <w:pPr>
      <w:pageBreakBefore w:val="0"/>
      <w:numPr>
        <w:numId w:val="0"/>
      </w:numPr>
      <w:spacing w:after="480"/>
    </w:pPr>
    <w:rPr>
      <w:lang w:eastAsia="ja-JP"/>
    </w:rPr>
  </w:style>
  <w:style w:type="paragraph" w:customStyle="1" w:styleId="Code">
    <w:name w:val="Code"/>
    <w:basedOn w:val="a1"/>
    <w:rsid w:val="00195CB6"/>
    <w:pPr>
      <w:spacing w:after="240" w:line="240" w:lineRule="atLeast"/>
      <w:jc w:val="left"/>
    </w:pPr>
    <w:rPr>
      <w:rFonts w:ascii="Courier New" w:eastAsia="MS Mincho" w:hAnsi="Courier New"/>
      <w:sz w:val="20"/>
      <w:szCs w:val="20"/>
      <w:lang w:val="en-GB" w:eastAsia="ja-JP"/>
    </w:rPr>
  </w:style>
  <w:style w:type="character" w:customStyle="1" w:styleId="aubase">
    <w:name w:val="au_base"/>
    <w:rsid w:val="00195CB6"/>
    <w:rPr>
      <w:sz w:val="24"/>
    </w:rPr>
  </w:style>
  <w:style w:type="paragraph" w:styleId="affffe">
    <w:name w:val="Bibliography"/>
    <w:basedOn w:val="a1"/>
    <w:uiPriority w:val="37"/>
    <w:rsid w:val="00195CB6"/>
    <w:pPr>
      <w:tabs>
        <w:tab w:val="left" w:pos="660"/>
      </w:tabs>
      <w:spacing w:after="240" w:line="240" w:lineRule="atLeast"/>
      <w:ind w:left="660" w:hanging="660"/>
      <w:jc w:val="both"/>
    </w:pPr>
    <w:rPr>
      <w:rFonts w:ascii="Arial" w:eastAsia="MS Mincho" w:hAnsi="Arial"/>
      <w:sz w:val="20"/>
      <w:szCs w:val="20"/>
      <w:lang w:val="en-GB" w:eastAsia="ja-JP"/>
    </w:rPr>
  </w:style>
  <w:style w:type="character" w:customStyle="1" w:styleId="aucollab">
    <w:name w:val="au_collab"/>
    <w:rsid w:val="00195CB6"/>
    <w:rPr>
      <w:sz w:val="24"/>
      <w:bdr w:val="none" w:sz="0" w:space="0" w:color="auto"/>
      <w:shd w:val="clear" w:color="auto" w:fill="C0C0C0"/>
    </w:rPr>
  </w:style>
  <w:style w:type="character" w:customStyle="1" w:styleId="audeg">
    <w:name w:val="au_deg"/>
    <w:rsid w:val="00195CB6"/>
    <w:rPr>
      <w:sz w:val="24"/>
      <w:bdr w:val="none" w:sz="0" w:space="0" w:color="auto"/>
      <w:shd w:val="clear" w:color="auto" w:fill="FFFF00"/>
    </w:rPr>
  </w:style>
  <w:style w:type="character" w:customStyle="1" w:styleId="aufname">
    <w:name w:val="au_fname"/>
    <w:rsid w:val="00195CB6"/>
    <w:rPr>
      <w:sz w:val="24"/>
      <w:bdr w:val="none" w:sz="0" w:space="0" w:color="auto"/>
      <w:shd w:val="clear" w:color="auto" w:fill="FFFFCC"/>
    </w:rPr>
  </w:style>
  <w:style w:type="character" w:customStyle="1" w:styleId="aurole">
    <w:name w:val="au_role"/>
    <w:rsid w:val="00195CB6"/>
    <w:rPr>
      <w:sz w:val="24"/>
      <w:bdr w:val="none" w:sz="0" w:space="0" w:color="auto"/>
      <w:shd w:val="clear" w:color="auto" w:fill="808000"/>
    </w:rPr>
  </w:style>
  <w:style w:type="character" w:customStyle="1" w:styleId="ausuffix">
    <w:name w:val="au_suffix"/>
    <w:rsid w:val="00195CB6"/>
    <w:rPr>
      <w:sz w:val="24"/>
      <w:bdr w:val="none" w:sz="0" w:space="0" w:color="auto"/>
      <w:shd w:val="clear" w:color="auto" w:fill="FF00FF"/>
    </w:rPr>
  </w:style>
  <w:style w:type="character" w:customStyle="1" w:styleId="ausurname">
    <w:name w:val="au_surname"/>
    <w:rsid w:val="00195CB6"/>
    <w:rPr>
      <w:sz w:val="24"/>
      <w:bdr w:val="none" w:sz="0" w:space="0" w:color="auto"/>
      <w:shd w:val="clear" w:color="auto" w:fill="CCFF99"/>
    </w:rPr>
  </w:style>
  <w:style w:type="character" w:customStyle="1" w:styleId="bibbase">
    <w:name w:val="bib_base"/>
    <w:rsid w:val="00195CB6"/>
    <w:rPr>
      <w:sz w:val="20"/>
    </w:rPr>
  </w:style>
  <w:style w:type="character" w:customStyle="1" w:styleId="bibarticle">
    <w:name w:val="bib_article"/>
    <w:rsid w:val="00195CB6"/>
    <w:rPr>
      <w:sz w:val="20"/>
      <w:bdr w:val="none" w:sz="0" w:space="0" w:color="auto"/>
      <w:shd w:val="clear" w:color="auto" w:fill="CCFFFF"/>
    </w:rPr>
  </w:style>
  <w:style w:type="character" w:customStyle="1" w:styleId="bibcomment">
    <w:name w:val="bib_comment"/>
    <w:rsid w:val="00195CB6"/>
  </w:style>
  <w:style w:type="character" w:customStyle="1" w:styleId="bibdeg">
    <w:name w:val="bib_deg"/>
    <w:rsid w:val="00195CB6"/>
  </w:style>
  <w:style w:type="character" w:customStyle="1" w:styleId="bibdoi">
    <w:name w:val="bib_doi"/>
    <w:rsid w:val="00195CB6"/>
    <w:rPr>
      <w:sz w:val="20"/>
      <w:bdr w:val="none" w:sz="0" w:space="0" w:color="auto"/>
      <w:shd w:val="clear" w:color="auto" w:fill="CCFFCC"/>
    </w:rPr>
  </w:style>
  <w:style w:type="character" w:customStyle="1" w:styleId="bibetal">
    <w:name w:val="bib_etal"/>
    <w:rsid w:val="00195CB6"/>
    <w:rPr>
      <w:sz w:val="20"/>
      <w:bdr w:val="none" w:sz="0" w:space="0" w:color="auto"/>
      <w:shd w:val="clear" w:color="auto" w:fill="CCFF99"/>
    </w:rPr>
  </w:style>
  <w:style w:type="character" w:customStyle="1" w:styleId="bibfname">
    <w:name w:val="bib_fname"/>
    <w:rsid w:val="00195CB6"/>
    <w:rPr>
      <w:sz w:val="20"/>
      <w:bdr w:val="none" w:sz="0" w:space="0" w:color="auto"/>
      <w:shd w:val="clear" w:color="auto" w:fill="FFFFCC"/>
    </w:rPr>
  </w:style>
  <w:style w:type="character" w:customStyle="1" w:styleId="bibfpage">
    <w:name w:val="bib_fpage"/>
    <w:rsid w:val="00195CB6"/>
    <w:rPr>
      <w:sz w:val="20"/>
      <w:bdr w:val="none" w:sz="0" w:space="0" w:color="auto"/>
      <w:shd w:val="clear" w:color="auto" w:fill="E6E6E6"/>
    </w:rPr>
  </w:style>
  <w:style w:type="character" w:customStyle="1" w:styleId="bibissue">
    <w:name w:val="bib_issue"/>
    <w:rsid w:val="00195CB6"/>
    <w:rPr>
      <w:sz w:val="20"/>
      <w:bdr w:val="none" w:sz="0" w:space="0" w:color="auto"/>
      <w:shd w:val="clear" w:color="auto" w:fill="FFFFAB"/>
    </w:rPr>
  </w:style>
  <w:style w:type="character" w:customStyle="1" w:styleId="bibjournal">
    <w:name w:val="bib_journal"/>
    <w:rsid w:val="00195CB6"/>
    <w:rPr>
      <w:sz w:val="20"/>
      <w:bdr w:val="none" w:sz="0" w:space="0" w:color="auto"/>
      <w:shd w:val="clear" w:color="auto" w:fill="F9DECF"/>
    </w:rPr>
  </w:style>
  <w:style w:type="character" w:customStyle="1" w:styleId="biblpage">
    <w:name w:val="bib_lpage"/>
    <w:rsid w:val="00195CB6"/>
    <w:rPr>
      <w:sz w:val="20"/>
      <w:bdr w:val="none" w:sz="0" w:space="0" w:color="auto"/>
      <w:shd w:val="clear" w:color="auto" w:fill="D9D9D9"/>
    </w:rPr>
  </w:style>
  <w:style w:type="character" w:customStyle="1" w:styleId="bibnumber">
    <w:name w:val="bib_number"/>
    <w:rsid w:val="00195CB6"/>
    <w:rPr>
      <w:sz w:val="20"/>
      <w:bdr w:val="none" w:sz="0" w:space="0" w:color="auto"/>
      <w:shd w:val="clear" w:color="auto" w:fill="CCCCFF"/>
    </w:rPr>
  </w:style>
  <w:style w:type="character" w:customStyle="1" w:styleId="biborganization">
    <w:name w:val="bib_organization"/>
    <w:rsid w:val="00195CB6"/>
    <w:rPr>
      <w:sz w:val="20"/>
      <w:bdr w:val="none" w:sz="0" w:space="0" w:color="auto"/>
      <w:shd w:val="clear" w:color="auto" w:fill="CCFF99"/>
    </w:rPr>
  </w:style>
  <w:style w:type="character" w:customStyle="1" w:styleId="bibsuffix">
    <w:name w:val="bib_suffix"/>
    <w:rsid w:val="00195CB6"/>
  </w:style>
  <w:style w:type="character" w:customStyle="1" w:styleId="bibsuppl">
    <w:name w:val="bib_suppl"/>
    <w:rsid w:val="00195CB6"/>
    <w:rPr>
      <w:sz w:val="20"/>
      <w:bdr w:val="none" w:sz="0" w:space="0" w:color="auto"/>
      <w:shd w:val="clear" w:color="auto" w:fill="FFCC66"/>
    </w:rPr>
  </w:style>
  <w:style w:type="character" w:customStyle="1" w:styleId="bibsurname">
    <w:name w:val="bib_surname"/>
    <w:rsid w:val="00195CB6"/>
    <w:rPr>
      <w:sz w:val="20"/>
      <w:bdr w:val="none" w:sz="0" w:space="0" w:color="auto"/>
      <w:shd w:val="clear" w:color="auto" w:fill="CCFF99"/>
    </w:rPr>
  </w:style>
  <w:style w:type="character" w:customStyle="1" w:styleId="bibunpubl">
    <w:name w:val="bib_unpubl"/>
    <w:rsid w:val="00195CB6"/>
  </w:style>
  <w:style w:type="character" w:customStyle="1" w:styleId="biburl">
    <w:name w:val="bib_url"/>
    <w:rsid w:val="00195CB6"/>
    <w:rPr>
      <w:sz w:val="20"/>
      <w:bdr w:val="none" w:sz="0" w:space="0" w:color="auto"/>
      <w:shd w:val="clear" w:color="auto" w:fill="CCFF66"/>
    </w:rPr>
  </w:style>
  <w:style w:type="character" w:customStyle="1" w:styleId="bibvolume">
    <w:name w:val="bib_volume"/>
    <w:rsid w:val="00195CB6"/>
    <w:rPr>
      <w:sz w:val="20"/>
      <w:bdr w:val="none" w:sz="0" w:space="0" w:color="auto"/>
      <w:shd w:val="clear" w:color="auto" w:fill="CCECFF"/>
    </w:rPr>
  </w:style>
  <w:style w:type="character" w:customStyle="1" w:styleId="bibyear">
    <w:name w:val="bib_year"/>
    <w:rsid w:val="00195CB6"/>
    <w:rPr>
      <w:sz w:val="20"/>
      <w:bdr w:val="none" w:sz="0" w:space="0" w:color="auto"/>
      <w:shd w:val="clear" w:color="auto" w:fill="FFCCFF"/>
    </w:rPr>
  </w:style>
  <w:style w:type="character" w:customStyle="1" w:styleId="citebase">
    <w:name w:val="cite_base"/>
    <w:rsid w:val="00195CB6"/>
    <w:rPr>
      <w:sz w:val="24"/>
    </w:rPr>
  </w:style>
  <w:style w:type="character" w:customStyle="1" w:styleId="citebib">
    <w:name w:val="cite_bib"/>
    <w:rsid w:val="00195CB6"/>
    <w:rPr>
      <w:sz w:val="24"/>
      <w:bdr w:val="none" w:sz="0" w:space="0" w:color="auto"/>
      <w:shd w:val="clear" w:color="auto" w:fill="CCFFFF"/>
    </w:rPr>
  </w:style>
  <w:style w:type="character" w:customStyle="1" w:styleId="citebox">
    <w:name w:val="cite_box"/>
    <w:rsid w:val="00195CB6"/>
  </w:style>
  <w:style w:type="character" w:customStyle="1" w:styleId="citeen">
    <w:name w:val="cite_en"/>
    <w:rsid w:val="00195CB6"/>
    <w:rPr>
      <w:sz w:val="24"/>
      <w:bdr w:val="none" w:sz="0" w:space="0" w:color="auto"/>
      <w:shd w:val="clear" w:color="auto" w:fill="FFFF99"/>
      <w:vertAlign w:val="superscript"/>
    </w:rPr>
  </w:style>
  <w:style w:type="character" w:customStyle="1" w:styleId="citefig">
    <w:name w:val="cite_fig"/>
    <w:rsid w:val="00195CB6"/>
    <w:rPr>
      <w:color w:val="auto"/>
      <w:sz w:val="24"/>
      <w:bdr w:val="none" w:sz="0" w:space="0" w:color="auto"/>
      <w:shd w:val="clear" w:color="auto" w:fill="CCFFCC"/>
    </w:rPr>
  </w:style>
  <w:style w:type="character" w:customStyle="1" w:styleId="citefn">
    <w:name w:val="cite_fn"/>
    <w:rsid w:val="00195CB6"/>
    <w:rPr>
      <w:color w:val="auto"/>
      <w:sz w:val="24"/>
      <w:bdr w:val="none" w:sz="0" w:space="0" w:color="auto"/>
      <w:shd w:val="clear" w:color="auto" w:fill="FF99CC"/>
      <w:vertAlign w:val="baseline"/>
    </w:rPr>
  </w:style>
  <w:style w:type="character" w:customStyle="1" w:styleId="citetbl">
    <w:name w:val="cite_tbl"/>
    <w:rsid w:val="00195CB6"/>
    <w:rPr>
      <w:color w:val="auto"/>
      <w:sz w:val="24"/>
      <w:bdr w:val="none" w:sz="0" w:space="0" w:color="auto"/>
      <w:shd w:val="clear" w:color="auto" w:fill="FF9999"/>
    </w:rPr>
  </w:style>
  <w:style w:type="character" w:customStyle="1" w:styleId="stdbase">
    <w:name w:val="std_base"/>
    <w:rsid w:val="00195CB6"/>
    <w:rPr>
      <w:rFonts w:ascii="Arial" w:hAnsi="Arial"/>
      <w:sz w:val="20"/>
    </w:rPr>
  </w:style>
  <w:style w:type="character" w:customStyle="1" w:styleId="bibextlink">
    <w:name w:val="bib_extlink"/>
    <w:rsid w:val="00195CB6"/>
    <w:rPr>
      <w:sz w:val="20"/>
      <w:bdr w:val="none" w:sz="0" w:space="0" w:color="auto"/>
      <w:shd w:val="clear" w:color="auto" w:fill="6CCE9D"/>
    </w:rPr>
  </w:style>
  <w:style w:type="character" w:customStyle="1" w:styleId="citeeq">
    <w:name w:val="cite_eq"/>
    <w:rsid w:val="00195CB6"/>
    <w:rPr>
      <w:sz w:val="24"/>
      <w:bdr w:val="none" w:sz="0" w:space="0" w:color="auto"/>
      <w:shd w:val="clear" w:color="auto" w:fill="FFAE37"/>
    </w:rPr>
  </w:style>
  <w:style w:type="character" w:customStyle="1" w:styleId="bibmedline">
    <w:name w:val="bib_medline"/>
    <w:rsid w:val="00195CB6"/>
  </w:style>
  <w:style w:type="character" w:customStyle="1" w:styleId="citetfn">
    <w:name w:val="cite_tfn"/>
    <w:rsid w:val="00195CB6"/>
    <w:rPr>
      <w:sz w:val="24"/>
      <w:bdr w:val="none" w:sz="0" w:space="0" w:color="auto"/>
      <w:shd w:val="clear" w:color="auto" w:fill="FBBA79"/>
    </w:rPr>
  </w:style>
  <w:style w:type="character" w:customStyle="1" w:styleId="auprefix">
    <w:name w:val="au_prefix"/>
    <w:rsid w:val="00195CB6"/>
    <w:rPr>
      <w:sz w:val="24"/>
      <w:bdr w:val="none" w:sz="0" w:space="0" w:color="auto"/>
      <w:shd w:val="clear" w:color="auto" w:fill="FFCC99"/>
    </w:rPr>
  </w:style>
  <w:style w:type="character" w:customStyle="1" w:styleId="citeapp">
    <w:name w:val="cite_app"/>
    <w:rsid w:val="00195CB6"/>
    <w:rPr>
      <w:sz w:val="24"/>
      <w:bdr w:val="none" w:sz="0" w:space="0" w:color="auto"/>
      <w:shd w:val="clear" w:color="auto" w:fill="CCFF33"/>
    </w:rPr>
  </w:style>
  <w:style w:type="character" w:customStyle="1" w:styleId="citesec">
    <w:name w:val="cite_sec"/>
    <w:rsid w:val="00195CB6"/>
    <w:rPr>
      <w:sz w:val="24"/>
      <w:bdr w:val="none" w:sz="0" w:space="0" w:color="auto"/>
      <w:shd w:val="clear" w:color="auto" w:fill="FFCCCC"/>
    </w:rPr>
  </w:style>
  <w:style w:type="character" w:customStyle="1" w:styleId="stddocPartNumber">
    <w:name w:val="std_docPartNumber"/>
    <w:rsid w:val="00195CB6"/>
    <w:rPr>
      <w:rFonts w:ascii="Arial" w:hAnsi="Arial"/>
      <w:sz w:val="20"/>
      <w:bdr w:val="none" w:sz="0" w:space="0" w:color="auto"/>
      <w:shd w:val="clear" w:color="auto" w:fill="EAF1DD"/>
    </w:rPr>
  </w:style>
  <w:style w:type="character" w:customStyle="1" w:styleId="stddocTitle">
    <w:name w:val="std_docTitle"/>
    <w:rsid w:val="00195CB6"/>
    <w:rPr>
      <w:rFonts w:ascii="Arial" w:hAnsi="Arial"/>
      <w:sz w:val="20"/>
      <w:bdr w:val="none" w:sz="0" w:space="0" w:color="auto"/>
      <w:shd w:val="clear" w:color="auto" w:fill="FDE9D9"/>
    </w:rPr>
  </w:style>
  <w:style w:type="character" w:customStyle="1" w:styleId="aumember">
    <w:name w:val="au_member"/>
    <w:rsid w:val="00195CB6"/>
    <w:rPr>
      <w:sz w:val="24"/>
      <w:bdr w:val="none" w:sz="0" w:space="0" w:color="auto"/>
      <w:shd w:val="clear" w:color="auto" w:fill="FF99CC"/>
    </w:rPr>
  </w:style>
  <w:style w:type="character" w:customStyle="1" w:styleId="stdfootnote">
    <w:name w:val="std_footnote"/>
    <w:rsid w:val="00195CB6"/>
    <w:rPr>
      <w:rFonts w:ascii="Arial" w:hAnsi="Arial"/>
      <w:sz w:val="20"/>
      <w:bdr w:val="none" w:sz="0" w:space="0" w:color="auto"/>
      <w:shd w:val="clear" w:color="auto" w:fill="F2F2F2"/>
    </w:rPr>
  </w:style>
  <w:style w:type="character" w:customStyle="1" w:styleId="stdsection">
    <w:name w:val="std_section"/>
    <w:rsid w:val="00195CB6"/>
    <w:rPr>
      <w:rFonts w:ascii="Arial" w:hAnsi="Arial"/>
      <w:sz w:val="20"/>
      <w:bdr w:val="none" w:sz="0" w:space="0" w:color="auto"/>
      <w:shd w:val="clear" w:color="auto" w:fill="E5DFEC"/>
    </w:rPr>
  </w:style>
  <w:style w:type="character" w:customStyle="1" w:styleId="bibbook">
    <w:name w:val="bib_book"/>
    <w:rsid w:val="00195CB6"/>
    <w:rPr>
      <w:sz w:val="20"/>
      <w:bdr w:val="none" w:sz="0" w:space="0" w:color="auto"/>
      <w:shd w:val="clear" w:color="auto" w:fill="99CCFF"/>
    </w:rPr>
  </w:style>
  <w:style w:type="character" w:customStyle="1" w:styleId="bibchapterno">
    <w:name w:val="bib_chapterno"/>
    <w:rsid w:val="00195CB6"/>
    <w:rPr>
      <w:sz w:val="20"/>
      <w:bdr w:val="none" w:sz="0" w:space="0" w:color="auto"/>
      <w:shd w:val="clear" w:color="auto" w:fill="D9D9D9"/>
    </w:rPr>
  </w:style>
  <w:style w:type="character" w:customStyle="1" w:styleId="bibchaptertitle">
    <w:name w:val="bib_chaptertitle"/>
    <w:rsid w:val="00195CB6"/>
    <w:rPr>
      <w:sz w:val="20"/>
      <w:bdr w:val="none" w:sz="0" w:space="0" w:color="auto"/>
      <w:shd w:val="clear" w:color="auto" w:fill="FF9D5B"/>
    </w:rPr>
  </w:style>
  <w:style w:type="character" w:customStyle="1" w:styleId="bibed-etal">
    <w:name w:val="bib_ed-etal"/>
    <w:rsid w:val="00195CB6"/>
    <w:rPr>
      <w:sz w:val="20"/>
      <w:bdr w:val="none" w:sz="0" w:space="0" w:color="auto"/>
      <w:shd w:val="clear" w:color="auto" w:fill="00F4EE"/>
    </w:rPr>
  </w:style>
  <w:style w:type="character" w:customStyle="1" w:styleId="bibed-fname">
    <w:name w:val="bib_ed-fname"/>
    <w:rsid w:val="00195CB6"/>
    <w:rPr>
      <w:sz w:val="20"/>
      <w:bdr w:val="none" w:sz="0" w:space="0" w:color="auto"/>
      <w:shd w:val="clear" w:color="auto" w:fill="FFFFB7"/>
    </w:rPr>
  </w:style>
  <w:style w:type="character" w:customStyle="1" w:styleId="bibeditionno">
    <w:name w:val="bib_editionno"/>
    <w:rsid w:val="00195CB6"/>
    <w:rPr>
      <w:sz w:val="20"/>
      <w:bdr w:val="none" w:sz="0" w:space="0" w:color="auto"/>
      <w:shd w:val="clear" w:color="auto" w:fill="FFCC00"/>
    </w:rPr>
  </w:style>
  <w:style w:type="character" w:customStyle="1" w:styleId="bibed-organization">
    <w:name w:val="bib_ed-organization"/>
    <w:rsid w:val="00195CB6"/>
    <w:rPr>
      <w:sz w:val="20"/>
      <w:bdr w:val="none" w:sz="0" w:space="0" w:color="auto"/>
      <w:shd w:val="clear" w:color="auto" w:fill="FCAAC3"/>
    </w:rPr>
  </w:style>
  <w:style w:type="character" w:customStyle="1" w:styleId="bibed-suffix">
    <w:name w:val="bib_ed-suffix"/>
    <w:rsid w:val="00195CB6"/>
    <w:rPr>
      <w:sz w:val="20"/>
      <w:bdr w:val="none" w:sz="0" w:space="0" w:color="auto"/>
      <w:shd w:val="clear" w:color="auto" w:fill="CCFFCC"/>
    </w:rPr>
  </w:style>
  <w:style w:type="character" w:customStyle="1" w:styleId="bibed-surname">
    <w:name w:val="bib_ed-surname"/>
    <w:rsid w:val="00195CB6"/>
    <w:rPr>
      <w:sz w:val="20"/>
      <w:bdr w:val="none" w:sz="0" w:space="0" w:color="auto"/>
      <w:shd w:val="clear" w:color="auto" w:fill="FFFF00"/>
    </w:rPr>
  </w:style>
  <w:style w:type="character" w:customStyle="1" w:styleId="bibisbn">
    <w:name w:val="bib_isbn"/>
    <w:rsid w:val="00195CB6"/>
    <w:rPr>
      <w:sz w:val="20"/>
      <w:shd w:val="clear" w:color="auto" w:fill="D9D9D9"/>
    </w:rPr>
  </w:style>
  <w:style w:type="character" w:customStyle="1" w:styleId="biblocation">
    <w:name w:val="bib_location"/>
    <w:rsid w:val="00195CB6"/>
    <w:rPr>
      <w:sz w:val="20"/>
      <w:bdr w:val="none" w:sz="0" w:space="0" w:color="auto"/>
      <w:shd w:val="clear" w:color="auto" w:fill="FFCCCC"/>
    </w:rPr>
  </w:style>
  <w:style w:type="character" w:customStyle="1" w:styleId="bibpagecount">
    <w:name w:val="bib_pagecount"/>
    <w:rsid w:val="00195CB6"/>
    <w:rPr>
      <w:sz w:val="20"/>
      <w:bdr w:val="none" w:sz="0" w:space="0" w:color="auto"/>
      <w:shd w:val="clear" w:color="auto" w:fill="00FF00"/>
    </w:rPr>
  </w:style>
  <w:style w:type="character" w:customStyle="1" w:styleId="bibpublisher">
    <w:name w:val="bib_publisher"/>
    <w:rsid w:val="00195CB6"/>
    <w:rPr>
      <w:sz w:val="20"/>
      <w:bdr w:val="none" w:sz="0" w:space="0" w:color="auto"/>
      <w:shd w:val="clear" w:color="auto" w:fill="FF99CC"/>
    </w:rPr>
  </w:style>
  <w:style w:type="character" w:customStyle="1" w:styleId="bibseries">
    <w:name w:val="bib_series"/>
    <w:rsid w:val="00195CB6"/>
    <w:rPr>
      <w:sz w:val="20"/>
      <w:shd w:val="clear" w:color="auto" w:fill="FFCC99"/>
    </w:rPr>
  </w:style>
  <w:style w:type="character" w:customStyle="1" w:styleId="bibseriesno">
    <w:name w:val="bib_seriesno"/>
    <w:rsid w:val="00195CB6"/>
    <w:rPr>
      <w:sz w:val="20"/>
      <w:shd w:val="clear" w:color="auto" w:fill="FFFF99"/>
    </w:rPr>
  </w:style>
  <w:style w:type="character" w:customStyle="1" w:styleId="bibtrans">
    <w:name w:val="bib_trans"/>
    <w:rsid w:val="00195CB6"/>
    <w:rPr>
      <w:sz w:val="20"/>
      <w:shd w:val="clear" w:color="auto" w:fill="99CC00"/>
    </w:rPr>
  </w:style>
  <w:style w:type="character" w:customStyle="1" w:styleId="bibinstitution">
    <w:name w:val="bib_institution"/>
    <w:rsid w:val="00195CB6"/>
    <w:rPr>
      <w:sz w:val="20"/>
      <w:bdr w:val="none" w:sz="0" w:space="0" w:color="auto"/>
      <w:shd w:val="clear" w:color="auto" w:fill="CCFFCC"/>
    </w:rPr>
  </w:style>
  <w:style w:type="character" w:customStyle="1" w:styleId="bibpatent">
    <w:name w:val="bib_patent"/>
    <w:rsid w:val="00195CB6"/>
    <w:rPr>
      <w:sz w:val="20"/>
      <w:bdr w:val="none" w:sz="0" w:space="0" w:color="auto"/>
      <w:shd w:val="clear" w:color="auto" w:fill="66FFCC"/>
    </w:rPr>
  </w:style>
  <w:style w:type="character" w:customStyle="1" w:styleId="bibreportnum">
    <w:name w:val="bib_reportnum"/>
    <w:rsid w:val="00195CB6"/>
    <w:rPr>
      <w:sz w:val="20"/>
      <w:bdr w:val="none" w:sz="0" w:space="0" w:color="auto"/>
      <w:shd w:val="clear" w:color="auto" w:fill="CCCCFF"/>
    </w:rPr>
  </w:style>
  <w:style w:type="character" w:customStyle="1" w:styleId="bibschool">
    <w:name w:val="bib_school"/>
    <w:rsid w:val="00195CB6"/>
    <w:rPr>
      <w:sz w:val="20"/>
      <w:bdr w:val="none" w:sz="0" w:space="0" w:color="auto"/>
      <w:shd w:val="clear" w:color="auto" w:fill="FFCC66"/>
    </w:rPr>
  </w:style>
  <w:style w:type="character" w:customStyle="1" w:styleId="bibalt-year">
    <w:name w:val="bib_alt-year"/>
    <w:rsid w:val="00195CB6"/>
    <w:rPr>
      <w:sz w:val="20"/>
      <w:szCs w:val="24"/>
      <w:bdr w:val="none" w:sz="0" w:space="0" w:color="auto"/>
      <w:shd w:val="clear" w:color="auto" w:fill="CC99FF"/>
    </w:rPr>
  </w:style>
  <w:style w:type="paragraph" w:customStyle="1" w:styleId="Footnote">
    <w:name w:val="Footnote"/>
    <w:basedOn w:val="a1"/>
    <w:rsid w:val="00195CB6"/>
    <w:pPr>
      <w:spacing w:after="240" w:line="240" w:lineRule="atLeast"/>
      <w:jc w:val="both"/>
    </w:pPr>
    <w:rPr>
      <w:rFonts w:ascii="Arial" w:eastAsia="MS Mincho" w:hAnsi="Arial"/>
      <w:sz w:val="20"/>
      <w:szCs w:val="20"/>
      <w:lang w:val="en-GB" w:eastAsia="ja-JP"/>
    </w:rPr>
  </w:style>
  <w:style w:type="character" w:customStyle="1" w:styleId="AutoLeading">
    <w:name w:val="AutoLeading"/>
    <w:rsid w:val="00195CB6"/>
  </w:style>
  <w:style w:type="paragraph" w:customStyle="1" w:styleId="TPSSection">
    <w:name w:val="TPS Section"/>
    <w:basedOn w:val="TPSMarkupBase"/>
    <w:next w:val="a1"/>
    <w:rsid w:val="00195CB6"/>
    <w:pPr>
      <w:pBdr>
        <w:top w:val="single" w:sz="4" w:space="3" w:color="auto"/>
      </w:pBdr>
      <w:shd w:val="clear" w:color="auto" w:fill="87A982"/>
    </w:pPr>
    <w:rPr>
      <w:b/>
    </w:rPr>
  </w:style>
  <w:style w:type="paragraph" w:customStyle="1" w:styleId="TPSMarkupBase">
    <w:name w:val="TPS Markup Base"/>
    <w:rsid w:val="00195CB6"/>
    <w:pPr>
      <w:spacing w:line="300" w:lineRule="auto"/>
      <w:jc w:val="left"/>
    </w:pPr>
    <w:rPr>
      <w:rFonts w:ascii="Arial" w:eastAsia="Times New Roman" w:hAnsi="Arial"/>
      <w:color w:val="2F275B"/>
      <w:sz w:val="18"/>
      <w:szCs w:val="24"/>
      <w:lang w:val="en-US"/>
    </w:rPr>
  </w:style>
  <w:style w:type="paragraph" w:customStyle="1" w:styleId="TPSSectionData">
    <w:name w:val="TPS Section Data"/>
    <w:basedOn w:val="TPSMarkupBase"/>
    <w:next w:val="a1"/>
    <w:rsid w:val="00195CB6"/>
    <w:pPr>
      <w:shd w:val="clear" w:color="auto" w:fill="87A982"/>
    </w:pPr>
  </w:style>
  <w:style w:type="character" w:customStyle="1" w:styleId="TPSCondition">
    <w:name w:val="TPS Condition"/>
    <w:rsid w:val="00195CB6"/>
    <w:rPr>
      <w:rFonts w:eastAsia="Times New Roman"/>
      <w:b/>
      <w:noProof w:val="0"/>
      <w:color w:val="2F275B"/>
      <w:sz w:val="18"/>
      <w:szCs w:val="24"/>
      <w:shd w:val="clear" w:color="auto" w:fill="A8C3CC"/>
      <w:lang w:val="en-AU" w:eastAsia="en-US"/>
    </w:rPr>
  </w:style>
  <w:style w:type="paragraph" w:customStyle="1" w:styleId="TPSTable">
    <w:name w:val="TPS Table"/>
    <w:basedOn w:val="TPSMarkupBase"/>
    <w:next w:val="a1"/>
    <w:rsid w:val="00195CB6"/>
    <w:pPr>
      <w:pBdr>
        <w:top w:val="single" w:sz="2" w:space="3" w:color="auto"/>
      </w:pBdr>
      <w:shd w:val="clear" w:color="auto" w:fill="C0AB87"/>
    </w:pPr>
    <w:rPr>
      <w:b/>
    </w:rPr>
  </w:style>
  <w:style w:type="paragraph" w:customStyle="1" w:styleId="TPSElement">
    <w:name w:val="TPS Element"/>
    <w:basedOn w:val="TPSMarkupBase"/>
    <w:next w:val="a1"/>
    <w:rsid w:val="00195CB6"/>
    <w:pPr>
      <w:autoSpaceDE w:val="0"/>
      <w:autoSpaceDN w:val="0"/>
      <w:adjustRightInd w:val="0"/>
      <w:spacing w:before="220"/>
    </w:pPr>
    <w:rPr>
      <w:noProof/>
      <w:color w:val="0000FF"/>
      <w:shd w:val="clear" w:color="auto" w:fill="FFFF99"/>
    </w:rPr>
  </w:style>
  <w:style w:type="paragraph" w:customStyle="1" w:styleId="TPSElementEnd">
    <w:name w:val="TPS Element End"/>
    <w:basedOn w:val="TPSMarkupBase"/>
    <w:next w:val="a1"/>
    <w:rsid w:val="00195CB6"/>
    <w:pPr>
      <w:autoSpaceDE w:val="0"/>
      <w:autoSpaceDN w:val="0"/>
      <w:adjustRightInd w:val="0"/>
      <w:spacing w:before="220"/>
    </w:pPr>
    <w:rPr>
      <w:noProof/>
      <w:color w:val="0000FF"/>
      <w:shd w:val="clear" w:color="auto" w:fill="FFFF99"/>
    </w:rPr>
  </w:style>
  <w:style w:type="paragraph" w:customStyle="1" w:styleId="IneraCharStyleParag201201051717">
    <w:name w:val="Inera_CharStyleParag201201051717"/>
    <w:basedOn w:val="a1"/>
    <w:link w:val="IneraCharStyleParag201201051717Char"/>
    <w:rsid w:val="00195CB6"/>
    <w:pPr>
      <w:spacing w:after="240" w:line="240" w:lineRule="atLeast"/>
      <w:jc w:val="both"/>
    </w:pPr>
    <w:rPr>
      <w:rFonts w:ascii="Arial" w:eastAsia="MS Mincho" w:hAnsi="Arial"/>
      <w:color w:val="000000"/>
      <w:sz w:val="24"/>
      <w:szCs w:val="24"/>
      <w:lang w:val="en-GB" w:eastAsia="ja-JP"/>
    </w:rPr>
  </w:style>
  <w:style w:type="character" w:customStyle="1" w:styleId="IneraCharStyleParag201201051717Char">
    <w:name w:val="Inera_CharStyleParag201201051717 Char"/>
    <w:link w:val="IneraCharStyleParag201201051717"/>
    <w:rsid w:val="00195CB6"/>
    <w:rPr>
      <w:rFonts w:ascii="Arial" w:eastAsia="MS Mincho" w:hAnsi="Arial"/>
      <w:color w:val="000000"/>
      <w:sz w:val="24"/>
      <w:szCs w:val="24"/>
      <w:lang w:val="en-GB" w:eastAsia="ja-JP"/>
    </w:rPr>
  </w:style>
  <w:style w:type="character" w:styleId="afffff">
    <w:name w:val="Book Title"/>
    <w:uiPriority w:val="33"/>
    <w:qFormat/>
    <w:rsid w:val="00195CB6"/>
    <w:rPr>
      <w:b/>
      <w:bCs/>
      <w:smallCaps/>
      <w:spacing w:val="5"/>
    </w:rPr>
  </w:style>
  <w:style w:type="character" w:styleId="HTML">
    <w:name w:val="HTML Acronym"/>
    <w:rsid w:val="00195CB6"/>
  </w:style>
  <w:style w:type="character" w:styleId="HTML0">
    <w:name w:val="HTML Cite"/>
    <w:uiPriority w:val="99"/>
    <w:rsid w:val="00195CB6"/>
    <w:rPr>
      <w:i/>
      <w:iCs/>
    </w:rPr>
  </w:style>
  <w:style w:type="character" w:styleId="HTML1">
    <w:name w:val="HTML Code"/>
    <w:rsid w:val="00195CB6"/>
    <w:rPr>
      <w:rFonts w:ascii="Courier New" w:hAnsi="Courier New" w:cs="Courier New"/>
      <w:sz w:val="20"/>
      <w:szCs w:val="20"/>
    </w:rPr>
  </w:style>
  <w:style w:type="character" w:styleId="HTML2">
    <w:name w:val="HTML Definition"/>
    <w:rsid w:val="00195CB6"/>
    <w:rPr>
      <w:i/>
      <w:iCs/>
    </w:rPr>
  </w:style>
  <w:style w:type="character" w:styleId="HTML3">
    <w:name w:val="HTML Keyboard"/>
    <w:rsid w:val="00195CB6"/>
    <w:rPr>
      <w:rFonts w:ascii="Courier New" w:hAnsi="Courier New" w:cs="Courier New"/>
      <w:sz w:val="20"/>
      <w:szCs w:val="20"/>
    </w:rPr>
  </w:style>
  <w:style w:type="character" w:styleId="HTML4">
    <w:name w:val="HTML Sample"/>
    <w:rsid w:val="00195CB6"/>
    <w:rPr>
      <w:rFonts w:ascii="Courier New" w:hAnsi="Courier New" w:cs="Courier New"/>
    </w:rPr>
  </w:style>
  <w:style w:type="character" w:styleId="HTML5">
    <w:name w:val="HTML Typewriter"/>
    <w:rsid w:val="00195CB6"/>
    <w:rPr>
      <w:rFonts w:ascii="Courier New" w:hAnsi="Courier New" w:cs="Courier New"/>
      <w:sz w:val="20"/>
      <w:szCs w:val="20"/>
    </w:rPr>
  </w:style>
  <w:style w:type="character" w:styleId="HTML6">
    <w:name w:val="HTML Variable"/>
    <w:rsid w:val="00195CB6"/>
    <w:rPr>
      <w:i/>
      <w:iCs/>
    </w:rPr>
  </w:style>
  <w:style w:type="character" w:styleId="afffff0">
    <w:name w:val="Intense Emphasis"/>
    <w:uiPriority w:val="21"/>
    <w:qFormat/>
    <w:rsid w:val="00195CB6"/>
    <w:rPr>
      <w:b/>
      <w:bCs/>
      <w:i/>
      <w:iCs/>
      <w:color w:val="4F81BD"/>
    </w:rPr>
  </w:style>
  <w:style w:type="character" w:styleId="afffff1">
    <w:name w:val="Intense Reference"/>
    <w:uiPriority w:val="32"/>
    <w:qFormat/>
    <w:rsid w:val="00195CB6"/>
    <w:rPr>
      <w:b/>
      <w:bCs/>
      <w:smallCaps/>
      <w:color w:val="C0504D"/>
      <w:spacing w:val="5"/>
      <w:u w:val="single"/>
    </w:rPr>
  </w:style>
  <w:style w:type="character" w:styleId="afffff2">
    <w:name w:val="Subtle Emphasis"/>
    <w:uiPriority w:val="19"/>
    <w:qFormat/>
    <w:rsid w:val="00195CB6"/>
    <w:rPr>
      <w:i/>
      <w:iCs/>
      <w:color w:val="808080"/>
    </w:rPr>
  </w:style>
  <w:style w:type="character" w:styleId="afffff3">
    <w:name w:val="Subtle Reference"/>
    <w:uiPriority w:val="31"/>
    <w:qFormat/>
    <w:rsid w:val="00195CB6"/>
    <w:rPr>
      <w:smallCaps/>
      <w:color w:val="C0504D"/>
      <w:u w:val="single"/>
    </w:rPr>
  </w:style>
  <w:style w:type="paragraph" w:customStyle="1" w:styleId="dlnoindent">
    <w:name w:val="dl_no indent"/>
    <w:basedOn w:val="a1"/>
    <w:rsid w:val="00195CB6"/>
    <w:pPr>
      <w:spacing w:after="240" w:line="240" w:lineRule="atLeast"/>
      <w:jc w:val="both"/>
    </w:pPr>
    <w:rPr>
      <w:rFonts w:ascii="Arial" w:eastAsia="MS Mincho" w:hAnsi="Arial"/>
      <w:sz w:val="20"/>
      <w:szCs w:val="24"/>
      <w:lang w:val="en-GB" w:eastAsia="ja-JP"/>
    </w:rPr>
  </w:style>
  <w:style w:type="character" w:customStyle="1" w:styleId="StylestddocTitleLatinArialItalic">
    <w:name w:val="Style std_docTitle + (Latin) Arial Italic"/>
    <w:rsid w:val="00195CB6"/>
    <w:rPr>
      <w:rFonts w:ascii="Arial" w:hAnsi="Arial"/>
      <w:i/>
      <w:iCs/>
      <w:sz w:val="20"/>
      <w:bdr w:val="none" w:sz="0" w:space="0" w:color="auto"/>
      <w:shd w:val="clear" w:color="auto" w:fill="FDE9D9"/>
    </w:rPr>
  </w:style>
  <w:style w:type="paragraph" w:customStyle="1" w:styleId="bodyTxt">
    <w:name w:val="bodyTxt"/>
    <w:rsid w:val="00195CB6"/>
    <w:pPr>
      <w:widowControl w:val="0"/>
      <w:spacing w:before="120" w:after="120"/>
      <w:jc w:val="both"/>
    </w:pPr>
    <w:rPr>
      <w:rFonts w:ascii="Arial" w:eastAsia="MS Mincho" w:hAnsi="Arial"/>
      <w:sz w:val="20"/>
      <w:szCs w:val="20"/>
    </w:rPr>
  </w:style>
  <w:style w:type="paragraph" w:customStyle="1" w:styleId="CM4">
    <w:name w:val="CM4"/>
    <w:basedOn w:val="a1"/>
    <w:next w:val="a1"/>
    <w:uiPriority w:val="99"/>
    <w:rsid w:val="00195CB6"/>
    <w:pPr>
      <w:widowControl w:val="0"/>
      <w:autoSpaceDE w:val="0"/>
      <w:autoSpaceDN w:val="0"/>
      <w:adjustRightInd w:val="0"/>
      <w:jc w:val="left"/>
    </w:pPr>
    <w:rPr>
      <w:rFonts w:ascii="Cambria" w:eastAsia="Times New Roman" w:hAnsi="Cambria"/>
      <w:sz w:val="24"/>
      <w:szCs w:val="24"/>
      <w:lang w:val="en-US"/>
    </w:rPr>
  </w:style>
  <w:style w:type="paragraph" w:customStyle="1" w:styleId="CM2">
    <w:name w:val="CM2"/>
    <w:basedOn w:val="a1"/>
    <w:next w:val="a1"/>
    <w:uiPriority w:val="99"/>
    <w:rsid w:val="00195CB6"/>
    <w:pPr>
      <w:widowControl w:val="0"/>
      <w:autoSpaceDE w:val="0"/>
      <w:autoSpaceDN w:val="0"/>
      <w:adjustRightInd w:val="0"/>
      <w:spacing w:line="400" w:lineRule="atLeast"/>
      <w:jc w:val="left"/>
    </w:pPr>
    <w:rPr>
      <w:rFonts w:ascii="Cambria" w:eastAsia="Times New Roman" w:hAnsi="Cambria"/>
      <w:sz w:val="24"/>
      <w:szCs w:val="24"/>
      <w:lang w:val="en-US"/>
    </w:rPr>
  </w:style>
  <w:style w:type="paragraph" w:customStyle="1" w:styleId="Default">
    <w:name w:val="Default"/>
    <w:rsid w:val="00195CB6"/>
    <w:pPr>
      <w:widowControl w:val="0"/>
      <w:autoSpaceDE w:val="0"/>
      <w:autoSpaceDN w:val="0"/>
      <w:adjustRightInd w:val="0"/>
      <w:jc w:val="left"/>
    </w:pPr>
    <w:rPr>
      <w:rFonts w:ascii="Arial" w:eastAsia="Times New Roman" w:hAnsi="Arial" w:cs="Arial"/>
      <w:color w:val="000000"/>
      <w:sz w:val="24"/>
      <w:szCs w:val="24"/>
      <w:lang w:val="en-US"/>
    </w:rPr>
  </w:style>
  <w:style w:type="paragraph" w:styleId="afffff4">
    <w:name w:val="Normal (Web)"/>
    <w:basedOn w:val="a1"/>
    <w:uiPriority w:val="99"/>
    <w:rsid w:val="00195CB6"/>
    <w:pPr>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ESAPageNumber">
    <w:name w:val="ESA_Page_Number"/>
    <w:rsid w:val="00195CB6"/>
    <w:rPr>
      <w:rFonts w:ascii="Arial" w:hAnsi="Arial" w:cs="Arial"/>
      <w:sz w:val="18"/>
      <w:szCs w:val="16"/>
    </w:rPr>
  </w:style>
  <w:style w:type="character" w:customStyle="1" w:styleId="hps">
    <w:name w:val="hps"/>
    <w:rsid w:val="00195CB6"/>
  </w:style>
  <w:style w:type="character" w:customStyle="1" w:styleId="ft">
    <w:name w:val="ft"/>
    <w:rsid w:val="00195CB6"/>
  </w:style>
  <w:style w:type="character" w:customStyle="1" w:styleId="bc">
    <w:name w:val="bc"/>
    <w:rsid w:val="00195CB6"/>
  </w:style>
  <w:style w:type="character" w:customStyle="1" w:styleId="stddocumentType">
    <w:name w:val="std_documentType"/>
    <w:rsid w:val="00195CB6"/>
    <w:rPr>
      <w:rFonts w:ascii="Cambria" w:hAnsi="Cambria"/>
      <w:sz w:val="22"/>
      <w:bdr w:val="none" w:sz="0" w:space="0" w:color="auto"/>
      <w:shd w:val="clear" w:color="auto" w:fill="7DE1DF"/>
    </w:rPr>
  </w:style>
  <w:style w:type="paragraph" w:customStyle="1" w:styleId="BaseHeading">
    <w:name w:val="Base_Heading"/>
    <w:qFormat/>
    <w:rsid w:val="00195CB6"/>
    <w:pPr>
      <w:spacing w:after="240" w:line="240" w:lineRule="atLeast"/>
      <w:jc w:val="left"/>
      <w:outlineLvl w:val="0"/>
    </w:pPr>
    <w:rPr>
      <w:rFonts w:ascii="Cambria" w:eastAsia="Calibri" w:hAnsi="Cambria"/>
      <w:sz w:val="22"/>
      <w:szCs w:val="22"/>
      <w:lang w:val="en-GB"/>
    </w:rPr>
  </w:style>
  <w:style w:type="paragraph" w:customStyle="1" w:styleId="BaseText">
    <w:name w:val="Base_Text"/>
    <w:link w:val="BaseTextChar"/>
    <w:qFormat/>
    <w:rsid w:val="00195CB6"/>
    <w:pPr>
      <w:spacing w:after="240" w:line="240" w:lineRule="atLeast"/>
      <w:jc w:val="both"/>
    </w:pPr>
    <w:rPr>
      <w:rFonts w:ascii="Cambria" w:eastAsia="Calibri" w:hAnsi="Cambria"/>
      <w:sz w:val="22"/>
      <w:szCs w:val="22"/>
      <w:lang w:val="en-GB"/>
    </w:rPr>
  </w:style>
  <w:style w:type="character" w:customStyle="1" w:styleId="BaseTextChar">
    <w:name w:val="Base_Text Char"/>
    <w:link w:val="BaseText"/>
    <w:rsid w:val="00195CB6"/>
    <w:rPr>
      <w:rFonts w:ascii="Cambria" w:eastAsia="Calibri" w:hAnsi="Cambria"/>
      <w:sz w:val="22"/>
      <w:szCs w:val="22"/>
      <w:lang w:val="en-GB"/>
    </w:rPr>
  </w:style>
  <w:style w:type="paragraph" w:customStyle="1" w:styleId="BiblioEntry">
    <w:name w:val="Biblio Entry"/>
    <w:basedOn w:val="BaseText"/>
    <w:link w:val="BiblioEntryChar"/>
    <w:rsid w:val="00195CB6"/>
    <w:pPr>
      <w:ind w:left="662" w:hanging="662"/>
      <w:jc w:val="left"/>
    </w:pPr>
  </w:style>
  <w:style w:type="character" w:customStyle="1" w:styleId="BiblioEntryChar">
    <w:name w:val="Biblio Entry Char"/>
    <w:link w:val="BiblioEntry"/>
    <w:rsid w:val="00195CB6"/>
    <w:rPr>
      <w:rFonts w:ascii="Cambria" w:eastAsia="Calibri" w:hAnsi="Cambria"/>
      <w:sz w:val="22"/>
      <w:szCs w:val="22"/>
      <w:lang w:val="en-GB"/>
    </w:rPr>
  </w:style>
  <w:style w:type="paragraph" w:customStyle="1" w:styleId="BiblioTitle">
    <w:name w:val="Biblio Title"/>
    <w:basedOn w:val="BaseHeading"/>
    <w:rsid w:val="00195CB6"/>
    <w:pPr>
      <w:pageBreakBefore/>
      <w:spacing w:after="760" w:line="280" w:lineRule="atLeast"/>
      <w:jc w:val="center"/>
    </w:pPr>
    <w:rPr>
      <w:b/>
      <w:sz w:val="28"/>
    </w:rPr>
  </w:style>
  <w:style w:type="paragraph" w:customStyle="1" w:styleId="BodyText-">
    <w:name w:val="Body Text (-)"/>
    <w:basedOn w:val="BaseText"/>
    <w:rsid w:val="00195CB6"/>
    <w:pPr>
      <w:spacing w:line="220" w:lineRule="atLeast"/>
    </w:pPr>
    <w:rPr>
      <w:sz w:val="18"/>
    </w:rPr>
  </w:style>
  <w:style w:type="paragraph" w:customStyle="1" w:styleId="BodyTextindent1">
    <w:name w:val="Body Text indent 1"/>
    <w:basedOn w:val="BaseText"/>
    <w:rsid w:val="00195CB6"/>
    <w:pPr>
      <w:ind w:left="403"/>
    </w:pPr>
  </w:style>
  <w:style w:type="paragraph" w:customStyle="1" w:styleId="BodyTextindent1-">
    <w:name w:val="Body Text indent 1 (-)"/>
    <w:basedOn w:val="BodyTextindent1"/>
    <w:rsid w:val="00195CB6"/>
    <w:pPr>
      <w:spacing w:line="220" w:lineRule="atLeast"/>
    </w:pPr>
    <w:rPr>
      <w:sz w:val="18"/>
    </w:rPr>
  </w:style>
  <w:style w:type="paragraph" w:customStyle="1" w:styleId="BodyTextindent2-">
    <w:name w:val="Body Text indent 2 (-)"/>
    <w:basedOn w:val="210"/>
    <w:rsid w:val="00195CB6"/>
    <w:pPr>
      <w:spacing w:line="220" w:lineRule="atLeast"/>
    </w:pPr>
    <w:rPr>
      <w:rFonts w:ascii="Cambria" w:hAnsi="Cambria"/>
      <w:sz w:val="18"/>
    </w:rPr>
  </w:style>
  <w:style w:type="paragraph" w:customStyle="1" w:styleId="BodyTextindent3-">
    <w:name w:val="Body Text indent 3 (-)"/>
    <w:basedOn w:val="310"/>
    <w:rsid w:val="00195CB6"/>
    <w:pPr>
      <w:spacing w:line="220" w:lineRule="atLeast"/>
    </w:pPr>
    <w:rPr>
      <w:rFonts w:ascii="Cambria" w:hAnsi="Cambria"/>
      <w:sz w:val="18"/>
    </w:rPr>
  </w:style>
  <w:style w:type="paragraph" w:customStyle="1" w:styleId="BodyTextindent4-">
    <w:name w:val="Body Text indent 4 (-)"/>
    <w:basedOn w:val="BodyTextindent4"/>
    <w:rsid w:val="00195CB6"/>
    <w:pPr>
      <w:spacing w:line="220" w:lineRule="atLeast"/>
    </w:pPr>
    <w:rPr>
      <w:rFonts w:ascii="Cambria" w:hAnsi="Cambria"/>
      <w:sz w:val="18"/>
    </w:rPr>
  </w:style>
  <w:style w:type="paragraph" w:customStyle="1" w:styleId="Code-">
    <w:name w:val="Code (-)"/>
    <w:basedOn w:val="Code"/>
    <w:rsid w:val="00195CB6"/>
    <w:pPr>
      <w:spacing w:after="0" w:line="220" w:lineRule="atLeast"/>
    </w:pPr>
    <w:rPr>
      <w:rFonts w:eastAsia="Calibri"/>
      <w:sz w:val="18"/>
      <w:szCs w:val="22"/>
      <w:lang w:eastAsia="en-US"/>
    </w:rPr>
  </w:style>
  <w:style w:type="paragraph" w:customStyle="1" w:styleId="Code--">
    <w:name w:val="Code (--)"/>
    <w:basedOn w:val="Code"/>
    <w:rsid w:val="00195CB6"/>
    <w:pPr>
      <w:spacing w:after="0" w:line="200" w:lineRule="atLeast"/>
    </w:pPr>
    <w:rPr>
      <w:rFonts w:eastAsia="Calibri"/>
      <w:sz w:val="16"/>
      <w:szCs w:val="22"/>
      <w:lang w:eastAsia="en-US"/>
    </w:rPr>
  </w:style>
  <w:style w:type="paragraph" w:customStyle="1" w:styleId="Examplecontinued">
    <w:name w:val="Example continued"/>
    <w:basedOn w:val="Example"/>
    <w:rsid w:val="00195CB6"/>
    <w:pPr>
      <w:tabs>
        <w:tab w:val="clear" w:pos="1360"/>
        <w:tab w:val="left" w:pos="1354"/>
      </w:tabs>
      <w:spacing w:line="220" w:lineRule="atLeast"/>
    </w:pPr>
    <w:rPr>
      <w:rFonts w:ascii="Cambria" w:eastAsia="Calibri" w:hAnsi="Cambria"/>
      <w:sz w:val="20"/>
      <w:szCs w:val="22"/>
      <w:lang w:eastAsia="en-US"/>
    </w:rPr>
  </w:style>
  <w:style w:type="paragraph" w:customStyle="1" w:styleId="Exampleindentcontinued">
    <w:name w:val="Example indent continued"/>
    <w:basedOn w:val="Exampleindent"/>
    <w:rsid w:val="00195CB6"/>
    <w:pPr>
      <w:tabs>
        <w:tab w:val="clear" w:pos="1758"/>
        <w:tab w:val="left" w:pos="1757"/>
      </w:tabs>
    </w:pPr>
    <w:rPr>
      <w:rFonts w:ascii="Cambria" w:eastAsia="Calibri" w:hAnsi="Cambria"/>
      <w:sz w:val="20"/>
      <w:szCs w:val="22"/>
      <w:lang w:eastAsia="en-US"/>
    </w:rPr>
  </w:style>
  <w:style w:type="paragraph" w:customStyle="1" w:styleId="Figureexample">
    <w:name w:val="Figure example"/>
    <w:basedOn w:val="Example"/>
    <w:rsid w:val="00195CB6"/>
    <w:pPr>
      <w:tabs>
        <w:tab w:val="clear" w:pos="1360"/>
        <w:tab w:val="left" w:pos="1354"/>
      </w:tabs>
      <w:spacing w:line="220" w:lineRule="atLeast"/>
    </w:pPr>
    <w:rPr>
      <w:rFonts w:ascii="Cambria" w:eastAsia="Calibri" w:hAnsi="Cambria"/>
      <w:sz w:val="20"/>
      <w:szCs w:val="22"/>
      <w:lang w:eastAsia="en-US"/>
    </w:rPr>
  </w:style>
  <w:style w:type="paragraph" w:customStyle="1" w:styleId="Figurenote">
    <w:name w:val="Figure note"/>
    <w:basedOn w:val="Note"/>
    <w:rsid w:val="00195CB6"/>
    <w:pPr>
      <w:tabs>
        <w:tab w:val="clear" w:pos="960"/>
        <w:tab w:val="left" w:pos="965"/>
      </w:tabs>
      <w:spacing w:line="220" w:lineRule="atLeast"/>
    </w:pPr>
    <w:rPr>
      <w:rFonts w:ascii="Cambria" w:eastAsia="Calibri" w:hAnsi="Cambria"/>
      <w:sz w:val="20"/>
      <w:szCs w:val="22"/>
      <w:lang w:eastAsia="en-US"/>
    </w:rPr>
  </w:style>
  <w:style w:type="paragraph" w:customStyle="1" w:styleId="ForewordTitle">
    <w:name w:val="Foreword Title"/>
    <w:basedOn w:val="BaseHeading"/>
    <w:rsid w:val="00195CB6"/>
    <w:pPr>
      <w:keepNext/>
      <w:pageBreakBefore/>
      <w:suppressAutoHyphens/>
      <w:spacing w:before="310" w:after="310" w:line="310" w:lineRule="atLeast"/>
    </w:pPr>
    <w:rPr>
      <w:b/>
      <w:sz w:val="28"/>
    </w:rPr>
  </w:style>
  <w:style w:type="paragraph" w:customStyle="1" w:styleId="ListContinue1">
    <w:name w:val="List Continue 1"/>
    <w:basedOn w:val="BaseText"/>
    <w:rsid w:val="00195CB6"/>
    <w:pPr>
      <w:ind w:left="403" w:hanging="403"/>
    </w:pPr>
  </w:style>
  <w:style w:type="paragraph" w:customStyle="1" w:styleId="ListContinue1-">
    <w:name w:val="List Continue 1 (-)"/>
    <w:basedOn w:val="ListContinue1"/>
    <w:rsid w:val="00195CB6"/>
    <w:pPr>
      <w:spacing w:line="210" w:lineRule="atLeast"/>
    </w:pPr>
    <w:rPr>
      <w:sz w:val="20"/>
    </w:rPr>
  </w:style>
  <w:style w:type="paragraph" w:customStyle="1" w:styleId="ListContinue2-">
    <w:name w:val="List Continue 2 (-)"/>
    <w:basedOn w:val="ListContinue1-"/>
    <w:rsid w:val="00195CB6"/>
    <w:pPr>
      <w:tabs>
        <w:tab w:val="left" w:pos="403"/>
      </w:tabs>
    </w:pPr>
  </w:style>
  <w:style w:type="paragraph" w:customStyle="1" w:styleId="ListContinue3-">
    <w:name w:val="List Continue 3 (-)"/>
    <w:basedOn w:val="ListContinue1-"/>
    <w:rsid w:val="00195CB6"/>
    <w:pPr>
      <w:ind w:left="1209"/>
    </w:pPr>
  </w:style>
  <w:style w:type="paragraph" w:customStyle="1" w:styleId="ListContinue4-">
    <w:name w:val="List Continue 4 (-)"/>
    <w:basedOn w:val="ListContinue1-"/>
    <w:rsid w:val="00195CB6"/>
    <w:pPr>
      <w:ind w:left="1598"/>
    </w:pPr>
  </w:style>
  <w:style w:type="paragraph" w:customStyle="1" w:styleId="ListNumber1">
    <w:name w:val="List Number 1"/>
    <w:basedOn w:val="BaseText"/>
    <w:rsid w:val="00195CB6"/>
    <w:pPr>
      <w:tabs>
        <w:tab w:val="left" w:pos="403"/>
      </w:tabs>
      <w:ind w:left="403" w:hanging="403"/>
    </w:pPr>
  </w:style>
  <w:style w:type="paragraph" w:customStyle="1" w:styleId="ListNumber1-">
    <w:name w:val="List Number 1 (-)"/>
    <w:basedOn w:val="ListNumber1"/>
    <w:rsid w:val="00195CB6"/>
    <w:pPr>
      <w:spacing w:line="210" w:lineRule="atLeast"/>
    </w:pPr>
    <w:rPr>
      <w:sz w:val="20"/>
    </w:rPr>
  </w:style>
  <w:style w:type="paragraph" w:customStyle="1" w:styleId="ListNumber2-">
    <w:name w:val="List Number 2 (-)"/>
    <w:basedOn w:val="ListNumber1-"/>
    <w:qFormat/>
    <w:rsid w:val="00195CB6"/>
    <w:pPr>
      <w:ind w:left="806"/>
    </w:pPr>
  </w:style>
  <w:style w:type="paragraph" w:customStyle="1" w:styleId="ListNumber3-">
    <w:name w:val="List Number 3 (-)"/>
    <w:basedOn w:val="ListNumber1-"/>
    <w:rsid w:val="00195CB6"/>
    <w:pPr>
      <w:ind w:left="1209"/>
    </w:pPr>
  </w:style>
  <w:style w:type="paragraph" w:customStyle="1" w:styleId="ListNumber4-">
    <w:name w:val="List Number 4 (-)"/>
    <w:basedOn w:val="ListNumber1-"/>
    <w:rsid w:val="00195CB6"/>
    <w:pPr>
      <w:ind w:left="1598"/>
    </w:pPr>
  </w:style>
  <w:style w:type="paragraph" w:customStyle="1" w:styleId="Tablebody">
    <w:name w:val="Table body"/>
    <w:basedOn w:val="BaseText"/>
    <w:rsid w:val="00195CB6"/>
    <w:pPr>
      <w:spacing w:before="60" w:after="60" w:line="210" w:lineRule="atLeast"/>
      <w:jc w:val="left"/>
    </w:pPr>
    <w:rPr>
      <w:sz w:val="20"/>
    </w:rPr>
  </w:style>
  <w:style w:type="paragraph" w:customStyle="1" w:styleId="Tablebody-">
    <w:name w:val="Table body (-)"/>
    <w:basedOn w:val="Tablebody"/>
    <w:rsid w:val="00195CB6"/>
    <w:rPr>
      <w:sz w:val="18"/>
    </w:rPr>
  </w:style>
  <w:style w:type="paragraph" w:customStyle="1" w:styleId="Tablebody--">
    <w:name w:val="Table body (--)"/>
    <w:basedOn w:val="Tablebody"/>
    <w:rsid w:val="00195CB6"/>
    <w:rPr>
      <w:sz w:val="16"/>
    </w:rPr>
  </w:style>
  <w:style w:type="paragraph" w:customStyle="1" w:styleId="Tablebody0">
    <w:name w:val="Table body (+)"/>
    <w:basedOn w:val="Tablebody"/>
    <w:rsid w:val="00195CB6"/>
    <w:pPr>
      <w:spacing w:line="230" w:lineRule="atLeast"/>
    </w:pPr>
    <w:rPr>
      <w:sz w:val="22"/>
    </w:rPr>
  </w:style>
  <w:style w:type="paragraph" w:customStyle="1" w:styleId="Tablefooter">
    <w:name w:val="Table footer"/>
    <w:basedOn w:val="BaseText"/>
    <w:rsid w:val="00195CB6"/>
    <w:pPr>
      <w:tabs>
        <w:tab w:val="left" w:pos="346"/>
      </w:tabs>
      <w:spacing w:before="60" w:after="60" w:line="200" w:lineRule="atLeast"/>
    </w:pPr>
    <w:rPr>
      <w:sz w:val="18"/>
    </w:rPr>
  </w:style>
  <w:style w:type="paragraph" w:customStyle="1" w:styleId="Tableheader">
    <w:name w:val="Table header"/>
    <w:basedOn w:val="Tablebody"/>
    <w:rsid w:val="00195CB6"/>
  </w:style>
  <w:style w:type="paragraph" w:customStyle="1" w:styleId="Tableheader-">
    <w:name w:val="Table header (-)"/>
    <w:basedOn w:val="Tablebody-"/>
    <w:rsid w:val="00195CB6"/>
  </w:style>
  <w:style w:type="paragraph" w:customStyle="1" w:styleId="Tableheader--">
    <w:name w:val="Table header (--)"/>
    <w:basedOn w:val="Tablebody--"/>
    <w:rsid w:val="00195CB6"/>
  </w:style>
  <w:style w:type="paragraph" w:customStyle="1" w:styleId="Tableheader0">
    <w:name w:val="Table header (+)"/>
    <w:basedOn w:val="Tablebody0"/>
    <w:rsid w:val="00195CB6"/>
  </w:style>
  <w:style w:type="paragraph" w:customStyle="1" w:styleId="Notecontinued">
    <w:name w:val="Note continued"/>
    <w:basedOn w:val="Note"/>
    <w:rsid w:val="00195CB6"/>
    <w:pPr>
      <w:tabs>
        <w:tab w:val="clear" w:pos="960"/>
        <w:tab w:val="left" w:pos="965"/>
      </w:tabs>
      <w:spacing w:line="220" w:lineRule="atLeast"/>
    </w:pPr>
    <w:rPr>
      <w:rFonts w:ascii="Cambria" w:eastAsia="Calibri" w:hAnsi="Cambria"/>
      <w:sz w:val="20"/>
      <w:szCs w:val="22"/>
      <w:lang w:eastAsia="en-US"/>
    </w:rPr>
  </w:style>
  <w:style w:type="paragraph" w:customStyle="1" w:styleId="Noteindentcontinued">
    <w:name w:val="Note indent continued"/>
    <w:basedOn w:val="Noteindent"/>
    <w:qFormat/>
    <w:rsid w:val="00195CB6"/>
    <w:pPr>
      <w:tabs>
        <w:tab w:val="clear" w:pos="1361"/>
        <w:tab w:val="left" w:pos="1368"/>
      </w:tabs>
    </w:pPr>
    <w:rPr>
      <w:rFonts w:ascii="Cambria" w:eastAsia="Calibri" w:hAnsi="Cambria"/>
      <w:sz w:val="20"/>
      <w:szCs w:val="22"/>
      <w:lang w:eastAsia="en-US"/>
    </w:rPr>
  </w:style>
  <w:style w:type="paragraph" w:customStyle="1" w:styleId="TableGraphic">
    <w:name w:val="Table Graphic"/>
    <w:basedOn w:val="FigureGraphic"/>
    <w:rsid w:val="00195CB6"/>
    <w:pPr>
      <w:keepNext w:val="0"/>
    </w:pPr>
    <w:rPr>
      <w:rFonts w:ascii="Cambria" w:eastAsia="Calibri" w:hAnsi="Cambria"/>
      <w:sz w:val="22"/>
      <w:szCs w:val="22"/>
      <w:lang w:eastAsia="en-US"/>
    </w:rPr>
  </w:style>
  <w:style w:type="paragraph" w:customStyle="1" w:styleId="BiblioDescription">
    <w:name w:val="Biblio Description"/>
    <w:basedOn w:val="BaseText"/>
    <w:next w:val="BiblioEntry"/>
    <w:rsid w:val="00195CB6"/>
  </w:style>
  <w:style w:type="paragraph" w:customStyle="1" w:styleId="BiblioText">
    <w:name w:val="Biblio Text"/>
    <w:basedOn w:val="BaseText"/>
    <w:qFormat/>
    <w:rsid w:val="00195CB6"/>
  </w:style>
  <w:style w:type="paragraph" w:customStyle="1" w:styleId="1a">
    <w:name w:val="Стиль1)"/>
    <w:basedOn w:val="aff0"/>
    <w:link w:val="1b"/>
    <w:qFormat/>
    <w:rsid w:val="00195CB6"/>
    <w:pPr>
      <w:tabs>
        <w:tab w:val="left" w:pos="340"/>
      </w:tabs>
      <w:spacing w:after="120" w:line="210" w:lineRule="atLeast"/>
      <w:jc w:val="both"/>
    </w:pPr>
    <w:rPr>
      <w:rFonts w:ascii="Arial" w:eastAsia="Times New Roman" w:hAnsi="Arial"/>
      <w:sz w:val="18"/>
      <w:lang w:val="en-GB" w:eastAsia="x-none"/>
    </w:rPr>
  </w:style>
  <w:style w:type="character" w:customStyle="1" w:styleId="1b">
    <w:name w:val="Стиль1) Знак"/>
    <w:link w:val="1a"/>
    <w:rsid w:val="00195CB6"/>
    <w:rPr>
      <w:rFonts w:ascii="Arial" w:eastAsia="Times New Roman" w:hAnsi="Arial"/>
      <w:sz w:val="18"/>
      <w:szCs w:val="20"/>
      <w:lang w:val="en-GB" w:eastAsia="x-none"/>
    </w:rPr>
  </w:style>
  <w:style w:type="paragraph" w:customStyle="1" w:styleId="a0">
    <w:name w:val="ГОСТ_Предисловие_Пункт"/>
    <w:aliases w:val="ПС_ПКТ,СТБ_Предисловие_Пункт"/>
    <w:basedOn w:val="a1"/>
    <w:rsid w:val="00195CB6"/>
    <w:pPr>
      <w:numPr>
        <w:numId w:val="11"/>
      </w:numPr>
      <w:tabs>
        <w:tab w:val="clear" w:pos="1209"/>
      </w:tabs>
      <w:spacing w:before="100"/>
      <w:ind w:left="0" w:firstLine="0"/>
      <w:jc w:val="both"/>
    </w:pPr>
    <w:rPr>
      <w:rFonts w:ascii="Arial" w:eastAsia="Calibri" w:hAnsi="Arial" w:cs="Arial"/>
      <w:sz w:val="20"/>
      <w:szCs w:val="20"/>
    </w:rPr>
  </w:style>
  <w:style w:type="paragraph" w:customStyle="1" w:styleId="afffff5">
    <w:name w:val="ГОСТ_Основной_НеОтступ"/>
    <w:aliases w:val="ОСН_ОТС,СТБ_Основной_НеОтступ,ОСН_НО"/>
    <w:basedOn w:val="a1"/>
    <w:next w:val="a1"/>
    <w:rsid w:val="00195CB6"/>
    <w:pPr>
      <w:jc w:val="both"/>
    </w:pPr>
    <w:rPr>
      <w:rFonts w:ascii="Arial" w:eastAsia="Calibri" w:hAnsi="Arial" w:cs="Arial"/>
      <w:sz w:val="20"/>
      <w:szCs w:val="20"/>
    </w:rPr>
  </w:style>
  <w:style w:type="character" w:customStyle="1" w:styleId="afffff6">
    <w:name w:val="ГОСТ_Косой"/>
    <w:aliases w:val="Кос,СТБ_Косой"/>
    <w:uiPriority w:val="1"/>
    <w:qFormat/>
    <w:rsid w:val="00195CB6"/>
    <w:rPr>
      <w:i/>
    </w:rPr>
  </w:style>
  <w:style w:type="paragraph" w:customStyle="1" w:styleId="a">
    <w:name w:val="ГОСТ_Библиография_Номер"/>
    <w:aliases w:val="БГ_НМР,СТБ_Библиография_Номер"/>
    <w:rsid w:val="00195CB6"/>
    <w:pPr>
      <w:widowControl w:val="0"/>
      <w:numPr>
        <w:numId w:val="12"/>
      </w:numPr>
      <w:tabs>
        <w:tab w:val="clear" w:pos="1492"/>
      </w:tabs>
      <w:ind w:left="0" w:firstLine="0"/>
      <w:jc w:val="left"/>
    </w:pPr>
    <w:rPr>
      <w:rFonts w:ascii="Arial" w:eastAsia="Calibri" w:hAnsi="Arial" w:cs="Arial"/>
      <w:sz w:val="20"/>
      <w:szCs w:val="20"/>
    </w:rPr>
  </w:style>
  <w:style w:type="paragraph" w:styleId="afffff7">
    <w:name w:val="Title"/>
    <w:basedOn w:val="a1"/>
    <w:next w:val="a1"/>
    <w:link w:val="1c"/>
    <w:uiPriority w:val="10"/>
    <w:qFormat/>
    <w:rsid w:val="00195CB6"/>
    <w:pPr>
      <w:pBdr>
        <w:bottom w:val="single" w:sz="8" w:space="4" w:color="4F81BD"/>
      </w:pBdr>
      <w:spacing w:after="300"/>
      <w:contextualSpacing/>
      <w:jc w:val="left"/>
    </w:pPr>
    <w:rPr>
      <w:rFonts w:ascii="Cambria" w:eastAsia="Times New Roman" w:hAnsi="Cambria"/>
      <w:color w:val="17365D"/>
      <w:spacing w:val="5"/>
      <w:kern w:val="28"/>
      <w:sz w:val="52"/>
      <w:szCs w:val="52"/>
      <w:lang w:eastAsia="ru-RU"/>
    </w:rPr>
  </w:style>
  <w:style w:type="character" w:customStyle="1" w:styleId="1c">
    <w:name w:val="Заголовок Знак1"/>
    <w:basedOn w:val="a7"/>
    <w:link w:val="afffff7"/>
    <w:uiPriority w:val="10"/>
    <w:rsid w:val="00195CB6"/>
    <w:rPr>
      <w:rFonts w:ascii="Cambria" w:eastAsia="Times New Roman" w:hAnsi="Cambria"/>
      <w:color w:val="17365D"/>
      <w:spacing w:val="5"/>
      <w:kern w:val="28"/>
      <w:sz w:val="52"/>
      <w:szCs w:val="52"/>
      <w:lang w:eastAsia="ru-RU"/>
    </w:rPr>
  </w:style>
  <w:style w:type="character" w:customStyle="1" w:styleId="1d">
    <w:name w:val="Неразрешенное упоминание1"/>
    <w:uiPriority w:val="99"/>
    <w:semiHidden/>
    <w:unhideWhenUsed/>
    <w:rsid w:val="00195CB6"/>
    <w:rPr>
      <w:color w:val="605E5C"/>
      <w:shd w:val="clear" w:color="auto" w:fill="E1DFDD"/>
    </w:rPr>
  </w:style>
  <w:style w:type="character" w:customStyle="1" w:styleId="A90">
    <w:name w:val="A9"/>
    <w:uiPriority w:val="99"/>
    <w:rsid w:val="00195CB6"/>
    <w:rPr>
      <w:rFonts w:cs="Cambria"/>
      <w:color w:val="211D1E"/>
      <w:sz w:val="16"/>
      <w:szCs w:val="16"/>
    </w:rPr>
  </w:style>
  <w:style w:type="paragraph" w:customStyle="1" w:styleId="111">
    <w:name w:val="Стиль1.1.1"/>
    <w:basedOn w:val="a1"/>
    <w:link w:val="1110"/>
    <w:qFormat/>
    <w:rsid w:val="00195CB6"/>
    <w:pPr>
      <w:widowControl w:val="0"/>
      <w:tabs>
        <w:tab w:val="left" w:pos="567"/>
      </w:tabs>
      <w:spacing w:after="240"/>
      <w:jc w:val="both"/>
    </w:pPr>
    <w:rPr>
      <w:rFonts w:ascii="Arial" w:eastAsia="Arial" w:hAnsi="Arial" w:cs="Arial"/>
      <w:b/>
      <w:bCs/>
      <w:color w:val="000000"/>
      <w:sz w:val="20"/>
      <w:szCs w:val="20"/>
      <w:shd w:val="clear" w:color="auto" w:fill="FFFFFF"/>
      <w:lang w:eastAsia="ru-RU"/>
    </w:rPr>
  </w:style>
  <w:style w:type="character" w:customStyle="1" w:styleId="1110">
    <w:name w:val="Стиль1.1.1 Знак"/>
    <w:basedOn w:val="a7"/>
    <w:link w:val="111"/>
    <w:rsid w:val="00195CB6"/>
    <w:rPr>
      <w:rFonts w:ascii="Arial" w:eastAsia="Arial" w:hAnsi="Arial" w:cs="Arial"/>
      <w:b/>
      <w:bCs/>
      <w:color w:val="000000"/>
      <w:sz w:val="20"/>
      <w:szCs w:val="20"/>
      <w:lang w:eastAsia="ru-RU"/>
    </w:rPr>
  </w:style>
  <w:style w:type="paragraph" w:styleId="afffff8">
    <w:name w:val="Revision"/>
    <w:hidden/>
    <w:uiPriority w:val="99"/>
    <w:semiHidden/>
    <w:rsid w:val="00195CB6"/>
    <w:pPr>
      <w:jc w:val="left"/>
    </w:pPr>
    <w:rPr>
      <w:rFonts w:eastAsia="MS Mincho"/>
      <w:sz w:val="24"/>
      <w:szCs w:val="24"/>
      <w:lang w:eastAsia="ja-JP"/>
    </w:rPr>
  </w:style>
  <w:style w:type="character" w:customStyle="1" w:styleId="2f">
    <w:name w:val="Неразрешенное упоминание2"/>
    <w:basedOn w:val="a7"/>
    <w:uiPriority w:val="99"/>
    <w:semiHidden/>
    <w:unhideWhenUsed/>
    <w:rsid w:val="00195CB6"/>
    <w:rPr>
      <w:color w:val="605E5C"/>
      <w:shd w:val="clear" w:color="auto" w:fill="E1DFDD"/>
    </w:rPr>
  </w:style>
  <w:style w:type="character" w:customStyle="1" w:styleId="3b">
    <w:name w:val="Неразрешенное упоминание3"/>
    <w:basedOn w:val="a7"/>
    <w:uiPriority w:val="99"/>
    <w:semiHidden/>
    <w:unhideWhenUsed/>
    <w:rsid w:val="00195CB6"/>
    <w:rPr>
      <w:color w:val="605E5C"/>
      <w:shd w:val="clear" w:color="auto" w:fill="E1DFDD"/>
    </w:rPr>
  </w:style>
  <w:style w:type="character" w:customStyle="1" w:styleId="3c">
    <w:name w:val="Основной текст (3)_"/>
    <w:basedOn w:val="a7"/>
    <w:link w:val="3d"/>
    <w:rsid w:val="00195CB6"/>
    <w:rPr>
      <w:rFonts w:ascii="Arial" w:eastAsia="Arial" w:hAnsi="Arial" w:cs="Arial"/>
      <w:color w:val="FF0000"/>
      <w:sz w:val="18"/>
      <w:szCs w:val="18"/>
      <w:lang w:bidi="ru-RU"/>
    </w:rPr>
  </w:style>
  <w:style w:type="paragraph" w:customStyle="1" w:styleId="3d">
    <w:name w:val="Основной текст (3)"/>
    <w:basedOn w:val="a1"/>
    <w:link w:val="3c"/>
    <w:rsid w:val="00195CB6"/>
    <w:pPr>
      <w:widowControl w:val="0"/>
      <w:spacing w:after="20"/>
      <w:jc w:val="left"/>
    </w:pPr>
    <w:rPr>
      <w:rFonts w:ascii="Arial" w:eastAsia="Arial" w:hAnsi="Arial" w:cs="Arial"/>
      <w:color w:val="FF0000"/>
      <w:sz w:val="18"/>
      <w:szCs w:val="18"/>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989577">
      <w:bodyDiv w:val="1"/>
      <w:marLeft w:val="0"/>
      <w:marRight w:val="0"/>
      <w:marTop w:val="0"/>
      <w:marBottom w:val="0"/>
      <w:divBdr>
        <w:top w:val="none" w:sz="0" w:space="0" w:color="auto"/>
        <w:left w:val="none" w:sz="0" w:space="0" w:color="auto"/>
        <w:bottom w:val="none" w:sz="0" w:space="0" w:color="auto"/>
        <w:right w:val="none" w:sz="0" w:space="0" w:color="auto"/>
      </w:divBdr>
    </w:div>
    <w:div w:id="1053118980">
      <w:bodyDiv w:val="1"/>
      <w:marLeft w:val="0"/>
      <w:marRight w:val="0"/>
      <w:marTop w:val="0"/>
      <w:marBottom w:val="0"/>
      <w:divBdr>
        <w:top w:val="none" w:sz="0" w:space="0" w:color="auto"/>
        <w:left w:val="none" w:sz="0" w:space="0" w:color="auto"/>
        <w:bottom w:val="none" w:sz="0" w:space="0" w:color="auto"/>
        <w:right w:val="none" w:sz="0" w:space="0" w:color="auto"/>
      </w:divBdr>
    </w:div>
    <w:div w:id="1155605295">
      <w:bodyDiv w:val="1"/>
      <w:marLeft w:val="0"/>
      <w:marRight w:val="0"/>
      <w:marTop w:val="0"/>
      <w:marBottom w:val="0"/>
      <w:divBdr>
        <w:top w:val="none" w:sz="0" w:space="0" w:color="auto"/>
        <w:left w:val="none" w:sz="0" w:space="0" w:color="auto"/>
        <w:bottom w:val="none" w:sz="0" w:space="0" w:color="auto"/>
        <w:right w:val="none" w:sz="0" w:space="0" w:color="auto"/>
      </w:divBdr>
    </w:div>
    <w:div w:id="1461342562">
      <w:bodyDiv w:val="1"/>
      <w:marLeft w:val="0"/>
      <w:marRight w:val="0"/>
      <w:marTop w:val="0"/>
      <w:marBottom w:val="0"/>
      <w:divBdr>
        <w:top w:val="none" w:sz="0" w:space="0" w:color="auto"/>
        <w:left w:val="none" w:sz="0" w:space="0" w:color="auto"/>
        <w:bottom w:val="none" w:sz="0" w:space="0" w:color="auto"/>
        <w:right w:val="none" w:sz="0" w:space="0" w:color="auto"/>
      </w:divBdr>
    </w:div>
    <w:div w:id="2122258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4D177DCE16D37548B4DA229C0772B419" ma:contentTypeVersion="18" ma:contentTypeDescription="Создание документа." ma:contentTypeScope="" ma:versionID="7b71b3cf407b8e518aed87f2368b49b5">
  <xsd:schema xmlns:xsd="http://www.w3.org/2001/XMLSchema" xmlns:xs="http://www.w3.org/2001/XMLSchema" xmlns:p="http://schemas.microsoft.com/office/2006/metadata/properties" xmlns:ns2="16250da0-1468-49d3-9c3c-c67dbecc7d8d" xmlns:ns3="f816f4e6-e3d2-48d5-8156-c96f0460a7ab" targetNamespace="http://schemas.microsoft.com/office/2006/metadata/properties" ma:root="true" ma:fieldsID="21ac0152c9ae1807cf8e8bd3d3f68dc9" ns2:_="" ns3:_="">
    <xsd:import namespace="16250da0-1468-49d3-9c3c-c67dbecc7d8d"/>
    <xsd:import namespace="f816f4e6-e3d2-48d5-8156-c96f0460a7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250da0-1468-49d3-9c3c-c67dbecc7d8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Теги изображений" ma:readOnly="false" ma:fieldId="{5cf76f15-5ced-4ddc-b409-7134ff3c332f}" ma:taxonomyMulti="true" ma:sspId="0d2eaed7-8d92-44f3-8883-8876d293d4e7"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816f4e6-e3d2-48d5-8156-c96f0460a7ab" elementFormDefault="qualified">
    <xsd:import namespace="http://schemas.microsoft.com/office/2006/documentManagement/types"/>
    <xsd:import namespace="http://schemas.microsoft.com/office/infopath/2007/PartnerControls"/>
    <xsd:element name="SharedWithUsers" ma:index="16"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Совместно с подробностями" ma:internalName="SharedWithDetails" ma:readOnly="true">
      <xsd:simpleType>
        <xsd:restriction base="dms:Note">
          <xsd:maxLength value="255"/>
        </xsd:restriction>
      </xsd:simpleType>
    </xsd:element>
    <xsd:element name="TaxCatchAll" ma:index="21" nillable="true" ma:displayName="Taxonomy Catch All Column" ma:hidden="true" ma:list="{fde6bfe2-4679-4ccb-b2d8-cf4719868c43}" ma:internalName="TaxCatchAll" ma:showField="CatchAllData" ma:web="f816f4e6-e3d2-48d5-8156-c96f0460a7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816f4e6-e3d2-48d5-8156-c96f0460a7ab" xsi:nil="true"/>
    <lcf76f155ced4ddcb4097134ff3c332f xmlns="16250da0-1468-49d3-9c3c-c67dbecc7d8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DB160-3954-42EC-A23C-18E6EE8C1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250da0-1468-49d3-9c3c-c67dbecc7d8d"/>
    <ds:schemaRef ds:uri="f816f4e6-e3d2-48d5-8156-c96f0460a7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3F2780-D65D-4755-AAD5-C0B26781B171}">
  <ds:schemaRefs>
    <ds:schemaRef ds:uri="http://schemas.microsoft.com/office/2006/metadata/properties"/>
    <ds:schemaRef ds:uri="http://schemas.microsoft.com/office/infopath/2007/PartnerControls"/>
    <ds:schemaRef ds:uri="f816f4e6-e3d2-48d5-8156-c96f0460a7ab"/>
    <ds:schemaRef ds:uri="16250da0-1468-49d3-9c3c-c67dbecc7d8d"/>
  </ds:schemaRefs>
</ds:datastoreItem>
</file>

<file path=customXml/itemProps3.xml><?xml version="1.0" encoding="utf-8"?>
<ds:datastoreItem xmlns:ds="http://schemas.openxmlformats.org/officeDocument/2006/customXml" ds:itemID="{0F4D2EA7-335A-4D7F-BD4A-AC23021C1D85}">
  <ds:schemaRefs>
    <ds:schemaRef ds:uri="http://schemas.microsoft.com/sharepoint/v3/contenttype/forms"/>
  </ds:schemaRefs>
</ds:datastoreItem>
</file>

<file path=customXml/itemProps4.xml><?xml version="1.0" encoding="utf-8"?>
<ds:datastoreItem xmlns:ds="http://schemas.openxmlformats.org/officeDocument/2006/customXml" ds:itemID="{AA6D6102-797C-4075-91D4-D7EEBDAF2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4113</Words>
  <Characters>23449</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5 msoft5ksm</cp:lastModifiedBy>
  <cp:revision>2</cp:revision>
  <dcterms:created xsi:type="dcterms:W3CDTF">2026-08-27T12:07:00Z</dcterms:created>
  <dcterms:modified xsi:type="dcterms:W3CDTF">2026-08-27T12:07:00Z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0x0101004D177DCE16D37548B4DA229C0772B419</vt:lpwstr>
  </property>
  <property fmtid="{D5CDD505-2E9C-101B-9397-08002B2CF9AE}" pid="3" name="MediaServiceImageTags">
    <vt:lpwstr/>
  </property>
</Properties>
</file>