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A1F7" w14:textId="77777777" w:rsidR="00C47B47" w:rsidRPr="000A4FDA" w:rsidRDefault="00C47B47" w:rsidP="00C47B47">
      <w:pPr>
        <w:spacing w:line="360" w:lineRule="auto"/>
        <w:jc w:val="center"/>
        <w:rPr>
          <w:b/>
          <w:sz w:val="32"/>
          <w:szCs w:val="32"/>
        </w:rPr>
      </w:pPr>
      <w:bookmarkStart w:id="0" w:name="_Hlk189214425"/>
      <w:bookmarkStart w:id="1" w:name="_Hlk189215645"/>
      <w:r w:rsidRPr="000A4FDA">
        <w:rPr>
          <w:b/>
          <w:sz w:val="32"/>
          <w:szCs w:val="32"/>
        </w:rPr>
        <w:t>МЕЖГОСУДАРСТВЕННАЯ СИСТЕМА ДАННЫХ</w:t>
      </w:r>
    </w:p>
    <w:p w14:paraId="35D1327C" w14:textId="77777777" w:rsidR="00C47B47" w:rsidRPr="000A4FDA" w:rsidRDefault="00C47B47" w:rsidP="00C47B47">
      <w:pPr>
        <w:spacing w:line="360" w:lineRule="auto"/>
        <w:jc w:val="center"/>
        <w:rPr>
          <w:b/>
          <w:sz w:val="32"/>
          <w:szCs w:val="32"/>
        </w:rPr>
      </w:pPr>
      <w:r w:rsidRPr="000A4FDA">
        <w:rPr>
          <w:b/>
          <w:sz w:val="32"/>
          <w:szCs w:val="32"/>
        </w:rPr>
        <w:t>О ФИЗИЧЕСКИХ КОНСТАНТАХ И СВОЙСТВАХ</w:t>
      </w:r>
    </w:p>
    <w:p w14:paraId="358A89E7" w14:textId="77777777" w:rsidR="00C47B47" w:rsidRPr="000A4FDA" w:rsidRDefault="00C47B47" w:rsidP="00C47B47">
      <w:pPr>
        <w:spacing w:after="600" w:line="360" w:lineRule="auto"/>
        <w:jc w:val="center"/>
        <w:rPr>
          <w:sz w:val="32"/>
          <w:szCs w:val="32"/>
        </w:rPr>
      </w:pPr>
      <w:r w:rsidRPr="000A4FDA">
        <w:rPr>
          <w:b/>
          <w:sz w:val="32"/>
          <w:szCs w:val="32"/>
        </w:rPr>
        <w:t>ВЕЩЕСТВ И МАТЕРИАЛОВ</w:t>
      </w:r>
      <w:bookmarkEnd w:id="0"/>
    </w:p>
    <w:bookmarkEnd w:id="1"/>
    <w:p w14:paraId="3CCDE77B" w14:textId="72BC22BC" w:rsidR="00C47B47" w:rsidRDefault="00C47B47" w:rsidP="00C47B47">
      <w:pPr>
        <w:spacing w:line="360" w:lineRule="auto"/>
        <w:ind w:firstLine="709"/>
        <w:jc w:val="center"/>
        <w:rPr>
          <w:sz w:val="28"/>
        </w:rPr>
      </w:pPr>
    </w:p>
    <w:p w14:paraId="368D7BB6" w14:textId="77777777" w:rsidR="00C47B47" w:rsidRPr="000A4FDA" w:rsidRDefault="00C47B47" w:rsidP="00C47B47">
      <w:pPr>
        <w:spacing w:line="360" w:lineRule="auto"/>
        <w:ind w:firstLine="709"/>
        <w:jc w:val="center"/>
        <w:rPr>
          <w:sz w:val="28"/>
        </w:rPr>
      </w:pPr>
    </w:p>
    <w:p w14:paraId="3248690E" w14:textId="77777777" w:rsidR="00C47B47" w:rsidRPr="0092697A" w:rsidRDefault="00C47B47" w:rsidP="00C47B47">
      <w:pPr>
        <w:jc w:val="both"/>
        <w:rPr>
          <w:color w:val="000000" w:themeColor="text1"/>
          <w:sz w:val="28"/>
          <w:szCs w:val="28"/>
        </w:rPr>
      </w:pPr>
      <w:r w:rsidRPr="005471A2">
        <w:rPr>
          <w:color w:val="000000" w:themeColor="text1"/>
          <w:sz w:val="28"/>
          <w:szCs w:val="28"/>
        </w:rPr>
        <w:t xml:space="preserve">УДК 669. /539.5 – 536.6/ </w:t>
      </w:r>
    </w:p>
    <w:p w14:paraId="3457EDDF" w14:textId="77777777" w:rsidR="00C47B47" w:rsidRPr="000A4FDA" w:rsidRDefault="00C47B47" w:rsidP="00C47B47">
      <w:pPr>
        <w:keepNext/>
        <w:keepLines/>
        <w:spacing w:before="360" w:after="360" w:line="360" w:lineRule="auto"/>
        <w:jc w:val="center"/>
        <w:outlineLvl w:val="0"/>
        <w:rPr>
          <w:b/>
          <w:bCs/>
          <w:sz w:val="32"/>
          <w:szCs w:val="28"/>
        </w:rPr>
      </w:pPr>
      <w:r w:rsidRPr="000A4FDA">
        <w:rPr>
          <w:b/>
          <w:bCs/>
          <w:sz w:val="32"/>
          <w:szCs w:val="28"/>
        </w:rPr>
        <w:t>СТАНДАРТНЫ</w:t>
      </w:r>
      <w:r>
        <w:rPr>
          <w:b/>
          <w:bCs/>
          <w:sz w:val="32"/>
          <w:szCs w:val="28"/>
        </w:rPr>
        <w:t>Е</w:t>
      </w:r>
      <w:r w:rsidRPr="000A4FDA">
        <w:rPr>
          <w:b/>
          <w:bCs/>
          <w:sz w:val="32"/>
          <w:szCs w:val="28"/>
        </w:rPr>
        <w:t xml:space="preserve"> СПРАВОЧНЫ</w:t>
      </w:r>
      <w:r>
        <w:rPr>
          <w:b/>
          <w:bCs/>
          <w:sz w:val="32"/>
          <w:szCs w:val="28"/>
        </w:rPr>
        <w:t>Е</w:t>
      </w:r>
      <w:r w:rsidRPr="000A4FDA">
        <w:rPr>
          <w:b/>
          <w:bCs/>
          <w:sz w:val="32"/>
          <w:szCs w:val="28"/>
        </w:rPr>
        <w:t xml:space="preserve"> ДАННЫ</w:t>
      </w:r>
      <w:r>
        <w:rPr>
          <w:b/>
          <w:bCs/>
          <w:sz w:val="32"/>
          <w:szCs w:val="28"/>
        </w:rPr>
        <w:t>Е</w:t>
      </w:r>
    </w:p>
    <w:p w14:paraId="6EEF7082" w14:textId="77777777" w:rsidR="00C47B47" w:rsidRPr="00E50AED" w:rsidRDefault="00C47B47" w:rsidP="00C47B47">
      <w:pPr>
        <w:tabs>
          <w:tab w:val="left" w:pos="7938"/>
        </w:tabs>
        <w:spacing w:line="360" w:lineRule="auto"/>
        <w:jc w:val="center"/>
        <w:rPr>
          <w:sz w:val="28"/>
          <w:szCs w:val="28"/>
        </w:rPr>
      </w:pPr>
      <w:r w:rsidRPr="00E50AED">
        <w:rPr>
          <w:rFonts w:eastAsia="Calibri"/>
          <w:sz w:val="28"/>
          <w:szCs w:val="28"/>
          <w:lang w:eastAsia="en-US"/>
        </w:rPr>
        <w:t>ЭЛЕКТРОСОПРОТИВЛЕНИЕ</w:t>
      </w:r>
      <w:r>
        <w:rPr>
          <w:rFonts w:eastAsia="Calibri"/>
          <w:sz w:val="28"/>
          <w:szCs w:val="28"/>
          <w:lang w:eastAsia="en-US"/>
        </w:rPr>
        <w:t> И ТЕПЛОВОЕ </w:t>
      </w:r>
      <w:r w:rsidRPr="00E50AED">
        <w:rPr>
          <w:rFonts w:eastAsia="Calibri"/>
          <w:sz w:val="28"/>
          <w:szCs w:val="28"/>
          <w:lang w:eastAsia="en-US"/>
        </w:rPr>
        <w:t>РАСШИРЕНИ</w:t>
      </w:r>
      <w:r>
        <w:rPr>
          <w:rFonts w:eastAsia="Calibri"/>
          <w:sz w:val="28"/>
          <w:szCs w:val="28"/>
          <w:lang w:eastAsia="en-US"/>
        </w:rPr>
        <w:t>Е </w:t>
      </w:r>
      <w:r w:rsidRPr="00E50AED">
        <w:rPr>
          <w:rFonts w:eastAsia="Calibri"/>
          <w:sz w:val="28"/>
          <w:szCs w:val="28"/>
          <w:lang w:eastAsia="en-US"/>
        </w:rPr>
        <w:t>ИНТЕРМЕТАЛ</w:t>
      </w:r>
      <w:r>
        <w:rPr>
          <w:rFonts w:eastAsia="Calibri"/>
          <w:sz w:val="28"/>
          <w:szCs w:val="28"/>
          <w:lang w:eastAsia="en-US"/>
        </w:rPr>
        <w:t>-</w:t>
      </w:r>
      <w:r w:rsidRPr="00E50AED">
        <w:rPr>
          <w:rFonts w:eastAsia="Calibri"/>
          <w:sz w:val="28"/>
          <w:szCs w:val="28"/>
          <w:lang w:eastAsia="en-US"/>
        </w:rPr>
        <w:t>ЛИД</w:t>
      </w:r>
      <w:r>
        <w:rPr>
          <w:rFonts w:eastAsia="Calibri"/>
          <w:sz w:val="28"/>
          <w:szCs w:val="28"/>
          <w:lang w:eastAsia="en-US"/>
        </w:rPr>
        <w:t>А </w:t>
      </w:r>
      <w:bookmarkStart w:id="2" w:name="_Hlk133919153"/>
      <w:r w:rsidRPr="00E03EC8">
        <w:rPr>
          <w:rFonts w:eastAsia="Calibri"/>
          <w:sz w:val="28"/>
          <w:szCs w:val="28"/>
          <w:vertAlign w:val="superscript"/>
          <w:lang w:eastAsia="en-US"/>
        </w:rPr>
        <w:t>75</w:t>
      </w:r>
      <w:r w:rsidRPr="00E03EC8">
        <w:rPr>
          <w:rFonts w:eastAsia="Calibri"/>
          <w:sz w:val="28"/>
          <w:szCs w:val="28"/>
          <w:lang w:eastAsia="en-US"/>
        </w:rPr>
        <w:t>Ti</w:t>
      </w:r>
      <w:r w:rsidRPr="00E03EC8">
        <w:rPr>
          <w:rFonts w:eastAsia="Calibri"/>
          <w:sz w:val="28"/>
          <w:szCs w:val="28"/>
          <w:vertAlign w:val="superscript"/>
          <w:lang w:eastAsia="en-US"/>
        </w:rPr>
        <w:t>25</w:t>
      </w:r>
      <w:r w:rsidRPr="00E03EC8">
        <w:rPr>
          <w:rFonts w:eastAsia="Calibri"/>
          <w:sz w:val="28"/>
          <w:szCs w:val="28"/>
          <w:lang w:eastAsia="en-US"/>
        </w:rPr>
        <w:t>Al</w:t>
      </w:r>
      <w:bookmarkEnd w:id="2"/>
      <w:r w:rsidRPr="00E03EC8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 ПОДВЕРГНУТОГО РАЗЛИЧНЫМ ТЕРМИЧЕСКИМ ОБРАБО-ТКАМ В </w:t>
      </w:r>
      <w:r w:rsidRPr="00E50AED">
        <w:rPr>
          <w:rFonts w:eastAsia="Calibri"/>
          <w:sz w:val="28"/>
          <w:szCs w:val="28"/>
          <w:lang w:eastAsia="en-US"/>
        </w:rPr>
        <w:t xml:space="preserve">ДИАПАЗОНЕ ТЕМПЕРАТУР ОТ 300 К ДО </w:t>
      </w:r>
      <w:r w:rsidRPr="00611CE4">
        <w:rPr>
          <w:rFonts w:eastAsia="Calibri"/>
          <w:sz w:val="28"/>
          <w:szCs w:val="28"/>
          <w:lang w:eastAsia="en-US"/>
        </w:rPr>
        <w:t>1000 К</w:t>
      </w:r>
    </w:p>
    <w:p w14:paraId="2BBDAC68" w14:textId="77777777" w:rsidR="00C47B47" w:rsidRDefault="00C47B47" w:rsidP="00C47B47">
      <w:pPr>
        <w:spacing w:line="360" w:lineRule="auto"/>
        <w:contextualSpacing/>
        <w:jc w:val="center"/>
        <w:rPr>
          <w:b/>
          <w:sz w:val="32"/>
          <w:szCs w:val="28"/>
        </w:rPr>
      </w:pPr>
    </w:p>
    <w:p w14:paraId="268BEB9F" w14:textId="0579DA90" w:rsidR="00C47B47" w:rsidRPr="002531C3" w:rsidRDefault="00C47B47" w:rsidP="00C47B47">
      <w:pPr>
        <w:spacing w:line="360" w:lineRule="auto"/>
        <w:contextualSpacing/>
        <w:jc w:val="center"/>
        <w:rPr>
          <w:b/>
          <w:sz w:val="32"/>
          <w:szCs w:val="28"/>
        </w:rPr>
      </w:pPr>
      <w:r w:rsidRPr="002531C3">
        <w:rPr>
          <w:b/>
          <w:sz w:val="32"/>
          <w:szCs w:val="28"/>
        </w:rPr>
        <w:t xml:space="preserve">ССД СНГ </w:t>
      </w:r>
      <w:r w:rsidRPr="00E671B6">
        <w:rPr>
          <w:b/>
          <w:sz w:val="32"/>
          <w:szCs w:val="28"/>
        </w:rPr>
        <w:t>4</w:t>
      </w:r>
      <w:r>
        <w:rPr>
          <w:b/>
          <w:sz w:val="32"/>
          <w:szCs w:val="28"/>
        </w:rPr>
        <w:t>33</w:t>
      </w:r>
      <w:r w:rsidRPr="002531C3">
        <w:rPr>
          <w:b/>
          <w:sz w:val="32"/>
          <w:szCs w:val="28"/>
        </w:rPr>
        <w:t>-202</w:t>
      </w:r>
      <w:r w:rsidRPr="00E671B6">
        <w:rPr>
          <w:b/>
          <w:sz w:val="32"/>
          <w:szCs w:val="28"/>
        </w:rPr>
        <w:t>6</w:t>
      </w:r>
      <w:r>
        <w:rPr>
          <w:b/>
          <w:sz w:val="32"/>
          <w:szCs w:val="28"/>
        </w:rPr>
        <w:t xml:space="preserve"> (ГСССД </w:t>
      </w:r>
      <w:r w:rsidRPr="00E671B6">
        <w:rPr>
          <w:b/>
          <w:sz w:val="32"/>
          <w:szCs w:val="28"/>
        </w:rPr>
        <w:t>4</w:t>
      </w:r>
      <w:r>
        <w:rPr>
          <w:b/>
          <w:sz w:val="32"/>
          <w:szCs w:val="28"/>
        </w:rPr>
        <w:t>33 – 2023)</w:t>
      </w:r>
    </w:p>
    <w:p w14:paraId="60DB046F" w14:textId="77777777" w:rsidR="00C47B47" w:rsidRDefault="00C47B47" w:rsidP="00C47B47">
      <w:pPr>
        <w:spacing w:line="360" w:lineRule="auto"/>
        <w:ind w:left="4678"/>
        <w:jc w:val="center"/>
        <w:rPr>
          <w:sz w:val="28"/>
          <w:szCs w:val="28"/>
        </w:rPr>
      </w:pPr>
    </w:p>
    <w:p w14:paraId="0FBCA482" w14:textId="77777777" w:rsidR="00C47B47" w:rsidRDefault="00C47B47" w:rsidP="00C47B47">
      <w:pPr>
        <w:spacing w:line="360" w:lineRule="auto"/>
        <w:ind w:left="4678"/>
        <w:jc w:val="center"/>
        <w:rPr>
          <w:sz w:val="28"/>
          <w:szCs w:val="28"/>
        </w:rPr>
      </w:pPr>
    </w:p>
    <w:p w14:paraId="52FFDB34" w14:textId="77777777" w:rsidR="00C47B47" w:rsidRDefault="00C47B47" w:rsidP="00C47B47">
      <w:pPr>
        <w:spacing w:line="360" w:lineRule="auto"/>
        <w:ind w:left="4678"/>
        <w:jc w:val="center"/>
        <w:rPr>
          <w:sz w:val="28"/>
          <w:szCs w:val="28"/>
        </w:rPr>
      </w:pPr>
    </w:p>
    <w:p w14:paraId="3C893AC6" w14:textId="77777777" w:rsidR="00C47B47" w:rsidRPr="002531C3" w:rsidRDefault="00C47B47" w:rsidP="00C47B47">
      <w:pPr>
        <w:widowControl w:val="0"/>
        <w:autoSpaceDE w:val="0"/>
        <w:autoSpaceDN w:val="0"/>
        <w:spacing w:after="120" w:line="480" w:lineRule="auto"/>
        <w:jc w:val="center"/>
        <w:rPr>
          <w:sz w:val="28"/>
          <w:szCs w:val="28"/>
        </w:rPr>
      </w:pPr>
      <w:bookmarkStart w:id="3" w:name="_Hlk189214499"/>
      <w:r w:rsidRPr="002531C3">
        <w:rPr>
          <w:sz w:val="28"/>
          <w:szCs w:val="28"/>
        </w:rPr>
        <w:t>(</w:t>
      </w:r>
      <w:r w:rsidRPr="002531C3">
        <w:rPr>
          <w:b/>
          <w:sz w:val="28"/>
          <w:szCs w:val="28"/>
        </w:rPr>
        <w:t xml:space="preserve">ПЕРВАЯ РЕДАКЦИЯ, ШИФР ТЕМЫ: </w:t>
      </w:r>
      <w:r w:rsidRPr="002531C3">
        <w:rPr>
          <w:b/>
          <w:bCs/>
          <w:color w:val="0000FF"/>
          <w:sz w:val="28"/>
          <w:szCs w:val="28"/>
          <w:u w:val="single"/>
          <w:lang w:val="en-US"/>
        </w:rPr>
        <w:t>RU</w:t>
      </w:r>
      <w:r w:rsidRPr="002531C3">
        <w:rPr>
          <w:b/>
          <w:bCs/>
          <w:color w:val="0000FF"/>
          <w:sz w:val="28"/>
          <w:szCs w:val="28"/>
          <w:u w:val="single"/>
        </w:rPr>
        <w:t>.3.ХХХ-202</w:t>
      </w:r>
      <w:r w:rsidRPr="00E671B6">
        <w:rPr>
          <w:b/>
          <w:bCs/>
          <w:color w:val="0000FF"/>
          <w:sz w:val="28"/>
          <w:szCs w:val="28"/>
          <w:u w:val="single"/>
        </w:rPr>
        <w:t>6</w:t>
      </w:r>
      <w:r w:rsidRPr="002531C3">
        <w:rPr>
          <w:b/>
          <w:bCs/>
          <w:color w:val="000000"/>
          <w:sz w:val="28"/>
          <w:szCs w:val="28"/>
          <w:u w:val="single"/>
        </w:rPr>
        <w:t>)</w:t>
      </w:r>
    </w:p>
    <w:bookmarkEnd w:id="3"/>
    <w:p w14:paraId="77A09272" w14:textId="2EC2718C" w:rsidR="00C47B47" w:rsidRDefault="00C47B47" w:rsidP="00C47B47">
      <w:pPr>
        <w:pStyle w:val="StyleStep"/>
        <w:spacing w:line="240" w:lineRule="auto"/>
        <w:ind w:firstLine="0"/>
        <w:rPr>
          <w:caps/>
        </w:rPr>
      </w:pPr>
    </w:p>
    <w:p w14:paraId="748ADA47" w14:textId="0DE4CE81" w:rsidR="00C47B47" w:rsidRDefault="00C47B47" w:rsidP="00C47B47">
      <w:pPr>
        <w:pStyle w:val="StyleStep"/>
        <w:spacing w:line="240" w:lineRule="auto"/>
        <w:ind w:firstLine="0"/>
        <w:rPr>
          <w:caps/>
        </w:rPr>
      </w:pPr>
    </w:p>
    <w:p w14:paraId="1DD2F652" w14:textId="414057E5" w:rsidR="00C47B47" w:rsidRDefault="00C47B47" w:rsidP="00C47B47">
      <w:pPr>
        <w:pStyle w:val="StyleStep"/>
        <w:spacing w:line="240" w:lineRule="auto"/>
        <w:ind w:firstLine="0"/>
        <w:rPr>
          <w:caps/>
        </w:rPr>
      </w:pPr>
    </w:p>
    <w:p w14:paraId="5C78B731" w14:textId="1E18CC30" w:rsidR="00C47B47" w:rsidRDefault="00C47B47" w:rsidP="00C47B47">
      <w:pPr>
        <w:pStyle w:val="StyleStep"/>
        <w:spacing w:line="240" w:lineRule="auto"/>
        <w:ind w:firstLine="0"/>
        <w:rPr>
          <w:caps/>
        </w:rPr>
      </w:pPr>
    </w:p>
    <w:p w14:paraId="385E0ACE" w14:textId="0AD1519D" w:rsidR="00C47B47" w:rsidRDefault="00C47B47" w:rsidP="00C47B47">
      <w:pPr>
        <w:pStyle w:val="StyleStep"/>
        <w:spacing w:line="240" w:lineRule="auto"/>
        <w:ind w:firstLine="0"/>
        <w:rPr>
          <w:caps/>
        </w:rPr>
      </w:pPr>
    </w:p>
    <w:p w14:paraId="1B34A02C" w14:textId="4CF16AEF" w:rsidR="00C47B47" w:rsidRDefault="00C47B47" w:rsidP="00C47B47">
      <w:pPr>
        <w:pStyle w:val="StyleStep"/>
        <w:spacing w:line="240" w:lineRule="auto"/>
        <w:ind w:firstLine="0"/>
        <w:rPr>
          <w:caps/>
        </w:rPr>
      </w:pPr>
    </w:p>
    <w:p w14:paraId="64A04071" w14:textId="72D52549" w:rsidR="00C47B47" w:rsidRDefault="00C47B47" w:rsidP="00C47B47">
      <w:pPr>
        <w:pStyle w:val="StyleStep"/>
        <w:spacing w:line="240" w:lineRule="auto"/>
        <w:ind w:firstLine="0"/>
        <w:rPr>
          <w:caps/>
        </w:rPr>
      </w:pPr>
    </w:p>
    <w:p w14:paraId="7604537C" w14:textId="1F03A087" w:rsidR="00C47B47" w:rsidRDefault="00C47B47" w:rsidP="00C47B47">
      <w:pPr>
        <w:pStyle w:val="StyleStep"/>
        <w:spacing w:line="240" w:lineRule="auto"/>
        <w:ind w:firstLine="0"/>
        <w:rPr>
          <w:caps/>
        </w:rPr>
      </w:pPr>
    </w:p>
    <w:p w14:paraId="693224D8" w14:textId="43BC6F73" w:rsidR="00C47B47" w:rsidRDefault="00C47B47" w:rsidP="00C47B47">
      <w:pPr>
        <w:pStyle w:val="StyleStep"/>
        <w:spacing w:line="240" w:lineRule="auto"/>
        <w:ind w:firstLine="0"/>
        <w:rPr>
          <w:caps/>
        </w:rPr>
      </w:pPr>
    </w:p>
    <w:p w14:paraId="2F0C67B8" w14:textId="77777777" w:rsidR="00C47B47" w:rsidRDefault="00C47B47" w:rsidP="00C47B47">
      <w:pPr>
        <w:pStyle w:val="StyleStep"/>
        <w:spacing w:line="240" w:lineRule="auto"/>
        <w:ind w:firstLine="0"/>
        <w:rPr>
          <w:caps/>
        </w:rPr>
      </w:pPr>
    </w:p>
    <w:p w14:paraId="661F1B6B" w14:textId="77777777" w:rsidR="00C47B47" w:rsidRDefault="00C47B47" w:rsidP="00C47B47">
      <w:pPr>
        <w:pStyle w:val="StyleStep"/>
        <w:spacing w:line="240" w:lineRule="auto"/>
        <w:ind w:firstLine="0"/>
        <w:jc w:val="center"/>
      </w:pPr>
      <w:r w:rsidRPr="001F58E6">
        <w:t>Москва – 20</w:t>
      </w:r>
      <w:r>
        <w:t>26</w:t>
      </w:r>
    </w:p>
    <w:p w14:paraId="29EF1C5C" w14:textId="77777777" w:rsidR="00C47B47" w:rsidRPr="00A021D8" w:rsidRDefault="00C47B47" w:rsidP="00C47B47">
      <w:pPr>
        <w:pStyle w:val="a3"/>
        <w:ind w:left="2552" w:hanging="2552"/>
        <w:jc w:val="both"/>
        <w:rPr>
          <w:sz w:val="28"/>
          <w:szCs w:val="28"/>
        </w:rPr>
      </w:pPr>
      <w:r>
        <w:rPr>
          <w:sz w:val="28"/>
        </w:rPr>
        <w:br w:type="page"/>
      </w:r>
      <w:bookmarkStart w:id="4" w:name="_Hlk189214554"/>
      <w:r w:rsidRPr="00A021D8">
        <w:rPr>
          <w:sz w:val="28"/>
          <w:szCs w:val="28"/>
        </w:rPr>
        <w:lastRenderedPageBreak/>
        <w:t>РАЗРАБОТАНЫ</w:t>
      </w:r>
      <w:r w:rsidRPr="00A021D8">
        <w:rPr>
          <w:sz w:val="28"/>
          <w:szCs w:val="28"/>
        </w:rPr>
        <w:tab/>
        <w:t>Межгосударственным техническим комитетом по стандартизации МТК 180 «Межгосударственная служба стандартных справочных данных»</w:t>
      </w:r>
    </w:p>
    <w:p w14:paraId="551FD0C2" w14:textId="77777777" w:rsidR="00C47B47" w:rsidRPr="00A021D8" w:rsidRDefault="00C47B47" w:rsidP="00C47B47">
      <w:pPr>
        <w:pStyle w:val="a3"/>
        <w:ind w:left="2552" w:hanging="2552"/>
        <w:rPr>
          <w:sz w:val="28"/>
          <w:szCs w:val="28"/>
        </w:rPr>
      </w:pPr>
    </w:p>
    <w:p w14:paraId="40988C6D" w14:textId="77777777" w:rsidR="00C47B47" w:rsidRPr="00A021D8" w:rsidRDefault="00C47B47" w:rsidP="00C47B47">
      <w:pPr>
        <w:pStyle w:val="a3"/>
        <w:ind w:left="2552" w:hanging="2552"/>
        <w:jc w:val="both"/>
        <w:rPr>
          <w:sz w:val="28"/>
          <w:szCs w:val="28"/>
        </w:rPr>
      </w:pPr>
      <w:r w:rsidRPr="00A021D8">
        <w:rPr>
          <w:sz w:val="28"/>
          <w:szCs w:val="28"/>
        </w:rPr>
        <w:t>ВНЕСЕНЫ</w:t>
      </w:r>
      <w:r w:rsidRPr="00A021D8">
        <w:rPr>
          <w:sz w:val="28"/>
          <w:szCs w:val="28"/>
        </w:rPr>
        <w:tab/>
        <w:t>Федеральным агентством по техническому регулированию и метрологии</w:t>
      </w:r>
    </w:p>
    <w:p w14:paraId="2852E43B" w14:textId="5FFDE2B5" w:rsidR="00C47B47" w:rsidRPr="00A021D8" w:rsidRDefault="00C47B47" w:rsidP="00C47B47">
      <w:pPr>
        <w:pStyle w:val="a3"/>
        <w:jc w:val="both"/>
        <w:rPr>
          <w:sz w:val="28"/>
          <w:szCs w:val="28"/>
        </w:rPr>
      </w:pPr>
    </w:p>
    <w:p w14:paraId="0F0A76E4" w14:textId="061D2C47" w:rsidR="00C47B47" w:rsidRPr="00783402" w:rsidRDefault="00C47B47" w:rsidP="00783402">
      <w:pPr>
        <w:pStyle w:val="a3"/>
        <w:ind w:left="2552" w:hanging="2552"/>
        <w:jc w:val="both"/>
        <w:rPr>
          <w:sz w:val="28"/>
          <w:szCs w:val="28"/>
        </w:rPr>
      </w:pPr>
      <w:r w:rsidRPr="00783402">
        <w:rPr>
          <w:sz w:val="28"/>
          <w:szCs w:val="28"/>
        </w:rPr>
        <w:t>АВТОРЫ</w:t>
      </w:r>
      <w:r w:rsidR="00783402">
        <w:rPr>
          <w:sz w:val="28"/>
          <w:szCs w:val="28"/>
        </w:rPr>
        <w:tab/>
      </w:r>
      <w:r w:rsidRPr="00783402">
        <w:rPr>
          <w:sz w:val="28"/>
          <w:szCs w:val="28"/>
        </w:rPr>
        <w:t>ф.-м.н. Д.К. Палчаев, к.ф.-м.н. М.Э Исхаков, д.ф.-м.н. Ж.Х.</w:t>
      </w:r>
      <w:r w:rsidR="00783402">
        <w:rPr>
          <w:sz w:val="28"/>
          <w:szCs w:val="28"/>
        </w:rPr>
        <w:t> </w:t>
      </w:r>
      <w:r w:rsidRPr="00783402">
        <w:rPr>
          <w:sz w:val="28"/>
          <w:szCs w:val="28"/>
        </w:rPr>
        <w:t>Мурлиева, Р.М. Эмиров, к.ф.-м.н. С.Х.</w:t>
      </w:r>
      <w:r w:rsidR="00783402">
        <w:rPr>
          <w:sz w:val="28"/>
          <w:szCs w:val="28"/>
        </w:rPr>
        <w:t> </w:t>
      </w:r>
      <w:r w:rsidRPr="00783402">
        <w:rPr>
          <w:sz w:val="28"/>
          <w:szCs w:val="28"/>
        </w:rPr>
        <w:t>Гаджимагомедов.</w:t>
      </w:r>
    </w:p>
    <w:p w14:paraId="1F7FB8EF" w14:textId="77777777" w:rsidR="00C47B47" w:rsidRPr="00A021D8" w:rsidRDefault="00C47B47" w:rsidP="00C47B47">
      <w:pPr>
        <w:spacing w:line="360" w:lineRule="auto"/>
        <w:contextualSpacing/>
        <w:jc w:val="both"/>
        <w:rPr>
          <w:sz w:val="28"/>
          <w:szCs w:val="28"/>
        </w:rPr>
      </w:pPr>
    </w:p>
    <w:p w14:paraId="01E673D5" w14:textId="77777777" w:rsidR="00C47B47" w:rsidRPr="00A021D8" w:rsidRDefault="00C47B47" w:rsidP="00C47B47">
      <w:pPr>
        <w:spacing w:line="360" w:lineRule="auto"/>
        <w:contextualSpacing/>
        <w:jc w:val="both"/>
        <w:rPr>
          <w:sz w:val="28"/>
          <w:szCs w:val="28"/>
        </w:rPr>
      </w:pPr>
    </w:p>
    <w:p w14:paraId="00F65F0A" w14:textId="77777777" w:rsidR="00C47B47" w:rsidRPr="00A021D8" w:rsidRDefault="00C47B47" w:rsidP="00C47B47">
      <w:pPr>
        <w:spacing w:line="360" w:lineRule="auto"/>
        <w:ind w:left="2552" w:hanging="2552"/>
        <w:jc w:val="both"/>
        <w:rPr>
          <w:sz w:val="28"/>
          <w:szCs w:val="28"/>
        </w:rPr>
      </w:pPr>
      <w:r w:rsidRPr="00A021D8">
        <w:rPr>
          <w:sz w:val="28"/>
          <w:szCs w:val="28"/>
        </w:rPr>
        <w:t>СОГЛАСОВАНЫ</w:t>
      </w:r>
      <w:r w:rsidRPr="00A021D8">
        <w:rPr>
          <w:sz w:val="28"/>
          <w:szCs w:val="28"/>
        </w:rPr>
        <w:tab/>
        <w:t>С национальными органами по стандартизации стран СНГ</w:t>
      </w:r>
    </w:p>
    <w:p w14:paraId="06A8C001" w14:textId="77777777" w:rsidR="00C47B47" w:rsidRPr="00A021D8" w:rsidRDefault="00C47B47" w:rsidP="00C47B47">
      <w:pPr>
        <w:spacing w:line="360" w:lineRule="auto"/>
        <w:jc w:val="both"/>
        <w:rPr>
          <w:sz w:val="28"/>
          <w:szCs w:val="28"/>
        </w:rPr>
      </w:pPr>
    </w:p>
    <w:p w14:paraId="12DAA7C6" w14:textId="77777777" w:rsidR="00C47B47" w:rsidRPr="00A021D8" w:rsidRDefault="00C47B47" w:rsidP="00C47B47">
      <w:pPr>
        <w:spacing w:line="360" w:lineRule="auto"/>
        <w:jc w:val="both"/>
        <w:rPr>
          <w:sz w:val="28"/>
          <w:szCs w:val="28"/>
        </w:rPr>
      </w:pPr>
    </w:p>
    <w:p w14:paraId="69630D3B" w14:textId="77777777" w:rsidR="00C47B47" w:rsidRPr="00A021D8" w:rsidRDefault="00C47B47" w:rsidP="00783402">
      <w:pPr>
        <w:spacing w:after="840" w:line="360" w:lineRule="auto"/>
        <w:ind w:left="3005" w:hanging="3005"/>
        <w:jc w:val="both"/>
        <w:rPr>
          <w:sz w:val="28"/>
          <w:szCs w:val="28"/>
        </w:rPr>
      </w:pPr>
      <w:r w:rsidRPr="00A021D8">
        <w:rPr>
          <w:sz w:val="28"/>
          <w:szCs w:val="28"/>
        </w:rPr>
        <w:t>РЕКОМЕНДОВАНЫ Научно-технической комиссией по метрологии Межгосударственного Совета по стандартизации, метрологии и сертификации</w:t>
      </w:r>
    </w:p>
    <w:p w14:paraId="17FF8C93" w14:textId="77777777" w:rsidR="00C47B47" w:rsidRPr="00A021D8" w:rsidRDefault="00C47B47" w:rsidP="00C47B47">
      <w:pPr>
        <w:spacing w:line="360" w:lineRule="auto"/>
        <w:ind w:left="2552" w:hanging="2552"/>
        <w:jc w:val="both"/>
        <w:rPr>
          <w:sz w:val="28"/>
          <w:szCs w:val="28"/>
        </w:rPr>
      </w:pPr>
      <w:r w:rsidRPr="00A021D8">
        <w:rPr>
          <w:sz w:val="28"/>
          <w:szCs w:val="28"/>
        </w:rPr>
        <w:t>ПРИНЯТЫ</w:t>
      </w:r>
      <w:r w:rsidRPr="00A021D8">
        <w:rPr>
          <w:sz w:val="28"/>
          <w:szCs w:val="28"/>
        </w:rPr>
        <w:tab/>
        <w:t xml:space="preserve">Евразийским советом по стандартизации, метрологии и сертификации (протокол от </w:t>
      </w:r>
      <w:r w:rsidRPr="00A021D8">
        <w:rPr>
          <w:sz w:val="28"/>
          <w:szCs w:val="28"/>
        </w:rPr>
        <w:tab/>
      </w:r>
      <w:r w:rsidRPr="00A021D8">
        <w:rPr>
          <w:sz w:val="28"/>
          <w:szCs w:val="28"/>
        </w:rPr>
        <w:tab/>
        <w:t xml:space="preserve">2026 г., № </w:t>
      </w:r>
      <w:r w:rsidRPr="00A021D8">
        <w:rPr>
          <w:sz w:val="28"/>
          <w:szCs w:val="28"/>
        </w:rPr>
        <w:tab/>
      </w:r>
      <w:r w:rsidRPr="00A021D8">
        <w:rPr>
          <w:sz w:val="28"/>
          <w:szCs w:val="28"/>
        </w:rPr>
        <w:tab/>
        <w:t>–2026)</w:t>
      </w:r>
    </w:p>
    <w:bookmarkEnd w:id="4"/>
    <w:p w14:paraId="41C09DEC" w14:textId="77777777" w:rsidR="00C47B47" w:rsidRDefault="00C47B47" w:rsidP="00C47B47">
      <w:pPr>
        <w:spacing w:line="360" w:lineRule="auto"/>
        <w:jc w:val="both"/>
        <w:rPr>
          <w:sz w:val="28"/>
        </w:rPr>
      </w:pPr>
    </w:p>
    <w:p w14:paraId="15773B42" w14:textId="77777777" w:rsidR="00C47B47" w:rsidRDefault="00C47B47" w:rsidP="00C47B47">
      <w:pPr>
        <w:pStyle w:val="StyleStep"/>
        <w:ind w:firstLine="0"/>
        <w:jc w:val="left"/>
      </w:pPr>
    </w:p>
    <w:p w14:paraId="2111CD39" w14:textId="77777777" w:rsidR="00B72765" w:rsidRPr="004F65F8" w:rsidRDefault="00B72765" w:rsidP="00B72765">
      <w:pPr>
        <w:jc w:val="center"/>
        <w:rPr>
          <w:sz w:val="28"/>
          <w:szCs w:val="28"/>
        </w:rPr>
      </w:pPr>
    </w:p>
    <w:p w14:paraId="28D95005" w14:textId="77777777" w:rsidR="00B72765" w:rsidRPr="008650A1" w:rsidRDefault="00B72765" w:rsidP="00B72765">
      <w:pPr>
        <w:jc w:val="center"/>
        <w:rPr>
          <w:sz w:val="28"/>
          <w:szCs w:val="28"/>
        </w:rPr>
      </w:pPr>
      <w:r w:rsidRPr="008650A1">
        <w:rPr>
          <w:sz w:val="28"/>
          <w:szCs w:val="28"/>
        </w:rPr>
        <w:br w:type="page"/>
      </w:r>
    </w:p>
    <w:p w14:paraId="33DFA8FB" w14:textId="77777777" w:rsidR="00B72765" w:rsidRPr="00946CB5" w:rsidRDefault="00B72765" w:rsidP="00B72765">
      <w:pPr>
        <w:spacing w:line="360" w:lineRule="auto"/>
        <w:jc w:val="both"/>
        <w:rPr>
          <w:sz w:val="28"/>
          <w:szCs w:val="28"/>
        </w:rPr>
      </w:pPr>
      <w:r w:rsidRPr="005B39E9">
        <w:rPr>
          <w:sz w:val="28"/>
          <w:szCs w:val="28"/>
        </w:rPr>
        <w:lastRenderedPageBreak/>
        <w:t>УДК 669. /539.5 – 536.6/</w:t>
      </w:r>
    </w:p>
    <w:p w14:paraId="2E6F8E2A" w14:textId="77777777" w:rsidR="00783402" w:rsidRPr="002531C3" w:rsidRDefault="00783402" w:rsidP="00783402">
      <w:pPr>
        <w:spacing w:before="120"/>
        <w:jc w:val="center"/>
        <w:rPr>
          <w:b/>
          <w:sz w:val="32"/>
          <w:szCs w:val="32"/>
        </w:rPr>
      </w:pPr>
      <w:bookmarkStart w:id="5" w:name="_Hlk189214202"/>
      <w:bookmarkStart w:id="6" w:name="_Hlk189215905"/>
      <w:r w:rsidRPr="002531C3">
        <w:rPr>
          <w:b/>
          <w:sz w:val="32"/>
          <w:szCs w:val="32"/>
        </w:rPr>
        <w:t>МЕЖГОСУДАРСТВЕННАЯ СИСТЕМА ДАННЫХ</w:t>
      </w:r>
    </w:p>
    <w:p w14:paraId="08AD9B68" w14:textId="77777777" w:rsidR="00783402" w:rsidRPr="002531C3" w:rsidRDefault="00783402" w:rsidP="00783402">
      <w:pPr>
        <w:jc w:val="center"/>
        <w:rPr>
          <w:b/>
          <w:sz w:val="32"/>
          <w:szCs w:val="32"/>
        </w:rPr>
      </w:pPr>
      <w:r w:rsidRPr="002531C3">
        <w:rPr>
          <w:b/>
          <w:sz w:val="32"/>
          <w:szCs w:val="32"/>
        </w:rPr>
        <w:t>О ФИЗИЧЕСКИХ КОНСТАНТАХ И СВОЙСТВАХ</w:t>
      </w:r>
    </w:p>
    <w:p w14:paraId="072F9676" w14:textId="77777777" w:rsidR="00783402" w:rsidRPr="004042E6" w:rsidRDefault="00783402" w:rsidP="00783402">
      <w:pPr>
        <w:jc w:val="center"/>
      </w:pPr>
      <w:r w:rsidRPr="002531C3">
        <w:rPr>
          <w:b/>
          <w:sz w:val="32"/>
          <w:szCs w:val="32"/>
        </w:rPr>
        <w:t>ВЕЩЕСТВ И МАТЕРИАЛОВ</w:t>
      </w:r>
      <w:bookmarkEnd w:id="5"/>
    </w:p>
    <w:bookmarkEnd w:id="6"/>
    <w:p w14:paraId="0488D689" w14:textId="77777777" w:rsidR="00B72765" w:rsidRPr="00946CB5" w:rsidRDefault="00B72765" w:rsidP="00B72765">
      <w:pPr>
        <w:pStyle w:val="StyleStep"/>
        <w:pBdr>
          <w:bottom w:val="single" w:sz="18" w:space="1" w:color="auto"/>
        </w:pBdr>
        <w:tabs>
          <w:tab w:val="left" w:pos="7938"/>
        </w:tabs>
        <w:ind w:firstLine="0"/>
        <w:rPr>
          <w:szCs w:val="28"/>
        </w:rPr>
      </w:pPr>
    </w:p>
    <w:p w14:paraId="109B0B62" w14:textId="77777777" w:rsidR="00B72765" w:rsidRPr="00946CB5" w:rsidRDefault="00B72765" w:rsidP="008C14B7">
      <w:pPr>
        <w:pStyle w:val="StyleStep"/>
        <w:tabs>
          <w:tab w:val="left" w:pos="7797"/>
        </w:tabs>
        <w:ind w:firstLine="0"/>
        <w:rPr>
          <w:color w:val="FF0000"/>
          <w:szCs w:val="28"/>
        </w:rPr>
      </w:pPr>
    </w:p>
    <w:p w14:paraId="27105843" w14:textId="2CF5015D" w:rsidR="00B72765" w:rsidRPr="00946CB5" w:rsidRDefault="001E5AE8" w:rsidP="00B72765">
      <w:pPr>
        <w:pStyle w:val="StyleStep"/>
        <w:ind w:firstLine="0"/>
        <w:rPr>
          <w:b/>
          <w:szCs w:val="28"/>
        </w:rPr>
      </w:pPr>
      <w:r>
        <w:rPr>
          <w:b/>
          <w:szCs w:val="28"/>
        </w:rPr>
        <w:t>С</w:t>
      </w:r>
      <w:r w:rsidR="00B72765" w:rsidRPr="00946CB5">
        <w:rPr>
          <w:b/>
          <w:szCs w:val="28"/>
        </w:rPr>
        <w:t>тандартны</w:t>
      </w:r>
      <w:r>
        <w:rPr>
          <w:b/>
          <w:szCs w:val="28"/>
        </w:rPr>
        <w:t>е</w:t>
      </w:r>
      <w:r w:rsidR="00B72765" w:rsidRPr="00946CB5">
        <w:rPr>
          <w:b/>
          <w:szCs w:val="28"/>
        </w:rPr>
        <w:t xml:space="preserve"> справочны</w:t>
      </w:r>
      <w:r>
        <w:rPr>
          <w:b/>
          <w:szCs w:val="28"/>
        </w:rPr>
        <w:t>е</w:t>
      </w:r>
      <w:r w:rsidR="00B72765" w:rsidRPr="00946CB5">
        <w:rPr>
          <w:b/>
          <w:szCs w:val="28"/>
        </w:rPr>
        <w:t xml:space="preserve"> данны</w:t>
      </w:r>
      <w:r>
        <w:rPr>
          <w:b/>
          <w:szCs w:val="28"/>
        </w:rPr>
        <w:t>е</w:t>
      </w:r>
    </w:p>
    <w:p w14:paraId="3916DBE1" w14:textId="77777777" w:rsidR="00B72765" w:rsidRDefault="00B72765" w:rsidP="00B72765">
      <w:pPr>
        <w:pStyle w:val="StyleStep"/>
        <w:ind w:firstLine="0"/>
        <w:rPr>
          <w:rFonts w:eastAsia="Calibri"/>
          <w:szCs w:val="28"/>
          <w:lang w:eastAsia="en-US"/>
        </w:rPr>
      </w:pPr>
    </w:p>
    <w:p w14:paraId="3CFE22E7" w14:textId="38A23CB5" w:rsidR="00B72765" w:rsidRDefault="00B72765" w:rsidP="00B72765">
      <w:pPr>
        <w:pStyle w:val="StyleStep"/>
        <w:ind w:firstLine="0"/>
        <w:rPr>
          <w:rFonts w:eastAsia="Calibri"/>
          <w:szCs w:val="28"/>
          <w:lang w:eastAsia="en-US"/>
        </w:rPr>
      </w:pPr>
      <w:bookmarkStart w:id="7" w:name="_Hlk131500216"/>
      <w:r>
        <w:rPr>
          <w:rFonts w:eastAsia="Calibri"/>
          <w:szCs w:val="28"/>
          <w:lang w:eastAsia="en-US"/>
        </w:rPr>
        <w:t>Э</w:t>
      </w:r>
      <w:r w:rsidRPr="00880257">
        <w:rPr>
          <w:rFonts w:eastAsia="Calibri"/>
          <w:szCs w:val="28"/>
          <w:lang w:eastAsia="en-US"/>
        </w:rPr>
        <w:t>лектр</w:t>
      </w:r>
      <w:r>
        <w:rPr>
          <w:rFonts w:eastAsia="Calibri"/>
          <w:szCs w:val="28"/>
          <w:lang w:eastAsia="en-US"/>
        </w:rPr>
        <w:t>о</w:t>
      </w:r>
      <w:r w:rsidRPr="00880257">
        <w:rPr>
          <w:rFonts w:eastAsia="Calibri"/>
          <w:szCs w:val="28"/>
          <w:lang w:eastAsia="en-US"/>
        </w:rPr>
        <w:t>сопротивление</w:t>
      </w:r>
      <w:r>
        <w:rPr>
          <w:rFonts w:eastAsia="Calibri"/>
          <w:szCs w:val="28"/>
          <w:lang w:eastAsia="en-US"/>
        </w:rPr>
        <w:t xml:space="preserve"> и тепловое расширение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783402">
        <w:rPr>
          <w:rFonts w:eastAsia="Calibri"/>
          <w:szCs w:val="28"/>
          <w:lang w:eastAsia="en-US"/>
        </w:rPr>
        <w:t xml:space="preserve">  </w:t>
      </w:r>
      <w:r w:rsidRPr="00E50AED">
        <w:rPr>
          <w:rFonts w:eastAsia="Calibri"/>
          <w:b/>
          <w:bCs/>
          <w:szCs w:val="28"/>
          <w:lang w:eastAsia="en-US"/>
        </w:rPr>
        <w:t>ГСССД</w:t>
      </w:r>
      <w:r>
        <w:rPr>
          <w:rFonts w:eastAsia="Calibri"/>
          <w:szCs w:val="28"/>
          <w:lang w:eastAsia="en-US"/>
        </w:rPr>
        <w:tab/>
      </w:r>
    </w:p>
    <w:p w14:paraId="7C8DBB6D" w14:textId="704D4005" w:rsidR="004A7557" w:rsidRDefault="00A552DA" w:rsidP="00B72765">
      <w:pPr>
        <w:pStyle w:val="StyleStep"/>
        <w:ind w:firstLine="0"/>
        <w:rPr>
          <w:szCs w:val="28"/>
        </w:rPr>
      </w:pPr>
      <w:r w:rsidRPr="006872B4">
        <w:rPr>
          <w:rFonts w:eastAsia="Calibri"/>
          <w:szCs w:val="28"/>
          <w:lang w:eastAsia="en-US"/>
        </w:rPr>
        <w:t>и</w:t>
      </w:r>
      <w:r w:rsidR="00B72765" w:rsidRPr="006872B4">
        <w:rPr>
          <w:rFonts w:eastAsia="Calibri"/>
          <w:szCs w:val="28"/>
          <w:lang w:eastAsia="en-US"/>
        </w:rPr>
        <w:t>нтерметаллида</w:t>
      </w:r>
      <w:r w:rsidRPr="006872B4">
        <w:rPr>
          <w:rFonts w:eastAsia="Calibri"/>
          <w:szCs w:val="28"/>
          <w:lang w:eastAsia="en-US"/>
        </w:rPr>
        <w:t xml:space="preserve"> </w:t>
      </w:r>
      <w:r w:rsidRPr="006872B4">
        <w:rPr>
          <w:rFonts w:eastAsia="Calibri"/>
          <w:szCs w:val="28"/>
          <w:vertAlign w:val="superscript"/>
          <w:lang w:eastAsia="en-US"/>
        </w:rPr>
        <w:t>75</w:t>
      </w:r>
      <w:r w:rsidRPr="006872B4">
        <w:rPr>
          <w:rFonts w:eastAsia="Calibri"/>
          <w:szCs w:val="28"/>
          <w:lang w:eastAsia="en-US"/>
        </w:rPr>
        <w:t>Ti</w:t>
      </w:r>
      <w:r w:rsidRPr="006872B4">
        <w:rPr>
          <w:rFonts w:eastAsia="Calibri"/>
          <w:szCs w:val="28"/>
          <w:vertAlign w:val="superscript"/>
          <w:lang w:eastAsia="en-US"/>
        </w:rPr>
        <w:t>25</w:t>
      </w:r>
      <w:r w:rsidRPr="006872B4">
        <w:rPr>
          <w:rFonts w:eastAsia="Calibri"/>
          <w:szCs w:val="28"/>
          <w:lang w:eastAsia="en-US"/>
        </w:rPr>
        <w:t>Al</w:t>
      </w:r>
      <w:r w:rsidR="00B72765" w:rsidRPr="006872B4">
        <w:rPr>
          <w:rFonts w:eastAsia="Calibri"/>
          <w:szCs w:val="28"/>
          <w:lang w:eastAsia="en-US"/>
        </w:rPr>
        <w:t>,</w:t>
      </w:r>
      <w:r w:rsidR="004A7557" w:rsidRPr="004A7557">
        <w:rPr>
          <w:rFonts w:eastAsia="Calibri"/>
          <w:szCs w:val="28"/>
          <w:lang w:eastAsia="en-US"/>
        </w:rPr>
        <w:t xml:space="preserve"> подвергнутого </w:t>
      </w:r>
      <w:r w:rsidR="0029016C" w:rsidRPr="004A7557">
        <w:rPr>
          <w:rFonts w:eastAsia="Calibri"/>
          <w:szCs w:val="28"/>
          <w:lang w:eastAsia="en-US"/>
        </w:rPr>
        <w:tab/>
        <w:t xml:space="preserve">   </w:t>
      </w:r>
      <w:r w:rsidR="0029016C" w:rsidRPr="004A7557">
        <w:rPr>
          <w:rFonts w:eastAsia="Calibri"/>
          <w:szCs w:val="28"/>
          <w:lang w:eastAsia="en-US"/>
        </w:rPr>
        <w:tab/>
      </w:r>
      <w:r w:rsidR="0029016C" w:rsidRPr="004A7557">
        <w:rPr>
          <w:rFonts w:eastAsia="Calibri"/>
          <w:szCs w:val="28"/>
          <w:lang w:eastAsia="en-US"/>
        </w:rPr>
        <w:tab/>
      </w:r>
      <w:r w:rsidR="0029016C" w:rsidRPr="004A7557">
        <w:rPr>
          <w:rFonts w:eastAsia="Calibri"/>
          <w:szCs w:val="28"/>
          <w:lang w:eastAsia="en-US"/>
        </w:rPr>
        <w:tab/>
      </w:r>
      <w:r w:rsidR="0029016C" w:rsidRPr="004A7557">
        <w:rPr>
          <w:rFonts w:eastAsia="Calibri"/>
          <w:szCs w:val="28"/>
          <w:lang w:eastAsia="en-US"/>
        </w:rPr>
        <w:tab/>
      </w:r>
      <w:r w:rsidR="00C6113E" w:rsidRPr="000B41E9">
        <w:rPr>
          <w:rFonts w:eastAsia="Calibri"/>
          <w:szCs w:val="28"/>
          <w:lang w:eastAsia="en-US"/>
        </w:rPr>
        <w:t xml:space="preserve"> </w:t>
      </w:r>
      <w:r w:rsidR="00935730" w:rsidRPr="00935730">
        <w:rPr>
          <w:rFonts w:eastAsia="Calibri"/>
          <w:b/>
          <w:szCs w:val="28"/>
          <w:lang w:eastAsia="en-US"/>
        </w:rPr>
        <w:t>433</w:t>
      </w:r>
      <w:r w:rsidR="00C6113E" w:rsidRPr="000B41E9">
        <w:rPr>
          <w:rFonts w:eastAsia="Calibri"/>
          <w:szCs w:val="28"/>
          <w:lang w:eastAsia="en-US"/>
        </w:rPr>
        <w:t xml:space="preserve"> </w:t>
      </w:r>
      <w:r w:rsidR="0029016C" w:rsidRPr="008C14B7">
        <w:rPr>
          <w:b/>
          <w:szCs w:val="28"/>
        </w:rPr>
        <w:t>–202</w:t>
      </w:r>
      <w:r w:rsidR="00783402">
        <w:rPr>
          <w:b/>
          <w:szCs w:val="28"/>
        </w:rPr>
        <w:t>6</w:t>
      </w:r>
      <w:r w:rsidR="0029016C" w:rsidRPr="004A7557">
        <w:rPr>
          <w:szCs w:val="28"/>
        </w:rPr>
        <w:t xml:space="preserve">  </w:t>
      </w:r>
    </w:p>
    <w:p w14:paraId="645C37B0" w14:textId="77777777" w:rsidR="004A7557" w:rsidRDefault="004A7557" w:rsidP="00B72765">
      <w:pPr>
        <w:pStyle w:val="StyleStep"/>
        <w:ind w:firstLine="0"/>
        <w:rPr>
          <w:rFonts w:eastAsia="Calibri"/>
          <w:szCs w:val="28"/>
          <w:lang w:eastAsia="en-US"/>
        </w:rPr>
      </w:pPr>
      <w:r>
        <w:rPr>
          <w:szCs w:val="28"/>
        </w:rPr>
        <w:t xml:space="preserve">различным </w:t>
      </w:r>
      <w:r w:rsidR="00B72765" w:rsidRPr="004A7557">
        <w:rPr>
          <w:rFonts w:eastAsia="Calibri"/>
          <w:szCs w:val="28"/>
          <w:lang w:eastAsia="en-US"/>
        </w:rPr>
        <w:t>термическ</w:t>
      </w:r>
      <w:r>
        <w:rPr>
          <w:rFonts w:eastAsia="Calibri"/>
          <w:szCs w:val="28"/>
          <w:lang w:eastAsia="en-US"/>
        </w:rPr>
        <w:t>им</w:t>
      </w:r>
      <w:r w:rsidR="00B72765">
        <w:rPr>
          <w:rFonts w:eastAsia="Calibri"/>
          <w:szCs w:val="28"/>
          <w:lang w:eastAsia="en-US"/>
        </w:rPr>
        <w:t xml:space="preserve"> обработк</w:t>
      </w:r>
      <w:r>
        <w:rPr>
          <w:rFonts w:eastAsia="Calibri"/>
          <w:szCs w:val="28"/>
          <w:lang w:eastAsia="en-US"/>
        </w:rPr>
        <w:t>ам</w:t>
      </w:r>
      <w:r w:rsidR="00283F6F" w:rsidRPr="00283F6F">
        <w:rPr>
          <w:rFonts w:eastAsia="Calibri"/>
          <w:szCs w:val="28"/>
          <w:lang w:eastAsia="en-US"/>
        </w:rPr>
        <w:t xml:space="preserve"> </w:t>
      </w:r>
      <w:r w:rsidR="00B72765">
        <w:rPr>
          <w:rFonts w:eastAsia="Calibri"/>
          <w:szCs w:val="28"/>
          <w:lang w:eastAsia="en-US"/>
        </w:rPr>
        <w:t xml:space="preserve">в диапазоне </w:t>
      </w:r>
    </w:p>
    <w:p w14:paraId="40D134C7" w14:textId="77777777" w:rsidR="00B72765" w:rsidRPr="000B41E9" w:rsidRDefault="00B72765" w:rsidP="00B72765">
      <w:pPr>
        <w:pStyle w:val="StyleStep"/>
        <w:ind w:firstLine="0"/>
        <w:rPr>
          <w:rFonts w:eastAsia="Calibri"/>
          <w:szCs w:val="28"/>
          <w:lang w:val="en-US" w:eastAsia="en-US"/>
        </w:rPr>
      </w:pPr>
      <w:r>
        <w:rPr>
          <w:rFonts w:eastAsia="Calibri"/>
          <w:szCs w:val="28"/>
          <w:lang w:eastAsia="en-US"/>
        </w:rPr>
        <w:t>температур</w:t>
      </w:r>
      <w:r w:rsidR="004A7557" w:rsidRPr="000B41E9">
        <w:rPr>
          <w:rFonts w:eastAsia="Calibri"/>
          <w:szCs w:val="28"/>
          <w:lang w:val="en-US" w:eastAsia="en-US"/>
        </w:rPr>
        <w:t xml:space="preserve"> </w:t>
      </w:r>
      <w:r w:rsidR="004A7557" w:rsidRPr="00880257">
        <w:rPr>
          <w:rFonts w:eastAsia="Calibri"/>
          <w:szCs w:val="28"/>
          <w:lang w:eastAsia="en-US"/>
        </w:rPr>
        <w:t>от</w:t>
      </w:r>
      <w:r w:rsidR="004A7557" w:rsidRPr="000B41E9">
        <w:rPr>
          <w:rFonts w:eastAsia="Calibri"/>
          <w:szCs w:val="28"/>
          <w:lang w:val="en-US" w:eastAsia="en-US"/>
        </w:rPr>
        <w:t xml:space="preserve"> 300 </w:t>
      </w:r>
      <w:r w:rsidR="004A7557">
        <w:rPr>
          <w:rFonts w:eastAsia="Calibri"/>
          <w:szCs w:val="28"/>
          <w:lang w:val="en-US" w:eastAsia="en-US"/>
        </w:rPr>
        <w:t>K</w:t>
      </w:r>
      <w:r w:rsidR="004A7557" w:rsidRPr="000B41E9">
        <w:rPr>
          <w:rFonts w:eastAsia="Calibri"/>
          <w:szCs w:val="28"/>
          <w:lang w:val="en-US" w:eastAsia="en-US"/>
        </w:rPr>
        <w:t xml:space="preserve"> </w:t>
      </w:r>
      <w:r w:rsidR="004A7557" w:rsidRPr="00071130">
        <w:rPr>
          <w:rFonts w:eastAsia="Calibri"/>
          <w:szCs w:val="28"/>
          <w:lang w:eastAsia="en-US"/>
        </w:rPr>
        <w:t>до</w:t>
      </w:r>
      <w:r w:rsidR="004A7557" w:rsidRPr="000B41E9">
        <w:rPr>
          <w:rFonts w:eastAsia="Calibri"/>
          <w:szCs w:val="28"/>
          <w:lang w:val="en-US" w:eastAsia="en-US"/>
        </w:rPr>
        <w:t xml:space="preserve"> 1000 </w:t>
      </w:r>
      <w:r w:rsidR="004A7557">
        <w:rPr>
          <w:rFonts w:eastAsia="Calibri"/>
          <w:szCs w:val="28"/>
          <w:lang w:eastAsia="en-US"/>
        </w:rPr>
        <w:t>К</w:t>
      </w:r>
      <w:r w:rsidRPr="000B41E9">
        <w:rPr>
          <w:rFonts w:eastAsia="Calibri"/>
          <w:szCs w:val="28"/>
          <w:lang w:val="en-US" w:eastAsia="en-US"/>
        </w:rPr>
        <w:t xml:space="preserve">                             </w:t>
      </w:r>
    </w:p>
    <w:bookmarkEnd w:id="7"/>
    <w:p w14:paraId="34E287F7" w14:textId="77777777" w:rsidR="004A7557" w:rsidRPr="000B41E9" w:rsidRDefault="004A7557" w:rsidP="004A7557">
      <w:pPr>
        <w:pStyle w:val="StyleStep"/>
        <w:ind w:firstLine="0"/>
        <w:rPr>
          <w:szCs w:val="28"/>
          <w:lang w:val="en-US"/>
        </w:rPr>
      </w:pPr>
      <w:r w:rsidRPr="000B41E9">
        <w:rPr>
          <w:szCs w:val="28"/>
          <w:lang w:val="en-US"/>
        </w:rPr>
        <w:tab/>
        <w:t xml:space="preserve">           </w:t>
      </w:r>
      <w:r w:rsidRPr="000B41E9">
        <w:rPr>
          <w:szCs w:val="28"/>
          <w:lang w:val="en-US"/>
        </w:rPr>
        <w:tab/>
      </w:r>
      <w:r w:rsidRPr="000B41E9">
        <w:rPr>
          <w:szCs w:val="28"/>
          <w:lang w:val="en-US"/>
        </w:rPr>
        <w:tab/>
        <w:t xml:space="preserve">     </w:t>
      </w:r>
      <w:r w:rsidRPr="000B41E9">
        <w:rPr>
          <w:szCs w:val="28"/>
          <w:lang w:val="en-US"/>
        </w:rPr>
        <w:tab/>
      </w:r>
      <w:r w:rsidRPr="000B41E9">
        <w:rPr>
          <w:szCs w:val="28"/>
          <w:lang w:val="en-US"/>
        </w:rPr>
        <w:tab/>
      </w:r>
      <w:r w:rsidRPr="000B41E9">
        <w:rPr>
          <w:szCs w:val="28"/>
          <w:lang w:val="en-US"/>
        </w:rPr>
        <w:tab/>
      </w:r>
      <w:r w:rsidRPr="000B41E9">
        <w:rPr>
          <w:szCs w:val="28"/>
          <w:lang w:val="en-US"/>
        </w:rPr>
        <w:tab/>
      </w:r>
      <w:r w:rsidRPr="000B41E9">
        <w:rPr>
          <w:szCs w:val="28"/>
          <w:lang w:val="en-US"/>
        </w:rPr>
        <w:tab/>
      </w:r>
      <w:r w:rsidRPr="000B41E9">
        <w:rPr>
          <w:szCs w:val="28"/>
          <w:lang w:val="en-US"/>
        </w:rPr>
        <w:tab/>
      </w:r>
      <w:r w:rsidRPr="000B41E9">
        <w:rPr>
          <w:szCs w:val="28"/>
          <w:lang w:val="en-US"/>
        </w:rPr>
        <w:tab/>
      </w:r>
      <w:r w:rsidRPr="000B41E9">
        <w:rPr>
          <w:szCs w:val="28"/>
          <w:lang w:val="en-US"/>
        </w:rPr>
        <w:tab/>
      </w:r>
    </w:p>
    <w:p w14:paraId="7186E81E" w14:textId="47C82E60" w:rsidR="004A7557" w:rsidRPr="00A552DA" w:rsidRDefault="00B72765" w:rsidP="004A7557">
      <w:pPr>
        <w:pStyle w:val="StyleStep"/>
        <w:ind w:firstLine="0"/>
        <w:rPr>
          <w:b/>
          <w:szCs w:val="28"/>
          <w:lang w:val="en-US"/>
        </w:rPr>
      </w:pPr>
      <w:r w:rsidRPr="00946CB5">
        <w:rPr>
          <w:b/>
          <w:szCs w:val="28"/>
          <w:lang w:val="en-US"/>
        </w:rPr>
        <w:t>Standard Reference Data</w:t>
      </w:r>
    </w:p>
    <w:p w14:paraId="5F83BB7C" w14:textId="77777777" w:rsidR="0016415F" w:rsidRPr="00A552DA" w:rsidRDefault="0016415F" w:rsidP="008C14B7">
      <w:pPr>
        <w:tabs>
          <w:tab w:val="left" w:pos="7797"/>
        </w:tabs>
        <w:spacing w:line="360" w:lineRule="auto"/>
        <w:rPr>
          <w:rStyle w:val="rynqvb"/>
          <w:sz w:val="28"/>
          <w:szCs w:val="28"/>
          <w:lang w:val="en-US"/>
        </w:rPr>
      </w:pPr>
    </w:p>
    <w:p w14:paraId="5BBC7629" w14:textId="0788ABBF" w:rsidR="0029016C" w:rsidRPr="0029016C" w:rsidRDefault="0029016C" w:rsidP="00C6113E">
      <w:pPr>
        <w:tabs>
          <w:tab w:val="left" w:pos="7938"/>
        </w:tabs>
        <w:spacing w:line="360" w:lineRule="auto"/>
        <w:rPr>
          <w:rStyle w:val="rynqvb"/>
          <w:sz w:val="28"/>
          <w:szCs w:val="28"/>
          <w:lang w:val="en-US"/>
        </w:rPr>
      </w:pPr>
      <w:r w:rsidRPr="00A552DA">
        <w:rPr>
          <w:rStyle w:val="rynqvb"/>
          <w:sz w:val="28"/>
          <w:szCs w:val="28"/>
          <w:lang w:val="en-US"/>
        </w:rPr>
        <w:t xml:space="preserve">Electrical resistance and thermal expansion </w:t>
      </w:r>
      <w:r w:rsidR="008C14B7">
        <w:rPr>
          <w:rStyle w:val="rynqvb"/>
          <w:sz w:val="28"/>
          <w:szCs w:val="28"/>
          <w:lang w:val="en-US"/>
        </w:rPr>
        <w:t xml:space="preserve">     </w:t>
      </w:r>
      <w:r w:rsidR="008C14B7">
        <w:rPr>
          <w:rStyle w:val="rynqvb"/>
          <w:sz w:val="28"/>
          <w:szCs w:val="28"/>
          <w:lang w:val="en-US"/>
        </w:rPr>
        <w:tab/>
      </w:r>
      <w:r w:rsidRPr="00346634">
        <w:rPr>
          <w:rStyle w:val="tlid-translation"/>
          <w:b/>
          <w:sz w:val="28"/>
          <w:szCs w:val="28"/>
          <w:lang w:val="en-US"/>
        </w:rPr>
        <w:t>GSSSD</w:t>
      </w:r>
    </w:p>
    <w:p w14:paraId="680DF53C" w14:textId="67AB5CA4" w:rsidR="008C14B7" w:rsidRPr="001E5AE8" w:rsidRDefault="0029016C" w:rsidP="0029016C">
      <w:pPr>
        <w:spacing w:line="360" w:lineRule="auto"/>
        <w:rPr>
          <w:rStyle w:val="rynqvb"/>
          <w:sz w:val="28"/>
          <w:szCs w:val="28"/>
          <w:lang w:val="en-US"/>
        </w:rPr>
      </w:pPr>
      <w:r w:rsidRPr="00A552DA">
        <w:rPr>
          <w:rStyle w:val="rynqvb"/>
          <w:sz w:val="28"/>
          <w:szCs w:val="28"/>
          <w:lang w:val="en-US"/>
        </w:rPr>
        <w:t>intermetallic compound</w:t>
      </w:r>
      <w:r w:rsidRPr="006872B4">
        <w:rPr>
          <w:rStyle w:val="rynqvb"/>
          <w:sz w:val="28"/>
          <w:szCs w:val="28"/>
          <w:lang w:val="en-US"/>
        </w:rPr>
        <w:t>,</w:t>
      </w:r>
      <w:r w:rsidR="008C14B7" w:rsidRPr="006872B4">
        <w:rPr>
          <w:rStyle w:val="rynqvb"/>
          <w:sz w:val="28"/>
          <w:szCs w:val="28"/>
          <w:lang w:val="en-US"/>
        </w:rPr>
        <w:t xml:space="preserve"> </w:t>
      </w:r>
      <w:r w:rsidR="00A552DA" w:rsidRPr="006872B4">
        <w:rPr>
          <w:rFonts w:eastAsia="Calibri"/>
          <w:sz w:val="28"/>
          <w:szCs w:val="28"/>
          <w:vertAlign w:val="superscript"/>
          <w:lang w:val="en-US" w:eastAsia="en-US"/>
        </w:rPr>
        <w:t>75</w:t>
      </w:r>
      <w:r w:rsidR="00A552DA" w:rsidRPr="006872B4">
        <w:rPr>
          <w:rFonts w:eastAsia="Calibri"/>
          <w:sz w:val="28"/>
          <w:szCs w:val="28"/>
          <w:lang w:val="en-US" w:eastAsia="en-US"/>
        </w:rPr>
        <w:t>Ti</w:t>
      </w:r>
      <w:r w:rsidR="00A552DA" w:rsidRPr="006872B4">
        <w:rPr>
          <w:rFonts w:eastAsia="Calibri"/>
          <w:sz w:val="28"/>
          <w:szCs w:val="28"/>
          <w:vertAlign w:val="superscript"/>
          <w:lang w:val="en-US" w:eastAsia="en-US"/>
        </w:rPr>
        <w:t>25</w:t>
      </w:r>
      <w:r w:rsidR="00A552DA" w:rsidRPr="006872B4">
        <w:rPr>
          <w:rFonts w:eastAsia="Calibri"/>
          <w:sz w:val="28"/>
          <w:szCs w:val="28"/>
          <w:lang w:val="en-US" w:eastAsia="en-US"/>
        </w:rPr>
        <w:t>Al</w:t>
      </w:r>
      <w:r w:rsidR="00A552DA" w:rsidRPr="00A552DA">
        <w:rPr>
          <w:rStyle w:val="rynqvb"/>
          <w:sz w:val="28"/>
          <w:szCs w:val="28"/>
          <w:lang w:val="en-US"/>
        </w:rPr>
        <w:t xml:space="preserve"> </w:t>
      </w:r>
      <w:r w:rsidR="008C14B7" w:rsidRPr="00A552DA">
        <w:rPr>
          <w:rStyle w:val="rynqvb"/>
          <w:sz w:val="28"/>
          <w:szCs w:val="28"/>
          <w:lang w:val="en-US"/>
        </w:rPr>
        <w:t xml:space="preserve">subjected </w:t>
      </w:r>
      <w:r w:rsidR="008C14B7" w:rsidRPr="00A552DA">
        <w:rPr>
          <w:rStyle w:val="rynqvb"/>
          <w:sz w:val="28"/>
          <w:szCs w:val="28"/>
          <w:lang w:val="en-US"/>
        </w:rPr>
        <w:tab/>
      </w:r>
      <w:r w:rsidR="008C14B7" w:rsidRPr="00A552DA">
        <w:rPr>
          <w:rStyle w:val="rynqvb"/>
          <w:sz w:val="28"/>
          <w:szCs w:val="28"/>
          <w:lang w:val="en-US"/>
        </w:rPr>
        <w:tab/>
      </w:r>
      <w:r w:rsidR="008C14B7" w:rsidRPr="00A552DA">
        <w:rPr>
          <w:rStyle w:val="rynqvb"/>
          <w:sz w:val="28"/>
          <w:szCs w:val="28"/>
          <w:lang w:val="en-US"/>
        </w:rPr>
        <w:tab/>
      </w:r>
      <w:r w:rsidR="00465EB5" w:rsidRPr="00E37453">
        <w:rPr>
          <w:rStyle w:val="rynqvb"/>
          <w:sz w:val="28"/>
          <w:szCs w:val="28"/>
          <w:lang w:val="en-US"/>
        </w:rPr>
        <w:t xml:space="preserve">                     </w:t>
      </w:r>
      <w:r w:rsidR="00833560" w:rsidRPr="00833560">
        <w:rPr>
          <w:rStyle w:val="rynqvb"/>
          <w:sz w:val="28"/>
          <w:szCs w:val="28"/>
          <w:lang w:val="en-US"/>
        </w:rPr>
        <w:t xml:space="preserve"> </w:t>
      </w:r>
      <w:r w:rsidR="008C14B7" w:rsidRPr="00A552DA">
        <w:rPr>
          <w:rStyle w:val="rynqvb"/>
          <w:sz w:val="28"/>
          <w:szCs w:val="28"/>
          <w:lang w:val="en-US"/>
        </w:rPr>
        <w:t xml:space="preserve"> </w:t>
      </w:r>
      <w:r w:rsidR="00935730" w:rsidRPr="00C47B47">
        <w:rPr>
          <w:rStyle w:val="rynqvb"/>
          <w:b/>
          <w:sz w:val="28"/>
          <w:szCs w:val="28"/>
          <w:lang w:val="en-US"/>
        </w:rPr>
        <w:t>433</w:t>
      </w:r>
      <w:r w:rsidR="00935730" w:rsidRPr="00C47B47">
        <w:rPr>
          <w:rStyle w:val="rynqvb"/>
          <w:sz w:val="28"/>
          <w:szCs w:val="28"/>
          <w:lang w:val="en-US"/>
        </w:rPr>
        <w:t xml:space="preserve"> </w:t>
      </w:r>
      <w:r w:rsidR="008C14B7" w:rsidRPr="00346634">
        <w:rPr>
          <w:sz w:val="28"/>
          <w:szCs w:val="28"/>
          <w:lang w:val="en-US"/>
        </w:rPr>
        <w:t>–</w:t>
      </w:r>
      <w:r w:rsidR="008C14B7" w:rsidRPr="00346634">
        <w:rPr>
          <w:rStyle w:val="tlid-translation"/>
          <w:b/>
          <w:sz w:val="28"/>
          <w:szCs w:val="28"/>
          <w:lang w:val="en-US"/>
        </w:rPr>
        <w:t>202</w:t>
      </w:r>
      <w:r w:rsidR="00783402" w:rsidRPr="001E5AE8">
        <w:rPr>
          <w:rStyle w:val="tlid-translation"/>
          <w:b/>
          <w:sz w:val="28"/>
          <w:szCs w:val="28"/>
          <w:lang w:val="en-US"/>
        </w:rPr>
        <w:t>6</w:t>
      </w:r>
    </w:p>
    <w:p w14:paraId="7A85DFAD" w14:textId="77777777" w:rsidR="008C14B7" w:rsidRPr="00A552DA" w:rsidRDefault="008C14B7" w:rsidP="0029016C">
      <w:pPr>
        <w:spacing w:line="360" w:lineRule="auto"/>
        <w:rPr>
          <w:rStyle w:val="rynqvb"/>
          <w:sz w:val="28"/>
          <w:szCs w:val="28"/>
          <w:lang w:val="en-US"/>
        </w:rPr>
      </w:pPr>
      <w:r w:rsidRPr="00A552DA">
        <w:rPr>
          <w:rStyle w:val="rynqvb"/>
          <w:sz w:val="28"/>
          <w:szCs w:val="28"/>
          <w:lang w:val="en-US"/>
        </w:rPr>
        <w:t xml:space="preserve">to various heat treatments in the range temperatures </w:t>
      </w:r>
    </w:p>
    <w:p w14:paraId="7CE2EABA" w14:textId="1A2D2827" w:rsidR="003C39CB" w:rsidRDefault="008C14B7" w:rsidP="003C39CB">
      <w:pPr>
        <w:pBdr>
          <w:bottom w:val="single" w:sz="18" w:space="1" w:color="auto"/>
        </w:pBdr>
        <w:spacing w:line="360" w:lineRule="auto"/>
        <w:rPr>
          <w:rStyle w:val="rynqvb"/>
          <w:sz w:val="28"/>
          <w:szCs w:val="28"/>
        </w:rPr>
      </w:pPr>
      <w:r w:rsidRPr="003C39CB">
        <w:rPr>
          <w:rStyle w:val="rynqvb"/>
          <w:sz w:val="28"/>
          <w:szCs w:val="28"/>
        </w:rPr>
        <w:t>from 300 K to 1000 K</w:t>
      </w:r>
      <w:r w:rsidR="003C39CB" w:rsidRPr="003C39CB">
        <w:rPr>
          <w:rStyle w:val="rynqvb"/>
          <w:sz w:val="28"/>
          <w:szCs w:val="28"/>
        </w:rPr>
        <w:t xml:space="preserve">       </w:t>
      </w:r>
      <w:r w:rsidR="00A552DA">
        <w:rPr>
          <w:rStyle w:val="rynqvb"/>
          <w:sz w:val="28"/>
          <w:szCs w:val="28"/>
        </w:rPr>
        <w:t xml:space="preserve"> </w:t>
      </w:r>
    </w:p>
    <w:p w14:paraId="2853DD94" w14:textId="77777777" w:rsidR="003C39CB" w:rsidRDefault="003C39CB" w:rsidP="003C39CB">
      <w:pPr>
        <w:pBdr>
          <w:bottom w:val="single" w:sz="18" w:space="1" w:color="auto"/>
        </w:pBdr>
        <w:spacing w:line="360" w:lineRule="auto"/>
        <w:rPr>
          <w:sz w:val="28"/>
          <w:szCs w:val="28"/>
        </w:rPr>
      </w:pPr>
    </w:p>
    <w:p w14:paraId="346841EB" w14:textId="77777777" w:rsidR="003C39CB" w:rsidRDefault="003C39CB" w:rsidP="00946CB5">
      <w:pPr>
        <w:spacing w:line="360" w:lineRule="auto"/>
        <w:rPr>
          <w:sz w:val="28"/>
          <w:szCs w:val="28"/>
        </w:rPr>
      </w:pPr>
    </w:p>
    <w:p w14:paraId="1EB5B555" w14:textId="77777777" w:rsidR="003C39CB" w:rsidRDefault="003C39CB" w:rsidP="00946CB5">
      <w:pPr>
        <w:spacing w:line="360" w:lineRule="auto"/>
        <w:rPr>
          <w:sz w:val="28"/>
          <w:szCs w:val="28"/>
        </w:rPr>
      </w:pPr>
    </w:p>
    <w:p w14:paraId="3BFA3301" w14:textId="77777777" w:rsidR="003C39CB" w:rsidRDefault="003C39CB" w:rsidP="00946CB5">
      <w:pPr>
        <w:spacing w:line="360" w:lineRule="auto"/>
        <w:rPr>
          <w:sz w:val="28"/>
          <w:szCs w:val="28"/>
        </w:rPr>
      </w:pPr>
    </w:p>
    <w:p w14:paraId="08837EE4" w14:textId="77777777" w:rsidR="003C39CB" w:rsidRDefault="003C39CB" w:rsidP="00946CB5">
      <w:pPr>
        <w:spacing w:line="360" w:lineRule="auto"/>
        <w:rPr>
          <w:sz w:val="28"/>
          <w:szCs w:val="28"/>
        </w:rPr>
      </w:pPr>
    </w:p>
    <w:p w14:paraId="37A795EB" w14:textId="77777777" w:rsidR="003C39CB" w:rsidRDefault="003C39CB" w:rsidP="00946CB5">
      <w:pPr>
        <w:spacing w:line="360" w:lineRule="auto"/>
        <w:rPr>
          <w:sz w:val="28"/>
          <w:szCs w:val="28"/>
        </w:rPr>
      </w:pPr>
    </w:p>
    <w:p w14:paraId="332F2ED7" w14:textId="77777777" w:rsidR="003C39CB" w:rsidRDefault="003C39CB" w:rsidP="00946CB5">
      <w:pPr>
        <w:spacing w:line="360" w:lineRule="auto"/>
        <w:rPr>
          <w:sz w:val="28"/>
          <w:szCs w:val="28"/>
        </w:rPr>
      </w:pPr>
    </w:p>
    <w:p w14:paraId="3424B91C" w14:textId="77777777" w:rsidR="003C39CB" w:rsidRDefault="003C39CB" w:rsidP="00946CB5">
      <w:pPr>
        <w:spacing w:line="360" w:lineRule="auto"/>
        <w:rPr>
          <w:sz w:val="28"/>
          <w:szCs w:val="28"/>
        </w:rPr>
      </w:pPr>
    </w:p>
    <w:p w14:paraId="7FDE3A30" w14:textId="77777777" w:rsidR="003C39CB" w:rsidRDefault="003C39CB" w:rsidP="00946CB5">
      <w:pPr>
        <w:spacing w:line="360" w:lineRule="auto"/>
        <w:rPr>
          <w:sz w:val="28"/>
          <w:szCs w:val="28"/>
        </w:rPr>
      </w:pPr>
    </w:p>
    <w:p w14:paraId="0B6B4D89" w14:textId="77777777" w:rsidR="003C39CB" w:rsidRDefault="003C39CB" w:rsidP="00946CB5">
      <w:pPr>
        <w:spacing w:line="360" w:lineRule="auto"/>
        <w:rPr>
          <w:sz w:val="28"/>
          <w:szCs w:val="28"/>
        </w:rPr>
      </w:pPr>
    </w:p>
    <w:p w14:paraId="2E8A2B41" w14:textId="77777777" w:rsidR="003C39CB" w:rsidRDefault="003C39CB" w:rsidP="00946CB5">
      <w:pPr>
        <w:spacing w:line="360" w:lineRule="auto"/>
        <w:rPr>
          <w:sz w:val="28"/>
          <w:szCs w:val="28"/>
        </w:rPr>
      </w:pPr>
    </w:p>
    <w:p w14:paraId="33BB2995" w14:textId="6E48BD2B" w:rsidR="000A0B21" w:rsidRPr="008C6CBD" w:rsidRDefault="00580D6A" w:rsidP="00AB4CD9">
      <w:pPr>
        <w:pStyle w:val="a7"/>
        <w:pageBreakBefore/>
        <w:shd w:val="clear" w:color="auto" w:fill="FFFFFF"/>
        <w:spacing w:after="165" w:afterAutospacing="0" w:line="360" w:lineRule="auto"/>
        <w:ind w:firstLine="709"/>
        <w:jc w:val="both"/>
        <w:rPr>
          <w:sz w:val="28"/>
          <w:szCs w:val="28"/>
        </w:rPr>
      </w:pPr>
      <w:r w:rsidRPr="008C6CBD">
        <w:rPr>
          <w:color w:val="000000"/>
          <w:sz w:val="28"/>
          <w:szCs w:val="28"/>
        </w:rPr>
        <w:lastRenderedPageBreak/>
        <w:t>Поликристаллический</w:t>
      </w:r>
      <w:r w:rsidR="00954245" w:rsidRPr="008C6CBD">
        <w:rPr>
          <w:color w:val="000000"/>
          <w:sz w:val="28"/>
          <w:szCs w:val="28"/>
        </w:rPr>
        <w:t xml:space="preserve"> о</w:t>
      </w:r>
      <w:r w:rsidRPr="008C6CBD">
        <w:rPr>
          <w:color w:val="000000"/>
          <w:sz w:val="28"/>
          <w:szCs w:val="28"/>
        </w:rPr>
        <w:t>бразец</w:t>
      </w:r>
      <w:r w:rsidR="00954245" w:rsidRPr="008C6CBD">
        <w:rPr>
          <w:color w:val="000000"/>
          <w:sz w:val="28"/>
          <w:szCs w:val="28"/>
        </w:rPr>
        <w:t xml:space="preserve"> </w:t>
      </w:r>
      <w:r w:rsidRPr="008C6CBD">
        <w:rPr>
          <w:color w:val="000000"/>
          <w:sz w:val="28"/>
          <w:szCs w:val="28"/>
        </w:rPr>
        <w:t>и</w:t>
      </w:r>
      <w:r w:rsidR="00967F8C" w:rsidRPr="008C6CBD">
        <w:rPr>
          <w:color w:val="000000"/>
          <w:sz w:val="28"/>
          <w:szCs w:val="28"/>
        </w:rPr>
        <w:t>нтерметаллид</w:t>
      </w:r>
      <w:r w:rsidRPr="008C6CBD">
        <w:rPr>
          <w:color w:val="000000"/>
          <w:sz w:val="28"/>
          <w:szCs w:val="28"/>
        </w:rPr>
        <w:t>а</w:t>
      </w:r>
      <w:r w:rsidR="00967F8C" w:rsidRPr="008C6CBD">
        <w:rPr>
          <w:color w:val="000000"/>
          <w:sz w:val="28"/>
          <w:szCs w:val="28"/>
        </w:rPr>
        <w:t> </w:t>
      </w:r>
      <w:r w:rsidR="00954245" w:rsidRPr="008C6CBD">
        <w:rPr>
          <w:color w:val="000000"/>
          <w:sz w:val="28"/>
          <w:szCs w:val="28"/>
        </w:rPr>
        <w:t>2α-Ti</w:t>
      </w:r>
      <w:r w:rsidR="00954245" w:rsidRPr="008C6CBD">
        <w:rPr>
          <w:color w:val="000000"/>
          <w:sz w:val="28"/>
          <w:szCs w:val="28"/>
          <w:vertAlign w:val="subscript"/>
        </w:rPr>
        <w:t>3</w:t>
      </w:r>
      <w:r w:rsidR="00954245" w:rsidRPr="008C6CBD">
        <w:rPr>
          <w:color w:val="000000"/>
          <w:sz w:val="28"/>
          <w:szCs w:val="28"/>
        </w:rPr>
        <w:t>Al с</w:t>
      </w:r>
      <w:r w:rsidR="00967F8C" w:rsidRPr="008C6CBD">
        <w:rPr>
          <w:color w:val="000000"/>
          <w:sz w:val="28"/>
          <w:szCs w:val="28"/>
        </w:rPr>
        <w:t> </w:t>
      </w:r>
      <w:r w:rsidR="00AF53A7" w:rsidRPr="008C6CBD">
        <w:rPr>
          <w:color w:val="000000"/>
          <w:sz w:val="28"/>
          <w:szCs w:val="28"/>
        </w:rPr>
        <w:t>гексагональн</w:t>
      </w:r>
      <w:r w:rsidR="00954245" w:rsidRPr="008C6CBD">
        <w:rPr>
          <w:color w:val="000000"/>
          <w:sz w:val="28"/>
          <w:szCs w:val="28"/>
        </w:rPr>
        <w:t>ой</w:t>
      </w:r>
      <w:r w:rsidR="00AF53A7" w:rsidRPr="008C6CBD">
        <w:rPr>
          <w:color w:val="000000"/>
          <w:sz w:val="28"/>
          <w:szCs w:val="28"/>
        </w:rPr>
        <w:t xml:space="preserve"> плотноупакованн</w:t>
      </w:r>
      <w:r w:rsidR="00954245" w:rsidRPr="008C6CBD">
        <w:rPr>
          <w:color w:val="000000"/>
          <w:sz w:val="28"/>
          <w:szCs w:val="28"/>
        </w:rPr>
        <w:t>ой</w:t>
      </w:r>
      <w:r w:rsidR="00AF53A7" w:rsidRPr="008C6CBD">
        <w:rPr>
          <w:color w:val="000000"/>
          <w:sz w:val="28"/>
          <w:szCs w:val="28"/>
        </w:rPr>
        <w:t xml:space="preserve"> решетк</w:t>
      </w:r>
      <w:r w:rsidR="00954245" w:rsidRPr="008C6CBD">
        <w:rPr>
          <w:color w:val="000000"/>
          <w:sz w:val="28"/>
          <w:szCs w:val="28"/>
        </w:rPr>
        <w:t>ой</w:t>
      </w:r>
      <w:r w:rsidR="00AF53A7" w:rsidRPr="008C6CBD">
        <w:rPr>
          <w:color w:val="000000"/>
          <w:sz w:val="28"/>
          <w:szCs w:val="28"/>
        </w:rPr>
        <w:t xml:space="preserve"> (</w:t>
      </w:r>
      <w:r w:rsidR="00967F8C" w:rsidRPr="008C6CBD">
        <w:rPr>
          <w:color w:val="000000"/>
          <w:sz w:val="28"/>
          <w:szCs w:val="28"/>
        </w:rPr>
        <w:t>ГПУ</w:t>
      </w:r>
      <w:r w:rsidR="00AF53A7" w:rsidRPr="008C6CBD">
        <w:rPr>
          <w:color w:val="000000"/>
          <w:sz w:val="28"/>
          <w:szCs w:val="28"/>
        </w:rPr>
        <w:t>),</w:t>
      </w:r>
      <w:r w:rsidR="00967F8C" w:rsidRPr="008C6CBD">
        <w:rPr>
          <w:color w:val="000000"/>
          <w:sz w:val="28"/>
          <w:szCs w:val="28"/>
        </w:rPr>
        <w:t xml:space="preserve"> </w:t>
      </w:r>
      <w:r w:rsidRPr="008C6CBD">
        <w:rPr>
          <w:color w:val="000000"/>
          <w:sz w:val="28"/>
          <w:szCs w:val="28"/>
        </w:rPr>
        <w:t>относ</w:t>
      </w:r>
      <w:r w:rsidR="00954245" w:rsidRPr="008C6CBD">
        <w:rPr>
          <w:color w:val="000000"/>
          <w:sz w:val="28"/>
          <w:szCs w:val="28"/>
        </w:rPr>
        <w:t>ится</w:t>
      </w:r>
      <w:r w:rsidR="00967F8C" w:rsidRPr="008C6CBD">
        <w:rPr>
          <w:color w:val="000000"/>
          <w:sz w:val="28"/>
          <w:szCs w:val="28"/>
        </w:rPr>
        <w:t>  к типу DO</w:t>
      </w:r>
      <w:r w:rsidR="00967F8C" w:rsidRPr="008C6CBD">
        <w:rPr>
          <w:color w:val="000000"/>
          <w:sz w:val="28"/>
          <w:szCs w:val="28"/>
          <w:vertAlign w:val="subscript"/>
        </w:rPr>
        <w:t>19</w:t>
      </w:r>
      <w:r w:rsidR="00954245" w:rsidRPr="008C6CBD">
        <w:rPr>
          <w:color w:val="000000"/>
          <w:sz w:val="28"/>
          <w:szCs w:val="28"/>
        </w:rPr>
        <w:t xml:space="preserve">, сохраняющей </w:t>
      </w:r>
      <w:r w:rsidR="00967F8C" w:rsidRPr="008C6CBD">
        <w:rPr>
          <w:color w:val="000000"/>
          <w:sz w:val="28"/>
          <w:szCs w:val="28"/>
        </w:rPr>
        <w:t>упорядоченную структуру вплоть до температуры 1090°С. </w:t>
      </w:r>
      <w:r w:rsidR="000A0B21" w:rsidRPr="008C6CBD">
        <w:rPr>
          <w:sz w:val="28"/>
          <w:szCs w:val="28"/>
        </w:rPr>
        <w:t>Cверхструктура D0</w:t>
      </w:r>
      <w:r w:rsidR="000A0B21" w:rsidRPr="008C6CBD">
        <w:rPr>
          <w:sz w:val="28"/>
          <w:szCs w:val="28"/>
          <w:vertAlign w:val="subscript"/>
        </w:rPr>
        <w:t>19</w:t>
      </w:r>
      <w:r w:rsidR="000A0B21" w:rsidRPr="008C6CBD">
        <w:rPr>
          <w:sz w:val="28"/>
          <w:szCs w:val="28"/>
        </w:rPr>
        <w:t> – соответствует стехиометрии АВ3. Одна из компонентов является ГПУ металлом. Строение данной сверхструктуры может быть представлено в виде последовательности уложенных слоев гексагональной конфигурации. Последовательность укладки слоев в сверхструктуре D0</w:t>
      </w:r>
      <w:r w:rsidR="000A0B21" w:rsidRPr="008C6CBD">
        <w:rPr>
          <w:sz w:val="28"/>
          <w:szCs w:val="28"/>
          <w:vertAlign w:val="subscript"/>
        </w:rPr>
        <w:t>19</w:t>
      </w:r>
      <w:r w:rsidR="000A0B21" w:rsidRPr="008C6CBD">
        <w:rPr>
          <w:sz w:val="28"/>
          <w:szCs w:val="28"/>
        </w:rPr>
        <w:t xml:space="preserve"> – ababab и является ГПУ.</w:t>
      </w:r>
      <w:r w:rsidR="00F36820" w:rsidRPr="008C6CBD">
        <w:rPr>
          <w:sz w:val="28"/>
          <w:szCs w:val="28"/>
        </w:rPr>
        <w:t xml:space="preserve"> </w:t>
      </w:r>
      <w:r w:rsidR="000A0B21" w:rsidRPr="008C6CBD">
        <w:rPr>
          <w:sz w:val="28"/>
          <w:szCs w:val="28"/>
        </w:rPr>
        <w:t>D019 (α2 –Ti3Al) происходит от структуры типа А3 (α-Ti), которая в свою очередь имеет ГПУ. D0</w:t>
      </w:r>
      <w:r w:rsidR="000A0B21" w:rsidRPr="008C6CBD">
        <w:rPr>
          <w:sz w:val="28"/>
          <w:szCs w:val="28"/>
          <w:vertAlign w:val="subscript"/>
        </w:rPr>
        <w:t>19</w:t>
      </w:r>
      <w:r w:rsidR="000A0B21" w:rsidRPr="008C6CBD">
        <w:rPr>
          <w:sz w:val="28"/>
          <w:szCs w:val="28"/>
        </w:rPr>
        <w:t xml:space="preserve"> также, как и А3, имеет гексагональную структуру, но имеет другие параметры ячейки (</w:t>
      </w:r>
      <w:r w:rsidR="000A0B21" w:rsidRPr="006872B4">
        <w:rPr>
          <w:sz w:val="28"/>
          <w:szCs w:val="28"/>
        </w:rPr>
        <w:t>рис</w:t>
      </w:r>
      <w:r w:rsidR="000A0B21" w:rsidRPr="008C6CBD">
        <w:rPr>
          <w:sz w:val="28"/>
          <w:szCs w:val="28"/>
        </w:rPr>
        <w:t>).</w:t>
      </w:r>
    </w:p>
    <w:p w14:paraId="2E37166B" w14:textId="77777777" w:rsidR="000A0B21" w:rsidRDefault="000A0B21" w:rsidP="000A0B21">
      <w:pPr>
        <w:ind w:firstLine="708"/>
        <w:jc w:val="both"/>
        <w:rPr>
          <w:sz w:val="28"/>
          <w:szCs w:val="28"/>
        </w:rPr>
      </w:pPr>
      <w:r w:rsidRPr="000B747B">
        <w:rPr>
          <w:noProof/>
          <w:highlight w:val="lightGray"/>
        </w:rPr>
        <w:drawing>
          <wp:inline distT="0" distB="0" distL="0" distR="0" wp14:anchorId="13E1623F" wp14:editId="4882D4D7">
            <wp:extent cx="4772025" cy="252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773" cy="255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47B">
        <w:rPr>
          <w:sz w:val="28"/>
          <w:szCs w:val="28"/>
          <w:highlight w:val="lightGray"/>
        </w:rPr>
        <w:t xml:space="preserve"> </w:t>
      </w:r>
      <w:r w:rsidRPr="000B747B">
        <w:rPr>
          <w:noProof/>
          <w:highlight w:val="lightGray"/>
        </w:rPr>
        <w:drawing>
          <wp:inline distT="0" distB="0" distL="0" distR="0" wp14:anchorId="5E2C20A8" wp14:editId="5DEDC417">
            <wp:extent cx="647700" cy="828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3BFD2" w14:textId="1A98568D" w:rsidR="007B7EC6" w:rsidRPr="00D21D30" w:rsidRDefault="007B7EC6" w:rsidP="008C6CBD">
      <w:pPr>
        <w:spacing w:line="360" w:lineRule="auto"/>
        <w:ind w:firstLine="550"/>
        <w:jc w:val="both"/>
        <w:rPr>
          <w:sz w:val="28"/>
          <w:szCs w:val="28"/>
        </w:rPr>
      </w:pPr>
      <w:r w:rsidRPr="00271210">
        <w:rPr>
          <w:sz w:val="28"/>
          <w:szCs w:val="28"/>
        </w:rPr>
        <w:t>В таблиц</w:t>
      </w:r>
      <w:r w:rsidR="002A38A4">
        <w:rPr>
          <w:sz w:val="28"/>
          <w:szCs w:val="28"/>
        </w:rPr>
        <w:t>е</w:t>
      </w:r>
      <w:r w:rsidR="000F1A04">
        <w:rPr>
          <w:sz w:val="28"/>
          <w:szCs w:val="28"/>
        </w:rPr>
        <w:t xml:space="preserve"> </w:t>
      </w:r>
      <w:r w:rsidR="002A38A4" w:rsidRPr="002A38A4">
        <w:rPr>
          <w:sz w:val="28"/>
          <w:szCs w:val="28"/>
        </w:rPr>
        <w:t>1</w:t>
      </w:r>
      <w:r w:rsidRPr="00271210">
        <w:rPr>
          <w:sz w:val="28"/>
          <w:szCs w:val="28"/>
        </w:rPr>
        <w:t xml:space="preserve"> представлены стандартные справочные данные о ТКЛР </w:t>
      </w:r>
      <w:r w:rsidRPr="003E5490">
        <w:rPr>
          <w:rFonts w:eastAsia="Calibri"/>
          <w:sz w:val="28"/>
          <w:szCs w:val="28"/>
          <w:lang w:eastAsia="en-US"/>
        </w:rPr>
        <w:t>интерметаллид</w:t>
      </w:r>
      <w:r>
        <w:rPr>
          <w:rFonts w:eastAsia="Calibri"/>
          <w:sz w:val="28"/>
          <w:szCs w:val="28"/>
          <w:lang w:eastAsia="en-US"/>
        </w:rPr>
        <w:t>а</w:t>
      </w:r>
      <w:r w:rsidRPr="003E5490">
        <w:rPr>
          <w:rFonts w:eastAsia="Calibri"/>
          <w:sz w:val="28"/>
          <w:szCs w:val="28"/>
          <w:lang w:eastAsia="en-US"/>
        </w:rPr>
        <w:t xml:space="preserve"> </w:t>
      </w:r>
      <w:r w:rsidR="00A552DA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A552DA" w:rsidRPr="006872B4">
        <w:rPr>
          <w:rFonts w:eastAsia="Calibri"/>
          <w:sz w:val="28"/>
          <w:szCs w:val="28"/>
          <w:lang w:eastAsia="en-US"/>
        </w:rPr>
        <w:t>Ti</w:t>
      </w:r>
      <w:r w:rsidR="00A552DA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A552DA" w:rsidRPr="00E50AED">
        <w:rPr>
          <w:rFonts w:eastAsia="Calibri"/>
          <w:sz w:val="28"/>
          <w:szCs w:val="28"/>
          <w:lang w:eastAsia="en-US"/>
        </w:rPr>
        <w:t>Al</w:t>
      </w:r>
      <w:r w:rsidR="00A552DA" w:rsidRPr="00F736EE">
        <w:rPr>
          <w:rFonts w:eastAsia="Calibri"/>
          <w:sz w:val="28"/>
          <w:szCs w:val="28"/>
          <w:lang w:eastAsia="en-US"/>
        </w:rPr>
        <w:t xml:space="preserve"> </w:t>
      </w:r>
      <w:r w:rsidR="00D318C0" w:rsidRPr="00F736EE">
        <w:rPr>
          <w:rFonts w:eastAsia="Calibri"/>
          <w:sz w:val="28"/>
          <w:szCs w:val="28"/>
          <w:lang w:eastAsia="en-US"/>
        </w:rPr>
        <w:t>(α</w:t>
      </w:r>
      <w:r w:rsidR="00D318C0" w:rsidRPr="007D40A1">
        <w:rPr>
          <w:rFonts w:eastAsia="Calibri"/>
          <w:sz w:val="28"/>
          <w:szCs w:val="28"/>
          <w:vertAlign w:val="subscript"/>
          <w:lang w:eastAsia="en-US"/>
        </w:rPr>
        <w:t>2</w:t>
      </w:r>
      <w:r w:rsidR="00D318C0" w:rsidRPr="00F736EE">
        <w:rPr>
          <w:rFonts w:eastAsia="Calibri"/>
          <w:sz w:val="28"/>
          <w:szCs w:val="28"/>
          <w:lang w:eastAsia="en-US"/>
        </w:rPr>
        <w:t>-Ti</w:t>
      </w:r>
      <w:r w:rsidR="00D318C0" w:rsidRPr="00F736EE">
        <w:rPr>
          <w:rFonts w:eastAsia="Calibri"/>
          <w:sz w:val="28"/>
          <w:szCs w:val="28"/>
          <w:vertAlign w:val="subscript"/>
          <w:lang w:eastAsia="en-US"/>
        </w:rPr>
        <w:t>3</w:t>
      </w:r>
      <w:r w:rsidR="00D318C0" w:rsidRPr="00F736EE">
        <w:rPr>
          <w:rFonts w:eastAsia="Calibri"/>
          <w:sz w:val="28"/>
          <w:szCs w:val="28"/>
          <w:lang w:eastAsia="en-US"/>
        </w:rPr>
        <w:t>Al)</w:t>
      </w:r>
      <w:r w:rsidR="00D318C0" w:rsidRPr="00D318C0">
        <w:rPr>
          <w:rFonts w:eastAsia="Calibri"/>
          <w:sz w:val="28"/>
          <w:szCs w:val="28"/>
          <w:lang w:eastAsia="en-US"/>
        </w:rPr>
        <w:t xml:space="preserve"> </w:t>
      </w:r>
      <w:r w:rsidRPr="003E5490">
        <w:rPr>
          <w:sz w:val="28"/>
          <w:szCs w:val="28"/>
        </w:rPr>
        <w:t xml:space="preserve">в диапазоне температур </w:t>
      </w:r>
      <w:r w:rsidR="00AF53A7">
        <w:rPr>
          <w:sz w:val="28"/>
          <w:szCs w:val="28"/>
        </w:rPr>
        <w:t xml:space="preserve">от </w:t>
      </w:r>
      <w:r w:rsidRPr="00F5582C">
        <w:rPr>
          <w:sz w:val="28"/>
          <w:szCs w:val="28"/>
        </w:rPr>
        <w:t>300</w:t>
      </w:r>
      <w:r w:rsidR="00AF53A7">
        <w:rPr>
          <w:sz w:val="28"/>
          <w:szCs w:val="28"/>
        </w:rPr>
        <w:t xml:space="preserve"> К до </w:t>
      </w:r>
      <w:r w:rsidR="00621A0E" w:rsidRPr="00F5582C">
        <w:rPr>
          <w:sz w:val="28"/>
          <w:szCs w:val="28"/>
        </w:rPr>
        <w:t>1000</w:t>
      </w:r>
      <w:r w:rsidR="00621A0E">
        <w:rPr>
          <w:sz w:val="28"/>
          <w:szCs w:val="28"/>
        </w:rPr>
        <w:t xml:space="preserve"> </w:t>
      </w:r>
      <w:r w:rsidR="00621A0E" w:rsidRPr="00F5582C">
        <w:rPr>
          <w:sz w:val="28"/>
          <w:szCs w:val="28"/>
          <w:shd w:val="clear" w:color="auto" w:fill="FFFFFF"/>
        </w:rPr>
        <w:t>К</w:t>
      </w:r>
      <w:r w:rsidRPr="00F5582C">
        <w:rPr>
          <w:sz w:val="28"/>
          <w:szCs w:val="28"/>
        </w:rPr>
        <w:t>,</w:t>
      </w:r>
      <w:r w:rsidRPr="001A4CDE">
        <w:rPr>
          <w:sz w:val="28"/>
          <w:szCs w:val="28"/>
        </w:rPr>
        <w:t xml:space="preserve"> полученные на кварцевом дилатометре и данные об удельном электрическом сопротивлении, определяем</w:t>
      </w:r>
      <w:r w:rsidR="00082E53" w:rsidRPr="00303EBF">
        <w:rPr>
          <w:sz w:val="28"/>
          <w:szCs w:val="28"/>
        </w:rPr>
        <w:t>ые</w:t>
      </w:r>
      <w:r w:rsidRPr="001A4CDE">
        <w:rPr>
          <w:sz w:val="28"/>
          <w:szCs w:val="28"/>
        </w:rPr>
        <w:t xml:space="preserve"> четырехзондовым методом на постоянном токе</w:t>
      </w:r>
      <w:r w:rsidR="004A357F">
        <w:rPr>
          <w:sz w:val="28"/>
          <w:szCs w:val="28"/>
        </w:rPr>
        <w:t>.</w:t>
      </w:r>
      <w:r w:rsidRPr="001A4CDE">
        <w:rPr>
          <w:sz w:val="28"/>
          <w:szCs w:val="28"/>
        </w:rPr>
        <w:t xml:space="preserve"> </w:t>
      </w:r>
      <w:r w:rsidR="00A82769">
        <w:rPr>
          <w:sz w:val="28"/>
          <w:szCs w:val="28"/>
        </w:rPr>
        <w:t xml:space="preserve">Экспериментальная аппаратура и методика </w:t>
      </w:r>
      <w:r w:rsidR="004A357F">
        <w:rPr>
          <w:sz w:val="28"/>
          <w:szCs w:val="28"/>
        </w:rPr>
        <w:t xml:space="preserve">проведения </w:t>
      </w:r>
      <w:r w:rsidR="00A82769">
        <w:rPr>
          <w:sz w:val="28"/>
          <w:szCs w:val="28"/>
        </w:rPr>
        <w:t xml:space="preserve">измерений </w:t>
      </w:r>
      <w:r w:rsidR="00A0577B" w:rsidRPr="00303EBF">
        <w:rPr>
          <w:sz w:val="28"/>
          <w:szCs w:val="28"/>
        </w:rPr>
        <w:t xml:space="preserve">ТКЛР и удельного электрического сопротивления </w:t>
      </w:r>
      <w:r w:rsidR="00A82769" w:rsidRPr="00303EBF">
        <w:rPr>
          <w:sz w:val="28"/>
          <w:szCs w:val="28"/>
        </w:rPr>
        <w:t>подробно описаны</w:t>
      </w:r>
      <w:r w:rsidR="00425A8A">
        <w:rPr>
          <w:sz w:val="28"/>
          <w:szCs w:val="28"/>
        </w:rPr>
        <w:t xml:space="preserve"> </w:t>
      </w:r>
      <w:r w:rsidR="00425A8A" w:rsidRPr="00C56A4A">
        <w:rPr>
          <w:sz w:val="28"/>
          <w:szCs w:val="28"/>
        </w:rPr>
        <w:t>в работах</w:t>
      </w:r>
      <w:r w:rsidR="00A82769" w:rsidRPr="00303EBF">
        <w:rPr>
          <w:sz w:val="28"/>
          <w:szCs w:val="28"/>
        </w:rPr>
        <w:t xml:space="preserve"> </w:t>
      </w:r>
      <w:r w:rsidR="00880E42" w:rsidRPr="00F736EE">
        <w:rPr>
          <w:sz w:val="28"/>
          <w:szCs w:val="28"/>
        </w:rPr>
        <w:t>[1</w:t>
      </w:r>
      <w:r w:rsidR="004206EE" w:rsidRPr="00F736EE">
        <w:rPr>
          <w:sz w:val="28"/>
          <w:szCs w:val="28"/>
        </w:rPr>
        <w:t>, 2</w:t>
      </w:r>
      <w:r w:rsidR="00880E42" w:rsidRPr="00F736EE">
        <w:rPr>
          <w:sz w:val="28"/>
          <w:szCs w:val="28"/>
        </w:rPr>
        <w:t>].</w:t>
      </w:r>
    </w:p>
    <w:p w14:paraId="17C29091" w14:textId="77777777" w:rsidR="007B7EC6" w:rsidRPr="00D42799" w:rsidRDefault="007B7EC6" w:rsidP="007B7EC6">
      <w:pPr>
        <w:spacing w:line="360" w:lineRule="auto"/>
        <w:ind w:right="-1" w:firstLine="550"/>
        <w:jc w:val="both"/>
        <w:rPr>
          <w:b/>
          <w:sz w:val="28"/>
          <w:szCs w:val="28"/>
          <w:u w:val="single"/>
        </w:rPr>
      </w:pPr>
      <w:r w:rsidRPr="00D42799">
        <w:rPr>
          <w:sz w:val="28"/>
          <w:szCs w:val="28"/>
        </w:rPr>
        <w:t>Тепловое (линейное) расширение – деформация, вызванная изменением температуры. Температурный коэффициент линейного расширения представляет относительное изменение линейного размера тела при изменении температуры на один градус. Приведенные таблицы рассчитаны по уравнениям, отображающим зависимость ТКЛР от температуры.</w:t>
      </w:r>
    </w:p>
    <w:p w14:paraId="1E30C3C6" w14:textId="77777777" w:rsidR="007B7EC6" w:rsidRPr="00D42799" w:rsidRDefault="007B7EC6" w:rsidP="00F5582C">
      <w:pPr>
        <w:spacing w:line="360" w:lineRule="auto"/>
        <w:ind w:right="176" w:firstLine="550"/>
        <w:jc w:val="both"/>
        <w:rPr>
          <w:sz w:val="28"/>
          <w:szCs w:val="28"/>
        </w:rPr>
      </w:pPr>
      <w:r w:rsidRPr="00D42799">
        <w:rPr>
          <w:sz w:val="28"/>
          <w:szCs w:val="28"/>
        </w:rPr>
        <w:lastRenderedPageBreak/>
        <w:t>Относительное удлинение (тепловая деформация) определяется формулой:</w:t>
      </w:r>
    </w:p>
    <w:p w14:paraId="4FD34624" w14:textId="39D07F07" w:rsidR="007B7EC6" w:rsidRPr="00D42799" w:rsidRDefault="007B7EC6" w:rsidP="000B41E9">
      <w:pPr>
        <w:spacing w:line="360" w:lineRule="auto"/>
        <w:ind w:left="550" w:right="176"/>
        <w:jc w:val="right"/>
        <w:rPr>
          <w:sz w:val="28"/>
          <w:szCs w:val="28"/>
        </w:rPr>
      </w:pPr>
      <w:r w:rsidRPr="000B41E9">
        <w:rPr>
          <w:sz w:val="28"/>
          <w:szCs w:val="28"/>
        </w:rPr>
        <w:sym w:font="Symbol" w:char="F044"/>
      </w:r>
      <w:r w:rsidRPr="000B41E9">
        <w:rPr>
          <w:sz w:val="28"/>
          <w:szCs w:val="28"/>
          <w:lang w:val="en-US"/>
        </w:rPr>
        <w:t>L</w:t>
      </w:r>
      <w:r w:rsidRPr="000B41E9">
        <w:rPr>
          <w:sz w:val="28"/>
          <w:szCs w:val="28"/>
          <w:vertAlign w:val="subscript"/>
        </w:rPr>
        <w:t xml:space="preserve"> (Т – То)</w:t>
      </w:r>
      <w:r w:rsidRPr="000B41E9">
        <w:rPr>
          <w:sz w:val="28"/>
          <w:szCs w:val="28"/>
        </w:rPr>
        <w:t xml:space="preserve"> </w:t>
      </w:r>
      <w:r w:rsidRPr="000B41E9">
        <w:rPr>
          <w:sz w:val="28"/>
          <w:szCs w:val="28"/>
        </w:rPr>
        <w:sym w:font="Symbol" w:char="F02F"/>
      </w:r>
      <w:r w:rsidRPr="000B41E9">
        <w:rPr>
          <w:sz w:val="28"/>
          <w:szCs w:val="28"/>
        </w:rPr>
        <w:t xml:space="preserve"> </w:t>
      </w:r>
      <w:r w:rsidRPr="000B41E9">
        <w:rPr>
          <w:sz w:val="28"/>
          <w:szCs w:val="28"/>
          <w:lang w:val="en-US"/>
        </w:rPr>
        <w:t>L</w:t>
      </w:r>
      <w:r w:rsidRPr="000B41E9">
        <w:rPr>
          <w:sz w:val="28"/>
          <w:szCs w:val="28"/>
          <w:vertAlign w:val="subscript"/>
        </w:rPr>
        <w:t>То</w:t>
      </w:r>
      <w:r w:rsidRPr="000B41E9">
        <w:rPr>
          <w:sz w:val="28"/>
          <w:szCs w:val="28"/>
        </w:rPr>
        <w:t xml:space="preserve"> = (</w:t>
      </w:r>
      <w:r w:rsidRPr="000B41E9">
        <w:rPr>
          <w:sz w:val="28"/>
          <w:szCs w:val="28"/>
          <w:lang w:val="en-US"/>
        </w:rPr>
        <w:t>L</w:t>
      </w:r>
      <w:r w:rsidRPr="000B41E9">
        <w:rPr>
          <w:sz w:val="28"/>
          <w:szCs w:val="28"/>
          <w:vertAlign w:val="subscript"/>
        </w:rPr>
        <w:t xml:space="preserve">Т </w:t>
      </w:r>
      <w:r w:rsidRPr="000B41E9">
        <w:rPr>
          <w:sz w:val="28"/>
          <w:szCs w:val="28"/>
        </w:rPr>
        <w:t xml:space="preserve">– </w:t>
      </w:r>
      <w:r w:rsidRPr="000B41E9">
        <w:rPr>
          <w:sz w:val="28"/>
          <w:szCs w:val="28"/>
          <w:lang w:val="en-US"/>
        </w:rPr>
        <w:t>L</w:t>
      </w:r>
      <w:r w:rsidRPr="000B41E9">
        <w:rPr>
          <w:sz w:val="28"/>
          <w:szCs w:val="28"/>
          <w:vertAlign w:val="subscript"/>
        </w:rPr>
        <w:t>То</w:t>
      </w:r>
      <w:r w:rsidRPr="000B41E9">
        <w:rPr>
          <w:sz w:val="28"/>
          <w:szCs w:val="28"/>
        </w:rPr>
        <w:t>) /</w:t>
      </w:r>
      <w:r w:rsidRPr="000B41E9">
        <w:rPr>
          <w:sz w:val="28"/>
          <w:szCs w:val="28"/>
          <w:lang w:val="en-US"/>
        </w:rPr>
        <w:t>L</w:t>
      </w:r>
      <w:r w:rsidRPr="000B41E9">
        <w:rPr>
          <w:sz w:val="28"/>
          <w:szCs w:val="28"/>
          <w:vertAlign w:val="subscript"/>
        </w:rPr>
        <w:t>То</w:t>
      </w:r>
      <w:r w:rsidRPr="000B41E9">
        <w:rPr>
          <w:sz w:val="28"/>
          <w:szCs w:val="28"/>
        </w:rPr>
        <w:t>,</w:t>
      </w:r>
      <w:r w:rsidRPr="00D42799">
        <w:rPr>
          <w:i/>
          <w:sz w:val="28"/>
          <w:szCs w:val="28"/>
        </w:rPr>
        <w:t xml:space="preserve">   </w:t>
      </w:r>
      <w:r w:rsidRPr="000B41E9">
        <w:rPr>
          <w:sz w:val="28"/>
          <w:szCs w:val="28"/>
        </w:rPr>
        <w:t xml:space="preserve">           </w:t>
      </w:r>
      <w:r w:rsidRPr="00D42799">
        <w:rPr>
          <w:sz w:val="28"/>
          <w:szCs w:val="28"/>
        </w:rPr>
        <w:t xml:space="preserve">                       (1)</w:t>
      </w:r>
    </w:p>
    <w:p w14:paraId="7736AA4B" w14:textId="77777777" w:rsidR="007B7EC6" w:rsidRPr="00D42799" w:rsidRDefault="007B7EC6" w:rsidP="007B7EC6">
      <w:pPr>
        <w:tabs>
          <w:tab w:val="left" w:pos="-2977"/>
        </w:tabs>
        <w:spacing w:line="360" w:lineRule="auto"/>
        <w:ind w:right="176"/>
        <w:jc w:val="both"/>
        <w:rPr>
          <w:sz w:val="28"/>
          <w:szCs w:val="28"/>
        </w:rPr>
      </w:pPr>
      <w:r w:rsidRPr="00D42799">
        <w:rPr>
          <w:sz w:val="28"/>
          <w:szCs w:val="28"/>
        </w:rPr>
        <w:t xml:space="preserve">где: </w:t>
      </w:r>
      <w:r w:rsidRPr="00D42799">
        <w:rPr>
          <w:sz w:val="28"/>
          <w:szCs w:val="28"/>
        </w:rPr>
        <w:tab/>
      </w:r>
      <w:r w:rsidRPr="00D42799">
        <w:rPr>
          <w:i/>
          <w:sz w:val="28"/>
          <w:szCs w:val="28"/>
        </w:rPr>
        <w:t>Т</w:t>
      </w:r>
      <w:r w:rsidRPr="00D42799">
        <w:rPr>
          <w:sz w:val="28"/>
          <w:szCs w:val="28"/>
          <w:vertAlign w:val="subscript"/>
        </w:rPr>
        <w:t>0</w:t>
      </w:r>
      <w:r w:rsidRPr="00D42799">
        <w:rPr>
          <w:sz w:val="28"/>
          <w:szCs w:val="28"/>
        </w:rPr>
        <w:t xml:space="preserve"> – начальная температура (20</w:t>
      </w:r>
      <w:r w:rsidRPr="00D42799">
        <w:rPr>
          <w:sz w:val="28"/>
          <w:szCs w:val="28"/>
          <w:vertAlign w:val="superscript"/>
        </w:rPr>
        <w:t>о</w:t>
      </w:r>
      <w:r w:rsidRPr="00D42799">
        <w:rPr>
          <w:i/>
          <w:sz w:val="28"/>
          <w:szCs w:val="28"/>
        </w:rPr>
        <w:t>С</w:t>
      </w:r>
      <w:r w:rsidRPr="00D42799">
        <w:rPr>
          <w:sz w:val="28"/>
          <w:szCs w:val="28"/>
        </w:rPr>
        <w:t>), при которой определялись размеры образца;</w:t>
      </w:r>
    </w:p>
    <w:p w14:paraId="072FE993" w14:textId="77777777" w:rsidR="007B7EC6" w:rsidRPr="00D42799" w:rsidRDefault="007B7EC6" w:rsidP="007B7EC6">
      <w:pPr>
        <w:tabs>
          <w:tab w:val="left" w:pos="-2977"/>
        </w:tabs>
        <w:spacing w:line="360" w:lineRule="auto"/>
        <w:ind w:left="709" w:right="176" w:firstLine="11"/>
        <w:jc w:val="both"/>
        <w:rPr>
          <w:sz w:val="28"/>
          <w:szCs w:val="28"/>
        </w:rPr>
      </w:pPr>
      <w:r w:rsidRPr="00D42799">
        <w:rPr>
          <w:i/>
          <w:sz w:val="28"/>
          <w:szCs w:val="28"/>
          <w:lang w:val="en-US"/>
        </w:rPr>
        <w:t>L</w:t>
      </w:r>
      <w:r w:rsidRPr="00D42799">
        <w:rPr>
          <w:sz w:val="28"/>
          <w:szCs w:val="28"/>
          <w:vertAlign w:val="subscript"/>
        </w:rPr>
        <w:t>0</w:t>
      </w:r>
      <w:r w:rsidRPr="00D42799">
        <w:rPr>
          <w:sz w:val="28"/>
          <w:szCs w:val="28"/>
        </w:rPr>
        <w:t xml:space="preserve"> – размер образца при температуре 20</w:t>
      </w:r>
      <w:r w:rsidRPr="00D42799">
        <w:rPr>
          <w:sz w:val="28"/>
          <w:szCs w:val="28"/>
          <w:vertAlign w:val="superscript"/>
        </w:rPr>
        <w:t>о</w:t>
      </w:r>
      <w:r w:rsidRPr="00D42799">
        <w:rPr>
          <w:i/>
          <w:sz w:val="28"/>
          <w:szCs w:val="28"/>
        </w:rPr>
        <w:t>С</w:t>
      </w:r>
      <w:r w:rsidRPr="00D42799">
        <w:rPr>
          <w:sz w:val="28"/>
          <w:szCs w:val="28"/>
        </w:rPr>
        <w:t>;</w:t>
      </w:r>
    </w:p>
    <w:p w14:paraId="54205649" w14:textId="77777777" w:rsidR="007B7EC6" w:rsidRPr="00D42799" w:rsidRDefault="007B7EC6" w:rsidP="007B7EC6">
      <w:pPr>
        <w:tabs>
          <w:tab w:val="left" w:pos="-2977"/>
        </w:tabs>
        <w:spacing w:line="360" w:lineRule="auto"/>
        <w:ind w:right="176" w:firstLine="709"/>
        <w:jc w:val="both"/>
        <w:rPr>
          <w:sz w:val="28"/>
          <w:szCs w:val="28"/>
        </w:rPr>
      </w:pPr>
      <w:r w:rsidRPr="00D42799">
        <w:rPr>
          <w:i/>
          <w:sz w:val="28"/>
          <w:szCs w:val="28"/>
          <w:lang w:val="en-US"/>
        </w:rPr>
        <w:t>L</w:t>
      </w:r>
      <w:r w:rsidRPr="00D42799">
        <w:rPr>
          <w:i/>
          <w:sz w:val="28"/>
          <w:szCs w:val="28"/>
          <w:vertAlign w:val="subscript"/>
        </w:rPr>
        <w:t>Т</w:t>
      </w:r>
      <w:r w:rsidRPr="00D42799">
        <w:rPr>
          <w:i/>
          <w:sz w:val="28"/>
          <w:szCs w:val="28"/>
        </w:rPr>
        <w:t xml:space="preserve"> </w:t>
      </w:r>
      <w:r w:rsidRPr="00D42799">
        <w:rPr>
          <w:sz w:val="28"/>
          <w:szCs w:val="28"/>
        </w:rPr>
        <w:t xml:space="preserve">– размер образца при температуре </w:t>
      </w:r>
      <w:r w:rsidRPr="00D42799">
        <w:rPr>
          <w:i/>
          <w:sz w:val="28"/>
          <w:szCs w:val="28"/>
        </w:rPr>
        <w:t>T</w:t>
      </w:r>
      <w:r w:rsidRPr="00D42799">
        <w:rPr>
          <w:sz w:val="28"/>
          <w:szCs w:val="28"/>
        </w:rPr>
        <w:t xml:space="preserve">; </w:t>
      </w:r>
    </w:p>
    <w:p w14:paraId="779B1CF6" w14:textId="77777777" w:rsidR="007B7EC6" w:rsidRPr="00D42799" w:rsidRDefault="007B7EC6" w:rsidP="007B7EC6">
      <w:pPr>
        <w:tabs>
          <w:tab w:val="left" w:pos="-2977"/>
        </w:tabs>
        <w:spacing w:line="360" w:lineRule="auto"/>
        <w:ind w:right="176" w:firstLine="709"/>
        <w:jc w:val="both"/>
        <w:rPr>
          <w:sz w:val="28"/>
          <w:szCs w:val="28"/>
        </w:rPr>
      </w:pPr>
      <w:r w:rsidRPr="00D42799">
        <w:rPr>
          <w:sz w:val="28"/>
          <w:szCs w:val="28"/>
        </w:rPr>
        <w:sym w:font="Symbol" w:char="F044"/>
      </w:r>
      <w:r w:rsidRPr="00D42799">
        <w:rPr>
          <w:i/>
          <w:sz w:val="28"/>
          <w:szCs w:val="28"/>
          <w:lang w:val="en-US"/>
        </w:rPr>
        <w:t>L</w:t>
      </w:r>
      <w:r w:rsidRPr="00D42799">
        <w:rPr>
          <w:sz w:val="28"/>
          <w:szCs w:val="28"/>
        </w:rPr>
        <w:t>– удлинение образца в интервале температур (</w:t>
      </w:r>
      <w:r w:rsidRPr="00D42799">
        <w:rPr>
          <w:i/>
          <w:sz w:val="28"/>
          <w:szCs w:val="28"/>
        </w:rPr>
        <w:t>Т</w:t>
      </w:r>
      <w:r w:rsidRPr="00D42799">
        <w:rPr>
          <w:sz w:val="28"/>
          <w:szCs w:val="28"/>
        </w:rPr>
        <w:t xml:space="preserve"> – </w:t>
      </w:r>
      <w:r w:rsidRPr="00D42799">
        <w:rPr>
          <w:i/>
          <w:sz w:val="28"/>
          <w:szCs w:val="28"/>
        </w:rPr>
        <w:t>T</w:t>
      </w:r>
      <w:r w:rsidRPr="00D42799">
        <w:rPr>
          <w:sz w:val="28"/>
          <w:szCs w:val="28"/>
          <w:vertAlign w:val="subscript"/>
        </w:rPr>
        <w:t>0</w:t>
      </w:r>
      <w:r w:rsidRPr="00D42799">
        <w:rPr>
          <w:sz w:val="28"/>
          <w:szCs w:val="28"/>
        </w:rPr>
        <w:t xml:space="preserve">); </w:t>
      </w:r>
    </w:p>
    <w:p w14:paraId="14B2FF88" w14:textId="77777777" w:rsidR="007B7EC6" w:rsidRPr="00D42799" w:rsidRDefault="007B7EC6" w:rsidP="007B7EC6">
      <w:pPr>
        <w:tabs>
          <w:tab w:val="left" w:pos="-2977"/>
        </w:tabs>
        <w:spacing w:line="360" w:lineRule="auto"/>
        <w:ind w:right="176" w:firstLine="720"/>
        <w:jc w:val="both"/>
        <w:rPr>
          <w:sz w:val="28"/>
          <w:szCs w:val="28"/>
        </w:rPr>
      </w:pPr>
      <w:r w:rsidRPr="00D42799">
        <w:rPr>
          <w:i/>
          <w:sz w:val="28"/>
          <w:szCs w:val="28"/>
        </w:rPr>
        <w:t>T</w:t>
      </w:r>
      <w:r w:rsidRPr="00D42799">
        <w:rPr>
          <w:sz w:val="28"/>
          <w:szCs w:val="28"/>
        </w:rPr>
        <w:t>– конечная температура интервала.</w:t>
      </w:r>
    </w:p>
    <w:p w14:paraId="3201C91E" w14:textId="77777777" w:rsidR="007B7EC6" w:rsidRPr="00D42799" w:rsidRDefault="007B7EC6" w:rsidP="007B7EC6">
      <w:pPr>
        <w:spacing w:line="360" w:lineRule="auto"/>
        <w:ind w:firstLine="550"/>
        <w:jc w:val="both"/>
        <w:rPr>
          <w:sz w:val="28"/>
          <w:szCs w:val="28"/>
        </w:rPr>
      </w:pPr>
      <w:r w:rsidRPr="00D42799">
        <w:rPr>
          <w:sz w:val="28"/>
          <w:szCs w:val="28"/>
        </w:rPr>
        <w:t>Средний ТКЛР в интервале температуры (</w:t>
      </w:r>
      <w:r w:rsidRPr="00D42799">
        <w:rPr>
          <w:i/>
          <w:sz w:val="28"/>
          <w:szCs w:val="28"/>
        </w:rPr>
        <w:t>Т – Т</w:t>
      </w:r>
      <w:r w:rsidRPr="00D42799">
        <w:rPr>
          <w:i/>
          <w:sz w:val="28"/>
          <w:szCs w:val="28"/>
          <w:vertAlign w:val="subscript"/>
        </w:rPr>
        <w:t>0</w:t>
      </w:r>
      <w:r w:rsidRPr="00D42799">
        <w:rPr>
          <w:sz w:val="28"/>
          <w:szCs w:val="28"/>
        </w:rPr>
        <w:t>) (интегральный) определяется как:</w:t>
      </w:r>
    </w:p>
    <w:p w14:paraId="098D4D08" w14:textId="7D03ACEF" w:rsidR="007B7EC6" w:rsidRPr="00D42799" w:rsidRDefault="007B7EC6" w:rsidP="000B41E9">
      <w:pPr>
        <w:spacing w:line="360" w:lineRule="auto"/>
        <w:ind w:left="2124" w:firstLine="708"/>
        <w:jc w:val="right"/>
        <w:rPr>
          <w:sz w:val="28"/>
          <w:szCs w:val="28"/>
        </w:rPr>
      </w:pPr>
      <w:r w:rsidRPr="00D42799">
        <w:rPr>
          <w:i/>
          <w:noProof/>
          <w:sz w:val="28"/>
          <w:szCs w:val="28"/>
        </w:rPr>
        <w:t>α</w:t>
      </w:r>
      <w:r w:rsidRPr="00D42799">
        <w:rPr>
          <w:i/>
          <w:noProof/>
          <w:sz w:val="28"/>
          <w:szCs w:val="28"/>
          <w:vertAlign w:val="subscript"/>
        </w:rPr>
        <w:t>ср(</w:t>
      </w:r>
      <w:r w:rsidRPr="00D42799">
        <w:rPr>
          <w:i/>
          <w:sz w:val="28"/>
          <w:szCs w:val="28"/>
          <w:vertAlign w:val="subscript"/>
        </w:rPr>
        <w:t>Т – T0</w:t>
      </w:r>
      <w:r w:rsidRPr="00D42799">
        <w:rPr>
          <w:i/>
          <w:noProof/>
          <w:sz w:val="28"/>
          <w:szCs w:val="28"/>
          <w:vertAlign w:val="subscript"/>
        </w:rPr>
        <w:t>)</w:t>
      </w:r>
      <w:r w:rsidRPr="00D42799">
        <w:rPr>
          <w:sz w:val="28"/>
          <w:szCs w:val="28"/>
        </w:rPr>
        <w:t xml:space="preserve"> = (1/ </w:t>
      </w:r>
      <w:r w:rsidRPr="00D42799">
        <w:rPr>
          <w:i/>
          <w:sz w:val="28"/>
          <w:szCs w:val="28"/>
          <w:lang w:val="en-US"/>
        </w:rPr>
        <w:t>L</w:t>
      </w:r>
      <w:r w:rsidRPr="00D42799">
        <w:rPr>
          <w:sz w:val="28"/>
          <w:szCs w:val="28"/>
          <w:vertAlign w:val="subscript"/>
        </w:rPr>
        <w:t xml:space="preserve">0 </w:t>
      </w:r>
      <w:r w:rsidRPr="00D42799">
        <w:rPr>
          <w:sz w:val="28"/>
          <w:szCs w:val="28"/>
        </w:rPr>
        <w:t>)</w:t>
      </w:r>
      <w:r w:rsidRPr="00D42799">
        <w:rPr>
          <w:sz w:val="28"/>
          <w:szCs w:val="28"/>
        </w:rPr>
        <w:sym w:font="Symbol" w:char="F0B4"/>
      </w:r>
      <w:r w:rsidRPr="00D42799">
        <w:rPr>
          <w:sz w:val="28"/>
          <w:szCs w:val="28"/>
        </w:rPr>
        <w:sym w:font="Symbol" w:char="F044"/>
      </w:r>
      <w:r w:rsidRPr="00D42799">
        <w:rPr>
          <w:i/>
          <w:sz w:val="28"/>
          <w:szCs w:val="28"/>
          <w:lang w:val="en-US"/>
        </w:rPr>
        <w:t>L</w:t>
      </w:r>
      <w:r w:rsidRPr="00D42799">
        <w:rPr>
          <w:sz w:val="28"/>
          <w:szCs w:val="28"/>
          <w:vertAlign w:val="subscript"/>
        </w:rPr>
        <w:t xml:space="preserve"> </w:t>
      </w:r>
      <w:r w:rsidRPr="00D42799">
        <w:rPr>
          <w:sz w:val="28"/>
          <w:szCs w:val="28"/>
        </w:rPr>
        <w:sym w:font="Symbol" w:char="F02F"/>
      </w:r>
      <w:r w:rsidRPr="00D42799">
        <w:rPr>
          <w:sz w:val="28"/>
          <w:szCs w:val="28"/>
        </w:rPr>
        <w:t>(</w:t>
      </w:r>
      <w:r w:rsidRPr="00D42799">
        <w:rPr>
          <w:i/>
          <w:sz w:val="28"/>
          <w:szCs w:val="28"/>
        </w:rPr>
        <w:t>Т</w:t>
      </w:r>
      <w:r w:rsidRPr="00D42799">
        <w:rPr>
          <w:sz w:val="28"/>
          <w:szCs w:val="28"/>
        </w:rPr>
        <w:t xml:space="preserve"> – </w:t>
      </w:r>
      <w:r w:rsidRPr="00D42799">
        <w:rPr>
          <w:i/>
          <w:sz w:val="28"/>
          <w:szCs w:val="28"/>
        </w:rPr>
        <w:t>T</w:t>
      </w:r>
      <w:r w:rsidRPr="00D42799">
        <w:rPr>
          <w:sz w:val="28"/>
          <w:szCs w:val="28"/>
          <w:vertAlign w:val="subscript"/>
        </w:rPr>
        <w:t>0</w:t>
      </w:r>
      <w:r w:rsidRPr="00D42799">
        <w:rPr>
          <w:sz w:val="28"/>
          <w:szCs w:val="28"/>
        </w:rPr>
        <w:t>)</w:t>
      </w:r>
      <w:r w:rsidR="000B41E9">
        <w:rPr>
          <w:sz w:val="28"/>
          <w:szCs w:val="28"/>
        </w:rPr>
        <w:t>.</w:t>
      </w:r>
      <w:r w:rsidRPr="00D42799">
        <w:rPr>
          <w:sz w:val="28"/>
          <w:szCs w:val="28"/>
        </w:rPr>
        <w:tab/>
      </w:r>
      <w:r w:rsidRPr="00D42799">
        <w:rPr>
          <w:sz w:val="28"/>
          <w:szCs w:val="28"/>
        </w:rPr>
        <w:tab/>
      </w:r>
      <w:r w:rsidRPr="00D42799">
        <w:rPr>
          <w:sz w:val="28"/>
          <w:szCs w:val="28"/>
        </w:rPr>
        <w:tab/>
      </w:r>
      <w:r w:rsidR="000B41E9">
        <w:rPr>
          <w:sz w:val="28"/>
          <w:szCs w:val="28"/>
        </w:rPr>
        <w:t xml:space="preserve">    </w:t>
      </w:r>
      <w:r w:rsidRPr="00D42799">
        <w:rPr>
          <w:sz w:val="28"/>
          <w:szCs w:val="28"/>
        </w:rPr>
        <w:tab/>
      </w:r>
      <w:r w:rsidR="009E4CFA">
        <w:rPr>
          <w:sz w:val="28"/>
          <w:szCs w:val="28"/>
        </w:rPr>
        <w:t xml:space="preserve">  </w:t>
      </w:r>
      <w:r w:rsidRPr="00D42799">
        <w:rPr>
          <w:sz w:val="28"/>
          <w:szCs w:val="28"/>
        </w:rPr>
        <w:t>(2)</w:t>
      </w:r>
    </w:p>
    <w:p w14:paraId="0CD0EA2D" w14:textId="77777777" w:rsidR="007B7EC6" w:rsidRPr="009E4CFA" w:rsidRDefault="007B7EC6" w:rsidP="000B41E9">
      <w:pPr>
        <w:spacing w:line="360" w:lineRule="auto"/>
        <w:ind w:firstLine="709"/>
        <w:jc w:val="both"/>
        <w:rPr>
          <w:sz w:val="28"/>
          <w:szCs w:val="28"/>
        </w:rPr>
      </w:pPr>
      <w:r w:rsidRPr="009E4CFA">
        <w:rPr>
          <w:sz w:val="28"/>
          <w:szCs w:val="28"/>
        </w:rPr>
        <w:t xml:space="preserve">Полученные значения </w:t>
      </w:r>
      <w:r w:rsidRPr="009E4CFA">
        <w:rPr>
          <w:i/>
          <w:noProof/>
          <w:sz w:val="28"/>
          <w:szCs w:val="28"/>
        </w:rPr>
        <w:t>α</w:t>
      </w:r>
      <w:r w:rsidRPr="009E4CFA">
        <w:rPr>
          <w:i/>
          <w:noProof/>
          <w:sz w:val="28"/>
          <w:szCs w:val="28"/>
          <w:vertAlign w:val="subscript"/>
        </w:rPr>
        <w:t>ср(</w:t>
      </w:r>
      <w:r w:rsidRPr="009E4CFA">
        <w:rPr>
          <w:i/>
          <w:sz w:val="28"/>
          <w:szCs w:val="28"/>
          <w:vertAlign w:val="subscript"/>
        </w:rPr>
        <w:t>Т – T0</w:t>
      </w:r>
      <w:r w:rsidRPr="009E4CFA">
        <w:rPr>
          <w:i/>
          <w:noProof/>
          <w:sz w:val="28"/>
          <w:szCs w:val="28"/>
          <w:vertAlign w:val="subscript"/>
        </w:rPr>
        <w:t>)</w:t>
      </w:r>
      <w:r w:rsidRPr="009E4CFA">
        <w:rPr>
          <w:sz w:val="28"/>
          <w:szCs w:val="28"/>
        </w:rPr>
        <w:t xml:space="preserve"> относились к температуре Т.</w:t>
      </w:r>
    </w:p>
    <w:p w14:paraId="45B471A7" w14:textId="77777777" w:rsidR="007B7EC6" w:rsidRPr="009E4CFA" w:rsidRDefault="007B7EC6" w:rsidP="000044F2">
      <w:pPr>
        <w:pStyle w:val="a3"/>
        <w:ind w:firstLine="709"/>
        <w:jc w:val="left"/>
        <w:rPr>
          <w:sz w:val="28"/>
          <w:szCs w:val="28"/>
        </w:rPr>
      </w:pPr>
      <w:r w:rsidRPr="009E4CFA">
        <w:rPr>
          <w:sz w:val="28"/>
          <w:szCs w:val="28"/>
        </w:rPr>
        <w:t xml:space="preserve">Значения </w:t>
      </w:r>
      <w:r w:rsidR="00425A8A">
        <w:rPr>
          <w:sz w:val="28"/>
          <w:szCs w:val="28"/>
        </w:rPr>
        <w:t>дифференциального</w:t>
      </w:r>
      <w:r w:rsidRPr="009E4CFA">
        <w:rPr>
          <w:sz w:val="28"/>
          <w:szCs w:val="28"/>
        </w:rPr>
        <w:t xml:space="preserve"> ТКЛР (</w:t>
      </w:r>
      <w:r w:rsidRPr="009E4CFA">
        <w:rPr>
          <w:i/>
          <w:sz w:val="28"/>
          <w:szCs w:val="28"/>
        </w:rPr>
        <w:sym w:font="Symbol" w:char="F061"/>
      </w:r>
      <w:r w:rsidRPr="009E4CFA">
        <w:rPr>
          <w:sz w:val="28"/>
          <w:szCs w:val="28"/>
        </w:rPr>
        <w:t xml:space="preserve">) рассчитывались путем нахождения аппроксимирующего полинома </w:t>
      </w:r>
      <w:r w:rsidRPr="009E4CFA">
        <w:rPr>
          <w:sz w:val="28"/>
          <w:szCs w:val="28"/>
          <w:lang w:val="en-US"/>
        </w:rPr>
        <w:t>L</w:t>
      </w:r>
      <w:r w:rsidRPr="009E4CFA">
        <w:rPr>
          <w:sz w:val="28"/>
          <w:szCs w:val="28"/>
        </w:rPr>
        <w:t>=</w:t>
      </w:r>
      <w:r w:rsidRPr="009E4CFA">
        <w:rPr>
          <w:i/>
          <w:sz w:val="28"/>
          <w:szCs w:val="28"/>
        </w:rPr>
        <w:t>f</w:t>
      </w:r>
      <w:r w:rsidRPr="009E4CFA">
        <w:rPr>
          <w:sz w:val="28"/>
          <w:szCs w:val="28"/>
        </w:rPr>
        <w:t>(</w:t>
      </w:r>
      <w:r w:rsidRPr="009E4CFA">
        <w:rPr>
          <w:i/>
          <w:sz w:val="28"/>
          <w:szCs w:val="28"/>
        </w:rPr>
        <w:t>T</w:t>
      </w:r>
      <w:r w:rsidRPr="009E4CFA">
        <w:rPr>
          <w:sz w:val="28"/>
          <w:szCs w:val="28"/>
        </w:rPr>
        <w:t>) и его дифференцирования. Расчетная формула для истинного ТКЛР имеет вид:</w:t>
      </w:r>
    </w:p>
    <w:p w14:paraId="3678DB13" w14:textId="6E1740A8" w:rsidR="007B7EC6" w:rsidRPr="009E4CFA" w:rsidRDefault="00F315AC" w:rsidP="000B41E9">
      <w:pPr>
        <w:pStyle w:val="a3"/>
        <w:ind w:left="2880" w:firstLine="720"/>
        <w:jc w:val="right"/>
        <w:rPr>
          <w:sz w:val="28"/>
          <w:szCs w:val="28"/>
        </w:rPr>
      </w:pPr>
      <w:r w:rsidRPr="009E4CFA">
        <w:rPr>
          <w:noProof/>
          <w:position w:val="-14"/>
          <w:sz w:val="28"/>
          <w:szCs w:val="28"/>
        </w:rPr>
        <w:object w:dxaOrig="2540" w:dyaOrig="440" w14:anchorId="05889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5pt;height:18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838786271" r:id="rId11"/>
        </w:object>
      </w:r>
      <w:r w:rsidR="000B41E9">
        <w:rPr>
          <w:noProof/>
          <w:sz w:val="28"/>
          <w:szCs w:val="28"/>
        </w:rPr>
        <w:t>.</w:t>
      </w:r>
      <w:r w:rsidR="007B7EC6" w:rsidRPr="009E4CFA">
        <w:rPr>
          <w:sz w:val="28"/>
          <w:szCs w:val="28"/>
        </w:rPr>
        <w:tab/>
      </w:r>
      <w:r w:rsidR="007B7EC6" w:rsidRPr="009E4CFA">
        <w:rPr>
          <w:sz w:val="28"/>
          <w:szCs w:val="28"/>
        </w:rPr>
        <w:tab/>
      </w:r>
      <w:r w:rsidR="007B7EC6" w:rsidRPr="009E4CFA">
        <w:rPr>
          <w:sz w:val="28"/>
          <w:szCs w:val="28"/>
        </w:rPr>
        <w:tab/>
      </w:r>
      <w:r w:rsidR="007B7EC6" w:rsidRPr="009E4CFA">
        <w:rPr>
          <w:sz w:val="28"/>
          <w:szCs w:val="28"/>
        </w:rPr>
        <w:tab/>
      </w:r>
      <w:r w:rsidR="007B7EC6" w:rsidRPr="009E4CFA">
        <w:rPr>
          <w:sz w:val="28"/>
          <w:szCs w:val="28"/>
        </w:rPr>
        <w:tab/>
        <w:t>(3)</w:t>
      </w:r>
    </w:p>
    <w:p w14:paraId="557945B6" w14:textId="77777777" w:rsidR="007B7EC6" w:rsidRPr="003108A9" w:rsidRDefault="007B7EC6" w:rsidP="000B41E9">
      <w:pPr>
        <w:pStyle w:val="a3"/>
        <w:ind w:firstLine="709"/>
        <w:jc w:val="both"/>
        <w:rPr>
          <w:sz w:val="28"/>
          <w:szCs w:val="28"/>
        </w:rPr>
      </w:pPr>
      <w:r w:rsidRPr="00687555">
        <w:rPr>
          <w:sz w:val="28"/>
          <w:szCs w:val="28"/>
        </w:rPr>
        <w:t>Поправки, учитывающие тепловое расширение кварца (см. Приложение А) вводились непосредственно в программу для расчетов</w:t>
      </w:r>
      <w:r w:rsidR="00687555" w:rsidRPr="00687555">
        <w:rPr>
          <w:sz w:val="28"/>
          <w:szCs w:val="28"/>
        </w:rPr>
        <w:t xml:space="preserve"> исследуемых образцов</w:t>
      </w:r>
      <w:r w:rsidRPr="00687555">
        <w:rPr>
          <w:sz w:val="28"/>
          <w:szCs w:val="28"/>
        </w:rPr>
        <w:t>.</w:t>
      </w:r>
      <w:r w:rsidRPr="003108A9">
        <w:rPr>
          <w:sz w:val="28"/>
          <w:szCs w:val="28"/>
        </w:rPr>
        <w:t xml:space="preserve"> </w:t>
      </w:r>
    </w:p>
    <w:p w14:paraId="287440D8" w14:textId="71730957" w:rsidR="007B7EC6" w:rsidRPr="003108A9" w:rsidRDefault="007B7EC6" w:rsidP="000B41E9">
      <w:pPr>
        <w:spacing w:line="360" w:lineRule="auto"/>
        <w:ind w:firstLine="709"/>
        <w:jc w:val="both"/>
        <w:rPr>
          <w:sz w:val="28"/>
          <w:szCs w:val="28"/>
        </w:rPr>
      </w:pPr>
      <w:r w:rsidRPr="003108A9">
        <w:rPr>
          <w:sz w:val="28"/>
          <w:szCs w:val="28"/>
        </w:rPr>
        <w:t xml:space="preserve">Значения электросопротивления </w:t>
      </w:r>
      <w:r w:rsidR="00E8653C" w:rsidRPr="00E8653C">
        <w:rPr>
          <w:i/>
          <w:sz w:val="28"/>
          <w:szCs w:val="28"/>
        </w:rPr>
        <w:sym w:font="Symbol" w:char="F072"/>
      </w:r>
      <w:r w:rsidR="00E8653C">
        <w:rPr>
          <w:sz w:val="28"/>
          <w:szCs w:val="28"/>
        </w:rPr>
        <w:t>(</w:t>
      </w:r>
      <w:r w:rsidR="00E8653C" w:rsidRPr="00E8653C">
        <w:rPr>
          <w:i/>
          <w:sz w:val="28"/>
          <w:szCs w:val="28"/>
          <w:lang w:val="en-US"/>
        </w:rPr>
        <w:t>T</w:t>
      </w:r>
      <w:r w:rsidR="00E8653C" w:rsidRPr="00E8653C">
        <w:rPr>
          <w:sz w:val="28"/>
          <w:szCs w:val="28"/>
        </w:rPr>
        <w:t xml:space="preserve">) </w:t>
      </w:r>
      <w:r w:rsidRPr="003108A9">
        <w:rPr>
          <w:sz w:val="28"/>
          <w:szCs w:val="28"/>
        </w:rPr>
        <w:t>рассчитывались по формуле</w:t>
      </w:r>
      <w:r w:rsidR="000B41E9">
        <w:rPr>
          <w:sz w:val="28"/>
          <w:szCs w:val="28"/>
        </w:rPr>
        <w:t>:</w:t>
      </w:r>
    </w:p>
    <w:p w14:paraId="0EE85D43" w14:textId="371707A3" w:rsidR="007B7EC6" w:rsidRPr="003108A9" w:rsidRDefault="00E8653C" w:rsidP="000B41E9">
      <w:pPr>
        <w:pStyle w:val="a3"/>
        <w:ind w:left="2123" w:firstLine="709"/>
        <w:jc w:val="right"/>
        <w:rPr>
          <w:sz w:val="28"/>
          <w:szCs w:val="28"/>
        </w:rPr>
      </w:pPr>
      <w:r w:rsidRPr="003108A9">
        <w:rPr>
          <w:noProof/>
          <w:position w:val="-32"/>
          <w:sz w:val="28"/>
          <w:szCs w:val="28"/>
        </w:rPr>
        <w:object w:dxaOrig="2700" w:dyaOrig="700" w14:anchorId="64458652">
          <v:shape id="_x0000_i1026" type="#_x0000_t75" alt="" style="width:140.25pt;height:37.5pt" o:ole="">
            <v:imagedata r:id="rId12" o:title=""/>
          </v:shape>
          <o:OLEObject Type="Embed" ProgID="Equation.3" ShapeID="_x0000_i1026" DrawAspect="Content" ObjectID="_1838786272" r:id="rId13"/>
        </w:object>
      </w:r>
      <w:r w:rsidR="000B41E9">
        <w:rPr>
          <w:noProof/>
          <w:position w:val="-14"/>
          <w:sz w:val="28"/>
          <w:szCs w:val="28"/>
        </w:rPr>
        <w:t>,</w:t>
      </w:r>
      <w:r w:rsidR="007B7EC6" w:rsidRPr="003108A9">
        <w:rPr>
          <w:noProof/>
          <w:position w:val="-14"/>
          <w:sz w:val="28"/>
          <w:szCs w:val="28"/>
        </w:rPr>
        <w:tab/>
      </w:r>
      <w:r w:rsidR="007B7EC6" w:rsidRPr="003108A9">
        <w:rPr>
          <w:sz w:val="28"/>
          <w:szCs w:val="28"/>
        </w:rPr>
        <w:tab/>
      </w:r>
      <w:r w:rsidR="007B7EC6" w:rsidRPr="003108A9">
        <w:rPr>
          <w:sz w:val="28"/>
          <w:szCs w:val="28"/>
        </w:rPr>
        <w:tab/>
      </w:r>
      <w:r w:rsidR="007B7EC6" w:rsidRPr="003108A9">
        <w:rPr>
          <w:sz w:val="28"/>
          <w:szCs w:val="28"/>
        </w:rPr>
        <w:tab/>
        <w:t xml:space="preserve">(4) </w:t>
      </w:r>
    </w:p>
    <w:p w14:paraId="034E8F10" w14:textId="77777777" w:rsidR="007B7EC6" w:rsidRPr="00BF4B6B" w:rsidRDefault="007B7EC6" w:rsidP="007B7EC6">
      <w:pPr>
        <w:spacing w:line="360" w:lineRule="auto"/>
        <w:jc w:val="both"/>
        <w:rPr>
          <w:sz w:val="28"/>
          <w:szCs w:val="28"/>
        </w:rPr>
      </w:pPr>
      <w:r w:rsidRPr="003108A9">
        <w:rPr>
          <w:sz w:val="28"/>
          <w:szCs w:val="28"/>
        </w:rPr>
        <w:t xml:space="preserve">где </w:t>
      </w:r>
      <w:r w:rsidRPr="003108A9">
        <w:rPr>
          <w:i/>
          <w:sz w:val="28"/>
          <w:szCs w:val="28"/>
        </w:rPr>
        <w:t>S</w:t>
      </w:r>
      <w:r w:rsidRPr="003108A9">
        <w:rPr>
          <w:sz w:val="28"/>
          <w:szCs w:val="28"/>
        </w:rPr>
        <w:t xml:space="preserve"> и </w:t>
      </w:r>
      <w:r w:rsidRPr="003108A9">
        <w:rPr>
          <w:sz w:val="28"/>
          <w:szCs w:val="28"/>
        </w:rPr>
        <w:sym w:font="MT Extra" w:char="006C"/>
      </w:r>
      <w:r w:rsidRPr="003108A9">
        <w:rPr>
          <w:sz w:val="28"/>
          <w:szCs w:val="28"/>
          <w:vertAlign w:val="subscript"/>
        </w:rPr>
        <w:t>p</w:t>
      </w:r>
      <w:r w:rsidRPr="003108A9">
        <w:rPr>
          <w:sz w:val="28"/>
          <w:szCs w:val="28"/>
        </w:rPr>
        <w:t xml:space="preserve"> – площадь сечения и длина рабочего участка образца (расстояние между потенциальными зондами)</w:t>
      </w:r>
      <w:r w:rsidR="00DD799F">
        <w:rPr>
          <w:sz w:val="28"/>
          <w:szCs w:val="28"/>
        </w:rPr>
        <w:t xml:space="preserve"> </w:t>
      </w:r>
      <w:r w:rsidRPr="003108A9">
        <w:rPr>
          <w:sz w:val="28"/>
          <w:szCs w:val="28"/>
        </w:rPr>
        <w:t>соответственно</w:t>
      </w:r>
      <w:r w:rsidR="00DD799F" w:rsidRPr="00DD799F">
        <w:rPr>
          <w:sz w:val="28"/>
          <w:szCs w:val="28"/>
        </w:rPr>
        <w:t xml:space="preserve"> </w:t>
      </w:r>
      <w:r w:rsidR="00DD799F">
        <w:rPr>
          <w:sz w:val="28"/>
          <w:szCs w:val="28"/>
        </w:rPr>
        <w:t>при начальной температуре</w:t>
      </w:r>
      <w:r w:rsidRPr="003108A9">
        <w:rPr>
          <w:sz w:val="28"/>
          <w:szCs w:val="28"/>
        </w:rPr>
        <w:t xml:space="preserve">; </w:t>
      </w:r>
      <w:r w:rsidRPr="003108A9">
        <w:rPr>
          <w:i/>
          <w:sz w:val="28"/>
          <w:szCs w:val="28"/>
        </w:rPr>
        <w:t>U</w:t>
      </w:r>
      <w:r w:rsidRPr="003108A9">
        <w:rPr>
          <w:sz w:val="28"/>
          <w:szCs w:val="28"/>
          <w:vertAlign w:val="subscript"/>
        </w:rPr>
        <w:t>x</w:t>
      </w:r>
      <w:r w:rsidRPr="003108A9">
        <w:rPr>
          <w:sz w:val="28"/>
          <w:szCs w:val="28"/>
        </w:rPr>
        <w:t xml:space="preserve"> и </w:t>
      </w:r>
      <w:r w:rsidRPr="003108A9">
        <w:rPr>
          <w:i/>
          <w:sz w:val="28"/>
          <w:szCs w:val="28"/>
        </w:rPr>
        <w:t>U</w:t>
      </w:r>
      <w:r w:rsidRPr="003108A9">
        <w:rPr>
          <w:sz w:val="28"/>
          <w:szCs w:val="28"/>
          <w:vertAlign w:val="subscript"/>
        </w:rPr>
        <w:t>0</w:t>
      </w:r>
      <w:r w:rsidRPr="003108A9">
        <w:rPr>
          <w:sz w:val="28"/>
          <w:szCs w:val="28"/>
        </w:rPr>
        <w:t xml:space="preserve"> – падения напряжения, на образце и эталонном сопротивлении </w:t>
      </w:r>
      <w:r w:rsidRPr="003108A9">
        <w:rPr>
          <w:i/>
          <w:sz w:val="28"/>
          <w:szCs w:val="28"/>
        </w:rPr>
        <w:t>R</w:t>
      </w:r>
      <w:r w:rsidRPr="003108A9">
        <w:rPr>
          <w:sz w:val="28"/>
          <w:szCs w:val="28"/>
          <w:vertAlign w:val="subscript"/>
        </w:rPr>
        <w:t>0</w:t>
      </w:r>
      <w:r w:rsidRPr="003108A9">
        <w:rPr>
          <w:sz w:val="28"/>
          <w:szCs w:val="28"/>
        </w:rPr>
        <w:t>, соответственно</w:t>
      </w:r>
      <w:r w:rsidR="00E8653C" w:rsidRPr="00E8653C">
        <w:rPr>
          <w:sz w:val="28"/>
          <w:szCs w:val="28"/>
        </w:rPr>
        <w:t xml:space="preserve"> </w:t>
      </w:r>
      <w:r w:rsidR="00E8653C" w:rsidRPr="00E8653C">
        <w:rPr>
          <w:noProof/>
          <w:sz w:val="28"/>
          <w:szCs w:val="28"/>
        </w:rPr>
        <w:t>при</w:t>
      </w:r>
      <w:r w:rsidR="00E8653C">
        <w:rPr>
          <w:sz w:val="28"/>
          <w:szCs w:val="28"/>
        </w:rPr>
        <w:t xml:space="preserve"> соответствующих температурах</w:t>
      </w:r>
      <w:r w:rsidR="00DD799F">
        <w:rPr>
          <w:sz w:val="28"/>
          <w:szCs w:val="28"/>
        </w:rPr>
        <w:t xml:space="preserve"> (</w:t>
      </w:r>
      <w:r w:rsidR="00DD799F" w:rsidRPr="00DD799F">
        <w:rPr>
          <w:i/>
          <w:sz w:val="28"/>
          <w:szCs w:val="28"/>
        </w:rPr>
        <w:t>Т</w:t>
      </w:r>
      <w:r w:rsidR="00DD799F">
        <w:rPr>
          <w:sz w:val="28"/>
          <w:szCs w:val="28"/>
        </w:rPr>
        <w:t>)</w:t>
      </w:r>
      <w:r w:rsidRPr="003108A9">
        <w:rPr>
          <w:sz w:val="28"/>
          <w:szCs w:val="28"/>
        </w:rPr>
        <w:t xml:space="preserve">, </w:t>
      </w:r>
      <w:r w:rsidRPr="003108A9">
        <w:rPr>
          <w:i/>
          <w:noProof/>
          <w:sz w:val="28"/>
          <w:szCs w:val="28"/>
        </w:rPr>
        <w:t>α</w:t>
      </w:r>
      <w:r w:rsidR="00E8653C" w:rsidRPr="003108A9">
        <w:rPr>
          <w:i/>
          <w:noProof/>
          <w:sz w:val="28"/>
          <w:szCs w:val="28"/>
          <w:vertAlign w:val="subscript"/>
        </w:rPr>
        <w:t>ср</w:t>
      </w:r>
      <w:r w:rsidR="00E8653C">
        <w:rPr>
          <w:i/>
          <w:noProof/>
          <w:sz w:val="28"/>
          <w:szCs w:val="28"/>
          <w:vertAlign w:val="subscript"/>
        </w:rPr>
        <w:t xml:space="preserve"> </w:t>
      </w:r>
      <w:r w:rsidR="00E8653C" w:rsidRPr="003108A9">
        <w:rPr>
          <w:sz w:val="28"/>
          <w:szCs w:val="28"/>
        </w:rPr>
        <w:t>–</w:t>
      </w:r>
      <w:r w:rsidRPr="003108A9">
        <w:rPr>
          <w:sz w:val="28"/>
          <w:szCs w:val="28"/>
        </w:rPr>
        <w:t xml:space="preserve"> коэффициент теплового расширения образца в интервале температур Δ</w:t>
      </w:r>
      <w:r w:rsidRPr="003108A9">
        <w:rPr>
          <w:i/>
          <w:sz w:val="28"/>
          <w:szCs w:val="28"/>
        </w:rPr>
        <w:t>T</w:t>
      </w:r>
      <w:r w:rsidRPr="003108A9">
        <w:rPr>
          <w:sz w:val="28"/>
          <w:szCs w:val="28"/>
        </w:rPr>
        <w:t>=</w:t>
      </w:r>
      <w:r w:rsidRPr="003108A9">
        <w:rPr>
          <w:i/>
          <w:sz w:val="28"/>
          <w:szCs w:val="28"/>
        </w:rPr>
        <w:t>T</w:t>
      </w:r>
      <w:r w:rsidRPr="003108A9">
        <w:rPr>
          <w:sz w:val="28"/>
          <w:szCs w:val="28"/>
        </w:rPr>
        <w:t>–</w:t>
      </w:r>
      <w:r w:rsidRPr="003108A9">
        <w:rPr>
          <w:i/>
          <w:sz w:val="28"/>
          <w:szCs w:val="28"/>
        </w:rPr>
        <w:t>T</w:t>
      </w:r>
      <w:r w:rsidRPr="003108A9">
        <w:rPr>
          <w:sz w:val="28"/>
          <w:szCs w:val="28"/>
          <w:vertAlign w:val="subscript"/>
        </w:rPr>
        <w:t>0</w:t>
      </w:r>
      <w:r w:rsidRPr="003108A9">
        <w:rPr>
          <w:sz w:val="28"/>
          <w:szCs w:val="28"/>
        </w:rPr>
        <w:t xml:space="preserve">, здесь </w:t>
      </w:r>
      <w:r w:rsidRPr="003108A9">
        <w:rPr>
          <w:i/>
          <w:sz w:val="28"/>
          <w:szCs w:val="28"/>
        </w:rPr>
        <w:t>T</w:t>
      </w:r>
      <w:r w:rsidRPr="003108A9">
        <w:rPr>
          <w:sz w:val="28"/>
          <w:szCs w:val="28"/>
          <w:vertAlign w:val="subscript"/>
        </w:rPr>
        <w:t>0</w:t>
      </w:r>
      <w:r w:rsidRPr="003108A9">
        <w:rPr>
          <w:sz w:val="28"/>
          <w:szCs w:val="28"/>
        </w:rPr>
        <w:t xml:space="preserve"> – </w:t>
      </w:r>
      <w:r w:rsidRPr="00BF4B6B">
        <w:rPr>
          <w:sz w:val="28"/>
          <w:szCs w:val="28"/>
        </w:rPr>
        <w:t>температура, при которой определялись размеры образца.</w:t>
      </w:r>
    </w:p>
    <w:p w14:paraId="77D3035E" w14:textId="110E4889" w:rsidR="009474A1" w:rsidRPr="00BF4B6B" w:rsidRDefault="000927BC" w:rsidP="009474A1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B6B">
        <w:rPr>
          <w:sz w:val="28"/>
          <w:szCs w:val="28"/>
        </w:rPr>
        <w:t>В таблиц</w:t>
      </w:r>
      <w:r w:rsidR="00A83896" w:rsidRPr="00BF4B6B">
        <w:rPr>
          <w:sz w:val="28"/>
          <w:szCs w:val="28"/>
        </w:rPr>
        <w:t>е</w:t>
      </w:r>
      <w:r w:rsidRPr="00BF4B6B">
        <w:rPr>
          <w:sz w:val="28"/>
          <w:szCs w:val="28"/>
        </w:rPr>
        <w:t xml:space="preserve"> </w:t>
      </w:r>
      <w:r w:rsidR="00A83896" w:rsidRPr="00BF4B6B">
        <w:rPr>
          <w:sz w:val="28"/>
          <w:szCs w:val="28"/>
        </w:rPr>
        <w:t>1</w:t>
      </w:r>
      <w:r w:rsidRPr="00BF4B6B">
        <w:rPr>
          <w:color w:val="FF0000"/>
          <w:sz w:val="28"/>
          <w:szCs w:val="28"/>
        </w:rPr>
        <w:t xml:space="preserve"> </w:t>
      </w:r>
      <w:r w:rsidRPr="00BF4B6B">
        <w:rPr>
          <w:sz w:val="28"/>
          <w:szCs w:val="28"/>
        </w:rPr>
        <w:t>пр</w:t>
      </w:r>
      <w:r w:rsidR="002D2AB7" w:rsidRPr="00BF4B6B">
        <w:rPr>
          <w:sz w:val="28"/>
          <w:szCs w:val="28"/>
        </w:rPr>
        <w:t>едставлены</w:t>
      </w:r>
      <w:r w:rsidRPr="00BF4B6B">
        <w:rPr>
          <w:sz w:val="28"/>
          <w:szCs w:val="28"/>
        </w:rPr>
        <w:t xml:space="preserve"> справочные значени</w:t>
      </w:r>
      <w:r w:rsidR="00144F7D" w:rsidRPr="00BF4B6B">
        <w:rPr>
          <w:sz w:val="28"/>
          <w:szCs w:val="28"/>
        </w:rPr>
        <w:t>я</w:t>
      </w:r>
      <w:r w:rsidRPr="00BF4B6B">
        <w:rPr>
          <w:sz w:val="28"/>
          <w:szCs w:val="28"/>
        </w:rPr>
        <w:t xml:space="preserve"> среднего </w:t>
      </w:r>
      <w:r w:rsidR="00AB492F" w:rsidRPr="00BF4B6B">
        <w:rPr>
          <w:noProof/>
          <w:sz w:val="28"/>
          <w:szCs w:val="28"/>
        </w:rPr>
        <w:t>α</w:t>
      </w:r>
      <w:r w:rsidR="00AB492F" w:rsidRPr="00BF4B6B">
        <w:rPr>
          <w:noProof/>
          <w:sz w:val="28"/>
          <w:szCs w:val="28"/>
          <w:vertAlign w:val="subscript"/>
        </w:rPr>
        <w:t>ср(</w:t>
      </w:r>
      <w:r w:rsidR="00AB492F" w:rsidRPr="00BF4B6B">
        <w:rPr>
          <w:sz w:val="28"/>
          <w:szCs w:val="28"/>
          <w:vertAlign w:val="subscript"/>
        </w:rPr>
        <w:t>Т – T0</w:t>
      </w:r>
      <w:r w:rsidR="00AB492F" w:rsidRPr="00BF4B6B">
        <w:rPr>
          <w:noProof/>
          <w:sz w:val="28"/>
          <w:szCs w:val="28"/>
          <w:vertAlign w:val="subscript"/>
        </w:rPr>
        <w:t>)</w:t>
      </w:r>
      <w:r w:rsidR="00AB492F" w:rsidRPr="00BF4B6B">
        <w:rPr>
          <w:sz w:val="28"/>
          <w:szCs w:val="28"/>
        </w:rPr>
        <w:t xml:space="preserve"> и</w:t>
      </w:r>
      <w:r w:rsidRPr="00BF4B6B">
        <w:rPr>
          <w:sz w:val="28"/>
          <w:szCs w:val="28"/>
        </w:rPr>
        <w:t xml:space="preserve"> </w:t>
      </w:r>
      <w:r w:rsidR="00425A8A" w:rsidRPr="00BF4B6B">
        <w:rPr>
          <w:sz w:val="28"/>
          <w:szCs w:val="28"/>
        </w:rPr>
        <w:t>дифференциального</w:t>
      </w:r>
      <w:r w:rsidRPr="00BF4B6B">
        <w:rPr>
          <w:sz w:val="28"/>
          <w:szCs w:val="28"/>
        </w:rPr>
        <w:t xml:space="preserve"> ТКЛР, а </w:t>
      </w:r>
      <w:r w:rsidR="00D8701E" w:rsidRPr="00BF4B6B">
        <w:rPr>
          <w:sz w:val="28"/>
          <w:szCs w:val="28"/>
        </w:rPr>
        <w:t>также</w:t>
      </w:r>
      <w:r w:rsidRPr="00BF4B6B">
        <w:rPr>
          <w:sz w:val="28"/>
          <w:szCs w:val="28"/>
        </w:rPr>
        <w:t xml:space="preserve"> удельного электр</w:t>
      </w:r>
      <w:r w:rsidR="00CA57E6" w:rsidRPr="00BF4B6B">
        <w:rPr>
          <w:sz w:val="28"/>
          <w:szCs w:val="28"/>
        </w:rPr>
        <w:t xml:space="preserve">ического </w:t>
      </w:r>
      <w:r w:rsidRPr="00BF4B6B">
        <w:rPr>
          <w:sz w:val="28"/>
          <w:szCs w:val="28"/>
        </w:rPr>
        <w:t xml:space="preserve">сопротивления </w:t>
      </w:r>
      <w:r w:rsidR="00003C17" w:rsidRPr="00BF4B6B">
        <w:rPr>
          <w:sz w:val="28"/>
          <w:szCs w:val="28"/>
        </w:rPr>
        <w:lastRenderedPageBreak/>
        <w:t xml:space="preserve">для стабилизированных </w:t>
      </w:r>
      <w:r w:rsidRPr="00BF4B6B">
        <w:rPr>
          <w:sz w:val="28"/>
          <w:szCs w:val="28"/>
        </w:rPr>
        <w:t>образцов</w:t>
      </w:r>
      <w:r w:rsidR="00003C17" w:rsidRPr="00BF4B6B">
        <w:rPr>
          <w:sz w:val="28"/>
          <w:szCs w:val="28"/>
        </w:rPr>
        <w:t xml:space="preserve"> третей серий измерений, т. е. после полного исчезновения </w:t>
      </w:r>
      <w:r w:rsidR="00E8653C" w:rsidRPr="00BF4B6B">
        <w:rPr>
          <w:sz w:val="28"/>
          <w:szCs w:val="28"/>
        </w:rPr>
        <w:t>гистерезиса</w:t>
      </w:r>
      <w:r w:rsidR="00BF4B6B" w:rsidRPr="00BF4B6B">
        <w:rPr>
          <w:sz w:val="28"/>
          <w:szCs w:val="28"/>
        </w:rPr>
        <w:t>.</w:t>
      </w:r>
      <w:r w:rsidR="00E8653C" w:rsidRPr="00BF4B6B">
        <w:rPr>
          <w:sz w:val="28"/>
          <w:szCs w:val="28"/>
        </w:rPr>
        <w:t xml:space="preserve"> В</w:t>
      </w:r>
      <w:r w:rsidRPr="00BF4B6B">
        <w:rPr>
          <w:sz w:val="28"/>
          <w:szCs w:val="28"/>
        </w:rPr>
        <w:t xml:space="preserve"> </w:t>
      </w:r>
      <w:r w:rsidR="00425A8A" w:rsidRPr="00BF4B6B">
        <w:rPr>
          <w:sz w:val="28"/>
          <w:szCs w:val="28"/>
        </w:rPr>
        <w:t>этих</w:t>
      </w:r>
      <w:r w:rsidRPr="00BF4B6B">
        <w:rPr>
          <w:sz w:val="28"/>
          <w:szCs w:val="28"/>
        </w:rPr>
        <w:t xml:space="preserve"> таблиц</w:t>
      </w:r>
      <w:r w:rsidR="002D2AB7" w:rsidRPr="00BF4B6B">
        <w:rPr>
          <w:sz w:val="28"/>
          <w:szCs w:val="28"/>
        </w:rPr>
        <w:t>ах</w:t>
      </w:r>
      <w:r w:rsidRPr="00BF4B6B">
        <w:rPr>
          <w:sz w:val="28"/>
          <w:szCs w:val="28"/>
        </w:rPr>
        <w:t xml:space="preserve"> приведены значения </w:t>
      </w:r>
      <w:r w:rsidR="00E8653C" w:rsidRPr="00BF4B6B">
        <w:rPr>
          <w:sz w:val="28"/>
          <w:szCs w:val="28"/>
        </w:rPr>
        <w:t xml:space="preserve">при </w:t>
      </w:r>
      <w:r w:rsidRPr="00BF4B6B">
        <w:rPr>
          <w:sz w:val="28"/>
          <w:szCs w:val="28"/>
        </w:rPr>
        <w:t>температур</w:t>
      </w:r>
      <w:r w:rsidR="00E8653C" w:rsidRPr="00BF4B6B">
        <w:rPr>
          <w:sz w:val="28"/>
          <w:szCs w:val="28"/>
        </w:rPr>
        <w:t>ах</w:t>
      </w:r>
      <w:r w:rsidRPr="00BF4B6B">
        <w:rPr>
          <w:sz w:val="28"/>
          <w:szCs w:val="28"/>
        </w:rPr>
        <w:t xml:space="preserve"> </w:t>
      </w:r>
      <w:r w:rsidRPr="00BF4B6B">
        <w:rPr>
          <w:i/>
          <w:sz w:val="28"/>
          <w:szCs w:val="28"/>
        </w:rPr>
        <w:t>Т,</w:t>
      </w:r>
      <w:r w:rsidR="00AA491B" w:rsidRPr="00BF4B6B">
        <w:rPr>
          <w:i/>
          <w:sz w:val="28"/>
          <w:szCs w:val="28"/>
        </w:rPr>
        <w:t xml:space="preserve"> </w:t>
      </w:r>
      <w:r w:rsidRPr="00BF4B6B">
        <w:rPr>
          <w:i/>
          <w:sz w:val="28"/>
          <w:szCs w:val="28"/>
        </w:rPr>
        <w:t>К.</w:t>
      </w:r>
      <w:r w:rsidRPr="00BF4B6B">
        <w:rPr>
          <w:sz w:val="28"/>
          <w:szCs w:val="28"/>
        </w:rPr>
        <w:t xml:space="preserve"> Начальная температура при измерениях температурных зависимостей </w:t>
      </w:r>
      <w:r w:rsidR="00DD799F" w:rsidRPr="00BF4B6B">
        <w:rPr>
          <w:sz w:val="28"/>
          <w:szCs w:val="28"/>
        </w:rPr>
        <w:sym w:font="Symbol" w:char="F044"/>
      </w:r>
      <w:r w:rsidR="00DD799F" w:rsidRPr="00BF4B6B">
        <w:rPr>
          <w:i/>
          <w:sz w:val="28"/>
          <w:szCs w:val="28"/>
          <w:lang w:val="en-US"/>
        </w:rPr>
        <w:t>L</w:t>
      </w:r>
      <w:r w:rsidR="00DD799F" w:rsidRPr="00BF4B6B">
        <w:rPr>
          <w:sz w:val="28"/>
          <w:szCs w:val="28"/>
        </w:rPr>
        <w:t>(</w:t>
      </w:r>
      <w:r w:rsidR="00DD799F" w:rsidRPr="00BF4B6B">
        <w:rPr>
          <w:i/>
          <w:sz w:val="28"/>
          <w:szCs w:val="28"/>
        </w:rPr>
        <w:t>Т</w:t>
      </w:r>
      <w:r w:rsidR="00DD799F" w:rsidRPr="00BF4B6B">
        <w:rPr>
          <w:sz w:val="28"/>
          <w:szCs w:val="28"/>
        </w:rPr>
        <w:t xml:space="preserve">) и </w:t>
      </w:r>
      <w:r w:rsidR="00DD799F" w:rsidRPr="00BF4B6B">
        <w:rPr>
          <w:i/>
          <w:sz w:val="28"/>
          <w:szCs w:val="28"/>
        </w:rPr>
        <w:sym w:font="Symbol" w:char="F072"/>
      </w:r>
      <w:r w:rsidR="00DD799F" w:rsidRPr="00BF4B6B">
        <w:rPr>
          <w:sz w:val="28"/>
          <w:szCs w:val="28"/>
        </w:rPr>
        <w:t>(</w:t>
      </w:r>
      <w:r w:rsidR="00DD799F" w:rsidRPr="00BF4B6B">
        <w:rPr>
          <w:i/>
          <w:sz w:val="28"/>
          <w:szCs w:val="28"/>
          <w:lang w:val="en-US"/>
        </w:rPr>
        <w:t>T</w:t>
      </w:r>
      <w:r w:rsidR="00DD799F" w:rsidRPr="00BF4B6B">
        <w:rPr>
          <w:sz w:val="28"/>
          <w:szCs w:val="28"/>
        </w:rPr>
        <w:t xml:space="preserve">) </w:t>
      </w:r>
      <w:r w:rsidRPr="00BF4B6B">
        <w:rPr>
          <w:sz w:val="28"/>
          <w:szCs w:val="28"/>
        </w:rPr>
        <w:t>была разная – как правило, примерно 30</w:t>
      </w:r>
      <w:r w:rsidRPr="00BF4B6B">
        <w:rPr>
          <w:sz w:val="28"/>
          <w:szCs w:val="28"/>
          <w:vertAlign w:val="superscript"/>
        </w:rPr>
        <w:t>о</w:t>
      </w:r>
      <w:r w:rsidRPr="00BF4B6B">
        <w:rPr>
          <w:sz w:val="28"/>
          <w:szCs w:val="28"/>
        </w:rPr>
        <w:t xml:space="preserve">С. </w:t>
      </w:r>
      <w:r w:rsidR="00E8653C" w:rsidRPr="00BF4B6B">
        <w:rPr>
          <w:sz w:val="28"/>
          <w:szCs w:val="28"/>
        </w:rPr>
        <w:t>Поэтому т</w:t>
      </w:r>
      <w:r w:rsidRPr="00BF4B6B">
        <w:rPr>
          <w:sz w:val="28"/>
          <w:szCs w:val="28"/>
        </w:rPr>
        <w:t xml:space="preserve">емпературные зависимости </w:t>
      </w:r>
      <w:r w:rsidR="00DD799F" w:rsidRPr="00BF4B6B">
        <w:rPr>
          <w:sz w:val="28"/>
          <w:szCs w:val="28"/>
        </w:rPr>
        <w:sym w:font="Symbol" w:char="F044"/>
      </w:r>
      <w:r w:rsidR="00DD799F" w:rsidRPr="00BF4B6B">
        <w:rPr>
          <w:i/>
          <w:sz w:val="28"/>
          <w:szCs w:val="28"/>
          <w:lang w:val="en-US"/>
        </w:rPr>
        <w:t>L</w:t>
      </w:r>
      <w:r w:rsidR="00DD799F" w:rsidRPr="00BF4B6B">
        <w:rPr>
          <w:sz w:val="28"/>
          <w:szCs w:val="28"/>
        </w:rPr>
        <w:t>(</w:t>
      </w:r>
      <w:r w:rsidR="00DD799F" w:rsidRPr="00BF4B6B">
        <w:rPr>
          <w:i/>
          <w:sz w:val="28"/>
          <w:szCs w:val="28"/>
        </w:rPr>
        <w:t>Т</w:t>
      </w:r>
      <w:r w:rsidR="00DD799F" w:rsidRPr="00BF4B6B">
        <w:rPr>
          <w:sz w:val="28"/>
          <w:szCs w:val="28"/>
        </w:rPr>
        <w:t>)</w:t>
      </w:r>
      <w:r w:rsidR="001321AA" w:rsidRPr="00BF4B6B">
        <w:rPr>
          <w:sz w:val="28"/>
          <w:szCs w:val="28"/>
        </w:rPr>
        <w:t xml:space="preserve"> </w:t>
      </w:r>
      <w:r w:rsidRPr="00BF4B6B">
        <w:rPr>
          <w:sz w:val="28"/>
          <w:szCs w:val="28"/>
        </w:rPr>
        <w:t xml:space="preserve">после исследований </w:t>
      </w:r>
      <w:r w:rsidR="00F052AD" w:rsidRPr="00BF4B6B">
        <w:rPr>
          <w:sz w:val="28"/>
          <w:szCs w:val="28"/>
        </w:rPr>
        <w:t>экстраполировались к</w:t>
      </w:r>
      <w:r w:rsidRPr="00BF4B6B">
        <w:rPr>
          <w:sz w:val="28"/>
          <w:szCs w:val="28"/>
        </w:rPr>
        <w:t xml:space="preserve"> значению при 20</w:t>
      </w:r>
      <w:r w:rsidRPr="00BF4B6B">
        <w:rPr>
          <w:sz w:val="28"/>
          <w:szCs w:val="28"/>
          <w:vertAlign w:val="superscript"/>
        </w:rPr>
        <w:t>о</w:t>
      </w:r>
      <w:r w:rsidRPr="00BF4B6B">
        <w:rPr>
          <w:sz w:val="28"/>
          <w:szCs w:val="28"/>
        </w:rPr>
        <w:t xml:space="preserve">С. </w:t>
      </w:r>
      <w:r w:rsidR="00016C22" w:rsidRPr="00BF4B6B">
        <w:rPr>
          <w:sz w:val="28"/>
          <w:szCs w:val="28"/>
        </w:rPr>
        <w:t>Таким образом, т</w:t>
      </w:r>
      <w:r w:rsidR="00E8653C" w:rsidRPr="00BF4B6B">
        <w:rPr>
          <w:sz w:val="28"/>
          <w:szCs w:val="28"/>
        </w:rPr>
        <w:t>емпература, при которой определялся начальный размер образцов, составляла 20</w:t>
      </w:r>
      <w:r w:rsidR="00E8653C" w:rsidRPr="00BF4B6B">
        <w:rPr>
          <w:sz w:val="28"/>
          <w:szCs w:val="28"/>
          <w:vertAlign w:val="superscript"/>
        </w:rPr>
        <w:t>о</w:t>
      </w:r>
      <w:r w:rsidR="00E8653C" w:rsidRPr="00BF4B6B">
        <w:rPr>
          <w:i/>
          <w:sz w:val="28"/>
          <w:szCs w:val="28"/>
        </w:rPr>
        <w:t>С</w:t>
      </w:r>
      <w:r w:rsidR="00E8653C" w:rsidRPr="00BF4B6B">
        <w:rPr>
          <w:sz w:val="28"/>
          <w:szCs w:val="28"/>
        </w:rPr>
        <w:t xml:space="preserve">. </w:t>
      </w:r>
      <w:r w:rsidRPr="00BF4B6B">
        <w:rPr>
          <w:sz w:val="28"/>
          <w:szCs w:val="28"/>
        </w:rPr>
        <w:t xml:space="preserve">Для </w:t>
      </w:r>
      <w:r w:rsidR="00F736EE" w:rsidRPr="00BF4B6B">
        <w:rPr>
          <w:sz w:val="28"/>
          <w:szCs w:val="28"/>
        </w:rPr>
        <w:t xml:space="preserve">интерметаллида </w:t>
      </w:r>
      <w:r w:rsidR="00F736EE" w:rsidRPr="00BF4B6B">
        <w:rPr>
          <w:sz w:val="28"/>
          <w:szCs w:val="28"/>
          <w:lang w:val="en-US"/>
        </w:rPr>
        <w:t>Ti</w:t>
      </w:r>
      <w:r w:rsidR="00880BCF" w:rsidRPr="00BF4B6B">
        <w:rPr>
          <w:sz w:val="28"/>
          <w:szCs w:val="28"/>
          <w:vertAlign w:val="subscript"/>
        </w:rPr>
        <w:t>75</w:t>
      </w:r>
      <w:r w:rsidR="00F736EE" w:rsidRPr="00BF4B6B">
        <w:rPr>
          <w:sz w:val="28"/>
          <w:szCs w:val="28"/>
          <w:lang w:val="en-US"/>
        </w:rPr>
        <w:t>Al</w:t>
      </w:r>
      <w:r w:rsidR="00880BCF" w:rsidRPr="00BF4B6B">
        <w:rPr>
          <w:sz w:val="28"/>
          <w:szCs w:val="28"/>
          <w:vertAlign w:val="subscript"/>
        </w:rPr>
        <w:t>25</w:t>
      </w:r>
      <w:r w:rsidR="00F736EE" w:rsidRPr="00BF4B6B">
        <w:rPr>
          <w:sz w:val="28"/>
          <w:szCs w:val="28"/>
        </w:rPr>
        <w:t xml:space="preserve"> </w:t>
      </w:r>
      <w:r w:rsidRPr="00BF4B6B">
        <w:rPr>
          <w:sz w:val="28"/>
          <w:szCs w:val="28"/>
        </w:rPr>
        <w:t>п</w:t>
      </w:r>
      <w:r w:rsidR="00F052AD" w:rsidRPr="00BF4B6B">
        <w:rPr>
          <w:sz w:val="28"/>
          <w:szCs w:val="28"/>
        </w:rPr>
        <w:t>р</w:t>
      </w:r>
      <w:r w:rsidRPr="00BF4B6B">
        <w:rPr>
          <w:sz w:val="28"/>
          <w:szCs w:val="28"/>
        </w:rPr>
        <w:t xml:space="preserve">оводились три серии измерений «нагрев – охлаждение», итого получали </w:t>
      </w:r>
      <w:r w:rsidR="00F34FC9" w:rsidRPr="00BF4B6B">
        <w:rPr>
          <w:sz w:val="28"/>
          <w:szCs w:val="28"/>
        </w:rPr>
        <w:t>три</w:t>
      </w:r>
      <w:r w:rsidRPr="00BF4B6B">
        <w:rPr>
          <w:sz w:val="28"/>
          <w:szCs w:val="28"/>
        </w:rPr>
        <w:t xml:space="preserve"> температурных зависимостей.</w:t>
      </w:r>
      <w:r w:rsidR="001321AA" w:rsidRPr="00BF4B6B">
        <w:rPr>
          <w:sz w:val="28"/>
          <w:szCs w:val="28"/>
        </w:rPr>
        <w:t xml:space="preserve"> </w:t>
      </w:r>
      <w:r w:rsidR="00016C22" w:rsidRPr="00BF4B6B">
        <w:rPr>
          <w:rFonts w:eastAsia="Calibri"/>
          <w:sz w:val="28"/>
          <w:szCs w:val="28"/>
          <w:lang w:eastAsia="en-US"/>
        </w:rPr>
        <w:t>Усреднение значений (</w:t>
      </w:r>
      <w:r w:rsidR="00016C22" w:rsidRPr="00BF4B6B">
        <w:rPr>
          <w:rFonts w:eastAsia="Calibri"/>
          <w:i/>
          <w:sz w:val="28"/>
          <w:szCs w:val="28"/>
          <w:lang w:eastAsia="en-US"/>
        </w:rPr>
        <w:t xml:space="preserve">Т, L, </w:t>
      </w:r>
      <w:r w:rsidR="00016C22" w:rsidRPr="00BF4B6B">
        <w:rPr>
          <w:rFonts w:eastAsia="Calibri"/>
          <w:i/>
          <w:sz w:val="28"/>
          <w:szCs w:val="28"/>
          <w:lang w:eastAsia="en-US"/>
        </w:rPr>
        <w:sym w:font="Symbol" w:char="F072"/>
      </w:r>
      <w:r w:rsidR="00016C22" w:rsidRPr="00BF4B6B">
        <w:rPr>
          <w:rFonts w:eastAsia="Calibri"/>
          <w:sz w:val="28"/>
          <w:szCs w:val="28"/>
          <w:lang w:eastAsia="en-US"/>
        </w:rPr>
        <w:t>), полученные при нагревании и охлаждении в третьей серии</w:t>
      </w:r>
      <w:r w:rsidR="001321AA" w:rsidRPr="00BF4B6B">
        <w:rPr>
          <w:rFonts w:eastAsia="Calibri"/>
          <w:sz w:val="28"/>
          <w:szCs w:val="28"/>
          <w:lang w:eastAsia="en-US"/>
        </w:rPr>
        <w:t xml:space="preserve"> </w:t>
      </w:r>
      <w:r w:rsidR="007D62A6" w:rsidRPr="00BF4B6B">
        <w:rPr>
          <w:rFonts w:eastAsia="Calibri"/>
          <w:sz w:val="28"/>
          <w:szCs w:val="28"/>
          <w:lang w:eastAsia="en-US"/>
        </w:rPr>
        <w:t>(п</w:t>
      </w:r>
      <w:r w:rsidRPr="00BF4B6B">
        <w:rPr>
          <w:rFonts w:eastAsia="Calibri"/>
          <w:sz w:val="28"/>
          <w:szCs w:val="28"/>
          <w:lang w:eastAsia="en-US"/>
        </w:rPr>
        <w:t>осле получения температурных зависимостей</w:t>
      </w:r>
      <w:r w:rsidR="007D62A6" w:rsidRPr="00BF4B6B">
        <w:rPr>
          <w:rFonts w:eastAsia="Calibri"/>
          <w:sz w:val="28"/>
          <w:szCs w:val="28"/>
          <w:lang w:eastAsia="en-US"/>
        </w:rPr>
        <w:t>)</w:t>
      </w:r>
      <w:r w:rsidRPr="00BF4B6B">
        <w:rPr>
          <w:rFonts w:eastAsia="Calibri"/>
          <w:sz w:val="28"/>
          <w:szCs w:val="28"/>
          <w:lang w:eastAsia="en-US"/>
        </w:rPr>
        <w:t xml:space="preserve"> проводилось следующим образом: </w:t>
      </w:r>
    </w:p>
    <w:p w14:paraId="753533F2" w14:textId="77777777" w:rsidR="00CC21F9" w:rsidRPr="00BF4B6B" w:rsidRDefault="00016C22" w:rsidP="009474A1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B6B">
        <w:rPr>
          <w:rFonts w:eastAsia="Calibri"/>
          <w:sz w:val="28"/>
          <w:szCs w:val="28"/>
          <w:lang w:eastAsia="en-US"/>
        </w:rPr>
        <w:t>З</w:t>
      </w:r>
      <w:r w:rsidR="00140425" w:rsidRPr="00BF4B6B">
        <w:rPr>
          <w:rFonts w:eastAsia="Calibri"/>
          <w:sz w:val="28"/>
          <w:szCs w:val="28"/>
          <w:lang w:eastAsia="en-US"/>
        </w:rPr>
        <w:t>начения температур</w:t>
      </w:r>
      <w:r w:rsidR="00A804C3" w:rsidRPr="00BF4B6B">
        <w:rPr>
          <w:rFonts w:eastAsia="Calibri"/>
          <w:sz w:val="28"/>
          <w:szCs w:val="28"/>
          <w:lang w:eastAsia="en-US"/>
        </w:rPr>
        <w:t>,</w:t>
      </w:r>
      <w:r w:rsidR="00140425" w:rsidRPr="00BF4B6B">
        <w:rPr>
          <w:rFonts w:eastAsia="Calibri"/>
          <w:sz w:val="28"/>
          <w:szCs w:val="28"/>
          <w:lang w:eastAsia="en-US"/>
        </w:rPr>
        <w:t xml:space="preserve"> близких в процессах нагрева и охлаждения</w:t>
      </w:r>
      <w:r w:rsidR="00D64626" w:rsidRPr="00BF4B6B">
        <w:rPr>
          <w:rFonts w:eastAsia="Calibri"/>
          <w:sz w:val="28"/>
          <w:szCs w:val="28"/>
          <w:lang w:eastAsia="en-US"/>
        </w:rPr>
        <w:t>,</w:t>
      </w:r>
      <w:r w:rsidR="00140425" w:rsidRPr="00BF4B6B">
        <w:rPr>
          <w:rFonts w:eastAsia="Calibri"/>
          <w:sz w:val="28"/>
          <w:szCs w:val="28"/>
          <w:lang w:eastAsia="en-US"/>
        </w:rPr>
        <w:t xml:space="preserve"> а</w:t>
      </w:r>
      <w:r w:rsidR="00A804C3" w:rsidRPr="00BF4B6B">
        <w:rPr>
          <w:rFonts w:eastAsia="Calibri"/>
          <w:sz w:val="28"/>
          <w:szCs w:val="28"/>
          <w:lang w:eastAsia="en-US"/>
        </w:rPr>
        <w:t>,</w:t>
      </w:r>
      <w:r w:rsidR="00140425" w:rsidRPr="00BF4B6B">
        <w:rPr>
          <w:rFonts w:eastAsia="Calibri"/>
          <w:sz w:val="28"/>
          <w:szCs w:val="28"/>
          <w:lang w:eastAsia="en-US"/>
        </w:rPr>
        <w:t xml:space="preserve"> следовательно</w:t>
      </w:r>
      <w:r w:rsidR="00A804C3" w:rsidRPr="00BF4B6B">
        <w:rPr>
          <w:rFonts w:eastAsia="Calibri"/>
          <w:sz w:val="28"/>
          <w:szCs w:val="28"/>
          <w:lang w:eastAsia="en-US"/>
        </w:rPr>
        <w:t>,</w:t>
      </w:r>
      <w:r w:rsidR="00140425" w:rsidRPr="00BF4B6B">
        <w:rPr>
          <w:rFonts w:eastAsia="Calibri"/>
          <w:sz w:val="28"/>
          <w:szCs w:val="28"/>
          <w:lang w:eastAsia="en-US"/>
        </w:rPr>
        <w:t xml:space="preserve"> </w:t>
      </w:r>
      <w:r w:rsidR="00D64626" w:rsidRPr="00BF4B6B">
        <w:rPr>
          <w:rFonts w:eastAsia="Calibri"/>
          <w:sz w:val="28"/>
          <w:szCs w:val="28"/>
          <w:lang w:eastAsia="en-US"/>
        </w:rPr>
        <w:t xml:space="preserve">и </w:t>
      </w:r>
      <w:r w:rsidR="00140425" w:rsidRPr="00BF4B6B">
        <w:rPr>
          <w:rFonts w:eastAsia="Calibri"/>
          <w:sz w:val="28"/>
          <w:szCs w:val="28"/>
          <w:lang w:eastAsia="en-US"/>
        </w:rPr>
        <w:t xml:space="preserve">значения </w:t>
      </w:r>
      <w:r w:rsidR="00140425" w:rsidRPr="00BF4B6B">
        <w:rPr>
          <w:rFonts w:eastAsia="Calibri"/>
          <w:sz w:val="28"/>
          <w:szCs w:val="28"/>
          <w:lang w:eastAsia="en-US"/>
        </w:rPr>
        <w:sym w:font="Symbol" w:char="F061"/>
      </w:r>
      <w:r w:rsidR="00A804C3" w:rsidRPr="00BF4B6B">
        <w:rPr>
          <w:rFonts w:eastAsia="Calibri"/>
          <w:sz w:val="28"/>
          <w:szCs w:val="28"/>
          <w:lang w:eastAsia="en-US"/>
        </w:rPr>
        <w:t xml:space="preserve"> и </w:t>
      </w:r>
      <w:r w:rsidR="00140425" w:rsidRPr="00BF4B6B">
        <w:rPr>
          <w:rFonts w:eastAsia="Calibri"/>
          <w:sz w:val="28"/>
          <w:szCs w:val="28"/>
          <w:lang w:eastAsia="en-US"/>
        </w:rPr>
        <w:sym w:font="Symbol" w:char="F072"/>
      </w:r>
      <w:r w:rsidR="00140425" w:rsidRPr="00BF4B6B">
        <w:rPr>
          <w:rFonts w:eastAsia="Calibri"/>
          <w:sz w:val="28"/>
          <w:szCs w:val="28"/>
          <w:lang w:eastAsia="en-US"/>
        </w:rPr>
        <w:t xml:space="preserve"> при соответствующих температурах</w:t>
      </w:r>
      <w:r w:rsidR="00A804C3" w:rsidRPr="00BF4B6B">
        <w:rPr>
          <w:rFonts w:eastAsia="Calibri"/>
          <w:sz w:val="28"/>
          <w:szCs w:val="28"/>
          <w:lang w:eastAsia="en-US"/>
        </w:rPr>
        <w:t>,</w:t>
      </w:r>
      <w:r w:rsidR="00140425" w:rsidRPr="00BF4B6B">
        <w:rPr>
          <w:rFonts w:eastAsia="Calibri"/>
          <w:sz w:val="28"/>
          <w:szCs w:val="28"/>
          <w:lang w:eastAsia="en-US"/>
        </w:rPr>
        <w:t xml:space="preserve"> усреднялись</w:t>
      </w:r>
      <w:r w:rsidR="00144F7D" w:rsidRPr="00BF4B6B">
        <w:rPr>
          <w:rFonts w:eastAsia="Calibri"/>
          <w:sz w:val="28"/>
          <w:szCs w:val="28"/>
          <w:lang w:eastAsia="en-US"/>
        </w:rPr>
        <w:t>:</w:t>
      </w:r>
    </w:p>
    <w:p w14:paraId="1516B2FE" w14:textId="052CF17B" w:rsidR="000927BC" w:rsidRPr="00CA0FFE" w:rsidRDefault="000927BC" w:rsidP="00CA0FFE">
      <w:pP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F4B6B">
        <w:rPr>
          <w:rFonts w:eastAsia="Calibri"/>
          <w:sz w:val="28"/>
          <w:szCs w:val="28"/>
          <w:lang w:eastAsia="en-US"/>
        </w:rPr>
        <w:t>(</w:t>
      </w:r>
      <w:r w:rsidRPr="00BF4B6B">
        <w:rPr>
          <w:rFonts w:eastAsia="Calibri"/>
          <w:i/>
          <w:sz w:val="28"/>
          <w:szCs w:val="28"/>
          <w:lang w:val="en-US" w:eastAsia="en-US"/>
        </w:rPr>
        <w:t>T</w:t>
      </w:r>
      <w:r w:rsidRPr="00BF4B6B">
        <w:rPr>
          <w:rFonts w:eastAsia="Calibri"/>
          <w:sz w:val="28"/>
          <w:szCs w:val="28"/>
          <w:vertAlign w:val="subscript"/>
          <w:lang w:val="en-US" w:eastAsia="en-US"/>
        </w:rPr>
        <w:t>i</w:t>
      </w:r>
      <w:r w:rsidRPr="00BF4B6B">
        <w:rPr>
          <w:rFonts w:eastAsia="Calibri"/>
          <w:sz w:val="28"/>
          <w:szCs w:val="28"/>
          <w:vertAlign w:val="subscript"/>
          <w:lang w:eastAsia="en-US"/>
        </w:rPr>
        <w:t xml:space="preserve"> наг</w:t>
      </w:r>
      <w:r w:rsidRPr="00BF4B6B">
        <w:rPr>
          <w:rFonts w:eastAsia="Calibri"/>
          <w:sz w:val="28"/>
          <w:szCs w:val="28"/>
          <w:lang w:eastAsia="en-US"/>
        </w:rPr>
        <w:t xml:space="preserve">+ </w:t>
      </w:r>
      <w:r w:rsidRPr="00BF4B6B">
        <w:rPr>
          <w:rFonts w:eastAsia="Calibri"/>
          <w:i/>
          <w:sz w:val="28"/>
          <w:szCs w:val="28"/>
          <w:lang w:val="en-US" w:eastAsia="en-US"/>
        </w:rPr>
        <w:t>T</w:t>
      </w:r>
      <w:r w:rsidRPr="00BF4B6B">
        <w:rPr>
          <w:rFonts w:eastAsia="Calibri"/>
          <w:sz w:val="28"/>
          <w:szCs w:val="28"/>
          <w:vertAlign w:val="subscript"/>
          <w:lang w:val="en-US" w:eastAsia="en-US"/>
        </w:rPr>
        <w:t>i</w:t>
      </w:r>
      <w:r w:rsidR="00880BCF" w:rsidRPr="00BF4B6B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BF4B6B">
        <w:rPr>
          <w:rFonts w:eastAsia="Calibri"/>
          <w:sz w:val="28"/>
          <w:szCs w:val="28"/>
          <w:vertAlign w:val="subscript"/>
          <w:lang w:eastAsia="en-US"/>
        </w:rPr>
        <w:t>охл</w:t>
      </w:r>
      <w:r w:rsidRPr="00BF4B6B">
        <w:rPr>
          <w:rFonts w:eastAsia="Calibri"/>
          <w:sz w:val="28"/>
          <w:szCs w:val="28"/>
          <w:lang w:eastAsia="en-US"/>
        </w:rPr>
        <w:t>)/2=</w:t>
      </w:r>
      <w:r w:rsidRPr="00BF4B6B">
        <w:rPr>
          <w:rFonts w:eastAsia="Calibri"/>
          <w:i/>
          <w:sz w:val="28"/>
          <w:szCs w:val="28"/>
          <w:lang w:val="en-US" w:eastAsia="en-US"/>
        </w:rPr>
        <w:t>T</w:t>
      </w:r>
      <w:r w:rsidRPr="00BF4B6B">
        <w:rPr>
          <w:rFonts w:eastAsia="Calibri"/>
          <w:sz w:val="28"/>
          <w:szCs w:val="28"/>
          <w:vertAlign w:val="subscript"/>
          <w:lang w:val="en-US" w:eastAsia="en-US"/>
        </w:rPr>
        <w:t>i</w:t>
      </w:r>
      <w:r w:rsidRPr="00BF4B6B">
        <w:rPr>
          <w:rFonts w:eastAsia="Calibri"/>
          <w:sz w:val="28"/>
          <w:szCs w:val="28"/>
          <w:vertAlign w:val="subscript"/>
          <w:lang w:eastAsia="en-US"/>
        </w:rPr>
        <w:t xml:space="preserve"> сред1</w:t>
      </w:r>
      <w:r w:rsidRPr="00BF4B6B">
        <w:rPr>
          <w:rFonts w:eastAsia="Calibri"/>
          <w:sz w:val="28"/>
          <w:szCs w:val="28"/>
          <w:lang w:eastAsia="en-US"/>
        </w:rPr>
        <w:t>,  (</w:t>
      </w:r>
      <w:r w:rsidRPr="00BF4B6B">
        <w:rPr>
          <w:rFonts w:eastAsia="Calibri"/>
          <w:i/>
          <w:sz w:val="28"/>
          <w:szCs w:val="28"/>
          <w:lang w:eastAsia="en-US"/>
        </w:rPr>
        <w:t>L</w:t>
      </w:r>
      <w:r w:rsidRPr="00BF4B6B">
        <w:rPr>
          <w:rFonts w:eastAsia="Calibri"/>
          <w:sz w:val="28"/>
          <w:szCs w:val="28"/>
          <w:vertAlign w:val="subscript"/>
          <w:lang w:val="en-US" w:eastAsia="en-US"/>
        </w:rPr>
        <w:t>i</w:t>
      </w:r>
      <w:r w:rsidRPr="00BF4B6B">
        <w:rPr>
          <w:rFonts w:eastAsia="Calibri"/>
          <w:sz w:val="28"/>
          <w:szCs w:val="28"/>
          <w:vertAlign w:val="subscript"/>
          <w:lang w:eastAsia="en-US"/>
        </w:rPr>
        <w:t xml:space="preserve"> наг</w:t>
      </w:r>
      <w:r w:rsidRPr="00BF4B6B">
        <w:rPr>
          <w:rFonts w:eastAsia="Calibri"/>
          <w:sz w:val="28"/>
          <w:szCs w:val="28"/>
          <w:lang w:eastAsia="en-US"/>
        </w:rPr>
        <w:t xml:space="preserve">+ </w:t>
      </w:r>
      <w:r w:rsidRPr="00BF4B6B">
        <w:rPr>
          <w:rFonts w:eastAsia="Calibri"/>
          <w:i/>
          <w:sz w:val="28"/>
          <w:szCs w:val="28"/>
          <w:lang w:val="en-US" w:eastAsia="en-US"/>
        </w:rPr>
        <w:t>L</w:t>
      </w:r>
      <w:r w:rsidRPr="00BF4B6B">
        <w:rPr>
          <w:rFonts w:eastAsia="Calibri"/>
          <w:sz w:val="28"/>
          <w:szCs w:val="28"/>
          <w:vertAlign w:val="subscript"/>
          <w:lang w:val="en-US" w:eastAsia="en-US"/>
        </w:rPr>
        <w:t>i</w:t>
      </w:r>
      <w:r w:rsidR="00880BCF" w:rsidRPr="00BF4B6B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BF4B6B">
        <w:rPr>
          <w:rFonts w:eastAsia="Calibri"/>
          <w:sz w:val="28"/>
          <w:szCs w:val="28"/>
          <w:vertAlign w:val="subscript"/>
          <w:lang w:eastAsia="en-US"/>
        </w:rPr>
        <w:t>охл</w:t>
      </w:r>
      <w:r w:rsidRPr="00BF4B6B">
        <w:rPr>
          <w:rFonts w:eastAsia="Calibri"/>
          <w:sz w:val="28"/>
          <w:szCs w:val="28"/>
          <w:lang w:eastAsia="en-US"/>
        </w:rPr>
        <w:t>)/2=</w:t>
      </w:r>
      <w:r w:rsidRPr="00BF4B6B">
        <w:rPr>
          <w:rFonts w:eastAsia="Calibri"/>
          <w:i/>
          <w:sz w:val="28"/>
          <w:szCs w:val="28"/>
          <w:lang w:val="en-US" w:eastAsia="en-US"/>
        </w:rPr>
        <w:t>L</w:t>
      </w:r>
      <w:r w:rsidRPr="00BF4B6B">
        <w:rPr>
          <w:rFonts w:eastAsia="Calibri"/>
          <w:sz w:val="28"/>
          <w:szCs w:val="28"/>
          <w:vertAlign w:val="subscript"/>
          <w:lang w:val="en-US" w:eastAsia="en-US"/>
        </w:rPr>
        <w:t>i</w:t>
      </w:r>
      <w:r w:rsidRPr="00BF4B6B">
        <w:rPr>
          <w:rFonts w:eastAsia="Calibri"/>
          <w:sz w:val="28"/>
          <w:szCs w:val="28"/>
          <w:vertAlign w:val="subscript"/>
          <w:lang w:eastAsia="en-US"/>
        </w:rPr>
        <w:t xml:space="preserve"> сред1</w:t>
      </w:r>
      <w:r w:rsidR="00593CD3" w:rsidRPr="00BF4B6B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BF4B6B">
        <w:rPr>
          <w:rFonts w:eastAsia="Calibri"/>
          <w:sz w:val="28"/>
          <w:szCs w:val="28"/>
          <w:lang w:eastAsia="en-US"/>
        </w:rPr>
        <w:t xml:space="preserve"> (</w:t>
      </w:r>
      <w:r w:rsidRPr="00BF4B6B">
        <w:rPr>
          <w:rFonts w:eastAsia="Calibri"/>
          <w:i/>
          <w:sz w:val="28"/>
          <w:szCs w:val="28"/>
          <w:lang w:eastAsia="en-US"/>
        </w:rPr>
        <w:sym w:font="Symbol" w:char="F072"/>
      </w:r>
      <w:r w:rsidRPr="00BF4B6B">
        <w:rPr>
          <w:rFonts w:eastAsia="Calibri"/>
          <w:sz w:val="28"/>
          <w:szCs w:val="28"/>
          <w:vertAlign w:val="subscript"/>
          <w:lang w:val="en-US" w:eastAsia="en-US"/>
        </w:rPr>
        <w:t>i</w:t>
      </w:r>
      <w:r w:rsidRPr="00BF4B6B">
        <w:rPr>
          <w:rFonts w:eastAsia="Calibri"/>
          <w:sz w:val="28"/>
          <w:szCs w:val="28"/>
          <w:vertAlign w:val="subscript"/>
          <w:lang w:eastAsia="en-US"/>
        </w:rPr>
        <w:t xml:space="preserve"> наг</w:t>
      </w:r>
      <w:r w:rsidRPr="00BF4B6B">
        <w:rPr>
          <w:rFonts w:eastAsia="Calibri"/>
          <w:sz w:val="28"/>
          <w:szCs w:val="28"/>
          <w:lang w:eastAsia="en-US"/>
        </w:rPr>
        <w:t xml:space="preserve">+ </w:t>
      </w:r>
      <w:r w:rsidRPr="00BF4B6B">
        <w:rPr>
          <w:rFonts w:eastAsia="Calibri"/>
          <w:i/>
          <w:sz w:val="28"/>
          <w:szCs w:val="28"/>
          <w:lang w:eastAsia="en-US"/>
        </w:rPr>
        <w:sym w:font="Symbol" w:char="F072"/>
      </w:r>
      <w:r w:rsidRPr="00BF4B6B">
        <w:rPr>
          <w:rFonts w:eastAsia="Calibri"/>
          <w:sz w:val="28"/>
          <w:szCs w:val="28"/>
          <w:vertAlign w:val="subscript"/>
          <w:lang w:val="en-US" w:eastAsia="en-US"/>
        </w:rPr>
        <w:t>i</w:t>
      </w:r>
      <w:r w:rsidRPr="00BF4B6B">
        <w:rPr>
          <w:rFonts w:eastAsia="Calibri"/>
          <w:sz w:val="28"/>
          <w:szCs w:val="28"/>
          <w:vertAlign w:val="subscript"/>
          <w:lang w:eastAsia="en-US"/>
        </w:rPr>
        <w:t>охл</w:t>
      </w:r>
      <w:r w:rsidRPr="00BF4B6B">
        <w:rPr>
          <w:rFonts w:eastAsia="Calibri"/>
          <w:sz w:val="28"/>
          <w:szCs w:val="28"/>
          <w:lang w:eastAsia="en-US"/>
        </w:rPr>
        <w:t>)/2=</w:t>
      </w:r>
      <w:r w:rsidRPr="00BF4B6B">
        <w:rPr>
          <w:rFonts w:eastAsia="Calibri"/>
          <w:i/>
          <w:sz w:val="28"/>
          <w:szCs w:val="28"/>
          <w:lang w:eastAsia="en-US"/>
        </w:rPr>
        <w:sym w:font="Symbol" w:char="F072"/>
      </w:r>
      <w:r w:rsidRPr="00BF4B6B">
        <w:rPr>
          <w:rFonts w:eastAsia="Calibri"/>
          <w:sz w:val="28"/>
          <w:szCs w:val="28"/>
          <w:vertAlign w:val="subscript"/>
          <w:lang w:val="en-US" w:eastAsia="en-US"/>
        </w:rPr>
        <w:t>i</w:t>
      </w:r>
      <w:r w:rsidRPr="00BF4B6B">
        <w:rPr>
          <w:rFonts w:eastAsia="Calibri"/>
          <w:sz w:val="28"/>
          <w:szCs w:val="28"/>
          <w:vertAlign w:val="subscript"/>
          <w:lang w:eastAsia="en-US"/>
        </w:rPr>
        <w:t xml:space="preserve"> сред1</w:t>
      </w:r>
    </w:p>
    <w:p w14:paraId="22DD794A" w14:textId="599F146E" w:rsidR="000927BC" w:rsidRPr="00593CD3" w:rsidRDefault="00D86B64" w:rsidP="00CA0FFE">
      <w:pPr>
        <w:spacing w:after="160" w:line="360" w:lineRule="auto"/>
        <w:ind w:firstLine="709"/>
        <w:jc w:val="both"/>
        <w:rPr>
          <w:sz w:val="28"/>
          <w:szCs w:val="28"/>
        </w:rPr>
      </w:pPr>
      <w:r w:rsidRPr="00593CD3">
        <w:rPr>
          <w:sz w:val="28"/>
          <w:szCs w:val="28"/>
        </w:rPr>
        <w:t>Э</w:t>
      </w:r>
      <w:r w:rsidR="000927BC" w:rsidRPr="00593CD3">
        <w:rPr>
          <w:sz w:val="28"/>
          <w:szCs w:val="28"/>
        </w:rPr>
        <w:t>кспериментальны</w:t>
      </w:r>
      <w:r w:rsidRPr="00593CD3">
        <w:rPr>
          <w:sz w:val="28"/>
          <w:szCs w:val="28"/>
        </w:rPr>
        <w:t>е</w:t>
      </w:r>
      <w:r w:rsidR="000927BC" w:rsidRPr="00593CD3">
        <w:rPr>
          <w:sz w:val="28"/>
          <w:szCs w:val="28"/>
        </w:rPr>
        <w:t xml:space="preserve"> данные </w:t>
      </w:r>
      <w:r w:rsidR="000927BC" w:rsidRPr="00016C22">
        <w:rPr>
          <w:rFonts w:eastAsia="Calibri"/>
          <w:sz w:val="28"/>
          <w:szCs w:val="28"/>
          <w:lang w:eastAsia="en-US"/>
        </w:rPr>
        <w:t>(</w:t>
      </w:r>
      <w:r w:rsidR="000927BC" w:rsidRPr="00593CD3">
        <w:rPr>
          <w:rFonts w:eastAsia="Calibri"/>
          <w:i/>
          <w:sz w:val="28"/>
          <w:szCs w:val="28"/>
          <w:lang w:eastAsia="en-US"/>
        </w:rPr>
        <w:t xml:space="preserve">Т, </w:t>
      </w:r>
      <w:r w:rsidR="003512BC" w:rsidRPr="00593CD3">
        <w:rPr>
          <w:i/>
          <w:sz w:val="28"/>
          <w:szCs w:val="28"/>
        </w:rPr>
        <w:sym w:font="Symbol" w:char="F061"/>
      </w:r>
      <w:r w:rsidR="000927BC" w:rsidRPr="00593CD3">
        <w:rPr>
          <w:rFonts w:eastAsia="Calibri"/>
          <w:i/>
          <w:sz w:val="28"/>
          <w:szCs w:val="28"/>
          <w:lang w:eastAsia="en-US"/>
        </w:rPr>
        <w:t xml:space="preserve">, </w:t>
      </w:r>
      <w:r w:rsidR="000927BC" w:rsidRPr="00593CD3">
        <w:rPr>
          <w:rFonts w:eastAsia="Calibri"/>
          <w:i/>
          <w:sz w:val="28"/>
          <w:szCs w:val="28"/>
          <w:lang w:eastAsia="en-US"/>
        </w:rPr>
        <w:sym w:font="Symbol" w:char="F072"/>
      </w:r>
      <w:r w:rsidR="000927BC" w:rsidRPr="00016C22">
        <w:rPr>
          <w:rFonts w:eastAsia="Calibri"/>
          <w:sz w:val="28"/>
          <w:szCs w:val="28"/>
          <w:lang w:eastAsia="en-US"/>
        </w:rPr>
        <w:t>)</w:t>
      </w:r>
      <w:r w:rsidR="00AC754A" w:rsidRPr="00593CD3">
        <w:rPr>
          <w:rFonts w:eastAsia="Calibri"/>
          <w:sz w:val="28"/>
          <w:szCs w:val="28"/>
          <w:lang w:eastAsia="en-US"/>
        </w:rPr>
        <w:t xml:space="preserve"> </w:t>
      </w:r>
      <w:r w:rsidR="00795F25" w:rsidRPr="00593CD3">
        <w:rPr>
          <w:sz w:val="28"/>
          <w:szCs w:val="28"/>
        </w:rPr>
        <w:t>после</w:t>
      </w:r>
      <w:r w:rsidR="00163859" w:rsidRPr="00593CD3">
        <w:rPr>
          <w:sz w:val="28"/>
          <w:szCs w:val="28"/>
        </w:rPr>
        <w:t xml:space="preserve"> </w:t>
      </w:r>
      <w:r w:rsidRPr="00593CD3">
        <w:rPr>
          <w:sz w:val="28"/>
          <w:szCs w:val="28"/>
        </w:rPr>
        <w:t>выше</w:t>
      </w:r>
      <w:r w:rsidR="00163859" w:rsidRPr="00593CD3">
        <w:rPr>
          <w:sz w:val="28"/>
          <w:szCs w:val="28"/>
        </w:rPr>
        <w:t xml:space="preserve">указанных </w:t>
      </w:r>
      <w:r w:rsidR="000927BC" w:rsidRPr="00593CD3">
        <w:rPr>
          <w:sz w:val="28"/>
          <w:szCs w:val="28"/>
        </w:rPr>
        <w:t>усреднени</w:t>
      </w:r>
      <w:r w:rsidRPr="00593CD3">
        <w:rPr>
          <w:sz w:val="28"/>
          <w:szCs w:val="28"/>
        </w:rPr>
        <w:t>й приведены</w:t>
      </w:r>
      <w:r w:rsidR="000927BC" w:rsidRPr="00593CD3">
        <w:rPr>
          <w:sz w:val="28"/>
          <w:szCs w:val="28"/>
        </w:rPr>
        <w:t xml:space="preserve"> </w:t>
      </w:r>
      <w:r w:rsidRPr="00593CD3">
        <w:rPr>
          <w:sz w:val="28"/>
          <w:szCs w:val="28"/>
        </w:rPr>
        <w:t xml:space="preserve">в </w:t>
      </w:r>
      <w:r w:rsidRPr="00F34FC9">
        <w:rPr>
          <w:sz w:val="28"/>
          <w:szCs w:val="28"/>
        </w:rPr>
        <w:t>таблице</w:t>
      </w:r>
      <w:r w:rsidR="00A730F2" w:rsidRPr="00F34FC9">
        <w:rPr>
          <w:sz w:val="28"/>
          <w:szCs w:val="28"/>
        </w:rPr>
        <w:t xml:space="preserve"> </w:t>
      </w:r>
      <w:r w:rsidR="00A56453" w:rsidRPr="00F34FC9">
        <w:rPr>
          <w:sz w:val="28"/>
          <w:szCs w:val="28"/>
        </w:rPr>
        <w:t>А</w:t>
      </w:r>
      <w:r w:rsidR="00725F41" w:rsidRPr="00F34FC9">
        <w:rPr>
          <w:sz w:val="28"/>
          <w:szCs w:val="28"/>
        </w:rPr>
        <w:t>1</w:t>
      </w:r>
      <w:r w:rsidRPr="00F34FC9">
        <w:rPr>
          <w:sz w:val="28"/>
          <w:szCs w:val="28"/>
        </w:rPr>
        <w:t>.</w:t>
      </w:r>
      <w:r w:rsidRPr="00593CD3">
        <w:rPr>
          <w:sz w:val="28"/>
          <w:szCs w:val="28"/>
        </w:rPr>
        <w:t xml:space="preserve"> </w:t>
      </w:r>
      <w:r w:rsidR="000927BC" w:rsidRPr="00593CD3">
        <w:rPr>
          <w:sz w:val="28"/>
          <w:szCs w:val="28"/>
        </w:rPr>
        <w:t xml:space="preserve">Для получения </w:t>
      </w:r>
      <w:r w:rsidR="00016C22">
        <w:rPr>
          <w:sz w:val="28"/>
          <w:szCs w:val="28"/>
        </w:rPr>
        <w:t>справочных данных</w:t>
      </w:r>
      <w:r w:rsidR="001321AA" w:rsidRPr="00593CD3">
        <w:rPr>
          <w:sz w:val="28"/>
          <w:szCs w:val="28"/>
        </w:rPr>
        <w:t xml:space="preserve"> </w:t>
      </w:r>
      <w:r w:rsidR="00795F25" w:rsidRPr="00593CD3">
        <w:rPr>
          <w:sz w:val="28"/>
          <w:szCs w:val="28"/>
        </w:rPr>
        <w:t xml:space="preserve">о </w:t>
      </w:r>
      <w:r w:rsidR="000927BC" w:rsidRPr="00593CD3">
        <w:rPr>
          <w:sz w:val="28"/>
          <w:szCs w:val="28"/>
        </w:rPr>
        <w:t xml:space="preserve">ТКЛР </w:t>
      </w:r>
      <w:r w:rsidR="000927BC" w:rsidRPr="00593CD3">
        <w:rPr>
          <w:i/>
          <w:sz w:val="28"/>
          <w:szCs w:val="28"/>
        </w:rPr>
        <w:t>(</w:t>
      </w:r>
      <w:r w:rsidR="00AB492F" w:rsidRPr="00593CD3">
        <w:rPr>
          <w:i/>
          <w:noProof/>
          <w:sz w:val="28"/>
          <w:szCs w:val="28"/>
        </w:rPr>
        <w:t>α</w:t>
      </w:r>
      <w:r w:rsidR="00AB492F" w:rsidRPr="00593CD3">
        <w:rPr>
          <w:i/>
          <w:noProof/>
          <w:sz w:val="28"/>
          <w:szCs w:val="28"/>
          <w:vertAlign w:val="subscript"/>
        </w:rPr>
        <w:t>ср</w:t>
      </w:r>
      <w:r w:rsidR="000927BC" w:rsidRPr="00593CD3">
        <w:rPr>
          <w:i/>
          <w:sz w:val="28"/>
          <w:szCs w:val="28"/>
        </w:rPr>
        <w:t xml:space="preserve"> </w:t>
      </w:r>
      <w:r w:rsidR="000927BC" w:rsidRPr="00593CD3">
        <w:rPr>
          <w:sz w:val="28"/>
          <w:szCs w:val="28"/>
        </w:rPr>
        <w:t>и</w:t>
      </w:r>
      <w:r w:rsidR="000927BC" w:rsidRPr="00593CD3">
        <w:rPr>
          <w:i/>
          <w:sz w:val="28"/>
          <w:szCs w:val="28"/>
        </w:rPr>
        <w:t xml:space="preserve"> </w:t>
      </w:r>
      <w:r w:rsidR="000927BC" w:rsidRPr="00593CD3">
        <w:rPr>
          <w:i/>
          <w:sz w:val="28"/>
          <w:szCs w:val="28"/>
        </w:rPr>
        <w:sym w:font="Symbol" w:char="F061"/>
      </w:r>
      <w:r w:rsidR="000927BC" w:rsidRPr="00593CD3">
        <w:rPr>
          <w:i/>
          <w:sz w:val="28"/>
          <w:szCs w:val="28"/>
        </w:rPr>
        <w:t>),</w:t>
      </w:r>
      <w:r w:rsidR="00691EF9">
        <w:rPr>
          <w:sz w:val="28"/>
          <w:szCs w:val="28"/>
        </w:rPr>
        <w:t xml:space="preserve"> приведенных в таблице 1</w:t>
      </w:r>
      <w:r w:rsidR="00795F25" w:rsidRPr="00593CD3">
        <w:rPr>
          <w:sz w:val="28"/>
          <w:szCs w:val="28"/>
        </w:rPr>
        <w:t>,</w:t>
      </w:r>
      <w:r w:rsidR="000927BC" w:rsidRPr="00593CD3">
        <w:rPr>
          <w:sz w:val="28"/>
          <w:szCs w:val="28"/>
        </w:rPr>
        <w:t xml:space="preserve"> находился аппроксимирующий полином </w:t>
      </w:r>
      <w:r w:rsidR="000927BC" w:rsidRPr="00593CD3">
        <w:rPr>
          <w:i/>
          <w:sz w:val="28"/>
          <w:szCs w:val="28"/>
          <w:lang w:val="en-US"/>
        </w:rPr>
        <w:t>L</w:t>
      </w:r>
      <w:r w:rsidR="000927BC" w:rsidRPr="00593CD3">
        <w:rPr>
          <w:i/>
          <w:sz w:val="28"/>
          <w:szCs w:val="28"/>
        </w:rPr>
        <w:t>=</w:t>
      </w:r>
      <w:r w:rsidR="000927BC" w:rsidRPr="00593CD3">
        <w:rPr>
          <w:i/>
          <w:sz w:val="28"/>
          <w:szCs w:val="28"/>
          <w:lang w:val="en-US"/>
        </w:rPr>
        <w:t>f</w:t>
      </w:r>
      <w:r w:rsidR="000927BC" w:rsidRPr="00593CD3">
        <w:rPr>
          <w:i/>
          <w:sz w:val="28"/>
          <w:szCs w:val="28"/>
        </w:rPr>
        <w:t>(</w:t>
      </w:r>
      <w:r w:rsidR="000927BC" w:rsidRPr="00593CD3">
        <w:rPr>
          <w:i/>
          <w:sz w:val="28"/>
          <w:szCs w:val="28"/>
          <w:lang w:val="en-US"/>
        </w:rPr>
        <w:t>T</w:t>
      </w:r>
      <w:r w:rsidR="000927BC" w:rsidRPr="00593CD3">
        <w:rPr>
          <w:i/>
          <w:sz w:val="28"/>
          <w:szCs w:val="28"/>
        </w:rPr>
        <w:t>)</w:t>
      </w:r>
      <w:r w:rsidR="000927BC" w:rsidRPr="00593CD3">
        <w:rPr>
          <w:sz w:val="28"/>
          <w:szCs w:val="28"/>
        </w:rPr>
        <w:t xml:space="preserve">, результат его дифференцирования представлялся также полиномом. Для каждого значения температуры </w:t>
      </w:r>
      <w:r w:rsidR="000927BC" w:rsidRPr="00593CD3">
        <w:rPr>
          <w:i/>
          <w:sz w:val="28"/>
          <w:szCs w:val="28"/>
          <w:lang w:val="en-US"/>
        </w:rPr>
        <w:t>T</w:t>
      </w:r>
      <w:r w:rsidR="000927BC" w:rsidRPr="00593CD3">
        <w:rPr>
          <w:i/>
          <w:sz w:val="28"/>
          <w:szCs w:val="28"/>
          <w:vertAlign w:val="subscript"/>
          <w:lang w:val="en-US"/>
        </w:rPr>
        <w:t>i</w:t>
      </w:r>
      <w:r w:rsidR="000927BC" w:rsidRPr="00593CD3">
        <w:rPr>
          <w:sz w:val="28"/>
          <w:szCs w:val="28"/>
        </w:rPr>
        <w:t xml:space="preserve">, к которой относились значения </w:t>
      </w:r>
      <w:r w:rsidR="00AB492F" w:rsidRPr="00593CD3">
        <w:rPr>
          <w:i/>
          <w:noProof/>
          <w:sz w:val="28"/>
          <w:szCs w:val="28"/>
        </w:rPr>
        <w:t>α</w:t>
      </w:r>
      <w:r w:rsidR="00AB492F" w:rsidRPr="00593CD3">
        <w:rPr>
          <w:i/>
          <w:noProof/>
          <w:sz w:val="28"/>
          <w:szCs w:val="28"/>
          <w:vertAlign w:val="subscript"/>
        </w:rPr>
        <w:t>ср(</w:t>
      </w:r>
      <w:r w:rsidR="00AB492F" w:rsidRPr="00593CD3">
        <w:rPr>
          <w:i/>
          <w:sz w:val="28"/>
          <w:szCs w:val="28"/>
          <w:vertAlign w:val="subscript"/>
        </w:rPr>
        <w:t>Т – T0</w:t>
      </w:r>
      <w:r w:rsidR="00AB492F" w:rsidRPr="00593CD3">
        <w:rPr>
          <w:i/>
          <w:noProof/>
          <w:sz w:val="28"/>
          <w:szCs w:val="28"/>
          <w:vertAlign w:val="subscript"/>
        </w:rPr>
        <w:t>)</w:t>
      </w:r>
      <w:r w:rsidR="00AB492F" w:rsidRPr="00593CD3">
        <w:rPr>
          <w:sz w:val="28"/>
          <w:szCs w:val="28"/>
        </w:rPr>
        <w:t xml:space="preserve"> </w:t>
      </w:r>
      <w:r w:rsidR="000927BC" w:rsidRPr="00593CD3">
        <w:rPr>
          <w:sz w:val="28"/>
          <w:szCs w:val="28"/>
        </w:rPr>
        <w:t xml:space="preserve">и </w:t>
      </w:r>
      <w:r w:rsidR="00F315AC" w:rsidRPr="00593CD3">
        <w:rPr>
          <w:noProof/>
          <w:position w:val="-14"/>
          <w:sz w:val="28"/>
          <w:szCs w:val="28"/>
        </w:rPr>
        <w:object w:dxaOrig="320" w:dyaOrig="440" w14:anchorId="5A3EE509">
          <v:shape id="_x0000_i1027" type="#_x0000_t75" alt="" style="width:13.5pt;height:18pt;mso-width-percent:0;mso-height-percent:0;mso-width-percent:0;mso-height-percent:0" o:ole="">
            <v:imagedata r:id="rId14" o:title=""/>
          </v:shape>
          <o:OLEObject Type="Embed" ProgID="Equation.3" ShapeID="_x0000_i1027" DrawAspect="Content" ObjectID="_1838786273" r:id="rId15"/>
        </w:object>
      </w:r>
      <w:r w:rsidR="00795F25" w:rsidRPr="00593CD3">
        <w:rPr>
          <w:sz w:val="28"/>
          <w:szCs w:val="28"/>
        </w:rPr>
        <w:t xml:space="preserve">, </w:t>
      </w:r>
      <w:r w:rsidR="000927BC" w:rsidRPr="00593CD3">
        <w:rPr>
          <w:sz w:val="28"/>
          <w:szCs w:val="28"/>
        </w:rPr>
        <w:t xml:space="preserve">определялись значения </w:t>
      </w:r>
      <w:r w:rsidR="000927BC" w:rsidRPr="00593CD3">
        <w:rPr>
          <w:i/>
          <w:sz w:val="28"/>
          <w:szCs w:val="28"/>
          <w:lang w:val="en-US"/>
        </w:rPr>
        <w:t>L</w:t>
      </w:r>
      <w:r w:rsidR="000927BC" w:rsidRPr="00593CD3">
        <w:rPr>
          <w:sz w:val="28"/>
          <w:szCs w:val="28"/>
          <w:vertAlign w:val="subscript"/>
          <w:lang w:val="en-US"/>
        </w:rPr>
        <w:t>i</w:t>
      </w:r>
      <w:r w:rsidR="00163859" w:rsidRPr="00593CD3">
        <w:rPr>
          <w:sz w:val="28"/>
          <w:szCs w:val="28"/>
        </w:rPr>
        <w:t xml:space="preserve"> и </w:t>
      </w:r>
      <w:r w:rsidR="000927BC" w:rsidRPr="00593CD3">
        <w:rPr>
          <w:sz w:val="28"/>
          <w:szCs w:val="28"/>
        </w:rPr>
        <w:t>(</w:t>
      </w:r>
      <w:r w:rsidR="000927BC" w:rsidRPr="00593CD3">
        <w:rPr>
          <w:i/>
          <w:sz w:val="28"/>
          <w:szCs w:val="28"/>
          <w:lang w:val="en-US"/>
        </w:rPr>
        <w:t>L</w:t>
      </w:r>
      <w:r w:rsidR="000927BC" w:rsidRPr="00593CD3">
        <w:rPr>
          <w:i/>
          <w:sz w:val="28"/>
          <w:szCs w:val="28"/>
          <w:vertAlign w:val="subscript"/>
        </w:rPr>
        <w:t>Т</w:t>
      </w:r>
      <w:r w:rsidR="00AA491B" w:rsidRPr="00593CD3">
        <w:rPr>
          <w:i/>
          <w:sz w:val="28"/>
          <w:szCs w:val="28"/>
          <w:vertAlign w:val="subscript"/>
        </w:rPr>
        <w:t xml:space="preserve"> </w:t>
      </w:r>
      <w:r w:rsidR="000927BC" w:rsidRPr="00593CD3">
        <w:rPr>
          <w:sz w:val="28"/>
          <w:szCs w:val="28"/>
        </w:rPr>
        <w:t xml:space="preserve">- </w:t>
      </w:r>
      <w:r w:rsidR="000927BC" w:rsidRPr="00593CD3">
        <w:rPr>
          <w:i/>
          <w:sz w:val="28"/>
          <w:szCs w:val="28"/>
          <w:lang w:val="en-US"/>
        </w:rPr>
        <w:t>L</w:t>
      </w:r>
      <w:r w:rsidR="00AA491B" w:rsidRPr="00593CD3">
        <w:rPr>
          <w:sz w:val="28"/>
          <w:szCs w:val="28"/>
          <w:vertAlign w:val="subscript"/>
        </w:rPr>
        <w:t>0</w:t>
      </w:r>
      <w:r w:rsidR="000927BC" w:rsidRPr="00593CD3">
        <w:rPr>
          <w:sz w:val="28"/>
          <w:szCs w:val="28"/>
        </w:rPr>
        <w:t>)</w:t>
      </w:r>
      <w:r w:rsidR="00163859" w:rsidRPr="00593CD3">
        <w:rPr>
          <w:sz w:val="28"/>
          <w:szCs w:val="28"/>
        </w:rPr>
        <w:t xml:space="preserve">, </w:t>
      </w:r>
      <w:r w:rsidR="00200BF7">
        <w:rPr>
          <w:sz w:val="28"/>
          <w:szCs w:val="28"/>
        </w:rPr>
        <w:t xml:space="preserve">а </w:t>
      </w:r>
      <w:r w:rsidR="00163859" w:rsidRPr="00593CD3">
        <w:rPr>
          <w:sz w:val="28"/>
          <w:szCs w:val="28"/>
        </w:rPr>
        <w:t>так же</w:t>
      </w:r>
      <w:r w:rsidR="00624019" w:rsidRPr="00593CD3">
        <w:rPr>
          <w:sz w:val="28"/>
          <w:szCs w:val="28"/>
        </w:rPr>
        <w:t xml:space="preserve"> </w:t>
      </w:r>
      <w:r w:rsidR="000927BC" w:rsidRPr="00593CD3">
        <w:rPr>
          <w:sz w:val="28"/>
          <w:szCs w:val="28"/>
        </w:rPr>
        <w:t>(</w:t>
      </w:r>
      <w:r w:rsidR="000927BC" w:rsidRPr="00593CD3">
        <w:rPr>
          <w:sz w:val="28"/>
          <w:szCs w:val="28"/>
          <w:lang w:val="en-US"/>
        </w:rPr>
        <w:sym w:font="Symbol" w:char="F0B6"/>
      </w:r>
      <w:r w:rsidR="000927BC" w:rsidRPr="00593CD3">
        <w:rPr>
          <w:i/>
          <w:sz w:val="28"/>
          <w:szCs w:val="28"/>
          <w:lang w:val="en-US"/>
        </w:rPr>
        <w:t>L</w:t>
      </w:r>
      <w:r w:rsidR="000927BC" w:rsidRPr="00593CD3">
        <w:rPr>
          <w:sz w:val="28"/>
          <w:szCs w:val="28"/>
        </w:rPr>
        <w:t>/</w:t>
      </w:r>
      <w:r w:rsidR="000927BC" w:rsidRPr="00593CD3">
        <w:rPr>
          <w:sz w:val="28"/>
          <w:szCs w:val="28"/>
        </w:rPr>
        <w:sym w:font="Symbol" w:char="F0B6"/>
      </w:r>
      <w:r w:rsidR="000927BC" w:rsidRPr="00593CD3">
        <w:rPr>
          <w:i/>
          <w:sz w:val="28"/>
          <w:szCs w:val="28"/>
          <w:lang w:val="en-US"/>
        </w:rPr>
        <w:t>T</w:t>
      </w:r>
      <w:r w:rsidR="000927BC" w:rsidRPr="00593CD3">
        <w:rPr>
          <w:sz w:val="28"/>
          <w:szCs w:val="28"/>
        </w:rPr>
        <w:t>)</w:t>
      </w:r>
      <w:r w:rsidR="00163859" w:rsidRPr="00593CD3">
        <w:rPr>
          <w:sz w:val="28"/>
          <w:szCs w:val="28"/>
          <w:vertAlign w:val="subscript"/>
          <w:lang w:val="en-US"/>
        </w:rPr>
        <w:t>i</w:t>
      </w:r>
      <w:r w:rsidR="000927BC" w:rsidRPr="00593CD3">
        <w:rPr>
          <w:sz w:val="28"/>
          <w:szCs w:val="28"/>
        </w:rPr>
        <w:t xml:space="preserve"> </w:t>
      </w:r>
      <w:r w:rsidR="00200BF7">
        <w:rPr>
          <w:sz w:val="28"/>
          <w:szCs w:val="28"/>
        </w:rPr>
        <w:t xml:space="preserve">– </w:t>
      </w:r>
      <w:r w:rsidR="000927BC" w:rsidRPr="00593CD3">
        <w:rPr>
          <w:sz w:val="28"/>
          <w:szCs w:val="28"/>
        </w:rPr>
        <w:t>для</w:t>
      </w:r>
      <w:r w:rsidR="00200BF7">
        <w:rPr>
          <w:sz w:val="28"/>
          <w:szCs w:val="28"/>
        </w:rPr>
        <w:t xml:space="preserve"> </w:t>
      </w:r>
      <w:r w:rsidR="000927BC" w:rsidRPr="00593CD3">
        <w:rPr>
          <w:sz w:val="28"/>
          <w:szCs w:val="28"/>
        </w:rPr>
        <w:t>расчетов по формулам (2) и (3) соответственно.</w:t>
      </w:r>
    </w:p>
    <w:p w14:paraId="2582DC82" w14:textId="77777777" w:rsidR="00274B8C" w:rsidRPr="00F807DA" w:rsidRDefault="00274B8C" w:rsidP="00200BF7">
      <w:pPr>
        <w:pStyle w:val="a3"/>
        <w:ind w:firstLine="709"/>
        <w:jc w:val="both"/>
        <w:rPr>
          <w:sz w:val="28"/>
          <w:szCs w:val="28"/>
        </w:rPr>
      </w:pPr>
      <w:r w:rsidRPr="00F807DA">
        <w:rPr>
          <w:sz w:val="28"/>
          <w:szCs w:val="28"/>
        </w:rPr>
        <w:t xml:space="preserve">Тепловое расширение в некотором интервале температур характеризуется средним </w:t>
      </w:r>
      <w:r w:rsidR="00CA0FB2" w:rsidRPr="00303EBF">
        <w:rPr>
          <w:sz w:val="28"/>
          <w:szCs w:val="28"/>
        </w:rPr>
        <w:t>значением</w:t>
      </w:r>
      <w:r w:rsidR="00CA0FB2">
        <w:rPr>
          <w:sz w:val="28"/>
          <w:szCs w:val="28"/>
        </w:rPr>
        <w:t xml:space="preserve"> </w:t>
      </w:r>
      <w:r w:rsidRPr="00F807DA">
        <w:rPr>
          <w:sz w:val="28"/>
          <w:szCs w:val="28"/>
        </w:rPr>
        <w:t>ТКЛР (</w:t>
      </w:r>
      <w:r w:rsidR="00A071FC" w:rsidRPr="00F807DA">
        <w:rPr>
          <w:i/>
          <w:noProof/>
          <w:sz w:val="28"/>
          <w:szCs w:val="28"/>
        </w:rPr>
        <w:t>α</w:t>
      </w:r>
      <w:r w:rsidR="00A071FC" w:rsidRPr="00F807DA">
        <w:rPr>
          <w:i/>
          <w:noProof/>
          <w:sz w:val="28"/>
          <w:szCs w:val="28"/>
          <w:vertAlign w:val="subscript"/>
        </w:rPr>
        <w:t>ср</w:t>
      </w:r>
      <w:r w:rsidRPr="00F807DA">
        <w:rPr>
          <w:sz w:val="28"/>
          <w:szCs w:val="28"/>
        </w:rPr>
        <w:t xml:space="preserve">), а при данной температуре </w:t>
      </w:r>
      <w:r w:rsidRPr="00F807DA">
        <w:rPr>
          <w:i/>
          <w:sz w:val="28"/>
          <w:szCs w:val="28"/>
        </w:rPr>
        <w:t>Т</w:t>
      </w:r>
      <w:r w:rsidRPr="00F807DA">
        <w:rPr>
          <w:sz w:val="28"/>
          <w:szCs w:val="28"/>
        </w:rPr>
        <w:t xml:space="preserve"> </w:t>
      </w:r>
      <w:r w:rsidR="00964628" w:rsidRPr="00F807DA">
        <w:rPr>
          <w:sz w:val="28"/>
          <w:szCs w:val="28"/>
        </w:rPr>
        <w:t>–</w:t>
      </w:r>
      <w:r w:rsidRPr="00F807DA">
        <w:rPr>
          <w:sz w:val="28"/>
          <w:szCs w:val="28"/>
        </w:rPr>
        <w:t xml:space="preserve"> </w:t>
      </w:r>
      <w:r w:rsidR="00200BF7" w:rsidRPr="00200BF7">
        <w:rPr>
          <w:sz w:val="28"/>
          <w:szCs w:val="28"/>
        </w:rPr>
        <w:t xml:space="preserve">дифференциальным </w:t>
      </w:r>
      <w:r w:rsidR="00200BF7">
        <w:rPr>
          <w:sz w:val="28"/>
          <w:szCs w:val="28"/>
        </w:rPr>
        <w:t>(</w:t>
      </w:r>
      <w:r w:rsidR="00561E34" w:rsidRPr="00F807DA">
        <w:rPr>
          <w:i/>
          <w:sz w:val="28"/>
          <w:szCs w:val="28"/>
        </w:rPr>
        <w:sym w:font="Symbol" w:char="F061"/>
      </w:r>
      <w:r w:rsidRPr="00F807DA">
        <w:rPr>
          <w:sz w:val="28"/>
          <w:szCs w:val="28"/>
        </w:rPr>
        <w:t xml:space="preserve">). Значения </w:t>
      </w:r>
      <w:r w:rsidR="00A071FC" w:rsidRPr="00F807DA">
        <w:rPr>
          <w:i/>
          <w:noProof/>
          <w:sz w:val="28"/>
          <w:szCs w:val="28"/>
        </w:rPr>
        <w:t>α</w:t>
      </w:r>
      <w:r w:rsidR="00A071FC" w:rsidRPr="00F807DA">
        <w:rPr>
          <w:i/>
          <w:noProof/>
          <w:sz w:val="28"/>
          <w:szCs w:val="28"/>
          <w:vertAlign w:val="subscript"/>
        </w:rPr>
        <w:t>ср</w:t>
      </w:r>
      <w:r w:rsidRPr="00F807DA">
        <w:rPr>
          <w:sz w:val="28"/>
          <w:szCs w:val="28"/>
        </w:rPr>
        <w:t xml:space="preserve"> рассчитываются по формуле: </w:t>
      </w:r>
    </w:p>
    <w:p w14:paraId="28522BCA" w14:textId="662067AD" w:rsidR="00274B8C" w:rsidRPr="00F807DA" w:rsidRDefault="00F315AC" w:rsidP="00F807DA">
      <w:pPr>
        <w:pStyle w:val="a3"/>
        <w:ind w:left="2832" w:firstLine="708"/>
        <w:jc w:val="both"/>
        <w:rPr>
          <w:sz w:val="28"/>
          <w:szCs w:val="28"/>
        </w:rPr>
      </w:pPr>
      <w:r w:rsidRPr="00F807DA">
        <w:rPr>
          <w:noProof/>
          <w:position w:val="-30"/>
          <w:sz w:val="28"/>
          <w:szCs w:val="28"/>
        </w:rPr>
        <w:object w:dxaOrig="2480" w:dyaOrig="700" w14:anchorId="39E55DAA">
          <v:shape id="_x0000_i1028" type="#_x0000_t75" alt="" style="width:120pt;height:33pt;mso-width-percent:0;mso-height-percent:0;mso-width-percent:0;mso-height-percent:0" o:ole="">
            <v:imagedata r:id="rId16" o:title=""/>
          </v:shape>
          <o:OLEObject Type="Embed" ProgID="Equation.3" ShapeID="_x0000_i1028" DrawAspect="Content" ObjectID="_1838786274" r:id="rId17"/>
        </w:object>
      </w:r>
      <w:r w:rsidR="00C2560C">
        <w:rPr>
          <w:noProof/>
          <w:position w:val="-30"/>
          <w:sz w:val="28"/>
          <w:szCs w:val="28"/>
        </w:rPr>
        <w:t xml:space="preserve">   </w:t>
      </w:r>
      <w:r w:rsidR="00274B8C" w:rsidRPr="00F807DA">
        <w:rPr>
          <w:sz w:val="28"/>
          <w:szCs w:val="28"/>
        </w:rPr>
        <w:tab/>
      </w:r>
      <w:r w:rsidR="00C2560C">
        <w:rPr>
          <w:sz w:val="28"/>
          <w:szCs w:val="28"/>
        </w:rPr>
        <w:t>,</w:t>
      </w:r>
      <w:r w:rsidR="00274B8C" w:rsidRPr="00F807DA">
        <w:rPr>
          <w:sz w:val="28"/>
          <w:szCs w:val="28"/>
        </w:rPr>
        <w:tab/>
      </w:r>
      <w:r w:rsidR="00274B8C" w:rsidRPr="00F807DA">
        <w:rPr>
          <w:sz w:val="28"/>
          <w:szCs w:val="28"/>
        </w:rPr>
        <w:tab/>
      </w:r>
      <w:r w:rsidR="00274B8C" w:rsidRPr="00F807DA">
        <w:rPr>
          <w:sz w:val="28"/>
          <w:szCs w:val="28"/>
        </w:rPr>
        <w:tab/>
      </w:r>
      <w:r w:rsidR="00A10C51" w:rsidRPr="00F807DA">
        <w:rPr>
          <w:sz w:val="28"/>
          <w:szCs w:val="28"/>
        </w:rPr>
        <w:t xml:space="preserve"> (</w:t>
      </w:r>
      <w:r w:rsidR="00CA0FFE">
        <w:rPr>
          <w:sz w:val="28"/>
          <w:szCs w:val="28"/>
        </w:rPr>
        <w:t>6</w:t>
      </w:r>
      <w:r w:rsidR="00A10C51" w:rsidRPr="00F807DA">
        <w:rPr>
          <w:sz w:val="28"/>
          <w:szCs w:val="28"/>
        </w:rPr>
        <w:t>)</w:t>
      </w:r>
    </w:p>
    <w:p w14:paraId="73669F93" w14:textId="77777777" w:rsidR="00274B8C" w:rsidRPr="00593CD3" w:rsidRDefault="00274B8C" w:rsidP="00F807DA">
      <w:pPr>
        <w:pStyle w:val="a3"/>
        <w:jc w:val="both"/>
        <w:rPr>
          <w:sz w:val="28"/>
          <w:szCs w:val="28"/>
        </w:rPr>
      </w:pPr>
      <w:r w:rsidRPr="00F807DA">
        <w:rPr>
          <w:sz w:val="28"/>
          <w:szCs w:val="28"/>
        </w:rPr>
        <w:t xml:space="preserve">где </w:t>
      </w:r>
      <w:r w:rsidRPr="00F807DA">
        <w:rPr>
          <w:b/>
          <w:sz w:val="28"/>
          <w:szCs w:val="28"/>
        </w:rPr>
        <w:t>Δ</w:t>
      </w:r>
      <w:r w:rsidRPr="00F807DA">
        <w:rPr>
          <w:i/>
          <w:sz w:val="28"/>
          <w:szCs w:val="28"/>
          <w:lang w:val="en-US"/>
        </w:rPr>
        <w:t>L</w:t>
      </w:r>
      <w:r w:rsidRPr="00F807DA">
        <w:rPr>
          <w:sz w:val="28"/>
          <w:szCs w:val="28"/>
        </w:rPr>
        <w:t xml:space="preserve"> – измерение длины </w:t>
      </w:r>
      <w:r w:rsidR="00C2560C" w:rsidRPr="005F151F">
        <w:rPr>
          <w:sz w:val="28"/>
          <w:szCs w:val="28"/>
        </w:rPr>
        <w:t>образца</w:t>
      </w:r>
      <w:r w:rsidR="00C2560C">
        <w:rPr>
          <w:sz w:val="28"/>
          <w:szCs w:val="28"/>
        </w:rPr>
        <w:t xml:space="preserve"> </w:t>
      </w:r>
      <w:r w:rsidRPr="00F807DA">
        <w:rPr>
          <w:sz w:val="28"/>
          <w:szCs w:val="28"/>
        </w:rPr>
        <w:t>при изменении температуры на Δ</w:t>
      </w:r>
      <w:r w:rsidRPr="00F807DA">
        <w:rPr>
          <w:i/>
          <w:sz w:val="28"/>
          <w:szCs w:val="28"/>
        </w:rPr>
        <w:t>Т</w:t>
      </w:r>
      <w:r w:rsidRPr="00F807DA">
        <w:rPr>
          <w:sz w:val="28"/>
          <w:szCs w:val="28"/>
        </w:rPr>
        <w:t xml:space="preserve">, которое обычно </w:t>
      </w:r>
      <w:r w:rsidRPr="00593CD3">
        <w:rPr>
          <w:sz w:val="28"/>
          <w:szCs w:val="28"/>
        </w:rPr>
        <w:t xml:space="preserve">соответствует интервалу </w:t>
      </w:r>
      <w:r w:rsidR="00A071FC" w:rsidRPr="00593CD3">
        <w:rPr>
          <w:sz w:val="28"/>
          <w:szCs w:val="28"/>
        </w:rPr>
        <w:t xml:space="preserve">(0 </w:t>
      </w:r>
      <w:r w:rsidR="00A071FC" w:rsidRPr="00593CD3">
        <w:rPr>
          <w:sz w:val="28"/>
          <w:szCs w:val="28"/>
        </w:rPr>
        <w:sym w:font="Symbol" w:char="00B8"/>
      </w:r>
      <w:r w:rsidR="00A071FC" w:rsidRPr="00593CD3">
        <w:rPr>
          <w:sz w:val="28"/>
          <w:szCs w:val="28"/>
        </w:rPr>
        <w:t xml:space="preserve"> Т)</w:t>
      </w:r>
      <w:r w:rsidR="00C2560C" w:rsidRPr="00593CD3">
        <w:rPr>
          <w:sz w:val="28"/>
          <w:szCs w:val="28"/>
        </w:rPr>
        <w:t xml:space="preserve"> </w:t>
      </w:r>
      <w:r w:rsidR="00A071FC" w:rsidRPr="00593CD3">
        <w:rPr>
          <w:sz w:val="28"/>
          <w:szCs w:val="28"/>
          <w:vertAlign w:val="superscript"/>
        </w:rPr>
        <w:t>о</w:t>
      </w:r>
      <w:r w:rsidR="00A071FC" w:rsidRPr="00593CD3">
        <w:rPr>
          <w:i/>
          <w:sz w:val="28"/>
          <w:szCs w:val="28"/>
        </w:rPr>
        <w:t>С</w:t>
      </w:r>
      <w:r w:rsidR="00A071FC" w:rsidRPr="00593CD3">
        <w:rPr>
          <w:sz w:val="28"/>
          <w:szCs w:val="28"/>
        </w:rPr>
        <w:t xml:space="preserve"> или (20 </w:t>
      </w:r>
      <w:r w:rsidR="00A071FC" w:rsidRPr="00593CD3">
        <w:rPr>
          <w:sz w:val="28"/>
          <w:szCs w:val="28"/>
        </w:rPr>
        <w:sym w:font="Symbol" w:char="00B8"/>
      </w:r>
      <w:r w:rsidR="00A071FC" w:rsidRPr="00593CD3">
        <w:rPr>
          <w:sz w:val="28"/>
          <w:szCs w:val="28"/>
        </w:rPr>
        <w:t xml:space="preserve"> Т)</w:t>
      </w:r>
      <w:r w:rsidR="00C2560C" w:rsidRPr="00593CD3">
        <w:rPr>
          <w:sz w:val="28"/>
          <w:szCs w:val="28"/>
        </w:rPr>
        <w:t xml:space="preserve"> </w:t>
      </w:r>
      <w:r w:rsidR="00A071FC" w:rsidRPr="00593CD3">
        <w:rPr>
          <w:sz w:val="28"/>
          <w:szCs w:val="28"/>
          <w:vertAlign w:val="superscript"/>
        </w:rPr>
        <w:t>о</w:t>
      </w:r>
      <w:r w:rsidR="00A071FC" w:rsidRPr="00593CD3">
        <w:rPr>
          <w:i/>
          <w:sz w:val="28"/>
          <w:szCs w:val="28"/>
        </w:rPr>
        <w:t>С</w:t>
      </w:r>
      <w:r w:rsidRPr="00593CD3">
        <w:rPr>
          <w:sz w:val="28"/>
          <w:szCs w:val="28"/>
        </w:rPr>
        <w:t>. Значения</w:t>
      </w:r>
      <w:r w:rsidR="00A071FC" w:rsidRPr="00593CD3">
        <w:rPr>
          <w:sz w:val="28"/>
          <w:szCs w:val="28"/>
        </w:rPr>
        <w:t xml:space="preserve"> </w:t>
      </w:r>
      <w:r w:rsidR="00A071FC" w:rsidRPr="00593CD3">
        <w:rPr>
          <w:i/>
          <w:noProof/>
          <w:sz w:val="28"/>
          <w:szCs w:val="28"/>
        </w:rPr>
        <w:t>α</w:t>
      </w:r>
      <w:r w:rsidR="00A071FC" w:rsidRPr="00593CD3">
        <w:rPr>
          <w:i/>
          <w:noProof/>
          <w:sz w:val="28"/>
          <w:szCs w:val="28"/>
          <w:vertAlign w:val="subscript"/>
        </w:rPr>
        <w:t>ср</w:t>
      </w:r>
      <w:r w:rsidR="00A071FC" w:rsidRPr="00593CD3">
        <w:rPr>
          <w:sz w:val="28"/>
          <w:szCs w:val="28"/>
        </w:rPr>
        <w:t xml:space="preserve"> </w:t>
      </w:r>
      <w:r w:rsidRPr="00593CD3">
        <w:rPr>
          <w:sz w:val="28"/>
          <w:szCs w:val="28"/>
        </w:rPr>
        <w:lastRenderedPageBreak/>
        <w:t xml:space="preserve">необходимы при инженерных расчетах, например, при подсчете изменения размеров </w:t>
      </w:r>
      <w:r w:rsidR="00593CD3" w:rsidRPr="005F151F">
        <w:rPr>
          <w:sz w:val="28"/>
          <w:szCs w:val="28"/>
        </w:rPr>
        <w:t>образца</w:t>
      </w:r>
      <w:r w:rsidRPr="00593CD3">
        <w:rPr>
          <w:sz w:val="28"/>
          <w:szCs w:val="28"/>
        </w:rPr>
        <w:t xml:space="preserve">, вследствие термического расширения или при оценке термостойкости материалов. Для выявления структурных изменений в исследуемом образце, или для установления связи между различными параметрами твердого тела </w:t>
      </w:r>
      <w:r w:rsidR="006D1AB5">
        <w:rPr>
          <w:sz w:val="28"/>
          <w:szCs w:val="28"/>
        </w:rPr>
        <w:t>и</w:t>
      </w:r>
      <w:r w:rsidRPr="00593CD3">
        <w:rPr>
          <w:sz w:val="28"/>
          <w:szCs w:val="28"/>
        </w:rPr>
        <w:t xml:space="preserve"> его тепловым расширением, необходимо пользоваться дифференциальным значением</w:t>
      </w:r>
      <w:r w:rsidR="00964628" w:rsidRPr="00593CD3">
        <w:rPr>
          <w:sz w:val="28"/>
          <w:szCs w:val="28"/>
        </w:rPr>
        <w:t xml:space="preserve"> </w:t>
      </w:r>
      <w:r w:rsidRPr="00593CD3">
        <w:rPr>
          <w:sz w:val="28"/>
          <w:szCs w:val="28"/>
        </w:rPr>
        <w:sym w:font="Symbol" w:char="0061"/>
      </w:r>
      <w:r w:rsidRPr="00593CD3">
        <w:rPr>
          <w:sz w:val="28"/>
          <w:szCs w:val="28"/>
        </w:rPr>
        <w:t>, рассчитываемым</w:t>
      </w:r>
      <w:r w:rsidR="007740D0">
        <w:rPr>
          <w:sz w:val="28"/>
          <w:szCs w:val="28"/>
        </w:rPr>
        <w:t xml:space="preserve"> по формуле:</w:t>
      </w:r>
      <w:r w:rsidRPr="00593CD3">
        <w:rPr>
          <w:sz w:val="28"/>
          <w:szCs w:val="28"/>
        </w:rPr>
        <w:t xml:space="preserve"> </w:t>
      </w:r>
    </w:p>
    <w:p w14:paraId="4304B746" w14:textId="272E29B2" w:rsidR="00274B8C" w:rsidRPr="00F807DA" w:rsidRDefault="00F315AC" w:rsidP="00CA0FFE">
      <w:pPr>
        <w:pStyle w:val="a3"/>
        <w:ind w:left="2880" w:firstLine="720"/>
        <w:jc w:val="right"/>
        <w:rPr>
          <w:sz w:val="28"/>
          <w:szCs w:val="28"/>
        </w:rPr>
      </w:pPr>
      <w:r w:rsidRPr="00593CD3">
        <w:rPr>
          <w:noProof/>
          <w:position w:val="-30"/>
          <w:sz w:val="28"/>
          <w:szCs w:val="28"/>
        </w:rPr>
        <w:object w:dxaOrig="1219" w:dyaOrig="800" w14:anchorId="2F4722F8">
          <v:shape id="_x0000_i1029" type="#_x0000_t75" alt="" style="width:45.75pt;height:30pt;mso-width-percent:0;mso-height-percent:0;mso-width-percent:0;mso-height-percent:0" o:ole="">
            <v:imagedata r:id="rId18" o:title=""/>
          </v:shape>
          <o:OLEObject Type="Embed" ProgID="Equation.3" ShapeID="_x0000_i1029" DrawAspect="Content" ObjectID="_1838786275" r:id="rId19"/>
        </w:object>
      </w:r>
      <w:r w:rsidR="00C2560C" w:rsidRPr="00593CD3">
        <w:rPr>
          <w:noProof/>
          <w:position w:val="-30"/>
          <w:sz w:val="28"/>
          <w:szCs w:val="28"/>
        </w:rPr>
        <w:t xml:space="preserve">   </w:t>
      </w:r>
      <w:r w:rsidR="00274B8C" w:rsidRPr="00593CD3">
        <w:rPr>
          <w:sz w:val="28"/>
          <w:szCs w:val="28"/>
        </w:rPr>
        <w:tab/>
      </w:r>
      <w:r w:rsidR="00C2560C" w:rsidRPr="00593CD3">
        <w:rPr>
          <w:sz w:val="28"/>
          <w:szCs w:val="28"/>
        </w:rPr>
        <w:t>,</w:t>
      </w:r>
      <w:r w:rsidR="00274B8C" w:rsidRPr="00593CD3">
        <w:rPr>
          <w:sz w:val="28"/>
          <w:szCs w:val="28"/>
        </w:rPr>
        <w:tab/>
      </w:r>
      <w:r w:rsidR="00274B8C" w:rsidRPr="00593CD3">
        <w:rPr>
          <w:sz w:val="28"/>
          <w:szCs w:val="28"/>
        </w:rPr>
        <w:tab/>
      </w:r>
      <w:r w:rsidR="00CA0FFE">
        <w:rPr>
          <w:sz w:val="28"/>
          <w:szCs w:val="28"/>
        </w:rPr>
        <w:tab/>
      </w:r>
      <w:r w:rsidR="00274B8C" w:rsidRPr="00593CD3">
        <w:rPr>
          <w:sz w:val="28"/>
          <w:szCs w:val="28"/>
        </w:rPr>
        <w:tab/>
      </w:r>
      <w:r w:rsidR="00274B8C" w:rsidRPr="00593CD3">
        <w:rPr>
          <w:sz w:val="28"/>
          <w:szCs w:val="28"/>
        </w:rPr>
        <w:tab/>
      </w:r>
      <w:r w:rsidR="00A10C51" w:rsidRPr="00593CD3">
        <w:rPr>
          <w:sz w:val="28"/>
          <w:szCs w:val="28"/>
        </w:rPr>
        <w:t xml:space="preserve"> (6)</w:t>
      </w:r>
    </w:p>
    <w:p w14:paraId="26F7CF6C" w14:textId="77777777" w:rsidR="00773A62" w:rsidRDefault="00274B8C" w:rsidP="00C2560C">
      <w:pPr>
        <w:pStyle w:val="a3"/>
        <w:jc w:val="both"/>
        <w:rPr>
          <w:sz w:val="28"/>
          <w:szCs w:val="28"/>
        </w:rPr>
      </w:pPr>
      <w:r w:rsidRPr="00593CD3">
        <w:rPr>
          <w:sz w:val="28"/>
          <w:szCs w:val="28"/>
        </w:rPr>
        <w:t xml:space="preserve">где </w:t>
      </w:r>
      <w:r w:rsidRPr="00593CD3">
        <w:rPr>
          <w:i/>
          <w:sz w:val="28"/>
          <w:szCs w:val="28"/>
          <w:lang w:val="en-US"/>
        </w:rPr>
        <w:t>L</w:t>
      </w:r>
      <w:r w:rsidRPr="00593CD3">
        <w:rPr>
          <w:sz w:val="28"/>
          <w:szCs w:val="28"/>
        </w:rPr>
        <w:t>=</w:t>
      </w:r>
      <w:r w:rsidRPr="00593CD3">
        <w:rPr>
          <w:i/>
          <w:sz w:val="28"/>
          <w:szCs w:val="28"/>
          <w:lang w:val="en-US"/>
        </w:rPr>
        <w:t>L</w:t>
      </w:r>
      <w:r w:rsidRPr="00593CD3">
        <w:rPr>
          <w:sz w:val="28"/>
          <w:szCs w:val="28"/>
          <w:vertAlign w:val="subscript"/>
        </w:rPr>
        <w:t>0</w:t>
      </w:r>
      <w:r w:rsidRPr="00593CD3">
        <w:rPr>
          <w:sz w:val="28"/>
          <w:szCs w:val="28"/>
        </w:rPr>
        <w:t xml:space="preserve"> ± ∆</w:t>
      </w:r>
      <w:r w:rsidRPr="00593CD3">
        <w:rPr>
          <w:i/>
          <w:sz w:val="28"/>
          <w:szCs w:val="28"/>
          <w:lang w:val="en-US"/>
        </w:rPr>
        <w:t>L</w:t>
      </w:r>
      <w:r w:rsidRPr="00593CD3">
        <w:rPr>
          <w:sz w:val="28"/>
          <w:szCs w:val="28"/>
        </w:rPr>
        <w:t xml:space="preserve"> – длина образца при некоторой температуре </w:t>
      </w:r>
      <w:r w:rsidRPr="00593CD3">
        <w:rPr>
          <w:i/>
          <w:sz w:val="28"/>
          <w:szCs w:val="28"/>
        </w:rPr>
        <w:t>Т</w:t>
      </w:r>
      <w:r w:rsidRPr="00593CD3">
        <w:rPr>
          <w:sz w:val="28"/>
          <w:szCs w:val="28"/>
        </w:rPr>
        <w:t xml:space="preserve">, </w:t>
      </w:r>
      <w:r w:rsidRPr="00593CD3">
        <w:rPr>
          <w:i/>
          <w:sz w:val="28"/>
          <w:szCs w:val="28"/>
          <w:lang w:val="en-US"/>
        </w:rPr>
        <w:t>L</w:t>
      </w:r>
      <w:r w:rsidRPr="00593CD3">
        <w:rPr>
          <w:sz w:val="28"/>
          <w:szCs w:val="28"/>
          <w:vertAlign w:val="subscript"/>
        </w:rPr>
        <w:t>0</w:t>
      </w:r>
      <w:r w:rsidRPr="00593CD3">
        <w:rPr>
          <w:sz w:val="28"/>
          <w:szCs w:val="28"/>
        </w:rPr>
        <w:t xml:space="preserve"> – исходная длина образца, ∂</w:t>
      </w:r>
      <w:r w:rsidRPr="00593CD3">
        <w:rPr>
          <w:i/>
          <w:sz w:val="28"/>
          <w:szCs w:val="28"/>
          <w:lang w:val="en-US"/>
        </w:rPr>
        <w:t>L</w:t>
      </w:r>
      <w:r w:rsidRPr="00593CD3">
        <w:rPr>
          <w:sz w:val="28"/>
          <w:szCs w:val="28"/>
        </w:rPr>
        <w:t>/∂</w:t>
      </w:r>
      <w:r w:rsidRPr="00593CD3">
        <w:rPr>
          <w:i/>
          <w:sz w:val="28"/>
          <w:szCs w:val="28"/>
        </w:rPr>
        <w:t>Т</w:t>
      </w:r>
      <w:r w:rsidRPr="00593CD3">
        <w:rPr>
          <w:sz w:val="28"/>
          <w:szCs w:val="28"/>
        </w:rPr>
        <w:t xml:space="preserve"> – производная функции </w:t>
      </w:r>
      <w:r w:rsidRPr="00593CD3">
        <w:rPr>
          <w:i/>
          <w:sz w:val="28"/>
          <w:szCs w:val="28"/>
          <w:lang w:val="en-US"/>
        </w:rPr>
        <w:t>L</w:t>
      </w:r>
      <w:r w:rsidRPr="00593CD3">
        <w:rPr>
          <w:sz w:val="28"/>
          <w:szCs w:val="28"/>
        </w:rPr>
        <w:t>=</w:t>
      </w:r>
      <w:r w:rsidRPr="00593CD3">
        <w:rPr>
          <w:i/>
          <w:sz w:val="28"/>
          <w:szCs w:val="28"/>
        </w:rPr>
        <w:t>f</w:t>
      </w:r>
      <w:r w:rsidRPr="00593CD3">
        <w:rPr>
          <w:sz w:val="28"/>
          <w:szCs w:val="28"/>
        </w:rPr>
        <w:t>(</w:t>
      </w:r>
      <w:r w:rsidRPr="00593CD3">
        <w:rPr>
          <w:i/>
          <w:sz w:val="28"/>
          <w:szCs w:val="28"/>
        </w:rPr>
        <w:t>T</w:t>
      </w:r>
      <w:r w:rsidRPr="00593CD3">
        <w:rPr>
          <w:sz w:val="28"/>
          <w:szCs w:val="28"/>
        </w:rPr>
        <w:t xml:space="preserve">) при той же температуре </w:t>
      </w:r>
      <w:r w:rsidRPr="00593CD3">
        <w:rPr>
          <w:i/>
          <w:sz w:val="28"/>
          <w:szCs w:val="28"/>
        </w:rPr>
        <w:t>Т</w:t>
      </w:r>
      <w:r w:rsidRPr="00593CD3">
        <w:rPr>
          <w:sz w:val="28"/>
          <w:szCs w:val="28"/>
        </w:rPr>
        <w:t xml:space="preserve">. Необходимая точность измерения </w:t>
      </w:r>
      <w:r w:rsidR="00561E34" w:rsidRPr="00593CD3">
        <w:rPr>
          <w:i/>
          <w:sz w:val="28"/>
          <w:szCs w:val="28"/>
        </w:rPr>
        <w:sym w:font="Symbol" w:char="F061"/>
      </w:r>
      <w:r w:rsidRPr="00593CD3">
        <w:rPr>
          <w:sz w:val="28"/>
          <w:szCs w:val="28"/>
        </w:rPr>
        <w:t xml:space="preserve"> и</w:t>
      </w:r>
      <w:r w:rsidR="00A071FC" w:rsidRPr="00593CD3">
        <w:rPr>
          <w:i/>
          <w:noProof/>
          <w:sz w:val="28"/>
          <w:szCs w:val="28"/>
        </w:rPr>
        <w:t xml:space="preserve"> α</w:t>
      </w:r>
      <w:r w:rsidR="00A071FC" w:rsidRPr="00593CD3">
        <w:rPr>
          <w:i/>
          <w:noProof/>
          <w:sz w:val="28"/>
          <w:szCs w:val="28"/>
          <w:vertAlign w:val="subscript"/>
        </w:rPr>
        <w:t>ср</w:t>
      </w:r>
      <w:r w:rsidR="00A071FC" w:rsidRPr="00593CD3">
        <w:rPr>
          <w:sz w:val="28"/>
          <w:szCs w:val="28"/>
        </w:rPr>
        <w:t xml:space="preserve"> </w:t>
      </w:r>
      <w:r w:rsidRPr="00593CD3">
        <w:rPr>
          <w:sz w:val="28"/>
          <w:szCs w:val="28"/>
        </w:rPr>
        <w:t>достигается всесторонним учетом систематических погрешностей, появляющихся вследствие отклонений условий эксперимента от идеальных</w:t>
      </w:r>
      <w:r w:rsidR="006D1AB5">
        <w:rPr>
          <w:sz w:val="28"/>
          <w:szCs w:val="28"/>
        </w:rPr>
        <w:t xml:space="preserve"> условий</w:t>
      </w:r>
      <w:r w:rsidR="00BD4E91" w:rsidRPr="00593CD3">
        <w:rPr>
          <w:sz w:val="28"/>
          <w:szCs w:val="28"/>
        </w:rPr>
        <w:t>,</w:t>
      </w:r>
      <w:r w:rsidRPr="00593CD3">
        <w:rPr>
          <w:sz w:val="28"/>
          <w:szCs w:val="28"/>
        </w:rPr>
        <w:t xml:space="preserve"> </w:t>
      </w:r>
      <w:r w:rsidR="006D1AB5" w:rsidRPr="006D1AB5">
        <w:rPr>
          <w:sz w:val="28"/>
          <w:szCs w:val="28"/>
        </w:rPr>
        <w:t xml:space="preserve">предполагавшихся </w:t>
      </w:r>
      <w:r w:rsidRPr="00593CD3">
        <w:rPr>
          <w:sz w:val="28"/>
          <w:szCs w:val="28"/>
        </w:rPr>
        <w:t xml:space="preserve">при выводе формул </w:t>
      </w:r>
      <w:r w:rsidR="00A10C51" w:rsidRPr="00593CD3">
        <w:rPr>
          <w:sz w:val="28"/>
          <w:szCs w:val="28"/>
        </w:rPr>
        <w:t>(5) и (6).</w:t>
      </w:r>
      <w:r w:rsidRPr="00593CD3">
        <w:rPr>
          <w:sz w:val="28"/>
          <w:szCs w:val="28"/>
        </w:rPr>
        <w:t xml:space="preserve"> Например, неоднородность образца может привести к систематической погрешности, поэтому при исследованиях необходимо было предварительно оценить однородность образца </w:t>
      </w:r>
      <w:r w:rsidR="00256F35">
        <w:rPr>
          <w:sz w:val="28"/>
          <w:szCs w:val="28"/>
        </w:rPr>
        <w:t xml:space="preserve">путём </w:t>
      </w:r>
      <w:r w:rsidRPr="00593CD3">
        <w:rPr>
          <w:sz w:val="28"/>
          <w:szCs w:val="28"/>
        </w:rPr>
        <w:t>измерени</w:t>
      </w:r>
      <w:r w:rsidR="00256F35">
        <w:rPr>
          <w:sz w:val="28"/>
          <w:szCs w:val="28"/>
        </w:rPr>
        <w:t>я</w:t>
      </w:r>
      <w:r w:rsidRPr="00593CD3">
        <w:rPr>
          <w:sz w:val="28"/>
          <w:szCs w:val="28"/>
        </w:rPr>
        <w:t xml:space="preserve"> его плотности при комнатной температуре после неоднократных переплавок или измерением плотности различных образцов из слитка одной плавки. Однородность </w:t>
      </w:r>
      <w:r w:rsidR="00964628" w:rsidRPr="00593CD3">
        <w:rPr>
          <w:sz w:val="28"/>
          <w:szCs w:val="28"/>
        </w:rPr>
        <w:t xml:space="preserve">образца </w:t>
      </w:r>
      <w:r w:rsidR="00256F35">
        <w:rPr>
          <w:sz w:val="28"/>
          <w:szCs w:val="28"/>
        </w:rPr>
        <w:t>проверялась</w:t>
      </w:r>
      <w:r w:rsidRPr="00593CD3">
        <w:rPr>
          <w:sz w:val="28"/>
          <w:szCs w:val="28"/>
        </w:rPr>
        <w:t xml:space="preserve"> также измерениями удельного электросопротивления на </w:t>
      </w:r>
      <w:r w:rsidR="00964628" w:rsidRPr="00593CD3">
        <w:rPr>
          <w:sz w:val="28"/>
          <w:szCs w:val="28"/>
        </w:rPr>
        <w:t xml:space="preserve">его </w:t>
      </w:r>
      <w:r w:rsidRPr="00593CD3">
        <w:rPr>
          <w:sz w:val="28"/>
          <w:szCs w:val="28"/>
        </w:rPr>
        <w:t>различных участках. Систематическая погрешность, возникающая из-за неоднородности температурного поля в образце, исключалась установлением нулевого градиента вдоль образца.</w:t>
      </w:r>
      <w:r w:rsidR="00600629" w:rsidRPr="00593CD3">
        <w:rPr>
          <w:sz w:val="28"/>
          <w:szCs w:val="28"/>
        </w:rPr>
        <w:t xml:space="preserve"> </w:t>
      </w:r>
      <w:r w:rsidRPr="00593CD3">
        <w:rPr>
          <w:sz w:val="28"/>
          <w:szCs w:val="28"/>
        </w:rPr>
        <w:t>Погрешность</w:t>
      </w:r>
      <w:r w:rsidR="005B49A4" w:rsidRPr="00593CD3">
        <w:rPr>
          <w:sz w:val="28"/>
          <w:szCs w:val="28"/>
        </w:rPr>
        <w:t xml:space="preserve"> </w:t>
      </w:r>
      <w:r w:rsidRPr="00593CD3">
        <w:rPr>
          <w:sz w:val="28"/>
          <w:szCs w:val="28"/>
        </w:rPr>
        <w:t>определения производной d</w:t>
      </w:r>
      <w:r w:rsidRPr="00593CD3">
        <w:rPr>
          <w:i/>
          <w:sz w:val="28"/>
          <w:szCs w:val="28"/>
          <w:lang w:val="en-US"/>
        </w:rPr>
        <w:t>L</w:t>
      </w:r>
      <w:r w:rsidRPr="00593CD3">
        <w:rPr>
          <w:sz w:val="28"/>
          <w:szCs w:val="28"/>
        </w:rPr>
        <w:t>/d</w:t>
      </w:r>
      <w:r w:rsidRPr="00593CD3">
        <w:rPr>
          <w:i/>
          <w:sz w:val="28"/>
          <w:szCs w:val="28"/>
        </w:rPr>
        <w:t>T</w:t>
      </w:r>
      <w:r w:rsidRPr="00593CD3">
        <w:rPr>
          <w:sz w:val="28"/>
          <w:szCs w:val="28"/>
        </w:rPr>
        <w:t xml:space="preserve"> складывается из погрешности</w:t>
      </w:r>
      <w:r w:rsidR="005B49A4" w:rsidRPr="00593CD3">
        <w:rPr>
          <w:sz w:val="28"/>
          <w:szCs w:val="28"/>
        </w:rPr>
        <w:t xml:space="preserve"> </w:t>
      </w:r>
      <w:r w:rsidR="004377C0">
        <w:rPr>
          <w:sz w:val="28"/>
          <w:szCs w:val="28"/>
        </w:rPr>
        <w:t xml:space="preserve">  </w:t>
      </w:r>
      <w:r w:rsidR="005B49A4" w:rsidRPr="00593CD3">
        <w:rPr>
          <w:sz w:val="28"/>
          <w:szCs w:val="28"/>
        </w:rPr>
        <w:t>измерения</w:t>
      </w:r>
      <w:r w:rsidRPr="00593CD3">
        <w:rPr>
          <w:sz w:val="28"/>
          <w:szCs w:val="28"/>
        </w:rPr>
        <w:t xml:space="preserve"> изменения длины образца и температуры </w:t>
      </w:r>
      <w:r w:rsidRPr="00593CD3">
        <w:rPr>
          <w:i/>
          <w:sz w:val="28"/>
          <w:szCs w:val="28"/>
        </w:rPr>
        <w:t>Т</w:t>
      </w:r>
      <w:r w:rsidRPr="00593CD3">
        <w:rPr>
          <w:sz w:val="28"/>
          <w:szCs w:val="28"/>
        </w:rPr>
        <w:t>.</w:t>
      </w:r>
      <w:r w:rsidRPr="00943B1B">
        <w:rPr>
          <w:sz w:val="28"/>
          <w:szCs w:val="28"/>
        </w:rPr>
        <w:t xml:space="preserve"> </w:t>
      </w:r>
    </w:p>
    <w:p w14:paraId="40ACDE34" w14:textId="115EBEF6" w:rsidR="00773A62" w:rsidRPr="00CA0FFE" w:rsidRDefault="002E25B9" w:rsidP="00CA0FFE">
      <w:pPr>
        <w:pStyle w:val="1"/>
        <w:spacing w:after="240"/>
        <w:rPr>
          <w:b/>
          <w:sz w:val="28"/>
          <w:szCs w:val="28"/>
        </w:rPr>
      </w:pPr>
      <w:bookmarkStart w:id="8" w:name="_Toc107921184"/>
      <w:r w:rsidRPr="00D10C2C">
        <w:rPr>
          <w:b/>
          <w:sz w:val="28"/>
          <w:szCs w:val="28"/>
        </w:rPr>
        <w:t>Объекты исследования</w:t>
      </w:r>
      <w:bookmarkEnd w:id="8"/>
    </w:p>
    <w:p w14:paraId="42D5573E" w14:textId="052779EB" w:rsidR="009B18B0" w:rsidRPr="00303EBF" w:rsidRDefault="00A56453" w:rsidP="00783402">
      <w:pPr>
        <w:spacing w:line="360" w:lineRule="auto"/>
        <w:ind w:firstLine="709"/>
        <w:jc w:val="both"/>
        <w:rPr>
          <w:sz w:val="28"/>
          <w:szCs w:val="28"/>
        </w:rPr>
      </w:pPr>
      <w:r w:rsidRPr="004377C0">
        <w:rPr>
          <w:rFonts w:eastAsia="Calibri"/>
          <w:sz w:val="28"/>
          <w:szCs w:val="28"/>
          <w:lang w:eastAsia="en-US"/>
        </w:rPr>
        <w:t>И</w:t>
      </w:r>
      <w:r w:rsidR="00517641" w:rsidRPr="004377C0">
        <w:rPr>
          <w:rFonts w:eastAsia="Calibri"/>
          <w:sz w:val="28"/>
          <w:szCs w:val="28"/>
          <w:lang w:eastAsia="en-US"/>
        </w:rPr>
        <w:t xml:space="preserve">нтерметаллид </w:t>
      </w:r>
      <w:r w:rsidR="00A552DA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A552DA" w:rsidRPr="006872B4">
        <w:rPr>
          <w:rFonts w:eastAsia="Calibri"/>
          <w:sz w:val="28"/>
          <w:szCs w:val="28"/>
          <w:lang w:eastAsia="en-US"/>
        </w:rPr>
        <w:t>Ti</w:t>
      </w:r>
      <w:r w:rsidR="00A552DA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A552DA" w:rsidRPr="006872B4">
        <w:rPr>
          <w:rFonts w:eastAsia="Calibri"/>
          <w:sz w:val="28"/>
          <w:szCs w:val="28"/>
          <w:lang w:eastAsia="en-US"/>
        </w:rPr>
        <w:t>Al</w:t>
      </w:r>
      <w:r w:rsidR="004D6E4C" w:rsidRPr="004377C0">
        <w:rPr>
          <w:rFonts w:eastAsia="Calibri"/>
          <w:sz w:val="28"/>
          <w:szCs w:val="28"/>
          <w:lang w:eastAsia="en-US"/>
        </w:rPr>
        <w:t xml:space="preserve"> </w:t>
      </w:r>
      <w:r w:rsidRPr="004377C0">
        <w:rPr>
          <w:rFonts w:eastAsia="Calibri"/>
          <w:sz w:val="28"/>
          <w:szCs w:val="28"/>
          <w:lang w:eastAsia="en-US"/>
        </w:rPr>
        <w:t>(α</w:t>
      </w:r>
      <w:r w:rsidRPr="004377C0">
        <w:rPr>
          <w:rFonts w:eastAsia="Calibri"/>
          <w:sz w:val="28"/>
          <w:szCs w:val="28"/>
          <w:vertAlign w:val="subscript"/>
          <w:lang w:eastAsia="en-US"/>
        </w:rPr>
        <w:t>2</w:t>
      </w:r>
      <w:r w:rsidRPr="004377C0">
        <w:rPr>
          <w:rFonts w:eastAsia="Calibri"/>
          <w:sz w:val="28"/>
          <w:szCs w:val="28"/>
          <w:lang w:eastAsia="en-US"/>
        </w:rPr>
        <w:t>-Ti</w:t>
      </w:r>
      <w:r w:rsidRPr="004377C0">
        <w:rPr>
          <w:rFonts w:eastAsia="Calibri"/>
          <w:sz w:val="28"/>
          <w:szCs w:val="28"/>
          <w:vertAlign w:val="subscript"/>
          <w:lang w:eastAsia="en-US"/>
        </w:rPr>
        <w:t>3</w:t>
      </w:r>
      <w:r w:rsidRPr="004377C0">
        <w:rPr>
          <w:rFonts w:eastAsia="Calibri"/>
          <w:sz w:val="28"/>
          <w:szCs w:val="28"/>
          <w:lang w:eastAsia="en-US"/>
        </w:rPr>
        <w:t>Al)</w:t>
      </w:r>
      <w:r w:rsidR="00122C74" w:rsidRPr="004377C0">
        <w:rPr>
          <w:rFonts w:eastAsia="Calibri"/>
          <w:sz w:val="28"/>
          <w:szCs w:val="28"/>
          <w:lang w:eastAsia="en-US"/>
        </w:rPr>
        <w:t xml:space="preserve"> </w:t>
      </w:r>
      <w:r w:rsidR="00716572" w:rsidRPr="004377C0">
        <w:rPr>
          <w:sz w:val="28"/>
          <w:szCs w:val="28"/>
        </w:rPr>
        <w:t xml:space="preserve">получен </w:t>
      </w:r>
      <w:r w:rsidR="00F36820" w:rsidRPr="004377C0">
        <w:rPr>
          <w:rFonts w:eastAsia="Calibri"/>
          <w:sz w:val="28"/>
          <w:szCs w:val="28"/>
          <w:lang w:eastAsia="en-US"/>
        </w:rPr>
        <w:t xml:space="preserve">плазменной плавкой и </w:t>
      </w:r>
      <w:r w:rsidR="00A552DA">
        <w:rPr>
          <w:rFonts w:eastAsia="Calibri"/>
          <w:sz w:val="28"/>
          <w:szCs w:val="28"/>
          <w:lang w:eastAsia="en-US"/>
        </w:rPr>
        <w:t xml:space="preserve"> </w:t>
      </w:r>
      <w:r w:rsidR="00F36820" w:rsidRPr="004377C0">
        <w:rPr>
          <w:rFonts w:eastAsia="Calibri"/>
          <w:sz w:val="28"/>
          <w:szCs w:val="28"/>
          <w:lang w:eastAsia="en-US"/>
        </w:rPr>
        <w:t>охлаждением в водоохлаждаемом медном тигле из</w:t>
      </w:r>
      <w:r w:rsidR="00716572" w:rsidRPr="004377C0">
        <w:rPr>
          <w:sz w:val="28"/>
          <w:szCs w:val="28"/>
        </w:rPr>
        <w:t xml:space="preserve"> чистого тит</w:t>
      </w:r>
      <w:r w:rsidR="00F36820" w:rsidRPr="004377C0">
        <w:rPr>
          <w:sz w:val="28"/>
          <w:szCs w:val="28"/>
        </w:rPr>
        <w:t>а</w:t>
      </w:r>
      <w:r w:rsidR="00716572" w:rsidRPr="004377C0">
        <w:rPr>
          <w:sz w:val="28"/>
          <w:szCs w:val="28"/>
        </w:rPr>
        <w:t>на марки ВТ1-0 (99</w:t>
      </w:r>
      <w:r w:rsidR="00C2560C" w:rsidRPr="004377C0">
        <w:rPr>
          <w:sz w:val="28"/>
          <w:szCs w:val="28"/>
        </w:rPr>
        <w:t>,</w:t>
      </w:r>
      <w:r w:rsidR="00716572" w:rsidRPr="004377C0">
        <w:rPr>
          <w:sz w:val="28"/>
          <w:szCs w:val="28"/>
        </w:rPr>
        <w:t>8%) и алюминия марки АВР (99</w:t>
      </w:r>
      <w:r w:rsidR="009C17AA" w:rsidRPr="004377C0">
        <w:rPr>
          <w:sz w:val="28"/>
          <w:szCs w:val="28"/>
        </w:rPr>
        <w:t>,</w:t>
      </w:r>
      <w:r w:rsidR="00716572" w:rsidRPr="004377C0">
        <w:rPr>
          <w:sz w:val="28"/>
          <w:szCs w:val="28"/>
        </w:rPr>
        <w:t>995%) с последующей механической обработкой для придания им формы параллелепипеда</w:t>
      </w:r>
      <w:r w:rsidR="00965F7A" w:rsidRPr="004377C0">
        <w:rPr>
          <w:sz w:val="28"/>
          <w:szCs w:val="28"/>
        </w:rPr>
        <w:t xml:space="preserve"> (исходный образец)</w:t>
      </w:r>
      <w:r w:rsidR="00B45507" w:rsidRPr="004377C0">
        <w:rPr>
          <w:sz w:val="28"/>
          <w:szCs w:val="28"/>
        </w:rPr>
        <w:t>.</w:t>
      </w:r>
      <w:r w:rsidR="00965F7A" w:rsidRPr="004377C0">
        <w:rPr>
          <w:sz w:val="28"/>
          <w:szCs w:val="28"/>
        </w:rPr>
        <w:t xml:space="preserve"> После серии измерений - при нагревании и охлаждения он был подвергнут </w:t>
      </w:r>
      <w:r w:rsidR="00965F7A" w:rsidRPr="004377C0">
        <w:rPr>
          <w:sz w:val="28"/>
          <w:szCs w:val="28"/>
        </w:rPr>
        <w:lastRenderedPageBreak/>
        <w:t>термической термообработке стабилизации структуры</w:t>
      </w:r>
      <w:r w:rsidR="00AD5AB2" w:rsidRPr="004377C0">
        <w:rPr>
          <w:sz w:val="28"/>
          <w:szCs w:val="28"/>
        </w:rPr>
        <w:t>- термообработанный</w:t>
      </w:r>
      <w:r w:rsidR="00965F7A" w:rsidRPr="004377C0">
        <w:rPr>
          <w:sz w:val="28"/>
          <w:szCs w:val="28"/>
        </w:rPr>
        <w:t xml:space="preserve">: </w:t>
      </w:r>
      <w:r w:rsidR="00AD5AB2" w:rsidRPr="004377C0">
        <w:rPr>
          <w:sz w:val="28"/>
          <w:szCs w:val="28"/>
        </w:rPr>
        <w:t>н</w:t>
      </w:r>
      <w:r w:rsidR="00965F7A" w:rsidRPr="004377C0">
        <w:rPr>
          <w:sz w:val="28"/>
          <w:szCs w:val="28"/>
        </w:rPr>
        <w:t>агрев до 1100</w:t>
      </w:r>
      <w:r w:rsidR="00965F7A" w:rsidRPr="004377C0">
        <w:rPr>
          <w:sz w:val="28"/>
          <w:szCs w:val="28"/>
          <w:vertAlign w:val="superscript"/>
        </w:rPr>
        <w:t>о</w:t>
      </w:r>
      <w:r w:rsidR="00965F7A" w:rsidRPr="004377C0">
        <w:rPr>
          <w:sz w:val="28"/>
          <w:szCs w:val="28"/>
        </w:rPr>
        <w:t>С в кварцевой вакуумированной ампуле и охлаждения в воду.</w:t>
      </w:r>
      <w:r w:rsidR="00965F7A">
        <w:rPr>
          <w:sz w:val="28"/>
          <w:szCs w:val="28"/>
        </w:rPr>
        <w:t xml:space="preserve"> </w:t>
      </w:r>
    </w:p>
    <w:p w14:paraId="0D80C403" w14:textId="77777777" w:rsidR="00D51A74" w:rsidRPr="00303EBF" w:rsidRDefault="00D51A74" w:rsidP="0078340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3EBF">
        <w:rPr>
          <w:rFonts w:eastAsia="Calibri"/>
          <w:sz w:val="28"/>
          <w:szCs w:val="28"/>
          <w:lang w:eastAsia="en-US"/>
        </w:rPr>
        <w:t xml:space="preserve">Все результаты, приведенные в таблицах, соответствуют образцам </w:t>
      </w:r>
      <w:r w:rsidR="00776537" w:rsidRPr="00CB052F">
        <w:rPr>
          <w:rFonts w:eastAsia="Calibri"/>
          <w:sz w:val="28"/>
          <w:szCs w:val="28"/>
          <w:lang w:eastAsia="en-US"/>
        </w:rPr>
        <w:t>(</w:t>
      </w:r>
      <w:r w:rsidR="00776537" w:rsidRPr="00CB052F">
        <w:rPr>
          <w:rFonts w:eastAsia="Calibri"/>
          <w:bCs/>
          <w:sz w:val="28"/>
          <w:szCs w:val="28"/>
          <w:lang w:eastAsia="en-US"/>
        </w:rPr>
        <w:t>исходный</w:t>
      </w:r>
      <w:r w:rsidR="00567103" w:rsidRPr="00CB052F">
        <w:rPr>
          <w:rFonts w:eastAsia="Calibri"/>
          <w:bCs/>
          <w:sz w:val="28"/>
          <w:szCs w:val="28"/>
          <w:lang w:eastAsia="en-US"/>
        </w:rPr>
        <w:t xml:space="preserve"> </w:t>
      </w:r>
      <w:r w:rsidR="00A24D2B" w:rsidRPr="00CB052F">
        <w:rPr>
          <w:rFonts w:eastAsia="Calibri"/>
          <w:bCs/>
          <w:sz w:val="28"/>
          <w:szCs w:val="28"/>
          <w:lang w:eastAsia="en-US"/>
        </w:rPr>
        <w:t>и термообработанный</w:t>
      </w:r>
      <w:r w:rsidR="00776537" w:rsidRPr="00303EBF">
        <w:rPr>
          <w:rFonts w:eastAsia="Calibri"/>
          <w:b/>
          <w:sz w:val="28"/>
          <w:szCs w:val="28"/>
          <w:lang w:eastAsia="en-US"/>
        </w:rPr>
        <w:t xml:space="preserve">) </w:t>
      </w:r>
      <w:r w:rsidRPr="00303EBF">
        <w:rPr>
          <w:rFonts w:eastAsia="Calibri"/>
          <w:sz w:val="28"/>
          <w:szCs w:val="28"/>
          <w:lang w:eastAsia="en-US"/>
        </w:rPr>
        <w:t>в стабилизованн</w:t>
      </w:r>
      <w:r w:rsidR="00776537" w:rsidRPr="00303EBF">
        <w:rPr>
          <w:rFonts w:eastAsia="Calibri"/>
          <w:sz w:val="28"/>
          <w:szCs w:val="28"/>
          <w:lang w:eastAsia="en-US"/>
        </w:rPr>
        <w:t>ых</w:t>
      </w:r>
      <w:r w:rsidRPr="00303EBF">
        <w:rPr>
          <w:rFonts w:eastAsia="Calibri"/>
          <w:sz w:val="28"/>
          <w:szCs w:val="28"/>
          <w:lang w:eastAsia="en-US"/>
        </w:rPr>
        <w:t xml:space="preserve"> состояниях.</w:t>
      </w:r>
    </w:p>
    <w:p w14:paraId="1FEC5C71" w14:textId="77777777" w:rsidR="00C62923" w:rsidRPr="0047370A" w:rsidRDefault="00D51A74" w:rsidP="0078340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3EBF">
        <w:rPr>
          <w:rFonts w:eastAsia="Calibri"/>
          <w:sz w:val="28"/>
          <w:szCs w:val="28"/>
          <w:lang w:eastAsia="en-US"/>
        </w:rPr>
        <w:t>Для каждого образца после многократных измерений</w:t>
      </w:r>
      <w:r w:rsidR="006525BA">
        <w:rPr>
          <w:rFonts w:eastAsia="Calibri"/>
          <w:sz w:val="28"/>
          <w:szCs w:val="28"/>
          <w:lang w:eastAsia="en-US"/>
        </w:rPr>
        <w:t xml:space="preserve"> в цикле</w:t>
      </w:r>
      <w:r w:rsidRPr="00303EBF">
        <w:rPr>
          <w:rFonts w:eastAsia="Calibri"/>
          <w:sz w:val="28"/>
          <w:szCs w:val="28"/>
          <w:lang w:eastAsia="en-US"/>
        </w:rPr>
        <w:t xml:space="preserve"> нагрев</w:t>
      </w:r>
      <w:r w:rsidR="009C17AA" w:rsidRPr="00303EBF">
        <w:rPr>
          <w:rFonts w:eastAsia="Calibri"/>
          <w:sz w:val="28"/>
          <w:szCs w:val="28"/>
          <w:lang w:eastAsia="en-US"/>
        </w:rPr>
        <w:t>-</w:t>
      </w:r>
      <w:r w:rsidRPr="00303EBF">
        <w:rPr>
          <w:rFonts w:eastAsia="Calibri"/>
          <w:sz w:val="28"/>
          <w:szCs w:val="28"/>
          <w:lang w:eastAsia="en-US"/>
        </w:rPr>
        <w:t xml:space="preserve">охлаждение </w:t>
      </w:r>
      <w:r w:rsidRPr="0047370A">
        <w:rPr>
          <w:rFonts w:eastAsia="Calibri"/>
          <w:sz w:val="28"/>
          <w:szCs w:val="28"/>
          <w:lang w:eastAsia="en-US"/>
        </w:rPr>
        <w:t>наблюд</w:t>
      </w:r>
      <w:r w:rsidR="00C62923" w:rsidRPr="0047370A">
        <w:rPr>
          <w:rFonts w:eastAsia="Calibri"/>
          <w:sz w:val="28"/>
          <w:szCs w:val="28"/>
          <w:lang w:eastAsia="en-US"/>
        </w:rPr>
        <w:t xml:space="preserve">алось исчезновение гистерезиса исследуемых </w:t>
      </w:r>
      <w:r w:rsidR="006525BA">
        <w:rPr>
          <w:rFonts w:eastAsia="Calibri"/>
          <w:sz w:val="28"/>
          <w:szCs w:val="28"/>
          <w:lang w:eastAsia="en-US"/>
        </w:rPr>
        <w:t>характеристик</w:t>
      </w:r>
      <w:r w:rsidR="00C62923" w:rsidRPr="00303EBF">
        <w:rPr>
          <w:rFonts w:eastAsia="Calibri"/>
          <w:sz w:val="28"/>
          <w:szCs w:val="28"/>
          <w:lang w:eastAsia="en-US"/>
        </w:rPr>
        <w:t xml:space="preserve">. </w:t>
      </w:r>
      <w:r w:rsidR="00C62923" w:rsidRPr="0047370A">
        <w:rPr>
          <w:rFonts w:eastAsia="Calibri"/>
          <w:sz w:val="28"/>
          <w:szCs w:val="28"/>
          <w:lang w:eastAsia="en-US"/>
        </w:rPr>
        <w:t xml:space="preserve">Это указывало на переход системы в равновесное состояние. Это состояние соответствует стабилизированному состоянию. </w:t>
      </w:r>
    </w:p>
    <w:p w14:paraId="49A31B1D" w14:textId="04A3CC87" w:rsidR="00776537" w:rsidRPr="00303EBF" w:rsidRDefault="00E21743" w:rsidP="0078340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1743">
        <w:rPr>
          <w:rFonts w:eastAsia="Calibri"/>
          <w:sz w:val="28"/>
          <w:szCs w:val="28"/>
          <w:lang w:eastAsia="en-US"/>
        </w:rPr>
        <w:t xml:space="preserve">Ниже описаны особенности </w:t>
      </w:r>
      <w:r w:rsidR="00776537" w:rsidRPr="00303EBF">
        <w:rPr>
          <w:rFonts w:eastAsia="Calibri"/>
          <w:sz w:val="28"/>
          <w:szCs w:val="28"/>
          <w:lang w:eastAsia="en-US"/>
        </w:rPr>
        <w:t>образц</w:t>
      </w:r>
      <w:r w:rsidR="00E72F46">
        <w:rPr>
          <w:rFonts w:eastAsia="Calibri"/>
          <w:sz w:val="28"/>
          <w:szCs w:val="28"/>
          <w:lang w:eastAsia="en-US"/>
        </w:rPr>
        <w:t>а</w:t>
      </w:r>
      <w:r w:rsidR="00776537" w:rsidRPr="00303EBF">
        <w:rPr>
          <w:rFonts w:eastAsia="Calibri"/>
          <w:sz w:val="28"/>
          <w:szCs w:val="28"/>
          <w:lang w:eastAsia="en-US"/>
        </w:rPr>
        <w:t xml:space="preserve"> (интерметаллида)</w:t>
      </w:r>
      <w:r w:rsidR="00A552DA">
        <w:rPr>
          <w:rFonts w:eastAsia="Calibri"/>
          <w:sz w:val="28"/>
          <w:szCs w:val="28"/>
          <w:lang w:eastAsia="en-US"/>
        </w:rPr>
        <w:t xml:space="preserve"> </w:t>
      </w:r>
      <w:r w:rsidR="00A552DA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A552DA" w:rsidRPr="006872B4">
        <w:rPr>
          <w:rFonts w:eastAsia="Calibri"/>
          <w:sz w:val="28"/>
          <w:szCs w:val="28"/>
          <w:lang w:eastAsia="en-US"/>
        </w:rPr>
        <w:t>Ti</w:t>
      </w:r>
      <w:r w:rsidR="00A552DA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A552DA" w:rsidRPr="006872B4">
        <w:rPr>
          <w:rFonts w:eastAsia="Calibri"/>
          <w:sz w:val="28"/>
          <w:szCs w:val="28"/>
          <w:lang w:eastAsia="en-US"/>
        </w:rPr>
        <w:t>Al</w:t>
      </w:r>
      <w:r w:rsidR="00776537" w:rsidRPr="006872B4">
        <w:rPr>
          <w:rFonts w:eastAsia="Calibri"/>
          <w:sz w:val="28"/>
          <w:szCs w:val="28"/>
          <w:lang w:eastAsia="en-US"/>
        </w:rPr>
        <w:t xml:space="preserve"> </w:t>
      </w:r>
      <w:r w:rsidR="00A56453" w:rsidRPr="006872B4">
        <w:rPr>
          <w:rFonts w:eastAsia="Calibri"/>
          <w:sz w:val="28"/>
          <w:szCs w:val="28"/>
          <w:lang w:eastAsia="en-US"/>
        </w:rPr>
        <w:t>(α</w:t>
      </w:r>
      <w:r w:rsidR="00A56453" w:rsidRPr="006872B4">
        <w:rPr>
          <w:rFonts w:eastAsia="Calibri"/>
          <w:sz w:val="28"/>
          <w:szCs w:val="28"/>
          <w:vertAlign w:val="subscript"/>
          <w:lang w:eastAsia="en-US"/>
        </w:rPr>
        <w:t>2</w:t>
      </w:r>
      <w:r w:rsidR="00A56453" w:rsidRPr="006872B4">
        <w:rPr>
          <w:rFonts w:eastAsia="Calibri"/>
          <w:sz w:val="28"/>
          <w:szCs w:val="28"/>
          <w:lang w:eastAsia="en-US"/>
        </w:rPr>
        <w:t>-Ti</w:t>
      </w:r>
      <w:r w:rsidR="00A56453" w:rsidRPr="006872B4">
        <w:rPr>
          <w:rFonts w:eastAsia="Calibri"/>
          <w:sz w:val="28"/>
          <w:szCs w:val="28"/>
          <w:vertAlign w:val="subscript"/>
          <w:lang w:eastAsia="en-US"/>
        </w:rPr>
        <w:t>3</w:t>
      </w:r>
      <w:r w:rsidR="00A56453" w:rsidRPr="006872B4">
        <w:rPr>
          <w:rFonts w:eastAsia="Calibri"/>
          <w:sz w:val="28"/>
          <w:szCs w:val="28"/>
          <w:lang w:eastAsia="en-US"/>
        </w:rPr>
        <w:t>Al)</w:t>
      </w:r>
      <w:r w:rsidR="00EF2977" w:rsidRPr="006872B4">
        <w:rPr>
          <w:rFonts w:eastAsia="Calibri"/>
          <w:sz w:val="28"/>
          <w:szCs w:val="28"/>
          <w:lang w:eastAsia="en-US"/>
        </w:rPr>
        <w:t xml:space="preserve"> в</w:t>
      </w:r>
      <w:r w:rsidR="00EF2977" w:rsidRPr="00303EBF">
        <w:rPr>
          <w:rFonts w:eastAsia="Calibri"/>
          <w:sz w:val="28"/>
          <w:szCs w:val="28"/>
          <w:lang w:eastAsia="en-US"/>
        </w:rPr>
        <w:t xml:space="preserve"> таблицах: </w:t>
      </w:r>
      <w:r w:rsidRPr="00634336">
        <w:rPr>
          <w:rFonts w:eastAsia="Calibri"/>
          <w:bCs/>
          <w:sz w:val="28"/>
          <w:szCs w:val="28"/>
          <w:lang w:eastAsia="en-US"/>
        </w:rPr>
        <w:t>исходны</w:t>
      </w:r>
      <w:r w:rsidR="00E72F46" w:rsidRPr="00634336">
        <w:rPr>
          <w:rFonts w:eastAsia="Calibri"/>
          <w:bCs/>
          <w:sz w:val="28"/>
          <w:szCs w:val="28"/>
          <w:lang w:eastAsia="en-US"/>
        </w:rPr>
        <w:t>й</w:t>
      </w:r>
      <w:r w:rsidR="00567103" w:rsidRPr="00634336">
        <w:rPr>
          <w:rFonts w:eastAsia="Calibri"/>
          <w:bCs/>
          <w:sz w:val="28"/>
          <w:szCs w:val="28"/>
          <w:lang w:eastAsia="en-US"/>
        </w:rPr>
        <w:t xml:space="preserve"> (</w:t>
      </w:r>
      <w:r w:rsidR="00B024C1" w:rsidRPr="00634336">
        <w:rPr>
          <w:rFonts w:eastAsia="Calibri"/>
          <w:bCs/>
          <w:sz w:val="28"/>
          <w:szCs w:val="28"/>
          <w:lang w:eastAsia="en-US"/>
        </w:rPr>
        <w:t>после синтеза</w:t>
      </w:r>
      <w:r w:rsidR="00567103" w:rsidRPr="00634336">
        <w:rPr>
          <w:rFonts w:eastAsia="Calibri"/>
          <w:bCs/>
          <w:sz w:val="28"/>
          <w:szCs w:val="28"/>
          <w:lang w:eastAsia="en-US"/>
        </w:rPr>
        <w:t xml:space="preserve">) и </w:t>
      </w:r>
      <w:r w:rsidR="007C3E53" w:rsidRPr="00634336">
        <w:rPr>
          <w:rFonts w:eastAsia="Calibri"/>
          <w:bCs/>
          <w:sz w:val="28"/>
          <w:szCs w:val="28"/>
          <w:lang w:eastAsia="en-US"/>
        </w:rPr>
        <w:t>термообработанны</w:t>
      </w:r>
      <w:r w:rsidR="00E72F46" w:rsidRPr="00634336">
        <w:rPr>
          <w:rFonts w:eastAsia="Calibri"/>
          <w:bCs/>
          <w:sz w:val="28"/>
          <w:szCs w:val="28"/>
          <w:lang w:eastAsia="en-US"/>
        </w:rPr>
        <w:t>й</w:t>
      </w:r>
      <w:r w:rsidR="00567103" w:rsidRPr="00634336">
        <w:rPr>
          <w:rFonts w:eastAsia="Calibri"/>
          <w:bCs/>
          <w:sz w:val="28"/>
          <w:szCs w:val="28"/>
          <w:lang w:eastAsia="en-US"/>
        </w:rPr>
        <w:t>.</w:t>
      </w:r>
      <w:r w:rsidR="00B024C1">
        <w:rPr>
          <w:rFonts w:eastAsia="Calibri"/>
          <w:sz w:val="28"/>
          <w:szCs w:val="28"/>
          <w:lang w:eastAsia="en-US"/>
        </w:rPr>
        <w:t xml:space="preserve"> </w:t>
      </w:r>
    </w:p>
    <w:p w14:paraId="11540CFE" w14:textId="5093F39C" w:rsidR="00C62923" w:rsidRPr="00303EBF" w:rsidRDefault="00E21743" w:rsidP="0078340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</w:t>
      </w:r>
      <w:r w:rsidR="00C62923" w:rsidRPr="00303EBF">
        <w:rPr>
          <w:rFonts w:eastAsia="Calibri"/>
          <w:b/>
          <w:sz w:val="28"/>
          <w:szCs w:val="28"/>
          <w:lang w:eastAsia="en-US"/>
        </w:rPr>
        <w:t xml:space="preserve">сходный – </w:t>
      </w:r>
      <w:r w:rsidR="00EF2977" w:rsidRPr="00303EBF">
        <w:rPr>
          <w:rFonts w:eastAsia="Calibri"/>
          <w:sz w:val="28"/>
          <w:szCs w:val="28"/>
          <w:lang w:eastAsia="en-US"/>
        </w:rPr>
        <w:t xml:space="preserve">исходный образец </w:t>
      </w:r>
      <w:r w:rsidR="00AD5AB2">
        <w:rPr>
          <w:rFonts w:eastAsia="Calibri"/>
          <w:sz w:val="28"/>
          <w:szCs w:val="28"/>
          <w:lang w:eastAsia="en-US"/>
        </w:rPr>
        <w:t>имел гистерезис, который</w:t>
      </w:r>
      <w:r w:rsidR="00082478">
        <w:rPr>
          <w:rFonts w:eastAsia="Calibri"/>
          <w:sz w:val="28"/>
          <w:szCs w:val="28"/>
          <w:lang w:eastAsia="en-US"/>
        </w:rPr>
        <w:t xml:space="preserve"> практически исчез </w:t>
      </w:r>
      <w:r w:rsidR="00C62923" w:rsidRPr="00F34FC9">
        <w:rPr>
          <w:rFonts w:eastAsia="Calibri"/>
          <w:sz w:val="28"/>
          <w:szCs w:val="28"/>
          <w:lang w:eastAsia="en-US"/>
        </w:rPr>
        <w:t xml:space="preserve">после </w:t>
      </w:r>
      <w:r w:rsidR="009C3006" w:rsidRPr="00F34FC9">
        <w:rPr>
          <w:rFonts w:eastAsia="Calibri"/>
          <w:sz w:val="28"/>
          <w:szCs w:val="28"/>
          <w:lang w:eastAsia="en-US"/>
        </w:rPr>
        <w:t>3</w:t>
      </w:r>
      <w:r w:rsidR="00C62923" w:rsidRPr="00F34FC9">
        <w:rPr>
          <w:rFonts w:eastAsia="Calibri"/>
          <w:sz w:val="28"/>
          <w:szCs w:val="28"/>
          <w:lang w:eastAsia="en-US"/>
        </w:rPr>
        <w:t>-х</w:t>
      </w:r>
      <w:r w:rsidR="00C62923" w:rsidRPr="00303EBF">
        <w:rPr>
          <w:rFonts w:eastAsia="Calibri"/>
          <w:sz w:val="28"/>
          <w:szCs w:val="28"/>
          <w:lang w:eastAsia="en-US"/>
        </w:rPr>
        <w:t xml:space="preserve"> серий измерений</w:t>
      </w:r>
      <w:r w:rsidR="00EF2977" w:rsidRPr="00303EBF">
        <w:rPr>
          <w:rFonts w:eastAsia="Calibri"/>
          <w:sz w:val="28"/>
          <w:szCs w:val="28"/>
          <w:lang w:eastAsia="en-US"/>
        </w:rPr>
        <w:t xml:space="preserve"> при нагревании и охлаждении.</w:t>
      </w:r>
      <w:r w:rsidR="00567103">
        <w:rPr>
          <w:rFonts w:eastAsia="Calibri"/>
          <w:sz w:val="28"/>
          <w:szCs w:val="28"/>
          <w:lang w:eastAsia="en-US"/>
        </w:rPr>
        <w:t xml:space="preserve"> </w:t>
      </w:r>
      <w:r w:rsidR="00C62923" w:rsidRPr="007810C9">
        <w:rPr>
          <w:rFonts w:eastAsia="Calibri"/>
          <w:sz w:val="28"/>
          <w:szCs w:val="28"/>
          <w:lang w:eastAsia="en-US"/>
        </w:rPr>
        <w:t xml:space="preserve">Затем этот образец </w:t>
      </w:r>
      <w:r w:rsidR="00AD5AB2" w:rsidRPr="00AD5AB2">
        <w:rPr>
          <w:rFonts w:eastAsia="Calibri"/>
          <w:sz w:val="28"/>
          <w:szCs w:val="28"/>
          <w:lang w:eastAsia="en-US"/>
        </w:rPr>
        <w:t>термообрабатывался</w:t>
      </w:r>
      <w:r w:rsidR="00C62923" w:rsidRPr="007810C9">
        <w:rPr>
          <w:rFonts w:eastAsia="Calibri"/>
          <w:sz w:val="28"/>
          <w:szCs w:val="28"/>
          <w:lang w:eastAsia="en-US"/>
        </w:rPr>
        <w:t xml:space="preserve"> следующим образом: </w:t>
      </w:r>
      <w:r w:rsidR="00567103">
        <w:rPr>
          <w:rFonts w:eastAsia="Calibri"/>
          <w:sz w:val="28"/>
          <w:szCs w:val="28"/>
          <w:lang w:eastAsia="en-US"/>
        </w:rPr>
        <w:t>н</w:t>
      </w:r>
      <w:r w:rsidR="00C62923" w:rsidRPr="007810C9">
        <w:rPr>
          <w:rFonts w:eastAsia="Calibri"/>
          <w:sz w:val="28"/>
          <w:szCs w:val="28"/>
          <w:lang w:eastAsia="en-US"/>
        </w:rPr>
        <w:t xml:space="preserve">агрев в </w:t>
      </w:r>
      <w:r w:rsidR="00C62923" w:rsidRPr="00F34FC9">
        <w:rPr>
          <w:rFonts w:eastAsia="Calibri"/>
          <w:sz w:val="28"/>
          <w:szCs w:val="28"/>
          <w:lang w:eastAsia="en-US"/>
        </w:rPr>
        <w:t>течени</w:t>
      </w:r>
      <w:r w:rsidR="00567103">
        <w:rPr>
          <w:rFonts w:eastAsia="Calibri"/>
          <w:sz w:val="28"/>
          <w:szCs w:val="28"/>
          <w:lang w:eastAsia="en-US"/>
        </w:rPr>
        <w:t>е</w:t>
      </w:r>
      <w:r w:rsidR="00C62923" w:rsidRPr="00F34FC9">
        <w:rPr>
          <w:rFonts w:eastAsia="Calibri"/>
          <w:sz w:val="28"/>
          <w:szCs w:val="28"/>
          <w:lang w:eastAsia="en-US"/>
        </w:rPr>
        <w:t xml:space="preserve"> </w:t>
      </w:r>
      <w:r w:rsidR="007810C9" w:rsidRPr="00F34FC9">
        <w:rPr>
          <w:rFonts w:eastAsia="Calibri"/>
          <w:sz w:val="28"/>
          <w:szCs w:val="28"/>
          <w:lang w:eastAsia="en-US"/>
        </w:rPr>
        <w:t>4</w:t>
      </w:r>
      <w:r w:rsidR="00C62923" w:rsidRPr="007810C9">
        <w:rPr>
          <w:rFonts w:eastAsia="Calibri"/>
          <w:sz w:val="28"/>
          <w:szCs w:val="28"/>
          <w:lang w:eastAsia="en-US"/>
        </w:rPr>
        <w:t xml:space="preserve"> часов </w:t>
      </w:r>
      <w:r w:rsidR="00C62923" w:rsidRPr="00F34FC9">
        <w:rPr>
          <w:rFonts w:eastAsia="Calibri"/>
          <w:sz w:val="28"/>
          <w:szCs w:val="28"/>
          <w:lang w:eastAsia="en-US"/>
        </w:rPr>
        <w:t>до 1</w:t>
      </w:r>
      <w:r w:rsidR="007810C9" w:rsidRPr="00F34FC9">
        <w:rPr>
          <w:rFonts w:eastAsia="Calibri"/>
          <w:sz w:val="28"/>
          <w:szCs w:val="28"/>
          <w:lang w:eastAsia="en-US"/>
        </w:rPr>
        <w:t>1</w:t>
      </w:r>
      <w:r w:rsidR="00C62923" w:rsidRPr="00F34FC9">
        <w:rPr>
          <w:rFonts w:eastAsia="Calibri"/>
          <w:sz w:val="28"/>
          <w:szCs w:val="28"/>
          <w:lang w:eastAsia="en-US"/>
        </w:rPr>
        <w:t>00</w:t>
      </w:r>
      <w:r w:rsidR="00567103">
        <w:rPr>
          <w:rFonts w:eastAsia="Calibri"/>
          <w:sz w:val="28"/>
          <w:szCs w:val="28"/>
          <w:lang w:eastAsia="en-US"/>
        </w:rPr>
        <w:t xml:space="preserve"> </w:t>
      </w:r>
      <w:r w:rsidR="00C62923" w:rsidRPr="00F34FC9">
        <w:rPr>
          <w:rFonts w:eastAsia="Calibri"/>
          <w:sz w:val="28"/>
          <w:szCs w:val="28"/>
          <w:lang w:eastAsia="en-US"/>
        </w:rPr>
        <w:t>°С</w:t>
      </w:r>
      <w:r w:rsidR="00C62923" w:rsidRPr="007810C9">
        <w:rPr>
          <w:rFonts w:eastAsia="Calibri"/>
          <w:sz w:val="28"/>
          <w:szCs w:val="28"/>
          <w:lang w:eastAsia="en-US"/>
        </w:rPr>
        <w:t xml:space="preserve">, выдержка в течении 20 минут с последующей закалкой в </w:t>
      </w:r>
      <w:r w:rsidR="007810C9">
        <w:rPr>
          <w:rFonts w:eastAsia="Calibri"/>
          <w:sz w:val="28"/>
          <w:szCs w:val="28"/>
          <w:lang w:eastAsia="en-US"/>
        </w:rPr>
        <w:t>воду</w:t>
      </w:r>
      <w:r w:rsidR="00C62923" w:rsidRPr="007810C9">
        <w:rPr>
          <w:rFonts w:eastAsia="Calibri"/>
          <w:sz w:val="28"/>
          <w:szCs w:val="28"/>
          <w:lang w:eastAsia="en-US"/>
        </w:rPr>
        <w:t xml:space="preserve"> </w:t>
      </w:r>
      <w:r w:rsidR="007810C9">
        <w:rPr>
          <w:rFonts w:eastAsia="Calibri"/>
          <w:sz w:val="28"/>
          <w:szCs w:val="28"/>
          <w:lang w:eastAsia="en-US"/>
        </w:rPr>
        <w:t>(20</w:t>
      </w:r>
      <w:r w:rsidR="00567103">
        <w:rPr>
          <w:rFonts w:eastAsia="Calibri"/>
          <w:sz w:val="28"/>
          <w:szCs w:val="28"/>
          <w:lang w:eastAsia="en-US"/>
        </w:rPr>
        <w:t xml:space="preserve"> </w:t>
      </w:r>
      <w:r w:rsidR="00C62923" w:rsidRPr="007810C9">
        <w:rPr>
          <w:rFonts w:eastAsia="Calibri"/>
          <w:sz w:val="28"/>
          <w:szCs w:val="28"/>
          <w:lang w:eastAsia="en-US"/>
        </w:rPr>
        <w:t>°C).</w:t>
      </w:r>
    </w:p>
    <w:p w14:paraId="60831D80" w14:textId="77777777" w:rsidR="00833245" w:rsidRDefault="007C3E53" w:rsidP="0078340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103">
        <w:rPr>
          <w:rFonts w:eastAsia="Calibri"/>
          <w:b/>
          <w:sz w:val="28"/>
          <w:szCs w:val="28"/>
          <w:lang w:eastAsia="en-US"/>
        </w:rPr>
        <w:t>Термообработанный</w:t>
      </w:r>
      <w:r w:rsidR="00833245" w:rsidRPr="00303EBF">
        <w:rPr>
          <w:rFonts w:eastAsia="Calibri"/>
          <w:b/>
          <w:sz w:val="28"/>
          <w:szCs w:val="28"/>
          <w:lang w:eastAsia="en-US"/>
        </w:rPr>
        <w:t xml:space="preserve"> </w:t>
      </w:r>
      <w:bookmarkStart w:id="9" w:name="_Hlk131513750"/>
      <w:r w:rsidR="00833245" w:rsidRPr="00303EBF">
        <w:rPr>
          <w:rFonts w:eastAsia="Calibri"/>
          <w:b/>
          <w:sz w:val="28"/>
          <w:szCs w:val="28"/>
          <w:lang w:eastAsia="en-US"/>
        </w:rPr>
        <w:t>–</w:t>
      </w:r>
      <w:bookmarkEnd w:id="9"/>
      <w:r w:rsidR="00833245" w:rsidRPr="00303EBF">
        <w:rPr>
          <w:rFonts w:eastAsia="Calibri"/>
          <w:b/>
          <w:sz w:val="28"/>
          <w:szCs w:val="28"/>
          <w:lang w:eastAsia="en-US"/>
        </w:rPr>
        <w:t xml:space="preserve"> </w:t>
      </w:r>
      <w:r w:rsidR="00567103" w:rsidRPr="00567103">
        <w:rPr>
          <w:rFonts w:eastAsia="Calibri"/>
          <w:bCs/>
          <w:sz w:val="28"/>
          <w:szCs w:val="28"/>
          <w:lang w:eastAsia="en-US"/>
        </w:rPr>
        <w:t xml:space="preserve">образец </w:t>
      </w:r>
      <w:r w:rsidR="00AD5AB2" w:rsidRPr="00B57A3E">
        <w:rPr>
          <w:rFonts w:eastAsia="Calibri"/>
          <w:sz w:val="28"/>
          <w:szCs w:val="28"/>
          <w:lang w:eastAsia="en-US"/>
        </w:rPr>
        <w:t>имел значительно меньший гистерезис, практически исчез</w:t>
      </w:r>
      <w:r w:rsidR="00AD5AB2">
        <w:rPr>
          <w:rFonts w:eastAsia="Calibri"/>
          <w:b/>
          <w:sz w:val="28"/>
          <w:szCs w:val="28"/>
          <w:lang w:eastAsia="en-US"/>
        </w:rPr>
        <w:t xml:space="preserve"> </w:t>
      </w:r>
      <w:r w:rsidR="00833245" w:rsidRPr="00F34FC9">
        <w:rPr>
          <w:rFonts w:eastAsia="Calibri"/>
          <w:sz w:val="28"/>
          <w:szCs w:val="28"/>
          <w:lang w:eastAsia="en-US"/>
        </w:rPr>
        <w:t>после 3-х</w:t>
      </w:r>
      <w:r w:rsidR="00833245" w:rsidRPr="00303EBF">
        <w:rPr>
          <w:rFonts w:eastAsia="Calibri"/>
          <w:sz w:val="28"/>
          <w:szCs w:val="28"/>
          <w:lang w:eastAsia="en-US"/>
        </w:rPr>
        <w:t xml:space="preserve"> серий измерений</w:t>
      </w:r>
      <w:r w:rsidR="00EF2977" w:rsidRPr="00303EBF">
        <w:rPr>
          <w:rFonts w:eastAsia="Calibri"/>
          <w:sz w:val="28"/>
          <w:szCs w:val="28"/>
          <w:lang w:eastAsia="en-US"/>
        </w:rPr>
        <w:t xml:space="preserve"> при нагревании и охлаждении.</w:t>
      </w:r>
      <w:r w:rsidR="00AD5AB2" w:rsidRPr="00AD5AB2">
        <w:rPr>
          <w:rFonts w:eastAsia="Calibri"/>
          <w:sz w:val="28"/>
          <w:szCs w:val="28"/>
          <w:lang w:eastAsia="en-US"/>
        </w:rPr>
        <w:t xml:space="preserve"> </w:t>
      </w:r>
    </w:p>
    <w:p w14:paraId="210F9E4E" w14:textId="77777777" w:rsidR="00082478" w:rsidRPr="002A19AB" w:rsidRDefault="00082478" w:rsidP="00833245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19AB">
        <w:rPr>
          <w:rFonts w:eastAsia="Calibri"/>
          <w:sz w:val="28"/>
          <w:szCs w:val="28"/>
          <w:lang w:eastAsia="en-US"/>
        </w:rPr>
        <w:t xml:space="preserve">Возникновение гистерезисов в интерметаллидах обусловлено возникновением диффузионных фазовых переходов, ввиду высокой вероятности снижения эффекта упорядоченного расположения атомов титана и алюминия </w:t>
      </w:r>
      <w:r w:rsidR="00B57A3E" w:rsidRPr="002A19AB">
        <w:rPr>
          <w:rFonts w:eastAsia="Calibri"/>
          <w:sz w:val="28"/>
          <w:szCs w:val="28"/>
          <w:lang w:eastAsia="en-US"/>
        </w:rPr>
        <w:t xml:space="preserve">в структуре </w:t>
      </w:r>
      <w:r w:rsidR="00B57A3E" w:rsidRPr="002A19AB">
        <w:rPr>
          <w:color w:val="000000"/>
          <w:sz w:val="28"/>
          <w:szCs w:val="28"/>
        </w:rPr>
        <w:t>DO</w:t>
      </w:r>
      <w:r w:rsidR="00B57A3E" w:rsidRPr="002A19AB">
        <w:rPr>
          <w:color w:val="000000"/>
          <w:sz w:val="28"/>
          <w:szCs w:val="28"/>
          <w:vertAlign w:val="subscript"/>
        </w:rPr>
        <w:t>19</w:t>
      </w:r>
      <w:r w:rsidR="00B57A3E" w:rsidRPr="002A19AB">
        <w:rPr>
          <w:color w:val="000000"/>
          <w:sz w:val="28"/>
          <w:szCs w:val="28"/>
        </w:rPr>
        <w:t xml:space="preserve"> при термических воздействиях на нее.</w:t>
      </w:r>
      <w:r w:rsidRPr="002A19AB">
        <w:rPr>
          <w:rFonts w:eastAsia="Calibri"/>
          <w:sz w:val="28"/>
          <w:szCs w:val="28"/>
          <w:lang w:eastAsia="en-US"/>
        </w:rPr>
        <w:t xml:space="preserve"> </w:t>
      </w:r>
    </w:p>
    <w:p w14:paraId="6F38D1E7" w14:textId="68A3A585" w:rsidR="000919C1" w:rsidRPr="00024B69" w:rsidRDefault="0021371E" w:rsidP="00024B6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19AB">
        <w:rPr>
          <w:sz w:val="28"/>
          <w:szCs w:val="28"/>
        </w:rPr>
        <w:t>Ниже приводятся справочные данные о температурн</w:t>
      </w:r>
      <w:r w:rsidR="004A56EA" w:rsidRPr="002A19AB">
        <w:rPr>
          <w:sz w:val="28"/>
          <w:szCs w:val="28"/>
        </w:rPr>
        <w:t>ом</w:t>
      </w:r>
      <w:r w:rsidR="00EF1C2A" w:rsidRPr="002A19AB">
        <w:rPr>
          <w:sz w:val="28"/>
          <w:szCs w:val="28"/>
        </w:rPr>
        <w:t xml:space="preserve"> </w:t>
      </w:r>
      <w:r w:rsidRPr="002A19AB">
        <w:rPr>
          <w:sz w:val="28"/>
          <w:szCs w:val="28"/>
        </w:rPr>
        <w:t>коэффициент</w:t>
      </w:r>
      <w:r w:rsidR="00EF1C2A" w:rsidRPr="002A19AB">
        <w:rPr>
          <w:sz w:val="28"/>
          <w:szCs w:val="28"/>
        </w:rPr>
        <w:t>е</w:t>
      </w:r>
      <w:r w:rsidRPr="002A19AB">
        <w:rPr>
          <w:sz w:val="28"/>
          <w:szCs w:val="28"/>
        </w:rPr>
        <w:t xml:space="preserve"> линейного расширения и электросопротивлени</w:t>
      </w:r>
      <w:r w:rsidR="00EF1C2A" w:rsidRPr="002A19AB">
        <w:rPr>
          <w:sz w:val="28"/>
          <w:szCs w:val="28"/>
        </w:rPr>
        <w:t>и</w:t>
      </w:r>
      <w:r w:rsidR="00517641" w:rsidRPr="002A19AB">
        <w:rPr>
          <w:sz w:val="28"/>
          <w:szCs w:val="28"/>
        </w:rPr>
        <w:t xml:space="preserve"> </w:t>
      </w:r>
      <w:r w:rsidR="00517641" w:rsidRPr="002A19AB">
        <w:rPr>
          <w:rFonts w:eastAsia="Calibri"/>
          <w:sz w:val="28"/>
          <w:szCs w:val="28"/>
          <w:lang w:eastAsia="en-US"/>
        </w:rPr>
        <w:t>интерметаллид</w:t>
      </w:r>
      <w:r w:rsidR="00271210" w:rsidRPr="002A19AB">
        <w:rPr>
          <w:rFonts w:eastAsia="Calibri"/>
          <w:sz w:val="28"/>
          <w:szCs w:val="28"/>
          <w:lang w:eastAsia="en-US"/>
        </w:rPr>
        <w:t>а</w:t>
      </w:r>
      <w:r w:rsidR="00517641" w:rsidRPr="002A19AB">
        <w:rPr>
          <w:rFonts w:eastAsia="Calibri"/>
          <w:sz w:val="28"/>
          <w:szCs w:val="28"/>
          <w:lang w:eastAsia="en-US"/>
        </w:rPr>
        <w:t xml:space="preserve"> </w:t>
      </w:r>
      <w:r w:rsidR="00A552DA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A552DA" w:rsidRPr="006872B4">
        <w:rPr>
          <w:rFonts w:eastAsia="Calibri"/>
          <w:sz w:val="28"/>
          <w:szCs w:val="28"/>
          <w:lang w:eastAsia="en-US"/>
        </w:rPr>
        <w:t>Ti</w:t>
      </w:r>
      <w:r w:rsidR="00A552DA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A552DA" w:rsidRPr="006872B4">
        <w:rPr>
          <w:rFonts w:eastAsia="Calibri"/>
          <w:sz w:val="28"/>
          <w:szCs w:val="28"/>
          <w:lang w:eastAsia="en-US"/>
        </w:rPr>
        <w:t>Al</w:t>
      </w:r>
      <w:r w:rsidR="00A552DA" w:rsidRPr="002A19AB">
        <w:rPr>
          <w:rFonts w:eastAsia="Calibri"/>
          <w:sz w:val="28"/>
          <w:szCs w:val="28"/>
          <w:lang w:eastAsia="en-US"/>
        </w:rPr>
        <w:t xml:space="preserve"> </w:t>
      </w:r>
      <w:r w:rsidR="007810C9" w:rsidRPr="002A19AB">
        <w:rPr>
          <w:rFonts w:eastAsia="Calibri"/>
          <w:sz w:val="28"/>
          <w:szCs w:val="28"/>
          <w:lang w:eastAsia="en-US"/>
        </w:rPr>
        <w:t>(α</w:t>
      </w:r>
      <w:r w:rsidR="007810C9" w:rsidRPr="002A19AB">
        <w:rPr>
          <w:rFonts w:eastAsia="Calibri"/>
          <w:sz w:val="28"/>
          <w:szCs w:val="28"/>
          <w:vertAlign w:val="subscript"/>
          <w:lang w:eastAsia="en-US"/>
        </w:rPr>
        <w:t>2</w:t>
      </w:r>
      <w:r w:rsidR="007810C9" w:rsidRPr="002A19AB">
        <w:rPr>
          <w:rFonts w:eastAsia="Calibri"/>
          <w:sz w:val="28"/>
          <w:szCs w:val="28"/>
          <w:lang w:eastAsia="en-US"/>
        </w:rPr>
        <w:t>-Ti</w:t>
      </w:r>
      <w:r w:rsidR="007810C9" w:rsidRPr="002A19AB">
        <w:rPr>
          <w:rFonts w:eastAsia="Calibri"/>
          <w:sz w:val="28"/>
          <w:szCs w:val="28"/>
          <w:vertAlign w:val="subscript"/>
          <w:lang w:eastAsia="en-US"/>
        </w:rPr>
        <w:t>3</w:t>
      </w:r>
      <w:r w:rsidR="007810C9" w:rsidRPr="002A19AB">
        <w:rPr>
          <w:rFonts w:eastAsia="Calibri"/>
          <w:sz w:val="28"/>
          <w:szCs w:val="28"/>
          <w:lang w:eastAsia="en-US"/>
        </w:rPr>
        <w:t>Al)</w:t>
      </w:r>
      <w:r w:rsidR="00082478" w:rsidRPr="002A19AB">
        <w:rPr>
          <w:sz w:val="28"/>
          <w:szCs w:val="28"/>
        </w:rPr>
        <w:t xml:space="preserve"> исходного и термообработанного образцов в стабилизированных состояниях</w:t>
      </w:r>
      <w:r w:rsidR="00B57A3E" w:rsidRPr="002A19AB">
        <w:rPr>
          <w:sz w:val="28"/>
          <w:szCs w:val="28"/>
        </w:rPr>
        <w:t xml:space="preserve"> – </w:t>
      </w:r>
      <w:r w:rsidR="00B73F54" w:rsidRPr="002A19AB">
        <w:rPr>
          <w:sz w:val="28"/>
          <w:szCs w:val="28"/>
        </w:rPr>
        <w:t>после исчезновения</w:t>
      </w:r>
      <w:r w:rsidR="00082478" w:rsidRPr="002A19AB">
        <w:rPr>
          <w:sz w:val="28"/>
          <w:szCs w:val="28"/>
        </w:rPr>
        <w:t xml:space="preserve"> </w:t>
      </w:r>
      <w:r w:rsidR="00B73F54" w:rsidRPr="002A19AB">
        <w:rPr>
          <w:sz w:val="28"/>
          <w:szCs w:val="28"/>
        </w:rPr>
        <w:t xml:space="preserve">соответствующих этим образцам </w:t>
      </w:r>
      <w:r w:rsidR="00082478" w:rsidRPr="002A19AB">
        <w:rPr>
          <w:sz w:val="28"/>
          <w:szCs w:val="28"/>
        </w:rPr>
        <w:t>гистерезисов.</w:t>
      </w:r>
      <w:r w:rsidR="004D4248" w:rsidRPr="00024B69">
        <w:rPr>
          <w:sz w:val="28"/>
          <w:szCs w:val="28"/>
        </w:rPr>
        <w:t xml:space="preserve"> </w:t>
      </w:r>
    </w:p>
    <w:p w14:paraId="71D97444" w14:textId="77777777" w:rsidR="002A19AB" w:rsidRDefault="002A19AB" w:rsidP="00567103">
      <w:pPr>
        <w:spacing w:line="276" w:lineRule="auto"/>
        <w:jc w:val="both"/>
        <w:rPr>
          <w:bCs/>
          <w:sz w:val="28"/>
          <w:szCs w:val="28"/>
        </w:rPr>
      </w:pPr>
    </w:p>
    <w:p w14:paraId="3E4E3D87" w14:textId="77777777" w:rsidR="002A19AB" w:rsidRDefault="002A19AB" w:rsidP="00567103">
      <w:pPr>
        <w:spacing w:line="276" w:lineRule="auto"/>
        <w:jc w:val="both"/>
        <w:rPr>
          <w:bCs/>
          <w:sz w:val="28"/>
          <w:szCs w:val="28"/>
        </w:rPr>
      </w:pPr>
    </w:p>
    <w:p w14:paraId="5A9B4260" w14:textId="77777777" w:rsidR="002A19AB" w:rsidRDefault="002A19AB" w:rsidP="00567103">
      <w:pPr>
        <w:spacing w:line="276" w:lineRule="auto"/>
        <w:jc w:val="both"/>
        <w:rPr>
          <w:bCs/>
          <w:sz w:val="28"/>
          <w:szCs w:val="28"/>
        </w:rPr>
      </w:pPr>
    </w:p>
    <w:p w14:paraId="6026980A" w14:textId="77777777" w:rsidR="00EB3759" w:rsidRDefault="00EB3759" w:rsidP="00567103">
      <w:pPr>
        <w:spacing w:line="276" w:lineRule="auto"/>
        <w:jc w:val="both"/>
        <w:rPr>
          <w:bCs/>
          <w:sz w:val="28"/>
          <w:szCs w:val="28"/>
        </w:rPr>
      </w:pPr>
    </w:p>
    <w:p w14:paraId="3B07DBE5" w14:textId="11A1515A" w:rsidR="006108F8" w:rsidRDefault="006108F8" w:rsidP="00567103">
      <w:pPr>
        <w:spacing w:line="276" w:lineRule="auto"/>
        <w:jc w:val="both"/>
        <w:rPr>
          <w:bCs/>
          <w:sz w:val="28"/>
          <w:szCs w:val="28"/>
        </w:rPr>
      </w:pPr>
    </w:p>
    <w:p w14:paraId="74BAA9FB" w14:textId="77777777" w:rsidR="008E1799" w:rsidRDefault="008E1799" w:rsidP="00567103">
      <w:pPr>
        <w:spacing w:line="276" w:lineRule="auto"/>
        <w:jc w:val="both"/>
        <w:rPr>
          <w:bCs/>
          <w:sz w:val="28"/>
          <w:szCs w:val="28"/>
        </w:rPr>
      </w:pPr>
    </w:p>
    <w:p w14:paraId="0486CEC3" w14:textId="42B94D88" w:rsidR="002A19AB" w:rsidRPr="00CA0FFE" w:rsidRDefault="0021371E" w:rsidP="00CA0FFE">
      <w:pPr>
        <w:spacing w:after="240"/>
        <w:jc w:val="both"/>
        <w:rPr>
          <w:rFonts w:eastAsia="Calibri"/>
          <w:bCs/>
          <w:sz w:val="28"/>
          <w:szCs w:val="28"/>
          <w:lang w:eastAsia="en-US"/>
        </w:rPr>
      </w:pPr>
      <w:r w:rsidRPr="00567103">
        <w:rPr>
          <w:bCs/>
          <w:sz w:val="28"/>
          <w:szCs w:val="28"/>
        </w:rPr>
        <w:lastRenderedPageBreak/>
        <w:t>Таблица</w:t>
      </w:r>
      <w:r w:rsidR="00CC21F9" w:rsidRPr="00567103">
        <w:rPr>
          <w:bCs/>
          <w:sz w:val="28"/>
          <w:szCs w:val="28"/>
        </w:rPr>
        <w:t xml:space="preserve"> </w:t>
      </w:r>
      <w:r w:rsidR="00CC21F9" w:rsidRPr="006872B4">
        <w:rPr>
          <w:bCs/>
          <w:sz w:val="28"/>
          <w:szCs w:val="28"/>
        </w:rPr>
        <w:t>1</w:t>
      </w:r>
      <w:r w:rsidR="00567103" w:rsidRPr="006872B4">
        <w:rPr>
          <w:bCs/>
          <w:sz w:val="28"/>
          <w:szCs w:val="28"/>
        </w:rPr>
        <w:t xml:space="preserve"> </w:t>
      </w:r>
      <w:bookmarkStart w:id="10" w:name="_Hlk131514525"/>
      <w:r w:rsidR="00567103" w:rsidRPr="006872B4">
        <w:rPr>
          <w:rFonts w:eastAsia="Calibri"/>
          <w:b/>
          <w:sz w:val="28"/>
          <w:szCs w:val="28"/>
          <w:lang w:eastAsia="en-US"/>
        </w:rPr>
        <w:t>–</w:t>
      </w:r>
      <w:bookmarkEnd w:id="10"/>
      <w:r w:rsidR="00762318" w:rsidRPr="006872B4">
        <w:rPr>
          <w:rFonts w:eastAsia="Calibri"/>
          <w:b/>
          <w:sz w:val="28"/>
          <w:szCs w:val="28"/>
          <w:lang w:eastAsia="en-US"/>
        </w:rPr>
        <w:t xml:space="preserve"> </w:t>
      </w:r>
      <w:r w:rsidR="004377C0" w:rsidRPr="006872B4">
        <w:rPr>
          <w:rFonts w:eastAsia="Calibri"/>
          <w:sz w:val="28"/>
          <w:szCs w:val="28"/>
          <w:lang w:eastAsia="en-US"/>
        </w:rPr>
        <w:t>Стандартные с</w:t>
      </w:r>
      <w:r w:rsidR="003B06DD" w:rsidRPr="006872B4">
        <w:rPr>
          <w:sz w:val="28"/>
          <w:szCs w:val="28"/>
        </w:rPr>
        <w:t xml:space="preserve">правочные данные </w:t>
      </w:r>
      <w:r w:rsidR="004377C0" w:rsidRPr="006872B4">
        <w:rPr>
          <w:sz w:val="28"/>
          <w:szCs w:val="28"/>
        </w:rPr>
        <w:t xml:space="preserve">о </w:t>
      </w:r>
      <w:r w:rsidR="003B06DD" w:rsidRPr="006872B4">
        <w:rPr>
          <w:sz w:val="28"/>
          <w:szCs w:val="28"/>
        </w:rPr>
        <w:t>температурн</w:t>
      </w:r>
      <w:r w:rsidR="00762318" w:rsidRPr="006872B4">
        <w:rPr>
          <w:sz w:val="28"/>
          <w:szCs w:val="28"/>
        </w:rPr>
        <w:t xml:space="preserve">ых </w:t>
      </w:r>
      <w:r w:rsidR="004377C0" w:rsidRPr="006872B4">
        <w:rPr>
          <w:sz w:val="28"/>
          <w:szCs w:val="28"/>
        </w:rPr>
        <w:t xml:space="preserve">коэффициентах </w:t>
      </w:r>
      <w:r w:rsidR="003B06DD" w:rsidRPr="006872B4">
        <w:rPr>
          <w:sz w:val="28"/>
          <w:szCs w:val="28"/>
        </w:rPr>
        <w:t>линейного расширения</w:t>
      </w:r>
      <w:r w:rsidR="004377C0" w:rsidRPr="006872B4">
        <w:rPr>
          <w:sz w:val="28"/>
          <w:szCs w:val="28"/>
        </w:rPr>
        <w:t xml:space="preserve"> и </w:t>
      </w:r>
      <w:r w:rsidR="00B4682F" w:rsidRPr="006872B4">
        <w:rPr>
          <w:sz w:val="28"/>
          <w:szCs w:val="28"/>
        </w:rPr>
        <w:t>удельно</w:t>
      </w:r>
      <w:r w:rsidR="00762318" w:rsidRPr="006872B4">
        <w:rPr>
          <w:sz w:val="28"/>
          <w:szCs w:val="28"/>
        </w:rPr>
        <w:t>го</w:t>
      </w:r>
      <w:r w:rsidR="00B4682F" w:rsidRPr="006872B4">
        <w:rPr>
          <w:sz w:val="28"/>
          <w:szCs w:val="28"/>
        </w:rPr>
        <w:t xml:space="preserve"> </w:t>
      </w:r>
      <w:r w:rsidR="00D10C2C" w:rsidRPr="006872B4">
        <w:rPr>
          <w:sz w:val="28"/>
          <w:szCs w:val="28"/>
        </w:rPr>
        <w:t>электрическо</w:t>
      </w:r>
      <w:r w:rsidR="00762318" w:rsidRPr="006872B4">
        <w:rPr>
          <w:sz w:val="28"/>
          <w:szCs w:val="28"/>
        </w:rPr>
        <w:t>го</w:t>
      </w:r>
      <w:r w:rsidR="004377C0" w:rsidRPr="006872B4">
        <w:rPr>
          <w:sz w:val="28"/>
          <w:szCs w:val="28"/>
        </w:rPr>
        <w:t xml:space="preserve"> </w:t>
      </w:r>
      <w:r w:rsidR="00D10C2C" w:rsidRPr="006872B4">
        <w:rPr>
          <w:sz w:val="28"/>
          <w:szCs w:val="28"/>
        </w:rPr>
        <w:t>сопротивлени</w:t>
      </w:r>
      <w:r w:rsidR="002A19AB" w:rsidRPr="006872B4">
        <w:rPr>
          <w:sz w:val="28"/>
          <w:szCs w:val="28"/>
        </w:rPr>
        <w:t>я</w:t>
      </w:r>
      <w:r w:rsidR="003B06DD" w:rsidRPr="006872B4">
        <w:rPr>
          <w:sz w:val="28"/>
          <w:szCs w:val="28"/>
        </w:rPr>
        <w:t xml:space="preserve"> </w:t>
      </w:r>
      <w:r w:rsidR="003B06DD" w:rsidRPr="006872B4">
        <w:rPr>
          <w:rFonts w:eastAsia="Calibri"/>
          <w:sz w:val="28"/>
          <w:szCs w:val="28"/>
          <w:lang w:eastAsia="en-US"/>
        </w:rPr>
        <w:t xml:space="preserve">интерметаллида </w:t>
      </w:r>
      <w:r w:rsidR="00EB375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EB3759" w:rsidRPr="006872B4">
        <w:rPr>
          <w:rFonts w:eastAsia="Calibri"/>
          <w:sz w:val="28"/>
          <w:szCs w:val="28"/>
          <w:lang w:eastAsia="en-US"/>
        </w:rPr>
        <w:t>Ti</w:t>
      </w:r>
      <w:r w:rsidR="00EB375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EB3759" w:rsidRPr="006872B4">
        <w:rPr>
          <w:rFonts w:eastAsia="Calibri"/>
          <w:sz w:val="28"/>
          <w:szCs w:val="28"/>
          <w:lang w:eastAsia="en-US"/>
        </w:rPr>
        <w:t xml:space="preserve">Al </w:t>
      </w:r>
      <w:r w:rsidR="0020477F" w:rsidRPr="006872B4">
        <w:rPr>
          <w:rFonts w:eastAsia="Calibri"/>
          <w:sz w:val="28"/>
          <w:szCs w:val="28"/>
          <w:lang w:eastAsia="en-US"/>
        </w:rPr>
        <w:t>(α</w:t>
      </w:r>
      <w:r w:rsidR="0020477F" w:rsidRPr="006872B4">
        <w:rPr>
          <w:rFonts w:eastAsia="Calibri"/>
          <w:sz w:val="28"/>
          <w:szCs w:val="28"/>
          <w:vertAlign w:val="subscript"/>
          <w:lang w:eastAsia="en-US"/>
        </w:rPr>
        <w:t>2</w:t>
      </w:r>
      <w:r w:rsidR="0020477F" w:rsidRPr="006872B4">
        <w:rPr>
          <w:rFonts w:eastAsia="Calibri"/>
          <w:sz w:val="28"/>
          <w:szCs w:val="28"/>
          <w:lang w:eastAsia="en-US"/>
        </w:rPr>
        <w:t>-Ti</w:t>
      </w:r>
      <w:r w:rsidR="0020477F" w:rsidRPr="006872B4">
        <w:rPr>
          <w:rFonts w:eastAsia="Calibri"/>
          <w:sz w:val="28"/>
          <w:szCs w:val="28"/>
          <w:vertAlign w:val="subscript"/>
          <w:lang w:eastAsia="en-US"/>
        </w:rPr>
        <w:t>3</w:t>
      </w:r>
      <w:r w:rsidR="0020477F" w:rsidRPr="006872B4">
        <w:rPr>
          <w:rFonts w:eastAsia="Calibri"/>
          <w:sz w:val="28"/>
          <w:szCs w:val="28"/>
          <w:lang w:eastAsia="en-US"/>
        </w:rPr>
        <w:t>Al)</w:t>
      </w:r>
      <w:r w:rsidR="00F5582C" w:rsidRPr="006872B4">
        <w:rPr>
          <w:rFonts w:eastAsia="Calibri"/>
          <w:sz w:val="28"/>
          <w:szCs w:val="28"/>
          <w:lang w:eastAsia="en-US"/>
        </w:rPr>
        <w:t xml:space="preserve"> </w:t>
      </w:r>
      <w:r w:rsidR="004377C0" w:rsidRPr="006872B4">
        <w:rPr>
          <w:rFonts w:eastAsia="Calibri"/>
          <w:sz w:val="28"/>
          <w:szCs w:val="28"/>
          <w:lang w:eastAsia="en-US"/>
        </w:rPr>
        <w:t xml:space="preserve">в исходном и </w:t>
      </w:r>
      <w:r w:rsidR="000A3315" w:rsidRPr="006872B4">
        <w:rPr>
          <w:bCs/>
          <w:sz w:val="28"/>
          <w:szCs w:val="28"/>
        </w:rPr>
        <w:t>т</w:t>
      </w:r>
      <w:r w:rsidR="000A3315" w:rsidRPr="006872B4">
        <w:rPr>
          <w:rFonts w:eastAsia="Calibri"/>
          <w:bCs/>
          <w:sz w:val="28"/>
          <w:szCs w:val="28"/>
          <w:lang w:eastAsia="en-US"/>
        </w:rPr>
        <w:t>ермообработ</w:t>
      </w:r>
      <w:r w:rsidR="006108F8" w:rsidRPr="006872B4">
        <w:rPr>
          <w:rFonts w:eastAsia="Calibri"/>
          <w:bCs/>
          <w:sz w:val="28"/>
          <w:szCs w:val="28"/>
          <w:lang w:eastAsia="en-US"/>
        </w:rPr>
        <w:t>а</w:t>
      </w:r>
      <w:r w:rsidR="000A3315" w:rsidRPr="006872B4">
        <w:rPr>
          <w:rFonts w:eastAsia="Calibri"/>
          <w:bCs/>
          <w:sz w:val="28"/>
          <w:szCs w:val="28"/>
          <w:lang w:eastAsia="en-US"/>
        </w:rPr>
        <w:t>нн</w:t>
      </w:r>
      <w:r w:rsidR="004377C0" w:rsidRPr="006872B4">
        <w:rPr>
          <w:rFonts w:eastAsia="Calibri"/>
          <w:bCs/>
          <w:sz w:val="28"/>
          <w:szCs w:val="28"/>
          <w:lang w:eastAsia="en-US"/>
        </w:rPr>
        <w:t>ом состояниях</w:t>
      </w:r>
      <w:r w:rsidR="00EB3759" w:rsidRPr="006872B4">
        <w:rPr>
          <w:rFonts w:eastAsia="Calibri"/>
          <w:bCs/>
          <w:sz w:val="28"/>
          <w:szCs w:val="28"/>
          <w:lang w:eastAsia="en-US"/>
        </w:rPr>
        <w:t xml:space="preserve"> </w:t>
      </w:r>
    </w:p>
    <w:tbl>
      <w:tblPr>
        <w:tblStyle w:val="af4"/>
        <w:tblW w:w="9960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276"/>
        <w:gridCol w:w="1275"/>
        <w:gridCol w:w="1134"/>
        <w:gridCol w:w="1134"/>
        <w:gridCol w:w="1460"/>
      </w:tblGrid>
      <w:tr w:rsidR="00247104" w:rsidRPr="00F34FC9" w14:paraId="6B774612" w14:textId="77777777" w:rsidTr="009474A1">
        <w:trPr>
          <w:trHeight w:val="587"/>
        </w:trPr>
        <w:tc>
          <w:tcPr>
            <w:tcW w:w="4957" w:type="dxa"/>
            <w:gridSpan w:val="4"/>
            <w:tcBorders>
              <w:right w:val="double" w:sz="4" w:space="0" w:color="auto"/>
            </w:tcBorders>
          </w:tcPr>
          <w:p w14:paraId="42B6CD2E" w14:textId="1E8D1FFD" w:rsidR="003E6C1C" w:rsidRPr="006872B4" w:rsidRDefault="00247104" w:rsidP="009474A1">
            <w:pPr>
              <w:jc w:val="center"/>
              <w:rPr>
                <w:b/>
                <w:sz w:val="24"/>
                <w:szCs w:val="24"/>
              </w:rPr>
            </w:pPr>
            <w:bookmarkStart w:id="11" w:name="_Hlk131492660"/>
            <w:r w:rsidRPr="006872B4">
              <w:rPr>
                <w:rFonts w:eastAsia="Calibri"/>
                <w:sz w:val="24"/>
                <w:szCs w:val="24"/>
              </w:rPr>
              <w:t xml:space="preserve">Интерметаллид </w:t>
            </w:r>
            <w:r w:rsidR="00EB3759"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75</w:t>
            </w:r>
            <w:r w:rsidR="00EB3759" w:rsidRPr="006872B4">
              <w:rPr>
                <w:rFonts w:eastAsia="Calibri"/>
                <w:sz w:val="28"/>
                <w:szCs w:val="28"/>
                <w:lang w:eastAsia="en-US"/>
              </w:rPr>
              <w:t>Ti</w:t>
            </w:r>
            <w:r w:rsidR="00EB3759"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25</w:t>
            </w:r>
            <w:r w:rsidR="00EB3759" w:rsidRPr="006872B4">
              <w:rPr>
                <w:rFonts w:eastAsia="Calibri"/>
                <w:sz w:val="28"/>
                <w:szCs w:val="28"/>
                <w:lang w:eastAsia="en-US"/>
              </w:rPr>
              <w:t>Al</w:t>
            </w:r>
          </w:p>
          <w:p w14:paraId="79EA3C58" w14:textId="77777777" w:rsidR="00247104" w:rsidRPr="006872B4" w:rsidRDefault="00247104" w:rsidP="009474A1">
            <w:pPr>
              <w:jc w:val="center"/>
              <w:rPr>
                <w:sz w:val="24"/>
                <w:szCs w:val="24"/>
              </w:rPr>
            </w:pPr>
            <w:r w:rsidRPr="006872B4">
              <w:rPr>
                <w:b/>
                <w:sz w:val="24"/>
                <w:szCs w:val="24"/>
              </w:rPr>
              <w:t xml:space="preserve">исходный </w:t>
            </w:r>
          </w:p>
        </w:tc>
        <w:tc>
          <w:tcPr>
            <w:tcW w:w="5003" w:type="dxa"/>
            <w:gridSpan w:val="4"/>
          </w:tcPr>
          <w:p w14:paraId="2A19E59F" w14:textId="0F153802" w:rsidR="004D6E4C" w:rsidRPr="006872B4" w:rsidRDefault="00247104" w:rsidP="009474A1">
            <w:pPr>
              <w:jc w:val="center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  <w:r w:rsidRPr="006872B4">
              <w:rPr>
                <w:rFonts w:eastAsia="Calibri"/>
                <w:sz w:val="24"/>
                <w:szCs w:val="24"/>
              </w:rPr>
              <w:t xml:space="preserve">Интерметаллид </w:t>
            </w:r>
            <w:r w:rsidR="00EB3759"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75</w:t>
            </w:r>
            <w:r w:rsidR="00EB3759" w:rsidRPr="006872B4">
              <w:rPr>
                <w:rFonts w:eastAsia="Calibri"/>
                <w:sz w:val="28"/>
                <w:szCs w:val="28"/>
                <w:lang w:eastAsia="en-US"/>
              </w:rPr>
              <w:t>Ti</w:t>
            </w:r>
            <w:r w:rsidR="00EB3759"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25</w:t>
            </w:r>
            <w:r w:rsidR="00EB3759" w:rsidRPr="006872B4">
              <w:rPr>
                <w:rFonts w:eastAsia="Calibri"/>
                <w:sz w:val="28"/>
                <w:szCs w:val="28"/>
                <w:lang w:eastAsia="en-US"/>
              </w:rPr>
              <w:t>Al</w:t>
            </w:r>
          </w:p>
          <w:p w14:paraId="3E8ABCBC" w14:textId="77777777" w:rsidR="00247104" w:rsidRPr="00F34FC9" w:rsidRDefault="003E6C1C" w:rsidP="009474A1">
            <w:pPr>
              <w:jc w:val="center"/>
              <w:rPr>
                <w:sz w:val="24"/>
                <w:szCs w:val="24"/>
              </w:rPr>
            </w:pPr>
            <w:r w:rsidRPr="006872B4">
              <w:rPr>
                <w:b/>
                <w:sz w:val="24"/>
                <w:szCs w:val="24"/>
              </w:rPr>
              <w:t>т</w:t>
            </w:r>
            <w:r w:rsidRPr="006872B4">
              <w:rPr>
                <w:rFonts w:eastAsia="Calibri"/>
                <w:b/>
                <w:sz w:val="24"/>
                <w:szCs w:val="24"/>
                <w:lang w:eastAsia="en-US"/>
              </w:rPr>
              <w:t>ермообработанный</w:t>
            </w:r>
          </w:p>
        </w:tc>
      </w:tr>
      <w:tr w:rsidR="00247104" w:rsidRPr="00F34FC9" w14:paraId="7FB9854E" w14:textId="77777777" w:rsidTr="00247104">
        <w:trPr>
          <w:trHeight w:val="692"/>
        </w:trPr>
        <w:tc>
          <w:tcPr>
            <w:tcW w:w="1271" w:type="dxa"/>
            <w:tcBorders>
              <w:bottom w:val="double" w:sz="4" w:space="0" w:color="auto"/>
            </w:tcBorders>
          </w:tcPr>
          <w:p w14:paraId="59C80F35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sz w:val="28"/>
                <w:szCs w:val="28"/>
              </w:rPr>
              <w:t>T,</w:t>
            </w:r>
            <w:r w:rsidR="00ED61AB">
              <w:rPr>
                <w:sz w:val="28"/>
                <w:szCs w:val="28"/>
              </w:rPr>
              <w:t xml:space="preserve"> </w:t>
            </w:r>
            <w:r w:rsidRPr="00F34FC9">
              <w:rPr>
                <w:sz w:val="28"/>
                <w:szCs w:val="28"/>
              </w:rPr>
              <w:t>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AFC4908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noProof/>
                <w:sz w:val="28"/>
                <w:szCs w:val="28"/>
              </w:rPr>
              <w:t>α</w:t>
            </w:r>
            <w:r w:rsidRPr="00F34FC9">
              <w:rPr>
                <w:noProof/>
                <w:sz w:val="28"/>
                <w:szCs w:val="28"/>
                <w:vertAlign w:val="subscript"/>
              </w:rPr>
              <w:t>ср</w:t>
            </w:r>
            <w:r w:rsidRPr="00F34FC9">
              <w:rPr>
                <w:sz w:val="28"/>
                <w:szCs w:val="28"/>
              </w:rPr>
              <w:sym w:font="Symbol" w:char="F0D7"/>
            </w:r>
            <w:r w:rsidRPr="00F34FC9">
              <w:rPr>
                <w:sz w:val="28"/>
                <w:szCs w:val="28"/>
              </w:rPr>
              <w:t>10</w:t>
            </w:r>
            <w:r w:rsidRPr="00F34FC9">
              <w:rPr>
                <w:sz w:val="28"/>
                <w:szCs w:val="28"/>
                <w:vertAlign w:val="superscript"/>
              </w:rPr>
              <w:t>6</w:t>
            </w:r>
            <w:r w:rsidRPr="00F34FC9">
              <w:rPr>
                <w:sz w:val="28"/>
                <w:szCs w:val="28"/>
                <w:lang w:val="en-US"/>
              </w:rPr>
              <w:t>,</w:t>
            </w:r>
          </w:p>
          <w:p w14:paraId="6B8A9D82" w14:textId="77777777" w:rsidR="00247104" w:rsidRPr="00F34FC9" w:rsidRDefault="00247104" w:rsidP="0024710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34FC9">
              <w:rPr>
                <w:sz w:val="28"/>
                <w:szCs w:val="28"/>
                <w:lang w:val="en-US"/>
              </w:rPr>
              <w:t>K</w:t>
            </w:r>
            <w:r w:rsidRPr="00F34FC9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FC969C1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sz w:val="28"/>
                <w:szCs w:val="28"/>
              </w:rPr>
              <w:t>α</w:t>
            </w:r>
            <w:r w:rsidRPr="00F34FC9">
              <w:rPr>
                <w:sz w:val="28"/>
                <w:szCs w:val="28"/>
              </w:rPr>
              <w:sym w:font="Symbol" w:char="F0D7"/>
            </w:r>
            <w:r w:rsidRPr="00F34FC9">
              <w:rPr>
                <w:sz w:val="28"/>
                <w:szCs w:val="28"/>
              </w:rPr>
              <w:t>10</w:t>
            </w:r>
            <w:r w:rsidRPr="00F34FC9">
              <w:rPr>
                <w:sz w:val="28"/>
                <w:szCs w:val="28"/>
                <w:vertAlign w:val="superscript"/>
              </w:rPr>
              <w:t>6</w:t>
            </w:r>
            <w:r w:rsidRPr="00F34FC9">
              <w:rPr>
                <w:sz w:val="28"/>
                <w:szCs w:val="28"/>
                <w:lang w:val="en-US"/>
              </w:rPr>
              <w:t>,</w:t>
            </w:r>
          </w:p>
          <w:p w14:paraId="2CEAEFC0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sz w:val="28"/>
                <w:szCs w:val="28"/>
                <w:lang w:val="en-US"/>
              </w:rPr>
              <w:t>K</w:t>
            </w:r>
            <w:r w:rsidRPr="00F34FC9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4BFC5C09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sz w:val="28"/>
                <w:szCs w:val="28"/>
              </w:rPr>
              <w:sym w:font="Symbol" w:char="F072"/>
            </w:r>
            <w:r w:rsidRPr="00F34FC9">
              <w:rPr>
                <w:sz w:val="28"/>
                <w:szCs w:val="28"/>
              </w:rPr>
              <w:sym w:font="Symbol" w:char="F0D7"/>
            </w:r>
            <w:r w:rsidRPr="00F34FC9">
              <w:rPr>
                <w:sz w:val="28"/>
                <w:szCs w:val="28"/>
              </w:rPr>
              <w:t>10</w:t>
            </w:r>
            <w:r w:rsidRPr="00F34FC9">
              <w:rPr>
                <w:sz w:val="28"/>
                <w:szCs w:val="28"/>
                <w:vertAlign w:val="superscript"/>
              </w:rPr>
              <w:t>8</w:t>
            </w:r>
            <w:r w:rsidRPr="00F34FC9">
              <w:rPr>
                <w:sz w:val="28"/>
                <w:szCs w:val="28"/>
                <w:lang w:val="en-US"/>
              </w:rPr>
              <w:t>,</w:t>
            </w:r>
          </w:p>
          <w:p w14:paraId="2B63A375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sz w:val="28"/>
                <w:szCs w:val="28"/>
              </w:rPr>
              <w:t>Ом</w:t>
            </w:r>
            <w:r w:rsidRPr="00F34FC9">
              <w:rPr>
                <w:sz w:val="28"/>
                <w:szCs w:val="28"/>
                <w:lang w:val="en-US"/>
              </w:rPr>
              <w:sym w:font="Symbol" w:char="F0D7"/>
            </w:r>
            <w:r w:rsidRPr="00F34FC9">
              <w:rPr>
                <w:sz w:val="28"/>
                <w:szCs w:val="28"/>
              </w:rPr>
              <w:t>м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28827F58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sz w:val="28"/>
                <w:szCs w:val="28"/>
              </w:rPr>
              <w:t>T,</w:t>
            </w:r>
            <w:r w:rsidR="00ED61AB">
              <w:rPr>
                <w:sz w:val="28"/>
                <w:szCs w:val="28"/>
              </w:rPr>
              <w:t xml:space="preserve"> </w:t>
            </w:r>
            <w:r w:rsidRPr="00F34FC9">
              <w:rPr>
                <w:sz w:val="28"/>
                <w:szCs w:val="28"/>
              </w:rPr>
              <w:t>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15C2385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noProof/>
                <w:sz w:val="28"/>
                <w:szCs w:val="28"/>
              </w:rPr>
              <w:t>α</w:t>
            </w:r>
            <w:r w:rsidRPr="00F34FC9">
              <w:rPr>
                <w:noProof/>
                <w:sz w:val="28"/>
                <w:szCs w:val="28"/>
                <w:vertAlign w:val="subscript"/>
              </w:rPr>
              <w:t>ср</w:t>
            </w:r>
            <w:r w:rsidRPr="00F34FC9">
              <w:rPr>
                <w:sz w:val="28"/>
                <w:szCs w:val="28"/>
              </w:rPr>
              <w:sym w:font="Symbol" w:char="F0D7"/>
            </w:r>
            <w:r w:rsidRPr="00F34FC9">
              <w:rPr>
                <w:sz w:val="28"/>
                <w:szCs w:val="28"/>
              </w:rPr>
              <w:t>10</w:t>
            </w:r>
            <w:r w:rsidRPr="00F34FC9">
              <w:rPr>
                <w:sz w:val="28"/>
                <w:szCs w:val="28"/>
                <w:vertAlign w:val="superscript"/>
              </w:rPr>
              <w:t>6</w:t>
            </w:r>
            <w:r w:rsidRPr="00F34FC9">
              <w:rPr>
                <w:sz w:val="28"/>
                <w:szCs w:val="28"/>
                <w:lang w:val="en-US"/>
              </w:rPr>
              <w:t>,</w:t>
            </w:r>
          </w:p>
          <w:p w14:paraId="36CB62E9" w14:textId="77777777" w:rsidR="00247104" w:rsidRPr="00F34FC9" w:rsidRDefault="00247104" w:rsidP="0024710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34FC9">
              <w:rPr>
                <w:sz w:val="28"/>
                <w:szCs w:val="28"/>
                <w:lang w:val="en-US"/>
              </w:rPr>
              <w:t>K</w:t>
            </w:r>
            <w:r w:rsidRPr="00F34FC9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39E43F6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sz w:val="28"/>
                <w:szCs w:val="28"/>
              </w:rPr>
              <w:t>α</w:t>
            </w:r>
            <w:r w:rsidRPr="00F34FC9">
              <w:rPr>
                <w:sz w:val="28"/>
                <w:szCs w:val="28"/>
              </w:rPr>
              <w:sym w:font="Symbol" w:char="F0D7"/>
            </w:r>
            <w:r w:rsidRPr="00F34FC9">
              <w:rPr>
                <w:sz w:val="28"/>
                <w:szCs w:val="28"/>
              </w:rPr>
              <w:t>10</w:t>
            </w:r>
            <w:r w:rsidRPr="00F34FC9">
              <w:rPr>
                <w:sz w:val="28"/>
                <w:szCs w:val="28"/>
                <w:vertAlign w:val="superscript"/>
              </w:rPr>
              <w:t>6</w:t>
            </w:r>
            <w:r w:rsidRPr="00F34FC9">
              <w:rPr>
                <w:sz w:val="28"/>
                <w:szCs w:val="28"/>
                <w:lang w:val="en-US"/>
              </w:rPr>
              <w:t>,</w:t>
            </w:r>
          </w:p>
          <w:p w14:paraId="59A1FA80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sz w:val="28"/>
                <w:szCs w:val="28"/>
                <w:lang w:val="en-US"/>
              </w:rPr>
              <w:t>K</w:t>
            </w:r>
            <w:r w:rsidRPr="00F34FC9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14:paraId="3613DAF0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sz w:val="28"/>
                <w:szCs w:val="28"/>
              </w:rPr>
              <w:sym w:font="Symbol" w:char="F072"/>
            </w:r>
            <w:r w:rsidRPr="00F34FC9">
              <w:rPr>
                <w:sz w:val="28"/>
                <w:szCs w:val="28"/>
              </w:rPr>
              <w:sym w:font="Symbol" w:char="F0D7"/>
            </w:r>
            <w:r w:rsidRPr="00F34FC9">
              <w:rPr>
                <w:sz w:val="28"/>
                <w:szCs w:val="28"/>
              </w:rPr>
              <w:t>10</w:t>
            </w:r>
            <w:r w:rsidRPr="00F34FC9">
              <w:rPr>
                <w:sz w:val="28"/>
                <w:szCs w:val="28"/>
                <w:vertAlign w:val="superscript"/>
              </w:rPr>
              <w:t>8</w:t>
            </w:r>
            <w:r w:rsidRPr="00F34FC9">
              <w:rPr>
                <w:sz w:val="28"/>
                <w:szCs w:val="28"/>
                <w:lang w:val="en-US"/>
              </w:rPr>
              <w:t>,</w:t>
            </w:r>
          </w:p>
          <w:p w14:paraId="32C30C3E" w14:textId="77777777" w:rsidR="00247104" w:rsidRPr="00F34FC9" w:rsidRDefault="00247104" w:rsidP="00247104">
            <w:pPr>
              <w:jc w:val="center"/>
              <w:rPr>
                <w:sz w:val="28"/>
                <w:szCs w:val="28"/>
              </w:rPr>
            </w:pPr>
            <w:r w:rsidRPr="00F34FC9">
              <w:rPr>
                <w:sz w:val="28"/>
                <w:szCs w:val="28"/>
              </w:rPr>
              <w:t>Ом</w:t>
            </w:r>
            <w:r w:rsidRPr="00F34FC9">
              <w:rPr>
                <w:sz w:val="28"/>
                <w:szCs w:val="28"/>
                <w:lang w:val="en-US"/>
              </w:rPr>
              <w:sym w:font="Symbol" w:char="F0D7"/>
            </w:r>
            <w:r w:rsidRPr="00F34FC9">
              <w:rPr>
                <w:sz w:val="28"/>
                <w:szCs w:val="28"/>
              </w:rPr>
              <w:t>м</w:t>
            </w:r>
          </w:p>
        </w:tc>
      </w:tr>
      <w:bookmarkEnd w:id="11"/>
      <w:tr w:rsidR="000C3FA2" w:rsidRPr="00F34FC9" w14:paraId="6D52F176" w14:textId="77777777" w:rsidTr="00247104">
        <w:trPr>
          <w:trHeight w:val="270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0B3BF8ED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6C94BAE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9,82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36912C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9,64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14:paraId="31030BF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295,062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CEF56ED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4E6AB8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9,56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04EFCF7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9,48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14:paraId="714B359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242,960</w:t>
            </w:r>
          </w:p>
        </w:tc>
      </w:tr>
      <w:tr w:rsidR="000C3FA2" w:rsidRPr="00F34FC9" w14:paraId="4205A94E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220638C6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134" w:type="dxa"/>
          </w:tcPr>
          <w:p w14:paraId="63BCD5F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9,76</w:t>
            </w:r>
          </w:p>
        </w:tc>
        <w:tc>
          <w:tcPr>
            <w:tcW w:w="1276" w:type="dxa"/>
          </w:tcPr>
          <w:p w14:paraId="5E69ADB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73918E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294,740</w:t>
            </w:r>
          </w:p>
        </w:tc>
        <w:tc>
          <w:tcPr>
            <w:tcW w:w="1275" w:type="dxa"/>
            <w:vAlign w:val="center"/>
          </w:tcPr>
          <w:p w14:paraId="047DE35D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134" w:type="dxa"/>
          </w:tcPr>
          <w:p w14:paraId="6C882127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9,55</w:t>
            </w:r>
          </w:p>
        </w:tc>
        <w:tc>
          <w:tcPr>
            <w:tcW w:w="1134" w:type="dxa"/>
          </w:tcPr>
          <w:p w14:paraId="3D6CC21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9,49</w:t>
            </w:r>
          </w:p>
        </w:tc>
        <w:tc>
          <w:tcPr>
            <w:tcW w:w="1460" w:type="dxa"/>
          </w:tcPr>
          <w:p w14:paraId="105FB09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242,636</w:t>
            </w:r>
          </w:p>
        </w:tc>
      </w:tr>
      <w:tr w:rsidR="000C3FA2" w:rsidRPr="00F34FC9" w14:paraId="70BB968E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6E3CEE20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134" w:type="dxa"/>
          </w:tcPr>
          <w:p w14:paraId="328824D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9,71</w:t>
            </w:r>
          </w:p>
        </w:tc>
        <w:tc>
          <w:tcPr>
            <w:tcW w:w="1276" w:type="dxa"/>
          </w:tcPr>
          <w:p w14:paraId="2BF9C5B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823ACA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294,407</w:t>
            </w:r>
          </w:p>
        </w:tc>
        <w:tc>
          <w:tcPr>
            <w:tcW w:w="1275" w:type="dxa"/>
            <w:vAlign w:val="center"/>
          </w:tcPr>
          <w:p w14:paraId="7BA2E644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134" w:type="dxa"/>
          </w:tcPr>
          <w:p w14:paraId="3368C4F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9,54</w:t>
            </w:r>
          </w:p>
        </w:tc>
        <w:tc>
          <w:tcPr>
            <w:tcW w:w="1134" w:type="dxa"/>
          </w:tcPr>
          <w:p w14:paraId="5559717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9,53</w:t>
            </w:r>
          </w:p>
        </w:tc>
        <w:tc>
          <w:tcPr>
            <w:tcW w:w="1460" w:type="dxa"/>
          </w:tcPr>
          <w:p w14:paraId="63633A2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242,311</w:t>
            </w:r>
          </w:p>
        </w:tc>
      </w:tr>
      <w:tr w:rsidR="000C3FA2" w:rsidRPr="00F34FC9" w14:paraId="28B62F72" w14:textId="77777777" w:rsidTr="00247104">
        <w:trPr>
          <w:trHeight w:val="255"/>
        </w:trPr>
        <w:tc>
          <w:tcPr>
            <w:tcW w:w="1271" w:type="dxa"/>
            <w:vAlign w:val="center"/>
          </w:tcPr>
          <w:p w14:paraId="678BA6FE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134" w:type="dxa"/>
          </w:tcPr>
          <w:p w14:paraId="73923D3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9,67</w:t>
            </w:r>
          </w:p>
        </w:tc>
        <w:tc>
          <w:tcPr>
            <w:tcW w:w="1276" w:type="dxa"/>
          </w:tcPr>
          <w:p w14:paraId="4C42F96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067255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294,063</w:t>
            </w:r>
          </w:p>
        </w:tc>
        <w:tc>
          <w:tcPr>
            <w:tcW w:w="1275" w:type="dxa"/>
            <w:vAlign w:val="center"/>
          </w:tcPr>
          <w:p w14:paraId="501109B2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134" w:type="dxa"/>
          </w:tcPr>
          <w:p w14:paraId="38ADD23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9,55</w:t>
            </w:r>
          </w:p>
        </w:tc>
        <w:tc>
          <w:tcPr>
            <w:tcW w:w="1134" w:type="dxa"/>
          </w:tcPr>
          <w:p w14:paraId="7F6799E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9,57</w:t>
            </w:r>
          </w:p>
        </w:tc>
        <w:tc>
          <w:tcPr>
            <w:tcW w:w="1460" w:type="dxa"/>
          </w:tcPr>
          <w:p w14:paraId="4487CC52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241,987</w:t>
            </w:r>
          </w:p>
        </w:tc>
      </w:tr>
      <w:tr w:rsidR="000C3FA2" w:rsidRPr="00F34FC9" w14:paraId="14947AAA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7046F118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134" w:type="dxa"/>
          </w:tcPr>
          <w:p w14:paraId="6C9C06E6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9,65</w:t>
            </w:r>
          </w:p>
        </w:tc>
        <w:tc>
          <w:tcPr>
            <w:tcW w:w="1276" w:type="dxa"/>
          </w:tcPr>
          <w:p w14:paraId="38C19606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9,80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5A5306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293,712</w:t>
            </w:r>
          </w:p>
        </w:tc>
        <w:tc>
          <w:tcPr>
            <w:tcW w:w="1275" w:type="dxa"/>
            <w:vAlign w:val="center"/>
          </w:tcPr>
          <w:p w14:paraId="5D3DEF06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134" w:type="dxa"/>
          </w:tcPr>
          <w:p w14:paraId="2C07A7B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14:paraId="3CB954C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9,62</w:t>
            </w:r>
          </w:p>
        </w:tc>
        <w:tc>
          <w:tcPr>
            <w:tcW w:w="1460" w:type="dxa"/>
          </w:tcPr>
          <w:p w14:paraId="2CF6D6A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241,662</w:t>
            </w:r>
          </w:p>
        </w:tc>
      </w:tr>
      <w:tr w:rsidR="000C3FA2" w:rsidRPr="00F34FC9" w14:paraId="55DB6718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1F328AA0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34" w:type="dxa"/>
          </w:tcPr>
          <w:p w14:paraId="70FCDEC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9,64</w:t>
            </w:r>
          </w:p>
        </w:tc>
        <w:tc>
          <w:tcPr>
            <w:tcW w:w="1276" w:type="dxa"/>
          </w:tcPr>
          <w:p w14:paraId="2FFC9E5E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9,86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95436A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293,354</w:t>
            </w:r>
          </w:p>
        </w:tc>
        <w:tc>
          <w:tcPr>
            <w:tcW w:w="1275" w:type="dxa"/>
            <w:vAlign w:val="center"/>
          </w:tcPr>
          <w:p w14:paraId="7EC212A3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34" w:type="dxa"/>
          </w:tcPr>
          <w:p w14:paraId="7651F33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9,58</w:t>
            </w:r>
          </w:p>
        </w:tc>
        <w:tc>
          <w:tcPr>
            <w:tcW w:w="1134" w:type="dxa"/>
          </w:tcPr>
          <w:p w14:paraId="40EC9CD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9,68</w:t>
            </w:r>
          </w:p>
        </w:tc>
        <w:tc>
          <w:tcPr>
            <w:tcW w:w="1460" w:type="dxa"/>
          </w:tcPr>
          <w:p w14:paraId="504A84F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241,339</w:t>
            </w:r>
          </w:p>
        </w:tc>
      </w:tr>
      <w:tr w:rsidR="000C3FA2" w:rsidRPr="00F34FC9" w14:paraId="449A5968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D0EF77B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34" w:type="dxa"/>
          </w:tcPr>
          <w:p w14:paraId="22391BE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9,64</w:t>
            </w:r>
          </w:p>
        </w:tc>
        <w:tc>
          <w:tcPr>
            <w:tcW w:w="1276" w:type="dxa"/>
          </w:tcPr>
          <w:p w14:paraId="03EF335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9,92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A90AD8E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292,991</w:t>
            </w:r>
          </w:p>
        </w:tc>
        <w:tc>
          <w:tcPr>
            <w:tcW w:w="1275" w:type="dxa"/>
            <w:vAlign w:val="center"/>
          </w:tcPr>
          <w:p w14:paraId="6B5ECF1D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34" w:type="dxa"/>
          </w:tcPr>
          <w:p w14:paraId="2F3C840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9,60</w:t>
            </w:r>
          </w:p>
        </w:tc>
        <w:tc>
          <w:tcPr>
            <w:tcW w:w="1134" w:type="dxa"/>
          </w:tcPr>
          <w:p w14:paraId="3FA190A7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9,74</w:t>
            </w:r>
          </w:p>
        </w:tc>
        <w:tc>
          <w:tcPr>
            <w:tcW w:w="1460" w:type="dxa"/>
          </w:tcPr>
          <w:p w14:paraId="3437328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241,018</w:t>
            </w:r>
          </w:p>
        </w:tc>
      </w:tr>
      <w:tr w:rsidR="000C3FA2" w:rsidRPr="00F34FC9" w14:paraId="0300B97B" w14:textId="77777777" w:rsidTr="00247104">
        <w:trPr>
          <w:trHeight w:val="286"/>
        </w:trPr>
        <w:tc>
          <w:tcPr>
            <w:tcW w:w="1271" w:type="dxa"/>
            <w:vAlign w:val="center"/>
          </w:tcPr>
          <w:p w14:paraId="7064C7FD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134" w:type="dxa"/>
          </w:tcPr>
          <w:p w14:paraId="6559339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9,65</w:t>
            </w:r>
          </w:p>
        </w:tc>
        <w:tc>
          <w:tcPr>
            <w:tcW w:w="1276" w:type="dxa"/>
          </w:tcPr>
          <w:p w14:paraId="2A1DEDD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9,98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93B43B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292,625</w:t>
            </w:r>
          </w:p>
        </w:tc>
        <w:tc>
          <w:tcPr>
            <w:tcW w:w="1275" w:type="dxa"/>
            <w:vAlign w:val="center"/>
          </w:tcPr>
          <w:p w14:paraId="51A11300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134" w:type="dxa"/>
          </w:tcPr>
          <w:p w14:paraId="2B62D33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9,62</w:t>
            </w:r>
          </w:p>
        </w:tc>
        <w:tc>
          <w:tcPr>
            <w:tcW w:w="1134" w:type="dxa"/>
          </w:tcPr>
          <w:p w14:paraId="094D0A1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9,81</w:t>
            </w:r>
          </w:p>
        </w:tc>
        <w:tc>
          <w:tcPr>
            <w:tcW w:w="1460" w:type="dxa"/>
          </w:tcPr>
          <w:p w14:paraId="6B8907E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240,698</w:t>
            </w:r>
          </w:p>
        </w:tc>
      </w:tr>
      <w:tr w:rsidR="000C3FA2" w:rsidRPr="00F34FC9" w14:paraId="4E439084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4DD85CB4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134" w:type="dxa"/>
          </w:tcPr>
          <w:p w14:paraId="0069480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9,67</w:t>
            </w:r>
          </w:p>
        </w:tc>
        <w:tc>
          <w:tcPr>
            <w:tcW w:w="1276" w:type="dxa"/>
          </w:tcPr>
          <w:p w14:paraId="61FBF3F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10,04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9CB9EB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292,256</w:t>
            </w:r>
          </w:p>
        </w:tc>
        <w:tc>
          <w:tcPr>
            <w:tcW w:w="1275" w:type="dxa"/>
            <w:vAlign w:val="center"/>
          </w:tcPr>
          <w:p w14:paraId="3394424C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134" w:type="dxa"/>
          </w:tcPr>
          <w:p w14:paraId="59C02E7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9,65</w:t>
            </w:r>
          </w:p>
        </w:tc>
        <w:tc>
          <w:tcPr>
            <w:tcW w:w="1134" w:type="dxa"/>
          </w:tcPr>
          <w:p w14:paraId="3CC317F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9,88</w:t>
            </w:r>
          </w:p>
        </w:tc>
        <w:tc>
          <w:tcPr>
            <w:tcW w:w="1460" w:type="dxa"/>
          </w:tcPr>
          <w:p w14:paraId="237B5A4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240,382</w:t>
            </w:r>
          </w:p>
        </w:tc>
      </w:tr>
      <w:tr w:rsidR="000C3FA2" w:rsidRPr="00F34FC9" w14:paraId="411ED9B0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110BE44F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134" w:type="dxa"/>
          </w:tcPr>
          <w:p w14:paraId="104261B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9,69</w:t>
            </w:r>
          </w:p>
        </w:tc>
        <w:tc>
          <w:tcPr>
            <w:tcW w:w="1276" w:type="dxa"/>
          </w:tcPr>
          <w:p w14:paraId="5DAACFF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10,11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CF8281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291,887</w:t>
            </w:r>
          </w:p>
        </w:tc>
        <w:tc>
          <w:tcPr>
            <w:tcW w:w="1275" w:type="dxa"/>
            <w:vAlign w:val="center"/>
          </w:tcPr>
          <w:p w14:paraId="5725F402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134" w:type="dxa"/>
          </w:tcPr>
          <w:p w14:paraId="660ED6D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9,68</w:t>
            </w:r>
          </w:p>
        </w:tc>
        <w:tc>
          <w:tcPr>
            <w:tcW w:w="1134" w:type="dxa"/>
          </w:tcPr>
          <w:p w14:paraId="6255592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9,95</w:t>
            </w:r>
          </w:p>
        </w:tc>
        <w:tc>
          <w:tcPr>
            <w:tcW w:w="1460" w:type="dxa"/>
          </w:tcPr>
          <w:p w14:paraId="7F497BC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240,068</w:t>
            </w:r>
          </w:p>
        </w:tc>
      </w:tr>
      <w:tr w:rsidR="000C3FA2" w:rsidRPr="00F34FC9" w14:paraId="6B2B133E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791FE97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34" w:type="dxa"/>
          </w:tcPr>
          <w:p w14:paraId="16E0D5E7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9,72</w:t>
            </w:r>
          </w:p>
        </w:tc>
        <w:tc>
          <w:tcPr>
            <w:tcW w:w="1276" w:type="dxa"/>
          </w:tcPr>
          <w:p w14:paraId="4A7AB9B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10,17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13451B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291,517</w:t>
            </w:r>
          </w:p>
        </w:tc>
        <w:tc>
          <w:tcPr>
            <w:tcW w:w="1275" w:type="dxa"/>
            <w:vAlign w:val="center"/>
          </w:tcPr>
          <w:p w14:paraId="2F2EB876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34" w:type="dxa"/>
          </w:tcPr>
          <w:p w14:paraId="2E675372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9,71</w:t>
            </w:r>
          </w:p>
        </w:tc>
        <w:tc>
          <w:tcPr>
            <w:tcW w:w="1134" w:type="dxa"/>
          </w:tcPr>
          <w:p w14:paraId="4CF9085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10,03</w:t>
            </w:r>
          </w:p>
        </w:tc>
        <w:tc>
          <w:tcPr>
            <w:tcW w:w="1460" w:type="dxa"/>
          </w:tcPr>
          <w:p w14:paraId="08C0E55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239,757</w:t>
            </w:r>
          </w:p>
        </w:tc>
      </w:tr>
      <w:tr w:rsidR="000C3FA2" w:rsidRPr="00F34FC9" w14:paraId="022B329C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6E8E2D27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34" w:type="dxa"/>
          </w:tcPr>
          <w:p w14:paraId="5F67264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9,75</w:t>
            </w:r>
          </w:p>
        </w:tc>
        <w:tc>
          <w:tcPr>
            <w:tcW w:w="1276" w:type="dxa"/>
          </w:tcPr>
          <w:p w14:paraId="13346E67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10,23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D7C1B8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291,147</w:t>
            </w:r>
          </w:p>
        </w:tc>
        <w:tc>
          <w:tcPr>
            <w:tcW w:w="1275" w:type="dxa"/>
            <w:vAlign w:val="center"/>
          </w:tcPr>
          <w:p w14:paraId="7D387655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34" w:type="dxa"/>
          </w:tcPr>
          <w:p w14:paraId="7A20A3D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9,74</w:t>
            </w:r>
          </w:p>
        </w:tc>
        <w:tc>
          <w:tcPr>
            <w:tcW w:w="1134" w:type="dxa"/>
          </w:tcPr>
          <w:p w14:paraId="513A972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10,10</w:t>
            </w:r>
          </w:p>
        </w:tc>
        <w:tc>
          <w:tcPr>
            <w:tcW w:w="1460" w:type="dxa"/>
          </w:tcPr>
          <w:p w14:paraId="4FC636A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239,450</w:t>
            </w:r>
          </w:p>
        </w:tc>
      </w:tr>
      <w:tr w:rsidR="000C3FA2" w:rsidRPr="00F34FC9" w14:paraId="08B65BCD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4E4135E8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</w:tcPr>
          <w:p w14:paraId="36BDD7B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9,78</w:t>
            </w:r>
          </w:p>
        </w:tc>
        <w:tc>
          <w:tcPr>
            <w:tcW w:w="1276" w:type="dxa"/>
          </w:tcPr>
          <w:p w14:paraId="2C08FDBE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FFB245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290,780</w:t>
            </w:r>
          </w:p>
        </w:tc>
        <w:tc>
          <w:tcPr>
            <w:tcW w:w="1275" w:type="dxa"/>
            <w:vAlign w:val="center"/>
          </w:tcPr>
          <w:p w14:paraId="10ADC792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</w:tcPr>
          <w:p w14:paraId="75CDD4B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9,78</w:t>
            </w:r>
          </w:p>
        </w:tc>
        <w:tc>
          <w:tcPr>
            <w:tcW w:w="1134" w:type="dxa"/>
          </w:tcPr>
          <w:p w14:paraId="7466AF3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10,17</w:t>
            </w:r>
          </w:p>
        </w:tc>
        <w:tc>
          <w:tcPr>
            <w:tcW w:w="1460" w:type="dxa"/>
          </w:tcPr>
          <w:p w14:paraId="225DEF6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239,147</w:t>
            </w:r>
          </w:p>
        </w:tc>
      </w:tr>
      <w:tr w:rsidR="000C3FA2" w:rsidRPr="00F34FC9" w14:paraId="6085EDCF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6EC73FB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134" w:type="dxa"/>
          </w:tcPr>
          <w:p w14:paraId="482A39F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9,82</w:t>
            </w:r>
          </w:p>
        </w:tc>
        <w:tc>
          <w:tcPr>
            <w:tcW w:w="1276" w:type="dxa"/>
          </w:tcPr>
          <w:p w14:paraId="16FF04D7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069577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290,415</w:t>
            </w:r>
          </w:p>
        </w:tc>
        <w:tc>
          <w:tcPr>
            <w:tcW w:w="1275" w:type="dxa"/>
            <w:vAlign w:val="center"/>
          </w:tcPr>
          <w:p w14:paraId="744E36C4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134" w:type="dxa"/>
          </w:tcPr>
          <w:p w14:paraId="7797EDA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9,82</w:t>
            </w:r>
          </w:p>
        </w:tc>
        <w:tc>
          <w:tcPr>
            <w:tcW w:w="1134" w:type="dxa"/>
          </w:tcPr>
          <w:p w14:paraId="1A85ABB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10,24</w:t>
            </w:r>
          </w:p>
        </w:tc>
        <w:tc>
          <w:tcPr>
            <w:tcW w:w="1460" w:type="dxa"/>
          </w:tcPr>
          <w:p w14:paraId="15184E7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238,847</w:t>
            </w:r>
          </w:p>
        </w:tc>
      </w:tr>
      <w:tr w:rsidR="000C3FA2" w:rsidRPr="00F34FC9" w14:paraId="3DC4E184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0D011736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134" w:type="dxa"/>
          </w:tcPr>
          <w:p w14:paraId="7DE4338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9,86</w:t>
            </w:r>
          </w:p>
        </w:tc>
        <w:tc>
          <w:tcPr>
            <w:tcW w:w="1276" w:type="dxa"/>
          </w:tcPr>
          <w:p w14:paraId="3698C13E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D3A383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290,053</w:t>
            </w:r>
          </w:p>
        </w:tc>
        <w:tc>
          <w:tcPr>
            <w:tcW w:w="1275" w:type="dxa"/>
            <w:vAlign w:val="center"/>
          </w:tcPr>
          <w:p w14:paraId="5D8BAE3C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134" w:type="dxa"/>
          </w:tcPr>
          <w:p w14:paraId="52A8113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9,85</w:t>
            </w:r>
          </w:p>
        </w:tc>
        <w:tc>
          <w:tcPr>
            <w:tcW w:w="1134" w:type="dxa"/>
          </w:tcPr>
          <w:p w14:paraId="14A9F1A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10,31</w:t>
            </w:r>
          </w:p>
        </w:tc>
        <w:tc>
          <w:tcPr>
            <w:tcW w:w="1460" w:type="dxa"/>
          </w:tcPr>
          <w:p w14:paraId="56A9739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238,552</w:t>
            </w:r>
          </w:p>
        </w:tc>
      </w:tr>
      <w:tr w:rsidR="000C3FA2" w:rsidRPr="00F34FC9" w14:paraId="61C51AD7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450C677C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34" w:type="dxa"/>
          </w:tcPr>
          <w:p w14:paraId="07EAD46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9,90</w:t>
            </w:r>
          </w:p>
        </w:tc>
        <w:tc>
          <w:tcPr>
            <w:tcW w:w="1276" w:type="dxa"/>
          </w:tcPr>
          <w:p w14:paraId="56E3D49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D5F051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289,694</w:t>
            </w:r>
          </w:p>
        </w:tc>
        <w:tc>
          <w:tcPr>
            <w:tcW w:w="1275" w:type="dxa"/>
            <w:vAlign w:val="center"/>
          </w:tcPr>
          <w:p w14:paraId="4152F63B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34" w:type="dxa"/>
          </w:tcPr>
          <w:p w14:paraId="26BD1C2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9,89</w:t>
            </w:r>
          </w:p>
        </w:tc>
        <w:tc>
          <w:tcPr>
            <w:tcW w:w="1134" w:type="dxa"/>
          </w:tcPr>
          <w:p w14:paraId="3FEE2BD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10,38</w:t>
            </w:r>
          </w:p>
        </w:tc>
        <w:tc>
          <w:tcPr>
            <w:tcW w:w="1460" w:type="dxa"/>
          </w:tcPr>
          <w:p w14:paraId="2F155E0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238,261</w:t>
            </w:r>
          </w:p>
        </w:tc>
      </w:tr>
      <w:tr w:rsidR="000C3FA2" w:rsidRPr="00F34FC9" w14:paraId="73A78C0F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61A3A450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1134" w:type="dxa"/>
          </w:tcPr>
          <w:p w14:paraId="5DE374B7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9,95</w:t>
            </w:r>
          </w:p>
        </w:tc>
        <w:tc>
          <w:tcPr>
            <w:tcW w:w="1276" w:type="dxa"/>
          </w:tcPr>
          <w:p w14:paraId="7A0180A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6B136E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289,340</w:t>
            </w:r>
          </w:p>
        </w:tc>
        <w:tc>
          <w:tcPr>
            <w:tcW w:w="1275" w:type="dxa"/>
            <w:vAlign w:val="center"/>
          </w:tcPr>
          <w:p w14:paraId="7794D4AC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1134" w:type="dxa"/>
          </w:tcPr>
          <w:p w14:paraId="23AFBBA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9,93</w:t>
            </w:r>
          </w:p>
        </w:tc>
        <w:tc>
          <w:tcPr>
            <w:tcW w:w="1134" w:type="dxa"/>
          </w:tcPr>
          <w:p w14:paraId="27BDCDC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10,44</w:t>
            </w:r>
          </w:p>
        </w:tc>
        <w:tc>
          <w:tcPr>
            <w:tcW w:w="1460" w:type="dxa"/>
          </w:tcPr>
          <w:p w14:paraId="378B3CC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237,974</w:t>
            </w:r>
          </w:p>
        </w:tc>
      </w:tr>
      <w:tr w:rsidR="000C3FA2" w:rsidRPr="00F34FC9" w14:paraId="35E9F280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7DB51F9F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470,00</w:t>
            </w:r>
          </w:p>
        </w:tc>
        <w:tc>
          <w:tcPr>
            <w:tcW w:w="1134" w:type="dxa"/>
          </w:tcPr>
          <w:p w14:paraId="288B007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9,99</w:t>
            </w:r>
          </w:p>
        </w:tc>
        <w:tc>
          <w:tcPr>
            <w:tcW w:w="1276" w:type="dxa"/>
          </w:tcPr>
          <w:p w14:paraId="779E7A46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5C5B87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288,990</w:t>
            </w:r>
          </w:p>
        </w:tc>
        <w:tc>
          <w:tcPr>
            <w:tcW w:w="1275" w:type="dxa"/>
            <w:vAlign w:val="center"/>
          </w:tcPr>
          <w:p w14:paraId="5D4313A2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470,00</w:t>
            </w:r>
          </w:p>
        </w:tc>
        <w:tc>
          <w:tcPr>
            <w:tcW w:w="1134" w:type="dxa"/>
          </w:tcPr>
          <w:p w14:paraId="71551C9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9,96</w:t>
            </w:r>
          </w:p>
        </w:tc>
        <w:tc>
          <w:tcPr>
            <w:tcW w:w="1134" w:type="dxa"/>
          </w:tcPr>
          <w:p w14:paraId="6936DEE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10,50</w:t>
            </w:r>
          </w:p>
        </w:tc>
        <w:tc>
          <w:tcPr>
            <w:tcW w:w="1460" w:type="dxa"/>
          </w:tcPr>
          <w:p w14:paraId="7911AB6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237,692</w:t>
            </w:r>
          </w:p>
        </w:tc>
      </w:tr>
      <w:tr w:rsidR="000C3FA2" w:rsidRPr="00F34FC9" w14:paraId="5A959658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6B08EF0A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34" w:type="dxa"/>
          </w:tcPr>
          <w:p w14:paraId="50C74AF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10,03</w:t>
            </w:r>
          </w:p>
        </w:tc>
        <w:tc>
          <w:tcPr>
            <w:tcW w:w="1276" w:type="dxa"/>
          </w:tcPr>
          <w:p w14:paraId="0893DB26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B4AE61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288,645</w:t>
            </w:r>
          </w:p>
        </w:tc>
        <w:tc>
          <w:tcPr>
            <w:tcW w:w="1275" w:type="dxa"/>
            <w:vAlign w:val="center"/>
          </w:tcPr>
          <w:p w14:paraId="736AF845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34" w:type="dxa"/>
          </w:tcPr>
          <w:p w14:paraId="69C3541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14:paraId="057D0AB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10,56</w:t>
            </w:r>
          </w:p>
        </w:tc>
        <w:tc>
          <w:tcPr>
            <w:tcW w:w="1460" w:type="dxa"/>
          </w:tcPr>
          <w:p w14:paraId="290FB4BE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237,414</w:t>
            </w:r>
          </w:p>
        </w:tc>
      </w:tr>
      <w:tr w:rsidR="000C3FA2" w:rsidRPr="00F34FC9" w14:paraId="396A3042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37B58616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134" w:type="dxa"/>
          </w:tcPr>
          <w:p w14:paraId="49E5C4D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10,07</w:t>
            </w:r>
          </w:p>
        </w:tc>
        <w:tc>
          <w:tcPr>
            <w:tcW w:w="1276" w:type="dxa"/>
          </w:tcPr>
          <w:p w14:paraId="0EBD7DE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69465F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288,305</w:t>
            </w:r>
          </w:p>
        </w:tc>
        <w:tc>
          <w:tcPr>
            <w:tcW w:w="1275" w:type="dxa"/>
            <w:vAlign w:val="center"/>
          </w:tcPr>
          <w:p w14:paraId="56191E35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134" w:type="dxa"/>
          </w:tcPr>
          <w:p w14:paraId="1CA8B0C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10,04</w:t>
            </w:r>
          </w:p>
        </w:tc>
        <w:tc>
          <w:tcPr>
            <w:tcW w:w="1134" w:type="dxa"/>
          </w:tcPr>
          <w:p w14:paraId="0E9337E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10,61</w:t>
            </w:r>
          </w:p>
        </w:tc>
        <w:tc>
          <w:tcPr>
            <w:tcW w:w="1460" w:type="dxa"/>
          </w:tcPr>
          <w:p w14:paraId="40D4A92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237,141</w:t>
            </w:r>
          </w:p>
        </w:tc>
      </w:tr>
      <w:tr w:rsidR="000C3FA2" w:rsidRPr="00F34FC9" w14:paraId="1CCF3D25" w14:textId="77777777" w:rsidTr="00247104">
        <w:trPr>
          <w:trHeight w:val="286"/>
        </w:trPr>
        <w:tc>
          <w:tcPr>
            <w:tcW w:w="1271" w:type="dxa"/>
            <w:vAlign w:val="center"/>
          </w:tcPr>
          <w:p w14:paraId="39CA2DD1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</w:tcPr>
          <w:p w14:paraId="1C4C7C9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10,11</w:t>
            </w:r>
          </w:p>
        </w:tc>
        <w:tc>
          <w:tcPr>
            <w:tcW w:w="1276" w:type="dxa"/>
          </w:tcPr>
          <w:p w14:paraId="3D54D2F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A2E68AE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287,971</w:t>
            </w:r>
          </w:p>
        </w:tc>
        <w:tc>
          <w:tcPr>
            <w:tcW w:w="1275" w:type="dxa"/>
            <w:vAlign w:val="center"/>
          </w:tcPr>
          <w:p w14:paraId="6172CD53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</w:tcPr>
          <w:p w14:paraId="0C3BDB92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10,07</w:t>
            </w:r>
          </w:p>
        </w:tc>
        <w:tc>
          <w:tcPr>
            <w:tcW w:w="1134" w:type="dxa"/>
          </w:tcPr>
          <w:p w14:paraId="6F633186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10,66</w:t>
            </w:r>
          </w:p>
        </w:tc>
        <w:tc>
          <w:tcPr>
            <w:tcW w:w="1460" w:type="dxa"/>
          </w:tcPr>
          <w:p w14:paraId="4B6FD87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236,872</w:t>
            </w:r>
          </w:p>
        </w:tc>
      </w:tr>
      <w:tr w:rsidR="000C3FA2" w:rsidRPr="00F34FC9" w14:paraId="05B67450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56982F7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134" w:type="dxa"/>
          </w:tcPr>
          <w:p w14:paraId="4BD2255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10,15</w:t>
            </w:r>
          </w:p>
        </w:tc>
        <w:tc>
          <w:tcPr>
            <w:tcW w:w="1276" w:type="dxa"/>
          </w:tcPr>
          <w:p w14:paraId="57EFF5E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10,74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BB9F46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287,642</w:t>
            </w:r>
          </w:p>
        </w:tc>
        <w:tc>
          <w:tcPr>
            <w:tcW w:w="1275" w:type="dxa"/>
            <w:vAlign w:val="center"/>
          </w:tcPr>
          <w:p w14:paraId="17E166C3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134" w:type="dxa"/>
          </w:tcPr>
          <w:p w14:paraId="3D3016C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10,11</w:t>
            </w:r>
          </w:p>
        </w:tc>
        <w:tc>
          <w:tcPr>
            <w:tcW w:w="1134" w:type="dxa"/>
          </w:tcPr>
          <w:p w14:paraId="78E715F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10,71</w:t>
            </w:r>
          </w:p>
        </w:tc>
        <w:tc>
          <w:tcPr>
            <w:tcW w:w="1460" w:type="dxa"/>
          </w:tcPr>
          <w:p w14:paraId="544211E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236,607</w:t>
            </w:r>
          </w:p>
        </w:tc>
      </w:tr>
      <w:tr w:rsidR="000C3FA2" w:rsidRPr="00F34FC9" w14:paraId="30644BCF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4398D1EA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34" w:type="dxa"/>
          </w:tcPr>
          <w:p w14:paraId="58B9E85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10,19</w:t>
            </w:r>
          </w:p>
        </w:tc>
        <w:tc>
          <w:tcPr>
            <w:tcW w:w="1276" w:type="dxa"/>
          </w:tcPr>
          <w:p w14:paraId="6F12D50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0843B3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287,319</w:t>
            </w:r>
          </w:p>
        </w:tc>
        <w:tc>
          <w:tcPr>
            <w:tcW w:w="1275" w:type="dxa"/>
            <w:vAlign w:val="center"/>
          </w:tcPr>
          <w:p w14:paraId="2BDFE786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34" w:type="dxa"/>
          </w:tcPr>
          <w:p w14:paraId="47C1CAE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10,14</w:t>
            </w:r>
          </w:p>
        </w:tc>
        <w:tc>
          <w:tcPr>
            <w:tcW w:w="1134" w:type="dxa"/>
          </w:tcPr>
          <w:p w14:paraId="70920E3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10,75</w:t>
            </w:r>
          </w:p>
        </w:tc>
        <w:tc>
          <w:tcPr>
            <w:tcW w:w="1460" w:type="dxa"/>
          </w:tcPr>
          <w:p w14:paraId="2E37DE9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236,347</w:t>
            </w:r>
          </w:p>
        </w:tc>
      </w:tr>
      <w:tr w:rsidR="000C3FA2" w:rsidRPr="00F34FC9" w14:paraId="6E7EACFF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12BD1A12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134" w:type="dxa"/>
          </w:tcPr>
          <w:p w14:paraId="7B9DDE2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10,23</w:t>
            </w:r>
          </w:p>
        </w:tc>
        <w:tc>
          <w:tcPr>
            <w:tcW w:w="1276" w:type="dxa"/>
          </w:tcPr>
          <w:p w14:paraId="7260988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EC8070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287,001</w:t>
            </w:r>
          </w:p>
        </w:tc>
        <w:tc>
          <w:tcPr>
            <w:tcW w:w="1275" w:type="dxa"/>
            <w:vAlign w:val="center"/>
          </w:tcPr>
          <w:p w14:paraId="5AC34461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134" w:type="dxa"/>
          </w:tcPr>
          <w:p w14:paraId="1023222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10,17</w:t>
            </w:r>
          </w:p>
        </w:tc>
        <w:tc>
          <w:tcPr>
            <w:tcW w:w="1134" w:type="dxa"/>
          </w:tcPr>
          <w:p w14:paraId="2EE298C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10,79</w:t>
            </w:r>
          </w:p>
        </w:tc>
        <w:tc>
          <w:tcPr>
            <w:tcW w:w="1460" w:type="dxa"/>
          </w:tcPr>
          <w:p w14:paraId="460CA76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236,090</w:t>
            </w:r>
          </w:p>
        </w:tc>
      </w:tr>
      <w:tr w:rsidR="000C3FA2" w:rsidRPr="00F34FC9" w14:paraId="7B03DDB5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0CBFB4A4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134" w:type="dxa"/>
          </w:tcPr>
          <w:p w14:paraId="3181B0C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10,26</w:t>
            </w:r>
          </w:p>
        </w:tc>
        <w:tc>
          <w:tcPr>
            <w:tcW w:w="1276" w:type="dxa"/>
          </w:tcPr>
          <w:p w14:paraId="57667FEE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246A08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286,689</w:t>
            </w:r>
          </w:p>
        </w:tc>
        <w:tc>
          <w:tcPr>
            <w:tcW w:w="1275" w:type="dxa"/>
            <w:vAlign w:val="center"/>
          </w:tcPr>
          <w:p w14:paraId="3A8A5249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134" w:type="dxa"/>
          </w:tcPr>
          <w:p w14:paraId="6783872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10,20</w:t>
            </w:r>
          </w:p>
        </w:tc>
        <w:tc>
          <w:tcPr>
            <w:tcW w:w="1134" w:type="dxa"/>
          </w:tcPr>
          <w:p w14:paraId="3BE575D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10,83</w:t>
            </w:r>
          </w:p>
        </w:tc>
        <w:tc>
          <w:tcPr>
            <w:tcW w:w="1460" w:type="dxa"/>
          </w:tcPr>
          <w:p w14:paraId="6CE7285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235,838</w:t>
            </w:r>
          </w:p>
        </w:tc>
      </w:tr>
      <w:tr w:rsidR="000C3FA2" w:rsidRPr="00F34FC9" w14:paraId="4A0510A2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E5D60DD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34" w:type="dxa"/>
          </w:tcPr>
          <w:p w14:paraId="3F59DEB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10,30</w:t>
            </w:r>
          </w:p>
        </w:tc>
        <w:tc>
          <w:tcPr>
            <w:tcW w:w="1276" w:type="dxa"/>
          </w:tcPr>
          <w:p w14:paraId="75C209E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003446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286,382</w:t>
            </w:r>
          </w:p>
        </w:tc>
        <w:tc>
          <w:tcPr>
            <w:tcW w:w="1275" w:type="dxa"/>
            <w:vAlign w:val="center"/>
          </w:tcPr>
          <w:p w14:paraId="08630626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34" w:type="dxa"/>
          </w:tcPr>
          <w:p w14:paraId="59EF892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10,23</w:t>
            </w:r>
          </w:p>
        </w:tc>
        <w:tc>
          <w:tcPr>
            <w:tcW w:w="1134" w:type="dxa"/>
          </w:tcPr>
          <w:p w14:paraId="556DF44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10,87</w:t>
            </w:r>
          </w:p>
        </w:tc>
        <w:tc>
          <w:tcPr>
            <w:tcW w:w="1460" w:type="dxa"/>
          </w:tcPr>
          <w:p w14:paraId="7641812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235,589</w:t>
            </w:r>
          </w:p>
        </w:tc>
      </w:tr>
      <w:tr w:rsidR="000C3FA2" w:rsidRPr="00F34FC9" w14:paraId="4B900CE9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3F5BF1BD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134" w:type="dxa"/>
          </w:tcPr>
          <w:p w14:paraId="4555C62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10,33</w:t>
            </w:r>
          </w:p>
        </w:tc>
        <w:tc>
          <w:tcPr>
            <w:tcW w:w="1276" w:type="dxa"/>
          </w:tcPr>
          <w:p w14:paraId="069FFF52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10,92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31299E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286,081</w:t>
            </w:r>
          </w:p>
        </w:tc>
        <w:tc>
          <w:tcPr>
            <w:tcW w:w="1275" w:type="dxa"/>
            <w:vAlign w:val="center"/>
          </w:tcPr>
          <w:p w14:paraId="3BA6CD5E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134" w:type="dxa"/>
          </w:tcPr>
          <w:p w14:paraId="09216D9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10,26</w:t>
            </w:r>
          </w:p>
        </w:tc>
        <w:tc>
          <w:tcPr>
            <w:tcW w:w="1134" w:type="dxa"/>
          </w:tcPr>
          <w:p w14:paraId="6274DBB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10,91</w:t>
            </w:r>
          </w:p>
        </w:tc>
        <w:tc>
          <w:tcPr>
            <w:tcW w:w="1460" w:type="dxa"/>
          </w:tcPr>
          <w:p w14:paraId="381CFFD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235,345</w:t>
            </w:r>
          </w:p>
        </w:tc>
      </w:tr>
      <w:tr w:rsidR="000C3FA2" w:rsidRPr="00F34FC9" w14:paraId="31AFD521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704C21C1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570,00</w:t>
            </w:r>
          </w:p>
        </w:tc>
        <w:tc>
          <w:tcPr>
            <w:tcW w:w="1134" w:type="dxa"/>
          </w:tcPr>
          <w:p w14:paraId="33B7E48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10,36</w:t>
            </w:r>
          </w:p>
        </w:tc>
        <w:tc>
          <w:tcPr>
            <w:tcW w:w="1276" w:type="dxa"/>
          </w:tcPr>
          <w:p w14:paraId="30C6A273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10,95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F52F157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285,786</w:t>
            </w:r>
          </w:p>
        </w:tc>
        <w:tc>
          <w:tcPr>
            <w:tcW w:w="1275" w:type="dxa"/>
            <w:vAlign w:val="center"/>
          </w:tcPr>
          <w:p w14:paraId="3C016F19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570,00</w:t>
            </w:r>
          </w:p>
        </w:tc>
        <w:tc>
          <w:tcPr>
            <w:tcW w:w="1134" w:type="dxa"/>
          </w:tcPr>
          <w:p w14:paraId="1E0FD96B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10,29</w:t>
            </w:r>
          </w:p>
        </w:tc>
        <w:tc>
          <w:tcPr>
            <w:tcW w:w="1134" w:type="dxa"/>
          </w:tcPr>
          <w:p w14:paraId="61148E5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10,94</w:t>
            </w:r>
          </w:p>
        </w:tc>
        <w:tc>
          <w:tcPr>
            <w:tcW w:w="1460" w:type="dxa"/>
          </w:tcPr>
          <w:p w14:paraId="6CA5DA2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235,103</w:t>
            </w:r>
          </w:p>
        </w:tc>
      </w:tr>
      <w:tr w:rsidR="000C3FA2" w:rsidRPr="00F34FC9" w14:paraId="60C81152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4190124E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134" w:type="dxa"/>
          </w:tcPr>
          <w:p w14:paraId="4F1B007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10,39</w:t>
            </w:r>
          </w:p>
        </w:tc>
        <w:tc>
          <w:tcPr>
            <w:tcW w:w="1276" w:type="dxa"/>
          </w:tcPr>
          <w:p w14:paraId="59EDD60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10,98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438D3F7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285,495</w:t>
            </w:r>
          </w:p>
        </w:tc>
        <w:tc>
          <w:tcPr>
            <w:tcW w:w="1275" w:type="dxa"/>
            <w:vAlign w:val="center"/>
          </w:tcPr>
          <w:p w14:paraId="63286326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134" w:type="dxa"/>
          </w:tcPr>
          <w:p w14:paraId="1F70A06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10,32</w:t>
            </w:r>
          </w:p>
        </w:tc>
        <w:tc>
          <w:tcPr>
            <w:tcW w:w="1134" w:type="dxa"/>
          </w:tcPr>
          <w:p w14:paraId="3EC5F245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10,98</w:t>
            </w:r>
          </w:p>
        </w:tc>
        <w:tc>
          <w:tcPr>
            <w:tcW w:w="1460" w:type="dxa"/>
          </w:tcPr>
          <w:p w14:paraId="4AEC280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234,865</w:t>
            </w:r>
          </w:p>
        </w:tc>
      </w:tr>
      <w:tr w:rsidR="000C3FA2" w:rsidRPr="00F34FC9" w14:paraId="4DF32439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764D57E5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1134" w:type="dxa"/>
          </w:tcPr>
          <w:p w14:paraId="1031D59E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10,41</w:t>
            </w:r>
          </w:p>
        </w:tc>
        <w:tc>
          <w:tcPr>
            <w:tcW w:w="1276" w:type="dxa"/>
          </w:tcPr>
          <w:p w14:paraId="62DCD7C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D4DDA4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285,210</w:t>
            </w:r>
          </w:p>
        </w:tc>
        <w:tc>
          <w:tcPr>
            <w:tcW w:w="1275" w:type="dxa"/>
            <w:vAlign w:val="center"/>
          </w:tcPr>
          <w:p w14:paraId="3EBBEDD3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1134" w:type="dxa"/>
          </w:tcPr>
          <w:p w14:paraId="4A9F802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10,34</w:t>
            </w:r>
          </w:p>
        </w:tc>
        <w:tc>
          <w:tcPr>
            <w:tcW w:w="1134" w:type="dxa"/>
          </w:tcPr>
          <w:p w14:paraId="64055E5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11,01</w:t>
            </w:r>
          </w:p>
        </w:tc>
        <w:tc>
          <w:tcPr>
            <w:tcW w:w="1460" w:type="dxa"/>
          </w:tcPr>
          <w:p w14:paraId="3D00421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234,631</w:t>
            </w:r>
          </w:p>
        </w:tc>
      </w:tr>
      <w:tr w:rsidR="000C3FA2" w:rsidRPr="00F34FC9" w14:paraId="7F00F2FD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03C17255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</w:tcPr>
          <w:p w14:paraId="2F4BCF44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10,44</w:t>
            </w:r>
          </w:p>
        </w:tc>
        <w:tc>
          <w:tcPr>
            <w:tcW w:w="1276" w:type="dxa"/>
          </w:tcPr>
          <w:p w14:paraId="0A5B39E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8C7F58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284,929</w:t>
            </w:r>
          </w:p>
        </w:tc>
        <w:tc>
          <w:tcPr>
            <w:tcW w:w="1275" w:type="dxa"/>
            <w:vAlign w:val="center"/>
          </w:tcPr>
          <w:p w14:paraId="5A22395E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</w:tcPr>
          <w:p w14:paraId="6DFFAD6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10,37</w:t>
            </w:r>
          </w:p>
        </w:tc>
        <w:tc>
          <w:tcPr>
            <w:tcW w:w="1134" w:type="dxa"/>
          </w:tcPr>
          <w:p w14:paraId="04AB411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11,05</w:t>
            </w:r>
          </w:p>
        </w:tc>
        <w:tc>
          <w:tcPr>
            <w:tcW w:w="1460" w:type="dxa"/>
          </w:tcPr>
          <w:p w14:paraId="38ED346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234,399</w:t>
            </w:r>
          </w:p>
        </w:tc>
      </w:tr>
      <w:tr w:rsidR="000C3FA2" w:rsidRPr="00F34FC9" w14:paraId="41908F53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6276D95B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34" w:type="dxa"/>
          </w:tcPr>
          <w:p w14:paraId="047D653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10,46</w:t>
            </w:r>
          </w:p>
        </w:tc>
        <w:tc>
          <w:tcPr>
            <w:tcW w:w="1276" w:type="dxa"/>
          </w:tcPr>
          <w:p w14:paraId="59A154D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11,09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D416041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284,652</w:t>
            </w:r>
          </w:p>
        </w:tc>
        <w:tc>
          <w:tcPr>
            <w:tcW w:w="1275" w:type="dxa"/>
            <w:vAlign w:val="center"/>
          </w:tcPr>
          <w:p w14:paraId="70165967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34" w:type="dxa"/>
          </w:tcPr>
          <w:p w14:paraId="2470C2A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10,39</w:t>
            </w:r>
          </w:p>
        </w:tc>
        <w:tc>
          <w:tcPr>
            <w:tcW w:w="1134" w:type="dxa"/>
          </w:tcPr>
          <w:p w14:paraId="14E91CE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11,08</w:t>
            </w:r>
          </w:p>
        </w:tc>
        <w:tc>
          <w:tcPr>
            <w:tcW w:w="1460" w:type="dxa"/>
          </w:tcPr>
          <w:p w14:paraId="4E056F6D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234,170</w:t>
            </w:r>
          </w:p>
        </w:tc>
      </w:tr>
      <w:tr w:rsidR="000C3FA2" w:rsidRPr="00F34FC9" w14:paraId="58CB9248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61D73E1D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134" w:type="dxa"/>
          </w:tcPr>
          <w:p w14:paraId="1976CC02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10,49</w:t>
            </w:r>
          </w:p>
        </w:tc>
        <w:tc>
          <w:tcPr>
            <w:tcW w:w="1276" w:type="dxa"/>
          </w:tcPr>
          <w:p w14:paraId="7D7D2AA9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11,13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5DA8F9A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284,379</w:t>
            </w:r>
          </w:p>
        </w:tc>
        <w:tc>
          <w:tcPr>
            <w:tcW w:w="1275" w:type="dxa"/>
            <w:vAlign w:val="center"/>
          </w:tcPr>
          <w:p w14:paraId="6CC3EAAC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134" w:type="dxa"/>
          </w:tcPr>
          <w:p w14:paraId="330EBF9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10,42</w:t>
            </w:r>
          </w:p>
        </w:tc>
        <w:tc>
          <w:tcPr>
            <w:tcW w:w="1134" w:type="dxa"/>
          </w:tcPr>
          <w:p w14:paraId="57DA096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11,12</w:t>
            </w:r>
          </w:p>
        </w:tc>
        <w:tc>
          <w:tcPr>
            <w:tcW w:w="1460" w:type="dxa"/>
          </w:tcPr>
          <w:p w14:paraId="62A7C208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233,943</w:t>
            </w:r>
          </w:p>
        </w:tc>
      </w:tr>
      <w:tr w:rsidR="000C3FA2" w:rsidRPr="00F34FC9" w14:paraId="543448E4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14B7CB25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134" w:type="dxa"/>
          </w:tcPr>
          <w:p w14:paraId="69F90F0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10,51</w:t>
            </w:r>
          </w:p>
        </w:tc>
        <w:tc>
          <w:tcPr>
            <w:tcW w:w="1276" w:type="dxa"/>
          </w:tcPr>
          <w:p w14:paraId="12C1548F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11,18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DD5B876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284,111</w:t>
            </w:r>
          </w:p>
        </w:tc>
        <w:tc>
          <w:tcPr>
            <w:tcW w:w="1275" w:type="dxa"/>
            <w:vAlign w:val="center"/>
          </w:tcPr>
          <w:p w14:paraId="2B12376C" w14:textId="77777777" w:rsidR="000C3FA2" w:rsidRPr="000C3FA2" w:rsidRDefault="000C3FA2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134" w:type="dxa"/>
          </w:tcPr>
          <w:p w14:paraId="74E4F8AE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10,44</w:t>
            </w:r>
          </w:p>
        </w:tc>
        <w:tc>
          <w:tcPr>
            <w:tcW w:w="1134" w:type="dxa"/>
          </w:tcPr>
          <w:p w14:paraId="0F25323C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11,16</w:t>
            </w:r>
          </w:p>
        </w:tc>
        <w:tc>
          <w:tcPr>
            <w:tcW w:w="1460" w:type="dxa"/>
          </w:tcPr>
          <w:p w14:paraId="2104E790" w14:textId="77777777" w:rsidR="000C3FA2" w:rsidRPr="003155FD" w:rsidRDefault="000C3FA2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233,719</w:t>
            </w:r>
          </w:p>
        </w:tc>
      </w:tr>
      <w:tr w:rsidR="009121BD" w:rsidRPr="00F34FC9" w14:paraId="71F4AAD1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A8FE2E9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640,00</w:t>
            </w:r>
          </w:p>
        </w:tc>
        <w:tc>
          <w:tcPr>
            <w:tcW w:w="1134" w:type="dxa"/>
          </w:tcPr>
          <w:p w14:paraId="5D00FD6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10,53</w:t>
            </w:r>
          </w:p>
        </w:tc>
        <w:tc>
          <w:tcPr>
            <w:tcW w:w="1276" w:type="dxa"/>
          </w:tcPr>
          <w:p w14:paraId="0A07375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11,22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1E19D1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283,845</w:t>
            </w:r>
          </w:p>
        </w:tc>
        <w:tc>
          <w:tcPr>
            <w:tcW w:w="1275" w:type="dxa"/>
            <w:vAlign w:val="center"/>
          </w:tcPr>
          <w:p w14:paraId="5753D7C3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640,00</w:t>
            </w:r>
          </w:p>
        </w:tc>
        <w:tc>
          <w:tcPr>
            <w:tcW w:w="1134" w:type="dxa"/>
          </w:tcPr>
          <w:p w14:paraId="4689495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10,46</w:t>
            </w:r>
          </w:p>
        </w:tc>
        <w:tc>
          <w:tcPr>
            <w:tcW w:w="1134" w:type="dxa"/>
          </w:tcPr>
          <w:p w14:paraId="1BCEEE2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11,20</w:t>
            </w:r>
          </w:p>
        </w:tc>
        <w:tc>
          <w:tcPr>
            <w:tcW w:w="1460" w:type="dxa"/>
          </w:tcPr>
          <w:p w14:paraId="6C93822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233,496</w:t>
            </w:r>
          </w:p>
        </w:tc>
      </w:tr>
      <w:tr w:rsidR="009121BD" w:rsidRPr="00F34FC9" w14:paraId="5CE06EC4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24A0AFC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134" w:type="dxa"/>
          </w:tcPr>
          <w:p w14:paraId="7D94578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10,55</w:t>
            </w:r>
          </w:p>
        </w:tc>
        <w:tc>
          <w:tcPr>
            <w:tcW w:w="1276" w:type="dxa"/>
          </w:tcPr>
          <w:p w14:paraId="3EEE20F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11,27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074996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283,583</w:t>
            </w:r>
          </w:p>
        </w:tc>
        <w:tc>
          <w:tcPr>
            <w:tcW w:w="1275" w:type="dxa"/>
            <w:vAlign w:val="center"/>
          </w:tcPr>
          <w:p w14:paraId="242DB1D4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134" w:type="dxa"/>
          </w:tcPr>
          <w:p w14:paraId="080BC85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10,49</w:t>
            </w:r>
          </w:p>
        </w:tc>
        <w:tc>
          <w:tcPr>
            <w:tcW w:w="1134" w:type="dxa"/>
          </w:tcPr>
          <w:p w14:paraId="47117F8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11,25</w:t>
            </w:r>
          </w:p>
        </w:tc>
        <w:tc>
          <w:tcPr>
            <w:tcW w:w="1460" w:type="dxa"/>
          </w:tcPr>
          <w:p w14:paraId="05565AA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233,276</w:t>
            </w:r>
          </w:p>
        </w:tc>
      </w:tr>
      <w:tr w:rsidR="009121BD" w:rsidRPr="00F34FC9" w14:paraId="63F9D341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29063497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134" w:type="dxa"/>
          </w:tcPr>
          <w:p w14:paraId="6E1C411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10,57</w:t>
            </w:r>
          </w:p>
        </w:tc>
        <w:tc>
          <w:tcPr>
            <w:tcW w:w="1276" w:type="dxa"/>
          </w:tcPr>
          <w:p w14:paraId="4CFA376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11,33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62CEDE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283,324</w:t>
            </w:r>
          </w:p>
        </w:tc>
        <w:tc>
          <w:tcPr>
            <w:tcW w:w="1275" w:type="dxa"/>
            <w:vAlign w:val="center"/>
          </w:tcPr>
          <w:p w14:paraId="74AF44DA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134" w:type="dxa"/>
          </w:tcPr>
          <w:p w14:paraId="02F1572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10,51</w:t>
            </w:r>
          </w:p>
        </w:tc>
        <w:tc>
          <w:tcPr>
            <w:tcW w:w="1134" w:type="dxa"/>
          </w:tcPr>
          <w:p w14:paraId="7FA96C0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11,30</w:t>
            </w:r>
          </w:p>
        </w:tc>
        <w:tc>
          <w:tcPr>
            <w:tcW w:w="1460" w:type="dxa"/>
          </w:tcPr>
          <w:p w14:paraId="21A221D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233,057</w:t>
            </w:r>
          </w:p>
        </w:tc>
      </w:tr>
      <w:tr w:rsidR="009121BD" w:rsidRPr="00F34FC9" w14:paraId="6BA33AB1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022A58C2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134" w:type="dxa"/>
          </w:tcPr>
          <w:p w14:paraId="2D9BAC6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10,59</w:t>
            </w:r>
          </w:p>
        </w:tc>
        <w:tc>
          <w:tcPr>
            <w:tcW w:w="1276" w:type="dxa"/>
          </w:tcPr>
          <w:p w14:paraId="4832699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11,39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109220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283,067</w:t>
            </w:r>
          </w:p>
        </w:tc>
        <w:tc>
          <w:tcPr>
            <w:tcW w:w="1275" w:type="dxa"/>
            <w:vAlign w:val="center"/>
          </w:tcPr>
          <w:p w14:paraId="666BBA37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134" w:type="dxa"/>
          </w:tcPr>
          <w:p w14:paraId="4DD3AEF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10,53</w:t>
            </w:r>
          </w:p>
        </w:tc>
        <w:tc>
          <w:tcPr>
            <w:tcW w:w="1134" w:type="dxa"/>
          </w:tcPr>
          <w:p w14:paraId="4CED060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11,35</w:t>
            </w:r>
          </w:p>
        </w:tc>
        <w:tc>
          <w:tcPr>
            <w:tcW w:w="1460" w:type="dxa"/>
          </w:tcPr>
          <w:p w14:paraId="3C0D773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232,840</w:t>
            </w:r>
          </w:p>
        </w:tc>
      </w:tr>
      <w:tr w:rsidR="009121BD" w:rsidRPr="00F34FC9" w14:paraId="6EFF66AD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700F7D9A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134" w:type="dxa"/>
          </w:tcPr>
          <w:p w14:paraId="1D526CF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10,61</w:t>
            </w:r>
          </w:p>
        </w:tc>
        <w:tc>
          <w:tcPr>
            <w:tcW w:w="1276" w:type="dxa"/>
          </w:tcPr>
          <w:p w14:paraId="7E2B087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11,45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3F1653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282,813</w:t>
            </w:r>
          </w:p>
        </w:tc>
        <w:tc>
          <w:tcPr>
            <w:tcW w:w="1275" w:type="dxa"/>
            <w:vAlign w:val="center"/>
          </w:tcPr>
          <w:p w14:paraId="6EC41B95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134" w:type="dxa"/>
          </w:tcPr>
          <w:p w14:paraId="74631CF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10,56</w:t>
            </w:r>
          </w:p>
        </w:tc>
        <w:tc>
          <w:tcPr>
            <w:tcW w:w="1134" w:type="dxa"/>
          </w:tcPr>
          <w:p w14:paraId="195AF0B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11,41</w:t>
            </w:r>
          </w:p>
        </w:tc>
        <w:tc>
          <w:tcPr>
            <w:tcW w:w="1460" w:type="dxa"/>
          </w:tcPr>
          <w:p w14:paraId="50D0A2B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232,624</w:t>
            </w:r>
          </w:p>
        </w:tc>
      </w:tr>
      <w:tr w:rsidR="009121BD" w:rsidRPr="00F34FC9" w14:paraId="112E7C0D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712E206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1134" w:type="dxa"/>
          </w:tcPr>
          <w:p w14:paraId="0A75DEA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10,63</w:t>
            </w:r>
          </w:p>
        </w:tc>
        <w:tc>
          <w:tcPr>
            <w:tcW w:w="1276" w:type="dxa"/>
          </w:tcPr>
          <w:p w14:paraId="66EBFB7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11,52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61B110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282,560</w:t>
            </w:r>
          </w:p>
        </w:tc>
        <w:tc>
          <w:tcPr>
            <w:tcW w:w="1275" w:type="dxa"/>
            <w:vAlign w:val="center"/>
          </w:tcPr>
          <w:p w14:paraId="5768D245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1134" w:type="dxa"/>
          </w:tcPr>
          <w:p w14:paraId="6B5778A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10,58</w:t>
            </w:r>
          </w:p>
        </w:tc>
        <w:tc>
          <w:tcPr>
            <w:tcW w:w="1134" w:type="dxa"/>
          </w:tcPr>
          <w:p w14:paraId="15BCABD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11,48</w:t>
            </w:r>
          </w:p>
        </w:tc>
        <w:tc>
          <w:tcPr>
            <w:tcW w:w="1460" w:type="dxa"/>
          </w:tcPr>
          <w:p w14:paraId="0218EC5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232,409</w:t>
            </w:r>
          </w:p>
        </w:tc>
      </w:tr>
      <w:tr w:rsidR="009121BD" w:rsidRPr="00F34FC9" w14:paraId="00FC7FAE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3F59C109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</w:tcPr>
          <w:p w14:paraId="714F5D9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10,65</w:t>
            </w:r>
          </w:p>
        </w:tc>
        <w:tc>
          <w:tcPr>
            <w:tcW w:w="1276" w:type="dxa"/>
          </w:tcPr>
          <w:p w14:paraId="0CC67C9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11,60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5A5935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282,308</w:t>
            </w:r>
          </w:p>
        </w:tc>
        <w:tc>
          <w:tcPr>
            <w:tcW w:w="1275" w:type="dxa"/>
            <w:vAlign w:val="center"/>
          </w:tcPr>
          <w:p w14:paraId="2C11D063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</w:tcPr>
          <w:p w14:paraId="42743BC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10,60</w:t>
            </w:r>
          </w:p>
        </w:tc>
        <w:tc>
          <w:tcPr>
            <w:tcW w:w="1134" w:type="dxa"/>
          </w:tcPr>
          <w:p w14:paraId="00255A7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11,54</w:t>
            </w:r>
          </w:p>
        </w:tc>
        <w:tc>
          <w:tcPr>
            <w:tcW w:w="1460" w:type="dxa"/>
          </w:tcPr>
          <w:p w14:paraId="340D658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232,194</w:t>
            </w:r>
          </w:p>
        </w:tc>
      </w:tr>
    </w:tbl>
    <w:p w14:paraId="5B8B79BC" w14:textId="10C9FB97" w:rsidR="005D10B5" w:rsidRDefault="005D10B5">
      <w:r>
        <w:br w:type="page"/>
      </w:r>
    </w:p>
    <w:p w14:paraId="46970DB3" w14:textId="020A187B" w:rsidR="005D10B5" w:rsidRPr="00783402" w:rsidRDefault="005D10B5" w:rsidP="005D10B5">
      <w:pPr>
        <w:spacing w:after="240"/>
        <w:rPr>
          <w:sz w:val="24"/>
          <w:szCs w:val="24"/>
        </w:rPr>
      </w:pPr>
      <w:r w:rsidRPr="00783402">
        <w:rPr>
          <w:i/>
          <w:iCs/>
          <w:sz w:val="24"/>
          <w:szCs w:val="24"/>
        </w:rPr>
        <w:lastRenderedPageBreak/>
        <w:t>Окончание таблицы 1</w:t>
      </w:r>
    </w:p>
    <w:tbl>
      <w:tblPr>
        <w:tblStyle w:val="af4"/>
        <w:tblW w:w="9960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276"/>
        <w:gridCol w:w="1275"/>
        <w:gridCol w:w="1134"/>
        <w:gridCol w:w="1134"/>
        <w:gridCol w:w="1460"/>
      </w:tblGrid>
      <w:tr w:rsidR="005D10B5" w:rsidRPr="00F34FC9" w14:paraId="7DDFA1D0" w14:textId="77777777" w:rsidTr="00C47B47">
        <w:trPr>
          <w:trHeight w:val="587"/>
        </w:trPr>
        <w:tc>
          <w:tcPr>
            <w:tcW w:w="4957" w:type="dxa"/>
            <w:gridSpan w:val="4"/>
            <w:tcBorders>
              <w:right w:val="double" w:sz="4" w:space="0" w:color="auto"/>
            </w:tcBorders>
          </w:tcPr>
          <w:p w14:paraId="2BF55C80" w14:textId="77777777" w:rsidR="005D10B5" w:rsidRPr="006872B4" w:rsidRDefault="005D10B5" w:rsidP="00C47B47">
            <w:pPr>
              <w:jc w:val="center"/>
              <w:rPr>
                <w:b/>
                <w:sz w:val="24"/>
                <w:szCs w:val="24"/>
              </w:rPr>
            </w:pPr>
            <w:r w:rsidRPr="006872B4">
              <w:rPr>
                <w:rFonts w:eastAsia="Calibri"/>
                <w:sz w:val="24"/>
                <w:szCs w:val="24"/>
              </w:rPr>
              <w:t xml:space="preserve">Интерметаллид </w:t>
            </w:r>
            <w:r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75</w:t>
            </w:r>
            <w:r w:rsidRPr="006872B4">
              <w:rPr>
                <w:rFonts w:eastAsia="Calibri"/>
                <w:sz w:val="28"/>
                <w:szCs w:val="28"/>
                <w:lang w:eastAsia="en-US"/>
              </w:rPr>
              <w:t>Ti</w:t>
            </w:r>
            <w:r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25</w:t>
            </w:r>
            <w:r w:rsidRPr="006872B4">
              <w:rPr>
                <w:rFonts w:eastAsia="Calibri"/>
                <w:sz w:val="28"/>
                <w:szCs w:val="28"/>
                <w:lang w:eastAsia="en-US"/>
              </w:rPr>
              <w:t>Al</w:t>
            </w:r>
          </w:p>
          <w:p w14:paraId="7EEA777C" w14:textId="77777777" w:rsidR="005D10B5" w:rsidRPr="006872B4" w:rsidRDefault="005D10B5" w:rsidP="00C47B47">
            <w:pPr>
              <w:jc w:val="center"/>
              <w:rPr>
                <w:sz w:val="24"/>
                <w:szCs w:val="24"/>
              </w:rPr>
            </w:pPr>
            <w:r w:rsidRPr="006872B4">
              <w:rPr>
                <w:b/>
                <w:sz w:val="24"/>
                <w:szCs w:val="24"/>
              </w:rPr>
              <w:t xml:space="preserve">исходный </w:t>
            </w:r>
          </w:p>
        </w:tc>
        <w:tc>
          <w:tcPr>
            <w:tcW w:w="5003" w:type="dxa"/>
            <w:gridSpan w:val="4"/>
          </w:tcPr>
          <w:p w14:paraId="03F6B9DA" w14:textId="77777777" w:rsidR="005D10B5" w:rsidRPr="006872B4" w:rsidRDefault="005D10B5" w:rsidP="00C47B47">
            <w:pPr>
              <w:jc w:val="center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  <w:r w:rsidRPr="006872B4">
              <w:rPr>
                <w:rFonts w:eastAsia="Calibri"/>
                <w:sz w:val="24"/>
                <w:szCs w:val="24"/>
              </w:rPr>
              <w:t xml:space="preserve">Интерметаллид </w:t>
            </w:r>
            <w:r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75</w:t>
            </w:r>
            <w:r w:rsidRPr="006872B4">
              <w:rPr>
                <w:rFonts w:eastAsia="Calibri"/>
                <w:sz w:val="28"/>
                <w:szCs w:val="28"/>
                <w:lang w:eastAsia="en-US"/>
              </w:rPr>
              <w:t>Ti</w:t>
            </w:r>
            <w:r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25</w:t>
            </w:r>
            <w:r w:rsidRPr="006872B4">
              <w:rPr>
                <w:rFonts w:eastAsia="Calibri"/>
                <w:sz w:val="28"/>
                <w:szCs w:val="28"/>
                <w:lang w:eastAsia="en-US"/>
              </w:rPr>
              <w:t>Al</w:t>
            </w:r>
          </w:p>
          <w:p w14:paraId="2B447F98" w14:textId="77777777" w:rsidR="005D10B5" w:rsidRPr="006872B4" w:rsidRDefault="005D10B5" w:rsidP="00C47B47">
            <w:pPr>
              <w:jc w:val="center"/>
              <w:rPr>
                <w:sz w:val="24"/>
                <w:szCs w:val="24"/>
              </w:rPr>
            </w:pPr>
            <w:r w:rsidRPr="006872B4">
              <w:rPr>
                <w:b/>
                <w:sz w:val="24"/>
                <w:szCs w:val="24"/>
              </w:rPr>
              <w:t>т</w:t>
            </w:r>
            <w:r w:rsidRPr="006872B4">
              <w:rPr>
                <w:rFonts w:eastAsia="Calibri"/>
                <w:b/>
                <w:sz w:val="24"/>
                <w:szCs w:val="24"/>
                <w:lang w:eastAsia="en-US"/>
              </w:rPr>
              <w:t>ермообработанный</w:t>
            </w:r>
          </w:p>
        </w:tc>
      </w:tr>
      <w:tr w:rsidR="005D10B5" w:rsidRPr="00F34FC9" w14:paraId="0B73AAC4" w14:textId="77777777" w:rsidTr="00C47B47">
        <w:trPr>
          <w:trHeight w:val="692"/>
        </w:trPr>
        <w:tc>
          <w:tcPr>
            <w:tcW w:w="1271" w:type="dxa"/>
            <w:tcBorders>
              <w:bottom w:val="double" w:sz="4" w:space="0" w:color="auto"/>
            </w:tcBorders>
          </w:tcPr>
          <w:p w14:paraId="074FA03A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sz w:val="28"/>
                <w:szCs w:val="28"/>
              </w:rPr>
              <w:t>T, 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4C287B2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noProof/>
                <w:sz w:val="28"/>
                <w:szCs w:val="28"/>
              </w:rPr>
              <w:t>α</w:t>
            </w:r>
            <w:r w:rsidRPr="009E29BC">
              <w:rPr>
                <w:noProof/>
                <w:sz w:val="28"/>
                <w:szCs w:val="28"/>
                <w:vertAlign w:val="subscript"/>
              </w:rPr>
              <w:t>ср</w:t>
            </w:r>
            <w:r w:rsidRPr="009E29BC">
              <w:rPr>
                <w:sz w:val="28"/>
                <w:szCs w:val="28"/>
              </w:rPr>
              <w:sym w:font="Symbol" w:char="F0D7"/>
            </w:r>
            <w:r w:rsidRPr="009E29BC">
              <w:rPr>
                <w:sz w:val="28"/>
                <w:szCs w:val="28"/>
              </w:rPr>
              <w:t>10</w:t>
            </w:r>
            <w:r w:rsidRPr="009E29BC">
              <w:rPr>
                <w:sz w:val="28"/>
                <w:szCs w:val="28"/>
                <w:vertAlign w:val="superscript"/>
              </w:rPr>
              <w:t>6</w:t>
            </w:r>
            <w:r w:rsidRPr="009E29BC">
              <w:rPr>
                <w:sz w:val="28"/>
                <w:szCs w:val="28"/>
                <w:lang w:val="en-US"/>
              </w:rPr>
              <w:t>,</w:t>
            </w:r>
          </w:p>
          <w:p w14:paraId="05DC7B1A" w14:textId="77777777" w:rsidR="005D10B5" w:rsidRPr="009E29BC" w:rsidRDefault="005D10B5" w:rsidP="00C47B4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E29BC">
              <w:rPr>
                <w:sz w:val="28"/>
                <w:szCs w:val="28"/>
                <w:lang w:val="en-US"/>
              </w:rPr>
              <w:t>K</w:t>
            </w:r>
            <w:r w:rsidRPr="009E29BC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66B5A33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sz w:val="28"/>
                <w:szCs w:val="28"/>
              </w:rPr>
              <w:t>α</w:t>
            </w:r>
            <w:r w:rsidRPr="009E29BC">
              <w:rPr>
                <w:sz w:val="28"/>
                <w:szCs w:val="28"/>
              </w:rPr>
              <w:sym w:font="Symbol" w:char="F0D7"/>
            </w:r>
            <w:r w:rsidRPr="009E29BC">
              <w:rPr>
                <w:sz w:val="28"/>
                <w:szCs w:val="28"/>
              </w:rPr>
              <w:t>10</w:t>
            </w:r>
            <w:r w:rsidRPr="009E29BC">
              <w:rPr>
                <w:sz w:val="28"/>
                <w:szCs w:val="28"/>
                <w:vertAlign w:val="superscript"/>
              </w:rPr>
              <w:t>6</w:t>
            </w:r>
            <w:r w:rsidRPr="009E29BC">
              <w:rPr>
                <w:sz w:val="28"/>
                <w:szCs w:val="28"/>
                <w:lang w:val="en-US"/>
              </w:rPr>
              <w:t>,</w:t>
            </w:r>
          </w:p>
          <w:p w14:paraId="0F705ADB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sz w:val="28"/>
                <w:szCs w:val="28"/>
                <w:lang w:val="en-US"/>
              </w:rPr>
              <w:t>K</w:t>
            </w:r>
            <w:r w:rsidRPr="009E29BC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645A2EA4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sz w:val="28"/>
                <w:szCs w:val="28"/>
              </w:rPr>
              <w:sym w:font="Symbol" w:char="F072"/>
            </w:r>
            <w:r w:rsidRPr="009E29BC">
              <w:rPr>
                <w:sz w:val="28"/>
                <w:szCs w:val="28"/>
              </w:rPr>
              <w:sym w:font="Symbol" w:char="F0D7"/>
            </w:r>
            <w:r w:rsidRPr="009E29BC">
              <w:rPr>
                <w:sz w:val="28"/>
                <w:szCs w:val="28"/>
              </w:rPr>
              <w:t>10</w:t>
            </w:r>
            <w:r w:rsidRPr="009E29BC">
              <w:rPr>
                <w:sz w:val="28"/>
                <w:szCs w:val="28"/>
                <w:vertAlign w:val="superscript"/>
              </w:rPr>
              <w:t>8</w:t>
            </w:r>
            <w:r w:rsidRPr="009E29BC">
              <w:rPr>
                <w:sz w:val="28"/>
                <w:szCs w:val="28"/>
                <w:lang w:val="en-US"/>
              </w:rPr>
              <w:t>,</w:t>
            </w:r>
          </w:p>
          <w:p w14:paraId="72BC346C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sz w:val="28"/>
                <w:szCs w:val="28"/>
              </w:rPr>
              <w:t>Ом</w:t>
            </w:r>
            <w:r w:rsidRPr="009E29BC">
              <w:rPr>
                <w:sz w:val="28"/>
                <w:szCs w:val="28"/>
                <w:lang w:val="en-US"/>
              </w:rPr>
              <w:sym w:font="Symbol" w:char="F0D7"/>
            </w:r>
            <w:r w:rsidRPr="009E29BC">
              <w:rPr>
                <w:sz w:val="28"/>
                <w:szCs w:val="28"/>
              </w:rPr>
              <w:t>м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39341430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sz w:val="28"/>
                <w:szCs w:val="28"/>
              </w:rPr>
              <w:t>T, 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DF74025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noProof/>
                <w:sz w:val="28"/>
                <w:szCs w:val="28"/>
              </w:rPr>
              <w:t>α</w:t>
            </w:r>
            <w:r w:rsidRPr="009E29BC">
              <w:rPr>
                <w:noProof/>
                <w:sz w:val="28"/>
                <w:szCs w:val="28"/>
                <w:vertAlign w:val="subscript"/>
              </w:rPr>
              <w:t>ср</w:t>
            </w:r>
            <w:r w:rsidRPr="009E29BC">
              <w:rPr>
                <w:sz w:val="28"/>
                <w:szCs w:val="28"/>
              </w:rPr>
              <w:sym w:font="Symbol" w:char="F0D7"/>
            </w:r>
            <w:r w:rsidRPr="009E29BC">
              <w:rPr>
                <w:sz w:val="28"/>
                <w:szCs w:val="28"/>
              </w:rPr>
              <w:t>10</w:t>
            </w:r>
            <w:r w:rsidRPr="009E29BC">
              <w:rPr>
                <w:sz w:val="28"/>
                <w:szCs w:val="28"/>
                <w:vertAlign w:val="superscript"/>
              </w:rPr>
              <w:t>6</w:t>
            </w:r>
            <w:r w:rsidRPr="009E29BC">
              <w:rPr>
                <w:sz w:val="28"/>
                <w:szCs w:val="28"/>
                <w:lang w:val="en-US"/>
              </w:rPr>
              <w:t>,</w:t>
            </w:r>
          </w:p>
          <w:p w14:paraId="31648297" w14:textId="77777777" w:rsidR="005D10B5" w:rsidRPr="009E29BC" w:rsidRDefault="005D10B5" w:rsidP="00C47B4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E29BC">
              <w:rPr>
                <w:sz w:val="28"/>
                <w:szCs w:val="28"/>
                <w:lang w:val="en-US"/>
              </w:rPr>
              <w:t>K</w:t>
            </w:r>
            <w:r w:rsidRPr="009E29BC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7F2A8B4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sz w:val="28"/>
                <w:szCs w:val="28"/>
              </w:rPr>
              <w:t>α</w:t>
            </w:r>
            <w:r w:rsidRPr="009E29BC">
              <w:rPr>
                <w:sz w:val="28"/>
                <w:szCs w:val="28"/>
              </w:rPr>
              <w:sym w:font="Symbol" w:char="F0D7"/>
            </w:r>
            <w:r w:rsidRPr="009E29BC">
              <w:rPr>
                <w:sz w:val="28"/>
                <w:szCs w:val="28"/>
              </w:rPr>
              <w:t>10</w:t>
            </w:r>
            <w:r w:rsidRPr="009E29BC">
              <w:rPr>
                <w:sz w:val="28"/>
                <w:szCs w:val="28"/>
                <w:vertAlign w:val="superscript"/>
              </w:rPr>
              <w:t>6</w:t>
            </w:r>
            <w:r w:rsidRPr="009E29BC">
              <w:rPr>
                <w:sz w:val="28"/>
                <w:szCs w:val="28"/>
                <w:lang w:val="en-US"/>
              </w:rPr>
              <w:t>,</w:t>
            </w:r>
          </w:p>
          <w:p w14:paraId="333EF707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sz w:val="28"/>
                <w:szCs w:val="28"/>
                <w:lang w:val="en-US"/>
              </w:rPr>
              <w:t>K</w:t>
            </w:r>
            <w:r w:rsidRPr="009E29BC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14:paraId="1197A847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sz w:val="28"/>
                <w:szCs w:val="28"/>
              </w:rPr>
              <w:sym w:font="Symbol" w:char="F072"/>
            </w:r>
            <w:r w:rsidRPr="009E29BC">
              <w:rPr>
                <w:sz w:val="28"/>
                <w:szCs w:val="28"/>
              </w:rPr>
              <w:sym w:font="Symbol" w:char="F0D7"/>
            </w:r>
            <w:r w:rsidRPr="009E29BC">
              <w:rPr>
                <w:sz w:val="28"/>
                <w:szCs w:val="28"/>
              </w:rPr>
              <w:t>10</w:t>
            </w:r>
            <w:r w:rsidRPr="009E29BC">
              <w:rPr>
                <w:sz w:val="28"/>
                <w:szCs w:val="28"/>
                <w:vertAlign w:val="superscript"/>
              </w:rPr>
              <w:t>8</w:t>
            </w:r>
            <w:r w:rsidRPr="009E29BC">
              <w:rPr>
                <w:sz w:val="28"/>
                <w:szCs w:val="28"/>
                <w:lang w:val="en-US"/>
              </w:rPr>
              <w:t>,</w:t>
            </w:r>
          </w:p>
          <w:p w14:paraId="021F7261" w14:textId="77777777" w:rsidR="005D10B5" w:rsidRPr="009E29BC" w:rsidRDefault="005D10B5" w:rsidP="00C47B47">
            <w:pPr>
              <w:jc w:val="center"/>
              <w:rPr>
                <w:sz w:val="28"/>
                <w:szCs w:val="28"/>
              </w:rPr>
            </w:pPr>
            <w:r w:rsidRPr="009E29BC">
              <w:rPr>
                <w:sz w:val="28"/>
                <w:szCs w:val="28"/>
              </w:rPr>
              <w:t>Ом</w:t>
            </w:r>
            <w:r w:rsidRPr="009E29BC">
              <w:rPr>
                <w:sz w:val="28"/>
                <w:szCs w:val="28"/>
                <w:lang w:val="en-US"/>
              </w:rPr>
              <w:sym w:font="Symbol" w:char="F0D7"/>
            </w:r>
            <w:r w:rsidRPr="009E29BC">
              <w:rPr>
                <w:sz w:val="28"/>
                <w:szCs w:val="28"/>
              </w:rPr>
              <w:t>м</w:t>
            </w:r>
          </w:p>
        </w:tc>
      </w:tr>
      <w:tr w:rsidR="009121BD" w:rsidRPr="00F34FC9" w14:paraId="0BE7AB8A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71BAE856" w14:textId="1C53F284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710,00</w:t>
            </w:r>
          </w:p>
        </w:tc>
        <w:tc>
          <w:tcPr>
            <w:tcW w:w="1134" w:type="dxa"/>
          </w:tcPr>
          <w:p w14:paraId="2A7018F1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10,67</w:t>
            </w:r>
          </w:p>
        </w:tc>
        <w:tc>
          <w:tcPr>
            <w:tcW w:w="1276" w:type="dxa"/>
          </w:tcPr>
          <w:p w14:paraId="2979919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11,68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7D2547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282,058</w:t>
            </w:r>
          </w:p>
        </w:tc>
        <w:tc>
          <w:tcPr>
            <w:tcW w:w="1275" w:type="dxa"/>
            <w:vAlign w:val="center"/>
          </w:tcPr>
          <w:p w14:paraId="1AFF75E8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710,00</w:t>
            </w:r>
          </w:p>
        </w:tc>
        <w:tc>
          <w:tcPr>
            <w:tcW w:w="1134" w:type="dxa"/>
          </w:tcPr>
          <w:p w14:paraId="555B17D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10,63</w:t>
            </w:r>
          </w:p>
        </w:tc>
        <w:tc>
          <w:tcPr>
            <w:tcW w:w="1134" w:type="dxa"/>
          </w:tcPr>
          <w:p w14:paraId="22AEE67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11,62</w:t>
            </w:r>
          </w:p>
        </w:tc>
        <w:tc>
          <w:tcPr>
            <w:tcW w:w="1460" w:type="dxa"/>
          </w:tcPr>
          <w:p w14:paraId="2ACCBFD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231,981</w:t>
            </w:r>
          </w:p>
        </w:tc>
      </w:tr>
      <w:tr w:rsidR="009121BD" w:rsidRPr="00F34FC9" w14:paraId="1E1220F0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1AC9537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34" w:type="dxa"/>
          </w:tcPr>
          <w:p w14:paraId="64E52EC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10,69</w:t>
            </w:r>
          </w:p>
        </w:tc>
        <w:tc>
          <w:tcPr>
            <w:tcW w:w="1276" w:type="dxa"/>
          </w:tcPr>
          <w:p w14:paraId="4740734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11,77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E93C66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281,808</w:t>
            </w:r>
          </w:p>
        </w:tc>
        <w:tc>
          <w:tcPr>
            <w:tcW w:w="1275" w:type="dxa"/>
            <w:vAlign w:val="center"/>
          </w:tcPr>
          <w:p w14:paraId="562F6C88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34" w:type="dxa"/>
          </w:tcPr>
          <w:p w14:paraId="746374B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10,65</w:t>
            </w:r>
          </w:p>
        </w:tc>
        <w:tc>
          <w:tcPr>
            <w:tcW w:w="1134" w:type="dxa"/>
          </w:tcPr>
          <w:p w14:paraId="2680C1F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11,70</w:t>
            </w:r>
          </w:p>
        </w:tc>
        <w:tc>
          <w:tcPr>
            <w:tcW w:w="1460" w:type="dxa"/>
          </w:tcPr>
          <w:p w14:paraId="349DA00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231,767</w:t>
            </w:r>
          </w:p>
        </w:tc>
      </w:tr>
      <w:tr w:rsidR="009121BD" w:rsidRPr="00F34FC9" w14:paraId="10ABA74E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38866796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730,00</w:t>
            </w:r>
          </w:p>
        </w:tc>
        <w:tc>
          <w:tcPr>
            <w:tcW w:w="1134" w:type="dxa"/>
          </w:tcPr>
          <w:p w14:paraId="1740BB8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10,71</w:t>
            </w:r>
          </w:p>
        </w:tc>
        <w:tc>
          <w:tcPr>
            <w:tcW w:w="1276" w:type="dxa"/>
          </w:tcPr>
          <w:p w14:paraId="2966582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11,86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6506F3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281,559</w:t>
            </w:r>
          </w:p>
        </w:tc>
        <w:tc>
          <w:tcPr>
            <w:tcW w:w="1275" w:type="dxa"/>
            <w:vAlign w:val="center"/>
          </w:tcPr>
          <w:p w14:paraId="66C665EB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730,00</w:t>
            </w:r>
          </w:p>
        </w:tc>
        <w:tc>
          <w:tcPr>
            <w:tcW w:w="1134" w:type="dxa"/>
          </w:tcPr>
          <w:p w14:paraId="6440CE4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10,68</w:t>
            </w:r>
          </w:p>
        </w:tc>
        <w:tc>
          <w:tcPr>
            <w:tcW w:w="1134" w:type="dxa"/>
          </w:tcPr>
          <w:p w14:paraId="25362E7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11,79</w:t>
            </w:r>
          </w:p>
        </w:tc>
        <w:tc>
          <w:tcPr>
            <w:tcW w:w="1460" w:type="dxa"/>
          </w:tcPr>
          <w:p w14:paraId="2AA17FA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231,554</w:t>
            </w:r>
          </w:p>
        </w:tc>
      </w:tr>
      <w:tr w:rsidR="009121BD" w:rsidRPr="00F34FC9" w14:paraId="47BD321A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243E0932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740,00</w:t>
            </w:r>
          </w:p>
        </w:tc>
        <w:tc>
          <w:tcPr>
            <w:tcW w:w="1134" w:type="dxa"/>
          </w:tcPr>
          <w:p w14:paraId="7AF37CE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10,74</w:t>
            </w:r>
          </w:p>
        </w:tc>
        <w:tc>
          <w:tcPr>
            <w:tcW w:w="1276" w:type="dxa"/>
          </w:tcPr>
          <w:p w14:paraId="6A0CB86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11,96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50A869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281,311</w:t>
            </w:r>
          </w:p>
        </w:tc>
        <w:tc>
          <w:tcPr>
            <w:tcW w:w="1275" w:type="dxa"/>
            <w:vAlign w:val="center"/>
          </w:tcPr>
          <w:p w14:paraId="7FDABD93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740,00</w:t>
            </w:r>
          </w:p>
        </w:tc>
        <w:tc>
          <w:tcPr>
            <w:tcW w:w="1134" w:type="dxa"/>
          </w:tcPr>
          <w:p w14:paraId="05A7A55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10,71</w:t>
            </w:r>
          </w:p>
        </w:tc>
        <w:tc>
          <w:tcPr>
            <w:tcW w:w="1134" w:type="dxa"/>
          </w:tcPr>
          <w:p w14:paraId="0B7FCF7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11,88</w:t>
            </w:r>
          </w:p>
        </w:tc>
        <w:tc>
          <w:tcPr>
            <w:tcW w:w="1460" w:type="dxa"/>
          </w:tcPr>
          <w:p w14:paraId="414679D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231,342</w:t>
            </w:r>
          </w:p>
        </w:tc>
      </w:tr>
      <w:tr w:rsidR="009121BD" w:rsidRPr="00F34FC9" w14:paraId="03FC7AAE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4037F918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134" w:type="dxa"/>
          </w:tcPr>
          <w:p w14:paraId="3E5BEBE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10,76</w:t>
            </w:r>
          </w:p>
        </w:tc>
        <w:tc>
          <w:tcPr>
            <w:tcW w:w="1276" w:type="dxa"/>
          </w:tcPr>
          <w:p w14:paraId="6775E31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12,06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096ECD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281,062</w:t>
            </w:r>
          </w:p>
        </w:tc>
        <w:tc>
          <w:tcPr>
            <w:tcW w:w="1275" w:type="dxa"/>
            <w:vAlign w:val="center"/>
          </w:tcPr>
          <w:p w14:paraId="2907A528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134" w:type="dxa"/>
          </w:tcPr>
          <w:p w14:paraId="2557AED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10,73</w:t>
            </w:r>
          </w:p>
        </w:tc>
        <w:tc>
          <w:tcPr>
            <w:tcW w:w="1134" w:type="dxa"/>
          </w:tcPr>
          <w:p w14:paraId="2FDB80F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11,98</w:t>
            </w:r>
          </w:p>
        </w:tc>
        <w:tc>
          <w:tcPr>
            <w:tcW w:w="1460" w:type="dxa"/>
          </w:tcPr>
          <w:p w14:paraId="12EF5E2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231,129</w:t>
            </w:r>
          </w:p>
        </w:tc>
      </w:tr>
      <w:tr w:rsidR="009121BD" w:rsidRPr="00F34FC9" w14:paraId="7CED09C4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07FB1DA3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4" w:type="dxa"/>
          </w:tcPr>
          <w:p w14:paraId="47ACA11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10,79</w:t>
            </w:r>
          </w:p>
        </w:tc>
        <w:tc>
          <w:tcPr>
            <w:tcW w:w="1276" w:type="dxa"/>
          </w:tcPr>
          <w:p w14:paraId="44AC2BD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12,17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C1AE46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280,814</w:t>
            </w:r>
          </w:p>
        </w:tc>
        <w:tc>
          <w:tcPr>
            <w:tcW w:w="1275" w:type="dxa"/>
            <w:vAlign w:val="center"/>
          </w:tcPr>
          <w:p w14:paraId="4EB9CCBD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4" w:type="dxa"/>
          </w:tcPr>
          <w:p w14:paraId="48F04FC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10,76</w:t>
            </w:r>
          </w:p>
        </w:tc>
        <w:tc>
          <w:tcPr>
            <w:tcW w:w="1134" w:type="dxa"/>
          </w:tcPr>
          <w:p w14:paraId="4630FBA1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12,08</w:t>
            </w:r>
          </w:p>
        </w:tc>
        <w:tc>
          <w:tcPr>
            <w:tcW w:w="1460" w:type="dxa"/>
          </w:tcPr>
          <w:p w14:paraId="603218C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230,916</w:t>
            </w:r>
          </w:p>
        </w:tc>
      </w:tr>
      <w:tr w:rsidR="009121BD" w:rsidRPr="00F34FC9" w14:paraId="1B438DD3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2C9C99FE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770,00</w:t>
            </w:r>
          </w:p>
        </w:tc>
        <w:tc>
          <w:tcPr>
            <w:tcW w:w="1134" w:type="dxa"/>
          </w:tcPr>
          <w:p w14:paraId="0ECC6D6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10,82</w:t>
            </w:r>
          </w:p>
        </w:tc>
        <w:tc>
          <w:tcPr>
            <w:tcW w:w="1276" w:type="dxa"/>
          </w:tcPr>
          <w:p w14:paraId="538EEBB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12,29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CF6257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280,565</w:t>
            </w:r>
          </w:p>
        </w:tc>
        <w:tc>
          <w:tcPr>
            <w:tcW w:w="1275" w:type="dxa"/>
            <w:vAlign w:val="center"/>
          </w:tcPr>
          <w:p w14:paraId="7A076F4F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770,00</w:t>
            </w:r>
          </w:p>
        </w:tc>
        <w:tc>
          <w:tcPr>
            <w:tcW w:w="1134" w:type="dxa"/>
          </w:tcPr>
          <w:p w14:paraId="0A46354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10,79</w:t>
            </w:r>
          </w:p>
        </w:tc>
        <w:tc>
          <w:tcPr>
            <w:tcW w:w="1134" w:type="dxa"/>
          </w:tcPr>
          <w:p w14:paraId="4277410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12,19</w:t>
            </w:r>
          </w:p>
        </w:tc>
        <w:tc>
          <w:tcPr>
            <w:tcW w:w="1460" w:type="dxa"/>
          </w:tcPr>
          <w:p w14:paraId="7405BD7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230,703</w:t>
            </w:r>
          </w:p>
        </w:tc>
      </w:tr>
      <w:tr w:rsidR="009121BD" w:rsidRPr="00F34FC9" w14:paraId="61D8E09C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09A4A5A8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780,00</w:t>
            </w:r>
          </w:p>
        </w:tc>
        <w:tc>
          <w:tcPr>
            <w:tcW w:w="1134" w:type="dxa"/>
          </w:tcPr>
          <w:p w14:paraId="0C73D4E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10,85</w:t>
            </w:r>
          </w:p>
        </w:tc>
        <w:tc>
          <w:tcPr>
            <w:tcW w:w="1276" w:type="dxa"/>
          </w:tcPr>
          <w:p w14:paraId="52BA941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12,41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ACFA30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280,316</w:t>
            </w:r>
          </w:p>
        </w:tc>
        <w:tc>
          <w:tcPr>
            <w:tcW w:w="1275" w:type="dxa"/>
            <w:vAlign w:val="center"/>
          </w:tcPr>
          <w:p w14:paraId="6AADFC43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780,00</w:t>
            </w:r>
          </w:p>
        </w:tc>
        <w:tc>
          <w:tcPr>
            <w:tcW w:w="1134" w:type="dxa"/>
          </w:tcPr>
          <w:p w14:paraId="2FB3837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10,83</w:t>
            </w:r>
          </w:p>
        </w:tc>
        <w:tc>
          <w:tcPr>
            <w:tcW w:w="1134" w:type="dxa"/>
          </w:tcPr>
          <w:p w14:paraId="14C6252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12,31</w:t>
            </w:r>
          </w:p>
        </w:tc>
        <w:tc>
          <w:tcPr>
            <w:tcW w:w="1460" w:type="dxa"/>
          </w:tcPr>
          <w:p w14:paraId="108BE4E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230,490</w:t>
            </w:r>
          </w:p>
        </w:tc>
      </w:tr>
      <w:tr w:rsidR="009121BD" w:rsidRPr="00F34FC9" w14:paraId="71415290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82D9C15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134" w:type="dxa"/>
          </w:tcPr>
          <w:p w14:paraId="68C9C28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10,89</w:t>
            </w:r>
          </w:p>
        </w:tc>
        <w:tc>
          <w:tcPr>
            <w:tcW w:w="1276" w:type="dxa"/>
          </w:tcPr>
          <w:p w14:paraId="1F39447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12,53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3032C6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280,066</w:t>
            </w:r>
          </w:p>
        </w:tc>
        <w:tc>
          <w:tcPr>
            <w:tcW w:w="1275" w:type="dxa"/>
            <w:vAlign w:val="center"/>
          </w:tcPr>
          <w:p w14:paraId="5BCBD365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134" w:type="dxa"/>
          </w:tcPr>
          <w:p w14:paraId="3579B151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10,86</w:t>
            </w:r>
          </w:p>
        </w:tc>
        <w:tc>
          <w:tcPr>
            <w:tcW w:w="1134" w:type="dxa"/>
          </w:tcPr>
          <w:p w14:paraId="1894524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12,43</w:t>
            </w:r>
          </w:p>
        </w:tc>
        <w:tc>
          <w:tcPr>
            <w:tcW w:w="1460" w:type="dxa"/>
          </w:tcPr>
          <w:p w14:paraId="0D25768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230,277</w:t>
            </w:r>
          </w:p>
        </w:tc>
      </w:tr>
      <w:tr w:rsidR="009121BD" w:rsidRPr="00F34FC9" w14:paraId="527D3200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7209549F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34" w:type="dxa"/>
          </w:tcPr>
          <w:p w14:paraId="6B0050C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10,92</w:t>
            </w:r>
          </w:p>
        </w:tc>
        <w:tc>
          <w:tcPr>
            <w:tcW w:w="1276" w:type="dxa"/>
          </w:tcPr>
          <w:p w14:paraId="06277CE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12,66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3EF234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279,815</w:t>
            </w:r>
          </w:p>
        </w:tc>
        <w:tc>
          <w:tcPr>
            <w:tcW w:w="1275" w:type="dxa"/>
            <w:vAlign w:val="center"/>
          </w:tcPr>
          <w:p w14:paraId="782821B8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34" w:type="dxa"/>
          </w:tcPr>
          <w:p w14:paraId="36A2770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10,89</w:t>
            </w:r>
          </w:p>
        </w:tc>
        <w:tc>
          <w:tcPr>
            <w:tcW w:w="1134" w:type="dxa"/>
          </w:tcPr>
          <w:p w14:paraId="11BCD94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12,56</w:t>
            </w:r>
          </w:p>
        </w:tc>
        <w:tc>
          <w:tcPr>
            <w:tcW w:w="1460" w:type="dxa"/>
          </w:tcPr>
          <w:p w14:paraId="14E93AB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230,064</w:t>
            </w:r>
          </w:p>
        </w:tc>
      </w:tr>
      <w:tr w:rsidR="009121BD" w:rsidRPr="00F34FC9" w14:paraId="059BC39A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27F40F74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1134" w:type="dxa"/>
          </w:tcPr>
          <w:p w14:paraId="5901ACB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10,96</w:t>
            </w:r>
          </w:p>
        </w:tc>
        <w:tc>
          <w:tcPr>
            <w:tcW w:w="1276" w:type="dxa"/>
          </w:tcPr>
          <w:p w14:paraId="304C68B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12,80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E5AD63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279,565</w:t>
            </w:r>
          </w:p>
        </w:tc>
        <w:tc>
          <w:tcPr>
            <w:tcW w:w="1275" w:type="dxa"/>
            <w:vAlign w:val="center"/>
          </w:tcPr>
          <w:p w14:paraId="7DD9586B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1134" w:type="dxa"/>
          </w:tcPr>
          <w:p w14:paraId="1621E9B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10,93</w:t>
            </w:r>
          </w:p>
        </w:tc>
        <w:tc>
          <w:tcPr>
            <w:tcW w:w="1134" w:type="dxa"/>
          </w:tcPr>
          <w:p w14:paraId="2E0F300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12,69</w:t>
            </w:r>
          </w:p>
        </w:tc>
        <w:tc>
          <w:tcPr>
            <w:tcW w:w="1460" w:type="dxa"/>
          </w:tcPr>
          <w:p w14:paraId="17B13DC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229,850</w:t>
            </w:r>
          </w:p>
        </w:tc>
      </w:tr>
      <w:tr w:rsidR="009121BD" w:rsidRPr="00F34FC9" w14:paraId="456F8666" w14:textId="77777777" w:rsidTr="00247104">
        <w:trPr>
          <w:trHeight w:val="286"/>
        </w:trPr>
        <w:tc>
          <w:tcPr>
            <w:tcW w:w="1271" w:type="dxa"/>
            <w:vAlign w:val="center"/>
          </w:tcPr>
          <w:p w14:paraId="43ABA949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1134" w:type="dxa"/>
          </w:tcPr>
          <w:p w14:paraId="2B8A342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11,00</w:t>
            </w:r>
          </w:p>
        </w:tc>
        <w:tc>
          <w:tcPr>
            <w:tcW w:w="1276" w:type="dxa"/>
          </w:tcPr>
          <w:p w14:paraId="6FFFA5D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12,93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D89211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279,313</w:t>
            </w:r>
          </w:p>
        </w:tc>
        <w:tc>
          <w:tcPr>
            <w:tcW w:w="1275" w:type="dxa"/>
            <w:vAlign w:val="center"/>
          </w:tcPr>
          <w:p w14:paraId="50C81573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1134" w:type="dxa"/>
          </w:tcPr>
          <w:p w14:paraId="26EBB44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10,97</w:t>
            </w:r>
          </w:p>
        </w:tc>
        <w:tc>
          <w:tcPr>
            <w:tcW w:w="1134" w:type="dxa"/>
          </w:tcPr>
          <w:p w14:paraId="3B70811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12,82</w:t>
            </w:r>
          </w:p>
        </w:tc>
        <w:tc>
          <w:tcPr>
            <w:tcW w:w="1460" w:type="dxa"/>
          </w:tcPr>
          <w:p w14:paraId="6614C251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229,636</w:t>
            </w:r>
          </w:p>
        </w:tc>
      </w:tr>
      <w:tr w:rsidR="009121BD" w:rsidRPr="00F34FC9" w14:paraId="45CA389E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6283E340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830,00</w:t>
            </w:r>
          </w:p>
        </w:tc>
        <w:tc>
          <w:tcPr>
            <w:tcW w:w="1134" w:type="dxa"/>
          </w:tcPr>
          <w:p w14:paraId="78B1F32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11,04</w:t>
            </w:r>
          </w:p>
        </w:tc>
        <w:tc>
          <w:tcPr>
            <w:tcW w:w="1276" w:type="dxa"/>
          </w:tcPr>
          <w:p w14:paraId="5DCAF8E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13,07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EBAF9E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279,062</w:t>
            </w:r>
          </w:p>
        </w:tc>
        <w:tc>
          <w:tcPr>
            <w:tcW w:w="1275" w:type="dxa"/>
            <w:vAlign w:val="center"/>
          </w:tcPr>
          <w:p w14:paraId="7611D9CC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830,00</w:t>
            </w:r>
          </w:p>
        </w:tc>
        <w:tc>
          <w:tcPr>
            <w:tcW w:w="1134" w:type="dxa"/>
          </w:tcPr>
          <w:p w14:paraId="25DD60D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11,01</w:t>
            </w:r>
          </w:p>
        </w:tc>
        <w:tc>
          <w:tcPr>
            <w:tcW w:w="1134" w:type="dxa"/>
          </w:tcPr>
          <w:p w14:paraId="38DA04E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12,96</w:t>
            </w:r>
          </w:p>
        </w:tc>
        <w:tc>
          <w:tcPr>
            <w:tcW w:w="1460" w:type="dxa"/>
          </w:tcPr>
          <w:p w14:paraId="1EFC07F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229,423</w:t>
            </w:r>
          </w:p>
        </w:tc>
      </w:tr>
      <w:tr w:rsidR="009121BD" w:rsidRPr="00F34FC9" w14:paraId="336883BA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79EACD7A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134" w:type="dxa"/>
          </w:tcPr>
          <w:p w14:paraId="3FD9B77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11,09</w:t>
            </w:r>
          </w:p>
        </w:tc>
        <w:tc>
          <w:tcPr>
            <w:tcW w:w="1276" w:type="dxa"/>
          </w:tcPr>
          <w:p w14:paraId="1E60D4C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13,21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3CEDF9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278,810</w:t>
            </w:r>
          </w:p>
        </w:tc>
        <w:tc>
          <w:tcPr>
            <w:tcW w:w="1275" w:type="dxa"/>
            <w:vAlign w:val="center"/>
          </w:tcPr>
          <w:p w14:paraId="326521F0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134" w:type="dxa"/>
          </w:tcPr>
          <w:p w14:paraId="6CD3CBD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11,05</w:t>
            </w:r>
          </w:p>
        </w:tc>
        <w:tc>
          <w:tcPr>
            <w:tcW w:w="1134" w:type="dxa"/>
          </w:tcPr>
          <w:p w14:paraId="144057F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13,10</w:t>
            </w:r>
          </w:p>
        </w:tc>
        <w:tc>
          <w:tcPr>
            <w:tcW w:w="1460" w:type="dxa"/>
          </w:tcPr>
          <w:p w14:paraId="037B7C9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229,209</w:t>
            </w:r>
          </w:p>
        </w:tc>
      </w:tr>
      <w:tr w:rsidR="009121BD" w:rsidRPr="00F34FC9" w14:paraId="373F1B0D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4B92579A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134" w:type="dxa"/>
          </w:tcPr>
          <w:p w14:paraId="4837916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11,13</w:t>
            </w:r>
          </w:p>
        </w:tc>
        <w:tc>
          <w:tcPr>
            <w:tcW w:w="1276" w:type="dxa"/>
          </w:tcPr>
          <w:p w14:paraId="16D1E9D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13,35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E03E91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278,559</w:t>
            </w:r>
          </w:p>
        </w:tc>
        <w:tc>
          <w:tcPr>
            <w:tcW w:w="1275" w:type="dxa"/>
            <w:vAlign w:val="center"/>
          </w:tcPr>
          <w:p w14:paraId="4712F6D8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134" w:type="dxa"/>
          </w:tcPr>
          <w:p w14:paraId="3D94993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11,09</w:t>
            </w:r>
          </w:p>
        </w:tc>
        <w:tc>
          <w:tcPr>
            <w:tcW w:w="1134" w:type="dxa"/>
          </w:tcPr>
          <w:p w14:paraId="08C7415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13,24</w:t>
            </w:r>
          </w:p>
        </w:tc>
        <w:tc>
          <w:tcPr>
            <w:tcW w:w="1460" w:type="dxa"/>
          </w:tcPr>
          <w:p w14:paraId="5F2205A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228,996</w:t>
            </w:r>
          </w:p>
        </w:tc>
      </w:tr>
      <w:tr w:rsidR="009121BD" w:rsidRPr="00F34FC9" w14:paraId="703FF6EE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0AFD9D97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1134" w:type="dxa"/>
          </w:tcPr>
          <w:p w14:paraId="3E93517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11,18</w:t>
            </w:r>
          </w:p>
        </w:tc>
        <w:tc>
          <w:tcPr>
            <w:tcW w:w="1276" w:type="dxa"/>
          </w:tcPr>
          <w:p w14:paraId="34AA2BF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13,49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F663AE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278,308</w:t>
            </w:r>
          </w:p>
        </w:tc>
        <w:tc>
          <w:tcPr>
            <w:tcW w:w="1275" w:type="dxa"/>
            <w:vAlign w:val="center"/>
          </w:tcPr>
          <w:p w14:paraId="0FEDF63A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1134" w:type="dxa"/>
          </w:tcPr>
          <w:p w14:paraId="370BC7F1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11,13</w:t>
            </w:r>
          </w:p>
        </w:tc>
        <w:tc>
          <w:tcPr>
            <w:tcW w:w="1134" w:type="dxa"/>
          </w:tcPr>
          <w:p w14:paraId="5A023D3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13,37</w:t>
            </w:r>
          </w:p>
        </w:tc>
        <w:tc>
          <w:tcPr>
            <w:tcW w:w="1460" w:type="dxa"/>
          </w:tcPr>
          <w:p w14:paraId="22F370E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228,784</w:t>
            </w:r>
          </w:p>
        </w:tc>
      </w:tr>
      <w:tr w:rsidR="009121BD" w:rsidRPr="00F34FC9" w14:paraId="3BBB83BA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60F10990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134" w:type="dxa"/>
          </w:tcPr>
          <w:p w14:paraId="1A08B1F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11,23</w:t>
            </w:r>
          </w:p>
        </w:tc>
        <w:tc>
          <w:tcPr>
            <w:tcW w:w="1276" w:type="dxa"/>
          </w:tcPr>
          <w:p w14:paraId="5A9FB2E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13,62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B9F633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278,058</w:t>
            </w:r>
          </w:p>
        </w:tc>
        <w:tc>
          <w:tcPr>
            <w:tcW w:w="1275" w:type="dxa"/>
            <w:vAlign w:val="center"/>
          </w:tcPr>
          <w:p w14:paraId="6CAF301D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134" w:type="dxa"/>
          </w:tcPr>
          <w:p w14:paraId="17D5CCA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11,18</w:t>
            </w:r>
          </w:p>
        </w:tc>
        <w:tc>
          <w:tcPr>
            <w:tcW w:w="1134" w:type="dxa"/>
          </w:tcPr>
          <w:p w14:paraId="001845B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13,51</w:t>
            </w:r>
          </w:p>
        </w:tc>
        <w:tc>
          <w:tcPr>
            <w:tcW w:w="1460" w:type="dxa"/>
          </w:tcPr>
          <w:p w14:paraId="3E36147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228,572</w:t>
            </w:r>
          </w:p>
        </w:tc>
      </w:tr>
      <w:tr w:rsidR="009121BD" w:rsidRPr="00F34FC9" w14:paraId="538A33A8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23B95907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880,00</w:t>
            </w:r>
          </w:p>
        </w:tc>
        <w:tc>
          <w:tcPr>
            <w:tcW w:w="1134" w:type="dxa"/>
          </w:tcPr>
          <w:p w14:paraId="18992EF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11,28</w:t>
            </w:r>
          </w:p>
        </w:tc>
        <w:tc>
          <w:tcPr>
            <w:tcW w:w="1276" w:type="dxa"/>
          </w:tcPr>
          <w:p w14:paraId="47AAC5B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13,75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D70DCF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277,809</w:t>
            </w:r>
          </w:p>
        </w:tc>
        <w:tc>
          <w:tcPr>
            <w:tcW w:w="1275" w:type="dxa"/>
            <w:vAlign w:val="center"/>
          </w:tcPr>
          <w:p w14:paraId="6DD9F2DA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880,00</w:t>
            </w:r>
          </w:p>
        </w:tc>
        <w:tc>
          <w:tcPr>
            <w:tcW w:w="1134" w:type="dxa"/>
          </w:tcPr>
          <w:p w14:paraId="5D46909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11,22</w:t>
            </w:r>
          </w:p>
        </w:tc>
        <w:tc>
          <w:tcPr>
            <w:tcW w:w="1134" w:type="dxa"/>
          </w:tcPr>
          <w:p w14:paraId="7726441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13,64</w:t>
            </w:r>
          </w:p>
        </w:tc>
        <w:tc>
          <w:tcPr>
            <w:tcW w:w="1460" w:type="dxa"/>
          </w:tcPr>
          <w:p w14:paraId="120E8ED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228,362</w:t>
            </w:r>
          </w:p>
        </w:tc>
      </w:tr>
      <w:tr w:rsidR="009121BD" w:rsidRPr="00F34FC9" w14:paraId="72000406" w14:textId="77777777" w:rsidTr="00247104">
        <w:trPr>
          <w:trHeight w:val="58"/>
        </w:trPr>
        <w:tc>
          <w:tcPr>
            <w:tcW w:w="1271" w:type="dxa"/>
            <w:vAlign w:val="center"/>
          </w:tcPr>
          <w:p w14:paraId="77EC894C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890,00</w:t>
            </w:r>
          </w:p>
        </w:tc>
        <w:tc>
          <w:tcPr>
            <w:tcW w:w="1134" w:type="dxa"/>
          </w:tcPr>
          <w:p w14:paraId="485C1D9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11,33</w:t>
            </w:r>
          </w:p>
        </w:tc>
        <w:tc>
          <w:tcPr>
            <w:tcW w:w="1276" w:type="dxa"/>
          </w:tcPr>
          <w:p w14:paraId="10E758B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13,88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642FC7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277,562</w:t>
            </w:r>
          </w:p>
        </w:tc>
        <w:tc>
          <w:tcPr>
            <w:tcW w:w="1275" w:type="dxa"/>
            <w:vAlign w:val="center"/>
          </w:tcPr>
          <w:p w14:paraId="22DBF324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890,00</w:t>
            </w:r>
          </w:p>
        </w:tc>
        <w:tc>
          <w:tcPr>
            <w:tcW w:w="1134" w:type="dxa"/>
          </w:tcPr>
          <w:p w14:paraId="6B0B6F5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11,27</w:t>
            </w:r>
          </w:p>
        </w:tc>
        <w:tc>
          <w:tcPr>
            <w:tcW w:w="1134" w:type="dxa"/>
          </w:tcPr>
          <w:p w14:paraId="30BC20F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13,77</w:t>
            </w:r>
          </w:p>
        </w:tc>
        <w:tc>
          <w:tcPr>
            <w:tcW w:w="1460" w:type="dxa"/>
          </w:tcPr>
          <w:p w14:paraId="3C49B05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228,153</w:t>
            </w:r>
          </w:p>
        </w:tc>
      </w:tr>
      <w:tr w:rsidR="009121BD" w:rsidRPr="00F34FC9" w14:paraId="1A84A3B8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05A76061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134" w:type="dxa"/>
          </w:tcPr>
          <w:p w14:paraId="0129290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11,38</w:t>
            </w:r>
          </w:p>
        </w:tc>
        <w:tc>
          <w:tcPr>
            <w:tcW w:w="1276" w:type="dxa"/>
          </w:tcPr>
          <w:p w14:paraId="2316D4F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13,99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DF409A1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277,317</w:t>
            </w:r>
          </w:p>
        </w:tc>
        <w:tc>
          <w:tcPr>
            <w:tcW w:w="1275" w:type="dxa"/>
            <w:vAlign w:val="center"/>
          </w:tcPr>
          <w:p w14:paraId="56222FEE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134" w:type="dxa"/>
          </w:tcPr>
          <w:p w14:paraId="789595B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11,32</w:t>
            </w:r>
          </w:p>
        </w:tc>
        <w:tc>
          <w:tcPr>
            <w:tcW w:w="1134" w:type="dxa"/>
          </w:tcPr>
          <w:p w14:paraId="1D9DD95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13,88</w:t>
            </w:r>
          </w:p>
        </w:tc>
        <w:tc>
          <w:tcPr>
            <w:tcW w:w="1460" w:type="dxa"/>
          </w:tcPr>
          <w:p w14:paraId="4BA881B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227,946</w:t>
            </w:r>
          </w:p>
        </w:tc>
      </w:tr>
      <w:tr w:rsidR="009121BD" w:rsidRPr="00F34FC9" w14:paraId="5D1B8666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6D898EB3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910,00</w:t>
            </w:r>
          </w:p>
        </w:tc>
        <w:tc>
          <w:tcPr>
            <w:tcW w:w="1134" w:type="dxa"/>
          </w:tcPr>
          <w:p w14:paraId="5134667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11,44</w:t>
            </w:r>
          </w:p>
        </w:tc>
        <w:tc>
          <w:tcPr>
            <w:tcW w:w="1276" w:type="dxa"/>
          </w:tcPr>
          <w:p w14:paraId="624B730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14,10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3892CF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277,076</w:t>
            </w:r>
          </w:p>
        </w:tc>
        <w:tc>
          <w:tcPr>
            <w:tcW w:w="1275" w:type="dxa"/>
            <w:vAlign w:val="center"/>
          </w:tcPr>
          <w:p w14:paraId="408F9E08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910,00</w:t>
            </w:r>
          </w:p>
        </w:tc>
        <w:tc>
          <w:tcPr>
            <w:tcW w:w="1134" w:type="dxa"/>
          </w:tcPr>
          <w:p w14:paraId="60AE749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11,36</w:t>
            </w:r>
          </w:p>
        </w:tc>
        <w:tc>
          <w:tcPr>
            <w:tcW w:w="1134" w:type="dxa"/>
          </w:tcPr>
          <w:p w14:paraId="1FBCB7D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13,99</w:t>
            </w:r>
          </w:p>
        </w:tc>
        <w:tc>
          <w:tcPr>
            <w:tcW w:w="1460" w:type="dxa"/>
          </w:tcPr>
          <w:p w14:paraId="25E4FF1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227,741</w:t>
            </w:r>
          </w:p>
        </w:tc>
      </w:tr>
      <w:tr w:rsidR="009121BD" w:rsidRPr="00F34FC9" w14:paraId="1B986736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03FFDDDC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34" w:type="dxa"/>
          </w:tcPr>
          <w:p w14:paraId="09EEFC7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11,49</w:t>
            </w:r>
          </w:p>
        </w:tc>
        <w:tc>
          <w:tcPr>
            <w:tcW w:w="1276" w:type="dxa"/>
          </w:tcPr>
          <w:p w14:paraId="305930C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14,19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8B06B2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276,838</w:t>
            </w:r>
          </w:p>
        </w:tc>
        <w:tc>
          <w:tcPr>
            <w:tcW w:w="1275" w:type="dxa"/>
            <w:vAlign w:val="center"/>
          </w:tcPr>
          <w:p w14:paraId="530B877E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34" w:type="dxa"/>
          </w:tcPr>
          <w:p w14:paraId="7C59BBD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11,41</w:t>
            </w:r>
          </w:p>
        </w:tc>
        <w:tc>
          <w:tcPr>
            <w:tcW w:w="1134" w:type="dxa"/>
          </w:tcPr>
          <w:p w14:paraId="1987595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14,09</w:t>
            </w:r>
          </w:p>
        </w:tc>
        <w:tc>
          <w:tcPr>
            <w:tcW w:w="1460" w:type="dxa"/>
          </w:tcPr>
          <w:p w14:paraId="787AD70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227,539</w:t>
            </w:r>
          </w:p>
        </w:tc>
      </w:tr>
      <w:tr w:rsidR="009121BD" w:rsidRPr="00F34FC9" w14:paraId="5F6B7734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40BC4EAB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930,00</w:t>
            </w:r>
          </w:p>
        </w:tc>
        <w:tc>
          <w:tcPr>
            <w:tcW w:w="1134" w:type="dxa"/>
          </w:tcPr>
          <w:p w14:paraId="1322DDF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11,54</w:t>
            </w:r>
          </w:p>
        </w:tc>
        <w:tc>
          <w:tcPr>
            <w:tcW w:w="1276" w:type="dxa"/>
          </w:tcPr>
          <w:p w14:paraId="3BAA69D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14,27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3ABCC9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276,606</w:t>
            </w:r>
          </w:p>
        </w:tc>
        <w:tc>
          <w:tcPr>
            <w:tcW w:w="1275" w:type="dxa"/>
            <w:vAlign w:val="center"/>
          </w:tcPr>
          <w:p w14:paraId="40D41153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930,00</w:t>
            </w:r>
          </w:p>
        </w:tc>
        <w:tc>
          <w:tcPr>
            <w:tcW w:w="1134" w:type="dxa"/>
          </w:tcPr>
          <w:p w14:paraId="22A9628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11,46</w:t>
            </w:r>
          </w:p>
        </w:tc>
        <w:tc>
          <w:tcPr>
            <w:tcW w:w="1134" w:type="dxa"/>
          </w:tcPr>
          <w:p w14:paraId="57360340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14,17</w:t>
            </w:r>
          </w:p>
        </w:tc>
        <w:tc>
          <w:tcPr>
            <w:tcW w:w="1460" w:type="dxa"/>
          </w:tcPr>
          <w:p w14:paraId="4E27942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227,340</w:t>
            </w:r>
          </w:p>
        </w:tc>
      </w:tr>
      <w:tr w:rsidR="009121BD" w:rsidRPr="00F34FC9" w14:paraId="56FAEB42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38C8FA54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940,00</w:t>
            </w:r>
          </w:p>
        </w:tc>
        <w:tc>
          <w:tcPr>
            <w:tcW w:w="1134" w:type="dxa"/>
          </w:tcPr>
          <w:p w14:paraId="11384CB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11,59</w:t>
            </w:r>
          </w:p>
        </w:tc>
        <w:tc>
          <w:tcPr>
            <w:tcW w:w="1276" w:type="dxa"/>
          </w:tcPr>
          <w:p w14:paraId="37E31CE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14,33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ED7EA3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276,379</w:t>
            </w:r>
          </w:p>
        </w:tc>
        <w:tc>
          <w:tcPr>
            <w:tcW w:w="1275" w:type="dxa"/>
            <w:vAlign w:val="center"/>
          </w:tcPr>
          <w:p w14:paraId="5C41DB5C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940,00</w:t>
            </w:r>
          </w:p>
        </w:tc>
        <w:tc>
          <w:tcPr>
            <w:tcW w:w="1134" w:type="dxa"/>
          </w:tcPr>
          <w:p w14:paraId="658930E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11,50</w:t>
            </w:r>
          </w:p>
        </w:tc>
        <w:tc>
          <w:tcPr>
            <w:tcW w:w="1134" w:type="dxa"/>
          </w:tcPr>
          <w:p w14:paraId="5B26485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14,23</w:t>
            </w:r>
          </w:p>
        </w:tc>
        <w:tc>
          <w:tcPr>
            <w:tcW w:w="1460" w:type="dxa"/>
          </w:tcPr>
          <w:p w14:paraId="66B2087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227,145</w:t>
            </w:r>
          </w:p>
        </w:tc>
      </w:tr>
      <w:tr w:rsidR="009121BD" w:rsidRPr="00F34FC9" w14:paraId="26342A39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732027C1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134" w:type="dxa"/>
          </w:tcPr>
          <w:p w14:paraId="33A1FCB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11,63</w:t>
            </w:r>
          </w:p>
        </w:tc>
        <w:tc>
          <w:tcPr>
            <w:tcW w:w="1276" w:type="dxa"/>
          </w:tcPr>
          <w:p w14:paraId="6868DE0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14,37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A19D14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276,160</w:t>
            </w:r>
          </w:p>
        </w:tc>
        <w:tc>
          <w:tcPr>
            <w:tcW w:w="1275" w:type="dxa"/>
            <w:vAlign w:val="center"/>
          </w:tcPr>
          <w:p w14:paraId="6B7EC033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134" w:type="dxa"/>
          </w:tcPr>
          <w:p w14:paraId="78A046D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11,54</w:t>
            </w:r>
          </w:p>
        </w:tc>
        <w:tc>
          <w:tcPr>
            <w:tcW w:w="1134" w:type="dxa"/>
          </w:tcPr>
          <w:p w14:paraId="37CA3F3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14,27</w:t>
            </w:r>
          </w:p>
        </w:tc>
        <w:tc>
          <w:tcPr>
            <w:tcW w:w="1460" w:type="dxa"/>
          </w:tcPr>
          <w:p w14:paraId="64E7A86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226,955</w:t>
            </w:r>
          </w:p>
        </w:tc>
      </w:tr>
      <w:tr w:rsidR="009121BD" w:rsidRPr="00F34FC9" w14:paraId="5552511E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3A448607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960,00</w:t>
            </w:r>
          </w:p>
        </w:tc>
        <w:tc>
          <w:tcPr>
            <w:tcW w:w="1134" w:type="dxa"/>
          </w:tcPr>
          <w:p w14:paraId="71D692A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11,67</w:t>
            </w:r>
          </w:p>
        </w:tc>
        <w:tc>
          <w:tcPr>
            <w:tcW w:w="1276" w:type="dxa"/>
          </w:tcPr>
          <w:p w14:paraId="4FC5283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14,39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9A5E468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275,949</w:t>
            </w:r>
          </w:p>
        </w:tc>
        <w:tc>
          <w:tcPr>
            <w:tcW w:w="1275" w:type="dxa"/>
            <w:vAlign w:val="center"/>
          </w:tcPr>
          <w:p w14:paraId="4C385CB9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</w:rPr>
            </w:pPr>
            <w:r w:rsidRPr="000C3FA2">
              <w:rPr>
                <w:color w:val="000000"/>
                <w:sz w:val="24"/>
                <w:szCs w:val="24"/>
              </w:rPr>
              <w:t>960,00</w:t>
            </w:r>
          </w:p>
        </w:tc>
        <w:tc>
          <w:tcPr>
            <w:tcW w:w="1134" w:type="dxa"/>
          </w:tcPr>
          <w:p w14:paraId="2949F11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11,59</w:t>
            </w:r>
          </w:p>
        </w:tc>
        <w:tc>
          <w:tcPr>
            <w:tcW w:w="1134" w:type="dxa"/>
          </w:tcPr>
          <w:p w14:paraId="14B39917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14,29</w:t>
            </w:r>
          </w:p>
        </w:tc>
        <w:tc>
          <w:tcPr>
            <w:tcW w:w="1460" w:type="dxa"/>
          </w:tcPr>
          <w:p w14:paraId="4904B9A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226,770</w:t>
            </w:r>
          </w:p>
        </w:tc>
      </w:tr>
      <w:tr w:rsidR="009121BD" w:rsidRPr="00F34FC9" w14:paraId="1BBC8A1F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51FEE0DC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C3FA2">
              <w:rPr>
                <w:color w:val="000000"/>
                <w:sz w:val="24"/>
                <w:szCs w:val="24"/>
                <w:lang w:val="en-US"/>
              </w:rPr>
              <w:t>970,00</w:t>
            </w:r>
          </w:p>
        </w:tc>
        <w:tc>
          <w:tcPr>
            <w:tcW w:w="1134" w:type="dxa"/>
          </w:tcPr>
          <w:p w14:paraId="3A05468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11,71</w:t>
            </w:r>
          </w:p>
        </w:tc>
        <w:tc>
          <w:tcPr>
            <w:tcW w:w="1276" w:type="dxa"/>
          </w:tcPr>
          <w:p w14:paraId="776F13A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14,38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B5329B1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275,747</w:t>
            </w:r>
          </w:p>
        </w:tc>
        <w:tc>
          <w:tcPr>
            <w:tcW w:w="1275" w:type="dxa"/>
            <w:vAlign w:val="center"/>
          </w:tcPr>
          <w:p w14:paraId="407354BA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C3FA2">
              <w:rPr>
                <w:color w:val="000000"/>
                <w:sz w:val="24"/>
                <w:szCs w:val="24"/>
                <w:lang w:val="en-US"/>
              </w:rPr>
              <w:t>970,00</w:t>
            </w:r>
          </w:p>
        </w:tc>
        <w:tc>
          <w:tcPr>
            <w:tcW w:w="1134" w:type="dxa"/>
          </w:tcPr>
          <w:p w14:paraId="23862CED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11,63</w:t>
            </w:r>
          </w:p>
        </w:tc>
        <w:tc>
          <w:tcPr>
            <w:tcW w:w="1134" w:type="dxa"/>
          </w:tcPr>
          <w:p w14:paraId="6D76534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14,28</w:t>
            </w:r>
          </w:p>
        </w:tc>
        <w:tc>
          <w:tcPr>
            <w:tcW w:w="1460" w:type="dxa"/>
          </w:tcPr>
          <w:p w14:paraId="6F65495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226,591</w:t>
            </w:r>
          </w:p>
        </w:tc>
      </w:tr>
      <w:tr w:rsidR="009121BD" w:rsidRPr="00F34FC9" w14:paraId="7C48BE21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2B0B7B30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C3FA2">
              <w:rPr>
                <w:color w:val="000000"/>
                <w:sz w:val="24"/>
                <w:szCs w:val="24"/>
                <w:lang w:val="en-US"/>
              </w:rPr>
              <w:t>980,00</w:t>
            </w:r>
          </w:p>
        </w:tc>
        <w:tc>
          <w:tcPr>
            <w:tcW w:w="1134" w:type="dxa"/>
          </w:tcPr>
          <w:p w14:paraId="7281B58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11,74</w:t>
            </w:r>
          </w:p>
        </w:tc>
        <w:tc>
          <w:tcPr>
            <w:tcW w:w="1276" w:type="dxa"/>
          </w:tcPr>
          <w:p w14:paraId="751EEF9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14,34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EDB2A9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275,556</w:t>
            </w:r>
          </w:p>
        </w:tc>
        <w:tc>
          <w:tcPr>
            <w:tcW w:w="1275" w:type="dxa"/>
            <w:vAlign w:val="center"/>
          </w:tcPr>
          <w:p w14:paraId="78FD7A28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C3FA2">
              <w:rPr>
                <w:color w:val="000000"/>
                <w:sz w:val="24"/>
                <w:szCs w:val="24"/>
                <w:lang w:val="en-US"/>
              </w:rPr>
              <w:t>980,00</w:t>
            </w:r>
          </w:p>
        </w:tc>
        <w:tc>
          <w:tcPr>
            <w:tcW w:w="1134" w:type="dxa"/>
          </w:tcPr>
          <w:p w14:paraId="2F443D2E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11,67</w:t>
            </w:r>
          </w:p>
        </w:tc>
        <w:tc>
          <w:tcPr>
            <w:tcW w:w="1134" w:type="dxa"/>
          </w:tcPr>
          <w:p w14:paraId="67EBCFDF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14,24</w:t>
            </w:r>
          </w:p>
        </w:tc>
        <w:tc>
          <w:tcPr>
            <w:tcW w:w="1460" w:type="dxa"/>
          </w:tcPr>
          <w:p w14:paraId="5C9286C3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226,419</w:t>
            </w:r>
          </w:p>
        </w:tc>
      </w:tr>
      <w:tr w:rsidR="009121BD" w:rsidRPr="00F34FC9" w14:paraId="54D49179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0DB2E949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C3FA2">
              <w:rPr>
                <w:color w:val="000000"/>
                <w:sz w:val="24"/>
                <w:szCs w:val="24"/>
                <w:lang w:val="en-US"/>
              </w:rPr>
              <w:t>990,00</w:t>
            </w:r>
          </w:p>
        </w:tc>
        <w:tc>
          <w:tcPr>
            <w:tcW w:w="1134" w:type="dxa"/>
          </w:tcPr>
          <w:p w14:paraId="23AC3B3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11,77</w:t>
            </w:r>
          </w:p>
        </w:tc>
        <w:tc>
          <w:tcPr>
            <w:tcW w:w="1276" w:type="dxa"/>
          </w:tcPr>
          <w:p w14:paraId="2168481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14,27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8A30435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275,378</w:t>
            </w:r>
          </w:p>
        </w:tc>
        <w:tc>
          <w:tcPr>
            <w:tcW w:w="1275" w:type="dxa"/>
            <w:vAlign w:val="center"/>
          </w:tcPr>
          <w:p w14:paraId="60E53B45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C3FA2">
              <w:rPr>
                <w:color w:val="000000"/>
                <w:sz w:val="24"/>
                <w:szCs w:val="24"/>
                <w:lang w:val="en-US"/>
              </w:rPr>
              <w:t>990,00</w:t>
            </w:r>
          </w:p>
        </w:tc>
        <w:tc>
          <w:tcPr>
            <w:tcW w:w="1134" w:type="dxa"/>
          </w:tcPr>
          <w:p w14:paraId="551FB3FC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11,70</w:t>
            </w:r>
          </w:p>
        </w:tc>
        <w:tc>
          <w:tcPr>
            <w:tcW w:w="1134" w:type="dxa"/>
          </w:tcPr>
          <w:p w14:paraId="3C48B64B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14,16</w:t>
            </w:r>
          </w:p>
        </w:tc>
        <w:tc>
          <w:tcPr>
            <w:tcW w:w="1460" w:type="dxa"/>
          </w:tcPr>
          <w:p w14:paraId="4C863CBA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226,255</w:t>
            </w:r>
          </w:p>
        </w:tc>
      </w:tr>
      <w:tr w:rsidR="009121BD" w:rsidRPr="00143E3F" w14:paraId="0503988A" w14:textId="77777777" w:rsidTr="00247104">
        <w:trPr>
          <w:trHeight w:val="270"/>
        </w:trPr>
        <w:tc>
          <w:tcPr>
            <w:tcW w:w="1271" w:type="dxa"/>
            <w:vAlign w:val="center"/>
          </w:tcPr>
          <w:p w14:paraId="79DDA9FE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C3FA2">
              <w:rPr>
                <w:color w:val="000000"/>
                <w:sz w:val="24"/>
                <w:szCs w:val="24"/>
                <w:lang w:val="en-US"/>
              </w:rPr>
              <w:t>1000,00</w:t>
            </w:r>
          </w:p>
        </w:tc>
        <w:tc>
          <w:tcPr>
            <w:tcW w:w="1134" w:type="dxa"/>
          </w:tcPr>
          <w:p w14:paraId="47CF69B6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11,79</w:t>
            </w:r>
          </w:p>
        </w:tc>
        <w:tc>
          <w:tcPr>
            <w:tcW w:w="1276" w:type="dxa"/>
          </w:tcPr>
          <w:p w14:paraId="7B174F71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14,16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84FAA9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275,214</w:t>
            </w:r>
          </w:p>
        </w:tc>
        <w:tc>
          <w:tcPr>
            <w:tcW w:w="1275" w:type="dxa"/>
            <w:vAlign w:val="center"/>
          </w:tcPr>
          <w:p w14:paraId="334F7B15" w14:textId="77777777" w:rsidR="009121BD" w:rsidRPr="000C3FA2" w:rsidRDefault="009121BD" w:rsidP="0083356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C3FA2">
              <w:rPr>
                <w:color w:val="000000"/>
                <w:sz w:val="24"/>
                <w:szCs w:val="24"/>
                <w:lang w:val="en-US"/>
              </w:rPr>
              <w:t>1000,00</w:t>
            </w:r>
          </w:p>
        </w:tc>
        <w:tc>
          <w:tcPr>
            <w:tcW w:w="1134" w:type="dxa"/>
          </w:tcPr>
          <w:p w14:paraId="0B319884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11,73</w:t>
            </w:r>
          </w:p>
        </w:tc>
        <w:tc>
          <w:tcPr>
            <w:tcW w:w="1134" w:type="dxa"/>
          </w:tcPr>
          <w:p w14:paraId="08B4C929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14,05</w:t>
            </w:r>
          </w:p>
        </w:tc>
        <w:tc>
          <w:tcPr>
            <w:tcW w:w="1460" w:type="dxa"/>
          </w:tcPr>
          <w:p w14:paraId="1A95EF22" w14:textId="77777777" w:rsidR="009121BD" w:rsidRPr="003155FD" w:rsidRDefault="009121BD" w:rsidP="00833560">
            <w:pPr>
              <w:jc w:val="center"/>
              <w:rPr>
                <w:sz w:val="24"/>
                <w:szCs w:val="24"/>
              </w:rPr>
            </w:pPr>
            <w:r w:rsidRPr="003155FD">
              <w:rPr>
                <w:sz w:val="24"/>
                <w:szCs w:val="24"/>
              </w:rPr>
              <w:t>226,100</w:t>
            </w:r>
          </w:p>
        </w:tc>
      </w:tr>
    </w:tbl>
    <w:p w14:paraId="67000682" w14:textId="66121D9A" w:rsidR="0071366E" w:rsidRDefault="0071366E" w:rsidP="00F73296">
      <w:pPr>
        <w:rPr>
          <w:sz w:val="28"/>
          <w:szCs w:val="28"/>
        </w:rPr>
      </w:pPr>
    </w:p>
    <w:p w14:paraId="0706A4CA" w14:textId="107EA165" w:rsidR="00DC65B2" w:rsidRPr="00762318" w:rsidRDefault="00762318" w:rsidP="007D45C3">
      <w:pPr>
        <w:spacing w:line="360" w:lineRule="auto"/>
        <w:ind w:firstLine="708"/>
        <w:jc w:val="both"/>
        <w:rPr>
          <w:sz w:val="28"/>
          <w:szCs w:val="28"/>
        </w:rPr>
      </w:pPr>
      <w:r w:rsidRPr="00124B47">
        <w:rPr>
          <w:sz w:val="28"/>
          <w:szCs w:val="28"/>
        </w:rPr>
        <w:t>На рисунках 1-3 приведены температурные зависимости среднего и истинного коэффициентов линейного расширения</w:t>
      </w:r>
      <w:r w:rsidR="00E37453">
        <w:rPr>
          <w:sz w:val="28"/>
          <w:szCs w:val="28"/>
        </w:rPr>
        <w:t xml:space="preserve"> (ТКЛР)</w:t>
      </w:r>
      <w:r w:rsidRPr="00124B47">
        <w:rPr>
          <w:sz w:val="28"/>
          <w:szCs w:val="28"/>
        </w:rPr>
        <w:t xml:space="preserve">, а </w:t>
      </w:r>
      <w:r w:rsidR="00275AF3" w:rsidRPr="00124B47">
        <w:rPr>
          <w:sz w:val="28"/>
          <w:szCs w:val="28"/>
        </w:rPr>
        <w:t>также</w:t>
      </w:r>
      <w:r w:rsidRPr="00124B47">
        <w:rPr>
          <w:sz w:val="28"/>
          <w:szCs w:val="28"/>
        </w:rPr>
        <w:t xml:space="preserve"> удельного </w:t>
      </w:r>
      <w:r w:rsidRPr="006872B4">
        <w:rPr>
          <w:sz w:val="28"/>
          <w:szCs w:val="28"/>
        </w:rPr>
        <w:t xml:space="preserve">электрического сопротивлении </w:t>
      </w:r>
      <w:r w:rsidRPr="006872B4">
        <w:rPr>
          <w:rFonts w:eastAsia="Calibri"/>
          <w:sz w:val="28"/>
          <w:szCs w:val="28"/>
          <w:lang w:eastAsia="en-US"/>
        </w:rPr>
        <w:t>интерметаллида</w:t>
      </w:r>
      <w:r w:rsidR="00EB3759" w:rsidRPr="006872B4">
        <w:rPr>
          <w:rFonts w:eastAsia="Calibri"/>
          <w:sz w:val="28"/>
          <w:szCs w:val="28"/>
          <w:lang w:eastAsia="en-US"/>
        </w:rPr>
        <w:t xml:space="preserve"> </w:t>
      </w:r>
      <w:r w:rsidR="00EB375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EB3759" w:rsidRPr="006872B4">
        <w:rPr>
          <w:rFonts w:eastAsia="Calibri"/>
          <w:sz w:val="28"/>
          <w:szCs w:val="28"/>
          <w:lang w:eastAsia="en-US"/>
        </w:rPr>
        <w:t>Ti</w:t>
      </w:r>
      <w:r w:rsidR="00EB375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EB3759" w:rsidRPr="006872B4">
        <w:rPr>
          <w:rFonts w:eastAsia="Calibri"/>
          <w:sz w:val="28"/>
          <w:szCs w:val="28"/>
          <w:lang w:eastAsia="en-US"/>
        </w:rPr>
        <w:t>Al.</w:t>
      </w:r>
      <w:r w:rsidRPr="006872B4">
        <w:rPr>
          <w:rFonts w:eastAsia="Calibri"/>
          <w:sz w:val="28"/>
          <w:szCs w:val="28"/>
          <w:lang w:eastAsia="en-US"/>
        </w:rPr>
        <w:t xml:space="preserve"> Как видно</w:t>
      </w:r>
      <w:r w:rsidR="002A19AB" w:rsidRPr="006872B4">
        <w:rPr>
          <w:rFonts w:eastAsia="Calibri"/>
          <w:sz w:val="28"/>
          <w:szCs w:val="28"/>
          <w:lang w:eastAsia="en-US"/>
        </w:rPr>
        <w:t xml:space="preserve"> из рисунков,</w:t>
      </w:r>
      <w:r w:rsidRPr="006872B4">
        <w:rPr>
          <w:rFonts w:eastAsia="Calibri"/>
          <w:sz w:val="28"/>
          <w:szCs w:val="28"/>
          <w:lang w:eastAsia="en-US"/>
        </w:rPr>
        <w:t xml:space="preserve"> эти зависимости не совсем плавные</w:t>
      </w:r>
      <w:r w:rsidR="00D76F50" w:rsidRPr="006872B4">
        <w:rPr>
          <w:rFonts w:eastAsia="Calibri"/>
          <w:sz w:val="28"/>
          <w:szCs w:val="28"/>
          <w:lang w:eastAsia="en-US"/>
        </w:rPr>
        <w:t xml:space="preserve">. </w:t>
      </w:r>
      <w:r w:rsidR="00BB2CD5" w:rsidRPr="006872B4">
        <w:rPr>
          <w:rFonts w:eastAsia="Calibri"/>
          <w:sz w:val="28"/>
          <w:szCs w:val="28"/>
          <w:lang w:eastAsia="en-US"/>
        </w:rPr>
        <w:t>Моно- и поликристаллам со структурой α</w:t>
      </w:r>
      <w:r w:rsidR="00BB2CD5" w:rsidRPr="006872B4">
        <w:rPr>
          <w:rFonts w:eastAsia="Calibri"/>
          <w:sz w:val="28"/>
          <w:szCs w:val="28"/>
          <w:vertAlign w:val="subscript"/>
          <w:lang w:eastAsia="en-US"/>
        </w:rPr>
        <w:t>2</w:t>
      </w:r>
      <w:r w:rsidR="00BB2CD5" w:rsidRPr="006872B4">
        <w:rPr>
          <w:rFonts w:eastAsia="Calibri"/>
          <w:sz w:val="28"/>
          <w:szCs w:val="28"/>
          <w:lang w:eastAsia="en-US"/>
        </w:rPr>
        <w:t>-Ti</w:t>
      </w:r>
      <w:r w:rsidR="00BB2CD5" w:rsidRPr="006872B4">
        <w:rPr>
          <w:rFonts w:eastAsia="Calibri"/>
          <w:sz w:val="28"/>
          <w:szCs w:val="28"/>
          <w:vertAlign w:val="subscript"/>
          <w:lang w:eastAsia="en-US"/>
        </w:rPr>
        <w:t>3</w:t>
      </w:r>
      <w:r w:rsidR="00BB2CD5" w:rsidRPr="006872B4">
        <w:rPr>
          <w:rFonts w:eastAsia="Calibri"/>
          <w:sz w:val="28"/>
          <w:szCs w:val="28"/>
          <w:lang w:eastAsia="en-US"/>
        </w:rPr>
        <w:t xml:space="preserve">Al </w:t>
      </w:r>
      <w:r w:rsidR="00E37453" w:rsidRPr="006872B4">
        <w:rPr>
          <w:rFonts w:eastAsia="Calibri"/>
          <w:sz w:val="28"/>
          <w:szCs w:val="28"/>
          <w:lang w:eastAsia="en-US"/>
        </w:rPr>
        <w:t>стехиометрического состава с</w:t>
      </w:r>
      <w:r w:rsidR="00BB2CD5" w:rsidRPr="006872B4">
        <w:rPr>
          <w:rFonts w:eastAsia="Calibri"/>
          <w:sz w:val="28"/>
          <w:szCs w:val="28"/>
          <w:lang w:eastAsia="en-US"/>
        </w:rPr>
        <w:t>войственно преимущественно полупроводниковая проводимость</w:t>
      </w:r>
      <w:r w:rsidR="00E37453" w:rsidRPr="006872B4">
        <w:rPr>
          <w:rFonts w:eastAsia="Calibri"/>
          <w:sz w:val="28"/>
          <w:szCs w:val="28"/>
          <w:lang w:eastAsia="en-US"/>
        </w:rPr>
        <w:t xml:space="preserve"> (электросопротивление снижается рис.3)</w:t>
      </w:r>
      <w:r w:rsidR="00BB2CD5" w:rsidRPr="006872B4">
        <w:rPr>
          <w:rFonts w:eastAsia="Calibri"/>
          <w:sz w:val="28"/>
          <w:szCs w:val="28"/>
          <w:lang w:eastAsia="en-US"/>
        </w:rPr>
        <w:t xml:space="preserve">, поскольку это соединения относится к полуметаллам. </w:t>
      </w:r>
      <w:r w:rsidR="00E37453" w:rsidRPr="006872B4">
        <w:rPr>
          <w:sz w:val="28"/>
          <w:szCs w:val="28"/>
        </w:rPr>
        <w:t>ТКЛР</w:t>
      </w:r>
      <w:r w:rsidR="00E37453" w:rsidRPr="006872B4">
        <w:rPr>
          <w:rFonts w:eastAsia="Calibri"/>
          <w:sz w:val="28"/>
          <w:szCs w:val="28"/>
          <w:lang w:eastAsia="en-US"/>
        </w:rPr>
        <w:t xml:space="preserve"> с повышением температуры возрастает, поскольку </w:t>
      </w:r>
      <w:r w:rsidR="00DE422D" w:rsidRPr="006872B4">
        <w:rPr>
          <w:rFonts w:eastAsia="Calibri"/>
          <w:sz w:val="28"/>
          <w:szCs w:val="28"/>
          <w:lang w:eastAsia="en-US"/>
        </w:rPr>
        <w:t xml:space="preserve">сравнительно сильная </w:t>
      </w:r>
      <w:r w:rsidR="00E37453" w:rsidRPr="006872B4">
        <w:rPr>
          <w:rFonts w:eastAsia="Calibri"/>
          <w:sz w:val="28"/>
          <w:szCs w:val="28"/>
          <w:lang w:eastAsia="en-US"/>
        </w:rPr>
        <w:t xml:space="preserve">ковалентная связь </w:t>
      </w:r>
      <w:r w:rsidR="00DE422D" w:rsidRPr="006872B4">
        <w:rPr>
          <w:rFonts w:eastAsia="Calibri"/>
          <w:sz w:val="28"/>
          <w:szCs w:val="28"/>
          <w:lang w:eastAsia="en-US"/>
        </w:rPr>
        <w:lastRenderedPageBreak/>
        <w:t xml:space="preserve">между атомами </w:t>
      </w:r>
      <w:r w:rsidR="00E37453" w:rsidRPr="006872B4">
        <w:rPr>
          <w:rFonts w:eastAsia="Calibri"/>
          <w:sz w:val="28"/>
          <w:szCs w:val="28"/>
          <w:lang w:eastAsia="en-US"/>
        </w:rPr>
        <w:t xml:space="preserve">с повышением температуры снижается </w:t>
      </w:r>
      <w:r w:rsidR="00DE422D" w:rsidRPr="006872B4">
        <w:rPr>
          <w:rFonts w:eastAsia="Calibri"/>
          <w:sz w:val="28"/>
          <w:szCs w:val="28"/>
          <w:lang w:eastAsia="en-US"/>
        </w:rPr>
        <w:t>с переходом к металлической связи. Повышение последней обуславливает полупроводниковый характер (снижение) электросопротивления с повышением температуры.</w:t>
      </w:r>
      <w:r w:rsidR="00DE422D">
        <w:rPr>
          <w:rFonts w:eastAsia="Calibri"/>
          <w:sz w:val="28"/>
          <w:szCs w:val="28"/>
          <w:lang w:eastAsia="en-US"/>
        </w:rPr>
        <w:t xml:space="preserve"> </w:t>
      </w:r>
      <w:r w:rsidR="00E37453">
        <w:rPr>
          <w:rFonts w:eastAsia="Calibri"/>
          <w:sz w:val="28"/>
          <w:szCs w:val="28"/>
          <w:lang w:eastAsia="en-US"/>
        </w:rPr>
        <w:t xml:space="preserve"> </w:t>
      </w:r>
      <w:r w:rsidR="00D76F50" w:rsidRPr="00124B47">
        <w:rPr>
          <w:rFonts w:eastAsia="Calibri"/>
          <w:sz w:val="28"/>
          <w:szCs w:val="28"/>
          <w:lang w:eastAsia="en-US"/>
        </w:rPr>
        <w:t>Для всех</w:t>
      </w:r>
      <w:r w:rsidR="00BB2CD5" w:rsidRPr="00124B47">
        <w:rPr>
          <w:rFonts w:eastAsia="Calibri"/>
          <w:sz w:val="28"/>
          <w:szCs w:val="28"/>
          <w:lang w:eastAsia="en-US"/>
        </w:rPr>
        <w:t>, исследованных</w:t>
      </w:r>
      <w:r w:rsidR="00D76F50" w:rsidRPr="00124B47">
        <w:rPr>
          <w:rFonts w:eastAsia="Calibri"/>
          <w:sz w:val="28"/>
          <w:szCs w:val="28"/>
          <w:lang w:eastAsia="en-US"/>
        </w:rPr>
        <w:t xml:space="preserve"> параметров отклонение от плавности наблюдаются областях температур примерно 520К, 670К и 900К. При этих температурах всем сплавам со структурой α</w:t>
      </w:r>
      <w:r w:rsidR="00D76F50" w:rsidRPr="00124B47">
        <w:rPr>
          <w:rFonts w:eastAsia="Calibri"/>
          <w:sz w:val="28"/>
          <w:szCs w:val="28"/>
          <w:vertAlign w:val="subscript"/>
          <w:lang w:eastAsia="en-US"/>
        </w:rPr>
        <w:t>2</w:t>
      </w:r>
      <w:r w:rsidR="00D76F50" w:rsidRPr="00124B47">
        <w:rPr>
          <w:rFonts w:eastAsia="Calibri"/>
          <w:sz w:val="28"/>
          <w:szCs w:val="28"/>
          <w:lang w:eastAsia="en-US"/>
        </w:rPr>
        <w:t>-Ti</w:t>
      </w:r>
      <w:r w:rsidR="00D76F50" w:rsidRPr="00124B47">
        <w:rPr>
          <w:rFonts w:eastAsia="Calibri"/>
          <w:sz w:val="28"/>
          <w:szCs w:val="28"/>
          <w:vertAlign w:val="subscript"/>
          <w:lang w:eastAsia="en-US"/>
        </w:rPr>
        <w:t>3</w:t>
      </w:r>
      <w:r w:rsidR="00D76F50" w:rsidRPr="00124B47">
        <w:rPr>
          <w:rFonts w:eastAsia="Calibri"/>
          <w:sz w:val="28"/>
          <w:szCs w:val="28"/>
          <w:lang w:eastAsia="en-US"/>
        </w:rPr>
        <w:t>Al характерна перестройка структуры электронной подсистемы</w:t>
      </w:r>
      <w:r w:rsidR="00E01522" w:rsidRPr="00124B47">
        <w:rPr>
          <w:rFonts w:eastAsia="Calibri"/>
          <w:sz w:val="28"/>
          <w:szCs w:val="28"/>
          <w:lang w:eastAsia="en-US"/>
        </w:rPr>
        <w:t>, связанная</w:t>
      </w:r>
      <w:r w:rsidR="00D76F50" w:rsidRPr="00124B47">
        <w:rPr>
          <w:rFonts w:eastAsia="Calibri"/>
          <w:sz w:val="28"/>
          <w:szCs w:val="28"/>
          <w:lang w:eastAsia="en-US"/>
        </w:rPr>
        <w:t xml:space="preserve"> </w:t>
      </w:r>
      <w:r w:rsidR="00E01522" w:rsidRPr="00124B47">
        <w:rPr>
          <w:rFonts w:eastAsia="Calibri"/>
          <w:sz w:val="28"/>
          <w:szCs w:val="28"/>
          <w:lang w:eastAsia="en-US"/>
        </w:rPr>
        <w:t>с особенностями изменений термической деформации решетки. Эт</w:t>
      </w:r>
      <w:r w:rsidR="00A52F71" w:rsidRPr="00124B47">
        <w:rPr>
          <w:rFonts w:eastAsia="Calibri"/>
          <w:sz w:val="28"/>
          <w:szCs w:val="28"/>
          <w:lang w:eastAsia="en-US"/>
        </w:rPr>
        <w:t>и</w:t>
      </w:r>
      <w:r w:rsidR="00E01522" w:rsidRPr="00124B47">
        <w:rPr>
          <w:rFonts w:eastAsia="Calibri"/>
          <w:sz w:val="28"/>
          <w:szCs w:val="28"/>
          <w:lang w:eastAsia="en-US"/>
        </w:rPr>
        <w:t xml:space="preserve"> эффект</w:t>
      </w:r>
      <w:r w:rsidR="00A52F71" w:rsidRPr="00124B47">
        <w:rPr>
          <w:rFonts w:eastAsia="Calibri"/>
          <w:sz w:val="28"/>
          <w:szCs w:val="28"/>
          <w:lang w:eastAsia="en-US"/>
        </w:rPr>
        <w:t>ы</w:t>
      </w:r>
      <w:r w:rsidR="00E01522" w:rsidRPr="00124B47">
        <w:rPr>
          <w:rFonts w:eastAsia="Calibri"/>
          <w:sz w:val="28"/>
          <w:szCs w:val="28"/>
          <w:lang w:eastAsia="en-US"/>
        </w:rPr>
        <w:t xml:space="preserve"> нами обнаружен</w:t>
      </w:r>
      <w:r w:rsidR="00A52F71" w:rsidRPr="00124B47">
        <w:rPr>
          <w:rFonts w:eastAsia="Calibri"/>
          <w:sz w:val="28"/>
          <w:szCs w:val="28"/>
          <w:lang w:eastAsia="en-US"/>
        </w:rPr>
        <w:t>ы</w:t>
      </w:r>
      <w:r w:rsidR="00E01522" w:rsidRPr="00124B47">
        <w:rPr>
          <w:rFonts w:eastAsia="Calibri"/>
          <w:sz w:val="28"/>
          <w:szCs w:val="28"/>
          <w:lang w:eastAsia="en-US"/>
        </w:rPr>
        <w:t xml:space="preserve"> благодаря особенности наших (</w:t>
      </w:r>
      <w:r w:rsidR="00E01522" w:rsidRPr="00124B47">
        <w:rPr>
          <w:rFonts w:eastAsia="Calibri"/>
          <w:sz w:val="28"/>
          <w:szCs w:val="28"/>
          <w:lang w:val="en-US" w:eastAsia="en-US"/>
        </w:rPr>
        <w:t>in</w:t>
      </w:r>
      <w:r w:rsidR="00E01522" w:rsidRPr="00124B47">
        <w:rPr>
          <w:rFonts w:eastAsia="Calibri"/>
          <w:sz w:val="28"/>
          <w:szCs w:val="28"/>
          <w:lang w:eastAsia="en-US"/>
        </w:rPr>
        <w:t xml:space="preserve"> </w:t>
      </w:r>
      <w:r w:rsidR="00E01522" w:rsidRPr="00124B47">
        <w:rPr>
          <w:rFonts w:eastAsia="Calibri"/>
          <w:sz w:val="28"/>
          <w:szCs w:val="28"/>
          <w:lang w:val="en-US" w:eastAsia="en-US"/>
        </w:rPr>
        <w:t>situ</w:t>
      </w:r>
      <w:r w:rsidR="00E01522" w:rsidRPr="00124B47">
        <w:rPr>
          <w:rFonts w:eastAsia="Calibri"/>
          <w:sz w:val="28"/>
          <w:szCs w:val="28"/>
          <w:lang w:eastAsia="en-US"/>
        </w:rPr>
        <w:t>)</w:t>
      </w:r>
      <w:r w:rsidR="00D76F50" w:rsidRPr="00124B47">
        <w:rPr>
          <w:rFonts w:eastAsia="Calibri"/>
          <w:sz w:val="28"/>
          <w:szCs w:val="28"/>
          <w:lang w:eastAsia="en-US"/>
        </w:rPr>
        <w:t xml:space="preserve"> </w:t>
      </w:r>
      <w:r w:rsidR="00E01522" w:rsidRPr="00124B47">
        <w:rPr>
          <w:rFonts w:eastAsia="Calibri"/>
          <w:sz w:val="28"/>
          <w:szCs w:val="28"/>
          <w:lang w:eastAsia="en-US"/>
        </w:rPr>
        <w:t>исследований. Более того, одновременность измерения двух физи</w:t>
      </w:r>
      <w:r w:rsidR="00A52F71" w:rsidRPr="00124B47">
        <w:rPr>
          <w:rFonts w:eastAsia="Calibri"/>
          <w:sz w:val="28"/>
          <w:szCs w:val="28"/>
          <w:lang w:eastAsia="en-US"/>
        </w:rPr>
        <w:t>ческих параметров образца в одних и тех же условиях повышают достоверность, полученных результатов и служат обоснованием наличия эффектов перестройки структуры электронной подсистемы при соответствующих температурах</w:t>
      </w:r>
      <w:r w:rsidR="00124B47" w:rsidRPr="00124B47">
        <w:rPr>
          <w:rFonts w:eastAsia="Calibri"/>
          <w:sz w:val="28"/>
          <w:szCs w:val="28"/>
          <w:lang w:eastAsia="en-US"/>
        </w:rPr>
        <w:t>,</w:t>
      </w:r>
      <w:r w:rsidR="00BB2CD5" w:rsidRPr="00124B47">
        <w:rPr>
          <w:rFonts w:eastAsia="Calibri"/>
          <w:sz w:val="28"/>
          <w:szCs w:val="28"/>
          <w:lang w:eastAsia="en-US"/>
        </w:rPr>
        <w:t xml:space="preserve"> характерн</w:t>
      </w:r>
      <w:r w:rsidR="00124B47" w:rsidRPr="00124B47">
        <w:rPr>
          <w:rFonts w:eastAsia="Calibri"/>
          <w:sz w:val="28"/>
          <w:szCs w:val="28"/>
          <w:lang w:eastAsia="en-US"/>
        </w:rPr>
        <w:t>ой</w:t>
      </w:r>
      <w:r w:rsidR="00BB2CD5" w:rsidRPr="00124B47">
        <w:rPr>
          <w:rFonts w:eastAsia="Calibri"/>
          <w:sz w:val="28"/>
          <w:szCs w:val="28"/>
          <w:lang w:eastAsia="en-US"/>
        </w:rPr>
        <w:t xml:space="preserve"> для полуметаллов</w:t>
      </w:r>
      <w:r w:rsidR="00A52F71" w:rsidRPr="00124B47">
        <w:rPr>
          <w:rFonts w:eastAsia="Calibri"/>
          <w:sz w:val="28"/>
          <w:szCs w:val="28"/>
          <w:lang w:eastAsia="en-US"/>
        </w:rPr>
        <w:t>.</w:t>
      </w:r>
    </w:p>
    <w:bookmarkStart w:id="12" w:name="_MON_1740571428"/>
    <w:bookmarkEnd w:id="12"/>
    <w:p w14:paraId="24EC7AA7" w14:textId="7B58702A" w:rsidR="003A5343" w:rsidRDefault="00284DB5" w:rsidP="00130B22">
      <w:pPr>
        <w:jc w:val="center"/>
      </w:pPr>
      <w:r>
        <w:rPr>
          <w:noProof/>
        </w:rPr>
        <w:object w:dxaOrig="7294" w:dyaOrig="5598" w14:anchorId="57154043">
          <v:shape id="_x0000_i1030" type="#_x0000_t75" alt="" style="width:422.25pt;height:323.25pt" o:ole="">
            <v:imagedata r:id="rId20" o:title=""/>
          </v:shape>
          <o:OLEObject Type="Embed" ProgID="Origin50.Graph" ShapeID="_x0000_i1030" DrawAspect="Content" ObjectID="_1838786276" r:id="rId21"/>
        </w:object>
      </w:r>
    </w:p>
    <w:p w14:paraId="1F2A2506" w14:textId="12FA3141" w:rsidR="00A332D1" w:rsidRPr="00C54830" w:rsidRDefault="00B37003" w:rsidP="00CA0FFE">
      <w:pPr>
        <w:spacing w:before="240" w:line="360" w:lineRule="auto"/>
        <w:jc w:val="center"/>
        <w:rPr>
          <w:sz w:val="28"/>
          <w:szCs w:val="28"/>
        </w:rPr>
      </w:pPr>
      <w:r w:rsidRPr="000C288F">
        <w:rPr>
          <w:sz w:val="28"/>
          <w:szCs w:val="28"/>
        </w:rPr>
        <w:t>Рис</w:t>
      </w:r>
      <w:r w:rsidR="00CA0FFE">
        <w:rPr>
          <w:sz w:val="28"/>
          <w:szCs w:val="28"/>
        </w:rPr>
        <w:t xml:space="preserve">унок </w:t>
      </w:r>
      <w:r w:rsidR="0059771D">
        <w:rPr>
          <w:sz w:val="28"/>
          <w:szCs w:val="28"/>
        </w:rPr>
        <w:t>1</w:t>
      </w:r>
      <w:r w:rsidR="00CA0FFE">
        <w:rPr>
          <w:sz w:val="28"/>
          <w:szCs w:val="28"/>
        </w:rPr>
        <w:t xml:space="preserve"> – </w:t>
      </w:r>
      <w:r w:rsidR="00124B47" w:rsidRPr="006872B4">
        <w:rPr>
          <w:sz w:val="28"/>
          <w:szCs w:val="28"/>
        </w:rPr>
        <w:t>Т</w:t>
      </w:r>
      <w:r w:rsidRPr="006872B4">
        <w:rPr>
          <w:sz w:val="28"/>
          <w:szCs w:val="28"/>
        </w:rPr>
        <w:t>емпературн</w:t>
      </w:r>
      <w:r w:rsidR="00124B47" w:rsidRPr="006872B4">
        <w:rPr>
          <w:sz w:val="28"/>
          <w:szCs w:val="28"/>
        </w:rPr>
        <w:t>ая</w:t>
      </w:r>
      <w:r w:rsidRPr="006872B4">
        <w:rPr>
          <w:sz w:val="28"/>
          <w:szCs w:val="28"/>
        </w:rPr>
        <w:t xml:space="preserve"> зависимост</w:t>
      </w:r>
      <w:r w:rsidR="00124B47" w:rsidRPr="006872B4">
        <w:rPr>
          <w:sz w:val="28"/>
          <w:szCs w:val="28"/>
        </w:rPr>
        <w:t>ь</w:t>
      </w:r>
      <w:r w:rsidRPr="006872B4">
        <w:rPr>
          <w:sz w:val="28"/>
          <w:szCs w:val="28"/>
        </w:rPr>
        <w:t xml:space="preserve"> дифференциального ТКЛР </w:t>
      </w:r>
      <w:r w:rsidR="00124B47" w:rsidRPr="006872B4">
        <w:rPr>
          <w:sz w:val="28"/>
          <w:szCs w:val="28"/>
        </w:rPr>
        <w:t xml:space="preserve">интерметаллида </w:t>
      </w:r>
      <w:r w:rsidR="00EB375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EB3759" w:rsidRPr="006872B4">
        <w:rPr>
          <w:rFonts w:eastAsia="Calibri"/>
          <w:sz w:val="28"/>
          <w:szCs w:val="28"/>
          <w:lang w:eastAsia="en-US"/>
        </w:rPr>
        <w:t>Ti</w:t>
      </w:r>
      <w:r w:rsidR="00EB375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EB3759" w:rsidRPr="006872B4">
        <w:rPr>
          <w:rFonts w:eastAsia="Calibri"/>
          <w:sz w:val="28"/>
          <w:szCs w:val="28"/>
          <w:lang w:eastAsia="en-US"/>
        </w:rPr>
        <w:t xml:space="preserve">Al </w:t>
      </w:r>
      <w:r w:rsidR="00834C78" w:rsidRPr="006872B4">
        <w:rPr>
          <w:rFonts w:eastAsia="Calibri"/>
          <w:sz w:val="28"/>
          <w:szCs w:val="28"/>
          <w:lang w:eastAsia="en-US"/>
        </w:rPr>
        <w:t>(α</w:t>
      </w:r>
      <w:r w:rsidR="00834C78" w:rsidRPr="006872B4">
        <w:rPr>
          <w:rFonts w:eastAsia="Calibri"/>
          <w:sz w:val="28"/>
          <w:szCs w:val="28"/>
          <w:vertAlign w:val="subscript"/>
          <w:lang w:eastAsia="en-US"/>
        </w:rPr>
        <w:t>2</w:t>
      </w:r>
      <w:r w:rsidR="00834C78" w:rsidRPr="006872B4">
        <w:rPr>
          <w:rFonts w:eastAsia="Calibri"/>
          <w:sz w:val="28"/>
          <w:szCs w:val="28"/>
          <w:lang w:eastAsia="en-US"/>
        </w:rPr>
        <w:t>-Ti</w:t>
      </w:r>
      <w:r w:rsidR="00834C78" w:rsidRPr="006872B4">
        <w:rPr>
          <w:rFonts w:eastAsia="Calibri"/>
          <w:sz w:val="28"/>
          <w:szCs w:val="28"/>
          <w:vertAlign w:val="subscript"/>
          <w:lang w:eastAsia="en-US"/>
        </w:rPr>
        <w:t>3</w:t>
      </w:r>
      <w:r w:rsidR="00834C78" w:rsidRPr="006872B4">
        <w:rPr>
          <w:rFonts w:eastAsia="Calibri"/>
          <w:sz w:val="28"/>
          <w:szCs w:val="28"/>
          <w:lang w:eastAsia="en-US"/>
        </w:rPr>
        <w:t>Al)</w:t>
      </w:r>
    </w:p>
    <w:p w14:paraId="41D211AA" w14:textId="77777777" w:rsidR="00EB3759" w:rsidRDefault="00443046" w:rsidP="00EB3759">
      <w:pPr>
        <w:spacing w:line="360" w:lineRule="auto"/>
        <w:jc w:val="center"/>
        <w:rPr>
          <w:noProof/>
        </w:rPr>
      </w:pPr>
      <w:r>
        <w:rPr>
          <w:noProof/>
        </w:rPr>
        <w:object w:dxaOrig="7294" w:dyaOrig="5598" w14:anchorId="654F1EB5">
          <v:shape id="_x0000_i1031" type="#_x0000_t75" alt="" style="width:484.5pt;height:375pt" o:ole="">
            <v:imagedata r:id="rId22" o:title=""/>
          </v:shape>
          <o:OLEObject Type="Embed" ProgID="Origin50.Graph" ShapeID="_x0000_i1031" DrawAspect="Content" ObjectID="_1838786277" r:id="rId23"/>
        </w:object>
      </w:r>
    </w:p>
    <w:p w14:paraId="24426A6A" w14:textId="741ED891" w:rsidR="009E4CFA" w:rsidRDefault="00B37003" w:rsidP="00CA0FFE">
      <w:pPr>
        <w:spacing w:line="360" w:lineRule="auto"/>
        <w:jc w:val="center"/>
        <w:rPr>
          <w:noProof/>
        </w:rPr>
      </w:pPr>
      <w:r w:rsidRPr="006872B4">
        <w:rPr>
          <w:sz w:val="28"/>
          <w:szCs w:val="28"/>
        </w:rPr>
        <w:t>Рис</w:t>
      </w:r>
      <w:r w:rsidR="00CA0FFE">
        <w:rPr>
          <w:sz w:val="28"/>
          <w:szCs w:val="28"/>
        </w:rPr>
        <w:t xml:space="preserve">унок </w:t>
      </w:r>
      <w:r w:rsidR="0059771D" w:rsidRPr="006872B4">
        <w:rPr>
          <w:sz w:val="28"/>
          <w:szCs w:val="28"/>
        </w:rPr>
        <w:t>2</w:t>
      </w:r>
      <w:r w:rsidR="00CA0FFE">
        <w:rPr>
          <w:sz w:val="28"/>
          <w:szCs w:val="28"/>
        </w:rPr>
        <w:t xml:space="preserve"> – </w:t>
      </w:r>
      <w:r w:rsidR="00124B47" w:rsidRPr="006872B4">
        <w:rPr>
          <w:sz w:val="28"/>
          <w:szCs w:val="28"/>
        </w:rPr>
        <w:t>Т</w:t>
      </w:r>
      <w:r w:rsidRPr="006872B4">
        <w:rPr>
          <w:sz w:val="28"/>
          <w:szCs w:val="28"/>
        </w:rPr>
        <w:t>емпературн</w:t>
      </w:r>
      <w:r w:rsidR="00124B47" w:rsidRPr="006872B4">
        <w:rPr>
          <w:sz w:val="28"/>
          <w:szCs w:val="28"/>
        </w:rPr>
        <w:t>ая</w:t>
      </w:r>
      <w:r w:rsidRPr="006872B4">
        <w:rPr>
          <w:sz w:val="28"/>
          <w:szCs w:val="28"/>
        </w:rPr>
        <w:t xml:space="preserve"> зависимост</w:t>
      </w:r>
      <w:r w:rsidR="00124B47" w:rsidRPr="006872B4">
        <w:rPr>
          <w:sz w:val="28"/>
          <w:szCs w:val="28"/>
        </w:rPr>
        <w:t>ь</w:t>
      </w:r>
      <w:r w:rsidRPr="006872B4">
        <w:rPr>
          <w:sz w:val="28"/>
          <w:szCs w:val="28"/>
        </w:rPr>
        <w:t xml:space="preserve"> </w:t>
      </w:r>
      <w:r w:rsidR="00773A62" w:rsidRPr="006872B4">
        <w:rPr>
          <w:sz w:val="28"/>
          <w:szCs w:val="28"/>
        </w:rPr>
        <w:t>среднего</w:t>
      </w:r>
      <w:r w:rsidR="00A717DC" w:rsidRPr="006872B4">
        <w:rPr>
          <w:sz w:val="28"/>
          <w:szCs w:val="28"/>
        </w:rPr>
        <w:t xml:space="preserve"> </w:t>
      </w:r>
      <w:r w:rsidRPr="006872B4">
        <w:rPr>
          <w:sz w:val="28"/>
          <w:szCs w:val="28"/>
        </w:rPr>
        <w:t xml:space="preserve">ТКЛР </w:t>
      </w:r>
      <w:r w:rsidR="00124B47" w:rsidRPr="006872B4">
        <w:rPr>
          <w:sz w:val="28"/>
          <w:szCs w:val="28"/>
        </w:rPr>
        <w:t xml:space="preserve">интерметаллида </w:t>
      </w:r>
      <w:r w:rsidR="00EB375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EB3759" w:rsidRPr="006872B4">
        <w:rPr>
          <w:rFonts w:eastAsia="Calibri"/>
          <w:sz w:val="28"/>
          <w:szCs w:val="28"/>
          <w:lang w:eastAsia="en-US"/>
        </w:rPr>
        <w:t>Ti</w:t>
      </w:r>
      <w:r w:rsidR="00EB375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EB3759" w:rsidRPr="006872B4">
        <w:rPr>
          <w:rFonts w:eastAsia="Calibri"/>
          <w:sz w:val="28"/>
          <w:szCs w:val="28"/>
          <w:lang w:eastAsia="en-US"/>
        </w:rPr>
        <w:t xml:space="preserve">Al </w:t>
      </w:r>
      <w:r w:rsidR="00834C78" w:rsidRPr="006872B4">
        <w:rPr>
          <w:rFonts w:eastAsia="Calibri"/>
          <w:sz w:val="28"/>
          <w:szCs w:val="28"/>
          <w:lang w:eastAsia="en-US"/>
        </w:rPr>
        <w:t>(α</w:t>
      </w:r>
      <w:r w:rsidR="00834C78" w:rsidRPr="006872B4">
        <w:rPr>
          <w:rFonts w:eastAsia="Calibri"/>
          <w:sz w:val="28"/>
          <w:szCs w:val="28"/>
          <w:vertAlign w:val="subscript"/>
          <w:lang w:eastAsia="en-US"/>
        </w:rPr>
        <w:t>2</w:t>
      </w:r>
      <w:r w:rsidR="00834C78" w:rsidRPr="006872B4">
        <w:rPr>
          <w:rFonts w:eastAsia="Calibri"/>
          <w:sz w:val="28"/>
          <w:szCs w:val="28"/>
          <w:lang w:eastAsia="en-US"/>
        </w:rPr>
        <w:t>-Ti</w:t>
      </w:r>
      <w:r w:rsidR="00834C78" w:rsidRPr="006872B4">
        <w:rPr>
          <w:rFonts w:eastAsia="Calibri"/>
          <w:sz w:val="28"/>
          <w:szCs w:val="28"/>
          <w:vertAlign w:val="subscript"/>
          <w:lang w:eastAsia="en-US"/>
        </w:rPr>
        <w:t>3</w:t>
      </w:r>
      <w:r w:rsidR="00834C78" w:rsidRPr="006872B4">
        <w:rPr>
          <w:rFonts w:eastAsia="Calibri"/>
          <w:sz w:val="28"/>
          <w:szCs w:val="28"/>
          <w:lang w:eastAsia="en-US"/>
        </w:rPr>
        <w:t>Al</w:t>
      </w:r>
      <w:r w:rsidR="00621A0E" w:rsidRPr="006872B4">
        <w:rPr>
          <w:rFonts w:eastAsia="Calibri"/>
          <w:sz w:val="28"/>
          <w:szCs w:val="28"/>
          <w:lang w:eastAsia="en-US"/>
        </w:rPr>
        <w:t>)</w:t>
      </w:r>
    </w:p>
    <w:p w14:paraId="1B7C83A7" w14:textId="5E671F2C" w:rsidR="00EB3759" w:rsidRPr="00CA0FFE" w:rsidRDefault="00737D6D" w:rsidP="00CA0FFE">
      <w:pPr>
        <w:rPr>
          <w:noProof/>
        </w:rPr>
      </w:pPr>
      <w:r>
        <w:object w:dxaOrig="7295" w:dyaOrig="5598" w14:anchorId="2759F3D3">
          <v:shape id="_x0000_i1032" type="#_x0000_t75" style="width:436.5pt;height:334.5pt" o:ole="">
            <v:imagedata r:id="rId24" o:title=""/>
          </v:shape>
          <o:OLEObject Type="Embed" ProgID="Origin50.Graph" ShapeID="_x0000_i1032" DrawAspect="Content" ObjectID="_1838786278" r:id="rId25"/>
        </w:object>
      </w:r>
    </w:p>
    <w:p w14:paraId="4AEE7B23" w14:textId="32A5EA6C" w:rsidR="00A332D1" w:rsidRPr="00804193" w:rsidRDefault="00F02BD7" w:rsidP="00CA0FFE">
      <w:pPr>
        <w:spacing w:line="360" w:lineRule="auto"/>
        <w:jc w:val="center"/>
        <w:rPr>
          <w:sz w:val="28"/>
          <w:szCs w:val="28"/>
        </w:rPr>
      </w:pPr>
      <w:r w:rsidRPr="006872B4">
        <w:rPr>
          <w:sz w:val="28"/>
          <w:szCs w:val="28"/>
        </w:rPr>
        <w:t>Рис</w:t>
      </w:r>
      <w:r w:rsidR="00CA0FFE">
        <w:rPr>
          <w:sz w:val="28"/>
          <w:szCs w:val="28"/>
        </w:rPr>
        <w:t xml:space="preserve">унок </w:t>
      </w:r>
      <w:r w:rsidR="0059771D" w:rsidRPr="006872B4">
        <w:rPr>
          <w:sz w:val="28"/>
          <w:szCs w:val="28"/>
        </w:rPr>
        <w:t>3</w:t>
      </w:r>
      <w:r w:rsidR="00CA0FFE">
        <w:rPr>
          <w:sz w:val="28"/>
          <w:szCs w:val="28"/>
        </w:rPr>
        <w:t xml:space="preserve"> – </w:t>
      </w:r>
      <w:r w:rsidR="00124B47" w:rsidRPr="006872B4">
        <w:rPr>
          <w:sz w:val="28"/>
          <w:szCs w:val="28"/>
        </w:rPr>
        <w:t>Т</w:t>
      </w:r>
      <w:r w:rsidRPr="006872B4">
        <w:rPr>
          <w:sz w:val="28"/>
          <w:szCs w:val="28"/>
        </w:rPr>
        <w:t>емпературн</w:t>
      </w:r>
      <w:r w:rsidR="007470E9" w:rsidRPr="006872B4">
        <w:rPr>
          <w:sz w:val="28"/>
          <w:szCs w:val="28"/>
        </w:rPr>
        <w:t>ая</w:t>
      </w:r>
      <w:r w:rsidRPr="006872B4">
        <w:rPr>
          <w:sz w:val="28"/>
          <w:szCs w:val="28"/>
        </w:rPr>
        <w:t xml:space="preserve"> зависимост</w:t>
      </w:r>
      <w:r w:rsidR="007470E9" w:rsidRPr="006872B4">
        <w:rPr>
          <w:sz w:val="28"/>
          <w:szCs w:val="28"/>
        </w:rPr>
        <w:t>ь</w:t>
      </w:r>
      <w:r w:rsidRPr="006872B4">
        <w:rPr>
          <w:sz w:val="28"/>
          <w:szCs w:val="28"/>
        </w:rPr>
        <w:t xml:space="preserve"> удельного электр</w:t>
      </w:r>
      <w:r w:rsidR="00206314" w:rsidRPr="006872B4">
        <w:rPr>
          <w:sz w:val="28"/>
          <w:szCs w:val="28"/>
        </w:rPr>
        <w:t xml:space="preserve">ического </w:t>
      </w:r>
      <w:r w:rsidRPr="006872B4">
        <w:rPr>
          <w:sz w:val="28"/>
          <w:szCs w:val="28"/>
        </w:rPr>
        <w:t xml:space="preserve">сопротивления </w:t>
      </w:r>
      <w:r w:rsidR="007470E9" w:rsidRPr="006872B4">
        <w:rPr>
          <w:sz w:val="28"/>
          <w:szCs w:val="28"/>
        </w:rPr>
        <w:t xml:space="preserve">интерметаллида </w:t>
      </w:r>
      <w:r w:rsidR="00EB375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EB3759" w:rsidRPr="006872B4">
        <w:rPr>
          <w:rFonts w:eastAsia="Calibri"/>
          <w:sz w:val="28"/>
          <w:szCs w:val="28"/>
          <w:lang w:eastAsia="en-US"/>
        </w:rPr>
        <w:t>Ti</w:t>
      </w:r>
      <w:r w:rsidR="00EB375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EB3759" w:rsidRPr="006872B4">
        <w:rPr>
          <w:rFonts w:eastAsia="Calibri"/>
          <w:sz w:val="28"/>
          <w:szCs w:val="28"/>
          <w:lang w:eastAsia="en-US"/>
        </w:rPr>
        <w:t xml:space="preserve">Al </w:t>
      </w:r>
      <w:r w:rsidR="00834C78" w:rsidRPr="006872B4">
        <w:rPr>
          <w:rFonts w:eastAsia="Calibri"/>
          <w:sz w:val="28"/>
          <w:szCs w:val="28"/>
          <w:lang w:eastAsia="en-US"/>
        </w:rPr>
        <w:t>(α</w:t>
      </w:r>
      <w:r w:rsidR="00834C78" w:rsidRPr="006872B4">
        <w:rPr>
          <w:rFonts w:eastAsia="Calibri"/>
          <w:sz w:val="28"/>
          <w:szCs w:val="28"/>
          <w:vertAlign w:val="subscript"/>
          <w:lang w:eastAsia="en-US"/>
        </w:rPr>
        <w:t>2</w:t>
      </w:r>
      <w:r w:rsidR="00834C78" w:rsidRPr="006872B4">
        <w:rPr>
          <w:rFonts w:eastAsia="Calibri"/>
          <w:sz w:val="28"/>
          <w:szCs w:val="28"/>
          <w:lang w:eastAsia="en-US"/>
        </w:rPr>
        <w:t>-Ti</w:t>
      </w:r>
      <w:r w:rsidR="00834C78" w:rsidRPr="006872B4">
        <w:rPr>
          <w:rFonts w:eastAsia="Calibri"/>
          <w:sz w:val="28"/>
          <w:szCs w:val="28"/>
          <w:vertAlign w:val="subscript"/>
          <w:lang w:eastAsia="en-US"/>
        </w:rPr>
        <w:t>3</w:t>
      </w:r>
      <w:r w:rsidR="00834C78" w:rsidRPr="006872B4">
        <w:rPr>
          <w:rFonts w:eastAsia="Calibri"/>
          <w:sz w:val="28"/>
          <w:szCs w:val="28"/>
          <w:lang w:eastAsia="en-US"/>
        </w:rPr>
        <w:t>Al)</w:t>
      </w:r>
      <w:r w:rsidR="00B30C9B" w:rsidRPr="006872B4">
        <w:rPr>
          <w:rFonts w:eastAsia="Calibri"/>
          <w:sz w:val="28"/>
          <w:szCs w:val="28"/>
          <w:lang w:eastAsia="en-US"/>
        </w:rPr>
        <w:t>.</w:t>
      </w:r>
    </w:p>
    <w:p w14:paraId="39F6D9E9" w14:textId="77777777" w:rsidR="00A52F71" w:rsidRDefault="00A52F71" w:rsidP="00EB3759">
      <w:pPr>
        <w:pStyle w:val="1"/>
        <w:spacing w:line="360" w:lineRule="auto"/>
        <w:rPr>
          <w:bCs/>
          <w:sz w:val="28"/>
          <w:szCs w:val="28"/>
        </w:rPr>
      </w:pPr>
      <w:bookmarkStart w:id="13" w:name="_Toc107921185"/>
    </w:p>
    <w:p w14:paraId="4E12A493" w14:textId="77777777" w:rsidR="008346ED" w:rsidRDefault="008346E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3C406894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0DF8D30E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1DC57909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3BC1038B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76B1CAF4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1DC3DC38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7DE40145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2F11A55C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53018679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7C90B7CE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56E85099" w14:textId="77777777" w:rsidR="00A2303D" w:rsidRDefault="00A2303D" w:rsidP="00915D33">
      <w:pPr>
        <w:pStyle w:val="23"/>
        <w:ind w:firstLine="0"/>
        <w:jc w:val="center"/>
        <w:rPr>
          <w:b/>
          <w:sz w:val="28"/>
          <w:szCs w:val="28"/>
        </w:rPr>
      </w:pPr>
    </w:p>
    <w:p w14:paraId="45BC6E18" w14:textId="77777777" w:rsidR="00EF1A88" w:rsidRDefault="00EF1A88" w:rsidP="00915D33">
      <w:pPr>
        <w:pStyle w:val="23"/>
        <w:ind w:firstLine="0"/>
        <w:jc w:val="center"/>
        <w:rPr>
          <w:b/>
          <w:sz w:val="28"/>
          <w:szCs w:val="28"/>
          <w:highlight w:val="green"/>
        </w:rPr>
      </w:pPr>
    </w:p>
    <w:p w14:paraId="0C03BE24" w14:textId="67AFACE4" w:rsidR="00915D33" w:rsidRPr="00AB4CD9" w:rsidRDefault="00CA0FFE" w:rsidP="00783402">
      <w:pPr>
        <w:pStyle w:val="23"/>
        <w:ind w:firstLine="0"/>
        <w:jc w:val="center"/>
        <w:rPr>
          <w:b/>
          <w:sz w:val="28"/>
          <w:szCs w:val="28"/>
        </w:rPr>
      </w:pPr>
      <w:r w:rsidRPr="00AB4CD9">
        <w:rPr>
          <w:b/>
          <w:sz w:val="28"/>
          <w:szCs w:val="28"/>
        </w:rPr>
        <w:lastRenderedPageBreak/>
        <w:t>Приложение А</w:t>
      </w:r>
    </w:p>
    <w:p w14:paraId="06A22693" w14:textId="77777777" w:rsidR="00915D33" w:rsidRPr="006872B4" w:rsidRDefault="00915D33" w:rsidP="00783402">
      <w:pPr>
        <w:pStyle w:val="23"/>
        <w:ind w:firstLine="0"/>
        <w:jc w:val="center"/>
        <w:rPr>
          <w:sz w:val="28"/>
          <w:szCs w:val="28"/>
        </w:rPr>
      </w:pPr>
      <w:r w:rsidRPr="006872B4">
        <w:rPr>
          <w:sz w:val="28"/>
          <w:szCs w:val="28"/>
        </w:rPr>
        <w:t>(справочное)</w:t>
      </w:r>
    </w:p>
    <w:p w14:paraId="15AE916C" w14:textId="06D58CD7" w:rsidR="008346ED" w:rsidRPr="006872B4" w:rsidRDefault="00915D33" w:rsidP="008346ED">
      <w:pPr>
        <w:pStyle w:val="210"/>
        <w:tabs>
          <w:tab w:val="clear" w:pos="9071"/>
        </w:tabs>
        <w:spacing w:before="240"/>
        <w:ind w:firstLine="708"/>
        <w:rPr>
          <w:sz w:val="28"/>
          <w:szCs w:val="28"/>
        </w:rPr>
      </w:pPr>
      <w:r w:rsidRPr="006872B4">
        <w:rPr>
          <w:b w:val="0"/>
          <w:sz w:val="28"/>
          <w:szCs w:val="28"/>
        </w:rPr>
        <w:t>Результаты экспериментальных исследований</w:t>
      </w:r>
      <w:r w:rsidRPr="006872B4">
        <w:rPr>
          <w:sz w:val="28"/>
          <w:szCs w:val="28"/>
        </w:rPr>
        <w:t xml:space="preserve"> </w:t>
      </w:r>
      <w:r w:rsidR="008346ED" w:rsidRPr="006872B4">
        <w:rPr>
          <w:b w:val="0"/>
          <w:sz w:val="28"/>
          <w:szCs w:val="28"/>
        </w:rPr>
        <w:t>температурного коэффициента линейного расширения и электрическ</w:t>
      </w:r>
      <w:r w:rsidR="006872B4">
        <w:rPr>
          <w:b w:val="0"/>
          <w:sz w:val="28"/>
          <w:szCs w:val="28"/>
        </w:rPr>
        <w:t>о</w:t>
      </w:r>
      <w:r w:rsidR="008346ED" w:rsidRPr="006872B4">
        <w:rPr>
          <w:b w:val="0"/>
          <w:sz w:val="28"/>
          <w:szCs w:val="28"/>
        </w:rPr>
        <w:t>го сопротивлении</w:t>
      </w:r>
      <w:r w:rsidR="00A2303D" w:rsidRPr="006872B4">
        <w:rPr>
          <w:b w:val="0"/>
          <w:sz w:val="28"/>
          <w:szCs w:val="28"/>
        </w:rPr>
        <w:t>я</w:t>
      </w:r>
      <w:r w:rsidR="008346ED" w:rsidRPr="006872B4">
        <w:rPr>
          <w:b w:val="0"/>
          <w:sz w:val="28"/>
          <w:szCs w:val="28"/>
        </w:rPr>
        <w:t xml:space="preserve"> интерметаллида</w:t>
      </w:r>
      <w:r w:rsidR="00EB3759" w:rsidRPr="006872B4">
        <w:rPr>
          <w:b w:val="0"/>
          <w:sz w:val="28"/>
          <w:szCs w:val="28"/>
        </w:rPr>
        <w:t xml:space="preserve"> </w:t>
      </w:r>
      <w:r w:rsidR="00EB3759" w:rsidRPr="006872B4">
        <w:rPr>
          <w:rFonts w:eastAsia="Calibri"/>
          <w:b w:val="0"/>
          <w:bCs/>
          <w:sz w:val="28"/>
          <w:szCs w:val="28"/>
          <w:vertAlign w:val="superscript"/>
          <w:lang w:eastAsia="en-US"/>
        </w:rPr>
        <w:t>75</w:t>
      </w:r>
      <w:r w:rsidR="00EB3759" w:rsidRPr="006872B4">
        <w:rPr>
          <w:rFonts w:eastAsia="Calibri"/>
          <w:b w:val="0"/>
          <w:bCs/>
          <w:sz w:val="28"/>
          <w:szCs w:val="28"/>
          <w:lang w:eastAsia="en-US"/>
        </w:rPr>
        <w:t>Ti</w:t>
      </w:r>
      <w:r w:rsidR="00EB3759" w:rsidRPr="006872B4">
        <w:rPr>
          <w:rFonts w:eastAsia="Calibri"/>
          <w:b w:val="0"/>
          <w:bCs/>
          <w:sz w:val="28"/>
          <w:szCs w:val="28"/>
          <w:vertAlign w:val="superscript"/>
          <w:lang w:eastAsia="en-US"/>
        </w:rPr>
        <w:t>25</w:t>
      </w:r>
      <w:r w:rsidR="00EB3759" w:rsidRPr="006872B4">
        <w:rPr>
          <w:rFonts w:eastAsia="Calibri"/>
          <w:b w:val="0"/>
          <w:bCs/>
          <w:sz w:val="28"/>
          <w:szCs w:val="28"/>
          <w:lang w:eastAsia="en-US"/>
        </w:rPr>
        <w:t>Al</w:t>
      </w:r>
      <w:r w:rsidR="00833560" w:rsidRPr="006872B4">
        <w:rPr>
          <w:b w:val="0"/>
          <w:bCs/>
          <w:sz w:val="28"/>
          <w:szCs w:val="28"/>
        </w:rPr>
        <w:t>.</w:t>
      </w:r>
    </w:p>
    <w:p w14:paraId="57264A12" w14:textId="7B732A1D" w:rsidR="001B5AC8" w:rsidRPr="00CA0FFE" w:rsidRDefault="008346ED" w:rsidP="00CA0FFE">
      <w:pPr>
        <w:pStyle w:val="210"/>
        <w:tabs>
          <w:tab w:val="clear" w:pos="9071"/>
        </w:tabs>
        <w:ind w:right="-150" w:firstLine="708"/>
        <w:rPr>
          <w:b w:val="0"/>
          <w:bCs/>
          <w:sz w:val="28"/>
          <w:szCs w:val="28"/>
        </w:rPr>
      </w:pPr>
      <w:r w:rsidRPr="006872B4">
        <w:rPr>
          <w:b w:val="0"/>
          <w:sz w:val="28"/>
          <w:szCs w:val="28"/>
        </w:rPr>
        <w:t>В таблице А.1 приведены экспериментальные исследования</w:t>
      </w:r>
      <w:r w:rsidRPr="006872B4">
        <w:rPr>
          <w:sz w:val="28"/>
          <w:szCs w:val="28"/>
        </w:rPr>
        <w:t xml:space="preserve"> </w:t>
      </w:r>
      <w:r w:rsidRPr="006872B4">
        <w:rPr>
          <w:b w:val="0"/>
          <w:sz w:val="28"/>
          <w:szCs w:val="28"/>
        </w:rPr>
        <w:t>о температурном коэффициенте линейного расширения и электрического сопротивлени</w:t>
      </w:r>
      <w:r w:rsidR="00833560" w:rsidRPr="006872B4">
        <w:rPr>
          <w:b w:val="0"/>
          <w:sz w:val="28"/>
          <w:szCs w:val="28"/>
        </w:rPr>
        <w:t>я</w:t>
      </w:r>
      <w:r w:rsidRPr="006872B4">
        <w:rPr>
          <w:b w:val="0"/>
          <w:sz w:val="28"/>
          <w:szCs w:val="28"/>
        </w:rPr>
        <w:t xml:space="preserve"> интерметаллида</w:t>
      </w:r>
      <w:r w:rsidR="00EB3759" w:rsidRPr="006872B4">
        <w:rPr>
          <w:b w:val="0"/>
          <w:sz w:val="28"/>
          <w:szCs w:val="28"/>
        </w:rPr>
        <w:t xml:space="preserve"> </w:t>
      </w:r>
      <w:r w:rsidR="004D2C8F" w:rsidRPr="006872B4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4D2C8F" w:rsidRPr="006872B4">
        <w:rPr>
          <w:rFonts w:eastAsia="Calibri"/>
          <w:b w:val="0"/>
          <w:bCs/>
          <w:sz w:val="28"/>
          <w:szCs w:val="28"/>
          <w:vertAlign w:val="superscript"/>
          <w:lang w:eastAsia="en-US"/>
        </w:rPr>
        <w:t>75</w:t>
      </w:r>
      <w:r w:rsidR="004D2C8F" w:rsidRPr="006872B4">
        <w:rPr>
          <w:rFonts w:eastAsia="Calibri"/>
          <w:b w:val="0"/>
          <w:bCs/>
          <w:sz w:val="28"/>
          <w:szCs w:val="28"/>
          <w:lang w:eastAsia="en-US"/>
        </w:rPr>
        <w:t>Ti</w:t>
      </w:r>
      <w:r w:rsidR="004D2C8F" w:rsidRPr="006872B4">
        <w:rPr>
          <w:rFonts w:eastAsia="Calibri"/>
          <w:b w:val="0"/>
          <w:bCs/>
          <w:sz w:val="28"/>
          <w:szCs w:val="28"/>
          <w:vertAlign w:val="superscript"/>
          <w:lang w:eastAsia="en-US"/>
        </w:rPr>
        <w:t>25</w:t>
      </w:r>
      <w:r w:rsidR="004D2C8F" w:rsidRPr="006872B4">
        <w:rPr>
          <w:rFonts w:eastAsia="Calibri"/>
          <w:b w:val="0"/>
          <w:bCs/>
          <w:sz w:val="28"/>
          <w:szCs w:val="28"/>
          <w:lang w:eastAsia="en-US"/>
        </w:rPr>
        <w:t>Al.</w:t>
      </w:r>
      <w:r w:rsidRPr="004D2C8F">
        <w:rPr>
          <w:b w:val="0"/>
          <w:bCs/>
          <w:sz w:val="28"/>
          <w:szCs w:val="28"/>
        </w:rPr>
        <w:t xml:space="preserve"> </w:t>
      </w:r>
    </w:p>
    <w:bookmarkEnd w:id="13"/>
    <w:p w14:paraId="72F4671B" w14:textId="259ADAC2" w:rsidR="007066D0" w:rsidRPr="006872B4" w:rsidRDefault="000A29B0" w:rsidP="00CA0FFE">
      <w:pPr>
        <w:spacing w:after="240"/>
        <w:ind w:right="-150"/>
        <w:rPr>
          <w:sz w:val="28"/>
          <w:szCs w:val="28"/>
        </w:rPr>
      </w:pPr>
      <w:r w:rsidRPr="006872B4">
        <w:rPr>
          <w:bCs/>
          <w:sz w:val="28"/>
          <w:szCs w:val="28"/>
        </w:rPr>
        <w:t>Таблица А.</w:t>
      </w:r>
      <w:r w:rsidR="00834C78" w:rsidRPr="006872B4">
        <w:rPr>
          <w:bCs/>
          <w:sz w:val="28"/>
          <w:szCs w:val="28"/>
        </w:rPr>
        <w:t>1</w:t>
      </w:r>
      <w:r w:rsidR="00634336" w:rsidRPr="006872B4">
        <w:rPr>
          <w:bCs/>
          <w:sz w:val="28"/>
          <w:szCs w:val="28"/>
        </w:rPr>
        <w:t xml:space="preserve"> </w:t>
      </w:r>
      <w:r w:rsidR="00634336" w:rsidRPr="006872B4">
        <w:rPr>
          <w:rFonts w:eastAsia="Calibri"/>
          <w:b/>
          <w:sz w:val="28"/>
          <w:szCs w:val="28"/>
          <w:lang w:eastAsia="en-US"/>
        </w:rPr>
        <w:t xml:space="preserve">– </w:t>
      </w:r>
      <w:r w:rsidRPr="006872B4">
        <w:rPr>
          <w:sz w:val="28"/>
          <w:szCs w:val="28"/>
        </w:rPr>
        <w:t>Экспериментальные данные о</w:t>
      </w:r>
      <w:r w:rsidR="00A7430D" w:rsidRPr="006872B4">
        <w:rPr>
          <w:sz w:val="28"/>
          <w:szCs w:val="28"/>
        </w:rPr>
        <w:t xml:space="preserve"> среднем (</w:t>
      </w:r>
      <w:r w:rsidR="00A7430D" w:rsidRPr="006872B4">
        <w:rPr>
          <w:i/>
          <w:sz w:val="28"/>
          <w:szCs w:val="28"/>
        </w:rPr>
        <w:sym w:font="Symbol" w:char="F061"/>
      </w:r>
      <w:r w:rsidR="00A7430D" w:rsidRPr="006872B4">
        <w:rPr>
          <w:i/>
          <w:sz w:val="28"/>
          <w:szCs w:val="28"/>
          <w:vertAlign w:val="subscript"/>
        </w:rPr>
        <w:t>ср</w:t>
      </w:r>
      <w:r w:rsidR="00A7430D" w:rsidRPr="006872B4">
        <w:rPr>
          <w:sz w:val="28"/>
          <w:szCs w:val="28"/>
        </w:rPr>
        <w:t>),</w:t>
      </w:r>
      <w:r w:rsidRPr="006872B4">
        <w:rPr>
          <w:sz w:val="28"/>
          <w:szCs w:val="28"/>
        </w:rPr>
        <w:t xml:space="preserve"> </w:t>
      </w:r>
      <w:r w:rsidR="00634336" w:rsidRPr="006872B4">
        <w:rPr>
          <w:sz w:val="28"/>
          <w:szCs w:val="28"/>
        </w:rPr>
        <w:t xml:space="preserve">дифференциальном </w:t>
      </w:r>
      <w:r w:rsidRPr="006872B4">
        <w:rPr>
          <w:sz w:val="28"/>
          <w:szCs w:val="28"/>
        </w:rPr>
        <w:t>(</w:t>
      </w:r>
      <w:r w:rsidRPr="006872B4">
        <w:rPr>
          <w:i/>
          <w:sz w:val="28"/>
          <w:szCs w:val="28"/>
        </w:rPr>
        <w:sym w:font="Symbol" w:char="F061"/>
      </w:r>
      <w:r w:rsidRPr="006872B4">
        <w:rPr>
          <w:sz w:val="28"/>
          <w:szCs w:val="28"/>
        </w:rPr>
        <w:t>)</w:t>
      </w:r>
      <w:r w:rsidR="00634336" w:rsidRPr="006872B4">
        <w:rPr>
          <w:sz w:val="28"/>
          <w:szCs w:val="28"/>
        </w:rPr>
        <w:t xml:space="preserve"> ТКЛР</w:t>
      </w:r>
      <w:r w:rsidRPr="006872B4">
        <w:rPr>
          <w:sz w:val="28"/>
          <w:szCs w:val="28"/>
        </w:rPr>
        <w:t xml:space="preserve"> и электр</w:t>
      </w:r>
      <w:r w:rsidR="00206314" w:rsidRPr="006872B4">
        <w:rPr>
          <w:sz w:val="28"/>
          <w:szCs w:val="28"/>
        </w:rPr>
        <w:t xml:space="preserve">ическом </w:t>
      </w:r>
      <w:r w:rsidRPr="006872B4">
        <w:rPr>
          <w:sz w:val="28"/>
          <w:szCs w:val="28"/>
        </w:rPr>
        <w:t>сопротивлении (</w:t>
      </w:r>
      <w:r w:rsidRPr="006872B4">
        <w:rPr>
          <w:i/>
          <w:sz w:val="28"/>
          <w:szCs w:val="28"/>
        </w:rPr>
        <w:t>ρ</w:t>
      </w:r>
      <w:r w:rsidRPr="006872B4">
        <w:rPr>
          <w:sz w:val="28"/>
          <w:szCs w:val="28"/>
        </w:rPr>
        <w:t xml:space="preserve">) </w:t>
      </w:r>
      <w:r w:rsidR="00834C78" w:rsidRPr="006872B4">
        <w:rPr>
          <w:sz w:val="28"/>
          <w:szCs w:val="28"/>
        </w:rPr>
        <w:t xml:space="preserve">интерметаллида 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6872B4">
        <w:rPr>
          <w:rFonts w:eastAsia="Calibri"/>
          <w:sz w:val="28"/>
          <w:szCs w:val="28"/>
          <w:lang w:eastAsia="en-US"/>
        </w:rPr>
        <w:t>Ti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6872B4">
        <w:rPr>
          <w:rFonts w:eastAsia="Calibri"/>
          <w:sz w:val="28"/>
          <w:szCs w:val="28"/>
          <w:lang w:eastAsia="en-US"/>
        </w:rPr>
        <w:t xml:space="preserve">Al </w:t>
      </w:r>
    </w:p>
    <w:tbl>
      <w:tblPr>
        <w:tblStyle w:val="af4"/>
        <w:tblW w:w="10031" w:type="dxa"/>
        <w:tblLayout w:type="fixed"/>
        <w:tblLook w:val="04A0" w:firstRow="1" w:lastRow="0" w:firstColumn="1" w:lastColumn="0" w:noHBand="0" w:noVBand="1"/>
      </w:tblPr>
      <w:tblGrid>
        <w:gridCol w:w="1239"/>
        <w:gridCol w:w="1273"/>
        <w:gridCol w:w="1136"/>
        <w:gridCol w:w="1276"/>
        <w:gridCol w:w="1276"/>
        <w:gridCol w:w="1276"/>
        <w:gridCol w:w="1138"/>
        <w:gridCol w:w="1417"/>
      </w:tblGrid>
      <w:tr w:rsidR="00B55117" w:rsidRPr="00143E3F" w14:paraId="524041FD" w14:textId="77777777" w:rsidTr="00CA0FFE">
        <w:trPr>
          <w:trHeight w:val="406"/>
        </w:trPr>
        <w:tc>
          <w:tcPr>
            <w:tcW w:w="4925" w:type="dxa"/>
            <w:gridSpan w:val="4"/>
            <w:tcBorders>
              <w:right w:val="double" w:sz="4" w:space="0" w:color="auto"/>
            </w:tcBorders>
          </w:tcPr>
          <w:p w14:paraId="25247D75" w14:textId="5EAC812E" w:rsidR="000A3315" w:rsidRPr="006872B4" w:rsidRDefault="00B55117" w:rsidP="000A3315">
            <w:pPr>
              <w:jc w:val="center"/>
              <w:rPr>
                <w:b/>
                <w:sz w:val="24"/>
                <w:szCs w:val="24"/>
              </w:rPr>
            </w:pPr>
            <w:bookmarkStart w:id="14" w:name="_Hlk131492848"/>
            <w:r w:rsidRPr="006872B4">
              <w:rPr>
                <w:rFonts w:eastAsia="Calibri"/>
                <w:sz w:val="24"/>
                <w:szCs w:val="24"/>
              </w:rPr>
              <w:t xml:space="preserve">Интерметаллид </w:t>
            </w:r>
            <w:r w:rsidR="00D77CC9"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75</w:t>
            </w:r>
            <w:r w:rsidR="00D77CC9" w:rsidRPr="006872B4">
              <w:rPr>
                <w:rFonts w:eastAsia="Calibri"/>
                <w:sz w:val="28"/>
                <w:szCs w:val="28"/>
                <w:lang w:eastAsia="en-US"/>
              </w:rPr>
              <w:t>Ti</w:t>
            </w:r>
            <w:r w:rsidR="00D77CC9"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25</w:t>
            </w:r>
            <w:r w:rsidR="00D77CC9" w:rsidRPr="006872B4">
              <w:rPr>
                <w:rFonts w:eastAsia="Calibri"/>
                <w:sz w:val="28"/>
                <w:szCs w:val="28"/>
                <w:lang w:eastAsia="en-US"/>
              </w:rPr>
              <w:t>Al</w:t>
            </w:r>
          </w:p>
          <w:p w14:paraId="03EDB4B8" w14:textId="77777777" w:rsidR="00B55117" w:rsidRPr="006872B4" w:rsidRDefault="00B55117" w:rsidP="000A3315">
            <w:pPr>
              <w:jc w:val="center"/>
              <w:rPr>
                <w:sz w:val="24"/>
                <w:szCs w:val="24"/>
              </w:rPr>
            </w:pPr>
            <w:r w:rsidRPr="006872B4">
              <w:rPr>
                <w:b/>
                <w:sz w:val="24"/>
                <w:szCs w:val="24"/>
              </w:rPr>
              <w:t>исходный</w:t>
            </w:r>
          </w:p>
        </w:tc>
        <w:tc>
          <w:tcPr>
            <w:tcW w:w="5106" w:type="dxa"/>
            <w:gridSpan w:val="4"/>
          </w:tcPr>
          <w:p w14:paraId="2E0047D9" w14:textId="5BD1094D" w:rsidR="00D77CC9" w:rsidRPr="006872B4" w:rsidRDefault="00B55117" w:rsidP="00D77CC9">
            <w:pPr>
              <w:jc w:val="center"/>
              <w:rPr>
                <w:b/>
                <w:sz w:val="24"/>
                <w:szCs w:val="24"/>
              </w:rPr>
            </w:pPr>
            <w:r w:rsidRPr="006872B4">
              <w:rPr>
                <w:rFonts w:eastAsia="Calibri"/>
                <w:sz w:val="24"/>
                <w:szCs w:val="24"/>
              </w:rPr>
              <w:t xml:space="preserve">Интерметаллид </w:t>
            </w:r>
            <w:r w:rsidR="00D77CC9"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75</w:t>
            </w:r>
            <w:r w:rsidR="00D77CC9" w:rsidRPr="006872B4">
              <w:rPr>
                <w:rFonts w:eastAsia="Calibri"/>
                <w:sz w:val="28"/>
                <w:szCs w:val="28"/>
                <w:lang w:eastAsia="en-US"/>
              </w:rPr>
              <w:t>Ti</w:t>
            </w:r>
            <w:r w:rsidR="00D77CC9"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25</w:t>
            </w:r>
            <w:r w:rsidR="00D77CC9" w:rsidRPr="006872B4">
              <w:rPr>
                <w:rFonts w:eastAsia="Calibri"/>
                <w:sz w:val="28"/>
                <w:szCs w:val="28"/>
                <w:lang w:eastAsia="en-US"/>
              </w:rPr>
              <w:t>Al</w:t>
            </w:r>
          </w:p>
          <w:p w14:paraId="513AA7B2" w14:textId="40C70464" w:rsidR="00B55117" w:rsidRPr="00143E3F" w:rsidRDefault="000A3315" w:rsidP="00D77CC9">
            <w:pPr>
              <w:jc w:val="center"/>
              <w:rPr>
                <w:sz w:val="24"/>
                <w:szCs w:val="24"/>
              </w:rPr>
            </w:pPr>
            <w:r w:rsidRPr="006872B4">
              <w:rPr>
                <w:b/>
                <w:sz w:val="24"/>
                <w:szCs w:val="24"/>
              </w:rPr>
              <w:t>т</w:t>
            </w:r>
            <w:r w:rsidRPr="006872B4">
              <w:rPr>
                <w:rFonts w:eastAsia="Calibri"/>
                <w:b/>
                <w:sz w:val="24"/>
                <w:szCs w:val="24"/>
                <w:lang w:eastAsia="en-US"/>
              </w:rPr>
              <w:t>ермообработанный</w:t>
            </w:r>
          </w:p>
        </w:tc>
      </w:tr>
      <w:tr w:rsidR="00B55117" w:rsidRPr="00143E3F" w14:paraId="45E6B869" w14:textId="77777777" w:rsidTr="00CA0FFE">
        <w:trPr>
          <w:trHeight w:val="692"/>
        </w:trPr>
        <w:tc>
          <w:tcPr>
            <w:tcW w:w="1239" w:type="dxa"/>
            <w:tcBorders>
              <w:bottom w:val="double" w:sz="4" w:space="0" w:color="auto"/>
            </w:tcBorders>
          </w:tcPr>
          <w:p w14:paraId="06305716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T,K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14:paraId="0789A81C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noProof/>
                <w:sz w:val="28"/>
                <w:szCs w:val="28"/>
              </w:rPr>
              <w:t>α</w:t>
            </w:r>
            <w:r w:rsidRPr="00143E3F">
              <w:rPr>
                <w:noProof/>
                <w:sz w:val="28"/>
                <w:szCs w:val="28"/>
                <w:vertAlign w:val="subscript"/>
              </w:rPr>
              <w:t>ср</w:t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6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4702E7BA" w14:textId="77777777" w:rsidR="00B55117" w:rsidRPr="00143E3F" w:rsidRDefault="00B55117" w:rsidP="00E574F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43E3F">
              <w:rPr>
                <w:sz w:val="28"/>
                <w:szCs w:val="28"/>
                <w:lang w:val="en-US"/>
              </w:rPr>
              <w:t>K</w:t>
            </w:r>
            <w:r w:rsidRPr="00143E3F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136" w:type="dxa"/>
            <w:tcBorders>
              <w:bottom w:val="double" w:sz="4" w:space="0" w:color="auto"/>
            </w:tcBorders>
          </w:tcPr>
          <w:p w14:paraId="5580B531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α</w:t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6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45B404D9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  <w:lang w:val="en-US"/>
              </w:rPr>
              <w:t>K</w:t>
            </w:r>
            <w:r w:rsidRPr="00143E3F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77" w:type="dxa"/>
            <w:tcBorders>
              <w:bottom w:val="double" w:sz="4" w:space="0" w:color="auto"/>
              <w:right w:val="double" w:sz="4" w:space="0" w:color="auto"/>
            </w:tcBorders>
          </w:tcPr>
          <w:p w14:paraId="262ACFD3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sym w:font="Symbol" w:char="F072"/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8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5373A712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Ом</w:t>
            </w:r>
            <w:r w:rsidRPr="00143E3F">
              <w:rPr>
                <w:sz w:val="28"/>
                <w:szCs w:val="28"/>
                <w:lang w:val="en-US"/>
              </w:rPr>
              <w:sym w:font="Symbol" w:char="F0D7"/>
            </w:r>
            <w:r w:rsidRPr="00143E3F">
              <w:rPr>
                <w:sz w:val="28"/>
                <w:szCs w:val="28"/>
              </w:rPr>
              <w:t>м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16DD3A14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T,K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4009D141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noProof/>
                <w:sz w:val="28"/>
                <w:szCs w:val="28"/>
              </w:rPr>
              <w:t>α</w:t>
            </w:r>
            <w:r w:rsidRPr="00143E3F">
              <w:rPr>
                <w:noProof/>
                <w:sz w:val="28"/>
                <w:szCs w:val="28"/>
                <w:vertAlign w:val="subscript"/>
              </w:rPr>
              <w:t>ср</w:t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6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53AD8919" w14:textId="77777777" w:rsidR="00B55117" w:rsidRPr="00143E3F" w:rsidRDefault="00B55117" w:rsidP="00E574F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43E3F">
              <w:rPr>
                <w:sz w:val="28"/>
                <w:szCs w:val="28"/>
                <w:lang w:val="en-US"/>
              </w:rPr>
              <w:t>K</w:t>
            </w:r>
            <w:r w:rsidRPr="00143E3F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3715FCB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α</w:t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6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6F74D52C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  <w:lang w:val="en-US"/>
              </w:rPr>
              <w:t>K</w:t>
            </w:r>
            <w:r w:rsidRPr="00143E3F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022DE6F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sym w:font="Symbol" w:char="F072"/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8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04BC466F" w14:textId="77777777" w:rsidR="00B55117" w:rsidRPr="00143E3F" w:rsidRDefault="00B55117" w:rsidP="00E574FD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Ом</w:t>
            </w:r>
            <w:r w:rsidRPr="00143E3F">
              <w:rPr>
                <w:sz w:val="28"/>
                <w:szCs w:val="28"/>
                <w:lang w:val="en-US"/>
              </w:rPr>
              <w:sym w:font="Symbol" w:char="F0D7"/>
            </w:r>
            <w:r w:rsidRPr="00143E3F">
              <w:rPr>
                <w:sz w:val="28"/>
                <w:szCs w:val="28"/>
              </w:rPr>
              <w:t>м</w:t>
            </w:r>
          </w:p>
        </w:tc>
      </w:tr>
      <w:bookmarkEnd w:id="14"/>
      <w:tr w:rsidR="00C55806" w:rsidRPr="00804193" w14:paraId="721B3F95" w14:textId="77777777" w:rsidTr="00CA0FFE">
        <w:trPr>
          <w:trHeight w:val="270"/>
        </w:trPr>
        <w:tc>
          <w:tcPr>
            <w:tcW w:w="1239" w:type="dxa"/>
            <w:tcBorders>
              <w:top w:val="double" w:sz="4" w:space="0" w:color="auto"/>
            </w:tcBorders>
            <w:vAlign w:val="center"/>
          </w:tcPr>
          <w:p w14:paraId="3F3D74CD" w14:textId="77777777" w:rsidR="00C55806" w:rsidRPr="00956B8B" w:rsidRDefault="00C55806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311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3" w:type="dxa"/>
            <w:tcBorders>
              <w:top w:val="double" w:sz="4" w:space="0" w:color="auto"/>
            </w:tcBorders>
            <w:vAlign w:val="center"/>
          </w:tcPr>
          <w:p w14:paraId="33B6C273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  <w:vAlign w:val="center"/>
          </w:tcPr>
          <w:p w14:paraId="054E97CA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21C3FA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294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vAlign w:val="center"/>
          </w:tcPr>
          <w:p w14:paraId="31680C03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312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vAlign w:val="center"/>
          </w:tcPr>
          <w:p w14:paraId="7FA19FC9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67BD3E8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7D6F15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242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558</w:t>
            </w:r>
          </w:p>
        </w:tc>
      </w:tr>
      <w:tr w:rsidR="00C55806" w:rsidRPr="00804193" w14:paraId="16237121" w14:textId="77777777" w:rsidTr="00CA0FFE">
        <w:trPr>
          <w:trHeight w:val="270"/>
        </w:trPr>
        <w:tc>
          <w:tcPr>
            <w:tcW w:w="1239" w:type="dxa"/>
            <w:vAlign w:val="center"/>
          </w:tcPr>
          <w:p w14:paraId="1A6337DC" w14:textId="77777777" w:rsidR="00C55806" w:rsidRPr="00956B8B" w:rsidRDefault="00C55806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321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3" w:type="dxa"/>
            <w:vAlign w:val="center"/>
          </w:tcPr>
          <w:p w14:paraId="6B62A8CB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6" w:type="dxa"/>
            <w:vAlign w:val="center"/>
          </w:tcPr>
          <w:p w14:paraId="42F26497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vAlign w:val="center"/>
          </w:tcPr>
          <w:p w14:paraId="6809BD9C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293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963</w:t>
            </w:r>
          </w:p>
        </w:tc>
        <w:tc>
          <w:tcPr>
            <w:tcW w:w="1277" w:type="dxa"/>
            <w:vAlign w:val="center"/>
          </w:tcPr>
          <w:p w14:paraId="58BBF1D2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322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7" w:type="dxa"/>
            <w:vAlign w:val="center"/>
          </w:tcPr>
          <w:p w14:paraId="3D38F190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4C97E6D8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8" w:type="dxa"/>
            <w:vAlign w:val="center"/>
          </w:tcPr>
          <w:p w14:paraId="7A7FDBE2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242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290</w:t>
            </w:r>
          </w:p>
        </w:tc>
      </w:tr>
      <w:tr w:rsidR="00C55806" w:rsidRPr="00804193" w14:paraId="584145B2" w14:textId="77777777" w:rsidTr="00CA0FFE">
        <w:trPr>
          <w:trHeight w:val="270"/>
        </w:trPr>
        <w:tc>
          <w:tcPr>
            <w:tcW w:w="1239" w:type="dxa"/>
            <w:vAlign w:val="center"/>
          </w:tcPr>
          <w:p w14:paraId="68B7B48F" w14:textId="77777777" w:rsidR="00C55806" w:rsidRPr="00956B8B" w:rsidRDefault="00C55806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331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3" w:type="dxa"/>
            <w:vAlign w:val="center"/>
          </w:tcPr>
          <w:p w14:paraId="6A96CD47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6" w:type="dxa"/>
            <w:vAlign w:val="center"/>
          </w:tcPr>
          <w:p w14:paraId="364E1C3F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vAlign w:val="center"/>
          </w:tcPr>
          <w:p w14:paraId="6D9E7599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293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1277" w:type="dxa"/>
            <w:vAlign w:val="center"/>
          </w:tcPr>
          <w:p w14:paraId="7312712E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332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7" w:type="dxa"/>
            <w:vAlign w:val="center"/>
          </w:tcPr>
          <w:p w14:paraId="258CE2A1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28DF0A24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0F94BDC7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241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833</w:t>
            </w:r>
          </w:p>
        </w:tc>
      </w:tr>
      <w:tr w:rsidR="00C55806" w:rsidRPr="00804193" w14:paraId="49A88C58" w14:textId="77777777" w:rsidTr="00CA0FFE">
        <w:trPr>
          <w:trHeight w:val="255"/>
        </w:trPr>
        <w:tc>
          <w:tcPr>
            <w:tcW w:w="1239" w:type="dxa"/>
            <w:vAlign w:val="center"/>
          </w:tcPr>
          <w:p w14:paraId="5B1BA5AA" w14:textId="77777777" w:rsidR="00C55806" w:rsidRPr="00956B8B" w:rsidRDefault="00C55806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341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3" w:type="dxa"/>
            <w:vAlign w:val="center"/>
          </w:tcPr>
          <w:p w14:paraId="4EAF4918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6" w:type="dxa"/>
            <w:vAlign w:val="center"/>
          </w:tcPr>
          <w:p w14:paraId="3593EB7F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vAlign w:val="center"/>
          </w:tcPr>
          <w:p w14:paraId="06BE2F72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293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277" w:type="dxa"/>
            <w:vAlign w:val="center"/>
          </w:tcPr>
          <w:p w14:paraId="492EE6C1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342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7" w:type="dxa"/>
            <w:vAlign w:val="center"/>
          </w:tcPr>
          <w:p w14:paraId="275758C0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134" w:type="dxa"/>
            <w:vAlign w:val="center"/>
          </w:tcPr>
          <w:p w14:paraId="5CF48109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2B071475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241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666</w:t>
            </w:r>
          </w:p>
        </w:tc>
      </w:tr>
      <w:tr w:rsidR="00C55806" w:rsidRPr="00804193" w14:paraId="2D15A4AE" w14:textId="77777777" w:rsidTr="00CA0FFE">
        <w:trPr>
          <w:trHeight w:val="270"/>
        </w:trPr>
        <w:tc>
          <w:tcPr>
            <w:tcW w:w="1239" w:type="dxa"/>
            <w:vAlign w:val="center"/>
          </w:tcPr>
          <w:p w14:paraId="621CDC84" w14:textId="77777777" w:rsidR="00C55806" w:rsidRPr="00956B8B" w:rsidRDefault="00C55806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351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3" w:type="dxa"/>
            <w:vAlign w:val="center"/>
          </w:tcPr>
          <w:p w14:paraId="084497E9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6" w:type="dxa"/>
            <w:vAlign w:val="center"/>
          </w:tcPr>
          <w:p w14:paraId="4A8484F5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vAlign w:val="center"/>
          </w:tcPr>
          <w:p w14:paraId="58ED9780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292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1277" w:type="dxa"/>
            <w:vAlign w:val="center"/>
          </w:tcPr>
          <w:p w14:paraId="2DD9E3F1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351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7" w:type="dxa"/>
            <w:vAlign w:val="center"/>
          </w:tcPr>
          <w:p w14:paraId="1B0A513F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14:paraId="75DB964E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14:paraId="042225ED" w14:textId="77777777" w:rsidR="00C55806" w:rsidRPr="00956B8B" w:rsidRDefault="00C55806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241</w:t>
            </w:r>
            <w:r w:rsidR="0019686E"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284</w:t>
            </w:r>
          </w:p>
        </w:tc>
      </w:tr>
      <w:tr w:rsidR="0019686E" w:rsidRPr="00804193" w14:paraId="334D0423" w14:textId="77777777" w:rsidTr="00CA0FFE">
        <w:trPr>
          <w:trHeight w:val="270"/>
        </w:trPr>
        <w:tc>
          <w:tcPr>
            <w:tcW w:w="1239" w:type="dxa"/>
            <w:vAlign w:val="center"/>
          </w:tcPr>
          <w:p w14:paraId="325B67CD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3" w:type="dxa"/>
            <w:vAlign w:val="center"/>
          </w:tcPr>
          <w:p w14:paraId="77A9ECF9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6" w:type="dxa"/>
            <w:vAlign w:val="center"/>
          </w:tcPr>
          <w:p w14:paraId="4CF513ED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vAlign w:val="center"/>
          </w:tcPr>
          <w:p w14:paraId="710A5485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277" w:type="dxa"/>
            <w:vAlign w:val="center"/>
          </w:tcPr>
          <w:p w14:paraId="345961F6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7" w:type="dxa"/>
            <w:vAlign w:val="center"/>
          </w:tcPr>
          <w:p w14:paraId="640FE6B8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134" w:type="dxa"/>
            <w:vAlign w:val="center"/>
          </w:tcPr>
          <w:p w14:paraId="5112FE34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vAlign w:val="center"/>
          </w:tcPr>
          <w:p w14:paraId="60AEF72B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241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049</w:t>
            </w:r>
          </w:p>
        </w:tc>
      </w:tr>
      <w:tr w:rsidR="0019686E" w:rsidRPr="00804193" w14:paraId="07F741DB" w14:textId="77777777" w:rsidTr="00CA0FFE">
        <w:trPr>
          <w:trHeight w:val="270"/>
        </w:trPr>
        <w:tc>
          <w:tcPr>
            <w:tcW w:w="1239" w:type="dxa"/>
            <w:vAlign w:val="center"/>
          </w:tcPr>
          <w:p w14:paraId="2CA4928D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3" w:type="dxa"/>
            <w:vAlign w:val="center"/>
          </w:tcPr>
          <w:p w14:paraId="4096EAE9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6" w:type="dxa"/>
            <w:vAlign w:val="center"/>
          </w:tcPr>
          <w:p w14:paraId="78BED59E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vAlign w:val="center"/>
          </w:tcPr>
          <w:p w14:paraId="4C15FA98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77" w:type="dxa"/>
            <w:vAlign w:val="center"/>
          </w:tcPr>
          <w:p w14:paraId="023B7E27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7" w:type="dxa"/>
            <w:vAlign w:val="center"/>
          </w:tcPr>
          <w:p w14:paraId="3F6344FB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4" w:type="dxa"/>
            <w:vAlign w:val="center"/>
          </w:tcPr>
          <w:p w14:paraId="5E5A2E78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14:paraId="44B5A7E8" w14:textId="77777777" w:rsidR="0019686E" w:rsidRPr="00956B8B" w:rsidRDefault="0019686E" w:rsidP="00915F3F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240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669</w:t>
            </w:r>
          </w:p>
        </w:tc>
      </w:tr>
      <w:tr w:rsidR="0019686E" w:rsidRPr="00804193" w14:paraId="3196D692" w14:textId="77777777" w:rsidTr="00CA0FFE">
        <w:trPr>
          <w:trHeight w:val="286"/>
        </w:trPr>
        <w:tc>
          <w:tcPr>
            <w:tcW w:w="1239" w:type="dxa"/>
          </w:tcPr>
          <w:p w14:paraId="33A6287B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3" w:type="dxa"/>
          </w:tcPr>
          <w:p w14:paraId="086BB9D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6" w:type="dxa"/>
          </w:tcPr>
          <w:p w14:paraId="27C47D8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3810DF3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277" w:type="dxa"/>
          </w:tcPr>
          <w:p w14:paraId="7A5010C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7" w:type="dxa"/>
          </w:tcPr>
          <w:p w14:paraId="6CA08D4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6659386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14:paraId="07D5D69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240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434</w:t>
            </w:r>
          </w:p>
        </w:tc>
      </w:tr>
      <w:tr w:rsidR="0019686E" w:rsidRPr="00804193" w14:paraId="21F5DD8F" w14:textId="77777777" w:rsidTr="00CA0FFE">
        <w:trPr>
          <w:trHeight w:val="270"/>
        </w:trPr>
        <w:tc>
          <w:tcPr>
            <w:tcW w:w="1239" w:type="dxa"/>
          </w:tcPr>
          <w:p w14:paraId="02B265DA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3" w:type="dxa"/>
          </w:tcPr>
          <w:p w14:paraId="10FA024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6" w:type="dxa"/>
          </w:tcPr>
          <w:p w14:paraId="6235824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39D4E37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277" w:type="dxa"/>
          </w:tcPr>
          <w:p w14:paraId="37284DF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391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7" w:type="dxa"/>
          </w:tcPr>
          <w:p w14:paraId="2043B38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604A2D3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18B63AA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950</w:t>
            </w:r>
          </w:p>
        </w:tc>
      </w:tr>
      <w:tr w:rsidR="0019686E" w:rsidRPr="00804193" w14:paraId="505A0DD3" w14:textId="77777777" w:rsidTr="00CA0FFE">
        <w:trPr>
          <w:trHeight w:val="270"/>
        </w:trPr>
        <w:tc>
          <w:tcPr>
            <w:tcW w:w="1239" w:type="dxa"/>
          </w:tcPr>
          <w:p w14:paraId="70418133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3" w:type="dxa"/>
          </w:tcPr>
          <w:p w14:paraId="1C0681F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6" w:type="dxa"/>
          </w:tcPr>
          <w:p w14:paraId="40B4545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6115751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277" w:type="dxa"/>
          </w:tcPr>
          <w:p w14:paraId="0F3AA0A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7" w:type="dxa"/>
          </w:tcPr>
          <w:p w14:paraId="57319BE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2535DA9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1E0F69C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585</w:t>
            </w:r>
          </w:p>
        </w:tc>
      </w:tr>
      <w:tr w:rsidR="0019686E" w:rsidRPr="00804193" w14:paraId="223172BB" w14:textId="77777777" w:rsidTr="00CA0FFE">
        <w:trPr>
          <w:trHeight w:val="270"/>
        </w:trPr>
        <w:tc>
          <w:tcPr>
            <w:tcW w:w="1239" w:type="dxa"/>
          </w:tcPr>
          <w:p w14:paraId="29D12E45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3" w:type="dxa"/>
          </w:tcPr>
          <w:p w14:paraId="58E8E60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6" w:type="dxa"/>
          </w:tcPr>
          <w:p w14:paraId="79CCA58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3AF62A5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277" w:type="dxa"/>
          </w:tcPr>
          <w:p w14:paraId="10C33BC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7" w:type="dxa"/>
          </w:tcPr>
          <w:p w14:paraId="2CD8F18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19B760C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14:paraId="2B09634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19686E" w:rsidRPr="00804193" w14:paraId="5400C13A" w14:textId="77777777" w:rsidTr="00CA0FFE">
        <w:trPr>
          <w:trHeight w:val="270"/>
        </w:trPr>
        <w:tc>
          <w:tcPr>
            <w:tcW w:w="1239" w:type="dxa"/>
          </w:tcPr>
          <w:p w14:paraId="5E0B39A9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420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3" w:type="dxa"/>
          </w:tcPr>
          <w:p w14:paraId="6FAFFE6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6" w:type="dxa"/>
          </w:tcPr>
          <w:p w14:paraId="4DBFB8D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4F23010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277" w:type="dxa"/>
          </w:tcPr>
          <w:p w14:paraId="0CEB12C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421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14:paraId="313B4C3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4AE75BC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28B8C8E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958</w:t>
            </w:r>
          </w:p>
        </w:tc>
      </w:tr>
      <w:tr w:rsidR="0019686E" w:rsidRPr="00804193" w14:paraId="01214AEB" w14:textId="77777777" w:rsidTr="00CA0FFE">
        <w:trPr>
          <w:trHeight w:val="270"/>
        </w:trPr>
        <w:tc>
          <w:tcPr>
            <w:tcW w:w="1239" w:type="dxa"/>
          </w:tcPr>
          <w:p w14:paraId="3C01B074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430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3" w:type="dxa"/>
          </w:tcPr>
          <w:p w14:paraId="27DB189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6" w:type="dxa"/>
          </w:tcPr>
          <w:p w14:paraId="1B4A8F5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166A424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1277" w:type="dxa"/>
          </w:tcPr>
          <w:p w14:paraId="057D0AF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14:paraId="291B4F0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17B44F9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14:paraId="7B5EDBC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707</w:t>
            </w:r>
          </w:p>
        </w:tc>
      </w:tr>
      <w:tr w:rsidR="0019686E" w:rsidRPr="00804193" w14:paraId="186975FA" w14:textId="77777777" w:rsidTr="00CA0FFE">
        <w:trPr>
          <w:trHeight w:val="270"/>
        </w:trPr>
        <w:tc>
          <w:tcPr>
            <w:tcW w:w="1239" w:type="dxa"/>
          </w:tcPr>
          <w:p w14:paraId="7543B7B7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440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3" w:type="dxa"/>
          </w:tcPr>
          <w:p w14:paraId="41EBD6F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6" w:type="dxa"/>
          </w:tcPr>
          <w:p w14:paraId="0FA2FEA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7B0F16B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1277" w:type="dxa"/>
          </w:tcPr>
          <w:p w14:paraId="0CE84FF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441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7" w:type="dxa"/>
          </w:tcPr>
          <w:p w14:paraId="4750819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14:paraId="76881C9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5EBD1F5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461</w:t>
            </w:r>
          </w:p>
        </w:tc>
      </w:tr>
      <w:tr w:rsidR="0019686E" w:rsidRPr="00804193" w14:paraId="7B3ECD10" w14:textId="77777777" w:rsidTr="00CA0FFE">
        <w:trPr>
          <w:trHeight w:val="270"/>
        </w:trPr>
        <w:tc>
          <w:tcPr>
            <w:tcW w:w="1239" w:type="dxa"/>
          </w:tcPr>
          <w:p w14:paraId="20DFB1F8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450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3" w:type="dxa"/>
          </w:tcPr>
          <w:p w14:paraId="40BB28C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6" w:type="dxa"/>
          </w:tcPr>
          <w:p w14:paraId="6717F7D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1D8AD62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277" w:type="dxa"/>
          </w:tcPr>
          <w:p w14:paraId="72459B9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451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7" w:type="dxa"/>
          </w:tcPr>
          <w:p w14:paraId="736E9D0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14:paraId="758B507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7C9BACB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167</w:t>
            </w:r>
          </w:p>
        </w:tc>
      </w:tr>
      <w:tr w:rsidR="0019686E" w:rsidRPr="00804193" w14:paraId="6BACF5E5" w14:textId="77777777" w:rsidTr="00CA0FFE">
        <w:trPr>
          <w:trHeight w:val="270"/>
        </w:trPr>
        <w:tc>
          <w:tcPr>
            <w:tcW w:w="1239" w:type="dxa"/>
          </w:tcPr>
          <w:p w14:paraId="334DC923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460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3" w:type="dxa"/>
          </w:tcPr>
          <w:p w14:paraId="4A2A13F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</w:tcPr>
          <w:p w14:paraId="4B4CB2D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874A55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954</w:t>
            </w:r>
          </w:p>
        </w:tc>
        <w:tc>
          <w:tcPr>
            <w:tcW w:w="1277" w:type="dxa"/>
          </w:tcPr>
          <w:p w14:paraId="0DF8A56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7" w:type="dxa"/>
          </w:tcPr>
          <w:p w14:paraId="16EEE26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6570257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14:paraId="1A59375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938</w:t>
            </w:r>
          </w:p>
        </w:tc>
      </w:tr>
      <w:tr w:rsidR="0019686E" w:rsidRPr="00804193" w14:paraId="4ECD5011" w14:textId="77777777" w:rsidTr="00CA0FFE">
        <w:trPr>
          <w:trHeight w:val="270"/>
        </w:trPr>
        <w:tc>
          <w:tcPr>
            <w:tcW w:w="1239" w:type="dxa"/>
          </w:tcPr>
          <w:p w14:paraId="6562449B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470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3" w:type="dxa"/>
          </w:tcPr>
          <w:p w14:paraId="05EED63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</w:tcPr>
          <w:p w14:paraId="369D932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623842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277" w:type="dxa"/>
          </w:tcPr>
          <w:p w14:paraId="2B91BA7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7" w:type="dxa"/>
          </w:tcPr>
          <w:p w14:paraId="10AB291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14:paraId="11544A9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69BE90F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605</w:t>
            </w:r>
          </w:p>
        </w:tc>
      </w:tr>
      <w:tr w:rsidR="0019686E" w:rsidRPr="00804193" w14:paraId="1764F422" w14:textId="77777777" w:rsidTr="00CA0FFE">
        <w:trPr>
          <w:trHeight w:val="270"/>
        </w:trPr>
        <w:tc>
          <w:tcPr>
            <w:tcW w:w="1239" w:type="dxa"/>
          </w:tcPr>
          <w:p w14:paraId="35857651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480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3" w:type="dxa"/>
          </w:tcPr>
          <w:p w14:paraId="5C18C89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</w:tcPr>
          <w:p w14:paraId="3DD4D19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2878EA7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277" w:type="dxa"/>
          </w:tcPr>
          <w:p w14:paraId="41C8A17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7" w:type="dxa"/>
          </w:tcPr>
          <w:p w14:paraId="48E6325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14:paraId="4225CF4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3F8CCB6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430</w:t>
            </w:r>
          </w:p>
        </w:tc>
      </w:tr>
      <w:tr w:rsidR="0019686E" w:rsidRPr="00804193" w14:paraId="3009F57F" w14:textId="77777777" w:rsidTr="00CA0FFE">
        <w:trPr>
          <w:trHeight w:val="270"/>
        </w:trPr>
        <w:tc>
          <w:tcPr>
            <w:tcW w:w="1239" w:type="dxa"/>
          </w:tcPr>
          <w:p w14:paraId="16F68689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490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3" w:type="dxa"/>
          </w:tcPr>
          <w:p w14:paraId="0A93E28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</w:tcPr>
          <w:p w14:paraId="6665333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369F82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893</w:t>
            </w:r>
          </w:p>
        </w:tc>
        <w:tc>
          <w:tcPr>
            <w:tcW w:w="1277" w:type="dxa"/>
          </w:tcPr>
          <w:p w14:paraId="2362CF9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491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7" w:type="dxa"/>
          </w:tcPr>
          <w:p w14:paraId="20C25CE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5B73A2B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E37717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155</w:t>
            </w:r>
          </w:p>
        </w:tc>
      </w:tr>
      <w:tr w:rsidR="0019686E" w:rsidRPr="00804193" w14:paraId="16D30DE8" w14:textId="77777777" w:rsidTr="00CA0FFE">
        <w:trPr>
          <w:trHeight w:val="270"/>
        </w:trPr>
        <w:tc>
          <w:tcPr>
            <w:tcW w:w="1239" w:type="dxa"/>
          </w:tcPr>
          <w:p w14:paraId="091BD365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3" w:type="dxa"/>
          </w:tcPr>
          <w:p w14:paraId="0B897D6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6" w:type="dxa"/>
          </w:tcPr>
          <w:p w14:paraId="349C4BE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6B18D04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277" w:type="dxa"/>
          </w:tcPr>
          <w:p w14:paraId="31FC360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14:paraId="33B251F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B00126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2CCEDBC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960</w:t>
            </w:r>
          </w:p>
        </w:tc>
      </w:tr>
      <w:tr w:rsidR="0019686E" w:rsidRPr="00804193" w14:paraId="6A737C96" w14:textId="77777777" w:rsidTr="00CA0FFE">
        <w:trPr>
          <w:trHeight w:val="286"/>
        </w:trPr>
        <w:tc>
          <w:tcPr>
            <w:tcW w:w="1239" w:type="dxa"/>
          </w:tcPr>
          <w:p w14:paraId="39C94D3B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3" w:type="dxa"/>
          </w:tcPr>
          <w:p w14:paraId="7AA4A30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6" w:type="dxa"/>
          </w:tcPr>
          <w:p w14:paraId="190E3DA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25FCC8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277" w:type="dxa"/>
          </w:tcPr>
          <w:p w14:paraId="4035BB2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7" w:type="dxa"/>
          </w:tcPr>
          <w:p w14:paraId="685A4AF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AF9F61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1262917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624</w:t>
            </w:r>
          </w:p>
        </w:tc>
      </w:tr>
      <w:tr w:rsidR="0019686E" w:rsidRPr="00804193" w14:paraId="71185FF2" w14:textId="77777777" w:rsidTr="00CA0FFE">
        <w:trPr>
          <w:trHeight w:val="270"/>
        </w:trPr>
        <w:tc>
          <w:tcPr>
            <w:tcW w:w="1239" w:type="dxa"/>
          </w:tcPr>
          <w:p w14:paraId="6B7F7815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520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3" w:type="dxa"/>
          </w:tcPr>
          <w:p w14:paraId="142EA58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6" w:type="dxa"/>
          </w:tcPr>
          <w:p w14:paraId="5C92100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6A7DB56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7" w:type="dxa"/>
          </w:tcPr>
          <w:p w14:paraId="73A540F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521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7" w:type="dxa"/>
          </w:tcPr>
          <w:p w14:paraId="25B9B93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10448E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14:paraId="7C6CB2E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407</w:t>
            </w:r>
          </w:p>
        </w:tc>
      </w:tr>
      <w:tr w:rsidR="0019686E" w:rsidRPr="00804193" w14:paraId="5E765D15" w14:textId="77777777" w:rsidTr="00CA0FFE">
        <w:trPr>
          <w:trHeight w:val="270"/>
        </w:trPr>
        <w:tc>
          <w:tcPr>
            <w:tcW w:w="1239" w:type="dxa"/>
          </w:tcPr>
          <w:p w14:paraId="4F25B5E2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530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3" w:type="dxa"/>
          </w:tcPr>
          <w:p w14:paraId="74BF796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6" w:type="dxa"/>
          </w:tcPr>
          <w:p w14:paraId="70A0C67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62E9EA7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277" w:type="dxa"/>
          </w:tcPr>
          <w:p w14:paraId="42D3C19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7" w:type="dxa"/>
          </w:tcPr>
          <w:p w14:paraId="50B6EE8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14E9E37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6BC778E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087</w:t>
            </w:r>
          </w:p>
        </w:tc>
      </w:tr>
      <w:tr w:rsidR="0019686E" w:rsidRPr="00804193" w14:paraId="348BE722" w14:textId="77777777" w:rsidTr="00CA0FFE">
        <w:trPr>
          <w:trHeight w:val="270"/>
        </w:trPr>
        <w:tc>
          <w:tcPr>
            <w:tcW w:w="1239" w:type="dxa"/>
          </w:tcPr>
          <w:p w14:paraId="7DDDD1C1" w14:textId="77777777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540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3" w:type="dxa"/>
          </w:tcPr>
          <w:p w14:paraId="41C4E53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6" w:type="dxa"/>
          </w:tcPr>
          <w:p w14:paraId="399AD5A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04047ED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277" w:type="dxa"/>
          </w:tcPr>
          <w:p w14:paraId="3B82663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541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7" w:type="dxa"/>
          </w:tcPr>
          <w:p w14:paraId="1497B4E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1B03DDD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7E62EF8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836</w:t>
            </w:r>
          </w:p>
        </w:tc>
      </w:tr>
      <w:tr w:rsidR="0019686E" w:rsidRPr="00804193" w14:paraId="02C933BE" w14:textId="77777777" w:rsidTr="00CA0FFE">
        <w:trPr>
          <w:trHeight w:val="270"/>
        </w:trPr>
        <w:tc>
          <w:tcPr>
            <w:tcW w:w="1239" w:type="dxa"/>
          </w:tcPr>
          <w:p w14:paraId="762EDC23" w14:textId="4D6283A8" w:rsidR="0019686E" w:rsidRPr="00956B8B" w:rsidRDefault="0019686E" w:rsidP="00BB17CA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550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3" w:type="dxa"/>
          </w:tcPr>
          <w:p w14:paraId="7EC0344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6" w:type="dxa"/>
          </w:tcPr>
          <w:p w14:paraId="2EA29AE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2F1C72C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1277" w:type="dxa"/>
          </w:tcPr>
          <w:p w14:paraId="716CB36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551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7" w:type="dxa"/>
          </w:tcPr>
          <w:p w14:paraId="722B789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08BD402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5F52B3D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764</w:t>
            </w:r>
          </w:p>
        </w:tc>
      </w:tr>
      <w:tr w:rsidR="0019686E" w:rsidRPr="00804193" w14:paraId="3C571753" w14:textId="77777777" w:rsidTr="00CA0FFE">
        <w:trPr>
          <w:trHeight w:val="270"/>
        </w:trPr>
        <w:tc>
          <w:tcPr>
            <w:tcW w:w="1239" w:type="dxa"/>
          </w:tcPr>
          <w:p w14:paraId="2B01F62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560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3" w:type="dxa"/>
          </w:tcPr>
          <w:p w14:paraId="054DBCB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1" w:type="dxa"/>
          </w:tcPr>
          <w:p w14:paraId="124DA44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47A5066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1277" w:type="dxa"/>
          </w:tcPr>
          <w:p w14:paraId="20F43F0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7" w:type="dxa"/>
          </w:tcPr>
          <w:p w14:paraId="552257D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9" w:type="dxa"/>
          </w:tcPr>
          <w:p w14:paraId="2191AA3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14:paraId="6C3B5C7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444</w:t>
            </w:r>
          </w:p>
        </w:tc>
      </w:tr>
      <w:tr w:rsidR="0019686E" w:rsidRPr="00804193" w14:paraId="61F8208E" w14:textId="77777777" w:rsidTr="00CA0FFE">
        <w:trPr>
          <w:trHeight w:val="270"/>
        </w:trPr>
        <w:tc>
          <w:tcPr>
            <w:tcW w:w="1239" w:type="dxa"/>
          </w:tcPr>
          <w:p w14:paraId="742699C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570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3" w:type="dxa"/>
          </w:tcPr>
          <w:p w14:paraId="07E5495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1" w:type="dxa"/>
          </w:tcPr>
          <w:p w14:paraId="023B92B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4277E62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77" w:type="dxa"/>
          </w:tcPr>
          <w:p w14:paraId="0CC502B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7" w:type="dxa"/>
          </w:tcPr>
          <w:p w14:paraId="7D061F3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9" w:type="dxa"/>
          </w:tcPr>
          <w:p w14:paraId="6EE7662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14:paraId="3E47C25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158</w:t>
            </w:r>
          </w:p>
        </w:tc>
      </w:tr>
      <w:tr w:rsidR="0019686E" w:rsidRPr="00804193" w14:paraId="1E8C8B50" w14:textId="77777777" w:rsidTr="00CA0FFE">
        <w:trPr>
          <w:trHeight w:val="270"/>
        </w:trPr>
        <w:tc>
          <w:tcPr>
            <w:tcW w:w="1239" w:type="dxa"/>
          </w:tcPr>
          <w:p w14:paraId="0705DF5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580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3" w:type="dxa"/>
          </w:tcPr>
          <w:p w14:paraId="075530A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1" w:type="dxa"/>
          </w:tcPr>
          <w:p w14:paraId="6A38EED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252F2BA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277" w:type="dxa"/>
          </w:tcPr>
          <w:p w14:paraId="1DA9BFE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7" w:type="dxa"/>
          </w:tcPr>
          <w:p w14:paraId="14345A9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9" w:type="dxa"/>
          </w:tcPr>
          <w:p w14:paraId="3783F98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14:paraId="5D0832A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873</w:t>
            </w:r>
          </w:p>
        </w:tc>
      </w:tr>
    </w:tbl>
    <w:p w14:paraId="4C645CDF" w14:textId="414BC59B" w:rsidR="00CA0FFE" w:rsidRDefault="00CA0FFE">
      <w:r>
        <w:br w:type="page"/>
      </w:r>
    </w:p>
    <w:p w14:paraId="12E8A90C" w14:textId="4F6C803F" w:rsidR="00CA0FFE" w:rsidRPr="00783402" w:rsidRDefault="005D10B5" w:rsidP="00CA0FFE">
      <w:pPr>
        <w:spacing w:after="240"/>
        <w:rPr>
          <w:i/>
          <w:sz w:val="24"/>
          <w:szCs w:val="24"/>
        </w:rPr>
      </w:pPr>
      <w:r w:rsidRPr="00783402">
        <w:rPr>
          <w:i/>
          <w:sz w:val="24"/>
          <w:szCs w:val="24"/>
        </w:rPr>
        <w:lastRenderedPageBreak/>
        <w:t>Оконча</w:t>
      </w:r>
      <w:r w:rsidR="00CA0FFE" w:rsidRPr="00783402">
        <w:rPr>
          <w:i/>
          <w:sz w:val="24"/>
          <w:szCs w:val="24"/>
        </w:rPr>
        <w:t>ние таблицы А.1</w:t>
      </w:r>
    </w:p>
    <w:tbl>
      <w:tblPr>
        <w:tblStyle w:val="af4"/>
        <w:tblW w:w="10031" w:type="dxa"/>
        <w:tblLayout w:type="fixed"/>
        <w:tblLook w:val="04A0" w:firstRow="1" w:lastRow="0" w:firstColumn="1" w:lastColumn="0" w:noHBand="0" w:noVBand="1"/>
      </w:tblPr>
      <w:tblGrid>
        <w:gridCol w:w="1239"/>
        <w:gridCol w:w="1273"/>
        <w:gridCol w:w="1136"/>
        <w:gridCol w:w="1276"/>
        <w:gridCol w:w="1276"/>
        <w:gridCol w:w="1276"/>
        <w:gridCol w:w="1138"/>
        <w:gridCol w:w="1417"/>
      </w:tblGrid>
      <w:tr w:rsidR="005D10B5" w:rsidRPr="00143E3F" w14:paraId="5CD1A9A6" w14:textId="77777777" w:rsidTr="005D10B5">
        <w:trPr>
          <w:trHeight w:val="406"/>
        </w:trPr>
        <w:tc>
          <w:tcPr>
            <w:tcW w:w="4924" w:type="dxa"/>
            <w:gridSpan w:val="4"/>
            <w:tcBorders>
              <w:right w:val="double" w:sz="4" w:space="0" w:color="auto"/>
            </w:tcBorders>
          </w:tcPr>
          <w:p w14:paraId="62EB22DA" w14:textId="77777777" w:rsidR="005D10B5" w:rsidRPr="006872B4" w:rsidRDefault="005D10B5" w:rsidP="00C47B47">
            <w:pPr>
              <w:jc w:val="center"/>
              <w:rPr>
                <w:b/>
                <w:sz w:val="24"/>
                <w:szCs w:val="24"/>
              </w:rPr>
            </w:pPr>
            <w:r w:rsidRPr="006872B4">
              <w:rPr>
                <w:rFonts w:eastAsia="Calibri"/>
                <w:sz w:val="24"/>
                <w:szCs w:val="24"/>
              </w:rPr>
              <w:t xml:space="preserve">Интерметаллид </w:t>
            </w:r>
            <w:r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75</w:t>
            </w:r>
            <w:r w:rsidRPr="006872B4">
              <w:rPr>
                <w:rFonts w:eastAsia="Calibri"/>
                <w:sz w:val="28"/>
                <w:szCs w:val="28"/>
                <w:lang w:eastAsia="en-US"/>
              </w:rPr>
              <w:t>Ti</w:t>
            </w:r>
            <w:r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25</w:t>
            </w:r>
            <w:r w:rsidRPr="006872B4">
              <w:rPr>
                <w:rFonts w:eastAsia="Calibri"/>
                <w:sz w:val="28"/>
                <w:szCs w:val="28"/>
                <w:lang w:eastAsia="en-US"/>
              </w:rPr>
              <w:t>Al</w:t>
            </w:r>
          </w:p>
          <w:p w14:paraId="71A4F4D6" w14:textId="77777777" w:rsidR="005D10B5" w:rsidRPr="006872B4" w:rsidRDefault="005D10B5" w:rsidP="00C47B47">
            <w:pPr>
              <w:jc w:val="center"/>
              <w:rPr>
                <w:sz w:val="24"/>
                <w:szCs w:val="24"/>
              </w:rPr>
            </w:pPr>
            <w:r w:rsidRPr="006872B4">
              <w:rPr>
                <w:b/>
                <w:sz w:val="24"/>
                <w:szCs w:val="24"/>
              </w:rPr>
              <w:t>исходный</w:t>
            </w:r>
          </w:p>
        </w:tc>
        <w:tc>
          <w:tcPr>
            <w:tcW w:w="5107" w:type="dxa"/>
            <w:gridSpan w:val="4"/>
          </w:tcPr>
          <w:p w14:paraId="6051A84E" w14:textId="77777777" w:rsidR="005D10B5" w:rsidRPr="006872B4" w:rsidRDefault="005D10B5" w:rsidP="00C47B47">
            <w:pPr>
              <w:jc w:val="center"/>
              <w:rPr>
                <w:b/>
                <w:sz w:val="24"/>
                <w:szCs w:val="24"/>
              </w:rPr>
            </w:pPr>
            <w:r w:rsidRPr="006872B4">
              <w:rPr>
                <w:rFonts w:eastAsia="Calibri"/>
                <w:sz w:val="24"/>
                <w:szCs w:val="24"/>
              </w:rPr>
              <w:t xml:space="preserve">Интерметаллид </w:t>
            </w:r>
            <w:r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75</w:t>
            </w:r>
            <w:r w:rsidRPr="006872B4">
              <w:rPr>
                <w:rFonts w:eastAsia="Calibri"/>
                <w:sz w:val="28"/>
                <w:szCs w:val="28"/>
                <w:lang w:eastAsia="en-US"/>
              </w:rPr>
              <w:t>Ti</w:t>
            </w:r>
            <w:r w:rsidRPr="006872B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25</w:t>
            </w:r>
            <w:r w:rsidRPr="006872B4">
              <w:rPr>
                <w:rFonts w:eastAsia="Calibri"/>
                <w:sz w:val="28"/>
                <w:szCs w:val="28"/>
                <w:lang w:eastAsia="en-US"/>
              </w:rPr>
              <w:t>Al</w:t>
            </w:r>
          </w:p>
          <w:p w14:paraId="37B2AE33" w14:textId="77777777" w:rsidR="005D10B5" w:rsidRPr="00143E3F" w:rsidRDefault="005D10B5" w:rsidP="00C47B47">
            <w:pPr>
              <w:jc w:val="center"/>
              <w:rPr>
                <w:sz w:val="24"/>
                <w:szCs w:val="24"/>
              </w:rPr>
            </w:pPr>
            <w:r w:rsidRPr="006872B4">
              <w:rPr>
                <w:b/>
                <w:sz w:val="24"/>
                <w:szCs w:val="24"/>
              </w:rPr>
              <w:t>т</w:t>
            </w:r>
            <w:r w:rsidRPr="006872B4">
              <w:rPr>
                <w:rFonts w:eastAsia="Calibri"/>
                <w:b/>
                <w:sz w:val="24"/>
                <w:szCs w:val="24"/>
                <w:lang w:eastAsia="en-US"/>
              </w:rPr>
              <w:t>ермообработанный</w:t>
            </w:r>
          </w:p>
        </w:tc>
      </w:tr>
      <w:tr w:rsidR="005D10B5" w:rsidRPr="00143E3F" w14:paraId="4244AADB" w14:textId="77777777" w:rsidTr="005D10B5">
        <w:trPr>
          <w:trHeight w:val="692"/>
        </w:trPr>
        <w:tc>
          <w:tcPr>
            <w:tcW w:w="1239" w:type="dxa"/>
            <w:tcBorders>
              <w:bottom w:val="double" w:sz="4" w:space="0" w:color="auto"/>
            </w:tcBorders>
          </w:tcPr>
          <w:p w14:paraId="72663E50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T,K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14:paraId="57716A50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noProof/>
                <w:sz w:val="28"/>
                <w:szCs w:val="28"/>
              </w:rPr>
              <w:t>α</w:t>
            </w:r>
            <w:r w:rsidRPr="00143E3F">
              <w:rPr>
                <w:noProof/>
                <w:sz w:val="28"/>
                <w:szCs w:val="28"/>
                <w:vertAlign w:val="subscript"/>
              </w:rPr>
              <w:t>ср</w:t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6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35086497" w14:textId="77777777" w:rsidR="005D10B5" w:rsidRPr="00143E3F" w:rsidRDefault="005D10B5" w:rsidP="00C47B4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43E3F">
              <w:rPr>
                <w:sz w:val="28"/>
                <w:szCs w:val="28"/>
                <w:lang w:val="en-US"/>
              </w:rPr>
              <w:t>K</w:t>
            </w:r>
            <w:r w:rsidRPr="00143E3F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136" w:type="dxa"/>
            <w:tcBorders>
              <w:bottom w:val="double" w:sz="4" w:space="0" w:color="auto"/>
            </w:tcBorders>
          </w:tcPr>
          <w:p w14:paraId="1E07D36B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α</w:t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6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2D466C31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  <w:lang w:val="en-US"/>
              </w:rPr>
              <w:t>K</w:t>
            </w:r>
            <w:r w:rsidRPr="00143E3F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01B14FBF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sym w:font="Symbol" w:char="F072"/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8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0A4D11DB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Ом</w:t>
            </w:r>
            <w:r w:rsidRPr="00143E3F">
              <w:rPr>
                <w:sz w:val="28"/>
                <w:szCs w:val="28"/>
                <w:lang w:val="en-US"/>
              </w:rPr>
              <w:sym w:font="Symbol" w:char="F0D7"/>
            </w:r>
            <w:r w:rsidRPr="00143E3F">
              <w:rPr>
                <w:sz w:val="28"/>
                <w:szCs w:val="28"/>
              </w:rPr>
              <w:t>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49B2AC44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T,K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68795E4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noProof/>
                <w:sz w:val="28"/>
                <w:szCs w:val="28"/>
              </w:rPr>
              <w:t>α</w:t>
            </w:r>
            <w:r w:rsidRPr="00143E3F">
              <w:rPr>
                <w:noProof/>
                <w:sz w:val="28"/>
                <w:szCs w:val="28"/>
                <w:vertAlign w:val="subscript"/>
              </w:rPr>
              <w:t>ср</w:t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6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7A8E3DA4" w14:textId="77777777" w:rsidR="005D10B5" w:rsidRPr="00143E3F" w:rsidRDefault="005D10B5" w:rsidP="00C47B4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43E3F">
              <w:rPr>
                <w:sz w:val="28"/>
                <w:szCs w:val="28"/>
                <w:lang w:val="en-US"/>
              </w:rPr>
              <w:t>K</w:t>
            </w:r>
            <w:r w:rsidRPr="00143E3F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138" w:type="dxa"/>
            <w:tcBorders>
              <w:bottom w:val="double" w:sz="4" w:space="0" w:color="auto"/>
            </w:tcBorders>
          </w:tcPr>
          <w:p w14:paraId="3DDFB969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α</w:t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6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4AD8BC4C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  <w:lang w:val="en-US"/>
              </w:rPr>
              <w:t>K</w:t>
            </w:r>
            <w:r w:rsidRPr="00143E3F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7BC9090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sym w:font="Symbol" w:char="F072"/>
            </w:r>
            <w:r w:rsidRPr="00143E3F">
              <w:rPr>
                <w:sz w:val="28"/>
                <w:szCs w:val="28"/>
              </w:rPr>
              <w:sym w:font="Symbol" w:char="F0D7"/>
            </w:r>
            <w:r w:rsidRPr="00143E3F">
              <w:rPr>
                <w:sz w:val="28"/>
                <w:szCs w:val="28"/>
              </w:rPr>
              <w:t>10</w:t>
            </w:r>
            <w:r w:rsidRPr="00143E3F">
              <w:rPr>
                <w:sz w:val="28"/>
                <w:szCs w:val="28"/>
                <w:vertAlign w:val="superscript"/>
              </w:rPr>
              <w:t>8</w:t>
            </w:r>
            <w:r w:rsidRPr="00143E3F">
              <w:rPr>
                <w:sz w:val="28"/>
                <w:szCs w:val="28"/>
                <w:lang w:val="en-US"/>
              </w:rPr>
              <w:t>,</w:t>
            </w:r>
          </w:p>
          <w:p w14:paraId="1802E62A" w14:textId="77777777" w:rsidR="005D10B5" w:rsidRPr="00143E3F" w:rsidRDefault="005D10B5" w:rsidP="00C47B47">
            <w:pPr>
              <w:jc w:val="center"/>
              <w:rPr>
                <w:sz w:val="28"/>
                <w:szCs w:val="28"/>
              </w:rPr>
            </w:pPr>
            <w:r w:rsidRPr="00143E3F">
              <w:rPr>
                <w:sz w:val="28"/>
                <w:szCs w:val="28"/>
              </w:rPr>
              <w:t>Ом</w:t>
            </w:r>
            <w:r w:rsidRPr="00143E3F">
              <w:rPr>
                <w:sz w:val="28"/>
                <w:szCs w:val="28"/>
                <w:lang w:val="en-US"/>
              </w:rPr>
              <w:sym w:font="Symbol" w:char="F0D7"/>
            </w:r>
            <w:r w:rsidRPr="00143E3F">
              <w:rPr>
                <w:sz w:val="28"/>
                <w:szCs w:val="28"/>
              </w:rPr>
              <w:t>м</w:t>
            </w:r>
          </w:p>
        </w:tc>
      </w:tr>
      <w:tr w:rsidR="0019686E" w:rsidRPr="00804193" w14:paraId="4EBF8B41" w14:textId="77777777" w:rsidTr="00CA0FFE">
        <w:trPr>
          <w:trHeight w:val="270"/>
        </w:trPr>
        <w:tc>
          <w:tcPr>
            <w:tcW w:w="1239" w:type="dxa"/>
          </w:tcPr>
          <w:p w14:paraId="10C93097" w14:textId="0C2396FF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590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3" w:type="dxa"/>
          </w:tcPr>
          <w:p w14:paraId="1159D0F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1" w:type="dxa"/>
          </w:tcPr>
          <w:p w14:paraId="3DB38CB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2C295C2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1277" w:type="dxa"/>
          </w:tcPr>
          <w:p w14:paraId="49C06B8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591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7" w:type="dxa"/>
          </w:tcPr>
          <w:p w14:paraId="75E9F87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9" w:type="dxa"/>
          </w:tcPr>
          <w:p w14:paraId="2BED4EE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49F81EB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698</w:t>
            </w:r>
          </w:p>
        </w:tc>
      </w:tr>
      <w:tr w:rsidR="0019686E" w:rsidRPr="00804193" w14:paraId="6D7129BA" w14:textId="77777777" w:rsidTr="00CA0FFE">
        <w:trPr>
          <w:trHeight w:val="270"/>
        </w:trPr>
        <w:tc>
          <w:tcPr>
            <w:tcW w:w="1239" w:type="dxa"/>
          </w:tcPr>
          <w:p w14:paraId="254E139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600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3" w:type="dxa"/>
          </w:tcPr>
          <w:p w14:paraId="3F52F6B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1" w:type="dxa"/>
          </w:tcPr>
          <w:p w14:paraId="6CD01A1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0686642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1277" w:type="dxa"/>
          </w:tcPr>
          <w:p w14:paraId="6CBD578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7" w:type="dxa"/>
          </w:tcPr>
          <w:p w14:paraId="36D3BFB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9" w:type="dxa"/>
          </w:tcPr>
          <w:p w14:paraId="746DC7A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329085F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254</w:t>
            </w:r>
          </w:p>
        </w:tc>
      </w:tr>
      <w:tr w:rsidR="0019686E" w:rsidRPr="00804193" w14:paraId="456E7563" w14:textId="77777777" w:rsidTr="00CA0FFE">
        <w:trPr>
          <w:trHeight w:val="270"/>
        </w:trPr>
        <w:tc>
          <w:tcPr>
            <w:tcW w:w="1239" w:type="dxa"/>
          </w:tcPr>
          <w:p w14:paraId="295AB73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3" w:type="dxa"/>
          </w:tcPr>
          <w:p w14:paraId="1833692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1" w:type="dxa"/>
          </w:tcPr>
          <w:p w14:paraId="07561BD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0D77E28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277" w:type="dxa"/>
          </w:tcPr>
          <w:p w14:paraId="4B3AF8F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7" w:type="dxa"/>
          </w:tcPr>
          <w:p w14:paraId="306DE8F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9" w:type="dxa"/>
          </w:tcPr>
          <w:p w14:paraId="038FC97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14:paraId="3E2FA8E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057</w:t>
            </w:r>
          </w:p>
        </w:tc>
      </w:tr>
      <w:tr w:rsidR="0019686E" w:rsidRPr="00804193" w14:paraId="1D5EAB3A" w14:textId="77777777" w:rsidTr="00CA0FFE">
        <w:trPr>
          <w:trHeight w:val="270"/>
        </w:trPr>
        <w:tc>
          <w:tcPr>
            <w:tcW w:w="1239" w:type="dxa"/>
          </w:tcPr>
          <w:p w14:paraId="399A32E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620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3" w:type="dxa"/>
          </w:tcPr>
          <w:p w14:paraId="6B9F9CE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1" w:type="dxa"/>
          </w:tcPr>
          <w:p w14:paraId="6552898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2A73E56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031</w:t>
            </w:r>
          </w:p>
        </w:tc>
        <w:tc>
          <w:tcPr>
            <w:tcW w:w="1277" w:type="dxa"/>
          </w:tcPr>
          <w:p w14:paraId="3B33771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621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7" w:type="dxa"/>
          </w:tcPr>
          <w:p w14:paraId="406C26F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9" w:type="dxa"/>
          </w:tcPr>
          <w:p w14:paraId="102080E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49FD818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886</w:t>
            </w:r>
          </w:p>
        </w:tc>
      </w:tr>
      <w:tr w:rsidR="0019686E" w:rsidRPr="00804193" w14:paraId="6EA86BB6" w14:textId="77777777" w:rsidTr="00CA0FFE">
        <w:trPr>
          <w:trHeight w:val="270"/>
        </w:trPr>
        <w:tc>
          <w:tcPr>
            <w:tcW w:w="1239" w:type="dxa"/>
          </w:tcPr>
          <w:p w14:paraId="53DB96B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630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3" w:type="dxa"/>
          </w:tcPr>
          <w:p w14:paraId="2A32426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1" w:type="dxa"/>
          </w:tcPr>
          <w:p w14:paraId="652B15C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40F0613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856</w:t>
            </w:r>
          </w:p>
        </w:tc>
        <w:tc>
          <w:tcPr>
            <w:tcW w:w="1277" w:type="dxa"/>
          </w:tcPr>
          <w:p w14:paraId="60CF667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7" w:type="dxa"/>
          </w:tcPr>
          <w:p w14:paraId="0F9A75A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9" w:type="dxa"/>
          </w:tcPr>
          <w:p w14:paraId="33A0C87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3A37183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688</w:t>
            </w:r>
          </w:p>
        </w:tc>
      </w:tr>
      <w:tr w:rsidR="0019686E" w:rsidRPr="00804193" w14:paraId="65650331" w14:textId="77777777" w:rsidTr="00CA0FFE">
        <w:trPr>
          <w:trHeight w:val="270"/>
        </w:trPr>
        <w:tc>
          <w:tcPr>
            <w:tcW w:w="1239" w:type="dxa"/>
          </w:tcPr>
          <w:p w14:paraId="4E3929B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640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3" w:type="dxa"/>
          </w:tcPr>
          <w:p w14:paraId="020324F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1" w:type="dxa"/>
          </w:tcPr>
          <w:p w14:paraId="4DAE8B8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3C2C55F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7" w:type="dxa"/>
          </w:tcPr>
          <w:p w14:paraId="0BEA1ED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641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7" w:type="dxa"/>
          </w:tcPr>
          <w:p w14:paraId="2FAD4C6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9" w:type="dxa"/>
          </w:tcPr>
          <w:p w14:paraId="265A189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14:paraId="696F142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370</w:t>
            </w:r>
          </w:p>
        </w:tc>
      </w:tr>
      <w:tr w:rsidR="0019686E" w:rsidRPr="00804193" w14:paraId="4A42F77B" w14:textId="77777777" w:rsidTr="00CA0FFE">
        <w:trPr>
          <w:trHeight w:val="270"/>
        </w:trPr>
        <w:tc>
          <w:tcPr>
            <w:tcW w:w="1239" w:type="dxa"/>
          </w:tcPr>
          <w:p w14:paraId="6F3865A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650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3" w:type="dxa"/>
          </w:tcPr>
          <w:p w14:paraId="619FFB3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1" w:type="dxa"/>
          </w:tcPr>
          <w:p w14:paraId="5174BD6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0692E52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277" w:type="dxa"/>
          </w:tcPr>
          <w:p w14:paraId="4C6D964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651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7" w:type="dxa"/>
          </w:tcPr>
          <w:p w14:paraId="232B19D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9" w:type="dxa"/>
          </w:tcPr>
          <w:p w14:paraId="478AB36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14:paraId="2F116B0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106</w:t>
            </w:r>
          </w:p>
        </w:tc>
      </w:tr>
      <w:tr w:rsidR="0019686E" w:rsidRPr="00804193" w14:paraId="20555B40" w14:textId="77777777" w:rsidTr="00CA0FFE">
        <w:trPr>
          <w:trHeight w:val="270"/>
        </w:trPr>
        <w:tc>
          <w:tcPr>
            <w:tcW w:w="1239" w:type="dxa"/>
          </w:tcPr>
          <w:p w14:paraId="061CF5A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660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3" w:type="dxa"/>
          </w:tcPr>
          <w:p w14:paraId="2009354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1" w:type="dxa"/>
          </w:tcPr>
          <w:p w14:paraId="1C4DB95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6CCB07B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080</w:t>
            </w:r>
          </w:p>
        </w:tc>
        <w:tc>
          <w:tcPr>
            <w:tcW w:w="1277" w:type="dxa"/>
          </w:tcPr>
          <w:p w14:paraId="43F375D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7" w:type="dxa"/>
          </w:tcPr>
          <w:p w14:paraId="6DFC468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9" w:type="dxa"/>
          </w:tcPr>
          <w:p w14:paraId="022A238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25A0AE8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940</w:t>
            </w:r>
          </w:p>
        </w:tc>
      </w:tr>
      <w:tr w:rsidR="0019686E" w:rsidRPr="00804193" w14:paraId="069976F9" w14:textId="77777777" w:rsidTr="00CA0FFE">
        <w:trPr>
          <w:trHeight w:val="286"/>
        </w:trPr>
        <w:tc>
          <w:tcPr>
            <w:tcW w:w="1239" w:type="dxa"/>
          </w:tcPr>
          <w:p w14:paraId="059A72A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670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3" w:type="dxa"/>
          </w:tcPr>
          <w:p w14:paraId="112E3B2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1" w:type="dxa"/>
          </w:tcPr>
          <w:p w14:paraId="35A10F8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7EDC9FC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277" w:type="dxa"/>
          </w:tcPr>
          <w:p w14:paraId="70E98B6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</w:tcPr>
          <w:p w14:paraId="4A96A60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9" w:type="dxa"/>
          </w:tcPr>
          <w:p w14:paraId="106CDEE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3BB0BEE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710</w:t>
            </w:r>
          </w:p>
        </w:tc>
      </w:tr>
      <w:tr w:rsidR="0019686E" w:rsidRPr="00804193" w14:paraId="4E8C076E" w14:textId="77777777" w:rsidTr="00CA0FFE">
        <w:trPr>
          <w:trHeight w:val="270"/>
        </w:trPr>
        <w:tc>
          <w:tcPr>
            <w:tcW w:w="1239" w:type="dxa"/>
          </w:tcPr>
          <w:p w14:paraId="4875DF0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680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3" w:type="dxa"/>
          </w:tcPr>
          <w:p w14:paraId="6CF9448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1" w:type="dxa"/>
          </w:tcPr>
          <w:p w14:paraId="31C742C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445A258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77" w:type="dxa"/>
          </w:tcPr>
          <w:p w14:paraId="515DDC2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7" w:type="dxa"/>
          </w:tcPr>
          <w:p w14:paraId="18D445B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9" w:type="dxa"/>
          </w:tcPr>
          <w:p w14:paraId="2282A2F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14:paraId="08B2CDC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465</w:t>
            </w:r>
          </w:p>
        </w:tc>
      </w:tr>
      <w:tr w:rsidR="0019686E" w:rsidRPr="00804193" w14:paraId="423F158A" w14:textId="77777777" w:rsidTr="00CA0FFE">
        <w:trPr>
          <w:trHeight w:val="270"/>
        </w:trPr>
        <w:tc>
          <w:tcPr>
            <w:tcW w:w="1239" w:type="dxa"/>
          </w:tcPr>
          <w:p w14:paraId="6D05E82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690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3" w:type="dxa"/>
          </w:tcPr>
          <w:p w14:paraId="16A79D7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1" w:type="dxa"/>
          </w:tcPr>
          <w:p w14:paraId="3750F01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37187B7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77" w:type="dxa"/>
          </w:tcPr>
          <w:p w14:paraId="4145C33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691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7" w:type="dxa"/>
          </w:tcPr>
          <w:p w14:paraId="2C5F3B9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9" w:type="dxa"/>
          </w:tcPr>
          <w:p w14:paraId="5C7F1B6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134B13B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249</w:t>
            </w:r>
          </w:p>
        </w:tc>
      </w:tr>
      <w:tr w:rsidR="0019686E" w:rsidRPr="00804193" w14:paraId="3AB3F84B" w14:textId="77777777" w:rsidTr="00CA0FFE">
        <w:trPr>
          <w:trHeight w:val="270"/>
        </w:trPr>
        <w:tc>
          <w:tcPr>
            <w:tcW w:w="1239" w:type="dxa"/>
          </w:tcPr>
          <w:p w14:paraId="092A175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700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3" w:type="dxa"/>
          </w:tcPr>
          <w:p w14:paraId="2ECF288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1" w:type="dxa"/>
          </w:tcPr>
          <w:p w14:paraId="5C52591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E2FF0D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025</w:t>
            </w:r>
          </w:p>
        </w:tc>
        <w:tc>
          <w:tcPr>
            <w:tcW w:w="1277" w:type="dxa"/>
          </w:tcPr>
          <w:p w14:paraId="70363D4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7" w:type="dxa"/>
          </w:tcPr>
          <w:p w14:paraId="6BD9548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9" w:type="dxa"/>
          </w:tcPr>
          <w:p w14:paraId="0B8BF45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132983D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091</w:t>
            </w:r>
          </w:p>
        </w:tc>
      </w:tr>
      <w:tr w:rsidR="0019686E" w:rsidRPr="00804193" w14:paraId="344C5E4D" w14:textId="77777777" w:rsidTr="00CA0FFE">
        <w:trPr>
          <w:trHeight w:val="270"/>
        </w:trPr>
        <w:tc>
          <w:tcPr>
            <w:tcW w:w="1239" w:type="dxa"/>
          </w:tcPr>
          <w:p w14:paraId="254934A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3" w:type="dxa"/>
          </w:tcPr>
          <w:p w14:paraId="0474E71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1" w:type="dxa"/>
          </w:tcPr>
          <w:p w14:paraId="13D25F0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0895860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1277" w:type="dxa"/>
          </w:tcPr>
          <w:p w14:paraId="6B43DAF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7" w:type="dxa"/>
          </w:tcPr>
          <w:p w14:paraId="25340B7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9" w:type="dxa"/>
          </w:tcPr>
          <w:p w14:paraId="58A80CD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4200D08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885</w:t>
            </w:r>
          </w:p>
        </w:tc>
      </w:tr>
      <w:tr w:rsidR="0019686E" w:rsidRPr="00804193" w14:paraId="039E3A56" w14:textId="77777777" w:rsidTr="00CA0FFE">
        <w:trPr>
          <w:trHeight w:val="270"/>
        </w:trPr>
        <w:tc>
          <w:tcPr>
            <w:tcW w:w="1239" w:type="dxa"/>
          </w:tcPr>
          <w:p w14:paraId="70CA7D9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720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3" w:type="dxa"/>
          </w:tcPr>
          <w:p w14:paraId="2341375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1" w:type="dxa"/>
          </w:tcPr>
          <w:p w14:paraId="17F3E51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02A83B7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277" w:type="dxa"/>
          </w:tcPr>
          <w:p w14:paraId="0AFECA4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721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7" w:type="dxa"/>
          </w:tcPr>
          <w:p w14:paraId="6BA2010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9" w:type="dxa"/>
          </w:tcPr>
          <w:p w14:paraId="410E12B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</w:tcPr>
          <w:p w14:paraId="53F1F05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535</w:t>
            </w:r>
          </w:p>
        </w:tc>
      </w:tr>
      <w:tr w:rsidR="0019686E" w:rsidRPr="00804193" w14:paraId="5E6ECCD5" w14:textId="77777777" w:rsidTr="00CA0FFE">
        <w:trPr>
          <w:trHeight w:val="270"/>
        </w:trPr>
        <w:tc>
          <w:tcPr>
            <w:tcW w:w="1239" w:type="dxa"/>
          </w:tcPr>
          <w:p w14:paraId="6830AAF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730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3" w:type="dxa"/>
          </w:tcPr>
          <w:p w14:paraId="2E1BA8A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1" w:type="dxa"/>
          </w:tcPr>
          <w:p w14:paraId="7621460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7589AD4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77" w:type="dxa"/>
          </w:tcPr>
          <w:p w14:paraId="3DC9522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7" w:type="dxa"/>
          </w:tcPr>
          <w:p w14:paraId="6F60DE5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9" w:type="dxa"/>
          </w:tcPr>
          <w:p w14:paraId="723F3A7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14:paraId="7EB41AA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507</w:t>
            </w:r>
          </w:p>
        </w:tc>
      </w:tr>
      <w:tr w:rsidR="0019686E" w:rsidRPr="00804193" w14:paraId="7730C3D1" w14:textId="77777777" w:rsidTr="00CA0FFE">
        <w:trPr>
          <w:trHeight w:val="270"/>
        </w:trPr>
        <w:tc>
          <w:tcPr>
            <w:tcW w:w="1239" w:type="dxa"/>
          </w:tcPr>
          <w:p w14:paraId="5BB4FDB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740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3" w:type="dxa"/>
          </w:tcPr>
          <w:p w14:paraId="497541D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1" w:type="dxa"/>
          </w:tcPr>
          <w:p w14:paraId="326CE84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17186EB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1277" w:type="dxa"/>
          </w:tcPr>
          <w:p w14:paraId="1F5D65A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741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7" w:type="dxa"/>
          </w:tcPr>
          <w:p w14:paraId="5D10E64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9" w:type="dxa"/>
          </w:tcPr>
          <w:p w14:paraId="6C5FC16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</w:tcPr>
          <w:p w14:paraId="308B9DC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293</w:t>
            </w:r>
          </w:p>
        </w:tc>
      </w:tr>
      <w:tr w:rsidR="0019686E" w:rsidRPr="00804193" w14:paraId="0AD0DD4F" w14:textId="77777777" w:rsidTr="00CA0FFE">
        <w:trPr>
          <w:trHeight w:val="270"/>
        </w:trPr>
        <w:tc>
          <w:tcPr>
            <w:tcW w:w="1239" w:type="dxa"/>
          </w:tcPr>
          <w:p w14:paraId="24D511A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750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3" w:type="dxa"/>
          </w:tcPr>
          <w:p w14:paraId="1D13F14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131" w:type="dxa"/>
          </w:tcPr>
          <w:p w14:paraId="211C7CC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CEA958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1277" w:type="dxa"/>
          </w:tcPr>
          <w:p w14:paraId="2E78778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751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7" w:type="dxa"/>
          </w:tcPr>
          <w:p w14:paraId="5E8F259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9" w:type="dxa"/>
          </w:tcPr>
          <w:p w14:paraId="34A171F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309CCF7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19686E" w:rsidRPr="00804193" w14:paraId="53FC6D76" w14:textId="77777777" w:rsidTr="00CA0FFE">
        <w:trPr>
          <w:trHeight w:val="270"/>
        </w:trPr>
        <w:tc>
          <w:tcPr>
            <w:tcW w:w="1239" w:type="dxa"/>
          </w:tcPr>
          <w:p w14:paraId="09C6CC9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760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3" w:type="dxa"/>
          </w:tcPr>
          <w:p w14:paraId="2AA3426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1" w:type="dxa"/>
          </w:tcPr>
          <w:p w14:paraId="54372DD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63E5F1A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277" w:type="dxa"/>
          </w:tcPr>
          <w:p w14:paraId="0773C8F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7" w:type="dxa"/>
          </w:tcPr>
          <w:p w14:paraId="7FF181E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9" w:type="dxa"/>
          </w:tcPr>
          <w:p w14:paraId="6F112A0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14:paraId="0086F1F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086</w:t>
            </w:r>
          </w:p>
        </w:tc>
      </w:tr>
      <w:tr w:rsidR="0019686E" w:rsidRPr="00804193" w14:paraId="5DF64969" w14:textId="77777777" w:rsidTr="00CA0FFE">
        <w:trPr>
          <w:trHeight w:val="270"/>
        </w:trPr>
        <w:tc>
          <w:tcPr>
            <w:tcW w:w="1239" w:type="dxa"/>
          </w:tcPr>
          <w:p w14:paraId="1600299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770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3" w:type="dxa"/>
          </w:tcPr>
          <w:p w14:paraId="1F47CC5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1" w:type="dxa"/>
          </w:tcPr>
          <w:p w14:paraId="2075DFB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65147AB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280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277" w:type="dxa"/>
          </w:tcPr>
          <w:p w14:paraId="5DB3EB3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7" w:type="dxa"/>
          </w:tcPr>
          <w:p w14:paraId="5A543E3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9" w:type="dxa"/>
          </w:tcPr>
          <w:p w14:paraId="6CE32FD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14:paraId="62AE90C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719</w:t>
            </w:r>
          </w:p>
        </w:tc>
      </w:tr>
      <w:tr w:rsidR="0019686E" w:rsidRPr="00804193" w14:paraId="106863E8" w14:textId="77777777" w:rsidTr="00CA0FFE">
        <w:trPr>
          <w:trHeight w:val="270"/>
        </w:trPr>
        <w:tc>
          <w:tcPr>
            <w:tcW w:w="1239" w:type="dxa"/>
          </w:tcPr>
          <w:p w14:paraId="4C6B36C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3" w:type="dxa"/>
          </w:tcPr>
          <w:p w14:paraId="4821773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1" w:type="dxa"/>
          </w:tcPr>
          <w:p w14:paraId="46E83E2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6A5DDB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1277" w:type="dxa"/>
          </w:tcPr>
          <w:p w14:paraId="3438D85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7" w:type="dxa"/>
          </w:tcPr>
          <w:p w14:paraId="03CFF69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9" w:type="dxa"/>
          </w:tcPr>
          <w:p w14:paraId="5C33E42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14:paraId="4DC4C28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581</w:t>
            </w:r>
          </w:p>
        </w:tc>
      </w:tr>
      <w:tr w:rsidR="0019686E" w:rsidRPr="00804193" w14:paraId="06B314A0" w14:textId="77777777" w:rsidTr="00CA0FFE">
        <w:trPr>
          <w:trHeight w:val="270"/>
        </w:trPr>
        <w:tc>
          <w:tcPr>
            <w:tcW w:w="1239" w:type="dxa"/>
          </w:tcPr>
          <w:p w14:paraId="0FCD761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3" w:type="dxa"/>
          </w:tcPr>
          <w:p w14:paraId="58388D7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1" w:type="dxa"/>
          </w:tcPr>
          <w:p w14:paraId="0C98467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48D4A94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1277" w:type="dxa"/>
          </w:tcPr>
          <w:p w14:paraId="216E3B3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791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7" w:type="dxa"/>
          </w:tcPr>
          <w:p w14:paraId="1CE3937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9" w:type="dxa"/>
          </w:tcPr>
          <w:p w14:paraId="619C085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14:paraId="39F853C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269</w:t>
            </w:r>
          </w:p>
        </w:tc>
      </w:tr>
      <w:tr w:rsidR="0019686E" w:rsidRPr="00804193" w14:paraId="0B29B3CA" w14:textId="77777777" w:rsidTr="00CA0FFE">
        <w:trPr>
          <w:trHeight w:val="270"/>
        </w:trPr>
        <w:tc>
          <w:tcPr>
            <w:tcW w:w="1239" w:type="dxa"/>
          </w:tcPr>
          <w:p w14:paraId="1F2ADFF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14:paraId="4ADFF10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1" w:type="dxa"/>
          </w:tcPr>
          <w:p w14:paraId="0C2DBC7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1A4A3F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277" w:type="dxa"/>
          </w:tcPr>
          <w:p w14:paraId="3432CFB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7" w:type="dxa"/>
          </w:tcPr>
          <w:p w14:paraId="1C574D9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9" w:type="dxa"/>
          </w:tcPr>
          <w:p w14:paraId="5C475BF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14:paraId="38A0C81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230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063</w:t>
            </w:r>
          </w:p>
        </w:tc>
      </w:tr>
      <w:tr w:rsidR="0019686E" w:rsidRPr="00804193" w14:paraId="2A90DF9F" w14:textId="77777777" w:rsidTr="00CA0FFE">
        <w:trPr>
          <w:trHeight w:val="270"/>
        </w:trPr>
        <w:tc>
          <w:tcPr>
            <w:tcW w:w="1239" w:type="dxa"/>
          </w:tcPr>
          <w:p w14:paraId="59E3092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3" w:type="dxa"/>
          </w:tcPr>
          <w:p w14:paraId="75E2DC8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1" w:type="dxa"/>
          </w:tcPr>
          <w:p w14:paraId="1B34270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3ACAF41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77" w:type="dxa"/>
          </w:tcPr>
          <w:p w14:paraId="1703E6F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7" w:type="dxa"/>
          </w:tcPr>
          <w:p w14:paraId="0BBF35F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139" w:type="dxa"/>
          </w:tcPr>
          <w:p w14:paraId="4186281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14:paraId="52BCA84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853</w:t>
            </w:r>
          </w:p>
        </w:tc>
      </w:tr>
      <w:tr w:rsidR="0019686E" w:rsidRPr="00804193" w14:paraId="09A80BC0" w14:textId="77777777" w:rsidTr="00CA0FFE">
        <w:trPr>
          <w:trHeight w:val="270"/>
        </w:trPr>
        <w:tc>
          <w:tcPr>
            <w:tcW w:w="1239" w:type="dxa"/>
          </w:tcPr>
          <w:p w14:paraId="12DFAE3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821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3" w:type="dxa"/>
          </w:tcPr>
          <w:p w14:paraId="2A2AD9C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1" w:type="dxa"/>
          </w:tcPr>
          <w:p w14:paraId="48F0AB4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3E7F81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277" w:type="dxa"/>
          </w:tcPr>
          <w:p w14:paraId="0526869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821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7" w:type="dxa"/>
          </w:tcPr>
          <w:p w14:paraId="32072E9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9" w:type="dxa"/>
          </w:tcPr>
          <w:p w14:paraId="5892625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02D3928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679</w:t>
            </w:r>
          </w:p>
        </w:tc>
      </w:tr>
      <w:tr w:rsidR="0019686E" w:rsidRPr="00804193" w14:paraId="4481CA92" w14:textId="77777777" w:rsidTr="00CA0FFE">
        <w:trPr>
          <w:trHeight w:val="286"/>
        </w:trPr>
        <w:tc>
          <w:tcPr>
            <w:tcW w:w="1239" w:type="dxa"/>
          </w:tcPr>
          <w:p w14:paraId="0ED770A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3" w:type="dxa"/>
          </w:tcPr>
          <w:p w14:paraId="7A09DEC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1" w:type="dxa"/>
          </w:tcPr>
          <w:p w14:paraId="67B519C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29AACB7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1277" w:type="dxa"/>
          </w:tcPr>
          <w:p w14:paraId="184CB52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7" w:type="dxa"/>
          </w:tcPr>
          <w:p w14:paraId="51CF5F7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9" w:type="dxa"/>
          </w:tcPr>
          <w:p w14:paraId="1B8ECD4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14:paraId="5064C26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446</w:t>
            </w:r>
          </w:p>
        </w:tc>
      </w:tr>
      <w:tr w:rsidR="0019686E" w:rsidRPr="00804193" w14:paraId="2EFB20EC" w14:textId="77777777" w:rsidTr="00CA0FFE">
        <w:trPr>
          <w:trHeight w:val="270"/>
        </w:trPr>
        <w:tc>
          <w:tcPr>
            <w:tcW w:w="1239" w:type="dxa"/>
          </w:tcPr>
          <w:p w14:paraId="424519E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841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3" w:type="dxa"/>
          </w:tcPr>
          <w:p w14:paraId="6FFEBA9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14:paraId="1A48CAE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759D0BF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277" w:type="dxa"/>
          </w:tcPr>
          <w:p w14:paraId="24E0A28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841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7" w:type="dxa"/>
          </w:tcPr>
          <w:p w14:paraId="58C6E2F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9" w:type="dxa"/>
          </w:tcPr>
          <w:p w14:paraId="60FCF43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14:paraId="6332CD4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260</w:t>
            </w:r>
          </w:p>
        </w:tc>
      </w:tr>
      <w:tr w:rsidR="0019686E" w:rsidRPr="00804193" w14:paraId="35D8ECCA" w14:textId="77777777" w:rsidTr="00CA0FFE">
        <w:trPr>
          <w:trHeight w:val="270"/>
        </w:trPr>
        <w:tc>
          <w:tcPr>
            <w:tcW w:w="1239" w:type="dxa"/>
          </w:tcPr>
          <w:p w14:paraId="732AD3A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851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3" w:type="dxa"/>
          </w:tcPr>
          <w:p w14:paraId="4D077AC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1" w:type="dxa"/>
          </w:tcPr>
          <w:p w14:paraId="32FED42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751CBEA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277" w:type="dxa"/>
          </w:tcPr>
          <w:p w14:paraId="6ACB874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851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7" w:type="dxa"/>
          </w:tcPr>
          <w:p w14:paraId="1D12857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6A960C4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14:paraId="1960E90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986</w:t>
            </w:r>
          </w:p>
        </w:tc>
      </w:tr>
      <w:tr w:rsidR="0019686E" w:rsidRPr="00804193" w14:paraId="7FEF65DB" w14:textId="77777777" w:rsidTr="00CA0FFE">
        <w:trPr>
          <w:trHeight w:val="270"/>
        </w:trPr>
        <w:tc>
          <w:tcPr>
            <w:tcW w:w="1239" w:type="dxa"/>
          </w:tcPr>
          <w:p w14:paraId="5E00D82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3" w:type="dxa"/>
          </w:tcPr>
          <w:p w14:paraId="617110A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</w:tcPr>
          <w:p w14:paraId="4999CC1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2C38336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985</w:t>
            </w:r>
          </w:p>
        </w:tc>
        <w:tc>
          <w:tcPr>
            <w:tcW w:w="1277" w:type="dxa"/>
          </w:tcPr>
          <w:p w14:paraId="0318B91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7" w:type="dxa"/>
          </w:tcPr>
          <w:p w14:paraId="66820D9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9" w:type="dxa"/>
          </w:tcPr>
          <w:p w14:paraId="2650FA7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0BA6253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784</w:t>
            </w:r>
          </w:p>
        </w:tc>
      </w:tr>
      <w:tr w:rsidR="0019686E" w:rsidRPr="00804193" w14:paraId="3E3015C0" w14:textId="77777777" w:rsidTr="00CA0FFE">
        <w:trPr>
          <w:trHeight w:val="270"/>
        </w:trPr>
        <w:tc>
          <w:tcPr>
            <w:tcW w:w="1239" w:type="dxa"/>
          </w:tcPr>
          <w:p w14:paraId="1E23747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3" w:type="dxa"/>
          </w:tcPr>
          <w:p w14:paraId="51373D3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1" w:type="dxa"/>
          </w:tcPr>
          <w:p w14:paraId="4F342DD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1FD04AA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277" w:type="dxa"/>
          </w:tcPr>
          <w:p w14:paraId="14CDD56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7" w:type="dxa"/>
          </w:tcPr>
          <w:p w14:paraId="37814C6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9" w:type="dxa"/>
          </w:tcPr>
          <w:p w14:paraId="765CDFC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14:paraId="6402101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555</w:t>
            </w:r>
          </w:p>
        </w:tc>
      </w:tr>
      <w:tr w:rsidR="0019686E" w:rsidRPr="00804193" w14:paraId="0E2ED7F3" w14:textId="77777777" w:rsidTr="00CA0FFE">
        <w:trPr>
          <w:trHeight w:val="270"/>
        </w:trPr>
        <w:tc>
          <w:tcPr>
            <w:tcW w:w="1239" w:type="dxa"/>
          </w:tcPr>
          <w:p w14:paraId="55BF46F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3" w:type="dxa"/>
          </w:tcPr>
          <w:p w14:paraId="2612078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1" w:type="dxa"/>
          </w:tcPr>
          <w:p w14:paraId="1CB7E72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62B17C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277" w:type="dxa"/>
          </w:tcPr>
          <w:p w14:paraId="4E3C4D5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7" w:type="dxa"/>
          </w:tcPr>
          <w:p w14:paraId="7A6FDBD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9" w:type="dxa"/>
          </w:tcPr>
          <w:p w14:paraId="3051D41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4E437D6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325</w:t>
            </w:r>
          </w:p>
        </w:tc>
      </w:tr>
      <w:tr w:rsidR="0019686E" w:rsidRPr="00804193" w14:paraId="55F75208" w14:textId="77777777" w:rsidTr="00CA0FFE">
        <w:trPr>
          <w:trHeight w:val="270"/>
        </w:trPr>
        <w:tc>
          <w:tcPr>
            <w:tcW w:w="1239" w:type="dxa"/>
          </w:tcPr>
          <w:p w14:paraId="361F3E9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3" w:type="dxa"/>
          </w:tcPr>
          <w:p w14:paraId="67B14BB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1" w:type="dxa"/>
          </w:tcPr>
          <w:p w14:paraId="17B1DCE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1D738F3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7" w:type="dxa"/>
          </w:tcPr>
          <w:p w14:paraId="7548EA0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891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7" w:type="dxa"/>
          </w:tcPr>
          <w:p w14:paraId="09479E6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9" w:type="dxa"/>
          </w:tcPr>
          <w:p w14:paraId="1B93EF2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14:paraId="154A143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157</w:t>
            </w:r>
          </w:p>
        </w:tc>
      </w:tr>
      <w:tr w:rsidR="0019686E" w:rsidRPr="00804193" w14:paraId="46C67C7D" w14:textId="77777777" w:rsidTr="00CA0FFE">
        <w:trPr>
          <w:trHeight w:val="58"/>
        </w:trPr>
        <w:tc>
          <w:tcPr>
            <w:tcW w:w="1239" w:type="dxa"/>
          </w:tcPr>
          <w:p w14:paraId="0C12F00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3" w:type="dxa"/>
          </w:tcPr>
          <w:p w14:paraId="4D8DE37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1" w:type="dxa"/>
          </w:tcPr>
          <w:p w14:paraId="575C90F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153339A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77" w:type="dxa"/>
          </w:tcPr>
          <w:p w14:paraId="6937FCF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902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14:paraId="23F11B4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9" w:type="dxa"/>
          </w:tcPr>
          <w:p w14:paraId="73B124F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14:paraId="6DE35F2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923</w:t>
            </w:r>
          </w:p>
        </w:tc>
      </w:tr>
      <w:tr w:rsidR="0019686E" w:rsidRPr="00804193" w14:paraId="206A49FE" w14:textId="77777777" w:rsidTr="00CA0FFE">
        <w:trPr>
          <w:trHeight w:val="270"/>
        </w:trPr>
        <w:tc>
          <w:tcPr>
            <w:tcW w:w="1239" w:type="dxa"/>
          </w:tcPr>
          <w:p w14:paraId="47A2A41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3" w:type="dxa"/>
          </w:tcPr>
          <w:p w14:paraId="457E210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1" w:type="dxa"/>
          </w:tcPr>
          <w:p w14:paraId="12C51FF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2F68498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277" w:type="dxa"/>
          </w:tcPr>
          <w:p w14:paraId="4EDAABF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7" w:type="dxa"/>
          </w:tcPr>
          <w:p w14:paraId="36042BB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9" w:type="dxa"/>
          </w:tcPr>
          <w:p w14:paraId="590D4D5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6E5DD2B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670</w:t>
            </w:r>
          </w:p>
        </w:tc>
      </w:tr>
      <w:tr w:rsidR="0019686E" w:rsidRPr="00804193" w14:paraId="5CB8E78F" w14:textId="77777777" w:rsidTr="00CA0FFE">
        <w:trPr>
          <w:trHeight w:val="270"/>
        </w:trPr>
        <w:tc>
          <w:tcPr>
            <w:tcW w:w="1239" w:type="dxa"/>
          </w:tcPr>
          <w:p w14:paraId="28A56B1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921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3" w:type="dxa"/>
          </w:tcPr>
          <w:p w14:paraId="6D09443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1" w:type="dxa"/>
          </w:tcPr>
          <w:p w14:paraId="1789DD8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1F05244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277" w:type="dxa"/>
          </w:tcPr>
          <w:p w14:paraId="234E225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922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7" w:type="dxa"/>
          </w:tcPr>
          <w:p w14:paraId="07876BC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9" w:type="dxa"/>
          </w:tcPr>
          <w:p w14:paraId="713F39F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14:paraId="219E9B4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431</w:t>
            </w:r>
          </w:p>
        </w:tc>
      </w:tr>
      <w:tr w:rsidR="0019686E" w:rsidRPr="00804193" w14:paraId="55DB72ED" w14:textId="77777777" w:rsidTr="00CA0FFE">
        <w:trPr>
          <w:trHeight w:val="270"/>
        </w:trPr>
        <w:tc>
          <w:tcPr>
            <w:tcW w:w="1239" w:type="dxa"/>
          </w:tcPr>
          <w:p w14:paraId="3C984C3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3" w:type="dxa"/>
          </w:tcPr>
          <w:p w14:paraId="39AFB53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1" w:type="dxa"/>
          </w:tcPr>
          <w:p w14:paraId="24C7C86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1F603E4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277" w:type="dxa"/>
          </w:tcPr>
          <w:p w14:paraId="4A423DB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7" w:type="dxa"/>
          </w:tcPr>
          <w:p w14:paraId="6A45EB4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9" w:type="dxa"/>
          </w:tcPr>
          <w:p w14:paraId="1760925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14:paraId="6EDAAAE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240</w:t>
            </w:r>
          </w:p>
        </w:tc>
      </w:tr>
      <w:tr w:rsidR="0019686E" w:rsidRPr="00804193" w14:paraId="576B42F0" w14:textId="77777777" w:rsidTr="00CA0FFE">
        <w:trPr>
          <w:trHeight w:val="270"/>
        </w:trPr>
        <w:tc>
          <w:tcPr>
            <w:tcW w:w="1239" w:type="dxa"/>
          </w:tcPr>
          <w:p w14:paraId="5ED4D69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941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3" w:type="dxa"/>
          </w:tcPr>
          <w:p w14:paraId="263A7A8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1" w:type="dxa"/>
          </w:tcPr>
          <w:p w14:paraId="2C7ACAE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7DC60B0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77" w:type="dxa"/>
          </w:tcPr>
          <w:p w14:paraId="31A1FDF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942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14:paraId="2E9887E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9" w:type="dxa"/>
          </w:tcPr>
          <w:p w14:paraId="2CA38CD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195E72E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038</w:t>
            </w:r>
          </w:p>
        </w:tc>
      </w:tr>
      <w:tr w:rsidR="0019686E" w:rsidRPr="00804193" w14:paraId="36C6CC03" w14:textId="77777777" w:rsidTr="00CA0FFE">
        <w:trPr>
          <w:trHeight w:val="270"/>
        </w:trPr>
        <w:tc>
          <w:tcPr>
            <w:tcW w:w="1239" w:type="dxa"/>
          </w:tcPr>
          <w:p w14:paraId="48F3D96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951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3" w:type="dxa"/>
          </w:tcPr>
          <w:p w14:paraId="4DE8846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1" w:type="dxa"/>
          </w:tcPr>
          <w:p w14:paraId="6C2B8B60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5D8ED1A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277" w:type="dxa"/>
          </w:tcPr>
          <w:p w14:paraId="4B0E674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952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7" w:type="dxa"/>
          </w:tcPr>
          <w:p w14:paraId="029C3C8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9" w:type="dxa"/>
          </w:tcPr>
          <w:p w14:paraId="3ECAA99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7FD8AF3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851</w:t>
            </w:r>
          </w:p>
        </w:tc>
      </w:tr>
      <w:tr w:rsidR="0019686E" w:rsidRPr="00804193" w14:paraId="57270F6B" w14:textId="77777777" w:rsidTr="00CA0FFE">
        <w:trPr>
          <w:trHeight w:val="270"/>
        </w:trPr>
        <w:tc>
          <w:tcPr>
            <w:tcW w:w="1239" w:type="dxa"/>
          </w:tcPr>
          <w:p w14:paraId="038D72D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3" w:type="dxa"/>
          </w:tcPr>
          <w:p w14:paraId="647AB30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1" w:type="dxa"/>
          </w:tcPr>
          <w:p w14:paraId="52343F4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396D930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277" w:type="dxa"/>
          </w:tcPr>
          <w:p w14:paraId="3BADC7B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962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7" w:type="dxa"/>
          </w:tcPr>
          <w:p w14:paraId="14D360F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9" w:type="dxa"/>
          </w:tcPr>
          <w:p w14:paraId="0C3CBBE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</w:tcPr>
          <w:p w14:paraId="110064C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638</w:t>
            </w:r>
          </w:p>
        </w:tc>
      </w:tr>
      <w:tr w:rsidR="0019686E" w:rsidRPr="00804193" w14:paraId="245A8643" w14:textId="77777777" w:rsidTr="00CA0FFE">
        <w:trPr>
          <w:trHeight w:val="270"/>
        </w:trPr>
        <w:tc>
          <w:tcPr>
            <w:tcW w:w="1239" w:type="dxa"/>
          </w:tcPr>
          <w:p w14:paraId="10874FA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3" w:type="dxa"/>
          </w:tcPr>
          <w:p w14:paraId="3207234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1" w:type="dxa"/>
          </w:tcPr>
          <w:p w14:paraId="56E0B5A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05A4B7B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277" w:type="dxa"/>
          </w:tcPr>
          <w:p w14:paraId="1B295D6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972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7" w:type="dxa"/>
          </w:tcPr>
          <w:p w14:paraId="1CF0CB1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9" w:type="dxa"/>
          </w:tcPr>
          <w:p w14:paraId="5CAB7A8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3987A891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450</w:t>
            </w:r>
          </w:p>
        </w:tc>
      </w:tr>
      <w:tr w:rsidR="0019686E" w:rsidRPr="00804193" w14:paraId="21F6E7EF" w14:textId="77777777" w:rsidTr="00CA0FFE">
        <w:trPr>
          <w:trHeight w:val="270"/>
        </w:trPr>
        <w:tc>
          <w:tcPr>
            <w:tcW w:w="1239" w:type="dxa"/>
          </w:tcPr>
          <w:p w14:paraId="3FDD8C0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3" w:type="dxa"/>
          </w:tcPr>
          <w:p w14:paraId="31520AF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1" w:type="dxa"/>
          </w:tcPr>
          <w:p w14:paraId="337C5DF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452D55DF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277" w:type="dxa"/>
          </w:tcPr>
          <w:p w14:paraId="77442BFE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982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14:paraId="0D58A344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9" w:type="dxa"/>
          </w:tcPr>
          <w:p w14:paraId="1C7C221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6133F97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333</w:t>
            </w:r>
          </w:p>
        </w:tc>
      </w:tr>
      <w:tr w:rsidR="0019686E" w:rsidRPr="00804193" w14:paraId="2A6B73E5" w14:textId="77777777" w:rsidTr="00CA0FFE">
        <w:trPr>
          <w:trHeight w:val="270"/>
        </w:trPr>
        <w:tc>
          <w:tcPr>
            <w:tcW w:w="1239" w:type="dxa"/>
          </w:tcPr>
          <w:p w14:paraId="182C862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991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3" w:type="dxa"/>
          </w:tcPr>
          <w:p w14:paraId="7F23673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1" w:type="dxa"/>
          </w:tcPr>
          <w:p w14:paraId="0C3AF1F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4C621E1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77" w:type="dxa"/>
          </w:tcPr>
          <w:p w14:paraId="6B297ED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992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7" w:type="dxa"/>
          </w:tcPr>
          <w:p w14:paraId="31F4158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9" w:type="dxa"/>
          </w:tcPr>
          <w:p w14:paraId="7BEB065A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025FA5E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206</w:t>
            </w:r>
          </w:p>
        </w:tc>
      </w:tr>
      <w:tr w:rsidR="0019686E" w:rsidRPr="00804193" w14:paraId="4904C927" w14:textId="77777777" w:rsidTr="00CA0FFE">
        <w:trPr>
          <w:trHeight w:val="270"/>
        </w:trPr>
        <w:tc>
          <w:tcPr>
            <w:tcW w:w="1239" w:type="dxa"/>
          </w:tcPr>
          <w:p w14:paraId="7749D2C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1002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3" w:type="dxa"/>
          </w:tcPr>
          <w:p w14:paraId="66285B82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1" w:type="dxa"/>
          </w:tcPr>
          <w:p w14:paraId="354B790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2B6F8DA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275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277" w:type="dxa"/>
          </w:tcPr>
          <w:p w14:paraId="71997C9B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7" w:type="dxa"/>
          </w:tcPr>
          <w:p w14:paraId="284E30B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9" w:type="dxa"/>
          </w:tcPr>
          <w:p w14:paraId="5AAF66E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14:paraId="160B428D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164</w:t>
            </w:r>
          </w:p>
        </w:tc>
      </w:tr>
      <w:tr w:rsidR="0019686E" w:rsidRPr="00804193" w14:paraId="190BE733" w14:textId="77777777" w:rsidTr="00CA0FFE">
        <w:trPr>
          <w:trHeight w:val="270"/>
        </w:trPr>
        <w:tc>
          <w:tcPr>
            <w:tcW w:w="1239" w:type="dxa"/>
          </w:tcPr>
          <w:p w14:paraId="57A5C445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3" w:type="dxa"/>
          </w:tcPr>
          <w:p w14:paraId="0D676283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1" w:type="dxa"/>
          </w:tcPr>
          <w:p w14:paraId="523AEE17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7" w:type="dxa"/>
            <w:tcBorders>
              <w:right w:val="double" w:sz="4" w:space="0" w:color="auto"/>
            </w:tcBorders>
          </w:tcPr>
          <w:p w14:paraId="39CCD288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294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277" w:type="dxa"/>
          </w:tcPr>
          <w:p w14:paraId="01B56DA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1011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7" w:type="dxa"/>
          </w:tcPr>
          <w:p w14:paraId="283C1C4C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9" w:type="dxa"/>
          </w:tcPr>
          <w:p w14:paraId="251662C9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</w:tcPr>
          <w:p w14:paraId="66D874F6" w14:textId="77777777" w:rsidR="0019686E" w:rsidRPr="00956B8B" w:rsidRDefault="0019686E" w:rsidP="00B30C9B">
            <w:pPr>
              <w:jc w:val="center"/>
              <w:rPr>
                <w:sz w:val="24"/>
                <w:szCs w:val="24"/>
              </w:rPr>
            </w:pPr>
            <w:r w:rsidRPr="00956B8B">
              <w:rPr>
                <w:color w:val="000000"/>
                <w:sz w:val="24"/>
                <w:szCs w:val="24"/>
              </w:rPr>
              <w:t>226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6B8B">
              <w:rPr>
                <w:color w:val="000000"/>
                <w:sz w:val="24"/>
                <w:szCs w:val="24"/>
              </w:rPr>
              <w:t>074</w:t>
            </w:r>
          </w:p>
        </w:tc>
      </w:tr>
    </w:tbl>
    <w:p w14:paraId="78B13D3B" w14:textId="4BCE2DFC" w:rsidR="00FA6E8E" w:rsidRDefault="008A2EA7" w:rsidP="000450A3">
      <w:pPr>
        <w:tabs>
          <w:tab w:val="left" w:pos="851"/>
        </w:tabs>
        <w:spacing w:before="240" w:line="360" w:lineRule="auto"/>
        <w:ind w:firstLine="709"/>
        <w:jc w:val="both"/>
        <w:rPr>
          <w:sz w:val="28"/>
          <w:szCs w:val="28"/>
        </w:rPr>
      </w:pPr>
      <w:r w:rsidRPr="00804193">
        <w:rPr>
          <w:sz w:val="28"/>
          <w:szCs w:val="28"/>
        </w:rPr>
        <w:lastRenderedPageBreak/>
        <w:t xml:space="preserve">На рисунках </w:t>
      </w:r>
      <w:r w:rsidR="0001438B" w:rsidRPr="00804193">
        <w:rPr>
          <w:sz w:val="28"/>
          <w:szCs w:val="28"/>
        </w:rPr>
        <w:t>4-</w:t>
      </w:r>
      <w:r w:rsidR="009C3006" w:rsidRPr="00804193">
        <w:rPr>
          <w:sz w:val="28"/>
          <w:szCs w:val="28"/>
        </w:rPr>
        <w:t>9</w:t>
      </w:r>
      <w:r w:rsidR="00463470" w:rsidRPr="00804193">
        <w:rPr>
          <w:sz w:val="28"/>
          <w:szCs w:val="28"/>
        </w:rPr>
        <w:t xml:space="preserve"> </w:t>
      </w:r>
      <w:r w:rsidRPr="00804193">
        <w:rPr>
          <w:sz w:val="28"/>
          <w:szCs w:val="28"/>
        </w:rPr>
        <w:t>приведены</w:t>
      </w:r>
      <w:r w:rsidR="0059305A" w:rsidRPr="00804193">
        <w:rPr>
          <w:sz w:val="28"/>
          <w:szCs w:val="28"/>
        </w:rPr>
        <w:t xml:space="preserve"> экспериментальные данные</w:t>
      </w:r>
      <w:r w:rsidRPr="00804193">
        <w:rPr>
          <w:sz w:val="28"/>
          <w:szCs w:val="28"/>
        </w:rPr>
        <w:t xml:space="preserve"> температурны</w:t>
      </w:r>
      <w:r w:rsidR="0059305A" w:rsidRPr="00804193">
        <w:rPr>
          <w:sz w:val="28"/>
          <w:szCs w:val="28"/>
        </w:rPr>
        <w:t>х</w:t>
      </w:r>
      <w:r w:rsidRPr="00804193">
        <w:rPr>
          <w:sz w:val="28"/>
          <w:szCs w:val="28"/>
        </w:rPr>
        <w:t xml:space="preserve"> зависимост</w:t>
      </w:r>
      <w:r w:rsidR="0001438B" w:rsidRPr="00804193">
        <w:rPr>
          <w:sz w:val="28"/>
          <w:szCs w:val="28"/>
        </w:rPr>
        <w:t xml:space="preserve">ей </w:t>
      </w:r>
      <w:r w:rsidRPr="00804193">
        <w:rPr>
          <w:sz w:val="28"/>
          <w:szCs w:val="28"/>
        </w:rPr>
        <w:t>электросопротивления и ТКЛР</w:t>
      </w:r>
      <w:r w:rsidR="000016E4" w:rsidRPr="00804193">
        <w:rPr>
          <w:sz w:val="28"/>
          <w:szCs w:val="28"/>
        </w:rPr>
        <w:t xml:space="preserve"> интерметаллида </w:t>
      </w:r>
      <w:r w:rsidR="001B5AC8" w:rsidRPr="001B5AC8">
        <w:rPr>
          <w:sz w:val="28"/>
          <w:szCs w:val="28"/>
        </w:rPr>
        <w:t>Ti</w:t>
      </w:r>
      <w:r w:rsidR="001B5AC8" w:rsidRPr="001B5AC8">
        <w:rPr>
          <w:sz w:val="28"/>
          <w:szCs w:val="28"/>
          <w:vertAlign w:val="subscript"/>
        </w:rPr>
        <w:t>75</w:t>
      </w:r>
      <w:r w:rsidR="001B5AC8" w:rsidRPr="001B5AC8">
        <w:rPr>
          <w:sz w:val="28"/>
          <w:szCs w:val="28"/>
        </w:rPr>
        <w:t>Al</w:t>
      </w:r>
      <w:r w:rsidR="001B5AC8" w:rsidRPr="001B5AC8">
        <w:rPr>
          <w:sz w:val="28"/>
          <w:szCs w:val="28"/>
          <w:vertAlign w:val="subscript"/>
        </w:rPr>
        <w:t>2</w:t>
      </w:r>
      <w:r w:rsidR="001B5AC8" w:rsidRPr="001B5AC8">
        <w:rPr>
          <w:b/>
          <w:sz w:val="28"/>
          <w:szCs w:val="28"/>
          <w:vertAlign w:val="subscript"/>
        </w:rPr>
        <w:t>5</w:t>
      </w:r>
      <w:r w:rsidR="001B5AC8" w:rsidRPr="00804193">
        <w:rPr>
          <w:sz w:val="28"/>
          <w:szCs w:val="28"/>
        </w:rPr>
        <w:t xml:space="preserve"> </w:t>
      </w:r>
      <w:r w:rsidR="007E7625" w:rsidRPr="00804193">
        <w:rPr>
          <w:sz w:val="28"/>
          <w:szCs w:val="28"/>
        </w:rPr>
        <w:t>(α</w:t>
      </w:r>
      <w:r w:rsidR="007E7625" w:rsidRPr="007D40A1">
        <w:rPr>
          <w:sz w:val="28"/>
          <w:szCs w:val="28"/>
          <w:vertAlign w:val="subscript"/>
        </w:rPr>
        <w:t>2</w:t>
      </w:r>
      <w:r w:rsidR="007E7625" w:rsidRPr="00804193">
        <w:rPr>
          <w:sz w:val="28"/>
          <w:szCs w:val="28"/>
        </w:rPr>
        <w:t>-Ti</w:t>
      </w:r>
      <w:r w:rsidR="007E7625" w:rsidRPr="00804193">
        <w:rPr>
          <w:sz w:val="28"/>
          <w:szCs w:val="28"/>
          <w:vertAlign w:val="subscript"/>
        </w:rPr>
        <w:t>3</w:t>
      </w:r>
      <w:r w:rsidR="007E7625" w:rsidRPr="00804193">
        <w:rPr>
          <w:sz w:val="28"/>
          <w:szCs w:val="28"/>
        </w:rPr>
        <w:t>Al)</w:t>
      </w:r>
      <w:r w:rsidR="008C32FD" w:rsidRPr="00804193">
        <w:rPr>
          <w:rFonts w:eastAsia="Calibri"/>
          <w:sz w:val="28"/>
          <w:szCs w:val="28"/>
          <w:lang w:eastAsia="en-US"/>
        </w:rPr>
        <w:t>,</w:t>
      </w:r>
      <w:r w:rsidRPr="00804193">
        <w:rPr>
          <w:sz w:val="28"/>
          <w:szCs w:val="28"/>
        </w:rPr>
        <w:t xml:space="preserve"> </w:t>
      </w:r>
      <w:r w:rsidR="00FF0110" w:rsidRPr="00804193">
        <w:rPr>
          <w:sz w:val="28"/>
          <w:szCs w:val="28"/>
        </w:rPr>
        <w:t>построенные по данным из таблиц</w:t>
      </w:r>
      <w:r w:rsidR="009C3006" w:rsidRPr="00804193">
        <w:rPr>
          <w:sz w:val="28"/>
          <w:szCs w:val="28"/>
        </w:rPr>
        <w:t>ы</w:t>
      </w:r>
      <w:r w:rsidR="00FF0110" w:rsidRPr="00804193">
        <w:rPr>
          <w:sz w:val="28"/>
          <w:szCs w:val="28"/>
        </w:rPr>
        <w:t xml:space="preserve"> А1 </w:t>
      </w:r>
      <w:r w:rsidRPr="00804193">
        <w:rPr>
          <w:sz w:val="28"/>
          <w:szCs w:val="28"/>
        </w:rPr>
        <w:t xml:space="preserve">и </w:t>
      </w:r>
      <w:r w:rsidR="007740D0" w:rsidRPr="00804193">
        <w:rPr>
          <w:sz w:val="28"/>
          <w:szCs w:val="28"/>
        </w:rPr>
        <w:t>аппроксимирующи</w:t>
      </w:r>
      <w:r w:rsidR="00697FEF">
        <w:rPr>
          <w:sz w:val="28"/>
          <w:szCs w:val="28"/>
        </w:rPr>
        <w:t>м</w:t>
      </w:r>
      <w:r w:rsidRPr="00804193">
        <w:rPr>
          <w:sz w:val="28"/>
          <w:szCs w:val="28"/>
        </w:rPr>
        <w:t xml:space="preserve"> полином</w:t>
      </w:r>
      <w:r w:rsidR="00697FEF">
        <w:rPr>
          <w:sz w:val="28"/>
          <w:szCs w:val="28"/>
        </w:rPr>
        <w:t>ам</w:t>
      </w:r>
      <w:r w:rsidR="00427A98" w:rsidRPr="00A17818">
        <w:rPr>
          <w:sz w:val="28"/>
          <w:szCs w:val="28"/>
        </w:rPr>
        <w:t xml:space="preserve">. Эти полиномы отражают отсутствие плавности на температурных зависимостях, исследованных свойств в указанных выше областях температур. Как видно, аномалия приходятся на те же области температур, как на рисунках 1-3. </w:t>
      </w:r>
      <w:r w:rsidR="00FA6E8E" w:rsidRPr="00A17818">
        <w:rPr>
          <w:sz w:val="28"/>
          <w:szCs w:val="28"/>
        </w:rPr>
        <w:t>Эти полиномы необходимы для расчетов, исследованных данных при любой температуре.</w:t>
      </w:r>
    </w:p>
    <w:p w14:paraId="4286F8FE" w14:textId="77777777" w:rsidR="00B55117" w:rsidRDefault="00FA6E8E" w:rsidP="00FA6E8E">
      <w:pPr>
        <w:spacing w:line="360" w:lineRule="auto"/>
        <w:ind w:left="1134"/>
        <w:jc w:val="both"/>
      </w:pPr>
      <w:r w:rsidRPr="00A17818">
        <w:rPr>
          <w:noProof/>
        </w:rPr>
        <w:object w:dxaOrig="4634" w:dyaOrig="3539" w14:anchorId="40EBB8F9">
          <v:shape id="_x0000_i1033" type="#_x0000_t75" alt="" style="width:379.5pt;height:288.75pt;mso-width-percent:0;mso-height-percent:0;mso-width-percent:0;mso-height-percent:0" o:ole="">
            <v:imagedata r:id="rId26" o:title=""/>
          </v:shape>
          <o:OLEObject Type="Embed" ProgID="Origin50.Graph" ShapeID="_x0000_i1033" DrawAspect="Content" ObjectID="_1838786279" r:id="rId27"/>
        </w:object>
      </w:r>
    </w:p>
    <w:p w14:paraId="4F0B0C27" w14:textId="3BF2787A" w:rsidR="00B55117" w:rsidRPr="006872B4" w:rsidRDefault="00B55117" w:rsidP="000450A3">
      <w:pPr>
        <w:spacing w:line="360" w:lineRule="auto"/>
        <w:jc w:val="center"/>
        <w:rPr>
          <w:color w:val="FF0000"/>
        </w:rPr>
      </w:pPr>
      <w:r w:rsidRPr="009C3006">
        <w:rPr>
          <w:sz w:val="28"/>
          <w:szCs w:val="28"/>
        </w:rPr>
        <w:t>Рис</w:t>
      </w:r>
      <w:r w:rsidR="000450A3">
        <w:rPr>
          <w:sz w:val="28"/>
          <w:szCs w:val="28"/>
        </w:rPr>
        <w:t>унок</w:t>
      </w:r>
      <w:r w:rsidR="0082236D">
        <w:rPr>
          <w:sz w:val="28"/>
          <w:szCs w:val="28"/>
        </w:rPr>
        <w:t xml:space="preserve"> 4</w:t>
      </w:r>
      <w:r w:rsidR="000450A3">
        <w:rPr>
          <w:sz w:val="28"/>
          <w:szCs w:val="28"/>
        </w:rPr>
        <w:t xml:space="preserve"> – </w:t>
      </w:r>
      <w:r w:rsidR="00A17818" w:rsidRPr="006872B4">
        <w:rPr>
          <w:sz w:val="28"/>
          <w:szCs w:val="28"/>
        </w:rPr>
        <w:t>Аппроксимация э</w:t>
      </w:r>
      <w:r w:rsidRPr="006872B4">
        <w:rPr>
          <w:sz w:val="28"/>
          <w:szCs w:val="28"/>
        </w:rPr>
        <w:t>кспериментальны</w:t>
      </w:r>
      <w:r w:rsidR="00A17818" w:rsidRPr="006872B4">
        <w:rPr>
          <w:sz w:val="28"/>
          <w:szCs w:val="28"/>
        </w:rPr>
        <w:t>х</w:t>
      </w:r>
      <w:r w:rsidRPr="006872B4">
        <w:rPr>
          <w:sz w:val="28"/>
          <w:szCs w:val="28"/>
        </w:rPr>
        <w:t xml:space="preserve"> данны</w:t>
      </w:r>
      <w:r w:rsidR="00A17818" w:rsidRPr="006872B4">
        <w:rPr>
          <w:sz w:val="28"/>
          <w:szCs w:val="28"/>
        </w:rPr>
        <w:t>х</w:t>
      </w:r>
      <w:r w:rsidRPr="006872B4">
        <w:rPr>
          <w:sz w:val="28"/>
          <w:szCs w:val="28"/>
        </w:rPr>
        <w:t xml:space="preserve"> дифференциально</w:t>
      </w:r>
      <w:r w:rsidR="006221B1" w:rsidRPr="006872B4">
        <w:rPr>
          <w:sz w:val="28"/>
          <w:szCs w:val="28"/>
        </w:rPr>
        <w:t>го</w:t>
      </w:r>
      <w:r w:rsidRPr="006872B4">
        <w:rPr>
          <w:sz w:val="28"/>
          <w:szCs w:val="28"/>
        </w:rPr>
        <w:t xml:space="preserve"> ТКЛР исходного образца</w:t>
      </w:r>
      <w:r w:rsidRPr="006872B4">
        <w:rPr>
          <w:rFonts w:eastAsia="Calibri"/>
          <w:sz w:val="28"/>
          <w:szCs w:val="28"/>
        </w:rPr>
        <w:t xml:space="preserve"> 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6872B4">
        <w:rPr>
          <w:rFonts w:eastAsia="Calibri"/>
          <w:sz w:val="28"/>
          <w:szCs w:val="28"/>
          <w:lang w:eastAsia="en-US"/>
        </w:rPr>
        <w:t>Ti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6872B4">
        <w:rPr>
          <w:rFonts w:eastAsia="Calibri"/>
          <w:sz w:val="28"/>
          <w:szCs w:val="28"/>
          <w:lang w:eastAsia="en-US"/>
        </w:rPr>
        <w:t>Al.</w:t>
      </w:r>
    </w:p>
    <w:p w14:paraId="63870BFE" w14:textId="589EF20E" w:rsidR="00A17818" w:rsidRPr="000450A3" w:rsidRDefault="00B55117" w:rsidP="000450A3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872B4">
        <w:rPr>
          <w:sz w:val="28"/>
          <w:szCs w:val="28"/>
        </w:rPr>
        <w:t>Уравнение,</w:t>
      </w:r>
      <w:r w:rsidR="006108F8" w:rsidRPr="006872B4">
        <w:rPr>
          <w:sz w:val="28"/>
          <w:szCs w:val="28"/>
        </w:rPr>
        <w:t> </w:t>
      </w:r>
      <w:r w:rsidRPr="006872B4">
        <w:rPr>
          <w:sz w:val="28"/>
          <w:szCs w:val="28"/>
        </w:rPr>
        <w:t>описывающее</w:t>
      </w:r>
      <w:r w:rsidR="006108F8" w:rsidRPr="006872B4">
        <w:rPr>
          <w:sz w:val="28"/>
          <w:szCs w:val="28"/>
        </w:rPr>
        <w:t> </w:t>
      </w:r>
      <w:r w:rsidRPr="006872B4">
        <w:rPr>
          <w:sz w:val="28"/>
          <w:szCs w:val="28"/>
        </w:rPr>
        <w:t>температурную</w:t>
      </w:r>
      <w:r w:rsidR="006108F8" w:rsidRPr="006872B4">
        <w:rPr>
          <w:sz w:val="28"/>
          <w:szCs w:val="28"/>
        </w:rPr>
        <w:t> </w:t>
      </w:r>
      <w:r w:rsidRPr="006872B4">
        <w:rPr>
          <w:sz w:val="28"/>
          <w:szCs w:val="28"/>
        </w:rPr>
        <w:t>зависимость</w:t>
      </w:r>
      <w:r w:rsidR="006108F8" w:rsidRPr="006872B4">
        <w:rPr>
          <w:sz w:val="28"/>
          <w:szCs w:val="28"/>
        </w:rPr>
        <w:t xml:space="preserve"> дифференциального </w:t>
      </w:r>
      <w:r w:rsidRPr="006872B4">
        <w:rPr>
          <w:sz w:val="28"/>
          <w:szCs w:val="28"/>
        </w:rPr>
        <w:t>ТКЛР (</w:t>
      </w:r>
      <w:r w:rsidRPr="006872B4">
        <w:rPr>
          <w:i/>
          <w:sz w:val="28"/>
          <w:szCs w:val="28"/>
        </w:rPr>
        <w:t>α</w:t>
      </w:r>
      <w:r w:rsidRPr="006872B4">
        <w:rPr>
          <w:sz w:val="28"/>
          <w:szCs w:val="28"/>
        </w:rPr>
        <w:t>) исходного образца</w:t>
      </w:r>
      <w:r w:rsidR="00D77CC9" w:rsidRPr="006872B4">
        <w:rPr>
          <w:sz w:val="28"/>
          <w:szCs w:val="28"/>
        </w:rPr>
        <w:t xml:space="preserve"> 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6872B4">
        <w:rPr>
          <w:rFonts w:eastAsia="Calibri"/>
          <w:sz w:val="28"/>
          <w:szCs w:val="28"/>
          <w:lang w:eastAsia="en-US"/>
        </w:rPr>
        <w:t>Ti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6872B4">
        <w:rPr>
          <w:rFonts w:eastAsia="Calibri"/>
          <w:sz w:val="28"/>
          <w:szCs w:val="28"/>
          <w:lang w:eastAsia="en-US"/>
        </w:rPr>
        <w:t xml:space="preserve">Al </w:t>
      </w:r>
      <w:r w:rsidRPr="006872B4">
        <w:rPr>
          <w:sz w:val="28"/>
          <w:szCs w:val="28"/>
        </w:rPr>
        <w:t>:</w:t>
      </w:r>
      <w:r w:rsidR="00697FEF">
        <w:rPr>
          <w:sz w:val="28"/>
          <w:szCs w:val="28"/>
        </w:rPr>
        <w:t xml:space="preserve"> </w:t>
      </w:r>
    </w:p>
    <w:p w14:paraId="4EE3E969" w14:textId="6C697C3F" w:rsidR="00B55117" w:rsidRPr="00143E3F" w:rsidRDefault="00B55117" w:rsidP="00B55117">
      <w:pPr>
        <w:spacing w:line="360" w:lineRule="auto"/>
        <w:jc w:val="both"/>
        <w:rPr>
          <w:sz w:val="28"/>
          <w:szCs w:val="28"/>
          <w:lang w:val="en-US"/>
        </w:rPr>
      </w:pPr>
      <w:r w:rsidRPr="00E62C28">
        <w:rPr>
          <w:i/>
          <w:sz w:val="28"/>
          <w:szCs w:val="28"/>
          <w:lang w:val="en-US"/>
        </w:rPr>
        <w:t>α</w:t>
      </w:r>
      <w:r w:rsidRPr="00E62C28">
        <w:rPr>
          <w:sz w:val="28"/>
          <w:szCs w:val="28"/>
        </w:rPr>
        <w:sym w:font="Symbol" w:char="F0D7"/>
      </w:r>
      <w:r w:rsidRPr="0082236D">
        <w:rPr>
          <w:sz w:val="28"/>
          <w:szCs w:val="28"/>
        </w:rPr>
        <w:t>10</w:t>
      </w:r>
      <w:r w:rsidRPr="0082236D">
        <w:rPr>
          <w:sz w:val="28"/>
          <w:szCs w:val="28"/>
          <w:vertAlign w:val="superscript"/>
        </w:rPr>
        <w:t>6</w:t>
      </w:r>
      <w:r w:rsidRPr="0082236D">
        <w:rPr>
          <w:sz w:val="28"/>
          <w:szCs w:val="28"/>
        </w:rPr>
        <w:t>=29</w:t>
      </w:r>
      <w:r w:rsidR="004A35E7" w:rsidRPr="0082236D">
        <w:rPr>
          <w:sz w:val="28"/>
          <w:szCs w:val="28"/>
        </w:rPr>
        <w:t>,</w:t>
      </w:r>
      <w:r w:rsidRPr="0082236D">
        <w:rPr>
          <w:sz w:val="28"/>
          <w:szCs w:val="28"/>
        </w:rPr>
        <w:t>73052-0</w:t>
      </w:r>
      <w:r w:rsidR="004A35E7" w:rsidRPr="0082236D">
        <w:rPr>
          <w:sz w:val="28"/>
          <w:szCs w:val="28"/>
        </w:rPr>
        <w:t>,</w:t>
      </w:r>
      <w:r w:rsidRPr="0082236D">
        <w:rPr>
          <w:sz w:val="28"/>
          <w:szCs w:val="28"/>
        </w:rPr>
        <w:t>21</w:t>
      </w:r>
      <w:r w:rsidRPr="00E62C28">
        <w:rPr>
          <w:sz w:val="28"/>
          <w:szCs w:val="28"/>
          <w:lang w:val="en-US"/>
        </w:rPr>
        <w:t>485·T</w:t>
      </w:r>
      <w:r>
        <w:rPr>
          <w:sz w:val="28"/>
          <w:szCs w:val="28"/>
          <w:lang w:val="en-US"/>
        </w:rPr>
        <w:t>+</w:t>
      </w:r>
      <w:r w:rsidRPr="00E62C28">
        <w:rPr>
          <w:sz w:val="28"/>
          <w:szCs w:val="28"/>
          <w:lang w:val="en-US"/>
        </w:rPr>
        <w:t>8</w:t>
      </w:r>
      <w:r w:rsidR="004A35E7">
        <w:rPr>
          <w:sz w:val="28"/>
          <w:szCs w:val="28"/>
          <w:lang w:val="en-US"/>
        </w:rPr>
        <w:t>,</w:t>
      </w:r>
      <w:r w:rsidRPr="00E62C28">
        <w:rPr>
          <w:sz w:val="28"/>
          <w:szCs w:val="28"/>
          <w:lang w:val="en-US"/>
        </w:rPr>
        <w:t>55951</w:t>
      </w:r>
      <w:r w:rsidRPr="00E62C28">
        <w:rPr>
          <w:sz w:val="28"/>
          <w:szCs w:val="28"/>
        </w:rPr>
        <w:sym w:font="Symbol" w:char="F0D7"/>
      </w:r>
      <w:r w:rsidRPr="00E62C28">
        <w:rPr>
          <w:sz w:val="28"/>
          <w:szCs w:val="28"/>
          <w:lang w:val="en-US"/>
        </w:rPr>
        <w:t>10</w:t>
      </w:r>
      <w:r w:rsidRPr="00E62C28">
        <w:rPr>
          <w:sz w:val="28"/>
          <w:szCs w:val="28"/>
          <w:vertAlign w:val="superscript"/>
          <w:lang w:val="en-US"/>
        </w:rPr>
        <w:t>-4</w:t>
      </w:r>
      <w:r w:rsidRPr="00E62C28">
        <w:rPr>
          <w:sz w:val="28"/>
          <w:szCs w:val="28"/>
          <w:lang w:val="en-US"/>
        </w:rPr>
        <w:t>·T</w:t>
      </w:r>
      <w:r w:rsidRPr="00E62C28">
        <w:rPr>
          <w:sz w:val="28"/>
          <w:szCs w:val="28"/>
          <w:vertAlign w:val="superscript"/>
          <w:lang w:val="en-US"/>
        </w:rPr>
        <w:t>2</w:t>
      </w:r>
      <w:r w:rsidRPr="00E62C28">
        <w:rPr>
          <w:sz w:val="28"/>
          <w:szCs w:val="28"/>
          <w:lang w:val="en-US"/>
        </w:rPr>
        <w:t>-1</w:t>
      </w:r>
      <w:r w:rsidR="004A35E7">
        <w:rPr>
          <w:sz w:val="28"/>
          <w:szCs w:val="28"/>
          <w:lang w:val="en-US"/>
        </w:rPr>
        <w:t>,</w:t>
      </w:r>
      <w:r w:rsidRPr="00E62C28">
        <w:rPr>
          <w:sz w:val="28"/>
          <w:szCs w:val="28"/>
          <w:lang w:val="en-US"/>
        </w:rPr>
        <w:t>5889</w:t>
      </w:r>
      <w:r w:rsidRPr="00E62C28">
        <w:rPr>
          <w:sz w:val="28"/>
          <w:szCs w:val="28"/>
        </w:rPr>
        <w:sym w:font="Symbol" w:char="F0D7"/>
      </w:r>
      <w:r w:rsidRPr="00E62C28">
        <w:rPr>
          <w:sz w:val="28"/>
          <w:szCs w:val="28"/>
          <w:lang w:val="en-US"/>
        </w:rPr>
        <w:t>10</w:t>
      </w:r>
      <w:r w:rsidRPr="00E62C28"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vertAlign w:val="superscript"/>
          <w:lang w:val="en-US"/>
        </w:rPr>
        <w:t>6</w:t>
      </w:r>
      <w:r w:rsidRPr="00E62C28">
        <w:rPr>
          <w:sz w:val="28"/>
          <w:szCs w:val="28"/>
          <w:lang w:val="en-US"/>
        </w:rPr>
        <w:t>·T</w:t>
      </w:r>
      <w:r w:rsidRPr="00E62C28">
        <w:rPr>
          <w:sz w:val="28"/>
          <w:szCs w:val="28"/>
          <w:vertAlign w:val="superscript"/>
          <w:lang w:val="en-US"/>
        </w:rPr>
        <w:t>3</w:t>
      </w:r>
      <w:r w:rsidRPr="00E62C28">
        <w:rPr>
          <w:sz w:val="28"/>
          <w:szCs w:val="28"/>
          <w:lang w:val="en-US"/>
        </w:rPr>
        <w:t>+1</w:t>
      </w:r>
      <w:r w:rsidR="004A35E7">
        <w:rPr>
          <w:sz w:val="28"/>
          <w:szCs w:val="28"/>
          <w:lang w:val="en-US"/>
        </w:rPr>
        <w:t>,</w:t>
      </w:r>
      <w:r w:rsidRPr="00E62C28">
        <w:rPr>
          <w:sz w:val="28"/>
          <w:szCs w:val="28"/>
          <w:lang w:val="en-US"/>
        </w:rPr>
        <w:t>40437</w:t>
      </w:r>
      <w:r w:rsidRPr="00E62C28">
        <w:rPr>
          <w:sz w:val="28"/>
          <w:szCs w:val="28"/>
        </w:rPr>
        <w:sym w:font="Symbol" w:char="F0D7"/>
      </w:r>
      <w:r w:rsidRPr="00E62C28">
        <w:rPr>
          <w:sz w:val="28"/>
          <w:szCs w:val="28"/>
          <w:lang w:val="en-US"/>
        </w:rPr>
        <w:t>10</w:t>
      </w:r>
      <w:r>
        <w:rPr>
          <w:sz w:val="28"/>
          <w:szCs w:val="28"/>
          <w:vertAlign w:val="superscript"/>
          <w:lang w:val="en-US"/>
        </w:rPr>
        <w:t>-9</w:t>
      </w:r>
      <w:r w:rsidRPr="00E62C28">
        <w:rPr>
          <w:sz w:val="28"/>
          <w:szCs w:val="28"/>
          <w:lang w:val="en-US"/>
        </w:rPr>
        <w:t>·T</w:t>
      </w:r>
      <w:r w:rsidRPr="00E62C28">
        <w:rPr>
          <w:sz w:val="28"/>
          <w:szCs w:val="28"/>
          <w:vertAlign w:val="superscript"/>
          <w:lang w:val="en-US"/>
        </w:rPr>
        <w:t>4</w:t>
      </w:r>
      <w:r w:rsidRPr="00E62C28">
        <w:rPr>
          <w:sz w:val="28"/>
          <w:szCs w:val="28"/>
          <w:lang w:val="en-US"/>
        </w:rPr>
        <w:t>-4</w:t>
      </w:r>
      <w:r w:rsidR="004A35E7">
        <w:rPr>
          <w:sz w:val="28"/>
          <w:szCs w:val="28"/>
          <w:lang w:val="en-US"/>
        </w:rPr>
        <w:t>,</w:t>
      </w:r>
      <w:r w:rsidRPr="00E62C28">
        <w:rPr>
          <w:sz w:val="28"/>
          <w:szCs w:val="28"/>
          <w:lang w:val="en-US"/>
        </w:rPr>
        <w:t>7214</w:t>
      </w:r>
      <w:r w:rsidRPr="00E62C28">
        <w:rPr>
          <w:sz w:val="28"/>
          <w:szCs w:val="28"/>
        </w:rPr>
        <w:sym w:font="Symbol" w:char="F0D7"/>
      </w:r>
      <w:r w:rsidRPr="00E62C28">
        <w:rPr>
          <w:sz w:val="28"/>
          <w:szCs w:val="28"/>
          <w:lang w:val="en-US"/>
        </w:rPr>
        <w:t>10</w:t>
      </w:r>
      <w:r w:rsidRPr="00E62C28"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vertAlign w:val="superscript"/>
          <w:lang w:val="en-US"/>
        </w:rPr>
        <w:t>13</w:t>
      </w:r>
      <w:r w:rsidRPr="00E62C28">
        <w:rPr>
          <w:sz w:val="28"/>
          <w:szCs w:val="28"/>
          <w:lang w:val="en-US"/>
        </w:rPr>
        <w:t>·T</w:t>
      </w:r>
      <w:r w:rsidRPr="00E62C28">
        <w:rPr>
          <w:sz w:val="28"/>
          <w:szCs w:val="28"/>
          <w:vertAlign w:val="superscript"/>
          <w:lang w:val="en-US"/>
        </w:rPr>
        <w:t>5</w:t>
      </w:r>
      <w:r w:rsidR="000450A3">
        <w:rPr>
          <w:sz w:val="28"/>
          <w:szCs w:val="28"/>
        </w:rPr>
        <w:t xml:space="preserve"> </w:t>
      </w:r>
      <w:r w:rsidR="000450A3">
        <w:rPr>
          <w:sz w:val="28"/>
          <w:szCs w:val="28"/>
        </w:rPr>
        <w:tab/>
      </w:r>
      <w:r w:rsidR="000450A3">
        <w:rPr>
          <w:sz w:val="28"/>
          <w:szCs w:val="28"/>
        </w:rPr>
        <w:tab/>
      </w:r>
      <w:r w:rsidR="000450A3">
        <w:rPr>
          <w:sz w:val="28"/>
          <w:szCs w:val="28"/>
        </w:rPr>
        <w:tab/>
      </w:r>
      <w:r w:rsidR="000450A3">
        <w:rPr>
          <w:sz w:val="28"/>
          <w:szCs w:val="28"/>
        </w:rPr>
        <w:tab/>
      </w:r>
      <w:r w:rsidR="000450A3">
        <w:rPr>
          <w:sz w:val="28"/>
          <w:szCs w:val="28"/>
        </w:rPr>
        <w:tab/>
      </w:r>
      <w:r w:rsidR="000450A3">
        <w:rPr>
          <w:sz w:val="28"/>
          <w:szCs w:val="28"/>
        </w:rPr>
        <w:tab/>
      </w:r>
      <w:r w:rsidR="000450A3">
        <w:rPr>
          <w:sz w:val="28"/>
          <w:szCs w:val="28"/>
        </w:rPr>
        <w:tab/>
      </w:r>
      <w:r w:rsidR="000450A3">
        <w:rPr>
          <w:sz w:val="28"/>
          <w:szCs w:val="28"/>
        </w:rPr>
        <w:tab/>
      </w:r>
      <w:r w:rsidRPr="00143E3F">
        <w:rPr>
          <w:sz w:val="28"/>
          <w:szCs w:val="28"/>
          <w:lang w:val="en-US"/>
        </w:rPr>
        <w:t>(300-1000) K</w:t>
      </w:r>
    </w:p>
    <w:p w14:paraId="187E4EB1" w14:textId="77777777" w:rsidR="000035B1" w:rsidRPr="00925C9D" w:rsidRDefault="00F315AC" w:rsidP="000035B1">
      <w:pPr>
        <w:rPr>
          <w:lang w:val="en-US"/>
        </w:rPr>
      </w:pPr>
      <w:r>
        <w:rPr>
          <w:noProof/>
        </w:rPr>
        <w:object w:dxaOrig="4634" w:dyaOrig="3539" w14:anchorId="2E2401B3">
          <v:shape id="_x0000_i1034" type="#_x0000_t75" alt="" style="width:482.25pt;height:368.25pt;mso-width-percent:0;mso-height-percent:0;mso-width-percent:0;mso-height-percent:0" o:ole="">
            <v:imagedata r:id="rId28" o:title=""/>
          </v:shape>
          <o:OLEObject Type="Embed" ProgID="Origin50.Graph" ShapeID="_x0000_i1034" DrawAspect="Content" ObjectID="_1838786280" r:id="rId29"/>
        </w:object>
      </w:r>
    </w:p>
    <w:p w14:paraId="409DA535" w14:textId="0B5E2917" w:rsidR="000035B1" w:rsidRPr="006872B4" w:rsidRDefault="000035B1" w:rsidP="00783402">
      <w:pPr>
        <w:spacing w:after="240"/>
        <w:jc w:val="center"/>
        <w:rPr>
          <w:sz w:val="28"/>
          <w:szCs w:val="28"/>
        </w:rPr>
      </w:pPr>
      <w:r w:rsidRPr="009C3006">
        <w:rPr>
          <w:sz w:val="28"/>
          <w:szCs w:val="28"/>
        </w:rPr>
        <w:t>Рис</w:t>
      </w:r>
      <w:r w:rsidR="000450A3">
        <w:rPr>
          <w:sz w:val="28"/>
          <w:szCs w:val="28"/>
        </w:rPr>
        <w:t>унок</w:t>
      </w:r>
      <w:r w:rsidRPr="00143E3F">
        <w:rPr>
          <w:b/>
          <w:sz w:val="28"/>
          <w:szCs w:val="28"/>
        </w:rPr>
        <w:t xml:space="preserve"> </w:t>
      </w:r>
      <w:r w:rsidR="0082236D" w:rsidRPr="0082236D">
        <w:rPr>
          <w:sz w:val="28"/>
          <w:szCs w:val="28"/>
        </w:rPr>
        <w:t>5</w:t>
      </w:r>
      <w:r w:rsidR="000450A3">
        <w:rPr>
          <w:sz w:val="28"/>
          <w:szCs w:val="28"/>
        </w:rPr>
        <w:t xml:space="preserve"> – </w:t>
      </w:r>
      <w:r w:rsidR="00A17818" w:rsidRPr="006872B4">
        <w:rPr>
          <w:sz w:val="28"/>
          <w:szCs w:val="28"/>
        </w:rPr>
        <w:t>Аппроксимация</w:t>
      </w:r>
      <w:r w:rsidR="00A17818" w:rsidRPr="006872B4">
        <w:rPr>
          <w:b/>
          <w:sz w:val="28"/>
          <w:szCs w:val="28"/>
        </w:rPr>
        <w:t xml:space="preserve"> э</w:t>
      </w:r>
      <w:r w:rsidRPr="006872B4">
        <w:rPr>
          <w:sz w:val="28"/>
          <w:szCs w:val="28"/>
        </w:rPr>
        <w:t>кспериментальны</w:t>
      </w:r>
      <w:r w:rsidR="00A17818" w:rsidRPr="006872B4">
        <w:rPr>
          <w:sz w:val="28"/>
          <w:szCs w:val="28"/>
        </w:rPr>
        <w:t>х</w:t>
      </w:r>
      <w:r w:rsidRPr="006872B4">
        <w:rPr>
          <w:sz w:val="28"/>
          <w:szCs w:val="28"/>
        </w:rPr>
        <w:t xml:space="preserve"> данны</w:t>
      </w:r>
      <w:r w:rsidR="00A17818" w:rsidRPr="006872B4">
        <w:rPr>
          <w:sz w:val="28"/>
          <w:szCs w:val="28"/>
        </w:rPr>
        <w:t>х</w:t>
      </w:r>
      <w:r w:rsidRPr="006872B4">
        <w:rPr>
          <w:sz w:val="28"/>
          <w:szCs w:val="28"/>
        </w:rPr>
        <w:t xml:space="preserve"> средн</w:t>
      </w:r>
      <w:r w:rsidR="006221B1" w:rsidRPr="006872B4">
        <w:rPr>
          <w:sz w:val="28"/>
          <w:szCs w:val="28"/>
        </w:rPr>
        <w:t>их</w:t>
      </w:r>
      <w:r w:rsidRPr="006872B4">
        <w:rPr>
          <w:sz w:val="28"/>
          <w:szCs w:val="28"/>
        </w:rPr>
        <w:t xml:space="preserve"> </w:t>
      </w:r>
      <w:r w:rsidR="006221B1" w:rsidRPr="006872B4">
        <w:rPr>
          <w:sz w:val="28"/>
          <w:szCs w:val="28"/>
        </w:rPr>
        <w:t xml:space="preserve">значений </w:t>
      </w:r>
      <w:r w:rsidRPr="006872B4">
        <w:rPr>
          <w:sz w:val="28"/>
          <w:szCs w:val="28"/>
        </w:rPr>
        <w:t xml:space="preserve">ТКЛР </w:t>
      </w:r>
      <w:r w:rsidR="006221B1" w:rsidRPr="006872B4">
        <w:rPr>
          <w:sz w:val="28"/>
          <w:szCs w:val="28"/>
        </w:rPr>
        <w:t xml:space="preserve">для </w:t>
      </w:r>
      <w:r w:rsidRPr="006872B4">
        <w:rPr>
          <w:sz w:val="28"/>
          <w:szCs w:val="28"/>
        </w:rPr>
        <w:t>исходного образца</w:t>
      </w:r>
      <w:r w:rsidRPr="006872B4">
        <w:rPr>
          <w:rFonts w:eastAsia="Calibri"/>
          <w:sz w:val="28"/>
          <w:szCs w:val="28"/>
        </w:rPr>
        <w:t xml:space="preserve"> 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6872B4">
        <w:rPr>
          <w:rFonts w:eastAsia="Calibri"/>
          <w:sz w:val="28"/>
          <w:szCs w:val="28"/>
          <w:lang w:eastAsia="en-US"/>
        </w:rPr>
        <w:t>Ti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6872B4">
        <w:rPr>
          <w:rFonts w:eastAsia="Calibri"/>
          <w:sz w:val="28"/>
          <w:szCs w:val="28"/>
          <w:lang w:eastAsia="en-US"/>
        </w:rPr>
        <w:t>Al</w:t>
      </w:r>
    </w:p>
    <w:p w14:paraId="35DB1C8E" w14:textId="1750888D" w:rsidR="007F408D" w:rsidRPr="00143E3F" w:rsidRDefault="000035B1" w:rsidP="005D10B5">
      <w:pPr>
        <w:spacing w:after="240" w:line="360" w:lineRule="auto"/>
        <w:ind w:firstLine="708"/>
        <w:jc w:val="both"/>
        <w:rPr>
          <w:sz w:val="28"/>
          <w:szCs w:val="28"/>
        </w:rPr>
      </w:pPr>
      <w:r w:rsidRPr="006872B4">
        <w:rPr>
          <w:sz w:val="28"/>
          <w:szCs w:val="28"/>
        </w:rPr>
        <w:t>Уравнение, описывающее температурную зависимость среднего ТКЛР (</w:t>
      </w:r>
      <w:r w:rsidRPr="006872B4">
        <w:rPr>
          <w:i/>
          <w:noProof/>
          <w:sz w:val="28"/>
          <w:szCs w:val="28"/>
        </w:rPr>
        <w:t>α</w:t>
      </w:r>
      <w:r w:rsidRPr="006872B4">
        <w:rPr>
          <w:noProof/>
          <w:sz w:val="28"/>
          <w:szCs w:val="28"/>
          <w:vertAlign w:val="subscript"/>
        </w:rPr>
        <w:t>ср</w:t>
      </w:r>
      <w:r w:rsidRPr="006872B4">
        <w:rPr>
          <w:sz w:val="28"/>
          <w:szCs w:val="28"/>
        </w:rPr>
        <w:t>) исходного образца</w:t>
      </w:r>
      <w:r w:rsidR="00D77CC9" w:rsidRPr="006872B4">
        <w:rPr>
          <w:sz w:val="28"/>
          <w:szCs w:val="28"/>
        </w:rPr>
        <w:t xml:space="preserve"> 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6872B4">
        <w:rPr>
          <w:rFonts w:eastAsia="Calibri"/>
          <w:sz w:val="28"/>
          <w:szCs w:val="28"/>
          <w:lang w:eastAsia="en-US"/>
        </w:rPr>
        <w:t>Ti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6872B4">
        <w:rPr>
          <w:rFonts w:eastAsia="Calibri"/>
          <w:sz w:val="28"/>
          <w:szCs w:val="28"/>
          <w:lang w:eastAsia="en-US"/>
        </w:rPr>
        <w:t xml:space="preserve">Al </w:t>
      </w:r>
      <w:r w:rsidRPr="006872B4">
        <w:rPr>
          <w:sz w:val="28"/>
          <w:szCs w:val="28"/>
        </w:rPr>
        <w:t>:</w:t>
      </w:r>
      <w:r w:rsidRPr="00143E3F">
        <w:rPr>
          <w:sz w:val="28"/>
          <w:szCs w:val="28"/>
        </w:rPr>
        <w:t xml:space="preserve"> </w:t>
      </w:r>
    </w:p>
    <w:p w14:paraId="31E33C91" w14:textId="77777777" w:rsidR="000035B1" w:rsidRPr="0091758C" w:rsidRDefault="000035B1" w:rsidP="000035B1">
      <w:pPr>
        <w:spacing w:line="360" w:lineRule="auto"/>
        <w:jc w:val="both"/>
        <w:rPr>
          <w:sz w:val="28"/>
          <w:szCs w:val="28"/>
        </w:rPr>
      </w:pPr>
      <w:r w:rsidRPr="00E931B3">
        <w:rPr>
          <w:i/>
          <w:noProof/>
          <w:sz w:val="28"/>
          <w:szCs w:val="28"/>
        </w:rPr>
        <w:t>α</w:t>
      </w:r>
      <w:r w:rsidRPr="00E931B3">
        <w:rPr>
          <w:noProof/>
          <w:sz w:val="28"/>
          <w:szCs w:val="28"/>
          <w:vertAlign w:val="subscript"/>
        </w:rPr>
        <w:t>ср</w:t>
      </w:r>
      <w:r w:rsidRPr="00E62C28">
        <w:rPr>
          <w:sz w:val="28"/>
          <w:szCs w:val="28"/>
        </w:rPr>
        <w:t>·</w:t>
      </w:r>
      <w:r w:rsidRPr="00E931B3">
        <w:rPr>
          <w:sz w:val="28"/>
          <w:szCs w:val="28"/>
        </w:rPr>
        <w:t>10</w:t>
      </w:r>
      <w:r w:rsidRPr="00E931B3">
        <w:rPr>
          <w:sz w:val="28"/>
          <w:szCs w:val="28"/>
          <w:vertAlign w:val="superscript"/>
        </w:rPr>
        <w:t>6</w:t>
      </w:r>
      <w:r w:rsidRPr="00E931B3">
        <w:rPr>
          <w:sz w:val="28"/>
          <w:szCs w:val="28"/>
        </w:rPr>
        <w:t>= 33</w:t>
      </w:r>
      <w:r>
        <w:rPr>
          <w:sz w:val="28"/>
          <w:szCs w:val="28"/>
        </w:rPr>
        <w:t>,</w:t>
      </w:r>
      <w:r w:rsidRPr="00E931B3">
        <w:rPr>
          <w:sz w:val="28"/>
          <w:szCs w:val="28"/>
        </w:rPr>
        <w:t>00734-0</w:t>
      </w:r>
      <w:r>
        <w:rPr>
          <w:sz w:val="28"/>
          <w:szCs w:val="28"/>
        </w:rPr>
        <w:t>,</w:t>
      </w:r>
      <w:r w:rsidRPr="00E931B3">
        <w:rPr>
          <w:sz w:val="28"/>
          <w:szCs w:val="28"/>
        </w:rPr>
        <w:t>20657·</w:t>
      </w:r>
      <w:r w:rsidRPr="00E931B3">
        <w:rPr>
          <w:sz w:val="28"/>
          <w:szCs w:val="28"/>
          <w:lang w:val="en-US"/>
        </w:rPr>
        <w:t>T</w:t>
      </w:r>
      <w:r w:rsidRPr="00E931B3">
        <w:rPr>
          <w:sz w:val="28"/>
          <w:szCs w:val="28"/>
        </w:rPr>
        <w:t>+ 6</w:t>
      </w:r>
      <w:r>
        <w:rPr>
          <w:sz w:val="28"/>
          <w:szCs w:val="28"/>
        </w:rPr>
        <w:t>,</w:t>
      </w:r>
      <w:r w:rsidRPr="00E931B3">
        <w:rPr>
          <w:sz w:val="28"/>
          <w:szCs w:val="28"/>
        </w:rPr>
        <w:t>90935</w:t>
      </w:r>
      <w:r w:rsidRPr="00E62C28">
        <w:rPr>
          <w:sz w:val="28"/>
          <w:szCs w:val="28"/>
        </w:rPr>
        <w:sym w:font="Symbol" w:char="F0D7"/>
      </w:r>
      <w:r w:rsidRPr="0091758C">
        <w:rPr>
          <w:sz w:val="28"/>
          <w:szCs w:val="28"/>
        </w:rPr>
        <w:t>10</w:t>
      </w:r>
      <w:r w:rsidRPr="0091758C">
        <w:rPr>
          <w:sz w:val="28"/>
          <w:szCs w:val="28"/>
          <w:vertAlign w:val="superscript"/>
        </w:rPr>
        <w:t>-4</w:t>
      </w:r>
      <w:r w:rsidRPr="00E931B3">
        <w:rPr>
          <w:sz w:val="28"/>
          <w:szCs w:val="28"/>
        </w:rPr>
        <w:t>·</w:t>
      </w:r>
      <w:r w:rsidRPr="00E931B3">
        <w:rPr>
          <w:sz w:val="28"/>
          <w:szCs w:val="28"/>
          <w:lang w:val="en-US"/>
        </w:rPr>
        <w:t>T</w:t>
      </w:r>
      <w:r w:rsidRPr="00E931B3">
        <w:rPr>
          <w:sz w:val="28"/>
          <w:szCs w:val="28"/>
          <w:vertAlign w:val="superscript"/>
        </w:rPr>
        <w:t>2</w:t>
      </w:r>
      <w:r w:rsidRPr="00E931B3">
        <w:rPr>
          <w:sz w:val="28"/>
          <w:szCs w:val="28"/>
        </w:rPr>
        <w:t>-1</w:t>
      </w:r>
      <w:r>
        <w:rPr>
          <w:sz w:val="28"/>
          <w:szCs w:val="28"/>
        </w:rPr>
        <w:t>,</w:t>
      </w:r>
      <w:r w:rsidRPr="00E931B3">
        <w:rPr>
          <w:sz w:val="28"/>
          <w:szCs w:val="28"/>
        </w:rPr>
        <w:t>09533</w:t>
      </w:r>
      <w:r w:rsidRPr="00E62C28">
        <w:rPr>
          <w:sz w:val="28"/>
          <w:szCs w:val="28"/>
        </w:rPr>
        <w:sym w:font="Symbol" w:char="F0D7"/>
      </w:r>
      <w:r w:rsidRPr="0091758C">
        <w:rPr>
          <w:sz w:val="28"/>
          <w:szCs w:val="28"/>
        </w:rPr>
        <w:t>10</w:t>
      </w:r>
      <w:r w:rsidRPr="0091758C">
        <w:rPr>
          <w:sz w:val="28"/>
          <w:szCs w:val="28"/>
          <w:vertAlign w:val="superscript"/>
        </w:rPr>
        <w:t>-6</w:t>
      </w:r>
      <w:r w:rsidRPr="00E931B3">
        <w:rPr>
          <w:sz w:val="28"/>
          <w:szCs w:val="28"/>
        </w:rPr>
        <w:t>·</w:t>
      </w:r>
      <w:r w:rsidRPr="00E931B3">
        <w:rPr>
          <w:sz w:val="28"/>
          <w:szCs w:val="28"/>
          <w:lang w:val="en-US"/>
        </w:rPr>
        <w:t>T</w:t>
      </w:r>
      <w:r w:rsidRPr="00E931B3">
        <w:rPr>
          <w:sz w:val="28"/>
          <w:szCs w:val="28"/>
          <w:vertAlign w:val="superscript"/>
        </w:rPr>
        <w:t>3</w:t>
      </w:r>
      <w:r w:rsidRPr="00E931B3">
        <w:rPr>
          <w:sz w:val="28"/>
          <w:szCs w:val="28"/>
        </w:rPr>
        <w:t xml:space="preserve"> + 8</w:t>
      </w:r>
      <w:r>
        <w:rPr>
          <w:sz w:val="28"/>
          <w:szCs w:val="28"/>
        </w:rPr>
        <w:t>,</w:t>
      </w:r>
      <w:r w:rsidRPr="00E931B3">
        <w:rPr>
          <w:sz w:val="28"/>
          <w:szCs w:val="28"/>
        </w:rPr>
        <w:t>36587</w:t>
      </w:r>
      <w:r w:rsidRPr="00E62C28">
        <w:rPr>
          <w:sz w:val="28"/>
          <w:szCs w:val="28"/>
        </w:rPr>
        <w:sym w:font="Symbol" w:char="F0D7"/>
      </w:r>
      <w:r w:rsidRPr="0091758C">
        <w:rPr>
          <w:sz w:val="28"/>
          <w:szCs w:val="28"/>
        </w:rPr>
        <w:t>10</w:t>
      </w:r>
      <w:r w:rsidRPr="0091758C">
        <w:rPr>
          <w:sz w:val="28"/>
          <w:szCs w:val="28"/>
          <w:vertAlign w:val="superscript"/>
        </w:rPr>
        <w:t>-10</w:t>
      </w:r>
      <w:r w:rsidRPr="00E931B3">
        <w:rPr>
          <w:sz w:val="28"/>
          <w:szCs w:val="28"/>
        </w:rPr>
        <w:t>·</w:t>
      </w:r>
      <w:r w:rsidRPr="00E931B3">
        <w:rPr>
          <w:sz w:val="28"/>
          <w:szCs w:val="28"/>
          <w:lang w:val="en-US"/>
        </w:rPr>
        <w:t>T</w:t>
      </w:r>
      <w:r w:rsidRPr="00E931B3">
        <w:rPr>
          <w:sz w:val="28"/>
          <w:szCs w:val="28"/>
          <w:vertAlign w:val="superscript"/>
        </w:rPr>
        <w:t>4</w:t>
      </w:r>
      <w:r w:rsidRPr="00E931B3">
        <w:rPr>
          <w:sz w:val="28"/>
          <w:szCs w:val="28"/>
        </w:rPr>
        <w:t xml:space="preserve"> -2</w:t>
      </w:r>
      <w:r>
        <w:rPr>
          <w:sz w:val="28"/>
          <w:szCs w:val="28"/>
        </w:rPr>
        <w:t>,</w:t>
      </w:r>
      <w:r w:rsidRPr="00E931B3">
        <w:rPr>
          <w:sz w:val="28"/>
          <w:szCs w:val="28"/>
        </w:rPr>
        <w:t>46843</w:t>
      </w:r>
      <w:r w:rsidRPr="00E62C28">
        <w:rPr>
          <w:sz w:val="28"/>
          <w:szCs w:val="28"/>
        </w:rPr>
        <w:sym w:font="Symbol" w:char="F0D7"/>
      </w:r>
      <w:r w:rsidRPr="000035B1">
        <w:rPr>
          <w:sz w:val="28"/>
          <w:szCs w:val="28"/>
        </w:rPr>
        <w:t>10</w:t>
      </w:r>
      <w:r w:rsidRPr="000035B1">
        <w:rPr>
          <w:sz w:val="28"/>
          <w:szCs w:val="28"/>
          <w:vertAlign w:val="superscript"/>
        </w:rPr>
        <w:t>-13</w:t>
      </w:r>
      <w:r w:rsidRPr="00E931B3">
        <w:rPr>
          <w:sz w:val="28"/>
          <w:szCs w:val="28"/>
        </w:rPr>
        <w:t>·</w:t>
      </w:r>
      <w:r w:rsidRPr="00E931B3">
        <w:rPr>
          <w:sz w:val="28"/>
          <w:szCs w:val="28"/>
          <w:lang w:val="en-US"/>
        </w:rPr>
        <w:t>T</w:t>
      </w:r>
      <w:r w:rsidRPr="00E931B3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1F26">
        <w:rPr>
          <w:sz w:val="28"/>
          <w:szCs w:val="28"/>
        </w:rPr>
        <w:tab/>
      </w:r>
      <w:r w:rsidRPr="004C1F26">
        <w:rPr>
          <w:sz w:val="28"/>
          <w:szCs w:val="28"/>
        </w:rPr>
        <w:tab/>
      </w:r>
      <w:r w:rsidRPr="004C1F26">
        <w:rPr>
          <w:sz w:val="28"/>
          <w:szCs w:val="28"/>
        </w:rPr>
        <w:tab/>
      </w:r>
      <w:r w:rsidRPr="004C1F26">
        <w:rPr>
          <w:sz w:val="28"/>
          <w:szCs w:val="28"/>
        </w:rPr>
        <w:tab/>
      </w:r>
      <w:r w:rsidRPr="004C1F26">
        <w:rPr>
          <w:sz w:val="28"/>
          <w:szCs w:val="28"/>
        </w:rPr>
        <w:tab/>
      </w:r>
      <w:r w:rsidRPr="0091758C">
        <w:rPr>
          <w:sz w:val="28"/>
          <w:szCs w:val="28"/>
        </w:rPr>
        <w:t xml:space="preserve">(300-1000) </w:t>
      </w:r>
      <w:r w:rsidRPr="0091758C">
        <w:rPr>
          <w:sz w:val="28"/>
          <w:szCs w:val="28"/>
          <w:lang w:val="en-US"/>
        </w:rPr>
        <w:t>K</w:t>
      </w:r>
    </w:p>
    <w:p w14:paraId="75975D5D" w14:textId="77777777" w:rsidR="00A332D1" w:rsidRPr="004C29D6" w:rsidRDefault="00A332D1" w:rsidP="00A332D1">
      <w:pPr>
        <w:pStyle w:val="af1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5BF0E" w14:textId="77777777" w:rsidR="00E14264" w:rsidRDefault="00F315AC" w:rsidP="00E14264">
      <w:pPr>
        <w:rPr>
          <w:lang w:val="en-US"/>
        </w:rPr>
      </w:pPr>
      <w:r>
        <w:rPr>
          <w:noProof/>
        </w:rPr>
        <w:object w:dxaOrig="4634" w:dyaOrig="3539" w14:anchorId="3661F051">
          <v:shape id="_x0000_i1035" type="#_x0000_t75" alt="" style="width:482.25pt;height:368.25pt;mso-width-percent:0;mso-height-percent:0;mso-width-percent:0;mso-height-percent:0" o:ole="">
            <v:imagedata r:id="rId30" o:title=""/>
          </v:shape>
          <o:OLEObject Type="Embed" ProgID="Origin50.Graph" ShapeID="_x0000_i1035" DrawAspect="Content" ObjectID="_1838786281" r:id="rId31"/>
        </w:object>
      </w:r>
    </w:p>
    <w:p w14:paraId="6ADF691B" w14:textId="306000E8" w:rsidR="00E14264" w:rsidRPr="006872B4" w:rsidRDefault="00E14264" w:rsidP="005D10B5">
      <w:pPr>
        <w:spacing w:after="240"/>
        <w:jc w:val="center"/>
        <w:rPr>
          <w:sz w:val="28"/>
          <w:szCs w:val="28"/>
        </w:rPr>
      </w:pPr>
      <w:r w:rsidRPr="006872B4">
        <w:rPr>
          <w:sz w:val="28"/>
          <w:szCs w:val="28"/>
        </w:rPr>
        <w:t>Рис</w:t>
      </w:r>
      <w:r w:rsidR="000450A3">
        <w:rPr>
          <w:sz w:val="28"/>
          <w:szCs w:val="28"/>
        </w:rPr>
        <w:t>унок</w:t>
      </w:r>
      <w:r w:rsidR="0082236D" w:rsidRPr="006872B4">
        <w:rPr>
          <w:b/>
          <w:sz w:val="28"/>
          <w:szCs w:val="28"/>
        </w:rPr>
        <w:t xml:space="preserve"> </w:t>
      </w:r>
      <w:r w:rsidR="0082236D" w:rsidRPr="006872B4">
        <w:rPr>
          <w:sz w:val="28"/>
          <w:szCs w:val="28"/>
        </w:rPr>
        <w:t>6</w:t>
      </w:r>
      <w:r w:rsidR="000450A3">
        <w:rPr>
          <w:sz w:val="28"/>
          <w:szCs w:val="28"/>
        </w:rPr>
        <w:t xml:space="preserve"> – </w:t>
      </w:r>
      <w:r w:rsidR="00A17818" w:rsidRPr="006872B4">
        <w:rPr>
          <w:sz w:val="28"/>
          <w:szCs w:val="28"/>
        </w:rPr>
        <w:t>Аппроксимация э</w:t>
      </w:r>
      <w:r w:rsidRPr="006872B4">
        <w:rPr>
          <w:sz w:val="28"/>
          <w:szCs w:val="28"/>
        </w:rPr>
        <w:t>кспериментальны</w:t>
      </w:r>
      <w:r w:rsidR="005D3D92" w:rsidRPr="006872B4">
        <w:rPr>
          <w:sz w:val="28"/>
          <w:szCs w:val="28"/>
        </w:rPr>
        <w:t>х</w:t>
      </w:r>
      <w:r w:rsidRPr="006872B4">
        <w:rPr>
          <w:sz w:val="28"/>
          <w:szCs w:val="28"/>
        </w:rPr>
        <w:t xml:space="preserve"> данны</w:t>
      </w:r>
      <w:r w:rsidR="005D3D92" w:rsidRPr="006872B4">
        <w:rPr>
          <w:sz w:val="28"/>
          <w:szCs w:val="28"/>
        </w:rPr>
        <w:t>х</w:t>
      </w:r>
      <w:r w:rsidRPr="006872B4">
        <w:rPr>
          <w:sz w:val="28"/>
          <w:szCs w:val="28"/>
        </w:rPr>
        <w:t xml:space="preserve"> удельно</w:t>
      </w:r>
      <w:r w:rsidR="006221B1" w:rsidRPr="006872B4">
        <w:rPr>
          <w:sz w:val="28"/>
          <w:szCs w:val="28"/>
        </w:rPr>
        <w:t>го</w:t>
      </w:r>
      <w:r w:rsidRPr="006872B4">
        <w:rPr>
          <w:sz w:val="28"/>
          <w:szCs w:val="28"/>
        </w:rPr>
        <w:t xml:space="preserve"> электр</w:t>
      </w:r>
      <w:r w:rsidR="00206314" w:rsidRPr="006872B4">
        <w:rPr>
          <w:sz w:val="28"/>
          <w:szCs w:val="28"/>
        </w:rPr>
        <w:t>ическо</w:t>
      </w:r>
      <w:r w:rsidR="006221B1" w:rsidRPr="006872B4">
        <w:rPr>
          <w:sz w:val="28"/>
          <w:szCs w:val="28"/>
        </w:rPr>
        <w:t>го</w:t>
      </w:r>
      <w:r w:rsidR="00206314" w:rsidRPr="006872B4">
        <w:rPr>
          <w:sz w:val="28"/>
          <w:szCs w:val="28"/>
        </w:rPr>
        <w:t xml:space="preserve"> </w:t>
      </w:r>
      <w:r w:rsidRPr="006872B4">
        <w:rPr>
          <w:sz w:val="28"/>
          <w:szCs w:val="28"/>
        </w:rPr>
        <w:t>сопротивлени</w:t>
      </w:r>
      <w:r w:rsidR="006221B1" w:rsidRPr="006872B4">
        <w:rPr>
          <w:sz w:val="28"/>
          <w:szCs w:val="28"/>
        </w:rPr>
        <w:t>я</w:t>
      </w:r>
      <w:r w:rsidRPr="006872B4">
        <w:rPr>
          <w:sz w:val="28"/>
          <w:szCs w:val="28"/>
        </w:rPr>
        <w:t xml:space="preserve"> исходного образца</w:t>
      </w:r>
      <w:r w:rsidRPr="006872B4">
        <w:rPr>
          <w:rFonts w:eastAsia="Calibri"/>
          <w:sz w:val="28"/>
          <w:szCs w:val="28"/>
        </w:rPr>
        <w:t xml:space="preserve"> </w:t>
      </w:r>
      <w:bookmarkStart w:id="15" w:name="_Hlk131519600"/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6872B4">
        <w:rPr>
          <w:rFonts w:eastAsia="Calibri"/>
          <w:sz w:val="28"/>
          <w:szCs w:val="28"/>
          <w:lang w:eastAsia="en-US"/>
        </w:rPr>
        <w:t>Ti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6872B4">
        <w:rPr>
          <w:rFonts w:eastAsia="Calibri"/>
          <w:sz w:val="28"/>
          <w:szCs w:val="28"/>
          <w:lang w:eastAsia="en-US"/>
        </w:rPr>
        <w:t>Al</w:t>
      </w:r>
    </w:p>
    <w:bookmarkEnd w:id="15"/>
    <w:p w14:paraId="225804E1" w14:textId="091C156E" w:rsidR="007F408D" w:rsidRPr="0091758C" w:rsidRDefault="00E14264" w:rsidP="005D10B5">
      <w:pPr>
        <w:spacing w:after="240" w:line="360" w:lineRule="auto"/>
        <w:ind w:firstLine="708"/>
        <w:jc w:val="both"/>
        <w:rPr>
          <w:sz w:val="28"/>
          <w:szCs w:val="28"/>
        </w:rPr>
      </w:pPr>
      <w:r w:rsidRPr="006872B4">
        <w:rPr>
          <w:sz w:val="28"/>
          <w:szCs w:val="28"/>
        </w:rPr>
        <w:t>Уравнение, описывающее температурную зависимость удельного электросопротивления (</w:t>
      </w:r>
      <w:r w:rsidRPr="006872B4">
        <w:rPr>
          <w:sz w:val="28"/>
          <w:szCs w:val="28"/>
          <w:lang w:val="en-US"/>
        </w:rPr>
        <w:t>ρ</w:t>
      </w:r>
      <w:r w:rsidRPr="006872B4">
        <w:rPr>
          <w:sz w:val="28"/>
          <w:szCs w:val="28"/>
        </w:rPr>
        <w:t>) исходного образца</w:t>
      </w:r>
      <w:r w:rsidR="00D77CC9" w:rsidRPr="006872B4">
        <w:rPr>
          <w:sz w:val="28"/>
          <w:szCs w:val="28"/>
        </w:rPr>
        <w:t xml:space="preserve"> 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6872B4">
        <w:rPr>
          <w:rFonts w:eastAsia="Calibri"/>
          <w:sz w:val="28"/>
          <w:szCs w:val="28"/>
          <w:lang w:eastAsia="en-US"/>
        </w:rPr>
        <w:t>Ti</w:t>
      </w:r>
      <w:r w:rsidR="00D77CC9" w:rsidRPr="006872B4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6872B4">
        <w:rPr>
          <w:rFonts w:eastAsia="Calibri"/>
          <w:sz w:val="28"/>
          <w:szCs w:val="28"/>
          <w:lang w:eastAsia="en-US"/>
        </w:rPr>
        <w:t>Al</w:t>
      </w:r>
      <w:r w:rsidR="00D77CC9" w:rsidRPr="006872B4">
        <w:rPr>
          <w:sz w:val="28"/>
          <w:szCs w:val="28"/>
        </w:rPr>
        <w:t xml:space="preserve"> </w:t>
      </w:r>
      <w:r w:rsidRPr="006872B4">
        <w:rPr>
          <w:sz w:val="28"/>
          <w:szCs w:val="28"/>
        </w:rPr>
        <w:t>:</w:t>
      </w:r>
      <w:r w:rsidRPr="0091758C">
        <w:rPr>
          <w:sz w:val="28"/>
          <w:szCs w:val="28"/>
        </w:rPr>
        <w:t xml:space="preserve"> </w:t>
      </w:r>
    </w:p>
    <w:p w14:paraId="25C0026F" w14:textId="77777777" w:rsidR="00E14264" w:rsidRPr="00C74A1D" w:rsidRDefault="00E14264" w:rsidP="00E14264">
      <w:pPr>
        <w:spacing w:line="259" w:lineRule="auto"/>
        <w:rPr>
          <w:sz w:val="28"/>
          <w:szCs w:val="28"/>
        </w:rPr>
      </w:pPr>
      <w:r w:rsidRPr="0091758C">
        <w:rPr>
          <w:sz w:val="28"/>
          <w:szCs w:val="28"/>
          <w:lang w:val="en-US"/>
        </w:rPr>
        <w:t>ρ</w:t>
      </w:r>
      <w:r w:rsidRPr="00E62C28">
        <w:rPr>
          <w:sz w:val="28"/>
          <w:szCs w:val="28"/>
        </w:rPr>
        <w:t>·</w:t>
      </w:r>
      <w:r w:rsidRPr="0091758C">
        <w:rPr>
          <w:sz w:val="28"/>
          <w:szCs w:val="28"/>
        </w:rPr>
        <w:t>10</w:t>
      </w:r>
      <w:r w:rsidRPr="0091758C">
        <w:rPr>
          <w:sz w:val="28"/>
          <w:szCs w:val="28"/>
          <w:vertAlign w:val="superscript"/>
        </w:rPr>
        <w:t>8</w:t>
      </w:r>
      <w:r w:rsidRPr="0091758C">
        <w:rPr>
          <w:sz w:val="28"/>
          <w:szCs w:val="28"/>
        </w:rPr>
        <w:t>=</w:t>
      </w:r>
      <w:r>
        <w:rPr>
          <w:sz w:val="28"/>
          <w:szCs w:val="28"/>
        </w:rPr>
        <w:t>284,03924 +</w:t>
      </w:r>
      <w:r w:rsidRPr="0091758C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91758C">
        <w:rPr>
          <w:sz w:val="28"/>
          <w:szCs w:val="28"/>
        </w:rPr>
        <w:t>17312·</w:t>
      </w:r>
      <w:r w:rsidRPr="0091758C">
        <w:rPr>
          <w:sz w:val="28"/>
          <w:szCs w:val="28"/>
          <w:lang w:val="en-US"/>
        </w:rPr>
        <w:t>T</w:t>
      </w:r>
      <w:r w:rsidRPr="0091758C">
        <w:rPr>
          <w:sz w:val="28"/>
          <w:szCs w:val="28"/>
        </w:rPr>
        <w:t>-7</w:t>
      </w:r>
      <w:r>
        <w:rPr>
          <w:sz w:val="28"/>
          <w:szCs w:val="28"/>
        </w:rPr>
        <w:t>,</w:t>
      </w:r>
      <w:r w:rsidRPr="0091758C">
        <w:rPr>
          <w:sz w:val="28"/>
          <w:szCs w:val="28"/>
        </w:rPr>
        <w:t>56614</w:t>
      </w:r>
      <w:r w:rsidRPr="00E62C28">
        <w:rPr>
          <w:sz w:val="28"/>
          <w:szCs w:val="28"/>
        </w:rPr>
        <w:sym w:font="Symbol" w:char="F0D7"/>
      </w:r>
      <w:r w:rsidRPr="0091758C">
        <w:rPr>
          <w:sz w:val="28"/>
          <w:szCs w:val="28"/>
        </w:rPr>
        <w:t>10</w:t>
      </w:r>
      <w:r w:rsidRPr="0091758C">
        <w:rPr>
          <w:sz w:val="28"/>
          <w:szCs w:val="28"/>
          <w:vertAlign w:val="superscript"/>
        </w:rPr>
        <w:t>-4</w:t>
      </w:r>
      <w:r w:rsidRPr="0091758C">
        <w:rPr>
          <w:sz w:val="28"/>
          <w:szCs w:val="28"/>
        </w:rPr>
        <w:t>·</w:t>
      </w:r>
      <w:r w:rsidRPr="0091758C">
        <w:rPr>
          <w:sz w:val="28"/>
          <w:szCs w:val="28"/>
          <w:lang w:val="en-US"/>
        </w:rPr>
        <w:t>T</w:t>
      </w:r>
      <w:r w:rsidRPr="0091758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</w:t>
      </w:r>
      <w:r w:rsidRPr="0091758C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91758C">
        <w:rPr>
          <w:sz w:val="28"/>
          <w:szCs w:val="28"/>
        </w:rPr>
        <w:t>28527</w:t>
      </w:r>
      <w:r w:rsidRPr="00E62C28">
        <w:rPr>
          <w:sz w:val="28"/>
          <w:szCs w:val="28"/>
        </w:rPr>
        <w:sym w:font="Symbol" w:char="F0D7"/>
      </w:r>
      <w:r w:rsidRPr="0091758C">
        <w:rPr>
          <w:sz w:val="28"/>
          <w:szCs w:val="28"/>
        </w:rPr>
        <w:t>10</w:t>
      </w:r>
      <w:r w:rsidRPr="0091758C">
        <w:rPr>
          <w:sz w:val="28"/>
          <w:szCs w:val="28"/>
          <w:vertAlign w:val="superscript"/>
        </w:rPr>
        <w:t>-6</w:t>
      </w:r>
      <w:r w:rsidRPr="0091758C">
        <w:rPr>
          <w:sz w:val="28"/>
          <w:szCs w:val="28"/>
        </w:rPr>
        <w:t>·</w:t>
      </w:r>
      <w:r w:rsidRPr="0091758C">
        <w:rPr>
          <w:sz w:val="28"/>
          <w:szCs w:val="28"/>
          <w:lang w:val="en-US"/>
        </w:rPr>
        <w:t>T</w:t>
      </w:r>
      <w:r w:rsidRPr="0091758C">
        <w:rPr>
          <w:sz w:val="28"/>
          <w:szCs w:val="28"/>
          <w:vertAlign w:val="superscript"/>
        </w:rPr>
        <w:t>3</w:t>
      </w:r>
      <w:r w:rsidRPr="0091758C">
        <w:rPr>
          <w:sz w:val="28"/>
          <w:szCs w:val="28"/>
        </w:rPr>
        <w:t>-1</w:t>
      </w:r>
      <w:r>
        <w:rPr>
          <w:sz w:val="28"/>
          <w:szCs w:val="28"/>
        </w:rPr>
        <w:t>,</w:t>
      </w:r>
      <w:r w:rsidRPr="0091758C">
        <w:rPr>
          <w:sz w:val="28"/>
          <w:szCs w:val="28"/>
        </w:rPr>
        <w:t>02167</w:t>
      </w:r>
      <w:r w:rsidRPr="00E62C28">
        <w:rPr>
          <w:sz w:val="28"/>
          <w:szCs w:val="28"/>
        </w:rPr>
        <w:sym w:font="Symbol" w:char="F0D7"/>
      </w:r>
      <w:r w:rsidRPr="0091758C">
        <w:rPr>
          <w:sz w:val="28"/>
          <w:szCs w:val="28"/>
        </w:rPr>
        <w:t>10</w:t>
      </w:r>
      <w:r w:rsidRPr="0091758C">
        <w:rPr>
          <w:sz w:val="28"/>
          <w:szCs w:val="28"/>
          <w:vertAlign w:val="superscript"/>
        </w:rPr>
        <w:t>-9</w:t>
      </w:r>
      <w:r w:rsidRPr="0091758C">
        <w:rPr>
          <w:sz w:val="28"/>
          <w:szCs w:val="28"/>
        </w:rPr>
        <w:t>·</w:t>
      </w:r>
      <w:r w:rsidRPr="0091758C">
        <w:rPr>
          <w:sz w:val="28"/>
          <w:szCs w:val="28"/>
          <w:lang w:val="en-US"/>
        </w:rPr>
        <w:t>T</w:t>
      </w:r>
      <w:r w:rsidRPr="0091758C">
        <w:rPr>
          <w:sz w:val="28"/>
          <w:szCs w:val="28"/>
          <w:vertAlign w:val="superscript"/>
        </w:rPr>
        <w:t>4</w:t>
      </w:r>
      <w:r w:rsidRPr="0091758C">
        <w:rPr>
          <w:sz w:val="28"/>
          <w:szCs w:val="28"/>
        </w:rPr>
        <w:t>+ 3</w:t>
      </w:r>
      <w:r>
        <w:rPr>
          <w:sz w:val="28"/>
          <w:szCs w:val="28"/>
        </w:rPr>
        <w:t>,</w:t>
      </w:r>
      <w:r w:rsidRPr="0091758C">
        <w:rPr>
          <w:sz w:val="28"/>
          <w:szCs w:val="28"/>
        </w:rPr>
        <w:t>11065</w:t>
      </w:r>
      <w:r w:rsidRPr="00E62C28">
        <w:rPr>
          <w:sz w:val="28"/>
          <w:szCs w:val="28"/>
        </w:rPr>
        <w:sym w:font="Symbol" w:char="F0D7"/>
      </w:r>
      <w:r w:rsidRPr="00F12E44">
        <w:rPr>
          <w:sz w:val="28"/>
          <w:szCs w:val="28"/>
        </w:rPr>
        <w:t>10</w:t>
      </w:r>
      <w:r w:rsidRPr="00F12E44">
        <w:rPr>
          <w:sz w:val="28"/>
          <w:szCs w:val="28"/>
          <w:vertAlign w:val="superscript"/>
        </w:rPr>
        <w:t>-13</w:t>
      </w:r>
      <w:r w:rsidRPr="0091758C">
        <w:rPr>
          <w:sz w:val="28"/>
          <w:szCs w:val="28"/>
        </w:rPr>
        <w:t>·</w:t>
      </w:r>
      <w:r w:rsidRPr="0091758C">
        <w:rPr>
          <w:sz w:val="28"/>
          <w:szCs w:val="28"/>
          <w:lang w:val="en-US"/>
        </w:rPr>
        <w:t>T</w:t>
      </w:r>
      <w:r w:rsidRPr="0091758C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31B3">
        <w:rPr>
          <w:sz w:val="28"/>
          <w:szCs w:val="28"/>
        </w:rPr>
        <w:tab/>
      </w:r>
      <w:r w:rsidRPr="00E931B3">
        <w:rPr>
          <w:sz w:val="28"/>
          <w:szCs w:val="28"/>
        </w:rPr>
        <w:tab/>
      </w:r>
      <w:r w:rsidRPr="00E931B3">
        <w:rPr>
          <w:sz w:val="28"/>
          <w:szCs w:val="28"/>
        </w:rPr>
        <w:tab/>
      </w:r>
      <w:r w:rsidRPr="00E931B3">
        <w:rPr>
          <w:sz w:val="28"/>
          <w:szCs w:val="28"/>
        </w:rPr>
        <w:tab/>
      </w:r>
      <w:r w:rsidRPr="00E931B3">
        <w:rPr>
          <w:sz w:val="28"/>
          <w:szCs w:val="28"/>
        </w:rPr>
        <w:tab/>
      </w:r>
      <w:r w:rsidRPr="00E931B3">
        <w:rPr>
          <w:sz w:val="28"/>
          <w:szCs w:val="28"/>
        </w:rPr>
        <w:tab/>
      </w:r>
      <w:r w:rsidRPr="00C74A1D">
        <w:rPr>
          <w:sz w:val="28"/>
          <w:szCs w:val="28"/>
        </w:rPr>
        <w:t xml:space="preserve">(300-1000) </w:t>
      </w:r>
      <w:r w:rsidRPr="00C74A1D">
        <w:rPr>
          <w:sz w:val="28"/>
          <w:szCs w:val="28"/>
          <w:lang w:val="en-US"/>
        </w:rPr>
        <w:t>K</w:t>
      </w:r>
    </w:p>
    <w:p w14:paraId="522A15DE" w14:textId="77777777" w:rsidR="00A332D1" w:rsidRPr="005F4A8A" w:rsidRDefault="00A332D1" w:rsidP="00A332D1">
      <w:pPr>
        <w:spacing w:line="360" w:lineRule="auto"/>
        <w:rPr>
          <w:sz w:val="28"/>
          <w:szCs w:val="28"/>
        </w:rPr>
      </w:pPr>
    </w:p>
    <w:p w14:paraId="3395D2AC" w14:textId="77777777" w:rsidR="00A332D1" w:rsidRPr="005F4A8A" w:rsidRDefault="00A332D1" w:rsidP="00A332D1">
      <w:pPr>
        <w:pStyle w:val="af1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FCEFA" w14:textId="77777777" w:rsidR="00A332D1" w:rsidRPr="005F4A8A" w:rsidRDefault="00A332D1" w:rsidP="00A332D1">
      <w:pPr>
        <w:pStyle w:val="af1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41306" w14:textId="77777777" w:rsidR="00A332D1" w:rsidRPr="005F4A8A" w:rsidRDefault="00A332D1" w:rsidP="00A332D1">
      <w:pPr>
        <w:pStyle w:val="af1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AD4F3" w14:textId="77777777" w:rsidR="00A332D1" w:rsidRPr="005F4A8A" w:rsidRDefault="00A332D1" w:rsidP="00A332D1">
      <w:pPr>
        <w:pStyle w:val="af1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84D37" w14:textId="77777777" w:rsidR="00A332D1" w:rsidRPr="005F4A8A" w:rsidRDefault="00A332D1" w:rsidP="00A332D1">
      <w:pPr>
        <w:pStyle w:val="af1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6EFC6" w14:textId="77777777" w:rsidR="00A51B39" w:rsidRDefault="00F315AC" w:rsidP="00A51B39">
      <w:pPr>
        <w:spacing w:line="360" w:lineRule="auto"/>
        <w:jc w:val="both"/>
        <w:rPr>
          <w:noProof/>
        </w:rPr>
      </w:pPr>
      <w:r>
        <w:rPr>
          <w:noProof/>
        </w:rPr>
        <w:object w:dxaOrig="4634" w:dyaOrig="3539" w14:anchorId="664D276B">
          <v:shape id="_x0000_i1036" type="#_x0000_t75" alt="" style="width:482.25pt;height:368.25pt;mso-width-percent:0;mso-height-percent:0;mso-width-percent:0;mso-height-percent:0" o:ole="">
            <v:imagedata r:id="rId32" o:title=""/>
          </v:shape>
          <o:OLEObject Type="Embed" ProgID="Origin50.Graph" ShapeID="_x0000_i1036" DrawAspect="Content" ObjectID="_1838786282" r:id="rId33"/>
        </w:object>
      </w:r>
    </w:p>
    <w:p w14:paraId="1E7D61FA" w14:textId="5E6E9037" w:rsidR="00D56358" w:rsidRPr="009E4A1C" w:rsidRDefault="00D56358" w:rsidP="005D10B5">
      <w:pPr>
        <w:spacing w:after="240"/>
        <w:jc w:val="center"/>
        <w:rPr>
          <w:bCs/>
          <w:sz w:val="24"/>
          <w:szCs w:val="24"/>
        </w:rPr>
      </w:pPr>
      <w:r w:rsidRPr="00C74A1D">
        <w:rPr>
          <w:sz w:val="28"/>
          <w:szCs w:val="28"/>
        </w:rPr>
        <w:t>Рис</w:t>
      </w:r>
      <w:r w:rsidR="005D10B5">
        <w:rPr>
          <w:sz w:val="28"/>
          <w:szCs w:val="28"/>
        </w:rPr>
        <w:t>унок</w:t>
      </w:r>
      <w:r w:rsidR="0082236D">
        <w:rPr>
          <w:sz w:val="28"/>
          <w:szCs w:val="28"/>
        </w:rPr>
        <w:t xml:space="preserve"> 7</w:t>
      </w:r>
      <w:r w:rsidR="005D10B5">
        <w:rPr>
          <w:sz w:val="28"/>
          <w:szCs w:val="28"/>
        </w:rPr>
        <w:t xml:space="preserve"> – </w:t>
      </w:r>
      <w:r w:rsidR="005D3D92" w:rsidRPr="009E4A1C">
        <w:rPr>
          <w:sz w:val="28"/>
          <w:szCs w:val="28"/>
        </w:rPr>
        <w:t>Аппроксимация э</w:t>
      </w:r>
      <w:r w:rsidRPr="009E4A1C">
        <w:rPr>
          <w:sz w:val="28"/>
          <w:szCs w:val="28"/>
        </w:rPr>
        <w:t>кспериментальны</w:t>
      </w:r>
      <w:r w:rsidR="005D3D92" w:rsidRPr="009E4A1C">
        <w:rPr>
          <w:sz w:val="28"/>
          <w:szCs w:val="28"/>
        </w:rPr>
        <w:t>х</w:t>
      </w:r>
      <w:r w:rsidRPr="009E4A1C">
        <w:rPr>
          <w:sz w:val="28"/>
          <w:szCs w:val="28"/>
        </w:rPr>
        <w:t xml:space="preserve"> данны</w:t>
      </w:r>
      <w:r w:rsidR="005D3D92" w:rsidRPr="009E4A1C">
        <w:rPr>
          <w:sz w:val="28"/>
          <w:szCs w:val="28"/>
        </w:rPr>
        <w:t>х</w:t>
      </w:r>
      <w:r w:rsidRPr="009E4A1C">
        <w:rPr>
          <w:sz w:val="28"/>
          <w:szCs w:val="28"/>
        </w:rPr>
        <w:t xml:space="preserve"> дифференциально</w:t>
      </w:r>
      <w:r w:rsidR="006221B1" w:rsidRPr="009E4A1C">
        <w:rPr>
          <w:sz w:val="28"/>
          <w:szCs w:val="28"/>
        </w:rPr>
        <w:t>го</w:t>
      </w:r>
      <w:r w:rsidR="00465EB5" w:rsidRPr="009E4A1C">
        <w:rPr>
          <w:sz w:val="28"/>
          <w:szCs w:val="28"/>
        </w:rPr>
        <w:t xml:space="preserve"> </w:t>
      </w:r>
      <w:r w:rsidRPr="009E4A1C">
        <w:rPr>
          <w:sz w:val="28"/>
          <w:szCs w:val="28"/>
        </w:rPr>
        <w:t xml:space="preserve">ТКЛР </w:t>
      </w:r>
      <w:r w:rsidR="006221B1" w:rsidRPr="009E4A1C">
        <w:rPr>
          <w:sz w:val="28"/>
          <w:szCs w:val="28"/>
        </w:rPr>
        <w:t xml:space="preserve">для </w:t>
      </w:r>
      <w:r w:rsidR="000A2F8C" w:rsidRPr="009E4A1C">
        <w:rPr>
          <w:bCs/>
          <w:sz w:val="28"/>
          <w:szCs w:val="28"/>
        </w:rPr>
        <w:t>т</w:t>
      </w:r>
      <w:r w:rsidR="000A2F8C" w:rsidRPr="009E4A1C">
        <w:rPr>
          <w:rFonts w:eastAsia="Calibri"/>
          <w:bCs/>
          <w:sz w:val="28"/>
          <w:szCs w:val="28"/>
          <w:lang w:eastAsia="en-US"/>
        </w:rPr>
        <w:t>ермообработанного</w:t>
      </w:r>
      <w:r w:rsidR="000A2F8C" w:rsidRPr="009E4A1C">
        <w:rPr>
          <w:rFonts w:eastAsia="Calibri"/>
          <w:bCs/>
          <w:sz w:val="28"/>
          <w:szCs w:val="28"/>
        </w:rPr>
        <w:t xml:space="preserve"> </w:t>
      </w:r>
      <w:r w:rsidRPr="009E4A1C">
        <w:rPr>
          <w:bCs/>
          <w:sz w:val="28"/>
          <w:szCs w:val="28"/>
        </w:rPr>
        <w:t>образца</w:t>
      </w:r>
      <w:r w:rsidR="005D3D92" w:rsidRPr="009E4A1C">
        <w:rPr>
          <w:rFonts w:eastAsia="Calibri"/>
          <w:bCs/>
          <w:sz w:val="28"/>
          <w:szCs w:val="28"/>
        </w:rPr>
        <w:t xml:space="preserve"> 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9E4A1C">
        <w:rPr>
          <w:rFonts w:eastAsia="Calibri"/>
          <w:sz w:val="28"/>
          <w:szCs w:val="28"/>
          <w:lang w:eastAsia="en-US"/>
        </w:rPr>
        <w:t>Ti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9E4A1C">
        <w:rPr>
          <w:rFonts w:eastAsia="Calibri"/>
          <w:sz w:val="28"/>
          <w:szCs w:val="28"/>
          <w:lang w:eastAsia="en-US"/>
        </w:rPr>
        <w:t>Al</w:t>
      </w:r>
    </w:p>
    <w:p w14:paraId="50DA866A" w14:textId="67EED69C" w:rsidR="007F408D" w:rsidRPr="00C74A1D" w:rsidRDefault="00D56358" w:rsidP="005D10B5">
      <w:pPr>
        <w:spacing w:after="240" w:line="360" w:lineRule="auto"/>
        <w:ind w:firstLine="708"/>
        <w:jc w:val="both"/>
        <w:rPr>
          <w:sz w:val="28"/>
          <w:szCs w:val="28"/>
        </w:rPr>
      </w:pPr>
      <w:r w:rsidRPr="009E4A1C">
        <w:rPr>
          <w:bCs/>
          <w:sz w:val="28"/>
          <w:szCs w:val="28"/>
        </w:rPr>
        <w:t>Уравнение, описывающее температурную зависимость дифференциального ТКЛР (</w:t>
      </w:r>
      <w:r w:rsidRPr="009E4A1C">
        <w:rPr>
          <w:bCs/>
          <w:i/>
          <w:sz w:val="28"/>
          <w:szCs w:val="28"/>
        </w:rPr>
        <w:t>α</w:t>
      </w:r>
      <w:r w:rsidRPr="009E4A1C">
        <w:rPr>
          <w:bCs/>
          <w:sz w:val="28"/>
          <w:szCs w:val="28"/>
        </w:rPr>
        <w:t xml:space="preserve">) </w:t>
      </w:r>
      <w:r w:rsidR="000A2F8C" w:rsidRPr="009E4A1C">
        <w:rPr>
          <w:bCs/>
          <w:sz w:val="28"/>
          <w:szCs w:val="28"/>
        </w:rPr>
        <w:t>т</w:t>
      </w:r>
      <w:r w:rsidR="000A2F8C" w:rsidRPr="009E4A1C">
        <w:rPr>
          <w:rFonts w:eastAsia="Calibri"/>
          <w:bCs/>
          <w:sz w:val="28"/>
          <w:szCs w:val="28"/>
          <w:lang w:eastAsia="en-US"/>
        </w:rPr>
        <w:t>ермообработанного</w:t>
      </w:r>
      <w:r w:rsidR="000A2F8C" w:rsidRPr="009E4A1C">
        <w:rPr>
          <w:sz w:val="28"/>
          <w:szCs w:val="28"/>
        </w:rPr>
        <w:t xml:space="preserve"> </w:t>
      </w:r>
      <w:r w:rsidRPr="009E4A1C">
        <w:rPr>
          <w:sz w:val="28"/>
          <w:szCs w:val="28"/>
        </w:rPr>
        <w:t>образца</w:t>
      </w:r>
      <w:r w:rsidR="00D77CC9" w:rsidRPr="009E4A1C">
        <w:rPr>
          <w:sz w:val="28"/>
          <w:szCs w:val="28"/>
        </w:rPr>
        <w:t xml:space="preserve"> 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9E4A1C">
        <w:rPr>
          <w:rFonts w:eastAsia="Calibri"/>
          <w:sz w:val="28"/>
          <w:szCs w:val="28"/>
          <w:lang w:eastAsia="en-US"/>
        </w:rPr>
        <w:t>Ti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9E4A1C">
        <w:rPr>
          <w:rFonts w:eastAsia="Calibri"/>
          <w:sz w:val="28"/>
          <w:szCs w:val="28"/>
          <w:lang w:eastAsia="en-US"/>
        </w:rPr>
        <w:t>Al</w:t>
      </w:r>
      <w:r w:rsidR="006872B4">
        <w:rPr>
          <w:rFonts w:eastAsia="Calibri"/>
          <w:sz w:val="28"/>
          <w:szCs w:val="28"/>
          <w:lang w:eastAsia="en-US"/>
        </w:rPr>
        <w:t xml:space="preserve"> :</w:t>
      </w:r>
    </w:p>
    <w:p w14:paraId="6A637DAD" w14:textId="77777777" w:rsidR="00D56358" w:rsidRPr="00804B4F" w:rsidRDefault="00D56358" w:rsidP="00D56358">
      <w:pPr>
        <w:spacing w:line="360" w:lineRule="auto"/>
        <w:jc w:val="both"/>
        <w:rPr>
          <w:sz w:val="28"/>
          <w:szCs w:val="28"/>
          <w:lang w:val="en-US"/>
        </w:rPr>
      </w:pPr>
      <w:r w:rsidRPr="00E931B3">
        <w:rPr>
          <w:i/>
          <w:sz w:val="28"/>
          <w:szCs w:val="28"/>
          <w:lang w:val="en-US"/>
        </w:rPr>
        <w:t>α</w:t>
      </w:r>
      <w:r w:rsidRPr="00E62C28">
        <w:rPr>
          <w:sz w:val="28"/>
          <w:szCs w:val="28"/>
        </w:rPr>
        <w:t>·</w:t>
      </w:r>
      <w:r w:rsidRPr="00E931B3">
        <w:rPr>
          <w:sz w:val="28"/>
          <w:szCs w:val="28"/>
          <w:lang w:val="en-US"/>
        </w:rPr>
        <w:t>10</w:t>
      </w:r>
      <w:r w:rsidRPr="00E931B3">
        <w:rPr>
          <w:sz w:val="28"/>
          <w:szCs w:val="28"/>
          <w:vertAlign w:val="superscript"/>
          <w:lang w:val="en-US"/>
        </w:rPr>
        <w:t>6</w:t>
      </w:r>
      <w:r w:rsidRPr="00E931B3">
        <w:rPr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>35,83498</w:t>
      </w:r>
      <w:r w:rsidRPr="00E931B3">
        <w:rPr>
          <w:sz w:val="28"/>
          <w:szCs w:val="28"/>
          <w:lang w:val="en-US"/>
        </w:rPr>
        <w:t>-0</w:t>
      </w:r>
      <w:r>
        <w:rPr>
          <w:sz w:val="28"/>
          <w:szCs w:val="28"/>
          <w:lang w:val="en-US"/>
        </w:rPr>
        <w:t>,</w:t>
      </w:r>
      <w:r w:rsidRPr="00E931B3">
        <w:rPr>
          <w:sz w:val="28"/>
          <w:szCs w:val="28"/>
          <w:lang w:val="en-US"/>
        </w:rPr>
        <w:t>27274·T</w:t>
      </w:r>
      <w:r>
        <w:rPr>
          <w:sz w:val="28"/>
          <w:szCs w:val="28"/>
          <w:lang w:val="en-US"/>
        </w:rPr>
        <w:t>+</w:t>
      </w:r>
      <w:r w:rsidRPr="00E931B3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>,</w:t>
      </w:r>
      <w:r w:rsidRPr="00E931B3">
        <w:rPr>
          <w:sz w:val="28"/>
          <w:szCs w:val="28"/>
          <w:lang w:val="en-US"/>
        </w:rPr>
        <w:t>00106·T</w:t>
      </w:r>
      <w:r w:rsidRPr="00E931B3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-</w:t>
      </w:r>
      <w:r w:rsidRPr="00E931B3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,</w:t>
      </w:r>
      <w:r w:rsidRPr="00E931B3">
        <w:rPr>
          <w:sz w:val="28"/>
          <w:szCs w:val="28"/>
          <w:lang w:val="en-US"/>
        </w:rPr>
        <w:t>91157</w:t>
      </w:r>
      <w:r w:rsidRPr="00E62C28">
        <w:rPr>
          <w:sz w:val="28"/>
          <w:szCs w:val="28"/>
        </w:rPr>
        <w:sym w:font="Symbol" w:char="F0D7"/>
      </w:r>
      <w:r w:rsidRPr="00E62C28">
        <w:rPr>
          <w:sz w:val="28"/>
          <w:szCs w:val="28"/>
          <w:lang w:val="en-US"/>
        </w:rPr>
        <w:t>10</w:t>
      </w:r>
      <w:r>
        <w:rPr>
          <w:sz w:val="28"/>
          <w:szCs w:val="28"/>
          <w:vertAlign w:val="superscript"/>
          <w:lang w:val="en-US"/>
        </w:rPr>
        <w:t>-6</w:t>
      </w:r>
      <w:r w:rsidRPr="00E931B3">
        <w:rPr>
          <w:sz w:val="28"/>
          <w:szCs w:val="28"/>
          <w:lang w:val="en-US"/>
        </w:rPr>
        <w:t>·T</w:t>
      </w:r>
      <w:r w:rsidRPr="00E931B3">
        <w:rPr>
          <w:sz w:val="28"/>
          <w:szCs w:val="28"/>
          <w:vertAlign w:val="superscript"/>
          <w:lang w:val="en-US"/>
        </w:rPr>
        <w:t>3</w:t>
      </w:r>
      <w:r>
        <w:rPr>
          <w:sz w:val="28"/>
          <w:szCs w:val="28"/>
          <w:lang w:val="en-US"/>
        </w:rPr>
        <w:t>+</w:t>
      </w:r>
      <w:r w:rsidRPr="00E931B3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,</w:t>
      </w:r>
      <w:r w:rsidRPr="00E931B3">
        <w:rPr>
          <w:sz w:val="28"/>
          <w:szCs w:val="28"/>
          <w:lang w:val="en-US"/>
        </w:rPr>
        <w:t>65121</w:t>
      </w:r>
      <w:r w:rsidRPr="00E62C28">
        <w:rPr>
          <w:sz w:val="28"/>
          <w:szCs w:val="28"/>
        </w:rPr>
        <w:sym w:font="Symbol" w:char="F0D7"/>
      </w:r>
      <w:r w:rsidRPr="00E62C28">
        <w:rPr>
          <w:sz w:val="28"/>
          <w:szCs w:val="28"/>
          <w:lang w:val="en-US"/>
        </w:rPr>
        <w:t>10</w:t>
      </w:r>
      <w:r>
        <w:rPr>
          <w:sz w:val="28"/>
          <w:szCs w:val="28"/>
          <w:vertAlign w:val="superscript"/>
          <w:lang w:val="en-US"/>
        </w:rPr>
        <w:t>-9</w:t>
      </w:r>
      <w:r w:rsidRPr="00E931B3">
        <w:rPr>
          <w:sz w:val="28"/>
          <w:szCs w:val="28"/>
          <w:lang w:val="en-US"/>
        </w:rPr>
        <w:t>·T</w:t>
      </w:r>
      <w:r w:rsidRPr="00E931B3">
        <w:rPr>
          <w:sz w:val="28"/>
          <w:szCs w:val="28"/>
          <w:vertAlign w:val="superscript"/>
          <w:lang w:val="en-US"/>
        </w:rPr>
        <w:t>4</w:t>
      </w:r>
      <w:r w:rsidRPr="00E931B3">
        <w:rPr>
          <w:sz w:val="28"/>
          <w:szCs w:val="28"/>
          <w:lang w:val="en-US"/>
        </w:rPr>
        <w:t>-5</w:t>
      </w:r>
      <w:r>
        <w:rPr>
          <w:sz w:val="28"/>
          <w:szCs w:val="28"/>
          <w:lang w:val="en-US"/>
        </w:rPr>
        <w:t>,</w:t>
      </w:r>
      <w:r w:rsidRPr="00E931B3">
        <w:rPr>
          <w:sz w:val="28"/>
          <w:szCs w:val="28"/>
          <w:lang w:val="en-US"/>
        </w:rPr>
        <w:t>44515</w:t>
      </w:r>
      <w:r w:rsidRPr="00E62C28">
        <w:rPr>
          <w:sz w:val="28"/>
          <w:szCs w:val="28"/>
        </w:rPr>
        <w:sym w:font="Symbol" w:char="F0D7"/>
      </w:r>
      <w:r w:rsidRPr="00E62C28">
        <w:rPr>
          <w:sz w:val="28"/>
          <w:szCs w:val="28"/>
          <w:lang w:val="en-US"/>
        </w:rPr>
        <w:t>10</w:t>
      </w:r>
      <w:r>
        <w:rPr>
          <w:sz w:val="28"/>
          <w:szCs w:val="28"/>
          <w:vertAlign w:val="superscript"/>
          <w:lang w:val="en-US"/>
        </w:rPr>
        <w:t>-13</w:t>
      </w:r>
      <w:r w:rsidRPr="00E931B3">
        <w:rPr>
          <w:sz w:val="28"/>
          <w:szCs w:val="28"/>
          <w:lang w:val="en-US"/>
        </w:rPr>
        <w:t>·T</w:t>
      </w:r>
      <w:r w:rsidRPr="00E931B3">
        <w:rPr>
          <w:sz w:val="28"/>
          <w:szCs w:val="28"/>
          <w:vertAlign w:val="superscript"/>
          <w:lang w:val="en-US"/>
        </w:rPr>
        <w:t>5</w:t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 w:rsidRPr="007A09B3">
        <w:rPr>
          <w:sz w:val="28"/>
          <w:szCs w:val="28"/>
          <w:lang w:val="en-US"/>
        </w:rPr>
        <w:tab/>
      </w:r>
      <w:r w:rsidRPr="007A09B3">
        <w:rPr>
          <w:sz w:val="28"/>
          <w:szCs w:val="28"/>
          <w:lang w:val="en-US"/>
        </w:rPr>
        <w:tab/>
      </w:r>
      <w:r w:rsidRPr="007A09B3">
        <w:rPr>
          <w:sz w:val="28"/>
          <w:szCs w:val="28"/>
          <w:lang w:val="en-US"/>
        </w:rPr>
        <w:tab/>
      </w:r>
      <w:r w:rsidRPr="007A09B3">
        <w:rPr>
          <w:sz w:val="28"/>
          <w:szCs w:val="28"/>
          <w:lang w:val="en-US"/>
        </w:rPr>
        <w:tab/>
      </w:r>
      <w:r w:rsidRPr="007A09B3">
        <w:rPr>
          <w:sz w:val="28"/>
          <w:szCs w:val="28"/>
          <w:lang w:val="en-US"/>
        </w:rPr>
        <w:tab/>
      </w:r>
      <w:r w:rsidRPr="00804B4F">
        <w:rPr>
          <w:sz w:val="28"/>
          <w:szCs w:val="28"/>
        </w:rPr>
        <w:t xml:space="preserve">(300-1000) </w:t>
      </w:r>
      <w:r w:rsidRPr="00804B4F">
        <w:rPr>
          <w:sz w:val="28"/>
          <w:szCs w:val="28"/>
          <w:lang w:val="en-US"/>
        </w:rPr>
        <w:t>K</w:t>
      </w:r>
    </w:p>
    <w:p w14:paraId="05D948A4" w14:textId="77777777" w:rsidR="00F6410A" w:rsidRPr="008E54E5" w:rsidRDefault="00F6410A" w:rsidP="008D5EDE">
      <w:pPr>
        <w:pStyle w:val="af2"/>
        <w:spacing w:line="360" w:lineRule="auto"/>
        <w:ind w:left="1428" w:firstLine="69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BC4798A" w14:textId="77777777" w:rsidR="00F6410A" w:rsidRPr="008E54E5" w:rsidRDefault="00F6410A" w:rsidP="008D5EDE">
      <w:pPr>
        <w:pStyle w:val="af2"/>
        <w:spacing w:line="360" w:lineRule="auto"/>
        <w:ind w:left="1428" w:firstLine="69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B77ABA7" w14:textId="77777777" w:rsidR="00F6410A" w:rsidRPr="008E54E5" w:rsidRDefault="00F6410A" w:rsidP="008D5EDE">
      <w:pPr>
        <w:pStyle w:val="af2"/>
        <w:spacing w:line="360" w:lineRule="auto"/>
        <w:ind w:left="1428" w:firstLine="69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900FDB5" w14:textId="77777777" w:rsidR="00D56358" w:rsidRPr="00925C9D" w:rsidRDefault="00F315AC" w:rsidP="00D56358">
      <w:pPr>
        <w:rPr>
          <w:lang w:val="en-US"/>
        </w:rPr>
      </w:pPr>
      <w:r>
        <w:rPr>
          <w:noProof/>
        </w:rPr>
        <w:object w:dxaOrig="4634" w:dyaOrig="3539" w14:anchorId="38EE2577">
          <v:shape id="_x0000_i1037" type="#_x0000_t75" alt="" style="width:480.75pt;height:366.75pt;mso-width-percent:0;mso-height-percent:0;mso-width-percent:0;mso-height-percent:0" o:ole="">
            <v:imagedata r:id="rId34" o:title=""/>
          </v:shape>
          <o:OLEObject Type="Embed" ProgID="Origin50.Graph" ShapeID="_x0000_i1037" DrawAspect="Content" ObjectID="_1838786283" r:id="rId35"/>
        </w:object>
      </w:r>
    </w:p>
    <w:p w14:paraId="69A436B7" w14:textId="48280BDC" w:rsidR="00D56358" w:rsidRPr="009E4A1C" w:rsidRDefault="00D56358" w:rsidP="005D10B5">
      <w:pPr>
        <w:spacing w:after="240"/>
        <w:jc w:val="center"/>
        <w:rPr>
          <w:sz w:val="28"/>
          <w:szCs w:val="28"/>
        </w:rPr>
      </w:pPr>
      <w:r w:rsidRPr="00804B4F">
        <w:rPr>
          <w:sz w:val="28"/>
          <w:szCs w:val="28"/>
        </w:rPr>
        <w:t>Рис</w:t>
      </w:r>
      <w:r w:rsidR="005D10B5">
        <w:rPr>
          <w:sz w:val="28"/>
          <w:szCs w:val="28"/>
        </w:rPr>
        <w:t>унок</w:t>
      </w:r>
      <w:r w:rsidRPr="00804B4F">
        <w:rPr>
          <w:b/>
          <w:sz w:val="28"/>
          <w:szCs w:val="28"/>
        </w:rPr>
        <w:t xml:space="preserve"> </w:t>
      </w:r>
      <w:r w:rsidR="0082236D" w:rsidRPr="009E4A1C">
        <w:rPr>
          <w:sz w:val="28"/>
          <w:szCs w:val="28"/>
        </w:rPr>
        <w:t>8</w:t>
      </w:r>
      <w:r w:rsidR="005D10B5">
        <w:rPr>
          <w:sz w:val="28"/>
          <w:szCs w:val="28"/>
        </w:rPr>
        <w:t xml:space="preserve"> – </w:t>
      </w:r>
      <w:r w:rsidR="005D3D92" w:rsidRPr="009E4A1C">
        <w:rPr>
          <w:sz w:val="28"/>
          <w:szCs w:val="28"/>
        </w:rPr>
        <w:t>Аппроксимация</w:t>
      </w:r>
      <w:r w:rsidR="005D3D92" w:rsidRPr="009E4A1C">
        <w:rPr>
          <w:b/>
          <w:sz w:val="28"/>
          <w:szCs w:val="28"/>
        </w:rPr>
        <w:t xml:space="preserve"> э</w:t>
      </w:r>
      <w:r w:rsidRPr="009E4A1C">
        <w:rPr>
          <w:sz w:val="28"/>
          <w:szCs w:val="28"/>
        </w:rPr>
        <w:t>кспериментальны</w:t>
      </w:r>
      <w:r w:rsidR="005D3D92" w:rsidRPr="009E4A1C">
        <w:rPr>
          <w:sz w:val="28"/>
          <w:szCs w:val="28"/>
        </w:rPr>
        <w:t>х</w:t>
      </w:r>
      <w:r w:rsidRPr="009E4A1C">
        <w:rPr>
          <w:sz w:val="28"/>
          <w:szCs w:val="28"/>
        </w:rPr>
        <w:t xml:space="preserve"> данны</w:t>
      </w:r>
      <w:r w:rsidR="005D3D92" w:rsidRPr="009E4A1C">
        <w:rPr>
          <w:sz w:val="28"/>
          <w:szCs w:val="28"/>
        </w:rPr>
        <w:t>х</w:t>
      </w:r>
      <w:r w:rsidRPr="009E4A1C">
        <w:rPr>
          <w:sz w:val="28"/>
          <w:szCs w:val="28"/>
        </w:rPr>
        <w:t xml:space="preserve"> средн</w:t>
      </w:r>
      <w:r w:rsidR="006221B1" w:rsidRPr="009E4A1C">
        <w:rPr>
          <w:sz w:val="28"/>
          <w:szCs w:val="28"/>
        </w:rPr>
        <w:t>их</w:t>
      </w:r>
      <w:r w:rsidR="005D3D92" w:rsidRPr="009E4A1C">
        <w:rPr>
          <w:sz w:val="28"/>
          <w:szCs w:val="28"/>
        </w:rPr>
        <w:t xml:space="preserve"> </w:t>
      </w:r>
      <w:r w:rsidR="006221B1" w:rsidRPr="009E4A1C">
        <w:rPr>
          <w:sz w:val="28"/>
          <w:szCs w:val="28"/>
        </w:rPr>
        <w:t xml:space="preserve">значений </w:t>
      </w:r>
      <w:r w:rsidRPr="009E4A1C">
        <w:rPr>
          <w:sz w:val="28"/>
          <w:szCs w:val="28"/>
        </w:rPr>
        <w:t xml:space="preserve">ТКЛР </w:t>
      </w:r>
      <w:r w:rsidR="006221B1" w:rsidRPr="009E4A1C">
        <w:rPr>
          <w:sz w:val="28"/>
          <w:szCs w:val="28"/>
        </w:rPr>
        <w:t>для т</w:t>
      </w:r>
      <w:r w:rsidR="000A2F8C" w:rsidRPr="009E4A1C">
        <w:rPr>
          <w:rFonts w:eastAsia="Calibri"/>
          <w:sz w:val="28"/>
          <w:szCs w:val="28"/>
          <w:lang w:eastAsia="en-US"/>
        </w:rPr>
        <w:t>ермообработанного</w:t>
      </w:r>
      <w:r w:rsidR="000A2F8C" w:rsidRPr="009E4A1C">
        <w:rPr>
          <w:rFonts w:eastAsia="Calibri"/>
          <w:sz w:val="28"/>
          <w:szCs w:val="28"/>
        </w:rPr>
        <w:t xml:space="preserve"> </w:t>
      </w:r>
      <w:r w:rsidRPr="009E4A1C">
        <w:rPr>
          <w:sz w:val="28"/>
          <w:szCs w:val="28"/>
        </w:rPr>
        <w:t>образца</w:t>
      </w:r>
      <w:r w:rsidRPr="009E4A1C">
        <w:rPr>
          <w:rFonts w:eastAsia="Calibri"/>
          <w:sz w:val="28"/>
          <w:szCs w:val="28"/>
        </w:rPr>
        <w:t xml:space="preserve"> 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9E4A1C">
        <w:rPr>
          <w:rFonts w:eastAsia="Calibri"/>
          <w:sz w:val="28"/>
          <w:szCs w:val="28"/>
          <w:lang w:eastAsia="en-US"/>
        </w:rPr>
        <w:t>Ti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9E4A1C">
        <w:rPr>
          <w:rFonts w:eastAsia="Calibri"/>
          <w:sz w:val="28"/>
          <w:szCs w:val="28"/>
          <w:lang w:eastAsia="en-US"/>
        </w:rPr>
        <w:t>Al</w:t>
      </w:r>
    </w:p>
    <w:p w14:paraId="6FAAD8C1" w14:textId="435BBF4D" w:rsidR="007F408D" w:rsidRPr="00804B4F" w:rsidRDefault="00D56358" w:rsidP="005D10B5">
      <w:pPr>
        <w:spacing w:after="240" w:line="360" w:lineRule="auto"/>
        <w:ind w:firstLine="708"/>
        <w:jc w:val="both"/>
        <w:rPr>
          <w:sz w:val="28"/>
          <w:szCs w:val="28"/>
        </w:rPr>
      </w:pPr>
      <w:r w:rsidRPr="009E4A1C">
        <w:rPr>
          <w:sz w:val="28"/>
          <w:szCs w:val="28"/>
        </w:rPr>
        <w:t>Уравнение, описывающее температурную зависимость среднего ТКЛР (</w:t>
      </w:r>
      <w:r w:rsidRPr="009E4A1C">
        <w:rPr>
          <w:i/>
          <w:noProof/>
          <w:sz w:val="28"/>
          <w:szCs w:val="28"/>
        </w:rPr>
        <w:t>α</w:t>
      </w:r>
      <w:r w:rsidRPr="009E4A1C">
        <w:rPr>
          <w:noProof/>
          <w:sz w:val="28"/>
          <w:szCs w:val="28"/>
          <w:vertAlign w:val="subscript"/>
        </w:rPr>
        <w:t>ср</w:t>
      </w:r>
      <w:r w:rsidRPr="009E4A1C">
        <w:rPr>
          <w:sz w:val="28"/>
          <w:szCs w:val="28"/>
        </w:rPr>
        <w:t xml:space="preserve">) </w:t>
      </w:r>
      <w:r w:rsidR="000A2F8C" w:rsidRPr="009E4A1C">
        <w:rPr>
          <w:sz w:val="28"/>
          <w:szCs w:val="28"/>
        </w:rPr>
        <w:t>т</w:t>
      </w:r>
      <w:r w:rsidR="000A2F8C" w:rsidRPr="009E4A1C">
        <w:rPr>
          <w:rFonts w:eastAsia="Calibri"/>
          <w:sz w:val="28"/>
          <w:szCs w:val="28"/>
          <w:lang w:eastAsia="en-US"/>
        </w:rPr>
        <w:t>ермообработанного</w:t>
      </w:r>
      <w:r w:rsidRPr="009E4A1C">
        <w:rPr>
          <w:sz w:val="28"/>
          <w:szCs w:val="28"/>
        </w:rPr>
        <w:t xml:space="preserve"> образца</w:t>
      </w:r>
      <w:r w:rsidR="00D77CC9" w:rsidRPr="009E4A1C">
        <w:rPr>
          <w:sz w:val="28"/>
          <w:szCs w:val="28"/>
        </w:rPr>
        <w:t xml:space="preserve"> 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9E4A1C">
        <w:rPr>
          <w:rFonts w:eastAsia="Calibri"/>
          <w:sz w:val="28"/>
          <w:szCs w:val="28"/>
          <w:lang w:eastAsia="en-US"/>
        </w:rPr>
        <w:t>Ti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9E4A1C">
        <w:rPr>
          <w:rFonts w:eastAsia="Calibri"/>
          <w:sz w:val="28"/>
          <w:szCs w:val="28"/>
          <w:lang w:eastAsia="en-US"/>
        </w:rPr>
        <w:t>Al</w:t>
      </w:r>
      <w:r w:rsidR="006872B4">
        <w:rPr>
          <w:rFonts w:eastAsia="Calibri"/>
          <w:sz w:val="28"/>
          <w:szCs w:val="28"/>
          <w:lang w:eastAsia="en-US"/>
        </w:rPr>
        <w:t xml:space="preserve"> :</w:t>
      </w:r>
      <w:r w:rsidRPr="00804B4F">
        <w:rPr>
          <w:sz w:val="28"/>
          <w:szCs w:val="28"/>
        </w:rPr>
        <w:t xml:space="preserve"> </w:t>
      </w:r>
    </w:p>
    <w:p w14:paraId="084A5303" w14:textId="77777777" w:rsidR="00D56358" w:rsidRPr="003B4924" w:rsidRDefault="00D56358" w:rsidP="00D56358">
      <w:pPr>
        <w:spacing w:line="360" w:lineRule="auto"/>
        <w:jc w:val="both"/>
        <w:rPr>
          <w:sz w:val="28"/>
          <w:szCs w:val="28"/>
        </w:rPr>
      </w:pPr>
      <w:r w:rsidRPr="00E62C28">
        <w:rPr>
          <w:i/>
          <w:noProof/>
          <w:sz w:val="28"/>
          <w:szCs w:val="28"/>
        </w:rPr>
        <w:t>α</w:t>
      </w:r>
      <w:r w:rsidRPr="00E62C28">
        <w:rPr>
          <w:noProof/>
          <w:sz w:val="28"/>
          <w:szCs w:val="28"/>
          <w:vertAlign w:val="subscript"/>
        </w:rPr>
        <w:t>ср</w:t>
      </w:r>
      <w:r w:rsidRPr="00E62C28">
        <w:rPr>
          <w:sz w:val="28"/>
          <w:szCs w:val="28"/>
        </w:rPr>
        <w:t>·10</w:t>
      </w:r>
      <w:r w:rsidRPr="00E62C28">
        <w:rPr>
          <w:sz w:val="28"/>
          <w:szCs w:val="28"/>
          <w:vertAlign w:val="superscript"/>
        </w:rPr>
        <w:t>6</w:t>
      </w:r>
      <w:r w:rsidRPr="00E62C28">
        <w:rPr>
          <w:sz w:val="28"/>
          <w:szCs w:val="28"/>
        </w:rPr>
        <w:t>=</w:t>
      </w:r>
      <w:r>
        <w:rPr>
          <w:sz w:val="28"/>
          <w:szCs w:val="28"/>
        </w:rPr>
        <w:t>20.70477</w:t>
      </w:r>
      <w:r w:rsidRPr="00E62C28">
        <w:rPr>
          <w:sz w:val="28"/>
          <w:szCs w:val="28"/>
        </w:rPr>
        <w:t>-0.10433·</w:t>
      </w:r>
      <w:r w:rsidRPr="00E62C28">
        <w:rPr>
          <w:sz w:val="28"/>
          <w:szCs w:val="28"/>
          <w:lang w:val="en-US"/>
        </w:rPr>
        <w:t>T</w:t>
      </w:r>
      <w:r w:rsidRPr="00E62C28">
        <w:rPr>
          <w:sz w:val="28"/>
          <w:szCs w:val="28"/>
        </w:rPr>
        <w:t xml:space="preserve"> + 3.62454</w:t>
      </w:r>
      <w:r w:rsidRPr="00E62C28">
        <w:rPr>
          <w:sz w:val="28"/>
          <w:szCs w:val="28"/>
        </w:rPr>
        <w:sym w:font="Symbol" w:char="F0D7"/>
      </w:r>
      <w:r w:rsidRPr="00804B4F">
        <w:rPr>
          <w:sz w:val="28"/>
          <w:szCs w:val="28"/>
        </w:rPr>
        <w:t>10</w:t>
      </w:r>
      <w:r w:rsidRPr="00804B4F">
        <w:rPr>
          <w:sz w:val="28"/>
          <w:szCs w:val="28"/>
          <w:vertAlign w:val="superscript"/>
        </w:rPr>
        <w:t>-4</w:t>
      </w:r>
      <w:r w:rsidRPr="00E62C28">
        <w:rPr>
          <w:sz w:val="28"/>
          <w:szCs w:val="28"/>
        </w:rPr>
        <w:t>·</w:t>
      </w:r>
      <w:r w:rsidRPr="00E62C28">
        <w:rPr>
          <w:sz w:val="28"/>
          <w:szCs w:val="28"/>
          <w:lang w:val="en-US"/>
        </w:rPr>
        <w:t>T</w:t>
      </w:r>
      <w:r w:rsidRPr="00E62C28">
        <w:rPr>
          <w:sz w:val="28"/>
          <w:szCs w:val="28"/>
          <w:vertAlign w:val="superscript"/>
        </w:rPr>
        <w:t>2</w:t>
      </w:r>
      <w:r w:rsidRPr="00E62C28">
        <w:rPr>
          <w:sz w:val="28"/>
          <w:szCs w:val="28"/>
        </w:rPr>
        <w:t>-5.85752</w:t>
      </w:r>
      <w:r w:rsidRPr="00E62C28">
        <w:rPr>
          <w:sz w:val="28"/>
          <w:szCs w:val="28"/>
        </w:rPr>
        <w:sym w:font="Symbol" w:char="F0D7"/>
      </w:r>
      <w:r w:rsidRPr="00804B4F">
        <w:rPr>
          <w:sz w:val="28"/>
          <w:szCs w:val="28"/>
        </w:rPr>
        <w:t>10</w:t>
      </w:r>
      <w:r w:rsidRPr="00804B4F">
        <w:rPr>
          <w:sz w:val="28"/>
          <w:szCs w:val="28"/>
          <w:vertAlign w:val="superscript"/>
        </w:rPr>
        <w:t>-7</w:t>
      </w:r>
      <w:r w:rsidRPr="00E62C28">
        <w:rPr>
          <w:sz w:val="28"/>
          <w:szCs w:val="28"/>
        </w:rPr>
        <w:t>·</w:t>
      </w:r>
      <w:r w:rsidRPr="00E62C28">
        <w:rPr>
          <w:sz w:val="28"/>
          <w:szCs w:val="28"/>
          <w:lang w:val="en-US"/>
        </w:rPr>
        <w:t>T</w:t>
      </w:r>
      <w:r w:rsidRPr="00E62C28">
        <w:rPr>
          <w:sz w:val="28"/>
          <w:szCs w:val="28"/>
          <w:vertAlign w:val="superscript"/>
        </w:rPr>
        <w:t>3</w:t>
      </w:r>
      <w:r w:rsidRPr="00E62C28">
        <w:rPr>
          <w:sz w:val="28"/>
          <w:szCs w:val="28"/>
        </w:rPr>
        <w:t>+ 4.53757</w:t>
      </w:r>
      <w:r w:rsidRPr="00E62C28">
        <w:rPr>
          <w:sz w:val="28"/>
          <w:szCs w:val="28"/>
        </w:rPr>
        <w:sym w:font="Symbol" w:char="F0D7"/>
      </w:r>
      <w:r w:rsidRPr="00804B4F">
        <w:rPr>
          <w:sz w:val="28"/>
          <w:szCs w:val="28"/>
        </w:rPr>
        <w:t>10</w:t>
      </w:r>
      <w:r w:rsidRPr="00804B4F">
        <w:rPr>
          <w:sz w:val="28"/>
          <w:szCs w:val="28"/>
          <w:vertAlign w:val="superscript"/>
        </w:rPr>
        <w:t>-10</w:t>
      </w:r>
      <w:r w:rsidRPr="00E62C28">
        <w:rPr>
          <w:sz w:val="28"/>
          <w:szCs w:val="28"/>
        </w:rPr>
        <w:t>·</w:t>
      </w:r>
      <w:r w:rsidRPr="00E62C28">
        <w:rPr>
          <w:sz w:val="28"/>
          <w:szCs w:val="28"/>
          <w:lang w:val="en-US"/>
        </w:rPr>
        <w:t>T</w:t>
      </w:r>
      <w:r w:rsidRPr="00E62C28">
        <w:rPr>
          <w:sz w:val="28"/>
          <w:szCs w:val="28"/>
          <w:vertAlign w:val="superscript"/>
        </w:rPr>
        <w:t>4</w:t>
      </w:r>
      <w:r w:rsidRPr="00E62C28">
        <w:rPr>
          <w:sz w:val="28"/>
          <w:szCs w:val="28"/>
        </w:rPr>
        <w:t>-1.35101</w:t>
      </w:r>
      <w:r w:rsidRPr="00E62C28">
        <w:rPr>
          <w:sz w:val="28"/>
          <w:szCs w:val="28"/>
        </w:rPr>
        <w:sym w:font="Symbol" w:char="F0D7"/>
      </w:r>
      <w:r w:rsidRPr="003B4924">
        <w:rPr>
          <w:sz w:val="28"/>
          <w:szCs w:val="28"/>
        </w:rPr>
        <w:t>10</w:t>
      </w:r>
      <w:r w:rsidRPr="003B4924">
        <w:rPr>
          <w:sz w:val="28"/>
          <w:szCs w:val="28"/>
          <w:vertAlign w:val="superscript"/>
        </w:rPr>
        <w:t>-13</w:t>
      </w:r>
      <w:r w:rsidRPr="00E62C28">
        <w:rPr>
          <w:sz w:val="28"/>
          <w:szCs w:val="28"/>
        </w:rPr>
        <w:t>·</w:t>
      </w:r>
      <w:r w:rsidRPr="00E62C28">
        <w:rPr>
          <w:sz w:val="28"/>
          <w:szCs w:val="28"/>
          <w:lang w:val="en-US"/>
        </w:rPr>
        <w:t>T</w:t>
      </w:r>
      <w:r w:rsidRPr="00E62C28">
        <w:rPr>
          <w:sz w:val="28"/>
          <w:szCs w:val="28"/>
          <w:vertAlign w:val="superscript"/>
        </w:rPr>
        <w:t>5</w:t>
      </w:r>
      <w:r w:rsidRPr="00E62C28">
        <w:rPr>
          <w:sz w:val="28"/>
          <w:szCs w:val="28"/>
        </w:rPr>
        <w:tab/>
      </w:r>
      <w:r w:rsidRPr="004C1F26">
        <w:rPr>
          <w:sz w:val="28"/>
          <w:szCs w:val="28"/>
        </w:rPr>
        <w:tab/>
      </w:r>
      <w:r w:rsidRPr="004C1F26">
        <w:rPr>
          <w:sz w:val="28"/>
          <w:szCs w:val="28"/>
        </w:rPr>
        <w:tab/>
      </w:r>
      <w:r w:rsidRPr="004C1F26">
        <w:rPr>
          <w:sz w:val="28"/>
          <w:szCs w:val="28"/>
        </w:rPr>
        <w:tab/>
      </w:r>
      <w:r w:rsidRPr="004C1F26">
        <w:rPr>
          <w:sz w:val="28"/>
          <w:szCs w:val="28"/>
        </w:rPr>
        <w:tab/>
      </w:r>
      <w:r w:rsidRPr="0010473D">
        <w:rPr>
          <w:sz w:val="28"/>
          <w:szCs w:val="28"/>
        </w:rPr>
        <w:t xml:space="preserve">(300-1000) </w:t>
      </w:r>
      <w:r w:rsidRPr="0010473D">
        <w:rPr>
          <w:sz w:val="28"/>
          <w:szCs w:val="28"/>
          <w:lang w:val="en-US"/>
        </w:rPr>
        <w:t>K</w:t>
      </w:r>
    </w:p>
    <w:p w14:paraId="265F46F9" w14:textId="77777777" w:rsidR="00AC2F95" w:rsidRPr="004C1F26" w:rsidRDefault="00AC2F95" w:rsidP="00D56358">
      <w:pPr>
        <w:spacing w:line="360" w:lineRule="auto"/>
        <w:jc w:val="both"/>
        <w:rPr>
          <w:sz w:val="28"/>
          <w:szCs w:val="28"/>
        </w:rPr>
      </w:pPr>
    </w:p>
    <w:p w14:paraId="1EE71A58" w14:textId="01201753" w:rsidR="00D56358" w:rsidRPr="005D10B5" w:rsidRDefault="00F315AC" w:rsidP="00D56358">
      <w:r>
        <w:rPr>
          <w:noProof/>
        </w:rPr>
        <w:object w:dxaOrig="4634" w:dyaOrig="3539" w14:anchorId="232007CB">
          <v:shape id="_x0000_i1038" type="#_x0000_t75" alt="" style="width:484.5pt;height:368.25pt;mso-width-percent:0;mso-height-percent:0;mso-width-percent:0;mso-height-percent:0" o:ole="">
            <v:imagedata r:id="rId36" o:title=""/>
          </v:shape>
          <o:OLEObject Type="Embed" ProgID="Origin50.Graph" ShapeID="_x0000_i1038" DrawAspect="Content" ObjectID="_1838786284" r:id="rId37"/>
        </w:object>
      </w:r>
    </w:p>
    <w:p w14:paraId="22EA7597" w14:textId="67018E47" w:rsidR="00D56358" w:rsidRPr="00AC2F95" w:rsidRDefault="00D56358" w:rsidP="005D10B5">
      <w:pPr>
        <w:spacing w:after="240"/>
        <w:jc w:val="center"/>
        <w:rPr>
          <w:sz w:val="28"/>
          <w:szCs w:val="28"/>
        </w:rPr>
      </w:pPr>
      <w:r w:rsidRPr="0010473D">
        <w:rPr>
          <w:sz w:val="28"/>
          <w:szCs w:val="28"/>
        </w:rPr>
        <w:t>Рис</w:t>
      </w:r>
      <w:r w:rsidR="005D10B5">
        <w:rPr>
          <w:sz w:val="28"/>
          <w:szCs w:val="28"/>
        </w:rPr>
        <w:t>унок</w:t>
      </w:r>
      <w:r w:rsidR="0082236D" w:rsidRPr="0082236D">
        <w:rPr>
          <w:b/>
          <w:sz w:val="28"/>
          <w:szCs w:val="28"/>
        </w:rPr>
        <w:t xml:space="preserve"> </w:t>
      </w:r>
      <w:r w:rsidR="0082236D" w:rsidRPr="0082236D">
        <w:rPr>
          <w:sz w:val="28"/>
          <w:szCs w:val="28"/>
        </w:rPr>
        <w:t>9</w:t>
      </w:r>
      <w:r w:rsidR="005D10B5">
        <w:rPr>
          <w:sz w:val="28"/>
          <w:szCs w:val="28"/>
        </w:rPr>
        <w:t xml:space="preserve"> – </w:t>
      </w:r>
      <w:r w:rsidR="005D3D92" w:rsidRPr="009E4A1C">
        <w:rPr>
          <w:sz w:val="28"/>
          <w:szCs w:val="28"/>
        </w:rPr>
        <w:t>Аппроксимация э</w:t>
      </w:r>
      <w:r w:rsidRPr="009E4A1C">
        <w:rPr>
          <w:sz w:val="28"/>
          <w:szCs w:val="28"/>
        </w:rPr>
        <w:t>кспериментальны</w:t>
      </w:r>
      <w:r w:rsidR="005D3D92" w:rsidRPr="009E4A1C">
        <w:rPr>
          <w:sz w:val="28"/>
          <w:szCs w:val="28"/>
        </w:rPr>
        <w:t>х</w:t>
      </w:r>
      <w:r w:rsidRPr="009E4A1C">
        <w:rPr>
          <w:sz w:val="28"/>
          <w:szCs w:val="28"/>
        </w:rPr>
        <w:t xml:space="preserve"> данны</w:t>
      </w:r>
      <w:r w:rsidR="005D3D92" w:rsidRPr="009E4A1C">
        <w:rPr>
          <w:sz w:val="28"/>
          <w:szCs w:val="28"/>
        </w:rPr>
        <w:t>х</w:t>
      </w:r>
      <w:r w:rsidRPr="009E4A1C">
        <w:rPr>
          <w:sz w:val="28"/>
          <w:szCs w:val="28"/>
        </w:rPr>
        <w:t xml:space="preserve"> удельно</w:t>
      </w:r>
      <w:r w:rsidR="006221B1" w:rsidRPr="009E4A1C">
        <w:rPr>
          <w:sz w:val="28"/>
          <w:szCs w:val="28"/>
        </w:rPr>
        <w:t>го</w:t>
      </w:r>
      <w:r w:rsidRPr="009E4A1C">
        <w:rPr>
          <w:sz w:val="28"/>
          <w:szCs w:val="28"/>
        </w:rPr>
        <w:t xml:space="preserve"> электр</w:t>
      </w:r>
      <w:r w:rsidR="00206314" w:rsidRPr="009E4A1C">
        <w:rPr>
          <w:sz w:val="28"/>
          <w:szCs w:val="28"/>
        </w:rPr>
        <w:t>ическо</w:t>
      </w:r>
      <w:r w:rsidR="006221B1" w:rsidRPr="009E4A1C">
        <w:rPr>
          <w:sz w:val="28"/>
          <w:szCs w:val="28"/>
        </w:rPr>
        <w:t>го</w:t>
      </w:r>
      <w:r w:rsidR="00206314" w:rsidRPr="009E4A1C">
        <w:rPr>
          <w:sz w:val="28"/>
          <w:szCs w:val="28"/>
        </w:rPr>
        <w:t xml:space="preserve"> </w:t>
      </w:r>
      <w:r w:rsidRPr="009E4A1C">
        <w:rPr>
          <w:sz w:val="28"/>
          <w:szCs w:val="28"/>
        </w:rPr>
        <w:t>сопротивлени</w:t>
      </w:r>
      <w:r w:rsidR="005D3D92" w:rsidRPr="009E4A1C">
        <w:rPr>
          <w:sz w:val="28"/>
          <w:szCs w:val="28"/>
        </w:rPr>
        <w:t>и</w:t>
      </w:r>
      <w:r w:rsidRPr="009E4A1C">
        <w:rPr>
          <w:sz w:val="28"/>
          <w:szCs w:val="28"/>
        </w:rPr>
        <w:t xml:space="preserve"> </w:t>
      </w:r>
      <w:r w:rsidR="005E540C" w:rsidRPr="009E4A1C">
        <w:rPr>
          <w:sz w:val="28"/>
          <w:szCs w:val="28"/>
        </w:rPr>
        <w:t>т</w:t>
      </w:r>
      <w:r w:rsidR="005E540C" w:rsidRPr="009E4A1C">
        <w:rPr>
          <w:rFonts w:eastAsia="Calibri"/>
          <w:sz w:val="28"/>
          <w:szCs w:val="28"/>
          <w:lang w:eastAsia="en-US"/>
        </w:rPr>
        <w:t>ермообработанного</w:t>
      </w:r>
      <w:r w:rsidR="005E540C" w:rsidRPr="009E4A1C">
        <w:rPr>
          <w:rFonts w:eastAsia="Calibri"/>
          <w:sz w:val="28"/>
          <w:szCs w:val="28"/>
        </w:rPr>
        <w:t xml:space="preserve"> </w:t>
      </w:r>
      <w:r w:rsidRPr="009E4A1C">
        <w:rPr>
          <w:sz w:val="28"/>
          <w:szCs w:val="28"/>
        </w:rPr>
        <w:t>образца</w:t>
      </w:r>
      <w:r w:rsidRPr="009E4A1C">
        <w:rPr>
          <w:rFonts w:eastAsia="Calibri"/>
          <w:sz w:val="28"/>
          <w:szCs w:val="28"/>
        </w:rPr>
        <w:t xml:space="preserve"> 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9E4A1C">
        <w:rPr>
          <w:rFonts w:eastAsia="Calibri"/>
          <w:sz w:val="28"/>
          <w:szCs w:val="28"/>
          <w:lang w:eastAsia="en-US"/>
        </w:rPr>
        <w:t>Ti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9E4A1C">
        <w:rPr>
          <w:rFonts w:eastAsia="Calibri"/>
          <w:sz w:val="28"/>
          <w:szCs w:val="28"/>
          <w:lang w:eastAsia="en-US"/>
        </w:rPr>
        <w:t>Al</w:t>
      </w:r>
    </w:p>
    <w:p w14:paraId="635A5DD0" w14:textId="1AC52CAD" w:rsidR="007F408D" w:rsidRPr="0010473D" w:rsidRDefault="00D56358" w:rsidP="005D10B5">
      <w:pPr>
        <w:spacing w:after="240" w:line="360" w:lineRule="auto"/>
        <w:ind w:firstLine="708"/>
        <w:jc w:val="both"/>
        <w:rPr>
          <w:sz w:val="28"/>
          <w:szCs w:val="28"/>
        </w:rPr>
      </w:pPr>
      <w:r w:rsidRPr="00AC2F95">
        <w:rPr>
          <w:sz w:val="28"/>
          <w:szCs w:val="28"/>
        </w:rPr>
        <w:t>Уравнение, описывающее температурную зависимость удельного электросопротивления (</w:t>
      </w:r>
      <w:r w:rsidRPr="00AC2F95">
        <w:rPr>
          <w:sz w:val="28"/>
          <w:szCs w:val="28"/>
          <w:lang w:val="en-US"/>
        </w:rPr>
        <w:t>ρ</w:t>
      </w:r>
      <w:r w:rsidRPr="00AC2F95">
        <w:rPr>
          <w:sz w:val="28"/>
          <w:szCs w:val="28"/>
        </w:rPr>
        <w:t xml:space="preserve">) </w:t>
      </w:r>
      <w:r w:rsidR="000A2F8C" w:rsidRPr="00AC2F95">
        <w:rPr>
          <w:sz w:val="28"/>
          <w:szCs w:val="28"/>
        </w:rPr>
        <w:t>т</w:t>
      </w:r>
      <w:r w:rsidR="000A2F8C" w:rsidRPr="00AC2F95">
        <w:rPr>
          <w:rFonts w:eastAsia="Calibri"/>
          <w:sz w:val="28"/>
          <w:szCs w:val="28"/>
          <w:lang w:eastAsia="en-US"/>
        </w:rPr>
        <w:t>ермообработанного</w:t>
      </w:r>
      <w:r w:rsidR="000A2F8C" w:rsidRPr="00AC2F95">
        <w:rPr>
          <w:rFonts w:eastAsia="Calibri"/>
          <w:sz w:val="28"/>
          <w:szCs w:val="28"/>
        </w:rPr>
        <w:t xml:space="preserve"> </w:t>
      </w:r>
      <w:r w:rsidRPr="00AC2F95">
        <w:rPr>
          <w:sz w:val="28"/>
          <w:szCs w:val="28"/>
        </w:rPr>
        <w:t>образца</w:t>
      </w:r>
      <w:r w:rsidR="00D77CC9">
        <w:rPr>
          <w:sz w:val="28"/>
          <w:szCs w:val="28"/>
        </w:rPr>
        <w:t xml:space="preserve"> 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75</w:t>
      </w:r>
      <w:r w:rsidR="00D77CC9" w:rsidRPr="009E4A1C">
        <w:rPr>
          <w:rFonts w:eastAsia="Calibri"/>
          <w:sz w:val="28"/>
          <w:szCs w:val="28"/>
          <w:lang w:eastAsia="en-US"/>
        </w:rPr>
        <w:t>Ti</w:t>
      </w:r>
      <w:r w:rsidR="00D77CC9" w:rsidRPr="009E4A1C">
        <w:rPr>
          <w:rFonts w:eastAsia="Calibri"/>
          <w:sz w:val="28"/>
          <w:szCs w:val="28"/>
          <w:vertAlign w:val="superscript"/>
          <w:lang w:eastAsia="en-US"/>
        </w:rPr>
        <w:t>25</w:t>
      </w:r>
      <w:r w:rsidR="00D77CC9" w:rsidRPr="009E4A1C">
        <w:rPr>
          <w:rFonts w:eastAsia="Calibri"/>
          <w:sz w:val="28"/>
          <w:szCs w:val="28"/>
          <w:lang w:eastAsia="en-US"/>
        </w:rPr>
        <w:t>A</w:t>
      </w:r>
      <w:r w:rsidR="00D77CC9" w:rsidRPr="00E50AED">
        <w:rPr>
          <w:rFonts w:eastAsia="Calibri"/>
          <w:sz w:val="28"/>
          <w:szCs w:val="28"/>
          <w:lang w:eastAsia="en-US"/>
        </w:rPr>
        <w:t>l</w:t>
      </w:r>
      <w:r w:rsidR="00D77CC9">
        <w:rPr>
          <w:rFonts w:eastAsia="Calibri"/>
          <w:sz w:val="28"/>
          <w:szCs w:val="28"/>
          <w:lang w:eastAsia="en-US"/>
        </w:rPr>
        <w:t xml:space="preserve"> </w:t>
      </w:r>
      <w:r w:rsidRPr="00AC2F95">
        <w:rPr>
          <w:sz w:val="28"/>
          <w:szCs w:val="28"/>
        </w:rPr>
        <w:t>:</w:t>
      </w:r>
      <w:r w:rsidRPr="0010473D">
        <w:rPr>
          <w:sz w:val="28"/>
          <w:szCs w:val="28"/>
        </w:rPr>
        <w:t xml:space="preserve"> </w:t>
      </w:r>
    </w:p>
    <w:p w14:paraId="1CCDD812" w14:textId="77777777" w:rsidR="00D56358" w:rsidRPr="00E62C28" w:rsidRDefault="00D56358" w:rsidP="00D56358">
      <w:pPr>
        <w:rPr>
          <w:sz w:val="28"/>
          <w:szCs w:val="28"/>
        </w:rPr>
      </w:pPr>
      <w:r w:rsidRPr="00E62C28">
        <w:rPr>
          <w:i/>
          <w:sz w:val="28"/>
          <w:szCs w:val="28"/>
          <w:lang w:val="en-US"/>
        </w:rPr>
        <w:t>ρ</w:t>
      </w:r>
      <w:r w:rsidRPr="00E62C28">
        <w:rPr>
          <w:sz w:val="28"/>
          <w:szCs w:val="28"/>
        </w:rPr>
        <w:t>·10</w:t>
      </w:r>
      <w:r w:rsidRPr="00E62C28">
        <w:rPr>
          <w:sz w:val="28"/>
          <w:szCs w:val="28"/>
          <w:vertAlign w:val="superscript"/>
        </w:rPr>
        <w:t>8</w:t>
      </w:r>
      <w:r w:rsidRPr="00E62C28">
        <w:rPr>
          <w:sz w:val="28"/>
          <w:szCs w:val="28"/>
        </w:rPr>
        <w:t>=</w:t>
      </w:r>
      <w:r>
        <w:rPr>
          <w:sz w:val="28"/>
          <w:szCs w:val="28"/>
        </w:rPr>
        <w:t xml:space="preserve"> 246.06263+</w:t>
      </w:r>
      <w:r w:rsidRPr="00E62C28">
        <w:rPr>
          <w:sz w:val="28"/>
          <w:szCs w:val="28"/>
        </w:rPr>
        <w:t>0.04079·</w:t>
      </w:r>
      <w:r w:rsidRPr="00E62C28">
        <w:rPr>
          <w:sz w:val="28"/>
          <w:szCs w:val="28"/>
          <w:lang w:val="en-US"/>
        </w:rPr>
        <w:t>T</w:t>
      </w:r>
      <w:r w:rsidRPr="007E2A35">
        <w:rPr>
          <w:sz w:val="28"/>
          <w:szCs w:val="28"/>
        </w:rPr>
        <w:t>-</w:t>
      </w:r>
      <w:r w:rsidRPr="00E62C28">
        <w:rPr>
          <w:sz w:val="28"/>
          <w:szCs w:val="28"/>
        </w:rPr>
        <w:t>3.02937</w:t>
      </w:r>
      <w:r w:rsidRPr="00E62C28">
        <w:rPr>
          <w:sz w:val="28"/>
          <w:szCs w:val="28"/>
        </w:rPr>
        <w:sym w:font="Symbol" w:char="F0D7"/>
      </w:r>
      <w:r w:rsidRPr="0010473D">
        <w:rPr>
          <w:sz w:val="28"/>
          <w:szCs w:val="28"/>
        </w:rPr>
        <w:t>10</w:t>
      </w:r>
      <w:r w:rsidRPr="0010473D">
        <w:rPr>
          <w:sz w:val="28"/>
          <w:szCs w:val="28"/>
          <w:vertAlign w:val="superscript"/>
        </w:rPr>
        <w:t>-4</w:t>
      </w:r>
      <w:r w:rsidRPr="00E62C28">
        <w:rPr>
          <w:sz w:val="28"/>
          <w:szCs w:val="28"/>
        </w:rPr>
        <w:t>·</w:t>
      </w:r>
      <w:r w:rsidRPr="00E62C28">
        <w:rPr>
          <w:sz w:val="28"/>
          <w:szCs w:val="28"/>
          <w:lang w:val="en-US"/>
        </w:rPr>
        <w:t>T</w:t>
      </w:r>
      <w:r w:rsidRPr="00E62C2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</w:t>
      </w:r>
      <w:r w:rsidRPr="00E62C28">
        <w:rPr>
          <w:sz w:val="28"/>
          <w:szCs w:val="28"/>
        </w:rPr>
        <w:t>5.73715</w:t>
      </w:r>
      <w:r w:rsidRPr="00E62C28">
        <w:rPr>
          <w:sz w:val="28"/>
          <w:szCs w:val="28"/>
        </w:rPr>
        <w:sym w:font="Symbol" w:char="F0D7"/>
      </w:r>
      <w:r w:rsidRPr="007E2A35">
        <w:rPr>
          <w:sz w:val="28"/>
          <w:szCs w:val="28"/>
        </w:rPr>
        <w:t>10</w:t>
      </w:r>
      <w:r w:rsidRPr="007E2A35">
        <w:rPr>
          <w:sz w:val="28"/>
          <w:szCs w:val="28"/>
          <w:vertAlign w:val="superscript"/>
        </w:rPr>
        <w:t>-7</w:t>
      </w:r>
      <w:r w:rsidRPr="00E62C28">
        <w:rPr>
          <w:sz w:val="28"/>
          <w:szCs w:val="28"/>
        </w:rPr>
        <w:t>·</w:t>
      </w:r>
      <w:r w:rsidRPr="00E62C28">
        <w:rPr>
          <w:sz w:val="28"/>
          <w:szCs w:val="28"/>
          <w:lang w:val="en-US"/>
        </w:rPr>
        <w:t>T</w:t>
      </w:r>
      <w:r w:rsidRPr="00E62C28">
        <w:rPr>
          <w:sz w:val="28"/>
          <w:szCs w:val="28"/>
          <w:vertAlign w:val="superscript"/>
        </w:rPr>
        <w:t>3</w:t>
      </w:r>
      <w:r w:rsidRPr="00E62C28">
        <w:rPr>
          <w:sz w:val="28"/>
          <w:szCs w:val="28"/>
        </w:rPr>
        <w:t>-4.86519</w:t>
      </w:r>
      <w:r w:rsidRPr="00E62C28">
        <w:rPr>
          <w:sz w:val="28"/>
          <w:szCs w:val="28"/>
        </w:rPr>
        <w:sym w:font="Symbol" w:char="F0D7"/>
      </w:r>
      <w:r w:rsidRPr="007E2A35">
        <w:rPr>
          <w:sz w:val="28"/>
          <w:szCs w:val="28"/>
        </w:rPr>
        <w:t>10</w:t>
      </w:r>
      <w:r w:rsidRPr="007E2A35">
        <w:rPr>
          <w:sz w:val="28"/>
          <w:szCs w:val="28"/>
          <w:vertAlign w:val="superscript"/>
        </w:rPr>
        <w:t>-10</w:t>
      </w:r>
      <w:r w:rsidRPr="00E62C28">
        <w:rPr>
          <w:sz w:val="28"/>
          <w:szCs w:val="28"/>
        </w:rPr>
        <w:t>·</w:t>
      </w:r>
      <w:r w:rsidRPr="00E62C28">
        <w:rPr>
          <w:sz w:val="28"/>
          <w:szCs w:val="28"/>
          <w:lang w:val="en-US"/>
        </w:rPr>
        <w:t>T</w:t>
      </w:r>
      <w:r w:rsidRPr="00E62C28">
        <w:rPr>
          <w:sz w:val="28"/>
          <w:szCs w:val="28"/>
          <w:vertAlign w:val="superscript"/>
        </w:rPr>
        <w:t>4</w:t>
      </w:r>
      <w:r w:rsidRPr="00E62C28">
        <w:rPr>
          <w:sz w:val="28"/>
          <w:szCs w:val="28"/>
        </w:rPr>
        <w:t>+ 1.54992</w:t>
      </w:r>
      <w:r w:rsidRPr="00E62C28">
        <w:rPr>
          <w:sz w:val="28"/>
          <w:szCs w:val="28"/>
        </w:rPr>
        <w:sym w:font="Symbol" w:char="F0D7"/>
      </w:r>
      <w:r w:rsidRPr="007E2A35">
        <w:rPr>
          <w:sz w:val="28"/>
          <w:szCs w:val="28"/>
        </w:rPr>
        <w:t>10</w:t>
      </w:r>
      <w:r w:rsidRPr="007E2A35">
        <w:rPr>
          <w:sz w:val="28"/>
          <w:szCs w:val="28"/>
          <w:vertAlign w:val="superscript"/>
        </w:rPr>
        <w:t>-13</w:t>
      </w:r>
      <w:r w:rsidRPr="00E62C28">
        <w:rPr>
          <w:sz w:val="28"/>
          <w:szCs w:val="28"/>
        </w:rPr>
        <w:t>·</w:t>
      </w:r>
      <w:r w:rsidRPr="00E62C28">
        <w:rPr>
          <w:sz w:val="28"/>
          <w:szCs w:val="28"/>
          <w:lang w:val="en-US"/>
        </w:rPr>
        <w:t>T</w:t>
      </w:r>
      <w:r w:rsidRPr="00E62C28">
        <w:rPr>
          <w:sz w:val="28"/>
          <w:szCs w:val="28"/>
          <w:vertAlign w:val="superscript"/>
        </w:rPr>
        <w:t>5</w:t>
      </w:r>
      <w:r w:rsidRPr="00E62C28">
        <w:rPr>
          <w:sz w:val="28"/>
          <w:szCs w:val="28"/>
        </w:rPr>
        <w:tab/>
      </w:r>
      <w:r w:rsidRPr="00E62C28">
        <w:rPr>
          <w:sz w:val="28"/>
          <w:szCs w:val="28"/>
        </w:rPr>
        <w:tab/>
      </w:r>
      <w:r w:rsidRPr="00E62C28">
        <w:rPr>
          <w:sz w:val="28"/>
          <w:szCs w:val="28"/>
        </w:rPr>
        <w:tab/>
      </w:r>
      <w:r w:rsidRPr="00E62C28">
        <w:rPr>
          <w:sz w:val="28"/>
          <w:szCs w:val="28"/>
        </w:rPr>
        <w:tab/>
      </w:r>
      <w:r w:rsidRPr="00E62C28">
        <w:rPr>
          <w:sz w:val="28"/>
          <w:szCs w:val="28"/>
        </w:rPr>
        <w:tab/>
      </w:r>
      <w:r w:rsidRPr="00143E3F">
        <w:rPr>
          <w:sz w:val="28"/>
          <w:szCs w:val="28"/>
        </w:rPr>
        <w:t xml:space="preserve">(300-1000) </w:t>
      </w:r>
      <w:r w:rsidRPr="00143E3F">
        <w:rPr>
          <w:sz w:val="28"/>
          <w:szCs w:val="28"/>
          <w:lang w:val="en-US"/>
        </w:rPr>
        <w:t>K</w:t>
      </w:r>
    </w:p>
    <w:p w14:paraId="42365823" w14:textId="77777777" w:rsidR="001B368C" w:rsidRPr="00D10C2C" w:rsidRDefault="001B368C" w:rsidP="00783402">
      <w:pPr>
        <w:pStyle w:val="1"/>
        <w:keepNext w:val="0"/>
        <w:spacing w:before="120"/>
        <w:rPr>
          <w:b/>
          <w:sz w:val="28"/>
          <w:szCs w:val="28"/>
        </w:rPr>
      </w:pPr>
      <w:bookmarkStart w:id="16" w:name="_Toc107921186"/>
      <w:r w:rsidRPr="00D10C2C">
        <w:rPr>
          <w:b/>
          <w:sz w:val="28"/>
          <w:szCs w:val="28"/>
        </w:rPr>
        <w:t>Оценка неопределенности измеряемых величин</w:t>
      </w:r>
      <w:bookmarkEnd w:id="16"/>
    </w:p>
    <w:p w14:paraId="660450F1" w14:textId="77777777" w:rsidR="001B368C" w:rsidRPr="00CA6B73" w:rsidRDefault="001B368C" w:rsidP="0078340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CA6B73">
        <w:rPr>
          <w:sz w:val="28"/>
          <w:szCs w:val="28"/>
        </w:rPr>
        <w:t>Неопределенности измерени</w:t>
      </w:r>
      <w:r w:rsidR="00206314" w:rsidRPr="008D6F53">
        <w:rPr>
          <w:sz w:val="28"/>
          <w:szCs w:val="28"/>
        </w:rPr>
        <w:t>й</w:t>
      </w:r>
      <w:r w:rsidRPr="00CA6B73">
        <w:rPr>
          <w:sz w:val="28"/>
          <w:szCs w:val="28"/>
        </w:rPr>
        <w:t xml:space="preserve"> </w:t>
      </w:r>
      <w:r w:rsidRPr="00CA6B73">
        <w:rPr>
          <w:sz w:val="28"/>
          <w:szCs w:val="28"/>
        </w:rPr>
        <w:sym w:font="Symbol" w:char="F061"/>
      </w:r>
      <w:r w:rsidRPr="00CA6B73">
        <w:rPr>
          <w:sz w:val="28"/>
          <w:szCs w:val="28"/>
          <w:vertAlign w:val="subscript"/>
        </w:rPr>
        <w:t>ср</w:t>
      </w:r>
      <w:r w:rsidRPr="00CA6B73">
        <w:rPr>
          <w:sz w:val="28"/>
          <w:szCs w:val="28"/>
        </w:rPr>
        <w:t xml:space="preserve">, </w:t>
      </w:r>
      <w:r w:rsidRPr="00CA6B73">
        <w:rPr>
          <w:sz w:val="28"/>
          <w:szCs w:val="28"/>
        </w:rPr>
        <w:sym w:font="Symbol" w:char="F061"/>
      </w:r>
      <w:r w:rsidR="0071257B">
        <w:rPr>
          <w:sz w:val="28"/>
          <w:szCs w:val="28"/>
        </w:rPr>
        <w:t xml:space="preserve"> и</w:t>
      </w:r>
      <w:r w:rsidRPr="00CA6B73">
        <w:rPr>
          <w:sz w:val="28"/>
          <w:szCs w:val="28"/>
        </w:rPr>
        <w:t xml:space="preserve"> </w:t>
      </w:r>
      <w:r w:rsidRPr="00CA6B73">
        <w:rPr>
          <w:sz w:val="28"/>
          <w:szCs w:val="28"/>
        </w:rPr>
        <w:sym w:font="Symbol" w:char="F072"/>
      </w:r>
      <w:r w:rsidR="0071257B">
        <w:rPr>
          <w:sz w:val="28"/>
          <w:szCs w:val="28"/>
        </w:rPr>
        <w:t>,</w:t>
      </w:r>
      <w:r w:rsidRPr="00CA6B73">
        <w:rPr>
          <w:sz w:val="28"/>
          <w:szCs w:val="28"/>
        </w:rPr>
        <w:t xml:space="preserve"> рассчитываемых по формулам (2), (3) и (4)</w:t>
      </w:r>
      <w:r w:rsidR="0071257B">
        <w:rPr>
          <w:sz w:val="28"/>
          <w:szCs w:val="28"/>
        </w:rPr>
        <w:t>,</w:t>
      </w:r>
      <w:r w:rsidRPr="00CA6B73">
        <w:rPr>
          <w:sz w:val="28"/>
          <w:szCs w:val="28"/>
        </w:rPr>
        <w:t xml:space="preserve"> в каждой серии измерений соответствующих параметров вычислялись стандартны</w:t>
      </w:r>
      <w:r w:rsidR="0071257B">
        <w:rPr>
          <w:sz w:val="28"/>
          <w:szCs w:val="28"/>
        </w:rPr>
        <w:t>ми</w:t>
      </w:r>
      <w:r w:rsidRPr="00CA6B73">
        <w:rPr>
          <w:sz w:val="28"/>
          <w:szCs w:val="28"/>
        </w:rPr>
        <w:t xml:space="preserve"> </w:t>
      </w:r>
      <w:r w:rsidR="0071257B">
        <w:rPr>
          <w:sz w:val="28"/>
          <w:szCs w:val="28"/>
        </w:rPr>
        <w:t xml:space="preserve">способами оценки </w:t>
      </w:r>
      <w:r w:rsidRPr="00CA6B73">
        <w:rPr>
          <w:sz w:val="28"/>
          <w:szCs w:val="28"/>
        </w:rPr>
        <w:t>неопределенности измерений по типу А и типу В (</w:t>
      </w:r>
      <w:r w:rsidRPr="00804193">
        <w:rPr>
          <w:sz w:val="28"/>
          <w:szCs w:val="28"/>
        </w:rPr>
        <w:t>[</w:t>
      </w:r>
      <w:r w:rsidR="0059382D" w:rsidRPr="00804193">
        <w:rPr>
          <w:sz w:val="28"/>
          <w:szCs w:val="28"/>
        </w:rPr>
        <w:t>4</w:t>
      </w:r>
      <w:r w:rsidRPr="00804193">
        <w:rPr>
          <w:sz w:val="28"/>
          <w:szCs w:val="28"/>
        </w:rPr>
        <w:t>]</w:t>
      </w:r>
      <w:r w:rsidR="008D77F0">
        <w:rPr>
          <w:sz w:val="28"/>
          <w:szCs w:val="28"/>
        </w:rPr>
        <w:t xml:space="preserve"> </w:t>
      </w:r>
      <w:r w:rsidR="008D77F0" w:rsidRPr="00362E27">
        <w:rPr>
          <w:sz w:val="28"/>
          <w:szCs w:val="28"/>
        </w:rPr>
        <w:t>и [</w:t>
      </w:r>
      <w:r w:rsidR="00FF148D" w:rsidRPr="00362E27">
        <w:rPr>
          <w:sz w:val="28"/>
          <w:szCs w:val="28"/>
        </w:rPr>
        <w:t>5</w:t>
      </w:r>
      <w:r w:rsidR="008D77F0" w:rsidRPr="00362E27">
        <w:rPr>
          <w:sz w:val="28"/>
          <w:szCs w:val="28"/>
        </w:rPr>
        <w:t>]</w:t>
      </w:r>
      <w:r w:rsidRPr="00362E27">
        <w:rPr>
          <w:sz w:val="28"/>
          <w:szCs w:val="28"/>
        </w:rPr>
        <w:t>).</w:t>
      </w:r>
    </w:p>
    <w:p w14:paraId="4EA225CF" w14:textId="77777777" w:rsidR="001B368C" w:rsidRDefault="001B368C" w:rsidP="00783402">
      <w:pPr>
        <w:pStyle w:val="1"/>
        <w:keepNext w:val="0"/>
        <w:rPr>
          <w:b/>
          <w:sz w:val="28"/>
          <w:szCs w:val="28"/>
        </w:rPr>
      </w:pPr>
      <w:bookmarkStart w:id="17" w:name="_Toc107921187"/>
      <w:r w:rsidRPr="00D10C2C">
        <w:rPr>
          <w:b/>
          <w:sz w:val="28"/>
          <w:szCs w:val="28"/>
        </w:rPr>
        <w:t>Расчет неопределенности по типу А</w:t>
      </w:r>
      <w:bookmarkEnd w:id="17"/>
    </w:p>
    <w:p w14:paraId="0DC91E01" w14:textId="77777777" w:rsidR="001B368C" w:rsidRPr="00CA6B73" w:rsidRDefault="001B368C" w:rsidP="00783402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 w:rsidRPr="00CA6B73">
        <w:rPr>
          <w:sz w:val="28"/>
          <w:szCs w:val="28"/>
        </w:rPr>
        <w:t>Стандартная неопределенность измерения длины образца L=L</w:t>
      </w:r>
      <w:r w:rsidRPr="00CA6B73">
        <w:rPr>
          <w:sz w:val="28"/>
          <w:szCs w:val="28"/>
          <w:vertAlign w:val="subscript"/>
        </w:rPr>
        <w:t>0</w:t>
      </w:r>
      <w:r w:rsidRPr="00CA6B73">
        <w:rPr>
          <w:sz w:val="28"/>
          <w:szCs w:val="28"/>
        </w:rPr>
        <w:t>≈80мм, определяем</w:t>
      </w:r>
      <w:r w:rsidR="0071257B">
        <w:rPr>
          <w:sz w:val="28"/>
          <w:szCs w:val="28"/>
        </w:rPr>
        <w:t>ой</w:t>
      </w:r>
      <w:r w:rsidRPr="00CA6B73">
        <w:rPr>
          <w:sz w:val="28"/>
          <w:szCs w:val="28"/>
        </w:rPr>
        <w:t xml:space="preserve"> микрометром: 0,01мм при температуре T</w:t>
      </w:r>
      <w:r w:rsidRPr="00CA6B73">
        <w:rPr>
          <w:sz w:val="28"/>
          <w:szCs w:val="28"/>
          <w:vertAlign w:val="subscript"/>
        </w:rPr>
        <w:t>0</w:t>
      </w:r>
      <w:r w:rsidRPr="00CA6B73">
        <w:rPr>
          <w:sz w:val="28"/>
          <w:szCs w:val="28"/>
        </w:rPr>
        <w:t xml:space="preserve"> (начальная температура ≈ 20 °С)</w:t>
      </w:r>
      <w:r w:rsidR="0071257B">
        <w:rPr>
          <w:sz w:val="28"/>
          <w:szCs w:val="28"/>
        </w:rPr>
        <w:t>,</w:t>
      </w:r>
      <w:r w:rsidRPr="00CA6B73">
        <w:rPr>
          <w:sz w:val="28"/>
          <w:szCs w:val="28"/>
        </w:rPr>
        <w:t xml:space="preserve"> рассчитывалась по формуле:</w:t>
      </w:r>
    </w:p>
    <w:p w14:paraId="7790B2E0" w14:textId="77777777" w:rsidR="001B368C" w:rsidRPr="000335A2" w:rsidRDefault="00000000" w:rsidP="001B368C">
      <w:pPr>
        <w:spacing w:line="360" w:lineRule="auto"/>
        <w:ind w:left="2832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-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ср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-1)</m:t>
                </m:r>
              </m:den>
            </m:f>
          </m:e>
        </m:rad>
      </m:oMath>
      <w:r w:rsidR="001B368C" w:rsidRPr="00CA6B73">
        <w:rPr>
          <w:sz w:val="28"/>
          <w:szCs w:val="28"/>
        </w:rPr>
        <w:t xml:space="preserve"> , </w:t>
      </w:r>
      <w:r w:rsidR="001B368C" w:rsidRPr="00362E27">
        <w:rPr>
          <w:sz w:val="28"/>
          <w:szCs w:val="28"/>
        </w:rPr>
        <w:t xml:space="preserve">где </w:t>
      </w:r>
      <w:r w:rsidR="00C27AFD" w:rsidRPr="00362E27">
        <w:rPr>
          <w:sz w:val="28"/>
          <w:szCs w:val="28"/>
          <w:lang w:val="en-US"/>
        </w:rPr>
        <w:t>n</w:t>
      </w:r>
      <w:r w:rsidR="0041606A" w:rsidRPr="00362E27">
        <w:rPr>
          <w:sz w:val="28"/>
          <w:szCs w:val="28"/>
        </w:rPr>
        <w:t>≥</w:t>
      </w:r>
      <w:r w:rsidR="001B368C" w:rsidRPr="00362E27">
        <w:rPr>
          <w:sz w:val="28"/>
          <w:szCs w:val="28"/>
        </w:rPr>
        <w:t xml:space="preserve"> 10</w:t>
      </w:r>
      <w:r w:rsidR="001254FF" w:rsidRPr="00362E27">
        <w:rPr>
          <w:sz w:val="28"/>
          <w:szCs w:val="28"/>
        </w:rPr>
        <w:t>,</w:t>
      </w:r>
      <w:r w:rsidR="000D7925" w:rsidRPr="00362E27">
        <w:rPr>
          <w:sz w:val="28"/>
          <w:szCs w:val="28"/>
        </w:rPr>
        <w:t xml:space="preserve"> </w:t>
      </w:r>
      <w:r w:rsidR="00C27AFD" w:rsidRPr="00362E27">
        <w:rPr>
          <w:sz w:val="28"/>
          <w:szCs w:val="28"/>
        </w:rPr>
        <w:t>(</w:t>
      </w:r>
      <w:r w:rsidR="00C27AFD" w:rsidRPr="00362E27">
        <w:rPr>
          <w:rFonts w:eastAsiaTheme="minorEastAsia"/>
          <w:sz w:val="28"/>
          <w:szCs w:val="28"/>
          <w:lang w:val="en-US"/>
        </w:rPr>
        <w:t>n</w:t>
      </w:r>
      <w:r w:rsidR="00C27AFD" w:rsidRPr="00362E27">
        <w:rPr>
          <w:rFonts w:eastAsiaTheme="minorEastAsia"/>
          <w:sz w:val="28"/>
          <w:szCs w:val="28"/>
        </w:rPr>
        <w:t xml:space="preserve"> – число измерений)</w:t>
      </w:r>
    </w:p>
    <w:p w14:paraId="052B2328" w14:textId="77777777" w:rsidR="001B368C" w:rsidRPr="00B03EC6" w:rsidRDefault="001B368C" w:rsidP="001B368C">
      <w:pPr>
        <w:spacing w:line="360" w:lineRule="auto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и в 6 сериях измерений не превышала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sub>
        </m:sSub>
      </m:oMath>
      <w:r w:rsidRPr="00CA6B73">
        <w:rPr>
          <w:sz w:val="28"/>
          <w:szCs w:val="28"/>
        </w:rPr>
        <w:t>= 0,007 мм.</w:t>
      </w:r>
      <w:r w:rsidR="00362E27">
        <w:rPr>
          <w:sz w:val="28"/>
          <w:szCs w:val="28"/>
        </w:rPr>
        <w:t xml:space="preserve"> </w:t>
      </w:r>
      <w:r w:rsidRPr="00CA6B73">
        <w:rPr>
          <w:sz w:val="28"/>
          <w:szCs w:val="28"/>
        </w:rPr>
        <w:t>При этом относительная стандартная неоп</w:t>
      </w:r>
      <w:r w:rsidRPr="009B1B68">
        <w:rPr>
          <w:sz w:val="28"/>
          <w:szCs w:val="28"/>
        </w:rPr>
        <w:t>редел</w:t>
      </w:r>
      <w:r w:rsidRPr="00CA6B73">
        <w:rPr>
          <w:sz w:val="28"/>
          <w:szCs w:val="28"/>
        </w:rPr>
        <w:t>енность</w:t>
      </w:r>
      <w:r w:rsidR="00227D99">
        <w:rPr>
          <w:sz w:val="28"/>
          <w:szCs w:val="28"/>
        </w:rPr>
        <w:t xml:space="preserve"> </w:t>
      </w:r>
      <w:r w:rsidRPr="00CA6B73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0ср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B03EC6">
        <w:rPr>
          <w:sz w:val="28"/>
          <w:szCs w:val="28"/>
        </w:rPr>
        <w:t>= 8,75·10</w:t>
      </w:r>
      <w:r w:rsidRPr="00B03EC6">
        <w:rPr>
          <w:sz w:val="28"/>
          <w:szCs w:val="28"/>
          <w:vertAlign w:val="superscript"/>
        </w:rPr>
        <w:t>-5</w:t>
      </w:r>
      <w:r w:rsidR="00227D99">
        <w:rPr>
          <w:sz w:val="28"/>
          <w:szCs w:val="28"/>
        </w:rPr>
        <w:t>.</w:t>
      </w:r>
    </w:p>
    <w:p w14:paraId="62F058AC" w14:textId="77777777" w:rsidR="001B368C" w:rsidRPr="00B03EC6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B03EC6">
        <w:rPr>
          <w:sz w:val="28"/>
          <w:szCs w:val="28"/>
        </w:rPr>
        <w:t>Стандартная неопределенность измерения длины образца L= L</w:t>
      </w:r>
      <w:r w:rsidRPr="00B03EC6">
        <w:rPr>
          <w:sz w:val="28"/>
          <w:szCs w:val="28"/>
          <w:vertAlign w:val="subscript"/>
        </w:rPr>
        <w:t>i</w:t>
      </w:r>
      <w:r w:rsidRPr="00B03EC6">
        <w:rPr>
          <w:sz w:val="28"/>
          <w:szCs w:val="28"/>
        </w:rPr>
        <w:t xml:space="preserve"> ≈ 80 мм, пренебрежимо мало отличающейся от </w:t>
      </w:r>
      <w:r w:rsidRPr="00B03EC6">
        <w:rPr>
          <w:sz w:val="28"/>
          <w:szCs w:val="28"/>
          <w:lang w:val="en-US"/>
        </w:rPr>
        <w:t>L</w:t>
      </w:r>
      <w:r w:rsidRPr="00B03EC6">
        <w:rPr>
          <w:sz w:val="28"/>
          <w:szCs w:val="28"/>
          <w:vertAlign w:val="subscript"/>
        </w:rPr>
        <w:t>0</w:t>
      </w:r>
      <w:r w:rsidRPr="00B03EC6">
        <w:rPr>
          <w:sz w:val="28"/>
          <w:szCs w:val="28"/>
        </w:rPr>
        <w:t xml:space="preserve">, в тех же 6 сериях измерений не превышает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Pr="00B03EC6">
        <w:rPr>
          <w:sz w:val="28"/>
          <w:szCs w:val="28"/>
        </w:rPr>
        <w:t xml:space="preserve">= 0,007мм. При этом максимальная относительная стандартная неопределенность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ср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B03EC6">
        <w:rPr>
          <w:sz w:val="28"/>
          <w:szCs w:val="28"/>
        </w:rPr>
        <w:t>= 8,75·10</w:t>
      </w:r>
      <w:r w:rsidRPr="00B03EC6">
        <w:rPr>
          <w:sz w:val="28"/>
          <w:szCs w:val="28"/>
          <w:vertAlign w:val="superscript"/>
        </w:rPr>
        <w:t>-5</w:t>
      </w:r>
      <w:r w:rsidRPr="00B03EC6">
        <w:rPr>
          <w:sz w:val="28"/>
          <w:szCs w:val="28"/>
        </w:rPr>
        <w:t xml:space="preserve">. </w:t>
      </w:r>
    </w:p>
    <w:p w14:paraId="39869F98" w14:textId="77777777" w:rsidR="001B368C" w:rsidRPr="00CA6B73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B03EC6">
        <w:rPr>
          <w:sz w:val="28"/>
          <w:szCs w:val="28"/>
        </w:rPr>
        <w:t>Стандартная неопределенность измерения (микромет</w:t>
      </w:r>
      <w:r w:rsidRPr="00CA6B73">
        <w:rPr>
          <w:sz w:val="28"/>
          <w:szCs w:val="28"/>
        </w:rPr>
        <w:t>ром с ценой деления 0,01мм) длины рабочего участка (</w:t>
      </w:r>
      <w:r w:rsidRPr="00CA6B73">
        <w:rPr>
          <w:sz w:val="28"/>
          <w:szCs w:val="28"/>
          <w:lang w:val="en-US"/>
        </w:rPr>
        <w:t>L</w:t>
      </w:r>
      <w:r w:rsidRPr="00CA6B73">
        <w:rPr>
          <w:sz w:val="28"/>
          <w:szCs w:val="28"/>
        </w:rPr>
        <w:t xml:space="preserve">= </w:t>
      </w:r>
      <w:r w:rsidRPr="00CA6B73">
        <w:rPr>
          <w:sz w:val="28"/>
          <w:szCs w:val="28"/>
          <w:lang w:val="en-US"/>
        </w:rPr>
        <w:t>L</w:t>
      </w:r>
      <w:r w:rsidRPr="00CA6B73">
        <w:rPr>
          <w:sz w:val="28"/>
          <w:szCs w:val="28"/>
          <w:vertAlign w:val="subscript"/>
        </w:rPr>
        <w:t xml:space="preserve">р </w:t>
      </w:r>
      <w:r w:rsidRPr="00CA6B73">
        <w:rPr>
          <w:sz w:val="28"/>
          <w:szCs w:val="28"/>
        </w:rPr>
        <w:t>≈ 70</w:t>
      </w:r>
      <w:r w:rsidR="00362E27">
        <w:rPr>
          <w:sz w:val="28"/>
          <w:szCs w:val="28"/>
        </w:rPr>
        <w:t xml:space="preserve"> </w:t>
      </w:r>
      <w:r w:rsidRPr="00CA6B73">
        <w:rPr>
          <w:sz w:val="28"/>
          <w:szCs w:val="28"/>
        </w:rPr>
        <w:t xml:space="preserve">мм, начальная температура </w:t>
      </w:r>
      <w:r w:rsidRPr="00CA6B73">
        <w:rPr>
          <w:sz w:val="28"/>
          <w:szCs w:val="28"/>
          <w:lang w:val="en-US"/>
        </w:rPr>
        <w:t>T</w:t>
      </w:r>
      <w:r w:rsidRPr="00CA6B73">
        <w:rPr>
          <w:sz w:val="28"/>
          <w:szCs w:val="28"/>
          <w:vertAlign w:val="subscript"/>
        </w:rPr>
        <w:t xml:space="preserve">0 </w:t>
      </w:r>
      <w:r w:rsidRPr="00CA6B73">
        <w:rPr>
          <w:sz w:val="28"/>
          <w:szCs w:val="28"/>
        </w:rPr>
        <w:t xml:space="preserve">≈ 20 °С) между головками термопар на образце, где измеряется разность потенциалов, рассчитывался по формуле:  </w:t>
      </w:r>
      <w:r w:rsidRPr="00CA6B73">
        <w:rPr>
          <w:sz w:val="28"/>
          <w:szCs w:val="28"/>
        </w:rPr>
        <w:tab/>
      </w:r>
    </w:p>
    <w:p w14:paraId="7CA54D47" w14:textId="16F839CE" w:rsidR="001B368C" w:rsidRPr="00E74E4E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CA6B73">
        <w:rPr>
          <w:sz w:val="28"/>
          <w:szCs w:val="28"/>
        </w:rPr>
        <w:tab/>
      </w:r>
      <w:r w:rsidRPr="00CA6B73">
        <w:rPr>
          <w:sz w:val="28"/>
          <w:szCs w:val="28"/>
        </w:rPr>
        <w:tab/>
      </w:r>
      <w:r w:rsidRPr="00CA6B73">
        <w:rPr>
          <w:sz w:val="28"/>
          <w:szCs w:val="28"/>
        </w:rPr>
        <w:tab/>
      </w:r>
      <w:r w:rsidRPr="00CA6B73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iр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-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рср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-1)</m:t>
                </m:r>
              </m:den>
            </m:f>
          </m:e>
        </m:rad>
      </m:oMath>
      <w:r w:rsidRPr="00362E27">
        <w:rPr>
          <w:sz w:val="28"/>
          <w:szCs w:val="28"/>
        </w:rPr>
        <w:t xml:space="preserve">, </w:t>
      </w:r>
      <w:r w:rsidR="001254FF" w:rsidRPr="00362E27">
        <w:rPr>
          <w:sz w:val="28"/>
          <w:szCs w:val="28"/>
          <w:lang w:val="en-US"/>
        </w:rPr>
        <w:t>n</w:t>
      </w:r>
      <w:r w:rsidR="0041606A" w:rsidRPr="00362E27">
        <w:rPr>
          <w:sz w:val="28"/>
          <w:szCs w:val="28"/>
        </w:rPr>
        <w:t>≥</w:t>
      </w:r>
      <w:r w:rsidRPr="00362E27">
        <w:rPr>
          <w:sz w:val="28"/>
          <w:szCs w:val="28"/>
        </w:rPr>
        <w:t xml:space="preserve"> </w:t>
      </w:r>
      <w:r w:rsidR="00667830">
        <w:rPr>
          <w:sz w:val="28"/>
          <w:szCs w:val="28"/>
        </w:rPr>
        <w:t xml:space="preserve"> </w:t>
      </w:r>
      <w:r w:rsidRPr="00362E27">
        <w:rPr>
          <w:sz w:val="28"/>
          <w:szCs w:val="28"/>
        </w:rPr>
        <w:t>10</w:t>
      </w:r>
      <w:r w:rsidR="001254FF" w:rsidRPr="00362E27">
        <w:rPr>
          <w:sz w:val="28"/>
          <w:szCs w:val="28"/>
        </w:rPr>
        <w:t>, (</w:t>
      </w:r>
      <w:r w:rsidR="001254FF" w:rsidRPr="00362E27">
        <w:rPr>
          <w:rFonts w:eastAsiaTheme="minorEastAsia"/>
          <w:sz w:val="28"/>
          <w:szCs w:val="28"/>
          <w:lang w:val="en-US"/>
        </w:rPr>
        <w:t>n</w:t>
      </w:r>
      <w:r w:rsidR="001254FF" w:rsidRPr="00362E27">
        <w:rPr>
          <w:rFonts w:eastAsiaTheme="minorEastAsia"/>
          <w:sz w:val="28"/>
          <w:szCs w:val="28"/>
        </w:rPr>
        <w:t xml:space="preserve"> – число измерений)</w:t>
      </w:r>
      <w:r w:rsidR="00E74E4E" w:rsidRPr="00362E27">
        <w:rPr>
          <w:rFonts w:eastAsiaTheme="minorEastAsia"/>
          <w:sz w:val="28"/>
          <w:szCs w:val="28"/>
        </w:rPr>
        <w:t>.</w:t>
      </w:r>
    </w:p>
    <w:p w14:paraId="528FF04D" w14:textId="77777777" w:rsidR="00667830" w:rsidRDefault="001B368C" w:rsidP="005D10B5">
      <w:pPr>
        <w:spacing w:line="360" w:lineRule="auto"/>
        <w:ind w:firstLine="709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Эта неопределенность в 6 сериях измерений не превышала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sub>
            </m:sSub>
          </m:sub>
        </m:sSub>
      </m:oMath>
      <w:r w:rsidRPr="00CA6B73">
        <w:rPr>
          <w:sz w:val="28"/>
          <w:szCs w:val="28"/>
        </w:rPr>
        <w:t xml:space="preserve">= 0,007 мм. </w:t>
      </w:r>
    </w:p>
    <w:p w14:paraId="6C928C6F" w14:textId="7CCFFFA9" w:rsidR="001B368C" w:rsidRPr="00CA6B73" w:rsidRDefault="001B368C" w:rsidP="001B368C">
      <w:pPr>
        <w:spacing w:line="360" w:lineRule="auto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Однако головки термопар имеют конечные размеры 0,2 мм. При этом однозначность расстояния между электрическими контактами будет определяться размером головки термопары, значение которой на превышает: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sub>
            </m:sSub>
          </m:sub>
        </m:sSub>
      </m:oMath>
      <w:r w:rsidRPr="00CA6B73">
        <w:rPr>
          <w:sz w:val="28"/>
          <w:szCs w:val="28"/>
        </w:rPr>
        <w:t xml:space="preserve">= </w:t>
      </w:r>
      <w:r w:rsidR="00D9294E" w:rsidRPr="00D9294E">
        <w:rPr>
          <w:sz w:val="28"/>
          <w:szCs w:val="28"/>
        </w:rPr>
        <w:t>0,2 мм.</w:t>
      </w:r>
    </w:p>
    <w:p w14:paraId="4D22710A" w14:textId="77777777" w:rsidR="001B368C" w:rsidRPr="00B03EC6" w:rsidRDefault="001B368C" w:rsidP="005D10B5">
      <w:pPr>
        <w:spacing w:line="360" w:lineRule="auto"/>
        <w:ind w:firstLine="709"/>
        <w:jc w:val="both"/>
        <w:rPr>
          <w:sz w:val="28"/>
          <w:szCs w:val="28"/>
        </w:rPr>
      </w:pPr>
      <w:r w:rsidRPr="00CA6B73">
        <w:rPr>
          <w:sz w:val="28"/>
          <w:szCs w:val="28"/>
        </w:rPr>
        <w:t>При этом относительная стандартная неопределенность</w:t>
      </w:r>
      <w:r w:rsidR="005033D0">
        <w:rPr>
          <w:sz w:val="28"/>
          <w:szCs w:val="28"/>
        </w:rPr>
        <w:t xml:space="preserve"> </w:t>
      </w:r>
      <w:r w:rsidRPr="00CA6B73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р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р ср</m:t>
                </m:r>
              </m:sub>
            </m:sSub>
          </m:den>
        </m:f>
      </m:oMath>
      <w:r w:rsidRPr="00CA6B73">
        <w:rPr>
          <w:sz w:val="28"/>
          <w:szCs w:val="28"/>
        </w:rPr>
        <w:t xml:space="preserve"> </w:t>
      </w:r>
      <w:r w:rsidRPr="00B03EC6">
        <w:rPr>
          <w:sz w:val="28"/>
          <w:szCs w:val="28"/>
        </w:rPr>
        <w:t>= 2,8·10</w:t>
      </w:r>
      <w:r w:rsidRPr="00B03EC6">
        <w:rPr>
          <w:sz w:val="28"/>
          <w:szCs w:val="28"/>
          <w:vertAlign w:val="superscript"/>
        </w:rPr>
        <w:t>-3</w:t>
      </w:r>
      <w:r w:rsidRPr="00B03EC6">
        <w:rPr>
          <w:sz w:val="28"/>
          <w:szCs w:val="28"/>
        </w:rPr>
        <w:t xml:space="preserve">. </w:t>
      </w:r>
    </w:p>
    <w:p w14:paraId="3D576A12" w14:textId="77777777" w:rsidR="001B368C" w:rsidRPr="00B03EC6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B03EC6">
        <w:rPr>
          <w:sz w:val="28"/>
          <w:szCs w:val="28"/>
        </w:rPr>
        <w:t>Стандартная неопределенность измерения (микрометром 0,01мм) сечени</w:t>
      </w:r>
      <w:r w:rsidR="009B1B68" w:rsidRPr="00B03EC6">
        <w:rPr>
          <w:sz w:val="28"/>
          <w:szCs w:val="28"/>
        </w:rPr>
        <w:t>я</w:t>
      </w:r>
      <w:r w:rsidRPr="00B03EC6">
        <w:rPr>
          <w:sz w:val="28"/>
          <w:szCs w:val="28"/>
        </w:rPr>
        <w:t xml:space="preserve"> рабочего участка </w:t>
      </w:r>
      <w:r w:rsidR="009B1B68" w:rsidRPr="00B03EC6">
        <w:rPr>
          <w:sz w:val="28"/>
          <w:szCs w:val="28"/>
        </w:rPr>
        <w:t>образца (</w:t>
      </w:r>
      <w:r w:rsidR="009B1B68" w:rsidRPr="00B03EC6">
        <w:rPr>
          <w:sz w:val="28"/>
          <w:szCs w:val="28"/>
          <w:lang w:val="en-US"/>
        </w:rPr>
        <w:t>D</w:t>
      </w:r>
      <w:r w:rsidR="009B1B68" w:rsidRPr="00B03EC6">
        <w:rPr>
          <w:color w:val="FF0000"/>
          <w:sz w:val="28"/>
          <w:szCs w:val="28"/>
        </w:rPr>
        <w:t xml:space="preserve"> </w:t>
      </w:r>
      <w:r w:rsidR="009B1B68" w:rsidRPr="000918B2">
        <w:rPr>
          <w:sz w:val="28"/>
          <w:szCs w:val="28"/>
        </w:rPr>
        <w:t>≈ 5</w:t>
      </w:r>
      <w:r w:rsidR="003360F4" w:rsidRPr="000918B2">
        <w:rPr>
          <w:sz w:val="28"/>
          <w:szCs w:val="28"/>
        </w:rPr>
        <w:t>х5</w:t>
      </w:r>
      <w:r w:rsidR="009B1B68" w:rsidRPr="000918B2">
        <w:rPr>
          <w:color w:val="00B0F0"/>
          <w:sz w:val="28"/>
          <w:szCs w:val="28"/>
        </w:rPr>
        <w:t xml:space="preserve"> </w:t>
      </w:r>
      <w:r w:rsidR="009B1B68" w:rsidRPr="000918B2">
        <w:rPr>
          <w:sz w:val="28"/>
          <w:szCs w:val="28"/>
        </w:rPr>
        <w:t>мм</w:t>
      </w:r>
      <w:r w:rsidR="003360F4" w:rsidRPr="000918B2">
        <w:rPr>
          <w:sz w:val="28"/>
          <w:szCs w:val="28"/>
          <w:vertAlign w:val="superscript"/>
        </w:rPr>
        <w:t>2</w:t>
      </w:r>
      <w:r w:rsidR="009B1B68" w:rsidRPr="00B03EC6">
        <w:rPr>
          <w:sz w:val="28"/>
          <w:szCs w:val="28"/>
        </w:rPr>
        <w:t xml:space="preserve"> при начальной температуре </w:t>
      </w:r>
      <w:r w:rsidR="009B1B68" w:rsidRPr="00B03EC6">
        <w:rPr>
          <w:sz w:val="28"/>
          <w:szCs w:val="28"/>
          <w:lang w:val="en-US"/>
        </w:rPr>
        <w:t>T</w:t>
      </w:r>
      <w:r w:rsidR="009B1B68" w:rsidRPr="00B03EC6">
        <w:rPr>
          <w:sz w:val="28"/>
          <w:szCs w:val="28"/>
          <w:vertAlign w:val="subscript"/>
        </w:rPr>
        <w:t xml:space="preserve">0 </w:t>
      </w:r>
      <w:r w:rsidR="009B1B68" w:rsidRPr="00B03EC6">
        <w:rPr>
          <w:sz w:val="28"/>
          <w:szCs w:val="28"/>
        </w:rPr>
        <w:t>≈ 20°С), на котором определялась разность потенциалов</w:t>
      </w:r>
      <w:r w:rsidRPr="00B03EC6">
        <w:rPr>
          <w:sz w:val="28"/>
          <w:szCs w:val="28"/>
        </w:rPr>
        <w:t>, рассчитывал</w:t>
      </w:r>
      <w:r w:rsidR="009B1B68" w:rsidRPr="00B03EC6">
        <w:rPr>
          <w:sz w:val="28"/>
          <w:szCs w:val="28"/>
        </w:rPr>
        <w:t>а</w:t>
      </w:r>
      <w:r w:rsidRPr="00B03EC6">
        <w:rPr>
          <w:sz w:val="28"/>
          <w:szCs w:val="28"/>
        </w:rPr>
        <w:t>с</w:t>
      </w:r>
      <w:r w:rsidR="009B1B68" w:rsidRPr="00B03EC6">
        <w:rPr>
          <w:sz w:val="28"/>
          <w:szCs w:val="28"/>
        </w:rPr>
        <w:t>ь</w:t>
      </w:r>
      <w:r w:rsidRPr="00B03EC6">
        <w:rPr>
          <w:sz w:val="28"/>
          <w:szCs w:val="28"/>
        </w:rPr>
        <w:t xml:space="preserve"> по формуле: </w:t>
      </w:r>
    </w:p>
    <w:p w14:paraId="5D8CFB6B" w14:textId="77777777" w:rsidR="001B368C" w:rsidRPr="00E74E4E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B03EC6">
        <w:rPr>
          <w:sz w:val="28"/>
          <w:szCs w:val="28"/>
        </w:rPr>
        <w:tab/>
      </w:r>
      <w:r w:rsidRPr="00B03EC6">
        <w:rPr>
          <w:sz w:val="28"/>
          <w:szCs w:val="28"/>
        </w:rPr>
        <w:tab/>
      </w:r>
      <w:r w:rsidRPr="00B03EC6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-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ср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-1)</m:t>
                </m:r>
              </m:den>
            </m:f>
          </m:e>
        </m:rad>
      </m:oMath>
      <w:r w:rsidRPr="00362E27">
        <w:rPr>
          <w:sz w:val="28"/>
          <w:szCs w:val="28"/>
        </w:rPr>
        <w:t xml:space="preserve">, </w:t>
      </w:r>
      <w:r w:rsidR="00E74E4E" w:rsidRPr="00362E27">
        <w:rPr>
          <w:sz w:val="28"/>
          <w:szCs w:val="28"/>
          <w:lang w:val="en-US"/>
        </w:rPr>
        <w:t>n</w:t>
      </w:r>
      <w:r w:rsidR="0041606A" w:rsidRPr="00362E27">
        <w:rPr>
          <w:sz w:val="28"/>
          <w:szCs w:val="28"/>
        </w:rPr>
        <w:t>≥</w:t>
      </w:r>
      <w:r w:rsidRPr="00362E27">
        <w:rPr>
          <w:sz w:val="28"/>
          <w:szCs w:val="28"/>
        </w:rPr>
        <w:t xml:space="preserve"> 10</w:t>
      </w:r>
      <w:r w:rsidR="00E74E4E" w:rsidRPr="00362E27">
        <w:rPr>
          <w:sz w:val="28"/>
          <w:szCs w:val="28"/>
        </w:rPr>
        <w:t>, (</w:t>
      </w:r>
      <w:r w:rsidR="00E74E4E" w:rsidRPr="00362E27">
        <w:rPr>
          <w:rFonts w:eastAsiaTheme="minorEastAsia"/>
          <w:sz w:val="28"/>
          <w:szCs w:val="28"/>
          <w:lang w:val="en-US"/>
        </w:rPr>
        <w:t>n</w:t>
      </w:r>
      <w:r w:rsidR="00E74E4E" w:rsidRPr="00362E27">
        <w:rPr>
          <w:rFonts w:eastAsiaTheme="minorEastAsia"/>
          <w:sz w:val="28"/>
          <w:szCs w:val="28"/>
        </w:rPr>
        <w:t xml:space="preserve"> – число измерений).</w:t>
      </w:r>
    </w:p>
    <w:p w14:paraId="049631A2" w14:textId="77777777" w:rsidR="001B368C" w:rsidRPr="00B03EC6" w:rsidRDefault="001B368C" w:rsidP="005D10B5">
      <w:pPr>
        <w:spacing w:line="360" w:lineRule="auto"/>
        <w:ind w:firstLine="709"/>
        <w:jc w:val="both"/>
        <w:rPr>
          <w:sz w:val="28"/>
          <w:szCs w:val="28"/>
        </w:rPr>
      </w:pPr>
      <w:r w:rsidRPr="00B03EC6">
        <w:rPr>
          <w:sz w:val="28"/>
          <w:szCs w:val="28"/>
        </w:rPr>
        <w:t xml:space="preserve">Эта неопределенность в 6 сериях измерений не превышала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Pr="00B03EC6">
        <w:rPr>
          <w:sz w:val="28"/>
          <w:szCs w:val="28"/>
        </w:rPr>
        <w:t>= 0,01мм</w:t>
      </w:r>
    </w:p>
    <w:p w14:paraId="10FACDB3" w14:textId="77777777" w:rsidR="001B368C" w:rsidRPr="00362E27" w:rsidRDefault="001B368C" w:rsidP="001B368C">
      <w:pPr>
        <w:spacing w:line="360" w:lineRule="auto"/>
        <w:jc w:val="both"/>
        <w:rPr>
          <w:sz w:val="28"/>
          <w:szCs w:val="28"/>
        </w:rPr>
      </w:pPr>
      <w:r w:rsidRPr="00B03EC6">
        <w:rPr>
          <w:sz w:val="28"/>
          <w:szCs w:val="28"/>
        </w:rPr>
        <w:lastRenderedPageBreak/>
        <w:t xml:space="preserve">При этом относительная стандартная неопределенность оценки </w:t>
      </w:r>
      <w:r w:rsidRPr="00B03EC6">
        <w:rPr>
          <w:sz w:val="28"/>
          <w:szCs w:val="28"/>
          <w:lang w:val="en-US"/>
        </w:rPr>
        <w:t>D</w:t>
      </w:r>
      <w:r w:rsidRPr="00B03EC6">
        <w:rPr>
          <w:sz w:val="28"/>
          <w:szCs w:val="28"/>
        </w:rPr>
        <w:t xml:space="preserve"> составляет: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ср</m:t>
                </m:r>
              </m:sub>
            </m:sSub>
          </m:den>
        </m:f>
      </m:oMath>
      <w:r w:rsidRPr="00B03EC6">
        <w:rPr>
          <w:sz w:val="28"/>
          <w:szCs w:val="28"/>
        </w:rPr>
        <w:t>= 2·</w:t>
      </w:r>
      <w:r w:rsidRPr="00362E27">
        <w:rPr>
          <w:sz w:val="28"/>
          <w:szCs w:val="28"/>
        </w:rPr>
        <w:t>10</w:t>
      </w:r>
      <w:r w:rsidRPr="00362E27">
        <w:rPr>
          <w:sz w:val="28"/>
          <w:szCs w:val="28"/>
          <w:vertAlign w:val="superscript"/>
        </w:rPr>
        <w:t>-3</w:t>
      </w:r>
      <w:r w:rsidR="000561A9">
        <w:rPr>
          <w:sz w:val="28"/>
          <w:szCs w:val="28"/>
          <w:vertAlign w:val="superscript"/>
        </w:rPr>
        <w:t xml:space="preserve"> </w:t>
      </w:r>
    </w:p>
    <w:p w14:paraId="48F13A88" w14:textId="329B813D" w:rsidR="00362E27" w:rsidRPr="005D10B5" w:rsidRDefault="001B368C" w:rsidP="007455A6">
      <w:pPr>
        <w:pStyle w:val="1"/>
        <w:spacing w:after="240"/>
        <w:rPr>
          <w:b/>
          <w:sz w:val="28"/>
          <w:szCs w:val="28"/>
        </w:rPr>
      </w:pPr>
      <w:bookmarkStart w:id="18" w:name="_Toc107921188"/>
      <w:r w:rsidRPr="00D10C2C">
        <w:rPr>
          <w:b/>
          <w:sz w:val="28"/>
          <w:szCs w:val="28"/>
        </w:rPr>
        <w:t>Расчет неопределенности по типу B</w:t>
      </w:r>
      <w:bookmarkEnd w:id="18"/>
    </w:p>
    <w:p w14:paraId="695F617A" w14:textId="53A5F062" w:rsidR="001B368C" w:rsidRPr="00CA6B73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Неопределенность измерения удлинения образца при определении </w:t>
      </w:r>
      <w:r w:rsidRPr="00CA6B73">
        <w:rPr>
          <w:sz w:val="28"/>
          <w:szCs w:val="28"/>
        </w:rPr>
        <w:sym w:font="Symbol" w:char="F061"/>
      </w:r>
      <w:r w:rsidRPr="00CA6B73">
        <w:rPr>
          <w:sz w:val="28"/>
          <w:szCs w:val="28"/>
          <w:vertAlign w:val="subscript"/>
        </w:rPr>
        <w:t>ср</w:t>
      </w:r>
      <w:r w:rsidRPr="00CA6B73">
        <w:rPr>
          <w:sz w:val="28"/>
          <w:szCs w:val="28"/>
        </w:rPr>
        <w:t xml:space="preserve"> на </w:t>
      </w:r>
      <w:r w:rsidR="00A304A4" w:rsidRPr="00CA6B73">
        <w:rPr>
          <w:sz w:val="28"/>
          <w:szCs w:val="28"/>
        </w:rPr>
        <w:t xml:space="preserve">установке </w:t>
      </w:r>
      <w:r w:rsidR="00A304A4">
        <w:rPr>
          <w:sz w:val="28"/>
          <w:szCs w:val="28"/>
        </w:rPr>
        <w:t xml:space="preserve">была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∆</m:t>
            </m:r>
            <m: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CA6B73">
        <w:rPr>
          <w:sz w:val="28"/>
          <w:szCs w:val="28"/>
        </w:rPr>
        <w:t>=2·10</w:t>
      </w:r>
      <w:r w:rsidRPr="00CA6B73">
        <w:rPr>
          <w:sz w:val="28"/>
          <w:szCs w:val="28"/>
          <w:vertAlign w:val="superscript"/>
        </w:rPr>
        <w:t>-4</w:t>
      </w:r>
      <w:r w:rsidRPr="00CA6B73">
        <w:rPr>
          <w:sz w:val="28"/>
          <w:szCs w:val="28"/>
        </w:rPr>
        <w:t>мм.</w:t>
      </w:r>
      <w:r w:rsidR="00A304A4">
        <w:rPr>
          <w:sz w:val="28"/>
          <w:szCs w:val="28"/>
        </w:rPr>
        <w:t xml:space="preserve"> </w:t>
      </w:r>
      <w:r w:rsidRPr="00CA6B73">
        <w:rPr>
          <w:sz w:val="28"/>
          <w:szCs w:val="28"/>
        </w:rPr>
        <w:t>Относительная стандартная неопределенность измерения удлинения образца</w:t>
      </w:r>
      <w:r w:rsidR="005033D0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≤</m:t>
        </m:r>
      </m:oMath>
      <w:r w:rsidRPr="00CA6B73">
        <w:rPr>
          <w:sz w:val="28"/>
          <w:szCs w:val="28"/>
        </w:rPr>
        <w:t xml:space="preserve"> 4·10</w:t>
      </w:r>
      <w:r w:rsidRPr="00CA6B73">
        <w:rPr>
          <w:sz w:val="28"/>
          <w:szCs w:val="28"/>
          <w:vertAlign w:val="superscript"/>
        </w:rPr>
        <w:t>-2</w:t>
      </w:r>
      <w:r w:rsidRPr="00CA6B73">
        <w:rPr>
          <w:sz w:val="28"/>
          <w:szCs w:val="28"/>
        </w:rPr>
        <w:t xml:space="preserve"> (при увеличении значений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∆</m:t>
        </m:r>
        <m:r>
          <w:rPr>
            <w:rFonts w:ascii="Cambria Math" w:hAnsi="Cambria Math"/>
            <w:sz w:val="28"/>
            <w:szCs w:val="28"/>
          </w:rPr>
          <m:t>L</m:t>
        </m:r>
      </m:oMath>
      <w:r w:rsidRPr="00CA6B73">
        <w:rPr>
          <w:sz w:val="28"/>
          <w:szCs w:val="28"/>
        </w:rPr>
        <w:t>, при определении α</w:t>
      </w:r>
      <w:r w:rsidRPr="00CA6B73">
        <w:rPr>
          <w:sz w:val="28"/>
          <w:szCs w:val="28"/>
          <w:vertAlign w:val="subscript"/>
        </w:rPr>
        <w:t>ср</w:t>
      </w:r>
      <w:r w:rsidR="00A304A4">
        <w:rPr>
          <w:sz w:val="28"/>
          <w:szCs w:val="28"/>
        </w:rPr>
        <w:t>,</w:t>
      </w:r>
      <w:r w:rsidRPr="00CA6B73">
        <w:rPr>
          <w:sz w:val="28"/>
          <w:szCs w:val="28"/>
        </w:rPr>
        <w:t xml:space="preserve"> неопределенность уменьшается). Неопределенность оценки абсолютной температуры отнесения (при измерениях </w:t>
      </w:r>
      <w:r w:rsidRPr="00CA6B73">
        <w:rPr>
          <w:sz w:val="28"/>
          <w:szCs w:val="28"/>
        </w:rPr>
        <w:sym w:font="Symbol" w:char="F061"/>
      </w:r>
      <w:r w:rsidRPr="00CA6B73">
        <w:rPr>
          <w:sz w:val="28"/>
          <w:szCs w:val="28"/>
          <w:vertAlign w:val="subscript"/>
        </w:rPr>
        <w:t>ср</w:t>
      </w:r>
      <w:r w:rsidRPr="00CA6B73">
        <w:rPr>
          <w:sz w:val="28"/>
          <w:szCs w:val="28"/>
        </w:rPr>
        <w:t xml:space="preserve">, </w:t>
      </w:r>
      <w:r w:rsidRPr="00CA6B73">
        <w:rPr>
          <w:sz w:val="28"/>
          <w:szCs w:val="28"/>
        </w:rPr>
        <w:sym w:font="Symbol" w:char="F061"/>
      </w:r>
      <w:r w:rsidRPr="00CA6B73">
        <w:rPr>
          <w:sz w:val="28"/>
          <w:szCs w:val="28"/>
        </w:rPr>
        <w:t xml:space="preserve">, </w:t>
      </w:r>
      <w:r w:rsidRPr="00CA6B73">
        <w:rPr>
          <w:sz w:val="28"/>
          <w:szCs w:val="28"/>
        </w:rPr>
        <w:sym w:font="Symbol" w:char="F072"/>
      </w:r>
      <w:r w:rsidRPr="00CA6B73">
        <w:rPr>
          <w:sz w:val="28"/>
          <w:szCs w:val="28"/>
        </w:rPr>
        <w:t xml:space="preserve">), </w:t>
      </w:r>
      <w:r w:rsidR="00A304A4">
        <w:rPr>
          <w:sz w:val="28"/>
          <w:szCs w:val="28"/>
        </w:rPr>
        <w:t xml:space="preserve">а </w:t>
      </w:r>
      <w:r w:rsidRPr="00CA6B73">
        <w:rPr>
          <w:sz w:val="28"/>
          <w:szCs w:val="28"/>
        </w:rPr>
        <w:t xml:space="preserve">также интервала температур </w:t>
      </w:r>
      <w:r w:rsidR="00A304A4">
        <w:rPr>
          <w:sz w:val="28"/>
          <w:szCs w:val="28"/>
        </w:rPr>
        <w:t>(</w:t>
      </w:r>
      <w:r w:rsidRPr="00CA6B73">
        <w:rPr>
          <w:sz w:val="28"/>
          <w:szCs w:val="28"/>
        </w:rPr>
        <w:t xml:space="preserve">при оценке </w:t>
      </w:r>
      <w:r w:rsidRPr="00CA6B73">
        <w:rPr>
          <w:sz w:val="28"/>
          <w:szCs w:val="28"/>
        </w:rPr>
        <w:sym w:font="Symbol" w:char="F061"/>
      </w:r>
      <w:r w:rsidRPr="00CA6B73">
        <w:rPr>
          <w:sz w:val="28"/>
          <w:szCs w:val="28"/>
          <w:vertAlign w:val="subscript"/>
        </w:rPr>
        <w:t>ср</w:t>
      </w:r>
      <w:r w:rsidRPr="00CA6B73">
        <w:rPr>
          <w:sz w:val="28"/>
          <w:szCs w:val="28"/>
        </w:rPr>
        <w:t xml:space="preserve"> и </w:t>
      </w:r>
      <w:r w:rsidRPr="00CA6B73">
        <w:rPr>
          <w:sz w:val="28"/>
          <w:szCs w:val="28"/>
        </w:rPr>
        <w:sym w:font="Symbol" w:char="F061"/>
      </w:r>
      <w:r w:rsidR="00A304A4">
        <w:rPr>
          <w:sz w:val="28"/>
          <w:szCs w:val="28"/>
        </w:rPr>
        <w:t>)</w:t>
      </w:r>
      <w:r w:rsidRPr="00CA6B73">
        <w:rPr>
          <w:sz w:val="28"/>
          <w:szCs w:val="28"/>
        </w:rPr>
        <w:t xml:space="preserve"> хромель–алюмелевыми градуированными термопарами, составляла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Pr="00CA6B73">
        <w:rPr>
          <w:sz w:val="28"/>
          <w:szCs w:val="28"/>
        </w:rPr>
        <w:t xml:space="preserve"> 0,04 К.</w:t>
      </w:r>
    </w:p>
    <w:p w14:paraId="0B2B641C" w14:textId="77777777" w:rsidR="001B368C" w:rsidRPr="00CA6B73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При этом максимальная относительная стандартная неопределенность температуры при оценке </w:t>
      </w:r>
      <w:r w:rsidRPr="00CA6B73">
        <w:rPr>
          <w:sz w:val="28"/>
          <w:szCs w:val="28"/>
        </w:rPr>
        <w:sym w:font="Symbol" w:char="F061"/>
      </w:r>
      <w:r w:rsidRPr="00CA6B73">
        <w:rPr>
          <w:sz w:val="28"/>
          <w:szCs w:val="28"/>
          <w:vertAlign w:val="subscript"/>
        </w:rPr>
        <w:t>ср</w:t>
      </w:r>
      <w:r w:rsidRPr="00CA6B73">
        <w:rPr>
          <w:sz w:val="28"/>
          <w:szCs w:val="28"/>
        </w:rPr>
        <w:t xml:space="preserve"> и </w:t>
      </w:r>
      <w:r w:rsidRPr="00CA6B73">
        <w:rPr>
          <w:sz w:val="28"/>
          <w:szCs w:val="28"/>
        </w:rPr>
        <w:sym w:font="Symbol" w:char="F061"/>
      </w:r>
      <w:r w:rsidRPr="00CA6B73">
        <w:rPr>
          <w:sz w:val="28"/>
          <w:szCs w:val="28"/>
        </w:rPr>
        <w:t xml:space="preserve"> составляла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Pr="00CA6B73">
        <w:rPr>
          <w:sz w:val="28"/>
          <w:szCs w:val="28"/>
        </w:rPr>
        <w:t>1,5·10</w:t>
      </w:r>
      <w:r w:rsidRPr="00CA6B73">
        <w:rPr>
          <w:sz w:val="28"/>
          <w:szCs w:val="28"/>
          <w:vertAlign w:val="superscript"/>
        </w:rPr>
        <w:t>-4</w:t>
      </w:r>
      <w:r w:rsidRPr="00CA6B73">
        <w:rPr>
          <w:sz w:val="28"/>
          <w:szCs w:val="28"/>
        </w:rPr>
        <w:t xml:space="preserve"> (при увеличении интервала температур и температуры отнесения эта неопределённость уменьшается).</w:t>
      </w:r>
    </w:p>
    <w:p w14:paraId="1AAC3109" w14:textId="77777777" w:rsidR="001B368C" w:rsidRPr="00CA6B73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Неопределенность измерения удлинения образца при оценке </w:t>
      </w:r>
      <w:r w:rsidRPr="00CA6B73">
        <w:rPr>
          <w:sz w:val="28"/>
          <w:szCs w:val="28"/>
        </w:rPr>
        <w:sym w:font="Symbol" w:char="F061"/>
      </w:r>
      <w:r w:rsidRPr="00CA6B73">
        <w:rPr>
          <w:sz w:val="28"/>
          <w:szCs w:val="28"/>
        </w:rPr>
        <w:t xml:space="preserve"> на установке составляла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dL</m:t>
            </m:r>
          </m:sub>
        </m:sSub>
      </m:oMath>
      <w:r w:rsidR="00297319">
        <w:rPr>
          <w:sz w:val="28"/>
          <w:szCs w:val="28"/>
        </w:rPr>
        <w:t>=</w:t>
      </w:r>
      <w:r w:rsidRPr="00CA6B73">
        <w:rPr>
          <w:sz w:val="28"/>
          <w:szCs w:val="28"/>
        </w:rPr>
        <w:t>2·10</w:t>
      </w:r>
      <w:r w:rsidRPr="00CA6B73">
        <w:rPr>
          <w:sz w:val="28"/>
          <w:szCs w:val="28"/>
          <w:vertAlign w:val="superscript"/>
        </w:rPr>
        <w:t>-4</w:t>
      </w:r>
      <w:r w:rsidRPr="00CA6B73">
        <w:rPr>
          <w:sz w:val="28"/>
          <w:szCs w:val="28"/>
        </w:rPr>
        <w:t xml:space="preserve">мм. Относительная стандартная неопределенность измерения удлинения образца при этом будет: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dL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Pr="00CA6B73">
        <w:rPr>
          <w:sz w:val="28"/>
          <w:szCs w:val="28"/>
        </w:rPr>
        <w:t xml:space="preserve"> 4·10</w:t>
      </w:r>
      <w:r w:rsidRPr="00CA6B73">
        <w:rPr>
          <w:sz w:val="28"/>
          <w:szCs w:val="28"/>
          <w:vertAlign w:val="superscript"/>
        </w:rPr>
        <w:t>-2</w:t>
      </w:r>
      <w:r w:rsidRPr="00CA6B73">
        <w:rPr>
          <w:sz w:val="28"/>
          <w:szCs w:val="28"/>
        </w:rPr>
        <w:t xml:space="preserve">. </w:t>
      </w:r>
    </w:p>
    <w:p w14:paraId="5AE1D5D9" w14:textId="77777777" w:rsidR="00297319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Неопределенность оценки </w:t>
      </w:r>
      <w:r w:rsidR="00D10C2C" w:rsidRPr="00CA6B73">
        <w:rPr>
          <w:sz w:val="28"/>
          <w:szCs w:val="28"/>
        </w:rPr>
        <w:t>напряжения прецизионным</w:t>
      </w:r>
      <w:r w:rsidRPr="00CA6B73">
        <w:rPr>
          <w:sz w:val="28"/>
          <w:szCs w:val="28"/>
        </w:rPr>
        <w:t xml:space="preserve"> мультиметром </w:t>
      </w:r>
      <w:r w:rsidR="00297319">
        <w:rPr>
          <w:sz w:val="28"/>
          <w:szCs w:val="28"/>
        </w:rPr>
        <w:t>«</w:t>
      </w:r>
      <w:r w:rsidRPr="00CA6B73">
        <w:rPr>
          <w:sz w:val="28"/>
          <w:szCs w:val="28"/>
        </w:rPr>
        <w:t>Keithley 2002</w:t>
      </w:r>
      <w:r w:rsidR="00297319">
        <w:rPr>
          <w:sz w:val="28"/>
          <w:szCs w:val="28"/>
        </w:rPr>
        <w:t>»</w:t>
      </w:r>
      <w:r w:rsidRPr="00CA6B73">
        <w:rPr>
          <w:sz w:val="28"/>
          <w:szCs w:val="28"/>
        </w:rPr>
        <w:t xml:space="preserve"> в измеряемом диапазоне до 200 мВ составляет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U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CA6B73">
        <w:rPr>
          <w:sz w:val="28"/>
          <w:szCs w:val="28"/>
        </w:rPr>
        <w:t>= 1·10</w:t>
      </w:r>
      <w:r w:rsidRPr="00CA6B73">
        <w:rPr>
          <w:sz w:val="28"/>
          <w:szCs w:val="28"/>
          <w:vertAlign w:val="superscript"/>
        </w:rPr>
        <w:t xml:space="preserve">-8 </w:t>
      </w:r>
      <w:r w:rsidRPr="00CA6B73">
        <w:rPr>
          <w:sz w:val="28"/>
          <w:szCs w:val="28"/>
        </w:rPr>
        <w:t xml:space="preserve">В. Поскольку </w:t>
      </w:r>
      <w:r w:rsidRPr="00CA6B73">
        <w:rPr>
          <w:sz w:val="28"/>
          <w:szCs w:val="28"/>
          <w:lang w:val="en-US"/>
        </w:rPr>
        <w:t>R</w:t>
      </w:r>
      <w:r w:rsidRPr="00CA6B73">
        <w:rPr>
          <w:sz w:val="28"/>
          <w:szCs w:val="28"/>
          <w:vertAlign w:val="subscript"/>
          <w:lang w:val="en-US"/>
        </w:rPr>
        <w:t>x</w:t>
      </w:r>
      <w:r w:rsidRPr="00CA6B73">
        <w:rPr>
          <w:sz w:val="28"/>
          <w:szCs w:val="28"/>
        </w:rPr>
        <w:t>≈</w:t>
      </w:r>
      <w:r w:rsidRPr="00CA6B73">
        <w:rPr>
          <w:sz w:val="28"/>
          <w:szCs w:val="28"/>
          <w:lang w:val="en-US"/>
        </w:rPr>
        <w:t>R</w:t>
      </w:r>
      <w:r w:rsidRPr="00CA6B73">
        <w:rPr>
          <w:sz w:val="28"/>
          <w:szCs w:val="28"/>
          <w:vertAlign w:val="subscript"/>
        </w:rPr>
        <w:t>0</w:t>
      </w:r>
      <w:r w:rsidRPr="00CA6B73">
        <w:rPr>
          <w:sz w:val="28"/>
          <w:szCs w:val="28"/>
        </w:rPr>
        <w:t xml:space="preserve">, то неопределённость оценки напряжения на эталонном сопротивлении и образце будут одного порядка. </w:t>
      </w:r>
    </w:p>
    <w:p w14:paraId="24D5CCC9" w14:textId="77777777" w:rsidR="001B368C" w:rsidRPr="00CA6B73" w:rsidRDefault="00297319" w:rsidP="001B36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B368C" w:rsidRPr="00CA6B73">
        <w:rPr>
          <w:sz w:val="28"/>
          <w:szCs w:val="28"/>
        </w:rPr>
        <w:t xml:space="preserve">аксимальная относительная стандартная неопределенность измерения напряжения порядка 1 мВ на образце и эталонном сопротивлении составляет: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1B368C" w:rsidRPr="00CA6B73">
        <w:rPr>
          <w:sz w:val="28"/>
          <w:szCs w:val="28"/>
        </w:rPr>
        <w:t xml:space="preserve"> 1·10</w:t>
      </w:r>
      <w:r w:rsidR="001B368C" w:rsidRPr="00CA6B73">
        <w:rPr>
          <w:sz w:val="28"/>
          <w:szCs w:val="28"/>
          <w:vertAlign w:val="superscript"/>
        </w:rPr>
        <w:t>-5</w:t>
      </w:r>
      <w:r w:rsidR="001B368C" w:rsidRPr="00CA6B73">
        <w:rPr>
          <w:sz w:val="28"/>
          <w:szCs w:val="28"/>
        </w:rPr>
        <w:t xml:space="preserve"> . </w:t>
      </w:r>
    </w:p>
    <w:p w14:paraId="391E0486" w14:textId="77777777" w:rsidR="001B368C" w:rsidRPr="00CA6B73" w:rsidRDefault="001B368C" w:rsidP="0078340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A6B73">
        <w:rPr>
          <w:sz w:val="28"/>
          <w:szCs w:val="28"/>
        </w:rPr>
        <w:t>Относительная неопределенность, использованного эталонного сопротивления (класса точности 0,01), согласно ГОСТ 23737-79</w:t>
      </w:r>
      <w:r w:rsidR="00297319">
        <w:rPr>
          <w:sz w:val="28"/>
          <w:szCs w:val="28"/>
        </w:rPr>
        <w:t>,</w:t>
      </w:r>
      <w:r w:rsidRPr="00CA6B73">
        <w:rPr>
          <w:sz w:val="28"/>
          <w:szCs w:val="28"/>
        </w:rPr>
        <w:t xml:space="preserve"> составляет: </w:t>
      </w:r>
    </w:p>
    <w:p w14:paraId="4FA069C9" w14:textId="77777777" w:rsidR="001B368C" w:rsidRPr="00CA6B73" w:rsidRDefault="00000000" w:rsidP="005D10B5">
      <w:pPr>
        <w:spacing w:line="360" w:lineRule="auto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1B368C" w:rsidRPr="00CA6B73">
        <w:rPr>
          <w:sz w:val="28"/>
          <w:szCs w:val="28"/>
        </w:rPr>
        <w:t xml:space="preserve"> 1·10</w:t>
      </w:r>
      <w:r w:rsidR="001B368C" w:rsidRPr="00CA6B73">
        <w:rPr>
          <w:sz w:val="28"/>
          <w:szCs w:val="28"/>
          <w:vertAlign w:val="superscript"/>
        </w:rPr>
        <w:t>-4</w:t>
      </w:r>
      <w:r w:rsidR="001B368C" w:rsidRPr="00CA6B73">
        <w:rPr>
          <w:sz w:val="28"/>
          <w:szCs w:val="28"/>
        </w:rPr>
        <w:t>.</w:t>
      </w:r>
    </w:p>
    <w:p w14:paraId="58072D71" w14:textId="33CA11EA" w:rsidR="001B368C" w:rsidRPr="00CA6B73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Суммарная стандартная неопределенность измерения </w:t>
      </w:r>
      <w:r w:rsidRPr="00CA6B73">
        <w:rPr>
          <w:sz w:val="28"/>
          <w:szCs w:val="28"/>
        </w:rPr>
        <w:sym w:font="Symbol" w:char="F061"/>
      </w:r>
      <w:r w:rsidRPr="00CA6B73">
        <w:rPr>
          <w:sz w:val="28"/>
          <w:szCs w:val="28"/>
          <w:vertAlign w:val="subscript"/>
        </w:rPr>
        <w:t>ср</w:t>
      </w:r>
      <w:r w:rsidR="005D10B5">
        <w:rPr>
          <w:sz w:val="28"/>
          <w:szCs w:val="28"/>
        </w:rPr>
        <w:t>:</w:t>
      </w:r>
    </w:p>
    <w:p w14:paraId="266737B2" w14:textId="6A1E15E5" w:rsidR="001B368C" w:rsidRPr="00CA6B73" w:rsidRDefault="00000000" w:rsidP="001B36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Symbol" w:char="F061"/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Symbol" w:char="F061"/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ср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0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0ср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L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+ 3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1B368C" w:rsidRPr="00CA6B73">
        <w:rPr>
          <w:sz w:val="28"/>
          <w:szCs w:val="28"/>
        </w:rPr>
        <w:t xml:space="preserve">  =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0,0000875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0,04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0,00015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1B368C" w:rsidRPr="00CA6B73">
        <w:rPr>
          <w:sz w:val="28"/>
          <w:szCs w:val="28"/>
        </w:rPr>
        <w:t xml:space="preserve"> = 0,04 (или 4 % и меньше при повышении температуры)</w:t>
      </w:r>
      <w:r w:rsidR="005D10B5">
        <w:rPr>
          <w:sz w:val="28"/>
          <w:szCs w:val="28"/>
        </w:rPr>
        <w:t>.</w:t>
      </w:r>
    </w:p>
    <w:p w14:paraId="60D073DD" w14:textId="1F3AF4DE" w:rsidR="001B368C" w:rsidRPr="00CA6B73" w:rsidRDefault="001B368C" w:rsidP="001B368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Суммарная стандартная неопределенность измерения </w:t>
      </w:r>
      <w:r w:rsidRPr="00CA6B73">
        <w:rPr>
          <w:sz w:val="28"/>
          <w:szCs w:val="28"/>
        </w:rPr>
        <w:sym w:font="Symbol" w:char="F061"/>
      </w:r>
      <w:r w:rsidR="005D10B5">
        <w:rPr>
          <w:sz w:val="28"/>
          <w:szCs w:val="28"/>
        </w:rPr>
        <w:t>:</w:t>
      </w:r>
    </w:p>
    <w:p w14:paraId="37F9DB13" w14:textId="77777777" w:rsidR="001B368C" w:rsidRPr="00CA6B73" w:rsidRDefault="001B368C" w:rsidP="001B36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w:sym w:font="Symbol" w:char="F061"/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w:sym w:font="Symbol" w:char="F061"/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dL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+ 3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CA6B73">
        <w:rPr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0,0000875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0,04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0,00015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rad>
      </m:oMath>
      <w:r w:rsidRPr="00CA6B73">
        <w:rPr>
          <w:sz w:val="28"/>
          <w:szCs w:val="28"/>
        </w:rPr>
        <w:t>=</w:t>
      </w:r>
    </w:p>
    <w:p w14:paraId="07563010" w14:textId="77777777" w:rsidR="001B368C" w:rsidRPr="00CA6B73" w:rsidRDefault="001B368C" w:rsidP="001B36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6B73">
        <w:rPr>
          <w:sz w:val="28"/>
          <w:szCs w:val="28"/>
        </w:rPr>
        <w:t>0,04 (или 4%).</w:t>
      </w:r>
    </w:p>
    <w:p w14:paraId="107E8638" w14:textId="33D0BA19" w:rsidR="001B368C" w:rsidRPr="00CA6B73" w:rsidRDefault="001B368C" w:rsidP="001B368C">
      <w:pPr>
        <w:spacing w:line="360" w:lineRule="auto"/>
        <w:ind w:firstLine="708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Суммарная стандартная неопределенность измерения </w:t>
      </w:r>
      <w:r w:rsidRPr="00CA6B73">
        <w:rPr>
          <w:sz w:val="28"/>
          <w:szCs w:val="28"/>
        </w:rPr>
        <w:sym w:font="Symbol" w:char="F072"/>
      </w:r>
      <w:r w:rsidR="005D10B5">
        <w:rPr>
          <w:sz w:val="28"/>
          <w:szCs w:val="28"/>
        </w:rPr>
        <w:t>:</w:t>
      </w:r>
    </w:p>
    <w:p w14:paraId="60EFD2DB" w14:textId="69801590" w:rsidR="001B368C" w:rsidRPr="00B03EC6" w:rsidRDefault="001B368C" w:rsidP="001B368C">
      <w:pPr>
        <w:spacing w:line="360" w:lineRule="auto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w:sym w:font="Symbol" w:char="F072"/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w:sym w:font="Symbol" w:char="F072"/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р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р ср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+ 2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ср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+ 0,0075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∆L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∆L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B03EC6">
        <w:rPr>
          <w:sz w:val="28"/>
          <w:szCs w:val="28"/>
        </w:rPr>
        <w:t>=</w:t>
      </w:r>
      <w:r w:rsidRPr="00CA6B73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0,00028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0,002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0,00001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0,00015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+ 0,0075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0,04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</w:rPr>
          <m:t>≈</m:t>
        </m:r>
      </m:oMath>
      <w:r w:rsidRPr="00B03EC6">
        <w:rPr>
          <w:sz w:val="28"/>
          <w:szCs w:val="28"/>
        </w:rPr>
        <w:t>0,0045 (или 0,45%)</w:t>
      </w:r>
      <w:r w:rsidR="005D10B5">
        <w:rPr>
          <w:sz w:val="28"/>
          <w:szCs w:val="28"/>
        </w:rPr>
        <w:t>.</w:t>
      </w:r>
    </w:p>
    <w:p w14:paraId="6B790475" w14:textId="65ADAD54" w:rsidR="001B368C" w:rsidRPr="00CA6B73" w:rsidRDefault="001B368C" w:rsidP="005D10B5">
      <w:pPr>
        <w:spacing w:line="360" w:lineRule="auto"/>
        <w:ind w:firstLine="709"/>
        <w:jc w:val="both"/>
        <w:rPr>
          <w:sz w:val="28"/>
          <w:szCs w:val="28"/>
        </w:rPr>
      </w:pPr>
      <w:r w:rsidRPr="00CA6B73">
        <w:rPr>
          <w:sz w:val="28"/>
          <w:szCs w:val="28"/>
        </w:rPr>
        <w:t>Максимальная относительная стандартная неопределенность оценки поправки 1+</w:t>
      </w:r>
      <w:r w:rsidRPr="00CA6B73">
        <w:rPr>
          <w:sz w:val="28"/>
          <w:szCs w:val="28"/>
        </w:rPr>
        <w:sym w:font="Symbol" w:char="F061"/>
      </w:r>
      <w:r w:rsidRPr="00CA6B73">
        <w:rPr>
          <w:sz w:val="28"/>
          <w:szCs w:val="28"/>
          <w:vertAlign w:val="subscript"/>
        </w:rPr>
        <w:t>ср</w:t>
      </w:r>
      <w:r w:rsidRPr="00CA6B73">
        <w:rPr>
          <w:sz w:val="28"/>
          <w:szCs w:val="28"/>
        </w:rPr>
        <w:sym w:font="Symbol" w:char="F044"/>
      </w:r>
      <w:r w:rsidRPr="00CA6B73">
        <w:rPr>
          <w:sz w:val="28"/>
          <w:szCs w:val="28"/>
        </w:rPr>
        <w:t>Т на изменение сопротивления составляет</w:t>
      </w:r>
      <w:r w:rsidR="005D10B5">
        <w:rPr>
          <w:sz w:val="28"/>
          <w:szCs w:val="28"/>
        </w:rPr>
        <w:t>:</w:t>
      </w:r>
    </w:p>
    <w:p w14:paraId="1CACE1BC" w14:textId="4BC5286C" w:rsidR="001B368C" w:rsidRPr="00CA6B73" w:rsidRDefault="00000000" w:rsidP="001B368C">
      <w:pPr>
        <w:spacing w:line="360" w:lineRule="auto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∆</m:t>
            </m:r>
            <m:r>
              <w:rPr>
                <w:rFonts w:ascii="Cambria Math" w:hAnsi="Cambria Math"/>
                <w:sz w:val="28"/>
                <w:szCs w:val="28"/>
              </w:rPr>
              <m:t>ρ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sym w:font="Symbol" w:char="F061"/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ср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sym w:font="Symbol" w:char="F061"/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  3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0,04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0,00015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</w:rPr>
          <m:t>=0,04</m:t>
        </m:r>
      </m:oMath>
      <w:r w:rsidR="001B368C" w:rsidRPr="00CA6B73">
        <w:rPr>
          <w:sz w:val="28"/>
          <w:szCs w:val="28"/>
        </w:rPr>
        <w:t xml:space="preserve"> (или 4 %)</w:t>
      </w:r>
      <w:r w:rsidR="005D10B5">
        <w:rPr>
          <w:sz w:val="28"/>
          <w:szCs w:val="28"/>
        </w:rPr>
        <w:t>,</w:t>
      </w:r>
    </w:p>
    <w:p w14:paraId="37DD2001" w14:textId="27188528" w:rsidR="008E1799" w:rsidRDefault="001B368C" w:rsidP="001B368C">
      <w:pPr>
        <w:spacing w:line="360" w:lineRule="auto"/>
        <w:jc w:val="both"/>
        <w:rPr>
          <w:sz w:val="28"/>
          <w:szCs w:val="28"/>
        </w:rPr>
      </w:pPr>
      <w:r w:rsidRPr="00CA6B73">
        <w:rPr>
          <w:sz w:val="28"/>
          <w:szCs w:val="28"/>
        </w:rPr>
        <w:t>∆L</w:t>
      </w:r>
      <w:r w:rsidRPr="00CA6B73">
        <w:rPr>
          <w:sz w:val="28"/>
          <w:szCs w:val="28"/>
          <w:vertAlign w:val="subscript"/>
        </w:rPr>
        <w:t>T</w:t>
      </w:r>
      <w:r w:rsidRPr="00CA6B73">
        <w:rPr>
          <w:sz w:val="28"/>
          <w:szCs w:val="28"/>
        </w:rPr>
        <w:t xml:space="preserve"> = L</w:t>
      </w:r>
      <w:r w:rsidRPr="00CA6B73">
        <w:rPr>
          <w:sz w:val="28"/>
          <w:szCs w:val="28"/>
          <w:vertAlign w:val="subscript"/>
        </w:rPr>
        <w:t>р</w:t>
      </w:r>
      <w:r w:rsidRPr="00CA6B73">
        <w:rPr>
          <w:sz w:val="28"/>
          <w:szCs w:val="28"/>
        </w:rPr>
        <w:t>·α</w:t>
      </w:r>
      <w:r w:rsidRPr="00CA6B73">
        <w:rPr>
          <w:sz w:val="28"/>
          <w:szCs w:val="28"/>
          <w:vertAlign w:val="subscript"/>
        </w:rPr>
        <w:t>ср</w:t>
      </w:r>
      <w:r w:rsidRPr="00CA6B73">
        <w:rPr>
          <w:sz w:val="28"/>
          <w:szCs w:val="28"/>
        </w:rPr>
        <w:t>(T)·∆T</w:t>
      </w:r>
      <w:r w:rsidR="005D10B5">
        <w:rPr>
          <w:sz w:val="28"/>
          <w:szCs w:val="28"/>
        </w:rPr>
        <w:t>.</w:t>
      </w:r>
    </w:p>
    <w:p w14:paraId="11418F39" w14:textId="0B402BCD" w:rsidR="001B368C" w:rsidRPr="00CA6B73" w:rsidRDefault="001B368C" w:rsidP="005D10B5">
      <w:pPr>
        <w:spacing w:line="360" w:lineRule="auto"/>
        <w:ind w:firstLine="709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Максимальное значение удлинения составляет: </w:t>
      </w:r>
    </w:p>
    <w:p w14:paraId="1B203408" w14:textId="2003B5D9" w:rsidR="001B368C" w:rsidRPr="00B03EC6" w:rsidRDefault="001B368C" w:rsidP="001B368C">
      <w:pPr>
        <w:spacing w:line="360" w:lineRule="auto"/>
        <w:jc w:val="both"/>
        <w:rPr>
          <w:sz w:val="28"/>
          <w:szCs w:val="28"/>
        </w:rPr>
      </w:pPr>
      <w:r w:rsidRPr="00CA6B73">
        <w:rPr>
          <w:sz w:val="28"/>
          <w:szCs w:val="28"/>
        </w:rPr>
        <w:t>∆L</w:t>
      </w:r>
      <w:r w:rsidRPr="00CA6B73">
        <w:rPr>
          <w:sz w:val="28"/>
          <w:szCs w:val="28"/>
          <w:vertAlign w:val="subscript"/>
        </w:rPr>
        <w:t>T</w:t>
      </w:r>
      <w:r w:rsidRPr="00CA6B73">
        <w:rPr>
          <w:sz w:val="28"/>
          <w:szCs w:val="28"/>
        </w:rPr>
        <w:t xml:space="preserve"> </w:t>
      </w:r>
      <w:r w:rsidRPr="00B03EC6">
        <w:rPr>
          <w:sz w:val="28"/>
          <w:szCs w:val="28"/>
        </w:rPr>
        <w:t>≈ 70·11·10</w:t>
      </w:r>
      <w:r w:rsidRPr="00B03EC6">
        <w:rPr>
          <w:sz w:val="28"/>
          <w:szCs w:val="28"/>
          <w:vertAlign w:val="superscript"/>
        </w:rPr>
        <w:t>-6</w:t>
      </w:r>
      <w:r w:rsidRPr="00B03EC6">
        <w:rPr>
          <w:sz w:val="28"/>
          <w:szCs w:val="28"/>
        </w:rPr>
        <w:t>·700≈0.6 мм, что составляет 0,75% от исходного размера образца.</w:t>
      </w:r>
    </w:p>
    <w:p w14:paraId="3D78E4D5" w14:textId="77777777" w:rsidR="001B368C" w:rsidRPr="00B03EC6" w:rsidRDefault="001B368C" w:rsidP="005D10B5">
      <w:pPr>
        <w:spacing w:line="360" w:lineRule="auto"/>
        <w:ind w:firstLine="709"/>
        <w:jc w:val="both"/>
        <w:rPr>
          <w:sz w:val="28"/>
          <w:szCs w:val="28"/>
        </w:rPr>
      </w:pPr>
      <w:r w:rsidRPr="00B03EC6">
        <w:rPr>
          <w:sz w:val="28"/>
          <w:szCs w:val="28"/>
        </w:rPr>
        <w:t xml:space="preserve">Учет этой части в формуле (4) дает: </w:t>
      </w:r>
      <m:oMath>
        <m:r>
          <w:rPr>
            <w:rFonts w:ascii="Cambria Math" w:hAnsi="Cambria Math"/>
            <w:sz w:val="28"/>
            <w:szCs w:val="28"/>
          </w:rPr>
          <m:t>0,0075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∆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=0,0075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0,04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B03EC6">
        <w:rPr>
          <w:sz w:val="28"/>
          <w:szCs w:val="28"/>
        </w:rPr>
        <w:t xml:space="preserve">  </w:t>
      </w:r>
    </w:p>
    <w:p w14:paraId="61EF959F" w14:textId="77777777" w:rsidR="001B368C" w:rsidRPr="007455A6" w:rsidRDefault="001B368C" w:rsidP="001B368C">
      <w:pPr>
        <w:widowControl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B03EC6">
        <w:rPr>
          <w:sz w:val="28"/>
          <w:szCs w:val="28"/>
        </w:rPr>
        <w:t xml:space="preserve">Ход установки (для введения поправки в значения ТКЛР) определялся по кварцевому стержню и образцу из </w:t>
      </w:r>
      <w:r w:rsidRPr="00804193">
        <w:rPr>
          <w:sz w:val="28"/>
          <w:szCs w:val="28"/>
        </w:rPr>
        <w:t>меди [</w:t>
      </w:r>
      <w:r w:rsidR="008D77F0" w:rsidRPr="008D77F0">
        <w:rPr>
          <w:sz w:val="28"/>
          <w:szCs w:val="28"/>
        </w:rPr>
        <w:t>6</w:t>
      </w:r>
      <w:r w:rsidRPr="00804193">
        <w:rPr>
          <w:sz w:val="28"/>
          <w:szCs w:val="28"/>
        </w:rPr>
        <w:t xml:space="preserve">]. Контрольные измерения на меди марки М0, цинке марки Ч и нержавеющей стали марки 1Х18Н9Т показали, что отклонения результатов измерения укладываются </w:t>
      </w:r>
      <w:r w:rsidR="00053ED3" w:rsidRPr="001A6F3E">
        <w:rPr>
          <w:sz w:val="28"/>
          <w:szCs w:val="28"/>
        </w:rPr>
        <w:t xml:space="preserve">в доверительный </w:t>
      </w:r>
      <w:r w:rsidR="00A22EC4" w:rsidRPr="001A6F3E">
        <w:rPr>
          <w:sz w:val="28"/>
          <w:szCs w:val="28"/>
        </w:rPr>
        <w:t>интервал</w:t>
      </w:r>
      <w:r w:rsidR="00A22EC4">
        <w:rPr>
          <w:sz w:val="28"/>
          <w:szCs w:val="28"/>
        </w:rPr>
        <w:t xml:space="preserve"> </w:t>
      </w:r>
      <w:r w:rsidR="00A22EC4" w:rsidRPr="007455A6">
        <w:rPr>
          <w:spacing w:val="-4"/>
          <w:sz w:val="28"/>
          <w:szCs w:val="28"/>
        </w:rPr>
        <w:t>погрешностей</w:t>
      </w:r>
      <w:r w:rsidRPr="007455A6">
        <w:rPr>
          <w:spacing w:val="-4"/>
          <w:sz w:val="28"/>
          <w:szCs w:val="28"/>
        </w:rPr>
        <w:t xml:space="preserve">, не превышающий величины рассчитанных неопределенностей [1]. </w:t>
      </w:r>
    </w:p>
    <w:p w14:paraId="3F4BD139" w14:textId="77777777" w:rsidR="001B368C" w:rsidRPr="00CA6B73" w:rsidRDefault="00754DAB" w:rsidP="001B368C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Для доверительной вероятности Р=</w:t>
      </w:r>
      <w:r w:rsidR="001B368C" w:rsidRPr="00CA6B73">
        <w:rPr>
          <w:sz w:val="28"/>
          <w:szCs w:val="28"/>
        </w:rPr>
        <w:t xml:space="preserve">0,95 коэффициент охвата k = 2. Вычисление расширенной неопределенности измерения дает: </w:t>
      </w:r>
    </w:p>
    <w:p w14:paraId="5AA65717" w14:textId="77777777" w:rsidR="001B368C" w:rsidRPr="00CA6B73" w:rsidRDefault="001B368C" w:rsidP="001B368C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 w:rsidRPr="00CA6B73">
        <w:rPr>
          <w:sz w:val="28"/>
          <w:szCs w:val="28"/>
        </w:rPr>
        <w:lastRenderedPageBreak/>
        <w:t>для α</w:t>
      </w:r>
      <w:r w:rsidRPr="00CA6B73">
        <w:rPr>
          <w:sz w:val="28"/>
          <w:szCs w:val="28"/>
          <w:vertAlign w:val="subscript"/>
        </w:rPr>
        <w:t>ср</w:t>
      </w:r>
      <w:r w:rsidRPr="00CA6B73">
        <w:rPr>
          <w:sz w:val="28"/>
          <w:szCs w:val="28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2·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w:sym w:font="Symbol" w:char="F061"/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w:sym w:font="Symbol" w:char="F061"/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ср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=2·0,04=0,08</m:t>
        </m:r>
      </m:oMath>
      <w:r w:rsidRPr="00CA6B73">
        <w:rPr>
          <w:sz w:val="28"/>
          <w:szCs w:val="28"/>
        </w:rPr>
        <w:t xml:space="preserve"> (или ≈ 8% и меньше при повышении температуры).</w:t>
      </w:r>
    </w:p>
    <w:p w14:paraId="3A67EFF6" w14:textId="77777777" w:rsidR="001B368C" w:rsidRPr="00CA6B73" w:rsidRDefault="001B368C" w:rsidP="001B368C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 w:rsidRPr="00CA6B73">
        <w:rPr>
          <w:sz w:val="28"/>
          <w:szCs w:val="28"/>
        </w:rPr>
        <w:t xml:space="preserve">для α  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2·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w:sym w:font="Symbol" w:char="F061"/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w:sym w:font="Symbol" w:char="F061"/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=2·0,04=0,08</m:t>
        </m:r>
      </m:oMath>
      <w:r w:rsidRPr="00CA6B73">
        <w:rPr>
          <w:sz w:val="28"/>
          <w:szCs w:val="28"/>
        </w:rPr>
        <w:t xml:space="preserve"> (или ≈ 8%).</w:t>
      </w:r>
    </w:p>
    <w:p w14:paraId="406D8BB4" w14:textId="77777777" w:rsidR="001B368C" w:rsidRPr="00CA6B73" w:rsidRDefault="001B368C" w:rsidP="001B368C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 w:rsidRPr="00B03EC6">
        <w:rPr>
          <w:sz w:val="28"/>
          <w:szCs w:val="28"/>
        </w:rPr>
        <w:t xml:space="preserve">для </w:t>
      </w:r>
      <m:oMath>
        <m:r>
          <w:rPr>
            <w:rFonts w:ascii="Cambria Math" w:hAnsi="Cambria Math"/>
            <w:sz w:val="28"/>
            <w:szCs w:val="28"/>
          </w:rPr>
          <m:t>ρ</m:t>
        </m:r>
      </m:oMath>
      <w:r w:rsidRPr="00B03EC6">
        <w:rPr>
          <w:sz w:val="28"/>
          <w:szCs w:val="28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2·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w:sym w:font="Symbol" w:char="F072"/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w:sym w:font="Symbol" w:char="F072"/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=2·0,0045=0,009</m:t>
        </m:r>
      </m:oMath>
      <w:r w:rsidRPr="00B03EC6">
        <w:rPr>
          <w:sz w:val="28"/>
          <w:szCs w:val="28"/>
        </w:rPr>
        <w:t xml:space="preserve"> (</w:t>
      </w:r>
      <w:r w:rsidRPr="00CA6B73">
        <w:rPr>
          <w:sz w:val="28"/>
          <w:szCs w:val="28"/>
        </w:rPr>
        <w:t xml:space="preserve">или ≈ </w:t>
      </w:r>
      <w:r w:rsidR="00754DAB">
        <w:rPr>
          <w:sz w:val="28"/>
          <w:szCs w:val="28"/>
        </w:rPr>
        <w:t>0,9</w:t>
      </w:r>
      <w:r w:rsidRPr="00CA6B73">
        <w:rPr>
          <w:sz w:val="28"/>
          <w:szCs w:val="28"/>
        </w:rPr>
        <w:t>%).</w:t>
      </w:r>
    </w:p>
    <w:p w14:paraId="75CBA978" w14:textId="635C6F2F" w:rsidR="005D10B5" w:rsidRPr="006F7C05" w:rsidRDefault="002B702E" w:rsidP="005D10B5">
      <w:pPr>
        <w:pStyle w:val="210"/>
        <w:tabs>
          <w:tab w:val="clear" w:pos="9071"/>
        </w:tabs>
        <w:spacing w:after="240"/>
        <w:ind w:firstLine="567"/>
        <w:rPr>
          <w:b w:val="0"/>
          <w:sz w:val="28"/>
          <w:szCs w:val="28"/>
        </w:rPr>
      </w:pPr>
      <w:r w:rsidRPr="001A0969">
        <w:rPr>
          <w:b w:val="0"/>
          <w:sz w:val="28"/>
          <w:szCs w:val="28"/>
        </w:rPr>
        <w:t xml:space="preserve">Стандартная статистическая обработка усреднённых данных </w:t>
      </w:r>
      <w:r w:rsidR="007B2F38" w:rsidRPr="001A0969">
        <w:rPr>
          <w:b w:val="0"/>
          <w:sz w:val="28"/>
          <w:szCs w:val="28"/>
        </w:rPr>
        <w:t>температурных зависимостей элект</w:t>
      </w:r>
      <w:r w:rsidR="00673090" w:rsidRPr="001A0969">
        <w:rPr>
          <w:b w:val="0"/>
          <w:sz w:val="28"/>
          <w:szCs w:val="28"/>
        </w:rPr>
        <w:t xml:space="preserve">росопротивления и ТКЛР в среде </w:t>
      </w:r>
      <w:r w:rsidR="007B2F38" w:rsidRPr="001A0969">
        <w:rPr>
          <w:b w:val="0"/>
          <w:sz w:val="28"/>
          <w:szCs w:val="28"/>
        </w:rPr>
        <w:t>ORIGINLAB показал</w:t>
      </w:r>
      <w:r w:rsidR="000561A9" w:rsidRPr="001A0969">
        <w:rPr>
          <w:b w:val="0"/>
          <w:sz w:val="28"/>
          <w:szCs w:val="28"/>
        </w:rPr>
        <w:t>а</w:t>
      </w:r>
      <w:r w:rsidR="007B2F38" w:rsidRPr="001A0969">
        <w:rPr>
          <w:b w:val="0"/>
          <w:sz w:val="28"/>
          <w:szCs w:val="28"/>
        </w:rPr>
        <w:t xml:space="preserve">, что значения доверительного интервала на </w:t>
      </w:r>
      <w:r w:rsidR="001A0969" w:rsidRPr="001A0969">
        <w:rPr>
          <w:b w:val="0"/>
          <w:sz w:val="28"/>
          <w:szCs w:val="28"/>
        </w:rPr>
        <w:t>уровне 95</w:t>
      </w:r>
      <w:r w:rsidR="007B2F38" w:rsidRPr="001A0969">
        <w:rPr>
          <w:b w:val="0"/>
          <w:sz w:val="28"/>
          <w:szCs w:val="28"/>
        </w:rPr>
        <w:t xml:space="preserve">% не </w:t>
      </w:r>
      <w:r w:rsidR="006304AB" w:rsidRPr="001A0969">
        <w:rPr>
          <w:b w:val="0"/>
          <w:sz w:val="28"/>
          <w:szCs w:val="28"/>
        </w:rPr>
        <w:t>превышают</w:t>
      </w:r>
      <w:r w:rsidR="007B2F38" w:rsidRPr="001A0969">
        <w:rPr>
          <w:b w:val="0"/>
          <w:sz w:val="28"/>
          <w:szCs w:val="28"/>
        </w:rPr>
        <w:t xml:space="preserve"> </w:t>
      </w:r>
      <w:r w:rsidR="0048510B" w:rsidRPr="001A0969">
        <w:rPr>
          <w:b w:val="0"/>
          <w:sz w:val="28"/>
          <w:szCs w:val="28"/>
        </w:rPr>
        <w:t>на всем интервале температур погрешности оценок этих параметров.</w:t>
      </w:r>
      <w:r w:rsidR="003465F9">
        <w:rPr>
          <w:b w:val="0"/>
          <w:sz w:val="28"/>
          <w:szCs w:val="28"/>
        </w:rPr>
        <w:t xml:space="preserve"> </w:t>
      </w:r>
    </w:p>
    <w:p w14:paraId="61967E3F" w14:textId="786B68A7" w:rsidR="00DC5748" w:rsidRPr="005D10B5" w:rsidRDefault="00537C34" w:rsidP="007455A6">
      <w:pPr>
        <w:pStyle w:val="1"/>
        <w:spacing w:after="240"/>
        <w:rPr>
          <w:b/>
          <w:sz w:val="28"/>
          <w:szCs w:val="28"/>
        </w:rPr>
      </w:pPr>
      <w:bookmarkStart w:id="19" w:name="_Toc107921189"/>
      <w:r w:rsidRPr="00D10C2C">
        <w:rPr>
          <w:b/>
          <w:sz w:val="28"/>
          <w:szCs w:val="28"/>
        </w:rPr>
        <w:t>Оценка достоверности данных</w:t>
      </w:r>
      <w:bookmarkEnd w:id="19"/>
    </w:p>
    <w:p w14:paraId="017D126E" w14:textId="4963FBEE" w:rsidR="0046315F" w:rsidRDefault="00F95D2E" w:rsidP="008E179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Измерения </w:t>
      </w:r>
      <w:r w:rsidRPr="0005246F">
        <w:rPr>
          <w:sz w:val="28"/>
          <w:szCs w:val="28"/>
        </w:rPr>
        <w:t>ТКЛР и электросопротивлени</w:t>
      </w:r>
      <w:r>
        <w:rPr>
          <w:sz w:val="28"/>
          <w:szCs w:val="28"/>
        </w:rPr>
        <w:t xml:space="preserve">я проводились </w:t>
      </w:r>
      <w:r w:rsidR="00C47B21">
        <w:rPr>
          <w:sz w:val="28"/>
          <w:szCs w:val="28"/>
        </w:rPr>
        <w:t xml:space="preserve">на </w:t>
      </w:r>
      <w:r w:rsidR="006016DE" w:rsidRPr="006016DE">
        <w:rPr>
          <w:sz w:val="28"/>
          <w:szCs w:val="28"/>
        </w:rPr>
        <w:t>экспериментальной</w:t>
      </w:r>
      <w:r w:rsidRPr="006016DE">
        <w:rPr>
          <w:sz w:val="28"/>
          <w:szCs w:val="28"/>
        </w:rPr>
        <w:t xml:space="preserve"> установке</w:t>
      </w:r>
      <w:r w:rsidR="006016DE">
        <w:rPr>
          <w:sz w:val="28"/>
          <w:szCs w:val="28"/>
        </w:rPr>
        <w:t xml:space="preserve"> по аттестованной методике</w:t>
      </w:r>
      <w:r w:rsidR="00C47B21">
        <w:rPr>
          <w:sz w:val="28"/>
          <w:szCs w:val="28"/>
        </w:rPr>
        <w:t xml:space="preserve"> </w:t>
      </w:r>
      <w:r w:rsidR="00C47B21" w:rsidRPr="009E4A1C">
        <w:rPr>
          <w:sz w:val="28"/>
          <w:szCs w:val="28"/>
        </w:rPr>
        <w:t>[</w:t>
      </w:r>
      <w:r w:rsidR="00D26564" w:rsidRPr="009E4A1C">
        <w:rPr>
          <w:sz w:val="28"/>
          <w:szCs w:val="28"/>
        </w:rPr>
        <w:t>1</w:t>
      </w:r>
      <w:r w:rsidR="00C47B21" w:rsidRPr="00C47B21">
        <w:rPr>
          <w:sz w:val="28"/>
          <w:szCs w:val="28"/>
        </w:rPr>
        <w:t>]</w:t>
      </w:r>
      <w:r w:rsidR="00D265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01E50" w:rsidRPr="0005246F">
        <w:rPr>
          <w:sz w:val="28"/>
          <w:szCs w:val="28"/>
        </w:rPr>
        <w:t xml:space="preserve">Оценка достоверности полученных данных о ТКЛР и </w:t>
      </w:r>
      <w:r w:rsidR="00FD383C" w:rsidRPr="0005246F">
        <w:rPr>
          <w:sz w:val="28"/>
          <w:szCs w:val="28"/>
        </w:rPr>
        <w:t>электросопротивлени</w:t>
      </w:r>
      <w:r w:rsidR="0024701D">
        <w:rPr>
          <w:sz w:val="28"/>
          <w:szCs w:val="28"/>
        </w:rPr>
        <w:t>и</w:t>
      </w:r>
      <w:r w:rsidR="00FD383C" w:rsidRPr="0005246F">
        <w:rPr>
          <w:sz w:val="28"/>
          <w:szCs w:val="28"/>
        </w:rPr>
        <w:t xml:space="preserve"> </w:t>
      </w:r>
      <w:r w:rsidR="00701E50" w:rsidRPr="0005246F">
        <w:rPr>
          <w:sz w:val="28"/>
          <w:szCs w:val="28"/>
        </w:rPr>
        <w:t xml:space="preserve">осуществлялась </w:t>
      </w:r>
      <w:r>
        <w:rPr>
          <w:sz w:val="28"/>
          <w:szCs w:val="28"/>
        </w:rPr>
        <w:t xml:space="preserve">путем </w:t>
      </w:r>
      <w:r w:rsidR="00701E50" w:rsidRPr="0005246F">
        <w:rPr>
          <w:sz w:val="28"/>
          <w:szCs w:val="28"/>
        </w:rPr>
        <w:t>многократны</w:t>
      </w:r>
      <w:r>
        <w:rPr>
          <w:sz w:val="28"/>
          <w:szCs w:val="28"/>
        </w:rPr>
        <w:t>х</w:t>
      </w:r>
      <w:r w:rsidR="00701E50" w:rsidRPr="0005246F">
        <w:rPr>
          <w:sz w:val="28"/>
          <w:szCs w:val="28"/>
        </w:rPr>
        <w:t xml:space="preserve"> повтор</w:t>
      </w:r>
      <w:r w:rsidR="00B03EC6">
        <w:rPr>
          <w:sz w:val="28"/>
          <w:szCs w:val="28"/>
        </w:rPr>
        <w:t>ов</w:t>
      </w:r>
      <w:r w:rsidR="00701E50" w:rsidRPr="0005246F">
        <w:rPr>
          <w:sz w:val="28"/>
          <w:szCs w:val="28"/>
        </w:rPr>
        <w:t xml:space="preserve"> измерений </w:t>
      </w:r>
      <w:r>
        <w:rPr>
          <w:sz w:val="28"/>
          <w:szCs w:val="28"/>
        </w:rPr>
        <w:t>этих параметров</w:t>
      </w:r>
      <w:r w:rsidR="00701E50" w:rsidRPr="0005246F">
        <w:rPr>
          <w:sz w:val="28"/>
          <w:szCs w:val="28"/>
        </w:rPr>
        <w:t xml:space="preserve"> в выбранном температурном диапазоне, с последующей совместной обработкой </w:t>
      </w:r>
      <w:r w:rsidR="00B03EC6">
        <w:rPr>
          <w:sz w:val="28"/>
          <w:szCs w:val="28"/>
        </w:rPr>
        <w:t>результатов</w:t>
      </w:r>
      <w:r w:rsidR="00B03EC6" w:rsidRPr="0005246F">
        <w:rPr>
          <w:sz w:val="28"/>
          <w:szCs w:val="28"/>
        </w:rPr>
        <w:t xml:space="preserve"> </w:t>
      </w:r>
      <w:r w:rsidR="00701E50" w:rsidRPr="0005246F">
        <w:rPr>
          <w:sz w:val="28"/>
          <w:szCs w:val="28"/>
        </w:rPr>
        <w:t>больш</w:t>
      </w:r>
      <w:r w:rsidR="00B024C1">
        <w:rPr>
          <w:sz w:val="28"/>
          <w:szCs w:val="28"/>
        </w:rPr>
        <w:t xml:space="preserve">ого числа серий измерений. </w:t>
      </w:r>
      <w:r w:rsidR="00B024C1" w:rsidRPr="00D26564">
        <w:rPr>
          <w:sz w:val="28"/>
          <w:szCs w:val="28"/>
        </w:rPr>
        <w:t>Интерметаллид α</w:t>
      </w:r>
      <w:r w:rsidR="00B024C1" w:rsidRPr="00D26564">
        <w:rPr>
          <w:sz w:val="28"/>
          <w:szCs w:val="28"/>
          <w:vertAlign w:val="subscript"/>
        </w:rPr>
        <w:t>2</w:t>
      </w:r>
      <w:r w:rsidR="00B024C1" w:rsidRPr="00D26564">
        <w:rPr>
          <w:sz w:val="28"/>
          <w:szCs w:val="28"/>
        </w:rPr>
        <w:t>-Ti</w:t>
      </w:r>
      <w:r w:rsidR="00B024C1" w:rsidRPr="00D26564">
        <w:rPr>
          <w:sz w:val="28"/>
          <w:szCs w:val="28"/>
          <w:vertAlign w:val="subscript"/>
        </w:rPr>
        <w:t>3</w:t>
      </w:r>
      <w:r w:rsidR="00B024C1" w:rsidRPr="00D26564">
        <w:rPr>
          <w:sz w:val="28"/>
          <w:szCs w:val="28"/>
        </w:rPr>
        <w:t>Al представляет собой поликристаллический о</w:t>
      </w:r>
      <w:r w:rsidR="00902BE8" w:rsidRPr="00D26564">
        <w:rPr>
          <w:sz w:val="28"/>
          <w:szCs w:val="28"/>
        </w:rPr>
        <w:t>бразец упорядоченного соединения</w:t>
      </w:r>
      <w:r w:rsidR="00B024C1" w:rsidRPr="00D26564">
        <w:rPr>
          <w:sz w:val="28"/>
          <w:szCs w:val="28"/>
        </w:rPr>
        <w:t xml:space="preserve"> стехиометрического состава</w:t>
      </w:r>
      <w:r w:rsidR="00902BE8" w:rsidRPr="00D26564">
        <w:rPr>
          <w:sz w:val="28"/>
          <w:szCs w:val="28"/>
        </w:rPr>
        <w:t xml:space="preserve"> так</w:t>
      </w:r>
      <w:r w:rsidR="00D0022A" w:rsidRPr="00D26564">
        <w:rPr>
          <w:sz w:val="28"/>
          <w:szCs w:val="28"/>
        </w:rPr>
        <w:t xml:space="preserve"> </w:t>
      </w:r>
      <w:r w:rsidR="00902BE8" w:rsidRPr="00D26564">
        <w:rPr>
          <w:sz w:val="28"/>
          <w:szCs w:val="28"/>
        </w:rPr>
        <w:t xml:space="preserve">же, как и другие сплавы с такой </w:t>
      </w:r>
      <w:r w:rsidR="00D0022A" w:rsidRPr="00D26564">
        <w:rPr>
          <w:sz w:val="28"/>
          <w:szCs w:val="28"/>
        </w:rPr>
        <w:t xml:space="preserve">же </w:t>
      </w:r>
      <w:r w:rsidR="00902BE8" w:rsidRPr="00D26564">
        <w:rPr>
          <w:sz w:val="28"/>
          <w:szCs w:val="28"/>
        </w:rPr>
        <w:t>фазой</w:t>
      </w:r>
      <w:r w:rsidR="00D0022A" w:rsidRPr="00D26564">
        <w:rPr>
          <w:sz w:val="28"/>
          <w:szCs w:val="28"/>
        </w:rPr>
        <w:t>,</w:t>
      </w:r>
      <w:r w:rsidR="00902BE8" w:rsidRPr="00D26564">
        <w:rPr>
          <w:sz w:val="28"/>
          <w:szCs w:val="28"/>
        </w:rPr>
        <w:t xml:space="preserve"> отличаются тем, что после их термообработок приобретают</w:t>
      </w:r>
      <w:r w:rsidR="00420C7F" w:rsidRPr="00D26564">
        <w:rPr>
          <w:sz w:val="28"/>
          <w:szCs w:val="28"/>
        </w:rPr>
        <w:t xml:space="preserve"> [7]</w:t>
      </w:r>
      <w:r w:rsidR="00902BE8" w:rsidRPr="00D26564">
        <w:rPr>
          <w:sz w:val="28"/>
          <w:szCs w:val="28"/>
        </w:rPr>
        <w:t xml:space="preserve"> различные абсолютные</w:t>
      </w:r>
      <w:r w:rsidR="0016415F">
        <w:rPr>
          <w:sz w:val="28"/>
          <w:szCs w:val="28"/>
        </w:rPr>
        <w:t> </w:t>
      </w:r>
      <w:r w:rsidR="00902BE8" w:rsidRPr="00D26564">
        <w:rPr>
          <w:sz w:val="28"/>
          <w:szCs w:val="28"/>
        </w:rPr>
        <w:t>значения</w:t>
      </w:r>
      <w:r w:rsidR="0016415F">
        <w:rPr>
          <w:sz w:val="28"/>
          <w:szCs w:val="28"/>
        </w:rPr>
        <w:t> </w:t>
      </w:r>
      <w:r w:rsidR="00902BE8" w:rsidRPr="00D26564">
        <w:rPr>
          <w:sz w:val="28"/>
          <w:szCs w:val="28"/>
        </w:rPr>
        <w:t>электросопротивлений</w:t>
      </w:r>
      <w:r w:rsidR="007455A6">
        <w:rPr>
          <w:sz w:val="28"/>
          <w:szCs w:val="28"/>
        </w:rPr>
        <w:t xml:space="preserve"> </w:t>
      </w:r>
      <w:r w:rsidR="0016415F">
        <w:rPr>
          <w:sz w:val="28"/>
          <w:szCs w:val="28"/>
        </w:rPr>
        <w:t> </w:t>
      </w:r>
      <w:r w:rsidR="00902BE8" w:rsidRPr="00D26564">
        <w:rPr>
          <w:sz w:val="28"/>
          <w:szCs w:val="28"/>
        </w:rPr>
        <w:t>в</w:t>
      </w:r>
      <w:r w:rsidR="0016415F">
        <w:rPr>
          <w:sz w:val="28"/>
          <w:szCs w:val="28"/>
        </w:rPr>
        <w:t>  </w:t>
      </w:r>
      <w:r w:rsidR="00902BE8" w:rsidRPr="00D26564">
        <w:rPr>
          <w:sz w:val="28"/>
          <w:szCs w:val="28"/>
        </w:rPr>
        <w:t>равновесных</w:t>
      </w:r>
      <w:r w:rsidR="0016415F">
        <w:rPr>
          <w:sz w:val="28"/>
          <w:szCs w:val="28"/>
        </w:rPr>
        <w:t> </w:t>
      </w:r>
      <w:r w:rsidR="00902BE8" w:rsidRPr="00D26564">
        <w:rPr>
          <w:sz w:val="28"/>
          <w:szCs w:val="28"/>
        </w:rPr>
        <w:t>(стабилизированных) состояниях. Соответствующими термообработками этих сплавов можно задавать их абсолютные значения электросопротивления.</w:t>
      </w:r>
      <w:r w:rsidR="001B5AC8" w:rsidRPr="00D26564">
        <w:rPr>
          <w:sz w:val="28"/>
          <w:szCs w:val="28"/>
        </w:rPr>
        <w:t xml:space="preserve"> </w:t>
      </w:r>
      <w:r w:rsidR="001B5AC8" w:rsidRPr="00D26564">
        <w:rPr>
          <w:rFonts w:eastAsia="Calibri"/>
          <w:sz w:val="28"/>
          <w:szCs w:val="28"/>
          <w:lang w:eastAsia="en-US"/>
        </w:rPr>
        <w:t>Одновременность измерения двух физических параметров каждого образца в одних и тех же условиях повышают достоверность, полученных результатов и служат обоснованием наличия эффектов перестройки структуры электронной подсистемы при соответствующих температурах характерн</w:t>
      </w:r>
      <w:r w:rsidR="00C47B21" w:rsidRPr="00D26564">
        <w:rPr>
          <w:rFonts w:eastAsia="Calibri"/>
          <w:sz w:val="28"/>
          <w:szCs w:val="28"/>
          <w:lang w:eastAsia="en-US"/>
        </w:rPr>
        <w:t>ой</w:t>
      </w:r>
      <w:r w:rsidR="001B5AC8" w:rsidRPr="00D26564">
        <w:rPr>
          <w:rFonts w:eastAsia="Calibri"/>
          <w:sz w:val="28"/>
          <w:szCs w:val="28"/>
          <w:lang w:eastAsia="en-US"/>
        </w:rPr>
        <w:t xml:space="preserve"> для полуметаллов.</w:t>
      </w:r>
    </w:p>
    <w:p w14:paraId="08AB6EA5" w14:textId="33C052DC" w:rsidR="00A55A22" w:rsidRDefault="005D10B5" w:rsidP="005D10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60153D" w14:textId="2F1E0108" w:rsidR="00892F00" w:rsidRPr="00804193" w:rsidRDefault="00D60926" w:rsidP="005D10B5">
      <w:pPr>
        <w:pStyle w:val="1"/>
        <w:spacing w:after="240"/>
        <w:rPr>
          <w:sz w:val="28"/>
          <w:szCs w:val="28"/>
        </w:rPr>
      </w:pPr>
      <w:bookmarkStart w:id="20" w:name="_Toc107921190"/>
      <w:r w:rsidRPr="00D10C2C">
        <w:rPr>
          <w:b/>
          <w:sz w:val="28"/>
          <w:szCs w:val="28"/>
        </w:rPr>
        <w:lastRenderedPageBreak/>
        <w:t xml:space="preserve">Список </w:t>
      </w:r>
      <w:r w:rsidR="000F1147" w:rsidRPr="00D10C2C">
        <w:rPr>
          <w:b/>
          <w:sz w:val="28"/>
          <w:szCs w:val="28"/>
        </w:rPr>
        <w:t>литературы</w:t>
      </w:r>
      <w:bookmarkEnd w:id="20"/>
    </w:p>
    <w:p w14:paraId="5B1B89B8" w14:textId="0C8751F3" w:rsidR="00892F00" w:rsidRPr="00804193" w:rsidRDefault="00892F00" w:rsidP="005D10B5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bCs/>
          <w:iCs/>
          <w:sz w:val="28"/>
          <w:szCs w:val="28"/>
        </w:rPr>
      </w:pPr>
      <w:r w:rsidRPr="00804193">
        <w:rPr>
          <w:bCs/>
          <w:iCs/>
          <w:sz w:val="28"/>
          <w:szCs w:val="28"/>
        </w:rPr>
        <w:t xml:space="preserve">Палчаев Д.К., Мурлиева Ж.Х., Исхаков М.Э. </w:t>
      </w:r>
      <w:r w:rsidRPr="00804193">
        <w:rPr>
          <w:sz w:val="28"/>
          <w:szCs w:val="28"/>
        </w:rPr>
        <w:t xml:space="preserve">Методика </w:t>
      </w:r>
      <w:r w:rsidR="0035239E" w:rsidRPr="00804193">
        <w:rPr>
          <w:sz w:val="28"/>
          <w:szCs w:val="28"/>
        </w:rPr>
        <w:t>экспериментального определения электросопротивления</w:t>
      </w:r>
      <w:r w:rsidR="00F95D2E" w:rsidRPr="00804193">
        <w:rPr>
          <w:sz w:val="28"/>
          <w:szCs w:val="28"/>
        </w:rPr>
        <w:t xml:space="preserve"> </w:t>
      </w:r>
      <w:r w:rsidR="0035239E" w:rsidRPr="00804193">
        <w:rPr>
          <w:sz w:val="28"/>
          <w:szCs w:val="28"/>
        </w:rPr>
        <w:t>и теплового расширения твердых тел в диапазоне температур от 80 К до 1000 К</w:t>
      </w:r>
      <w:r w:rsidRPr="00804193">
        <w:rPr>
          <w:sz w:val="28"/>
          <w:szCs w:val="28"/>
        </w:rPr>
        <w:t xml:space="preserve"> // Методика ГСССД МЭ 2</w:t>
      </w:r>
      <w:r w:rsidR="0035239E" w:rsidRPr="00804193">
        <w:rPr>
          <w:sz w:val="28"/>
          <w:szCs w:val="28"/>
        </w:rPr>
        <w:t>41</w:t>
      </w:r>
      <w:r w:rsidRPr="00804193">
        <w:rPr>
          <w:sz w:val="28"/>
          <w:szCs w:val="28"/>
        </w:rPr>
        <w:t>-201</w:t>
      </w:r>
      <w:r w:rsidR="0035239E" w:rsidRPr="00804193">
        <w:rPr>
          <w:sz w:val="28"/>
          <w:szCs w:val="28"/>
        </w:rPr>
        <w:t>5</w:t>
      </w:r>
      <w:r w:rsidRPr="00804193">
        <w:rPr>
          <w:sz w:val="28"/>
          <w:szCs w:val="28"/>
        </w:rPr>
        <w:t>. Росс. научно-техн. центр информации по стандартизации, метрологии и оценке соответствия. Деп. в ФГУП “СТАНДАРТИНФОРМ” 2</w:t>
      </w:r>
      <w:r w:rsidR="00A91626" w:rsidRPr="00804193">
        <w:rPr>
          <w:sz w:val="28"/>
          <w:szCs w:val="28"/>
        </w:rPr>
        <w:t>5</w:t>
      </w:r>
      <w:r w:rsidRPr="00804193">
        <w:rPr>
          <w:sz w:val="28"/>
          <w:szCs w:val="28"/>
        </w:rPr>
        <w:t xml:space="preserve">. </w:t>
      </w:r>
      <w:r w:rsidR="00A91626" w:rsidRPr="00804193">
        <w:rPr>
          <w:sz w:val="28"/>
          <w:szCs w:val="28"/>
        </w:rPr>
        <w:t>09</w:t>
      </w:r>
      <w:r w:rsidRPr="00804193">
        <w:rPr>
          <w:sz w:val="28"/>
          <w:szCs w:val="28"/>
        </w:rPr>
        <w:t>. 201</w:t>
      </w:r>
      <w:r w:rsidR="00A91626" w:rsidRPr="00804193">
        <w:rPr>
          <w:sz w:val="28"/>
          <w:szCs w:val="28"/>
        </w:rPr>
        <w:t>5</w:t>
      </w:r>
      <w:r w:rsidRPr="00804193">
        <w:rPr>
          <w:sz w:val="28"/>
          <w:szCs w:val="28"/>
        </w:rPr>
        <w:t xml:space="preserve"> г., </w:t>
      </w:r>
      <w:r w:rsidR="00A91626" w:rsidRPr="00804193">
        <w:rPr>
          <w:sz w:val="28"/>
          <w:szCs w:val="28"/>
        </w:rPr>
        <w:t>№ 234а – 2015 кк</w:t>
      </w:r>
      <w:r w:rsidRPr="00804193">
        <w:rPr>
          <w:sz w:val="28"/>
          <w:szCs w:val="28"/>
        </w:rPr>
        <w:t>.</w:t>
      </w:r>
    </w:p>
    <w:p w14:paraId="4A7F3966" w14:textId="7F6B29FB" w:rsidR="00F5511C" w:rsidRPr="00804193" w:rsidRDefault="00893B7D" w:rsidP="005D10B5">
      <w:pPr>
        <w:numPr>
          <w:ilvl w:val="0"/>
          <w:numId w:val="1"/>
        </w:numPr>
        <w:spacing w:line="360" w:lineRule="auto"/>
        <w:ind w:left="426" w:hanging="426"/>
        <w:jc w:val="both"/>
        <w:rPr>
          <w:bCs/>
          <w:iCs/>
          <w:sz w:val="28"/>
          <w:szCs w:val="28"/>
        </w:rPr>
      </w:pPr>
      <w:r w:rsidRPr="00804193">
        <w:rPr>
          <w:bCs/>
          <w:iCs/>
          <w:sz w:val="28"/>
          <w:szCs w:val="28"/>
        </w:rPr>
        <w:t>Палчаев Д.К., Мурлиева Ж.Х., Исхаков М.Э., Гаджимагомедов С.Х. Таблицы стандартных справочных данных.</w:t>
      </w:r>
      <w:r w:rsidR="004D7640" w:rsidRPr="00804193">
        <w:rPr>
          <w:bCs/>
          <w:iCs/>
          <w:sz w:val="28"/>
          <w:szCs w:val="28"/>
        </w:rPr>
        <w:t xml:space="preserve"> </w:t>
      </w:r>
      <w:r w:rsidRPr="00804193">
        <w:rPr>
          <w:bCs/>
          <w:iCs/>
          <w:sz w:val="28"/>
          <w:szCs w:val="28"/>
        </w:rPr>
        <w:t xml:space="preserve">Армко железо. Никель. Температурный коэффициент линейного расширения и удельное электрическое сопротивление в диапазоне </w:t>
      </w:r>
      <w:r w:rsidR="00977A01" w:rsidRPr="00804193">
        <w:rPr>
          <w:bCs/>
          <w:iCs/>
          <w:sz w:val="28"/>
          <w:szCs w:val="28"/>
        </w:rPr>
        <w:t>температур от</w:t>
      </w:r>
      <w:r w:rsidRPr="00804193">
        <w:rPr>
          <w:bCs/>
          <w:iCs/>
          <w:sz w:val="28"/>
          <w:szCs w:val="28"/>
        </w:rPr>
        <w:t xml:space="preserve"> 300 К до 1000 К // ГСССД 372 - 2019. Всеросс. научно – иссл. институт метрологической службы.</w:t>
      </w:r>
      <w:r w:rsidR="00F5511C" w:rsidRPr="00804193">
        <w:rPr>
          <w:bCs/>
          <w:iCs/>
          <w:sz w:val="28"/>
          <w:szCs w:val="28"/>
        </w:rPr>
        <w:t xml:space="preserve"> </w:t>
      </w:r>
      <w:r w:rsidR="004D7640" w:rsidRPr="00804193">
        <w:rPr>
          <w:bCs/>
          <w:iCs/>
          <w:sz w:val="28"/>
          <w:szCs w:val="28"/>
        </w:rPr>
        <w:t>Фонд ГСССД 951 - 2019 кк.</w:t>
      </w:r>
    </w:p>
    <w:p w14:paraId="0DC9EAEE" w14:textId="38C35C6E" w:rsidR="00782C40" w:rsidRPr="00804193" w:rsidRDefault="00782C40" w:rsidP="005D10B5">
      <w:pPr>
        <w:pStyle w:val="af2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804193">
        <w:rPr>
          <w:rFonts w:ascii="Times New Roman" w:hAnsi="Times New Roman"/>
          <w:bCs/>
          <w:sz w:val="28"/>
          <w:szCs w:val="28"/>
        </w:rPr>
        <w:t>Клопотов А.А., Потекаев А.И., Козлов Э.В. и др. Кристаллогеометрические и кристаллохим</w:t>
      </w:r>
      <w:r w:rsidR="00465EB5" w:rsidRPr="009E4A1C">
        <w:rPr>
          <w:rFonts w:ascii="Times New Roman" w:hAnsi="Times New Roman"/>
          <w:bCs/>
          <w:sz w:val="28"/>
          <w:szCs w:val="28"/>
        </w:rPr>
        <w:t>и</w:t>
      </w:r>
      <w:r w:rsidRPr="009E4A1C">
        <w:rPr>
          <w:rFonts w:ascii="Times New Roman" w:hAnsi="Times New Roman"/>
          <w:bCs/>
          <w:sz w:val="28"/>
          <w:szCs w:val="28"/>
        </w:rPr>
        <w:t>ч</w:t>
      </w:r>
      <w:r w:rsidRPr="00804193">
        <w:rPr>
          <w:rFonts w:ascii="Times New Roman" w:hAnsi="Times New Roman"/>
          <w:bCs/>
          <w:sz w:val="28"/>
          <w:szCs w:val="28"/>
        </w:rPr>
        <w:t>еские закономерности образования бинарных и тройных соединений на основе титана и никеля</w:t>
      </w:r>
      <w:r w:rsidR="00977A01" w:rsidRPr="00804193">
        <w:rPr>
          <w:rFonts w:ascii="Times New Roman" w:hAnsi="Times New Roman"/>
          <w:bCs/>
          <w:sz w:val="28"/>
          <w:szCs w:val="28"/>
        </w:rPr>
        <w:t xml:space="preserve"> </w:t>
      </w:r>
      <w:r w:rsidRPr="00804193">
        <w:rPr>
          <w:rFonts w:ascii="Times New Roman" w:hAnsi="Times New Roman"/>
          <w:bCs/>
          <w:sz w:val="28"/>
          <w:szCs w:val="28"/>
        </w:rPr>
        <w:t>//</w:t>
      </w:r>
      <w:r w:rsidR="00977A01" w:rsidRPr="00804193">
        <w:rPr>
          <w:rFonts w:ascii="Times New Roman" w:hAnsi="Times New Roman"/>
          <w:bCs/>
          <w:sz w:val="28"/>
          <w:szCs w:val="28"/>
        </w:rPr>
        <w:t xml:space="preserve"> </w:t>
      </w:r>
      <w:r w:rsidRPr="00804193">
        <w:rPr>
          <w:rFonts w:ascii="Times New Roman" w:hAnsi="Times New Roman"/>
          <w:bCs/>
          <w:sz w:val="28"/>
          <w:szCs w:val="28"/>
        </w:rPr>
        <w:t>Томск: Из-во ТПУ. -2011. -312 с.</w:t>
      </w:r>
    </w:p>
    <w:p w14:paraId="16465D04" w14:textId="77777777" w:rsidR="008232D4" w:rsidRDefault="008232D4" w:rsidP="005D10B5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bCs/>
          <w:iCs/>
          <w:sz w:val="28"/>
          <w:szCs w:val="28"/>
        </w:rPr>
      </w:pPr>
      <w:r w:rsidRPr="00804193">
        <w:rPr>
          <w:bCs/>
          <w:iCs/>
          <w:sz w:val="28"/>
          <w:szCs w:val="28"/>
        </w:rPr>
        <w:t>ГОСТ</w:t>
      </w:r>
      <w:r w:rsidRPr="00804193">
        <w:rPr>
          <w:bCs/>
          <w:iCs/>
          <w:sz w:val="28"/>
          <w:szCs w:val="28"/>
          <w:lang w:val="en-US"/>
        </w:rPr>
        <w:t> </w:t>
      </w:r>
      <w:r w:rsidRPr="00804193">
        <w:rPr>
          <w:bCs/>
          <w:iCs/>
          <w:sz w:val="28"/>
          <w:szCs w:val="28"/>
        </w:rPr>
        <w:t>Р</w:t>
      </w:r>
      <w:r w:rsidRPr="00804193">
        <w:rPr>
          <w:bCs/>
          <w:iCs/>
          <w:sz w:val="28"/>
          <w:szCs w:val="28"/>
          <w:lang w:val="en-US"/>
        </w:rPr>
        <w:t> </w:t>
      </w:r>
      <w:r w:rsidRPr="00804193">
        <w:rPr>
          <w:bCs/>
          <w:iCs/>
          <w:sz w:val="28"/>
          <w:szCs w:val="28"/>
        </w:rPr>
        <w:t>34100.3 – 2017 / Неопределенность измерения. Часть 3. Руководство по выражению неопределенности измерения.</w:t>
      </w:r>
    </w:p>
    <w:p w14:paraId="246B30E8" w14:textId="77777777" w:rsidR="008D77F0" w:rsidRPr="00C47B21" w:rsidRDefault="008D77F0" w:rsidP="005D10B5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bCs/>
          <w:iCs/>
          <w:sz w:val="28"/>
          <w:szCs w:val="28"/>
        </w:rPr>
      </w:pPr>
      <w:r w:rsidRPr="00C47B21">
        <w:rPr>
          <w:bCs/>
          <w:iCs/>
          <w:sz w:val="28"/>
          <w:szCs w:val="28"/>
        </w:rPr>
        <w:t>Рекомендации по межгосударственной стандартизации – РМГ 29—2013 / Государственная система обеспечения единства измерений. Метрология. Основные термины и определения.</w:t>
      </w:r>
    </w:p>
    <w:p w14:paraId="3F3FEE93" w14:textId="77777777" w:rsidR="00A161C0" w:rsidRPr="00C47B21" w:rsidRDefault="00D5278A" w:rsidP="005D10B5">
      <w:pPr>
        <w:pStyle w:val="af2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 w:rsidRPr="00C47B21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Abdulagatov I.M., Murlieva Zh.Kh., Palchaev D.K., Kazbekov K.K.,  Maangalov M.M. Thermal Expansion and Kinetic Coefficients of Crystals // J. Phys. and Chem. </w:t>
      </w:r>
      <w:r w:rsidRPr="00C47B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Solids. – 2007. – V. 68. – Р.</w:t>
      </w:r>
      <w:r w:rsidRPr="00C47B21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1713-1720</w:t>
      </w:r>
    </w:p>
    <w:p w14:paraId="12B06362" w14:textId="1083E825" w:rsidR="00420C7F" w:rsidRPr="006108F8" w:rsidRDefault="00C57617" w:rsidP="007455A6">
      <w:pPr>
        <w:pStyle w:val="af2"/>
        <w:numPr>
          <w:ilvl w:val="0"/>
          <w:numId w:val="1"/>
        </w:numPr>
        <w:spacing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8F8">
        <w:rPr>
          <w:rFonts w:ascii="Times New Roman" w:hAnsi="Times New Roman"/>
          <w:bCs/>
          <w:sz w:val="28"/>
          <w:szCs w:val="28"/>
        </w:rPr>
        <w:t>Исхаков</w:t>
      </w:r>
      <w:r w:rsidR="0049616F" w:rsidRPr="006108F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6108F8">
        <w:rPr>
          <w:rFonts w:ascii="Times New Roman" w:hAnsi="Times New Roman"/>
          <w:bCs/>
          <w:sz w:val="28"/>
          <w:szCs w:val="28"/>
        </w:rPr>
        <w:t>М.Э.</w:t>
      </w:r>
      <w:r w:rsidR="009E4A1C">
        <w:rPr>
          <w:rFonts w:ascii="Times New Roman" w:hAnsi="Times New Roman"/>
          <w:bCs/>
          <w:sz w:val="28"/>
          <w:szCs w:val="28"/>
        </w:rPr>
        <w:t>,</w:t>
      </w:r>
      <w:r w:rsidR="0049616F" w:rsidRPr="006108F8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3F3D44" w:rsidRPr="006108F8">
        <w:rPr>
          <w:rFonts w:ascii="Times New Roman" w:hAnsi="Times New Roman"/>
          <w:bCs/>
          <w:sz w:val="28"/>
          <w:szCs w:val="28"/>
        </w:rPr>
        <w:t>Эмиров Р.М., Рабаданов М.Х., Мурлиева Ж.Х., Палчаев Д.К.,</w:t>
      </w:r>
      <w:r w:rsidR="006108F8">
        <w:rPr>
          <w:rFonts w:ascii="Times New Roman" w:hAnsi="Times New Roman"/>
          <w:bCs/>
          <w:sz w:val="28"/>
          <w:szCs w:val="28"/>
        </w:rPr>
        <w:t> </w:t>
      </w:r>
      <w:r w:rsidR="003F3D44" w:rsidRPr="006108F8">
        <w:rPr>
          <w:rFonts w:ascii="Times New Roman" w:hAnsi="Times New Roman"/>
          <w:bCs/>
          <w:sz w:val="28"/>
          <w:szCs w:val="28"/>
        </w:rPr>
        <w:t>Попов</w:t>
      </w:r>
      <w:r w:rsidR="006108F8">
        <w:rPr>
          <w:rFonts w:ascii="Times New Roman" w:hAnsi="Times New Roman"/>
          <w:bCs/>
          <w:sz w:val="28"/>
          <w:szCs w:val="28"/>
        </w:rPr>
        <w:t> </w:t>
      </w:r>
      <w:r w:rsidR="003F3D44" w:rsidRPr="006108F8">
        <w:rPr>
          <w:rFonts w:ascii="Times New Roman" w:hAnsi="Times New Roman"/>
          <w:bCs/>
          <w:sz w:val="28"/>
          <w:szCs w:val="28"/>
        </w:rPr>
        <w:t>П.В.</w:t>
      </w:r>
      <w:r w:rsidR="006108F8">
        <w:rPr>
          <w:rFonts w:ascii="Times New Roman" w:hAnsi="Times New Roman"/>
          <w:bCs/>
          <w:sz w:val="28"/>
          <w:szCs w:val="28"/>
        </w:rPr>
        <w:t> </w:t>
      </w:r>
      <w:r w:rsidRPr="006108F8">
        <w:rPr>
          <w:rFonts w:ascii="Times New Roman" w:hAnsi="Times New Roman"/>
          <w:bCs/>
          <w:sz w:val="28"/>
          <w:szCs w:val="28"/>
        </w:rPr>
        <w:t>Электросопротивление</w:t>
      </w:r>
      <w:r w:rsidR="0049616F" w:rsidRPr="006108F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6108F8">
        <w:rPr>
          <w:rFonts w:ascii="Times New Roman" w:hAnsi="Times New Roman"/>
          <w:bCs/>
          <w:sz w:val="28"/>
          <w:szCs w:val="28"/>
        </w:rPr>
        <w:t>поликристаллического</w:t>
      </w:r>
      <w:r w:rsidR="007455A6">
        <w:rPr>
          <w:rFonts w:ascii="Times New Roman" w:hAnsi="Times New Roman"/>
          <w:bCs/>
          <w:sz w:val="28"/>
          <w:szCs w:val="28"/>
        </w:rPr>
        <w:t xml:space="preserve"> </w:t>
      </w:r>
      <w:r w:rsidRPr="006108F8">
        <w:rPr>
          <w:rFonts w:ascii="Times New Roman" w:hAnsi="Times New Roman"/>
          <w:bCs/>
          <w:sz w:val="28"/>
          <w:szCs w:val="28"/>
        </w:rPr>
        <w:t>интерметал</w:t>
      </w:r>
      <w:r w:rsidR="007455A6">
        <w:rPr>
          <w:rFonts w:ascii="Times New Roman" w:hAnsi="Times New Roman"/>
          <w:bCs/>
          <w:sz w:val="28"/>
          <w:szCs w:val="28"/>
        </w:rPr>
        <w:t>лида</w:t>
      </w:r>
      <w:r w:rsidRPr="006108F8">
        <w:rPr>
          <w:rFonts w:ascii="Times New Roman" w:hAnsi="Times New Roman"/>
          <w:bCs/>
          <w:sz w:val="28"/>
          <w:szCs w:val="28"/>
        </w:rPr>
        <w:t xml:space="preserve"> Ti67Al3</w:t>
      </w:r>
      <w:r w:rsidR="003F3D44" w:rsidRPr="006108F8">
        <w:rPr>
          <w:rFonts w:ascii="Times New Roman" w:hAnsi="Times New Roman"/>
          <w:bCs/>
          <w:sz w:val="28"/>
          <w:szCs w:val="28"/>
        </w:rPr>
        <w:t>3 в стабилизированном состоянии</w:t>
      </w:r>
      <w:r w:rsidR="009E4A1C">
        <w:rPr>
          <w:rFonts w:ascii="Times New Roman" w:hAnsi="Times New Roman"/>
          <w:bCs/>
          <w:sz w:val="28"/>
          <w:szCs w:val="28"/>
        </w:rPr>
        <w:t xml:space="preserve"> </w:t>
      </w:r>
      <w:r w:rsidRPr="006108F8">
        <w:rPr>
          <w:rFonts w:ascii="Times New Roman" w:hAnsi="Times New Roman"/>
          <w:bCs/>
          <w:sz w:val="28"/>
          <w:szCs w:val="28"/>
        </w:rPr>
        <w:t>//</w:t>
      </w:r>
      <w:r w:rsidR="009E4A1C">
        <w:rPr>
          <w:rFonts w:ascii="Times New Roman" w:hAnsi="Times New Roman"/>
          <w:bCs/>
          <w:sz w:val="28"/>
          <w:szCs w:val="28"/>
        </w:rPr>
        <w:t xml:space="preserve"> </w:t>
      </w:r>
      <w:r w:rsidRPr="006108F8">
        <w:rPr>
          <w:rFonts w:ascii="Times New Roman" w:hAnsi="Times New Roman"/>
          <w:bCs/>
          <w:sz w:val="28"/>
          <w:szCs w:val="28"/>
        </w:rPr>
        <w:t>Теплофизика высоких температур. – 2022. – Т. 60. – №. 2. – С. 198-202.</w:t>
      </w:r>
    </w:p>
    <w:sectPr w:rsidR="00420C7F" w:rsidRPr="006108F8" w:rsidSect="00456E31">
      <w:footerReference w:type="default" r:id="rId38"/>
      <w:pgSz w:w="11900" w:h="16840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1DF8" w14:textId="77777777" w:rsidR="00655BCB" w:rsidRDefault="00655BCB" w:rsidP="003B2042">
      <w:r>
        <w:separator/>
      </w:r>
    </w:p>
  </w:endnote>
  <w:endnote w:type="continuationSeparator" w:id="0">
    <w:p w14:paraId="59953E2E" w14:textId="77777777" w:rsidR="00655BCB" w:rsidRDefault="00655BCB" w:rsidP="003B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109226"/>
      <w:docPartObj>
        <w:docPartGallery w:val="Page Numbers (Bottom of Page)"/>
        <w:docPartUnique/>
      </w:docPartObj>
    </w:sdtPr>
    <w:sdtContent>
      <w:p w14:paraId="0EF4E23C" w14:textId="09F56B9D" w:rsidR="00C47B47" w:rsidRDefault="00C47B47" w:rsidP="00CA0FF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DBEC" w14:textId="77777777" w:rsidR="00655BCB" w:rsidRDefault="00655BCB" w:rsidP="003B2042">
      <w:r>
        <w:separator/>
      </w:r>
    </w:p>
  </w:footnote>
  <w:footnote w:type="continuationSeparator" w:id="0">
    <w:p w14:paraId="77FE16E8" w14:textId="77777777" w:rsidR="00655BCB" w:rsidRDefault="00655BCB" w:rsidP="003B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4028"/>
    <w:multiLevelType w:val="hybridMultilevel"/>
    <w:tmpl w:val="844254B0"/>
    <w:lvl w:ilvl="0" w:tplc="C4D487F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45D8D"/>
    <w:multiLevelType w:val="hybridMultilevel"/>
    <w:tmpl w:val="8C5ABD96"/>
    <w:lvl w:ilvl="0" w:tplc="A47A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2438E"/>
    <w:multiLevelType w:val="hybridMultilevel"/>
    <w:tmpl w:val="6F0815D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85A90"/>
    <w:multiLevelType w:val="hybridMultilevel"/>
    <w:tmpl w:val="5C663D3C"/>
    <w:lvl w:ilvl="0" w:tplc="709802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5539A"/>
    <w:multiLevelType w:val="hybridMultilevel"/>
    <w:tmpl w:val="15ACC1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06959664">
    <w:abstractNumId w:val="0"/>
  </w:num>
  <w:num w:numId="2" w16cid:durableId="1674986948">
    <w:abstractNumId w:val="1"/>
  </w:num>
  <w:num w:numId="3" w16cid:durableId="185383686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081227">
    <w:abstractNumId w:val="4"/>
  </w:num>
  <w:num w:numId="5" w16cid:durableId="94473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6A"/>
    <w:rsid w:val="0000023C"/>
    <w:rsid w:val="000016E4"/>
    <w:rsid w:val="000035B1"/>
    <w:rsid w:val="00003984"/>
    <w:rsid w:val="00003C17"/>
    <w:rsid w:val="000044F2"/>
    <w:rsid w:val="000075CA"/>
    <w:rsid w:val="00011B18"/>
    <w:rsid w:val="0001438B"/>
    <w:rsid w:val="00014F44"/>
    <w:rsid w:val="00016577"/>
    <w:rsid w:val="00016C22"/>
    <w:rsid w:val="00017453"/>
    <w:rsid w:val="000216CB"/>
    <w:rsid w:val="00021C86"/>
    <w:rsid w:val="00022811"/>
    <w:rsid w:val="00024B69"/>
    <w:rsid w:val="000257C9"/>
    <w:rsid w:val="00025F1B"/>
    <w:rsid w:val="000333DE"/>
    <w:rsid w:val="000335A2"/>
    <w:rsid w:val="000423CA"/>
    <w:rsid w:val="00042961"/>
    <w:rsid w:val="000447B6"/>
    <w:rsid w:val="000450A3"/>
    <w:rsid w:val="0005246F"/>
    <w:rsid w:val="00053ED3"/>
    <w:rsid w:val="00054755"/>
    <w:rsid w:val="00054C24"/>
    <w:rsid w:val="000561A9"/>
    <w:rsid w:val="00060CF3"/>
    <w:rsid w:val="0006474E"/>
    <w:rsid w:val="000671FA"/>
    <w:rsid w:val="00071130"/>
    <w:rsid w:val="000720C6"/>
    <w:rsid w:val="00074C36"/>
    <w:rsid w:val="00077FFA"/>
    <w:rsid w:val="00081AD4"/>
    <w:rsid w:val="00082478"/>
    <w:rsid w:val="000825B2"/>
    <w:rsid w:val="00082E53"/>
    <w:rsid w:val="00084CCB"/>
    <w:rsid w:val="00085CAC"/>
    <w:rsid w:val="00086B2A"/>
    <w:rsid w:val="000877A5"/>
    <w:rsid w:val="000918B2"/>
    <w:rsid w:val="000919C1"/>
    <w:rsid w:val="00092667"/>
    <w:rsid w:val="000927BC"/>
    <w:rsid w:val="00094F44"/>
    <w:rsid w:val="000959FD"/>
    <w:rsid w:val="00095D4C"/>
    <w:rsid w:val="00096FFF"/>
    <w:rsid w:val="000A0B21"/>
    <w:rsid w:val="000A29B0"/>
    <w:rsid w:val="000A2F8C"/>
    <w:rsid w:val="000A3315"/>
    <w:rsid w:val="000A5039"/>
    <w:rsid w:val="000A6868"/>
    <w:rsid w:val="000A73D1"/>
    <w:rsid w:val="000B219A"/>
    <w:rsid w:val="000B221E"/>
    <w:rsid w:val="000B41E9"/>
    <w:rsid w:val="000B434E"/>
    <w:rsid w:val="000B46E4"/>
    <w:rsid w:val="000B4A32"/>
    <w:rsid w:val="000B6418"/>
    <w:rsid w:val="000B65CB"/>
    <w:rsid w:val="000B6CA6"/>
    <w:rsid w:val="000B747B"/>
    <w:rsid w:val="000C288F"/>
    <w:rsid w:val="000C30A9"/>
    <w:rsid w:val="000C3FA2"/>
    <w:rsid w:val="000C4BA6"/>
    <w:rsid w:val="000C57AA"/>
    <w:rsid w:val="000C5FE5"/>
    <w:rsid w:val="000C6C15"/>
    <w:rsid w:val="000D21AA"/>
    <w:rsid w:val="000D21CC"/>
    <w:rsid w:val="000D5161"/>
    <w:rsid w:val="000D59CC"/>
    <w:rsid w:val="000D709C"/>
    <w:rsid w:val="000D7925"/>
    <w:rsid w:val="000E03CF"/>
    <w:rsid w:val="000E2F02"/>
    <w:rsid w:val="000E45F8"/>
    <w:rsid w:val="000E50AE"/>
    <w:rsid w:val="000E6FF5"/>
    <w:rsid w:val="000F1147"/>
    <w:rsid w:val="000F1A04"/>
    <w:rsid w:val="000F5DFD"/>
    <w:rsid w:val="000F6FB0"/>
    <w:rsid w:val="000F7F0C"/>
    <w:rsid w:val="0010349F"/>
    <w:rsid w:val="00105FEA"/>
    <w:rsid w:val="001100FE"/>
    <w:rsid w:val="001116E1"/>
    <w:rsid w:val="0011219B"/>
    <w:rsid w:val="00115D57"/>
    <w:rsid w:val="00120C98"/>
    <w:rsid w:val="00122C0E"/>
    <w:rsid w:val="00122C74"/>
    <w:rsid w:val="00122DA5"/>
    <w:rsid w:val="00123551"/>
    <w:rsid w:val="0012461C"/>
    <w:rsid w:val="00124B47"/>
    <w:rsid w:val="001251ED"/>
    <w:rsid w:val="001254FF"/>
    <w:rsid w:val="00126001"/>
    <w:rsid w:val="00130B22"/>
    <w:rsid w:val="001321AA"/>
    <w:rsid w:val="001379F1"/>
    <w:rsid w:val="00140425"/>
    <w:rsid w:val="00142718"/>
    <w:rsid w:val="00143247"/>
    <w:rsid w:val="00143EC7"/>
    <w:rsid w:val="00144F7D"/>
    <w:rsid w:val="0014626B"/>
    <w:rsid w:val="001467EB"/>
    <w:rsid w:val="00147548"/>
    <w:rsid w:val="00150506"/>
    <w:rsid w:val="00156220"/>
    <w:rsid w:val="00162C22"/>
    <w:rsid w:val="001634AA"/>
    <w:rsid w:val="00163859"/>
    <w:rsid w:val="0016415F"/>
    <w:rsid w:val="00166D60"/>
    <w:rsid w:val="001730EB"/>
    <w:rsid w:val="001737E3"/>
    <w:rsid w:val="00176E6A"/>
    <w:rsid w:val="00184E8F"/>
    <w:rsid w:val="00185EEC"/>
    <w:rsid w:val="0019384F"/>
    <w:rsid w:val="001962E1"/>
    <w:rsid w:val="0019686E"/>
    <w:rsid w:val="001A0969"/>
    <w:rsid w:val="001A4CDE"/>
    <w:rsid w:val="001A6F3E"/>
    <w:rsid w:val="001A7BC3"/>
    <w:rsid w:val="001B1CC7"/>
    <w:rsid w:val="001B2241"/>
    <w:rsid w:val="001B368C"/>
    <w:rsid w:val="001B5AC8"/>
    <w:rsid w:val="001C0A85"/>
    <w:rsid w:val="001C6FEF"/>
    <w:rsid w:val="001D523C"/>
    <w:rsid w:val="001D5598"/>
    <w:rsid w:val="001D64D1"/>
    <w:rsid w:val="001E33B7"/>
    <w:rsid w:val="001E5AE8"/>
    <w:rsid w:val="001E7162"/>
    <w:rsid w:val="001F2CA9"/>
    <w:rsid w:val="001F4292"/>
    <w:rsid w:val="001F4B83"/>
    <w:rsid w:val="00200BF7"/>
    <w:rsid w:val="002016CA"/>
    <w:rsid w:val="00202689"/>
    <w:rsid w:val="00202C3F"/>
    <w:rsid w:val="0020477F"/>
    <w:rsid w:val="00206314"/>
    <w:rsid w:val="002115E2"/>
    <w:rsid w:val="002126F6"/>
    <w:rsid w:val="0021371E"/>
    <w:rsid w:val="00213E4C"/>
    <w:rsid w:val="00213EAE"/>
    <w:rsid w:val="002155A3"/>
    <w:rsid w:val="00224441"/>
    <w:rsid w:val="002257F7"/>
    <w:rsid w:val="00226E6B"/>
    <w:rsid w:val="00227D99"/>
    <w:rsid w:val="002314C3"/>
    <w:rsid w:val="00232180"/>
    <w:rsid w:val="002333CA"/>
    <w:rsid w:val="002339A1"/>
    <w:rsid w:val="002402C6"/>
    <w:rsid w:val="002403E4"/>
    <w:rsid w:val="00241147"/>
    <w:rsid w:val="002423DB"/>
    <w:rsid w:val="00243A18"/>
    <w:rsid w:val="0024701D"/>
    <w:rsid w:val="00247104"/>
    <w:rsid w:val="00251B9D"/>
    <w:rsid w:val="00252CC0"/>
    <w:rsid w:val="00256F35"/>
    <w:rsid w:val="00256F86"/>
    <w:rsid w:val="002577F3"/>
    <w:rsid w:val="00264F5C"/>
    <w:rsid w:val="002654FE"/>
    <w:rsid w:val="002662A1"/>
    <w:rsid w:val="00267E39"/>
    <w:rsid w:val="00270A8F"/>
    <w:rsid w:val="00271210"/>
    <w:rsid w:val="002713C1"/>
    <w:rsid w:val="00274B8C"/>
    <w:rsid w:val="00275AF3"/>
    <w:rsid w:val="0027625B"/>
    <w:rsid w:val="00276291"/>
    <w:rsid w:val="002825CD"/>
    <w:rsid w:val="00283F6F"/>
    <w:rsid w:val="00284DB5"/>
    <w:rsid w:val="0028513C"/>
    <w:rsid w:val="0029016C"/>
    <w:rsid w:val="002940CE"/>
    <w:rsid w:val="00294C18"/>
    <w:rsid w:val="0029549C"/>
    <w:rsid w:val="00297319"/>
    <w:rsid w:val="002A11BA"/>
    <w:rsid w:val="002A19AB"/>
    <w:rsid w:val="002A38A4"/>
    <w:rsid w:val="002B16AE"/>
    <w:rsid w:val="002B57EE"/>
    <w:rsid w:val="002B61D9"/>
    <w:rsid w:val="002B6A06"/>
    <w:rsid w:val="002B702E"/>
    <w:rsid w:val="002C1CA4"/>
    <w:rsid w:val="002C3665"/>
    <w:rsid w:val="002C46DA"/>
    <w:rsid w:val="002C59FC"/>
    <w:rsid w:val="002D201C"/>
    <w:rsid w:val="002D2263"/>
    <w:rsid w:val="002D2AB7"/>
    <w:rsid w:val="002D6990"/>
    <w:rsid w:val="002E03C8"/>
    <w:rsid w:val="002E1983"/>
    <w:rsid w:val="002E25B9"/>
    <w:rsid w:val="002F41E9"/>
    <w:rsid w:val="002F6909"/>
    <w:rsid w:val="002F7594"/>
    <w:rsid w:val="00301F84"/>
    <w:rsid w:val="00302256"/>
    <w:rsid w:val="00303EBF"/>
    <w:rsid w:val="0030419A"/>
    <w:rsid w:val="00304E2B"/>
    <w:rsid w:val="00305101"/>
    <w:rsid w:val="0030541C"/>
    <w:rsid w:val="00305F29"/>
    <w:rsid w:val="003108A9"/>
    <w:rsid w:val="00314527"/>
    <w:rsid w:val="003155FD"/>
    <w:rsid w:val="003169B4"/>
    <w:rsid w:val="003223BE"/>
    <w:rsid w:val="00322E76"/>
    <w:rsid w:val="003252E3"/>
    <w:rsid w:val="0032618D"/>
    <w:rsid w:val="00327B45"/>
    <w:rsid w:val="00333508"/>
    <w:rsid w:val="0033567E"/>
    <w:rsid w:val="003360F4"/>
    <w:rsid w:val="00340971"/>
    <w:rsid w:val="00340AD3"/>
    <w:rsid w:val="00340F56"/>
    <w:rsid w:val="003449FA"/>
    <w:rsid w:val="003465F9"/>
    <w:rsid w:val="003471AB"/>
    <w:rsid w:val="003506CF"/>
    <w:rsid w:val="003512BC"/>
    <w:rsid w:val="00351883"/>
    <w:rsid w:val="0035239E"/>
    <w:rsid w:val="0035616D"/>
    <w:rsid w:val="00362E27"/>
    <w:rsid w:val="00364DBA"/>
    <w:rsid w:val="00364F2E"/>
    <w:rsid w:val="003719D1"/>
    <w:rsid w:val="00371AC4"/>
    <w:rsid w:val="00371C10"/>
    <w:rsid w:val="0037386E"/>
    <w:rsid w:val="00381430"/>
    <w:rsid w:val="00381534"/>
    <w:rsid w:val="00384288"/>
    <w:rsid w:val="0039606C"/>
    <w:rsid w:val="003A2C74"/>
    <w:rsid w:val="003A2DD5"/>
    <w:rsid w:val="003A5343"/>
    <w:rsid w:val="003A64E5"/>
    <w:rsid w:val="003A7256"/>
    <w:rsid w:val="003B06DD"/>
    <w:rsid w:val="003B079D"/>
    <w:rsid w:val="003B1B53"/>
    <w:rsid w:val="003B2042"/>
    <w:rsid w:val="003B4924"/>
    <w:rsid w:val="003B4BFB"/>
    <w:rsid w:val="003B53D4"/>
    <w:rsid w:val="003B7482"/>
    <w:rsid w:val="003B7AC2"/>
    <w:rsid w:val="003C03D2"/>
    <w:rsid w:val="003C39CB"/>
    <w:rsid w:val="003C5A82"/>
    <w:rsid w:val="003C6A01"/>
    <w:rsid w:val="003C7D27"/>
    <w:rsid w:val="003C7EA2"/>
    <w:rsid w:val="003D3F1E"/>
    <w:rsid w:val="003D6412"/>
    <w:rsid w:val="003D66DB"/>
    <w:rsid w:val="003D7642"/>
    <w:rsid w:val="003D7678"/>
    <w:rsid w:val="003E22CD"/>
    <w:rsid w:val="003E6998"/>
    <w:rsid w:val="003E6C1C"/>
    <w:rsid w:val="003F00F2"/>
    <w:rsid w:val="003F228E"/>
    <w:rsid w:val="003F3D44"/>
    <w:rsid w:val="003F4AEC"/>
    <w:rsid w:val="003F5624"/>
    <w:rsid w:val="003F589C"/>
    <w:rsid w:val="003F5E6C"/>
    <w:rsid w:val="003F729F"/>
    <w:rsid w:val="00400050"/>
    <w:rsid w:val="0040525C"/>
    <w:rsid w:val="00407636"/>
    <w:rsid w:val="0041606A"/>
    <w:rsid w:val="004161D2"/>
    <w:rsid w:val="004206EE"/>
    <w:rsid w:val="00420C7F"/>
    <w:rsid w:val="00422469"/>
    <w:rsid w:val="00423EC9"/>
    <w:rsid w:val="00425A8A"/>
    <w:rsid w:val="00426B32"/>
    <w:rsid w:val="00426F8A"/>
    <w:rsid w:val="00427799"/>
    <w:rsid w:val="00427A98"/>
    <w:rsid w:val="004307FF"/>
    <w:rsid w:val="00432B85"/>
    <w:rsid w:val="00435AA3"/>
    <w:rsid w:val="00436B70"/>
    <w:rsid w:val="004377C0"/>
    <w:rsid w:val="00437F39"/>
    <w:rsid w:val="00441444"/>
    <w:rsid w:val="00442713"/>
    <w:rsid w:val="00442828"/>
    <w:rsid w:val="00443046"/>
    <w:rsid w:val="00444147"/>
    <w:rsid w:val="00444EFA"/>
    <w:rsid w:val="00445D52"/>
    <w:rsid w:val="004464EE"/>
    <w:rsid w:val="00446712"/>
    <w:rsid w:val="004510EA"/>
    <w:rsid w:val="00456A3A"/>
    <w:rsid w:val="00456E31"/>
    <w:rsid w:val="00461410"/>
    <w:rsid w:val="00463057"/>
    <w:rsid w:val="0046315F"/>
    <w:rsid w:val="00463470"/>
    <w:rsid w:val="004634E7"/>
    <w:rsid w:val="00464A1B"/>
    <w:rsid w:val="00465658"/>
    <w:rsid w:val="00465EB5"/>
    <w:rsid w:val="004664F3"/>
    <w:rsid w:val="0046675D"/>
    <w:rsid w:val="00471309"/>
    <w:rsid w:val="0047370A"/>
    <w:rsid w:val="00477DCD"/>
    <w:rsid w:val="00483DEE"/>
    <w:rsid w:val="0048510B"/>
    <w:rsid w:val="00487BD6"/>
    <w:rsid w:val="00492730"/>
    <w:rsid w:val="00492E4C"/>
    <w:rsid w:val="004945A2"/>
    <w:rsid w:val="0049616F"/>
    <w:rsid w:val="00496890"/>
    <w:rsid w:val="004A0B57"/>
    <w:rsid w:val="004A357F"/>
    <w:rsid w:val="004A35E7"/>
    <w:rsid w:val="004A56EA"/>
    <w:rsid w:val="004A5960"/>
    <w:rsid w:val="004A6536"/>
    <w:rsid w:val="004A7557"/>
    <w:rsid w:val="004A7D9D"/>
    <w:rsid w:val="004A7E76"/>
    <w:rsid w:val="004B06FD"/>
    <w:rsid w:val="004B0A6E"/>
    <w:rsid w:val="004B398C"/>
    <w:rsid w:val="004B5990"/>
    <w:rsid w:val="004B6E3E"/>
    <w:rsid w:val="004C1F26"/>
    <w:rsid w:val="004C31F3"/>
    <w:rsid w:val="004D2035"/>
    <w:rsid w:val="004D249B"/>
    <w:rsid w:val="004D2C8F"/>
    <w:rsid w:val="004D38BC"/>
    <w:rsid w:val="004D4248"/>
    <w:rsid w:val="004D6509"/>
    <w:rsid w:val="004D6E4C"/>
    <w:rsid w:val="004D7640"/>
    <w:rsid w:val="004E0544"/>
    <w:rsid w:val="004E4620"/>
    <w:rsid w:val="004E559D"/>
    <w:rsid w:val="004E5E5F"/>
    <w:rsid w:val="004E75A6"/>
    <w:rsid w:val="004F0BD5"/>
    <w:rsid w:val="004F65F8"/>
    <w:rsid w:val="00501859"/>
    <w:rsid w:val="00502B08"/>
    <w:rsid w:val="005033D0"/>
    <w:rsid w:val="00505005"/>
    <w:rsid w:val="0050539B"/>
    <w:rsid w:val="00506B23"/>
    <w:rsid w:val="00507679"/>
    <w:rsid w:val="00507E42"/>
    <w:rsid w:val="005104D3"/>
    <w:rsid w:val="00511FA6"/>
    <w:rsid w:val="00514B4A"/>
    <w:rsid w:val="00516EAA"/>
    <w:rsid w:val="00516FA2"/>
    <w:rsid w:val="0051703A"/>
    <w:rsid w:val="00517641"/>
    <w:rsid w:val="00524EFE"/>
    <w:rsid w:val="00525A3E"/>
    <w:rsid w:val="00530D28"/>
    <w:rsid w:val="00531D76"/>
    <w:rsid w:val="00531E5C"/>
    <w:rsid w:val="00536313"/>
    <w:rsid w:val="00537AF1"/>
    <w:rsid w:val="00537C34"/>
    <w:rsid w:val="00541484"/>
    <w:rsid w:val="00541A49"/>
    <w:rsid w:val="00545A3A"/>
    <w:rsid w:val="005461C0"/>
    <w:rsid w:val="00546443"/>
    <w:rsid w:val="005471A2"/>
    <w:rsid w:val="00550177"/>
    <w:rsid w:val="0055055E"/>
    <w:rsid w:val="005525A4"/>
    <w:rsid w:val="005558DA"/>
    <w:rsid w:val="00555CA2"/>
    <w:rsid w:val="00557B6E"/>
    <w:rsid w:val="00560B8A"/>
    <w:rsid w:val="00561E34"/>
    <w:rsid w:val="00564E06"/>
    <w:rsid w:val="005657E6"/>
    <w:rsid w:val="00566A09"/>
    <w:rsid w:val="00567103"/>
    <w:rsid w:val="00567825"/>
    <w:rsid w:val="00573D79"/>
    <w:rsid w:val="005744FE"/>
    <w:rsid w:val="00580D6A"/>
    <w:rsid w:val="00582AE8"/>
    <w:rsid w:val="00582B42"/>
    <w:rsid w:val="005830E6"/>
    <w:rsid w:val="00583F6A"/>
    <w:rsid w:val="0058478A"/>
    <w:rsid w:val="0059305A"/>
    <w:rsid w:val="0059382D"/>
    <w:rsid w:val="00593CD3"/>
    <w:rsid w:val="0059407A"/>
    <w:rsid w:val="005959E3"/>
    <w:rsid w:val="00595C9E"/>
    <w:rsid w:val="0059771D"/>
    <w:rsid w:val="00597CB2"/>
    <w:rsid w:val="005A45EA"/>
    <w:rsid w:val="005A6E9E"/>
    <w:rsid w:val="005A76A2"/>
    <w:rsid w:val="005A79D9"/>
    <w:rsid w:val="005B39E9"/>
    <w:rsid w:val="005B49A4"/>
    <w:rsid w:val="005B5EA8"/>
    <w:rsid w:val="005B6604"/>
    <w:rsid w:val="005B6F71"/>
    <w:rsid w:val="005C019A"/>
    <w:rsid w:val="005C3D91"/>
    <w:rsid w:val="005C4663"/>
    <w:rsid w:val="005D0CE4"/>
    <w:rsid w:val="005D10B5"/>
    <w:rsid w:val="005D3D92"/>
    <w:rsid w:val="005E2A35"/>
    <w:rsid w:val="005E318F"/>
    <w:rsid w:val="005E540C"/>
    <w:rsid w:val="005F151F"/>
    <w:rsid w:val="005F5EB6"/>
    <w:rsid w:val="005F666E"/>
    <w:rsid w:val="00600629"/>
    <w:rsid w:val="006016DE"/>
    <w:rsid w:val="00602EB7"/>
    <w:rsid w:val="0060559D"/>
    <w:rsid w:val="006075B0"/>
    <w:rsid w:val="006108F8"/>
    <w:rsid w:val="00613ACC"/>
    <w:rsid w:val="00615B1D"/>
    <w:rsid w:val="006178D3"/>
    <w:rsid w:val="00621A0E"/>
    <w:rsid w:val="006221B1"/>
    <w:rsid w:val="00622647"/>
    <w:rsid w:val="00624019"/>
    <w:rsid w:val="006251D8"/>
    <w:rsid w:val="006304AB"/>
    <w:rsid w:val="00632B86"/>
    <w:rsid w:val="00634336"/>
    <w:rsid w:val="00636CA0"/>
    <w:rsid w:val="0063781C"/>
    <w:rsid w:val="00642151"/>
    <w:rsid w:val="006435E3"/>
    <w:rsid w:val="00643F9E"/>
    <w:rsid w:val="00645326"/>
    <w:rsid w:val="00652516"/>
    <w:rsid w:val="006525BA"/>
    <w:rsid w:val="0065310C"/>
    <w:rsid w:val="00655BCB"/>
    <w:rsid w:val="00657325"/>
    <w:rsid w:val="0066008A"/>
    <w:rsid w:val="006609C4"/>
    <w:rsid w:val="006640F3"/>
    <w:rsid w:val="00667830"/>
    <w:rsid w:val="00667FC7"/>
    <w:rsid w:val="006705FC"/>
    <w:rsid w:val="00673090"/>
    <w:rsid w:val="00681916"/>
    <w:rsid w:val="00682218"/>
    <w:rsid w:val="006872B4"/>
    <w:rsid w:val="00687555"/>
    <w:rsid w:val="00690FCC"/>
    <w:rsid w:val="00691737"/>
    <w:rsid w:val="00691EF9"/>
    <w:rsid w:val="006934C2"/>
    <w:rsid w:val="0069364E"/>
    <w:rsid w:val="00694E73"/>
    <w:rsid w:val="00694F04"/>
    <w:rsid w:val="00694F81"/>
    <w:rsid w:val="0069734E"/>
    <w:rsid w:val="00697426"/>
    <w:rsid w:val="00697FEF"/>
    <w:rsid w:val="006A10E0"/>
    <w:rsid w:val="006A2490"/>
    <w:rsid w:val="006A3A88"/>
    <w:rsid w:val="006A3E3E"/>
    <w:rsid w:val="006A3F42"/>
    <w:rsid w:val="006A5FA0"/>
    <w:rsid w:val="006A6BFE"/>
    <w:rsid w:val="006B15D8"/>
    <w:rsid w:val="006B16D2"/>
    <w:rsid w:val="006B25ED"/>
    <w:rsid w:val="006B563B"/>
    <w:rsid w:val="006B5D59"/>
    <w:rsid w:val="006C25D2"/>
    <w:rsid w:val="006C77C7"/>
    <w:rsid w:val="006D07E3"/>
    <w:rsid w:val="006D1AB5"/>
    <w:rsid w:val="006D2019"/>
    <w:rsid w:val="006D4ED3"/>
    <w:rsid w:val="006D5E19"/>
    <w:rsid w:val="006E01A3"/>
    <w:rsid w:val="006E0960"/>
    <w:rsid w:val="006E29B4"/>
    <w:rsid w:val="006E4DC0"/>
    <w:rsid w:val="006F2348"/>
    <w:rsid w:val="006F263B"/>
    <w:rsid w:val="006F395F"/>
    <w:rsid w:val="006F62F2"/>
    <w:rsid w:val="006F7C05"/>
    <w:rsid w:val="007002FD"/>
    <w:rsid w:val="00700FF5"/>
    <w:rsid w:val="00701E50"/>
    <w:rsid w:val="007066D0"/>
    <w:rsid w:val="0071050E"/>
    <w:rsid w:val="00711CB2"/>
    <w:rsid w:val="00711D77"/>
    <w:rsid w:val="0071257B"/>
    <w:rsid w:val="0071366E"/>
    <w:rsid w:val="00714E68"/>
    <w:rsid w:val="0071563A"/>
    <w:rsid w:val="00716572"/>
    <w:rsid w:val="00722DC5"/>
    <w:rsid w:val="00725E25"/>
    <w:rsid w:val="00725F41"/>
    <w:rsid w:val="0072696D"/>
    <w:rsid w:val="00726F3E"/>
    <w:rsid w:val="00727041"/>
    <w:rsid w:val="00727EA6"/>
    <w:rsid w:val="007307F0"/>
    <w:rsid w:val="007335B7"/>
    <w:rsid w:val="00736716"/>
    <w:rsid w:val="00737D6D"/>
    <w:rsid w:val="007441D3"/>
    <w:rsid w:val="007455A6"/>
    <w:rsid w:val="00745B13"/>
    <w:rsid w:val="007470E9"/>
    <w:rsid w:val="0075024E"/>
    <w:rsid w:val="00752E0F"/>
    <w:rsid w:val="00754DAB"/>
    <w:rsid w:val="007562B4"/>
    <w:rsid w:val="007574FC"/>
    <w:rsid w:val="00762318"/>
    <w:rsid w:val="007624A7"/>
    <w:rsid w:val="00771727"/>
    <w:rsid w:val="00773A62"/>
    <w:rsid w:val="007740D0"/>
    <w:rsid w:val="00776537"/>
    <w:rsid w:val="007810C9"/>
    <w:rsid w:val="00781FD7"/>
    <w:rsid w:val="00782C40"/>
    <w:rsid w:val="00783402"/>
    <w:rsid w:val="0078447D"/>
    <w:rsid w:val="007849FA"/>
    <w:rsid w:val="007909EF"/>
    <w:rsid w:val="0079156B"/>
    <w:rsid w:val="00795422"/>
    <w:rsid w:val="00795F25"/>
    <w:rsid w:val="00796ED0"/>
    <w:rsid w:val="007979EA"/>
    <w:rsid w:val="007A18CC"/>
    <w:rsid w:val="007A34D3"/>
    <w:rsid w:val="007A7415"/>
    <w:rsid w:val="007B2F38"/>
    <w:rsid w:val="007B77FA"/>
    <w:rsid w:val="007B7EC6"/>
    <w:rsid w:val="007C0DAC"/>
    <w:rsid w:val="007C3E53"/>
    <w:rsid w:val="007C3F61"/>
    <w:rsid w:val="007C672C"/>
    <w:rsid w:val="007D20C7"/>
    <w:rsid w:val="007D4001"/>
    <w:rsid w:val="007D40A1"/>
    <w:rsid w:val="007D45C3"/>
    <w:rsid w:val="007D4A3F"/>
    <w:rsid w:val="007D62A6"/>
    <w:rsid w:val="007D7898"/>
    <w:rsid w:val="007E2A35"/>
    <w:rsid w:val="007E5747"/>
    <w:rsid w:val="007E7625"/>
    <w:rsid w:val="007F408D"/>
    <w:rsid w:val="007F485C"/>
    <w:rsid w:val="007F5CBA"/>
    <w:rsid w:val="00801C64"/>
    <w:rsid w:val="0080246E"/>
    <w:rsid w:val="008024C1"/>
    <w:rsid w:val="00804193"/>
    <w:rsid w:val="008048A6"/>
    <w:rsid w:val="00804FC5"/>
    <w:rsid w:val="008066A7"/>
    <w:rsid w:val="00807D10"/>
    <w:rsid w:val="008127A5"/>
    <w:rsid w:val="008163F4"/>
    <w:rsid w:val="008165C5"/>
    <w:rsid w:val="0081697E"/>
    <w:rsid w:val="00817E7B"/>
    <w:rsid w:val="0082236D"/>
    <w:rsid w:val="0082239E"/>
    <w:rsid w:val="008232D4"/>
    <w:rsid w:val="00823406"/>
    <w:rsid w:val="00826C24"/>
    <w:rsid w:val="008302D9"/>
    <w:rsid w:val="00830824"/>
    <w:rsid w:val="00833245"/>
    <w:rsid w:val="00833560"/>
    <w:rsid w:val="00833CC9"/>
    <w:rsid w:val="00833E7F"/>
    <w:rsid w:val="008346ED"/>
    <w:rsid w:val="00834C78"/>
    <w:rsid w:val="00840F5A"/>
    <w:rsid w:val="008415E2"/>
    <w:rsid w:val="00841E0C"/>
    <w:rsid w:val="00843D8E"/>
    <w:rsid w:val="00844084"/>
    <w:rsid w:val="0084409B"/>
    <w:rsid w:val="00845130"/>
    <w:rsid w:val="00847816"/>
    <w:rsid w:val="008617BC"/>
    <w:rsid w:val="0086200D"/>
    <w:rsid w:val="0086453C"/>
    <w:rsid w:val="008650A1"/>
    <w:rsid w:val="008706E9"/>
    <w:rsid w:val="00870A30"/>
    <w:rsid w:val="008723D4"/>
    <w:rsid w:val="008748DE"/>
    <w:rsid w:val="00875F5A"/>
    <w:rsid w:val="00880BCF"/>
    <w:rsid w:val="00880E42"/>
    <w:rsid w:val="00882223"/>
    <w:rsid w:val="00883B54"/>
    <w:rsid w:val="0089095A"/>
    <w:rsid w:val="00891CF3"/>
    <w:rsid w:val="00892F00"/>
    <w:rsid w:val="00893B7D"/>
    <w:rsid w:val="00893F0B"/>
    <w:rsid w:val="00895A2A"/>
    <w:rsid w:val="0089657E"/>
    <w:rsid w:val="00896F5E"/>
    <w:rsid w:val="00897409"/>
    <w:rsid w:val="008A0FA1"/>
    <w:rsid w:val="008A2EA7"/>
    <w:rsid w:val="008A3C27"/>
    <w:rsid w:val="008A3E84"/>
    <w:rsid w:val="008A4265"/>
    <w:rsid w:val="008A448E"/>
    <w:rsid w:val="008A5AA9"/>
    <w:rsid w:val="008B2917"/>
    <w:rsid w:val="008B488B"/>
    <w:rsid w:val="008B563E"/>
    <w:rsid w:val="008C074A"/>
    <w:rsid w:val="008C0F40"/>
    <w:rsid w:val="008C14B7"/>
    <w:rsid w:val="008C32FD"/>
    <w:rsid w:val="008C6668"/>
    <w:rsid w:val="008C68D9"/>
    <w:rsid w:val="008C6CBD"/>
    <w:rsid w:val="008D026E"/>
    <w:rsid w:val="008D3E9F"/>
    <w:rsid w:val="008D5EDE"/>
    <w:rsid w:val="008D6972"/>
    <w:rsid w:val="008D6F53"/>
    <w:rsid w:val="008D77F0"/>
    <w:rsid w:val="008E006F"/>
    <w:rsid w:val="008E1799"/>
    <w:rsid w:val="008E54E5"/>
    <w:rsid w:val="008E59A0"/>
    <w:rsid w:val="008E762C"/>
    <w:rsid w:val="008F2DDC"/>
    <w:rsid w:val="008F2EE2"/>
    <w:rsid w:val="008F4A9C"/>
    <w:rsid w:val="008F6BEB"/>
    <w:rsid w:val="008F7755"/>
    <w:rsid w:val="009013D1"/>
    <w:rsid w:val="00902BE8"/>
    <w:rsid w:val="0090353F"/>
    <w:rsid w:val="009035B3"/>
    <w:rsid w:val="00904735"/>
    <w:rsid w:val="00906B1B"/>
    <w:rsid w:val="0091028D"/>
    <w:rsid w:val="009103A2"/>
    <w:rsid w:val="009121BD"/>
    <w:rsid w:val="00912E89"/>
    <w:rsid w:val="0091328C"/>
    <w:rsid w:val="00915D33"/>
    <w:rsid w:val="00915F3F"/>
    <w:rsid w:val="00916B11"/>
    <w:rsid w:val="00920EA5"/>
    <w:rsid w:val="009222F4"/>
    <w:rsid w:val="0092697A"/>
    <w:rsid w:val="00927C53"/>
    <w:rsid w:val="00934546"/>
    <w:rsid w:val="00935730"/>
    <w:rsid w:val="00936EF3"/>
    <w:rsid w:val="009428D8"/>
    <w:rsid w:val="00943B1B"/>
    <w:rsid w:val="00946CB5"/>
    <w:rsid w:val="009474A1"/>
    <w:rsid w:val="00952881"/>
    <w:rsid w:val="00954245"/>
    <w:rsid w:val="00956B8B"/>
    <w:rsid w:val="00960A26"/>
    <w:rsid w:val="00961D5E"/>
    <w:rsid w:val="00963002"/>
    <w:rsid w:val="00964628"/>
    <w:rsid w:val="00965F7A"/>
    <w:rsid w:val="00966381"/>
    <w:rsid w:val="00967F8C"/>
    <w:rsid w:val="00970261"/>
    <w:rsid w:val="0097112C"/>
    <w:rsid w:val="00976F0A"/>
    <w:rsid w:val="00977489"/>
    <w:rsid w:val="009779D5"/>
    <w:rsid w:val="00977A01"/>
    <w:rsid w:val="009806DF"/>
    <w:rsid w:val="00982929"/>
    <w:rsid w:val="009831FE"/>
    <w:rsid w:val="00983BE4"/>
    <w:rsid w:val="009849DE"/>
    <w:rsid w:val="009924E5"/>
    <w:rsid w:val="00994180"/>
    <w:rsid w:val="00996238"/>
    <w:rsid w:val="0099766D"/>
    <w:rsid w:val="009A0840"/>
    <w:rsid w:val="009B0C51"/>
    <w:rsid w:val="009B18B0"/>
    <w:rsid w:val="009B1B68"/>
    <w:rsid w:val="009B2B0B"/>
    <w:rsid w:val="009B459C"/>
    <w:rsid w:val="009B4CF5"/>
    <w:rsid w:val="009B7FAD"/>
    <w:rsid w:val="009C17AA"/>
    <w:rsid w:val="009C3006"/>
    <w:rsid w:val="009D2BD5"/>
    <w:rsid w:val="009D4057"/>
    <w:rsid w:val="009D5A17"/>
    <w:rsid w:val="009E28D5"/>
    <w:rsid w:val="009E29BC"/>
    <w:rsid w:val="009E4788"/>
    <w:rsid w:val="009E4A1C"/>
    <w:rsid w:val="009E4CFA"/>
    <w:rsid w:val="009E529B"/>
    <w:rsid w:val="009F03EF"/>
    <w:rsid w:val="009F0992"/>
    <w:rsid w:val="009F3D3E"/>
    <w:rsid w:val="009F417C"/>
    <w:rsid w:val="009F665D"/>
    <w:rsid w:val="00A00EFC"/>
    <w:rsid w:val="00A01774"/>
    <w:rsid w:val="00A02237"/>
    <w:rsid w:val="00A02956"/>
    <w:rsid w:val="00A0577B"/>
    <w:rsid w:val="00A071FC"/>
    <w:rsid w:val="00A10C51"/>
    <w:rsid w:val="00A11F95"/>
    <w:rsid w:val="00A12BEC"/>
    <w:rsid w:val="00A132D8"/>
    <w:rsid w:val="00A161C0"/>
    <w:rsid w:val="00A16993"/>
    <w:rsid w:val="00A17818"/>
    <w:rsid w:val="00A22EC4"/>
    <w:rsid w:val="00A2303D"/>
    <w:rsid w:val="00A24D2B"/>
    <w:rsid w:val="00A276EC"/>
    <w:rsid w:val="00A27B70"/>
    <w:rsid w:val="00A304A4"/>
    <w:rsid w:val="00A32E31"/>
    <w:rsid w:val="00A332D1"/>
    <w:rsid w:val="00A34A9E"/>
    <w:rsid w:val="00A34B37"/>
    <w:rsid w:val="00A356F3"/>
    <w:rsid w:val="00A36BB0"/>
    <w:rsid w:val="00A45A46"/>
    <w:rsid w:val="00A50CB5"/>
    <w:rsid w:val="00A51428"/>
    <w:rsid w:val="00A51B39"/>
    <w:rsid w:val="00A52F71"/>
    <w:rsid w:val="00A5393E"/>
    <w:rsid w:val="00A53C9F"/>
    <w:rsid w:val="00A54A98"/>
    <w:rsid w:val="00A552DA"/>
    <w:rsid w:val="00A55951"/>
    <w:rsid w:val="00A55A22"/>
    <w:rsid w:val="00A55EC1"/>
    <w:rsid w:val="00A5631B"/>
    <w:rsid w:val="00A56453"/>
    <w:rsid w:val="00A57D99"/>
    <w:rsid w:val="00A602D9"/>
    <w:rsid w:val="00A602EA"/>
    <w:rsid w:val="00A64513"/>
    <w:rsid w:val="00A64DEC"/>
    <w:rsid w:val="00A66650"/>
    <w:rsid w:val="00A6796F"/>
    <w:rsid w:val="00A70FB8"/>
    <w:rsid w:val="00A717DC"/>
    <w:rsid w:val="00A730F2"/>
    <w:rsid w:val="00A7430D"/>
    <w:rsid w:val="00A76050"/>
    <w:rsid w:val="00A77AB3"/>
    <w:rsid w:val="00A804A1"/>
    <w:rsid w:val="00A804C3"/>
    <w:rsid w:val="00A818F6"/>
    <w:rsid w:val="00A8221E"/>
    <w:rsid w:val="00A82769"/>
    <w:rsid w:val="00A83896"/>
    <w:rsid w:val="00A873B2"/>
    <w:rsid w:val="00A876D8"/>
    <w:rsid w:val="00A87B34"/>
    <w:rsid w:val="00A87FB4"/>
    <w:rsid w:val="00A905AE"/>
    <w:rsid w:val="00A91626"/>
    <w:rsid w:val="00A93DED"/>
    <w:rsid w:val="00AA491B"/>
    <w:rsid w:val="00AA4FA9"/>
    <w:rsid w:val="00AB1756"/>
    <w:rsid w:val="00AB2144"/>
    <w:rsid w:val="00AB2759"/>
    <w:rsid w:val="00AB492F"/>
    <w:rsid w:val="00AB4CD9"/>
    <w:rsid w:val="00AB5BCF"/>
    <w:rsid w:val="00AB7B68"/>
    <w:rsid w:val="00AC0AA6"/>
    <w:rsid w:val="00AC0FB1"/>
    <w:rsid w:val="00AC2683"/>
    <w:rsid w:val="00AC2C3E"/>
    <w:rsid w:val="00AC2F95"/>
    <w:rsid w:val="00AC754A"/>
    <w:rsid w:val="00AD1FC9"/>
    <w:rsid w:val="00AD350A"/>
    <w:rsid w:val="00AD4D63"/>
    <w:rsid w:val="00AD5AB2"/>
    <w:rsid w:val="00AD7FCA"/>
    <w:rsid w:val="00AE16C5"/>
    <w:rsid w:val="00AE2218"/>
    <w:rsid w:val="00AE22FC"/>
    <w:rsid w:val="00AE50EB"/>
    <w:rsid w:val="00AE753E"/>
    <w:rsid w:val="00AF2F74"/>
    <w:rsid w:val="00AF36D8"/>
    <w:rsid w:val="00AF53A7"/>
    <w:rsid w:val="00B00251"/>
    <w:rsid w:val="00B00560"/>
    <w:rsid w:val="00B024C1"/>
    <w:rsid w:val="00B02B5D"/>
    <w:rsid w:val="00B02F68"/>
    <w:rsid w:val="00B03EC6"/>
    <w:rsid w:val="00B04957"/>
    <w:rsid w:val="00B05447"/>
    <w:rsid w:val="00B06990"/>
    <w:rsid w:val="00B07627"/>
    <w:rsid w:val="00B07F1B"/>
    <w:rsid w:val="00B10371"/>
    <w:rsid w:val="00B16A27"/>
    <w:rsid w:val="00B16C89"/>
    <w:rsid w:val="00B16E52"/>
    <w:rsid w:val="00B219DA"/>
    <w:rsid w:val="00B24BAB"/>
    <w:rsid w:val="00B3024B"/>
    <w:rsid w:val="00B30C9B"/>
    <w:rsid w:val="00B33818"/>
    <w:rsid w:val="00B34AF7"/>
    <w:rsid w:val="00B37003"/>
    <w:rsid w:val="00B424D9"/>
    <w:rsid w:val="00B43125"/>
    <w:rsid w:val="00B437DA"/>
    <w:rsid w:val="00B44713"/>
    <w:rsid w:val="00B44C60"/>
    <w:rsid w:val="00B45507"/>
    <w:rsid w:val="00B4682F"/>
    <w:rsid w:val="00B5105A"/>
    <w:rsid w:val="00B523B2"/>
    <w:rsid w:val="00B5272E"/>
    <w:rsid w:val="00B542A1"/>
    <w:rsid w:val="00B55117"/>
    <w:rsid w:val="00B57A3E"/>
    <w:rsid w:val="00B6171A"/>
    <w:rsid w:val="00B621CD"/>
    <w:rsid w:val="00B6285F"/>
    <w:rsid w:val="00B63B93"/>
    <w:rsid w:val="00B669A0"/>
    <w:rsid w:val="00B70353"/>
    <w:rsid w:val="00B70D69"/>
    <w:rsid w:val="00B72701"/>
    <w:rsid w:val="00B72765"/>
    <w:rsid w:val="00B73F54"/>
    <w:rsid w:val="00B7528C"/>
    <w:rsid w:val="00B76F6E"/>
    <w:rsid w:val="00B80643"/>
    <w:rsid w:val="00B8145D"/>
    <w:rsid w:val="00B81972"/>
    <w:rsid w:val="00B84951"/>
    <w:rsid w:val="00B86169"/>
    <w:rsid w:val="00B874BA"/>
    <w:rsid w:val="00B875F4"/>
    <w:rsid w:val="00B93AB0"/>
    <w:rsid w:val="00B94F62"/>
    <w:rsid w:val="00BB06BA"/>
    <w:rsid w:val="00BB17CA"/>
    <w:rsid w:val="00BB2CD5"/>
    <w:rsid w:val="00BB50C8"/>
    <w:rsid w:val="00BB56E5"/>
    <w:rsid w:val="00BB5A3C"/>
    <w:rsid w:val="00BC0D3A"/>
    <w:rsid w:val="00BC1105"/>
    <w:rsid w:val="00BC13B3"/>
    <w:rsid w:val="00BC220E"/>
    <w:rsid w:val="00BC3459"/>
    <w:rsid w:val="00BC3AF8"/>
    <w:rsid w:val="00BD0FFF"/>
    <w:rsid w:val="00BD4E91"/>
    <w:rsid w:val="00BE3441"/>
    <w:rsid w:val="00BE5D42"/>
    <w:rsid w:val="00BF4B6B"/>
    <w:rsid w:val="00BF5684"/>
    <w:rsid w:val="00BF58AE"/>
    <w:rsid w:val="00BF5DE5"/>
    <w:rsid w:val="00BF6412"/>
    <w:rsid w:val="00BF7401"/>
    <w:rsid w:val="00BF78EF"/>
    <w:rsid w:val="00C029E1"/>
    <w:rsid w:val="00C11A3D"/>
    <w:rsid w:val="00C12493"/>
    <w:rsid w:val="00C132A9"/>
    <w:rsid w:val="00C16ACB"/>
    <w:rsid w:val="00C2049F"/>
    <w:rsid w:val="00C2560C"/>
    <w:rsid w:val="00C266D3"/>
    <w:rsid w:val="00C270CE"/>
    <w:rsid w:val="00C27AFD"/>
    <w:rsid w:val="00C3137E"/>
    <w:rsid w:val="00C33451"/>
    <w:rsid w:val="00C34A4D"/>
    <w:rsid w:val="00C3575B"/>
    <w:rsid w:val="00C36BF0"/>
    <w:rsid w:val="00C36ED8"/>
    <w:rsid w:val="00C42877"/>
    <w:rsid w:val="00C45DE2"/>
    <w:rsid w:val="00C4668C"/>
    <w:rsid w:val="00C47B21"/>
    <w:rsid w:val="00C47B47"/>
    <w:rsid w:val="00C51D7F"/>
    <w:rsid w:val="00C521B5"/>
    <w:rsid w:val="00C54830"/>
    <w:rsid w:val="00C55806"/>
    <w:rsid w:val="00C56A4A"/>
    <w:rsid w:val="00C57617"/>
    <w:rsid w:val="00C6113E"/>
    <w:rsid w:val="00C62923"/>
    <w:rsid w:val="00C63D68"/>
    <w:rsid w:val="00C65146"/>
    <w:rsid w:val="00C65D9E"/>
    <w:rsid w:val="00C66018"/>
    <w:rsid w:val="00C72D3F"/>
    <w:rsid w:val="00C735C9"/>
    <w:rsid w:val="00C863B6"/>
    <w:rsid w:val="00C87B79"/>
    <w:rsid w:val="00C87F19"/>
    <w:rsid w:val="00C932D8"/>
    <w:rsid w:val="00CA0FB2"/>
    <w:rsid w:val="00CA0FFE"/>
    <w:rsid w:val="00CA3FE6"/>
    <w:rsid w:val="00CA5715"/>
    <w:rsid w:val="00CA57E6"/>
    <w:rsid w:val="00CB052F"/>
    <w:rsid w:val="00CB55EE"/>
    <w:rsid w:val="00CB6D62"/>
    <w:rsid w:val="00CC0238"/>
    <w:rsid w:val="00CC049E"/>
    <w:rsid w:val="00CC21F9"/>
    <w:rsid w:val="00CC3666"/>
    <w:rsid w:val="00CC5FCB"/>
    <w:rsid w:val="00CD0A6F"/>
    <w:rsid w:val="00CD7E7A"/>
    <w:rsid w:val="00CE3C0B"/>
    <w:rsid w:val="00CE3CD3"/>
    <w:rsid w:val="00CF4791"/>
    <w:rsid w:val="00CF56E9"/>
    <w:rsid w:val="00CF6C71"/>
    <w:rsid w:val="00CF6FD8"/>
    <w:rsid w:val="00CF7BB1"/>
    <w:rsid w:val="00D0022A"/>
    <w:rsid w:val="00D02B5A"/>
    <w:rsid w:val="00D07D62"/>
    <w:rsid w:val="00D10C2C"/>
    <w:rsid w:val="00D20657"/>
    <w:rsid w:val="00D211FC"/>
    <w:rsid w:val="00D21D30"/>
    <w:rsid w:val="00D237D6"/>
    <w:rsid w:val="00D244C7"/>
    <w:rsid w:val="00D26564"/>
    <w:rsid w:val="00D27668"/>
    <w:rsid w:val="00D318C0"/>
    <w:rsid w:val="00D326E8"/>
    <w:rsid w:val="00D32718"/>
    <w:rsid w:val="00D403C0"/>
    <w:rsid w:val="00D42799"/>
    <w:rsid w:val="00D45E8E"/>
    <w:rsid w:val="00D5134D"/>
    <w:rsid w:val="00D51A74"/>
    <w:rsid w:val="00D5278A"/>
    <w:rsid w:val="00D5314E"/>
    <w:rsid w:val="00D56358"/>
    <w:rsid w:val="00D604FE"/>
    <w:rsid w:val="00D60926"/>
    <w:rsid w:val="00D60EBF"/>
    <w:rsid w:val="00D64626"/>
    <w:rsid w:val="00D648C4"/>
    <w:rsid w:val="00D661D9"/>
    <w:rsid w:val="00D6684D"/>
    <w:rsid w:val="00D668F0"/>
    <w:rsid w:val="00D66FE5"/>
    <w:rsid w:val="00D673FD"/>
    <w:rsid w:val="00D7085B"/>
    <w:rsid w:val="00D72778"/>
    <w:rsid w:val="00D76F50"/>
    <w:rsid w:val="00D77CC9"/>
    <w:rsid w:val="00D816B0"/>
    <w:rsid w:val="00D823E5"/>
    <w:rsid w:val="00D84291"/>
    <w:rsid w:val="00D86A03"/>
    <w:rsid w:val="00D86B64"/>
    <w:rsid w:val="00D8701E"/>
    <w:rsid w:val="00D90F89"/>
    <w:rsid w:val="00D91246"/>
    <w:rsid w:val="00D927A1"/>
    <w:rsid w:val="00D9294E"/>
    <w:rsid w:val="00D940F2"/>
    <w:rsid w:val="00D97ADD"/>
    <w:rsid w:val="00DA769A"/>
    <w:rsid w:val="00DB1570"/>
    <w:rsid w:val="00DB20B2"/>
    <w:rsid w:val="00DB7D93"/>
    <w:rsid w:val="00DC0310"/>
    <w:rsid w:val="00DC2BF7"/>
    <w:rsid w:val="00DC34D6"/>
    <w:rsid w:val="00DC5748"/>
    <w:rsid w:val="00DC65B2"/>
    <w:rsid w:val="00DD2AF1"/>
    <w:rsid w:val="00DD729B"/>
    <w:rsid w:val="00DD73BD"/>
    <w:rsid w:val="00DD799F"/>
    <w:rsid w:val="00DD7F5C"/>
    <w:rsid w:val="00DE0729"/>
    <w:rsid w:val="00DE18A9"/>
    <w:rsid w:val="00DE2A60"/>
    <w:rsid w:val="00DE422D"/>
    <w:rsid w:val="00DE5980"/>
    <w:rsid w:val="00DE5B47"/>
    <w:rsid w:val="00DF0863"/>
    <w:rsid w:val="00DF2603"/>
    <w:rsid w:val="00DF65C7"/>
    <w:rsid w:val="00DF6B8E"/>
    <w:rsid w:val="00E01522"/>
    <w:rsid w:val="00E01C59"/>
    <w:rsid w:val="00E0282B"/>
    <w:rsid w:val="00E03EC8"/>
    <w:rsid w:val="00E03F9C"/>
    <w:rsid w:val="00E064A2"/>
    <w:rsid w:val="00E11FB9"/>
    <w:rsid w:val="00E14264"/>
    <w:rsid w:val="00E1446B"/>
    <w:rsid w:val="00E144DF"/>
    <w:rsid w:val="00E1580F"/>
    <w:rsid w:val="00E16416"/>
    <w:rsid w:val="00E17A4D"/>
    <w:rsid w:val="00E206B7"/>
    <w:rsid w:val="00E2072D"/>
    <w:rsid w:val="00E20B25"/>
    <w:rsid w:val="00E21743"/>
    <w:rsid w:val="00E23C41"/>
    <w:rsid w:val="00E27B97"/>
    <w:rsid w:val="00E33967"/>
    <w:rsid w:val="00E3504D"/>
    <w:rsid w:val="00E361CA"/>
    <w:rsid w:val="00E36FFC"/>
    <w:rsid w:val="00E37453"/>
    <w:rsid w:val="00E40162"/>
    <w:rsid w:val="00E42E8C"/>
    <w:rsid w:val="00E43355"/>
    <w:rsid w:val="00E45B91"/>
    <w:rsid w:val="00E46BCE"/>
    <w:rsid w:val="00E505FC"/>
    <w:rsid w:val="00E574FD"/>
    <w:rsid w:val="00E62B90"/>
    <w:rsid w:val="00E635A2"/>
    <w:rsid w:val="00E65477"/>
    <w:rsid w:val="00E72D01"/>
    <w:rsid w:val="00E72ED2"/>
    <w:rsid w:val="00E72F46"/>
    <w:rsid w:val="00E74E4E"/>
    <w:rsid w:val="00E75E9C"/>
    <w:rsid w:val="00E76D6A"/>
    <w:rsid w:val="00E8093C"/>
    <w:rsid w:val="00E8175C"/>
    <w:rsid w:val="00E81CE7"/>
    <w:rsid w:val="00E82BDC"/>
    <w:rsid w:val="00E83E3E"/>
    <w:rsid w:val="00E8653C"/>
    <w:rsid w:val="00E87D23"/>
    <w:rsid w:val="00E9082E"/>
    <w:rsid w:val="00E919FB"/>
    <w:rsid w:val="00E92937"/>
    <w:rsid w:val="00E93838"/>
    <w:rsid w:val="00E93F4A"/>
    <w:rsid w:val="00E94501"/>
    <w:rsid w:val="00E9769E"/>
    <w:rsid w:val="00EA30DE"/>
    <w:rsid w:val="00EA768C"/>
    <w:rsid w:val="00EA7BC2"/>
    <w:rsid w:val="00EB0176"/>
    <w:rsid w:val="00EB08D8"/>
    <w:rsid w:val="00EB0CDD"/>
    <w:rsid w:val="00EB13A2"/>
    <w:rsid w:val="00EB1B0B"/>
    <w:rsid w:val="00EB3759"/>
    <w:rsid w:val="00EC3443"/>
    <w:rsid w:val="00EC430B"/>
    <w:rsid w:val="00EC7322"/>
    <w:rsid w:val="00ED0BF9"/>
    <w:rsid w:val="00ED4F73"/>
    <w:rsid w:val="00ED61AB"/>
    <w:rsid w:val="00EE0086"/>
    <w:rsid w:val="00EE245C"/>
    <w:rsid w:val="00EE2D9A"/>
    <w:rsid w:val="00EE5B1D"/>
    <w:rsid w:val="00EE61B2"/>
    <w:rsid w:val="00EE6B63"/>
    <w:rsid w:val="00EF1A88"/>
    <w:rsid w:val="00EF1C2A"/>
    <w:rsid w:val="00EF1EAB"/>
    <w:rsid w:val="00EF2977"/>
    <w:rsid w:val="00EF3ABE"/>
    <w:rsid w:val="00EF4EB4"/>
    <w:rsid w:val="00EF6AB0"/>
    <w:rsid w:val="00F0118E"/>
    <w:rsid w:val="00F0137A"/>
    <w:rsid w:val="00F01728"/>
    <w:rsid w:val="00F01766"/>
    <w:rsid w:val="00F02BD7"/>
    <w:rsid w:val="00F044C4"/>
    <w:rsid w:val="00F052AD"/>
    <w:rsid w:val="00F07AB2"/>
    <w:rsid w:val="00F07D77"/>
    <w:rsid w:val="00F12ADB"/>
    <w:rsid w:val="00F12DD2"/>
    <w:rsid w:val="00F1658A"/>
    <w:rsid w:val="00F22722"/>
    <w:rsid w:val="00F24F6E"/>
    <w:rsid w:val="00F27868"/>
    <w:rsid w:val="00F304BA"/>
    <w:rsid w:val="00F30E82"/>
    <w:rsid w:val="00F315AC"/>
    <w:rsid w:val="00F31CE7"/>
    <w:rsid w:val="00F34FC9"/>
    <w:rsid w:val="00F36820"/>
    <w:rsid w:val="00F41AC3"/>
    <w:rsid w:val="00F41F46"/>
    <w:rsid w:val="00F4274F"/>
    <w:rsid w:val="00F441E3"/>
    <w:rsid w:val="00F44AF8"/>
    <w:rsid w:val="00F4502E"/>
    <w:rsid w:val="00F47689"/>
    <w:rsid w:val="00F50CDB"/>
    <w:rsid w:val="00F52E6C"/>
    <w:rsid w:val="00F53333"/>
    <w:rsid w:val="00F5511C"/>
    <w:rsid w:val="00F5582C"/>
    <w:rsid w:val="00F565E7"/>
    <w:rsid w:val="00F570EB"/>
    <w:rsid w:val="00F57348"/>
    <w:rsid w:val="00F63084"/>
    <w:rsid w:val="00F6410A"/>
    <w:rsid w:val="00F641C9"/>
    <w:rsid w:val="00F64256"/>
    <w:rsid w:val="00F64E44"/>
    <w:rsid w:val="00F650F2"/>
    <w:rsid w:val="00F7008C"/>
    <w:rsid w:val="00F707ED"/>
    <w:rsid w:val="00F71A6A"/>
    <w:rsid w:val="00F72179"/>
    <w:rsid w:val="00F728E3"/>
    <w:rsid w:val="00F73296"/>
    <w:rsid w:val="00F736EE"/>
    <w:rsid w:val="00F76962"/>
    <w:rsid w:val="00F77B71"/>
    <w:rsid w:val="00F807DA"/>
    <w:rsid w:val="00F80DCF"/>
    <w:rsid w:val="00F84802"/>
    <w:rsid w:val="00F84F85"/>
    <w:rsid w:val="00F87369"/>
    <w:rsid w:val="00F95D2E"/>
    <w:rsid w:val="00F96A4B"/>
    <w:rsid w:val="00F977DF"/>
    <w:rsid w:val="00FA11F9"/>
    <w:rsid w:val="00FA2287"/>
    <w:rsid w:val="00FA391A"/>
    <w:rsid w:val="00FA510B"/>
    <w:rsid w:val="00FA69BF"/>
    <w:rsid w:val="00FA6E8E"/>
    <w:rsid w:val="00FA7400"/>
    <w:rsid w:val="00FA79D9"/>
    <w:rsid w:val="00FA7CBE"/>
    <w:rsid w:val="00FA7DDE"/>
    <w:rsid w:val="00FB25D9"/>
    <w:rsid w:val="00FB2FD1"/>
    <w:rsid w:val="00FB34F9"/>
    <w:rsid w:val="00FB3FE2"/>
    <w:rsid w:val="00FC185A"/>
    <w:rsid w:val="00FC2A1C"/>
    <w:rsid w:val="00FC3AA5"/>
    <w:rsid w:val="00FC4790"/>
    <w:rsid w:val="00FD06EB"/>
    <w:rsid w:val="00FD08F7"/>
    <w:rsid w:val="00FD383C"/>
    <w:rsid w:val="00FD619D"/>
    <w:rsid w:val="00FE2896"/>
    <w:rsid w:val="00FF0110"/>
    <w:rsid w:val="00FF0294"/>
    <w:rsid w:val="00FF148D"/>
    <w:rsid w:val="00FF2194"/>
    <w:rsid w:val="00FF2D50"/>
    <w:rsid w:val="00FF460B"/>
    <w:rsid w:val="00FF71D2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2E8CB"/>
  <w15:docId w15:val="{3AD4147C-835B-462F-8B19-00111917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1A6A"/>
    <w:pPr>
      <w:keepNext/>
      <w:widowControl w:val="0"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E25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71A6A"/>
    <w:pPr>
      <w:keepNext/>
      <w:spacing w:before="222" w:after="222" w:line="360" w:lineRule="auto"/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unhideWhenUsed/>
    <w:qFormat/>
    <w:rsid w:val="00274B8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C3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1A6A"/>
    <w:pPr>
      <w:widowControl w:val="0"/>
      <w:spacing w:line="360" w:lineRule="auto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F71A6A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rsid w:val="00F71A6A"/>
    <w:rPr>
      <w:rFonts w:ascii="Times New Roman" w:eastAsia="Times New Roman" w:hAnsi="Times New Roman" w:cs="Times New Roman"/>
      <w:szCs w:val="20"/>
    </w:rPr>
  </w:style>
  <w:style w:type="character" w:customStyle="1" w:styleId="40">
    <w:name w:val="Заголовок 4 Знак"/>
    <w:basedOn w:val="a0"/>
    <w:link w:val="4"/>
    <w:rsid w:val="00F71A6A"/>
    <w:rPr>
      <w:rFonts w:ascii="Times New Roman" w:eastAsia="Times New Roman" w:hAnsi="Times New Roman" w:cs="Times New Roman"/>
      <w:b/>
      <w:szCs w:val="20"/>
    </w:rPr>
  </w:style>
  <w:style w:type="paragraph" w:styleId="HTML">
    <w:name w:val="HTML Preformatted"/>
    <w:basedOn w:val="a"/>
    <w:link w:val="HTML0"/>
    <w:uiPriority w:val="99"/>
    <w:unhideWhenUsed/>
    <w:rsid w:val="00D87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8701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4B8C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274B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74B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74B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74B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531D76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D60926"/>
    <w:pPr>
      <w:tabs>
        <w:tab w:val="left" w:pos="9071"/>
      </w:tabs>
      <w:spacing w:line="360" w:lineRule="auto"/>
      <w:ind w:firstLine="550"/>
      <w:jc w:val="both"/>
    </w:pPr>
    <w:rPr>
      <w:b/>
      <w:sz w:val="24"/>
    </w:rPr>
  </w:style>
  <w:style w:type="paragraph" w:customStyle="1" w:styleId="a8">
    <w:name w:val="Итоговая информация"/>
    <w:basedOn w:val="a"/>
    <w:uiPriority w:val="99"/>
    <w:rsid w:val="00D60926"/>
    <w:pPr>
      <w:tabs>
        <w:tab w:val="left" w:pos="1134"/>
        <w:tab w:val="right" w:pos="9072"/>
      </w:tabs>
      <w:spacing w:line="360" w:lineRule="auto"/>
      <w:jc w:val="both"/>
    </w:pPr>
    <w:rPr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E25B9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37C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210">
    <w:name w:val="Основной текст с отступом 21"/>
    <w:basedOn w:val="a"/>
    <w:rsid w:val="00537C34"/>
    <w:pPr>
      <w:tabs>
        <w:tab w:val="left" w:pos="9071"/>
      </w:tabs>
      <w:spacing w:line="360" w:lineRule="auto"/>
      <w:ind w:firstLine="550"/>
      <w:jc w:val="both"/>
    </w:pPr>
    <w:rPr>
      <w:b/>
      <w:sz w:val="24"/>
    </w:rPr>
  </w:style>
  <w:style w:type="character" w:styleId="a9">
    <w:name w:val="Hyperlink"/>
    <w:basedOn w:val="a0"/>
    <w:uiPriority w:val="99"/>
    <w:unhideWhenUsed/>
    <w:rsid w:val="00A0177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66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666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DE5980"/>
    <w:rPr>
      <w:color w:val="808080"/>
    </w:rPr>
  </w:style>
  <w:style w:type="character" w:customStyle="1" w:styleId="tlid-translation">
    <w:name w:val="tlid-translation"/>
    <w:basedOn w:val="a0"/>
    <w:rsid w:val="00B669A0"/>
  </w:style>
  <w:style w:type="paragraph" w:styleId="ad">
    <w:name w:val="header"/>
    <w:basedOn w:val="a"/>
    <w:link w:val="ae"/>
    <w:uiPriority w:val="99"/>
    <w:unhideWhenUsed/>
    <w:rsid w:val="003B20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B2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B20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2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Step">
    <w:name w:val="StyleStep"/>
    <w:basedOn w:val="a"/>
    <w:rsid w:val="00B424D9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Default">
    <w:name w:val="Default"/>
    <w:uiPriority w:val="99"/>
    <w:rsid w:val="00B424D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f1">
    <w:name w:val="No Spacing"/>
    <w:uiPriority w:val="1"/>
    <w:qFormat/>
    <w:rsid w:val="007D4001"/>
    <w:rPr>
      <w:rFonts w:ascii="Calibri" w:eastAsia="Times New Roman" w:hAnsi="Calibri" w:cs="Calibri"/>
      <w:sz w:val="22"/>
      <w:szCs w:val="22"/>
    </w:rPr>
  </w:style>
  <w:style w:type="paragraph" w:styleId="af2">
    <w:name w:val="List Paragraph"/>
    <w:basedOn w:val="a"/>
    <w:qFormat/>
    <w:rsid w:val="00893F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F4EB4"/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F4EB4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paragraph" w:customStyle="1" w:styleId="61">
    <w:name w:val="Заголовок 61"/>
    <w:basedOn w:val="a"/>
    <w:next w:val="a"/>
    <w:semiHidden/>
    <w:unhideWhenUsed/>
    <w:qFormat/>
    <w:rsid w:val="00EF4EB4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EF4EB4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numbering" w:customStyle="1" w:styleId="110">
    <w:name w:val="Нет списка11"/>
    <w:next w:val="a2"/>
    <w:uiPriority w:val="99"/>
    <w:semiHidden/>
    <w:unhideWhenUsed/>
    <w:rsid w:val="00EF4EB4"/>
  </w:style>
  <w:style w:type="character" w:customStyle="1" w:styleId="12">
    <w:name w:val="Просмотренная гиперссылка1"/>
    <w:basedOn w:val="a0"/>
    <w:uiPriority w:val="99"/>
    <w:semiHidden/>
    <w:unhideWhenUsed/>
    <w:rsid w:val="00EF4EB4"/>
    <w:rPr>
      <w:color w:val="954F72"/>
      <w:u w:val="single"/>
    </w:rPr>
  </w:style>
  <w:style w:type="character" w:customStyle="1" w:styleId="310">
    <w:name w:val="Заголовок 3 Знак1"/>
    <w:basedOn w:val="a0"/>
    <w:uiPriority w:val="9"/>
    <w:semiHidden/>
    <w:rsid w:val="00EF4EB4"/>
    <w:rPr>
      <w:rFonts w:ascii="Cambria" w:eastAsia="Times New Roman" w:hAnsi="Cambria" w:cs="Times New Roman"/>
      <w:b/>
      <w:bCs/>
      <w:color w:val="4F81BD"/>
    </w:rPr>
  </w:style>
  <w:style w:type="character" w:customStyle="1" w:styleId="610">
    <w:name w:val="Заголовок 6 Знак1"/>
    <w:basedOn w:val="a0"/>
    <w:uiPriority w:val="9"/>
    <w:semiHidden/>
    <w:rsid w:val="00EF4EB4"/>
    <w:rPr>
      <w:rFonts w:ascii="Cambria" w:eastAsia="Times New Roman" w:hAnsi="Cambria" w:cs="Times New Roman"/>
      <w:i/>
      <w:iCs/>
      <w:color w:val="243F60"/>
    </w:rPr>
  </w:style>
  <w:style w:type="character" w:customStyle="1" w:styleId="910">
    <w:name w:val="Заголовок 9 Знак1"/>
    <w:basedOn w:val="a0"/>
    <w:uiPriority w:val="9"/>
    <w:semiHidden/>
    <w:rsid w:val="00EF4EB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22">
    <w:name w:val="Просмотренная гиперссылка2"/>
    <w:basedOn w:val="a0"/>
    <w:uiPriority w:val="99"/>
    <w:semiHidden/>
    <w:unhideWhenUsed/>
    <w:rsid w:val="00EF4EB4"/>
    <w:rPr>
      <w:color w:val="800080"/>
      <w:u w:val="single"/>
    </w:rPr>
  </w:style>
  <w:style w:type="character" w:styleId="af3">
    <w:name w:val="FollowedHyperlink"/>
    <w:basedOn w:val="a0"/>
    <w:uiPriority w:val="99"/>
    <w:semiHidden/>
    <w:unhideWhenUsed/>
    <w:rsid w:val="00EF4EB4"/>
    <w:rPr>
      <w:color w:val="954F72" w:themeColor="followedHyperlink"/>
      <w:u w:val="single"/>
    </w:rPr>
  </w:style>
  <w:style w:type="table" w:styleId="af4">
    <w:name w:val="Table Grid"/>
    <w:basedOn w:val="a1"/>
    <w:uiPriority w:val="39"/>
    <w:rsid w:val="00A332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OC Heading"/>
    <w:basedOn w:val="1"/>
    <w:next w:val="a"/>
    <w:uiPriority w:val="39"/>
    <w:unhideWhenUsed/>
    <w:qFormat/>
    <w:rsid w:val="007849F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7849FA"/>
    <w:pPr>
      <w:spacing w:after="100"/>
    </w:pPr>
  </w:style>
  <w:style w:type="character" w:customStyle="1" w:styleId="rynqvb">
    <w:name w:val="rynqvb"/>
    <w:basedOn w:val="a0"/>
    <w:rsid w:val="00B72765"/>
  </w:style>
  <w:style w:type="paragraph" w:customStyle="1" w:styleId="23">
    <w:name w:val="Обычный2"/>
    <w:rsid w:val="00915D33"/>
    <w:pPr>
      <w:widowControl w:val="0"/>
      <w:spacing w:line="360" w:lineRule="auto"/>
      <w:ind w:firstLine="4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emf"/><Relationship Id="rId39" Type="http://schemas.openxmlformats.org/officeDocument/2006/relationships/fontTable" Target="fontTable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e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4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oleObject" Target="embeddings/oleObject9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3.bin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EB8A7-ED5F-42E4-838C-EB607F87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4838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5 msoft5ksm</cp:lastModifiedBy>
  <cp:revision>2</cp:revision>
  <cp:lastPrinted>2023-05-05T10:31:00Z</cp:lastPrinted>
  <dcterms:created xsi:type="dcterms:W3CDTF">2026-04-27T04:11:00Z</dcterms:created>
  <dcterms:modified xsi:type="dcterms:W3CDTF">2026-04-27T04:11:00Z</dcterms:modified>
</cp:coreProperties>
</file>