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21"/>
        <w:gridCol w:w="2518"/>
        <w:gridCol w:w="141"/>
      </w:tblGrid>
      <w:tr w:rsidR="0067786B" w:rsidRPr="00380CDB" w14:paraId="10C34D21" w14:textId="77777777" w:rsidTr="00F93098">
        <w:trPr>
          <w:gridAfter w:val="1"/>
          <w:wAfter w:w="141" w:type="dxa"/>
        </w:trPr>
        <w:tc>
          <w:tcPr>
            <w:tcW w:w="9639" w:type="dxa"/>
            <w:gridSpan w:val="2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  <w:vAlign w:val="center"/>
            <w:hideMark/>
          </w:tcPr>
          <w:p w14:paraId="2C74BD0E" w14:textId="77777777" w:rsidR="0067786B" w:rsidRPr="00380CDB" w:rsidRDefault="0067786B" w:rsidP="00F11E4F">
            <w:pPr>
              <w:spacing w:before="80" w:line="240" w:lineRule="auto"/>
              <w:ind w:firstLine="0"/>
              <w:jc w:val="center"/>
              <w:rPr>
                <w:b/>
                <w:bCs/>
              </w:rPr>
            </w:pPr>
            <w:r w:rsidRPr="00380CDB">
              <w:rPr>
                <w:b/>
                <w:bCs/>
              </w:rPr>
              <w:t>МЕЖГОСУДАРСТВЕННЫЙ СОВЕТ ПО СТАНДАРТИЗАЦИИ, МЕТРОЛОГИИ И СЕРТИФИКАЦИИ</w:t>
            </w:r>
          </w:p>
          <w:p w14:paraId="15858380" w14:textId="77777777" w:rsidR="0067786B" w:rsidRPr="00380CDB" w:rsidRDefault="0067786B" w:rsidP="00F93098">
            <w:pPr>
              <w:spacing w:line="240" w:lineRule="auto"/>
              <w:ind w:firstLine="0"/>
              <w:jc w:val="center"/>
              <w:rPr>
                <w:b/>
                <w:bCs/>
                <w:lang w:val="en-US"/>
              </w:rPr>
            </w:pPr>
            <w:r w:rsidRPr="00380CDB">
              <w:rPr>
                <w:b/>
                <w:bCs/>
                <w:lang w:val="en-US"/>
              </w:rPr>
              <w:t>(</w:t>
            </w:r>
            <w:r w:rsidRPr="00380CDB">
              <w:rPr>
                <w:b/>
                <w:bCs/>
              </w:rPr>
              <w:t>МГС</w:t>
            </w:r>
            <w:r w:rsidRPr="00380CDB">
              <w:rPr>
                <w:b/>
                <w:bCs/>
                <w:lang w:val="en-US"/>
              </w:rPr>
              <w:t>)</w:t>
            </w:r>
          </w:p>
          <w:p w14:paraId="3E128EEE" w14:textId="77777777" w:rsidR="0067786B" w:rsidRPr="00380CDB" w:rsidRDefault="0067786B" w:rsidP="00F93098">
            <w:pPr>
              <w:spacing w:line="240" w:lineRule="auto"/>
              <w:ind w:firstLine="0"/>
              <w:jc w:val="center"/>
              <w:rPr>
                <w:b/>
                <w:bCs/>
                <w:lang w:val="en-US"/>
              </w:rPr>
            </w:pPr>
            <w:r w:rsidRPr="00380CDB">
              <w:rPr>
                <w:b/>
                <w:bCs/>
                <w:lang w:val="en-US"/>
              </w:rPr>
              <w:t>INTERSTATE COUNCIL FOR STANDARDIZATION, METROLOGY AND CERTIFICATION</w:t>
            </w:r>
          </w:p>
          <w:p w14:paraId="69021A99" w14:textId="77777777" w:rsidR="0067786B" w:rsidRPr="00380CDB" w:rsidRDefault="0067786B" w:rsidP="00F93098">
            <w:pPr>
              <w:spacing w:after="240" w:line="240" w:lineRule="auto"/>
              <w:ind w:firstLine="0"/>
              <w:jc w:val="center"/>
              <w:rPr>
                <w:b/>
                <w:bCs/>
                <w:lang w:val="en-US"/>
              </w:rPr>
            </w:pPr>
            <w:r w:rsidRPr="00380CDB">
              <w:rPr>
                <w:b/>
                <w:bCs/>
                <w:lang w:val="en-US"/>
              </w:rPr>
              <w:t>(ISC)</w:t>
            </w:r>
          </w:p>
        </w:tc>
      </w:tr>
      <w:tr w:rsidR="0067786B" w:rsidRPr="00380CDB" w14:paraId="2EE45290" w14:textId="77777777" w:rsidTr="00032729">
        <w:tc>
          <w:tcPr>
            <w:tcW w:w="7121" w:type="dxa"/>
            <w:tcBorders>
              <w:top w:val="single" w:sz="3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F72B3E5" w14:textId="77777777" w:rsidR="0067786B" w:rsidRPr="00380CDB" w:rsidRDefault="0067786B" w:rsidP="00F93098">
            <w:pPr>
              <w:spacing w:line="240" w:lineRule="auto"/>
              <w:ind w:firstLine="0"/>
              <w:jc w:val="center"/>
              <w:rPr>
                <w:b/>
              </w:rPr>
            </w:pPr>
          </w:p>
          <w:p w14:paraId="5E6C27EA" w14:textId="77777777" w:rsidR="0067786B" w:rsidRPr="00032729" w:rsidRDefault="0067786B" w:rsidP="00032729">
            <w:pPr>
              <w:ind w:firstLine="0"/>
              <w:jc w:val="center"/>
              <w:rPr>
                <w:b/>
                <w:spacing w:val="80"/>
                <w:sz w:val="30"/>
                <w:szCs w:val="30"/>
              </w:rPr>
            </w:pPr>
            <w:r w:rsidRPr="00032729">
              <w:rPr>
                <w:b/>
                <w:spacing w:val="80"/>
                <w:sz w:val="30"/>
                <w:szCs w:val="30"/>
              </w:rPr>
              <w:t>МЕЖГОСУДАРСТВЕННЫЙ</w:t>
            </w:r>
          </w:p>
          <w:p w14:paraId="76442009" w14:textId="77777777" w:rsidR="0067786B" w:rsidRPr="00032729" w:rsidRDefault="0067786B" w:rsidP="00032729">
            <w:pPr>
              <w:ind w:firstLine="0"/>
              <w:jc w:val="center"/>
              <w:rPr>
                <w:b/>
                <w:spacing w:val="80"/>
                <w:sz w:val="30"/>
                <w:szCs w:val="30"/>
              </w:rPr>
            </w:pPr>
            <w:r w:rsidRPr="00032729">
              <w:rPr>
                <w:b/>
                <w:spacing w:val="80"/>
                <w:sz w:val="30"/>
                <w:szCs w:val="30"/>
              </w:rPr>
              <w:t>СТАНДАРТ</w:t>
            </w:r>
          </w:p>
          <w:p w14:paraId="2E8DE5EB" w14:textId="77777777" w:rsidR="0067786B" w:rsidRPr="00380CDB" w:rsidRDefault="0067786B" w:rsidP="00F93098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659" w:type="dxa"/>
            <w:gridSpan w:val="2"/>
            <w:tcBorders>
              <w:top w:val="single" w:sz="36" w:space="0" w:color="auto"/>
              <w:left w:val="nil"/>
              <w:bottom w:val="single" w:sz="18" w:space="0" w:color="auto"/>
              <w:right w:val="nil"/>
            </w:tcBorders>
          </w:tcPr>
          <w:p w14:paraId="14BA2A89" w14:textId="77777777" w:rsidR="0067786B" w:rsidRPr="00380CDB" w:rsidRDefault="0067786B" w:rsidP="00032729">
            <w:pPr>
              <w:spacing w:line="288" w:lineRule="auto"/>
              <w:ind w:firstLine="0"/>
              <w:rPr>
                <w:b/>
                <w:sz w:val="40"/>
                <w:szCs w:val="40"/>
              </w:rPr>
            </w:pPr>
            <w:r w:rsidRPr="00380CDB">
              <w:rPr>
                <w:b/>
                <w:sz w:val="40"/>
                <w:szCs w:val="40"/>
              </w:rPr>
              <w:t xml:space="preserve">ГОСТ </w:t>
            </w:r>
          </w:p>
          <w:p w14:paraId="44FE8C28" w14:textId="77777777" w:rsidR="0067786B" w:rsidRPr="00380CDB" w:rsidRDefault="0067786B" w:rsidP="00032729">
            <w:pPr>
              <w:spacing w:line="288" w:lineRule="auto"/>
              <w:ind w:firstLine="0"/>
              <w:rPr>
                <w:b/>
                <w:bCs/>
                <w:sz w:val="40"/>
                <w:szCs w:val="40"/>
              </w:rPr>
            </w:pPr>
            <w:r w:rsidRPr="00380CDB">
              <w:rPr>
                <w:b/>
                <w:bCs/>
                <w:sz w:val="40"/>
                <w:szCs w:val="40"/>
              </w:rPr>
              <w:t>2</w:t>
            </w:r>
            <w:r w:rsidR="00100BD8">
              <w:rPr>
                <w:b/>
                <w:bCs/>
                <w:sz w:val="40"/>
                <w:szCs w:val="40"/>
              </w:rPr>
              <w:t>0276.1</w:t>
            </w:r>
            <w:r w:rsidR="00032729">
              <w:rPr>
                <w:b/>
                <w:bCs/>
                <w:sz w:val="40"/>
                <w:szCs w:val="40"/>
              </w:rPr>
              <w:t>—</w:t>
            </w:r>
          </w:p>
          <w:p w14:paraId="7453B1D2" w14:textId="77777777" w:rsidR="0067786B" w:rsidRDefault="0067786B" w:rsidP="00032729">
            <w:pPr>
              <w:spacing w:line="288" w:lineRule="auto"/>
              <w:ind w:firstLine="0"/>
              <w:rPr>
                <w:b/>
              </w:rPr>
            </w:pPr>
          </w:p>
          <w:p w14:paraId="49D9B695" w14:textId="77777777" w:rsidR="00032729" w:rsidRDefault="00032729" w:rsidP="00032729">
            <w:pPr>
              <w:spacing w:line="288" w:lineRule="auto"/>
              <w:ind w:firstLine="0"/>
              <w:rPr>
                <w:b/>
                <w:bCs/>
                <w:sz w:val="40"/>
                <w:szCs w:val="40"/>
              </w:rPr>
            </w:pPr>
          </w:p>
          <w:p w14:paraId="403E3E2E" w14:textId="77777777" w:rsidR="00032729" w:rsidRPr="00380CDB" w:rsidRDefault="00032729" w:rsidP="00032729">
            <w:pPr>
              <w:spacing w:line="288" w:lineRule="auto"/>
              <w:ind w:firstLine="0"/>
              <w:rPr>
                <w:b/>
              </w:rPr>
            </w:pPr>
            <w:r w:rsidRPr="00E329CF">
              <w:rPr>
                <w:bCs/>
                <w:i/>
                <w:sz w:val="40"/>
                <w:szCs w:val="40"/>
              </w:rPr>
              <w:t>(Проект, 1-я редакция)</w:t>
            </w:r>
          </w:p>
        </w:tc>
      </w:tr>
    </w:tbl>
    <w:p w14:paraId="08402EB7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</w:rPr>
      </w:pPr>
    </w:p>
    <w:p w14:paraId="214CD223" w14:textId="77777777" w:rsidR="0067786B" w:rsidRPr="00380CDB" w:rsidRDefault="0067786B" w:rsidP="0067786B">
      <w:pPr>
        <w:spacing w:line="240" w:lineRule="auto"/>
        <w:ind w:firstLine="0"/>
        <w:jc w:val="center"/>
        <w:rPr>
          <w:lang w:val="en-US"/>
        </w:rPr>
      </w:pPr>
    </w:p>
    <w:p w14:paraId="1B265046" w14:textId="77777777" w:rsidR="0067786B" w:rsidRPr="00380CDB" w:rsidRDefault="0067786B" w:rsidP="0067786B">
      <w:pPr>
        <w:spacing w:line="240" w:lineRule="auto"/>
        <w:ind w:firstLine="0"/>
        <w:jc w:val="center"/>
        <w:rPr>
          <w:lang w:val="en-US"/>
        </w:rPr>
      </w:pPr>
    </w:p>
    <w:p w14:paraId="27E252D1" w14:textId="77777777" w:rsidR="0067786B" w:rsidRPr="00380CDB" w:rsidRDefault="0067786B" w:rsidP="0067786B">
      <w:pPr>
        <w:spacing w:line="240" w:lineRule="auto"/>
        <w:ind w:firstLine="0"/>
        <w:jc w:val="center"/>
        <w:rPr>
          <w:lang w:val="en-US"/>
        </w:rPr>
      </w:pPr>
    </w:p>
    <w:p w14:paraId="308FD70C" w14:textId="77777777" w:rsidR="0067786B" w:rsidRPr="00380CDB" w:rsidRDefault="0067786B" w:rsidP="0067786B">
      <w:pPr>
        <w:spacing w:line="240" w:lineRule="auto"/>
        <w:ind w:firstLine="0"/>
        <w:jc w:val="center"/>
        <w:rPr>
          <w:lang w:val="en-US"/>
        </w:rPr>
      </w:pPr>
    </w:p>
    <w:p w14:paraId="1939A6E7" w14:textId="77777777" w:rsidR="0067786B" w:rsidRPr="00380CDB" w:rsidRDefault="0067786B" w:rsidP="0067786B">
      <w:pPr>
        <w:pStyle w:val="Heading"/>
        <w:jc w:val="center"/>
        <w:rPr>
          <w:sz w:val="28"/>
          <w:szCs w:val="28"/>
        </w:rPr>
      </w:pPr>
      <w:r w:rsidRPr="00380CDB">
        <w:rPr>
          <w:sz w:val="28"/>
          <w:szCs w:val="28"/>
        </w:rPr>
        <w:t>ГРУНТЫ</w:t>
      </w:r>
    </w:p>
    <w:p w14:paraId="53C4A097" w14:textId="77777777" w:rsidR="0067786B" w:rsidRPr="00380CDB" w:rsidRDefault="0067786B" w:rsidP="0067786B">
      <w:pPr>
        <w:pStyle w:val="Heading"/>
        <w:jc w:val="center"/>
        <w:rPr>
          <w:sz w:val="24"/>
          <w:szCs w:val="24"/>
        </w:rPr>
      </w:pPr>
    </w:p>
    <w:p w14:paraId="3951B54B" w14:textId="77777777" w:rsidR="0067786B" w:rsidRPr="00380CDB" w:rsidRDefault="0067786B" w:rsidP="0067786B">
      <w:pPr>
        <w:pStyle w:val="Heading"/>
        <w:jc w:val="center"/>
        <w:rPr>
          <w:sz w:val="24"/>
          <w:szCs w:val="24"/>
        </w:rPr>
      </w:pPr>
    </w:p>
    <w:p w14:paraId="0EA4E26E" w14:textId="365FEB73" w:rsidR="0067786B" w:rsidRPr="00380CDB" w:rsidRDefault="00423116" w:rsidP="0067786B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Метод</w:t>
      </w:r>
      <w:r w:rsidR="008C7530">
        <w:rPr>
          <w:b/>
          <w:bCs/>
          <w:sz w:val="28"/>
          <w:szCs w:val="28"/>
        </w:rPr>
        <w:t xml:space="preserve"> испытания</w:t>
      </w:r>
      <w:r w:rsidR="0067786B" w:rsidRPr="00380CDB">
        <w:rPr>
          <w:b/>
          <w:bCs/>
          <w:sz w:val="28"/>
          <w:szCs w:val="28"/>
        </w:rPr>
        <w:t xml:space="preserve"> штампом</w:t>
      </w:r>
    </w:p>
    <w:p w14:paraId="668F43D1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21298910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517BE003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184DAB95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76BC3A75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2E1B97B6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7397E8AC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25C5FA3C" w14:textId="77777777" w:rsidR="0067786B" w:rsidRPr="00380CDB" w:rsidRDefault="00B567B6" w:rsidP="0067786B">
      <w:pPr>
        <w:spacing w:line="240" w:lineRule="auto"/>
        <w:ind w:firstLine="0"/>
        <w:jc w:val="center"/>
        <w:rPr>
          <w:b/>
          <w:spacing w:val="40"/>
        </w:rPr>
      </w:pPr>
      <w:r w:rsidRPr="00087E87">
        <w:rPr>
          <w:i/>
          <w:sz w:val="24"/>
          <w:szCs w:val="24"/>
        </w:rPr>
        <w:t>Настоящий проект стандарта не подлежит применению до его принятия</w:t>
      </w:r>
    </w:p>
    <w:p w14:paraId="371D8B11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036CD8A8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01C05178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4A02110E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4C552339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79352A14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079C4272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10ADC896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75F4ECAB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50285594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3667F98A" w14:textId="77777777" w:rsidR="00DF385C" w:rsidRPr="00380CDB" w:rsidRDefault="00DF385C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4DDCF6C1" w14:textId="77777777" w:rsidR="0067786B" w:rsidRPr="00380CDB" w:rsidRDefault="0067786B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30F318DD" w14:textId="77777777" w:rsidR="00DF385C" w:rsidRPr="00380CDB" w:rsidRDefault="00DF385C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790DAC73" w14:textId="77777777" w:rsidR="00C2642A" w:rsidRDefault="00C2642A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1C9DB3A3" w14:textId="77777777" w:rsidR="00524370" w:rsidRPr="00380CDB" w:rsidRDefault="00524370" w:rsidP="0067786B">
      <w:pPr>
        <w:spacing w:line="240" w:lineRule="auto"/>
        <w:ind w:firstLine="0"/>
        <w:jc w:val="center"/>
        <w:rPr>
          <w:b/>
          <w:spacing w:val="40"/>
        </w:rPr>
      </w:pPr>
    </w:p>
    <w:p w14:paraId="6901316E" w14:textId="77777777" w:rsidR="0067786B" w:rsidRPr="00380CDB" w:rsidRDefault="0067786B" w:rsidP="0067786B">
      <w:pPr>
        <w:widowControl/>
        <w:spacing w:line="240" w:lineRule="auto"/>
        <w:ind w:firstLine="0"/>
        <w:jc w:val="center"/>
        <w:rPr>
          <w:b/>
        </w:rPr>
      </w:pPr>
    </w:p>
    <w:p w14:paraId="6DD23228" w14:textId="77777777" w:rsidR="00B567B6" w:rsidRPr="00087E87" w:rsidRDefault="00B567B6" w:rsidP="00B567B6">
      <w:pPr>
        <w:spacing w:line="288" w:lineRule="auto"/>
        <w:ind w:firstLine="0"/>
        <w:jc w:val="center"/>
        <w:rPr>
          <w:b/>
          <w:sz w:val="24"/>
          <w:szCs w:val="24"/>
        </w:rPr>
      </w:pPr>
      <w:r w:rsidRPr="00087E87">
        <w:rPr>
          <w:b/>
          <w:sz w:val="24"/>
          <w:szCs w:val="24"/>
        </w:rPr>
        <w:t>Москва</w:t>
      </w:r>
    </w:p>
    <w:p w14:paraId="33DB29A2" w14:textId="77777777" w:rsidR="00B567B6" w:rsidRPr="00087E87" w:rsidRDefault="00B567B6" w:rsidP="00B567B6">
      <w:pPr>
        <w:spacing w:line="288" w:lineRule="auto"/>
        <w:ind w:firstLine="0"/>
        <w:jc w:val="center"/>
        <w:rPr>
          <w:b/>
          <w:sz w:val="24"/>
          <w:szCs w:val="24"/>
        </w:rPr>
      </w:pPr>
      <w:r w:rsidRPr="00087E87">
        <w:rPr>
          <w:b/>
          <w:sz w:val="24"/>
          <w:szCs w:val="24"/>
        </w:rPr>
        <w:t xml:space="preserve">Российский институт стандартизации </w:t>
      </w:r>
    </w:p>
    <w:p w14:paraId="79D9047D" w14:textId="77777777" w:rsidR="00B567B6" w:rsidRPr="00380CDB" w:rsidRDefault="00B567B6" w:rsidP="00B567B6">
      <w:pPr>
        <w:widowControl/>
        <w:ind w:firstLine="0"/>
        <w:jc w:val="center"/>
        <w:rPr>
          <w:b/>
        </w:rPr>
      </w:pPr>
      <w:r w:rsidRPr="00087E87">
        <w:rPr>
          <w:b/>
          <w:sz w:val="24"/>
          <w:szCs w:val="24"/>
        </w:rPr>
        <w:t>2025</w:t>
      </w:r>
    </w:p>
    <w:p w14:paraId="158E2B0B" w14:textId="77777777" w:rsidR="00C2642A" w:rsidRPr="00380CDB" w:rsidRDefault="00C2642A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Arial Unicode MS"/>
          <w:kern w:val="24"/>
        </w:rPr>
      </w:pPr>
      <w:r w:rsidRPr="00380CDB">
        <w:rPr>
          <w:rFonts w:eastAsia="Arial Unicode MS"/>
          <w:kern w:val="24"/>
        </w:rPr>
        <w:br w:type="page"/>
      </w:r>
    </w:p>
    <w:p w14:paraId="0A1613C0" w14:textId="77777777" w:rsidR="00BF5875" w:rsidRPr="00380CDB" w:rsidRDefault="00BF5875" w:rsidP="00C12D50">
      <w:pPr>
        <w:jc w:val="center"/>
        <w:rPr>
          <w:rFonts w:eastAsia="Arial Unicode MS"/>
          <w:b/>
          <w:kern w:val="24"/>
          <w:sz w:val="28"/>
          <w:szCs w:val="28"/>
        </w:rPr>
      </w:pPr>
      <w:r w:rsidRPr="00380CDB">
        <w:rPr>
          <w:rFonts w:eastAsia="Arial Unicode MS"/>
          <w:b/>
          <w:kern w:val="24"/>
          <w:sz w:val="28"/>
          <w:szCs w:val="28"/>
        </w:rPr>
        <w:lastRenderedPageBreak/>
        <w:t>Предисловие</w:t>
      </w:r>
    </w:p>
    <w:p w14:paraId="0C005C8F" w14:textId="77777777" w:rsidR="00047165" w:rsidRPr="00B567B6" w:rsidRDefault="00BF5875" w:rsidP="00A72B0A">
      <w:pPr>
        <w:rPr>
          <w:sz w:val="24"/>
          <w:szCs w:val="24"/>
        </w:rPr>
      </w:pPr>
      <w:r w:rsidRPr="00B567B6">
        <w:rPr>
          <w:sz w:val="24"/>
          <w:szCs w:val="24"/>
        </w:rPr>
        <w:t xml:space="preserve">1 РАЗРАБОТАН </w:t>
      </w:r>
      <w:r w:rsidR="00B567B6">
        <w:rPr>
          <w:sz w:val="24"/>
          <w:szCs w:val="24"/>
        </w:rPr>
        <w:t>Акционерным обществом «Научно-исследовательский центр «Строительство» (</w:t>
      </w:r>
      <w:r w:rsidR="00B567B6" w:rsidRPr="00E11D31">
        <w:rPr>
          <w:sz w:val="24"/>
          <w:szCs w:val="24"/>
        </w:rPr>
        <w:t>АО «НИЦ</w:t>
      </w:r>
      <w:r w:rsidR="00B567B6">
        <w:rPr>
          <w:sz w:val="24"/>
          <w:szCs w:val="24"/>
        </w:rPr>
        <w:t xml:space="preserve"> «Строительство») — </w:t>
      </w:r>
      <w:r w:rsidR="00CE4795" w:rsidRPr="00B567B6">
        <w:rPr>
          <w:sz w:val="24"/>
          <w:szCs w:val="24"/>
        </w:rPr>
        <w:t xml:space="preserve">Научно-исследовательским, проектно-изыскательским и конструкторско-технологическим институтом оснований и подземных сооружений им. Н.М. </w:t>
      </w:r>
      <w:proofErr w:type="spellStart"/>
      <w:r w:rsidR="00CE4795" w:rsidRPr="00B567B6">
        <w:rPr>
          <w:sz w:val="24"/>
          <w:szCs w:val="24"/>
        </w:rPr>
        <w:t>Герсеванов</w:t>
      </w:r>
      <w:r w:rsidR="00B567B6">
        <w:rPr>
          <w:sz w:val="24"/>
          <w:szCs w:val="24"/>
        </w:rPr>
        <w:t>а</w:t>
      </w:r>
      <w:proofErr w:type="spellEnd"/>
      <w:r w:rsidR="00B567B6">
        <w:rPr>
          <w:sz w:val="24"/>
          <w:szCs w:val="24"/>
        </w:rPr>
        <w:t xml:space="preserve"> (НИИОСП им. Н.М. </w:t>
      </w:r>
      <w:proofErr w:type="spellStart"/>
      <w:r w:rsidR="00B567B6">
        <w:rPr>
          <w:sz w:val="24"/>
          <w:szCs w:val="24"/>
        </w:rPr>
        <w:t>Герсеванова</w:t>
      </w:r>
      <w:proofErr w:type="spellEnd"/>
      <w:r w:rsidR="00B567B6">
        <w:rPr>
          <w:sz w:val="24"/>
          <w:szCs w:val="24"/>
        </w:rPr>
        <w:t>)</w:t>
      </w:r>
    </w:p>
    <w:p w14:paraId="04EB8915" w14:textId="77777777" w:rsidR="00BF5875" w:rsidRPr="00B567B6" w:rsidRDefault="00BF5875" w:rsidP="00A72B0A">
      <w:pPr>
        <w:rPr>
          <w:rFonts w:eastAsia="Arial Unicode MS"/>
          <w:kern w:val="20"/>
          <w:sz w:val="24"/>
          <w:szCs w:val="24"/>
        </w:rPr>
      </w:pPr>
      <w:r w:rsidRPr="00B567B6">
        <w:rPr>
          <w:rFonts w:eastAsia="Arial Unicode MS"/>
          <w:kern w:val="20"/>
          <w:sz w:val="24"/>
          <w:szCs w:val="24"/>
        </w:rPr>
        <w:t xml:space="preserve">2 ВНЕСЕН </w:t>
      </w:r>
      <w:r w:rsidR="00B567B6">
        <w:rPr>
          <w:rFonts w:eastAsia="Arial Unicode MS"/>
          <w:kern w:val="20"/>
          <w:sz w:val="24"/>
          <w:szCs w:val="24"/>
        </w:rPr>
        <w:t>Федеральным агентством по техническому регулированию и метрологии (</w:t>
      </w:r>
      <w:proofErr w:type="spellStart"/>
      <w:r w:rsidR="00B567B6">
        <w:rPr>
          <w:rFonts w:eastAsia="Arial Unicode MS"/>
          <w:kern w:val="20"/>
          <w:sz w:val="24"/>
          <w:szCs w:val="24"/>
        </w:rPr>
        <w:t>Росстандарт</w:t>
      </w:r>
      <w:proofErr w:type="spellEnd"/>
      <w:r w:rsidR="00B567B6">
        <w:rPr>
          <w:rFonts w:eastAsia="Arial Unicode MS"/>
          <w:kern w:val="20"/>
          <w:sz w:val="24"/>
          <w:szCs w:val="24"/>
        </w:rPr>
        <w:t>)</w:t>
      </w:r>
    </w:p>
    <w:p w14:paraId="5AF6A7C5" w14:textId="77777777" w:rsidR="00BF5875" w:rsidRPr="00B567B6" w:rsidRDefault="00BF5875" w:rsidP="00A72B0A">
      <w:pPr>
        <w:rPr>
          <w:sz w:val="24"/>
          <w:szCs w:val="24"/>
        </w:rPr>
      </w:pPr>
      <w:r w:rsidRPr="00B567B6">
        <w:rPr>
          <w:rFonts w:eastAsia="Arial Unicode MS"/>
          <w:sz w:val="24"/>
          <w:szCs w:val="24"/>
        </w:rPr>
        <w:t xml:space="preserve">3 ПРИНЯТ </w:t>
      </w:r>
      <w:r w:rsidRPr="00B567B6">
        <w:rPr>
          <w:sz w:val="24"/>
          <w:szCs w:val="24"/>
        </w:rPr>
        <w:t>Межгосударственным советом по стандартизации, метрологии и сертификации (</w:t>
      </w:r>
      <w:r w:rsidR="00B567B6" w:rsidRPr="00E11D31">
        <w:rPr>
          <w:color w:val="000000"/>
          <w:sz w:val="24"/>
          <w:szCs w:val="24"/>
        </w:rPr>
        <w:t>протокол от</w:t>
      </w:r>
      <w:r w:rsidR="00B567B6">
        <w:rPr>
          <w:color w:val="000000"/>
          <w:sz w:val="24"/>
          <w:szCs w:val="24"/>
        </w:rPr>
        <w:t xml:space="preserve"> __ ____________</w:t>
      </w:r>
      <w:r w:rsidR="00B567B6" w:rsidRPr="00E11D31">
        <w:rPr>
          <w:color w:val="000000"/>
          <w:sz w:val="24"/>
          <w:szCs w:val="24"/>
        </w:rPr>
        <w:t xml:space="preserve"> 20</w:t>
      </w:r>
      <w:r w:rsidR="00B567B6">
        <w:rPr>
          <w:color w:val="000000"/>
          <w:sz w:val="24"/>
          <w:szCs w:val="24"/>
        </w:rPr>
        <w:t>__</w:t>
      </w:r>
      <w:r w:rsidR="00B567B6" w:rsidRPr="00E11D31">
        <w:rPr>
          <w:color w:val="000000"/>
          <w:sz w:val="24"/>
          <w:szCs w:val="24"/>
        </w:rPr>
        <w:t xml:space="preserve"> г</w:t>
      </w:r>
      <w:r w:rsidR="00B567B6">
        <w:rPr>
          <w:color w:val="000000"/>
          <w:sz w:val="24"/>
          <w:szCs w:val="24"/>
        </w:rPr>
        <w:t>.</w:t>
      </w:r>
      <w:r w:rsidR="00B567B6" w:rsidRPr="00E11D31">
        <w:rPr>
          <w:color w:val="000000"/>
          <w:sz w:val="24"/>
          <w:szCs w:val="24"/>
        </w:rPr>
        <w:t xml:space="preserve"> № </w:t>
      </w:r>
      <w:r w:rsidR="00B567B6">
        <w:rPr>
          <w:color w:val="000000"/>
          <w:sz w:val="24"/>
          <w:szCs w:val="24"/>
        </w:rPr>
        <w:t>_____</w:t>
      </w:r>
      <w:r w:rsidRPr="00B567B6">
        <w:rPr>
          <w:sz w:val="24"/>
          <w:szCs w:val="24"/>
        </w:rPr>
        <w:t>)</w:t>
      </w:r>
      <w:r w:rsidR="003105EE" w:rsidRPr="00B567B6">
        <w:rPr>
          <w:sz w:val="24"/>
          <w:szCs w:val="24"/>
        </w:rPr>
        <w:t xml:space="preserve"> </w:t>
      </w:r>
    </w:p>
    <w:p w14:paraId="438F12CC" w14:textId="77777777" w:rsidR="00BF5875" w:rsidRPr="00B567B6" w:rsidRDefault="00BF5875" w:rsidP="00A72B0A">
      <w:pPr>
        <w:rPr>
          <w:sz w:val="24"/>
          <w:szCs w:val="24"/>
        </w:rPr>
      </w:pPr>
      <w:r w:rsidRPr="00B567B6">
        <w:rPr>
          <w:sz w:val="24"/>
          <w:szCs w:val="24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2407"/>
        <w:gridCol w:w="4333"/>
      </w:tblGrid>
      <w:tr w:rsidR="00BF5875" w:rsidRPr="00C0514F" w14:paraId="7CA9DEEE" w14:textId="77777777" w:rsidTr="00B567B6">
        <w:trPr>
          <w:cantSplit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2D0FAF7" w14:textId="77777777" w:rsidR="00BF5875" w:rsidRPr="00B567B6" w:rsidRDefault="00BF5875" w:rsidP="00B567B6">
            <w:pPr>
              <w:pStyle w:val="af6"/>
              <w:rPr>
                <w:sz w:val="22"/>
                <w:szCs w:val="22"/>
              </w:rPr>
            </w:pPr>
            <w:r w:rsidRPr="00B567B6">
              <w:rPr>
                <w:sz w:val="22"/>
                <w:szCs w:val="22"/>
              </w:rPr>
              <w:t>Краткое наименование страны по МК (ИСО 3166) 004</w:t>
            </w:r>
            <w:r w:rsidR="00B567B6">
              <w:rPr>
                <w:sz w:val="22"/>
                <w:szCs w:val="22"/>
              </w:rPr>
              <w:t>—</w:t>
            </w:r>
            <w:r w:rsidRPr="00B567B6">
              <w:rPr>
                <w:sz w:val="22"/>
                <w:szCs w:val="22"/>
              </w:rPr>
              <w:t xml:space="preserve">97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638D44A" w14:textId="77777777" w:rsidR="00BF5875" w:rsidRPr="00B567B6" w:rsidRDefault="00BF5875" w:rsidP="00B567B6">
            <w:pPr>
              <w:pStyle w:val="af6"/>
              <w:rPr>
                <w:sz w:val="22"/>
                <w:szCs w:val="22"/>
              </w:rPr>
            </w:pPr>
            <w:r w:rsidRPr="00B567B6">
              <w:rPr>
                <w:sz w:val="22"/>
                <w:szCs w:val="22"/>
              </w:rPr>
              <w:t>Код страны по МК (ИСО 3166) 004</w:t>
            </w:r>
            <w:r w:rsidR="00B567B6">
              <w:rPr>
                <w:sz w:val="22"/>
                <w:szCs w:val="22"/>
              </w:rPr>
              <w:t>—</w:t>
            </w:r>
            <w:r w:rsidRPr="00B567B6">
              <w:rPr>
                <w:sz w:val="22"/>
                <w:szCs w:val="22"/>
              </w:rPr>
              <w:t>97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D34C657" w14:textId="77777777" w:rsidR="00BF5875" w:rsidRPr="00B567B6" w:rsidRDefault="00BF5875" w:rsidP="002630D1">
            <w:pPr>
              <w:pStyle w:val="af6"/>
              <w:rPr>
                <w:sz w:val="22"/>
                <w:szCs w:val="22"/>
              </w:rPr>
            </w:pPr>
            <w:r w:rsidRPr="00B567B6">
              <w:rPr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  <w:tr w:rsidR="00BF5875" w:rsidRPr="00C0514F" w14:paraId="57216CF8" w14:textId="77777777" w:rsidTr="00B567B6">
        <w:trPr>
          <w:cantSplit/>
          <w:trHeight w:val="1214"/>
        </w:trPr>
        <w:tc>
          <w:tcPr>
            <w:tcW w:w="150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3CCF" w14:textId="77777777" w:rsidR="00BF5875" w:rsidRPr="00B567B6" w:rsidRDefault="00BF5875" w:rsidP="002630D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9DDA" w14:textId="77777777" w:rsidR="00BF5875" w:rsidRPr="00B567B6" w:rsidRDefault="00BF5875" w:rsidP="002630D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5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8711" w14:textId="77777777" w:rsidR="00BF5875" w:rsidRPr="00B567B6" w:rsidRDefault="00BF5875" w:rsidP="002630D1">
            <w:pPr>
              <w:pStyle w:val="af6"/>
              <w:rPr>
                <w:sz w:val="22"/>
                <w:szCs w:val="22"/>
              </w:rPr>
            </w:pPr>
          </w:p>
        </w:tc>
      </w:tr>
    </w:tbl>
    <w:p w14:paraId="385E3F1C" w14:textId="77777777" w:rsidR="00B567B6" w:rsidRDefault="00B567B6" w:rsidP="00A72B0A">
      <w:pPr>
        <w:rPr>
          <w:sz w:val="24"/>
          <w:szCs w:val="24"/>
        </w:rPr>
      </w:pPr>
    </w:p>
    <w:p w14:paraId="12A7E6EC" w14:textId="77777777" w:rsidR="00BF5875" w:rsidRPr="00B567B6" w:rsidRDefault="00BF5875" w:rsidP="00A72B0A">
      <w:pPr>
        <w:rPr>
          <w:sz w:val="24"/>
          <w:szCs w:val="24"/>
        </w:rPr>
      </w:pPr>
      <w:r w:rsidRPr="00B567B6">
        <w:rPr>
          <w:sz w:val="24"/>
          <w:szCs w:val="24"/>
        </w:rPr>
        <w:t xml:space="preserve">4 Приказом Федерального агентства по техническому регулированию и метрологии </w:t>
      </w:r>
      <w:r w:rsidR="00B567B6" w:rsidRPr="00E11D31">
        <w:rPr>
          <w:color w:val="000000"/>
          <w:sz w:val="24"/>
          <w:szCs w:val="24"/>
        </w:rPr>
        <w:t>от</w:t>
      </w:r>
      <w:r w:rsidR="00B567B6">
        <w:rPr>
          <w:color w:val="000000"/>
          <w:sz w:val="24"/>
          <w:szCs w:val="24"/>
        </w:rPr>
        <w:t xml:space="preserve"> __ ____________</w:t>
      </w:r>
      <w:r w:rsidR="00B567B6" w:rsidRPr="00E11D31">
        <w:rPr>
          <w:color w:val="000000"/>
          <w:sz w:val="24"/>
          <w:szCs w:val="24"/>
        </w:rPr>
        <w:t xml:space="preserve"> 20</w:t>
      </w:r>
      <w:r w:rsidR="00B567B6">
        <w:rPr>
          <w:color w:val="000000"/>
          <w:sz w:val="24"/>
          <w:szCs w:val="24"/>
        </w:rPr>
        <w:t>__</w:t>
      </w:r>
      <w:r w:rsidR="00B567B6" w:rsidRPr="00E11D31">
        <w:rPr>
          <w:color w:val="000000"/>
          <w:sz w:val="24"/>
          <w:szCs w:val="24"/>
        </w:rPr>
        <w:t xml:space="preserve"> г</w:t>
      </w:r>
      <w:r w:rsidR="00B567B6">
        <w:rPr>
          <w:color w:val="000000"/>
          <w:sz w:val="24"/>
          <w:szCs w:val="24"/>
        </w:rPr>
        <w:t>.</w:t>
      </w:r>
      <w:r w:rsidR="00B567B6" w:rsidRPr="00E11D31">
        <w:rPr>
          <w:color w:val="000000"/>
          <w:sz w:val="24"/>
          <w:szCs w:val="24"/>
        </w:rPr>
        <w:t xml:space="preserve"> № </w:t>
      </w:r>
      <w:r w:rsidR="00B567B6">
        <w:rPr>
          <w:color w:val="000000"/>
          <w:sz w:val="24"/>
          <w:szCs w:val="24"/>
        </w:rPr>
        <w:t>____-</w:t>
      </w:r>
      <w:proofErr w:type="spellStart"/>
      <w:r w:rsidR="00B567B6">
        <w:rPr>
          <w:color w:val="000000"/>
          <w:sz w:val="24"/>
          <w:szCs w:val="24"/>
        </w:rPr>
        <w:t>ст</w:t>
      </w:r>
      <w:proofErr w:type="spellEnd"/>
      <w:r w:rsidR="00B567B6" w:rsidRPr="00B567B6">
        <w:rPr>
          <w:sz w:val="24"/>
          <w:szCs w:val="24"/>
        </w:rPr>
        <w:t xml:space="preserve"> </w:t>
      </w:r>
      <w:r w:rsidRPr="00B567B6">
        <w:rPr>
          <w:sz w:val="24"/>
          <w:szCs w:val="24"/>
        </w:rPr>
        <w:t>межгосударс</w:t>
      </w:r>
      <w:r w:rsidR="00523B28" w:rsidRPr="00B567B6">
        <w:rPr>
          <w:sz w:val="24"/>
          <w:szCs w:val="24"/>
        </w:rPr>
        <w:t>твенный стандарт ГОСТ</w:t>
      </w:r>
      <w:r w:rsidR="00F87945" w:rsidRPr="00B567B6">
        <w:rPr>
          <w:sz w:val="24"/>
          <w:szCs w:val="24"/>
        </w:rPr>
        <w:t xml:space="preserve"> </w:t>
      </w:r>
      <w:r w:rsidR="00523B28" w:rsidRPr="00B567B6">
        <w:rPr>
          <w:sz w:val="24"/>
          <w:szCs w:val="24"/>
        </w:rPr>
        <w:t>2</w:t>
      </w:r>
      <w:r w:rsidR="006706B3" w:rsidRPr="00B567B6">
        <w:rPr>
          <w:sz w:val="24"/>
          <w:szCs w:val="24"/>
        </w:rPr>
        <w:t>0276.1</w:t>
      </w:r>
      <w:r w:rsidR="00B567B6">
        <w:rPr>
          <w:sz w:val="24"/>
          <w:szCs w:val="24"/>
        </w:rPr>
        <w:t>—</w:t>
      </w:r>
      <w:r w:rsidR="006706B3" w:rsidRPr="00B567B6">
        <w:rPr>
          <w:sz w:val="24"/>
          <w:szCs w:val="24"/>
        </w:rPr>
        <w:t>202</w:t>
      </w:r>
      <w:r w:rsidR="00B567B6">
        <w:rPr>
          <w:sz w:val="24"/>
          <w:szCs w:val="24"/>
        </w:rPr>
        <w:t>__</w:t>
      </w:r>
      <w:r w:rsidR="006706B3" w:rsidRPr="00B567B6">
        <w:rPr>
          <w:sz w:val="24"/>
          <w:szCs w:val="24"/>
        </w:rPr>
        <w:t xml:space="preserve"> </w:t>
      </w:r>
      <w:r w:rsidRPr="00B567B6">
        <w:rPr>
          <w:sz w:val="24"/>
          <w:szCs w:val="24"/>
        </w:rPr>
        <w:t>введен в действие в качестве национального стандарта Российской Федерации с</w:t>
      </w:r>
      <w:r w:rsidR="00176703" w:rsidRPr="00B567B6">
        <w:rPr>
          <w:sz w:val="24"/>
          <w:szCs w:val="24"/>
        </w:rPr>
        <w:t xml:space="preserve"> </w:t>
      </w:r>
      <w:r w:rsidR="00B567B6">
        <w:rPr>
          <w:color w:val="000000"/>
          <w:sz w:val="24"/>
          <w:szCs w:val="24"/>
        </w:rPr>
        <w:t xml:space="preserve">___ ______________ </w:t>
      </w:r>
      <w:r w:rsidR="00B567B6" w:rsidRPr="00E11D31">
        <w:rPr>
          <w:color w:val="000000"/>
          <w:sz w:val="24"/>
          <w:szCs w:val="24"/>
        </w:rPr>
        <w:t>20</w:t>
      </w:r>
      <w:r w:rsidR="00B567B6">
        <w:rPr>
          <w:color w:val="000000"/>
          <w:sz w:val="24"/>
          <w:szCs w:val="24"/>
        </w:rPr>
        <w:t>__</w:t>
      </w:r>
      <w:r w:rsidR="00B567B6" w:rsidRPr="00E11D31">
        <w:rPr>
          <w:color w:val="000000"/>
          <w:sz w:val="24"/>
          <w:szCs w:val="24"/>
        </w:rPr>
        <w:t xml:space="preserve"> г.</w:t>
      </w:r>
    </w:p>
    <w:p w14:paraId="4E52A5BA" w14:textId="77777777" w:rsidR="00BF5875" w:rsidRPr="00B567B6" w:rsidRDefault="00BF5875" w:rsidP="00A72B0A">
      <w:pPr>
        <w:rPr>
          <w:rFonts w:eastAsia="Arial Unicode MS"/>
          <w:kern w:val="20"/>
          <w:sz w:val="24"/>
          <w:szCs w:val="24"/>
        </w:rPr>
      </w:pPr>
      <w:r w:rsidRPr="00B567B6">
        <w:rPr>
          <w:sz w:val="24"/>
          <w:szCs w:val="24"/>
        </w:rPr>
        <w:t xml:space="preserve">5 ВЗАМЕН ГОСТ </w:t>
      </w:r>
      <w:r w:rsidR="00DF385C" w:rsidRPr="00B567B6">
        <w:rPr>
          <w:sz w:val="24"/>
          <w:szCs w:val="24"/>
        </w:rPr>
        <w:t>20276</w:t>
      </w:r>
      <w:r w:rsidR="00B567B6">
        <w:rPr>
          <w:sz w:val="24"/>
          <w:szCs w:val="24"/>
        </w:rPr>
        <w:t>.1—</w:t>
      </w:r>
      <w:r w:rsidR="006706B3" w:rsidRPr="00B567B6">
        <w:rPr>
          <w:sz w:val="24"/>
          <w:szCs w:val="24"/>
        </w:rPr>
        <w:t>2020</w:t>
      </w:r>
    </w:p>
    <w:p w14:paraId="53ACC109" w14:textId="77777777" w:rsidR="00BF5875" w:rsidRPr="00B567B6" w:rsidRDefault="00BF5875" w:rsidP="00A72B0A">
      <w:pPr>
        <w:rPr>
          <w:rFonts w:eastAsia="Arial Unicode MS"/>
          <w:kern w:val="20"/>
          <w:sz w:val="24"/>
          <w:szCs w:val="24"/>
        </w:rPr>
      </w:pPr>
    </w:p>
    <w:p w14:paraId="257668C3" w14:textId="77777777" w:rsidR="00B567B6" w:rsidRPr="00E11D31" w:rsidRDefault="00B567B6" w:rsidP="00B567B6">
      <w:pPr>
        <w:tabs>
          <w:tab w:val="left" w:pos="562"/>
        </w:tabs>
        <w:rPr>
          <w:i/>
          <w:color w:val="000000"/>
          <w:sz w:val="24"/>
          <w:szCs w:val="24"/>
        </w:rPr>
      </w:pPr>
      <w:r w:rsidRPr="00E11D31">
        <w:rPr>
          <w:i/>
          <w:color w:val="000000"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A9DC94C" w14:textId="77777777" w:rsidR="00B567B6" w:rsidRDefault="00B567B6" w:rsidP="00B567B6">
      <w:pPr>
        <w:tabs>
          <w:tab w:val="left" w:pos="562"/>
        </w:tabs>
        <w:ind w:firstLine="510"/>
        <w:rPr>
          <w:i/>
          <w:sz w:val="24"/>
          <w:szCs w:val="24"/>
        </w:rPr>
      </w:pPr>
      <w:r w:rsidRPr="00E11D31">
        <w:rPr>
          <w:i/>
          <w:color w:val="000000"/>
          <w:sz w:val="24"/>
          <w:szCs w:val="24"/>
        </w:rPr>
        <w:t>В случаях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224034E3" w14:textId="77777777" w:rsidR="00B567B6" w:rsidRPr="00B567B6" w:rsidRDefault="00B567B6" w:rsidP="00F35B6D">
      <w:pPr>
        <w:tabs>
          <w:tab w:val="left" w:pos="562"/>
        </w:tabs>
        <w:spacing w:line="240" w:lineRule="auto"/>
        <w:ind w:firstLine="510"/>
        <w:rPr>
          <w:i/>
          <w:sz w:val="24"/>
          <w:szCs w:val="24"/>
        </w:rPr>
      </w:pPr>
    </w:p>
    <w:p w14:paraId="1439BEDC" w14:textId="77777777" w:rsidR="00906B1C" w:rsidRPr="00380CDB" w:rsidRDefault="00906B1C" w:rsidP="00A72B0A">
      <w:r w:rsidRPr="00380CDB">
        <w:br w:type="page"/>
      </w:r>
    </w:p>
    <w:p w14:paraId="065BC1F6" w14:textId="77777777" w:rsidR="00BF5875" w:rsidRPr="00380CDB" w:rsidRDefault="00BF5875" w:rsidP="00A72B0A"/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9752"/>
      </w:tblGrid>
      <w:tr w:rsidR="00257ADD" w:rsidRPr="00380CDB" w14:paraId="7BB74FB0" w14:textId="77777777" w:rsidTr="00281A1B">
        <w:tc>
          <w:tcPr>
            <w:tcW w:w="9752" w:type="dxa"/>
          </w:tcPr>
          <w:sdt>
            <w:sdtPr>
              <w:rPr>
                <w:b w:val="0"/>
                <w:sz w:val="20"/>
                <w:szCs w:val="20"/>
              </w:rPr>
              <w:id w:val="1850477"/>
              <w:docPartObj>
                <w:docPartGallery w:val="Table of Contents"/>
                <w:docPartUnique/>
              </w:docPartObj>
            </w:sdtPr>
            <w:sdtEndPr>
              <w:rPr>
                <w:sz w:val="24"/>
                <w:szCs w:val="24"/>
              </w:rPr>
            </w:sdtEndPr>
            <w:sdtContent>
              <w:p w14:paraId="092CAB26" w14:textId="77777777" w:rsidR="00257ADD" w:rsidRPr="00380CDB" w:rsidRDefault="00257ADD" w:rsidP="00F35B6D">
                <w:pPr>
                  <w:pStyle w:val="af4"/>
                  <w:ind w:firstLine="0"/>
                  <w:jc w:val="center"/>
                </w:pPr>
                <w:r w:rsidRPr="00380CDB">
                  <w:rPr>
                    <w:sz w:val="28"/>
                    <w:szCs w:val="28"/>
                  </w:rPr>
                  <w:t>Содержание</w:t>
                </w:r>
              </w:p>
              <w:p w14:paraId="190688D8" w14:textId="7B0F1EE3" w:rsidR="00283C67" w:rsidRPr="00283C67" w:rsidRDefault="00AC2F6E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r w:rsidRPr="00283C67">
                  <w:fldChar w:fldCharType="begin"/>
                </w:r>
                <w:r w:rsidR="00257ADD" w:rsidRPr="00283C67">
                  <w:instrText xml:space="preserve"> TOC \o "1-3" \h \z \u </w:instrText>
                </w:r>
                <w:r w:rsidRPr="00283C67">
                  <w:fldChar w:fldCharType="separate"/>
                </w:r>
                <w:hyperlink w:anchor="_Toc207794927" w:history="1">
                  <w:r w:rsidR="00283C67" w:rsidRPr="00283C67">
                    <w:rPr>
                      <w:rStyle w:val="af5"/>
                    </w:rPr>
                    <w:t>1 Область применения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2ABC7A65" w14:textId="227E9A55" w:rsidR="00283C67" w:rsidRPr="00283C67" w:rsidRDefault="008C7530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hyperlink w:anchor="_Toc207794928" w:history="1">
                  <w:r w:rsidR="00283C67" w:rsidRPr="00283C67">
                    <w:rPr>
                      <w:rStyle w:val="af5"/>
                    </w:rPr>
                    <w:t>2 Нормативные ссылки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6849477B" w14:textId="5808527D" w:rsidR="00283C67" w:rsidRPr="00283C67" w:rsidRDefault="008C7530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hyperlink w:anchor="_Toc207794932" w:history="1">
                  <w:r w:rsidR="00283C67" w:rsidRPr="00283C67">
                    <w:rPr>
                      <w:rStyle w:val="af5"/>
                    </w:rPr>
                    <w:t>3 Термины и определения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5E48237B" w14:textId="59DD6C3F" w:rsidR="00283C67" w:rsidRPr="00283C67" w:rsidRDefault="008C7530" w:rsidP="00283C67">
                <w:pPr>
                  <w:pStyle w:val="21"/>
                  <w:ind w:left="0" w:firstLine="0"/>
                  <w:rPr>
                    <w:rFonts w:asciiTheme="minorHAnsi" w:eastAsiaTheme="minorEastAsia" w:hAnsiTheme="minorHAnsi" w:cstheme="minorBidi"/>
                    <w:noProof/>
                    <w:sz w:val="24"/>
                    <w:szCs w:val="24"/>
                  </w:rPr>
                </w:pPr>
                <w:hyperlink w:anchor="_Toc207794933" w:history="1">
                  <w:r w:rsidR="00283C67" w:rsidRPr="00283C67">
                    <w:rPr>
                      <w:rStyle w:val="af5"/>
                      <w:noProof/>
                      <w:spacing w:val="2"/>
                      <w:sz w:val="24"/>
                      <w:szCs w:val="24"/>
                    </w:rPr>
                    <w:t>4 Общие положения</w:t>
                  </w:r>
                  <w:r w:rsidR="00283C67" w:rsidRPr="00283C67">
                    <w:rPr>
                      <w:noProof/>
                      <w:webHidden/>
                      <w:sz w:val="24"/>
                      <w:szCs w:val="24"/>
                    </w:rPr>
                    <w:tab/>
                  </w:r>
                </w:hyperlink>
              </w:p>
              <w:p w14:paraId="108611CF" w14:textId="0EC4C146" w:rsidR="00283C67" w:rsidRPr="00283C67" w:rsidRDefault="008C7530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hyperlink w:anchor="_Toc207794934" w:history="1">
                  <w:r w:rsidR="00283C67" w:rsidRPr="00283C67">
                    <w:rPr>
                      <w:rStyle w:val="af5"/>
                    </w:rPr>
                    <w:t>5 Сущность метода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0265E9CD" w14:textId="662DE5AA" w:rsidR="00283C67" w:rsidRPr="00283C67" w:rsidRDefault="008C7530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hyperlink w:anchor="_Toc207794935" w:history="1">
                  <w:r w:rsidR="00283C67" w:rsidRPr="00283C67">
                    <w:rPr>
                      <w:rStyle w:val="af5"/>
                    </w:rPr>
                    <w:t>6 Оборудование и приборы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1AC70869" w14:textId="5E072F34" w:rsidR="00283C67" w:rsidRPr="00283C67" w:rsidRDefault="008C7530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hyperlink w:anchor="_Toc207794936" w:history="1">
                  <w:r w:rsidR="00283C67" w:rsidRPr="00283C67">
                    <w:rPr>
                      <w:rStyle w:val="af5"/>
                    </w:rPr>
                    <w:t>7 Подготовка к испытанию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609A5AB1" w14:textId="21292E6C" w:rsidR="00283C67" w:rsidRPr="00283C67" w:rsidRDefault="008C7530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hyperlink w:anchor="_Toc207794937" w:history="1">
                  <w:r w:rsidR="00283C67" w:rsidRPr="00283C67">
                    <w:rPr>
                      <w:rStyle w:val="af5"/>
                    </w:rPr>
                    <w:t>8 Проведение испытания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1C963223" w14:textId="1785576B" w:rsidR="00283C67" w:rsidRPr="00283C67" w:rsidRDefault="008C7530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hyperlink w:anchor="_Toc207794938" w:history="1">
                  <w:r w:rsidR="00283C67" w:rsidRPr="00283C67">
                    <w:rPr>
                      <w:rStyle w:val="af5"/>
                    </w:rPr>
                    <w:t>9 Обработка результатов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490E2987" w14:textId="69211B77" w:rsidR="00283C67" w:rsidRPr="00283C67" w:rsidRDefault="008C7530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hyperlink w:anchor="_Toc207794939" w:history="1">
                  <w:r w:rsidR="00283C67" w:rsidRPr="00283C67">
                    <w:rPr>
                      <w:rStyle w:val="af5"/>
                    </w:rPr>
                    <w:t>Приложение А (рекомендуемое) Формы первой</w:t>
                  </w:r>
                  <w:r w:rsidR="00283C67">
                    <w:rPr>
                      <w:rStyle w:val="af5"/>
                    </w:rPr>
                    <w:t xml:space="preserve"> и последующих страниц журналов </w:t>
                  </w:r>
                  <w:r w:rsidR="00283C67" w:rsidRPr="00283C67">
                    <w:rPr>
                      <w:rStyle w:val="af5"/>
                    </w:rPr>
                    <w:t>полевых испытаний грунтов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3F5BFE74" w14:textId="0C432317" w:rsidR="00283C67" w:rsidRPr="00283C67" w:rsidRDefault="008C7530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hyperlink w:anchor="_Toc207794940" w:history="1">
                  <w:r w:rsidR="00283C67" w:rsidRPr="00283C67">
                    <w:rPr>
                      <w:rStyle w:val="af5"/>
                    </w:rPr>
                    <w:t>Приложение Б (рекомендуемое) Конструкция винтового штампа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473D7CE2" w14:textId="52B7314F" w:rsidR="00283C67" w:rsidRPr="00283C67" w:rsidRDefault="008C7530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hyperlink w:anchor="_Toc207794941" w:history="1">
                  <w:r w:rsidR="00283C67" w:rsidRPr="00283C67">
                    <w:rPr>
                      <w:rStyle w:val="af5"/>
                    </w:rPr>
                    <w:t>Приложение В (рекомендуемое) Обработка результатов испытаний просадочных грунтов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1CECD4A7" w14:textId="02214BB2" w:rsidR="00283C67" w:rsidRPr="00283C67" w:rsidRDefault="008C7530" w:rsidP="00283C67">
                <w:pPr>
                  <w:pStyle w:val="21"/>
                  <w:ind w:left="0" w:firstLine="0"/>
                  <w:rPr>
                    <w:rFonts w:asciiTheme="minorHAnsi" w:eastAsiaTheme="minorEastAsia" w:hAnsiTheme="minorHAnsi" w:cstheme="minorBidi"/>
                    <w:noProof/>
                    <w:sz w:val="24"/>
                    <w:szCs w:val="24"/>
                  </w:rPr>
                </w:pPr>
                <w:hyperlink w:anchor="_Toc207794942" w:history="1">
                  <w:r w:rsidR="00283C67" w:rsidRPr="00283C67">
                    <w:rPr>
                      <w:rStyle w:val="af5"/>
                      <w:noProof/>
                      <w:sz w:val="24"/>
                      <w:szCs w:val="24"/>
                    </w:rPr>
                    <w:t>Приложение Г (рекомендуемое) Определение расхода воды для замачивания просадочных грунтов в основании штампа</w:t>
                  </w:r>
                  <w:r w:rsidR="00283C67" w:rsidRPr="00283C67">
                    <w:rPr>
                      <w:noProof/>
                      <w:webHidden/>
                      <w:sz w:val="24"/>
                      <w:szCs w:val="24"/>
                    </w:rPr>
                    <w:tab/>
                  </w:r>
                </w:hyperlink>
              </w:p>
              <w:p w14:paraId="44A6C962" w14:textId="2AFEC438" w:rsidR="00283C67" w:rsidRPr="00283C67" w:rsidRDefault="008C7530" w:rsidP="00073408">
                <w:pPr>
                  <w:pStyle w:val="11"/>
                  <w:rPr>
                    <w:rFonts w:asciiTheme="minorHAnsi" w:eastAsiaTheme="minorEastAsia" w:hAnsiTheme="minorHAnsi" w:cstheme="minorBidi"/>
                  </w:rPr>
                </w:pPr>
                <w:hyperlink w:anchor="_Toc207794943" w:history="1">
                  <w:r w:rsidR="00283C67" w:rsidRPr="00283C67">
                    <w:rPr>
                      <w:rStyle w:val="af5"/>
                    </w:rPr>
                    <w:t>Приложение Д (рекомендуемое) Образцы графического оформления результатов испытания грунта штампом</w:t>
                  </w:r>
                  <w:r w:rsidR="00283C67" w:rsidRPr="00283C67">
                    <w:rPr>
                      <w:webHidden/>
                    </w:rPr>
                    <w:tab/>
                  </w:r>
                </w:hyperlink>
              </w:p>
              <w:p w14:paraId="487FECA5" w14:textId="6C79D5A8" w:rsidR="00257ADD" w:rsidRPr="00380CDB" w:rsidRDefault="00AC2F6E" w:rsidP="009B3AA7">
                <w:pPr>
                  <w:tabs>
                    <w:tab w:val="right" w:leader="dot" w:pos="9503"/>
                  </w:tabs>
                  <w:ind w:firstLine="0"/>
                  <w:rPr>
                    <w:sz w:val="24"/>
                    <w:szCs w:val="24"/>
                  </w:rPr>
                </w:pPr>
                <w:r w:rsidRPr="00283C67">
                  <w:rPr>
                    <w:sz w:val="24"/>
                    <w:szCs w:val="24"/>
                  </w:rPr>
                  <w:fldChar w:fldCharType="end"/>
                </w:r>
              </w:p>
            </w:sdtContent>
          </w:sdt>
          <w:p w14:paraId="6EA64523" w14:textId="77777777" w:rsidR="00257ADD" w:rsidRPr="00380CDB" w:rsidRDefault="00257ADD" w:rsidP="00281A1B">
            <w:pPr>
              <w:ind w:firstLine="0"/>
              <w:rPr>
                <w:rFonts w:eastAsia="Arial Unicode MS"/>
                <w:kern w:val="22"/>
              </w:rPr>
            </w:pPr>
          </w:p>
        </w:tc>
      </w:tr>
      <w:tr w:rsidR="000859D4" w:rsidRPr="00380CDB" w14:paraId="3B448DCA" w14:textId="77777777" w:rsidTr="00281A1B">
        <w:tc>
          <w:tcPr>
            <w:tcW w:w="9752" w:type="dxa"/>
          </w:tcPr>
          <w:p w14:paraId="42791C6E" w14:textId="77777777" w:rsidR="000859D4" w:rsidRPr="00380CDB" w:rsidRDefault="000859D4" w:rsidP="00F35B6D">
            <w:pPr>
              <w:pStyle w:val="af4"/>
              <w:ind w:firstLine="0"/>
              <w:jc w:val="center"/>
            </w:pPr>
          </w:p>
        </w:tc>
      </w:tr>
    </w:tbl>
    <w:p w14:paraId="50005274" w14:textId="77777777" w:rsidR="009F33BE" w:rsidRPr="00380CDB" w:rsidRDefault="009F33BE" w:rsidP="00A72B0A">
      <w:pPr>
        <w:rPr>
          <w:rFonts w:eastAsia="Arial Unicode MS"/>
          <w:kern w:val="22"/>
        </w:rPr>
      </w:pPr>
    </w:p>
    <w:p w14:paraId="3767FE56" w14:textId="77777777" w:rsidR="009C697B" w:rsidRPr="00380CDB" w:rsidRDefault="009C697B" w:rsidP="00A72B0A">
      <w:pPr>
        <w:rPr>
          <w:rFonts w:eastAsia="Arial Unicode MS"/>
          <w:kern w:val="22"/>
        </w:rPr>
        <w:sectPr w:rsidR="009C697B" w:rsidRPr="00380CDB" w:rsidSect="003B48F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 w:code="9"/>
          <w:pgMar w:top="1388" w:right="1418" w:bottom="1134" w:left="851" w:header="709" w:footer="709" w:gutter="0"/>
          <w:pgNumType w:fmt="upperRoman" w:start="1"/>
          <w:cols w:space="720"/>
          <w:noEndnote/>
          <w:titlePg/>
          <w:docGrid w:linePitch="272"/>
        </w:sectPr>
      </w:pPr>
    </w:p>
    <w:p w14:paraId="2B950D0C" w14:textId="77777777" w:rsidR="00672848" w:rsidRPr="00664F2D" w:rsidRDefault="009B3AA7" w:rsidP="005621C9">
      <w:pPr>
        <w:pStyle w:val="Heading"/>
        <w:pBdr>
          <w:bottom w:val="single" w:sz="12" w:space="1" w:color="auto"/>
        </w:pBdr>
        <w:jc w:val="center"/>
        <w:rPr>
          <w:rFonts w:cs="Arial"/>
          <w:spacing w:val="80"/>
          <w:sz w:val="20"/>
        </w:rPr>
      </w:pPr>
      <w:r w:rsidRPr="00664F2D">
        <w:rPr>
          <w:rFonts w:cs="Arial"/>
          <w:bCs/>
          <w:spacing w:val="80"/>
          <w:sz w:val="28"/>
          <w:szCs w:val="18"/>
        </w:rPr>
        <w:lastRenderedPageBreak/>
        <w:t>МЕЖГОСУДАРСТВЕННЫЙ СТАНДАРТ</w:t>
      </w:r>
    </w:p>
    <w:p w14:paraId="10225D1B" w14:textId="77777777" w:rsidR="00672848" w:rsidRPr="00380CDB" w:rsidRDefault="00672848" w:rsidP="00664F2D">
      <w:pPr>
        <w:pStyle w:val="Heading"/>
        <w:spacing w:before="120" w:line="360" w:lineRule="auto"/>
        <w:jc w:val="center"/>
        <w:rPr>
          <w:rFonts w:cs="Arial"/>
          <w:sz w:val="28"/>
          <w:szCs w:val="28"/>
        </w:rPr>
      </w:pPr>
      <w:r w:rsidRPr="00380CDB">
        <w:rPr>
          <w:rFonts w:cs="Arial"/>
          <w:sz w:val="28"/>
          <w:szCs w:val="28"/>
        </w:rPr>
        <w:t>ГРУНТЫ</w:t>
      </w:r>
    </w:p>
    <w:p w14:paraId="115A7CD3" w14:textId="6E5936B8" w:rsidR="00672848" w:rsidRPr="004C15C3" w:rsidRDefault="008C7530" w:rsidP="00664F2D">
      <w:pPr>
        <w:pStyle w:val="Heading"/>
        <w:spacing w:line="36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Метод</w:t>
      </w:r>
      <w:r w:rsidR="005B1D93" w:rsidRPr="004C15C3">
        <w:rPr>
          <w:rFonts w:cs="Arial"/>
          <w:sz w:val="28"/>
          <w:szCs w:val="28"/>
        </w:rPr>
        <w:t xml:space="preserve"> </w:t>
      </w:r>
      <w:r w:rsidR="005B1D93" w:rsidRPr="00380CDB">
        <w:rPr>
          <w:rFonts w:cs="Arial"/>
          <w:sz w:val="28"/>
          <w:szCs w:val="28"/>
        </w:rPr>
        <w:t>испытани</w:t>
      </w:r>
      <w:r>
        <w:rPr>
          <w:rFonts w:cs="Arial"/>
          <w:sz w:val="28"/>
          <w:szCs w:val="28"/>
        </w:rPr>
        <w:t>я</w:t>
      </w:r>
      <w:r w:rsidR="005B1D93" w:rsidRPr="004C15C3">
        <w:rPr>
          <w:rFonts w:cs="Arial"/>
          <w:sz w:val="28"/>
          <w:szCs w:val="28"/>
        </w:rPr>
        <w:t xml:space="preserve"> </w:t>
      </w:r>
      <w:r w:rsidR="005B1D93" w:rsidRPr="00380CDB">
        <w:rPr>
          <w:rFonts w:cs="Arial"/>
          <w:sz w:val="28"/>
          <w:szCs w:val="28"/>
        </w:rPr>
        <w:t>штампом</w:t>
      </w:r>
    </w:p>
    <w:p w14:paraId="57735DFA" w14:textId="77777777" w:rsidR="000859D4" w:rsidRPr="00380CDB" w:rsidRDefault="000859D4" w:rsidP="00664F2D">
      <w:pPr>
        <w:pBdr>
          <w:bottom w:val="single" w:sz="12" w:space="1" w:color="auto"/>
        </w:pBdr>
        <w:contextualSpacing/>
        <w:jc w:val="center"/>
        <w:rPr>
          <w:sz w:val="22"/>
          <w:szCs w:val="18"/>
          <w:lang w:val="en-US"/>
        </w:rPr>
      </w:pPr>
      <w:bookmarkStart w:id="0" w:name="_Toc463446035"/>
      <w:r w:rsidRPr="00380CDB">
        <w:rPr>
          <w:sz w:val="22"/>
          <w:szCs w:val="18"/>
          <w:lang w:val="en-US"/>
        </w:rPr>
        <w:t>Soils</w:t>
      </w:r>
      <w:r w:rsidRPr="00AA4DE1">
        <w:rPr>
          <w:sz w:val="22"/>
          <w:szCs w:val="18"/>
          <w:lang w:val="en-US"/>
        </w:rPr>
        <w:t xml:space="preserve">. </w:t>
      </w:r>
      <w:r w:rsidRPr="00380CDB">
        <w:rPr>
          <w:sz w:val="22"/>
          <w:szCs w:val="18"/>
          <w:lang w:val="en-US"/>
        </w:rPr>
        <w:t>Plate bearing test methods.</w:t>
      </w:r>
    </w:p>
    <w:p w14:paraId="7FE929EA" w14:textId="77777777" w:rsidR="000859D4" w:rsidRPr="00AA4DE1" w:rsidRDefault="00A44D81" w:rsidP="000859D4">
      <w:pPr>
        <w:spacing w:before="240" w:after="120"/>
        <w:jc w:val="right"/>
        <w:rPr>
          <w:sz w:val="24"/>
          <w:szCs w:val="24"/>
        </w:rPr>
      </w:pPr>
      <w:r w:rsidRPr="00E11D31">
        <w:rPr>
          <w:b/>
          <w:color w:val="000000"/>
          <w:sz w:val="24"/>
          <w:szCs w:val="24"/>
        </w:rPr>
        <w:t>Дата</w:t>
      </w:r>
      <w:r w:rsidRPr="00AA4DE1">
        <w:rPr>
          <w:b/>
          <w:color w:val="000000"/>
          <w:sz w:val="24"/>
          <w:szCs w:val="24"/>
        </w:rPr>
        <w:t xml:space="preserve"> </w:t>
      </w:r>
      <w:r w:rsidRPr="00E11D31">
        <w:rPr>
          <w:b/>
          <w:color w:val="000000"/>
          <w:sz w:val="24"/>
          <w:szCs w:val="24"/>
        </w:rPr>
        <w:t>введения</w:t>
      </w:r>
      <w:r w:rsidRPr="00AA4DE1">
        <w:rPr>
          <w:b/>
          <w:color w:val="000000"/>
          <w:sz w:val="24"/>
          <w:szCs w:val="24"/>
        </w:rPr>
        <w:t xml:space="preserve"> — 20</w:t>
      </w:r>
      <w:r>
        <w:rPr>
          <w:b/>
          <w:color w:val="000000"/>
          <w:sz w:val="24"/>
          <w:szCs w:val="24"/>
        </w:rPr>
        <w:t>ХХ</w:t>
      </w:r>
      <w:r w:rsidRPr="00AA4DE1">
        <w:rPr>
          <w:b/>
          <w:color w:val="000000"/>
          <w:sz w:val="24"/>
          <w:szCs w:val="24"/>
        </w:rPr>
        <w:t>—</w:t>
      </w:r>
      <w:r>
        <w:rPr>
          <w:b/>
          <w:color w:val="000000"/>
          <w:sz w:val="24"/>
          <w:szCs w:val="24"/>
        </w:rPr>
        <w:t>ХХ</w:t>
      </w:r>
      <w:r w:rsidRPr="00AA4DE1">
        <w:rPr>
          <w:b/>
          <w:color w:val="000000"/>
          <w:sz w:val="24"/>
          <w:szCs w:val="24"/>
        </w:rPr>
        <w:t>—</w:t>
      </w:r>
      <w:r>
        <w:rPr>
          <w:b/>
          <w:color w:val="000000"/>
          <w:sz w:val="24"/>
          <w:szCs w:val="24"/>
        </w:rPr>
        <w:t>ХХ</w:t>
      </w:r>
    </w:p>
    <w:p w14:paraId="2EF9FE01" w14:textId="77777777" w:rsidR="0059161D" w:rsidRPr="00380CDB" w:rsidRDefault="00672848" w:rsidP="00A72B0A">
      <w:pPr>
        <w:pStyle w:val="1"/>
        <w:rPr>
          <w:sz w:val="28"/>
          <w:szCs w:val="28"/>
        </w:rPr>
      </w:pPr>
      <w:bookmarkStart w:id="1" w:name="_Toc207794927"/>
      <w:r w:rsidRPr="00380CDB">
        <w:rPr>
          <w:sz w:val="28"/>
          <w:szCs w:val="28"/>
        </w:rPr>
        <w:t>1 Область применения</w:t>
      </w:r>
      <w:bookmarkEnd w:id="0"/>
      <w:bookmarkEnd w:id="1"/>
    </w:p>
    <w:p w14:paraId="479239EA" w14:textId="141A9569" w:rsidR="00FF5B94" w:rsidRPr="00C0514F" w:rsidRDefault="0034406B" w:rsidP="00F93098">
      <w:pPr>
        <w:rPr>
          <w:sz w:val="24"/>
          <w:szCs w:val="24"/>
        </w:rPr>
      </w:pPr>
      <w:r w:rsidRPr="00C0514F">
        <w:rPr>
          <w:sz w:val="24"/>
          <w:szCs w:val="24"/>
        </w:rPr>
        <w:t>Настоящ</w:t>
      </w:r>
      <w:r w:rsidR="00F93098" w:rsidRPr="00C0514F">
        <w:rPr>
          <w:sz w:val="24"/>
          <w:szCs w:val="24"/>
        </w:rPr>
        <w:t>ий стандарт устанавлива</w:t>
      </w:r>
      <w:r w:rsidR="008C7530">
        <w:rPr>
          <w:sz w:val="24"/>
          <w:szCs w:val="24"/>
        </w:rPr>
        <w:t>ет требования к методу испытания</w:t>
      </w:r>
      <w:r w:rsidR="00F93098" w:rsidRPr="00C0514F">
        <w:rPr>
          <w:sz w:val="24"/>
          <w:szCs w:val="24"/>
        </w:rPr>
        <w:t xml:space="preserve"> штампом для определен</w:t>
      </w:r>
      <w:r w:rsidR="00F92122" w:rsidRPr="00C0514F">
        <w:rPr>
          <w:sz w:val="24"/>
          <w:szCs w:val="24"/>
        </w:rPr>
        <w:t xml:space="preserve">ия деформационных характеристик дисперсных </w:t>
      </w:r>
      <w:r w:rsidR="00F93098" w:rsidRPr="00C0514F">
        <w:rPr>
          <w:sz w:val="24"/>
          <w:szCs w:val="24"/>
        </w:rPr>
        <w:t>грунтов</w:t>
      </w:r>
      <w:r w:rsidR="00C61320" w:rsidRPr="00C0514F">
        <w:rPr>
          <w:sz w:val="24"/>
          <w:szCs w:val="24"/>
        </w:rPr>
        <w:t xml:space="preserve"> </w:t>
      </w:r>
      <w:r w:rsidR="00F93098" w:rsidRPr="00C0514F">
        <w:rPr>
          <w:sz w:val="24"/>
          <w:szCs w:val="24"/>
        </w:rPr>
        <w:t>при их и</w:t>
      </w:r>
      <w:r w:rsidR="00FA2AA5" w:rsidRPr="00C0514F">
        <w:rPr>
          <w:sz w:val="24"/>
          <w:szCs w:val="24"/>
        </w:rPr>
        <w:t>сследованиях для строительства.</w:t>
      </w:r>
    </w:p>
    <w:p w14:paraId="4FC49FC5" w14:textId="77777777" w:rsidR="00FA2AA5" w:rsidRPr="00C0514F" w:rsidRDefault="00FA2AA5" w:rsidP="00F93098">
      <w:pPr>
        <w:rPr>
          <w:i/>
          <w:sz w:val="24"/>
          <w:szCs w:val="24"/>
        </w:rPr>
      </w:pPr>
      <w:r w:rsidRPr="00C0514F">
        <w:rPr>
          <w:sz w:val="24"/>
          <w:szCs w:val="24"/>
        </w:rPr>
        <w:t>Настоящий стандарт не распространяется</w:t>
      </w:r>
      <w:r w:rsidR="000E0BB8" w:rsidRPr="00C0514F">
        <w:rPr>
          <w:sz w:val="24"/>
          <w:szCs w:val="24"/>
        </w:rPr>
        <w:t xml:space="preserve"> на</w:t>
      </w:r>
      <w:r w:rsidRPr="00C0514F">
        <w:rPr>
          <w:sz w:val="24"/>
          <w:szCs w:val="24"/>
        </w:rPr>
        <w:t xml:space="preserve"> мерзлы</w:t>
      </w:r>
      <w:r w:rsidR="000E0BB8" w:rsidRPr="00C0514F">
        <w:rPr>
          <w:sz w:val="24"/>
          <w:szCs w:val="24"/>
        </w:rPr>
        <w:t>е и скальные</w:t>
      </w:r>
      <w:r w:rsidRPr="00C0514F">
        <w:rPr>
          <w:sz w:val="24"/>
          <w:szCs w:val="24"/>
        </w:rPr>
        <w:t xml:space="preserve"> грунт</w:t>
      </w:r>
      <w:r w:rsidR="000E0BB8" w:rsidRPr="00C0514F">
        <w:rPr>
          <w:sz w:val="24"/>
          <w:szCs w:val="24"/>
        </w:rPr>
        <w:t>ы</w:t>
      </w:r>
      <w:r w:rsidRPr="00C0514F">
        <w:rPr>
          <w:sz w:val="24"/>
          <w:szCs w:val="24"/>
        </w:rPr>
        <w:t>.</w:t>
      </w:r>
    </w:p>
    <w:p w14:paraId="453239A2" w14:textId="77777777" w:rsidR="00A76923" w:rsidRPr="00C0514F" w:rsidRDefault="00A76923" w:rsidP="00A72B0A">
      <w:pPr>
        <w:pStyle w:val="1"/>
        <w:rPr>
          <w:sz w:val="28"/>
          <w:szCs w:val="28"/>
        </w:rPr>
      </w:pPr>
      <w:bookmarkStart w:id="2" w:name="_Toc207794928"/>
      <w:r w:rsidRPr="00C0514F">
        <w:rPr>
          <w:sz w:val="28"/>
          <w:szCs w:val="28"/>
        </w:rPr>
        <w:t>2 Нормативные ссылки</w:t>
      </w:r>
      <w:bookmarkEnd w:id="2"/>
    </w:p>
    <w:p w14:paraId="32D9D95D" w14:textId="77777777" w:rsidR="00A76923" w:rsidRPr="00C0514F" w:rsidRDefault="00A76923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 xml:space="preserve">В настоящем стандарте использованы </w:t>
      </w:r>
      <w:r w:rsidR="00605825">
        <w:rPr>
          <w:sz w:val="24"/>
          <w:szCs w:val="24"/>
        </w:rPr>
        <w:t xml:space="preserve">нормативные </w:t>
      </w:r>
      <w:r w:rsidRPr="00C0514F">
        <w:rPr>
          <w:sz w:val="24"/>
          <w:szCs w:val="24"/>
        </w:rPr>
        <w:t>ссылки на следующие межгосударственные стандарты:</w:t>
      </w:r>
    </w:p>
    <w:p w14:paraId="6A7492A2" w14:textId="77777777" w:rsidR="00A44D81" w:rsidRDefault="008C7530" w:rsidP="00A44D81">
      <w:pPr>
        <w:rPr>
          <w:sz w:val="24"/>
          <w:szCs w:val="24"/>
        </w:rPr>
      </w:pPr>
      <w:hyperlink r:id="rId13" w:history="1">
        <w:r w:rsidR="00A44D81" w:rsidRPr="00A44D81">
          <w:rPr>
            <w:spacing w:val="2"/>
            <w:sz w:val="24"/>
            <w:szCs w:val="24"/>
          </w:rPr>
          <w:t>ГОСТ 5180</w:t>
        </w:r>
      </w:hyperlink>
      <w:r w:rsidR="00A44D81" w:rsidRPr="00A44D81">
        <w:rPr>
          <w:spacing w:val="2"/>
          <w:sz w:val="24"/>
          <w:szCs w:val="24"/>
        </w:rPr>
        <w:t xml:space="preserve"> </w:t>
      </w:r>
      <w:r w:rsidR="00A44D81" w:rsidRPr="00A44D81">
        <w:rPr>
          <w:sz w:val="24"/>
          <w:szCs w:val="24"/>
        </w:rPr>
        <w:t>Грунты. Методы лабораторного определения физических характеристик</w:t>
      </w:r>
    </w:p>
    <w:p w14:paraId="152A467E" w14:textId="77777777" w:rsidR="00A44D81" w:rsidRPr="00A44D81" w:rsidRDefault="008C7530" w:rsidP="00A44D81">
      <w:pPr>
        <w:rPr>
          <w:spacing w:val="2"/>
          <w:sz w:val="24"/>
          <w:szCs w:val="24"/>
        </w:rPr>
      </w:pPr>
      <w:hyperlink r:id="rId14" w:history="1">
        <w:r w:rsidR="00A44D81" w:rsidRPr="00A44D81">
          <w:rPr>
            <w:spacing w:val="2"/>
            <w:sz w:val="24"/>
            <w:szCs w:val="24"/>
          </w:rPr>
          <w:t>ГОСТ 12536</w:t>
        </w:r>
      </w:hyperlink>
      <w:r w:rsidR="00A44D81" w:rsidRPr="00A44D81">
        <w:rPr>
          <w:sz w:val="24"/>
          <w:szCs w:val="24"/>
        </w:rPr>
        <w:t xml:space="preserve"> Грунты. Методы лабораторного определения гранулометрического (зернового) и </w:t>
      </w:r>
      <w:proofErr w:type="spellStart"/>
      <w:r w:rsidR="00A44D81" w:rsidRPr="00A44D81">
        <w:rPr>
          <w:sz w:val="24"/>
          <w:szCs w:val="24"/>
        </w:rPr>
        <w:t>микроагрегатного</w:t>
      </w:r>
      <w:proofErr w:type="spellEnd"/>
      <w:r w:rsidR="00A44D81" w:rsidRPr="00A44D81">
        <w:rPr>
          <w:sz w:val="24"/>
          <w:szCs w:val="24"/>
        </w:rPr>
        <w:t xml:space="preserve"> состава</w:t>
      </w:r>
    </w:p>
    <w:p w14:paraId="11DF09FF" w14:textId="77777777" w:rsidR="008D0D66" w:rsidRPr="00A44D81" w:rsidRDefault="008D0D66" w:rsidP="00A72B0A">
      <w:pPr>
        <w:rPr>
          <w:sz w:val="24"/>
          <w:szCs w:val="24"/>
        </w:rPr>
      </w:pPr>
      <w:r w:rsidRPr="00A44D81">
        <w:rPr>
          <w:sz w:val="24"/>
          <w:szCs w:val="24"/>
        </w:rPr>
        <w:t>ГОСТ 25100</w:t>
      </w:r>
      <w:r w:rsidR="00E42E61" w:rsidRPr="00A44D81">
        <w:rPr>
          <w:sz w:val="24"/>
          <w:szCs w:val="24"/>
        </w:rPr>
        <w:t xml:space="preserve"> </w:t>
      </w:r>
      <w:r w:rsidRPr="00A44D81">
        <w:rPr>
          <w:sz w:val="24"/>
          <w:szCs w:val="24"/>
        </w:rPr>
        <w:t>Грунты. Классификация</w:t>
      </w:r>
    </w:p>
    <w:p w14:paraId="348F3449" w14:textId="77777777" w:rsidR="00F93098" w:rsidRPr="00A44D81" w:rsidRDefault="00F93098" w:rsidP="00A72B0A">
      <w:pPr>
        <w:rPr>
          <w:sz w:val="24"/>
          <w:szCs w:val="24"/>
        </w:rPr>
      </w:pPr>
      <w:r w:rsidRPr="00A44D81">
        <w:rPr>
          <w:sz w:val="24"/>
          <w:szCs w:val="24"/>
        </w:rPr>
        <w:t>ГОСТ 30672</w:t>
      </w:r>
      <w:r w:rsidR="00E42E61" w:rsidRPr="00A44D81">
        <w:rPr>
          <w:sz w:val="24"/>
          <w:szCs w:val="24"/>
        </w:rPr>
        <w:t xml:space="preserve"> Грунты. Пол</w:t>
      </w:r>
      <w:r w:rsidR="00A44D81" w:rsidRPr="00A44D81">
        <w:rPr>
          <w:sz w:val="24"/>
          <w:szCs w:val="24"/>
        </w:rPr>
        <w:t>евые испытания. Общие положения</w:t>
      </w:r>
    </w:p>
    <w:p w14:paraId="74D59448" w14:textId="77777777" w:rsidR="00664F2D" w:rsidRPr="00664F2D" w:rsidRDefault="00A44D81" w:rsidP="00A44D81">
      <w:pPr>
        <w:pStyle w:val="1"/>
        <w:spacing w:before="0" w:after="0"/>
        <w:rPr>
          <w:spacing w:val="-20"/>
          <w:sz w:val="26"/>
          <w:szCs w:val="26"/>
        </w:rPr>
      </w:pPr>
      <w:bookmarkStart w:id="3" w:name="_Toc207794929"/>
      <w:bookmarkStart w:id="4" w:name="_Toc463446036"/>
      <w:r w:rsidRPr="00A44D81">
        <w:rPr>
          <w:b w:val="0"/>
          <w:spacing w:val="40"/>
          <w:sz w:val="22"/>
          <w:szCs w:val="22"/>
        </w:rPr>
        <w:t>Примечание</w:t>
      </w:r>
      <w:r w:rsidRPr="00A44D81">
        <w:rPr>
          <w:b w:val="0"/>
          <w:sz w:val="22"/>
          <w:szCs w:val="22"/>
        </w:rPr>
        <w:t xml:space="preserve"> — При пользовании настоящим стандартом целесообразно проверить действие ссылочных стандартов на официальном интернет-сайте Межгосударственного совета по стандартизации, метрологии и сертификации (</w:t>
      </w:r>
      <w:r w:rsidRPr="00A44D81">
        <w:rPr>
          <w:b w:val="0"/>
          <w:sz w:val="22"/>
          <w:szCs w:val="22"/>
          <w:lang w:val="en-US"/>
        </w:rPr>
        <w:t>www</w:t>
      </w:r>
      <w:r w:rsidRPr="00A44D81">
        <w:rPr>
          <w:b w:val="0"/>
          <w:sz w:val="22"/>
          <w:szCs w:val="22"/>
        </w:rPr>
        <w:t>.</w:t>
      </w:r>
      <w:proofErr w:type="spellStart"/>
      <w:r w:rsidRPr="00A44D81">
        <w:rPr>
          <w:b w:val="0"/>
          <w:sz w:val="22"/>
          <w:szCs w:val="22"/>
          <w:lang w:val="en-US"/>
        </w:rPr>
        <w:t>easc</w:t>
      </w:r>
      <w:proofErr w:type="spellEnd"/>
      <w:r w:rsidRPr="00A44D81">
        <w:rPr>
          <w:b w:val="0"/>
          <w:sz w:val="22"/>
          <w:szCs w:val="22"/>
        </w:rPr>
        <w:t>.</w:t>
      </w:r>
      <w:r w:rsidRPr="00A44D81">
        <w:rPr>
          <w:b w:val="0"/>
          <w:sz w:val="22"/>
          <w:szCs w:val="22"/>
          <w:lang w:val="en-US"/>
        </w:rPr>
        <w:t>by</w:t>
      </w:r>
      <w:r w:rsidRPr="00A44D81">
        <w:rPr>
          <w:b w:val="0"/>
          <w:sz w:val="22"/>
          <w:szCs w:val="22"/>
        </w:rPr>
        <w:t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стандарт дана недатированная ссылка, то следует использовать стандарт, действующий на текущий момент, с учетом всех внесенных в него изменений. Если заменен ссылочный стандарт, на который дана датированная ссылка, то следует использовать указанную версию этого стандарта. Если после принятия настоящего стандарта в ссылочный стандарт, на который дана датированная ссылка</w:t>
      </w:r>
      <w:r w:rsidRPr="00A44D81">
        <w:rPr>
          <w:b w:val="0"/>
          <w:color w:val="FF0000"/>
          <w:sz w:val="22"/>
          <w:szCs w:val="22"/>
        </w:rPr>
        <w:t xml:space="preserve">, </w:t>
      </w:r>
      <w:r w:rsidRPr="00A44D81">
        <w:rPr>
          <w:b w:val="0"/>
          <w:sz w:val="22"/>
          <w:szCs w:val="22"/>
        </w:rPr>
        <w:t>внесено изменение, затрагивающее положение, на</w:t>
      </w:r>
      <w:r w:rsidR="00664F2D">
        <w:rPr>
          <w:b w:val="0"/>
          <w:sz w:val="22"/>
          <w:szCs w:val="22"/>
        </w:rPr>
        <w:br/>
      </w:r>
      <w:r w:rsidR="00664F2D" w:rsidRPr="00664F2D">
        <w:rPr>
          <w:spacing w:val="-20"/>
          <w:sz w:val="26"/>
          <w:szCs w:val="26"/>
        </w:rPr>
        <w:t>__________________________________________________</w:t>
      </w:r>
      <w:r w:rsidR="00664F2D">
        <w:rPr>
          <w:spacing w:val="-20"/>
          <w:sz w:val="26"/>
          <w:szCs w:val="26"/>
        </w:rPr>
        <w:t>__________________________</w:t>
      </w:r>
      <w:bookmarkEnd w:id="3"/>
    </w:p>
    <w:p w14:paraId="40A67E19" w14:textId="77777777" w:rsidR="00664F2D" w:rsidRPr="00664F2D" w:rsidRDefault="00664F2D" w:rsidP="00664F2D">
      <w:pPr>
        <w:pStyle w:val="1"/>
        <w:spacing w:before="0" w:after="0"/>
        <w:ind w:firstLine="0"/>
        <w:rPr>
          <w:b w:val="0"/>
          <w:i/>
          <w:sz w:val="26"/>
          <w:szCs w:val="26"/>
        </w:rPr>
      </w:pPr>
      <w:bookmarkStart w:id="5" w:name="_Toc207794930"/>
      <w:r w:rsidRPr="00664F2D">
        <w:rPr>
          <w:b w:val="0"/>
          <w:i/>
          <w:sz w:val="26"/>
          <w:szCs w:val="26"/>
        </w:rPr>
        <w:t>Проект, 1-я редакция</w:t>
      </w:r>
      <w:bookmarkEnd w:id="5"/>
    </w:p>
    <w:p w14:paraId="4E406D4F" w14:textId="77777777" w:rsidR="001E4863" w:rsidRPr="00A44D81" w:rsidRDefault="00A44D81" w:rsidP="00664F2D">
      <w:pPr>
        <w:pStyle w:val="1"/>
        <w:spacing w:before="0" w:after="0"/>
        <w:ind w:firstLine="0"/>
        <w:rPr>
          <w:b w:val="0"/>
          <w:sz w:val="22"/>
          <w:szCs w:val="22"/>
        </w:rPr>
      </w:pPr>
      <w:bookmarkStart w:id="6" w:name="_Toc207794931"/>
      <w:r w:rsidRPr="00A44D81">
        <w:rPr>
          <w:b w:val="0"/>
          <w:sz w:val="22"/>
          <w:szCs w:val="22"/>
        </w:rPr>
        <w:lastRenderedPageBreak/>
        <w:t>которое дана ссылка, то это положение применяется без учета данного изменения. Если стандарт отменен без замены, то положение, в котором дана ссылка на него, применяется в части, не затрагивающей эту ссылку.</w:t>
      </w:r>
      <w:bookmarkEnd w:id="6"/>
    </w:p>
    <w:p w14:paraId="18AE3C94" w14:textId="77777777" w:rsidR="00187C51" w:rsidRPr="00C0514F" w:rsidRDefault="00187C51" w:rsidP="00A72B0A">
      <w:pPr>
        <w:pStyle w:val="1"/>
        <w:rPr>
          <w:sz w:val="28"/>
          <w:szCs w:val="28"/>
        </w:rPr>
      </w:pPr>
      <w:bookmarkStart w:id="7" w:name="_Toc207794932"/>
      <w:r w:rsidRPr="00C0514F">
        <w:rPr>
          <w:sz w:val="28"/>
          <w:szCs w:val="28"/>
        </w:rPr>
        <w:t>3 Термины и определения</w:t>
      </w:r>
      <w:bookmarkEnd w:id="4"/>
      <w:bookmarkEnd w:id="7"/>
    </w:p>
    <w:p w14:paraId="6F56BB2D" w14:textId="77777777" w:rsidR="00556692" w:rsidRPr="00C0514F" w:rsidRDefault="00605825" w:rsidP="00556692">
      <w:pPr>
        <w:rPr>
          <w:sz w:val="24"/>
          <w:szCs w:val="24"/>
        </w:rPr>
      </w:pPr>
      <w:r>
        <w:rPr>
          <w:sz w:val="24"/>
          <w:szCs w:val="24"/>
        </w:rPr>
        <w:t xml:space="preserve">В настоящем стандарте применены термины по </w:t>
      </w:r>
      <w:r w:rsidR="00556692" w:rsidRPr="00C0514F">
        <w:rPr>
          <w:sz w:val="24"/>
          <w:szCs w:val="24"/>
        </w:rPr>
        <w:t>ГОСТ 25100 и ГОСТ 30672.</w:t>
      </w:r>
    </w:p>
    <w:p w14:paraId="6D579D23" w14:textId="77777777" w:rsidR="0052161D" w:rsidRPr="00C0514F" w:rsidRDefault="00AA4DE1" w:rsidP="00AA4DE1">
      <w:pPr>
        <w:shd w:val="clear" w:color="auto" w:fill="FFFFFF"/>
        <w:spacing w:before="240" w:after="120"/>
        <w:outlineLvl w:val="1"/>
        <w:rPr>
          <w:b/>
          <w:spacing w:val="2"/>
          <w:sz w:val="28"/>
          <w:szCs w:val="28"/>
        </w:rPr>
      </w:pPr>
      <w:bookmarkStart w:id="8" w:name="_Toc207794933"/>
      <w:bookmarkStart w:id="9" w:name="_Toc463446037"/>
      <w:r>
        <w:rPr>
          <w:b/>
          <w:spacing w:val="2"/>
          <w:sz w:val="28"/>
          <w:szCs w:val="28"/>
        </w:rPr>
        <w:t>4</w:t>
      </w:r>
      <w:r w:rsidR="0052161D" w:rsidRPr="00C0514F">
        <w:rPr>
          <w:b/>
          <w:spacing w:val="2"/>
          <w:sz w:val="28"/>
          <w:szCs w:val="28"/>
        </w:rPr>
        <w:t xml:space="preserve"> Общие положения</w:t>
      </w:r>
      <w:bookmarkEnd w:id="8"/>
    </w:p>
    <w:p w14:paraId="51C3539A" w14:textId="0659EE67" w:rsidR="0052161D" w:rsidRPr="00AA4DE1" w:rsidRDefault="007E5754" w:rsidP="0052161D">
      <w:pPr>
        <w:shd w:val="clear" w:color="auto" w:fill="FFFFFF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4.1</w:t>
      </w:r>
      <w:r w:rsidR="0052161D" w:rsidRPr="00C0514F">
        <w:rPr>
          <w:spacing w:val="2"/>
          <w:sz w:val="24"/>
          <w:szCs w:val="24"/>
        </w:rPr>
        <w:t xml:space="preserve"> Общие требования к полевым испытаниям грунтов, оборудованию и приборам, подготовке площадок и выработок для испытаний приведены </w:t>
      </w:r>
      <w:r w:rsidR="0052161D" w:rsidRPr="00AA4DE1">
        <w:rPr>
          <w:spacing w:val="2"/>
          <w:sz w:val="24"/>
          <w:szCs w:val="24"/>
        </w:rPr>
        <w:t>в </w:t>
      </w:r>
      <w:hyperlink r:id="rId15" w:history="1">
        <w:r w:rsidR="0052161D" w:rsidRPr="00AA4DE1">
          <w:rPr>
            <w:spacing w:val="2"/>
            <w:sz w:val="24"/>
            <w:szCs w:val="24"/>
          </w:rPr>
          <w:t>ГОСТ 30672</w:t>
        </w:r>
      </w:hyperlink>
      <w:r w:rsidR="0052161D" w:rsidRPr="00AA4DE1">
        <w:rPr>
          <w:spacing w:val="2"/>
          <w:sz w:val="24"/>
          <w:szCs w:val="24"/>
        </w:rPr>
        <w:t>.</w:t>
      </w:r>
    </w:p>
    <w:p w14:paraId="4D6B0AD2" w14:textId="7AFAF020" w:rsidR="0052161D" w:rsidRPr="00AA4DE1" w:rsidRDefault="007E5754" w:rsidP="0052161D">
      <w:pPr>
        <w:shd w:val="clear" w:color="auto" w:fill="FFFFFF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4.2</w:t>
      </w:r>
      <w:r w:rsidR="0052161D" w:rsidRPr="00AA4DE1">
        <w:rPr>
          <w:spacing w:val="2"/>
          <w:sz w:val="24"/>
          <w:szCs w:val="24"/>
        </w:rPr>
        <w:t xml:space="preserve"> Испытания грунта штампом проводят в горных выработках (расчистках, котлованах, шурфах, штреках, буровых скважинах и т.</w:t>
      </w:r>
      <w:r w:rsidR="00AB2FF7">
        <w:rPr>
          <w:spacing w:val="2"/>
          <w:sz w:val="24"/>
          <w:szCs w:val="24"/>
        </w:rPr>
        <w:t xml:space="preserve"> д.) или в массиве грунта.</w:t>
      </w:r>
    </w:p>
    <w:p w14:paraId="1E8AE5E5" w14:textId="50BAA278" w:rsidR="0052161D" w:rsidRPr="00C0514F" w:rsidRDefault="007E5754" w:rsidP="0052161D">
      <w:pPr>
        <w:shd w:val="clear" w:color="auto" w:fill="FFFFFF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4.3</w:t>
      </w:r>
      <w:r w:rsidR="0052161D" w:rsidRPr="00C0514F">
        <w:rPr>
          <w:spacing w:val="2"/>
          <w:sz w:val="24"/>
          <w:szCs w:val="24"/>
        </w:rPr>
        <w:t xml:space="preserve"> При проходке опытной скважины запрещается </w:t>
      </w:r>
      <w:r w:rsidR="00BE6BF3" w:rsidRPr="00C0514F">
        <w:rPr>
          <w:spacing w:val="2"/>
          <w:sz w:val="24"/>
          <w:szCs w:val="24"/>
        </w:rPr>
        <w:t xml:space="preserve">для испытаний </w:t>
      </w:r>
      <w:r w:rsidR="0052161D" w:rsidRPr="00C0514F">
        <w:rPr>
          <w:spacing w:val="2"/>
          <w:sz w:val="24"/>
          <w:szCs w:val="24"/>
        </w:rPr>
        <w:t>применение ударно-канатного</w:t>
      </w:r>
      <w:r w:rsidR="00BE6BF3" w:rsidRPr="00C0514F">
        <w:rPr>
          <w:spacing w:val="2"/>
          <w:sz w:val="24"/>
          <w:szCs w:val="24"/>
        </w:rPr>
        <w:t xml:space="preserve"> и</w:t>
      </w:r>
      <w:r w:rsidR="0052161D" w:rsidRPr="00C0514F">
        <w:rPr>
          <w:spacing w:val="2"/>
          <w:sz w:val="24"/>
          <w:szCs w:val="24"/>
        </w:rPr>
        <w:t xml:space="preserve"> вибрационного бурения</w:t>
      </w:r>
      <w:r w:rsidR="00BE6BF3" w:rsidRPr="00C0514F">
        <w:rPr>
          <w:spacing w:val="2"/>
          <w:sz w:val="24"/>
          <w:szCs w:val="24"/>
        </w:rPr>
        <w:t>,</w:t>
      </w:r>
      <w:r w:rsidR="0052161D" w:rsidRPr="00C0514F">
        <w:rPr>
          <w:spacing w:val="2"/>
          <w:sz w:val="24"/>
          <w:szCs w:val="24"/>
        </w:rPr>
        <w:t xml:space="preserve"> начиная с отметки на 1 м выше участка, на котором будет проводиться испытание. На этом участке скважину следует проходить вращательным способом с помощью колонковой трубы, </w:t>
      </w:r>
      <w:proofErr w:type="spellStart"/>
      <w:r w:rsidR="0052161D" w:rsidRPr="00C0514F">
        <w:rPr>
          <w:spacing w:val="2"/>
          <w:sz w:val="24"/>
          <w:szCs w:val="24"/>
        </w:rPr>
        <w:t>обуривающего</w:t>
      </w:r>
      <w:proofErr w:type="spellEnd"/>
      <w:r w:rsidR="0052161D" w:rsidRPr="00C0514F">
        <w:rPr>
          <w:spacing w:val="2"/>
          <w:sz w:val="24"/>
          <w:szCs w:val="24"/>
        </w:rPr>
        <w:t xml:space="preserve"> грунтоноса или буровой ложки, частота враще</w:t>
      </w:r>
      <w:r w:rsidR="00F67206">
        <w:rPr>
          <w:spacing w:val="2"/>
          <w:sz w:val="24"/>
          <w:szCs w:val="24"/>
        </w:rPr>
        <w:t>ния которых не должна превышать</w:t>
      </w:r>
      <w:r w:rsidR="00F67206">
        <w:rPr>
          <w:spacing w:val="2"/>
          <w:sz w:val="24"/>
          <w:szCs w:val="24"/>
        </w:rPr>
        <w:br/>
      </w:r>
      <w:r w:rsidR="0052161D" w:rsidRPr="00C0514F">
        <w:rPr>
          <w:spacing w:val="2"/>
          <w:sz w:val="24"/>
          <w:szCs w:val="24"/>
        </w:rPr>
        <w:t xml:space="preserve">60 </w:t>
      </w:r>
      <w:r w:rsidR="00FA6D34">
        <w:rPr>
          <w:spacing w:val="2"/>
          <w:sz w:val="24"/>
          <w:szCs w:val="24"/>
        </w:rPr>
        <w:t>мин</w:t>
      </w:r>
      <w:r w:rsidR="00FA6D34" w:rsidRPr="00FA6D34">
        <w:rPr>
          <w:spacing w:val="2"/>
          <w:sz w:val="24"/>
          <w:szCs w:val="24"/>
          <w:vertAlign w:val="superscript"/>
        </w:rPr>
        <w:t>-1</w:t>
      </w:r>
      <w:r w:rsidR="0052161D" w:rsidRPr="00C0514F">
        <w:rPr>
          <w:spacing w:val="2"/>
          <w:sz w:val="24"/>
          <w:szCs w:val="24"/>
        </w:rPr>
        <w:t>, осевая нагрузка на буровой наконечник</w:t>
      </w:r>
      <w:r w:rsidR="00CB39DE">
        <w:rPr>
          <w:spacing w:val="2"/>
          <w:sz w:val="24"/>
          <w:szCs w:val="24"/>
        </w:rPr>
        <w:t xml:space="preserve"> — </w:t>
      </w:r>
      <w:r w:rsidR="0052161D" w:rsidRPr="00C0514F">
        <w:rPr>
          <w:spacing w:val="2"/>
          <w:sz w:val="24"/>
          <w:szCs w:val="24"/>
        </w:rPr>
        <w:t xml:space="preserve">не более 0,5 </w:t>
      </w:r>
      <w:proofErr w:type="spellStart"/>
      <w:r w:rsidR="0052161D" w:rsidRPr="00C0514F">
        <w:rPr>
          <w:spacing w:val="2"/>
          <w:sz w:val="24"/>
          <w:szCs w:val="24"/>
        </w:rPr>
        <w:t>кН.</w:t>
      </w:r>
      <w:proofErr w:type="spellEnd"/>
    </w:p>
    <w:p w14:paraId="51A2403B" w14:textId="798EB718" w:rsidR="0052161D" w:rsidRPr="00C0514F" w:rsidRDefault="007E5754" w:rsidP="0052161D">
      <w:pPr>
        <w:shd w:val="clear" w:color="auto" w:fill="FFFFFF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4.4</w:t>
      </w:r>
      <w:r w:rsidR="0052161D" w:rsidRPr="00C0514F">
        <w:rPr>
          <w:spacing w:val="2"/>
          <w:sz w:val="24"/>
          <w:szCs w:val="24"/>
        </w:rPr>
        <w:t xml:space="preserve"> При бурении скважин для испытания грунта ниже уровня подземных вод понижение уровня подземных вод в скважине</w:t>
      </w:r>
      <w:r w:rsidR="00AB2FF7">
        <w:rPr>
          <w:spacing w:val="2"/>
          <w:sz w:val="24"/>
          <w:szCs w:val="24"/>
        </w:rPr>
        <w:t xml:space="preserve"> </w:t>
      </w:r>
      <w:r w:rsidR="00AB2FF7" w:rsidRPr="00FA6D34">
        <w:rPr>
          <w:spacing w:val="2"/>
          <w:sz w:val="24"/>
          <w:szCs w:val="24"/>
        </w:rPr>
        <w:t>не допускается</w:t>
      </w:r>
      <w:r w:rsidR="0052161D" w:rsidRPr="00FA6D34">
        <w:rPr>
          <w:spacing w:val="2"/>
          <w:sz w:val="24"/>
          <w:szCs w:val="24"/>
        </w:rPr>
        <w:t>.</w:t>
      </w:r>
    </w:p>
    <w:p w14:paraId="5887008F" w14:textId="2432935F" w:rsidR="0052161D" w:rsidRDefault="007E5754" w:rsidP="0052161D">
      <w:pPr>
        <w:shd w:val="clear" w:color="auto" w:fill="FFFFFF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4.5</w:t>
      </w:r>
      <w:r w:rsidR="0052161D" w:rsidRPr="00C0514F">
        <w:rPr>
          <w:spacing w:val="2"/>
          <w:sz w:val="24"/>
          <w:szCs w:val="24"/>
        </w:rPr>
        <w:t xml:space="preserve"> Промежуток времени между окончанием бурения опытной скважины и установкой штампа на забой выработки </w:t>
      </w:r>
      <w:r w:rsidR="00FA6D34">
        <w:rPr>
          <w:spacing w:val="2"/>
          <w:sz w:val="24"/>
          <w:szCs w:val="24"/>
        </w:rPr>
        <w:t xml:space="preserve">не должен превышать: </w:t>
      </w:r>
    </w:p>
    <w:p w14:paraId="75FE00F6" w14:textId="7C2D1CE5" w:rsidR="00FA6D34" w:rsidRDefault="00FA6D34" w:rsidP="0052161D">
      <w:pPr>
        <w:shd w:val="clear" w:color="auto" w:fill="FFFFFF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Pr="00C0514F">
        <w:rPr>
          <w:spacing w:val="2"/>
          <w:sz w:val="24"/>
          <w:szCs w:val="24"/>
        </w:rPr>
        <w:t>выше уровня подземных вод</w:t>
      </w:r>
      <w:r>
        <w:rPr>
          <w:spacing w:val="2"/>
          <w:sz w:val="24"/>
          <w:szCs w:val="24"/>
        </w:rPr>
        <w:t xml:space="preserve"> — 2 ч;</w:t>
      </w:r>
    </w:p>
    <w:p w14:paraId="24FF807C" w14:textId="716DA070" w:rsidR="00FA6D34" w:rsidRPr="00C0514F" w:rsidRDefault="00FA6D34" w:rsidP="0052161D">
      <w:pPr>
        <w:shd w:val="clear" w:color="auto" w:fill="FFFFFF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Pr="00C0514F">
        <w:rPr>
          <w:spacing w:val="2"/>
          <w:sz w:val="24"/>
          <w:szCs w:val="24"/>
        </w:rPr>
        <w:t xml:space="preserve">ниже уровня подземных вод </w:t>
      </w:r>
      <w:r>
        <w:rPr>
          <w:spacing w:val="2"/>
          <w:sz w:val="24"/>
          <w:szCs w:val="24"/>
        </w:rPr>
        <w:t>— 0,5 ч.</w:t>
      </w:r>
    </w:p>
    <w:p w14:paraId="4E2D41B8" w14:textId="31A43C7A" w:rsidR="0052161D" w:rsidRPr="00C0514F" w:rsidRDefault="007E5754" w:rsidP="0052161D">
      <w:pPr>
        <w:shd w:val="clear" w:color="auto" w:fill="FFFFFF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4.6</w:t>
      </w:r>
      <w:r w:rsidR="0052161D" w:rsidRPr="00C0514F">
        <w:rPr>
          <w:spacing w:val="2"/>
          <w:sz w:val="24"/>
          <w:szCs w:val="24"/>
        </w:rPr>
        <w:t xml:space="preserve"> Минимальная толщина однородного слоя испытуемого грунта должна быть </w:t>
      </w:r>
      <w:r w:rsidR="00E6754B" w:rsidRPr="00C0514F">
        <w:rPr>
          <w:spacing w:val="2"/>
          <w:sz w:val="24"/>
          <w:szCs w:val="24"/>
        </w:rPr>
        <w:t>не менее двух диаметров штампа.</w:t>
      </w:r>
    </w:p>
    <w:p w14:paraId="393F0C88" w14:textId="7A3C889E" w:rsidR="00E6754B" w:rsidRPr="00C0514F" w:rsidRDefault="00E6754B" w:rsidP="0052161D">
      <w:pPr>
        <w:shd w:val="clear" w:color="auto" w:fill="FFFFFF"/>
        <w:rPr>
          <w:spacing w:val="2"/>
          <w:sz w:val="24"/>
          <w:szCs w:val="24"/>
        </w:rPr>
      </w:pPr>
      <w:r w:rsidRPr="00C0514F">
        <w:rPr>
          <w:spacing w:val="2"/>
          <w:sz w:val="24"/>
          <w:szCs w:val="24"/>
        </w:rPr>
        <w:t xml:space="preserve">В случае недостаточной мощности насыпных грунтов штамповые испытания </w:t>
      </w:r>
      <w:r w:rsidR="00132AB0" w:rsidRPr="00FA6D34">
        <w:rPr>
          <w:spacing w:val="2"/>
          <w:sz w:val="24"/>
          <w:szCs w:val="24"/>
        </w:rPr>
        <w:t>допускается проводить</w:t>
      </w:r>
      <w:r w:rsidR="00132AB0">
        <w:rPr>
          <w:spacing w:val="2"/>
          <w:sz w:val="24"/>
          <w:szCs w:val="24"/>
        </w:rPr>
        <w:t xml:space="preserve"> </w:t>
      </w:r>
      <w:r w:rsidR="00205B07" w:rsidRPr="00C0514F">
        <w:rPr>
          <w:spacing w:val="2"/>
          <w:sz w:val="24"/>
          <w:szCs w:val="24"/>
        </w:rPr>
        <w:t>на опытном участке с отсыпкой</w:t>
      </w:r>
      <w:r w:rsidRPr="00C0514F">
        <w:rPr>
          <w:spacing w:val="2"/>
          <w:sz w:val="24"/>
          <w:szCs w:val="24"/>
        </w:rPr>
        <w:t xml:space="preserve"> по той же технологии слоя грунта до требуемой мощности.</w:t>
      </w:r>
    </w:p>
    <w:p w14:paraId="42D08B55" w14:textId="3A86C5D1" w:rsidR="00CB39DE" w:rsidRDefault="007E5754" w:rsidP="00CB39DE">
      <w:pPr>
        <w:shd w:val="clear" w:color="auto" w:fill="FFFFFF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4.7</w:t>
      </w:r>
      <w:r w:rsidR="0052161D" w:rsidRPr="00C0514F">
        <w:rPr>
          <w:spacing w:val="2"/>
          <w:sz w:val="24"/>
          <w:szCs w:val="24"/>
        </w:rPr>
        <w:t xml:space="preserve"> На отметке испытания грунта в скважинах и других выработках должны быть отобраны образцы и в лабораторных условиях определены следующие физические характеристики: гранулометрический состав по </w:t>
      </w:r>
      <w:hyperlink r:id="rId16" w:history="1">
        <w:r w:rsidR="0052161D" w:rsidRPr="00CB39DE">
          <w:rPr>
            <w:spacing w:val="2"/>
            <w:sz w:val="24"/>
            <w:szCs w:val="24"/>
          </w:rPr>
          <w:t>ГОСТ 12536</w:t>
        </w:r>
      </w:hyperlink>
      <w:r w:rsidR="0052161D" w:rsidRPr="00C0514F">
        <w:rPr>
          <w:spacing w:val="2"/>
          <w:sz w:val="24"/>
          <w:szCs w:val="24"/>
        </w:rPr>
        <w:t xml:space="preserve">, влажность и плотность грунта, плотность частиц грунта, влажность на границах раскатывания и текучести </w:t>
      </w:r>
      <w:r w:rsidR="0052161D" w:rsidRPr="00C0514F">
        <w:rPr>
          <w:spacing w:val="2"/>
          <w:sz w:val="24"/>
          <w:szCs w:val="24"/>
        </w:rPr>
        <w:lastRenderedPageBreak/>
        <w:t>по </w:t>
      </w:r>
      <w:hyperlink r:id="rId17" w:history="1">
        <w:r w:rsidR="0052161D" w:rsidRPr="00CB39DE">
          <w:rPr>
            <w:spacing w:val="2"/>
            <w:sz w:val="24"/>
            <w:szCs w:val="24"/>
          </w:rPr>
          <w:t>ГОСТ 5180</w:t>
        </w:r>
      </w:hyperlink>
      <w:r w:rsidR="0052161D" w:rsidRPr="00C0514F">
        <w:rPr>
          <w:spacing w:val="2"/>
          <w:sz w:val="24"/>
          <w:szCs w:val="24"/>
        </w:rPr>
        <w:t>, а также вычислены плотность сухого грунта, коэффициент пористости, коэффициент водонасыщения, число пластичности и показатель текучести.</w:t>
      </w:r>
    </w:p>
    <w:p w14:paraId="557E121F" w14:textId="59387612" w:rsidR="00CB39DE" w:rsidRDefault="0052161D" w:rsidP="00CB39DE">
      <w:pPr>
        <w:shd w:val="clear" w:color="auto" w:fill="FFFFFF"/>
      </w:pPr>
      <w:r w:rsidRPr="00C0514F">
        <w:rPr>
          <w:spacing w:val="2"/>
          <w:sz w:val="24"/>
          <w:szCs w:val="24"/>
        </w:rPr>
        <w:t>4.</w:t>
      </w:r>
      <w:r w:rsidR="007E5754">
        <w:rPr>
          <w:spacing w:val="2"/>
          <w:sz w:val="24"/>
          <w:szCs w:val="24"/>
        </w:rPr>
        <w:t>8</w:t>
      </w:r>
      <w:r w:rsidRPr="00C0514F">
        <w:rPr>
          <w:spacing w:val="2"/>
          <w:sz w:val="24"/>
          <w:szCs w:val="24"/>
        </w:rPr>
        <w:t xml:space="preserve"> </w:t>
      </w:r>
      <w:proofErr w:type="gramStart"/>
      <w:r w:rsidRPr="00C0514F">
        <w:rPr>
          <w:spacing w:val="2"/>
          <w:sz w:val="24"/>
          <w:szCs w:val="24"/>
        </w:rPr>
        <w:t>В</w:t>
      </w:r>
      <w:proofErr w:type="gramEnd"/>
      <w:r w:rsidRPr="00C0514F">
        <w:rPr>
          <w:spacing w:val="2"/>
          <w:sz w:val="24"/>
          <w:szCs w:val="24"/>
        </w:rPr>
        <w:t xml:space="preserve"> процессе</w:t>
      </w:r>
      <w:r w:rsidR="001E4863" w:rsidRPr="00C0514F">
        <w:rPr>
          <w:spacing w:val="2"/>
          <w:sz w:val="24"/>
          <w:szCs w:val="24"/>
        </w:rPr>
        <w:t xml:space="preserve"> полевых испытаний ведут журнал</w:t>
      </w:r>
      <w:r w:rsidRPr="00C0514F">
        <w:rPr>
          <w:spacing w:val="2"/>
          <w:sz w:val="24"/>
          <w:szCs w:val="24"/>
        </w:rPr>
        <w:t xml:space="preserve"> по форм</w:t>
      </w:r>
      <w:r w:rsidR="001E4863" w:rsidRPr="00C0514F">
        <w:rPr>
          <w:spacing w:val="2"/>
          <w:sz w:val="24"/>
          <w:szCs w:val="24"/>
        </w:rPr>
        <w:t>е</w:t>
      </w:r>
      <w:r w:rsidR="00205B07" w:rsidRPr="00C0514F">
        <w:rPr>
          <w:spacing w:val="2"/>
          <w:sz w:val="24"/>
          <w:szCs w:val="24"/>
        </w:rPr>
        <w:t>, приведенной</w:t>
      </w:r>
      <w:r w:rsidRPr="00C0514F">
        <w:rPr>
          <w:spacing w:val="2"/>
          <w:sz w:val="24"/>
          <w:szCs w:val="24"/>
        </w:rPr>
        <w:t xml:space="preserve"> в приложении </w:t>
      </w:r>
      <w:r w:rsidR="001E4863" w:rsidRPr="00C0514F">
        <w:rPr>
          <w:spacing w:val="2"/>
          <w:sz w:val="24"/>
          <w:szCs w:val="24"/>
        </w:rPr>
        <w:t>А</w:t>
      </w:r>
      <w:r w:rsidRPr="00C0514F">
        <w:rPr>
          <w:spacing w:val="2"/>
          <w:sz w:val="24"/>
          <w:szCs w:val="24"/>
        </w:rPr>
        <w:t>.</w:t>
      </w:r>
    </w:p>
    <w:p w14:paraId="608A0BB9" w14:textId="77777777" w:rsidR="001E4863" w:rsidRPr="00C0514F" w:rsidRDefault="001E4863" w:rsidP="00CB39DE">
      <w:pPr>
        <w:shd w:val="clear" w:color="auto" w:fill="FFFFFF"/>
        <w:rPr>
          <w:sz w:val="24"/>
          <w:szCs w:val="24"/>
        </w:rPr>
      </w:pPr>
      <w:r w:rsidRPr="00C0514F">
        <w:rPr>
          <w:sz w:val="24"/>
          <w:szCs w:val="24"/>
        </w:rPr>
        <w:t>Наряду с фиксацией результатов испытаний в журналах допускается возможность регистрации данных испытаний электронными устройства</w:t>
      </w:r>
      <w:r w:rsidR="0029185D" w:rsidRPr="00C0514F">
        <w:rPr>
          <w:sz w:val="24"/>
          <w:szCs w:val="24"/>
        </w:rPr>
        <w:t>ми для последующей компьютерной</w:t>
      </w:r>
      <w:r w:rsidRPr="00C0514F">
        <w:rPr>
          <w:sz w:val="24"/>
          <w:szCs w:val="24"/>
        </w:rPr>
        <w:t xml:space="preserve"> обработк</w:t>
      </w:r>
      <w:r w:rsidR="00205B07" w:rsidRPr="00C0514F">
        <w:rPr>
          <w:sz w:val="24"/>
          <w:szCs w:val="24"/>
        </w:rPr>
        <w:t>и</w:t>
      </w:r>
      <w:r w:rsidRPr="00C0514F">
        <w:rPr>
          <w:sz w:val="24"/>
          <w:szCs w:val="24"/>
        </w:rPr>
        <w:t>.</w:t>
      </w:r>
    </w:p>
    <w:p w14:paraId="6AF45E75" w14:textId="3B6C4F09" w:rsidR="007444C6" w:rsidRPr="00C52598" w:rsidRDefault="0052161D" w:rsidP="00C52598">
      <w:pPr>
        <w:pStyle w:val="1"/>
        <w:rPr>
          <w:sz w:val="28"/>
          <w:szCs w:val="28"/>
        </w:rPr>
      </w:pPr>
      <w:bookmarkStart w:id="10" w:name="_Toc207794934"/>
      <w:bookmarkEnd w:id="9"/>
      <w:r w:rsidRPr="00C52598">
        <w:rPr>
          <w:sz w:val="28"/>
          <w:szCs w:val="28"/>
        </w:rPr>
        <w:t>5</w:t>
      </w:r>
      <w:r w:rsidR="007444C6" w:rsidRPr="00C52598">
        <w:rPr>
          <w:sz w:val="28"/>
          <w:szCs w:val="28"/>
        </w:rPr>
        <w:t xml:space="preserve"> Сущнос</w:t>
      </w:r>
      <w:r w:rsidR="00A72B0A" w:rsidRPr="00C52598">
        <w:rPr>
          <w:sz w:val="28"/>
          <w:szCs w:val="28"/>
        </w:rPr>
        <w:t>ть метода</w:t>
      </w:r>
      <w:bookmarkEnd w:id="10"/>
    </w:p>
    <w:p w14:paraId="4B7F7FAC" w14:textId="6410941A" w:rsidR="007444C6" w:rsidRPr="00846314" w:rsidRDefault="0052161D" w:rsidP="00846314">
      <w:pPr>
        <w:rPr>
          <w:sz w:val="24"/>
          <w:szCs w:val="24"/>
        </w:rPr>
      </w:pPr>
      <w:r w:rsidRPr="00C0514F">
        <w:rPr>
          <w:sz w:val="24"/>
          <w:szCs w:val="24"/>
        </w:rPr>
        <w:t>5</w:t>
      </w:r>
      <w:r w:rsidR="00C52598">
        <w:rPr>
          <w:sz w:val="24"/>
          <w:szCs w:val="24"/>
        </w:rPr>
        <w:t>.1</w:t>
      </w:r>
      <w:r w:rsidR="007444C6" w:rsidRPr="00C0514F">
        <w:rPr>
          <w:sz w:val="24"/>
          <w:szCs w:val="24"/>
        </w:rPr>
        <w:t xml:space="preserve"> Испытание грунта штампом проводят для определения следующих характеристик </w:t>
      </w:r>
      <w:proofErr w:type="spellStart"/>
      <w:r w:rsidR="007444C6" w:rsidRPr="00C0514F">
        <w:rPr>
          <w:sz w:val="24"/>
          <w:szCs w:val="24"/>
        </w:rPr>
        <w:t>деф</w:t>
      </w:r>
      <w:r w:rsidR="00846314">
        <w:rPr>
          <w:sz w:val="24"/>
          <w:szCs w:val="24"/>
        </w:rPr>
        <w:t>ормируемости</w:t>
      </w:r>
      <w:proofErr w:type="spellEnd"/>
      <w:r w:rsidR="00846314">
        <w:rPr>
          <w:sz w:val="24"/>
          <w:szCs w:val="24"/>
        </w:rPr>
        <w:t xml:space="preserve"> дисперсных грунтов:</w:t>
      </w:r>
      <w:r w:rsidR="007444C6" w:rsidRPr="00C0514F">
        <w:rPr>
          <w:sz w:val="24"/>
          <w:szCs w:val="24"/>
        </w:rPr>
        <w:t xml:space="preserve"> модуля деформации</w:t>
      </w:r>
      <w:r w:rsidR="00AF044C">
        <w:rPr>
          <w:sz w:val="24"/>
          <w:szCs w:val="24"/>
        </w:rPr>
        <w:t xml:space="preserve"> </w:t>
      </w:r>
      <w:r w:rsidR="007444C6" w:rsidRPr="00AF044C">
        <w:rPr>
          <w:rFonts w:ascii="Times New Roman" w:hAnsi="Times New Roman" w:cs="Times New Roman"/>
          <w:i/>
          <w:sz w:val="27"/>
          <w:szCs w:val="27"/>
          <w:lang w:val="en-US"/>
        </w:rPr>
        <w:t>E</w:t>
      </w:r>
      <w:r w:rsidR="00846314">
        <w:rPr>
          <w:sz w:val="24"/>
          <w:szCs w:val="24"/>
        </w:rPr>
        <w:t>, модуля</w:t>
      </w:r>
      <w:r w:rsidR="007E5754" w:rsidRPr="007E5754">
        <w:rPr>
          <w:sz w:val="24"/>
          <w:szCs w:val="24"/>
        </w:rPr>
        <w:t xml:space="preserve"> повторного </w:t>
      </w:r>
      <w:proofErr w:type="spellStart"/>
      <w:r w:rsidR="007E5754" w:rsidRPr="007E5754">
        <w:rPr>
          <w:sz w:val="24"/>
          <w:szCs w:val="24"/>
        </w:rPr>
        <w:t>нагружения</w:t>
      </w:r>
      <w:proofErr w:type="spellEnd"/>
      <w:r w:rsidR="007E5754" w:rsidRPr="007E5754">
        <w:rPr>
          <w:sz w:val="24"/>
          <w:szCs w:val="24"/>
        </w:rPr>
        <w:t xml:space="preserve"> </w:t>
      </w:r>
      <w:proofErr w:type="spellStart"/>
      <w:r w:rsidR="007E5754" w:rsidRPr="007E5754">
        <w:rPr>
          <w:rFonts w:ascii="Times New Roman" w:hAnsi="Times New Roman" w:cs="Times New Roman"/>
          <w:i/>
          <w:sz w:val="27"/>
          <w:szCs w:val="27"/>
          <w:lang w:val="en-US"/>
        </w:rPr>
        <w:t>E</w:t>
      </w:r>
      <w:r w:rsidR="007E5754" w:rsidRPr="007E5754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ur</w:t>
      </w:r>
      <w:proofErr w:type="spellEnd"/>
      <w:r w:rsidR="00846314" w:rsidRPr="00846314">
        <w:rPr>
          <w:sz w:val="24"/>
          <w:szCs w:val="24"/>
        </w:rPr>
        <w:t>,</w:t>
      </w:r>
      <w:r w:rsidR="00846314">
        <w:rPr>
          <w:sz w:val="24"/>
          <w:szCs w:val="24"/>
        </w:rPr>
        <w:t xml:space="preserve"> </w:t>
      </w:r>
      <w:r w:rsidR="007444C6" w:rsidRPr="00C0514F">
        <w:rPr>
          <w:sz w:val="24"/>
          <w:szCs w:val="24"/>
        </w:rPr>
        <w:t xml:space="preserve">начального </w:t>
      </w:r>
      <w:proofErr w:type="spellStart"/>
      <w:r w:rsidR="007444C6" w:rsidRPr="00C0514F">
        <w:rPr>
          <w:sz w:val="24"/>
          <w:szCs w:val="24"/>
        </w:rPr>
        <w:t>просадочного</w:t>
      </w:r>
      <w:proofErr w:type="spellEnd"/>
      <w:r w:rsidR="007444C6" w:rsidRPr="00C0514F">
        <w:rPr>
          <w:sz w:val="24"/>
          <w:szCs w:val="24"/>
        </w:rPr>
        <w:t xml:space="preserve"> давления </w:t>
      </w:r>
      <w:proofErr w:type="spellStart"/>
      <w:r w:rsidR="007444C6" w:rsidRPr="00AF044C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7444C6" w:rsidRPr="00AF044C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sl</w:t>
      </w:r>
      <w:proofErr w:type="spellEnd"/>
      <w:r w:rsidR="00846314">
        <w:rPr>
          <w:sz w:val="24"/>
          <w:szCs w:val="24"/>
        </w:rPr>
        <w:t xml:space="preserve">, </w:t>
      </w:r>
      <w:r w:rsidR="007444C6" w:rsidRPr="00C0514F">
        <w:rPr>
          <w:sz w:val="24"/>
          <w:szCs w:val="24"/>
        </w:rPr>
        <w:t xml:space="preserve">относительной деформации </w:t>
      </w:r>
      <w:proofErr w:type="spellStart"/>
      <w:r w:rsidR="007444C6" w:rsidRPr="00C0514F">
        <w:rPr>
          <w:sz w:val="24"/>
          <w:szCs w:val="24"/>
        </w:rPr>
        <w:t>просадочности</w:t>
      </w:r>
      <w:proofErr w:type="spellEnd"/>
      <w:r w:rsidR="007444C6" w:rsidRPr="00C0514F">
        <w:rPr>
          <w:sz w:val="24"/>
          <w:szCs w:val="24"/>
        </w:rPr>
        <w:t xml:space="preserve"> </w:t>
      </w:r>
      <w:r w:rsidR="007444C6" w:rsidRPr="00AF044C">
        <w:rPr>
          <w:rFonts w:ascii="Times New Roman" w:hAnsi="Times New Roman" w:cs="Times New Roman"/>
          <w:sz w:val="27"/>
          <w:szCs w:val="27"/>
        </w:rPr>
        <w:t>ε</w:t>
      </w:r>
      <w:proofErr w:type="spellStart"/>
      <w:r w:rsidR="007444C6" w:rsidRPr="00AF044C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sl</w:t>
      </w:r>
      <w:proofErr w:type="spellEnd"/>
      <w:r w:rsidR="00846314">
        <w:rPr>
          <w:sz w:val="24"/>
          <w:szCs w:val="24"/>
        </w:rPr>
        <w:t>.</w:t>
      </w:r>
    </w:p>
    <w:p w14:paraId="7551BB15" w14:textId="03C4DAD6" w:rsidR="007444C6" w:rsidRPr="00C0514F" w:rsidRDefault="000B3577" w:rsidP="00664F2D">
      <w:pPr>
        <w:rPr>
          <w:sz w:val="24"/>
          <w:szCs w:val="24"/>
        </w:rPr>
      </w:pPr>
      <w:r w:rsidRPr="00C0514F">
        <w:rPr>
          <w:sz w:val="24"/>
          <w:szCs w:val="24"/>
        </w:rPr>
        <w:t>5</w:t>
      </w:r>
      <w:r w:rsidR="00C52598">
        <w:rPr>
          <w:sz w:val="24"/>
          <w:szCs w:val="24"/>
        </w:rPr>
        <w:t>.</w:t>
      </w:r>
      <w:r w:rsidR="007444C6" w:rsidRPr="00C0514F">
        <w:rPr>
          <w:sz w:val="24"/>
          <w:szCs w:val="24"/>
        </w:rPr>
        <w:t xml:space="preserve">2 Характеристики определяют по результатам </w:t>
      </w:r>
      <w:proofErr w:type="spellStart"/>
      <w:r w:rsidR="007444C6" w:rsidRPr="00C0514F">
        <w:rPr>
          <w:sz w:val="24"/>
          <w:szCs w:val="24"/>
        </w:rPr>
        <w:t>нагружения</w:t>
      </w:r>
      <w:proofErr w:type="spellEnd"/>
      <w:r w:rsidR="007444C6" w:rsidRPr="00C0514F">
        <w:rPr>
          <w:sz w:val="24"/>
          <w:szCs w:val="24"/>
        </w:rPr>
        <w:t xml:space="preserve"> грунта вертикальной нагрузкой в забое горной выработки</w:t>
      </w:r>
      <w:r w:rsidR="000A2ADB" w:rsidRPr="00C0514F">
        <w:rPr>
          <w:sz w:val="24"/>
          <w:szCs w:val="24"/>
        </w:rPr>
        <w:t xml:space="preserve"> или в массиве грунта</w:t>
      </w:r>
      <w:r w:rsidR="007444C6" w:rsidRPr="00C0514F">
        <w:rPr>
          <w:sz w:val="24"/>
          <w:szCs w:val="24"/>
        </w:rPr>
        <w:t xml:space="preserve"> с помощью штампа. Результаты испытаний оформляют в виде графиков зависимости осадки штампа от нагрузки.</w:t>
      </w:r>
    </w:p>
    <w:p w14:paraId="5B82FE0D" w14:textId="6E6761FA" w:rsidR="00A36133" w:rsidRPr="00C0514F" w:rsidRDefault="000B3577" w:rsidP="00664F2D">
      <w:pPr>
        <w:rPr>
          <w:sz w:val="24"/>
          <w:szCs w:val="24"/>
        </w:rPr>
      </w:pPr>
      <w:r w:rsidRPr="00C52598">
        <w:rPr>
          <w:sz w:val="24"/>
          <w:szCs w:val="24"/>
        </w:rPr>
        <w:t>5</w:t>
      </w:r>
      <w:r w:rsidR="00C52598">
        <w:rPr>
          <w:sz w:val="24"/>
          <w:szCs w:val="24"/>
        </w:rPr>
        <w:t>.</w:t>
      </w:r>
      <w:r w:rsidR="007444C6" w:rsidRPr="00C52598">
        <w:rPr>
          <w:sz w:val="24"/>
          <w:szCs w:val="24"/>
        </w:rPr>
        <w:t xml:space="preserve">3 При испытании грунта в шурфе размеры шурфа определяют в зависимости от необходимости крепления его стен и глубины проходки. Минимальные размеры шурфа в плане </w:t>
      </w:r>
      <w:r w:rsidR="00AF044C" w:rsidRPr="00C52598">
        <w:rPr>
          <w:sz w:val="24"/>
          <w:szCs w:val="24"/>
        </w:rPr>
        <w:t xml:space="preserve">— </w:t>
      </w:r>
      <w:r w:rsidR="007444C6" w:rsidRPr="00C52598">
        <w:rPr>
          <w:sz w:val="24"/>
          <w:szCs w:val="24"/>
        </w:rPr>
        <w:t>1,5</w:t>
      </w:r>
      <w:r w:rsidR="00AF044C" w:rsidRPr="00C52598">
        <w:rPr>
          <w:sz w:val="24"/>
          <w:szCs w:val="24"/>
        </w:rPr>
        <w:t xml:space="preserve"> </w:t>
      </w:r>
      <w:r w:rsidR="00AF044C" w:rsidRPr="00C52598">
        <w:rPr>
          <w:rFonts w:eastAsia="Calibri"/>
          <w:sz w:val="24"/>
          <w:szCs w:val="24"/>
        </w:rPr>
        <w:t xml:space="preserve">× </w:t>
      </w:r>
      <w:r w:rsidR="007444C6" w:rsidRPr="00C52598">
        <w:rPr>
          <w:sz w:val="24"/>
          <w:szCs w:val="24"/>
        </w:rPr>
        <w:t>1,5 м.</w:t>
      </w:r>
      <w:r w:rsidR="007444C6" w:rsidRPr="00C0514F">
        <w:rPr>
          <w:sz w:val="24"/>
          <w:szCs w:val="24"/>
        </w:rPr>
        <w:t xml:space="preserve"> </w:t>
      </w:r>
    </w:p>
    <w:p w14:paraId="4B592871" w14:textId="77777777" w:rsidR="00A36133" w:rsidRPr="00C0514F" w:rsidRDefault="007444C6" w:rsidP="00664F2D">
      <w:pPr>
        <w:rPr>
          <w:sz w:val="24"/>
          <w:szCs w:val="24"/>
        </w:rPr>
      </w:pPr>
      <w:r w:rsidRPr="00C0514F">
        <w:rPr>
          <w:sz w:val="24"/>
          <w:szCs w:val="24"/>
        </w:rPr>
        <w:t>Диаметр дудки, проходимой механизированным способом, должен быть не менее 0,9 м.</w:t>
      </w:r>
    </w:p>
    <w:p w14:paraId="36714A39" w14:textId="77777777" w:rsidR="00CB39DE" w:rsidRDefault="007444C6" w:rsidP="00664F2D">
      <w:pPr>
        <w:rPr>
          <w:sz w:val="24"/>
          <w:szCs w:val="24"/>
        </w:rPr>
      </w:pPr>
      <w:r w:rsidRPr="00C0514F">
        <w:rPr>
          <w:sz w:val="24"/>
          <w:szCs w:val="24"/>
        </w:rPr>
        <w:t>Диаметр опытной буровой скважины должен быть 325 мм. Бурение скважины следует вести с обсадкой трубами до забоя. Для грунтов</w:t>
      </w:r>
      <w:r w:rsidR="00205B07" w:rsidRPr="00C0514F">
        <w:rPr>
          <w:sz w:val="24"/>
          <w:szCs w:val="24"/>
        </w:rPr>
        <w:t>,</w:t>
      </w:r>
      <w:r w:rsidRPr="00C0514F">
        <w:rPr>
          <w:sz w:val="24"/>
          <w:szCs w:val="24"/>
        </w:rPr>
        <w:t xml:space="preserve"> залегающих выше уровня грунтовых вод и устойчивых к обрушению</w:t>
      </w:r>
      <w:r w:rsidR="00205B07" w:rsidRPr="00C0514F">
        <w:rPr>
          <w:sz w:val="24"/>
          <w:szCs w:val="24"/>
        </w:rPr>
        <w:t>,</w:t>
      </w:r>
      <w:r w:rsidRPr="00C0514F">
        <w:rPr>
          <w:sz w:val="24"/>
          <w:szCs w:val="24"/>
        </w:rPr>
        <w:t xml:space="preserve"> допускается бурение скважины без обсадки.</w:t>
      </w:r>
    </w:p>
    <w:p w14:paraId="33393803" w14:textId="2F194732" w:rsidR="007444C6" w:rsidRPr="00C0514F" w:rsidRDefault="000B3577" w:rsidP="00664F2D">
      <w:pPr>
        <w:rPr>
          <w:sz w:val="24"/>
          <w:szCs w:val="24"/>
        </w:rPr>
      </w:pPr>
      <w:r w:rsidRPr="00C0514F">
        <w:rPr>
          <w:sz w:val="24"/>
          <w:szCs w:val="24"/>
        </w:rPr>
        <w:t>5</w:t>
      </w:r>
      <w:r w:rsidR="00C52598">
        <w:rPr>
          <w:sz w:val="24"/>
          <w:szCs w:val="24"/>
        </w:rPr>
        <w:t>.</w:t>
      </w:r>
      <w:r w:rsidR="007444C6" w:rsidRPr="00C0514F">
        <w:rPr>
          <w:sz w:val="24"/>
          <w:szCs w:val="24"/>
        </w:rPr>
        <w:t xml:space="preserve">4 Замачивание </w:t>
      </w:r>
      <w:proofErr w:type="spellStart"/>
      <w:r w:rsidR="007444C6" w:rsidRPr="00C0514F">
        <w:rPr>
          <w:sz w:val="24"/>
          <w:szCs w:val="24"/>
        </w:rPr>
        <w:t>просадочных</w:t>
      </w:r>
      <w:proofErr w:type="spellEnd"/>
      <w:r w:rsidR="007444C6" w:rsidRPr="00C0514F">
        <w:rPr>
          <w:sz w:val="24"/>
          <w:szCs w:val="24"/>
        </w:rPr>
        <w:t xml:space="preserve"> грунтов при испытаниях в котлованах и дудках следует проводить до коэффициента водонасыщения </w:t>
      </w:r>
      <w:proofErr w:type="spellStart"/>
      <w:proofErr w:type="gramStart"/>
      <w:r w:rsidR="007444C6" w:rsidRPr="00AF044C">
        <w:rPr>
          <w:rFonts w:ascii="Times New Roman" w:hAnsi="Times New Roman" w:cs="Times New Roman"/>
          <w:i/>
          <w:sz w:val="27"/>
          <w:szCs w:val="27"/>
          <w:lang w:val="en-US"/>
        </w:rPr>
        <w:t>S</w:t>
      </w:r>
      <w:r w:rsidR="007444C6" w:rsidRPr="00AF044C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r</w:t>
      </w:r>
      <w:proofErr w:type="spellEnd"/>
      <w:r w:rsidR="007444C6" w:rsidRPr="00AF044C">
        <w:rPr>
          <w:rFonts w:ascii="Times New Roman" w:hAnsi="Times New Roman" w:cs="Times New Roman"/>
          <w:sz w:val="24"/>
          <w:szCs w:val="24"/>
        </w:rPr>
        <w:t xml:space="preserve"> </w:t>
      </w:r>
      <w:r w:rsidR="007444C6" w:rsidRPr="00C0514F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="007444C6" w:rsidRPr="00C0514F">
        <w:rPr>
          <w:sz w:val="24"/>
          <w:szCs w:val="24"/>
        </w:rPr>
        <w:t xml:space="preserve"> 0,8 на глубину не менее двух диа</w:t>
      </w:r>
      <w:r w:rsidR="00AF044C">
        <w:rPr>
          <w:sz w:val="24"/>
          <w:szCs w:val="24"/>
        </w:rPr>
        <w:t>метров штампа ниже его подошвы.</w:t>
      </w:r>
    </w:p>
    <w:p w14:paraId="3526939F" w14:textId="77777777" w:rsidR="007444C6" w:rsidRPr="00664F2D" w:rsidRDefault="00664F2D" w:rsidP="00CB39DE">
      <w:pPr>
        <w:rPr>
          <w:sz w:val="22"/>
          <w:szCs w:val="22"/>
        </w:rPr>
      </w:pPr>
      <w:r>
        <w:rPr>
          <w:spacing w:val="30"/>
          <w:sz w:val="22"/>
          <w:szCs w:val="22"/>
        </w:rPr>
        <w:t>Примечание —</w:t>
      </w:r>
      <w:r w:rsidR="007444C6" w:rsidRPr="00664F2D">
        <w:rPr>
          <w:spacing w:val="30"/>
          <w:sz w:val="22"/>
          <w:szCs w:val="22"/>
        </w:rPr>
        <w:t xml:space="preserve"> </w:t>
      </w:r>
      <w:r w:rsidR="007444C6" w:rsidRPr="00664F2D">
        <w:rPr>
          <w:sz w:val="22"/>
          <w:szCs w:val="22"/>
        </w:rPr>
        <w:t>Для контроля влажности грунтов допускается применять радиоизотопный метод.</w:t>
      </w:r>
    </w:p>
    <w:p w14:paraId="23FA0E02" w14:textId="77777777" w:rsidR="007444C6" w:rsidRPr="00C0514F" w:rsidRDefault="007444C6" w:rsidP="00A72B0A"/>
    <w:p w14:paraId="4AF834FF" w14:textId="30BE8292" w:rsidR="007444C6" w:rsidRPr="00C52598" w:rsidRDefault="00C52598" w:rsidP="00C52598">
      <w:pPr>
        <w:pStyle w:val="1"/>
        <w:rPr>
          <w:sz w:val="28"/>
          <w:szCs w:val="28"/>
        </w:rPr>
      </w:pPr>
      <w:bookmarkStart w:id="11" w:name="_Toc207794935"/>
      <w:r>
        <w:rPr>
          <w:sz w:val="28"/>
          <w:szCs w:val="28"/>
        </w:rPr>
        <w:t>6</w:t>
      </w:r>
      <w:r w:rsidR="00A72B0A" w:rsidRPr="00C52598">
        <w:rPr>
          <w:sz w:val="28"/>
          <w:szCs w:val="28"/>
        </w:rPr>
        <w:t xml:space="preserve"> Оборудование и приборы</w:t>
      </w:r>
      <w:bookmarkEnd w:id="11"/>
    </w:p>
    <w:p w14:paraId="2F160569" w14:textId="6D0C23F0" w:rsidR="007444C6" w:rsidRPr="00C0514F" w:rsidRDefault="00C52598" w:rsidP="00A72B0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7444C6" w:rsidRPr="00C0514F">
        <w:rPr>
          <w:sz w:val="24"/>
          <w:szCs w:val="24"/>
        </w:rPr>
        <w:t xml:space="preserve">.1 </w:t>
      </w:r>
      <w:proofErr w:type="gramStart"/>
      <w:r w:rsidR="007444C6" w:rsidRPr="00C0514F">
        <w:rPr>
          <w:sz w:val="24"/>
          <w:szCs w:val="24"/>
        </w:rPr>
        <w:t>В</w:t>
      </w:r>
      <w:proofErr w:type="gramEnd"/>
      <w:r w:rsidR="007444C6" w:rsidRPr="00C0514F">
        <w:rPr>
          <w:sz w:val="24"/>
          <w:szCs w:val="24"/>
        </w:rPr>
        <w:t xml:space="preserve"> состав установки для испытания грунта штампом должны входить:</w:t>
      </w:r>
    </w:p>
    <w:p w14:paraId="7ADA60C3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>- штамп;</w:t>
      </w:r>
    </w:p>
    <w:p w14:paraId="26BF0DF4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>- устройство для создания и измерения нагрузки на штамп;</w:t>
      </w:r>
    </w:p>
    <w:p w14:paraId="0A871FE3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>- анкерное устройство (для установок без грузовой платформы);</w:t>
      </w:r>
    </w:p>
    <w:p w14:paraId="7CDEFD8F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>- устройство для измерения осадок штампа (</w:t>
      </w:r>
      <w:proofErr w:type="spellStart"/>
      <w:r w:rsidRPr="00C0514F">
        <w:rPr>
          <w:sz w:val="24"/>
          <w:szCs w:val="24"/>
        </w:rPr>
        <w:t>прогибомеры</w:t>
      </w:r>
      <w:proofErr w:type="spellEnd"/>
      <w:r w:rsidRPr="00C0514F">
        <w:rPr>
          <w:sz w:val="24"/>
          <w:szCs w:val="24"/>
        </w:rPr>
        <w:t>, датчики перемещений);</w:t>
      </w:r>
    </w:p>
    <w:p w14:paraId="11B25CB3" w14:textId="5A6BE486" w:rsidR="007444C6" w:rsidRPr="00C0514F" w:rsidRDefault="00C52598" w:rsidP="00A72B0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7444C6" w:rsidRPr="00C0514F">
        <w:rPr>
          <w:sz w:val="24"/>
          <w:szCs w:val="24"/>
        </w:rPr>
        <w:t>.2 Конструкция установки должна обеспечивать:</w:t>
      </w:r>
    </w:p>
    <w:p w14:paraId="029AFB59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 xml:space="preserve">- возможность </w:t>
      </w:r>
      <w:proofErr w:type="spellStart"/>
      <w:r w:rsidRPr="00C0514F">
        <w:rPr>
          <w:sz w:val="24"/>
          <w:szCs w:val="24"/>
        </w:rPr>
        <w:t>нагружения</w:t>
      </w:r>
      <w:proofErr w:type="spellEnd"/>
      <w:r w:rsidRPr="00C0514F">
        <w:rPr>
          <w:sz w:val="24"/>
          <w:szCs w:val="24"/>
        </w:rPr>
        <w:t xml:space="preserve"> штампа ступенями давления по 0,01</w:t>
      </w:r>
      <w:r w:rsidR="00CB39DE">
        <w:rPr>
          <w:sz w:val="24"/>
          <w:szCs w:val="24"/>
        </w:rPr>
        <w:t>—</w:t>
      </w:r>
      <w:r w:rsidRPr="00C0514F">
        <w:rPr>
          <w:sz w:val="24"/>
          <w:szCs w:val="24"/>
        </w:rPr>
        <w:t>0,1 МПа;</w:t>
      </w:r>
    </w:p>
    <w:p w14:paraId="0EA94147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>- центрированную передачу нагрузки на штамп;</w:t>
      </w:r>
    </w:p>
    <w:p w14:paraId="0E3A0043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 xml:space="preserve">- постоянство давления на каждой ступени </w:t>
      </w:r>
      <w:proofErr w:type="spellStart"/>
      <w:r w:rsidRPr="00C0514F">
        <w:rPr>
          <w:sz w:val="24"/>
          <w:szCs w:val="24"/>
        </w:rPr>
        <w:t>нагружения</w:t>
      </w:r>
      <w:proofErr w:type="spellEnd"/>
      <w:r w:rsidRPr="00C0514F">
        <w:rPr>
          <w:sz w:val="24"/>
          <w:szCs w:val="24"/>
        </w:rPr>
        <w:t>.</w:t>
      </w:r>
    </w:p>
    <w:p w14:paraId="6228CF0C" w14:textId="66634186" w:rsidR="007444C6" w:rsidRPr="00C0514F" w:rsidRDefault="00C52598" w:rsidP="00A72B0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7444C6" w:rsidRPr="00C0514F">
        <w:rPr>
          <w:sz w:val="24"/>
          <w:szCs w:val="24"/>
        </w:rPr>
        <w:t>.3 Штампы должны быть жесткими, круглой формы, следующих типов:</w:t>
      </w:r>
    </w:p>
    <w:p w14:paraId="529BEEDA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>I</w:t>
      </w:r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>с плоской подошвой площадью 2500 и 5000 см</w:t>
      </w:r>
      <w:r w:rsidRPr="00C0514F">
        <w:rPr>
          <w:sz w:val="24"/>
          <w:szCs w:val="24"/>
          <w:vertAlign w:val="superscript"/>
        </w:rPr>
        <w:t>2</w:t>
      </w:r>
      <w:r w:rsidRPr="00C0514F">
        <w:rPr>
          <w:sz w:val="24"/>
          <w:szCs w:val="24"/>
        </w:rPr>
        <w:t>;</w:t>
      </w:r>
    </w:p>
    <w:p w14:paraId="432705D3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>II</w:t>
      </w:r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>с плоской подошвой площадью 1000 см</w:t>
      </w:r>
      <w:r w:rsidR="00423116" w:rsidRPr="00C0514F">
        <w:rPr>
          <w:sz w:val="24"/>
          <w:szCs w:val="24"/>
          <w:vertAlign w:val="superscript"/>
        </w:rPr>
        <w:t>2</w:t>
      </w:r>
      <w:r w:rsidRPr="00C0514F">
        <w:rPr>
          <w:sz w:val="24"/>
          <w:szCs w:val="24"/>
        </w:rPr>
        <w:t xml:space="preserve"> с кольцевой </w:t>
      </w:r>
      <w:proofErr w:type="spellStart"/>
      <w:r w:rsidRPr="00C0514F">
        <w:rPr>
          <w:sz w:val="24"/>
          <w:szCs w:val="24"/>
        </w:rPr>
        <w:t>пригрузкой</w:t>
      </w:r>
      <w:proofErr w:type="spellEnd"/>
      <w:r w:rsidRPr="00C0514F">
        <w:rPr>
          <w:sz w:val="24"/>
          <w:szCs w:val="24"/>
        </w:rPr>
        <w:t xml:space="preserve"> по площади, дополняющей площадь штампа до 5000 см</w:t>
      </w:r>
      <w:r w:rsidRPr="00C0514F">
        <w:rPr>
          <w:sz w:val="24"/>
          <w:szCs w:val="24"/>
          <w:vertAlign w:val="superscript"/>
        </w:rPr>
        <w:t>2</w:t>
      </w:r>
      <w:r w:rsidRPr="00C0514F">
        <w:rPr>
          <w:sz w:val="24"/>
          <w:szCs w:val="24"/>
        </w:rPr>
        <w:t>;</w:t>
      </w:r>
    </w:p>
    <w:p w14:paraId="4B174751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>III</w:t>
      </w:r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>с плоской подошвой площадью 600 см</w:t>
      </w:r>
      <w:r w:rsidRPr="00C0514F">
        <w:rPr>
          <w:sz w:val="24"/>
          <w:szCs w:val="24"/>
          <w:vertAlign w:val="superscript"/>
        </w:rPr>
        <w:t>2</w:t>
      </w:r>
      <w:r w:rsidRPr="00C0514F">
        <w:rPr>
          <w:sz w:val="24"/>
          <w:szCs w:val="24"/>
        </w:rPr>
        <w:t>;</w:t>
      </w:r>
    </w:p>
    <w:p w14:paraId="5717DC32" w14:textId="77777777" w:rsidR="007444C6" w:rsidRPr="00C0514F" w:rsidRDefault="007444C6" w:rsidP="00A72B0A">
      <w:pPr>
        <w:rPr>
          <w:sz w:val="24"/>
          <w:szCs w:val="24"/>
        </w:rPr>
      </w:pPr>
      <w:proofErr w:type="spellStart"/>
      <w:r w:rsidRPr="00C0514F">
        <w:rPr>
          <w:sz w:val="24"/>
          <w:szCs w:val="24"/>
        </w:rPr>
        <w:t>IlIa</w:t>
      </w:r>
      <w:proofErr w:type="spellEnd"/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>с плоской подошвой площадью 600 см</w:t>
      </w:r>
      <w:r w:rsidRPr="00C0514F">
        <w:rPr>
          <w:sz w:val="24"/>
          <w:szCs w:val="24"/>
          <w:vertAlign w:val="superscript"/>
        </w:rPr>
        <w:t>2</w:t>
      </w:r>
      <w:r w:rsidRPr="00C0514F">
        <w:rPr>
          <w:sz w:val="24"/>
          <w:szCs w:val="24"/>
        </w:rPr>
        <w:t xml:space="preserve"> и встроенным </w:t>
      </w:r>
      <w:proofErr w:type="spellStart"/>
      <w:r w:rsidRPr="00C0514F">
        <w:rPr>
          <w:sz w:val="24"/>
          <w:szCs w:val="24"/>
        </w:rPr>
        <w:t>зачистным</w:t>
      </w:r>
      <w:proofErr w:type="spellEnd"/>
      <w:r w:rsidRPr="00C0514F">
        <w:rPr>
          <w:sz w:val="24"/>
          <w:szCs w:val="24"/>
        </w:rPr>
        <w:t xml:space="preserve"> устройством;</w:t>
      </w:r>
    </w:p>
    <w:p w14:paraId="496747F9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>IV</w:t>
      </w:r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>винтовой штамп площадью 600 см</w:t>
      </w:r>
      <w:r w:rsidRPr="00C0514F">
        <w:rPr>
          <w:sz w:val="24"/>
          <w:szCs w:val="24"/>
          <w:vertAlign w:val="superscript"/>
        </w:rPr>
        <w:t>2</w:t>
      </w:r>
      <w:r w:rsidR="00205B07" w:rsidRPr="00C0514F">
        <w:rPr>
          <w:sz w:val="24"/>
          <w:szCs w:val="24"/>
        </w:rPr>
        <w:t xml:space="preserve"> (см. приложение Б</w:t>
      </w:r>
      <w:r w:rsidRPr="00C0514F">
        <w:rPr>
          <w:sz w:val="24"/>
          <w:szCs w:val="24"/>
        </w:rPr>
        <w:t>).</w:t>
      </w:r>
    </w:p>
    <w:p w14:paraId="1A41052F" w14:textId="08207B48" w:rsidR="007444C6" w:rsidRPr="00C0514F" w:rsidRDefault="00C52598" w:rsidP="00A72B0A">
      <w:pPr>
        <w:rPr>
          <w:sz w:val="24"/>
          <w:szCs w:val="24"/>
        </w:rPr>
      </w:pPr>
      <w:r w:rsidRPr="00C52598">
        <w:rPr>
          <w:sz w:val="24"/>
          <w:szCs w:val="24"/>
        </w:rPr>
        <w:t>6</w:t>
      </w:r>
      <w:r w:rsidR="007444C6" w:rsidRPr="00C52598">
        <w:rPr>
          <w:sz w:val="24"/>
          <w:szCs w:val="24"/>
        </w:rPr>
        <w:t>.4 Тип и площадь штампа назначают в зависимости от вида, подвида или разновидности испыт</w:t>
      </w:r>
      <w:r w:rsidR="00AF044C" w:rsidRPr="00C52598">
        <w:rPr>
          <w:sz w:val="24"/>
          <w:szCs w:val="24"/>
        </w:rPr>
        <w:t>уемого</w:t>
      </w:r>
      <w:r w:rsidR="007444C6" w:rsidRPr="00C52598">
        <w:rPr>
          <w:sz w:val="24"/>
          <w:szCs w:val="24"/>
        </w:rPr>
        <w:t xml:space="preserve"> грунта по таблице 1.</w:t>
      </w:r>
    </w:p>
    <w:p w14:paraId="4B709ADD" w14:textId="77777777" w:rsidR="000B3577" w:rsidRPr="00C0514F" w:rsidRDefault="000B3577" w:rsidP="00A72B0A">
      <w:pPr>
        <w:rPr>
          <w:sz w:val="22"/>
          <w:szCs w:val="22"/>
        </w:rPr>
      </w:pPr>
    </w:p>
    <w:p w14:paraId="39F1F25E" w14:textId="77777777" w:rsidR="0064489B" w:rsidRPr="00C0514F" w:rsidRDefault="0064489B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 w:val="22"/>
          <w:szCs w:val="22"/>
        </w:rPr>
      </w:pPr>
      <w:r w:rsidRPr="00C0514F">
        <w:rPr>
          <w:sz w:val="22"/>
          <w:szCs w:val="22"/>
        </w:rPr>
        <w:br w:type="page"/>
      </w:r>
    </w:p>
    <w:p w14:paraId="11EBD113" w14:textId="77777777" w:rsidR="007444C6" w:rsidRPr="00C0514F" w:rsidRDefault="007444C6" w:rsidP="00CB39DE">
      <w:pPr>
        <w:ind w:firstLine="0"/>
        <w:rPr>
          <w:sz w:val="22"/>
          <w:szCs w:val="22"/>
        </w:rPr>
      </w:pPr>
      <w:r w:rsidRPr="00CB39DE">
        <w:rPr>
          <w:spacing w:val="40"/>
          <w:sz w:val="22"/>
          <w:szCs w:val="22"/>
        </w:rPr>
        <w:t>Таблица</w:t>
      </w:r>
      <w:r w:rsidRPr="00C0514F">
        <w:rPr>
          <w:sz w:val="22"/>
          <w:szCs w:val="22"/>
        </w:rPr>
        <w:t xml:space="preserve"> 1</w:t>
      </w:r>
      <w:r w:rsidR="00CB39DE"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>Тип и площадь штампа в зависимости от вида, подвида или разновидности грунта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1582"/>
        <w:gridCol w:w="1470"/>
        <w:gridCol w:w="1650"/>
        <w:gridCol w:w="731"/>
        <w:gridCol w:w="1181"/>
      </w:tblGrid>
      <w:tr w:rsidR="000F3611" w:rsidRPr="00C0514F" w14:paraId="32C48F93" w14:textId="77777777" w:rsidTr="00F06D07">
        <w:trPr>
          <w:tblHeader/>
        </w:trPr>
        <w:tc>
          <w:tcPr>
            <w:tcW w:w="2929" w:type="dxa"/>
            <w:vMerge w:val="restart"/>
            <w:tcBorders>
              <w:bottom w:val="doub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C07FF9" w14:textId="77777777" w:rsidR="000F3611" w:rsidRPr="00C0514F" w:rsidRDefault="000F3611" w:rsidP="00CB39DE">
            <w:pPr>
              <w:pStyle w:val="af9"/>
              <w:spacing w:line="276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Грунты</w:t>
            </w:r>
          </w:p>
        </w:tc>
        <w:tc>
          <w:tcPr>
            <w:tcW w:w="1582" w:type="dxa"/>
            <w:vMerge w:val="restart"/>
            <w:tcBorders>
              <w:bottom w:val="doub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FA4487" w14:textId="77777777" w:rsidR="000F3611" w:rsidRPr="00C0514F" w:rsidRDefault="000F3611" w:rsidP="00CB39DE">
            <w:pPr>
              <w:pStyle w:val="af9"/>
              <w:spacing w:line="276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Положение штампа относительно уровня подземных вод</w:t>
            </w:r>
          </w:p>
        </w:tc>
        <w:tc>
          <w:tcPr>
            <w:tcW w:w="1470" w:type="dxa"/>
            <w:vMerge w:val="restart"/>
            <w:tcBorders>
              <w:bottom w:val="doub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23DD69" w14:textId="77777777" w:rsidR="000F3611" w:rsidRPr="00C0514F" w:rsidRDefault="000F3611" w:rsidP="00CB39DE">
            <w:pPr>
              <w:pStyle w:val="af9"/>
              <w:spacing w:line="276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Глубина испытания, м</w:t>
            </w:r>
          </w:p>
        </w:tc>
        <w:tc>
          <w:tcPr>
            <w:tcW w:w="1650" w:type="dxa"/>
            <w:vMerge w:val="restart"/>
            <w:tcBorders>
              <w:bottom w:val="doub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F1F458" w14:textId="77777777" w:rsidR="000F3611" w:rsidRPr="00C0514F" w:rsidRDefault="000F3611" w:rsidP="00CB39DE">
            <w:pPr>
              <w:pStyle w:val="af9"/>
              <w:spacing w:line="276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Место проведения испытания</w:t>
            </w:r>
          </w:p>
        </w:tc>
        <w:tc>
          <w:tcPr>
            <w:tcW w:w="1912" w:type="dxa"/>
            <w:gridSpan w:val="2"/>
            <w:tcBorders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37765C" w14:textId="77777777" w:rsidR="000F3611" w:rsidRPr="00C0514F" w:rsidRDefault="000F3611" w:rsidP="00CB39DE">
            <w:pPr>
              <w:pStyle w:val="af9"/>
              <w:spacing w:line="276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Штамп</w:t>
            </w:r>
          </w:p>
        </w:tc>
      </w:tr>
      <w:tr w:rsidR="000F3611" w:rsidRPr="00C0514F" w14:paraId="61B14CFF" w14:textId="77777777" w:rsidTr="00F06D07">
        <w:trPr>
          <w:tblHeader/>
        </w:trPr>
        <w:tc>
          <w:tcPr>
            <w:tcW w:w="2929" w:type="dxa"/>
            <w:vMerge/>
            <w:tcBorders>
              <w:bottom w:val="doub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C4C050" w14:textId="77777777" w:rsidR="000F3611" w:rsidRPr="00C0514F" w:rsidRDefault="000F3611" w:rsidP="00CB39DE">
            <w:pPr>
              <w:pStyle w:val="af9"/>
              <w:spacing w:line="276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bottom w:val="doub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128298" w14:textId="77777777" w:rsidR="000F3611" w:rsidRPr="00C0514F" w:rsidRDefault="000F3611" w:rsidP="00CB39DE">
            <w:pPr>
              <w:pStyle w:val="af9"/>
              <w:spacing w:line="276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bottom w:val="doub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28F0A2" w14:textId="77777777" w:rsidR="000F3611" w:rsidRPr="00C0514F" w:rsidRDefault="000F3611" w:rsidP="00CB39DE">
            <w:pPr>
              <w:pStyle w:val="af9"/>
              <w:spacing w:line="276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bottom w:val="doub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A47AE1" w14:textId="77777777" w:rsidR="000F3611" w:rsidRPr="00C0514F" w:rsidRDefault="000F3611" w:rsidP="00CB39DE">
            <w:pPr>
              <w:pStyle w:val="af9"/>
              <w:spacing w:line="276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1" w:type="dxa"/>
            <w:tcBorders>
              <w:bottom w:val="doub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0ABF51" w14:textId="77777777" w:rsidR="000F3611" w:rsidRPr="00C0514F" w:rsidRDefault="000F3611" w:rsidP="00CB39DE">
            <w:pPr>
              <w:pStyle w:val="af9"/>
              <w:spacing w:line="276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Тип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5A3508" w14:textId="77777777" w:rsidR="000F3611" w:rsidRPr="00C0514F" w:rsidRDefault="000F3611" w:rsidP="00CB39DE">
            <w:pPr>
              <w:pStyle w:val="af9"/>
              <w:spacing w:line="276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Площадь, см</w:t>
            </w:r>
            <w:r w:rsidRPr="00C0514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7444C6" w:rsidRPr="00C0514F" w14:paraId="2CEBD792" w14:textId="77777777" w:rsidTr="000F3611">
        <w:tc>
          <w:tcPr>
            <w:tcW w:w="2929" w:type="dxa"/>
            <w:tcBorders>
              <w:top w:val="double" w:sz="4" w:space="0" w:color="auto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E3AB59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 xml:space="preserve">Крупнообломочные; </w:t>
            </w:r>
          </w:p>
          <w:p w14:paraId="5E3177EE" w14:textId="77777777" w:rsidR="00A36133" w:rsidRPr="00C0514F" w:rsidRDefault="00A36133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double" w:sz="4" w:space="0" w:color="auto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D2D64E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На уровне подземных вод и выше</w:t>
            </w:r>
          </w:p>
        </w:tc>
        <w:tc>
          <w:tcPr>
            <w:tcW w:w="1470" w:type="dxa"/>
            <w:tcBorders>
              <w:top w:val="double" w:sz="4" w:space="0" w:color="auto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7436F0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По всей толще</w:t>
            </w:r>
          </w:p>
        </w:tc>
        <w:tc>
          <w:tcPr>
            <w:tcW w:w="1650" w:type="dxa"/>
            <w:tcBorders>
              <w:top w:val="double" w:sz="4" w:space="0" w:color="auto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6C95C5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В котловане, шурфе, дудке</w:t>
            </w:r>
          </w:p>
        </w:tc>
        <w:tc>
          <w:tcPr>
            <w:tcW w:w="731" w:type="dxa"/>
            <w:tcBorders>
              <w:top w:val="double" w:sz="4" w:space="0" w:color="auto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BA4E5B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I</w:t>
            </w:r>
          </w:p>
        </w:tc>
        <w:tc>
          <w:tcPr>
            <w:tcW w:w="1181" w:type="dxa"/>
            <w:tcBorders>
              <w:top w:val="double" w:sz="4" w:space="0" w:color="auto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5CBDD8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5000</w:t>
            </w:r>
            <w:r w:rsidR="003A1BCD" w:rsidRPr="00C0514F">
              <w:rPr>
                <w:color w:val="auto"/>
                <w:sz w:val="22"/>
                <w:szCs w:val="22"/>
              </w:rPr>
              <w:t xml:space="preserve"> (2500)</w:t>
            </w:r>
          </w:p>
        </w:tc>
      </w:tr>
      <w:tr w:rsidR="007444C6" w:rsidRPr="00C0514F" w14:paraId="0AFC1141" w14:textId="77777777" w:rsidTr="000F3611">
        <w:tc>
          <w:tcPr>
            <w:tcW w:w="2929" w:type="dxa"/>
            <w:tcBorders>
              <w:top w:val="nil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B9B62E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пески;</w:t>
            </w:r>
          </w:p>
        </w:tc>
        <w:tc>
          <w:tcPr>
            <w:tcW w:w="1582" w:type="dxa"/>
            <w:tcBorders>
              <w:top w:val="nil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8F011D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2A9FDC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438B19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3BFF33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I</w:t>
            </w:r>
          </w:p>
        </w:tc>
        <w:tc>
          <w:tcPr>
            <w:tcW w:w="1181" w:type="dxa"/>
            <w:tcBorders>
              <w:top w:val="nil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B9F516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2500</w:t>
            </w:r>
          </w:p>
        </w:tc>
      </w:tr>
      <w:tr w:rsidR="007444C6" w:rsidRPr="00C0514F" w14:paraId="758EF609" w14:textId="77777777" w:rsidTr="000F3611">
        <w:tc>
          <w:tcPr>
            <w:tcW w:w="2929" w:type="dxa"/>
            <w:tcBorders>
              <w:top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2EB04D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глинистые при любых значениях показателя текучести</w:t>
            </w: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2E2A9A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252B5D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FD8253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7D8770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II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C1B2FF" w14:textId="77777777" w:rsidR="00AF044C" w:rsidRDefault="00AF044C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</w:p>
          <w:p w14:paraId="1AFCBC47" w14:textId="77777777" w:rsidR="00AF044C" w:rsidRDefault="00AF044C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</w:p>
          <w:p w14:paraId="6CCFA8E3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1000</w:t>
            </w:r>
          </w:p>
        </w:tc>
      </w:tr>
      <w:tr w:rsidR="007444C6" w:rsidRPr="00C0514F" w14:paraId="131200B8" w14:textId="77777777" w:rsidTr="000F3611">
        <w:tc>
          <w:tcPr>
            <w:tcW w:w="292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81B4EE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C0514F">
              <w:rPr>
                <w:color w:val="auto"/>
                <w:sz w:val="22"/>
                <w:szCs w:val="22"/>
              </w:rPr>
              <w:t>Просадочные</w:t>
            </w:r>
            <w:proofErr w:type="spellEnd"/>
            <w:r w:rsidRPr="00C0514F">
              <w:rPr>
                <w:color w:val="auto"/>
                <w:sz w:val="22"/>
                <w:szCs w:val="22"/>
              </w:rPr>
              <w:t xml:space="preserve"> при испытаниях с замачиванием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06B319" w14:textId="77777777" w:rsidR="007444C6" w:rsidRPr="00C0514F" w:rsidRDefault="00AF044C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Выше уровня подземных вод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11BF77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По всей толще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EB1BF6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В котловане, шурфе, дудке</w:t>
            </w:r>
          </w:p>
        </w:tc>
        <w:tc>
          <w:tcPr>
            <w:tcW w:w="731" w:type="dxa"/>
            <w:tcBorders>
              <w:top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9C7D23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I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79A093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5000</w:t>
            </w:r>
          </w:p>
        </w:tc>
      </w:tr>
      <w:tr w:rsidR="007444C6" w:rsidRPr="00C0514F" w14:paraId="429C3839" w14:textId="77777777" w:rsidTr="000F3611">
        <w:tc>
          <w:tcPr>
            <w:tcW w:w="292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B25A1A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 xml:space="preserve">Крупнообломочные; </w:t>
            </w:r>
          </w:p>
          <w:p w14:paraId="39376752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 xml:space="preserve">пески плотные; </w:t>
            </w:r>
          </w:p>
          <w:p w14:paraId="1D838065" w14:textId="77777777" w:rsidR="00AF044C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 xml:space="preserve">глины и суглинки с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I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val="en-US"/>
              </w:rPr>
              <w:t>L</w:t>
            </w:r>
            <w:r w:rsidRPr="00C051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≤ </w:t>
            </w:r>
            <w:r w:rsidRPr="00C0514F">
              <w:rPr>
                <w:color w:val="auto"/>
                <w:sz w:val="22"/>
                <w:szCs w:val="22"/>
              </w:rPr>
              <w:t>0,5;</w:t>
            </w:r>
          </w:p>
          <w:p w14:paraId="58E160BB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супеси с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I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val="en-US"/>
              </w:rPr>
              <w:t>L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≤</w:t>
            </w:r>
            <w:r w:rsidRPr="00C0514F">
              <w:rPr>
                <w:color w:val="auto"/>
                <w:sz w:val="22"/>
                <w:szCs w:val="22"/>
              </w:rPr>
              <w:t xml:space="preserve"> 0</w:t>
            </w:r>
          </w:p>
        </w:tc>
        <w:tc>
          <w:tcPr>
            <w:tcW w:w="1582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48CF0F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На уровне подземных вод и выше</w:t>
            </w:r>
          </w:p>
        </w:tc>
        <w:tc>
          <w:tcPr>
            <w:tcW w:w="14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3C4638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По всей толще</w:t>
            </w:r>
          </w:p>
        </w:tc>
        <w:tc>
          <w:tcPr>
            <w:tcW w:w="165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5EAF07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В забое скважины</w:t>
            </w:r>
          </w:p>
        </w:tc>
        <w:tc>
          <w:tcPr>
            <w:tcW w:w="731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6D93D4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III</w:t>
            </w:r>
          </w:p>
        </w:tc>
        <w:tc>
          <w:tcPr>
            <w:tcW w:w="1181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CD289E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600</w:t>
            </w:r>
          </w:p>
        </w:tc>
      </w:tr>
      <w:tr w:rsidR="007444C6" w:rsidRPr="00C0514F" w14:paraId="63ABB4DB" w14:textId="77777777" w:rsidTr="000F3611">
        <w:tc>
          <w:tcPr>
            <w:tcW w:w="2929" w:type="dxa"/>
            <w:tcBorders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25C23D" w14:textId="77777777" w:rsidR="00A36133" w:rsidRPr="00C0514F" w:rsidRDefault="00A36133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Пески средней плотности и плотные;</w:t>
            </w:r>
          </w:p>
          <w:p w14:paraId="09998EB5" w14:textId="77777777" w:rsidR="007444C6" w:rsidRPr="00C0514F" w:rsidRDefault="00AF044C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</w:t>
            </w:r>
            <w:r w:rsidR="007444C6" w:rsidRPr="00C0514F">
              <w:rPr>
                <w:color w:val="auto"/>
                <w:sz w:val="22"/>
                <w:szCs w:val="22"/>
              </w:rPr>
              <w:t xml:space="preserve">линистые с </w:t>
            </w:r>
            <w:r w:rsidR="007444C6"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I</w:t>
            </w:r>
            <w:r w:rsidR="007444C6"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val="en-US"/>
              </w:rPr>
              <w:t>L</w:t>
            </w:r>
            <w:r w:rsidR="007444C6"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&lt;</w:t>
            </w:r>
            <w:r w:rsidR="007444C6" w:rsidRPr="00C0514F">
              <w:rPr>
                <w:color w:val="auto"/>
                <w:sz w:val="22"/>
                <w:szCs w:val="22"/>
              </w:rPr>
              <w:t xml:space="preserve"> </w:t>
            </w:r>
            <w:r w:rsidR="00A36133" w:rsidRPr="00C0514F">
              <w:rPr>
                <w:color w:val="auto"/>
                <w:sz w:val="22"/>
                <w:szCs w:val="22"/>
              </w:rPr>
              <w:t>1</w:t>
            </w:r>
            <w:r w:rsidR="007444C6" w:rsidRPr="00C0514F">
              <w:rPr>
                <w:color w:val="auto"/>
                <w:sz w:val="22"/>
                <w:szCs w:val="22"/>
              </w:rPr>
              <w:t>,</w:t>
            </w:r>
            <w:r w:rsidR="00A36133" w:rsidRPr="00C0514F">
              <w:rPr>
                <w:color w:val="auto"/>
                <w:sz w:val="22"/>
                <w:szCs w:val="22"/>
              </w:rPr>
              <w:t>00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0462A2" w14:textId="77777777" w:rsidR="007444C6" w:rsidRPr="00C0514F" w:rsidRDefault="00AA3EC0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Выше и н</w:t>
            </w:r>
            <w:r w:rsidR="00AF044C">
              <w:rPr>
                <w:color w:val="auto"/>
                <w:sz w:val="22"/>
                <w:szCs w:val="22"/>
              </w:rPr>
              <w:t>иже уровня подземных вод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48D97D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По всей толще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CC54D3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Ниже забоя скважины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DECFE9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proofErr w:type="spellStart"/>
            <w:r w:rsidRPr="00C0514F">
              <w:rPr>
                <w:color w:val="auto"/>
                <w:sz w:val="22"/>
                <w:szCs w:val="22"/>
              </w:rPr>
              <w:t>IlIa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DAEC65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600</w:t>
            </w:r>
          </w:p>
        </w:tc>
      </w:tr>
      <w:tr w:rsidR="007444C6" w:rsidRPr="00C0514F" w14:paraId="763C95DC" w14:textId="77777777" w:rsidTr="000F3611">
        <w:trPr>
          <w:trHeight w:val="2329"/>
        </w:trPr>
        <w:tc>
          <w:tcPr>
            <w:tcW w:w="2929" w:type="dxa"/>
            <w:tcBorders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46316A" w14:textId="77777777" w:rsidR="00C06741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Пески;</w:t>
            </w:r>
          </w:p>
          <w:p w14:paraId="18E29304" w14:textId="77777777" w:rsidR="007444C6" w:rsidRPr="00C0514F" w:rsidRDefault="00AF044C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</w:t>
            </w:r>
            <w:r w:rsidR="00271373" w:rsidRPr="00C0514F">
              <w:rPr>
                <w:color w:val="auto"/>
                <w:sz w:val="22"/>
                <w:szCs w:val="22"/>
              </w:rPr>
              <w:t>линистые при любых значениях показателя текучести, органо-минеральные и органические</w:t>
            </w:r>
          </w:p>
        </w:tc>
        <w:tc>
          <w:tcPr>
            <w:tcW w:w="1582" w:type="dxa"/>
            <w:tcBorders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2EBC52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На уровне подземных вод и выше</w:t>
            </w:r>
          </w:p>
        </w:tc>
        <w:tc>
          <w:tcPr>
            <w:tcW w:w="1470" w:type="dxa"/>
            <w:tcBorders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FB74A5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По всей толще</w:t>
            </w:r>
          </w:p>
        </w:tc>
        <w:tc>
          <w:tcPr>
            <w:tcW w:w="1650" w:type="dxa"/>
            <w:tcBorders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B6DC7F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Ниже забоя скважины (без обсадки)</w:t>
            </w:r>
          </w:p>
        </w:tc>
        <w:tc>
          <w:tcPr>
            <w:tcW w:w="731" w:type="dxa"/>
            <w:tcBorders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35C5F6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IV</w:t>
            </w:r>
          </w:p>
        </w:tc>
        <w:tc>
          <w:tcPr>
            <w:tcW w:w="1181" w:type="dxa"/>
            <w:tcBorders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2F82F55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600</w:t>
            </w:r>
          </w:p>
        </w:tc>
      </w:tr>
      <w:tr w:rsidR="007444C6" w:rsidRPr="00C0514F" w14:paraId="2E7BE387" w14:textId="77777777" w:rsidTr="000F3611">
        <w:tc>
          <w:tcPr>
            <w:tcW w:w="2929" w:type="dxa"/>
            <w:tcBorders>
              <w:top w:val="nil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4E0BCA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270965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A02655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EB5F05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A94259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6309CD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</w:p>
        </w:tc>
      </w:tr>
      <w:tr w:rsidR="007444C6" w:rsidRPr="00C0514F" w14:paraId="1AAF21BF" w14:textId="77777777" w:rsidTr="000F3611">
        <w:tc>
          <w:tcPr>
            <w:tcW w:w="2929" w:type="dxa"/>
            <w:tcBorders>
              <w:top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D474CD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91D69B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Ниже уровня подземных вод</w:t>
            </w:r>
          </w:p>
        </w:tc>
        <w:tc>
          <w:tcPr>
            <w:tcW w:w="14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E2D4FF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По всей толще</w:t>
            </w:r>
          </w:p>
        </w:tc>
        <w:tc>
          <w:tcPr>
            <w:tcW w:w="165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120890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Ниже забоя скважины (с обсадкой)</w:t>
            </w:r>
          </w:p>
        </w:tc>
        <w:tc>
          <w:tcPr>
            <w:tcW w:w="731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DF528F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IV</w:t>
            </w:r>
          </w:p>
        </w:tc>
        <w:tc>
          <w:tcPr>
            <w:tcW w:w="1181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6EEE0C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600</w:t>
            </w:r>
          </w:p>
        </w:tc>
      </w:tr>
      <w:tr w:rsidR="007444C6" w:rsidRPr="00C0514F" w14:paraId="11A1D74F" w14:textId="77777777" w:rsidTr="000F3611">
        <w:tc>
          <w:tcPr>
            <w:tcW w:w="292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AE58A1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Глинистые с</w:t>
            </w:r>
            <w:r w:rsidRPr="00C051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I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val="en-US"/>
              </w:rPr>
              <w:t>L</w:t>
            </w:r>
            <w:r w:rsidRPr="00C051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&gt;</w:t>
            </w:r>
            <w:r w:rsidRPr="00C0514F">
              <w:rPr>
                <w:color w:val="auto"/>
                <w:sz w:val="22"/>
                <w:szCs w:val="22"/>
              </w:rPr>
              <w:t xml:space="preserve"> 0,5; органо-минеральные и органические</w:t>
            </w:r>
          </w:p>
        </w:tc>
        <w:tc>
          <w:tcPr>
            <w:tcW w:w="1582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8AF3D3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 xml:space="preserve">Выше и ниже уровня подземных вод </w:t>
            </w:r>
            <w:r w:rsidRPr="00C0514F">
              <w:rPr>
                <w:color w:val="auto"/>
                <w:sz w:val="22"/>
                <w:szCs w:val="22"/>
              </w:rPr>
              <w:br/>
            </w:r>
          </w:p>
        </w:tc>
        <w:tc>
          <w:tcPr>
            <w:tcW w:w="14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B8CF9A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До 10</w:t>
            </w:r>
          </w:p>
        </w:tc>
        <w:tc>
          <w:tcPr>
            <w:tcW w:w="165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011ACB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В массиве без бурения скважины</w:t>
            </w:r>
          </w:p>
        </w:tc>
        <w:tc>
          <w:tcPr>
            <w:tcW w:w="731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6D9B0A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IV</w:t>
            </w:r>
          </w:p>
        </w:tc>
        <w:tc>
          <w:tcPr>
            <w:tcW w:w="1181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E19870" w14:textId="77777777" w:rsidR="007444C6" w:rsidRPr="00C0514F" w:rsidRDefault="007444C6" w:rsidP="00B84380">
            <w:pPr>
              <w:pStyle w:val="af9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600</w:t>
            </w:r>
          </w:p>
        </w:tc>
      </w:tr>
      <w:tr w:rsidR="000F3611" w:rsidRPr="00C0514F" w14:paraId="43BFDB0C" w14:textId="77777777" w:rsidTr="00664F2D">
        <w:tc>
          <w:tcPr>
            <w:tcW w:w="9543" w:type="dxa"/>
            <w:gridSpan w:val="6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8CDA448" w14:textId="77777777" w:rsidR="000F3611" w:rsidRPr="000F3611" w:rsidRDefault="000F3611" w:rsidP="000F3611">
            <w:pPr>
              <w:rPr>
                <w:spacing w:val="40"/>
                <w:sz w:val="22"/>
                <w:szCs w:val="22"/>
              </w:rPr>
            </w:pPr>
            <w:r w:rsidRPr="000F3611">
              <w:rPr>
                <w:spacing w:val="40"/>
                <w:sz w:val="22"/>
                <w:szCs w:val="22"/>
              </w:rPr>
              <w:t>Примечания</w:t>
            </w:r>
          </w:p>
          <w:p w14:paraId="54240292" w14:textId="5C12A0A5" w:rsidR="000F3611" w:rsidRPr="000F3611" w:rsidRDefault="000F3611" w:rsidP="000F3611">
            <w:pPr>
              <w:rPr>
                <w:sz w:val="22"/>
                <w:szCs w:val="22"/>
              </w:rPr>
            </w:pPr>
            <w:r w:rsidRPr="000F3611">
              <w:rPr>
                <w:sz w:val="22"/>
                <w:szCs w:val="22"/>
              </w:rPr>
              <w:t xml:space="preserve">1 Если стенки скважины устойчивы к обрушению, то испытания грунта штампами </w:t>
            </w:r>
            <w:r w:rsidR="00AF044C" w:rsidRPr="00C52598">
              <w:rPr>
                <w:sz w:val="22"/>
                <w:szCs w:val="22"/>
              </w:rPr>
              <w:t xml:space="preserve">типов </w:t>
            </w:r>
            <w:r w:rsidRPr="00C52598">
              <w:rPr>
                <w:sz w:val="22"/>
                <w:szCs w:val="22"/>
                <w:lang w:val="en-US"/>
              </w:rPr>
              <w:t>III</w:t>
            </w:r>
            <w:r w:rsidRPr="00C52598">
              <w:rPr>
                <w:sz w:val="22"/>
                <w:szCs w:val="22"/>
              </w:rPr>
              <w:t xml:space="preserve"> и </w:t>
            </w:r>
            <w:r w:rsidRPr="00C52598">
              <w:rPr>
                <w:sz w:val="22"/>
                <w:szCs w:val="22"/>
                <w:lang w:val="en-US"/>
              </w:rPr>
              <w:t>IV</w:t>
            </w:r>
            <w:r w:rsidR="00C52598">
              <w:rPr>
                <w:sz w:val="22"/>
                <w:szCs w:val="22"/>
              </w:rPr>
              <w:t xml:space="preserve"> </w:t>
            </w:r>
            <w:r w:rsidRPr="000F3611">
              <w:rPr>
                <w:sz w:val="22"/>
                <w:szCs w:val="22"/>
              </w:rPr>
              <w:t>в скважине допускается проводить без применения обсадных труб.</w:t>
            </w:r>
          </w:p>
          <w:p w14:paraId="04837F86" w14:textId="0F7EC556" w:rsidR="000F3611" w:rsidRPr="00C0514F" w:rsidRDefault="000F3611" w:rsidP="000F3611">
            <w:pPr>
              <w:rPr>
                <w:sz w:val="22"/>
                <w:szCs w:val="22"/>
              </w:rPr>
            </w:pPr>
            <w:r w:rsidRPr="00F3764D">
              <w:rPr>
                <w:sz w:val="22"/>
                <w:szCs w:val="22"/>
              </w:rPr>
              <w:t xml:space="preserve">2 </w:t>
            </w:r>
            <w:proofErr w:type="gramStart"/>
            <w:r w:rsidRPr="00F3764D">
              <w:rPr>
                <w:sz w:val="22"/>
                <w:szCs w:val="22"/>
              </w:rPr>
              <w:t>В</w:t>
            </w:r>
            <w:proofErr w:type="gramEnd"/>
            <w:r w:rsidRPr="00F3764D">
              <w:rPr>
                <w:sz w:val="22"/>
                <w:szCs w:val="22"/>
              </w:rPr>
              <w:t xml:space="preserve"> </w:t>
            </w:r>
            <w:r w:rsidR="00AF044C" w:rsidRPr="00F3764D">
              <w:rPr>
                <w:sz w:val="22"/>
                <w:szCs w:val="22"/>
              </w:rPr>
              <w:t xml:space="preserve">настоящей </w:t>
            </w:r>
            <w:r w:rsidRPr="00F3764D">
              <w:rPr>
                <w:sz w:val="22"/>
                <w:szCs w:val="22"/>
              </w:rPr>
              <w:t>таблице приведены минимал</w:t>
            </w:r>
            <w:r w:rsidR="00825B61">
              <w:rPr>
                <w:sz w:val="22"/>
                <w:szCs w:val="22"/>
              </w:rPr>
              <w:t>ьно допустимые размеры штампа. Допускается п</w:t>
            </w:r>
            <w:r w:rsidRPr="00F3764D">
              <w:rPr>
                <w:sz w:val="22"/>
                <w:szCs w:val="22"/>
              </w:rPr>
              <w:t xml:space="preserve">ревышение размеров штампа относительно представленных в </w:t>
            </w:r>
            <w:r w:rsidR="00AF044C" w:rsidRPr="00F3764D">
              <w:rPr>
                <w:sz w:val="22"/>
                <w:szCs w:val="22"/>
              </w:rPr>
              <w:t xml:space="preserve">настоящей </w:t>
            </w:r>
            <w:r w:rsidR="00825B61">
              <w:rPr>
                <w:sz w:val="22"/>
                <w:szCs w:val="22"/>
              </w:rPr>
              <w:t>таблице</w:t>
            </w:r>
            <w:r w:rsidRPr="00F3764D">
              <w:rPr>
                <w:sz w:val="22"/>
                <w:szCs w:val="22"/>
              </w:rPr>
              <w:t>.</w:t>
            </w:r>
          </w:p>
        </w:tc>
      </w:tr>
    </w:tbl>
    <w:p w14:paraId="32432B02" w14:textId="77777777" w:rsidR="000F3611" w:rsidRDefault="000F3611" w:rsidP="004043D9">
      <w:pPr>
        <w:rPr>
          <w:sz w:val="24"/>
          <w:szCs w:val="24"/>
        </w:rPr>
      </w:pPr>
    </w:p>
    <w:p w14:paraId="55D5C8C9" w14:textId="6EBD0216" w:rsidR="004A483B" w:rsidRPr="00C0514F" w:rsidRDefault="00222462" w:rsidP="00F06D07">
      <w:pPr>
        <w:spacing w:line="372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7444C6" w:rsidRPr="00C0514F">
        <w:rPr>
          <w:sz w:val="24"/>
          <w:szCs w:val="24"/>
        </w:rPr>
        <w:t xml:space="preserve">.5 </w:t>
      </w:r>
      <w:r w:rsidR="004A483B" w:rsidRPr="00C0514F">
        <w:rPr>
          <w:sz w:val="24"/>
          <w:szCs w:val="24"/>
        </w:rPr>
        <w:t>При испытаниях различными типами штампов размер включений в грунте не должен превышать 1/6 диаметра штампа.</w:t>
      </w:r>
    </w:p>
    <w:p w14:paraId="0584B7CA" w14:textId="7DA4207F" w:rsidR="007444C6" w:rsidRPr="00C0514F" w:rsidRDefault="00222462" w:rsidP="00F06D07">
      <w:pPr>
        <w:spacing w:line="372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4A483B" w:rsidRPr="00C0514F">
        <w:rPr>
          <w:sz w:val="24"/>
          <w:szCs w:val="24"/>
        </w:rPr>
        <w:t xml:space="preserve">.6 </w:t>
      </w:r>
      <w:proofErr w:type="spellStart"/>
      <w:r w:rsidR="007444C6" w:rsidRPr="00C0514F">
        <w:rPr>
          <w:sz w:val="24"/>
          <w:szCs w:val="24"/>
        </w:rPr>
        <w:t>Нагружение</w:t>
      </w:r>
      <w:proofErr w:type="spellEnd"/>
      <w:r w:rsidR="007444C6" w:rsidRPr="00C0514F">
        <w:rPr>
          <w:sz w:val="24"/>
          <w:szCs w:val="24"/>
        </w:rPr>
        <w:t xml:space="preserve"> штампа осуществляют домкратом или тарированным грузом. Домкраты должны быть предварительно </w:t>
      </w:r>
      <w:proofErr w:type="spellStart"/>
      <w:r w:rsidR="007444C6" w:rsidRPr="00C0514F">
        <w:rPr>
          <w:sz w:val="24"/>
          <w:szCs w:val="24"/>
        </w:rPr>
        <w:t>оттарированы</w:t>
      </w:r>
      <w:proofErr w:type="spellEnd"/>
      <w:r w:rsidR="007444C6" w:rsidRPr="00C0514F">
        <w:rPr>
          <w:sz w:val="24"/>
          <w:szCs w:val="24"/>
        </w:rPr>
        <w:t>. Нагрузку измеряют с погрешностью не более 5</w:t>
      </w:r>
      <w:r w:rsidR="00AF044C">
        <w:rPr>
          <w:sz w:val="24"/>
          <w:szCs w:val="24"/>
        </w:rPr>
        <w:t xml:space="preserve"> </w:t>
      </w:r>
      <w:r w:rsidR="007444C6" w:rsidRPr="00C0514F">
        <w:rPr>
          <w:sz w:val="24"/>
          <w:szCs w:val="24"/>
        </w:rPr>
        <w:t>% ступени давления.</w:t>
      </w:r>
    </w:p>
    <w:p w14:paraId="4F8B8205" w14:textId="54B88480" w:rsidR="007444C6" w:rsidRPr="00C0514F" w:rsidRDefault="00222462" w:rsidP="00F06D07">
      <w:pPr>
        <w:spacing w:line="372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7444C6" w:rsidRPr="00C0514F">
        <w:rPr>
          <w:sz w:val="24"/>
          <w:szCs w:val="24"/>
        </w:rPr>
        <w:t>.</w:t>
      </w:r>
      <w:r w:rsidR="00877574" w:rsidRPr="00C0514F">
        <w:rPr>
          <w:sz w:val="24"/>
          <w:szCs w:val="24"/>
        </w:rPr>
        <w:t>7</w:t>
      </w:r>
      <w:r w:rsidR="007444C6" w:rsidRPr="00C0514F">
        <w:rPr>
          <w:sz w:val="24"/>
          <w:szCs w:val="24"/>
        </w:rPr>
        <w:t xml:space="preserve"> </w:t>
      </w:r>
      <w:proofErr w:type="spellStart"/>
      <w:r w:rsidR="007444C6" w:rsidRPr="00C0514F">
        <w:rPr>
          <w:sz w:val="24"/>
          <w:szCs w:val="24"/>
        </w:rPr>
        <w:t>Прогибомеры</w:t>
      </w:r>
      <w:proofErr w:type="spellEnd"/>
      <w:r w:rsidR="007444C6" w:rsidRPr="00C0514F">
        <w:rPr>
          <w:sz w:val="24"/>
          <w:szCs w:val="24"/>
        </w:rPr>
        <w:t xml:space="preserve"> для измерения осадки штампа должны быть закреплены на реперной системе. Штамп должен быть соединен с </w:t>
      </w:r>
      <w:proofErr w:type="spellStart"/>
      <w:r w:rsidR="007444C6" w:rsidRPr="00C0514F">
        <w:rPr>
          <w:sz w:val="24"/>
          <w:szCs w:val="24"/>
        </w:rPr>
        <w:t>прогибомером</w:t>
      </w:r>
      <w:proofErr w:type="spellEnd"/>
      <w:r w:rsidR="007444C6" w:rsidRPr="00C0514F">
        <w:rPr>
          <w:sz w:val="24"/>
          <w:szCs w:val="24"/>
        </w:rPr>
        <w:t xml:space="preserve"> нитью из стальной проволоки </w:t>
      </w:r>
      <w:r w:rsidR="007444C6" w:rsidRPr="00F3764D">
        <w:rPr>
          <w:sz w:val="24"/>
          <w:szCs w:val="24"/>
        </w:rPr>
        <w:t>диаметром 0,3</w:t>
      </w:r>
      <w:r w:rsidR="00BE6EB7" w:rsidRPr="00F3764D">
        <w:rPr>
          <w:sz w:val="24"/>
          <w:szCs w:val="24"/>
        </w:rPr>
        <w:t>—</w:t>
      </w:r>
      <w:r w:rsidR="007444C6" w:rsidRPr="00F3764D">
        <w:rPr>
          <w:sz w:val="24"/>
          <w:szCs w:val="24"/>
        </w:rPr>
        <w:t>0,5</w:t>
      </w:r>
      <w:r w:rsidR="007444C6" w:rsidRPr="00C0514F">
        <w:rPr>
          <w:sz w:val="24"/>
          <w:szCs w:val="24"/>
        </w:rPr>
        <w:t xml:space="preserve"> мм. Измерительная система должна обеспечивать измерение осадок с погрешностью не более 0,1 мм. Необходимо учитывать деформацию проволоки от температурных воздействий и вводить поправку в показания </w:t>
      </w:r>
      <w:proofErr w:type="spellStart"/>
      <w:r w:rsidR="007444C6" w:rsidRPr="00C0514F">
        <w:rPr>
          <w:sz w:val="24"/>
          <w:szCs w:val="24"/>
        </w:rPr>
        <w:t>прогибомеров</w:t>
      </w:r>
      <w:proofErr w:type="spellEnd"/>
      <w:r w:rsidR="007444C6" w:rsidRPr="00C0514F">
        <w:rPr>
          <w:sz w:val="24"/>
          <w:szCs w:val="24"/>
        </w:rPr>
        <w:t xml:space="preserve">. Поправку определяют по показаниям контрольного </w:t>
      </w:r>
      <w:proofErr w:type="spellStart"/>
      <w:r w:rsidR="007444C6" w:rsidRPr="00C0514F">
        <w:rPr>
          <w:sz w:val="24"/>
          <w:szCs w:val="24"/>
        </w:rPr>
        <w:t>прогибомера</w:t>
      </w:r>
      <w:proofErr w:type="spellEnd"/>
      <w:r w:rsidR="007444C6" w:rsidRPr="00C0514F">
        <w:rPr>
          <w:sz w:val="24"/>
          <w:szCs w:val="24"/>
        </w:rPr>
        <w:t xml:space="preserve"> по </w:t>
      </w:r>
      <w:r w:rsidR="00C52598">
        <w:rPr>
          <w:sz w:val="24"/>
          <w:szCs w:val="24"/>
        </w:rPr>
        <w:t>7.7</w:t>
      </w:r>
      <w:r w:rsidR="007444C6" w:rsidRPr="00C0514F">
        <w:rPr>
          <w:sz w:val="24"/>
          <w:szCs w:val="24"/>
        </w:rPr>
        <w:t xml:space="preserve">. Осадку штампа следует </w:t>
      </w:r>
      <w:r w:rsidR="00313B8A" w:rsidRPr="00C0514F">
        <w:rPr>
          <w:sz w:val="24"/>
          <w:szCs w:val="24"/>
        </w:rPr>
        <w:t>определять,</w:t>
      </w:r>
      <w:r w:rsidR="007444C6" w:rsidRPr="00C0514F">
        <w:rPr>
          <w:color w:val="FF0000"/>
          <w:sz w:val="24"/>
          <w:szCs w:val="24"/>
        </w:rPr>
        <w:t xml:space="preserve"> </w:t>
      </w:r>
      <w:r w:rsidR="007444C6" w:rsidRPr="00C0514F">
        <w:rPr>
          <w:sz w:val="24"/>
          <w:szCs w:val="24"/>
        </w:rPr>
        <w:t>как средне</w:t>
      </w:r>
      <w:r w:rsidR="002C6DBB">
        <w:rPr>
          <w:sz w:val="24"/>
          <w:szCs w:val="24"/>
        </w:rPr>
        <w:t xml:space="preserve">е </w:t>
      </w:r>
      <w:r w:rsidR="007444C6" w:rsidRPr="00C0514F">
        <w:rPr>
          <w:sz w:val="24"/>
          <w:szCs w:val="24"/>
        </w:rPr>
        <w:t xml:space="preserve">арифметическое значение показаний трех </w:t>
      </w:r>
      <w:proofErr w:type="spellStart"/>
      <w:r w:rsidR="007444C6" w:rsidRPr="00C0514F">
        <w:rPr>
          <w:sz w:val="24"/>
          <w:szCs w:val="24"/>
        </w:rPr>
        <w:t>прогибомеров</w:t>
      </w:r>
      <w:proofErr w:type="spellEnd"/>
      <w:r w:rsidR="007444C6" w:rsidRPr="00C0514F">
        <w:rPr>
          <w:sz w:val="24"/>
          <w:szCs w:val="24"/>
        </w:rPr>
        <w:t>, фиксирующих осадку штампа в трех точках, расположенных под углом 120° от оси штампа в горизонтальной плоскости. Для измерения осадки штампа допускается применять другие приборы, обеспечивающие измерение осадок с погрешностью не более 0,1 мм.</w:t>
      </w:r>
    </w:p>
    <w:p w14:paraId="3607D827" w14:textId="77777777" w:rsidR="007444C6" w:rsidRPr="000F3611" w:rsidRDefault="000F3611" w:rsidP="00F06D07">
      <w:pPr>
        <w:spacing w:line="372" w:lineRule="auto"/>
        <w:rPr>
          <w:sz w:val="22"/>
          <w:szCs w:val="22"/>
        </w:rPr>
      </w:pPr>
      <w:r w:rsidRPr="000F3611">
        <w:rPr>
          <w:spacing w:val="40"/>
          <w:sz w:val="22"/>
          <w:szCs w:val="22"/>
        </w:rPr>
        <w:t>Примечание</w:t>
      </w:r>
      <w:r>
        <w:rPr>
          <w:spacing w:val="30"/>
          <w:sz w:val="22"/>
          <w:szCs w:val="22"/>
        </w:rPr>
        <w:t xml:space="preserve"> —</w:t>
      </w:r>
      <w:r w:rsidR="007444C6" w:rsidRPr="000F3611">
        <w:rPr>
          <w:spacing w:val="30"/>
          <w:sz w:val="22"/>
          <w:szCs w:val="22"/>
        </w:rPr>
        <w:t xml:space="preserve"> </w:t>
      </w:r>
      <w:r w:rsidR="007444C6" w:rsidRPr="000F3611">
        <w:rPr>
          <w:sz w:val="22"/>
          <w:szCs w:val="22"/>
        </w:rPr>
        <w:t>При испытании грунтов в скважинах и измерении осадок штампа по перемещениям верха колонны труб, служащих для передачи нагрузки на штамп, учитывают деформацию сжатия труб от нагрузки и предусматривают мероприятия, исключающие их продольный изгиб.</w:t>
      </w:r>
    </w:p>
    <w:p w14:paraId="65FC1DF1" w14:textId="07E48EC9" w:rsidR="00C3687B" w:rsidRPr="00C0514F" w:rsidRDefault="00222462" w:rsidP="00D65681">
      <w:pPr>
        <w:spacing w:line="348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7444C6" w:rsidRPr="00C0514F">
        <w:rPr>
          <w:sz w:val="24"/>
          <w:szCs w:val="24"/>
        </w:rPr>
        <w:t>.</w:t>
      </w:r>
      <w:r w:rsidR="00877574" w:rsidRPr="00C0514F">
        <w:rPr>
          <w:sz w:val="24"/>
          <w:szCs w:val="24"/>
        </w:rPr>
        <w:t>8</w:t>
      </w:r>
      <w:r w:rsidR="007444C6" w:rsidRPr="00C0514F">
        <w:rPr>
          <w:sz w:val="24"/>
          <w:szCs w:val="24"/>
        </w:rPr>
        <w:t xml:space="preserve"> </w:t>
      </w:r>
      <w:r w:rsidR="00C3687B" w:rsidRPr="00C0514F">
        <w:rPr>
          <w:sz w:val="24"/>
          <w:szCs w:val="24"/>
        </w:rPr>
        <w:t>Реперная с</w:t>
      </w:r>
      <w:r w:rsidR="00A0243A" w:rsidRPr="00C0514F">
        <w:rPr>
          <w:sz w:val="24"/>
          <w:szCs w:val="24"/>
        </w:rPr>
        <w:t>истема для крепления контрольно-</w:t>
      </w:r>
      <w:r w:rsidR="00C3687B" w:rsidRPr="00C0514F">
        <w:rPr>
          <w:sz w:val="24"/>
          <w:szCs w:val="24"/>
        </w:rPr>
        <w:t>измерительного оборудования, фиксирующего осадки штампа</w:t>
      </w:r>
      <w:r w:rsidR="00F06D07" w:rsidRPr="00C52598">
        <w:rPr>
          <w:sz w:val="24"/>
          <w:szCs w:val="24"/>
        </w:rPr>
        <w:t>,</w:t>
      </w:r>
      <w:r w:rsidR="00C3687B" w:rsidRPr="00C0514F">
        <w:rPr>
          <w:sz w:val="24"/>
          <w:szCs w:val="24"/>
        </w:rPr>
        <w:t xml:space="preserve"> должна обеспечивать неподвижность относительно массива грунта</w:t>
      </w:r>
      <w:r w:rsidR="00F06D07">
        <w:rPr>
          <w:sz w:val="24"/>
          <w:szCs w:val="24"/>
        </w:rPr>
        <w:t xml:space="preserve"> (см. примечание). Контрольно-</w:t>
      </w:r>
      <w:r w:rsidR="00C3687B" w:rsidRPr="00C0514F">
        <w:rPr>
          <w:sz w:val="24"/>
          <w:szCs w:val="24"/>
        </w:rPr>
        <w:t>измерительное оборудование должно быть защищено от влияния внешних факторов, способных повлиять на результаты измерений (атмосферные осадки, солнечная радиация, ветровые нагрузки, вибрация, промерзание и т.</w:t>
      </w:r>
      <w:r w:rsidR="00F06D07">
        <w:rPr>
          <w:sz w:val="24"/>
          <w:szCs w:val="24"/>
        </w:rPr>
        <w:t xml:space="preserve"> </w:t>
      </w:r>
      <w:r w:rsidR="00C3687B" w:rsidRPr="00C0514F">
        <w:rPr>
          <w:sz w:val="24"/>
          <w:szCs w:val="24"/>
        </w:rPr>
        <w:t>п.)</w:t>
      </w:r>
    </w:p>
    <w:p w14:paraId="14159539" w14:textId="77777777" w:rsidR="00C3687B" w:rsidRPr="000F3611" w:rsidRDefault="000F3611" w:rsidP="00637389">
      <w:pPr>
        <w:rPr>
          <w:sz w:val="22"/>
          <w:szCs w:val="22"/>
        </w:rPr>
      </w:pPr>
      <w:r>
        <w:rPr>
          <w:spacing w:val="30"/>
          <w:sz w:val="22"/>
          <w:szCs w:val="22"/>
        </w:rPr>
        <w:t>Примечание —</w:t>
      </w:r>
      <w:r w:rsidR="00C3687B" w:rsidRPr="000F3611">
        <w:rPr>
          <w:spacing w:val="30"/>
          <w:sz w:val="22"/>
          <w:szCs w:val="22"/>
        </w:rPr>
        <w:t xml:space="preserve"> </w:t>
      </w:r>
      <w:r w:rsidR="001F1E25" w:rsidRPr="00C52598">
        <w:rPr>
          <w:sz w:val="22"/>
          <w:szCs w:val="22"/>
        </w:rPr>
        <w:t xml:space="preserve">В качестве реперной системы </w:t>
      </w:r>
      <w:r w:rsidR="00205B07" w:rsidRPr="00C52598">
        <w:rPr>
          <w:sz w:val="22"/>
          <w:szCs w:val="22"/>
        </w:rPr>
        <w:t>допус</w:t>
      </w:r>
      <w:r w:rsidR="00F06D07" w:rsidRPr="00C52598">
        <w:rPr>
          <w:sz w:val="22"/>
          <w:szCs w:val="22"/>
        </w:rPr>
        <w:t>кается</w:t>
      </w:r>
      <w:r w:rsidR="001F1E25" w:rsidRPr="00C52598">
        <w:rPr>
          <w:sz w:val="22"/>
          <w:szCs w:val="22"/>
        </w:rPr>
        <w:t xml:space="preserve"> использовать четыре сваи, забиваемые или завинчиваемы</w:t>
      </w:r>
      <w:r w:rsidR="00F06D07" w:rsidRPr="00C52598">
        <w:rPr>
          <w:sz w:val="22"/>
          <w:szCs w:val="22"/>
        </w:rPr>
        <w:t>е</w:t>
      </w:r>
      <w:r w:rsidR="001F1E25" w:rsidRPr="000F3611">
        <w:rPr>
          <w:sz w:val="22"/>
          <w:szCs w:val="22"/>
        </w:rPr>
        <w:t xml:space="preserve"> попарно в грунт с противоположных сторон выработки на расстоянии 1</w:t>
      </w:r>
      <w:r>
        <w:rPr>
          <w:sz w:val="22"/>
          <w:szCs w:val="22"/>
        </w:rPr>
        <w:t>—</w:t>
      </w:r>
      <w:r w:rsidR="001F1E25" w:rsidRPr="000F3611">
        <w:rPr>
          <w:sz w:val="22"/>
          <w:szCs w:val="22"/>
        </w:rPr>
        <w:t>1,5</w:t>
      </w:r>
      <w:r>
        <w:rPr>
          <w:sz w:val="22"/>
          <w:szCs w:val="22"/>
        </w:rPr>
        <w:t xml:space="preserve"> </w:t>
      </w:r>
      <w:r w:rsidR="001F1E25" w:rsidRPr="000F3611">
        <w:rPr>
          <w:sz w:val="22"/>
          <w:szCs w:val="22"/>
        </w:rPr>
        <w:t xml:space="preserve">м от краев и прикрепляемых к ним параллельно металлических ригелей, на которых устанавливают </w:t>
      </w:r>
      <w:proofErr w:type="spellStart"/>
      <w:r w:rsidR="001F1E25" w:rsidRPr="000F3611">
        <w:rPr>
          <w:sz w:val="22"/>
          <w:szCs w:val="22"/>
        </w:rPr>
        <w:t>прогибомеры</w:t>
      </w:r>
      <w:proofErr w:type="spellEnd"/>
      <w:r w:rsidR="001F1E25" w:rsidRPr="000F3611">
        <w:rPr>
          <w:sz w:val="22"/>
          <w:szCs w:val="22"/>
        </w:rPr>
        <w:t>. Глубина погружения свай в грунт должна обеспечивать неподвижность реперной системы в процессе испытания.</w:t>
      </w:r>
    </w:p>
    <w:p w14:paraId="79932CFE" w14:textId="0CA4F0D4" w:rsidR="007444C6" w:rsidRPr="00C52598" w:rsidRDefault="00C52598" w:rsidP="00637389">
      <w:pPr>
        <w:pStyle w:val="1"/>
        <w:rPr>
          <w:sz w:val="28"/>
          <w:szCs w:val="28"/>
        </w:rPr>
      </w:pPr>
      <w:bookmarkStart w:id="12" w:name="_Toc207794936"/>
      <w:r>
        <w:rPr>
          <w:sz w:val="28"/>
          <w:szCs w:val="28"/>
        </w:rPr>
        <w:t>7</w:t>
      </w:r>
      <w:r w:rsidR="007444C6" w:rsidRPr="00C52598">
        <w:rPr>
          <w:sz w:val="28"/>
          <w:szCs w:val="28"/>
        </w:rPr>
        <w:t xml:space="preserve"> Подготовка к испытанию</w:t>
      </w:r>
      <w:bookmarkEnd w:id="12"/>
    </w:p>
    <w:p w14:paraId="1E31F5ED" w14:textId="6B5C3B3A" w:rsidR="007444C6" w:rsidRPr="00C0514F" w:rsidRDefault="00C52598" w:rsidP="0063738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444C6" w:rsidRPr="00C0514F">
        <w:rPr>
          <w:sz w:val="24"/>
          <w:szCs w:val="24"/>
        </w:rPr>
        <w:t xml:space="preserve">.1 При испытаниях в котлованах, шурфах и дудках штамп с плоской подошвой устанавливают на дно выработки. Для достижения плотного контакта подошвы штампа с грунтом необходимо провести не менее двух поворотов штампа вокруг его вертикальной оси, меняя направление поворота. После установки штампа проверяют горизонтальность его положения. В глинистых грунтах с </w:t>
      </w:r>
      <w:proofErr w:type="gramStart"/>
      <w:r w:rsidR="007444C6" w:rsidRPr="00F06D07">
        <w:rPr>
          <w:rFonts w:ascii="Times New Roman" w:hAnsi="Times New Roman" w:cs="Times New Roman"/>
          <w:i/>
          <w:sz w:val="27"/>
          <w:szCs w:val="27"/>
          <w:lang w:val="en-US"/>
        </w:rPr>
        <w:t>I</w:t>
      </w:r>
      <w:r w:rsidR="007444C6" w:rsidRPr="00F06D07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L</w:t>
      </w:r>
      <w:r w:rsidR="007444C6" w:rsidRPr="00C0514F">
        <w:rPr>
          <w:rFonts w:ascii="Times New Roman" w:hAnsi="Times New Roman" w:cs="Times New Roman"/>
          <w:i/>
          <w:sz w:val="24"/>
          <w:szCs w:val="24"/>
        </w:rPr>
        <w:t xml:space="preserve"> &gt;</w:t>
      </w:r>
      <w:proofErr w:type="gramEnd"/>
      <w:r w:rsidR="007444C6" w:rsidRPr="00C0514F">
        <w:rPr>
          <w:sz w:val="24"/>
          <w:szCs w:val="24"/>
        </w:rPr>
        <w:t xml:space="preserve"> 0,75 штамп следует устанавливать в выемку, устраиваемую на дне выработки. Глубина выемки должна быть 40</w:t>
      </w:r>
      <w:r w:rsidR="00F06D07">
        <w:rPr>
          <w:sz w:val="24"/>
          <w:szCs w:val="24"/>
        </w:rPr>
        <w:t>—</w:t>
      </w:r>
      <w:r w:rsidR="007444C6" w:rsidRPr="00C0514F">
        <w:rPr>
          <w:sz w:val="24"/>
          <w:szCs w:val="24"/>
        </w:rPr>
        <w:t>60 см, поперечный размер выемки не должен превышать диаметр штампа более чем на 10 см. Стенки выемки</w:t>
      </w:r>
      <w:r w:rsidR="00F06D07">
        <w:rPr>
          <w:sz w:val="24"/>
          <w:szCs w:val="24"/>
        </w:rPr>
        <w:t>,</w:t>
      </w:r>
      <w:r w:rsidR="007444C6" w:rsidRPr="00C0514F">
        <w:rPr>
          <w:sz w:val="24"/>
          <w:szCs w:val="24"/>
        </w:rPr>
        <w:t xml:space="preserve"> при необходимости</w:t>
      </w:r>
      <w:r w:rsidR="00F06D07">
        <w:rPr>
          <w:sz w:val="24"/>
          <w:szCs w:val="24"/>
        </w:rPr>
        <w:t>,</w:t>
      </w:r>
      <w:r w:rsidR="007444C6" w:rsidRPr="00C0514F">
        <w:rPr>
          <w:sz w:val="24"/>
          <w:szCs w:val="24"/>
        </w:rPr>
        <w:t xml:space="preserve"> следует закрепить.</w:t>
      </w:r>
    </w:p>
    <w:p w14:paraId="7DB43D11" w14:textId="2885284E" w:rsidR="007444C6" w:rsidRPr="00C0514F" w:rsidRDefault="00C52598" w:rsidP="0063738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444C6" w:rsidRPr="00C0514F">
        <w:rPr>
          <w:sz w:val="24"/>
          <w:szCs w:val="24"/>
        </w:rPr>
        <w:t>.2 Поверхность грунта в пределах площади установки штампа должна быть тщательно спланирована. При затруднении в планировке грунта следует устраивать из маловлажного песка мелкого или средней крупности подушку толщиной 1</w:t>
      </w:r>
      <w:r w:rsidR="00F06D07">
        <w:rPr>
          <w:sz w:val="24"/>
          <w:szCs w:val="24"/>
        </w:rPr>
        <w:t>—</w:t>
      </w:r>
      <w:r w:rsidR="007444C6" w:rsidRPr="00C0514F">
        <w:rPr>
          <w:sz w:val="24"/>
          <w:szCs w:val="24"/>
        </w:rPr>
        <w:t xml:space="preserve">2 см для глинистых </w:t>
      </w:r>
      <w:r w:rsidR="00F06D07" w:rsidRPr="00C52598">
        <w:rPr>
          <w:sz w:val="24"/>
          <w:szCs w:val="24"/>
        </w:rPr>
        <w:t>грунтов</w:t>
      </w:r>
      <w:r w:rsidR="00F06D07">
        <w:rPr>
          <w:sz w:val="24"/>
          <w:szCs w:val="24"/>
        </w:rPr>
        <w:t xml:space="preserve"> </w:t>
      </w:r>
      <w:r w:rsidR="007444C6" w:rsidRPr="00C0514F">
        <w:rPr>
          <w:sz w:val="24"/>
          <w:szCs w:val="24"/>
        </w:rPr>
        <w:t>и не более 5 см</w:t>
      </w:r>
      <w:r w:rsidR="00CB39DE">
        <w:rPr>
          <w:sz w:val="24"/>
          <w:szCs w:val="24"/>
        </w:rPr>
        <w:t xml:space="preserve"> — </w:t>
      </w:r>
      <w:r w:rsidR="007444C6" w:rsidRPr="00C0514F">
        <w:rPr>
          <w:sz w:val="24"/>
          <w:szCs w:val="24"/>
        </w:rPr>
        <w:t>для крупнообломочных. При испытаниях штампами площадью 5000 см</w:t>
      </w:r>
      <w:r w:rsidR="007444C6" w:rsidRPr="00C0514F">
        <w:rPr>
          <w:sz w:val="24"/>
          <w:szCs w:val="24"/>
          <w:vertAlign w:val="superscript"/>
        </w:rPr>
        <w:t>2</w:t>
      </w:r>
      <w:r w:rsidR="007444C6" w:rsidRPr="00C0514F">
        <w:rPr>
          <w:sz w:val="24"/>
          <w:szCs w:val="24"/>
        </w:rPr>
        <w:t xml:space="preserve"> </w:t>
      </w:r>
      <w:proofErr w:type="spellStart"/>
      <w:r w:rsidR="007444C6" w:rsidRPr="00C0514F">
        <w:rPr>
          <w:sz w:val="24"/>
          <w:szCs w:val="24"/>
        </w:rPr>
        <w:t>просадочных</w:t>
      </w:r>
      <w:proofErr w:type="spellEnd"/>
      <w:r w:rsidR="007444C6" w:rsidRPr="00C0514F">
        <w:rPr>
          <w:sz w:val="24"/>
          <w:szCs w:val="24"/>
        </w:rPr>
        <w:t xml:space="preserve"> грунтов с замачиванием в шурфах и котлованах толщина подушки должна составлять 2</w:t>
      </w:r>
      <w:r w:rsidR="00F06D07">
        <w:rPr>
          <w:sz w:val="24"/>
          <w:szCs w:val="24"/>
        </w:rPr>
        <w:t>—</w:t>
      </w:r>
      <w:r w:rsidR="007444C6" w:rsidRPr="00C0514F">
        <w:rPr>
          <w:sz w:val="24"/>
          <w:szCs w:val="24"/>
        </w:rPr>
        <w:t>3 см для обеспечения дренирования воды в грунт. Подушку следует укладывать по всей площади установки штампа и вокруг него на расстоянии не менее 10 см.</w:t>
      </w:r>
    </w:p>
    <w:p w14:paraId="0697A952" w14:textId="6DCC82B0" w:rsidR="007444C6" w:rsidRPr="00C0514F" w:rsidRDefault="00C52598" w:rsidP="0063738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444C6" w:rsidRPr="00C0514F">
        <w:rPr>
          <w:sz w:val="24"/>
          <w:szCs w:val="24"/>
        </w:rPr>
        <w:t>.3 При испытании в скважинах штампом типа III площадью 600 см</w:t>
      </w:r>
      <w:r w:rsidR="007444C6" w:rsidRPr="00C0514F">
        <w:rPr>
          <w:sz w:val="24"/>
          <w:szCs w:val="24"/>
          <w:vertAlign w:val="superscript"/>
        </w:rPr>
        <w:t>2</w:t>
      </w:r>
      <w:r w:rsidR="007444C6" w:rsidRPr="00C0514F">
        <w:rPr>
          <w:sz w:val="24"/>
          <w:szCs w:val="24"/>
        </w:rPr>
        <w:t xml:space="preserve"> установку штампа проводят после зачистки забоя скважины специальным буровым наконечником-</w:t>
      </w:r>
      <w:proofErr w:type="spellStart"/>
      <w:r w:rsidR="007444C6" w:rsidRPr="00C0514F">
        <w:rPr>
          <w:sz w:val="24"/>
          <w:szCs w:val="24"/>
        </w:rPr>
        <w:t>зачистителем</w:t>
      </w:r>
      <w:proofErr w:type="spellEnd"/>
      <w:r w:rsidR="007444C6" w:rsidRPr="00C0514F">
        <w:rPr>
          <w:sz w:val="24"/>
          <w:szCs w:val="24"/>
        </w:rPr>
        <w:t xml:space="preserve"> в несколько приемов с его извлечением на поверхность после каждой зачистки. Штамп, прикрепленный к колонне труб</w:t>
      </w:r>
      <w:r w:rsidR="00A0243A" w:rsidRPr="00C0514F">
        <w:rPr>
          <w:sz w:val="24"/>
          <w:szCs w:val="24"/>
        </w:rPr>
        <w:t>,</w:t>
      </w:r>
      <w:r w:rsidR="007444C6" w:rsidRPr="00C0514F">
        <w:rPr>
          <w:sz w:val="24"/>
          <w:szCs w:val="24"/>
        </w:rPr>
        <w:t xml:space="preserve"> опускают в скважину и добиваются плотного контакта штампа с грунтом не менее чем двумя поворотами колонны труб вокруг оси. Штамп должен быть установлен ниже обсадной трубы на глубину 2</w:t>
      </w:r>
      <w:r w:rsidR="00F06D07">
        <w:rPr>
          <w:sz w:val="24"/>
          <w:szCs w:val="24"/>
        </w:rPr>
        <w:t>—</w:t>
      </w:r>
      <w:r w:rsidR="007444C6" w:rsidRPr="00C0514F">
        <w:rPr>
          <w:sz w:val="24"/>
          <w:szCs w:val="24"/>
        </w:rPr>
        <w:t>3 см.</w:t>
      </w:r>
    </w:p>
    <w:p w14:paraId="0921B555" w14:textId="77777777" w:rsidR="00C52598" w:rsidRDefault="00C52598" w:rsidP="00637389">
      <w:pPr>
        <w:rPr>
          <w:sz w:val="22"/>
          <w:szCs w:val="22"/>
        </w:rPr>
      </w:pPr>
      <w:r>
        <w:rPr>
          <w:spacing w:val="40"/>
          <w:sz w:val="22"/>
          <w:szCs w:val="22"/>
        </w:rPr>
        <w:t>Примечания</w:t>
      </w:r>
    </w:p>
    <w:p w14:paraId="034750E3" w14:textId="082A13E8" w:rsidR="0079031B" w:rsidRPr="000F3611" w:rsidRDefault="00C52598" w:rsidP="00637389">
      <w:p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79031B" w:rsidRPr="000F3611">
        <w:rPr>
          <w:sz w:val="22"/>
          <w:szCs w:val="22"/>
        </w:rPr>
        <w:t>При использовании буровых штанг в качестве нагрузочной колонны для исключения ее искривления через каждые 5 м устанавливают хомуты-</w:t>
      </w:r>
      <w:proofErr w:type="spellStart"/>
      <w:r w:rsidR="0079031B" w:rsidRPr="000F3611">
        <w:rPr>
          <w:sz w:val="22"/>
          <w:szCs w:val="22"/>
        </w:rPr>
        <w:t>центраторы</w:t>
      </w:r>
      <w:proofErr w:type="spellEnd"/>
      <w:r w:rsidR="0079031B" w:rsidRPr="000F3611">
        <w:rPr>
          <w:sz w:val="22"/>
          <w:szCs w:val="22"/>
        </w:rPr>
        <w:t>.</w:t>
      </w:r>
    </w:p>
    <w:p w14:paraId="61F6BA60" w14:textId="1EB96A2F" w:rsidR="0079031B" w:rsidRPr="000F3611" w:rsidRDefault="00C52598" w:rsidP="00637389">
      <w:pPr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="0079031B" w:rsidRPr="000F3611">
        <w:rPr>
          <w:sz w:val="22"/>
          <w:szCs w:val="22"/>
        </w:rPr>
        <w:t>При использовании вместо буровых штанг обсадных труб устройство хомутов-</w:t>
      </w:r>
      <w:proofErr w:type="spellStart"/>
      <w:r w:rsidR="0079031B" w:rsidRPr="000F3611">
        <w:rPr>
          <w:sz w:val="22"/>
          <w:szCs w:val="22"/>
        </w:rPr>
        <w:t>центраторов</w:t>
      </w:r>
      <w:proofErr w:type="spellEnd"/>
      <w:r w:rsidR="0079031B" w:rsidRPr="000F3611">
        <w:rPr>
          <w:sz w:val="22"/>
          <w:szCs w:val="22"/>
        </w:rPr>
        <w:t xml:space="preserve"> не требуется.</w:t>
      </w:r>
    </w:p>
    <w:p w14:paraId="5158F1A2" w14:textId="4CB703D1" w:rsidR="00610330" w:rsidRPr="00C0514F" w:rsidRDefault="00C52598" w:rsidP="0063738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444C6" w:rsidRPr="00C0514F">
        <w:rPr>
          <w:sz w:val="24"/>
          <w:szCs w:val="24"/>
        </w:rPr>
        <w:t xml:space="preserve">.4 Погружение винтового штампа </w:t>
      </w:r>
      <w:r w:rsidR="00610330" w:rsidRPr="00C0514F">
        <w:rPr>
          <w:sz w:val="24"/>
          <w:szCs w:val="24"/>
        </w:rPr>
        <w:t>(тип I</w:t>
      </w:r>
      <w:r w:rsidR="00610330" w:rsidRPr="00C0514F">
        <w:rPr>
          <w:sz w:val="24"/>
          <w:szCs w:val="24"/>
          <w:lang w:val="en-US"/>
        </w:rPr>
        <w:t>V</w:t>
      </w:r>
      <w:r w:rsidR="00610330" w:rsidRPr="00C0514F">
        <w:rPr>
          <w:sz w:val="24"/>
          <w:szCs w:val="24"/>
        </w:rPr>
        <w:t xml:space="preserve">) </w:t>
      </w:r>
      <w:r w:rsidR="007444C6" w:rsidRPr="00C0514F">
        <w:rPr>
          <w:sz w:val="24"/>
          <w:szCs w:val="24"/>
        </w:rPr>
        <w:t xml:space="preserve">проводят завинчиванием механически или вручную ниже забоя скважины или с поверхности в массив грунта без бурения скважины. </w:t>
      </w:r>
    </w:p>
    <w:p w14:paraId="7A50A7A1" w14:textId="6A65996E" w:rsidR="00222462" w:rsidRDefault="007444C6" w:rsidP="004043D9">
      <w:pPr>
        <w:rPr>
          <w:sz w:val="24"/>
          <w:szCs w:val="24"/>
        </w:rPr>
      </w:pPr>
      <w:r w:rsidRPr="00C0514F">
        <w:rPr>
          <w:sz w:val="24"/>
          <w:szCs w:val="24"/>
        </w:rPr>
        <w:t xml:space="preserve">При испытаниях в скважинах глубина завинчивания винтового штампа </w:t>
      </w:r>
      <w:r w:rsidR="00222462">
        <w:rPr>
          <w:sz w:val="24"/>
          <w:szCs w:val="24"/>
        </w:rPr>
        <w:t>ниже забоя скважины должна быть:</w:t>
      </w:r>
    </w:p>
    <w:p w14:paraId="0EA15F27" w14:textId="77777777" w:rsidR="00222462" w:rsidRPr="00B84380" w:rsidRDefault="00222462" w:rsidP="004043D9">
      <w:pPr>
        <w:rPr>
          <w:sz w:val="24"/>
          <w:szCs w:val="24"/>
        </w:rPr>
      </w:pPr>
      <w:r w:rsidRPr="00B84380">
        <w:rPr>
          <w:sz w:val="24"/>
          <w:szCs w:val="24"/>
        </w:rPr>
        <w:t xml:space="preserve">- </w:t>
      </w:r>
      <w:r w:rsidR="007444C6" w:rsidRPr="00B84380">
        <w:rPr>
          <w:sz w:val="24"/>
          <w:szCs w:val="24"/>
        </w:rPr>
        <w:t xml:space="preserve">для глинистых грунтов с </w:t>
      </w:r>
      <w:proofErr w:type="gramStart"/>
      <w:r w:rsidR="007444C6" w:rsidRPr="00B84380">
        <w:rPr>
          <w:rFonts w:ascii="Times New Roman" w:hAnsi="Times New Roman" w:cs="Times New Roman"/>
          <w:i/>
          <w:sz w:val="27"/>
          <w:szCs w:val="27"/>
          <w:lang w:val="en-US"/>
        </w:rPr>
        <w:t>I</w:t>
      </w:r>
      <w:r w:rsidR="007444C6" w:rsidRPr="00B84380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L</w:t>
      </w:r>
      <w:r w:rsidR="007444C6" w:rsidRPr="00B843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4C6" w:rsidRPr="00B84380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="00F06D07" w:rsidRPr="00B84380">
        <w:rPr>
          <w:rFonts w:ascii="Times New Roman" w:hAnsi="Times New Roman" w:cs="Times New Roman"/>
          <w:sz w:val="24"/>
          <w:szCs w:val="24"/>
        </w:rPr>
        <w:t xml:space="preserve"> </w:t>
      </w:r>
      <w:r w:rsidR="007444C6" w:rsidRPr="00B84380">
        <w:rPr>
          <w:sz w:val="24"/>
          <w:szCs w:val="24"/>
        </w:rPr>
        <w:t xml:space="preserve">0,75 и </w:t>
      </w:r>
      <w:proofErr w:type="spellStart"/>
      <w:r w:rsidR="007444C6" w:rsidRPr="00B84380">
        <w:rPr>
          <w:sz w:val="24"/>
          <w:szCs w:val="24"/>
        </w:rPr>
        <w:t>водонасыщенных</w:t>
      </w:r>
      <w:proofErr w:type="spellEnd"/>
      <w:r w:rsidR="007444C6" w:rsidRPr="00B84380">
        <w:rPr>
          <w:sz w:val="24"/>
          <w:szCs w:val="24"/>
        </w:rPr>
        <w:t xml:space="preserve"> песков</w:t>
      </w:r>
      <w:r w:rsidRPr="00B84380">
        <w:rPr>
          <w:sz w:val="24"/>
          <w:szCs w:val="24"/>
        </w:rPr>
        <w:t xml:space="preserve"> — 50 см;</w:t>
      </w:r>
    </w:p>
    <w:p w14:paraId="5C3AAEE3" w14:textId="51F77D30" w:rsidR="00610330" w:rsidRPr="00C0514F" w:rsidRDefault="00222462" w:rsidP="004043D9">
      <w:pPr>
        <w:rPr>
          <w:sz w:val="24"/>
          <w:szCs w:val="24"/>
        </w:rPr>
      </w:pPr>
      <w:r w:rsidRPr="00B84380">
        <w:rPr>
          <w:sz w:val="24"/>
          <w:szCs w:val="24"/>
        </w:rPr>
        <w:t xml:space="preserve">- </w:t>
      </w:r>
      <w:r w:rsidR="007444C6" w:rsidRPr="00B84380">
        <w:rPr>
          <w:sz w:val="24"/>
          <w:szCs w:val="24"/>
        </w:rPr>
        <w:t>для остальных грунтов</w:t>
      </w:r>
      <w:r w:rsidRPr="00B84380">
        <w:rPr>
          <w:sz w:val="24"/>
          <w:szCs w:val="24"/>
        </w:rPr>
        <w:t xml:space="preserve"> — 30 см</w:t>
      </w:r>
      <w:r w:rsidR="007444C6" w:rsidRPr="00B84380">
        <w:rPr>
          <w:sz w:val="24"/>
          <w:szCs w:val="24"/>
        </w:rPr>
        <w:t>.</w:t>
      </w:r>
    </w:p>
    <w:p w14:paraId="52542EE7" w14:textId="77777777" w:rsidR="007444C6" w:rsidRPr="00C0514F" w:rsidRDefault="007444C6" w:rsidP="004043D9">
      <w:pPr>
        <w:rPr>
          <w:sz w:val="24"/>
          <w:szCs w:val="24"/>
        </w:rPr>
      </w:pPr>
      <w:r w:rsidRPr="00C0514F">
        <w:rPr>
          <w:sz w:val="24"/>
          <w:szCs w:val="24"/>
        </w:rPr>
        <w:t>Допускается увеличивать глубину в случаях, когда при измерениях осевой нагрузки на штамп исключается влияние трения грунта по боковой поверхности ствола.</w:t>
      </w:r>
    </w:p>
    <w:p w14:paraId="0298381A" w14:textId="3397C1FB" w:rsidR="007444C6" w:rsidRPr="00C0514F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444C6" w:rsidRPr="00C0514F">
        <w:rPr>
          <w:sz w:val="24"/>
          <w:szCs w:val="24"/>
        </w:rPr>
        <w:t>.</w:t>
      </w:r>
      <w:r w:rsidR="00610330" w:rsidRPr="00C0514F">
        <w:rPr>
          <w:sz w:val="24"/>
          <w:szCs w:val="24"/>
        </w:rPr>
        <w:t>5</w:t>
      </w:r>
      <w:r w:rsidR="007444C6" w:rsidRPr="00C0514F">
        <w:rPr>
          <w:sz w:val="24"/>
          <w:szCs w:val="24"/>
        </w:rPr>
        <w:t xml:space="preserve"> </w:t>
      </w:r>
      <w:proofErr w:type="gramStart"/>
      <w:r w:rsidR="007444C6" w:rsidRPr="00C0514F">
        <w:rPr>
          <w:sz w:val="24"/>
          <w:szCs w:val="24"/>
        </w:rPr>
        <w:t>В</w:t>
      </w:r>
      <w:proofErr w:type="gramEnd"/>
      <w:r w:rsidR="007444C6" w:rsidRPr="00C0514F">
        <w:rPr>
          <w:sz w:val="24"/>
          <w:szCs w:val="24"/>
        </w:rPr>
        <w:t xml:space="preserve"> процессе завинчивания винтового штампа необходимо обеспечить синхронность его вращения с погружением. Глубина погружения за один оборот должна соответствовать шагу винтовой лопасти.</w:t>
      </w:r>
    </w:p>
    <w:p w14:paraId="24ACEB4E" w14:textId="77777777" w:rsidR="00313B8A" w:rsidRPr="000F3611" w:rsidRDefault="00A0243A" w:rsidP="004043D9">
      <w:pPr>
        <w:rPr>
          <w:sz w:val="22"/>
          <w:szCs w:val="22"/>
        </w:rPr>
      </w:pPr>
      <w:r w:rsidRPr="000F3611">
        <w:rPr>
          <w:spacing w:val="40"/>
          <w:sz w:val="22"/>
          <w:szCs w:val="22"/>
        </w:rPr>
        <w:t>Примечани</w:t>
      </w:r>
      <w:r w:rsidR="0029185D" w:rsidRPr="000F3611">
        <w:rPr>
          <w:spacing w:val="40"/>
          <w:sz w:val="22"/>
          <w:szCs w:val="22"/>
        </w:rPr>
        <w:t>е</w:t>
      </w:r>
      <w:r w:rsidR="000F3611">
        <w:rPr>
          <w:sz w:val="22"/>
          <w:szCs w:val="22"/>
        </w:rPr>
        <w:t xml:space="preserve"> —</w:t>
      </w:r>
      <w:r w:rsidR="00313B8A" w:rsidRPr="000F3611">
        <w:rPr>
          <w:sz w:val="22"/>
          <w:szCs w:val="22"/>
        </w:rPr>
        <w:t xml:space="preserve"> Для исключения переуплотнения и разрыхления грунта в процессе завинчивания винтового штампа рекомендуется использовать устройства</w:t>
      </w:r>
      <w:r w:rsidR="00205B07" w:rsidRPr="000F3611">
        <w:rPr>
          <w:sz w:val="22"/>
          <w:szCs w:val="22"/>
        </w:rPr>
        <w:t xml:space="preserve"> синхрониз</w:t>
      </w:r>
      <w:r w:rsidR="006706B3" w:rsidRPr="000F3611">
        <w:rPr>
          <w:sz w:val="22"/>
          <w:szCs w:val="22"/>
        </w:rPr>
        <w:t xml:space="preserve">ации </w:t>
      </w:r>
      <w:r w:rsidR="00205B07" w:rsidRPr="000F3611">
        <w:rPr>
          <w:sz w:val="22"/>
          <w:szCs w:val="22"/>
        </w:rPr>
        <w:t>вращени</w:t>
      </w:r>
      <w:r w:rsidR="006706B3" w:rsidRPr="000F3611">
        <w:rPr>
          <w:sz w:val="22"/>
          <w:szCs w:val="22"/>
        </w:rPr>
        <w:t>я</w:t>
      </w:r>
      <w:r w:rsidR="00205B07" w:rsidRPr="000F3611">
        <w:rPr>
          <w:sz w:val="22"/>
          <w:szCs w:val="22"/>
        </w:rPr>
        <w:t xml:space="preserve"> и вертикальн</w:t>
      </w:r>
      <w:r w:rsidR="006706B3" w:rsidRPr="000F3611">
        <w:rPr>
          <w:sz w:val="22"/>
          <w:szCs w:val="22"/>
        </w:rPr>
        <w:t>ого</w:t>
      </w:r>
      <w:r w:rsidR="00313B8A" w:rsidRPr="000F3611">
        <w:rPr>
          <w:sz w:val="22"/>
          <w:szCs w:val="22"/>
        </w:rPr>
        <w:t xml:space="preserve"> </w:t>
      </w:r>
      <w:r w:rsidR="00205B07" w:rsidRPr="000F3611">
        <w:rPr>
          <w:sz w:val="22"/>
          <w:szCs w:val="22"/>
        </w:rPr>
        <w:t>перемещения</w:t>
      </w:r>
      <w:r w:rsidR="00313B8A" w:rsidRPr="000F3611">
        <w:rPr>
          <w:sz w:val="22"/>
          <w:szCs w:val="22"/>
        </w:rPr>
        <w:t xml:space="preserve"> штампа.</w:t>
      </w:r>
    </w:p>
    <w:p w14:paraId="18CBC91C" w14:textId="72FED359" w:rsidR="007444C6" w:rsidRPr="00C0514F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444C6" w:rsidRPr="00C0514F">
        <w:rPr>
          <w:sz w:val="24"/>
          <w:szCs w:val="24"/>
        </w:rPr>
        <w:t>.</w:t>
      </w:r>
      <w:r w:rsidR="00610330" w:rsidRPr="00C0514F">
        <w:rPr>
          <w:sz w:val="24"/>
          <w:szCs w:val="24"/>
        </w:rPr>
        <w:t>6</w:t>
      </w:r>
      <w:r w:rsidR="007444C6" w:rsidRPr="00C0514F">
        <w:rPr>
          <w:sz w:val="24"/>
          <w:szCs w:val="24"/>
        </w:rPr>
        <w:t xml:space="preserve"> После установки штампа монтируют устройство для </w:t>
      </w:r>
      <w:proofErr w:type="spellStart"/>
      <w:r w:rsidR="007444C6" w:rsidRPr="00C0514F">
        <w:rPr>
          <w:sz w:val="24"/>
          <w:szCs w:val="24"/>
        </w:rPr>
        <w:t>нагружения</w:t>
      </w:r>
      <w:proofErr w:type="spellEnd"/>
      <w:r w:rsidR="007444C6" w:rsidRPr="00C0514F">
        <w:rPr>
          <w:sz w:val="24"/>
          <w:szCs w:val="24"/>
        </w:rPr>
        <w:t xml:space="preserve"> штампа, анкерное устройство и измерительную систему.</w:t>
      </w:r>
    </w:p>
    <w:p w14:paraId="5CEF035F" w14:textId="1DCBB96A" w:rsidR="007444C6" w:rsidRPr="00C0514F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444C6" w:rsidRPr="00C0514F">
        <w:rPr>
          <w:sz w:val="24"/>
          <w:szCs w:val="24"/>
        </w:rPr>
        <w:t>.</w:t>
      </w:r>
      <w:r w:rsidR="00610330" w:rsidRPr="00C0514F">
        <w:rPr>
          <w:sz w:val="24"/>
          <w:szCs w:val="24"/>
        </w:rPr>
        <w:t>7</w:t>
      </w:r>
      <w:r w:rsidR="007444C6" w:rsidRPr="00C0514F">
        <w:rPr>
          <w:sz w:val="24"/>
          <w:szCs w:val="24"/>
        </w:rPr>
        <w:t xml:space="preserve"> Контрольный </w:t>
      </w:r>
      <w:proofErr w:type="spellStart"/>
      <w:r w:rsidR="007444C6" w:rsidRPr="00C0514F">
        <w:rPr>
          <w:sz w:val="24"/>
          <w:szCs w:val="24"/>
        </w:rPr>
        <w:t>прогибомер</w:t>
      </w:r>
      <w:proofErr w:type="spellEnd"/>
      <w:r w:rsidR="007444C6" w:rsidRPr="00C0514F">
        <w:rPr>
          <w:sz w:val="24"/>
          <w:szCs w:val="24"/>
        </w:rPr>
        <w:t xml:space="preserve"> для учета влияния температуры на изменение деформации устанавливают на реперной системе. Его нить закрепляют к неподвижному реперу. Длина нити должна быть равна длине нити </w:t>
      </w:r>
      <w:proofErr w:type="spellStart"/>
      <w:r w:rsidR="007444C6" w:rsidRPr="00C0514F">
        <w:rPr>
          <w:sz w:val="24"/>
          <w:szCs w:val="24"/>
        </w:rPr>
        <w:t>прогибомера</w:t>
      </w:r>
      <w:proofErr w:type="spellEnd"/>
      <w:r w:rsidR="007444C6" w:rsidRPr="00C0514F">
        <w:rPr>
          <w:sz w:val="24"/>
          <w:szCs w:val="24"/>
        </w:rPr>
        <w:t>, измеряющего осадку штампа.</w:t>
      </w:r>
    </w:p>
    <w:p w14:paraId="5861494C" w14:textId="31DAD211" w:rsidR="006B7F26" w:rsidRPr="00C0514F" w:rsidRDefault="00C52598" w:rsidP="00380CDB">
      <w:pPr>
        <w:rPr>
          <w:rFonts w:ascii="Times New Roman" w:hAnsi="Times New Roman" w:cs="Times New Roman"/>
        </w:rPr>
      </w:pPr>
      <w:r>
        <w:rPr>
          <w:sz w:val="24"/>
          <w:szCs w:val="24"/>
        </w:rPr>
        <w:t>7</w:t>
      </w:r>
      <w:r w:rsidR="00380CDB" w:rsidRPr="00C0514F">
        <w:rPr>
          <w:sz w:val="24"/>
          <w:szCs w:val="24"/>
        </w:rPr>
        <w:t xml:space="preserve">.8 После монтажа всех устройств и измерительной системы начальные и последующие показания приборов записывают в журналы по форме, приведенной в </w:t>
      </w:r>
      <w:r w:rsidR="000F3611" w:rsidRPr="00C52598">
        <w:rPr>
          <w:sz w:val="24"/>
          <w:szCs w:val="24"/>
        </w:rPr>
        <w:t>п</w:t>
      </w:r>
      <w:r w:rsidR="00380CDB" w:rsidRPr="00C52598">
        <w:rPr>
          <w:sz w:val="24"/>
          <w:szCs w:val="24"/>
        </w:rPr>
        <w:t xml:space="preserve">риложении </w:t>
      </w:r>
      <w:r w:rsidRPr="00C52598">
        <w:rPr>
          <w:sz w:val="24"/>
          <w:szCs w:val="24"/>
        </w:rPr>
        <w:t>А.</w:t>
      </w:r>
    </w:p>
    <w:p w14:paraId="2745D721" w14:textId="77777777" w:rsidR="00380CDB" w:rsidRPr="00C0514F" w:rsidRDefault="00380CDB" w:rsidP="00380CDB">
      <w:pPr>
        <w:rPr>
          <w:sz w:val="24"/>
          <w:szCs w:val="24"/>
        </w:rPr>
      </w:pPr>
      <w:r w:rsidRPr="00C0514F">
        <w:rPr>
          <w:sz w:val="24"/>
          <w:szCs w:val="24"/>
        </w:rPr>
        <w:t>Наряду с фиксацией результатов испытаний в журналах допускается возможность регистрации данных испытаний электронными устройствами для последующей компьютерной обработки.</w:t>
      </w:r>
    </w:p>
    <w:p w14:paraId="3D5AE3C1" w14:textId="773B0645" w:rsidR="00380CDB" w:rsidRPr="00C0514F" w:rsidRDefault="00C52598" w:rsidP="00380CDB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380CDB" w:rsidRPr="00C0514F">
        <w:rPr>
          <w:sz w:val="24"/>
          <w:szCs w:val="24"/>
        </w:rPr>
        <w:t xml:space="preserve">.9 Для измерения осадки штампа допускается применять кроме </w:t>
      </w:r>
      <w:proofErr w:type="spellStart"/>
      <w:r w:rsidR="00380CDB" w:rsidRPr="00C0514F">
        <w:rPr>
          <w:sz w:val="24"/>
          <w:szCs w:val="24"/>
        </w:rPr>
        <w:t>прогибомеров</w:t>
      </w:r>
      <w:proofErr w:type="spellEnd"/>
      <w:r w:rsidR="00380CDB" w:rsidRPr="00C0514F">
        <w:rPr>
          <w:sz w:val="24"/>
          <w:szCs w:val="24"/>
        </w:rPr>
        <w:t xml:space="preserve"> и другие приборы, в том числе электронные датчики перемещений, обеспечивающие измерение осадок с погрешностью не </w:t>
      </w:r>
      <w:r w:rsidR="00380CDB" w:rsidRPr="003C60AD">
        <w:rPr>
          <w:sz w:val="24"/>
          <w:szCs w:val="24"/>
        </w:rPr>
        <w:t>более 0</w:t>
      </w:r>
      <w:r w:rsidR="006357E9" w:rsidRPr="003C60AD">
        <w:rPr>
          <w:sz w:val="24"/>
          <w:szCs w:val="24"/>
        </w:rPr>
        <w:t>,</w:t>
      </w:r>
      <w:r w:rsidR="00380CDB" w:rsidRPr="003C60AD">
        <w:rPr>
          <w:sz w:val="24"/>
          <w:szCs w:val="24"/>
        </w:rPr>
        <w:t>1 мм</w:t>
      </w:r>
      <w:r w:rsidR="00494F63" w:rsidRPr="003C60AD">
        <w:rPr>
          <w:sz w:val="24"/>
          <w:szCs w:val="24"/>
        </w:rPr>
        <w:t>.</w:t>
      </w:r>
    </w:p>
    <w:p w14:paraId="62E049FD" w14:textId="76A2A4C4" w:rsidR="00F06D07" w:rsidRDefault="00F06D07" w:rsidP="00A72B0A">
      <w:pPr>
        <w:rPr>
          <w:sz w:val="24"/>
          <w:szCs w:val="24"/>
        </w:rPr>
      </w:pPr>
    </w:p>
    <w:p w14:paraId="5897EA4D" w14:textId="77777777" w:rsidR="003C60AD" w:rsidRPr="00C0514F" w:rsidRDefault="003C60AD" w:rsidP="00A72B0A">
      <w:pPr>
        <w:rPr>
          <w:sz w:val="24"/>
          <w:szCs w:val="24"/>
        </w:rPr>
      </w:pPr>
    </w:p>
    <w:p w14:paraId="518357CF" w14:textId="3ADF26C2" w:rsidR="007444C6" w:rsidRPr="00C52598" w:rsidRDefault="00C52598" w:rsidP="00C52598">
      <w:pPr>
        <w:pStyle w:val="1"/>
        <w:rPr>
          <w:sz w:val="28"/>
          <w:szCs w:val="28"/>
        </w:rPr>
      </w:pPr>
      <w:bookmarkStart w:id="13" w:name="_Toc207794937"/>
      <w:r>
        <w:rPr>
          <w:sz w:val="28"/>
          <w:szCs w:val="28"/>
        </w:rPr>
        <w:t>8</w:t>
      </w:r>
      <w:r w:rsidR="007444C6" w:rsidRPr="00C52598">
        <w:rPr>
          <w:sz w:val="28"/>
          <w:szCs w:val="28"/>
        </w:rPr>
        <w:t xml:space="preserve"> Проведение испытания</w:t>
      </w:r>
      <w:bookmarkEnd w:id="13"/>
    </w:p>
    <w:p w14:paraId="36CC856E" w14:textId="5647A4B0" w:rsidR="007444C6" w:rsidRPr="00C0514F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444C6" w:rsidRPr="00C0514F">
        <w:rPr>
          <w:sz w:val="24"/>
          <w:szCs w:val="24"/>
        </w:rPr>
        <w:t xml:space="preserve">.1 Нагрузку на штамп следует увеличивать ступенями давлений </w:t>
      </w:r>
      <w:r w:rsidR="007444C6" w:rsidRPr="00C0514F">
        <w:rPr>
          <w:rFonts w:ascii="Times New Roman" w:hAnsi="Times New Roman" w:cs="Times New Roman"/>
          <w:i/>
          <w:sz w:val="24"/>
          <w:szCs w:val="24"/>
        </w:rPr>
        <w:t>∆</w:t>
      </w:r>
      <w:r w:rsidR="007444C6" w:rsidRPr="00C051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</w:t>
      </w:r>
      <w:r w:rsidR="007444C6" w:rsidRPr="00C0514F">
        <w:rPr>
          <w:sz w:val="24"/>
          <w:szCs w:val="24"/>
        </w:rPr>
        <w:t>, указанными в таблицах 2</w:t>
      </w:r>
      <w:r w:rsidR="00AA4DE1">
        <w:rPr>
          <w:sz w:val="24"/>
          <w:szCs w:val="24"/>
        </w:rPr>
        <w:t>—</w:t>
      </w:r>
      <w:r w:rsidR="007444C6" w:rsidRPr="00C0514F">
        <w:rPr>
          <w:sz w:val="24"/>
          <w:szCs w:val="24"/>
        </w:rPr>
        <w:t>4.</w:t>
      </w:r>
    </w:p>
    <w:p w14:paraId="76031A51" w14:textId="77777777" w:rsidR="00B84380" w:rsidRDefault="00B84380" w:rsidP="000F3611">
      <w:pPr>
        <w:ind w:firstLine="0"/>
        <w:rPr>
          <w:spacing w:val="40"/>
          <w:sz w:val="22"/>
          <w:szCs w:val="22"/>
        </w:rPr>
      </w:pPr>
    </w:p>
    <w:p w14:paraId="5F278FA5" w14:textId="15F513BE" w:rsidR="007444C6" w:rsidRPr="00C0514F" w:rsidRDefault="007444C6" w:rsidP="000F3611">
      <w:pPr>
        <w:ind w:firstLine="0"/>
        <w:rPr>
          <w:sz w:val="22"/>
          <w:szCs w:val="22"/>
        </w:rPr>
      </w:pPr>
      <w:r w:rsidRPr="000F3611">
        <w:rPr>
          <w:spacing w:val="40"/>
          <w:sz w:val="22"/>
          <w:szCs w:val="22"/>
        </w:rPr>
        <w:t>Таблица</w:t>
      </w:r>
      <w:r w:rsidRPr="00C0514F">
        <w:rPr>
          <w:sz w:val="22"/>
          <w:szCs w:val="22"/>
        </w:rPr>
        <w:t xml:space="preserve"> 2</w:t>
      </w:r>
      <w:r w:rsidR="00CB39DE"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>Ступени давления и время условной стабилизации деформации при штамповых испытаниях для крупнообломочных и песчаных грунтов</w:t>
      </w:r>
    </w:p>
    <w:tbl>
      <w:tblPr>
        <w:tblW w:w="963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1902"/>
        <w:gridCol w:w="1142"/>
        <w:gridCol w:w="1296"/>
        <w:gridCol w:w="1136"/>
        <w:gridCol w:w="1734"/>
      </w:tblGrid>
      <w:tr w:rsidR="000F3611" w:rsidRPr="00C0514F" w14:paraId="1C772AB4" w14:textId="77777777" w:rsidTr="000F3611">
        <w:tc>
          <w:tcPr>
            <w:tcW w:w="242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BEA01C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Грунты</w:t>
            </w:r>
          </w:p>
        </w:tc>
        <w:tc>
          <w:tcPr>
            <w:tcW w:w="1902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110C9E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Коэффициент водонасыщения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1DD6F3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 xml:space="preserve">Ступени давления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∆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val="en-US"/>
              </w:rPr>
              <w:t>p</w:t>
            </w:r>
            <w:r w:rsidRPr="00C0514F">
              <w:rPr>
                <w:i/>
                <w:color w:val="auto"/>
                <w:sz w:val="22"/>
                <w:szCs w:val="22"/>
              </w:rPr>
              <w:t xml:space="preserve"> </w:t>
            </w:r>
            <w:r w:rsidRPr="00C0514F">
              <w:rPr>
                <w:color w:val="auto"/>
                <w:sz w:val="22"/>
                <w:szCs w:val="22"/>
              </w:rPr>
              <w:t>, МПа, при плотности сложения грунтов</w:t>
            </w:r>
          </w:p>
        </w:tc>
        <w:tc>
          <w:tcPr>
            <w:tcW w:w="17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CC020B" w14:textId="77777777" w:rsidR="000F3611" w:rsidRPr="00C0514F" w:rsidRDefault="000F3611" w:rsidP="006357E9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 xml:space="preserve">Время условной стабилизации деформации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t</w:t>
            </w:r>
            <w:r w:rsidRPr="00C0514F">
              <w:rPr>
                <w:color w:val="auto"/>
                <w:sz w:val="22"/>
                <w:szCs w:val="22"/>
              </w:rPr>
              <w:t>, ч</w:t>
            </w:r>
          </w:p>
        </w:tc>
      </w:tr>
      <w:tr w:rsidR="000F3611" w:rsidRPr="00C0514F" w14:paraId="7132837E" w14:textId="77777777" w:rsidTr="000F3611">
        <w:tc>
          <w:tcPr>
            <w:tcW w:w="242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ADF28A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3E65FD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DB43D3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Плотные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C5AFDF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Средней плотности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F8DD05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Рыхлые</w:t>
            </w:r>
          </w:p>
        </w:tc>
        <w:tc>
          <w:tcPr>
            <w:tcW w:w="1734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43EEF2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44C6" w:rsidRPr="00C0514F" w14:paraId="304B89D5" w14:textId="77777777" w:rsidTr="000F3611">
        <w:tc>
          <w:tcPr>
            <w:tcW w:w="242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EB60D9" w14:textId="77777777" w:rsidR="007444C6" w:rsidRPr="00C0514F" w:rsidRDefault="007444C6" w:rsidP="004043D9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Крупнообломочные</w:t>
            </w:r>
          </w:p>
        </w:tc>
        <w:tc>
          <w:tcPr>
            <w:tcW w:w="190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EF4A37" w14:textId="77777777" w:rsidR="007444C6" w:rsidRPr="00C0514F" w:rsidRDefault="007444C6" w:rsidP="004043D9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lang w:val="en-US"/>
              </w:rPr>
              <w:t>S</w:t>
            </w:r>
            <w:r w:rsidR="00084424"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vertAlign w:val="subscript"/>
                <w:lang w:val="en-US"/>
              </w:rPr>
              <w:t>r</w:t>
            </w:r>
            <w:proofErr w:type="spellEnd"/>
            <w:r w:rsidR="00084424" w:rsidRPr="0008442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423116" w:rsidRPr="00C0514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≤</w:t>
            </w:r>
            <w:r w:rsidRPr="00C0514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114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FECA3E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29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A17116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7C142F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7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1F3BF3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0,5</w:t>
            </w:r>
          </w:p>
        </w:tc>
      </w:tr>
      <w:tr w:rsidR="007444C6" w:rsidRPr="00C0514F" w14:paraId="7AAF073D" w14:textId="77777777" w:rsidTr="000F3611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F37ED4" w14:textId="77777777" w:rsidR="007444C6" w:rsidRPr="00C0514F" w:rsidRDefault="007444C6" w:rsidP="004043D9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Пески гравелистые и крупные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556BAD" w14:textId="77777777" w:rsidR="007444C6" w:rsidRPr="00C0514F" w:rsidRDefault="007444C6" w:rsidP="004043D9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lang w:val="en-US"/>
              </w:rPr>
              <w:t>S</w:t>
            </w:r>
            <w:r w:rsidR="00084424"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vertAlign w:val="subscript"/>
                <w:lang w:val="en-US"/>
              </w:rPr>
              <w:t>r</w:t>
            </w:r>
            <w:proofErr w:type="spellEnd"/>
            <w:r w:rsidR="00084424" w:rsidRPr="0008442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423116"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≤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108B76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C30FE1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44CE55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AC5112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0,5</w:t>
            </w:r>
          </w:p>
        </w:tc>
      </w:tr>
      <w:tr w:rsidR="007444C6" w:rsidRPr="00C0514F" w14:paraId="30126B73" w14:textId="77777777" w:rsidTr="000F3611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B597FD" w14:textId="77777777" w:rsidR="007444C6" w:rsidRPr="00C0514F" w:rsidRDefault="007444C6" w:rsidP="004043D9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Пески средней крупности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947CE1" w14:textId="77777777" w:rsidR="007444C6" w:rsidRPr="00C0514F" w:rsidRDefault="007444C6" w:rsidP="004043D9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lang w:val="en-US"/>
              </w:rPr>
              <w:t>S</w:t>
            </w:r>
            <w:r w:rsidR="00084424"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vertAlign w:val="subscript"/>
                <w:lang w:val="en-US"/>
              </w:rPr>
              <w:t>r</w:t>
            </w:r>
            <w:proofErr w:type="spellEnd"/>
            <w:r w:rsidRPr="0008442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423116"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≤</w:t>
            </w:r>
            <w:r w:rsidRPr="00C0514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87B7E0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A5FB31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A27970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19BA72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0,5</w:t>
            </w:r>
          </w:p>
        </w:tc>
      </w:tr>
      <w:tr w:rsidR="007444C6" w:rsidRPr="00C0514F" w14:paraId="0AA88278" w14:textId="77777777" w:rsidTr="000F3611"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B0F1EC" w14:textId="77777777" w:rsidR="007444C6" w:rsidRPr="00C0514F" w:rsidRDefault="007444C6" w:rsidP="004043D9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3DBEBB" w14:textId="77777777" w:rsidR="007444C6" w:rsidRPr="00C0514F" w:rsidRDefault="007444C6" w:rsidP="004043D9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0,5</w:t>
            </w:r>
            <w:r w:rsidRPr="00C0514F">
              <w:rPr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&lt; </w:t>
            </w:r>
            <w:proofErr w:type="spellStart"/>
            <w:r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lang w:val="en-US"/>
              </w:rPr>
              <w:t>S</w:t>
            </w:r>
            <w:r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vertAlign w:val="subscript"/>
                <w:lang w:val="en-US"/>
              </w:rPr>
              <w:t>r</w:t>
            </w:r>
            <w:proofErr w:type="spellEnd"/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≤</w:t>
            </w:r>
            <w:r w:rsidRPr="00C0514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CAD72A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AD27D1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DD7AA7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1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B750ED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1,0</w:t>
            </w:r>
          </w:p>
        </w:tc>
      </w:tr>
      <w:tr w:rsidR="007444C6" w:rsidRPr="00C0514F" w14:paraId="79162E64" w14:textId="77777777" w:rsidTr="000F3611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A1FE6C" w14:textId="77777777" w:rsidR="007444C6" w:rsidRPr="00C0514F" w:rsidRDefault="007444C6" w:rsidP="004043D9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Пески мелкие и пылеватые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AA645A" w14:textId="77777777" w:rsidR="007444C6" w:rsidRPr="00C0514F" w:rsidRDefault="00F90594" w:rsidP="00084424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lang w:val="en-US"/>
              </w:rPr>
              <w:t>S</w:t>
            </w:r>
            <w:r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vertAlign w:val="subscript"/>
                <w:lang w:val="en-US"/>
              </w:rPr>
              <w:t>r</w:t>
            </w:r>
            <w:proofErr w:type="spellEnd"/>
            <w:r w:rsidRPr="0008442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E60A8D"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≤</w:t>
            </w:r>
            <w:r w:rsidR="00E60A8D" w:rsidRPr="003C60A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3C60A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D8B8ED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3B029C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0E00274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CABF35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1,0</w:t>
            </w:r>
          </w:p>
        </w:tc>
      </w:tr>
      <w:tr w:rsidR="007444C6" w:rsidRPr="00C0514F" w14:paraId="225E813A" w14:textId="77777777" w:rsidTr="000F3611"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FEAB5F" w14:textId="77777777" w:rsidR="007444C6" w:rsidRPr="00C0514F" w:rsidRDefault="007444C6" w:rsidP="004043D9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015977" w14:textId="77777777" w:rsidR="007444C6" w:rsidRPr="00C0514F" w:rsidRDefault="007444C6" w:rsidP="004043D9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0,5</w:t>
            </w:r>
            <w:r w:rsidRPr="00C0514F">
              <w:rPr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&lt; </w:t>
            </w:r>
            <w:proofErr w:type="spellStart"/>
            <w:r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lang w:val="en-US"/>
              </w:rPr>
              <w:t>S</w:t>
            </w:r>
            <w:r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vertAlign w:val="subscript"/>
                <w:lang w:val="en-US"/>
              </w:rPr>
              <w:t>r</w:t>
            </w:r>
            <w:proofErr w:type="spellEnd"/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≤</w:t>
            </w:r>
            <w:r w:rsidRPr="00C0514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D21108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E441D7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BE9818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0,01</w:t>
            </w:r>
          </w:p>
        </w:tc>
        <w:tc>
          <w:tcPr>
            <w:tcW w:w="1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DD9308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2,0</w:t>
            </w:r>
          </w:p>
        </w:tc>
      </w:tr>
    </w:tbl>
    <w:p w14:paraId="1E9044D8" w14:textId="77777777" w:rsidR="0064489B" w:rsidRPr="00C0514F" w:rsidRDefault="0064489B" w:rsidP="00084424">
      <w:pPr>
        <w:widowControl/>
        <w:overflowPunct/>
        <w:autoSpaceDE/>
        <w:autoSpaceDN/>
        <w:adjustRightInd/>
        <w:ind w:firstLine="0"/>
        <w:jc w:val="left"/>
        <w:textAlignment w:val="auto"/>
        <w:rPr>
          <w:sz w:val="22"/>
          <w:szCs w:val="22"/>
        </w:rPr>
      </w:pPr>
    </w:p>
    <w:p w14:paraId="1FADE3D8" w14:textId="77777777" w:rsidR="007444C6" w:rsidRPr="00C0514F" w:rsidRDefault="007444C6" w:rsidP="000F3611">
      <w:pPr>
        <w:ind w:firstLine="0"/>
        <w:rPr>
          <w:sz w:val="22"/>
          <w:szCs w:val="22"/>
        </w:rPr>
      </w:pPr>
      <w:r w:rsidRPr="000F3611">
        <w:rPr>
          <w:spacing w:val="40"/>
          <w:sz w:val="22"/>
          <w:szCs w:val="22"/>
        </w:rPr>
        <w:t>Таблица</w:t>
      </w:r>
      <w:r w:rsidRPr="00C0514F">
        <w:rPr>
          <w:sz w:val="22"/>
          <w:szCs w:val="22"/>
        </w:rPr>
        <w:t xml:space="preserve"> 3</w:t>
      </w:r>
      <w:r w:rsidR="00CB39DE"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>Ступени давления и время условной стабилизации деформации при штамповых испытаниях для глинистых грунтов</w:t>
      </w:r>
    </w:p>
    <w:tbl>
      <w:tblPr>
        <w:tblW w:w="963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1083"/>
        <w:gridCol w:w="1378"/>
        <w:gridCol w:w="1378"/>
        <w:gridCol w:w="990"/>
        <w:gridCol w:w="2034"/>
      </w:tblGrid>
      <w:tr w:rsidR="000F3611" w:rsidRPr="00C0514F" w14:paraId="23C6F380" w14:textId="77777777" w:rsidTr="000F3611"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0A92FC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Грунты</w:t>
            </w:r>
          </w:p>
        </w:tc>
        <w:tc>
          <w:tcPr>
            <w:tcW w:w="48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B5AC42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 xml:space="preserve">Ступени давления </w:t>
            </w:r>
            <w:r w:rsidRPr="00C0514F">
              <w:rPr>
                <w:i/>
                <w:color w:val="auto"/>
                <w:sz w:val="22"/>
                <w:szCs w:val="22"/>
              </w:rPr>
              <w:t>∆</w:t>
            </w:r>
            <w:r w:rsidRPr="00C0514F">
              <w:rPr>
                <w:i/>
                <w:color w:val="auto"/>
                <w:sz w:val="22"/>
                <w:szCs w:val="22"/>
                <w:vertAlign w:val="subscript"/>
                <w:lang w:val="en-US"/>
              </w:rPr>
              <w:t>p</w:t>
            </w:r>
            <w:r w:rsidRPr="00C0514F">
              <w:rPr>
                <w:color w:val="auto"/>
                <w:sz w:val="22"/>
                <w:szCs w:val="22"/>
              </w:rPr>
              <w:t>, МПа, при коэффициенте пористости</w:t>
            </w:r>
          </w:p>
        </w:tc>
        <w:tc>
          <w:tcPr>
            <w:tcW w:w="20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9E2A3B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 xml:space="preserve">Время условной стабилизации деформации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t</w:t>
            </w:r>
            <w:r w:rsidRPr="00C0514F">
              <w:rPr>
                <w:color w:val="auto"/>
                <w:sz w:val="22"/>
                <w:szCs w:val="22"/>
              </w:rPr>
              <w:t>, ч</w:t>
            </w:r>
          </w:p>
        </w:tc>
      </w:tr>
      <w:tr w:rsidR="000F3611" w:rsidRPr="00C0514F" w14:paraId="6BD0131E" w14:textId="77777777" w:rsidTr="000F3611">
        <w:tc>
          <w:tcPr>
            <w:tcW w:w="2775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7835B7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B17A81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e</w:t>
            </w:r>
            <w:r w:rsidRPr="00C0514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≤</w:t>
            </w:r>
            <w:r w:rsidRPr="00C0514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B59C93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0,5</w:t>
            </w:r>
            <w:r w:rsidRPr="00C0514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&lt;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e</w:t>
            </w:r>
            <w:r w:rsidRPr="00C0514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≤ </w:t>
            </w:r>
            <w:r w:rsidRPr="00C0514F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449B08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0,8</w:t>
            </w:r>
            <w:r w:rsidRPr="00C0514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&lt;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e</w:t>
            </w:r>
            <w:r w:rsidRPr="00C0514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≤</w:t>
            </w:r>
            <w:r w:rsidRPr="00C0514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FC3D67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e</w:t>
            </w:r>
            <w:r w:rsidRPr="00C0514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&gt;</w:t>
            </w:r>
            <w:r w:rsidRPr="00C0514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color w:val="auto"/>
                <w:sz w:val="22"/>
                <w:szCs w:val="22"/>
              </w:rPr>
              <w:t>1,1*</w:t>
            </w:r>
          </w:p>
        </w:tc>
        <w:tc>
          <w:tcPr>
            <w:tcW w:w="2034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CC546F" w14:textId="77777777" w:rsidR="000F3611" w:rsidRPr="00C0514F" w:rsidRDefault="000F3611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44C6" w:rsidRPr="00C0514F" w14:paraId="2E89EFB6" w14:textId="77777777" w:rsidTr="000F3611">
        <w:tc>
          <w:tcPr>
            <w:tcW w:w="2775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7A5C36" w14:textId="77777777" w:rsidR="007444C6" w:rsidRPr="003C60AD" w:rsidRDefault="007444C6" w:rsidP="004043D9">
            <w:pPr>
              <w:pStyle w:val="af9"/>
              <w:ind w:firstLine="0"/>
              <w:rPr>
                <w:color w:val="auto"/>
                <w:sz w:val="22"/>
                <w:szCs w:val="22"/>
              </w:rPr>
            </w:pPr>
            <w:r w:rsidRPr="003C60AD">
              <w:rPr>
                <w:color w:val="auto"/>
                <w:sz w:val="22"/>
                <w:szCs w:val="22"/>
              </w:rPr>
              <w:t>Глинистые с показателем текучести:</w:t>
            </w:r>
          </w:p>
        </w:tc>
        <w:tc>
          <w:tcPr>
            <w:tcW w:w="1083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305643" w14:textId="77777777" w:rsidR="007444C6" w:rsidRPr="00C0514F" w:rsidRDefault="007444C6" w:rsidP="004043D9">
            <w:pPr>
              <w:pStyle w:val="af9"/>
              <w:ind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6A2F97" w14:textId="77777777" w:rsidR="007444C6" w:rsidRPr="00C0514F" w:rsidRDefault="007444C6" w:rsidP="004043D9">
            <w:pPr>
              <w:pStyle w:val="af9"/>
              <w:ind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B09962" w14:textId="77777777" w:rsidR="007444C6" w:rsidRPr="00C0514F" w:rsidRDefault="007444C6" w:rsidP="004043D9">
            <w:pPr>
              <w:pStyle w:val="af9"/>
              <w:ind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F92329" w14:textId="77777777" w:rsidR="007444C6" w:rsidRPr="00C0514F" w:rsidRDefault="007444C6" w:rsidP="004043D9">
            <w:pPr>
              <w:pStyle w:val="af9"/>
              <w:ind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C6BE93" w14:textId="77777777" w:rsidR="007444C6" w:rsidRPr="00C0514F" w:rsidRDefault="007444C6" w:rsidP="004043D9">
            <w:pPr>
              <w:pStyle w:val="af9"/>
              <w:ind w:firstLine="0"/>
              <w:rPr>
                <w:color w:val="auto"/>
                <w:sz w:val="22"/>
                <w:szCs w:val="22"/>
              </w:rPr>
            </w:pPr>
          </w:p>
        </w:tc>
      </w:tr>
      <w:tr w:rsidR="007444C6" w:rsidRPr="00C0514F" w14:paraId="52561E79" w14:textId="77777777" w:rsidTr="000F3611">
        <w:tc>
          <w:tcPr>
            <w:tcW w:w="2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BDD894" w14:textId="77777777" w:rsidR="007444C6" w:rsidRPr="003C60AD" w:rsidRDefault="007444C6" w:rsidP="004043D9">
            <w:pPr>
              <w:pStyle w:val="af9"/>
              <w:ind w:firstLine="0"/>
              <w:rPr>
                <w:color w:val="auto"/>
                <w:sz w:val="22"/>
                <w:szCs w:val="22"/>
              </w:rPr>
            </w:pPr>
            <w:r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I</w:t>
            </w:r>
            <w:r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val="en-US"/>
              </w:rPr>
              <w:t>L</w:t>
            </w:r>
            <w:r w:rsidRPr="003C60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90594" w:rsidRPr="003C60A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≤</w:t>
            </w:r>
            <w:r w:rsidRPr="003C60A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3C60AD">
              <w:rPr>
                <w:color w:val="auto"/>
                <w:sz w:val="22"/>
                <w:szCs w:val="22"/>
              </w:rPr>
              <w:t>0,25</w:t>
            </w: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2AA033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5096DF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B8DAC0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ACEDC2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2A2EE7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1</w:t>
            </w:r>
          </w:p>
        </w:tc>
      </w:tr>
      <w:tr w:rsidR="007444C6" w:rsidRPr="00C0514F" w14:paraId="43E969E6" w14:textId="77777777" w:rsidTr="000F3611">
        <w:tc>
          <w:tcPr>
            <w:tcW w:w="2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DBD788" w14:textId="77777777" w:rsidR="007444C6" w:rsidRPr="003C60AD" w:rsidRDefault="007444C6" w:rsidP="004043D9">
            <w:pPr>
              <w:pStyle w:val="af9"/>
              <w:ind w:firstLine="0"/>
              <w:rPr>
                <w:color w:val="auto"/>
                <w:sz w:val="22"/>
                <w:szCs w:val="22"/>
              </w:rPr>
            </w:pPr>
            <w:r w:rsidRPr="003C60AD">
              <w:rPr>
                <w:color w:val="auto"/>
                <w:sz w:val="22"/>
                <w:szCs w:val="22"/>
              </w:rPr>
              <w:t>0,25</w:t>
            </w:r>
            <w:r w:rsidRPr="003C60A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F90594"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&lt;</w:t>
            </w:r>
            <w:r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I</w:t>
            </w:r>
            <w:r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val="en-US"/>
              </w:rPr>
              <w:t>L</w:t>
            </w:r>
            <w:r w:rsidRPr="003C60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90594" w:rsidRPr="003C60A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≤</w:t>
            </w:r>
            <w:r w:rsidRPr="003C60A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3C60AD">
              <w:rPr>
                <w:color w:val="auto"/>
                <w:sz w:val="22"/>
                <w:szCs w:val="22"/>
              </w:rPr>
              <w:t>0,75</w:t>
            </w: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E85280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B1C706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2D18CF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1D78C5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AEE08E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2</w:t>
            </w:r>
          </w:p>
        </w:tc>
      </w:tr>
      <w:tr w:rsidR="007444C6" w:rsidRPr="00C0514F" w14:paraId="1F413BE2" w14:textId="77777777" w:rsidTr="000F3611">
        <w:tc>
          <w:tcPr>
            <w:tcW w:w="2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906CE0" w14:textId="77777777" w:rsidR="007444C6" w:rsidRPr="003C60AD" w:rsidRDefault="007444C6" w:rsidP="004043D9">
            <w:pPr>
              <w:pStyle w:val="af9"/>
              <w:ind w:firstLine="0"/>
              <w:rPr>
                <w:color w:val="auto"/>
                <w:sz w:val="22"/>
                <w:szCs w:val="22"/>
                <w:lang w:val="en-US"/>
              </w:rPr>
            </w:pPr>
            <w:r w:rsidRPr="003C60AD">
              <w:rPr>
                <w:color w:val="auto"/>
                <w:sz w:val="22"/>
                <w:szCs w:val="22"/>
              </w:rPr>
              <w:t>0,75</w:t>
            </w:r>
            <w:r w:rsidRPr="003C60A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F90594"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&lt;</w:t>
            </w:r>
            <w:r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I</w:t>
            </w:r>
            <w:r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val="en-US"/>
              </w:rPr>
              <w:t>L</w:t>
            </w:r>
            <w:r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r w:rsidR="00F90594" w:rsidRPr="003C60A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≤</w:t>
            </w:r>
            <w:r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 w:rsidRPr="003C60AD">
              <w:rPr>
                <w:color w:val="auto"/>
                <w:sz w:val="22"/>
                <w:szCs w:val="22"/>
              </w:rPr>
              <w:t>1</w:t>
            </w:r>
            <w:r w:rsidR="00F90594" w:rsidRPr="003C60AD">
              <w:rPr>
                <w:color w:val="auto"/>
                <w:sz w:val="22"/>
                <w:szCs w:val="22"/>
                <w:lang w:val="en-US"/>
              </w:rPr>
              <w:t>,00</w:t>
            </w: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ADC2C9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168B22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E489C3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860C0D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0,01</w:t>
            </w: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8945A3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2</w:t>
            </w:r>
          </w:p>
        </w:tc>
      </w:tr>
      <w:tr w:rsidR="007444C6" w:rsidRPr="00C0514F" w14:paraId="1A72BD78" w14:textId="77777777" w:rsidTr="000F3611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A31363" w14:textId="77777777" w:rsidR="007444C6" w:rsidRPr="003C60AD" w:rsidRDefault="007444C6" w:rsidP="004043D9">
            <w:pPr>
              <w:pStyle w:val="af9"/>
              <w:ind w:firstLine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</w:pPr>
            <w:r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I</w:t>
            </w:r>
            <w:r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val="en-US"/>
              </w:rPr>
              <w:t>L</w:t>
            </w:r>
            <w:r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r w:rsidR="00F90594"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&gt;</w:t>
            </w:r>
            <w:r w:rsidR="00B5683C" w:rsidRPr="003C60A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 w:rsidRPr="003C60AD">
              <w:rPr>
                <w:color w:val="auto"/>
                <w:sz w:val="22"/>
                <w:szCs w:val="22"/>
              </w:rPr>
              <w:t>1</w:t>
            </w:r>
            <w:r w:rsidR="00F90594" w:rsidRPr="003C60AD">
              <w:rPr>
                <w:color w:val="auto"/>
                <w:sz w:val="22"/>
                <w:szCs w:val="22"/>
                <w:lang w:val="en-US"/>
              </w:rPr>
              <w:t>,00</w:t>
            </w: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2B7EFB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B317A2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9E8163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0,01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D67D24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0,01</w:t>
            </w: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8BC789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3</w:t>
            </w:r>
          </w:p>
        </w:tc>
      </w:tr>
      <w:tr w:rsidR="007444C6" w:rsidRPr="00C0514F" w14:paraId="039450C3" w14:textId="77777777" w:rsidTr="000F3611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DB713F" w14:textId="77777777" w:rsidR="007444C6" w:rsidRPr="00C0514F" w:rsidRDefault="007444C6" w:rsidP="00084424">
            <w:pPr>
              <w:pStyle w:val="af9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 xml:space="preserve">* При коэффициенте пористости </w:t>
            </w:r>
            <w:r w:rsidRPr="0008442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lang w:val="en-US"/>
              </w:rPr>
              <w:t>e</w:t>
            </w:r>
            <w:r w:rsidRPr="00C0514F">
              <w:rPr>
                <w:color w:val="auto"/>
                <w:sz w:val="22"/>
                <w:szCs w:val="22"/>
              </w:rPr>
              <w:t xml:space="preserve"> &gt; 1,1 время условной стабилизации увеличивается на 1 ч.</w:t>
            </w:r>
          </w:p>
        </w:tc>
      </w:tr>
    </w:tbl>
    <w:p w14:paraId="6BEAF844" w14:textId="77777777" w:rsidR="00A0243A" w:rsidRDefault="00A0243A" w:rsidP="00A72B0A">
      <w:pPr>
        <w:rPr>
          <w:sz w:val="22"/>
          <w:szCs w:val="22"/>
        </w:rPr>
      </w:pPr>
    </w:p>
    <w:p w14:paraId="4E7BF3D1" w14:textId="77777777" w:rsidR="007444C6" w:rsidRPr="00C0514F" w:rsidRDefault="007444C6" w:rsidP="000F3611">
      <w:pPr>
        <w:ind w:firstLine="0"/>
        <w:rPr>
          <w:sz w:val="22"/>
          <w:szCs w:val="22"/>
        </w:rPr>
      </w:pPr>
      <w:r w:rsidRPr="000F3611">
        <w:rPr>
          <w:spacing w:val="40"/>
          <w:sz w:val="22"/>
          <w:szCs w:val="22"/>
        </w:rPr>
        <w:t>Таблица</w:t>
      </w:r>
      <w:r w:rsidRPr="00C0514F">
        <w:rPr>
          <w:sz w:val="22"/>
          <w:szCs w:val="22"/>
        </w:rPr>
        <w:t xml:space="preserve"> 4</w:t>
      </w:r>
      <w:r w:rsidR="00CB39DE"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 xml:space="preserve">Ступени давления и время условной стабилизации деформации при штамповых испытаниях для </w:t>
      </w:r>
      <w:proofErr w:type="spellStart"/>
      <w:r w:rsidRPr="00C0514F">
        <w:rPr>
          <w:sz w:val="22"/>
          <w:szCs w:val="22"/>
        </w:rPr>
        <w:t>просадочных</w:t>
      </w:r>
      <w:proofErr w:type="spellEnd"/>
      <w:r w:rsidRPr="00C0514F">
        <w:rPr>
          <w:sz w:val="22"/>
          <w:szCs w:val="22"/>
        </w:rPr>
        <w:t xml:space="preserve">, </w:t>
      </w:r>
      <w:proofErr w:type="gramStart"/>
      <w:r w:rsidRPr="00C0514F">
        <w:rPr>
          <w:sz w:val="22"/>
          <w:szCs w:val="22"/>
        </w:rPr>
        <w:t>органо-минеральных</w:t>
      </w:r>
      <w:proofErr w:type="gramEnd"/>
      <w:r w:rsidRPr="00C0514F">
        <w:rPr>
          <w:sz w:val="22"/>
          <w:szCs w:val="22"/>
        </w:rPr>
        <w:t xml:space="preserve"> и органических грунтов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2810"/>
        <w:gridCol w:w="3060"/>
      </w:tblGrid>
      <w:tr w:rsidR="007444C6" w:rsidRPr="00C0514F" w14:paraId="1FC8E4BB" w14:textId="77777777" w:rsidTr="00084424"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456535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Грунты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485248" w14:textId="77777777" w:rsidR="007444C6" w:rsidRPr="00C0514F" w:rsidRDefault="007444C6" w:rsidP="000F3611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Ступени давления</w:t>
            </w:r>
            <w:r w:rsidRPr="00C0514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∆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val="en-US"/>
              </w:rPr>
              <w:t>p</w:t>
            </w:r>
            <w:r w:rsidRPr="00D07F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D07F13">
              <w:rPr>
                <w:color w:val="auto"/>
                <w:sz w:val="22"/>
                <w:szCs w:val="22"/>
              </w:rPr>
              <w:t xml:space="preserve"> </w:t>
            </w:r>
            <w:r w:rsidRPr="00C0514F">
              <w:rPr>
                <w:color w:val="auto"/>
                <w:sz w:val="22"/>
                <w:szCs w:val="22"/>
              </w:rPr>
              <w:t>МПа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897E8D" w14:textId="77777777" w:rsidR="007444C6" w:rsidRPr="00C0514F" w:rsidRDefault="007444C6" w:rsidP="00084424">
            <w:pPr>
              <w:pStyle w:val="af9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Время условной стабилизации деформации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r w:rsidRPr="00C0514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t</w:t>
            </w:r>
            <w:r w:rsidRPr="00C0514F">
              <w:rPr>
                <w:color w:val="auto"/>
                <w:sz w:val="22"/>
                <w:szCs w:val="22"/>
              </w:rPr>
              <w:t>, ч</w:t>
            </w:r>
          </w:p>
        </w:tc>
      </w:tr>
      <w:tr w:rsidR="007444C6" w:rsidRPr="00C0514F" w14:paraId="5949E058" w14:textId="77777777" w:rsidTr="00084424">
        <w:tc>
          <w:tcPr>
            <w:tcW w:w="3760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FB96FF" w14:textId="77777777" w:rsidR="007444C6" w:rsidRPr="00C0514F" w:rsidRDefault="007444C6" w:rsidP="00084424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C0514F">
              <w:rPr>
                <w:color w:val="auto"/>
                <w:sz w:val="22"/>
                <w:szCs w:val="22"/>
              </w:rPr>
              <w:t>Просадочные</w:t>
            </w:r>
            <w:proofErr w:type="spellEnd"/>
            <w:r w:rsidRPr="00C0514F">
              <w:rPr>
                <w:color w:val="auto"/>
                <w:sz w:val="22"/>
                <w:szCs w:val="22"/>
              </w:rPr>
              <w:t xml:space="preserve"> природной влажности</w:t>
            </w:r>
          </w:p>
        </w:tc>
        <w:tc>
          <w:tcPr>
            <w:tcW w:w="2810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DCB643" w14:textId="77777777" w:rsidR="007444C6" w:rsidRPr="00C0514F" w:rsidRDefault="007444C6" w:rsidP="00B84380">
            <w:pPr>
              <w:pStyle w:val="af9"/>
              <w:ind w:left="851"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</w:t>
            </w:r>
            <w:r w:rsidR="00670246" w:rsidRPr="00C0514F">
              <w:rPr>
                <w:color w:val="auto"/>
                <w:sz w:val="22"/>
                <w:szCs w:val="22"/>
              </w:rPr>
              <w:t>0</w:t>
            </w:r>
            <w:r w:rsidRPr="00C0514F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060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C490B78" w14:textId="77777777" w:rsidR="007444C6" w:rsidRPr="00C0514F" w:rsidRDefault="007444C6" w:rsidP="00B84380">
            <w:pPr>
              <w:pStyle w:val="af9"/>
              <w:ind w:left="1361"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1</w:t>
            </w:r>
          </w:p>
        </w:tc>
      </w:tr>
      <w:tr w:rsidR="007444C6" w:rsidRPr="00C0514F" w14:paraId="055940FF" w14:textId="77777777" w:rsidTr="00084424">
        <w:tc>
          <w:tcPr>
            <w:tcW w:w="3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308370" w14:textId="77777777" w:rsidR="007444C6" w:rsidRPr="00C0514F" w:rsidRDefault="007444C6" w:rsidP="004043D9">
            <w:pPr>
              <w:pStyle w:val="af9"/>
              <w:ind w:firstLine="0"/>
              <w:rPr>
                <w:color w:val="auto"/>
                <w:sz w:val="22"/>
                <w:szCs w:val="22"/>
              </w:rPr>
            </w:pPr>
            <w:proofErr w:type="spellStart"/>
            <w:r w:rsidRPr="00C0514F">
              <w:rPr>
                <w:color w:val="auto"/>
                <w:sz w:val="22"/>
                <w:szCs w:val="22"/>
              </w:rPr>
              <w:t>Просадочные</w:t>
            </w:r>
            <w:proofErr w:type="spellEnd"/>
            <w:r w:rsidRPr="00C0514F">
              <w:rPr>
                <w:color w:val="auto"/>
                <w:sz w:val="22"/>
                <w:szCs w:val="22"/>
              </w:rPr>
              <w:t xml:space="preserve"> после замачивания</w:t>
            </w:r>
          </w:p>
        </w:tc>
        <w:tc>
          <w:tcPr>
            <w:tcW w:w="2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2F0FA5" w14:textId="77777777" w:rsidR="007444C6" w:rsidRPr="00C0514F" w:rsidRDefault="007444C6" w:rsidP="00B84380">
            <w:pPr>
              <w:pStyle w:val="af9"/>
              <w:ind w:left="851"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30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77EA03" w14:textId="77777777" w:rsidR="007444C6" w:rsidRPr="00C0514F" w:rsidRDefault="007444C6" w:rsidP="00B84380">
            <w:pPr>
              <w:pStyle w:val="af9"/>
              <w:ind w:left="1361"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2</w:t>
            </w:r>
          </w:p>
        </w:tc>
      </w:tr>
      <w:tr w:rsidR="007444C6" w:rsidRPr="00C0514F" w14:paraId="7E3F80C1" w14:textId="77777777" w:rsidTr="00084424">
        <w:tc>
          <w:tcPr>
            <w:tcW w:w="3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1F2A30" w14:textId="77777777" w:rsidR="007444C6" w:rsidRPr="00C0514F" w:rsidRDefault="007444C6" w:rsidP="00084424">
            <w:pPr>
              <w:pStyle w:val="af9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Органо-минеральные и органические</w:t>
            </w:r>
          </w:p>
        </w:tc>
        <w:tc>
          <w:tcPr>
            <w:tcW w:w="2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A24C13" w14:textId="77777777" w:rsidR="00084424" w:rsidRDefault="00084424" w:rsidP="00B84380">
            <w:pPr>
              <w:pStyle w:val="af9"/>
              <w:ind w:left="851" w:firstLine="0"/>
              <w:rPr>
                <w:color w:val="auto"/>
                <w:sz w:val="22"/>
                <w:szCs w:val="22"/>
              </w:rPr>
            </w:pPr>
          </w:p>
          <w:p w14:paraId="074D708A" w14:textId="77777777" w:rsidR="007444C6" w:rsidRPr="00C0514F" w:rsidRDefault="00084424" w:rsidP="00B84380">
            <w:pPr>
              <w:pStyle w:val="af9"/>
              <w:ind w:left="851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0,005—</w:t>
            </w:r>
            <w:r w:rsidR="007444C6" w:rsidRPr="00C0514F">
              <w:rPr>
                <w:color w:val="auto"/>
                <w:sz w:val="22"/>
                <w:szCs w:val="22"/>
              </w:rPr>
              <w:t>0,01</w:t>
            </w:r>
          </w:p>
        </w:tc>
        <w:tc>
          <w:tcPr>
            <w:tcW w:w="3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E3065F" w14:textId="77777777" w:rsidR="00084424" w:rsidRDefault="00084424" w:rsidP="00B84380">
            <w:pPr>
              <w:pStyle w:val="af9"/>
              <w:ind w:left="1361" w:firstLine="0"/>
              <w:rPr>
                <w:color w:val="auto"/>
                <w:sz w:val="22"/>
                <w:szCs w:val="22"/>
              </w:rPr>
            </w:pPr>
          </w:p>
          <w:p w14:paraId="607832BE" w14:textId="77777777" w:rsidR="007444C6" w:rsidRPr="00C0514F" w:rsidRDefault="007444C6" w:rsidP="00B84380">
            <w:pPr>
              <w:pStyle w:val="af9"/>
              <w:ind w:left="1361" w:firstLine="0"/>
              <w:rPr>
                <w:color w:val="auto"/>
                <w:sz w:val="22"/>
                <w:szCs w:val="22"/>
              </w:rPr>
            </w:pPr>
            <w:r w:rsidRPr="00C0514F">
              <w:rPr>
                <w:color w:val="auto"/>
                <w:sz w:val="22"/>
                <w:szCs w:val="22"/>
              </w:rPr>
              <w:t>4</w:t>
            </w:r>
          </w:p>
        </w:tc>
      </w:tr>
    </w:tbl>
    <w:p w14:paraId="653B753B" w14:textId="77777777" w:rsidR="001B6A19" w:rsidRPr="00C0514F" w:rsidRDefault="001B6A19" w:rsidP="004043D9">
      <w:pPr>
        <w:rPr>
          <w:sz w:val="24"/>
          <w:szCs w:val="24"/>
        </w:rPr>
      </w:pPr>
    </w:p>
    <w:p w14:paraId="350D41DC" w14:textId="258E3F88" w:rsidR="001B6A19" w:rsidRPr="00846314" w:rsidRDefault="007444C6" w:rsidP="001B6A19">
      <w:pPr>
        <w:rPr>
          <w:sz w:val="24"/>
          <w:szCs w:val="24"/>
        </w:rPr>
      </w:pPr>
      <w:r w:rsidRPr="00846314">
        <w:rPr>
          <w:sz w:val="24"/>
          <w:szCs w:val="24"/>
        </w:rPr>
        <w:t xml:space="preserve">Общее число ступеней давления после достижения давления, соответствующего вертикальному эффективному напряжению от собственного веса грунта </w:t>
      </w:r>
      <w:proofErr w:type="spellStart"/>
      <w:r w:rsidRPr="00846314">
        <w:rPr>
          <w:rFonts w:ascii="Times New Roman" w:hAnsi="Times New Roman" w:cs="Times New Roman"/>
          <w:sz w:val="27"/>
          <w:szCs w:val="27"/>
        </w:rPr>
        <w:t>σ</w:t>
      </w:r>
      <w:r w:rsidR="00222462" w:rsidRPr="00846314">
        <w:rPr>
          <w:rFonts w:ascii="Times New Roman" w:hAnsi="Times New Roman" w:cs="Times New Roman"/>
          <w:sz w:val="27"/>
          <w:szCs w:val="27"/>
        </w:rPr>
        <w:t>'</w:t>
      </w:r>
      <w:r w:rsidRPr="00846314">
        <w:rPr>
          <w:rFonts w:ascii="Times New Roman" w:hAnsi="Times New Roman" w:cs="Times New Roman"/>
          <w:i/>
          <w:sz w:val="27"/>
          <w:szCs w:val="27"/>
          <w:vertAlign w:val="subscript"/>
        </w:rPr>
        <w:t>zg</w:t>
      </w:r>
      <w:proofErr w:type="spellEnd"/>
      <w:r w:rsidRPr="00846314">
        <w:rPr>
          <w:sz w:val="24"/>
          <w:szCs w:val="24"/>
        </w:rPr>
        <w:t xml:space="preserve"> на отметке испытания, должно быть не менее четырех. В первую ступень давления следует включить вес деталей установк</w:t>
      </w:r>
      <w:r w:rsidR="002B3A1A">
        <w:rPr>
          <w:sz w:val="24"/>
          <w:szCs w:val="24"/>
        </w:rPr>
        <w:t>и, влияющих на нагрузку штампа. П</w:t>
      </w:r>
      <w:r w:rsidR="00885177" w:rsidRPr="00846314">
        <w:rPr>
          <w:sz w:val="24"/>
          <w:szCs w:val="24"/>
        </w:rPr>
        <w:t>ри этом в</w:t>
      </w:r>
      <w:r w:rsidR="001B6A19" w:rsidRPr="00846314">
        <w:rPr>
          <w:sz w:val="24"/>
          <w:szCs w:val="24"/>
        </w:rPr>
        <w:t xml:space="preserve">еличина давления, передаваемая от веса </w:t>
      </w:r>
      <w:r w:rsidR="00C61320" w:rsidRPr="00846314">
        <w:rPr>
          <w:sz w:val="24"/>
          <w:szCs w:val="24"/>
        </w:rPr>
        <w:t>нагрузочной колонны</w:t>
      </w:r>
      <w:r w:rsidR="00C01F30" w:rsidRPr="00846314">
        <w:rPr>
          <w:sz w:val="24"/>
          <w:szCs w:val="24"/>
        </w:rPr>
        <w:t>,</w:t>
      </w:r>
      <w:r w:rsidR="001B6A19" w:rsidRPr="00846314">
        <w:rPr>
          <w:sz w:val="24"/>
          <w:szCs w:val="24"/>
        </w:rPr>
        <w:t xml:space="preserve"> не должна превышать величину первой ступени </w:t>
      </w:r>
      <w:proofErr w:type="spellStart"/>
      <w:r w:rsidR="001B6A19" w:rsidRPr="00846314">
        <w:rPr>
          <w:sz w:val="24"/>
          <w:szCs w:val="24"/>
        </w:rPr>
        <w:t>нагружения</w:t>
      </w:r>
      <w:proofErr w:type="spellEnd"/>
      <w:r w:rsidR="001B6A19" w:rsidRPr="00846314">
        <w:rPr>
          <w:sz w:val="24"/>
          <w:szCs w:val="24"/>
        </w:rPr>
        <w:t>.</w:t>
      </w:r>
    </w:p>
    <w:p w14:paraId="58A45E33" w14:textId="3FB6EDEC" w:rsidR="00670246" w:rsidRPr="00C0514F" w:rsidRDefault="007444C6" w:rsidP="004043D9">
      <w:pPr>
        <w:rPr>
          <w:sz w:val="24"/>
          <w:szCs w:val="24"/>
        </w:rPr>
      </w:pPr>
      <w:r w:rsidRPr="00846314">
        <w:rPr>
          <w:sz w:val="24"/>
          <w:szCs w:val="24"/>
        </w:rPr>
        <w:t xml:space="preserve">При применении штампа типа II кольцевая </w:t>
      </w:r>
      <w:proofErr w:type="spellStart"/>
      <w:r w:rsidRPr="00846314">
        <w:rPr>
          <w:sz w:val="24"/>
          <w:szCs w:val="24"/>
        </w:rPr>
        <w:t>пригрузка</w:t>
      </w:r>
      <w:proofErr w:type="spellEnd"/>
      <w:r w:rsidRPr="00846314">
        <w:rPr>
          <w:sz w:val="24"/>
          <w:szCs w:val="24"/>
        </w:rPr>
        <w:t xml:space="preserve"> должна соответствовать напряжению </w:t>
      </w:r>
      <w:proofErr w:type="spellStart"/>
      <w:r w:rsidR="00222462" w:rsidRPr="00846314">
        <w:rPr>
          <w:rFonts w:ascii="Times New Roman" w:hAnsi="Times New Roman" w:cs="Times New Roman"/>
          <w:sz w:val="27"/>
          <w:szCs w:val="27"/>
        </w:rPr>
        <w:t>σ'</w:t>
      </w:r>
      <w:r w:rsidR="00222462" w:rsidRPr="00846314">
        <w:rPr>
          <w:rFonts w:ascii="Times New Roman" w:hAnsi="Times New Roman" w:cs="Times New Roman"/>
          <w:i/>
          <w:sz w:val="27"/>
          <w:szCs w:val="27"/>
          <w:vertAlign w:val="subscript"/>
        </w:rPr>
        <w:t>zg</w:t>
      </w:r>
      <w:proofErr w:type="spellEnd"/>
      <w:r w:rsidR="001B6A19" w:rsidRPr="00846314">
        <w:rPr>
          <w:sz w:val="24"/>
          <w:szCs w:val="24"/>
        </w:rPr>
        <w:t xml:space="preserve"> на отметке испытания.</w:t>
      </w:r>
    </w:p>
    <w:p w14:paraId="34BEBD18" w14:textId="745E4CCB" w:rsidR="007444C6" w:rsidRPr="00C0514F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444C6" w:rsidRPr="00C0514F">
        <w:rPr>
          <w:sz w:val="24"/>
          <w:szCs w:val="24"/>
        </w:rPr>
        <w:t xml:space="preserve">.2 Каждую ступень давления выдерживают до условной стабилизации деформации грунта (осадки штампа). За критерий условной стабилизации деформации принимают скорость осадки штампа, не превышающую 0,1 мм за время </w:t>
      </w:r>
      <w:r w:rsidR="007444C6" w:rsidRPr="00D07F13">
        <w:rPr>
          <w:rFonts w:ascii="Times New Roman" w:hAnsi="Times New Roman" w:cs="Times New Roman"/>
          <w:i/>
          <w:sz w:val="27"/>
          <w:szCs w:val="27"/>
          <w:lang w:val="en-US"/>
        </w:rPr>
        <w:t>t</w:t>
      </w:r>
      <w:r w:rsidR="007444C6" w:rsidRPr="00C0514F">
        <w:rPr>
          <w:sz w:val="24"/>
          <w:szCs w:val="24"/>
        </w:rPr>
        <w:t>, указанное в таблицах 2</w:t>
      </w:r>
      <w:r w:rsidR="00AD04DA">
        <w:rPr>
          <w:sz w:val="24"/>
          <w:szCs w:val="24"/>
        </w:rPr>
        <w:t>—</w:t>
      </w:r>
      <w:r w:rsidR="007444C6" w:rsidRPr="00C0514F">
        <w:rPr>
          <w:sz w:val="24"/>
          <w:szCs w:val="24"/>
        </w:rPr>
        <w:t>4.</w:t>
      </w:r>
    </w:p>
    <w:p w14:paraId="14691125" w14:textId="79C3D74B" w:rsidR="007444C6" w:rsidRPr="00C0514F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444C6" w:rsidRPr="00C0514F">
        <w:rPr>
          <w:sz w:val="24"/>
          <w:szCs w:val="24"/>
        </w:rPr>
        <w:t xml:space="preserve">.3 Отсчеты по </w:t>
      </w:r>
      <w:proofErr w:type="spellStart"/>
      <w:r w:rsidR="007444C6" w:rsidRPr="00C0514F">
        <w:rPr>
          <w:sz w:val="24"/>
          <w:szCs w:val="24"/>
        </w:rPr>
        <w:t>прогибомерам</w:t>
      </w:r>
      <w:proofErr w:type="spellEnd"/>
      <w:r w:rsidR="007444C6" w:rsidRPr="00C0514F">
        <w:rPr>
          <w:sz w:val="24"/>
          <w:szCs w:val="24"/>
        </w:rPr>
        <w:t xml:space="preserve"> на каждой ступени </w:t>
      </w:r>
      <w:proofErr w:type="spellStart"/>
      <w:r w:rsidR="007444C6" w:rsidRPr="00C0514F">
        <w:rPr>
          <w:sz w:val="24"/>
          <w:szCs w:val="24"/>
        </w:rPr>
        <w:t>нагружения</w:t>
      </w:r>
      <w:proofErr w:type="spellEnd"/>
      <w:r w:rsidR="007444C6" w:rsidRPr="00C0514F">
        <w:rPr>
          <w:sz w:val="24"/>
          <w:szCs w:val="24"/>
        </w:rPr>
        <w:t xml:space="preserve"> проводят:</w:t>
      </w:r>
    </w:p>
    <w:p w14:paraId="1DC3809A" w14:textId="77777777" w:rsidR="007444C6" w:rsidRPr="00C0514F" w:rsidRDefault="007444C6" w:rsidP="004043D9">
      <w:pPr>
        <w:rPr>
          <w:sz w:val="24"/>
          <w:szCs w:val="24"/>
        </w:rPr>
      </w:pPr>
      <w:r w:rsidRPr="00C0514F">
        <w:rPr>
          <w:sz w:val="24"/>
          <w:szCs w:val="24"/>
        </w:rPr>
        <w:t>- при испытании крупнообломочных грунтов и песков через каждые 10 мин в течение первого получаса, 15 мин в течение второго получаса и далее через 30 мин до условной стабилизации деформации грунта;</w:t>
      </w:r>
    </w:p>
    <w:p w14:paraId="70294459" w14:textId="77777777" w:rsidR="007444C6" w:rsidRPr="00C0514F" w:rsidRDefault="007444C6" w:rsidP="004043D9">
      <w:pPr>
        <w:rPr>
          <w:sz w:val="24"/>
          <w:szCs w:val="24"/>
        </w:rPr>
      </w:pPr>
      <w:r w:rsidRPr="00C0514F">
        <w:rPr>
          <w:sz w:val="24"/>
          <w:szCs w:val="24"/>
        </w:rPr>
        <w:t>- при испытании глинистых грунтов через каждые 15 мин в течение первого часа, 30 мин в течение второго часа, далее через 1 ч до условной стабилизации деформации грунта.</w:t>
      </w:r>
    </w:p>
    <w:p w14:paraId="7A2FF135" w14:textId="7D4AD9E5" w:rsidR="00FA182B" w:rsidRPr="00C0514F" w:rsidRDefault="00C52598" w:rsidP="003C60A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444C6" w:rsidRPr="00C0514F">
        <w:rPr>
          <w:sz w:val="24"/>
          <w:szCs w:val="24"/>
        </w:rPr>
        <w:t xml:space="preserve">.4 </w:t>
      </w:r>
      <w:r w:rsidR="003C60AD">
        <w:rPr>
          <w:sz w:val="24"/>
          <w:szCs w:val="24"/>
        </w:rPr>
        <w:t xml:space="preserve">Программой испытаний дополнительно может быть предусмотрено определение модуля повторного </w:t>
      </w:r>
      <w:proofErr w:type="spellStart"/>
      <w:r w:rsidR="003C60AD">
        <w:rPr>
          <w:sz w:val="24"/>
          <w:szCs w:val="24"/>
        </w:rPr>
        <w:t>нагружения</w:t>
      </w:r>
      <w:proofErr w:type="spellEnd"/>
      <w:r w:rsidR="003C60AD">
        <w:rPr>
          <w:sz w:val="24"/>
          <w:szCs w:val="24"/>
        </w:rPr>
        <w:t xml:space="preserve"> </w:t>
      </w:r>
      <w:proofErr w:type="spellStart"/>
      <w:r w:rsidR="003C60AD" w:rsidRPr="004D4F98">
        <w:rPr>
          <w:rFonts w:ascii="Times New Roman" w:hAnsi="Times New Roman" w:cs="Times New Roman"/>
          <w:i/>
          <w:sz w:val="27"/>
          <w:szCs w:val="27"/>
        </w:rPr>
        <w:t>Е</w:t>
      </w:r>
      <w:r w:rsidR="003C60AD" w:rsidRPr="004D4F98">
        <w:rPr>
          <w:rFonts w:ascii="Times New Roman" w:hAnsi="Times New Roman" w:cs="Times New Roman"/>
          <w:i/>
          <w:sz w:val="27"/>
          <w:szCs w:val="27"/>
          <w:vertAlign w:val="subscript"/>
        </w:rPr>
        <w:t>ur</w:t>
      </w:r>
      <w:proofErr w:type="spellEnd"/>
      <w:r w:rsidR="003C60AD" w:rsidRPr="003C60AD">
        <w:rPr>
          <w:sz w:val="24"/>
          <w:szCs w:val="24"/>
        </w:rPr>
        <w:t xml:space="preserve">. Для этого </w:t>
      </w:r>
      <w:r w:rsidR="00B576CE" w:rsidRPr="00C0514F">
        <w:rPr>
          <w:sz w:val="24"/>
          <w:szCs w:val="24"/>
        </w:rPr>
        <w:t>после достиже</w:t>
      </w:r>
      <w:r w:rsidR="00AD04DA">
        <w:rPr>
          <w:sz w:val="24"/>
          <w:szCs w:val="24"/>
        </w:rPr>
        <w:t xml:space="preserve">ния максимального давления по </w:t>
      </w:r>
      <w:r w:rsidR="003C60AD" w:rsidRPr="00CB2601">
        <w:rPr>
          <w:sz w:val="24"/>
          <w:szCs w:val="24"/>
        </w:rPr>
        <w:t>8</w:t>
      </w:r>
      <w:r w:rsidR="00B576CE" w:rsidRPr="00CB2601">
        <w:rPr>
          <w:sz w:val="24"/>
          <w:szCs w:val="24"/>
        </w:rPr>
        <w:t>.1</w:t>
      </w:r>
      <w:r w:rsidR="00B576CE" w:rsidRPr="00C0514F">
        <w:rPr>
          <w:sz w:val="24"/>
          <w:szCs w:val="24"/>
        </w:rPr>
        <w:t xml:space="preserve"> </w:t>
      </w:r>
      <w:r w:rsidR="007444C6" w:rsidRPr="00C0514F">
        <w:rPr>
          <w:sz w:val="24"/>
          <w:szCs w:val="24"/>
        </w:rPr>
        <w:t>может быть проведена разгрузка грунта</w:t>
      </w:r>
      <w:r w:rsidR="00B576CE" w:rsidRPr="00C0514F">
        <w:rPr>
          <w:sz w:val="24"/>
          <w:szCs w:val="24"/>
        </w:rPr>
        <w:t xml:space="preserve"> до величины</w:t>
      </w:r>
      <w:r w:rsidR="00910825" w:rsidRPr="00C0514F">
        <w:rPr>
          <w:sz w:val="24"/>
          <w:szCs w:val="24"/>
        </w:rPr>
        <w:t xml:space="preserve"> вертикально</w:t>
      </w:r>
      <w:r w:rsidR="00A25883" w:rsidRPr="00C0514F">
        <w:rPr>
          <w:sz w:val="24"/>
          <w:szCs w:val="24"/>
        </w:rPr>
        <w:t>го</w:t>
      </w:r>
      <w:r w:rsidR="00910825" w:rsidRPr="00C0514F">
        <w:rPr>
          <w:sz w:val="24"/>
          <w:szCs w:val="24"/>
        </w:rPr>
        <w:t xml:space="preserve"> эффективно</w:t>
      </w:r>
      <w:r w:rsidR="00A25883" w:rsidRPr="00C0514F">
        <w:rPr>
          <w:sz w:val="24"/>
          <w:szCs w:val="24"/>
        </w:rPr>
        <w:t>го</w:t>
      </w:r>
      <w:r w:rsidR="00910825" w:rsidRPr="00C0514F">
        <w:rPr>
          <w:sz w:val="24"/>
          <w:szCs w:val="24"/>
        </w:rPr>
        <w:t xml:space="preserve"> напряжени</w:t>
      </w:r>
      <w:r w:rsidR="001732CF" w:rsidRPr="00C0514F">
        <w:rPr>
          <w:sz w:val="24"/>
          <w:szCs w:val="24"/>
        </w:rPr>
        <w:t xml:space="preserve">я, </w:t>
      </w:r>
      <w:r w:rsidR="001732CF" w:rsidRPr="00EF2FE6">
        <w:rPr>
          <w:sz w:val="24"/>
          <w:szCs w:val="24"/>
        </w:rPr>
        <w:t>указанного в задании.</w:t>
      </w:r>
      <w:r w:rsidR="001732CF" w:rsidRPr="00C0514F">
        <w:rPr>
          <w:sz w:val="24"/>
          <w:szCs w:val="24"/>
        </w:rPr>
        <w:t xml:space="preserve"> При отсутствии </w:t>
      </w:r>
      <w:r w:rsidR="003C60AD">
        <w:rPr>
          <w:sz w:val="24"/>
          <w:szCs w:val="24"/>
        </w:rPr>
        <w:t>соответствующих</w:t>
      </w:r>
      <w:r w:rsidR="001732CF" w:rsidRPr="00C0514F">
        <w:rPr>
          <w:sz w:val="24"/>
          <w:szCs w:val="24"/>
        </w:rPr>
        <w:t xml:space="preserve"> указаний разгрузка грунта осуществляется до величины вертикального эффективного напряжения </w:t>
      </w:r>
      <w:r w:rsidR="00910825" w:rsidRPr="00C0514F">
        <w:rPr>
          <w:sz w:val="24"/>
          <w:szCs w:val="24"/>
        </w:rPr>
        <w:t>от собственного веса грунта</w:t>
      </w:r>
      <w:r w:rsidR="001732CF" w:rsidRPr="00C0514F">
        <w:rPr>
          <w:sz w:val="24"/>
          <w:szCs w:val="24"/>
        </w:rPr>
        <w:t>.</w:t>
      </w:r>
      <w:r w:rsidR="007444C6" w:rsidRPr="00C0514F">
        <w:rPr>
          <w:sz w:val="24"/>
          <w:szCs w:val="24"/>
        </w:rPr>
        <w:t xml:space="preserve"> Повторное </w:t>
      </w:r>
      <w:proofErr w:type="spellStart"/>
      <w:r w:rsidR="007444C6" w:rsidRPr="00C0514F">
        <w:rPr>
          <w:sz w:val="24"/>
          <w:szCs w:val="24"/>
        </w:rPr>
        <w:t>нагружение</w:t>
      </w:r>
      <w:proofErr w:type="spellEnd"/>
      <w:r w:rsidR="007444C6" w:rsidRPr="00C0514F">
        <w:rPr>
          <w:sz w:val="24"/>
          <w:szCs w:val="24"/>
        </w:rPr>
        <w:t xml:space="preserve"> проводят в последовательности, аналогичной последовательности первого </w:t>
      </w:r>
      <w:proofErr w:type="spellStart"/>
      <w:r w:rsidR="007444C6" w:rsidRPr="00C0514F">
        <w:rPr>
          <w:sz w:val="24"/>
          <w:szCs w:val="24"/>
        </w:rPr>
        <w:t>нагружения</w:t>
      </w:r>
      <w:proofErr w:type="spellEnd"/>
      <w:r w:rsidR="007444C6" w:rsidRPr="00C0514F">
        <w:rPr>
          <w:sz w:val="24"/>
          <w:szCs w:val="24"/>
        </w:rPr>
        <w:t xml:space="preserve">. Число ступеней при </w:t>
      </w:r>
      <w:r w:rsidR="001732CF" w:rsidRPr="00C0514F">
        <w:rPr>
          <w:sz w:val="24"/>
          <w:szCs w:val="24"/>
        </w:rPr>
        <w:t xml:space="preserve">разгрузке допускается </w:t>
      </w:r>
      <w:r w:rsidR="001732CF" w:rsidRPr="003C60AD">
        <w:rPr>
          <w:sz w:val="24"/>
          <w:szCs w:val="24"/>
        </w:rPr>
        <w:t xml:space="preserve">уменьшить в </w:t>
      </w:r>
      <w:r w:rsidR="00AD04DA" w:rsidRPr="003C60AD">
        <w:rPr>
          <w:sz w:val="24"/>
          <w:szCs w:val="24"/>
        </w:rPr>
        <w:t>два</w:t>
      </w:r>
      <w:r w:rsidR="001732CF" w:rsidRPr="003C60AD">
        <w:rPr>
          <w:sz w:val="24"/>
          <w:szCs w:val="24"/>
        </w:rPr>
        <w:t xml:space="preserve"> раза.</w:t>
      </w:r>
    </w:p>
    <w:p w14:paraId="1C45673B" w14:textId="77953A0F" w:rsidR="007444C6" w:rsidRPr="003C60AD" w:rsidRDefault="00C52598" w:rsidP="004043D9">
      <w:pPr>
        <w:rPr>
          <w:sz w:val="24"/>
          <w:szCs w:val="24"/>
        </w:rPr>
      </w:pPr>
      <w:r w:rsidRPr="00CB2601">
        <w:rPr>
          <w:sz w:val="24"/>
          <w:szCs w:val="24"/>
        </w:rPr>
        <w:t>8</w:t>
      </w:r>
      <w:r w:rsidR="007444C6" w:rsidRPr="00CB2601">
        <w:rPr>
          <w:sz w:val="24"/>
          <w:szCs w:val="24"/>
        </w:rPr>
        <w:t xml:space="preserve">.5 Испытания </w:t>
      </w:r>
      <w:proofErr w:type="spellStart"/>
      <w:r w:rsidR="007444C6" w:rsidRPr="00CB2601">
        <w:rPr>
          <w:sz w:val="24"/>
          <w:szCs w:val="24"/>
        </w:rPr>
        <w:t>просадочных</w:t>
      </w:r>
      <w:proofErr w:type="spellEnd"/>
      <w:r w:rsidR="007444C6" w:rsidRPr="00CB2601">
        <w:rPr>
          <w:sz w:val="24"/>
          <w:szCs w:val="24"/>
        </w:rPr>
        <w:t xml:space="preserve"> грунтов с замачиванием следует проводить по схеме </w:t>
      </w:r>
      <w:r w:rsidR="00A73F8C" w:rsidRPr="00CB2601">
        <w:rPr>
          <w:sz w:val="24"/>
          <w:szCs w:val="24"/>
        </w:rPr>
        <w:t>«</w:t>
      </w:r>
      <w:r w:rsidR="007444C6" w:rsidRPr="00CB2601">
        <w:rPr>
          <w:sz w:val="24"/>
          <w:szCs w:val="24"/>
        </w:rPr>
        <w:t>двух кривых</w:t>
      </w:r>
      <w:r w:rsidR="00A73F8C" w:rsidRPr="00CB2601">
        <w:rPr>
          <w:sz w:val="24"/>
          <w:szCs w:val="24"/>
        </w:rPr>
        <w:t>»</w:t>
      </w:r>
      <w:r w:rsidR="007444C6" w:rsidRPr="00CB2601">
        <w:rPr>
          <w:sz w:val="24"/>
          <w:szCs w:val="24"/>
        </w:rPr>
        <w:t xml:space="preserve"> или </w:t>
      </w:r>
      <w:r w:rsidR="00A73F8C" w:rsidRPr="00CB2601">
        <w:rPr>
          <w:sz w:val="24"/>
          <w:szCs w:val="24"/>
        </w:rPr>
        <w:t>«</w:t>
      </w:r>
      <w:r w:rsidR="007444C6" w:rsidRPr="00CB2601">
        <w:rPr>
          <w:sz w:val="24"/>
          <w:szCs w:val="24"/>
        </w:rPr>
        <w:t>одной кривой</w:t>
      </w:r>
      <w:r w:rsidR="00A73F8C" w:rsidRPr="00CB2601">
        <w:rPr>
          <w:sz w:val="24"/>
          <w:szCs w:val="24"/>
        </w:rPr>
        <w:t>»</w:t>
      </w:r>
      <w:r w:rsidR="00EF2FE6" w:rsidRPr="00EF2FE6">
        <w:rPr>
          <w:sz w:val="24"/>
          <w:szCs w:val="24"/>
        </w:rPr>
        <w:t xml:space="preserve"> (см. приложение В)</w:t>
      </w:r>
      <w:r w:rsidR="007444C6" w:rsidRPr="00EF2FE6">
        <w:rPr>
          <w:sz w:val="24"/>
          <w:szCs w:val="24"/>
        </w:rPr>
        <w:t>.</w:t>
      </w:r>
      <w:r w:rsidR="007444C6" w:rsidRPr="00CB2601">
        <w:rPr>
          <w:sz w:val="24"/>
          <w:szCs w:val="24"/>
        </w:rPr>
        <w:t xml:space="preserve"> Схему испытаний выбирают в зависимости от комплекса характеристик, необходимых для проектирования. Испытания по схеме </w:t>
      </w:r>
      <w:r w:rsidR="00A73F8C" w:rsidRPr="00CB2601">
        <w:rPr>
          <w:sz w:val="24"/>
          <w:szCs w:val="24"/>
        </w:rPr>
        <w:t>«</w:t>
      </w:r>
      <w:r w:rsidR="007444C6" w:rsidRPr="00CB2601">
        <w:rPr>
          <w:sz w:val="24"/>
          <w:szCs w:val="24"/>
        </w:rPr>
        <w:t>двух кривых</w:t>
      </w:r>
      <w:r w:rsidR="00A73F8C" w:rsidRPr="00CB2601">
        <w:rPr>
          <w:sz w:val="24"/>
          <w:szCs w:val="24"/>
        </w:rPr>
        <w:t>»</w:t>
      </w:r>
      <w:r w:rsidR="007444C6" w:rsidRPr="00CB2601">
        <w:rPr>
          <w:sz w:val="24"/>
          <w:szCs w:val="24"/>
        </w:rPr>
        <w:t xml:space="preserve"> следует выполнять при необходимости определения полного компле</w:t>
      </w:r>
      <w:r w:rsidR="00E82822" w:rsidRPr="00CB2601">
        <w:rPr>
          <w:sz w:val="24"/>
          <w:szCs w:val="24"/>
        </w:rPr>
        <w:t xml:space="preserve">кса характеристик (см. </w:t>
      </w:r>
      <w:r w:rsidR="003C60AD" w:rsidRPr="00CB2601">
        <w:rPr>
          <w:sz w:val="24"/>
          <w:szCs w:val="24"/>
        </w:rPr>
        <w:t>9.</w:t>
      </w:r>
      <w:r w:rsidR="00CB2601" w:rsidRPr="00CB2601">
        <w:rPr>
          <w:sz w:val="24"/>
          <w:szCs w:val="24"/>
        </w:rPr>
        <w:t>5)</w:t>
      </w:r>
      <w:r w:rsidR="007444C6" w:rsidRPr="00CB2601">
        <w:rPr>
          <w:sz w:val="24"/>
          <w:szCs w:val="24"/>
        </w:rPr>
        <w:t xml:space="preserve">, по схеме </w:t>
      </w:r>
      <w:r w:rsidR="00A73F8C" w:rsidRPr="00CB2601">
        <w:rPr>
          <w:sz w:val="24"/>
          <w:szCs w:val="24"/>
        </w:rPr>
        <w:t>«</w:t>
      </w:r>
      <w:r w:rsidR="007444C6" w:rsidRPr="00CB2601">
        <w:rPr>
          <w:sz w:val="24"/>
          <w:szCs w:val="24"/>
        </w:rPr>
        <w:t>одной кривой</w:t>
      </w:r>
      <w:r w:rsidR="00A73F8C" w:rsidRPr="00CB2601">
        <w:rPr>
          <w:sz w:val="24"/>
          <w:szCs w:val="24"/>
        </w:rPr>
        <w:t>»</w:t>
      </w:r>
      <w:r w:rsidR="00CB39DE" w:rsidRPr="00CB2601">
        <w:rPr>
          <w:sz w:val="24"/>
          <w:szCs w:val="24"/>
        </w:rPr>
        <w:t xml:space="preserve"> — </w:t>
      </w:r>
      <w:r w:rsidR="007444C6" w:rsidRPr="00CB2601">
        <w:rPr>
          <w:sz w:val="24"/>
          <w:szCs w:val="24"/>
        </w:rPr>
        <w:t xml:space="preserve">в случаях, когда достаточно определить модуль деформации грунта природной влажности и относительную </w:t>
      </w:r>
      <w:proofErr w:type="spellStart"/>
      <w:r w:rsidR="007444C6" w:rsidRPr="00CB2601">
        <w:rPr>
          <w:sz w:val="24"/>
          <w:szCs w:val="24"/>
        </w:rPr>
        <w:t>просадочность</w:t>
      </w:r>
      <w:proofErr w:type="spellEnd"/>
      <w:r w:rsidR="007444C6" w:rsidRPr="00CB2601">
        <w:rPr>
          <w:sz w:val="24"/>
          <w:szCs w:val="24"/>
        </w:rPr>
        <w:t xml:space="preserve"> при одном заданном давлении.</w:t>
      </w:r>
    </w:p>
    <w:p w14:paraId="2D960858" w14:textId="0B90BD83" w:rsidR="007444C6" w:rsidRPr="00C0514F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444C6" w:rsidRPr="00C0514F">
        <w:rPr>
          <w:sz w:val="24"/>
          <w:szCs w:val="24"/>
        </w:rPr>
        <w:t xml:space="preserve">.6 При испытаниях по схеме </w:t>
      </w:r>
      <w:r w:rsidR="00A73F8C">
        <w:rPr>
          <w:sz w:val="24"/>
          <w:szCs w:val="24"/>
        </w:rPr>
        <w:t>«</w:t>
      </w:r>
      <w:r w:rsidR="007444C6" w:rsidRPr="00C0514F">
        <w:rPr>
          <w:sz w:val="24"/>
          <w:szCs w:val="24"/>
        </w:rPr>
        <w:t>одной кривой</w:t>
      </w:r>
      <w:r w:rsidR="00A73F8C">
        <w:rPr>
          <w:sz w:val="24"/>
          <w:szCs w:val="24"/>
        </w:rPr>
        <w:t>»</w:t>
      </w:r>
      <w:r w:rsidR="007444C6" w:rsidRPr="00C0514F">
        <w:rPr>
          <w:sz w:val="24"/>
          <w:szCs w:val="24"/>
        </w:rPr>
        <w:t xml:space="preserve"> нагрузку на штамп увеличивают ступенями до заданного давления </w:t>
      </w:r>
      <w:r w:rsidR="007444C6" w:rsidRPr="00F25CFC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7444C6" w:rsidRPr="00F25CFC">
        <w:rPr>
          <w:rFonts w:ascii="Times New Roman" w:hAnsi="Times New Roman" w:cs="Times New Roman"/>
          <w:sz w:val="27"/>
          <w:szCs w:val="27"/>
          <w:vertAlign w:val="subscript"/>
        </w:rPr>
        <w:t>з</w:t>
      </w:r>
      <w:r w:rsidR="007444C6" w:rsidRPr="00C0514F">
        <w:rPr>
          <w:sz w:val="24"/>
          <w:szCs w:val="24"/>
        </w:rPr>
        <w:t xml:space="preserve">. Давление </w:t>
      </w:r>
      <w:r w:rsidR="007444C6" w:rsidRPr="00F25CFC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7444C6" w:rsidRPr="00F25CFC">
        <w:rPr>
          <w:rFonts w:ascii="Times New Roman" w:hAnsi="Times New Roman" w:cs="Times New Roman"/>
          <w:sz w:val="27"/>
          <w:szCs w:val="27"/>
          <w:vertAlign w:val="subscript"/>
        </w:rPr>
        <w:t>з</w:t>
      </w:r>
      <w:r w:rsidR="007444C6" w:rsidRPr="00C0514F">
        <w:rPr>
          <w:sz w:val="24"/>
          <w:szCs w:val="24"/>
        </w:rPr>
        <w:t xml:space="preserve"> должно быть установлено с учетом предполагаемого фактического давления на грунт в основании фундамента, равного сумме давлений от нагрузки фундамента и собственного веса грунта в насыщенном водой состоянии на отметке испытания. После достижения условной стабилизации осадки на последней ступени, соответствующей давлению</w:t>
      </w:r>
      <w:r w:rsidR="00E82822" w:rsidRPr="00C0514F">
        <w:rPr>
          <w:sz w:val="24"/>
          <w:szCs w:val="24"/>
        </w:rPr>
        <w:t xml:space="preserve"> </w:t>
      </w:r>
      <w:r w:rsidR="00E82822" w:rsidRPr="00F25CFC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E82822" w:rsidRPr="00F25CFC">
        <w:rPr>
          <w:rFonts w:ascii="Times New Roman" w:hAnsi="Times New Roman" w:cs="Times New Roman"/>
          <w:sz w:val="27"/>
          <w:szCs w:val="27"/>
          <w:vertAlign w:val="subscript"/>
        </w:rPr>
        <w:t>з</w:t>
      </w:r>
      <w:r w:rsidR="007444C6" w:rsidRPr="00C0514F">
        <w:rPr>
          <w:sz w:val="24"/>
          <w:szCs w:val="24"/>
        </w:rPr>
        <w:t xml:space="preserve">, грунт в основании штампа следует замочить и продолжать замачивание с измерениями просадки грунта до ее условной стабилизации при расходе воды не менее определяемого по </w:t>
      </w:r>
      <w:r w:rsidR="00EF2FE6" w:rsidRPr="00EF2FE6">
        <w:rPr>
          <w:sz w:val="24"/>
          <w:szCs w:val="24"/>
        </w:rPr>
        <w:t>приложению Г</w:t>
      </w:r>
      <w:r w:rsidR="007444C6" w:rsidRPr="00EF2FE6">
        <w:rPr>
          <w:sz w:val="24"/>
          <w:szCs w:val="24"/>
        </w:rPr>
        <w:t>.</w:t>
      </w:r>
      <w:r w:rsidR="007444C6" w:rsidRPr="00C0514F">
        <w:rPr>
          <w:sz w:val="24"/>
          <w:szCs w:val="24"/>
        </w:rPr>
        <w:t xml:space="preserve"> За критерий условной стабилизации просадки грунта следует принимать скорость осадки штампа, не превышающую 0,</w:t>
      </w:r>
      <w:r w:rsidR="007444C6" w:rsidRPr="003C60AD">
        <w:rPr>
          <w:sz w:val="24"/>
          <w:szCs w:val="24"/>
        </w:rPr>
        <w:t>1 мм за</w:t>
      </w:r>
      <w:r w:rsidR="00F25CFC" w:rsidRPr="003C60AD">
        <w:rPr>
          <w:sz w:val="24"/>
          <w:szCs w:val="24"/>
        </w:rPr>
        <w:t xml:space="preserve"> 2 ч</w:t>
      </w:r>
      <w:r w:rsidR="007444C6" w:rsidRPr="003C60AD">
        <w:rPr>
          <w:sz w:val="24"/>
          <w:szCs w:val="24"/>
        </w:rPr>
        <w:t>.</w:t>
      </w:r>
    </w:p>
    <w:p w14:paraId="6FCADD80" w14:textId="028380C4" w:rsidR="007444C6" w:rsidRPr="00C0514F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444C6" w:rsidRPr="00C0514F">
        <w:rPr>
          <w:sz w:val="24"/>
          <w:szCs w:val="24"/>
        </w:rPr>
        <w:t xml:space="preserve">.7 Испытания по схеме </w:t>
      </w:r>
      <w:r w:rsidR="00A73F8C">
        <w:rPr>
          <w:sz w:val="24"/>
          <w:szCs w:val="24"/>
        </w:rPr>
        <w:t>«</w:t>
      </w:r>
      <w:r w:rsidR="007444C6" w:rsidRPr="00C0514F">
        <w:rPr>
          <w:sz w:val="24"/>
          <w:szCs w:val="24"/>
        </w:rPr>
        <w:t>двух кривых</w:t>
      </w:r>
      <w:r w:rsidR="00A73F8C">
        <w:rPr>
          <w:sz w:val="24"/>
          <w:szCs w:val="24"/>
        </w:rPr>
        <w:t>»</w:t>
      </w:r>
      <w:r w:rsidR="007444C6" w:rsidRPr="00C0514F">
        <w:rPr>
          <w:sz w:val="24"/>
          <w:szCs w:val="24"/>
        </w:rPr>
        <w:t xml:space="preserve"> следует проводить на одной глубине в двух шурфах, расположенных на расстоянии 5</w:t>
      </w:r>
      <w:r w:rsidR="00F25CFC">
        <w:rPr>
          <w:sz w:val="24"/>
          <w:szCs w:val="24"/>
        </w:rPr>
        <w:t>—</w:t>
      </w:r>
      <w:r w:rsidR="007444C6" w:rsidRPr="00C0514F">
        <w:rPr>
          <w:sz w:val="24"/>
          <w:szCs w:val="24"/>
        </w:rPr>
        <w:t xml:space="preserve">6 м. В одном шурфе испытания необходимо проводить в соответствии с требованиями </w:t>
      </w:r>
      <w:r w:rsidR="00CB2601" w:rsidRPr="00CB2601">
        <w:rPr>
          <w:sz w:val="24"/>
          <w:szCs w:val="24"/>
        </w:rPr>
        <w:t>8.6</w:t>
      </w:r>
      <w:r w:rsidR="007444C6" w:rsidRPr="00C0514F">
        <w:rPr>
          <w:sz w:val="24"/>
          <w:szCs w:val="24"/>
        </w:rPr>
        <w:t>, в другом</w:t>
      </w:r>
      <w:r w:rsidR="00CB39DE">
        <w:rPr>
          <w:sz w:val="24"/>
          <w:szCs w:val="24"/>
        </w:rPr>
        <w:t xml:space="preserve"> — </w:t>
      </w:r>
      <w:r w:rsidR="007444C6" w:rsidRPr="00C0514F">
        <w:rPr>
          <w:sz w:val="24"/>
          <w:szCs w:val="24"/>
        </w:rPr>
        <w:t>замочить грунт (при расходе воды не мен</w:t>
      </w:r>
      <w:r w:rsidR="00EF2FE6">
        <w:rPr>
          <w:sz w:val="24"/>
          <w:szCs w:val="24"/>
        </w:rPr>
        <w:t>ее определяемого по приложению Г</w:t>
      </w:r>
      <w:r w:rsidR="007444C6" w:rsidRPr="00C0514F">
        <w:rPr>
          <w:sz w:val="24"/>
          <w:szCs w:val="24"/>
        </w:rPr>
        <w:t xml:space="preserve">) после монтажа установки до приложения нагрузки, а затем нагружать штамп ступенями до давления </w:t>
      </w:r>
      <w:r w:rsidR="007444C6" w:rsidRPr="00F25CFC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7444C6" w:rsidRPr="00F25CFC">
        <w:rPr>
          <w:rFonts w:ascii="Times New Roman" w:hAnsi="Times New Roman" w:cs="Times New Roman"/>
          <w:sz w:val="27"/>
          <w:szCs w:val="27"/>
          <w:vertAlign w:val="subscript"/>
        </w:rPr>
        <w:t>з</w:t>
      </w:r>
      <w:r w:rsidR="007444C6" w:rsidRPr="00C0514F">
        <w:rPr>
          <w:sz w:val="24"/>
          <w:szCs w:val="24"/>
        </w:rPr>
        <w:t>, продолжая замачивание грунта.</w:t>
      </w:r>
    </w:p>
    <w:p w14:paraId="54A066EB" w14:textId="7A7CF3F7" w:rsidR="007444C6" w:rsidRPr="00C0514F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444C6" w:rsidRPr="00C0514F">
        <w:rPr>
          <w:sz w:val="24"/>
          <w:szCs w:val="24"/>
        </w:rPr>
        <w:t xml:space="preserve">.8 Отсчеты по </w:t>
      </w:r>
      <w:proofErr w:type="spellStart"/>
      <w:r w:rsidR="007444C6" w:rsidRPr="00C0514F">
        <w:rPr>
          <w:sz w:val="24"/>
          <w:szCs w:val="24"/>
        </w:rPr>
        <w:t>прогибомерам</w:t>
      </w:r>
      <w:proofErr w:type="spellEnd"/>
      <w:r w:rsidR="007444C6" w:rsidRPr="00C0514F">
        <w:rPr>
          <w:sz w:val="24"/>
          <w:szCs w:val="24"/>
        </w:rPr>
        <w:t xml:space="preserve"> после замачивания </w:t>
      </w:r>
      <w:proofErr w:type="spellStart"/>
      <w:r w:rsidR="007444C6" w:rsidRPr="00C0514F">
        <w:rPr>
          <w:sz w:val="24"/>
          <w:szCs w:val="24"/>
        </w:rPr>
        <w:t>просадочного</w:t>
      </w:r>
      <w:proofErr w:type="spellEnd"/>
      <w:r w:rsidR="007444C6" w:rsidRPr="00C0514F">
        <w:rPr>
          <w:sz w:val="24"/>
          <w:szCs w:val="24"/>
        </w:rPr>
        <w:t xml:space="preserve"> грунта следует проводить через промежутки времени, указанные в </w:t>
      </w:r>
      <w:r w:rsidR="003C60AD">
        <w:rPr>
          <w:sz w:val="24"/>
          <w:szCs w:val="24"/>
        </w:rPr>
        <w:t>8</w:t>
      </w:r>
      <w:r w:rsidR="007444C6" w:rsidRPr="00C0514F">
        <w:rPr>
          <w:sz w:val="24"/>
          <w:szCs w:val="24"/>
        </w:rPr>
        <w:t>.3.</w:t>
      </w:r>
    </w:p>
    <w:p w14:paraId="2899231C" w14:textId="4AB0F9F2" w:rsidR="00FA182B" w:rsidRPr="00C0514F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444C6" w:rsidRPr="00C0514F">
        <w:rPr>
          <w:sz w:val="24"/>
          <w:szCs w:val="24"/>
        </w:rPr>
        <w:t xml:space="preserve">.9 Замачивание </w:t>
      </w:r>
      <w:proofErr w:type="spellStart"/>
      <w:r w:rsidR="007444C6" w:rsidRPr="00C0514F">
        <w:rPr>
          <w:sz w:val="24"/>
          <w:szCs w:val="24"/>
        </w:rPr>
        <w:t>просадочных</w:t>
      </w:r>
      <w:proofErr w:type="spellEnd"/>
      <w:r w:rsidR="007444C6" w:rsidRPr="00C0514F">
        <w:rPr>
          <w:sz w:val="24"/>
          <w:szCs w:val="24"/>
        </w:rPr>
        <w:t xml:space="preserve"> грунтов в основании штампа в котлованах, шурфах и дудках следует проводить рассредоточенной струей во избежание размыва грунта, поддерживая уровень воды на 5</w:t>
      </w:r>
      <w:r w:rsidR="008B2E1F">
        <w:rPr>
          <w:sz w:val="24"/>
          <w:szCs w:val="24"/>
        </w:rPr>
        <w:t>—</w:t>
      </w:r>
      <w:r w:rsidR="007444C6" w:rsidRPr="00C0514F">
        <w:rPr>
          <w:sz w:val="24"/>
          <w:szCs w:val="24"/>
        </w:rPr>
        <w:t>10 см выше поверхности песчаной подушки и измеряя расход воды.</w:t>
      </w:r>
    </w:p>
    <w:p w14:paraId="15E4A591" w14:textId="7D33D4DD" w:rsidR="007444C6" w:rsidRPr="00C0514F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444C6" w:rsidRPr="00C0514F">
        <w:rPr>
          <w:sz w:val="24"/>
          <w:szCs w:val="24"/>
        </w:rPr>
        <w:t>.10 По окончании испытаний выработку следует углубить ниже отметки испытания на глубину не менее двух диаметров штампа для контроля одн</w:t>
      </w:r>
      <w:r w:rsidR="00FA182B" w:rsidRPr="00C0514F">
        <w:rPr>
          <w:sz w:val="24"/>
          <w:szCs w:val="24"/>
        </w:rPr>
        <w:t>ородности испыт</w:t>
      </w:r>
      <w:r w:rsidR="008B2E1F">
        <w:rPr>
          <w:sz w:val="24"/>
          <w:szCs w:val="24"/>
        </w:rPr>
        <w:t>уе</w:t>
      </w:r>
      <w:r w:rsidR="00FA182B" w:rsidRPr="00C0514F">
        <w:rPr>
          <w:sz w:val="24"/>
          <w:szCs w:val="24"/>
        </w:rPr>
        <w:t>мого грунта.</w:t>
      </w:r>
    </w:p>
    <w:p w14:paraId="2E8F5233" w14:textId="2D1F9FF1" w:rsidR="007444C6" w:rsidRPr="00C52598" w:rsidRDefault="00C52598" w:rsidP="00C52598">
      <w:pPr>
        <w:pStyle w:val="1"/>
        <w:rPr>
          <w:sz w:val="28"/>
          <w:szCs w:val="28"/>
        </w:rPr>
      </w:pPr>
      <w:bookmarkStart w:id="14" w:name="_Toc207794938"/>
      <w:r>
        <w:rPr>
          <w:sz w:val="28"/>
          <w:szCs w:val="28"/>
        </w:rPr>
        <w:t>9</w:t>
      </w:r>
      <w:r w:rsidR="004043D9" w:rsidRPr="00C52598">
        <w:rPr>
          <w:sz w:val="28"/>
          <w:szCs w:val="28"/>
        </w:rPr>
        <w:t xml:space="preserve"> Обработка результатов</w:t>
      </w:r>
      <w:bookmarkEnd w:id="14"/>
    </w:p>
    <w:p w14:paraId="4B5142F9" w14:textId="413A342D" w:rsidR="007444C6" w:rsidRPr="00C0514F" w:rsidRDefault="00C52598" w:rsidP="00A0243A">
      <w:pPr>
        <w:rPr>
          <w:strike/>
          <w:sz w:val="24"/>
          <w:szCs w:val="24"/>
        </w:rPr>
      </w:pPr>
      <w:r>
        <w:rPr>
          <w:sz w:val="24"/>
          <w:szCs w:val="24"/>
        </w:rPr>
        <w:t>9</w:t>
      </w:r>
      <w:r w:rsidR="007444C6" w:rsidRPr="00C0514F">
        <w:rPr>
          <w:sz w:val="24"/>
          <w:szCs w:val="24"/>
        </w:rPr>
        <w:t xml:space="preserve">.1 По данным испытаний строят график зависимости осадки штампа от давления </w:t>
      </w:r>
      <w:r w:rsidR="007444C6" w:rsidRPr="00C0514F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8B2E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4C6" w:rsidRPr="00C0514F">
        <w:rPr>
          <w:rFonts w:ascii="Times New Roman" w:hAnsi="Times New Roman" w:cs="Times New Roman"/>
          <w:i/>
          <w:sz w:val="24"/>
          <w:szCs w:val="24"/>
        </w:rPr>
        <w:t>=</w:t>
      </w:r>
      <w:r w:rsidR="008B2E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4C6" w:rsidRPr="00C0514F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7444C6" w:rsidRPr="00C0514F">
        <w:rPr>
          <w:rFonts w:ascii="Times New Roman" w:hAnsi="Times New Roman" w:cs="Times New Roman"/>
          <w:i/>
          <w:sz w:val="24"/>
          <w:szCs w:val="24"/>
        </w:rPr>
        <w:t>(</w:t>
      </w:r>
      <w:r w:rsidR="007444C6" w:rsidRPr="00C0514F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7444C6" w:rsidRPr="00C0514F">
        <w:rPr>
          <w:rFonts w:ascii="Times New Roman" w:hAnsi="Times New Roman" w:cs="Times New Roman"/>
          <w:i/>
          <w:sz w:val="24"/>
          <w:szCs w:val="24"/>
        </w:rPr>
        <w:t>)</w:t>
      </w:r>
      <w:r w:rsidR="007444C6" w:rsidRPr="00C0514F">
        <w:rPr>
          <w:noProof/>
          <w:sz w:val="24"/>
          <w:szCs w:val="24"/>
        </w:rPr>
        <w:t xml:space="preserve"> </w:t>
      </w:r>
      <w:r w:rsidR="007444C6" w:rsidRPr="00C0514F">
        <w:rPr>
          <w:sz w:val="24"/>
          <w:szCs w:val="24"/>
        </w:rPr>
        <w:t>(</w:t>
      </w:r>
      <w:r w:rsidR="008B2E1F">
        <w:rPr>
          <w:sz w:val="24"/>
          <w:szCs w:val="24"/>
        </w:rPr>
        <w:t xml:space="preserve">рисунок </w:t>
      </w:r>
      <w:r w:rsidR="00CB2601">
        <w:rPr>
          <w:sz w:val="24"/>
          <w:szCs w:val="24"/>
        </w:rPr>
        <w:t>Д</w:t>
      </w:r>
      <w:r w:rsidR="001732CF" w:rsidRPr="00C0514F">
        <w:rPr>
          <w:sz w:val="24"/>
          <w:szCs w:val="24"/>
        </w:rPr>
        <w:t>.1</w:t>
      </w:r>
      <w:r w:rsidR="007444C6" w:rsidRPr="00C0514F">
        <w:rPr>
          <w:sz w:val="24"/>
          <w:szCs w:val="24"/>
        </w:rPr>
        <w:t xml:space="preserve"> приложени</w:t>
      </w:r>
      <w:r w:rsidR="001732CF" w:rsidRPr="00C0514F">
        <w:rPr>
          <w:sz w:val="24"/>
          <w:szCs w:val="24"/>
        </w:rPr>
        <w:t>я</w:t>
      </w:r>
      <w:r w:rsidR="00CB2601">
        <w:rPr>
          <w:sz w:val="24"/>
          <w:szCs w:val="24"/>
        </w:rPr>
        <w:t xml:space="preserve"> Д</w:t>
      </w:r>
      <w:r w:rsidR="007444C6" w:rsidRPr="00C0514F">
        <w:rPr>
          <w:sz w:val="24"/>
          <w:szCs w:val="24"/>
        </w:rPr>
        <w:t>). Модуль деформации вычисляют в диапазоне давлений от</w:t>
      </w:r>
      <w:r w:rsidR="007444C6" w:rsidRPr="00C0514F">
        <w:rPr>
          <w:rFonts w:ascii="Times New Roman" w:hAnsi="Times New Roman" w:cs="Times New Roman"/>
          <w:sz w:val="24"/>
          <w:szCs w:val="24"/>
        </w:rPr>
        <w:t xml:space="preserve"> </w:t>
      </w:r>
      <w:r w:rsidR="007444C6" w:rsidRPr="00A6782F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7444C6" w:rsidRPr="00A6782F">
        <w:rPr>
          <w:rFonts w:ascii="Times New Roman" w:hAnsi="Times New Roman" w:cs="Times New Roman"/>
          <w:sz w:val="27"/>
          <w:szCs w:val="27"/>
          <w:vertAlign w:val="subscript"/>
        </w:rPr>
        <w:t>0</w:t>
      </w:r>
      <w:r w:rsidR="007444C6" w:rsidRPr="00C0514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444C6" w:rsidRPr="00C0514F">
        <w:rPr>
          <w:sz w:val="24"/>
          <w:szCs w:val="24"/>
        </w:rPr>
        <w:t xml:space="preserve">до </w:t>
      </w:r>
      <w:proofErr w:type="spellStart"/>
      <w:r w:rsidR="007444C6" w:rsidRPr="00A6782F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7444C6" w:rsidRPr="00A6782F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n</w:t>
      </w:r>
      <w:proofErr w:type="spellEnd"/>
      <w:r w:rsidR="007444C6" w:rsidRPr="00C0514F">
        <w:rPr>
          <w:sz w:val="24"/>
          <w:szCs w:val="24"/>
        </w:rPr>
        <w:t xml:space="preserve">. За начальное значение </w:t>
      </w:r>
      <w:r w:rsidR="007444C6" w:rsidRPr="00A6782F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7444C6" w:rsidRPr="00A6782F">
        <w:rPr>
          <w:rFonts w:ascii="Times New Roman" w:hAnsi="Times New Roman" w:cs="Times New Roman"/>
          <w:sz w:val="27"/>
          <w:szCs w:val="27"/>
          <w:vertAlign w:val="subscript"/>
        </w:rPr>
        <w:t>0</w:t>
      </w:r>
      <w:r w:rsidR="007444C6" w:rsidRPr="00C0514F">
        <w:rPr>
          <w:sz w:val="24"/>
          <w:szCs w:val="24"/>
          <w:vertAlign w:val="subscript"/>
        </w:rPr>
        <w:t xml:space="preserve"> </w:t>
      </w:r>
      <w:r w:rsidR="007444C6" w:rsidRPr="00C0514F">
        <w:rPr>
          <w:sz w:val="24"/>
          <w:szCs w:val="24"/>
        </w:rPr>
        <w:t xml:space="preserve">и </w:t>
      </w:r>
      <w:r w:rsidR="007444C6" w:rsidRPr="00A6782F">
        <w:rPr>
          <w:rFonts w:ascii="Times New Roman" w:hAnsi="Times New Roman" w:cs="Times New Roman"/>
          <w:i/>
          <w:sz w:val="27"/>
          <w:szCs w:val="27"/>
          <w:lang w:val="en-US"/>
        </w:rPr>
        <w:t>S</w:t>
      </w:r>
      <w:r w:rsidR="007444C6" w:rsidRPr="00A6782F">
        <w:rPr>
          <w:rFonts w:ascii="Times New Roman" w:hAnsi="Times New Roman" w:cs="Times New Roman"/>
          <w:sz w:val="27"/>
          <w:szCs w:val="27"/>
          <w:vertAlign w:val="subscript"/>
        </w:rPr>
        <w:t>0</w:t>
      </w:r>
      <w:r w:rsidR="007444C6" w:rsidRPr="00C0514F">
        <w:rPr>
          <w:sz w:val="24"/>
          <w:szCs w:val="24"/>
        </w:rPr>
        <w:t xml:space="preserve"> принимают давление, </w:t>
      </w:r>
      <w:r w:rsidR="007444C6" w:rsidRPr="00846314">
        <w:rPr>
          <w:sz w:val="24"/>
          <w:szCs w:val="24"/>
        </w:rPr>
        <w:t xml:space="preserve">равное </w:t>
      </w:r>
      <w:r w:rsidR="00CA0F50" w:rsidRPr="00846314">
        <w:rPr>
          <w:sz w:val="24"/>
          <w:szCs w:val="24"/>
        </w:rPr>
        <w:t>вертикальному эффективному напряжению от соб</w:t>
      </w:r>
      <w:r w:rsidR="000A1EA6" w:rsidRPr="00846314">
        <w:rPr>
          <w:sz w:val="24"/>
          <w:szCs w:val="24"/>
        </w:rPr>
        <w:t>ственного веса грунта на отметке</w:t>
      </w:r>
      <w:r w:rsidR="00CA0F50" w:rsidRPr="00846314">
        <w:rPr>
          <w:sz w:val="24"/>
          <w:szCs w:val="24"/>
        </w:rPr>
        <w:t xml:space="preserve"> испытания</w:t>
      </w:r>
      <w:r w:rsidR="00CA0F50" w:rsidRPr="00846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2462" w:rsidRPr="00846314">
        <w:rPr>
          <w:rFonts w:ascii="Times New Roman" w:hAnsi="Times New Roman" w:cs="Times New Roman"/>
          <w:sz w:val="27"/>
          <w:szCs w:val="27"/>
        </w:rPr>
        <w:t>σ'</w:t>
      </w:r>
      <w:r w:rsidR="00222462" w:rsidRPr="00846314">
        <w:rPr>
          <w:rFonts w:ascii="Times New Roman" w:hAnsi="Times New Roman" w:cs="Times New Roman"/>
          <w:i/>
          <w:sz w:val="27"/>
          <w:szCs w:val="27"/>
          <w:vertAlign w:val="subscript"/>
        </w:rPr>
        <w:t>zg</w:t>
      </w:r>
      <w:proofErr w:type="spellEnd"/>
      <w:r w:rsidR="008B2E1F" w:rsidRPr="00846314">
        <w:rPr>
          <w:sz w:val="24"/>
          <w:szCs w:val="24"/>
        </w:rPr>
        <w:t>,</w:t>
      </w:r>
      <w:r w:rsidR="00CA0F50" w:rsidRPr="00846314">
        <w:rPr>
          <w:sz w:val="24"/>
          <w:szCs w:val="24"/>
        </w:rPr>
        <w:t xml:space="preserve"> </w:t>
      </w:r>
      <w:r w:rsidR="007444C6" w:rsidRPr="00846314">
        <w:rPr>
          <w:sz w:val="24"/>
          <w:szCs w:val="24"/>
        </w:rPr>
        <w:t>и соответствующую</w:t>
      </w:r>
      <w:r w:rsidR="007444C6" w:rsidRPr="00C0514F">
        <w:rPr>
          <w:sz w:val="24"/>
          <w:szCs w:val="24"/>
        </w:rPr>
        <w:t xml:space="preserve"> осадку; за конечные значения</w:t>
      </w:r>
      <w:r w:rsidR="007444C6" w:rsidRPr="00C0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4C6" w:rsidRPr="00A6782F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7444C6" w:rsidRPr="00A6782F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n</w:t>
      </w:r>
      <w:proofErr w:type="spellEnd"/>
      <w:r w:rsidR="007444C6" w:rsidRPr="00A6782F">
        <w:rPr>
          <w:sz w:val="24"/>
          <w:szCs w:val="24"/>
        </w:rPr>
        <w:t xml:space="preserve"> </w:t>
      </w:r>
      <w:r w:rsidR="007444C6" w:rsidRPr="00C0514F">
        <w:rPr>
          <w:sz w:val="24"/>
          <w:szCs w:val="24"/>
        </w:rPr>
        <w:t xml:space="preserve">и </w:t>
      </w:r>
      <w:r w:rsidR="007444C6" w:rsidRPr="00A6782F">
        <w:rPr>
          <w:rFonts w:ascii="Times New Roman" w:hAnsi="Times New Roman" w:cs="Times New Roman"/>
          <w:i/>
          <w:sz w:val="27"/>
          <w:szCs w:val="27"/>
          <w:lang w:val="en-US"/>
        </w:rPr>
        <w:t>S</w:t>
      </w:r>
      <w:r w:rsidR="007444C6" w:rsidRPr="00A6782F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n</w:t>
      </w:r>
      <w:r w:rsidR="00CB39DE">
        <w:rPr>
          <w:sz w:val="24"/>
          <w:szCs w:val="24"/>
        </w:rPr>
        <w:t xml:space="preserve"> — </w:t>
      </w:r>
      <w:r w:rsidR="007444C6" w:rsidRPr="00C0514F">
        <w:rPr>
          <w:sz w:val="24"/>
          <w:szCs w:val="24"/>
        </w:rPr>
        <w:t xml:space="preserve">значения </w:t>
      </w:r>
      <w:r w:rsidR="007444C6" w:rsidRPr="00A6782F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7444C6" w:rsidRPr="00A6782F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r w:rsidR="007444C6" w:rsidRPr="00A6782F">
        <w:rPr>
          <w:sz w:val="24"/>
          <w:szCs w:val="24"/>
        </w:rPr>
        <w:t xml:space="preserve"> </w:t>
      </w:r>
      <w:r w:rsidR="007444C6" w:rsidRPr="00C0514F">
        <w:rPr>
          <w:sz w:val="24"/>
          <w:szCs w:val="24"/>
        </w:rPr>
        <w:t xml:space="preserve">и </w:t>
      </w:r>
      <w:r w:rsidR="007444C6" w:rsidRPr="00A6782F">
        <w:rPr>
          <w:rFonts w:ascii="Times New Roman" w:hAnsi="Times New Roman" w:cs="Times New Roman"/>
          <w:i/>
          <w:sz w:val="27"/>
          <w:szCs w:val="27"/>
          <w:lang w:val="en-US"/>
        </w:rPr>
        <w:t>S</w:t>
      </w:r>
      <w:r w:rsidR="007444C6" w:rsidRPr="00A6782F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r w:rsidR="007444C6" w:rsidRPr="00C0514F">
        <w:rPr>
          <w:rFonts w:ascii="Times New Roman" w:hAnsi="Times New Roman" w:cs="Times New Roman"/>
          <w:sz w:val="24"/>
          <w:szCs w:val="24"/>
        </w:rPr>
        <w:t>,</w:t>
      </w:r>
      <w:r w:rsidR="007444C6" w:rsidRPr="00C0514F">
        <w:rPr>
          <w:sz w:val="24"/>
          <w:szCs w:val="24"/>
        </w:rPr>
        <w:t xml:space="preserve"> соответствующие четвертой точке графика</w:t>
      </w:r>
      <w:r w:rsidR="00A0243A" w:rsidRPr="00C0514F">
        <w:rPr>
          <w:sz w:val="24"/>
          <w:szCs w:val="24"/>
        </w:rPr>
        <w:t xml:space="preserve">. </w:t>
      </w:r>
      <w:r w:rsidR="007444C6" w:rsidRPr="00C0514F">
        <w:rPr>
          <w:sz w:val="24"/>
          <w:szCs w:val="24"/>
        </w:rPr>
        <w:t xml:space="preserve">Если при давлении </w:t>
      </w:r>
      <w:r w:rsidR="007444C6" w:rsidRPr="00A6782F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7444C6" w:rsidRPr="00A6782F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r w:rsidR="007444C6" w:rsidRPr="00C0514F">
        <w:rPr>
          <w:sz w:val="24"/>
          <w:szCs w:val="24"/>
        </w:rPr>
        <w:t xml:space="preserve"> приращение осадки будет вдвое больше, чем для предыдущей ступени давления </w:t>
      </w:r>
      <w:r w:rsidR="007444C6" w:rsidRPr="00C0514F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7444C6" w:rsidRPr="00C051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A6782F">
        <w:rPr>
          <w:rFonts w:ascii="Times New Roman" w:hAnsi="Times New Roman" w:cs="Times New Roman"/>
          <w:i/>
          <w:sz w:val="24"/>
          <w:szCs w:val="24"/>
          <w:vertAlign w:val="subscript"/>
        </w:rPr>
        <w:t>–</w:t>
      </w:r>
      <w:r w:rsidR="007444C6" w:rsidRPr="00A678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444C6" w:rsidRPr="00C0514F">
        <w:rPr>
          <w:rFonts w:ascii="Times New Roman" w:hAnsi="Times New Roman" w:cs="Times New Roman"/>
          <w:sz w:val="24"/>
          <w:szCs w:val="24"/>
        </w:rPr>
        <w:t>,</w:t>
      </w:r>
      <w:r w:rsidR="007444C6" w:rsidRPr="00C0514F">
        <w:rPr>
          <w:sz w:val="24"/>
          <w:szCs w:val="24"/>
        </w:rPr>
        <w:t xml:space="preserve"> а при последующей ступени давления </w:t>
      </w:r>
      <w:r w:rsidR="007444C6" w:rsidRPr="00C0514F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7444C6" w:rsidRPr="00C051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7444C6" w:rsidRPr="00C0514F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7444C6" w:rsidRPr="00A678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444C6" w:rsidRPr="00C0514F">
        <w:rPr>
          <w:sz w:val="24"/>
          <w:szCs w:val="24"/>
        </w:rPr>
        <w:t xml:space="preserve"> приращение осадки будет равно или больше приращения осадки при </w:t>
      </w:r>
      <w:r w:rsidR="007444C6" w:rsidRPr="00C0514F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7444C6" w:rsidRPr="00C051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7444C6" w:rsidRPr="00C0514F">
        <w:rPr>
          <w:sz w:val="24"/>
          <w:szCs w:val="24"/>
        </w:rPr>
        <w:t xml:space="preserve">, за конечные значения </w:t>
      </w:r>
      <w:proofErr w:type="spellStart"/>
      <w:r w:rsidR="007444C6" w:rsidRPr="00C0514F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7444C6" w:rsidRPr="00C051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="007444C6" w:rsidRPr="00C0514F">
        <w:rPr>
          <w:sz w:val="24"/>
          <w:szCs w:val="24"/>
          <w:vertAlign w:val="subscript"/>
        </w:rPr>
        <w:t xml:space="preserve"> </w:t>
      </w:r>
      <w:r w:rsidR="007444C6" w:rsidRPr="00C0514F">
        <w:rPr>
          <w:sz w:val="24"/>
          <w:szCs w:val="24"/>
        </w:rPr>
        <w:t xml:space="preserve">и </w:t>
      </w:r>
      <w:r w:rsidR="007444C6" w:rsidRPr="00C0514F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7444C6" w:rsidRPr="00C051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="00A6782F">
        <w:rPr>
          <w:sz w:val="24"/>
          <w:szCs w:val="24"/>
        </w:rPr>
        <w:t xml:space="preserve"> следует принимать</w:t>
      </w:r>
      <w:r w:rsidR="00A6782F">
        <w:rPr>
          <w:sz w:val="24"/>
          <w:szCs w:val="24"/>
        </w:rPr>
        <w:br/>
      </w:r>
      <w:proofErr w:type="spellStart"/>
      <w:r w:rsidR="007444C6" w:rsidRPr="00C0514F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7444C6" w:rsidRPr="00C051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="00A6782F">
        <w:rPr>
          <w:rFonts w:ascii="Times New Roman" w:hAnsi="Times New Roman" w:cs="Times New Roman"/>
          <w:i/>
          <w:sz w:val="24"/>
          <w:szCs w:val="24"/>
          <w:vertAlign w:val="subscript"/>
        </w:rPr>
        <w:t>–</w:t>
      </w:r>
      <w:r w:rsidR="007444C6" w:rsidRPr="00A678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444C6" w:rsidRPr="00C0514F">
        <w:rPr>
          <w:sz w:val="24"/>
          <w:szCs w:val="24"/>
          <w:vertAlign w:val="subscript"/>
        </w:rPr>
        <w:t xml:space="preserve"> </w:t>
      </w:r>
      <w:r w:rsidR="007444C6" w:rsidRPr="00C0514F">
        <w:rPr>
          <w:sz w:val="24"/>
          <w:szCs w:val="24"/>
        </w:rPr>
        <w:t xml:space="preserve">и </w:t>
      </w:r>
      <w:r w:rsidR="007444C6" w:rsidRPr="00C0514F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7444C6" w:rsidRPr="00C051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="00A6782F">
        <w:rPr>
          <w:rFonts w:ascii="Times New Roman" w:hAnsi="Times New Roman" w:cs="Times New Roman"/>
          <w:i/>
          <w:sz w:val="24"/>
          <w:szCs w:val="24"/>
          <w:vertAlign w:val="subscript"/>
        </w:rPr>
        <w:t>–</w:t>
      </w:r>
      <w:r w:rsidR="007444C6" w:rsidRPr="00A678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444C6" w:rsidRPr="00C0514F">
        <w:rPr>
          <w:sz w:val="24"/>
          <w:szCs w:val="24"/>
        </w:rPr>
        <w:t>. При этом число точек в рассматриваемом диапазоне должно быть не менее трех. В противном случае при испытании грунта необходимо применять меньшие ступени давления.</w:t>
      </w:r>
    </w:p>
    <w:p w14:paraId="07831923" w14:textId="41882A93" w:rsidR="007444C6" w:rsidRDefault="00C52598" w:rsidP="004043D9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7444C6" w:rsidRPr="00C0514F">
        <w:rPr>
          <w:sz w:val="24"/>
          <w:szCs w:val="24"/>
        </w:rPr>
        <w:t xml:space="preserve">.2 </w:t>
      </w:r>
      <w:r w:rsidR="00B03BA5" w:rsidRPr="00C0514F">
        <w:rPr>
          <w:sz w:val="24"/>
          <w:szCs w:val="24"/>
        </w:rPr>
        <w:t xml:space="preserve">Для штампов типа </w:t>
      </w:r>
      <w:r w:rsidR="00B03BA5" w:rsidRPr="00C0514F">
        <w:rPr>
          <w:sz w:val="24"/>
          <w:szCs w:val="24"/>
          <w:lang w:val="en-US"/>
        </w:rPr>
        <w:t>I</w:t>
      </w:r>
      <w:r w:rsidR="00B03BA5" w:rsidRPr="00C0514F">
        <w:rPr>
          <w:sz w:val="24"/>
          <w:szCs w:val="24"/>
        </w:rPr>
        <w:t xml:space="preserve">, </w:t>
      </w:r>
      <w:r w:rsidR="00B03BA5" w:rsidRPr="00C0514F">
        <w:rPr>
          <w:sz w:val="24"/>
          <w:szCs w:val="24"/>
          <w:lang w:val="en-US"/>
        </w:rPr>
        <w:t>II</w:t>
      </w:r>
      <w:r w:rsidR="00B03BA5" w:rsidRPr="00C0514F">
        <w:rPr>
          <w:sz w:val="24"/>
          <w:szCs w:val="24"/>
        </w:rPr>
        <w:t xml:space="preserve">, </w:t>
      </w:r>
      <w:r w:rsidR="00B03BA5" w:rsidRPr="00C0514F">
        <w:rPr>
          <w:sz w:val="24"/>
          <w:szCs w:val="24"/>
          <w:lang w:val="en-US"/>
        </w:rPr>
        <w:t>III</w:t>
      </w:r>
      <w:r w:rsidR="00B03BA5" w:rsidRPr="00C0514F">
        <w:rPr>
          <w:sz w:val="24"/>
          <w:szCs w:val="24"/>
        </w:rPr>
        <w:t xml:space="preserve"> и </w:t>
      </w:r>
      <w:proofErr w:type="spellStart"/>
      <w:r w:rsidR="00B03BA5" w:rsidRPr="00C0514F">
        <w:rPr>
          <w:sz w:val="24"/>
          <w:szCs w:val="24"/>
          <w:lang w:val="en-US"/>
        </w:rPr>
        <w:t>IIIa</w:t>
      </w:r>
      <w:proofErr w:type="spellEnd"/>
      <w:r w:rsidR="00B03BA5" w:rsidRPr="00C0514F">
        <w:rPr>
          <w:sz w:val="24"/>
          <w:szCs w:val="24"/>
        </w:rPr>
        <w:t xml:space="preserve"> м</w:t>
      </w:r>
      <w:r w:rsidR="007444C6" w:rsidRPr="00C0514F">
        <w:rPr>
          <w:sz w:val="24"/>
          <w:szCs w:val="24"/>
        </w:rPr>
        <w:t xml:space="preserve">одуль деформации грунта </w:t>
      </w:r>
      <w:r w:rsidR="007444C6" w:rsidRPr="00A6782F">
        <w:rPr>
          <w:rFonts w:ascii="Times New Roman" w:hAnsi="Times New Roman" w:cs="Times New Roman"/>
          <w:i/>
          <w:sz w:val="27"/>
          <w:szCs w:val="27"/>
          <w:lang w:val="en-US"/>
        </w:rPr>
        <w:t>E</w:t>
      </w:r>
      <w:r w:rsidR="007444C6" w:rsidRPr="00C0514F">
        <w:rPr>
          <w:sz w:val="24"/>
          <w:szCs w:val="24"/>
        </w:rPr>
        <w:t>, МПа, вычисляют по формуле</w:t>
      </w:r>
      <w:r w:rsidR="00485D7C" w:rsidRPr="00485D7C">
        <w:rPr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65"/>
        <w:gridCol w:w="1373"/>
      </w:tblGrid>
      <w:tr w:rsidR="006A00C1" w14:paraId="30F5D8B6" w14:textId="77777777" w:rsidTr="00C14F7B">
        <w:trPr>
          <w:trHeight w:val="918"/>
        </w:trPr>
        <w:tc>
          <w:tcPr>
            <w:tcW w:w="8265" w:type="dxa"/>
            <w:vAlign w:val="center"/>
            <w:hideMark/>
          </w:tcPr>
          <w:p w14:paraId="025B7B3B" w14:textId="32294721" w:rsidR="006A00C1" w:rsidRPr="00485D7C" w:rsidRDefault="006A00C1" w:rsidP="006A00C1">
            <w:pPr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E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=(1-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)∙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∙D∙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∆p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∆S</m:t>
                    </m:r>
                  </m:den>
                </m:f>
              </m:oMath>
            </m:oMathPara>
          </w:p>
        </w:tc>
        <w:tc>
          <w:tcPr>
            <w:tcW w:w="1373" w:type="dxa"/>
          </w:tcPr>
          <w:p w14:paraId="0A932C47" w14:textId="77777777" w:rsidR="006A00C1" w:rsidRDefault="006A00C1" w:rsidP="00C14F7B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4B1648DB" w14:textId="51D8A118" w:rsidR="006A00C1" w:rsidRDefault="006A00C1" w:rsidP="00C14F7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</w:tbl>
    <w:p w14:paraId="6F5086D6" w14:textId="1CA7090B" w:rsidR="007444C6" w:rsidRPr="00C0514F" w:rsidRDefault="007444C6" w:rsidP="001A6368">
      <w:pPr>
        <w:ind w:left="1049" w:hanging="1049"/>
        <w:rPr>
          <w:sz w:val="24"/>
          <w:szCs w:val="24"/>
        </w:rPr>
      </w:pPr>
      <w:r w:rsidRPr="00C0514F">
        <w:rPr>
          <w:sz w:val="24"/>
          <w:szCs w:val="24"/>
        </w:rPr>
        <w:t xml:space="preserve">где </w:t>
      </w:r>
      <m:oMath>
        <m:r>
          <w:rPr>
            <w:rFonts w:ascii="Cambria Math" w:hAnsi="Cambria Math"/>
            <w:sz w:val="24"/>
            <w:szCs w:val="24"/>
            <w:vertAlign w:val="subscript"/>
          </w:rPr>
          <m:t>υ</m:t>
        </m:r>
      </m:oMath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>коэффициент поперечного расширения (Пуассона), принимаемый равным 0,27 для крупнообломочных грунтов; 0,30</w:t>
      </w:r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>для песков и супесей; 0,35</w:t>
      </w:r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>для</w:t>
      </w:r>
      <w:r w:rsidR="00E751D1" w:rsidRPr="00C0514F">
        <w:rPr>
          <w:sz w:val="24"/>
          <w:szCs w:val="24"/>
        </w:rPr>
        <w:t xml:space="preserve"> </w:t>
      </w:r>
      <w:r w:rsidRPr="00C0514F">
        <w:rPr>
          <w:sz w:val="24"/>
          <w:szCs w:val="24"/>
        </w:rPr>
        <w:t>суглинков; 0,42</w:t>
      </w:r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>для глин;</w:t>
      </w:r>
    </w:p>
    <w:p w14:paraId="7F51A2DE" w14:textId="046AAF09" w:rsidR="007444C6" w:rsidRPr="00C0514F" w:rsidRDefault="006A00C1" w:rsidP="001A6368">
      <w:pPr>
        <w:ind w:left="454" w:firstLine="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1</m:t>
            </m:r>
          </m:sub>
        </m:sSub>
      </m:oMath>
      <w:r w:rsidR="00CB39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39DE" w:rsidRPr="001A6368">
        <w:rPr>
          <w:sz w:val="24"/>
          <w:szCs w:val="24"/>
        </w:rPr>
        <w:t>—</w:t>
      </w:r>
      <w:r w:rsidR="00CB39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4C6" w:rsidRPr="00C0514F">
        <w:rPr>
          <w:sz w:val="24"/>
          <w:szCs w:val="24"/>
        </w:rPr>
        <w:t>коэффициент, принимаемый для жесткого круглого штампа равным 0,79</w:t>
      </w:r>
      <w:r w:rsidR="00496961" w:rsidRPr="00C0514F">
        <w:rPr>
          <w:sz w:val="24"/>
          <w:szCs w:val="24"/>
        </w:rPr>
        <w:t xml:space="preserve">, </w:t>
      </w:r>
    </w:p>
    <w:p w14:paraId="79E22AD6" w14:textId="0CC088D2" w:rsidR="007444C6" w:rsidRPr="00C0514F" w:rsidRDefault="006A00C1" w:rsidP="001A6368">
      <w:pPr>
        <w:ind w:left="454" w:firstLine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vertAlign w:val="subscript"/>
            <w:lang w:eastAsia="en-US"/>
          </w:rPr>
          <m:t>∆p</m:t>
        </m:r>
      </m:oMath>
      <w:r w:rsidR="00CB39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39DE" w:rsidRPr="001A6368">
        <w:rPr>
          <w:sz w:val="24"/>
          <w:szCs w:val="24"/>
        </w:rPr>
        <w:t>—</w:t>
      </w:r>
      <w:r w:rsidR="00CB39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4C6" w:rsidRPr="00C0514F">
        <w:rPr>
          <w:sz w:val="24"/>
          <w:szCs w:val="24"/>
        </w:rPr>
        <w:t xml:space="preserve">приращение давления на штамп (см. 5.1), МПа, равное </w:t>
      </w:r>
      <w:r w:rsidR="007444C6" w:rsidRPr="00C0514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</w:t>
      </w:r>
      <w:r w:rsidR="007444C6" w:rsidRPr="00C0514F">
        <w:rPr>
          <w:rFonts w:ascii="Times New Roman" w:hAnsi="Times New Roman" w:cs="Times New Roman"/>
          <w:i/>
          <w:noProof/>
          <w:sz w:val="24"/>
          <w:szCs w:val="24"/>
          <w:vertAlign w:val="subscript"/>
          <w:lang w:val="en-US"/>
        </w:rPr>
        <w:t>n</w:t>
      </w:r>
      <w:r w:rsidR="001A636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1A6368" w:rsidRPr="001A6368">
        <w:rPr>
          <w:rFonts w:ascii="Times New Roman" w:hAnsi="Times New Roman" w:cs="Times New Roman"/>
          <w:noProof/>
          <w:sz w:val="24"/>
          <w:szCs w:val="24"/>
        </w:rPr>
        <w:t>–</w:t>
      </w:r>
      <w:r w:rsidR="001A636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7444C6" w:rsidRPr="00C0514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</w:t>
      </w:r>
      <w:r w:rsidR="007444C6" w:rsidRPr="001A6368">
        <w:rPr>
          <w:rFonts w:ascii="Times New Roman" w:hAnsi="Times New Roman" w:cs="Times New Roman"/>
          <w:noProof/>
          <w:sz w:val="24"/>
          <w:szCs w:val="24"/>
          <w:vertAlign w:val="subscript"/>
        </w:rPr>
        <w:t>0</w:t>
      </w:r>
      <w:r w:rsidR="001A6368" w:rsidRPr="001A6368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4924E3F" w14:textId="78409D61" w:rsidR="007444C6" w:rsidRPr="00C0514F" w:rsidRDefault="006A00C1" w:rsidP="001A6368">
      <w:pPr>
        <w:ind w:left="454" w:firstLine="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vertAlign w:val="subscript"/>
            <w:lang w:eastAsia="en-US"/>
          </w:rPr>
          <m:t>∆S</m:t>
        </m:r>
      </m:oMath>
      <w:r>
        <w:rPr>
          <w:sz w:val="24"/>
          <w:szCs w:val="24"/>
        </w:rPr>
        <w:t xml:space="preserve"> </w:t>
      </w:r>
      <w:r w:rsidR="00CB39DE">
        <w:rPr>
          <w:sz w:val="24"/>
          <w:szCs w:val="24"/>
        </w:rPr>
        <w:t xml:space="preserve">— </w:t>
      </w:r>
      <w:r w:rsidR="007444C6" w:rsidRPr="00C0514F">
        <w:rPr>
          <w:sz w:val="24"/>
          <w:szCs w:val="24"/>
        </w:rPr>
        <w:t xml:space="preserve">приращение осадки штампа, соответствующее </w:t>
      </w:r>
      <w:r w:rsidR="007444C6" w:rsidRPr="001A6368">
        <w:rPr>
          <w:rFonts w:ascii="Times New Roman" w:hAnsi="Times New Roman" w:cs="Times New Roman"/>
          <w:i/>
          <w:sz w:val="27"/>
          <w:szCs w:val="27"/>
        </w:rPr>
        <w:t>∆</w:t>
      </w:r>
      <w:r w:rsidR="007444C6" w:rsidRPr="001A6368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="007444C6" w:rsidRPr="00C0514F">
        <w:rPr>
          <w:sz w:val="24"/>
          <w:szCs w:val="24"/>
        </w:rPr>
        <w:t>, см</w:t>
      </w:r>
      <w:r w:rsidR="001A6368">
        <w:rPr>
          <w:sz w:val="24"/>
          <w:szCs w:val="24"/>
        </w:rPr>
        <w:t>;</w:t>
      </w:r>
    </w:p>
    <w:p w14:paraId="2BD0C67E" w14:textId="7843E503" w:rsidR="00423116" w:rsidRPr="00C0514F" w:rsidRDefault="006A00C1" w:rsidP="001A636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vertAlign w:val="subscript"/>
          </w:rPr>
          <m:t>D</m:t>
        </m:r>
      </m:oMath>
      <w:r w:rsidR="00CB39DE">
        <w:rPr>
          <w:sz w:val="24"/>
          <w:szCs w:val="24"/>
        </w:rPr>
        <w:t xml:space="preserve"> — </w:t>
      </w:r>
      <w:r w:rsidR="00A25883" w:rsidRPr="00C0514F">
        <w:rPr>
          <w:sz w:val="24"/>
          <w:szCs w:val="24"/>
        </w:rPr>
        <w:t xml:space="preserve">диаметр </w:t>
      </w:r>
      <w:r w:rsidR="00423116" w:rsidRPr="00C0514F">
        <w:rPr>
          <w:sz w:val="24"/>
          <w:szCs w:val="24"/>
        </w:rPr>
        <w:t>штампа, см</w:t>
      </w:r>
      <w:r w:rsidR="001A6368">
        <w:rPr>
          <w:sz w:val="24"/>
          <w:szCs w:val="24"/>
        </w:rPr>
        <w:t>.</w:t>
      </w:r>
    </w:p>
    <w:p w14:paraId="035B9024" w14:textId="64140759" w:rsidR="00B03BA5" w:rsidRPr="00485D7C" w:rsidRDefault="00C52598" w:rsidP="001A6368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A25883" w:rsidRPr="00C0514F">
        <w:rPr>
          <w:sz w:val="24"/>
          <w:szCs w:val="24"/>
        </w:rPr>
        <w:t xml:space="preserve">.3 Для винтового штампа </w:t>
      </w:r>
      <w:r w:rsidR="00B03BA5" w:rsidRPr="00C0514F">
        <w:rPr>
          <w:sz w:val="24"/>
          <w:szCs w:val="24"/>
        </w:rPr>
        <w:t>(</w:t>
      </w:r>
      <w:r w:rsidR="006B7F26" w:rsidRPr="00C0514F">
        <w:rPr>
          <w:sz w:val="24"/>
          <w:szCs w:val="24"/>
        </w:rPr>
        <w:t>тип</w:t>
      </w:r>
      <w:r w:rsidR="001A6368" w:rsidRPr="001A6368">
        <w:rPr>
          <w:sz w:val="24"/>
          <w:szCs w:val="24"/>
        </w:rPr>
        <w:t xml:space="preserve"> </w:t>
      </w:r>
      <w:r w:rsidR="001A6368" w:rsidRPr="00C0514F">
        <w:rPr>
          <w:sz w:val="24"/>
          <w:szCs w:val="24"/>
          <w:lang w:val="en-US"/>
        </w:rPr>
        <w:t>IV</w:t>
      </w:r>
      <w:r w:rsidR="006B7F26" w:rsidRPr="00C0514F">
        <w:rPr>
          <w:sz w:val="24"/>
          <w:szCs w:val="24"/>
        </w:rPr>
        <w:t xml:space="preserve">) </w:t>
      </w:r>
      <w:r w:rsidR="00B03BA5" w:rsidRPr="00C0514F">
        <w:rPr>
          <w:sz w:val="24"/>
          <w:szCs w:val="24"/>
        </w:rPr>
        <w:t xml:space="preserve">модуль деформации грунта </w:t>
      </w:r>
      <w:r w:rsidR="00B03BA5" w:rsidRPr="001A6368">
        <w:rPr>
          <w:rFonts w:ascii="Times New Roman" w:hAnsi="Times New Roman" w:cs="Times New Roman"/>
          <w:i/>
          <w:sz w:val="27"/>
          <w:szCs w:val="27"/>
          <w:lang w:val="en-US"/>
        </w:rPr>
        <w:t>E</w:t>
      </w:r>
      <w:r w:rsidR="00B03BA5" w:rsidRPr="00C0514F">
        <w:rPr>
          <w:sz w:val="24"/>
          <w:szCs w:val="24"/>
        </w:rPr>
        <w:t>, МПа, вычисляют по формуле</w:t>
      </w:r>
      <w:r w:rsidR="00485D7C" w:rsidRPr="00485D7C">
        <w:rPr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65"/>
        <w:gridCol w:w="1373"/>
      </w:tblGrid>
      <w:tr w:rsidR="00485D7C" w14:paraId="58731E0D" w14:textId="77777777" w:rsidTr="00C14F7B">
        <w:trPr>
          <w:trHeight w:val="918"/>
        </w:trPr>
        <w:tc>
          <w:tcPr>
            <w:tcW w:w="8265" w:type="dxa"/>
            <w:vAlign w:val="center"/>
            <w:hideMark/>
          </w:tcPr>
          <w:p w14:paraId="74A7F647" w14:textId="7A5E521A" w:rsidR="00485D7C" w:rsidRPr="00485D7C" w:rsidRDefault="00485D7C" w:rsidP="00485D7C">
            <w:pPr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eastAsia="en-US"/>
                  </w:rPr>
                  <m:t>E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=(1-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)∙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∙D∙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∆p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eastAsia="en-US"/>
                      </w:rPr>
                      <m:t>∆S</m:t>
                    </m:r>
                  </m:den>
                </m:f>
              </m:oMath>
            </m:oMathPara>
          </w:p>
        </w:tc>
        <w:tc>
          <w:tcPr>
            <w:tcW w:w="1373" w:type="dxa"/>
          </w:tcPr>
          <w:p w14:paraId="6AA0013E" w14:textId="77777777" w:rsidR="00485D7C" w:rsidRDefault="00485D7C" w:rsidP="00C14F7B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175CA6AE" w14:textId="290FAA56" w:rsidR="00485D7C" w:rsidRDefault="00485D7C" w:rsidP="00C14F7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</w:tbl>
    <w:p w14:paraId="747CE18F" w14:textId="77777777" w:rsidR="00485D7C" w:rsidRPr="00C0514F" w:rsidRDefault="00485D7C" w:rsidP="001A6368">
      <w:pPr>
        <w:rPr>
          <w:sz w:val="24"/>
          <w:szCs w:val="24"/>
        </w:rPr>
      </w:pPr>
    </w:p>
    <w:p w14:paraId="4CA3FF51" w14:textId="0223C113" w:rsidR="00B03BA5" w:rsidRPr="00C0514F" w:rsidRDefault="00B03BA5" w:rsidP="001A6368">
      <w:pPr>
        <w:ind w:left="1077" w:hanging="1077"/>
        <w:rPr>
          <w:sz w:val="24"/>
          <w:szCs w:val="24"/>
        </w:rPr>
      </w:pPr>
      <w:r w:rsidRPr="00C0514F">
        <w:rPr>
          <w:sz w:val="24"/>
          <w:szCs w:val="24"/>
        </w:rPr>
        <w:t>где</w:t>
      </w:r>
      <w:r w:rsidRPr="00C0514F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p</m:t>
            </m:r>
          </m:sub>
        </m:sSub>
      </m:oMath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 xml:space="preserve">коэффициент, принимаемый в зависимости от заглубления штампа </w:t>
      </w:r>
      <w:r w:rsidRPr="00C0514F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C0514F">
        <w:rPr>
          <w:rFonts w:ascii="Times New Roman" w:hAnsi="Times New Roman" w:cs="Times New Roman"/>
          <w:i/>
          <w:sz w:val="24"/>
          <w:szCs w:val="24"/>
        </w:rPr>
        <w:t>/</w:t>
      </w:r>
      <w:r w:rsidRPr="00C0514F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0514F">
        <w:rPr>
          <w:rFonts w:ascii="Times New Roman" w:hAnsi="Times New Roman" w:cs="Times New Roman"/>
          <w:sz w:val="24"/>
          <w:szCs w:val="24"/>
        </w:rPr>
        <w:t xml:space="preserve"> (</w:t>
      </w:r>
      <w:r w:rsidRPr="00C0514F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CB39DE">
        <w:rPr>
          <w:i/>
          <w:sz w:val="24"/>
          <w:szCs w:val="24"/>
        </w:rPr>
        <w:t xml:space="preserve"> — </w:t>
      </w:r>
      <w:r w:rsidRPr="00C0514F">
        <w:rPr>
          <w:sz w:val="24"/>
          <w:szCs w:val="24"/>
        </w:rPr>
        <w:t>глубина расположения штампа относительно дневной поверхности грунта</w:t>
      </w:r>
      <w:r w:rsidR="002B3A1A">
        <w:rPr>
          <w:sz w:val="24"/>
          <w:szCs w:val="24"/>
        </w:rPr>
        <w:t>.</w:t>
      </w:r>
      <w:r w:rsidR="00CC1501">
        <w:rPr>
          <w:sz w:val="24"/>
          <w:szCs w:val="24"/>
        </w:rPr>
        <w:t xml:space="preserve"> </w:t>
      </w:r>
      <w:r w:rsidR="00CC1501" w:rsidRPr="00CC1501">
        <w:rPr>
          <w:sz w:val="24"/>
          <w:szCs w:val="24"/>
        </w:rPr>
        <w:t>З</w:t>
      </w:r>
      <w:r w:rsidR="00C06495" w:rsidRPr="00CC1501">
        <w:rPr>
          <w:sz w:val="24"/>
          <w:szCs w:val="24"/>
        </w:rPr>
        <w:t xml:space="preserve">начения коэффициента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p</m:t>
            </m:r>
          </m:sub>
        </m:sSub>
      </m:oMath>
      <w:r w:rsidR="00C06495" w:rsidRPr="00CC1501">
        <w:rPr>
          <w:sz w:val="24"/>
          <w:szCs w:val="24"/>
        </w:rPr>
        <w:t xml:space="preserve"> представлены в таблице 5.</w:t>
      </w:r>
    </w:p>
    <w:p w14:paraId="03AFC927" w14:textId="77777777" w:rsidR="002B3A1A" w:rsidRDefault="002B3A1A" w:rsidP="00A73F8C">
      <w:pPr>
        <w:ind w:firstLine="0"/>
        <w:rPr>
          <w:spacing w:val="40"/>
          <w:sz w:val="22"/>
          <w:szCs w:val="22"/>
        </w:rPr>
      </w:pPr>
    </w:p>
    <w:p w14:paraId="4A86AEBA" w14:textId="1540F0E7" w:rsidR="00496961" w:rsidRPr="00C0514F" w:rsidRDefault="00496961" w:rsidP="00A73F8C">
      <w:pPr>
        <w:ind w:firstLine="0"/>
        <w:rPr>
          <w:sz w:val="22"/>
          <w:szCs w:val="22"/>
        </w:rPr>
      </w:pPr>
      <w:r w:rsidRPr="00A73F8C">
        <w:rPr>
          <w:spacing w:val="40"/>
          <w:sz w:val="22"/>
          <w:szCs w:val="22"/>
        </w:rPr>
        <w:t>Таблица</w:t>
      </w:r>
      <w:r w:rsidRPr="00C0514F">
        <w:rPr>
          <w:sz w:val="22"/>
          <w:szCs w:val="22"/>
        </w:rPr>
        <w:t xml:space="preserve"> 5</w:t>
      </w:r>
      <w:r w:rsidR="00CB39DE"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 xml:space="preserve">Значение коэффициента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p</m:t>
            </m:r>
          </m:sub>
        </m:sSub>
      </m:oMath>
      <w:r w:rsidRPr="00C0514F">
        <w:rPr>
          <w:rFonts w:ascii="Times New Roman" w:hAnsi="Times New Roman" w:cs="Times New Roman"/>
          <w:sz w:val="22"/>
          <w:szCs w:val="22"/>
        </w:rPr>
        <w:t xml:space="preserve"> </w:t>
      </w:r>
      <w:r w:rsidRPr="00C0514F">
        <w:rPr>
          <w:sz w:val="22"/>
          <w:szCs w:val="22"/>
        </w:rPr>
        <w:t>в зависимости от отношения глуб</w:t>
      </w:r>
      <w:r w:rsidR="00A73F8C">
        <w:rPr>
          <w:sz w:val="22"/>
          <w:szCs w:val="22"/>
        </w:rPr>
        <w:t>ины испытания и диаметра штампа</w:t>
      </w:r>
    </w:p>
    <w:tbl>
      <w:tblPr>
        <w:tblW w:w="963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365"/>
        <w:gridCol w:w="1285"/>
        <w:gridCol w:w="1431"/>
        <w:gridCol w:w="1431"/>
        <w:gridCol w:w="1285"/>
        <w:gridCol w:w="1431"/>
      </w:tblGrid>
      <w:tr w:rsidR="00496961" w:rsidRPr="00C0514F" w14:paraId="359C39AC" w14:textId="77777777" w:rsidTr="00664F2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E9E96B" w14:textId="77777777" w:rsidR="00496961" w:rsidRPr="00C0514F" w:rsidRDefault="00496961" w:rsidP="00B03BA5">
            <w:pPr>
              <w:ind w:firstLine="0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C0514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h</w:t>
            </w:r>
            <w:r w:rsidRPr="00C0514F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 w:rsidRPr="00C0514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D</w:t>
            </w:r>
          </w:p>
        </w:tc>
        <w:tc>
          <w:tcPr>
            <w:tcW w:w="136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AC6B2A" w14:textId="77777777" w:rsidR="00496961" w:rsidRPr="00C0514F" w:rsidRDefault="00496961" w:rsidP="001A6368">
            <w:pPr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C97F410" w14:textId="77777777" w:rsidR="00496961" w:rsidRPr="00C0514F" w:rsidRDefault="00496961" w:rsidP="001A6368">
            <w:pPr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7AE06E" w14:textId="77777777" w:rsidR="00496961" w:rsidRPr="00C0514F" w:rsidRDefault="00496961" w:rsidP="001A6368">
            <w:pPr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00B4E8" w14:textId="77777777" w:rsidR="00496961" w:rsidRPr="00C0514F" w:rsidRDefault="00496961" w:rsidP="001A6368">
            <w:pPr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28CCB3" w14:textId="77777777" w:rsidR="00496961" w:rsidRPr="00C0514F" w:rsidRDefault="00496961" w:rsidP="001A6368">
            <w:pPr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41AD25" w14:textId="77777777" w:rsidR="00496961" w:rsidRPr="00C0514F" w:rsidRDefault="001A6368" w:rsidP="001A636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="00496961" w:rsidRPr="00C0514F">
              <w:rPr>
                <w:sz w:val="22"/>
                <w:szCs w:val="22"/>
              </w:rPr>
              <w:t>5</w:t>
            </w:r>
          </w:p>
        </w:tc>
      </w:tr>
      <w:tr w:rsidR="00496961" w:rsidRPr="00C0514F" w14:paraId="3C1BDB38" w14:textId="77777777" w:rsidTr="00664F2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5D59C8" w14:textId="2DDA2999" w:rsidR="00496961" w:rsidRPr="006A00C1" w:rsidRDefault="006A00C1" w:rsidP="00B03BA5">
            <w:pPr>
              <w:ind w:firstLine="0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p</m:t>
                  </m:r>
                </m:sub>
              </m:sSub>
            </m:oMath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  <w:tc>
          <w:tcPr>
            <w:tcW w:w="136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4A2B2B" w14:textId="77777777" w:rsidR="00496961" w:rsidRPr="00C0514F" w:rsidRDefault="00496961" w:rsidP="001A6368">
            <w:pPr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66DE79" w14:textId="77777777" w:rsidR="00496961" w:rsidRPr="00C0514F" w:rsidRDefault="00496961" w:rsidP="001A6368">
            <w:pPr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0,90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71973C" w14:textId="77777777" w:rsidR="00496961" w:rsidRPr="00C0514F" w:rsidRDefault="00496961" w:rsidP="001A6368">
            <w:pPr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0,82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6C39304" w14:textId="77777777" w:rsidR="00496961" w:rsidRPr="00C0514F" w:rsidRDefault="00496961" w:rsidP="001A6368">
            <w:pPr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0,77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EBDF77" w14:textId="77777777" w:rsidR="00496961" w:rsidRPr="00C0514F" w:rsidRDefault="00496961" w:rsidP="001A6368">
            <w:pPr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0,73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E897FE" w14:textId="77777777" w:rsidR="00496961" w:rsidRPr="00C0514F" w:rsidRDefault="00496961" w:rsidP="001A6368">
            <w:pPr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0,70</w:t>
            </w:r>
          </w:p>
        </w:tc>
      </w:tr>
    </w:tbl>
    <w:p w14:paraId="13B5B535" w14:textId="77777777" w:rsidR="001732CF" w:rsidRPr="00C0514F" w:rsidRDefault="001732CF" w:rsidP="00A72B0A">
      <w:pPr>
        <w:rPr>
          <w:sz w:val="24"/>
          <w:szCs w:val="24"/>
        </w:rPr>
      </w:pPr>
    </w:p>
    <w:p w14:paraId="11769BA6" w14:textId="511C6E38" w:rsidR="003214A5" w:rsidRDefault="00C52598" w:rsidP="001732CF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1732CF" w:rsidRPr="00C0514F">
        <w:rPr>
          <w:sz w:val="24"/>
          <w:szCs w:val="24"/>
        </w:rPr>
        <w:t xml:space="preserve">.4 Модуль повторного </w:t>
      </w:r>
      <w:proofErr w:type="spellStart"/>
      <w:r w:rsidR="001732CF" w:rsidRPr="00C0514F">
        <w:rPr>
          <w:sz w:val="24"/>
          <w:szCs w:val="24"/>
        </w:rPr>
        <w:t>нагружения</w:t>
      </w:r>
      <w:proofErr w:type="spellEnd"/>
      <w:r w:rsidR="001732CF" w:rsidRPr="00C0514F">
        <w:rPr>
          <w:sz w:val="24"/>
          <w:szCs w:val="24"/>
        </w:rPr>
        <w:t xml:space="preserve"> </w:t>
      </w:r>
      <w:proofErr w:type="spellStart"/>
      <w:r w:rsidR="001732CF" w:rsidRPr="00193666">
        <w:rPr>
          <w:rFonts w:ascii="Times New Roman" w:hAnsi="Times New Roman" w:cs="Times New Roman"/>
          <w:i/>
          <w:sz w:val="27"/>
          <w:szCs w:val="27"/>
          <w:lang w:val="en-US"/>
        </w:rPr>
        <w:t>E</w:t>
      </w:r>
      <w:r w:rsidR="001732CF" w:rsidRPr="00193666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ur</w:t>
      </w:r>
      <w:proofErr w:type="spellEnd"/>
      <w:r w:rsidR="001732CF" w:rsidRPr="00C0514F">
        <w:rPr>
          <w:sz w:val="24"/>
          <w:szCs w:val="24"/>
          <w:vertAlign w:val="subscript"/>
        </w:rPr>
        <w:t xml:space="preserve"> </w:t>
      </w:r>
      <w:r w:rsidR="001732CF" w:rsidRPr="00C0514F">
        <w:rPr>
          <w:sz w:val="24"/>
          <w:szCs w:val="24"/>
        </w:rPr>
        <w:t>определя</w:t>
      </w:r>
      <w:r w:rsidR="00193666">
        <w:rPr>
          <w:sz w:val="24"/>
          <w:szCs w:val="24"/>
        </w:rPr>
        <w:t>ют</w:t>
      </w:r>
      <w:r w:rsidR="001732CF" w:rsidRPr="00C0514F">
        <w:rPr>
          <w:sz w:val="24"/>
          <w:szCs w:val="24"/>
        </w:rPr>
        <w:t xml:space="preserve"> по ветви повторного </w:t>
      </w:r>
      <w:proofErr w:type="spellStart"/>
      <w:r w:rsidR="001732CF" w:rsidRPr="00C0514F">
        <w:rPr>
          <w:sz w:val="24"/>
          <w:szCs w:val="24"/>
        </w:rPr>
        <w:t>нагружения</w:t>
      </w:r>
      <w:proofErr w:type="spellEnd"/>
      <w:r w:rsidR="001732CF" w:rsidRPr="00C0514F">
        <w:rPr>
          <w:sz w:val="24"/>
          <w:szCs w:val="24"/>
        </w:rPr>
        <w:t xml:space="preserve"> </w:t>
      </w:r>
      <w:r w:rsidR="003214A5">
        <w:rPr>
          <w:sz w:val="24"/>
          <w:szCs w:val="24"/>
        </w:rPr>
        <w:t>(рисунок</w:t>
      </w:r>
      <w:r w:rsidR="00CC1501">
        <w:rPr>
          <w:sz w:val="24"/>
          <w:szCs w:val="24"/>
        </w:rPr>
        <w:t xml:space="preserve"> Д.2 приложения Д</w:t>
      </w:r>
      <w:r w:rsidR="003214A5">
        <w:rPr>
          <w:sz w:val="24"/>
          <w:szCs w:val="24"/>
        </w:rPr>
        <w:t>)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65"/>
        <w:gridCol w:w="1373"/>
      </w:tblGrid>
      <w:tr w:rsidR="003214A5" w14:paraId="1DD78D8C" w14:textId="77777777" w:rsidTr="003214A5">
        <w:trPr>
          <w:trHeight w:val="918"/>
        </w:trPr>
        <w:tc>
          <w:tcPr>
            <w:tcW w:w="8265" w:type="dxa"/>
            <w:vAlign w:val="center"/>
            <w:hideMark/>
          </w:tcPr>
          <w:p w14:paraId="346ACA18" w14:textId="75539617" w:rsidR="003214A5" w:rsidRPr="00485D7C" w:rsidRDefault="003214A5" w:rsidP="00770902">
            <w:pPr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/>
                      </w:rPr>
                      <m:t>ur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)∙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∙D∙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 xml:space="preserve"> )</m:t>
                    </m:r>
                  </m:den>
                </m:f>
              </m:oMath>
            </m:oMathPara>
          </w:p>
        </w:tc>
        <w:tc>
          <w:tcPr>
            <w:tcW w:w="1373" w:type="dxa"/>
          </w:tcPr>
          <w:p w14:paraId="7FD7BAEE" w14:textId="77777777" w:rsidR="003214A5" w:rsidRDefault="003214A5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122B2FDB" w14:textId="4DE1A64B" w:rsidR="003214A5" w:rsidRDefault="003214A5" w:rsidP="003214A5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</w:tbl>
    <w:p w14:paraId="74B5EFE9" w14:textId="26799AC4" w:rsidR="003214A5" w:rsidRPr="006A00C1" w:rsidRDefault="003214A5" w:rsidP="003214A5">
      <w:pPr>
        <w:ind w:left="1049" w:hanging="1049"/>
        <w:rPr>
          <w:sz w:val="24"/>
          <w:szCs w:val="24"/>
        </w:rPr>
      </w:pPr>
      <w:r w:rsidRPr="00C0514F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eastAsia="en-US"/>
              </w:rPr>
              <m:t>b</m:t>
            </m:r>
          </m:sub>
        </m:sSub>
      </m:oMath>
      <w:r w:rsidRPr="006A00C1">
        <w:rPr>
          <w:sz w:val="24"/>
          <w:szCs w:val="24"/>
        </w:rPr>
        <w:t xml:space="preserve"> — давление, соответствующее точке пересечения ветвей разгрузки и повторного </w:t>
      </w:r>
      <w:proofErr w:type="spellStart"/>
      <w:r w:rsidRPr="006A00C1">
        <w:rPr>
          <w:sz w:val="24"/>
          <w:szCs w:val="24"/>
        </w:rPr>
        <w:t>нагружения</w:t>
      </w:r>
      <w:proofErr w:type="spellEnd"/>
      <w:r w:rsidRPr="006A00C1">
        <w:rPr>
          <w:sz w:val="24"/>
          <w:szCs w:val="24"/>
        </w:rPr>
        <w:t>, МПа;</w:t>
      </w:r>
    </w:p>
    <w:p w14:paraId="3520F994" w14:textId="1F7984B9" w:rsidR="006A00C1" w:rsidRPr="006A00C1" w:rsidRDefault="006A00C1" w:rsidP="006A00C1">
      <w:pPr>
        <w:ind w:left="454" w:firstLine="0"/>
        <w:rPr>
          <w:i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  <w:lang w:eastAsia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eastAsia="en-US"/>
              </w:rPr>
              <m:t>a</m:t>
            </m:r>
          </m:sub>
        </m:sSub>
      </m:oMath>
      <w:r w:rsidRPr="006A00C1">
        <w:rPr>
          <w:i/>
          <w:sz w:val="24"/>
          <w:szCs w:val="24"/>
          <w:lang w:eastAsia="en-US"/>
        </w:rPr>
        <w:t xml:space="preserve"> </w:t>
      </w:r>
      <w:r w:rsidRPr="006A00C1">
        <w:rPr>
          <w:sz w:val="24"/>
          <w:szCs w:val="24"/>
          <w:lang w:eastAsia="en-US"/>
        </w:rPr>
        <w:t xml:space="preserve">– давление, соответствующее концу разгрузки и началу повторного </w:t>
      </w:r>
      <w:proofErr w:type="spellStart"/>
      <w:r w:rsidRPr="006A00C1">
        <w:rPr>
          <w:sz w:val="24"/>
          <w:szCs w:val="24"/>
          <w:lang w:eastAsia="en-US"/>
        </w:rPr>
        <w:t>нагружения</w:t>
      </w:r>
      <w:proofErr w:type="spellEnd"/>
      <w:r w:rsidRPr="006A00C1">
        <w:rPr>
          <w:sz w:val="24"/>
          <w:szCs w:val="24"/>
          <w:lang w:eastAsia="en-US"/>
        </w:rPr>
        <w:t>, МПа;</w:t>
      </w:r>
    </w:p>
    <w:p w14:paraId="5CFA16E7" w14:textId="3193C180" w:rsidR="003214A5" w:rsidRPr="006A00C1" w:rsidRDefault="003214A5" w:rsidP="003214A5">
      <w:pPr>
        <w:ind w:left="454" w:firstLine="0"/>
        <w:rPr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eastAsia="en-US"/>
              </w:rPr>
              <m:t>b</m:t>
            </m:r>
          </m:sub>
        </m:sSub>
      </m:oMath>
      <w:r w:rsidRPr="006A00C1">
        <w:rPr>
          <w:sz w:val="24"/>
          <w:szCs w:val="24"/>
        </w:rPr>
        <w:t xml:space="preserve"> </w:t>
      </w:r>
      <w:r w:rsidR="00485D7C" w:rsidRPr="006A00C1">
        <w:rPr>
          <w:sz w:val="24"/>
          <w:szCs w:val="24"/>
        </w:rPr>
        <w:t>—</w:t>
      </w:r>
      <w:r w:rsidRPr="006A00C1">
        <w:rPr>
          <w:sz w:val="24"/>
          <w:szCs w:val="24"/>
        </w:rPr>
        <w:t xml:space="preserve"> осадка штампа</w:t>
      </w:r>
      <w:r w:rsidR="00485D7C" w:rsidRPr="006A00C1">
        <w:rPr>
          <w:sz w:val="24"/>
          <w:szCs w:val="24"/>
        </w:rPr>
        <w:t xml:space="preserve">, соответствующая давлению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eastAsia="en-US"/>
              </w:rPr>
              <m:t>b</m:t>
            </m:r>
          </m:sub>
        </m:sSub>
      </m:oMath>
      <w:r w:rsidR="00485D7C" w:rsidRPr="006A00C1">
        <w:rPr>
          <w:sz w:val="24"/>
          <w:szCs w:val="24"/>
          <w:lang w:eastAsia="en-US"/>
        </w:rPr>
        <w:t xml:space="preserve">, </w:t>
      </w:r>
      <w:r w:rsidR="00770902">
        <w:rPr>
          <w:sz w:val="24"/>
          <w:szCs w:val="24"/>
          <w:lang w:val="en-US" w:eastAsia="en-US"/>
        </w:rPr>
        <w:t>c</w:t>
      </w:r>
      <w:r w:rsidR="006A00C1" w:rsidRPr="006A00C1">
        <w:rPr>
          <w:sz w:val="24"/>
          <w:szCs w:val="24"/>
          <w:lang w:eastAsia="en-US"/>
        </w:rPr>
        <w:t>м;</w:t>
      </w:r>
    </w:p>
    <w:p w14:paraId="6C7BD6B6" w14:textId="33300EDA" w:rsidR="006A00C1" w:rsidRPr="00770902" w:rsidRDefault="006A00C1" w:rsidP="003214A5">
      <w:pPr>
        <w:ind w:left="454" w:firstLine="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a</m:t>
            </m:r>
          </m:sub>
        </m:sSub>
      </m:oMath>
      <w:r w:rsidRPr="00770902">
        <w:rPr>
          <w:sz w:val="24"/>
          <w:szCs w:val="24"/>
          <w:vertAlign w:val="subscript"/>
          <w:lang w:eastAsia="en-US"/>
        </w:rPr>
        <w:t xml:space="preserve"> </w:t>
      </w:r>
      <w:r w:rsidRPr="00770902">
        <w:rPr>
          <w:sz w:val="24"/>
          <w:szCs w:val="24"/>
          <w:lang w:eastAsia="en-US"/>
        </w:rPr>
        <w:t xml:space="preserve">– </w:t>
      </w:r>
      <w:r w:rsidRPr="006A00C1">
        <w:rPr>
          <w:sz w:val="24"/>
          <w:szCs w:val="24"/>
          <w:lang w:eastAsia="en-US"/>
        </w:rPr>
        <w:t xml:space="preserve">осадка </w:t>
      </w:r>
      <w:r>
        <w:rPr>
          <w:sz w:val="24"/>
          <w:szCs w:val="24"/>
          <w:lang w:eastAsia="en-US"/>
        </w:rPr>
        <w:t>штампа, соответствующая</w:t>
      </w:r>
      <w:r w:rsidR="00770902" w:rsidRPr="00770902">
        <w:rPr>
          <w:sz w:val="24"/>
          <w:szCs w:val="24"/>
          <w:lang w:eastAsia="en-US"/>
        </w:rPr>
        <w:t xml:space="preserve"> </w:t>
      </w:r>
      <w:r w:rsidR="00770902">
        <w:rPr>
          <w:sz w:val="24"/>
          <w:szCs w:val="24"/>
          <w:lang w:eastAsia="en-US"/>
        </w:rPr>
        <w:t xml:space="preserve">давлению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  <w:lang w:eastAsia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eastAsia="en-US"/>
              </w:rPr>
              <m:t>a</m:t>
            </m:r>
          </m:sub>
        </m:sSub>
      </m:oMath>
      <w:r w:rsidR="00770902">
        <w:rPr>
          <w:sz w:val="24"/>
          <w:szCs w:val="24"/>
          <w:lang w:eastAsia="en-US"/>
        </w:rPr>
        <w:t>,</w:t>
      </w:r>
      <w:r w:rsidR="00770902" w:rsidRPr="00770902">
        <w:rPr>
          <w:sz w:val="24"/>
          <w:szCs w:val="24"/>
          <w:lang w:eastAsia="en-US"/>
        </w:rPr>
        <w:t xml:space="preserve"> </w:t>
      </w:r>
      <w:proofErr w:type="spellStart"/>
      <w:r w:rsidR="00770902">
        <w:rPr>
          <w:sz w:val="24"/>
          <w:szCs w:val="24"/>
          <w:lang w:eastAsia="en-US"/>
        </w:rPr>
        <w:t>c</w:t>
      </w:r>
      <w:r w:rsidR="00770902" w:rsidRPr="006A00C1">
        <w:rPr>
          <w:sz w:val="24"/>
          <w:szCs w:val="24"/>
          <w:lang w:eastAsia="en-US"/>
        </w:rPr>
        <w:t>м</w:t>
      </w:r>
      <w:proofErr w:type="spellEnd"/>
      <w:r w:rsidR="00770902" w:rsidRPr="006A00C1">
        <w:rPr>
          <w:sz w:val="24"/>
          <w:szCs w:val="24"/>
          <w:lang w:eastAsia="en-US"/>
        </w:rPr>
        <w:t>;</w:t>
      </w:r>
    </w:p>
    <w:p w14:paraId="311AFCC4" w14:textId="35A452F0" w:rsidR="007444C6" w:rsidRPr="003214A5" w:rsidRDefault="00C52598" w:rsidP="00A72B0A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6B7F26" w:rsidRPr="00C0514F">
        <w:rPr>
          <w:sz w:val="24"/>
          <w:szCs w:val="24"/>
        </w:rPr>
        <w:t>.</w:t>
      </w:r>
      <w:r w:rsidR="001732CF" w:rsidRPr="00C0514F">
        <w:rPr>
          <w:sz w:val="24"/>
          <w:szCs w:val="24"/>
        </w:rPr>
        <w:t>5</w:t>
      </w:r>
      <w:r w:rsidR="006B7F26" w:rsidRPr="00C0514F">
        <w:rPr>
          <w:sz w:val="24"/>
          <w:szCs w:val="24"/>
        </w:rPr>
        <w:t xml:space="preserve"> </w:t>
      </w:r>
      <w:r w:rsidR="007444C6" w:rsidRPr="00C0514F">
        <w:rPr>
          <w:sz w:val="24"/>
          <w:szCs w:val="24"/>
        </w:rPr>
        <w:t xml:space="preserve">По результатам испытаний </w:t>
      </w:r>
      <w:proofErr w:type="spellStart"/>
      <w:r w:rsidR="007444C6" w:rsidRPr="00C0514F">
        <w:rPr>
          <w:sz w:val="24"/>
          <w:szCs w:val="24"/>
        </w:rPr>
        <w:t>просадочных</w:t>
      </w:r>
      <w:proofErr w:type="spellEnd"/>
      <w:r w:rsidR="007444C6" w:rsidRPr="00C0514F">
        <w:rPr>
          <w:sz w:val="24"/>
          <w:szCs w:val="24"/>
        </w:rPr>
        <w:t xml:space="preserve"> грунтов (</w:t>
      </w:r>
      <w:r w:rsidR="00193666">
        <w:rPr>
          <w:sz w:val="24"/>
          <w:szCs w:val="24"/>
        </w:rPr>
        <w:t>рисунок</w:t>
      </w:r>
      <w:r w:rsidR="001732CF" w:rsidRPr="00C0514F">
        <w:rPr>
          <w:sz w:val="24"/>
          <w:szCs w:val="24"/>
        </w:rPr>
        <w:t xml:space="preserve"> </w:t>
      </w:r>
      <w:r w:rsidR="00CC1501">
        <w:rPr>
          <w:sz w:val="24"/>
          <w:szCs w:val="24"/>
        </w:rPr>
        <w:t>Д</w:t>
      </w:r>
      <w:r w:rsidR="001732CF" w:rsidRPr="00C0514F">
        <w:rPr>
          <w:sz w:val="24"/>
          <w:szCs w:val="24"/>
        </w:rPr>
        <w:t xml:space="preserve">.3 </w:t>
      </w:r>
      <w:r w:rsidR="007444C6" w:rsidRPr="00C0514F">
        <w:rPr>
          <w:sz w:val="24"/>
          <w:szCs w:val="24"/>
        </w:rPr>
        <w:t>приложени</w:t>
      </w:r>
      <w:r w:rsidR="001732CF" w:rsidRPr="00C0514F">
        <w:rPr>
          <w:sz w:val="24"/>
          <w:szCs w:val="24"/>
        </w:rPr>
        <w:t>я</w:t>
      </w:r>
      <w:r w:rsidR="007444C6" w:rsidRPr="00C0514F">
        <w:rPr>
          <w:sz w:val="24"/>
          <w:szCs w:val="24"/>
        </w:rPr>
        <w:t xml:space="preserve"> </w:t>
      </w:r>
      <w:r w:rsidR="00CC1501">
        <w:rPr>
          <w:sz w:val="24"/>
          <w:szCs w:val="24"/>
        </w:rPr>
        <w:t>Д</w:t>
      </w:r>
      <w:r w:rsidR="007444C6" w:rsidRPr="00C0514F">
        <w:rPr>
          <w:sz w:val="24"/>
          <w:szCs w:val="24"/>
        </w:rPr>
        <w:t>) определяют:</w:t>
      </w:r>
    </w:p>
    <w:p w14:paraId="735FB4A1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 xml:space="preserve">- модуль деформации грунта природной влажности </w:t>
      </w:r>
      <w:r w:rsidRPr="00C0514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0514F">
        <w:rPr>
          <w:rFonts w:ascii="Times New Roman" w:hAnsi="Times New Roman" w:cs="Times New Roman"/>
          <w:sz w:val="24"/>
          <w:szCs w:val="24"/>
        </w:rPr>
        <w:t xml:space="preserve"> </w:t>
      </w:r>
      <w:r w:rsidRPr="00C0514F">
        <w:rPr>
          <w:sz w:val="24"/>
          <w:szCs w:val="24"/>
        </w:rPr>
        <w:t xml:space="preserve">и относительную </w:t>
      </w:r>
      <w:proofErr w:type="spellStart"/>
      <w:r w:rsidRPr="00C0514F">
        <w:rPr>
          <w:sz w:val="24"/>
          <w:szCs w:val="24"/>
        </w:rPr>
        <w:t>просадочность</w:t>
      </w:r>
      <w:proofErr w:type="spellEnd"/>
      <w:r w:rsidRPr="00C0514F">
        <w:rPr>
          <w:sz w:val="24"/>
          <w:szCs w:val="24"/>
        </w:rPr>
        <w:t xml:space="preserve"> </w:t>
      </w:r>
      <w:r w:rsidRPr="00193666">
        <w:rPr>
          <w:rFonts w:ascii="Times New Roman" w:hAnsi="Times New Roman" w:cs="Times New Roman"/>
          <w:sz w:val="27"/>
          <w:szCs w:val="27"/>
        </w:rPr>
        <w:t>ε</w:t>
      </w:r>
      <w:proofErr w:type="spellStart"/>
      <w:r w:rsidRPr="00193666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sl</w:t>
      </w:r>
      <w:proofErr w:type="spellEnd"/>
      <w:r w:rsidRPr="00C0514F">
        <w:rPr>
          <w:sz w:val="24"/>
          <w:szCs w:val="24"/>
        </w:rPr>
        <w:t xml:space="preserve"> при заданном давлении </w:t>
      </w:r>
      <w:r w:rsidRPr="00C0514F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193666">
        <w:rPr>
          <w:sz w:val="24"/>
          <w:szCs w:val="24"/>
          <w:vertAlign w:val="subscript"/>
        </w:rPr>
        <w:t>з</w:t>
      </w:r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 xml:space="preserve">при испытании по схеме </w:t>
      </w:r>
      <w:r w:rsidR="00193666">
        <w:rPr>
          <w:sz w:val="24"/>
          <w:szCs w:val="24"/>
        </w:rPr>
        <w:t>«</w:t>
      </w:r>
      <w:r w:rsidRPr="00C0514F">
        <w:rPr>
          <w:sz w:val="24"/>
          <w:szCs w:val="24"/>
        </w:rPr>
        <w:t>одной кривой</w:t>
      </w:r>
      <w:r w:rsidR="00193666">
        <w:rPr>
          <w:sz w:val="24"/>
          <w:szCs w:val="24"/>
        </w:rPr>
        <w:t>»</w:t>
      </w:r>
      <w:r w:rsidRPr="00C0514F">
        <w:rPr>
          <w:sz w:val="24"/>
          <w:szCs w:val="24"/>
        </w:rPr>
        <w:t>;</w:t>
      </w:r>
    </w:p>
    <w:p w14:paraId="39A184FE" w14:textId="77777777" w:rsidR="007444C6" w:rsidRPr="00C0514F" w:rsidRDefault="007444C6" w:rsidP="00A72B0A">
      <w:pPr>
        <w:rPr>
          <w:sz w:val="24"/>
          <w:szCs w:val="24"/>
        </w:rPr>
      </w:pPr>
      <w:r w:rsidRPr="00C0514F">
        <w:rPr>
          <w:sz w:val="24"/>
          <w:szCs w:val="24"/>
        </w:rPr>
        <w:t xml:space="preserve">- модуль деформации грунта природной влажности </w:t>
      </w:r>
      <w:r w:rsidRPr="00C0514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0514F">
        <w:rPr>
          <w:sz w:val="24"/>
          <w:szCs w:val="24"/>
        </w:rPr>
        <w:t xml:space="preserve"> и в </w:t>
      </w:r>
      <w:proofErr w:type="spellStart"/>
      <w:r w:rsidRPr="00C0514F">
        <w:rPr>
          <w:sz w:val="24"/>
          <w:szCs w:val="24"/>
        </w:rPr>
        <w:t>водонасыщенном</w:t>
      </w:r>
      <w:proofErr w:type="spellEnd"/>
      <w:r w:rsidRPr="00C0514F">
        <w:rPr>
          <w:sz w:val="24"/>
          <w:szCs w:val="24"/>
        </w:rPr>
        <w:t xml:space="preserve"> состоянии </w:t>
      </w:r>
      <w:proofErr w:type="spellStart"/>
      <w:r w:rsidRPr="00193666">
        <w:rPr>
          <w:rFonts w:ascii="Times New Roman" w:hAnsi="Times New Roman" w:cs="Times New Roman"/>
          <w:i/>
          <w:sz w:val="27"/>
          <w:szCs w:val="27"/>
          <w:lang w:val="en-US"/>
        </w:rPr>
        <w:t>E</w:t>
      </w:r>
      <w:r w:rsidRPr="00193666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sat</w:t>
      </w:r>
      <w:proofErr w:type="spellEnd"/>
      <w:r w:rsidRPr="00C051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514F">
        <w:rPr>
          <w:sz w:val="24"/>
          <w:szCs w:val="24"/>
        </w:rPr>
        <w:t xml:space="preserve">(после замачивания), начальное </w:t>
      </w:r>
      <w:proofErr w:type="spellStart"/>
      <w:r w:rsidRPr="00C0514F">
        <w:rPr>
          <w:sz w:val="24"/>
          <w:szCs w:val="24"/>
        </w:rPr>
        <w:t>просадочное</w:t>
      </w:r>
      <w:proofErr w:type="spellEnd"/>
      <w:r w:rsidRPr="00C0514F">
        <w:rPr>
          <w:sz w:val="24"/>
          <w:szCs w:val="24"/>
        </w:rPr>
        <w:t xml:space="preserve"> давление </w:t>
      </w:r>
      <w:proofErr w:type="spellStart"/>
      <w:r w:rsidRPr="00193666">
        <w:rPr>
          <w:rFonts w:ascii="Times New Roman" w:hAnsi="Times New Roman" w:cs="Times New Roman"/>
          <w:i/>
          <w:sz w:val="27"/>
          <w:szCs w:val="27"/>
          <w:lang w:val="en-US"/>
        </w:rPr>
        <w:t>p</w:t>
      </w:r>
      <w:r w:rsidRPr="00193666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sl</w:t>
      </w:r>
      <w:proofErr w:type="spellEnd"/>
      <w:r w:rsidRPr="00C0514F">
        <w:rPr>
          <w:sz w:val="24"/>
          <w:szCs w:val="24"/>
        </w:rPr>
        <w:t xml:space="preserve"> и относительную </w:t>
      </w:r>
      <w:proofErr w:type="spellStart"/>
      <w:r w:rsidRPr="00C0514F">
        <w:rPr>
          <w:sz w:val="24"/>
          <w:szCs w:val="24"/>
        </w:rPr>
        <w:t>просадочность</w:t>
      </w:r>
      <w:proofErr w:type="spellEnd"/>
      <w:r w:rsidRPr="00C0514F">
        <w:rPr>
          <w:sz w:val="24"/>
          <w:szCs w:val="24"/>
        </w:rPr>
        <w:t xml:space="preserve"> </w:t>
      </w:r>
      <w:r w:rsidRPr="00193666">
        <w:rPr>
          <w:rFonts w:ascii="Times New Roman" w:hAnsi="Times New Roman" w:cs="Times New Roman"/>
          <w:sz w:val="27"/>
          <w:szCs w:val="27"/>
        </w:rPr>
        <w:t>ε</w:t>
      </w:r>
      <w:proofErr w:type="spellStart"/>
      <w:r w:rsidRPr="00193666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sl</w:t>
      </w:r>
      <w:proofErr w:type="spellEnd"/>
      <w:r w:rsidRPr="00C0514F">
        <w:rPr>
          <w:rFonts w:ascii="Times New Roman" w:hAnsi="Times New Roman" w:cs="Times New Roman"/>
          <w:sz w:val="24"/>
          <w:szCs w:val="24"/>
        </w:rPr>
        <w:t xml:space="preserve"> </w:t>
      </w:r>
      <w:r w:rsidRPr="00C0514F">
        <w:rPr>
          <w:sz w:val="24"/>
          <w:szCs w:val="24"/>
        </w:rPr>
        <w:t>при различных давлениях</w:t>
      </w:r>
      <w:r w:rsidR="00CB39DE">
        <w:rPr>
          <w:sz w:val="24"/>
          <w:szCs w:val="24"/>
        </w:rPr>
        <w:t xml:space="preserve"> — </w:t>
      </w:r>
      <w:r w:rsidRPr="00C0514F">
        <w:rPr>
          <w:sz w:val="24"/>
          <w:szCs w:val="24"/>
        </w:rPr>
        <w:t xml:space="preserve">при испытании по схеме </w:t>
      </w:r>
      <w:r w:rsidR="00193666">
        <w:rPr>
          <w:sz w:val="24"/>
          <w:szCs w:val="24"/>
        </w:rPr>
        <w:t>«</w:t>
      </w:r>
      <w:r w:rsidRPr="00C0514F">
        <w:rPr>
          <w:sz w:val="24"/>
          <w:szCs w:val="24"/>
        </w:rPr>
        <w:t>двух кривых</w:t>
      </w:r>
      <w:r w:rsidR="00193666">
        <w:rPr>
          <w:sz w:val="24"/>
          <w:szCs w:val="24"/>
        </w:rPr>
        <w:t>»</w:t>
      </w:r>
      <w:r w:rsidRPr="00C0514F">
        <w:rPr>
          <w:sz w:val="24"/>
          <w:szCs w:val="24"/>
        </w:rPr>
        <w:t>.</w:t>
      </w:r>
    </w:p>
    <w:p w14:paraId="0477CB89" w14:textId="77777777" w:rsidR="001E4863" w:rsidRPr="00C0514F" w:rsidRDefault="00C716A3" w:rsidP="00193666">
      <w:pPr>
        <w:pStyle w:val="1"/>
        <w:spacing w:before="0" w:after="0"/>
        <w:ind w:firstLine="0"/>
        <w:jc w:val="center"/>
        <w:rPr>
          <w:sz w:val="28"/>
          <w:szCs w:val="28"/>
        </w:rPr>
      </w:pPr>
      <w:r w:rsidRPr="00C0514F">
        <w:br w:type="page"/>
      </w:r>
      <w:bookmarkStart w:id="15" w:name="_Toc207794939"/>
      <w:r w:rsidR="001E4863" w:rsidRPr="00C0514F">
        <w:rPr>
          <w:sz w:val="28"/>
          <w:szCs w:val="28"/>
        </w:rPr>
        <w:t xml:space="preserve">Приложение </w:t>
      </w:r>
      <w:r w:rsidR="000B3577" w:rsidRPr="00C0514F">
        <w:rPr>
          <w:sz w:val="28"/>
          <w:szCs w:val="28"/>
        </w:rPr>
        <w:t>А</w:t>
      </w:r>
      <w:r w:rsidR="00990227" w:rsidRPr="00C0514F">
        <w:rPr>
          <w:sz w:val="28"/>
          <w:szCs w:val="28"/>
        </w:rPr>
        <w:br/>
      </w:r>
      <w:r w:rsidR="001E4863" w:rsidRPr="00C0514F">
        <w:t>(рекомендуемое)</w:t>
      </w:r>
      <w:r w:rsidR="00990227" w:rsidRPr="00C0514F">
        <w:rPr>
          <w:sz w:val="28"/>
          <w:szCs w:val="28"/>
        </w:rPr>
        <w:br/>
      </w:r>
      <w:r w:rsidR="001E4863" w:rsidRPr="00C0514F">
        <w:t>Формы первой и последующих страниц журналов полевых испытаний грунтов</w:t>
      </w:r>
      <w:bookmarkEnd w:id="15"/>
    </w:p>
    <w:p w14:paraId="02C7F049" w14:textId="77777777" w:rsidR="001E4863" w:rsidRPr="00C0514F" w:rsidRDefault="001E4863" w:rsidP="001E4863">
      <w:pPr>
        <w:spacing w:line="240" w:lineRule="auto"/>
        <w:rPr>
          <w:sz w:val="22"/>
          <w:szCs w:val="22"/>
        </w:rPr>
      </w:pPr>
    </w:p>
    <w:p w14:paraId="4B59C5C2" w14:textId="77777777" w:rsidR="001E4863" w:rsidRPr="00C0514F" w:rsidRDefault="000B3577" w:rsidP="00193666">
      <w:pPr>
        <w:spacing w:line="240" w:lineRule="auto"/>
        <w:rPr>
          <w:b/>
          <w:sz w:val="22"/>
          <w:szCs w:val="22"/>
        </w:rPr>
      </w:pPr>
      <w:r w:rsidRPr="00C0514F">
        <w:rPr>
          <w:b/>
          <w:sz w:val="22"/>
          <w:szCs w:val="22"/>
        </w:rPr>
        <w:t>А</w:t>
      </w:r>
      <w:r w:rsidR="001E4863" w:rsidRPr="00C0514F">
        <w:rPr>
          <w:b/>
          <w:sz w:val="22"/>
          <w:szCs w:val="22"/>
        </w:rPr>
        <w:t>.1 Форма первой страницы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85"/>
        <w:gridCol w:w="349"/>
        <w:gridCol w:w="134"/>
        <w:gridCol w:w="134"/>
        <w:gridCol w:w="182"/>
        <w:gridCol w:w="165"/>
        <w:gridCol w:w="370"/>
        <w:gridCol w:w="554"/>
        <w:gridCol w:w="925"/>
        <w:gridCol w:w="134"/>
        <w:gridCol w:w="266"/>
        <w:gridCol w:w="350"/>
        <w:gridCol w:w="148"/>
        <w:gridCol w:w="424"/>
        <w:gridCol w:w="1988"/>
        <w:gridCol w:w="269"/>
        <w:gridCol w:w="134"/>
        <w:gridCol w:w="1627"/>
        <w:gridCol w:w="300"/>
      </w:tblGrid>
      <w:tr w:rsidR="001E4863" w:rsidRPr="00C0514F" w14:paraId="73D8E07D" w14:textId="77777777" w:rsidTr="00193666">
        <w:trPr>
          <w:trHeight w:val="15"/>
        </w:trPr>
        <w:tc>
          <w:tcPr>
            <w:tcW w:w="1000" w:type="dxa"/>
            <w:hideMark/>
          </w:tcPr>
          <w:p w14:paraId="4E0487E2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5" w:type="dxa"/>
            <w:hideMark/>
          </w:tcPr>
          <w:p w14:paraId="1EDDC2DE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49" w:type="dxa"/>
            <w:hideMark/>
          </w:tcPr>
          <w:p w14:paraId="3C89895A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4" w:type="dxa"/>
            <w:hideMark/>
          </w:tcPr>
          <w:p w14:paraId="03671F36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4" w:type="dxa"/>
            <w:hideMark/>
          </w:tcPr>
          <w:p w14:paraId="2625021B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2" w:type="dxa"/>
            <w:hideMark/>
          </w:tcPr>
          <w:p w14:paraId="74CE9514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5" w:type="dxa"/>
            <w:hideMark/>
          </w:tcPr>
          <w:p w14:paraId="343A2736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0" w:type="dxa"/>
            <w:hideMark/>
          </w:tcPr>
          <w:p w14:paraId="35FF21B4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4" w:type="dxa"/>
            <w:hideMark/>
          </w:tcPr>
          <w:p w14:paraId="17BCBD20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25" w:type="dxa"/>
            <w:hideMark/>
          </w:tcPr>
          <w:p w14:paraId="3EB03A15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4" w:type="dxa"/>
            <w:hideMark/>
          </w:tcPr>
          <w:p w14:paraId="09B12015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hideMark/>
          </w:tcPr>
          <w:p w14:paraId="6B28810B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50" w:type="dxa"/>
            <w:hideMark/>
          </w:tcPr>
          <w:p w14:paraId="0BEB84C7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8" w:type="dxa"/>
            <w:hideMark/>
          </w:tcPr>
          <w:p w14:paraId="65516A7B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24" w:type="dxa"/>
            <w:hideMark/>
          </w:tcPr>
          <w:p w14:paraId="7F6EE69E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hideMark/>
          </w:tcPr>
          <w:p w14:paraId="5C9237DA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9" w:type="dxa"/>
            <w:hideMark/>
          </w:tcPr>
          <w:p w14:paraId="70759B28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4" w:type="dxa"/>
            <w:hideMark/>
          </w:tcPr>
          <w:p w14:paraId="6ACE3C20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7" w:type="dxa"/>
            <w:hideMark/>
          </w:tcPr>
          <w:p w14:paraId="04E5755D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00" w:type="dxa"/>
            <w:hideMark/>
          </w:tcPr>
          <w:p w14:paraId="71D42D40" w14:textId="77777777" w:rsidR="001E4863" w:rsidRPr="00C0514F" w:rsidRDefault="001E4863" w:rsidP="001819C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E4863" w:rsidRPr="00C0514F" w14:paraId="52F18654" w14:textId="77777777" w:rsidTr="00193666"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291F82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Организация</w:t>
            </w:r>
          </w:p>
        </w:tc>
        <w:tc>
          <w:tcPr>
            <w:tcW w:w="8104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AAA10E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4ACE3FDB" w14:textId="77777777" w:rsidTr="00193666"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BB221B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04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181444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4498C471" w14:textId="77777777" w:rsidTr="00193666">
        <w:tc>
          <w:tcPr>
            <w:tcW w:w="963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749584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ЖУРНАЛ ИСПЫТАНИЙ ГРУНТА МЕТОДОМ</w:t>
            </w:r>
          </w:p>
        </w:tc>
      </w:tr>
      <w:tr w:rsidR="001E4863" w:rsidRPr="00C0514F" w14:paraId="5F378606" w14:textId="77777777" w:rsidTr="00193666">
        <w:tc>
          <w:tcPr>
            <w:tcW w:w="413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B4F493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0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1776DB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08428179" w14:textId="77777777" w:rsidTr="00193666"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1D858B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Объект (пункт)</w:t>
            </w:r>
          </w:p>
        </w:tc>
        <w:tc>
          <w:tcPr>
            <w:tcW w:w="7970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991EE1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1F3A8C55" w14:textId="77777777" w:rsidTr="00193666"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6DA95D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70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074DA5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055C5A4B" w14:textId="77777777" w:rsidTr="00193666"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26671B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Сооружение</w:t>
            </w:r>
          </w:p>
        </w:tc>
        <w:tc>
          <w:tcPr>
            <w:tcW w:w="8104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4E428F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48E59AA2" w14:textId="77777777" w:rsidTr="00193666"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00A9EA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04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835878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58FE4B23" w14:textId="77777777" w:rsidTr="00193666">
        <w:tc>
          <w:tcPr>
            <w:tcW w:w="21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6A04AE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Дата испытания: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425A29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начало</w:t>
            </w:r>
          </w:p>
        </w:tc>
        <w:tc>
          <w:tcPr>
            <w:tcW w:w="656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898D4C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722B4EA5" w14:textId="77777777" w:rsidTr="00193666">
        <w:tc>
          <w:tcPr>
            <w:tcW w:w="307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957633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6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6E45F5D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46BF752E" w14:textId="77777777" w:rsidTr="00193666">
        <w:tc>
          <w:tcPr>
            <w:tcW w:w="18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75044F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33019F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окончание</w:t>
            </w:r>
          </w:p>
        </w:tc>
        <w:tc>
          <w:tcPr>
            <w:tcW w:w="656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D21012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2BB4849D" w14:textId="77777777" w:rsidTr="00193666">
        <w:tc>
          <w:tcPr>
            <w:tcW w:w="307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FF3C1B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6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B19BD9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3F2BD496" w14:textId="77777777" w:rsidTr="00193666"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503807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 xml:space="preserve">Выработка </w:t>
            </w:r>
            <w:r w:rsidR="00193666">
              <w:rPr>
                <w:sz w:val="22"/>
                <w:szCs w:val="22"/>
              </w:rPr>
              <w:t>№</w:t>
            </w:r>
          </w:p>
        </w:tc>
        <w:tc>
          <w:tcPr>
            <w:tcW w:w="276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8238D6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CB50D7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E945E8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Абсолютные отметки:</w:t>
            </w:r>
          </w:p>
        </w:tc>
      </w:tr>
      <w:tr w:rsidR="001E4863" w:rsidRPr="00C0514F" w14:paraId="41D55D4B" w14:textId="77777777" w:rsidTr="00193666"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874959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15A06A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B7EE7A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44B4B6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10140F2F" w14:textId="77777777" w:rsidTr="00193666">
        <w:tc>
          <w:tcPr>
            <w:tcW w:w="251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68E269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Сечение выработки</w:t>
            </w: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C299A8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8D8EC3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AA8250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устья выработки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562F1A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59AB79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м</w:t>
            </w:r>
          </w:p>
        </w:tc>
      </w:tr>
      <w:tr w:rsidR="001E4863" w:rsidRPr="00C0514F" w14:paraId="442B5BA3" w14:textId="77777777" w:rsidTr="00193666">
        <w:tc>
          <w:tcPr>
            <w:tcW w:w="251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9749D3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F815FF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70924F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A99CCC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3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F0FC26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05F8ED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5BB42249" w14:textId="77777777" w:rsidTr="00193666">
        <w:tc>
          <w:tcPr>
            <w:tcW w:w="251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675741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(диаметр скважины)</w:t>
            </w: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8B26B0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58121F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BBDD31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уровня подземных вод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2187E7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67805C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м</w:t>
            </w:r>
          </w:p>
        </w:tc>
      </w:tr>
      <w:tr w:rsidR="001E4863" w:rsidRPr="00C0514F" w14:paraId="034FD6C7" w14:textId="77777777" w:rsidTr="00193666">
        <w:tc>
          <w:tcPr>
            <w:tcW w:w="251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9434B2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B652E6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973145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4A1D99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5E683F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D227DA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577CA466" w14:textId="77777777" w:rsidTr="00193666">
        <w:tc>
          <w:tcPr>
            <w:tcW w:w="4748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EF3815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474269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CBC39C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подошвы штампа или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1C0F1D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282F6C9D" w14:textId="77777777" w:rsidTr="00193666">
        <w:tc>
          <w:tcPr>
            <w:tcW w:w="4748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BBC73A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D6E4AC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0F63D8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рабочего наконечника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760247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422918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м</w:t>
            </w:r>
          </w:p>
        </w:tc>
      </w:tr>
      <w:tr w:rsidR="001E4863" w:rsidRPr="00C0514F" w14:paraId="16C6069F" w14:textId="77777777" w:rsidTr="00193666"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669648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Глубина</w:t>
            </w:r>
          </w:p>
        </w:tc>
        <w:tc>
          <w:tcPr>
            <w:tcW w:w="3398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0A01A6F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922B260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м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21BA22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EE849B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61ECCD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C63AAD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1F9ABA02" w14:textId="77777777" w:rsidTr="00193666"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F8BA55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98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112E09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200356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2CBBA8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27E577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6EA884F2" w14:textId="77777777" w:rsidTr="00193666">
        <w:tc>
          <w:tcPr>
            <w:tcW w:w="39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DEA5E9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Характеристика испыт</w:t>
            </w:r>
            <w:r w:rsidR="00193666">
              <w:rPr>
                <w:sz w:val="22"/>
                <w:szCs w:val="22"/>
              </w:rPr>
              <w:t>уемого</w:t>
            </w:r>
            <w:r w:rsidRPr="00C0514F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564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8FA48D" w14:textId="77777777" w:rsidR="001E4863" w:rsidRPr="00C0514F" w:rsidRDefault="001E4863" w:rsidP="0019366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1C311B6A" w14:textId="77777777" w:rsidTr="00193666">
        <w:tc>
          <w:tcPr>
            <w:tcW w:w="39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011BF1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99D946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20858354" w14:textId="77777777" w:rsidTr="00193666">
        <w:tc>
          <w:tcPr>
            <w:tcW w:w="489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F561D7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Краткая характеристика установки для испытаний</w:t>
            </w:r>
          </w:p>
        </w:tc>
        <w:tc>
          <w:tcPr>
            <w:tcW w:w="474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B72EA7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2F34883B" w14:textId="77777777" w:rsidTr="00193666">
        <w:tc>
          <w:tcPr>
            <w:tcW w:w="489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0BEC02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4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69CEF0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7BA8DB4E" w14:textId="77777777" w:rsidTr="00193666">
        <w:tc>
          <w:tcPr>
            <w:tcW w:w="963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5B1E5F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Приборы (тип и номер) для измерения:</w:t>
            </w:r>
          </w:p>
        </w:tc>
      </w:tr>
      <w:tr w:rsidR="001E4863" w:rsidRPr="00C0514F" w14:paraId="41AAB7D5" w14:textId="77777777" w:rsidTr="00193666">
        <w:tc>
          <w:tcPr>
            <w:tcW w:w="963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F23367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1C6EBACA" w14:textId="77777777" w:rsidTr="00193666"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5B2FCF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нагрузки</w:t>
            </w:r>
          </w:p>
        </w:tc>
        <w:tc>
          <w:tcPr>
            <w:tcW w:w="8453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45F257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6C944C56" w14:textId="77777777" w:rsidTr="00193666"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00A049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53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612069C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56A291A9" w14:textId="77777777" w:rsidTr="00193666">
        <w:tc>
          <w:tcPr>
            <w:tcW w:w="21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416BE4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деформаций грунта</w:t>
            </w:r>
          </w:p>
        </w:tc>
        <w:tc>
          <w:tcPr>
            <w:tcW w:w="7489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D4CBFE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E4863" w:rsidRPr="00C0514F" w14:paraId="521221B3" w14:textId="77777777" w:rsidTr="00193666">
        <w:tc>
          <w:tcPr>
            <w:tcW w:w="21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BAD7B0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89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F145DD" w14:textId="77777777" w:rsidR="001E4863" w:rsidRPr="00C0514F" w:rsidRDefault="001E4863" w:rsidP="001819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1CA3B7E1" w14:textId="77777777" w:rsidR="001E4863" w:rsidRDefault="001E4863" w:rsidP="00193666">
      <w:pPr>
        <w:spacing w:line="240" w:lineRule="auto"/>
        <w:rPr>
          <w:sz w:val="22"/>
          <w:szCs w:val="22"/>
        </w:rPr>
      </w:pPr>
      <w:r w:rsidRPr="00C0514F">
        <w:rPr>
          <w:spacing w:val="30"/>
          <w:sz w:val="22"/>
          <w:szCs w:val="22"/>
        </w:rPr>
        <w:t>Примечание ─</w:t>
      </w:r>
      <w:r w:rsidR="00193666">
        <w:rPr>
          <w:sz w:val="22"/>
          <w:szCs w:val="22"/>
        </w:rPr>
        <w:t xml:space="preserve"> </w:t>
      </w:r>
      <w:r w:rsidRPr="00C0514F">
        <w:rPr>
          <w:sz w:val="22"/>
          <w:szCs w:val="22"/>
        </w:rPr>
        <w:t>На первой странице журнала приводят схему размещения установки для испытаний.</w:t>
      </w:r>
    </w:p>
    <w:p w14:paraId="4FD20323" w14:textId="77777777" w:rsidR="00193666" w:rsidRPr="00C0514F" w:rsidRDefault="00193666" w:rsidP="00193666">
      <w:pPr>
        <w:spacing w:line="240" w:lineRule="auto"/>
        <w:rPr>
          <w:sz w:val="22"/>
          <w:szCs w:val="22"/>
        </w:rPr>
      </w:pPr>
    </w:p>
    <w:p w14:paraId="46CF2BBC" w14:textId="77777777" w:rsidR="00990227" w:rsidRPr="00C0514F" w:rsidRDefault="00990227" w:rsidP="001E4863">
      <w:pPr>
        <w:spacing w:line="240" w:lineRule="auto"/>
        <w:jc w:val="center"/>
        <w:rPr>
          <w:b/>
          <w:sz w:val="22"/>
          <w:szCs w:val="22"/>
        </w:rPr>
        <w:sectPr w:rsidR="00990227" w:rsidRPr="00C0514F" w:rsidSect="00FB05BB">
          <w:pgSz w:w="11907" w:h="16840" w:code="9"/>
          <w:pgMar w:top="1418" w:right="1418" w:bottom="1134" w:left="851" w:header="568" w:footer="720" w:gutter="0"/>
          <w:pgNumType w:start="1"/>
          <w:cols w:space="720"/>
          <w:noEndnote/>
          <w:docGrid w:linePitch="245"/>
        </w:sectPr>
      </w:pPr>
    </w:p>
    <w:p w14:paraId="14CD92DB" w14:textId="77777777" w:rsidR="00990227" w:rsidRPr="00C0514F" w:rsidRDefault="000B3577" w:rsidP="00193666">
      <w:pPr>
        <w:spacing w:line="240" w:lineRule="auto"/>
        <w:rPr>
          <w:sz w:val="22"/>
          <w:szCs w:val="22"/>
        </w:rPr>
      </w:pPr>
      <w:r w:rsidRPr="00C0514F">
        <w:rPr>
          <w:b/>
          <w:sz w:val="22"/>
          <w:szCs w:val="22"/>
        </w:rPr>
        <w:t>А</w:t>
      </w:r>
      <w:r w:rsidR="001E4863" w:rsidRPr="00C0514F">
        <w:rPr>
          <w:b/>
          <w:sz w:val="22"/>
          <w:szCs w:val="22"/>
        </w:rPr>
        <w:t>.2 Журнал испытания грунта штампом</w:t>
      </w:r>
    </w:p>
    <w:tbl>
      <w:tblPr>
        <w:tblStyle w:val="af3"/>
        <w:tblW w:w="1546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5"/>
        <w:gridCol w:w="595"/>
        <w:gridCol w:w="595"/>
        <w:gridCol w:w="595"/>
        <w:gridCol w:w="595"/>
        <w:gridCol w:w="535"/>
        <w:gridCol w:w="655"/>
        <w:gridCol w:w="595"/>
        <w:gridCol w:w="416"/>
        <w:gridCol w:w="416"/>
        <w:gridCol w:w="416"/>
        <w:gridCol w:w="795"/>
        <w:gridCol w:w="846"/>
        <w:gridCol w:w="416"/>
        <w:gridCol w:w="416"/>
        <w:gridCol w:w="416"/>
        <w:gridCol w:w="832"/>
        <w:gridCol w:w="484"/>
        <w:gridCol w:w="649"/>
        <w:gridCol w:w="650"/>
        <w:gridCol w:w="679"/>
        <w:gridCol w:w="545"/>
        <w:gridCol w:w="554"/>
        <w:gridCol w:w="885"/>
        <w:gridCol w:w="585"/>
        <w:gridCol w:w="708"/>
      </w:tblGrid>
      <w:tr w:rsidR="009B22E4" w:rsidRPr="00C0514F" w14:paraId="063BEF3E" w14:textId="77777777" w:rsidTr="00E45BFA">
        <w:trPr>
          <w:trHeight w:val="1016"/>
        </w:trPr>
        <w:tc>
          <w:tcPr>
            <w:tcW w:w="9729" w:type="dxa"/>
            <w:gridSpan w:val="17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14:paraId="2D87A0F2" w14:textId="77777777" w:rsidR="009B22E4" w:rsidRPr="00C0514F" w:rsidRDefault="009B22E4" w:rsidP="00990227">
            <w:pPr>
              <w:ind w:firstLine="0"/>
              <w:jc w:val="center"/>
            </w:pPr>
          </w:p>
        </w:tc>
        <w:tc>
          <w:tcPr>
            <w:tcW w:w="5031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7361F08" w14:textId="77777777" w:rsidR="009B22E4" w:rsidRPr="00C0514F" w:rsidRDefault="009B22E4" w:rsidP="009B22E4">
            <w:pPr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Номер испытания__________________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14:paraId="02515BD0" w14:textId="77777777" w:rsidR="009B22E4" w:rsidRPr="00C0514F" w:rsidRDefault="009B22E4" w:rsidP="0064489B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  <w:tr w:rsidR="009B22E4" w:rsidRPr="00C0514F" w14:paraId="5D9EBABB" w14:textId="77777777" w:rsidTr="00E45BFA">
        <w:trPr>
          <w:trHeight w:val="1016"/>
        </w:trPr>
        <w:tc>
          <w:tcPr>
            <w:tcW w:w="595" w:type="dxa"/>
            <w:vMerge w:val="restart"/>
            <w:textDirection w:val="btLr"/>
            <w:vAlign w:val="center"/>
          </w:tcPr>
          <w:p w14:paraId="4455C53D" w14:textId="77777777" w:rsidR="009B22E4" w:rsidRPr="00C0514F" w:rsidRDefault="009B22E4" w:rsidP="00990227">
            <w:pPr>
              <w:ind w:firstLine="0"/>
            </w:pPr>
            <w:r w:rsidRPr="00C0514F">
              <w:t>Отметка испытания на глубине, м</w:t>
            </w:r>
          </w:p>
        </w:tc>
        <w:tc>
          <w:tcPr>
            <w:tcW w:w="595" w:type="dxa"/>
            <w:vMerge w:val="restart"/>
            <w:textDirection w:val="btLr"/>
            <w:vAlign w:val="center"/>
          </w:tcPr>
          <w:p w14:paraId="297C89F9" w14:textId="77777777" w:rsidR="009B22E4" w:rsidRPr="00C0514F" w:rsidRDefault="009B22E4" w:rsidP="00990227">
            <w:pPr>
              <w:ind w:firstLine="0"/>
            </w:pPr>
            <w:r w:rsidRPr="00C0514F">
              <w:t>Дата</w:t>
            </w:r>
          </w:p>
        </w:tc>
        <w:tc>
          <w:tcPr>
            <w:tcW w:w="595" w:type="dxa"/>
            <w:vMerge w:val="restart"/>
            <w:textDirection w:val="btLr"/>
            <w:vAlign w:val="center"/>
          </w:tcPr>
          <w:p w14:paraId="29C5D154" w14:textId="77777777" w:rsidR="009B22E4" w:rsidRPr="00C0514F" w:rsidRDefault="009B22E4" w:rsidP="00990227">
            <w:pPr>
              <w:ind w:firstLine="0"/>
            </w:pPr>
            <w:r w:rsidRPr="00C0514F">
              <w:t>Время</w:t>
            </w:r>
          </w:p>
        </w:tc>
        <w:tc>
          <w:tcPr>
            <w:tcW w:w="595" w:type="dxa"/>
            <w:vMerge w:val="restart"/>
            <w:textDirection w:val="btLr"/>
            <w:vAlign w:val="center"/>
          </w:tcPr>
          <w:p w14:paraId="24FC3C03" w14:textId="77777777" w:rsidR="009B22E4" w:rsidRPr="00C0514F" w:rsidRDefault="009B22E4" w:rsidP="00990227">
            <w:pPr>
              <w:ind w:firstLine="0"/>
            </w:pPr>
            <w:r w:rsidRPr="00C0514F">
              <w:t>Интервал времени</w:t>
            </w:r>
            <w:r w:rsidRPr="00C0514F">
              <w:rPr>
                <w:lang w:val="en-US"/>
              </w:rPr>
              <w:t xml:space="preserve"> </w:t>
            </w:r>
            <w:r w:rsidRPr="00C0514F">
              <w:rPr>
                <w:rFonts w:ascii="Times New Roman" w:hAnsi="Times New Roman" w:cs="Times New Roman"/>
                <w:i/>
                <w:lang w:val="en-US"/>
              </w:rPr>
              <w:t>∆t</w:t>
            </w:r>
            <w:r w:rsidRPr="00C0514F">
              <w:t>, ч</w:t>
            </w:r>
          </w:p>
        </w:tc>
        <w:tc>
          <w:tcPr>
            <w:tcW w:w="595" w:type="dxa"/>
            <w:vMerge w:val="restart"/>
            <w:textDirection w:val="btLr"/>
            <w:vAlign w:val="center"/>
          </w:tcPr>
          <w:p w14:paraId="7B971747" w14:textId="77777777" w:rsidR="009B22E4" w:rsidRPr="00C0514F" w:rsidRDefault="009B22E4" w:rsidP="00990227">
            <w:pPr>
              <w:ind w:firstLine="0"/>
            </w:pPr>
            <w:r w:rsidRPr="00C0514F">
              <w:t>Показания манометров, МПа</w:t>
            </w:r>
          </w:p>
        </w:tc>
        <w:tc>
          <w:tcPr>
            <w:tcW w:w="535" w:type="dxa"/>
            <w:vMerge w:val="restart"/>
            <w:textDirection w:val="btLr"/>
            <w:vAlign w:val="center"/>
          </w:tcPr>
          <w:p w14:paraId="6E64F6FA" w14:textId="77777777" w:rsidR="009B22E4" w:rsidRPr="00C0514F" w:rsidRDefault="009B22E4" w:rsidP="00990227">
            <w:pPr>
              <w:ind w:firstLine="0"/>
            </w:pPr>
            <w:r w:rsidRPr="00C0514F">
              <w:t>Нагрузка на штамп (суммарная), кН</w:t>
            </w:r>
          </w:p>
        </w:tc>
        <w:tc>
          <w:tcPr>
            <w:tcW w:w="655" w:type="dxa"/>
            <w:vMerge w:val="restart"/>
            <w:textDirection w:val="btLr"/>
            <w:vAlign w:val="center"/>
          </w:tcPr>
          <w:p w14:paraId="3263BC26" w14:textId="77777777" w:rsidR="009B22E4" w:rsidRPr="00C0514F" w:rsidRDefault="009B22E4" w:rsidP="00E32C82">
            <w:pPr>
              <w:spacing w:line="240" w:lineRule="auto"/>
              <w:ind w:firstLine="0"/>
              <w:jc w:val="left"/>
            </w:pPr>
            <w:r w:rsidRPr="00C0514F">
              <w:t>Заглубление штампа, м</w:t>
            </w:r>
            <w:r w:rsidRPr="00C0514F">
              <w:br/>
              <w:t>(</w:t>
            </w:r>
            <w:proofErr w:type="spellStart"/>
            <w:r w:rsidRPr="00C0514F">
              <w:t>пригрузка</w:t>
            </w:r>
            <w:proofErr w:type="spellEnd"/>
            <w:r w:rsidRPr="00C0514F">
              <w:t xml:space="preserve"> вокруг штампа, МПа)</w:t>
            </w:r>
          </w:p>
        </w:tc>
        <w:tc>
          <w:tcPr>
            <w:tcW w:w="595" w:type="dxa"/>
            <w:vMerge w:val="restart"/>
            <w:textDirection w:val="btLr"/>
            <w:vAlign w:val="center"/>
          </w:tcPr>
          <w:p w14:paraId="3735C3DD" w14:textId="77777777" w:rsidR="009B22E4" w:rsidRPr="00C0514F" w:rsidRDefault="009B22E4" w:rsidP="00990227">
            <w:pPr>
              <w:ind w:firstLine="0"/>
            </w:pPr>
            <w:r w:rsidRPr="00C0514F">
              <w:t>Давление</w:t>
            </w:r>
            <w:r w:rsidRPr="00C0514F">
              <w:rPr>
                <w:rFonts w:ascii="Times New Roman" w:hAnsi="Times New Roman" w:cs="Times New Roman"/>
                <w:i/>
              </w:rPr>
              <w:t xml:space="preserve"> </w:t>
            </w:r>
            <w:r w:rsidRPr="00C0514F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Pr="00C0514F">
              <w:rPr>
                <w:rFonts w:ascii="Times New Roman" w:hAnsi="Times New Roman" w:cs="Times New Roman"/>
                <w:i/>
              </w:rPr>
              <w:t xml:space="preserve"> </w:t>
            </w:r>
            <w:r w:rsidRPr="00C0514F">
              <w:t>по подошве штампа, МПа</w:t>
            </w:r>
          </w:p>
        </w:tc>
        <w:tc>
          <w:tcPr>
            <w:tcW w:w="2043" w:type="dxa"/>
            <w:gridSpan w:val="4"/>
            <w:vAlign w:val="center"/>
          </w:tcPr>
          <w:p w14:paraId="24A7C8C2" w14:textId="77777777" w:rsidR="009B22E4" w:rsidRPr="00C0514F" w:rsidRDefault="009B22E4" w:rsidP="00990227">
            <w:pPr>
              <w:ind w:firstLine="0"/>
              <w:jc w:val="center"/>
            </w:pPr>
            <w:r w:rsidRPr="00C0514F">
              <w:t xml:space="preserve">Показания </w:t>
            </w:r>
            <w:proofErr w:type="spellStart"/>
            <w:r w:rsidRPr="00C0514F">
              <w:t>прогибомеров</w:t>
            </w:r>
            <w:proofErr w:type="spellEnd"/>
            <w:r w:rsidRPr="00C0514F">
              <w:t>, мм</w:t>
            </w:r>
          </w:p>
        </w:tc>
        <w:tc>
          <w:tcPr>
            <w:tcW w:w="846" w:type="dxa"/>
            <w:vMerge w:val="restart"/>
            <w:textDirection w:val="btLr"/>
            <w:vAlign w:val="center"/>
          </w:tcPr>
          <w:p w14:paraId="53CD7B4A" w14:textId="77777777" w:rsidR="009B22E4" w:rsidRPr="00C0514F" w:rsidRDefault="009B22E4" w:rsidP="00990227">
            <w:pPr>
              <w:spacing w:line="352" w:lineRule="atLeast"/>
              <w:ind w:firstLine="0"/>
            </w:pPr>
            <w:r w:rsidRPr="00C0514F">
              <w:t xml:space="preserve">Поправка к показаниям </w:t>
            </w:r>
            <w:proofErr w:type="spellStart"/>
            <w:r w:rsidRPr="00C0514F">
              <w:t>прогибомеров</w:t>
            </w:r>
            <w:proofErr w:type="spellEnd"/>
            <w:r w:rsidRPr="00C0514F">
              <w:t>, мм</w:t>
            </w:r>
          </w:p>
        </w:tc>
        <w:tc>
          <w:tcPr>
            <w:tcW w:w="2080" w:type="dxa"/>
            <w:gridSpan w:val="4"/>
            <w:vAlign w:val="center"/>
          </w:tcPr>
          <w:p w14:paraId="0CFFA44C" w14:textId="77777777" w:rsidR="009B22E4" w:rsidRPr="00C0514F" w:rsidRDefault="009B22E4" w:rsidP="00990227">
            <w:pPr>
              <w:ind w:firstLine="0"/>
              <w:jc w:val="center"/>
            </w:pPr>
            <w:r w:rsidRPr="00C0514F">
              <w:t xml:space="preserve">Исправленные показания </w:t>
            </w:r>
            <w:proofErr w:type="spellStart"/>
            <w:r w:rsidRPr="00C0514F">
              <w:t>прогибомеров</w:t>
            </w:r>
            <w:proofErr w:type="spellEnd"/>
            <w:r w:rsidRPr="00C0514F">
              <w:t>, мм</w:t>
            </w:r>
          </w:p>
        </w:tc>
        <w:tc>
          <w:tcPr>
            <w:tcW w:w="1133" w:type="dxa"/>
            <w:gridSpan w:val="2"/>
            <w:vAlign w:val="center"/>
          </w:tcPr>
          <w:p w14:paraId="464EA5FD" w14:textId="77777777" w:rsidR="009B22E4" w:rsidRPr="00C0514F" w:rsidRDefault="009B22E4" w:rsidP="00990227">
            <w:pPr>
              <w:ind w:firstLine="0"/>
              <w:jc w:val="center"/>
            </w:pPr>
            <w:r w:rsidRPr="00C0514F">
              <w:t>Осадка штампа, мм</w:t>
            </w:r>
          </w:p>
        </w:tc>
        <w:tc>
          <w:tcPr>
            <w:tcW w:w="650" w:type="dxa"/>
            <w:vMerge w:val="restart"/>
            <w:textDirection w:val="btLr"/>
          </w:tcPr>
          <w:p w14:paraId="5242C575" w14:textId="77777777" w:rsidR="009B22E4" w:rsidRPr="00C0514F" w:rsidRDefault="009B22E4" w:rsidP="00990227">
            <w:pPr>
              <w:ind w:firstLine="0"/>
            </w:pPr>
            <w:r w:rsidRPr="00C0514F">
              <w:t xml:space="preserve">Время выдержки </w:t>
            </w:r>
            <w:r w:rsidRPr="00C0514F">
              <w:rPr>
                <w:rFonts w:ascii="Times New Roman" w:hAnsi="Times New Roman" w:cs="Times New Roman"/>
                <w:i/>
              </w:rPr>
              <w:t>∑∆</w:t>
            </w:r>
            <w:r w:rsidRPr="00C0514F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C0514F">
              <w:t>, ч</w:t>
            </w:r>
          </w:p>
        </w:tc>
        <w:tc>
          <w:tcPr>
            <w:tcW w:w="2663" w:type="dxa"/>
            <w:gridSpan w:val="4"/>
            <w:vAlign w:val="center"/>
          </w:tcPr>
          <w:p w14:paraId="669DFE95" w14:textId="77777777" w:rsidR="009B22E4" w:rsidRPr="00C0514F" w:rsidRDefault="009B22E4" w:rsidP="00990227">
            <w:pPr>
              <w:ind w:firstLine="0"/>
              <w:jc w:val="center"/>
            </w:pPr>
            <w:r w:rsidRPr="00C0514F">
              <w:t xml:space="preserve">Сведения о замачивании грунта (для </w:t>
            </w:r>
            <w:proofErr w:type="spellStart"/>
            <w:r w:rsidRPr="00C0514F">
              <w:t>просадочных</w:t>
            </w:r>
            <w:proofErr w:type="spellEnd"/>
            <w:r w:rsidRPr="00C0514F">
              <w:t xml:space="preserve"> грунтов)</w:t>
            </w:r>
          </w:p>
        </w:tc>
        <w:tc>
          <w:tcPr>
            <w:tcW w:w="585" w:type="dxa"/>
            <w:vMerge w:val="restart"/>
            <w:textDirection w:val="btLr"/>
            <w:vAlign w:val="center"/>
          </w:tcPr>
          <w:p w14:paraId="563C753E" w14:textId="77777777" w:rsidR="009B22E4" w:rsidRPr="00C0514F" w:rsidRDefault="009B22E4" w:rsidP="00990227">
            <w:pPr>
              <w:ind w:firstLine="0"/>
            </w:pPr>
            <w:r w:rsidRPr="00C0514F">
              <w:t>Примечание</w:t>
            </w:r>
          </w:p>
        </w:tc>
        <w:tc>
          <w:tcPr>
            <w:tcW w:w="708" w:type="dxa"/>
            <w:vMerge/>
            <w:tcBorders>
              <w:bottom w:val="nil"/>
              <w:right w:val="nil"/>
            </w:tcBorders>
            <w:textDirection w:val="tbRl"/>
          </w:tcPr>
          <w:p w14:paraId="686AA091" w14:textId="77777777" w:rsidR="009B22E4" w:rsidRPr="00C0514F" w:rsidRDefault="009B22E4" w:rsidP="0064489B">
            <w:pPr>
              <w:ind w:left="113" w:right="113" w:firstLine="0"/>
            </w:pPr>
          </w:p>
        </w:tc>
      </w:tr>
      <w:tr w:rsidR="009B22E4" w:rsidRPr="00C0514F" w14:paraId="75DD2595" w14:textId="77777777" w:rsidTr="00E45BFA">
        <w:trPr>
          <w:cantSplit/>
          <w:trHeight w:val="2841"/>
        </w:trPr>
        <w:tc>
          <w:tcPr>
            <w:tcW w:w="595" w:type="dxa"/>
            <w:vMerge/>
          </w:tcPr>
          <w:p w14:paraId="2D6E92E4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95" w:type="dxa"/>
            <w:vMerge/>
          </w:tcPr>
          <w:p w14:paraId="06061171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95" w:type="dxa"/>
            <w:vMerge/>
          </w:tcPr>
          <w:p w14:paraId="31D7E302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95" w:type="dxa"/>
            <w:vMerge/>
          </w:tcPr>
          <w:p w14:paraId="422C9E17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95" w:type="dxa"/>
            <w:vMerge/>
          </w:tcPr>
          <w:p w14:paraId="44B9B471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35" w:type="dxa"/>
            <w:vMerge/>
          </w:tcPr>
          <w:p w14:paraId="234C35F5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655" w:type="dxa"/>
            <w:vMerge/>
          </w:tcPr>
          <w:p w14:paraId="3DBEC8DA" w14:textId="77777777" w:rsidR="009B22E4" w:rsidRPr="00C0514F" w:rsidRDefault="009B22E4" w:rsidP="009B22E4">
            <w:pPr>
              <w:spacing w:line="240" w:lineRule="auto"/>
              <w:ind w:firstLine="0"/>
            </w:pPr>
          </w:p>
        </w:tc>
        <w:tc>
          <w:tcPr>
            <w:tcW w:w="595" w:type="dxa"/>
            <w:vMerge/>
          </w:tcPr>
          <w:p w14:paraId="5B2C2CA9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416" w:type="dxa"/>
            <w:vAlign w:val="center"/>
          </w:tcPr>
          <w:p w14:paraId="48BA2496" w14:textId="77777777" w:rsidR="009B22E4" w:rsidRPr="00C0514F" w:rsidRDefault="009B22E4" w:rsidP="0099022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C0514F">
              <w:rPr>
                <w:rFonts w:ascii="Times New Roman" w:hAnsi="Times New Roman" w:cs="Times New Roman"/>
                <w:i/>
                <w:lang w:val="en-US"/>
              </w:rPr>
              <w:t>S</w:t>
            </w:r>
            <w:r w:rsidRPr="00A806F0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14:paraId="281A7C7D" w14:textId="77777777" w:rsidR="009B22E4" w:rsidRPr="00C0514F" w:rsidRDefault="009B22E4" w:rsidP="0099022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C0514F">
              <w:rPr>
                <w:rFonts w:ascii="Times New Roman" w:hAnsi="Times New Roman" w:cs="Times New Roman"/>
                <w:i/>
                <w:lang w:val="en-US"/>
              </w:rPr>
              <w:t>S</w:t>
            </w:r>
            <w:r w:rsidRPr="00A806F0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416" w:type="dxa"/>
            <w:vAlign w:val="center"/>
          </w:tcPr>
          <w:p w14:paraId="1B2693C4" w14:textId="77777777" w:rsidR="009B22E4" w:rsidRPr="00C0514F" w:rsidRDefault="009B22E4" w:rsidP="0099022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C0514F">
              <w:rPr>
                <w:rFonts w:ascii="Times New Roman" w:hAnsi="Times New Roman" w:cs="Times New Roman"/>
                <w:i/>
                <w:lang w:val="en-US"/>
              </w:rPr>
              <w:t>S</w:t>
            </w:r>
            <w:r w:rsidRPr="00A806F0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795" w:type="dxa"/>
            <w:textDirection w:val="btLr"/>
          </w:tcPr>
          <w:p w14:paraId="31FF7D34" w14:textId="77777777" w:rsidR="009B22E4" w:rsidRPr="00C0514F" w:rsidRDefault="009B22E4" w:rsidP="00990227">
            <w:pPr>
              <w:spacing w:line="352" w:lineRule="atLeast"/>
              <w:ind w:firstLine="0"/>
              <w:jc w:val="center"/>
            </w:pPr>
            <w:r w:rsidRPr="00C0514F">
              <w:t>Контрольный</w:t>
            </w:r>
          </w:p>
        </w:tc>
        <w:tc>
          <w:tcPr>
            <w:tcW w:w="846" w:type="dxa"/>
            <w:vMerge/>
          </w:tcPr>
          <w:p w14:paraId="3172F3CE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416" w:type="dxa"/>
            <w:vAlign w:val="center"/>
          </w:tcPr>
          <w:p w14:paraId="21FFFD5B" w14:textId="77777777" w:rsidR="009B22E4" w:rsidRPr="00C0514F" w:rsidRDefault="009B22E4" w:rsidP="0099022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C0514F">
              <w:rPr>
                <w:rFonts w:ascii="Times New Roman" w:hAnsi="Times New Roman" w:cs="Times New Roman"/>
                <w:i/>
                <w:lang w:val="en-US"/>
              </w:rPr>
              <w:t>S</w:t>
            </w:r>
            <w:r w:rsidRPr="002B3A1A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14:paraId="74A74587" w14:textId="77777777" w:rsidR="009B22E4" w:rsidRPr="00C0514F" w:rsidRDefault="009B22E4" w:rsidP="0099022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C0514F">
              <w:rPr>
                <w:rFonts w:ascii="Times New Roman" w:hAnsi="Times New Roman" w:cs="Times New Roman"/>
                <w:i/>
                <w:lang w:val="en-US"/>
              </w:rPr>
              <w:t>S</w:t>
            </w:r>
            <w:r w:rsidRPr="002B3A1A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416" w:type="dxa"/>
            <w:vAlign w:val="center"/>
          </w:tcPr>
          <w:p w14:paraId="50233218" w14:textId="77777777" w:rsidR="009B22E4" w:rsidRPr="00C0514F" w:rsidRDefault="009B22E4" w:rsidP="0099022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C0514F">
              <w:rPr>
                <w:rFonts w:ascii="Times New Roman" w:hAnsi="Times New Roman" w:cs="Times New Roman"/>
                <w:i/>
                <w:lang w:val="en-US"/>
              </w:rPr>
              <w:t>S</w:t>
            </w:r>
            <w:r w:rsidRPr="002B3A1A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832" w:type="dxa"/>
            <w:textDirection w:val="btLr"/>
            <w:vAlign w:val="center"/>
          </w:tcPr>
          <w:p w14:paraId="7145ABD7" w14:textId="77777777" w:rsidR="009B22E4" w:rsidRPr="00C0514F" w:rsidRDefault="008C7530" w:rsidP="0099022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</w:rPr>
                      <m:t>+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84" w:type="dxa"/>
            <w:vAlign w:val="center"/>
          </w:tcPr>
          <w:p w14:paraId="18DE513E" w14:textId="77777777" w:rsidR="009B22E4" w:rsidRPr="00C0514F" w:rsidRDefault="009B22E4" w:rsidP="00990227">
            <w:pPr>
              <w:spacing w:line="352" w:lineRule="atLeast"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C0514F">
              <w:rPr>
                <w:rFonts w:ascii="Times New Roman" w:hAnsi="Times New Roman" w:cs="Times New Roman"/>
                <w:i/>
              </w:rPr>
              <w:t>∆</w:t>
            </w:r>
            <w:r w:rsidRPr="00C0514F">
              <w:rPr>
                <w:rFonts w:ascii="Times New Roman" w:hAnsi="Times New Roman" w:cs="Times New Roman"/>
                <w:i/>
                <w:lang w:val="en-US"/>
              </w:rPr>
              <w:t>S</w:t>
            </w:r>
          </w:p>
        </w:tc>
        <w:tc>
          <w:tcPr>
            <w:tcW w:w="649" w:type="dxa"/>
            <w:vAlign w:val="center"/>
          </w:tcPr>
          <w:p w14:paraId="23DF6E00" w14:textId="77777777" w:rsidR="009B22E4" w:rsidRPr="00C0514F" w:rsidRDefault="009B22E4" w:rsidP="0099022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C0514F">
              <w:rPr>
                <w:rFonts w:ascii="Times New Roman" w:hAnsi="Times New Roman" w:cs="Times New Roman"/>
                <w:i/>
              </w:rPr>
              <w:t>∑∆</w:t>
            </w:r>
            <w:r w:rsidRPr="00C0514F">
              <w:rPr>
                <w:rFonts w:ascii="Times New Roman" w:hAnsi="Times New Roman" w:cs="Times New Roman"/>
                <w:i/>
                <w:lang w:val="en-US"/>
              </w:rPr>
              <w:t>S</w:t>
            </w:r>
          </w:p>
        </w:tc>
        <w:tc>
          <w:tcPr>
            <w:tcW w:w="650" w:type="dxa"/>
            <w:vMerge/>
          </w:tcPr>
          <w:p w14:paraId="4D8BAB80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679" w:type="dxa"/>
            <w:textDirection w:val="btLr"/>
            <w:vAlign w:val="center"/>
          </w:tcPr>
          <w:p w14:paraId="023F1B81" w14:textId="77777777" w:rsidR="009B22E4" w:rsidRPr="00C0514F" w:rsidRDefault="009B22E4" w:rsidP="00990227">
            <w:pPr>
              <w:ind w:firstLine="0"/>
            </w:pPr>
            <w:r w:rsidRPr="00C0514F">
              <w:t>Толщина песчаной подушки, см</w:t>
            </w:r>
          </w:p>
        </w:tc>
        <w:tc>
          <w:tcPr>
            <w:tcW w:w="545" w:type="dxa"/>
            <w:textDirection w:val="btLr"/>
            <w:vAlign w:val="center"/>
          </w:tcPr>
          <w:p w14:paraId="4A0EDAB6" w14:textId="77777777" w:rsidR="009B22E4" w:rsidRPr="00C0514F" w:rsidRDefault="009B22E4" w:rsidP="00990227">
            <w:pPr>
              <w:ind w:firstLine="0"/>
              <w:rPr>
                <w:vertAlign w:val="superscript"/>
              </w:rPr>
            </w:pPr>
            <w:r w:rsidRPr="00C0514F">
              <w:t>Уровень воды, м</w:t>
            </w:r>
            <w:r w:rsidRPr="00C0514F">
              <w:rPr>
                <w:vertAlign w:val="superscript"/>
              </w:rPr>
              <w:t>3</w:t>
            </w:r>
          </w:p>
        </w:tc>
        <w:tc>
          <w:tcPr>
            <w:tcW w:w="554" w:type="dxa"/>
            <w:textDirection w:val="btLr"/>
            <w:vAlign w:val="center"/>
          </w:tcPr>
          <w:p w14:paraId="36E95076" w14:textId="77777777" w:rsidR="009B22E4" w:rsidRPr="00C0514F" w:rsidRDefault="009B22E4" w:rsidP="00990227">
            <w:pPr>
              <w:ind w:firstLine="0"/>
              <w:rPr>
                <w:vertAlign w:val="superscript"/>
              </w:rPr>
            </w:pPr>
            <w:r w:rsidRPr="00C0514F">
              <w:t>Расход воды, м</w:t>
            </w:r>
            <w:r w:rsidRPr="00C0514F">
              <w:rPr>
                <w:vertAlign w:val="superscript"/>
              </w:rPr>
              <w:t>3</w:t>
            </w:r>
          </w:p>
        </w:tc>
        <w:tc>
          <w:tcPr>
            <w:tcW w:w="885" w:type="dxa"/>
            <w:textDirection w:val="btLr"/>
            <w:vAlign w:val="center"/>
          </w:tcPr>
          <w:p w14:paraId="2FC08F44" w14:textId="77777777" w:rsidR="009B22E4" w:rsidRPr="00C0514F" w:rsidRDefault="009B22E4" w:rsidP="00990227">
            <w:pPr>
              <w:ind w:firstLine="0"/>
            </w:pPr>
            <w:r w:rsidRPr="00C0514F">
              <w:t>Время начала замачивания</w:t>
            </w:r>
          </w:p>
        </w:tc>
        <w:tc>
          <w:tcPr>
            <w:tcW w:w="585" w:type="dxa"/>
            <w:vMerge/>
          </w:tcPr>
          <w:p w14:paraId="0944F9B9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708" w:type="dxa"/>
            <w:vMerge/>
            <w:tcBorders>
              <w:bottom w:val="nil"/>
              <w:right w:val="nil"/>
            </w:tcBorders>
          </w:tcPr>
          <w:p w14:paraId="362CF5C4" w14:textId="77777777" w:rsidR="009B22E4" w:rsidRPr="00C0514F" w:rsidRDefault="009B22E4" w:rsidP="00990227">
            <w:pPr>
              <w:ind w:firstLine="0"/>
            </w:pPr>
          </w:p>
        </w:tc>
      </w:tr>
      <w:tr w:rsidR="009B22E4" w:rsidRPr="00C0514F" w14:paraId="32F27DD1" w14:textId="77777777" w:rsidTr="00E45BFA">
        <w:trPr>
          <w:trHeight w:val="2214"/>
        </w:trPr>
        <w:tc>
          <w:tcPr>
            <w:tcW w:w="595" w:type="dxa"/>
          </w:tcPr>
          <w:p w14:paraId="3FF7CCF9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95" w:type="dxa"/>
          </w:tcPr>
          <w:p w14:paraId="207F5270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95" w:type="dxa"/>
          </w:tcPr>
          <w:p w14:paraId="4F8A4E54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95" w:type="dxa"/>
          </w:tcPr>
          <w:p w14:paraId="07EBDCD6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95" w:type="dxa"/>
          </w:tcPr>
          <w:p w14:paraId="7E83BBEE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35" w:type="dxa"/>
          </w:tcPr>
          <w:p w14:paraId="1ECD9086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655" w:type="dxa"/>
          </w:tcPr>
          <w:p w14:paraId="4F2E3048" w14:textId="77777777" w:rsidR="009B22E4" w:rsidRPr="00C0514F" w:rsidRDefault="009B22E4" w:rsidP="009B22E4">
            <w:pPr>
              <w:spacing w:line="240" w:lineRule="auto"/>
              <w:ind w:firstLine="0"/>
            </w:pPr>
          </w:p>
        </w:tc>
        <w:tc>
          <w:tcPr>
            <w:tcW w:w="595" w:type="dxa"/>
          </w:tcPr>
          <w:p w14:paraId="39FF1E90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416" w:type="dxa"/>
          </w:tcPr>
          <w:p w14:paraId="0B443D14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416" w:type="dxa"/>
          </w:tcPr>
          <w:p w14:paraId="53E7D5AC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416" w:type="dxa"/>
          </w:tcPr>
          <w:p w14:paraId="7FFD042B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795" w:type="dxa"/>
          </w:tcPr>
          <w:p w14:paraId="2895D9E9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846" w:type="dxa"/>
          </w:tcPr>
          <w:p w14:paraId="17D595E4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416" w:type="dxa"/>
          </w:tcPr>
          <w:p w14:paraId="77E401EC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416" w:type="dxa"/>
          </w:tcPr>
          <w:p w14:paraId="012AC07C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416" w:type="dxa"/>
          </w:tcPr>
          <w:p w14:paraId="6027115D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832" w:type="dxa"/>
          </w:tcPr>
          <w:p w14:paraId="55D1FF17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484" w:type="dxa"/>
          </w:tcPr>
          <w:p w14:paraId="743406A5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649" w:type="dxa"/>
          </w:tcPr>
          <w:p w14:paraId="0AEFDA5C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650" w:type="dxa"/>
          </w:tcPr>
          <w:p w14:paraId="2E98BCFC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679" w:type="dxa"/>
          </w:tcPr>
          <w:p w14:paraId="3496E6EA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45" w:type="dxa"/>
          </w:tcPr>
          <w:p w14:paraId="1C2570E8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54" w:type="dxa"/>
          </w:tcPr>
          <w:p w14:paraId="63693C36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885" w:type="dxa"/>
          </w:tcPr>
          <w:p w14:paraId="5737CBD7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585" w:type="dxa"/>
          </w:tcPr>
          <w:p w14:paraId="1293EA59" w14:textId="77777777" w:rsidR="009B22E4" w:rsidRPr="00C0514F" w:rsidRDefault="009B22E4" w:rsidP="00990227">
            <w:pPr>
              <w:ind w:firstLine="0"/>
            </w:pPr>
          </w:p>
        </w:tc>
        <w:tc>
          <w:tcPr>
            <w:tcW w:w="708" w:type="dxa"/>
            <w:vMerge/>
            <w:tcBorders>
              <w:bottom w:val="nil"/>
              <w:right w:val="nil"/>
            </w:tcBorders>
          </w:tcPr>
          <w:p w14:paraId="4F9219BE" w14:textId="77777777" w:rsidR="009B22E4" w:rsidRPr="00C0514F" w:rsidRDefault="009B22E4" w:rsidP="00990227">
            <w:pPr>
              <w:ind w:firstLine="0"/>
            </w:pPr>
          </w:p>
        </w:tc>
      </w:tr>
    </w:tbl>
    <w:p w14:paraId="1BD19511" w14:textId="77777777" w:rsidR="00990227" w:rsidRPr="00C0514F" w:rsidRDefault="001E4863" w:rsidP="001E4863">
      <w:pPr>
        <w:spacing w:line="240" w:lineRule="auto"/>
        <w:ind w:firstLine="0"/>
        <w:jc w:val="left"/>
        <w:rPr>
          <w:sz w:val="22"/>
          <w:szCs w:val="22"/>
        </w:rPr>
        <w:sectPr w:rsidR="00990227" w:rsidRPr="00C0514F" w:rsidSect="0064489B">
          <w:headerReference w:type="first" r:id="rId18"/>
          <w:pgSz w:w="16840" w:h="11907" w:orient="landscape" w:code="9"/>
          <w:pgMar w:top="851" w:right="1418" w:bottom="1418" w:left="1134" w:header="568" w:footer="720" w:gutter="0"/>
          <w:cols w:space="720"/>
          <w:noEndnote/>
          <w:titlePg/>
          <w:docGrid w:linePitch="272"/>
        </w:sectPr>
      </w:pPr>
      <w:r w:rsidRPr="00C0514F">
        <w:rPr>
          <w:sz w:val="22"/>
          <w:szCs w:val="22"/>
        </w:rPr>
        <w:br w:type="page"/>
      </w:r>
    </w:p>
    <w:p w14:paraId="5250745B" w14:textId="77777777" w:rsidR="004026AE" w:rsidRPr="00C0514F" w:rsidRDefault="004026AE" w:rsidP="000C5D7E">
      <w:pPr>
        <w:pStyle w:val="1"/>
        <w:spacing w:before="0" w:after="0" w:line="240" w:lineRule="auto"/>
        <w:ind w:firstLine="0"/>
        <w:jc w:val="center"/>
      </w:pPr>
      <w:bookmarkStart w:id="16" w:name="_Toc207794940"/>
      <w:r w:rsidRPr="00C0514F">
        <w:rPr>
          <w:sz w:val="28"/>
          <w:szCs w:val="28"/>
        </w:rPr>
        <w:t xml:space="preserve">Приложение </w:t>
      </w:r>
      <w:r w:rsidR="001E4863" w:rsidRPr="00C0514F">
        <w:rPr>
          <w:sz w:val="28"/>
          <w:szCs w:val="28"/>
        </w:rPr>
        <w:t>Б</w:t>
      </w:r>
      <w:r w:rsidR="00990227" w:rsidRPr="00C0514F">
        <w:rPr>
          <w:sz w:val="28"/>
          <w:szCs w:val="28"/>
        </w:rPr>
        <w:br/>
      </w:r>
      <w:r w:rsidRPr="00C0514F">
        <w:t>(рекомендуемое)</w:t>
      </w:r>
      <w:r w:rsidR="00990227" w:rsidRPr="00C0514F">
        <w:rPr>
          <w:sz w:val="28"/>
          <w:szCs w:val="28"/>
        </w:rPr>
        <w:br/>
      </w:r>
      <w:r w:rsidRPr="00C0514F">
        <w:t>Конструкция винтового штампа</w:t>
      </w:r>
      <w:bookmarkEnd w:id="16"/>
    </w:p>
    <w:p w14:paraId="738CB653" w14:textId="77777777" w:rsidR="00990227" w:rsidRPr="00C0514F" w:rsidRDefault="00990227" w:rsidP="00990227"/>
    <w:p w14:paraId="783B843C" w14:textId="77777777" w:rsidR="004026AE" w:rsidRPr="00C0514F" w:rsidRDefault="000B3577" w:rsidP="000C5D7E">
      <w:pPr>
        <w:spacing w:line="240" w:lineRule="auto"/>
        <w:rPr>
          <w:sz w:val="22"/>
          <w:szCs w:val="22"/>
        </w:rPr>
      </w:pPr>
      <w:r w:rsidRPr="00C0514F">
        <w:rPr>
          <w:sz w:val="22"/>
          <w:szCs w:val="22"/>
        </w:rPr>
        <w:t>Б</w:t>
      </w:r>
      <w:r w:rsidR="004026AE" w:rsidRPr="00C0514F">
        <w:rPr>
          <w:sz w:val="22"/>
          <w:szCs w:val="22"/>
        </w:rPr>
        <w:t xml:space="preserve">.1 Винтовой штамп состоит из одновитковой лопасти и </w:t>
      </w:r>
      <w:r w:rsidR="00F01928" w:rsidRPr="00C0514F">
        <w:rPr>
          <w:sz w:val="22"/>
          <w:szCs w:val="22"/>
        </w:rPr>
        <w:t>штанги</w:t>
      </w:r>
      <w:r w:rsidR="004026AE" w:rsidRPr="00C0514F">
        <w:rPr>
          <w:sz w:val="22"/>
          <w:szCs w:val="22"/>
        </w:rPr>
        <w:t xml:space="preserve"> (см. рисунок </w:t>
      </w:r>
      <w:r w:rsidRPr="00C0514F">
        <w:rPr>
          <w:sz w:val="22"/>
          <w:szCs w:val="22"/>
        </w:rPr>
        <w:t>Б</w:t>
      </w:r>
      <w:r w:rsidR="009551DA" w:rsidRPr="00C0514F">
        <w:rPr>
          <w:sz w:val="22"/>
          <w:szCs w:val="22"/>
        </w:rPr>
        <w:t>.1).</w:t>
      </w:r>
      <w:r w:rsidR="009551DA" w:rsidRPr="00C0514F">
        <w:rPr>
          <w:sz w:val="22"/>
          <w:szCs w:val="22"/>
        </w:rPr>
        <w:br/>
      </w:r>
    </w:p>
    <w:p w14:paraId="1E4CFC31" w14:textId="77777777" w:rsidR="004026AE" w:rsidRPr="00C0514F" w:rsidRDefault="004026AE" w:rsidP="00E32C82">
      <w:pPr>
        <w:spacing w:line="336" w:lineRule="auto"/>
        <w:ind w:firstLine="0"/>
        <w:jc w:val="center"/>
        <w:rPr>
          <w:sz w:val="22"/>
          <w:szCs w:val="22"/>
        </w:rPr>
      </w:pPr>
      <w:r w:rsidRPr="00C0514F">
        <w:rPr>
          <w:noProof/>
          <w:sz w:val="22"/>
          <w:szCs w:val="22"/>
        </w:rPr>
        <w:drawing>
          <wp:inline distT="0" distB="0" distL="0" distR="0" wp14:anchorId="5E00C432" wp14:editId="5E738FE6">
            <wp:extent cx="1581150" cy="3105150"/>
            <wp:effectExtent l="19050" t="0" r="0" b="0"/>
            <wp:docPr id="1" name="Рисунок 189" descr="ГОСТ 20276-2012 Грунты. Методы полевого определения характеристик прочности и деформируем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ГОСТ 20276-2012 Грунты. Методы полевого определения характеристик прочности и деформируемости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14F">
        <w:rPr>
          <w:sz w:val="22"/>
          <w:szCs w:val="22"/>
        </w:rPr>
        <w:br/>
      </w:r>
      <w:r w:rsidRPr="00A806F0">
        <w:rPr>
          <w:rFonts w:ascii="Times New Roman" w:hAnsi="Times New Roman" w:cs="Times New Roman"/>
          <w:i/>
          <w:sz w:val="25"/>
          <w:szCs w:val="25"/>
        </w:rPr>
        <w:t>а</w:t>
      </w:r>
      <w:r w:rsidR="00A806F0">
        <w:rPr>
          <w:sz w:val="22"/>
          <w:szCs w:val="22"/>
        </w:rPr>
        <w:t xml:space="preserve"> —</w:t>
      </w:r>
      <w:r w:rsidRPr="00C0514F">
        <w:rPr>
          <w:sz w:val="22"/>
          <w:szCs w:val="22"/>
        </w:rPr>
        <w:t xml:space="preserve"> шаг лопасти; </w:t>
      </w:r>
      <w:r w:rsidRPr="00A806F0">
        <w:rPr>
          <w:rFonts w:ascii="Times New Roman" w:hAnsi="Times New Roman" w:cs="Times New Roman"/>
          <w:i/>
          <w:sz w:val="25"/>
          <w:szCs w:val="25"/>
        </w:rPr>
        <w:t>t</w:t>
      </w:r>
      <w:r w:rsidR="00CB39DE"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 xml:space="preserve">толщина лопасти; </w:t>
      </w:r>
      <w:r w:rsidRPr="00A806F0">
        <w:rPr>
          <w:rFonts w:ascii="Times New Roman" w:hAnsi="Times New Roman" w:cs="Times New Roman"/>
          <w:i/>
          <w:sz w:val="25"/>
          <w:szCs w:val="25"/>
        </w:rPr>
        <w:t>d</w:t>
      </w:r>
      <w:r w:rsidR="00CB39DE"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 xml:space="preserve">диаметр </w:t>
      </w:r>
      <w:r w:rsidR="00F01928" w:rsidRPr="00C0514F">
        <w:rPr>
          <w:sz w:val="22"/>
          <w:szCs w:val="22"/>
        </w:rPr>
        <w:t>штанги</w:t>
      </w:r>
      <w:r w:rsidRPr="00C0514F">
        <w:rPr>
          <w:sz w:val="22"/>
          <w:szCs w:val="22"/>
        </w:rPr>
        <w:t xml:space="preserve">; </w:t>
      </w:r>
      <w:r w:rsidRPr="00A806F0">
        <w:rPr>
          <w:rFonts w:ascii="Times New Roman" w:hAnsi="Times New Roman" w:cs="Times New Roman"/>
          <w:i/>
          <w:sz w:val="25"/>
          <w:szCs w:val="25"/>
        </w:rPr>
        <w:t>D</w:t>
      </w:r>
      <w:r w:rsidR="00CB39DE">
        <w:rPr>
          <w:sz w:val="22"/>
          <w:szCs w:val="22"/>
        </w:rPr>
        <w:t xml:space="preserve"> — </w:t>
      </w:r>
      <w:r w:rsidR="00E32C82">
        <w:rPr>
          <w:sz w:val="22"/>
          <w:szCs w:val="22"/>
        </w:rPr>
        <w:t>диаметр лопасти</w:t>
      </w:r>
    </w:p>
    <w:p w14:paraId="0A73AA29" w14:textId="77777777" w:rsidR="004026AE" w:rsidRPr="00C0514F" w:rsidRDefault="004026AE" w:rsidP="00E32C82">
      <w:pPr>
        <w:pStyle w:val="af9"/>
        <w:spacing w:line="336" w:lineRule="auto"/>
        <w:ind w:firstLine="0"/>
        <w:jc w:val="center"/>
        <w:rPr>
          <w:color w:val="auto"/>
          <w:sz w:val="22"/>
          <w:szCs w:val="22"/>
        </w:rPr>
      </w:pPr>
      <w:r w:rsidRPr="00C0514F">
        <w:rPr>
          <w:color w:val="auto"/>
          <w:sz w:val="22"/>
          <w:szCs w:val="22"/>
        </w:rPr>
        <w:t xml:space="preserve">Рисунок </w:t>
      </w:r>
      <w:r w:rsidR="000B3577" w:rsidRPr="00C0514F">
        <w:rPr>
          <w:color w:val="auto"/>
          <w:sz w:val="22"/>
          <w:szCs w:val="22"/>
        </w:rPr>
        <w:t>Б</w:t>
      </w:r>
      <w:r w:rsidRPr="00C0514F">
        <w:rPr>
          <w:color w:val="auto"/>
          <w:sz w:val="22"/>
          <w:szCs w:val="22"/>
        </w:rPr>
        <w:t>.1</w:t>
      </w:r>
      <w:r w:rsidR="00CB39DE">
        <w:rPr>
          <w:color w:val="auto"/>
          <w:sz w:val="22"/>
          <w:szCs w:val="22"/>
        </w:rPr>
        <w:t xml:space="preserve"> — </w:t>
      </w:r>
      <w:r w:rsidRPr="00C0514F">
        <w:rPr>
          <w:color w:val="auto"/>
          <w:sz w:val="22"/>
          <w:szCs w:val="22"/>
        </w:rPr>
        <w:t>Конструкция винтового штампа</w:t>
      </w:r>
    </w:p>
    <w:p w14:paraId="1253AFE1" w14:textId="77777777" w:rsidR="004026AE" w:rsidRPr="00C0514F" w:rsidRDefault="004026AE" w:rsidP="00E32C82">
      <w:pPr>
        <w:spacing w:line="336" w:lineRule="auto"/>
        <w:rPr>
          <w:sz w:val="22"/>
          <w:szCs w:val="22"/>
        </w:rPr>
      </w:pPr>
    </w:p>
    <w:p w14:paraId="2F8EFB12" w14:textId="77777777" w:rsidR="004026AE" w:rsidRDefault="004026AE" w:rsidP="00E32C82">
      <w:pPr>
        <w:spacing w:line="336" w:lineRule="auto"/>
        <w:rPr>
          <w:sz w:val="22"/>
          <w:szCs w:val="22"/>
        </w:rPr>
      </w:pPr>
      <w:r w:rsidRPr="00C0514F">
        <w:rPr>
          <w:sz w:val="22"/>
          <w:szCs w:val="22"/>
        </w:rPr>
        <w:t>Размеры винтового штампа должны соответствовать представленным в таблице</w:t>
      </w:r>
      <w:r w:rsidR="000B3577" w:rsidRPr="00C0514F">
        <w:rPr>
          <w:sz w:val="22"/>
          <w:szCs w:val="22"/>
        </w:rPr>
        <w:t xml:space="preserve"> Б</w:t>
      </w:r>
      <w:r w:rsidRPr="00C0514F">
        <w:rPr>
          <w:sz w:val="22"/>
          <w:szCs w:val="22"/>
        </w:rPr>
        <w:t>.1.</w:t>
      </w:r>
    </w:p>
    <w:p w14:paraId="1B429B16" w14:textId="77777777" w:rsidR="00E32C82" w:rsidRPr="00C0514F" w:rsidRDefault="00E32C82" w:rsidP="00E32C82">
      <w:pPr>
        <w:spacing w:line="336" w:lineRule="auto"/>
        <w:rPr>
          <w:sz w:val="22"/>
          <w:szCs w:val="22"/>
        </w:rPr>
      </w:pPr>
    </w:p>
    <w:p w14:paraId="654461A6" w14:textId="77777777" w:rsidR="004026AE" w:rsidRPr="00C0514F" w:rsidRDefault="004026AE" w:rsidP="00247A5F">
      <w:pPr>
        <w:ind w:firstLine="0"/>
        <w:rPr>
          <w:sz w:val="22"/>
          <w:szCs w:val="22"/>
        </w:rPr>
      </w:pPr>
      <w:r w:rsidRPr="00A806F0">
        <w:rPr>
          <w:spacing w:val="40"/>
          <w:sz w:val="22"/>
          <w:szCs w:val="22"/>
        </w:rPr>
        <w:t>Таблица</w:t>
      </w:r>
      <w:r w:rsidRPr="00C0514F">
        <w:rPr>
          <w:sz w:val="22"/>
          <w:szCs w:val="22"/>
        </w:rPr>
        <w:t xml:space="preserve"> </w:t>
      </w:r>
      <w:r w:rsidR="000B3577" w:rsidRPr="00C0514F">
        <w:rPr>
          <w:sz w:val="22"/>
          <w:szCs w:val="22"/>
        </w:rPr>
        <w:t>Б</w:t>
      </w:r>
      <w:r w:rsidRPr="00C0514F">
        <w:rPr>
          <w:sz w:val="22"/>
          <w:szCs w:val="22"/>
        </w:rPr>
        <w:t>.1</w:t>
      </w:r>
      <w:r w:rsidR="00CB39DE"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>Размеры винтового штампа</w:t>
      </w:r>
    </w:p>
    <w:tbl>
      <w:tblPr>
        <w:tblW w:w="963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2872"/>
        <w:gridCol w:w="2873"/>
      </w:tblGrid>
      <w:tr w:rsidR="00247A5F" w:rsidRPr="00C0514F" w14:paraId="4708B7DA" w14:textId="77777777" w:rsidTr="00247A5F">
        <w:tc>
          <w:tcPr>
            <w:tcW w:w="389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630229" w14:textId="77777777" w:rsidR="00247A5F" w:rsidRPr="00C0514F" w:rsidRDefault="00247A5F" w:rsidP="00E32C82">
            <w:pPr>
              <w:spacing w:line="336" w:lineRule="auto"/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Размеры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56A51A" w14:textId="77777777" w:rsidR="00247A5F" w:rsidRPr="00C0514F" w:rsidRDefault="00247A5F" w:rsidP="00E32C82">
            <w:pPr>
              <w:spacing w:line="336" w:lineRule="auto"/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При испытаниях</w:t>
            </w:r>
          </w:p>
        </w:tc>
      </w:tr>
      <w:tr w:rsidR="00247A5F" w:rsidRPr="00C0514F" w14:paraId="406E91A4" w14:textId="77777777" w:rsidTr="00247A5F">
        <w:tc>
          <w:tcPr>
            <w:tcW w:w="3893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820521" w14:textId="77777777" w:rsidR="00247A5F" w:rsidRPr="00C0514F" w:rsidRDefault="00247A5F" w:rsidP="00E32C82">
            <w:pPr>
              <w:spacing w:line="33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0BA225" w14:textId="77777777" w:rsidR="00247A5F" w:rsidRPr="00C0514F" w:rsidRDefault="00247A5F" w:rsidP="00E32C82">
            <w:pPr>
              <w:spacing w:line="336" w:lineRule="auto"/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ниже забоя скважины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585982" w14:textId="77777777" w:rsidR="00247A5F" w:rsidRPr="00C0514F" w:rsidRDefault="00247A5F" w:rsidP="00E32C82">
            <w:pPr>
              <w:spacing w:line="336" w:lineRule="auto"/>
              <w:ind w:firstLine="0"/>
              <w:jc w:val="center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в массиве без бурения скважины</w:t>
            </w:r>
          </w:p>
        </w:tc>
      </w:tr>
      <w:tr w:rsidR="004026AE" w:rsidRPr="00C0514F" w14:paraId="32EA9B28" w14:textId="77777777" w:rsidTr="00247A5F">
        <w:tc>
          <w:tcPr>
            <w:tcW w:w="3893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D60A01" w14:textId="77777777" w:rsidR="004026AE" w:rsidRPr="00C0514F" w:rsidRDefault="004026AE" w:rsidP="00E32C82">
            <w:pPr>
              <w:spacing w:line="336" w:lineRule="auto"/>
              <w:ind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 xml:space="preserve">Диаметр лопасти </w:t>
            </w:r>
            <w:r w:rsidRPr="00E32C8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D</w:t>
            </w:r>
            <w:r w:rsidRPr="00C0514F">
              <w:rPr>
                <w:sz w:val="22"/>
                <w:szCs w:val="22"/>
              </w:rPr>
              <w:t>, см</w:t>
            </w:r>
          </w:p>
        </w:tc>
        <w:tc>
          <w:tcPr>
            <w:tcW w:w="2872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4AC8DD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27,7</w:t>
            </w:r>
          </w:p>
        </w:tc>
        <w:tc>
          <w:tcPr>
            <w:tcW w:w="2873" w:type="dxa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08B3E8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27,7</w:t>
            </w:r>
          </w:p>
        </w:tc>
      </w:tr>
      <w:tr w:rsidR="004026AE" w:rsidRPr="00C0514F" w14:paraId="4424B1EE" w14:textId="77777777" w:rsidTr="00247A5F">
        <w:tc>
          <w:tcPr>
            <w:tcW w:w="38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4F1922" w14:textId="77777777" w:rsidR="004026AE" w:rsidRPr="00C0514F" w:rsidRDefault="004026AE" w:rsidP="00E32C82">
            <w:pPr>
              <w:spacing w:line="336" w:lineRule="auto"/>
              <w:ind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Толщина лопасти</w:t>
            </w:r>
            <w:r w:rsidRPr="00C0514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E32C8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t</w:t>
            </w:r>
            <w:r w:rsidRPr="00C0514F">
              <w:rPr>
                <w:sz w:val="22"/>
                <w:szCs w:val="22"/>
              </w:rPr>
              <w:t>, см</w:t>
            </w:r>
          </w:p>
        </w:tc>
        <w:tc>
          <w:tcPr>
            <w:tcW w:w="28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8411C2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1</w:t>
            </w:r>
          </w:p>
        </w:tc>
        <w:tc>
          <w:tcPr>
            <w:tcW w:w="28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AA023C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1</w:t>
            </w:r>
          </w:p>
        </w:tc>
      </w:tr>
      <w:tr w:rsidR="004026AE" w:rsidRPr="00C0514F" w14:paraId="760B0236" w14:textId="77777777" w:rsidTr="00247A5F">
        <w:tc>
          <w:tcPr>
            <w:tcW w:w="38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CAD44C" w14:textId="77777777" w:rsidR="004026AE" w:rsidRPr="00C0514F" w:rsidRDefault="004026AE" w:rsidP="00E32C82">
            <w:pPr>
              <w:spacing w:line="336" w:lineRule="auto"/>
              <w:ind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 xml:space="preserve">Шаг лопасти </w:t>
            </w:r>
            <w:r w:rsidRPr="00E32C82">
              <w:rPr>
                <w:rFonts w:ascii="Times New Roman" w:hAnsi="Times New Roman" w:cs="Times New Roman"/>
                <w:i/>
                <w:sz w:val="25"/>
                <w:szCs w:val="25"/>
              </w:rPr>
              <w:t>а</w:t>
            </w:r>
            <w:r w:rsidRPr="00C0514F">
              <w:rPr>
                <w:sz w:val="22"/>
                <w:szCs w:val="22"/>
              </w:rPr>
              <w:t>, см</w:t>
            </w:r>
          </w:p>
        </w:tc>
        <w:tc>
          <w:tcPr>
            <w:tcW w:w="28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3F4378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5</w:t>
            </w:r>
          </w:p>
        </w:tc>
        <w:tc>
          <w:tcPr>
            <w:tcW w:w="28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0C46F5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8</w:t>
            </w:r>
          </w:p>
        </w:tc>
      </w:tr>
      <w:tr w:rsidR="004026AE" w:rsidRPr="00C0514F" w14:paraId="0B638A8A" w14:textId="77777777" w:rsidTr="00247A5F">
        <w:tc>
          <w:tcPr>
            <w:tcW w:w="38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60D053" w14:textId="77777777" w:rsidR="004026AE" w:rsidRPr="00C0514F" w:rsidRDefault="004026AE" w:rsidP="00E32C82">
            <w:pPr>
              <w:spacing w:line="336" w:lineRule="auto"/>
              <w:ind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 xml:space="preserve">Диаметр </w:t>
            </w:r>
            <w:r w:rsidR="00F01928" w:rsidRPr="00C0514F">
              <w:rPr>
                <w:sz w:val="22"/>
                <w:szCs w:val="22"/>
              </w:rPr>
              <w:t>штанги</w:t>
            </w:r>
            <w:r w:rsidRPr="00C0514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E32C8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d</w:t>
            </w:r>
            <w:r w:rsidRPr="00C0514F">
              <w:rPr>
                <w:sz w:val="22"/>
                <w:szCs w:val="22"/>
              </w:rPr>
              <w:t>, см:</w:t>
            </w:r>
          </w:p>
        </w:tc>
        <w:tc>
          <w:tcPr>
            <w:tcW w:w="28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24B99F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F1EED0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</w:p>
        </w:tc>
      </w:tr>
      <w:tr w:rsidR="004026AE" w:rsidRPr="00C0514F" w14:paraId="79C8BF86" w14:textId="77777777" w:rsidTr="00247A5F">
        <w:tc>
          <w:tcPr>
            <w:tcW w:w="38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C6960B" w14:textId="77777777" w:rsidR="004026AE" w:rsidRPr="00C0514F" w:rsidRDefault="004026AE" w:rsidP="00E32C82">
            <w:pPr>
              <w:spacing w:line="336" w:lineRule="auto"/>
              <w:ind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 xml:space="preserve">- </w:t>
            </w:r>
            <w:r w:rsidR="00BC28C2" w:rsidRPr="00C0514F">
              <w:rPr>
                <w:sz w:val="22"/>
                <w:szCs w:val="22"/>
              </w:rPr>
              <w:t>до</w:t>
            </w:r>
            <w:r w:rsidRPr="00C0514F">
              <w:rPr>
                <w:sz w:val="22"/>
                <w:szCs w:val="22"/>
              </w:rPr>
              <w:t xml:space="preserve"> 60 см </w:t>
            </w:r>
            <w:r w:rsidR="00BC28C2" w:rsidRPr="00C0514F">
              <w:rPr>
                <w:sz w:val="22"/>
                <w:szCs w:val="22"/>
              </w:rPr>
              <w:t>над лопастью</w:t>
            </w:r>
          </w:p>
        </w:tc>
        <w:tc>
          <w:tcPr>
            <w:tcW w:w="28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76E987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8,9</w:t>
            </w:r>
          </w:p>
        </w:tc>
        <w:tc>
          <w:tcPr>
            <w:tcW w:w="28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E9CF76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7,3</w:t>
            </w:r>
            <w:r w:rsidR="00A806F0">
              <w:rPr>
                <w:sz w:val="22"/>
                <w:szCs w:val="22"/>
              </w:rPr>
              <w:t>—</w:t>
            </w:r>
            <w:r w:rsidRPr="00C0514F">
              <w:rPr>
                <w:sz w:val="22"/>
                <w:szCs w:val="22"/>
              </w:rPr>
              <w:t>11,4</w:t>
            </w:r>
          </w:p>
        </w:tc>
      </w:tr>
      <w:tr w:rsidR="004026AE" w:rsidRPr="00C0514F" w14:paraId="5A2CB22D" w14:textId="77777777" w:rsidTr="00247A5F">
        <w:tc>
          <w:tcPr>
            <w:tcW w:w="38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6879D5" w14:textId="77777777" w:rsidR="004026AE" w:rsidRPr="00C0514F" w:rsidRDefault="004026AE" w:rsidP="00E32C82">
            <w:pPr>
              <w:spacing w:line="336" w:lineRule="auto"/>
              <w:ind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 xml:space="preserve">- </w:t>
            </w:r>
            <w:r w:rsidR="00BC28C2" w:rsidRPr="00C0514F">
              <w:rPr>
                <w:sz w:val="22"/>
                <w:szCs w:val="22"/>
              </w:rPr>
              <w:t>свыше 60 см над лопастью</w:t>
            </w:r>
          </w:p>
        </w:tc>
        <w:tc>
          <w:tcPr>
            <w:tcW w:w="2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16A77D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12,7</w:t>
            </w:r>
            <w:r w:rsidR="00A806F0">
              <w:rPr>
                <w:sz w:val="22"/>
                <w:szCs w:val="22"/>
              </w:rPr>
              <w:t>—</w:t>
            </w:r>
            <w:r w:rsidRPr="00C0514F">
              <w:rPr>
                <w:sz w:val="22"/>
                <w:szCs w:val="22"/>
              </w:rPr>
              <w:t>21,9</w:t>
            </w:r>
          </w:p>
        </w:tc>
        <w:tc>
          <w:tcPr>
            <w:tcW w:w="2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242858" w14:textId="77777777" w:rsidR="004026AE" w:rsidRPr="00C0514F" w:rsidRDefault="004026AE" w:rsidP="00E32C82">
            <w:pPr>
              <w:spacing w:line="336" w:lineRule="auto"/>
              <w:ind w:left="851" w:firstLine="0"/>
              <w:rPr>
                <w:sz w:val="22"/>
                <w:szCs w:val="22"/>
              </w:rPr>
            </w:pPr>
            <w:r w:rsidRPr="00C0514F">
              <w:rPr>
                <w:sz w:val="22"/>
                <w:szCs w:val="22"/>
              </w:rPr>
              <w:t>7,3</w:t>
            </w:r>
            <w:r w:rsidR="00A806F0">
              <w:rPr>
                <w:sz w:val="22"/>
                <w:szCs w:val="22"/>
              </w:rPr>
              <w:t>—</w:t>
            </w:r>
            <w:r w:rsidRPr="00C0514F">
              <w:rPr>
                <w:sz w:val="22"/>
                <w:szCs w:val="22"/>
              </w:rPr>
              <w:t>11,4</w:t>
            </w:r>
          </w:p>
        </w:tc>
      </w:tr>
    </w:tbl>
    <w:p w14:paraId="7FBC4C00" w14:textId="77777777" w:rsidR="006B0B0F" w:rsidRPr="00C0514F" w:rsidRDefault="006B0B0F" w:rsidP="004026AE">
      <w:pPr>
        <w:rPr>
          <w:sz w:val="22"/>
          <w:szCs w:val="22"/>
        </w:rPr>
      </w:pPr>
    </w:p>
    <w:p w14:paraId="75BC8C2A" w14:textId="77777777" w:rsidR="006B0B0F" w:rsidRPr="00C0514F" w:rsidRDefault="000B3577" w:rsidP="000C5D7E">
      <w:pPr>
        <w:rPr>
          <w:sz w:val="22"/>
          <w:szCs w:val="22"/>
        </w:rPr>
      </w:pPr>
      <w:r w:rsidRPr="00C0514F">
        <w:rPr>
          <w:sz w:val="22"/>
          <w:szCs w:val="22"/>
        </w:rPr>
        <w:t>Б</w:t>
      </w:r>
      <w:r w:rsidR="004026AE" w:rsidRPr="00C0514F">
        <w:rPr>
          <w:sz w:val="22"/>
          <w:szCs w:val="22"/>
        </w:rPr>
        <w:t>.</w:t>
      </w:r>
      <w:r w:rsidR="00A26006" w:rsidRPr="00C0514F">
        <w:rPr>
          <w:sz w:val="22"/>
          <w:szCs w:val="22"/>
        </w:rPr>
        <w:t>2</w:t>
      </w:r>
      <w:r w:rsidR="001F4C1F" w:rsidRPr="00C0514F">
        <w:rPr>
          <w:sz w:val="22"/>
          <w:szCs w:val="22"/>
        </w:rPr>
        <w:t xml:space="preserve"> Конструкция</w:t>
      </w:r>
      <w:r w:rsidR="004026AE" w:rsidRPr="00C0514F">
        <w:rPr>
          <w:sz w:val="22"/>
          <w:szCs w:val="22"/>
        </w:rPr>
        <w:t xml:space="preserve"> винтового штампа, предназначенного для испытания грунтов</w:t>
      </w:r>
      <w:r w:rsidR="001F4C1F" w:rsidRPr="00C0514F">
        <w:rPr>
          <w:sz w:val="22"/>
          <w:szCs w:val="22"/>
        </w:rPr>
        <w:t xml:space="preserve"> в массиве без бурения скважины</w:t>
      </w:r>
      <w:r w:rsidR="00A26006" w:rsidRPr="00C0514F">
        <w:rPr>
          <w:sz w:val="22"/>
          <w:szCs w:val="22"/>
        </w:rPr>
        <w:t>,</w:t>
      </w:r>
      <w:r w:rsidR="004026AE" w:rsidRPr="00C0514F">
        <w:rPr>
          <w:sz w:val="22"/>
          <w:szCs w:val="22"/>
        </w:rPr>
        <w:t xml:space="preserve"> должн</w:t>
      </w:r>
      <w:r w:rsidR="001F4C1F" w:rsidRPr="00C0514F">
        <w:rPr>
          <w:sz w:val="22"/>
          <w:szCs w:val="22"/>
        </w:rPr>
        <w:t>а исключить или обеспечить возможность учета сил трения грунта по боковой поверхности штанги</w:t>
      </w:r>
      <w:r w:rsidR="004026AE" w:rsidRPr="00C0514F">
        <w:rPr>
          <w:sz w:val="22"/>
          <w:szCs w:val="22"/>
        </w:rPr>
        <w:t xml:space="preserve"> при измерениях нагрузки на штамп.</w:t>
      </w:r>
    </w:p>
    <w:p w14:paraId="4D0B2C80" w14:textId="10DAA113" w:rsidR="004026AE" w:rsidRPr="00C0514F" w:rsidRDefault="000C5D7E" w:rsidP="00B74C88">
      <w:pPr>
        <w:pStyle w:val="1"/>
        <w:spacing w:before="0" w:after="0"/>
        <w:ind w:firstLine="0"/>
        <w:jc w:val="center"/>
        <w:rPr>
          <w:sz w:val="28"/>
          <w:szCs w:val="28"/>
        </w:rPr>
      </w:pPr>
      <w:bookmarkStart w:id="17" w:name="_Toc207794941"/>
      <w:r w:rsidRPr="00C0514F">
        <w:rPr>
          <w:sz w:val="28"/>
          <w:szCs w:val="28"/>
        </w:rPr>
        <w:t xml:space="preserve">Приложение </w:t>
      </w:r>
      <w:r w:rsidR="00EF2FE6">
        <w:rPr>
          <w:sz w:val="28"/>
          <w:szCs w:val="28"/>
        </w:rPr>
        <w:t>В</w:t>
      </w:r>
      <w:r w:rsidR="00990227" w:rsidRPr="00C0514F">
        <w:rPr>
          <w:sz w:val="28"/>
          <w:szCs w:val="28"/>
        </w:rPr>
        <w:br/>
      </w:r>
      <w:r w:rsidRPr="00C0514F">
        <w:t>(рекомендуемое)</w:t>
      </w:r>
      <w:r w:rsidR="00990227" w:rsidRPr="00C0514F">
        <w:rPr>
          <w:sz w:val="28"/>
          <w:szCs w:val="28"/>
        </w:rPr>
        <w:br/>
      </w:r>
      <w:r w:rsidR="004026AE" w:rsidRPr="00C0514F">
        <w:t xml:space="preserve">Обработка результатов испытаний </w:t>
      </w:r>
      <w:proofErr w:type="spellStart"/>
      <w:r w:rsidR="004026AE" w:rsidRPr="00C0514F">
        <w:t>просадочных</w:t>
      </w:r>
      <w:proofErr w:type="spellEnd"/>
      <w:r w:rsidR="004026AE" w:rsidRPr="00C0514F">
        <w:t xml:space="preserve"> грунтов</w:t>
      </w:r>
      <w:bookmarkEnd w:id="17"/>
    </w:p>
    <w:p w14:paraId="40B709F5" w14:textId="77777777" w:rsidR="004026AE" w:rsidRPr="00C0514F" w:rsidRDefault="004026AE" w:rsidP="00B74C88">
      <w:pPr>
        <w:pStyle w:val="af9"/>
        <w:jc w:val="center"/>
        <w:rPr>
          <w:b/>
          <w:color w:val="auto"/>
          <w:sz w:val="22"/>
          <w:szCs w:val="22"/>
        </w:rPr>
      </w:pPr>
    </w:p>
    <w:p w14:paraId="4905E594" w14:textId="32EDBFD4" w:rsidR="005B1D93" w:rsidRPr="00C0514F" w:rsidRDefault="00EF2FE6" w:rsidP="00505EC2">
      <w:pPr>
        <w:spacing w:line="348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4026AE" w:rsidRPr="00C0514F">
        <w:rPr>
          <w:sz w:val="22"/>
          <w:szCs w:val="22"/>
        </w:rPr>
        <w:t xml:space="preserve">.1 Модуль деформации </w:t>
      </w:r>
      <w:proofErr w:type="spellStart"/>
      <w:r w:rsidR="004026AE" w:rsidRPr="00C0514F">
        <w:rPr>
          <w:sz w:val="22"/>
          <w:szCs w:val="22"/>
        </w:rPr>
        <w:t>просадочных</w:t>
      </w:r>
      <w:proofErr w:type="spellEnd"/>
      <w:r w:rsidR="004026AE" w:rsidRPr="00C0514F">
        <w:rPr>
          <w:sz w:val="22"/>
          <w:szCs w:val="22"/>
        </w:rPr>
        <w:t xml:space="preserve"> грунт</w:t>
      </w:r>
      <w:r w:rsidR="00A26006" w:rsidRPr="00C0514F">
        <w:rPr>
          <w:sz w:val="22"/>
          <w:szCs w:val="22"/>
        </w:rPr>
        <w:t>ов вычисляют по формуле (</w:t>
      </w:r>
      <w:r w:rsidR="005B1D93" w:rsidRPr="00C0514F">
        <w:rPr>
          <w:sz w:val="22"/>
          <w:szCs w:val="22"/>
        </w:rPr>
        <w:t xml:space="preserve">2). </w:t>
      </w:r>
      <w:r w:rsidR="004026AE" w:rsidRPr="00C0514F">
        <w:rPr>
          <w:sz w:val="22"/>
          <w:szCs w:val="22"/>
        </w:rPr>
        <w:t xml:space="preserve">При испытаниях по схеме </w:t>
      </w:r>
      <w:r w:rsidR="00081ED8">
        <w:rPr>
          <w:sz w:val="22"/>
          <w:szCs w:val="22"/>
        </w:rPr>
        <w:t>«</w:t>
      </w:r>
      <w:r w:rsidR="004026AE" w:rsidRPr="00C0514F">
        <w:rPr>
          <w:sz w:val="22"/>
          <w:szCs w:val="22"/>
        </w:rPr>
        <w:t>двух кривых</w:t>
      </w:r>
      <w:r w:rsidR="00081ED8">
        <w:rPr>
          <w:sz w:val="22"/>
          <w:szCs w:val="22"/>
        </w:rPr>
        <w:t>»</w:t>
      </w:r>
      <w:r w:rsidR="004026AE" w:rsidRPr="00C0514F">
        <w:rPr>
          <w:sz w:val="22"/>
          <w:szCs w:val="22"/>
        </w:rPr>
        <w:t xml:space="preserve"> модуль деформации грунта в насыщенном водой состоянии (после замачивания) определяют раздельно для двух уч</w:t>
      </w:r>
      <w:r>
        <w:rPr>
          <w:sz w:val="22"/>
          <w:szCs w:val="22"/>
        </w:rPr>
        <w:t>астков графика (см. приложение Д</w:t>
      </w:r>
      <w:r w:rsidR="005B1D93" w:rsidRPr="00C0514F">
        <w:rPr>
          <w:sz w:val="22"/>
          <w:szCs w:val="22"/>
        </w:rPr>
        <w:t>)</w:t>
      </w:r>
      <w:r w:rsidR="004026AE" w:rsidRPr="00C0514F">
        <w:rPr>
          <w:sz w:val="22"/>
          <w:szCs w:val="22"/>
        </w:rPr>
        <w:t>:</w:t>
      </w:r>
      <w:r w:rsidR="005B1D93" w:rsidRPr="00C0514F">
        <w:rPr>
          <w:sz w:val="22"/>
          <w:szCs w:val="22"/>
        </w:rPr>
        <w:t xml:space="preserve"> </w:t>
      </w:r>
      <w:r w:rsidR="004026AE" w:rsidRPr="00C0514F">
        <w:rPr>
          <w:sz w:val="22"/>
          <w:szCs w:val="22"/>
        </w:rPr>
        <w:t xml:space="preserve">в интервале измерений давлений от </w:t>
      </w:r>
      <w:r w:rsidR="004026AE" w:rsidRPr="00081ED8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="004026AE" w:rsidRPr="00081ED8">
        <w:rPr>
          <w:rFonts w:ascii="Times New Roman" w:hAnsi="Times New Roman" w:cs="Times New Roman"/>
          <w:sz w:val="25"/>
          <w:szCs w:val="25"/>
          <w:vertAlign w:val="subscript"/>
        </w:rPr>
        <w:t>0</w:t>
      </w:r>
      <w:r w:rsidR="004026AE" w:rsidRPr="00C0514F">
        <w:rPr>
          <w:sz w:val="22"/>
          <w:szCs w:val="22"/>
        </w:rPr>
        <w:t xml:space="preserve"> до начального </w:t>
      </w:r>
      <w:proofErr w:type="spellStart"/>
      <w:r w:rsidR="004026AE" w:rsidRPr="00C0514F">
        <w:rPr>
          <w:sz w:val="22"/>
          <w:szCs w:val="22"/>
        </w:rPr>
        <w:t>просадочного</w:t>
      </w:r>
      <w:proofErr w:type="spellEnd"/>
      <w:r w:rsidR="004026AE" w:rsidRPr="00C0514F">
        <w:rPr>
          <w:sz w:val="22"/>
          <w:szCs w:val="22"/>
        </w:rPr>
        <w:t xml:space="preserve"> давления </w:t>
      </w:r>
      <w:proofErr w:type="spellStart"/>
      <w:r w:rsidR="004026AE" w:rsidRPr="008C268B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="004026AE" w:rsidRPr="008C268B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sl</w:t>
      </w:r>
      <w:proofErr w:type="spellEnd"/>
      <w:r w:rsidR="004026AE" w:rsidRPr="008C268B">
        <w:rPr>
          <w:sz w:val="22"/>
          <w:szCs w:val="22"/>
        </w:rPr>
        <w:t xml:space="preserve"> (см. </w:t>
      </w:r>
      <w:r w:rsidR="00D700D0" w:rsidRPr="008C268B">
        <w:rPr>
          <w:sz w:val="22"/>
          <w:szCs w:val="22"/>
        </w:rPr>
        <w:t xml:space="preserve">рисунок </w:t>
      </w:r>
      <w:r w:rsidR="00CB742D">
        <w:rPr>
          <w:sz w:val="22"/>
          <w:szCs w:val="22"/>
        </w:rPr>
        <w:t>Д</w:t>
      </w:r>
      <w:r w:rsidR="004026AE" w:rsidRPr="008C268B">
        <w:rPr>
          <w:sz w:val="22"/>
          <w:szCs w:val="22"/>
        </w:rPr>
        <w:t>.</w:t>
      </w:r>
      <w:r w:rsidR="00CC1501">
        <w:rPr>
          <w:sz w:val="22"/>
          <w:szCs w:val="22"/>
        </w:rPr>
        <w:t>3)</w:t>
      </w:r>
      <w:r w:rsidR="004026AE" w:rsidRPr="00C0514F">
        <w:rPr>
          <w:sz w:val="22"/>
          <w:szCs w:val="22"/>
        </w:rPr>
        <w:t xml:space="preserve"> и от </w:t>
      </w:r>
      <w:proofErr w:type="spellStart"/>
      <w:r w:rsidR="004026AE" w:rsidRPr="00081ED8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="004026AE" w:rsidRPr="00081ED8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sl</w:t>
      </w:r>
      <w:proofErr w:type="spellEnd"/>
      <w:r w:rsidR="004026AE" w:rsidRPr="00C0514F">
        <w:rPr>
          <w:sz w:val="22"/>
          <w:szCs w:val="22"/>
        </w:rPr>
        <w:t xml:space="preserve"> до заданного давления</w:t>
      </w:r>
      <w:r w:rsidR="004026AE" w:rsidRPr="00C0514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026AE" w:rsidRPr="00CC1501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="004026AE" w:rsidRPr="00CC1501">
        <w:rPr>
          <w:rFonts w:ascii="Times New Roman" w:hAnsi="Times New Roman" w:cs="Times New Roman"/>
          <w:sz w:val="25"/>
          <w:szCs w:val="25"/>
          <w:vertAlign w:val="subscript"/>
        </w:rPr>
        <w:t>з</w:t>
      </w:r>
      <w:r w:rsidR="004026AE" w:rsidRPr="00CC1501">
        <w:rPr>
          <w:sz w:val="22"/>
          <w:szCs w:val="22"/>
        </w:rPr>
        <w:t xml:space="preserve"> (см. </w:t>
      </w:r>
      <w:r w:rsidR="00CC1501" w:rsidRPr="00CC1501">
        <w:rPr>
          <w:sz w:val="22"/>
          <w:szCs w:val="22"/>
        </w:rPr>
        <w:t>8.7</w:t>
      </w:r>
      <w:r w:rsidR="004026AE" w:rsidRPr="00CC1501">
        <w:rPr>
          <w:sz w:val="22"/>
          <w:szCs w:val="22"/>
        </w:rPr>
        <w:t>).</w:t>
      </w:r>
    </w:p>
    <w:p w14:paraId="024535FC" w14:textId="77777777" w:rsidR="004026AE" w:rsidRPr="00C0514F" w:rsidRDefault="004026AE" w:rsidP="00505EC2">
      <w:pPr>
        <w:spacing w:line="348" w:lineRule="auto"/>
        <w:rPr>
          <w:sz w:val="22"/>
          <w:szCs w:val="22"/>
        </w:rPr>
      </w:pPr>
      <w:r w:rsidRPr="00C0514F">
        <w:rPr>
          <w:sz w:val="22"/>
          <w:szCs w:val="22"/>
        </w:rPr>
        <w:t xml:space="preserve">Для вычисления модуля деформации </w:t>
      </w:r>
      <w:proofErr w:type="spellStart"/>
      <w:r w:rsidRPr="00C0514F">
        <w:rPr>
          <w:sz w:val="22"/>
          <w:szCs w:val="22"/>
        </w:rPr>
        <w:t>просадочных</w:t>
      </w:r>
      <w:proofErr w:type="spellEnd"/>
      <w:r w:rsidRPr="00C0514F">
        <w:rPr>
          <w:sz w:val="22"/>
          <w:szCs w:val="22"/>
        </w:rPr>
        <w:t xml:space="preserve"> грунтов, испытываемых в насыщенном водой состоянии (после замачивания), за начальные значения</w:t>
      </w:r>
      <w:r w:rsidRPr="00C0514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700D0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Pr="00D700D0">
        <w:rPr>
          <w:rFonts w:ascii="Times New Roman" w:hAnsi="Times New Roman" w:cs="Times New Roman"/>
          <w:sz w:val="25"/>
          <w:szCs w:val="25"/>
          <w:vertAlign w:val="subscript"/>
        </w:rPr>
        <w:t>0</w:t>
      </w:r>
      <w:r w:rsidRPr="00C0514F">
        <w:rPr>
          <w:sz w:val="22"/>
          <w:szCs w:val="22"/>
          <w:vertAlign w:val="subscript"/>
        </w:rPr>
        <w:t xml:space="preserve"> </w:t>
      </w:r>
      <w:r w:rsidRPr="00C0514F">
        <w:rPr>
          <w:sz w:val="22"/>
          <w:szCs w:val="22"/>
        </w:rPr>
        <w:t xml:space="preserve">и </w:t>
      </w:r>
      <w:r w:rsidRPr="00D700D0">
        <w:rPr>
          <w:rFonts w:ascii="Times New Roman" w:hAnsi="Times New Roman" w:cs="Times New Roman"/>
          <w:i/>
          <w:sz w:val="25"/>
          <w:szCs w:val="25"/>
          <w:lang w:val="en-US"/>
        </w:rPr>
        <w:t>S</w:t>
      </w:r>
      <w:r w:rsidRPr="00D700D0">
        <w:rPr>
          <w:rFonts w:ascii="Times New Roman" w:hAnsi="Times New Roman" w:cs="Times New Roman"/>
          <w:sz w:val="25"/>
          <w:szCs w:val="25"/>
          <w:vertAlign w:val="subscript"/>
        </w:rPr>
        <w:t>0</w:t>
      </w:r>
      <w:r w:rsidRPr="00C0514F">
        <w:rPr>
          <w:rFonts w:ascii="Times New Roman" w:hAnsi="Times New Roman" w:cs="Times New Roman"/>
          <w:i/>
          <w:sz w:val="22"/>
          <w:szCs w:val="22"/>
          <w:vertAlign w:val="subscript"/>
        </w:rPr>
        <w:t xml:space="preserve"> </w:t>
      </w:r>
      <w:r w:rsidRPr="00C0514F">
        <w:rPr>
          <w:sz w:val="22"/>
          <w:szCs w:val="22"/>
        </w:rPr>
        <w:t>принимают давление и осадку, соответствующие первой ступени давления.</w:t>
      </w:r>
    </w:p>
    <w:p w14:paraId="3434C882" w14:textId="2D022CC8" w:rsidR="004026AE" w:rsidRPr="00C0514F" w:rsidRDefault="00EF2FE6" w:rsidP="00505EC2">
      <w:pPr>
        <w:spacing w:line="348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4026AE" w:rsidRPr="00C0514F">
        <w:rPr>
          <w:sz w:val="22"/>
          <w:szCs w:val="22"/>
        </w:rPr>
        <w:t xml:space="preserve">.2 Начальное </w:t>
      </w:r>
      <w:proofErr w:type="spellStart"/>
      <w:r w:rsidR="004026AE" w:rsidRPr="00C0514F">
        <w:rPr>
          <w:sz w:val="22"/>
          <w:szCs w:val="22"/>
        </w:rPr>
        <w:t>просадочное</w:t>
      </w:r>
      <w:proofErr w:type="spellEnd"/>
      <w:r w:rsidR="004026AE" w:rsidRPr="00C0514F">
        <w:rPr>
          <w:sz w:val="22"/>
          <w:szCs w:val="22"/>
        </w:rPr>
        <w:t xml:space="preserve"> давление </w:t>
      </w:r>
      <w:proofErr w:type="spellStart"/>
      <w:r w:rsidR="004026AE" w:rsidRPr="00081ED8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="004026AE" w:rsidRPr="00081ED8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sl</w:t>
      </w:r>
      <w:proofErr w:type="spellEnd"/>
      <w:r w:rsidR="004026AE" w:rsidRPr="00C0514F">
        <w:rPr>
          <w:sz w:val="22"/>
          <w:szCs w:val="22"/>
        </w:rPr>
        <w:t xml:space="preserve"> необходимо определять по результатам испытаний грунтов по схеме </w:t>
      </w:r>
      <w:r w:rsidR="00081ED8">
        <w:rPr>
          <w:sz w:val="22"/>
          <w:szCs w:val="22"/>
        </w:rPr>
        <w:t>«</w:t>
      </w:r>
      <w:r w:rsidR="004026AE" w:rsidRPr="00C0514F">
        <w:rPr>
          <w:sz w:val="22"/>
          <w:szCs w:val="22"/>
        </w:rPr>
        <w:t>двух кривых</w:t>
      </w:r>
      <w:r w:rsidR="00081ED8">
        <w:rPr>
          <w:sz w:val="22"/>
          <w:szCs w:val="22"/>
        </w:rPr>
        <w:t>»</w:t>
      </w:r>
      <w:r w:rsidR="004026AE" w:rsidRPr="00C0514F">
        <w:rPr>
          <w:sz w:val="22"/>
          <w:szCs w:val="22"/>
        </w:rPr>
        <w:t>.</w:t>
      </w:r>
    </w:p>
    <w:p w14:paraId="67FCF366" w14:textId="77777777" w:rsidR="00081ED8" w:rsidRDefault="004026AE" w:rsidP="00505EC2">
      <w:pPr>
        <w:spacing w:line="348" w:lineRule="auto"/>
        <w:rPr>
          <w:sz w:val="22"/>
          <w:szCs w:val="22"/>
        </w:rPr>
      </w:pPr>
      <w:r w:rsidRPr="00C0514F">
        <w:rPr>
          <w:sz w:val="22"/>
          <w:szCs w:val="22"/>
        </w:rPr>
        <w:t xml:space="preserve">За </w:t>
      </w:r>
      <w:proofErr w:type="spellStart"/>
      <w:r w:rsidRPr="00D700D0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Pr="00D700D0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sl</w:t>
      </w:r>
      <w:proofErr w:type="spellEnd"/>
      <w:r w:rsidRPr="00C0514F">
        <w:rPr>
          <w:sz w:val="22"/>
          <w:szCs w:val="22"/>
        </w:rPr>
        <w:t xml:space="preserve"> принимают давление, соответствующее точке перегиба графика </w:t>
      </w:r>
      <w:r w:rsidRPr="00D700D0">
        <w:rPr>
          <w:rFonts w:ascii="Times New Roman" w:hAnsi="Times New Roman" w:cs="Times New Roman"/>
          <w:i/>
          <w:sz w:val="25"/>
          <w:szCs w:val="25"/>
          <w:lang w:val="en-US"/>
        </w:rPr>
        <w:t>S</w:t>
      </w:r>
      <w:r w:rsidR="00081ED8" w:rsidRPr="00D700D0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D700D0">
        <w:rPr>
          <w:rFonts w:ascii="Times New Roman" w:hAnsi="Times New Roman" w:cs="Times New Roman"/>
          <w:i/>
          <w:sz w:val="25"/>
          <w:szCs w:val="25"/>
        </w:rPr>
        <w:t>=</w:t>
      </w:r>
      <w:r w:rsidR="00081ED8" w:rsidRPr="00D700D0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D700D0">
        <w:rPr>
          <w:rFonts w:ascii="Times New Roman" w:hAnsi="Times New Roman" w:cs="Times New Roman"/>
          <w:i/>
          <w:sz w:val="25"/>
          <w:szCs w:val="25"/>
          <w:lang w:val="en-US"/>
        </w:rPr>
        <w:t>f</w:t>
      </w:r>
      <w:r w:rsidRPr="00D700D0">
        <w:rPr>
          <w:rFonts w:ascii="Times New Roman" w:hAnsi="Times New Roman" w:cs="Times New Roman"/>
          <w:sz w:val="25"/>
          <w:szCs w:val="25"/>
        </w:rPr>
        <w:t>(</w:t>
      </w:r>
      <w:r w:rsidRPr="00D700D0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Pr="00D700D0">
        <w:rPr>
          <w:rFonts w:ascii="Times New Roman" w:hAnsi="Times New Roman" w:cs="Times New Roman"/>
          <w:sz w:val="25"/>
          <w:szCs w:val="25"/>
        </w:rPr>
        <w:t>)</w:t>
      </w:r>
      <w:r w:rsidRPr="00C0514F">
        <w:rPr>
          <w:sz w:val="22"/>
          <w:szCs w:val="22"/>
        </w:rPr>
        <w:t xml:space="preserve"> для грунта, испытываемого в насыщенном водой состоянии. При нечетко выраженном перегибе графика за </w:t>
      </w:r>
      <w:proofErr w:type="spellStart"/>
      <w:r w:rsidRPr="00081ED8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Pr="00081ED8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sl</w:t>
      </w:r>
      <w:proofErr w:type="spellEnd"/>
      <w:r w:rsidRPr="00C0514F">
        <w:rPr>
          <w:sz w:val="22"/>
          <w:szCs w:val="22"/>
        </w:rPr>
        <w:t xml:space="preserve"> принимают давление, при котором просадка грунта в основании штампа </w:t>
      </w:r>
      <w:proofErr w:type="spellStart"/>
      <w:r w:rsidRPr="00081ED8">
        <w:rPr>
          <w:rFonts w:ascii="Times New Roman" w:hAnsi="Times New Roman" w:cs="Times New Roman"/>
          <w:i/>
          <w:sz w:val="25"/>
          <w:szCs w:val="25"/>
          <w:lang w:val="en-US"/>
        </w:rPr>
        <w:t>S</w:t>
      </w:r>
      <w:r w:rsidRPr="00081ED8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sl</w:t>
      </w:r>
      <w:proofErr w:type="spellEnd"/>
      <w:r w:rsidRPr="00C0514F">
        <w:rPr>
          <w:sz w:val="22"/>
          <w:szCs w:val="22"/>
        </w:rPr>
        <w:t xml:space="preserve"> составит</w:t>
      </w:r>
    </w:p>
    <w:p w14:paraId="6E128E88" w14:textId="58D26F1A" w:rsidR="004026AE" w:rsidRPr="00C0514F" w:rsidRDefault="004026AE" w:rsidP="00505EC2">
      <w:pPr>
        <w:spacing w:line="348" w:lineRule="auto"/>
        <w:ind w:left="3402"/>
        <w:jc w:val="left"/>
        <w:rPr>
          <w:sz w:val="22"/>
          <w:szCs w:val="22"/>
        </w:rPr>
      </w:pPr>
      <w:proofErr w:type="spellStart"/>
      <w:r w:rsidRPr="00D700D0">
        <w:rPr>
          <w:rFonts w:ascii="Times New Roman" w:hAnsi="Times New Roman" w:cs="Times New Roman"/>
          <w:i/>
          <w:sz w:val="25"/>
          <w:szCs w:val="25"/>
          <w:lang w:val="en-US"/>
        </w:rPr>
        <w:t>S</w:t>
      </w:r>
      <w:r w:rsidRPr="00D700D0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sl</w:t>
      </w:r>
      <w:proofErr w:type="spellEnd"/>
      <w:r w:rsidR="00081ED8" w:rsidRPr="00D700D0">
        <w:rPr>
          <w:rFonts w:ascii="Times New Roman" w:hAnsi="Times New Roman" w:cs="Times New Roman"/>
          <w:sz w:val="25"/>
          <w:szCs w:val="25"/>
        </w:rPr>
        <w:t xml:space="preserve"> </w:t>
      </w:r>
      <w:r w:rsidRPr="00D700D0">
        <w:rPr>
          <w:rFonts w:ascii="Times New Roman" w:hAnsi="Times New Roman" w:cs="Times New Roman"/>
          <w:i/>
          <w:sz w:val="25"/>
          <w:szCs w:val="25"/>
        </w:rPr>
        <w:t>=</w:t>
      </w:r>
      <w:r w:rsidR="00081ED8" w:rsidRPr="00D700D0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D700D0">
        <w:rPr>
          <w:rFonts w:ascii="Times New Roman" w:hAnsi="Times New Roman" w:cs="Times New Roman"/>
          <w:sz w:val="25"/>
          <w:szCs w:val="25"/>
        </w:rPr>
        <w:t>0,005</w:t>
      </w:r>
      <w:proofErr w:type="spellStart"/>
      <w:r w:rsidRPr="00D700D0">
        <w:rPr>
          <w:rFonts w:ascii="Times New Roman" w:hAnsi="Times New Roman" w:cs="Times New Roman"/>
          <w:i/>
          <w:sz w:val="25"/>
          <w:szCs w:val="25"/>
          <w:lang w:val="en-US"/>
        </w:rPr>
        <w:t>h</w:t>
      </w:r>
      <w:r w:rsidRPr="00D700D0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sl</w:t>
      </w:r>
      <w:proofErr w:type="spellEnd"/>
      <w:r w:rsidRPr="00C0514F">
        <w:rPr>
          <w:rFonts w:ascii="Times New Roman" w:hAnsi="Times New Roman" w:cs="Times New Roman"/>
          <w:sz w:val="22"/>
          <w:szCs w:val="22"/>
        </w:rPr>
        <w:t>,</w:t>
      </w:r>
      <w:r w:rsidRPr="00C0514F">
        <w:rPr>
          <w:sz w:val="22"/>
          <w:szCs w:val="22"/>
        </w:rPr>
        <w:t xml:space="preserve"> </w:t>
      </w:r>
      <w:r w:rsidR="000C5D7E" w:rsidRPr="00C0514F">
        <w:rPr>
          <w:sz w:val="22"/>
          <w:szCs w:val="22"/>
        </w:rPr>
        <w:t xml:space="preserve">          </w:t>
      </w:r>
      <w:r w:rsidR="00081ED8">
        <w:rPr>
          <w:sz w:val="22"/>
          <w:szCs w:val="22"/>
        </w:rPr>
        <w:t xml:space="preserve">                                  </w:t>
      </w:r>
      <w:r w:rsidR="000C5D7E" w:rsidRPr="00C0514F">
        <w:rPr>
          <w:sz w:val="22"/>
          <w:szCs w:val="22"/>
        </w:rPr>
        <w:t xml:space="preserve">                 </w:t>
      </w:r>
      <w:r w:rsidRPr="00C0514F">
        <w:rPr>
          <w:sz w:val="22"/>
          <w:szCs w:val="22"/>
        </w:rPr>
        <w:t>(</w:t>
      </w:r>
      <w:r w:rsidR="00EF2FE6">
        <w:rPr>
          <w:sz w:val="22"/>
          <w:szCs w:val="22"/>
        </w:rPr>
        <w:t>В</w:t>
      </w:r>
      <w:r w:rsidRPr="00C0514F">
        <w:rPr>
          <w:sz w:val="22"/>
          <w:szCs w:val="22"/>
        </w:rPr>
        <w:t>.1)</w:t>
      </w:r>
    </w:p>
    <w:p w14:paraId="58F2E89F" w14:textId="77777777" w:rsidR="000C5D7E" w:rsidRPr="00C0514F" w:rsidRDefault="000C5D7E" w:rsidP="00505EC2">
      <w:pPr>
        <w:pStyle w:val="af9"/>
        <w:spacing w:line="348" w:lineRule="auto"/>
        <w:jc w:val="right"/>
        <w:rPr>
          <w:color w:val="auto"/>
          <w:sz w:val="22"/>
          <w:szCs w:val="22"/>
        </w:rPr>
      </w:pPr>
    </w:p>
    <w:p w14:paraId="79D30748" w14:textId="0678EEF1" w:rsidR="004026AE" w:rsidRPr="00C0514F" w:rsidRDefault="004026AE" w:rsidP="00505EC2">
      <w:pPr>
        <w:pStyle w:val="af9"/>
        <w:spacing w:line="348" w:lineRule="auto"/>
        <w:ind w:firstLine="0"/>
        <w:rPr>
          <w:color w:val="auto"/>
          <w:sz w:val="22"/>
          <w:szCs w:val="22"/>
        </w:rPr>
      </w:pPr>
      <w:r w:rsidRPr="00C0514F">
        <w:rPr>
          <w:color w:val="auto"/>
          <w:sz w:val="22"/>
          <w:szCs w:val="22"/>
        </w:rPr>
        <w:t xml:space="preserve">где </w:t>
      </w:r>
      <w:proofErr w:type="spellStart"/>
      <w:r w:rsidRPr="00D700D0">
        <w:rPr>
          <w:rFonts w:ascii="Times New Roman" w:hAnsi="Times New Roman" w:cs="Times New Roman"/>
          <w:i/>
          <w:color w:val="auto"/>
          <w:sz w:val="25"/>
          <w:szCs w:val="25"/>
          <w:lang w:val="en-US"/>
        </w:rPr>
        <w:t>h</w:t>
      </w:r>
      <w:r w:rsidRPr="00D700D0">
        <w:rPr>
          <w:rFonts w:ascii="Times New Roman" w:hAnsi="Times New Roman" w:cs="Times New Roman"/>
          <w:i/>
          <w:color w:val="auto"/>
          <w:sz w:val="25"/>
          <w:szCs w:val="25"/>
          <w:vertAlign w:val="subscript"/>
          <w:lang w:val="en-US"/>
        </w:rPr>
        <w:t>s</w:t>
      </w:r>
      <w:r w:rsidRPr="00C0514F">
        <w:rPr>
          <w:rFonts w:ascii="Times New Roman" w:hAnsi="Times New Roman" w:cs="Times New Roman"/>
          <w:i/>
          <w:color w:val="auto"/>
          <w:sz w:val="22"/>
          <w:szCs w:val="22"/>
          <w:vertAlign w:val="subscript"/>
          <w:lang w:val="en-US"/>
        </w:rPr>
        <w:t>l</w:t>
      </w:r>
      <w:proofErr w:type="spellEnd"/>
      <w:r w:rsidR="00CB39DE">
        <w:rPr>
          <w:color w:val="auto"/>
          <w:sz w:val="22"/>
          <w:szCs w:val="22"/>
        </w:rPr>
        <w:t xml:space="preserve"> — </w:t>
      </w:r>
      <w:r w:rsidRPr="00C0514F">
        <w:rPr>
          <w:color w:val="auto"/>
          <w:sz w:val="22"/>
          <w:szCs w:val="22"/>
        </w:rPr>
        <w:t xml:space="preserve">деформируемая зона грунта по вертикали, определяемая по </w:t>
      </w:r>
      <w:r w:rsidR="00EF2FE6">
        <w:rPr>
          <w:color w:val="auto"/>
          <w:sz w:val="22"/>
          <w:szCs w:val="22"/>
        </w:rPr>
        <w:t>В</w:t>
      </w:r>
      <w:r w:rsidRPr="00C0514F">
        <w:rPr>
          <w:color w:val="auto"/>
          <w:sz w:val="22"/>
          <w:szCs w:val="22"/>
        </w:rPr>
        <w:t>.4.</w:t>
      </w:r>
    </w:p>
    <w:p w14:paraId="2FCB4819" w14:textId="468E2B5E" w:rsidR="004026AE" w:rsidRPr="00C0514F" w:rsidRDefault="00EF2FE6" w:rsidP="00505EC2">
      <w:pPr>
        <w:spacing w:line="348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4026AE" w:rsidRPr="00C0514F">
        <w:rPr>
          <w:sz w:val="22"/>
          <w:szCs w:val="22"/>
        </w:rPr>
        <w:t xml:space="preserve">.3 Относительную </w:t>
      </w:r>
      <w:proofErr w:type="spellStart"/>
      <w:r w:rsidR="004026AE" w:rsidRPr="00C0514F">
        <w:rPr>
          <w:sz w:val="22"/>
          <w:szCs w:val="22"/>
        </w:rPr>
        <w:t>просадочность</w:t>
      </w:r>
      <w:proofErr w:type="spellEnd"/>
      <w:r w:rsidR="004026AE" w:rsidRPr="00C0514F">
        <w:rPr>
          <w:sz w:val="22"/>
          <w:szCs w:val="22"/>
        </w:rPr>
        <w:t xml:space="preserve"> </w:t>
      </w:r>
      <w:proofErr w:type="spellStart"/>
      <w:r w:rsidR="004026AE" w:rsidRPr="00081ED8">
        <w:rPr>
          <w:rFonts w:ascii="Times New Roman" w:hAnsi="Times New Roman" w:cs="Times New Roman"/>
          <w:sz w:val="25"/>
          <w:szCs w:val="25"/>
          <w:lang w:val="en-US"/>
        </w:rPr>
        <w:t>ε</w:t>
      </w:r>
      <w:r w:rsidR="004026AE" w:rsidRPr="00081ED8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sl</w:t>
      </w:r>
      <w:proofErr w:type="spellEnd"/>
      <w:r w:rsidR="00081ED8">
        <w:rPr>
          <w:sz w:val="22"/>
          <w:szCs w:val="22"/>
        </w:rPr>
        <w:t xml:space="preserve"> вычисляют по формуле</w:t>
      </w:r>
    </w:p>
    <w:p w14:paraId="2499B323" w14:textId="45F8A8C2" w:rsidR="004026AE" w:rsidRPr="00F4398A" w:rsidRDefault="004026AE" w:rsidP="00505EC2">
      <w:pPr>
        <w:pStyle w:val="af9"/>
        <w:spacing w:line="348" w:lineRule="auto"/>
        <w:ind w:left="3402"/>
        <w:rPr>
          <w:color w:val="auto"/>
          <w:sz w:val="22"/>
          <w:szCs w:val="22"/>
        </w:rPr>
      </w:pPr>
      <w:proofErr w:type="spellStart"/>
      <w:proofErr w:type="gramStart"/>
      <w:r w:rsidRPr="00D700D0">
        <w:rPr>
          <w:rFonts w:ascii="Times New Roman" w:hAnsi="Times New Roman" w:cs="Times New Roman"/>
          <w:color w:val="auto"/>
          <w:sz w:val="25"/>
          <w:szCs w:val="25"/>
          <w:lang w:val="en-US"/>
        </w:rPr>
        <w:t>ε</w:t>
      </w:r>
      <w:r w:rsidRPr="00D700D0">
        <w:rPr>
          <w:rFonts w:ascii="Times New Roman" w:hAnsi="Times New Roman" w:cs="Times New Roman"/>
          <w:i/>
          <w:color w:val="auto"/>
          <w:sz w:val="25"/>
          <w:szCs w:val="25"/>
          <w:vertAlign w:val="subscript"/>
          <w:lang w:val="en-US"/>
        </w:rPr>
        <w:t>sl</w:t>
      </w:r>
      <w:proofErr w:type="spellEnd"/>
      <w:proofErr w:type="gramEnd"/>
      <w:r w:rsidR="00081ED8" w:rsidRPr="00D700D0">
        <w:rPr>
          <w:rFonts w:ascii="Times New Roman" w:hAnsi="Times New Roman" w:cs="Times New Roman"/>
          <w:i/>
          <w:color w:val="auto"/>
          <w:sz w:val="25"/>
          <w:szCs w:val="25"/>
          <w:vertAlign w:val="subscript"/>
          <w:lang w:val="en-US"/>
        </w:rPr>
        <w:t xml:space="preserve"> </w:t>
      </w:r>
      <w:r w:rsidRPr="00D700D0">
        <w:rPr>
          <w:rFonts w:ascii="Times New Roman" w:hAnsi="Times New Roman" w:cs="Times New Roman"/>
          <w:i/>
          <w:color w:val="auto"/>
          <w:sz w:val="25"/>
          <w:szCs w:val="25"/>
          <w:lang w:val="en-US"/>
        </w:rPr>
        <w:t>=</w:t>
      </w:r>
      <m:oMath>
        <m:r>
          <w:rPr>
            <w:rFonts w:ascii="Cambria Math" w:hAnsi="Cambria Math" w:cs="Times New Roman"/>
            <w:color w:val="auto"/>
            <w:sz w:val="25"/>
            <w:szCs w:val="25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color w:val="auto"/>
                <w:sz w:val="25"/>
                <w:szCs w:val="25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5"/>
                    <w:szCs w:val="25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5"/>
                    <w:szCs w:val="25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5"/>
                    <w:szCs w:val="25"/>
                    <w:vertAlign w:val="subscript"/>
                    <w:lang w:val="en-US"/>
                  </w:rPr>
                  <m:t>spl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5"/>
                    <w:szCs w:val="25"/>
                  </w:rPr>
                </m:ctrlPr>
              </m:sSubPr>
              <m:e>
                <m:r>
                  <w:rPr>
                    <w:rFonts w:ascii="Times New Roman" w:hAnsi="Cambria Math" w:cs="Times New Roman"/>
                    <w:color w:val="auto"/>
                    <w:sz w:val="25"/>
                    <w:szCs w:val="25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5"/>
                    <w:szCs w:val="25"/>
                    <w:vertAlign w:val="subscript"/>
                    <w:lang w:val="en-US"/>
                  </w:rPr>
                  <m:t>spl</m:t>
                </m:r>
              </m:sub>
            </m:sSub>
          </m:den>
        </m:f>
      </m:oMath>
      <w:r w:rsidR="00081ED8" w:rsidRPr="00081ED8">
        <w:rPr>
          <w:color w:val="auto"/>
          <w:sz w:val="22"/>
          <w:szCs w:val="22"/>
          <w:lang w:val="en-US"/>
        </w:rPr>
        <w:t>.</w:t>
      </w:r>
      <w:r w:rsidR="000C5D7E" w:rsidRPr="00081ED8">
        <w:rPr>
          <w:color w:val="auto"/>
          <w:sz w:val="22"/>
          <w:szCs w:val="22"/>
          <w:lang w:val="en-US"/>
        </w:rPr>
        <w:t xml:space="preserve">                      </w:t>
      </w:r>
      <w:r w:rsidR="00081ED8">
        <w:rPr>
          <w:color w:val="auto"/>
          <w:sz w:val="22"/>
          <w:szCs w:val="22"/>
          <w:lang w:val="en-US"/>
        </w:rPr>
        <w:t xml:space="preserve">                        </w:t>
      </w:r>
      <w:r w:rsidR="00081ED8" w:rsidRPr="00081ED8">
        <w:rPr>
          <w:color w:val="auto"/>
          <w:sz w:val="22"/>
          <w:szCs w:val="22"/>
          <w:lang w:val="en-US"/>
        </w:rPr>
        <w:t xml:space="preserve"> </w:t>
      </w:r>
      <w:r w:rsidR="00081ED8">
        <w:rPr>
          <w:color w:val="auto"/>
          <w:sz w:val="22"/>
          <w:szCs w:val="22"/>
          <w:lang w:val="en-US"/>
        </w:rPr>
        <w:t xml:space="preserve">    </w:t>
      </w:r>
      <w:r w:rsidR="00081ED8" w:rsidRPr="00081ED8">
        <w:rPr>
          <w:color w:val="auto"/>
          <w:sz w:val="22"/>
          <w:szCs w:val="22"/>
          <w:lang w:val="en-US"/>
        </w:rPr>
        <w:t xml:space="preserve">      </w:t>
      </w:r>
      <w:r w:rsidR="00081ED8">
        <w:rPr>
          <w:color w:val="auto"/>
          <w:sz w:val="22"/>
          <w:szCs w:val="22"/>
          <w:lang w:val="en-US"/>
        </w:rPr>
        <w:t xml:space="preserve">  </w:t>
      </w:r>
      <w:r w:rsidR="000C5D7E" w:rsidRPr="00081ED8">
        <w:rPr>
          <w:color w:val="auto"/>
          <w:sz w:val="22"/>
          <w:szCs w:val="22"/>
          <w:lang w:val="en-US"/>
        </w:rPr>
        <w:t xml:space="preserve">       </w:t>
      </w:r>
      <w:r w:rsidRPr="00F4398A">
        <w:rPr>
          <w:color w:val="auto"/>
          <w:sz w:val="22"/>
          <w:szCs w:val="22"/>
        </w:rPr>
        <w:t>(</w:t>
      </w:r>
      <w:r w:rsidR="00EF2FE6">
        <w:rPr>
          <w:color w:val="auto"/>
          <w:sz w:val="22"/>
          <w:szCs w:val="22"/>
        </w:rPr>
        <w:t>В</w:t>
      </w:r>
      <w:r w:rsidRPr="00F4398A">
        <w:rPr>
          <w:color w:val="auto"/>
          <w:sz w:val="22"/>
          <w:szCs w:val="22"/>
        </w:rPr>
        <w:t>.2)</w:t>
      </w:r>
    </w:p>
    <w:p w14:paraId="377A0734" w14:textId="62C2F77C" w:rsidR="004026AE" w:rsidRPr="00C0514F" w:rsidRDefault="004026AE" w:rsidP="00505EC2">
      <w:pPr>
        <w:spacing w:line="348" w:lineRule="auto"/>
        <w:rPr>
          <w:sz w:val="22"/>
          <w:szCs w:val="22"/>
        </w:rPr>
      </w:pPr>
      <w:r w:rsidRPr="00C0514F">
        <w:rPr>
          <w:sz w:val="22"/>
          <w:szCs w:val="22"/>
        </w:rPr>
        <w:t xml:space="preserve">Просадку грунта в основании штампа </w:t>
      </w:r>
      <w:proofErr w:type="spellStart"/>
      <w:r w:rsidRPr="00081ED8">
        <w:rPr>
          <w:rFonts w:ascii="Times New Roman" w:hAnsi="Times New Roman" w:cs="Times New Roman"/>
          <w:i/>
          <w:sz w:val="25"/>
          <w:szCs w:val="25"/>
          <w:lang w:val="en-US"/>
        </w:rPr>
        <w:t>S</w:t>
      </w:r>
      <w:r w:rsidRPr="00081ED8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spl</w:t>
      </w:r>
      <w:proofErr w:type="spellEnd"/>
      <w:r w:rsidRPr="00C0514F">
        <w:rPr>
          <w:sz w:val="22"/>
          <w:szCs w:val="22"/>
        </w:rPr>
        <w:t xml:space="preserve"> для вычислений </w:t>
      </w:r>
      <w:proofErr w:type="spellStart"/>
      <w:r w:rsidRPr="00081ED8">
        <w:rPr>
          <w:rFonts w:ascii="Times New Roman" w:hAnsi="Times New Roman" w:cs="Times New Roman"/>
          <w:sz w:val="25"/>
          <w:szCs w:val="25"/>
          <w:lang w:val="en-US"/>
        </w:rPr>
        <w:t>ε</w:t>
      </w:r>
      <w:r w:rsidRPr="00081ED8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sl</w:t>
      </w:r>
      <w:proofErr w:type="spellEnd"/>
      <w:r w:rsidRPr="00C0514F">
        <w:rPr>
          <w:sz w:val="22"/>
          <w:szCs w:val="22"/>
        </w:rPr>
        <w:t xml:space="preserve"> при испытаниях по схеме </w:t>
      </w:r>
      <w:r w:rsidR="00081ED8">
        <w:rPr>
          <w:sz w:val="22"/>
          <w:szCs w:val="22"/>
        </w:rPr>
        <w:t>«</w:t>
      </w:r>
      <w:r w:rsidRPr="00C0514F">
        <w:rPr>
          <w:sz w:val="22"/>
          <w:szCs w:val="22"/>
        </w:rPr>
        <w:t>одной кривой</w:t>
      </w:r>
      <w:r w:rsidR="00081ED8">
        <w:rPr>
          <w:sz w:val="22"/>
          <w:szCs w:val="22"/>
        </w:rPr>
        <w:t>»</w:t>
      </w:r>
      <w:r w:rsidRPr="00C0514F">
        <w:rPr>
          <w:sz w:val="22"/>
          <w:szCs w:val="22"/>
        </w:rPr>
        <w:t xml:space="preserve"> необходимо определять</w:t>
      </w:r>
      <w:r w:rsidR="00637389">
        <w:rPr>
          <w:sz w:val="22"/>
          <w:szCs w:val="22"/>
        </w:rPr>
        <w:t>,</w:t>
      </w:r>
      <w:r w:rsidRPr="00C0514F">
        <w:rPr>
          <w:sz w:val="22"/>
          <w:szCs w:val="22"/>
        </w:rPr>
        <w:t xml:space="preserve"> как приращение осадки штампа в результате замачивания грунта при заданном давлении </w:t>
      </w:r>
      <w:r w:rsidRPr="00081ED8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Pr="00081ED8">
        <w:rPr>
          <w:rFonts w:ascii="Times New Roman" w:hAnsi="Times New Roman" w:cs="Times New Roman"/>
          <w:sz w:val="25"/>
          <w:szCs w:val="25"/>
          <w:vertAlign w:val="subscript"/>
        </w:rPr>
        <w:t>з</w:t>
      </w:r>
      <w:r w:rsidRPr="00C0514F">
        <w:rPr>
          <w:sz w:val="22"/>
          <w:szCs w:val="22"/>
        </w:rPr>
        <w:t xml:space="preserve">, а при испытаниях по схеме </w:t>
      </w:r>
      <w:r w:rsidR="00081ED8">
        <w:rPr>
          <w:sz w:val="22"/>
          <w:szCs w:val="22"/>
        </w:rPr>
        <w:t>«</w:t>
      </w:r>
      <w:r w:rsidRPr="00C0514F">
        <w:rPr>
          <w:sz w:val="22"/>
          <w:szCs w:val="22"/>
        </w:rPr>
        <w:t>двух кривых</w:t>
      </w:r>
      <w:r w:rsidR="00081ED8">
        <w:rPr>
          <w:sz w:val="22"/>
          <w:szCs w:val="22"/>
        </w:rPr>
        <w:t>»</w:t>
      </w:r>
      <w:r w:rsidR="00CB39DE"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 xml:space="preserve">как разность осадок штампа на грунте в насыщенном водой состоянии и грунте природной влажности на каждой ступени давления. Значения относительной </w:t>
      </w:r>
      <w:proofErr w:type="spellStart"/>
      <w:r w:rsidRPr="00C0514F">
        <w:rPr>
          <w:sz w:val="22"/>
          <w:szCs w:val="22"/>
        </w:rPr>
        <w:t>просадочности</w:t>
      </w:r>
      <w:proofErr w:type="spellEnd"/>
      <w:r w:rsidRPr="00C0514F">
        <w:rPr>
          <w:sz w:val="22"/>
          <w:szCs w:val="22"/>
        </w:rPr>
        <w:t xml:space="preserve"> необходимо считать соответствующими средним давлениям в деформируемой зоне, определяемым по формуле</w:t>
      </w:r>
    </w:p>
    <w:p w14:paraId="5F732649" w14:textId="61834C3D" w:rsidR="004026AE" w:rsidRPr="00C0514F" w:rsidRDefault="004026AE" w:rsidP="00505EC2">
      <w:pPr>
        <w:spacing w:line="348" w:lineRule="auto"/>
        <w:jc w:val="right"/>
        <w:rPr>
          <w:sz w:val="22"/>
          <w:szCs w:val="22"/>
        </w:rPr>
      </w:pPr>
      <w:proofErr w:type="spellStart"/>
      <w:proofErr w:type="gramStart"/>
      <w:r w:rsidRPr="00D700D0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Pr="00D700D0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z</w:t>
      </w:r>
      <w:proofErr w:type="spellEnd"/>
      <w:r w:rsidRPr="00D700D0">
        <w:rPr>
          <w:rFonts w:ascii="Times New Roman" w:hAnsi="Times New Roman" w:cs="Times New Roman"/>
          <w:i/>
          <w:sz w:val="25"/>
          <w:szCs w:val="25"/>
          <w:vertAlign w:val="subscript"/>
        </w:rPr>
        <w:t>ср</w:t>
      </w:r>
      <w:proofErr w:type="gramEnd"/>
      <w:r w:rsidR="00081ED8" w:rsidRPr="00D700D0">
        <w:rPr>
          <w:rFonts w:ascii="Times New Roman" w:hAnsi="Times New Roman" w:cs="Times New Roman"/>
          <w:sz w:val="25"/>
          <w:szCs w:val="25"/>
        </w:rPr>
        <w:t xml:space="preserve"> </w:t>
      </w:r>
      <w:r w:rsidRPr="00D700D0">
        <w:rPr>
          <w:rFonts w:ascii="Times New Roman" w:hAnsi="Times New Roman" w:cs="Times New Roman"/>
          <w:sz w:val="25"/>
          <w:szCs w:val="25"/>
        </w:rPr>
        <w:t>=</w:t>
      </w:r>
      <w:r w:rsidR="00081ED8" w:rsidRPr="00D700D0">
        <w:rPr>
          <w:rFonts w:ascii="Times New Roman" w:hAnsi="Times New Roman" w:cs="Times New Roman"/>
          <w:sz w:val="25"/>
          <w:szCs w:val="25"/>
        </w:rPr>
        <w:t xml:space="preserve"> 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5"/>
                <w:szCs w:val="25"/>
              </w:rPr>
            </m:ctrlPr>
          </m:fPr>
          <m:num>
            <m:r>
              <w:rPr>
                <w:rFonts w:ascii="Cambria Math" w:hAnsi="Times New Roman" w:cs="Times New Roman"/>
                <w:sz w:val="25"/>
                <w:szCs w:val="25"/>
              </w:rPr>
              <m:t xml:space="preserve">p +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5"/>
                    <w:szCs w:val="25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5"/>
                    <w:szCs w:val="25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5"/>
                    <w:szCs w:val="25"/>
                    <w:vertAlign w:val="subscript"/>
                    <w:lang w:val="en-US"/>
                  </w:rPr>
                  <m:t>sl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5"/>
                <w:szCs w:val="25"/>
              </w:rPr>
              <m:t>2</m:t>
            </m:r>
          </m:den>
        </m:f>
      </m:oMath>
      <w:r w:rsidRPr="00D700D0">
        <w:rPr>
          <w:rFonts w:ascii="Times New Roman" w:hAnsi="Times New Roman" w:cs="Times New Roman"/>
          <w:sz w:val="25"/>
          <w:szCs w:val="25"/>
        </w:rPr>
        <w:t xml:space="preserve"> </w:t>
      </w:r>
      <w:r w:rsidRPr="00D700D0">
        <w:rPr>
          <w:sz w:val="22"/>
          <w:szCs w:val="22"/>
        </w:rPr>
        <w:t>при</w:t>
      </w:r>
      <w:r w:rsidRPr="00D700D0">
        <w:rPr>
          <w:sz w:val="25"/>
          <w:szCs w:val="25"/>
        </w:rPr>
        <w:t xml:space="preserve"> </w:t>
      </w:r>
      <w:r w:rsidRPr="00D700D0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Pr="00D700D0">
        <w:rPr>
          <w:rFonts w:ascii="Times New Roman" w:hAnsi="Times New Roman" w:cs="Times New Roman"/>
          <w:i/>
          <w:sz w:val="25"/>
          <w:szCs w:val="25"/>
        </w:rPr>
        <w:t xml:space="preserve"> &gt; </w:t>
      </w:r>
      <w:proofErr w:type="spellStart"/>
      <w:r w:rsidRPr="00D700D0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Pr="00D700D0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sl</w:t>
      </w:r>
      <w:proofErr w:type="spellEnd"/>
      <w:r w:rsidRPr="00C0514F">
        <w:rPr>
          <w:rFonts w:ascii="Times New Roman" w:hAnsi="Times New Roman" w:cs="Times New Roman"/>
          <w:sz w:val="22"/>
          <w:szCs w:val="22"/>
        </w:rPr>
        <w:t>, </w:t>
      </w:r>
      <w:r w:rsidR="000C5D7E" w:rsidRPr="00C051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C0514F">
        <w:rPr>
          <w:sz w:val="22"/>
          <w:szCs w:val="22"/>
        </w:rPr>
        <w:t>(</w:t>
      </w:r>
      <w:r w:rsidR="00EF2FE6">
        <w:rPr>
          <w:sz w:val="22"/>
          <w:szCs w:val="22"/>
        </w:rPr>
        <w:t>В</w:t>
      </w:r>
      <w:r w:rsidRPr="00C0514F">
        <w:rPr>
          <w:sz w:val="22"/>
          <w:szCs w:val="22"/>
        </w:rPr>
        <w:t>.3)</w:t>
      </w:r>
    </w:p>
    <w:p w14:paraId="5F90BAE6" w14:textId="77777777" w:rsidR="004026AE" w:rsidRPr="00C0514F" w:rsidRDefault="004026AE" w:rsidP="00505EC2">
      <w:pPr>
        <w:spacing w:line="348" w:lineRule="auto"/>
        <w:ind w:firstLine="0"/>
        <w:rPr>
          <w:sz w:val="22"/>
          <w:szCs w:val="22"/>
        </w:rPr>
      </w:pPr>
      <w:r w:rsidRPr="00C0514F">
        <w:rPr>
          <w:sz w:val="22"/>
          <w:szCs w:val="22"/>
        </w:rPr>
        <w:t xml:space="preserve">где </w:t>
      </w:r>
      <w:r w:rsidRPr="00081ED8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="00CB39DE">
        <w:rPr>
          <w:rFonts w:ascii="Times New Roman" w:hAnsi="Times New Roman" w:cs="Times New Roman"/>
          <w:i/>
          <w:sz w:val="22"/>
          <w:szCs w:val="22"/>
        </w:rPr>
        <w:t xml:space="preserve"> — </w:t>
      </w:r>
      <w:r w:rsidRPr="00C0514F">
        <w:rPr>
          <w:sz w:val="22"/>
          <w:szCs w:val="22"/>
        </w:rPr>
        <w:t>давление по подошве штампа, МПа.</w:t>
      </w:r>
    </w:p>
    <w:p w14:paraId="4E5EF779" w14:textId="0F7EAA5A" w:rsidR="005B1D93" w:rsidRPr="00C0514F" w:rsidRDefault="00EF2FE6" w:rsidP="00505EC2">
      <w:pPr>
        <w:spacing w:line="348" w:lineRule="auto"/>
        <w:rPr>
          <w:b/>
          <w:sz w:val="22"/>
          <w:szCs w:val="22"/>
        </w:rPr>
      </w:pPr>
      <w:r>
        <w:rPr>
          <w:sz w:val="22"/>
          <w:szCs w:val="22"/>
        </w:rPr>
        <w:t>В</w:t>
      </w:r>
      <w:r w:rsidR="004026AE" w:rsidRPr="00C0514F">
        <w:rPr>
          <w:sz w:val="22"/>
          <w:szCs w:val="22"/>
        </w:rPr>
        <w:t xml:space="preserve">.4 Деформируемую зону по вертикали </w:t>
      </w:r>
      <w:proofErr w:type="spellStart"/>
      <w:r w:rsidR="004026AE" w:rsidRPr="00C0514F">
        <w:rPr>
          <w:rFonts w:ascii="Times New Roman" w:hAnsi="Times New Roman" w:cs="Times New Roman"/>
          <w:i/>
          <w:sz w:val="22"/>
          <w:szCs w:val="22"/>
          <w:lang w:val="en-US"/>
        </w:rPr>
        <w:t>h</w:t>
      </w:r>
      <w:r w:rsidR="004026AE" w:rsidRPr="00C0514F">
        <w:rPr>
          <w:rFonts w:ascii="Times New Roman" w:hAnsi="Times New Roman" w:cs="Times New Roman"/>
          <w:i/>
          <w:sz w:val="22"/>
          <w:szCs w:val="22"/>
          <w:vertAlign w:val="subscript"/>
          <w:lang w:val="en-US"/>
        </w:rPr>
        <w:t>spl</w:t>
      </w:r>
      <w:proofErr w:type="spellEnd"/>
      <w:r w:rsidR="004026AE" w:rsidRPr="00C0514F">
        <w:rPr>
          <w:sz w:val="22"/>
          <w:szCs w:val="22"/>
        </w:rPr>
        <w:t xml:space="preserve"> при испытаниях </w:t>
      </w:r>
      <w:proofErr w:type="spellStart"/>
      <w:r w:rsidR="004026AE" w:rsidRPr="00C0514F">
        <w:rPr>
          <w:sz w:val="22"/>
          <w:szCs w:val="22"/>
        </w:rPr>
        <w:t>просадочных</w:t>
      </w:r>
      <w:proofErr w:type="spellEnd"/>
      <w:r w:rsidR="004026AE" w:rsidRPr="00C0514F">
        <w:rPr>
          <w:sz w:val="22"/>
          <w:szCs w:val="22"/>
        </w:rPr>
        <w:t xml:space="preserve"> грунтов с замачиванием следует принимать равной 0,4; 0,7; 1,2; 1,7 и 2,0 диаметра штампа при давлениях </w:t>
      </w:r>
      <w:r w:rsidR="004026AE" w:rsidRPr="00081ED8">
        <w:rPr>
          <w:rFonts w:ascii="Times New Roman" w:hAnsi="Times New Roman" w:cs="Times New Roman"/>
          <w:i/>
          <w:sz w:val="25"/>
          <w:szCs w:val="25"/>
          <w:lang w:val="en-US"/>
        </w:rPr>
        <w:t>p</w:t>
      </w:r>
      <w:r w:rsidR="004026AE" w:rsidRPr="00C0514F">
        <w:rPr>
          <w:sz w:val="22"/>
          <w:szCs w:val="22"/>
        </w:rPr>
        <w:t>, равных 0,05; 0,1; 0,2; 0,3; 0,4 МПа</w:t>
      </w:r>
      <w:r w:rsidR="00D700D0" w:rsidRPr="00D700D0">
        <w:rPr>
          <w:sz w:val="22"/>
          <w:szCs w:val="22"/>
        </w:rPr>
        <w:t xml:space="preserve"> </w:t>
      </w:r>
      <w:r w:rsidR="00D700D0" w:rsidRPr="00C0514F">
        <w:rPr>
          <w:sz w:val="22"/>
          <w:szCs w:val="22"/>
        </w:rPr>
        <w:t>соответственно</w:t>
      </w:r>
      <w:r w:rsidR="004026AE" w:rsidRPr="00C0514F">
        <w:rPr>
          <w:sz w:val="22"/>
          <w:szCs w:val="22"/>
        </w:rPr>
        <w:t>.</w:t>
      </w:r>
      <w:r w:rsidR="006B0B0F" w:rsidRPr="00C0514F">
        <w:rPr>
          <w:sz w:val="22"/>
          <w:szCs w:val="22"/>
        </w:rPr>
        <w:br w:type="page"/>
      </w:r>
    </w:p>
    <w:p w14:paraId="7FA0EBE1" w14:textId="17704CA4" w:rsidR="00EF2FE6" w:rsidRPr="00941AE5" w:rsidRDefault="00EF2FE6" w:rsidP="00EF2FE6">
      <w:pPr>
        <w:pStyle w:val="2"/>
        <w:ind w:firstLine="0"/>
        <w:jc w:val="center"/>
        <w:rPr>
          <w:sz w:val="24"/>
          <w:szCs w:val="24"/>
        </w:rPr>
      </w:pPr>
      <w:bookmarkStart w:id="18" w:name="_Toc207794942"/>
      <w:r w:rsidRPr="00C0514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Г</w:t>
      </w:r>
      <w:r w:rsidRPr="00C0514F">
        <w:rPr>
          <w:sz w:val="28"/>
          <w:szCs w:val="28"/>
        </w:rPr>
        <w:br/>
      </w:r>
      <w:r w:rsidRPr="00C0514F">
        <w:rPr>
          <w:sz w:val="24"/>
          <w:szCs w:val="24"/>
        </w:rPr>
        <w:t>(рекомендуемое)</w:t>
      </w:r>
      <w:r w:rsidRPr="00C0514F">
        <w:rPr>
          <w:sz w:val="24"/>
          <w:szCs w:val="24"/>
        </w:rPr>
        <w:br/>
        <w:t xml:space="preserve">Определение расхода воды для замачивания </w:t>
      </w:r>
      <w:proofErr w:type="spellStart"/>
      <w:r w:rsidRPr="00C0514F">
        <w:rPr>
          <w:sz w:val="24"/>
          <w:szCs w:val="24"/>
        </w:rPr>
        <w:t>просадочных</w:t>
      </w:r>
      <w:proofErr w:type="spellEnd"/>
      <w:r w:rsidRPr="00C0514F">
        <w:rPr>
          <w:sz w:val="24"/>
          <w:szCs w:val="24"/>
        </w:rPr>
        <w:t xml:space="preserve"> грунтов в основании штампа</w:t>
      </w:r>
      <w:bookmarkEnd w:id="18"/>
    </w:p>
    <w:p w14:paraId="5B861FEE" w14:textId="77777777" w:rsidR="00EF2FE6" w:rsidRPr="00C0514F" w:rsidRDefault="00EF2FE6" w:rsidP="00EF2FE6">
      <w:pPr>
        <w:rPr>
          <w:sz w:val="22"/>
          <w:szCs w:val="22"/>
        </w:rPr>
      </w:pPr>
    </w:p>
    <w:p w14:paraId="4383DDC7" w14:textId="77777777" w:rsidR="00EF2FE6" w:rsidRPr="00C0514F" w:rsidRDefault="00EF2FE6" w:rsidP="00EF2FE6">
      <w:pPr>
        <w:jc w:val="left"/>
        <w:rPr>
          <w:sz w:val="22"/>
          <w:szCs w:val="22"/>
        </w:rPr>
      </w:pPr>
      <w:r w:rsidRPr="00C0514F">
        <w:rPr>
          <w:sz w:val="22"/>
          <w:szCs w:val="22"/>
        </w:rPr>
        <w:t xml:space="preserve">Расход воды </w:t>
      </w:r>
      <w:r w:rsidRPr="00A806F0">
        <w:rPr>
          <w:rFonts w:ascii="Times New Roman" w:hAnsi="Times New Roman" w:cs="Times New Roman"/>
          <w:i/>
          <w:sz w:val="25"/>
          <w:szCs w:val="25"/>
          <w:lang w:val="en-US"/>
        </w:rPr>
        <w:t>Q</w:t>
      </w:r>
      <w:r w:rsidRPr="00C0514F">
        <w:rPr>
          <w:sz w:val="22"/>
          <w:szCs w:val="22"/>
        </w:rPr>
        <w:t>, м</w:t>
      </w:r>
      <w:r w:rsidRPr="00C0514F">
        <w:rPr>
          <w:sz w:val="22"/>
          <w:szCs w:val="22"/>
          <w:vertAlign w:val="superscript"/>
        </w:rPr>
        <w:t>3</w:t>
      </w:r>
      <w:r w:rsidRPr="00C0514F">
        <w:rPr>
          <w:sz w:val="22"/>
          <w:szCs w:val="22"/>
        </w:rPr>
        <w:t>, вычисляют по формуле</w:t>
      </w:r>
    </w:p>
    <w:p w14:paraId="34DFFFD9" w14:textId="6344AEA2" w:rsidR="00EF2FE6" w:rsidRPr="00941AE5" w:rsidRDefault="00EF2FE6" w:rsidP="00EF2FE6">
      <w:pPr>
        <w:jc w:val="right"/>
        <w:rPr>
          <w:sz w:val="22"/>
          <w:szCs w:val="22"/>
          <w:lang w:val="en-US"/>
        </w:rPr>
      </w:pPr>
      <w:r w:rsidRPr="00A806F0">
        <w:rPr>
          <w:rFonts w:ascii="Times New Roman" w:hAnsi="Times New Roman" w:cs="Times New Roman"/>
          <w:i/>
          <w:sz w:val="25"/>
          <w:szCs w:val="25"/>
          <w:lang w:val="en-US"/>
        </w:rPr>
        <w:t>Q</w:t>
      </w:r>
      <w:r w:rsidRPr="00941AE5">
        <w:rPr>
          <w:i/>
          <w:sz w:val="22"/>
          <w:szCs w:val="22"/>
          <w:lang w:val="en-US"/>
        </w:rPr>
        <w:t xml:space="preserve"> =</w:t>
      </w:r>
      <m:oMath>
        <m: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vertAlign w:val="subscript"/>
                    <w:lang w:val="en-US"/>
                  </w:rPr>
                  <m:t>d</m:t>
                </m:r>
              </m:sub>
            </m:sSub>
            <m:r>
              <w:rPr>
                <w:rFonts w:ascii="Cambria Math"/>
                <w:sz w:val="22"/>
                <w:szCs w:val="22"/>
                <w:lang w:val="en-US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ρ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ω</m:t>
                </m:r>
              </m:sub>
            </m:sSub>
            <m:r>
              <w:rPr>
                <w:rFonts w:ascii="Cambria Math"/>
                <w:sz w:val="22"/>
                <w:szCs w:val="22"/>
                <w:lang w:val="en-US"/>
              </w:rPr>
              <m:t xml:space="preserve"> </m:t>
            </m:r>
          </m:den>
        </m:f>
      </m:oMath>
      <w:r w:rsidRPr="00941AE5">
        <w:rPr>
          <w:i/>
          <w:sz w:val="22"/>
          <w:szCs w:val="22"/>
          <w:lang w:val="en-US"/>
        </w:rPr>
        <w:t xml:space="preserve"> </w:t>
      </w:r>
      <w:r w:rsidRPr="00941AE5">
        <w:rPr>
          <w:sz w:val="22"/>
          <w:szCs w:val="22"/>
          <w:lang w:val="en-US"/>
        </w:rPr>
        <w:t>(</w:t>
      </w:r>
      <w:proofErr w:type="spellStart"/>
      <w:r w:rsidRPr="00941AE5">
        <w:rPr>
          <w:rFonts w:ascii="Times New Roman" w:hAnsi="Times New Roman" w:cs="Times New Roman"/>
          <w:i/>
          <w:sz w:val="25"/>
          <w:szCs w:val="25"/>
          <w:lang w:val="en-US"/>
        </w:rPr>
        <w:t>W</w:t>
      </w:r>
      <w:r w:rsidRPr="00941AE5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sat</w:t>
      </w:r>
      <w:proofErr w:type="spellEnd"/>
      <w:r w:rsidRPr="00941AE5">
        <w:rPr>
          <w:sz w:val="22"/>
          <w:szCs w:val="22"/>
          <w:lang w:val="en-US"/>
        </w:rPr>
        <w:t xml:space="preserve"> – </w:t>
      </w:r>
      <w:r w:rsidRPr="00941AE5">
        <w:rPr>
          <w:rFonts w:ascii="Times New Roman" w:hAnsi="Times New Roman" w:cs="Times New Roman"/>
          <w:i/>
          <w:sz w:val="25"/>
          <w:szCs w:val="25"/>
          <w:lang w:val="en-US"/>
        </w:rPr>
        <w:t>w</w:t>
      </w:r>
      <w:proofErr w:type="gramStart"/>
      <w:r w:rsidRPr="00941AE5">
        <w:rPr>
          <w:i/>
          <w:sz w:val="22"/>
          <w:szCs w:val="22"/>
          <w:lang w:val="en-US"/>
        </w:rPr>
        <w:t>)</w:t>
      </w:r>
      <w:r w:rsidRPr="00941AE5">
        <w:rPr>
          <w:rFonts w:ascii="Times New Roman" w:hAnsi="Times New Roman" w:cs="Times New Roman"/>
          <w:i/>
          <w:sz w:val="25"/>
          <w:szCs w:val="25"/>
          <w:lang w:val="en-US"/>
        </w:rPr>
        <w:t>V</w:t>
      </w:r>
      <w:proofErr w:type="gramEnd"/>
      <w:r w:rsidRPr="00941AE5">
        <w:rPr>
          <w:sz w:val="22"/>
          <w:szCs w:val="22"/>
          <w:lang w:val="en-US"/>
        </w:rPr>
        <w:t>,                                                                 (</w:t>
      </w:r>
      <w:r w:rsidR="00637389">
        <w:rPr>
          <w:sz w:val="22"/>
          <w:szCs w:val="22"/>
        </w:rPr>
        <w:t>Г</w:t>
      </w:r>
      <w:r w:rsidRPr="00941AE5">
        <w:rPr>
          <w:sz w:val="22"/>
          <w:szCs w:val="22"/>
          <w:lang w:val="en-US"/>
        </w:rPr>
        <w:t>.1)</w:t>
      </w:r>
    </w:p>
    <w:p w14:paraId="1066F888" w14:textId="77777777" w:rsidR="00EF2FE6" w:rsidRPr="00C0514F" w:rsidRDefault="00EF2FE6" w:rsidP="00EF2FE6">
      <w:pPr>
        <w:ind w:firstLine="0"/>
        <w:rPr>
          <w:sz w:val="22"/>
          <w:szCs w:val="22"/>
        </w:rPr>
      </w:pPr>
      <w:r w:rsidRPr="00C0514F">
        <w:rPr>
          <w:sz w:val="22"/>
          <w:szCs w:val="22"/>
        </w:rPr>
        <w:t xml:space="preserve">где </w:t>
      </w:r>
      <w:r w:rsidRPr="00941AE5">
        <w:rPr>
          <w:rFonts w:ascii="Times New Roman" w:hAnsi="Times New Roman" w:cs="Times New Roman"/>
          <w:sz w:val="25"/>
          <w:szCs w:val="25"/>
        </w:rPr>
        <w:t>ρ</w:t>
      </w:r>
      <w:r w:rsidRPr="00941AE5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d</w:t>
      </w:r>
      <w:r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>плотность грунта в сухом состоянии, т/м</w:t>
      </w:r>
      <w:r w:rsidRPr="00C0514F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14:paraId="595944EF" w14:textId="77777777" w:rsidR="00EF2FE6" w:rsidRPr="00C0514F" w:rsidRDefault="00EF2FE6" w:rsidP="00EF2FE6">
      <w:pPr>
        <w:ind w:left="340" w:firstLine="0"/>
        <w:rPr>
          <w:sz w:val="22"/>
          <w:szCs w:val="22"/>
        </w:rPr>
      </w:pPr>
      <w:proofErr w:type="spellStart"/>
      <w:r w:rsidRPr="00941AE5">
        <w:rPr>
          <w:rFonts w:ascii="Times New Roman" w:hAnsi="Times New Roman" w:cs="Times New Roman"/>
          <w:sz w:val="25"/>
          <w:szCs w:val="25"/>
        </w:rPr>
        <w:t>ρ</w:t>
      </w:r>
      <w:r w:rsidRPr="00941AE5">
        <w:rPr>
          <w:rFonts w:ascii="Times New Roman" w:hAnsi="Times New Roman" w:cs="Times New Roman"/>
          <w:sz w:val="25"/>
          <w:szCs w:val="25"/>
          <w:vertAlign w:val="subscript"/>
        </w:rPr>
        <w:t>ω</w:t>
      </w:r>
      <w:proofErr w:type="spellEnd"/>
      <w:r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>плотность воды, принимаемая равной 1 т/м</w:t>
      </w:r>
      <w:r w:rsidRPr="00C0514F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14:paraId="50B66242" w14:textId="77777777" w:rsidR="00EF2FE6" w:rsidRPr="00C0514F" w:rsidRDefault="00EF2FE6" w:rsidP="00EF2FE6">
      <w:pPr>
        <w:ind w:left="170" w:firstLine="0"/>
        <w:rPr>
          <w:sz w:val="22"/>
          <w:szCs w:val="22"/>
        </w:rPr>
      </w:pPr>
      <w:proofErr w:type="spellStart"/>
      <w:r w:rsidRPr="00941AE5">
        <w:rPr>
          <w:rFonts w:ascii="Times New Roman" w:hAnsi="Times New Roman" w:cs="Times New Roman"/>
          <w:i/>
          <w:sz w:val="25"/>
          <w:szCs w:val="25"/>
          <w:lang w:val="en-US"/>
        </w:rPr>
        <w:t>W</w:t>
      </w:r>
      <w:r w:rsidRPr="00941AE5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sat</w:t>
      </w:r>
      <w:proofErr w:type="spellEnd"/>
      <w:r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>влажность грунта в насыщенном водой состоянии (</w:t>
      </w:r>
      <w:proofErr w:type="spellStart"/>
      <w:r w:rsidRPr="00941AE5">
        <w:rPr>
          <w:rFonts w:ascii="Times New Roman" w:hAnsi="Times New Roman" w:cs="Times New Roman"/>
          <w:i/>
          <w:sz w:val="25"/>
          <w:szCs w:val="25"/>
          <w:lang w:val="en-US"/>
        </w:rPr>
        <w:t>S</w:t>
      </w:r>
      <w:r w:rsidRPr="00941AE5">
        <w:rPr>
          <w:rFonts w:ascii="Times New Roman" w:hAnsi="Times New Roman" w:cs="Times New Roman"/>
          <w:i/>
          <w:sz w:val="25"/>
          <w:szCs w:val="25"/>
          <w:vertAlign w:val="subscript"/>
          <w:lang w:val="en-US"/>
        </w:rPr>
        <w:t>r</w:t>
      </w:r>
      <w:proofErr w:type="spellEnd"/>
      <w:r w:rsidRPr="00C0514F">
        <w:rPr>
          <w:i/>
          <w:sz w:val="22"/>
          <w:szCs w:val="22"/>
        </w:rPr>
        <w:t xml:space="preserve"> &gt;</w:t>
      </w:r>
      <w:r>
        <w:rPr>
          <w:sz w:val="22"/>
          <w:szCs w:val="22"/>
        </w:rPr>
        <w:t xml:space="preserve"> 0</w:t>
      </w:r>
      <w:proofErr w:type="gramStart"/>
      <w:r>
        <w:rPr>
          <w:sz w:val="22"/>
          <w:szCs w:val="22"/>
        </w:rPr>
        <w:t>,8</w:t>
      </w:r>
      <w:proofErr w:type="gramEnd"/>
      <w:r>
        <w:rPr>
          <w:sz w:val="22"/>
          <w:szCs w:val="22"/>
        </w:rPr>
        <w:t>), доли единицы;</w:t>
      </w:r>
    </w:p>
    <w:p w14:paraId="7FE46B38" w14:textId="77777777" w:rsidR="00EF2FE6" w:rsidRPr="00C0514F" w:rsidRDefault="00EF2FE6" w:rsidP="00EF2FE6">
      <w:pPr>
        <w:ind w:left="397" w:firstLine="0"/>
        <w:rPr>
          <w:sz w:val="22"/>
          <w:szCs w:val="22"/>
        </w:rPr>
      </w:pPr>
      <w:proofErr w:type="gramStart"/>
      <w:r w:rsidRPr="00941AE5">
        <w:rPr>
          <w:rFonts w:ascii="Times New Roman" w:hAnsi="Times New Roman" w:cs="Times New Roman"/>
          <w:i/>
          <w:sz w:val="25"/>
          <w:szCs w:val="25"/>
          <w:lang w:val="en-US"/>
        </w:rPr>
        <w:t>w</w:t>
      </w:r>
      <w:proofErr w:type="gramEnd"/>
      <w:r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>природная влажность грунта, доли единицы; </w:t>
      </w:r>
    </w:p>
    <w:p w14:paraId="78F23D19" w14:textId="77777777" w:rsidR="00EF2FE6" w:rsidRPr="00C0514F" w:rsidRDefault="00EF2FE6" w:rsidP="00EF2FE6">
      <w:pPr>
        <w:ind w:left="964" w:hanging="624"/>
        <w:rPr>
          <w:sz w:val="22"/>
          <w:szCs w:val="22"/>
        </w:rPr>
      </w:pPr>
      <w:r w:rsidRPr="00941AE5">
        <w:rPr>
          <w:rFonts w:ascii="Times New Roman" w:hAnsi="Times New Roman" w:cs="Times New Roman"/>
          <w:i/>
          <w:sz w:val="25"/>
          <w:szCs w:val="25"/>
          <w:lang w:val="en-US"/>
        </w:rPr>
        <w:t>V</w:t>
      </w:r>
      <w:r>
        <w:rPr>
          <w:sz w:val="22"/>
          <w:szCs w:val="22"/>
        </w:rPr>
        <w:t xml:space="preserve"> — </w:t>
      </w:r>
      <w:r w:rsidRPr="00C0514F">
        <w:rPr>
          <w:sz w:val="22"/>
          <w:szCs w:val="22"/>
        </w:rPr>
        <w:t xml:space="preserve">объем замачивания грунта, равный произведению площади шурфа (или </w:t>
      </w:r>
      <w:proofErr w:type="spellStart"/>
      <w:r w:rsidRPr="00C0514F">
        <w:rPr>
          <w:sz w:val="22"/>
          <w:szCs w:val="22"/>
        </w:rPr>
        <w:t>замачи</w:t>
      </w:r>
      <w:r>
        <w:rPr>
          <w:sz w:val="22"/>
          <w:szCs w:val="22"/>
        </w:rPr>
        <w:t>-</w:t>
      </w:r>
      <w:r w:rsidRPr="00C0514F">
        <w:rPr>
          <w:sz w:val="22"/>
          <w:szCs w:val="22"/>
        </w:rPr>
        <w:t>ваемого</w:t>
      </w:r>
      <w:proofErr w:type="spellEnd"/>
      <w:r w:rsidRPr="00C0514F">
        <w:rPr>
          <w:sz w:val="22"/>
          <w:szCs w:val="22"/>
        </w:rPr>
        <w:t xml:space="preserve"> участка котлована) на глубину замачивания и на коэффициент 1</w:t>
      </w:r>
      <w:proofErr w:type="gramStart"/>
      <w:r w:rsidRPr="00C0514F">
        <w:rPr>
          <w:sz w:val="22"/>
          <w:szCs w:val="22"/>
        </w:rPr>
        <w:t>,2</w:t>
      </w:r>
      <w:proofErr w:type="gramEnd"/>
      <w:r w:rsidRPr="00C0514F">
        <w:rPr>
          <w:sz w:val="22"/>
          <w:szCs w:val="22"/>
        </w:rPr>
        <w:t>, учитывающий растекание воды, м</w:t>
      </w:r>
      <w:r w:rsidRPr="00C0514F">
        <w:rPr>
          <w:sz w:val="22"/>
          <w:szCs w:val="22"/>
          <w:vertAlign w:val="superscript"/>
        </w:rPr>
        <w:t>3</w:t>
      </w:r>
      <w:r w:rsidRPr="00C0514F">
        <w:rPr>
          <w:sz w:val="22"/>
          <w:szCs w:val="22"/>
        </w:rPr>
        <w:t>.</w:t>
      </w:r>
    </w:p>
    <w:p w14:paraId="001EEEBB" w14:textId="77777777" w:rsidR="00EF2FE6" w:rsidRPr="00C0514F" w:rsidRDefault="00EF2FE6" w:rsidP="00EF2FE6">
      <w:pPr>
        <w:spacing w:after="200"/>
        <w:ind w:firstLine="0"/>
        <w:jc w:val="left"/>
        <w:textAlignment w:val="auto"/>
        <w:rPr>
          <w:sz w:val="22"/>
          <w:szCs w:val="22"/>
        </w:rPr>
      </w:pPr>
      <w:r w:rsidRPr="00C0514F">
        <w:rPr>
          <w:sz w:val="22"/>
          <w:szCs w:val="22"/>
        </w:rPr>
        <w:br w:type="page"/>
      </w:r>
    </w:p>
    <w:p w14:paraId="783B5B7B" w14:textId="6CADE283" w:rsidR="008C268B" w:rsidRPr="008C268B" w:rsidRDefault="008C268B" w:rsidP="008C268B">
      <w:pPr>
        <w:ind w:firstLine="0"/>
        <w:jc w:val="center"/>
        <w:outlineLvl w:val="0"/>
        <w:rPr>
          <w:b/>
          <w:sz w:val="28"/>
          <w:szCs w:val="28"/>
        </w:rPr>
      </w:pPr>
      <w:bookmarkStart w:id="19" w:name="_Toc207794943"/>
      <w:r w:rsidRPr="008C268B">
        <w:rPr>
          <w:b/>
          <w:sz w:val="28"/>
          <w:szCs w:val="28"/>
        </w:rPr>
        <w:t xml:space="preserve">Приложение </w:t>
      </w:r>
      <w:r w:rsidR="00CB742D">
        <w:rPr>
          <w:b/>
          <w:sz w:val="28"/>
          <w:szCs w:val="28"/>
        </w:rPr>
        <w:t>Д</w:t>
      </w:r>
      <w:r w:rsidRPr="008C268B">
        <w:rPr>
          <w:b/>
          <w:sz w:val="28"/>
          <w:szCs w:val="28"/>
        </w:rPr>
        <w:br/>
      </w:r>
      <w:r w:rsidRPr="008C268B">
        <w:rPr>
          <w:b/>
          <w:sz w:val="24"/>
          <w:szCs w:val="24"/>
        </w:rPr>
        <w:t>(рекомендуемое)</w:t>
      </w:r>
      <w:r w:rsidRPr="008C268B">
        <w:rPr>
          <w:b/>
          <w:sz w:val="28"/>
          <w:szCs w:val="28"/>
        </w:rPr>
        <w:br/>
      </w:r>
      <w:r w:rsidRPr="008C268B">
        <w:rPr>
          <w:b/>
          <w:sz w:val="24"/>
          <w:szCs w:val="24"/>
        </w:rPr>
        <w:t>Образцы графического оформления результатов испытания грунта штампом</w:t>
      </w:r>
      <w:bookmarkEnd w:id="19"/>
    </w:p>
    <w:p w14:paraId="18317306" w14:textId="77777777" w:rsidR="008C268B" w:rsidRPr="008C268B" w:rsidRDefault="008C268B" w:rsidP="008C268B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center"/>
        <w:rPr>
          <w:spacing w:val="2"/>
          <w:sz w:val="22"/>
          <w:szCs w:val="22"/>
        </w:rPr>
      </w:pPr>
    </w:p>
    <w:p w14:paraId="3C16720A" w14:textId="5BED32EE" w:rsidR="008C268B" w:rsidRPr="008C268B" w:rsidRDefault="009E70C6" w:rsidP="008C268B">
      <w:pPr>
        <w:spacing w:line="240" w:lineRule="auto"/>
        <w:jc w:val="center"/>
        <w:rPr>
          <w:sz w:val="22"/>
          <w:szCs w:val="22"/>
        </w:rPr>
      </w:pPr>
      <w:r w:rsidRPr="009E70C6">
        <w:rPr>
          <w:sz w:val="22"/>
          <w:szCs w:val="22"/>
        </w:rPr>
        <w:drawing>
          <wp:inline distT="0" distB="0" distL="0" distR="0" wp14:anchorId="35C7BC8A" wp14:editId="024973E7">
            <wp:extent cx="4564800" cy="2464746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64800" cy="246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68B" w:rsidRPr="008C268B">
        <w:rPr>
          <w:sz w:val="22"/>
          <w:szCs w:val="22"/>
        </w:rPr>
        <w:t xml:space="preserve"> </w:t>
      </w:r>
    </w:p>
    <w:p w14:paraId="4421C0B3" w14:textId="77777777" w:rsidR="008C268B" w:rsidRPr="008C268B" w:rsidRDefault="008C268B" w:rsidP="008C268B">
      <w:pPr>
        <w:spacing w:line="240" w:lineRule="auto"/>
        <w:jc w:val="center"/>
        <w:rPr>
          <w:i/>
          <w:iCs/>
          <w:spacing w:val="2"/>
          <w:sz w:val="22"/>
          <w:szCs w:val="22"/>
        </w:rPr>
      </w:pPr>
    </w:p>
    <w:p w14:paraId="63EB72D4" w14:textId="1F76F09B" w:rsidR="008C268B" w:rsidRPr="008C268B" w:rsidRDefault="008C268B" w:rsidP="008C268B">
      <w:pPr>
        <w:spacing w:line="240" w:lineRule="auto"/>
        <w:jc w:val="center"/>
        <w:rPr>
          <w:sz w:val="22"/>
          <w:szCs w:val="22"/>
        </w:rPr>
      </w:pPr>
      <w:r w:rsidRPr="008C268B">
        <w:rPr>
          <w:sz w:val="22"/>
          <w:szCs w:val="22"/>
        </w:rPr>
        <w:t xml:space="preserve">Рисунок </w:t>
      </w:r>
      <w:r w:rsidR="00CB742D">
        <w:rPr>
          <w:sz w:val="22"/>
          <w:szCs w:val="22"/>
        </w:rPr>
        <w:t>Д</w:t>
      </w:r>
      <w:r w:rsidRPr="008C268B">
        <w:rPr>
          <w:sz w:val="22"/>
          <w:szCs w:val="22"/>
        </w:rPr>
        <w:t>.1 — График </w:t>
      </w:r>
      <w:r w:rsidRPr="008C268B">
        <w:rPr>
          <w:rFonts w:ascii="Times New Roman" w:hAnsi="Times New Roman" w:cs="Times New Roman"/>
          <w:i/>
          <w:noProof/>
          <w:sz w:val="25"/>
          <w:szCs w:val="25"/>
          <w:lang w:val="en-US"/>
        </w:rPr>
        <w:t>S</w:t>
      </w:r>
      <w:r w:rsidRPr="008C268B">
        <w:rPr>
          <w:rFonts w:ascii="Times New Roman" w:hAnsi="Times New Roman" w:cs="Times New Roman"/>
          <w:i/>
          <w:noProof/>
          <w:sz w:val="25"/>
          <w:szCs w:val="25"/>
        </w:rPr>
        <w:t xml:space="preserve"> = </w:t>
      </w:r>
      <w:r w:rsidRPr="008C268B">
        <w:rPr>
          <w:rFonts w:ascii="Times New Roman" w:hAnsi="Times New Roman" w:cs="Times New Roman"/>
          <w:i/>
          <w:noProof/>
          <w:sz w:val="25"/>
          <w:szCs w:val="25"/>
          <w:lang w:val="en-US"/>
        </w:rPr>
        <w:t>f</w:t>
      </w:r>
      <w:r w:rsidRPr="008C268B">
        <w:rPr>
          <w:rFonts w:ascii="Times New Roman" w:hAnsi="Times New Roman" w:cs="Times New Roman"/>
          <w:i/>
          <w:noProof/>
          <w:sz w:val="25"/>
          <w:szCs w:val="25"/>
        </w:rPr>
        <w:t>(</w:t>
      </w:r>
      <w:r w:rsidRPr="008C268B">
        <w:rPr>
          <w:rFonts w:ascii="Times New Roman" w:hAnsi="Times New Roman" w:cs="Times New Roman"/>
          <w:i/>
          <w:noProof/>
          <w:sz w:val="25"/>
          <w:szCs w:val="25"/>
          <w:lang w:val="en-US"/>
        </w:rPr>
        <w:t>p</w:t>
      </w:r>
      <w:r w:rsidRPr="008C268B">
        <w:rPr>
          <w:rFonts w:ascii="Times New Roman" w:hAnsi="Times New Roman" w:cs="Times New Roman"/>
          <w:i/>
          <w:noProof/>
          <w:sz w:val="25"/>
          <w:szCs w:val="25"/>
        </w:rPr>
        <w:t>)</w:t>
      </w:r>
      <w:r w:rsidRPr="008C268B">
        <w:rPr>
          <w:sz w:val="22"/>
          <w:szCs w:val="22"/>
        </w:rPr>
        <w:t> испытания грунта штампом</w:t>
      </w:r>
    </w:p>
    <w:p w14:paraId="5AA11C7C" w14:textId="77777777" w:rsidR="008C268B" w:rsidRPr="008C268B" w:rsidRDefault="008C268B" w:rsidP="008C268B">
      <w:pPr>
        <w:spacing w:line="240" w:lineRule="auto"/>
        <w:rPr>
          <w:sz w:val="22"/>
          <w:szCs w:val="22"/>
        </w:rPr>
      </w:pPr>
    </w:p>
    <w:p w14:paraId="71CEA958" w14:textId="5426FD16" w:rsidR="008C268B" w:rsidRPr="008C268B" w:rsidRDefault="00770902" w:rsidP="008C268B">
      <w:pPr>
        <w:spacing w:after="200" w:line="240" w:lineRule="auto"/>
        <w:ind w:firstLine="0"/>
        <w:jc w:val="center"/>
        <w:textAlignment w:val="auto"/>
        <w:rPr>
          <w:sz w:val="22"/>
          <w:szCs w:val="22"/>
        </w:rPr>
      </w:pPr>
      <w:r w:rsidRPr="00770902">
        <w:rPr>
          <w:sz w:val="22"/>
          <w:szCs w:val="22"/>
        </w:rPr>
        <w:drawing>
          <wp:inline distT="0" distB="0" distL="0" distR="0" wp14:anchorId="76C81C3E" wp14:editId="24747FE9">
            <wp:extent cx="4564800" cy="2460483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4800" cy="246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38F2E" w14:textId="33DA596E" w:rsidR="008C268B" w:rsidRPr="00796A1C" w:rsidRDefault="002B56DD" w:rsidP="008C268B">
      <w:pPr>
        <w:spacing w:line="240" w:lineRule="auto"/>
        <w:jc w:val="center"/>
        <w:rPr>
          <w:spacing w:val="2"/>
          <w:sz w:val="22"/>
          <w:szCs w:val="22"/>
        </w:rPr>
      </w:pPr>
      <w:r w:rsidRPr="002B56DD">
        <w:rPr>
          <w:spacing w:val="2"/>
          <w:sz w:val="22"/>
          <w:szCs w:val="22"/>
        </w:rPr>
        <w:t>1</w:t>
      </w:r>
      <w:r w:rsidR="008C268B" w:rsidRPr="002B56DD">
        <w:rPr>
          <w:spacing w:val="2"/>
          <w:sz w:val="22"/>
          <w:szCs w:val="22"/>
        </w:rPr>
        <w:t xml:space="preserve"> — </w:t>
      </w:r>
      <w:r w:rsidRPr="002B56DD">
        <w:rPr>
          <w:spacing w:val="2"/>
          <w:sz w:val="22"/>
          <w:szCs w:val="22"/>
        </w:rPr>
        <w:t>линия</w:t>
      </w:r>
      <w:r w:rsidR="008C7530" w:rsidRPr="002B56DD">
        <w:rPr>
          <w:spacing w:val="2"/>
          <w:sz w:val="22"/>
          <w:szCs w:val="22"/>
        </w:rPr>
        <w:t xml:space="preserve"> для определения модуля повторного </w:t>
      </w:r>
      <w:proofErr w:type="spellStart"/>
      <w:r w:rsidR="008C7530" w:rsidRPr="002B56DD">
        <w:rPr>
          <w:spacing w:val="2"/>
          <w:sz w:val="22"/>
          <w:szCs w:val="22"/>
        </w:rPr>
        <w:t>нагружения</w:t>
      </w:r>
      <w:proofErr w:type="spellEnd"/>
      <w:r w:rsidRPr="002B56DD">
        <w:rPr>
          <w:spacing w:val="2"/>
          <w:sz w:val="22"/>
          <w:szCs w:val="22"/>
        </w:rPr>
        <w:t xml:space="preserve">, </w:t>
      </w:r>
      <w:r w:rsidR="00770902" w:rsidRPr="00796A1C">
        <w:rPr>
          <w:i/>
          <w:spacing w:val="2"/>
          <w:sz w:val="22"/>
          <w:szCs w:val="22"/>
          <w:lang w:val="en-US"/>
        </w:rPr>
        <w:t>a</w:t>
      </w:r>
      <w:r w:rsidR="00770902" w:rsidRPr="00770902">
        <w:rPr>
          <w:spacing w:val="2"/>
          <w:sz w:val="22"/>
          <w:szCs w:val="22"/>
        </w:rPr>
        <w:t xml:space="preserve"> </w:t>
      </w:r>
      <w:r w:rsidRPr="002B56DD">
        <w:rPr>
          <w:spacing w:val="2"/>
          <w:sz w:val="22"/>
          <w:szCs w:val="22"/>
        </w:rPr>
        <w:t>– точка</w:t>
      </w:r>
      <w:r w:rsidR="00796A1C">
        <w:rPr>
          <w:spacing w:val="2"/>
          <w:sz w:val="22"/>
          <w:szCs w:val="22"/>
        </w:rPr>
        <w:t>, соответствующая концу разгрузки и началу повторного нагружения</w:t>
      </w:r>
      <w:bookmarkStart w:id="20" w:name="_GoBack"/>
      <w:bookmarkEnd w:id="20"/>
      <w:r w:rsidR="00796A1C">
        <w:rPr>
          <w:spacing w:val="2"/>
          <w:sz w:val="22"/>
          <w:szCs w:val="22"/>
        </w:rPr>
        <w:t xml:space="preserve">, </w:t>
      </w:r>
      <w:r w:rsidR="00796A1C" w:rsidRPr="00796A1C">
        <w:rPr>
          <w:i/>
          <w:spacing w:val="2"/>
          <w:sz w:val="22"/>
          <w:szCs w:val="22"/>
          <w:lang w:val="en-US"/>
        </w:rPr>
        <w:t>b</w:t>
      </w:r>
      <w:r w:rsidR="00796A1C" w:rsidRPr="00770902">
        <w:rPr>
          <w:spacing w:val="2"/>
          <w:sz w:val="22"/>
          <w:szCs w:val="22"/>
        </w:rPr>
        <w:t xml:space="preserve"> </w:t>
      </w:r>
      <w:r w:rsidR="00796A1C" w:rsidRPr="002B56DD">
        <w:rPr>
          <w:spacing w:val="2"/>
          <w:sz w:val="22"/>
          <w:szCs w:val="22"/>
        </w:rPr>
        <w:t xml:space="preserve">– точка пересечения ветви разгрузки и ветви повторного </w:t>
      </w:r>
      <w:proofErr w:type="spellStart"/>
      <w:r w:rsidR="00796A1C" w:rsidRPr="002B56DD">
        <w:rPr>
          <w:spacing w:val="2"/>
          <w:sz w:val="22"/>
          <w:szCs w:val="22"/>
        </w:rPr>
        <w:t>нагружения</w:t>
      </w:r>
      <w:proofErr w:type="spellEnd"/>
    </w:p>
    <w:p w14:paraId="5AD89513" w14:textId="77777777" w:rsidR="008C268B" w:rsidRPr="008C268B" w:rsidRDefault="008C268B" w:rsidP="008C268B">
      <w:pPr>
        <w:spacing w:after="200" w:line="240" w:lineRule="auto"/>
        <w:ind w:firstLine="0"/>
        <w:jc w:val="center"/>
        <w:textAlignment w:val="auto"/>
        <w:rPr>
          <w:sz w:val="22"/>
          <w:szCs w:val="22"/>
        </w:rPr>
      </w:pPr>
    </w:p>
    <w:p w14:paraId="41DBF10A" w14:textId="770D78E6" w:rsidR="008C268B" w:rsidRPr="008C268B" w:rsidRDefault="00CB742D" w:rsidP="008C268B">
      <w:pPr>
        <w:spacing w:after="200" w:line="240" w:lineRule="auto"/>
        <w:ind w:firstLine="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Рисунок Д</w:t>
      </w:r>
      <w:r w:rsidR="008C268B" w:rsidRPr="008C268B">
        <w:rPr>
          <w:sz w:val="22"/>
          <w:szCs w:val="22"/>
        </w:rPr>
        <w:t>.2 — График </w:t>
      </w:r>
      <w:r w:rsidR="008C268B" w:rsidRPr="008C268B">
        <w:rPr>
          <w:rFonts w:ascii="Times New Roman" w:hAnsi="Times New Roman" w:cs="Times New Roman"/>
          <w:i/>
          <w:noProof/>
          <w:sz w:val="25"/>
          <w:szCs w:val="25"/>
          <w:lang w:val="en-US"/>
        </w:rPr>
        <w:t>S</w:t>
      </w:r>
      <w:r w:rsidR="008C268B" w:rsidRPr="008C268B">
        <w:rPr>
          <w:rFonts w:ascii="Times New Roman" w:hAnsi="Times New Roman" w:cs="Times New Roman"/>
          <w:i/>
          <w:noProof/>
          <w:sz w:val="25"/>
          <w:szCs w:val="25"/>
        </w:rPr>
        <w:t xml:space="preserve"> = </w:t>
      </w:r>
      <w:r w:rsidR="008C268B" w:rsidRPr="008C268B">
        <w:rPr>
          <w:rFonts w:ascii="Times New Roman" w:hAnsi="Times New Roman" w:cs="Times New Roman"/>
          <w:i/>
          <w:noProof/>
          <w:sz w:val="25"/>
          <w:szCs w:val="25"/>
          <w:lang w:val="en-US"/>
        </w:rPr>
        <w:t>f</w:t>
      </w:r>
      <w:r w:rsidR="008C268B" w:rsidRPr="008C268B">
        <w:rPr>
          <w:rFonts w:ascii="Times New Roman" w:hAnsi="Times New Roman" w:cs="Times New Roman"/>
          <w:i/>
          <w:noProof/>
          <w:sz w:val="25"/>
          <w:szCs w:val="25"/>
        </w:rPr>
        <w:t>(</w:t>
      </w:r>
      <w:r w:rsidR="008C268B" w:rsidRPr="008C268B">
        <w:rPr>
          <w:rFonts w:ascii="Times New Roman" w:hAnsi="Times New Roman" w:cs="Times New Roman"/>
          <w:i/>
          <w:noProof/>
          <w:sz w:val="25"/>
          <w:szCs w:val="25"/>
          <w:lang w:val="en-US"/>
        </w:rPr>
        <w:t>p</w:t>
      </w:r>
      <w:r w:rsidR="008C268B" w:rsidRPr="008C268B">
        <w:rPr>
          <w:rFonts w:ascii="Times New Roman" w:hAnsi="Times New Roman" w:cs="Times New Roman"/>
          <w:i/>
          <w:noProof/>
          <w:sz w:val="25"/>
          <w:szCs w:val="25"/>
        </w:rPr>
        <w:t>)</w:t>
      </w:r>
      <w:r w:rsidR="008C268B" w:rsidRPr="008C268B">
        <w:rPr>
          <w:sz w:val="22"/>
          <w:szCs w:val="22"/>
        </w:rPr>
        <w:t xml:space="preserve"> испытания грунта штампом с разгрузкой и повторным </w:t>
      </w:r>
      <w:proofErr w:type="spellStart"/>
      <w:r w:rsidR="008C268B" w:rsidRPr="008C268B">
        <w:rPr>
          <w:sz w:val="22"/>
          <w:szCs w:val="22"/>
        </w:rPr>
        <w:t>нагружением</w:t>
      </w:r>
      <w:proofErr w:type="spellEnd"/>
    </w:p>
    <w:p w14:paraId="2DBADF21" w14:textId="77777777" w:rsidR="008C268B" w:rsidRPr="008C268B" w:rsidRDefault="008C268B" w:rsidP="008C268B">
      <w:pPr>
        <w:spacing w:after="200" w:line="240" w:lineRule="auto"/>
        <w:ind w:firstLine="0"/>
        <w:jc w:val="center"/>
        <w:textAlignment w:val="auto"/>
        <w:rPr>
          <w:i/>
          <w:sz w:val="22"/>
          <w:szCs w:val="22"/>
        </w:rPr>
      </w:pPr>
    </w:p>
    <w:p w14:paraId="750ECE4D" w14:textId="77777777" w:rsidR="008C268B" w:rsidRPr="008C268B" w:rsidRDefault="008C268B" w:rsidP="008C268B">
      <w:pPr>
        <w:widowControl/>
        <w:shd w:val="clear" w:color="auto" w:fill="FFFFFF"/>
        <w:overflowPunct/>
        <w:autoSpaceDE/>
        <w:autoSpaceDN/>
        <w:adjustRightInd/>
        <w:ind w:firstLine="0"/>
        <w:jc w:val="center"/>
        <w:rPr>
          <w:spacing w:val="2"/>
          <w:sz w:val="22"/>
          <w:szCs w:val="22"/>
        </w:rPr>
      </w:pPr>
      <w:r w:rsidRPr="008C268B">
        <w:rPr>
          <w:noProof/>
          <w:spacing w:val="2"/>
          <w:sz w:val="22"/>
          <w:szCs w:val="22"/>
        </w:rPr>
        <w:drawing>
          <wp:inline distT="0" distB="0" distL="0" distR="0" wp14:anchorId="5CC388DA" wp14:editId="54660CCE">
            <wp:extent cx="4569071" cy="2455200"/>
            <wp:effectExtent l="0" t="0" r="3175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9071" cy="24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D4D98" w14:textId="77777777" w:rsidR="008C268B" w:rsidRPr="008C268B" w:rsidRDefault="008C268B" w:rsidP="008C268B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center"/>
        <w:rPr>
          <w:spacing w:val="2"/>
          <w:sz w:val="22"/>
          <w:szCs w:val="22"/>
        </w:rPr>
      </w:pPr>
      <w:r w:rsidRPr="008C268B">
        <w:rPr>
          <w:i/>
          <w:spacing w:val="2"/>
          <w:sz w:val="22"/>
          <w:szCs w:val="22"/>
        </w:rPr>
        <w:t>а</w:t>
      </w:r>
      <w:r w:rsidRPr="008C268B">
        <w:rPr>
          <w:spacing w:val="2"/>
          <w:sz w:val="22"/>
          <w:szCs w:val="22"/>
        </w:rPr>
        <w:t>)</w:t>
      </w:r>
    </w:p>
    <w:p w14:paraId="1D66902B" w14:textId="77777777" w:rsidR="008C268B" w:rsidRPr="008C268B" w:rsidRDefault="008C268B" w:rsidP="008C268B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center"/>
        <w:rPr>
          <w:spacing w:val="2"/>
          <w:sz w:val="22"/>
          <w:szCs w:val="22"/>
        </w:rPr>
      </w:pPr>
    </w:p>
    <w:p w14:paraId="02B59432" w14:textId="77777777" w:rsidR="008C268B" w:rsidRPr="008C268B" w:rsidRDefault="008C268B" w:rsidP="008C268B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center"/>
        <w:rPr>
          <w:spacing w:val="2"/>
          <w:sz w:val="22"/>
          <w:szCs w:val="22"/>
        </w:rPr>
      </w:pPr>
      <w:r w:rsidRPr="008C268B">
        <w:rPr>
          <w:noProof/>
          <w:spacing w:val="2"/>
          <w:sz w:val="22"/>
          <w:szCs w:val="22"/>
        </w:rPr>
        <w:drawing>
          <wp:inline distT="0" distB="0" distL="0" distR="0" wp14:anchorId="6A060D1B" wp14:editId="0531AF96">
            <wp:extent cx="4553246" cy="2455200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3246" cy="24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2FC16" w14:textId="77777777" w:rsidR="008C268B" w:rsidRPr="008C268B" w:rsidRDefault="008C268B" w:rsidP="008C268B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center"/>
        <w:rPr>
          <w:spacing w:val="2"/>
          <w:sz w:val="22"/>
          <w:szCs w:val="22"/>
        </w:rPr>
      </w:pPr>
      <w:r w:rsidRPr="008C268B">
        <w:rPr>
          <w:i/>
          <w:spacing w:val="2"/>
          <w:sz w:val="22"/>
          <w:szCs w:val="22"/>
        </w:rPr>
        <w:t>б</w:t>
      </w:r>
      <w:r w:rsidRPr="008C268B">
        <w:rPr>
          <w:spacing w:val="2"/>
          <w:sz w:val="22"/>
          <w:szCs w:val="22"/>
        </w:rPr>
        <w:t>)</w:t>
      </w:r>
    </w:p>
    <w:p w14:paraId="0C8D9B22" w14:textId="77777777" w:rsidR="008C268B" w:rsidRPr="008C268B" w:rsidRDefault="008C268B" w:rsidP="008C268B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center"/>
        <w:rPr>
          <w:spacing w:val="2"/>
          <w:sz w:val="22"/>
          <w:szCs w:val="22"/>
        </w:rPr>
      </w:pPr>
    </w:p>
    <w:p w14:paraId="2F85283B" w14:textId="77777777" w:rsidR="008C268B" w:rsidRPr="008C268B" w:rsidRDefault="008C268B" w:rsidP="008C268B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center"/>
        <w:rPr>
          <w:spacing w:val="2"/>
          <w:sz w:val="22"/>
          <w:szCs w:val="22"/>
        </w:rPr>
      </w:pPr>
      <w:r w:rsidRPr="008C268B">
        <w:rPr>
          <w:i/>
          <w:iCs/>
          <w:spacing w:val="2"/>
          <w:sz w:val="22"/>
          <w:szCs w:val="22"/>
        </w:rPr>
        <w:t>1</w:t>
      </w:r>
      <w:r w:rsidRPr="008C268B">
        <w:rPr>
          <w:spacing w:val="2"/>
          <w:sz w:val="22"/>
          <w:szCs w:val="22"/>
        </w:rPr>
        <w:t xml:space="preserve"> — осадка; </w:t>
      </w:r>
      <w:r w:rsidRPr="008C268B">
        <w:rPr>
          <w:i/>
          <w:iCs/>
          <w:spacing w:val="2"/>
          <w:sz w:val="22"/>
          <w:szCs w:val="22"/>
        </w:rPr>
        <w:t>2</w:t>
      </w:r>
      <w:r w:rsidRPr="008C268B">
        <w:rPr>
          <w:spacing w:val="2"/>
          <w:sz w:val="22"/>
          <w:szCs w:val="22"/>
        </w:rPr>
        <w:t xml:space="preserve"> — просадка при заданном давлении; </w:t>
      </w:r>
      <w:r w:rsidRPr="008C268B">
        <w:rPr>
          <w:i/>
          <w:iCs/>
          <w:spacing w:val="2"/>
          <w:sz w:val="22"/>
          <w:szCs w:val="22"/>
        </w:rPr>
        <w:t>3</w:t>
      </w:r>
      <w:r w:rsidRPr="008C268B">
        <w:rPr>
          <w:spacing w:val="2"/>
          <w:sz w:val="22"/>
          <w:szCs w:val="22"/>
        </w:rPr>
        <w:t xml:space="preserve"> — осадка после замачивания</w:t>
      </w:r>
    </w:p>
    <w:p w14:paraId="2265358E" w14:textId="118DE571" w:rsidR="008C268B" w:rsidRPr="008C268B" w:rsidRDefault="008C268B" w:rsidP="008C268B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center"/>
        <w:rPr>
          <w:spacing w:val="2"/>
          <w:sz w:val="22"/>
          <w:szCs w:val="22"/>
        </w:rPr>
      </w:pPr>
      <w:r w:rsidRPr="008C268B">
        <w:rPr>
          <w:spacing w:val="2"/>
          <w:sz w:val="22"/>
          <w:szCs w:val="22"/>
        </w:rPr>
        <w:t xml:space="preserve"> </w:t>
      </w:r>
      <w:r w:rsidRPr="008C268B">
        <w:rPr>
          <w:spacing w:val="2"/>
          <w:sz w:val="22"/>
          <w:szCs w:val="22"/>
        </w:rPr>
        <w:br/>
        <w:t xml:space="preserve">Рисунок </w:t>
      </w:r>
      <w:r w:rsidR="00CB742D">
        <w:rPr>
          <w:spacing w:val="2"/>
          <w:sz w:val="22"/>
          <w:szCs w:val="22"/>
        </w:rPr>
        <w:t>Д</w:t>
      </w:r>
      <w:r w:rsidRPr="008C268B">
        <w:rPr>
          <w:spacing w:val="2"/>
          <w:sz w:val="22"/>
          <w:szCs w:val="22"/>
        </w:rPr>
        <w:t xml:space="preserve">.3 — Графики испытания штампом </w:t>
      </w:r>
      <w:proofErr w:type="spellStart"/>
      <w:r w:rsidRPr="008C268B">
        <w:rPr>
          <w:spacing w:val="2"/>
          <w:sz w:val="22"/>
          <w:szCs w:val="22"/>
        </w:rPr>
        <w:t>просадочного</w:t>
      </w:r>
      <w:proofErr w:type="spellEnd"/>
      <w:r w:rsidRPr="008C268B">
        <w:rPr>
          <w:spacing w:val="2"/>
          <w:sz w:val="22"/>
          <w:szCs w:val="22"/>
        </w:rPr>
        <w:t xml:space="preserve"> грунта с замачиванием </w:t>
      </w:r>
    </w:p>
    <w:p w14:paraId="1FC45E88" w14:textId="1141978B" w:rsidR="008C268B" w:rsidRPr="008C268B" w:rsidRDefault="00C97EA4" w:rsidP="008C268B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center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по схеме «одной кривой»</w:t>
      </w:r>
      <w:r w:rsidR="008C268B" w:rsidRPr="008C268B">
        <w:rPr>
          <w:spacing w:val="2"/>
          <w:sz w:val="22"/>
          <w:szCs w:val="22"/>
        </w:rPr>
        <w:t xml:space="preserve"> (</w:t>
      </w:r>
      <w:r w:rsidR="008C268B" w:rsidRPr="008C268B">
        <w:rPr>
          <w:i/>
          <w:spacing w:val="2"/>
          <w:sz w:val="22"/>
          <w:szCs w:val="22"/>
        </w:rPr>
        <w:t>а</w:t>
      </w:r>
      <w:r w:rsidR="008C268B" w:rsidRPr="008C268B">
        <w:rPr>
          <w:spacing w:val="2"/>
          <w:sz w:val="22"/>
          <w:szCs w:val="22"/>
        </w:rPr>
        <w:t>) и по</w:t>
      </w:r>
      <w:r>
        <w:rPr>
          <w:spacing w:val="2"/>
          <w:sz w:val="22"/>
          <w:szCs w:val="22"/>
        </w:rPr>
        <w:t xml:space="preserve"> схеме «двух кривых» </w:t>
      </w:r>
      <w:r w:rsidR="008C268B" w:rsidRPr="008C268B">
        <w:rPr>
          <w:spacing w:val="2"/>
          <w:sz w:val="22"/>
          <w:szCs w:val="22"/>
        </w:rPr>
        <w:t>(</w:t>
      </w:r>
      <w:r w:rsidR="008C268B" w:rsidRPr="008C268B">
        <w:rPr>
          <w:i/>
          <w:spacing w:val="2"/>
          <w:sz w:val="22"/>
          <w:szCs w:val="22"/>
        </w:rPr>
        <w:t>б</w:t>
      </w:r>
      <w:r w:rsidR="008C268B" w:rsidRPr="008C268B">
        <w:rPr>
          <w:spacing w:val="2"/>
          <w:sz w:val="22"/>
          <w:szCs w:val="22"/>
        </w:rPr>
        <w:t>)</w:t>
      </w:r>
    </w:p>
    <w:p w14:paraId="6FC7374F" w14:textId="77777777" w:rsidR="008C268B" w:rsidRDefault="008C268B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 w:val="24"/>
          <w:szCs w:val="24"/>
        </w:rPr>
      </w:pPr>
    </w:p>
    <w:p w14:paraId="2C48C8B5" w14:textId="1F32828E" w:rsidR="008C268B" w:rsidRDefault="008C268B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902971" w14:textId="77777777" w:rsidR="006B0B0F" w:rsidRPr="00C0514F" w:rsidRDefault="006B0B0F" w:rsidP="000C5D7E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 w:val="24"/>
          <w:szCs w:val="24"/>
        </w:rPr>
      </w:pPr>
    </w:p>
    <w:p w14:paraId="7F4882DE" w14:textId="0DC721AA" w:rsidR="004026AE" w:rsidRPr="00C0514F" w:rsidRDefault="00E96E31" w:rsidP="000C5D7E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E1AD1E2" wp14:editId="16BA8D30">
                <wp:simplePos x="0" y="0"/>
                <wp:positionH relativeFrom="column">
                  <wp:posOffset>-11430</wp:posOffset>
                </wp:positionH>
                <wp:positionV relativeFrom="paragraph">
                  <wp:posOffset>142874</wp:posOffset>
                </wp:positionV>
                <wp:extent cx="6093460" cy="0"/>
                <wp:effectExtent l="0" t="0" r="2540" b="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34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102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.9pt;margin-top:11.25pt;width:479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" strokeweight="1.5pt"/>
            </w:pict>
          </mc:Fallback>
        </mc:AlternateContent>
      </w:r>
    </w:p>
    <w:p w14:paraId="1BD18AEB" w14:textId="77777777" w:rsidR="00DE4C13" w:rsidRPr="00C0514F" w:rsidRDefault="0098076C" w:rsidP="00664F2D">
      <w:pPr>
        <w:ind w:firstLine="0"/>
        <w:rPr>
          <w:sz w:val="24"/>
          <w:szCs w:val="24"/>
        </w:rPr>
      </w:pPr>
      <w:r w:rsidRPr="00C0514F">
        <w:rPr>
          <w:sz w:val="24"/>
          <w:szCs w:val="24"/>
        </w:rPr>
        <w:t>УДК 624.131.</w:t>
      </w:r>
      <w:r w:rsidR="00664F2D">
        <w:rPr>
          <w:sz w:val="24"/>
          <w:szCs w:val="24"/>
        </w:rPr>
        <w:t>4.001.4:006.354</w:t>
      </w:r>
      <w:r w:rsidR="00664F2D">
        <w:rPr>
          <w:sz w:val="24"/>
          <w:szCs w:val="24"/>
        </w:rPr>
        <w:tab/>
      </w:r>
      <w:r w:rsidR="00664F2D">
        <w:rPr>
          <w:sz w:val="24"/>
          <w:szCs w:val="24"/>
        </w:rPr>
        <w:tab/>
      </w:r>
      <w:r w:rsidR="00664F2D">
        <w:rPr>
          <w:sz w:val="24"/>
          <w:szCs w:val="24"/>
        </w:rPr>
        <w:tab/>
      </w:r>
      <w:r w:rsidR="00664F2D">
        <w:rPr>
          <w:sz w:val="24"/>
          <w:szCs w:val="24"/>
        </w:rPr>
        <w:tab/>
      </w:r>
      <w:r w:rsidR="00664F2D">
        <w:rPr>
          <w:sz w:val="24"/>
          <w:szCs w:val="24"/>
        </w:rPr>
        <w:tab/>
      </w:r>
      <w:r w:rsidR="00664F2D">
        <w:rPr>
          <w:sz w:val="24"/>
          <w:szCs w:val="24"/>
        </w:rPr>
        <w:tab/>
      </w:r>
      <w:r w:rsidR="00664F2D">
        <w:rPr>
          <w:sz w:val="24"/>
          <w:szCs w:val="24"/>
        </w:rPr>
        <w:tab/>
        <w:t xml:space="preserve">     МКС 93.020</w:t>
      </w:r>
    </w:p>
    <w:p w14:paraId="50CB0E0C" w14:textId="77777777" w:rsidR="0098076C" w:rsidRPr="00C0514F" w:rsidRDefault="0098076C" w:rsidP="00664F2D">
      <w:pPr>
        <w:ind w:firstLine="0"/>
        <w:rPr>
          <w:sz w:val="24"/>
          <w:szCs w:val="24"/>
        </w:rPr>
      </w:pPr>
      <w:r w:rsidRPr="00C0514F">
        <w:rPr>
          <w:sz w:val="24"/>
          <w:szCs w:val="24"/>
        </w:rPr>
        <w:t xml:space="preserve">Ключевые слова: </w:t>
      </w:r>
      <w:r w:rsidR="00D700D0">
        <w:rPr>
          <w:sz w:val="24"/>
          <w:szCs w:val="24"/>
        </w:rPr>
        <w:t xml:space="preserve">грунты, </w:t>
      </w:r>
      <w:r w:rsidR="00D700D0" w:rsidRPr="00C0514F">
        <w:rPr>
          <w:sz w:val="24"/>
          <w:szCs w:val="24"/>
        </w:rPr>
        <w:t>штамп</w:t>
      </w:r>
      <w:r w:rsidR="00D700D0">
        <w:rPr>
          <w:sz w:val="24"/>
          <w:szCs w:val="24"/>
        </w:rPr>
        <w:t>,</w:t>
      </w:r>
      <w:r w:rsidR="00D700D0" w:rsidRPr="00C0514F">
        <w:rPr>
          <w:sz w:val="24"/>
          <w:szCs w:val="24"/>
        </w:rPr>
        <w:t xml:space="preserve"> </w:t>
      </w:r>
      <w:r w:rsidR="00CD2D05" w:rsidRPr="00C0514F">
        <w:rPr>
          <w:sz w:val="24"/>
          <w:szCs w:val="24"/>
        </w:rPr>
        <w:t>штамповые испытания, плоский штамп, винтовой штамп, модуль</w:t>
      </w:r>
      <w:r w:rsidR="00D700D0">
        <w:rPr>
          <w:sz w:val="24"/>
          <w:szCs w:val="24"/>
        </w:rPr>
        <w:t xml:space="preserve"> деформации, полевые испытания</w:t>
      </w:r>
    </w:p>
    <w:p w14:paraId="18E6B070" w14:textId="23FB1C94" w:rsidR="00F16187" w:rsidRPr="00C0514F" w:rsidRDefault="00E96E31" w:rsidP="00664F2D">
      <w:pPr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F2BE92" wp14:editId="3D48914D">
                <wp:simplePos x="0" y="0"/>
                <wp:positionH relativeFrom="column">
                  <wp:posOffset>34925</wp:posOffset>
                </wp:positionH>
                <wp:positionV relativeFrom="paragraph">
                  <wp:posOffset>35559</wp:posOffset>
                </wp:positionV>
                <wp:extent cx="6093460" cy="0"/>
                <wp:effectExtent l="0" t="0" r="2540" b="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34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7690B" id="AutoShape 20" o:spid="_x0000_s1026" type="#_x0000_t32" style="position:absolute;margin-left:2.75pt;margin-top:2.8pt;width:479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" strokeweight="1.5pt"/>
            </w:pict>
          </mc:Fallback>
        </mc:AlternateContent>
      </w:r>
    </w:p>
    <w:p w14:paraId="650B7680" w14:textId="77777777" w:rsidR="00054CB8" w:rsidRPr="00C0514F" w:rsidRDefault="00054CB8" w:rsidP="00664F2D">
      <w:pPr>
        <w:ind w:firstLine="0"/>
        <w:contextualSpacing/>
        <w:rPr>
          <w:sz w:val="24"/>
          <w:szCs w:val="24"/>
        </w:rPr>
      </w:pPr>
    </w:p>
    <w:p w14:paraId="03CE0716" w14:textId="77777777" w:rsidR="00E0104D" w:rsidRPr="00C0514F" w:rsidRDefault="00E0104D" w:rsidP="00664F2D">
      <w:pPr>
        <w:ind w:firstLine="0"/>
        <w:contextualSpacing/>
        <w:rPr>
          <w:sz w:val="24"/>
          <w:szCs w:val="24"/>
        </w:rPr>
      </w:pPr>
    </w:p>
    <w:p w14:paraId="11F290C4" w14:textId="77777777" w:rsidR="00AA4DE1" w:rsidRPr="00AA4DE1" w:rsidRDefault="00AA4DE1" w:rsidP="00AA4DE1">
      <w:pPr>
        <w:ind w:firstLine="0"/>
        <w:contextualSpacing/>
        <w:rPr>
          <w:rFonts w:eastAsia="Calibri"/>
          <w:sz w:val="24"/>
          <w:szCs w:val="24"/>
        </w:rPr>
      </w:pPr>
      <w:r w:rsidRPr="00AA4DE1">
        <w:rPr>
          <w:rFonts w:eastAsia="Calibri"/>
          <w:sz w:val="24"/>
          <w:szCs w:val="24"/>
        </w:rPr>
        <w:t>Заместитель генерального директора</w:t>
      </w:r>
    </w:p>
    <w:p w14:paraId="21A86468" w14:textId="77777777" w:rsidR="00AA4DE1" w:rsidRPr="00AA4DE1" w:rsidRDefault="00AA4DE1" w:rsidP="00AA4DE1">
      <w:pPr>
        <w:ind w:firstLine="0"/>
        <w:contextualSpacing/>
        <w:rPr>
          <w:rFonts w:eastAsia="Calibri"/>
          <w:sz w:val="24"/>
          <w:szCs w:val="24"/>
        </w:rPr>
      </w:pPr>
      <w:r w:rsidRPr="00AA4DE1">
        <w:rPr>
          <w:rFonts w:eastAsia="Calibri"/>
          <w:sz w:val="24"/>
          <w:szCs w:val="24"/>
        </w:rPr>
        <w:t>по научной работе</w:t>
      </w:r>
    </w:p>
    <w:p w14:paraId="54209BE8" w14:textId="77777777" w:rsidR="00AA4DE1" w:rsidRPr="00AA4DE1" w:rsidRDefault="00AA4DE1" w:rsidP="00AA4DE1">
      <w:pPr>
        <w:ind w:firstLine="0"/>
        <w:contextualSpacing/>
        <w:rPr>
          <w:rFonts w:eastAsia="Calibri"/>
          <w:sz w:val="24"/>
          <w:szCs w:val="24"/>
        </w:rPr>
      </w:pPr>
      <w:r w:rsidRPr="00AA4DE1">
        <w:rPr>
          <w:rFonts w:eastAsia="Calibri"/>
          <w:sz w:val="24"/>
          <w:szCs w:val="24"/>
        </w:rPr>
        <w:t>АО «НИЦ «Строительство»,</w:t>
      </w:r>
    </w:p>
    <w:p w14:paraId="020A00FB" w14:textId="77777777" w:rsidR="00AA4DE1" w:rsidRPr="00AA4DE1" w:rsidRDefault="00AA4DE1" w:rsidP="00AA4DE1">
      <w:pPr>
        <w:ind w:firstLine="0"/>
        <w:contextualSpacing/>
        <w:rPr>
          <w:rFonts w:eastAsia="Calibri"/>
          <w:sz w:val="24"/>
          <w:szCs w:val="24"/>
        </w:rPr>
      </w:pPr>
      <w:r w:rsidRPr="00AA4DE1">
        <w:rPr>
          <w:rFonts w:eastAsia="Calibri"/>
          <w:sz w:val="24"/>
          <w:szCs w:val="24"/>
        </w:rPr>
        <w:t xml:space="preserve">д-р </w:t>
      </w:r>
      <w:proofErr w:type="spellStart"/>
      <w:r w:rsidRPr="00AA4DE1">
        <w:rPr>
          <w:rFonts w:eastAsia="Calibri"/>
          <w:sz w:val="24"/>
          <w:szCs w:val="24"/>
        </w:rPr>
        <w:t>техн</w:t>
      </w:r>
      <w:proofErr w:type="spellEnd"/>
      <w:r w:rsidRPr="00AA4DE1">
        <w:rPr>
          <w:rFonts w:eastAsia="Calibri"/>
          <w:sz w:val="24"/>
          <w:szCs w:val="24"/>
        </w:rPr>
        <w:t>. наук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AA4DE1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AA4DE1">
        <w:rPr>
          <w:rFonts w:eastAsia="Calibri"/>
          <w:sz w:val="24"/>
          <w:szCs w:val="24"/>
        </w:rPr>
        <w:t>А.Г. Алексеев</w:t>
      </w:r>
    </w:p>
    <w:p w14:paraId="54D44DA9" w14:textId="77777777" w:rsidR="00AA4DE1" w:rsidRPr="00AA4DE1" w:rsidRDefault="00AA4DE1" w:rsidP="00AA4DE1">
      <w:pPr>
        <w:ind w:firstLine="0"/>
        <w:contextualSpacing/>
        <w:rPr>
          <w:rFonts w:eastAsia="Calibri"/>
          <w:sz w:val="24"/>
          <w:szCs w:val="24"/>
        </w:rPr>
      </w:pPr>
    </w:p>
    <w:p w14:paraId="6FB43A3D" w14:textId="77777777" w:rsidR="00AA4DE1" w:rsidRPr="00AA4DE1" w:rsidRDefault="00AA4DE1" w:rsidP="00AA4DE1">
      <w:pPr>
        <w:ind w:firstLine="0"/>
        <w:contextualSpacing/>
        <w:rPr>
          <w:rFonts w:eastAsia="Calibri"/>
          <w:sz w:val="24"/>
          <w:szCs w:val="24"/>
        </w:rPr>
      </w:pPr>
    </w:p>
    <w:p w14:paraId="702B31F0" w14:textId="77777777" w:rsidR="00AA4DE1" w:rsidRPr="00AA4DE1" w:rsidRDefault="00AA4DE1" w:rsidP="00AA4DE1">
      <w:pPr>
        <w:tabs>
          <w:tab w:val="left" w:pos="3969"/>
        </w:tabs>
        <w:ind w:firstLine="0"/>
        <w:contextualSpacing/>
        <w:rPr>
          <w:color w:val="000000" w:themeColor="text1"/>
          <w:sz w:val="24"/>
          <w:szCs w:val="24"/>
        </w:rPr>
      </w:pPr>
      <w:r w:rsidRPr="00AA4DE1">
        <w:rPr>
          <w:color w:val="000000" w:themeColor="text1"/>
          <w:sz w:val="24"/>
          <w:szCs w:val="24"/>
        </w:rPr>
        <w:t xml:space="preserve">Директор НИИОСП </w:t>
      </w:r>
    </w:p>
    <w:p w14:paraId="4427C716" w14:textId="77777777" w:rsidR="00AA4DE1" w:rsidRPr="00AA4DE1" w:rsidRDefault="00AA4DE1" w:rsidP="00AA4DE1">
      <w:pPr>
        <w:tabs>
          <w:tab w:val="left" w:pos="3969"/>
        </w:tabs>
        <w:ind w:firstLine="0"/>
        <w:contextualSpacing/>
        <w:rPr>
          <w:color w:val="000000" w:themeColor="text1"/>
          <w:sz w:val="24"/>
          <w:szCs w:val="24"/>
        </w:rPr>
      </w:pPr>
      <w:r w:rsidRPr="00AA4DE1">
        <w:rPr>
          <w:color w:val="000000" w:themeColor="text1"/>
          <w:sz w:val="24"/>
          <w:szCs w:val="24"/>
        </w:rPr>
        <w:t xml:space="preserve">им. Н. М. </w:t>
      </w:r>
      <w:proofErr w:type="spellStart"/>
      <w:r w:rsidRPr="00AA4DE1">
        <w:rPr>
          <w:color w:val="000000" w:themeColor="text1"/>
          <w:sz w:val="24"/>
          <w:szCs w:val="24"/>
        </w:rPr>
        <w:t>Герсеванова</w:t>
      </w:r>
      <w:proofErr w:type="spellEnd"/>
      <w:r w:rsidRPr="00AA4DE1">
        <w:rPr>
          <w:color w:val="000000" w:themeColor="text1"/>
          <w:sz w:val="24"/>
          <w:szCs w:val="24"/>
        </w:rPr>
        <w:t xml:space="preserve">, </w:t>
      </w:r>
    </w:p>
    <w:p w14:paraId="450D7D6B" w14:textId="77777777" w:rsidR="00AA4DE1" w:rsidRPr="00AA4DE1" w:rsidRDefault="00AA4DE1" w:rsidP="00AA4DE1">
      <w:pPr>
        <w:tabs>
          <w:tab w:val="left" w:pos="3969"/>
        </w:tabs>
        <w:ind w:firstLine="0"/>
        <w:contextualSpacing/>
        <w:rPr>
          <w:color w:val="000000" w:themeColor="text1"/>
          <w:sz w:val="24"/>
          <w:szCs w:val="24"/>
        </w:rPr>
      </w:pPr>
      <w:r w:rsidRPr="00AA4DE1">
        <w:rPr>
          <w:color w:val="000000" w:themeColor="text1"/>
          <w:sz w:val="24"/>
          <w:szCs w:val="24"/>
        </w:rPr>
        <w:t>АО «НИЦ «Строительство»,</w:t>
      </w:r>
    </w:p>
    <w:p w14:paraId="31915753" w14:textId="77777777" w:rsidR="00AA4DE1" w:rsidRPr="00AA4DE1" w:rsidRDefault="00AA4DE1" w:rsidP="00AA4DE1">
      <w:pPr>
        <w:tabs>
          <w:tab w:val="left" w:pos="3969"/>
        </w:tabs>
        <w:ind w:firstLine="0"/>
        <w:contextualSpacing/>
        <w:rPr>
          <w:color w:val="000000" w:themeColor="text1"/>
          <w:sz w:val="24"/>
          <w:szCs w:val="24"/>
        </w:rPr>
      </w:pPr>
      <w:r w:rsidRPr="00AA4DE1">
        <w:rPr>
          <w:color w:val="000000" w:themeColor="text1"/>
          <w:sz w:val="24"/>
          <w:szCs w:val="24"/>
        </w:rPr>
        <w:t xml:space="preserve">канд. </w:t>
      </w:r>
      <w:proofErr w:type="spellStart"/>
      <w:r w:rsidRPr="00AA4DE1">
        <w:rPr>
          <w:color w:val="000000" w:themeColor="text1"/>
          <w:sz w:val="24"/>
          <w:szCs w:val="24"/>
        </w:rPr>
        <w:t>техн</w:t>
      </w:r>
      <w:proofErr w:type="spellEnd"/>
      <w:r w:rsidRPr="00AA4DE1">
        <w:rPr>
          <w:color w:val="000000" w:themeColor="text1"/>
          <w:sz w:val="24"/>
          <w:szCs w:val="24"/>
        </w:rPr>
        <w:t>. наук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AA4DE1">
        <w:rPr>
          <w:color w:val="000000" w:themeColor="text1"/>
          <w:sz w:val="24"/>
          <w:szCs w:val="24"/>
        </w:rPr>
        <w:t xml:space="preserve">Р.Ф. </w:t>
      </w:r>
      <w:proofErr w:type="spellStart"/>
      <w:r w:rsidRPr="00AA4DE1">
        <w:rPr>
          <w:color w:val="000000" w:themeColor="text1"/>
          <w:sz w:val="24"/>
          <w:szCs w:val="24"/>
        </w:rPr>
        <w:t>Шарафутдинов</w:t>
      </w:r>
      <w:proofErr w:type="spellEnd"/>
    </w:p>
    <w:p w14:paraId="2FCFE2BF" w14:textId="77777777" w:rsidR="00E0104D" w:rsidRPr="00C0514F" w:rsidRDefault="00E0104D" w:rsidP="00664F2D">
      <w:pPr>
        <w:ind w:firstLine="0"/>
        <w:contextualSpacing/>
        <w:rPr>
          <w:sz w:val="24"/>
          <w:szCs w:val="24"/>
        </w:rPr>
      </w:pPr>
    </w:p>
    <w:p w14:paraId="553A79D3" w14:textId="77777777" w:rsidR="00E0104D" w:rsidRPr="00C0514F" w:rsidRDefault="00E0104D" w:rsidP="00664F2D">
      <w:pPr>
        <w:ind w:firstLine="0"/>
        <w:contextualSpacing/>
        <w:rPr>
          <w:sz w:val="24"/>
          <w:szCs w:val="24"/>
        </w:rPr>
      </w:pPr>
    </w:p>
    <w:p w14:paraId="3F607595" w14:textId="77777777" w:rsidR="004034AC" w:rsidRPr="00C0514F" w:rsidRDefault="004034AC" w:rsidP="00664F2D">
      <w:pPr>
        <w:ind w:firstLine="0"/>
        <w:contextualSpacing/>
        <w:rPr>
          <w:sz w:val="24"/>
          <w:szCs w:val="24"/>
        </w:rPr>
      </w:pPr>
      <w:r w:rsidRPr="00C0514F">
        <w:rPr>
          <w:sz w:val="24"/>
          <w:szCs w:val="24"/>
        </w:rPr>
        <w:t>Ответственный исполнитель:</w:t>
      </w:r>
    </w:p>
    <w:p w14:paraId="728BBE7A" w14:textId="77777777" w:rsidR="00AA4DE1" w:rsidRDefault="00AA4DE1" w:rsidP="00664F2D">
      <w:pPr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Зав. лабораторией «Методов</w:t>
      </w:r>
    </w:p>
    <w:p w14:paraId="761736FE" w14:textId="77777777" w:rsidR="004034AC" w:rsidRPr="00C0514F" w:rsidRDefault="004034AC" w:rsidP="00664F2D">
      <w:pPr>
        <w:ind w:firstLine="0"/>
        <w:contextualSpacing/>
        <w:rPr>
          <w:sz w:val="24"/>
          <w:szCs w:val="24"/>
        </w:rPr>
      </w:pPr>
      <w:r w:rsidRPr="00C0514F">
        <w:rPr>
          <w:sz w:val="24"/>
          <w:szCs w:val="24"/>
        </w:rPr>
        <w:t>исследований грунтов» №9,</w:t>
      </w:r>
    </w:p>
    <w:p w14:paraId="73A5A508" w14:textId="77777777" w:rsidR="004034AC" w:rsidRPr="00C0514F" w:rsidRDefault="004034AC" w:rsidP="00664F2D">
      <w:pPr>
        <w:ind w:firstLine="0"/>
        <w:contextualSpacing/>
        <w:rPr>
          <w:sz w:val="24"/>
          <w:szCs w:val="24"/>
        </w:rPr>
      </w:pPr>
      <w:r w:rsidRPr="00C0514F">
        <w:rPr>
          <w:sz w:val="24"/>
          <w:szCs w:val="24"/>
        </w:rPr>
        <w:t xml:space="preserve">НИИОСП </w:t>
      </w:r>
      <w:proofErr w:type="spellStart"/>
      <w:r w:rsidRPr="00C0514F">
        <w:rPr>
          <w:sz w:val="24"/>
          <w:szCs w:val="24"/>
        </w:rPr>
        <w:t>им.Н.М</w:t>
      </w:r>
      <w:proofErr w:type="spellEnd"/>
      <w:r w:rsidRPr="00C0514F">
        <w:rPr>
          <w:sz w:val="24"/>
          <w:szCs w:val="24"/>
        </w:rPr>
        <w:t xml:space="preserve">. </w:t>
      </w:r>
      <w:proofErr w:type="spellStart"/>
      <w:r w:rsidRPr="00C0514F">
        <w:rPr>
          <w:sz w:val="24"/>
          <w:szCs w:val="24"/>
        </w:rPr>
        <w:t>Герсеванова</w:t>
      </w:r>
      <w:proofErr w:type="spellEnd"/>
      <w:r w:rsidRPr="00C0514F">
        <w:rPr>
          <w:sz w:val="24"/>
          <w:szCs w:val="24"/>
        </w:rPr>
        <w:t xml:space="preserve">, </w:t>
      </w:r>
    </w:p>
    <w:p w14:paraId="34B9205D" w14:textId="77777777" w:rsidR="00AA4DE1" w:rsidRDefault="00AA4DE1" w:rsidP="00664F2D">
      <w:pPr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АО «НИЦ «Строительство»,</w:t>
      </w:r>
    </w:p>
    <w:p w14:paraId="3D1B5E63" w14:textId="77777777" w:rsidR="0098076C" w:rsidRDefault="00AA4DE1" w:rsidP="00664F2D">
      <w:pPr>
        <w:ind w:firstLine="0"/>
        <w:contextualSpacing/>
        <w:rPr>
          <w:sz w:val="24"/>
          <w:szCs w:val="24"/>
        </w:rPr>
      </w:pPr>
      <w:r w:rsidRPr="00AA4DE1">
        <w:rPr>
          <w:color w:val="000000" w:themeColor="text1"/>
          <w:sz w:val="24"/>
          <w:szCs w:val="24"/>
        </w:rPr>
        <w:t xml:space="preserve">канд. </w:t>
      </w:r>
      <w:proofErr w:type="spellStart"/>
      <w:r w:rsidRPr="00AA4DE1">
        <w:rPr>
          <w:color w:val="000000" w:themeColor="text1"/>
          <w:sz w:val="24"/>
          <w:szCs w:val="24"/>
        </w:rPr>
        <w:t>техн</w:t>
      </w:r>
      <w:proofErr w:type="spellEnd"/>
      <w:r w:rsidRPr="00AA4DE1">
        <w:rPr>
          <w:color w:val="000000" w:themeColor="text1"/>
          <w:sz w:val="24"/>
          <w:szCs w:val="24"/>
        </w:rPr>
        <w:t>. наук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34AC" w:rsidRPr="00C0514F">
        <w:rPr>
          <w:sz w:val="24"/>
          <w:szCs w:val="24"/>
        </w:rPr>
        <w:t>А.Н. Труфанов</w:t>
      </w:r>
    </w:p>
    <w:sectPr w:rsidR="0098076C" w:rsidSect="00C2642A">
      <w:headerReference w:type="default" r:id="rId24"/>
      <w:pgSz w:w="11907" w:h="16840" w:code="9"/>
      <w:pgMar w:top="1418" w:right="1418" w:bottom="1134" w:left="851" w:header="568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B077D" w14:textId="77777777" w:rsidR="008C7530" w:rsidRDefault="008C7530" w:rsidP="00A72B0A">
      <w:r>
        <w:separator/>
      </w:r>
    </w:p>
    <w:p w14:paraId="384B0E31" w14:textId="77777777" w:rsidR="008C7530" w:rsidRDefault="008C7530" w:rsidP="00A72B0A"/>
  </w:endnote>
  <w:endnote w:type="continuationSeparator" w:id="0">
    <w:p w14:paraId="7F166F78" w14:textId="77777777" w:rsidR="008C7530" w:rsidRDefault="008C7530" w:rsidP="00A72B0A">
      <w:r>
        <w:continuationSeparator/>
      </w:r>
    </w:p>
    <w:p w14:paraId="1ABF5BFC" w14:textId="77777777" w:rsidR="008C7530" w:rsidRDefault="008C7530" w:rsidP="00A72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16580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B5D17EA" w14:textId="774B4160" w:rsidR="008C7530" w:rsidRPr="00CB3E46" w:rsidRDefault="008C7530" w:rsidP="00CB3E46">
        <w:pPr>
          <w:pStyle w:val="a9"/>
          <w:ind w:firstLine="0"/>
          <w:rPr>
            <w:sz w:val="22"/>
            <w:szCs w:val="22"/>
          </w:rPr>
        </w:pPr>
        <w:r w:rsidRPr="00CB3E46">
          <w:rPr>
            <w:sz w:val="22"/>
            <w:szCs w:val="22"/>
          </w:rPr>
          <w:fldChar w:fldCharType="begin"/>
        </w:r>
        <w:r w:rsidRPr="00CB3E46">
          <w:rPr>
            <w:sz w:val="22"/>
            <w:szCs w:val="22"/>
          </w:rPr>
          <w:instrText xml:space="preserve"> PAGE   \* MERGEFORMAT </w:instrText>
        </w:r>
        <w:r w:rsidRPr="00CB3E46">
          <w:rPr>
            <w:sz w:val="22"/>
            <w:szCs w:val="22"/>
          </w:rPr>
          <w:fldChar w:fldCharType="separate"/>
        </w:r>
        <w:r w:rsidR="00796A1C">
          <w:rPr>
            <w:noProof/>
            <w:sz w:val="22"/>
            <w:szCs w:val="22"/>
          </w:rPr>
          <w:t>20</w:t>
        </w:r>
        <w:r w:rsidRPr="00CB3E46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F2139" w14:textId="3BE79B1A" w:rsidR="008C7530" w:rsidRPr="00CB3E46" w:rsidRDefault="008C7530" w:rsidP="00CB3E46">
    <w:pPr>
      <w:pStyle w:val="a9"/>
      <w:jc w:val="right"/>
      <w:rPr>
        <w:sz w:val="22"/>
        <w:szCs w:val="22"/>
      </w:rPr>
    </w:pPr>
    <w:r w:rsidRPr="00CB3E46">
      <w:rPr>
        <w:sz w:val="22"/>
        <w:szCs w:val="22"/>
      </w:rPr>
      <w:fldChar w:fldCharType="begin"/>
    </w:r>
    <w:r w:rsidRPr="00CB3E46">
      <w:rPr>
        <w:sz w:val="22"/>
        <w:szCs w:val="22"/>
      </w:rPr>
      <w:instrText xml:space="preserve"> PAGE   \* MERGEFORMAT </w:instrText>
    </w:r>
    <w:r w:rsidRPr="00CB3E46">
      <w:rPr>
        <w:sz w:val="22"/>
        <w:szCs w:val="22"/>
      </w:rPr>
      <w:fldChar w:fldCharType="separate"/>
    </w:r>
    <w:r w:rsidR="00796A1C">
      <w:rPr>
        <w:noProof/>
        <w:sz w:val="22"/>
        <w:szCs w:val="22"/>
      </w:rPr>
      <w:t>21</w:t>
    </w:r>
    <w:r w:rsidRPr="00CB3E46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F90A" w14:textId="77777777" w:rsidR="008C7530" w:rsidRDefault="008C7530">
    <w:pPr>
      <w:pStyle w:val="a9"/>
      <w:jc w:val="right"/>
    </w:pPr>
  </w:p>
  <w:p w14:paraId="06B89CE0" w14:textId="21BD04C5" w:rsidR="008C7530" w:rsidRDefault="008C7530" w:rsidP="00193666">
    <w:pPr>
      <w:pStyle w:val="a9"/>
      <w:jc w:val="right"/>
    </w:pPr>
    <w:sdt>
      <w:sdtPr>
        <w:id w:val="-57767098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70902">
          <w:rPr>
            <w:noProof/>
          </w:rPr>
          <w:t>15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E3893" w14:textId="77777777" w:rsidR="008C7530" w:rsidRDefault="008C7530" w:rsidP="00A72B0A">
      <w:r>
        <w:separator/>
      </w:r>
    </w:p>
    <w:p w14:paraId="3FBD2769" w14:textId="77777777" w:rsidR="008C7530" w:rsidRDefault="008C7530" w:rsidP="00A72B0A"/>
  </w:footnote>
  <w:footnote w:type="continuationSeparator" w:id="0">
    <w:p w14:paraId="7A74D293" w14:textId="77777777" w:rsidR="008C7530" w:rsidRDefault="008C7530" w:rsidP="00A72B0A">
      <w:r>
        <w:continuationSeparator/>
      </w:r>
    </w:p>
    <w:p w14:paraId="6EBF398D" w14:textId="77777777" w:rsidR="008C7530" w:rsidRDefault="008C7530" w:rsidP="00A72B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ED84" w14:textId="77777777" w:rsidR="008C7530" w:rsidRDefault="008C7530" w:rsidP="003B48FD">
    <w:pPr>
      <w:pStyle w:val="a7"/>
      <w:spacing w:line="300" w:lineRule="auto"/>
      <w:ind w:firstLine="0"/>
      <w:rPr>
        <w:b/>
        <w:sz w:val="24"/>
        <w:szCs w:val="24"/>
      </w:rPr>
    </w:pPr>
    <w:r w:rsidRPr="00C12D50">
      <w:rPr>
        <w:b/>
        <w:sz w:val="24"/>
        <w:szCs w:val="24"/>
      </w:rPr>
      <w:t>ГОСТ</w:t>
    </w:r>
    <w:r>
      <w:rPr>
        <w:b/>
        <w:sz w:val="24"/>
        <w:szCs w:val="24"/>
      </w:rPr>
      <w:t xml:space="preserve"> 20276.1—202__</w:t>
    </w:r>
  </w:p>
  <w:p w14:paraId="25C2A6DD" w14:textId="77777777" w:rsidR="008C7530" w:rsidRPr="003B48FD" w:rsidRDefault="008C7530" w:rsidP="003B48FD">
    <w:pPr>
      <w:pStyle w:val="a7"/>
      <w:spacing w:line="300" w:lineRule="auto"/>
      <w:ind w:firstLine="0"/>
      <w:rPr>
        <w:b/>
        <w:sz w:val="24"/>
        <w:szCs w:val="24"/>
      </w:rPr>
    </w:pPr>
    <w:r w:rsidRPr="003B48FD">
      <w:rPr>
        <w:rStyle w:val="aff0"/>
        <w:i/>
        <w:sz w:val="24"/>
        <w:szCs w:val="24"/>
      </w:rPr>
      <w:t>(Проект, RU, 1-я редакция)</w:t>
    </w:r>
  </w:p>
  <w:p w14:paraId="378831D2" w14:textId="77777777" w:rsidR="008C7530" w:rsidRPr="00372950" w:rsidRDefault="008C7530" w:rsidP="003B48FD">
    <w:pPr>
      <w:widowControl/>
      <w:overflowPunct/>
      <w:autoSpaceDE/>
      <w:autoSpaceDN/>
      <w:adjustRightInd/>
      <w:spacing w:line="300" w:lineRule="auto"/>
      <w:ind w:firstLine="0"/>
      <w:textAlignment w:val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23A1" w14:textId="77777777" w:rsidR="008C7530" w:rsidRDefault="008C7530" w:rsidP="00CB3E46">
    <w:pPr>
      <w:pStyle w:val="a7"/>
      <w:spacing w:line="300" w:lineRule="auto"/>
      <w:jc w:val="right"/>
      <w:rPr>
        <w:b/>
        <w:sz w:val="24"/>
        <w:szCs w:val="24"/>
      </w:rPr>
    </w:pPr>
    <w:r w:rsidRPr="00C12D50">
      <w:rPr>
        <w:b/>
        <w:sz w:val="24"/>
        <w:szCs w:val="24"/>
      </w:rPr>
      <w:t>ГОСТ</w:t>
    </w:r>
    <w:r>
      <w:rPr>
        <w:b/>
        <w:sz w:val="24"/>
        <w:szCs w:val="24"/>
      </w:rPr>
      <w:t xml:space="preserve"> 20276.1—202__</w:t>
    </w:r>
  </w:p>
  <w:p w14:paraId="3136B36D" w14:textId="77777777" w:rsidR="008C7530" w:rsidRDefault="008C7530" w:rsidP="003B48FD">
    <w:pPr>
      <w:pStyle w:val="a7"/>
      <w:spacing w:line="300" w:lineRule="auto"/>
      <w:jc w:val="right"/>
      <w:rPr>
        <w:b/>
        <w:sz w:val="24"/>
        <w:szCs w:val="24"/>
      </w:rPr>
    </w:pPr>
    <w:r w:rsidRPr="003B48FD">
      <w:rPr>
        <w:rStyle w:val="aff0"/>
        <w:i/>
        <w:sz w:val="24"/>
        <w:szCs w:val="24"/>
      </w:rPr>
      <w:t>(Проект, RU, 1-я редакция)</w:t>
    </w:r>
  </w:p>
  <w:p w14:paraId="1A8E3192" w14:textId="77777777" w:rsidR="008C7530" w:rsidRPr="00372950" w:rsidRDefault="008C7530" w:rsidP="003B48FD">
    <w:pPr>
      <w:widowControl/>
      <w:overflowPunct/>
      <w:autoSpaceDE/>
      <w:autoSpaceDN/>
      <w:adjustRightInd/>
      <w:spacing w:line="300" w:lineRule="auto"/>
      <w:jc w:val="right"/>
      <w:textAlignment w:val="auto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F2B42" w14:textId="77777777" w:rsidR="008C7530" w:rsidRDefault="008C7530" w:rsidP="00193666">
    <w:pPr>
      <w:pStyle w:val="a7"/>
      <w:spacing w:line="300" w:lineRule="auto"/>
      <w:jc w:val="right"/>
      <w:rPr>
        <w:b/>
        <w:sz w:val="24"/>
        <w:szCs w:val="24"/>
      </w:rPr>
    </w:pPr>
    <w:r w:rsidRPr="00C12D50">
      <w:rPr>
        <w:b/>
        <w:sz w:val="24"/>
        <w:szCs w:val="24"/>
      </w:rPr>
      <w:t>ГОСТ</w:t>
    </w:r>
    <w:r>
      <w:rPr>
        <w:b/>
        <w:sz w:val="24"/>
        <w:szCs w:val="24"/>
      </w:rPr>
      <w:t xml:space="preserve"> 20276.1—202__</w:t>
    </w:r>
  </w:p>
  <w:p w14:paraId="2B7B65CF" w14:textId="77777777" w:rsidR="008C7530" w:rsidRDefault="008C7530" w:rsidP="00193666">
    <w:pPr>
      <w:pStyle w:val="a7"/>
      <w:spacing w:line="300" w:lineRule="auto"/>
      <w:jc w:val="right"/>
      <w:rPr>
        <w:b/>
        <w:sz w:val="24"/>
        <w:szCs w:val="24"/>
      </w:rPr>
    </w:pPr>
    <w:r w:rsidRPr="003B48FD">
      <w:rPr>
        <w:rStyle w:val="aff0"/>
        <w:i/>
        <w:sz w:val="24"/>
        <w:szCs w:val="24"/>
      </w:rPr>
      <w:t>(Проект, RU, 1-я редакция)</w:t>
    </w:r>
  </w:p>
  <w:p w14:paraId="37FD8014" w14:textId="77777777" w:rsidR="008C7530" w:rsidRPr="00372950" w:rsidRDefault="008C7530" w:rsidP="00193666">
    <w:pPr>
      <w:widowControl/>
      <w:overflowPunct/>
      <w:autoSpaceDE/>
      <w:autoSpaceDN/>
      <w:adjustRightInd/>
      <w:spacing w:line="300" w:lineRule="auto"/>
      <w:jc w:val="right"/>
      <w:textAlignment w:val="auto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1EC03" w14:textId="77777777" w:rsidR="008C7530" w:rsidRDefault="008C7530" w:rsidP="00CB3E46">
    <w:pPr>
      <w:pStyle w:val="a7"/>
      <w:jc w:val="right"/>
      <w:rPr>
        <w:b/>
        <w:sz w:val="24"/>
        <w:szCs w:val="24"/>
      </w:rPr>
    </w:pPr>
    <w:r w:rsidRPr="00C12D50">
      <w:rPr>
        <w:b/>
        <w:sz w:val="24"/>
        <w:szCs w:val="24"/>
      </w:rPr>
      <w:t>ГОСТ</w:t>
    </w:r>
    <w:r>
      <w:rPr>
        <w:b/>
        <w:sz w:val="24"/>
        <w:szCs w:val="24"/>
      </w:rPr>
      <w:t xml:space="preserve"> 20276.1—202__</w:t>
    </w:r>
  </w:p>
  <w:p w14:paraId="7868209A" w14:textId="77777777" w:rsidR="008C7530" w:rsidRPr="0064489B" w:rsidRDefault="008C7530" w:rsidP="00CB3E46">
    <w:pPr>
      <w:pStyle w:val="a7"/>
      <w:jc w:val="right"/>
      <w:rPr>
        <w:sz w:val="24"/>
        <w:szCs w:val="24"/>
      </w:rPr>
    </w:pPr>
    <w:r w:rsidRPr="003B48FD">
      <w:rPr>
        <w:rStyle w:val="aff0"/>
        <w:i/>
        <w:sz w:val="24"/>
        <w:szCs w:val="24"/>
      </w:rPr>
      <w:t>(Проект, RU, 1-я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F08"/>
    <w:multiLevelType w:val="hybridMultilevel"/>
    <w:tmpl w:val="CF5A378A"/>
    <w:lvl w:ilvl="0" w:tplc="913E6D0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31FD2"/>
    <w:multiLevelType w:val="hybridMultilevel"/>
    <w:tmpl w:val="C8249FE6"/>
    <w:lvl w:ilvl="0" w:tplc="C7EC214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41439D"/>
    <w:multiLevelType w:val="hybridMultilevel"/>
    <w:tmpl w:val="2BC20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CE6CF1"/>
    <w:multiLevelType w:val="hybridMultilevel"/>
    <w:tmpl w:val="5FDE2C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1A17C1E"/>
    <w:multiLevelType w:val="hybridMultilevel"/>
    <w:tmpl w:val="C60C5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B535E4"/>
    <w:multiLevelType w:val="hybridMultilevel"/>
    <w:tmpl w:val="8ECA5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23"/>
    <w:rsid w:val="00001F59"/>
    <w:rsid w:val="00004D7D"/>
    <w:rsid w:val="000063BB"/>
    <w:rsid w:val="00006D71"/>
    <w:rsid w:val="000135A8"/>
    <w:rsid w:val="00015168"/>
    <w:rsid w:val="00017A30"/>
    <w:rsid w:val="00017CF7"/>
    <w:rsid w:val="00020043"/>
    <w:rsid w:val="0002069D"/>
    <w:rsid w:val="00021629"/>
    <w:rsid w:val="00021D57"/>
    <w:rsid w:val="00022971"/>
    <w:rsid w:val="00022A8E"/>
    <w:rsid w:val="0002523A"/>
    <w:rsid w:val="00032729"/>
    <w:rsid w:val="00043B7A"/>
    <w:rsid w:val="00047165"/>
    <w:rsid w:val="00047376"/>
    <w:rsid w:val="00054014"/>
    <w:rsid w:val="00054082"/>
    <w:rsid w:val="00054CB8"/>
    <w:rsid w:val="000551FF"/>
    <w:rsid w:val="0006010D"/>
    <w:rsid w:val="00060817"/>
    <w:rsid w:val="00072B08"/>
    <w:rsid w:val="00073408"/>
    <w:rsid w:val="00073C2E"/>
    <w:rsid w:val="00074325"/>
    <w:rsid w:val="00076A60"/>
    <w:rsid w:val="00081ED8"/>
    <w:rsid w:val="00084424"/>
    <w:rsid w:val="00084733"/>
    <w:rsid w:val="000859D4"/>
    <w:rsid w:val="000868D9"/>
    <w:rsid w:val="00087A6B"/>
    <w:rsid w:val="00092F51"/>
    <w:rsid w:val="0009687A"/>
    <w:rsid w:val="00097A90"/>
    <w:rsid w:val="000A0561"/>
    <w:rsid w:val="000A0999"/>
    <w:rsid w:val="000A099D"/>
    <w:rsid w:val="000A0CB0"/>
    <w:rsid w:val="000A155E"/>
    <w:rsid w:val="000A1EA6"/>
    <w:rsid w:val="000A2ADB"/>
    <w:rsid w:val="000A6E16"/>
    <w:rsid w:val="000B00F9"/>
    <w:rsid w:val="000B08DE"/>
    <w:rsid w:val="000B2E35"/>
    <w:rsid w:val="000B3577"/>
    <w:rsid w:val="000B3749"/>
    <w:rsid w:val="000B5101"/>
    <w:rsid w:val="000B53A4"/>
    <w:rsid w:val="000C0351"/>
    <w:rsid w:val="000C050C"/>
    <w:rsid w:val="000C224D"/>
    <w:rsid w:val="000C29DA"/>
    <w:rsid w:val="000C3702"/>
    <w:rsid w:val="000C3CE7"/>
    <w:rsid w:val="000C5D7E"/>
    <w:rsid w:val="000D3C41"/>
    <w:rsid w:val="000D6310"/>
    <w:rsid w:val="000E0BB8"/>
    <w:rsid w:val="000E26E1"/>
    <w:rsid w:val="000E2C97"/>
    <w:rsid w:val="000E539A"/>
    <w:rsid w:val="000E561B"/>
    <w:rsid w:val="000E7F74"/>
    <w:rsid w:val="000F17A1"/>
    <w:rsid w:val="000F19C0"/>
    <w:rsid w:val="000F2811"/>
    <w:rsid w:val="000F3611"/>
    <w:rsid w:val="000F4569"/>
    <w:rsid w:val="00100BD8"/>
    <w:rsid w:val="00103D40"/>
    <w:rsid w:val="001043E9"/>
    <w:rsid w:val="00106D2D"/>
    <w:rsid w:val="0010741A"/>
    <w:rsid w:val="00115250"/>
    <w:rsid w:val="00121BE0"/>
    <w:rsid w:val="00122432"/>
    <w:rsid w:val="001254E7"/>
    <w:rsid w:val="00132AB0"/>
    <w:rsid w:val="00134CE4"/>
    <w:rsid w:val="001372A4"/>
    <w:rsid w:val="00140E38"/>
    <w:rsid w:val="00143E32"/>
    <w:rsid w:val="0014697A"/>
    <w:rsid w:val="00146D2F"/>
    <w:rsid w:val="001607B5"/>
    <w:rsid w:val="001629FE"/>
    <w:rsid w:val="00163BC9"/>
    <w:rsid w:val="00165F07"/>
    <w:rsid w:val="001663E7"/>
    <w:rsid w:val="0017014A"/>
    <w:rsid w:val="00170278"/>
    <w:rsid w:val="00171FE9"/>
    <w:rsid w:val="001732CF"/>
    <w:rsid w:val="00173706"/>
    <w:rsid w:val="001754A6"/>
    <w:rsid w:val="00175EA7"/>
    <w:rsid w:val="00176703"/>
    <w:rsid w:val="00176C89"/>
    <w:rsid w:val="0018105F"/>
    <w:rsid w:val="00181744"/>
    <w:rsid w:val="001819C0"/>
    <w:rsid w:val="00182D12"/>
    <w:rsid w:val="001835A7"/>
    <w:rsid w:val="00187928"/>
    <w:rsid w:val="00187C51"/>
    <w:rsid w:val="00190220"/>
    <w:rsid w:val="00192EE9"/>
    <w:rsid w:val="00193666"/>
    <w:rsid w:val="001936D4"/>
    <w:rsid w:val="00194C0F"/>
    <w:rsid w:val="00197957"/>
    <w:rsid w:val="001A0E50"/>
    <w:rsid w:val="001A4EA8"/>
    <w:rsid w:val="001A4FDD"/>
    <w:rsid w:val="001A6368"/>
    <w:rsid w:val="001A6B18"/>
    <w:rsid w:val="001B4F25"/>
    <w:rsid w:val="001B56A7"/>
    <w:rsid w:val="001B669A"/>
    <w:rsid w:val="001B6A19"/>
    <w:rsid w:val="001C2721"/>
    <w:rsid w:val="001C2FC2"/>
    <w:rsid w:val="001C5B17"/>
    <w:rsid w:val="001D02E4"/>
    <w:rsid w:val="001D0ACB"/>
    <w:rsid w:val="001D1123"/>
    <w:rsid w:val="001D1B52"/>
    <w:rsid w:val="001D236F"/>
    <w:rsid w:val="001D36D2"/>
    <w:rsid w:val="001D5E54"/>
    <w:rsid w:val="001D7C63"/>
    <w:rsid w:val="001E01B0"/>
    <w:rsid w:val="001E05C3"/>
    <w:rsid w:val="001E3482"/>
    <w:rsid w:val="001E3FB8"/>
    <w:rsid w:val="001E4863"/>
    <w:rsid w:val="001E5BAB"/>
    <w:rsid w:val="001E695B"/>
    <w:rsid w:val="001F1E25"/>
    <w:rsid w:val="001F2BF6"/>
    <w:rsid w:val="001F4C1F"/>
    <w:rsid w:val="001F55F0"/>
    <w:rsid w:val="001F7186"/>
    <w:rsid w:val="0020054C"/>
    <w:rsid w:val="00203B78"/>
    <w:rsid w:val="00205A30"/>
    <w:rsid w:val="00205B07"/>
    <w:rsid w:val="002072AE"/>
    <w:rsid w:val="00211568"/>
    <w:rsid w:val="00212243"/>
    <w:rsid w:val="0021247E"/>
    <w:rsid w:val="002131B6"/>
    <w:rsid w:val="00213478"/>
    <w:rsid w:val="002173BF"/>
    <w:rsid w:val="00221D3C"/>
    <w:rsid w:val="00222462"/>
    <w:rsid w:val="00230D45"/>
    <w:rsid w:val="00233554"/>
    <w:rsid w:val="0023581A"/>
    <w:rsid w:val="0023674F"/>
    <w:rsid w:val="00244DB4"/>
    <w:rsid w:val="00247A5F"/>
    <w:rsid w:val="00247ECB"/>
    <w:rsid w:val="002576D6"/>
    <w:rsid w:val="00257ADD"/>
    <w:rsid w:val="002630D1"/>
    <w:rsid w:val="002661EF"/>
    <w:rsid w:val="00267449"/>
    <w:rsid w:val="00267B7B"/>
    <w:rsid w:val="00271373"/>
    <w:rsid w:val="00276475"/>
    <w:rsid w:val="00277E5A"/>
    <w:rsid w:val="002812F2"/>
    <w:rsid w:val="00281A1B"/>
    <w:rsid w:val="0028360E"/>
    <w:rsid w:val="00283BAD"/>
    <w:rsid w:val="00283C67"/>
    <w:rsid w:val="002850D0"/>
    <w:rsid w:val="0028765C"/>
    <w:rsid w:val="002878AC"/>
    <w:rsid w:val="0029185D"/>
    <w:rsid w:val="00293910"/>
    <w:rsid w:val="002A1E9C"/>
    <w:rsid w:val="002B3068"/>
    <w:rsid w:val="002B3A1A"/>
    <w:rsid w:val="002B56DD"/>
    <w:rsid w:val="002B69B6"/>
    <w:rsid w:val="002C6DBB"/>
    <w:rsid w:val="002D03E6"/>
    <w:rsid w:val="002D0E3B"/>
    <w:rsid w:val="002D30FA"/>
    <w:rsid w:val="002D3303"/>
    <w:rsid w:val="002D6667"/>
    <w:rsid w:val="002D69AF"/>
    <w:rsid w:val="002D6C11"/>
    <w:rsid w:val="002D6EA1"/>
    <w:rsid w:val="002E07B8"/>
    <w:rsid w:val="002E2E38"/>
    <w:rsid w:val="002F03D2"/>
    <w:rsid w:val="002F1372"/>
    <w:rsid w:val="002F19C1"/>
    <w:rsid w:val="002F3A30"/>
    <w:rsid w:val="002F5EE4"/>
    <w:rsid w:val="002F7D35"/>
    <w:rsid w:val="0030099B"/>
    <w:rsid w:val="00302402"/>
    <w:rsid w:val="00303F98"/>
    <w:rsid w:val="00307E4E"/>
    <w:rsid w:val="003105EE"/>
    <w:rsid w:val="00313B8A"/>
    <w:rsid w:val="003179F3"/>
    <w:rsid w:val="003214A5"/>
    <w:rsid w:val="00325276"/>
    <w:rsid w:val="003268B6"/>
    <w:rsid w:val="00326FA5"/>
    <w:rsid w:val="0032724F"/>
    <w:rsid w:val="00327464"/>
    <w:rsid w:val="003312E2"/>
    <w:rsid w:val="0033217D"/>
    <w:rsid w:val="00341083"/>
    <w:rsid w:val="0034406B"/>
    <w:rsid w:val="00351101"/>
    <w:rsid w:val="00353066"/>
    <w:rsid w:val="00353F8A"/>
    <w:rsid w:val="00361EBB"/>
    <w:rsid w:val="00365539"/>
    <w:rsid w:val="00371197"/>
    <w:rsid w:val="00371ABF"/>
    <w:rsid w:val="00372950"/>
    <w:rsid w:val="00377DDE"/>
    <w:rsid w:val="00380CDB"/>
    <w:rsid w:val="00380E76"/>
    <w:rsid w:val="00380F77"/>
    <w:rsid w:val="00385D0C"/>
    <w:rsid w:val="00386439"/>
    <w:rsid w:val="003906AD"/>
    <w:rsid w:val="003918E0"/>
    <w:rsid w:val="00392A98"/>
    <w:rsid w:val="00393280"/>
    <w:rsid w:val="003932B5"/>
    <w:rsid w:val="00393F54"/>
    <w:rsid w:val="0039712B"/>
    <w:rsid w:val="003A177B"/>
    <w:rsid w:val="003A1B70"/>
    <w:rsid w:val="003A1BCD"/>
    <w:rsid w:val="003A3672"/>
    <w:rsid w:val="003A60AC"/>
    <w:rsid w:val="003A6193"/>
    <w:rsid w:val="003A65FF"/>
    <w:rsid w:val="003A6AFF"/>
    <w:rsid w:val="003A6DBC"/>
    <w:rsid w:val="003A7BC5"/>
    <w:rsid w:val="003B1229"/>
    <w:rsid w:val="003B1D2D"/>
    <w:rsid w:val="003B3DA2"/>
    <w:rsid w:val="003B4843"/>
    <w:rsid w:val="003B48FD"/>
    <w:rsid w:val="003B68FA"/>
    <w:rsid w:val="003C096B"/>
    <w:rsid w:val="003C0CC4"/>
    <w:rsid w:val="003C12CD"/>
    <w:rsid w:val="003C3E28"/>
    <w:rsid w:val="003C60AD"/>
    <w:rsid w:val="003D08E9"/>
    <w:rsid w:val="003D3BCF"/>
    <w:rsid w:val="003D4740"/>
    <w:rsid w:val="003E109F"/>
    <w:rsid w:val="003E1C9A"/>
    <w:rsid w:val="003E2725"/>
    <w:rsid w:val="003E3414"/>
    <w:rsid w:val="003E49E6"/>
    <w:rsid w:val="003E50C4"/>
    <w:rsid w:val="003F378A"/>
    <w:rsid w:val="003F3C1C"/>
    <w:rsid w:val="003F4FA3"/>
    <w:rsid w:val="003F6BDA"/>
    <w:rsid w:val="003F7590"/>
    <w:rsid w:val="00400CA8"/>
    <w:rsid w:val="004019F9"/>
    <w:rsid w:val="004026AE"/>
    <w:rsid w:val="00402F0D"/>
    <w:rsid w:val="004034AC"/>
    <w:rsid w:val="0040357A"/>
    <w:rsid w:val="00403787"/>
    <w:rsid w:val="00404225"/>
    <w:rsid w:val="004043D9"/>
    <w:rsid w:val="0041174A"/>
    <w:rsid w:val="00411B53"/>
    <w:rsid w:val="00412224"/>
    <w:rsid w:val="0041277F"/>
    <w:rsid w:val="00415347"/>
    <w:rsid w:val="00422035"/>
    <w:rsid w:val="00422CAD"/>
    <w:rsid w:val="00423116"/>
    <w:rsid w:val="00423F5E"/>
    <w:rsid w:val="004327E6"/>
    <w:rsid w:val="00432DF6"/>
    <w:rsid w:val="00433B36"/>
    <w:rsid w:val="00434C43"/>
    <w:rsid w:val="00436C89"/>
    <w:rsid w:val="004408C9"/>
    <w:rsid w:val="00450759"/>
    <w:rsid w:val="00450F6B"/>
    <w:rsid w:val="004538EE"/>
    <w:rsid w:val="00454FAD"/>
    <w:rsid w:val="004553D2"/>
    <w:rsid w:val="00462A2B"/>
    <w:rsid w:val="00462A4F"/>
    <w:rsid w:val="0046402E"/>
    <w:rsid w:val="004663AB"/>
    <w:rsid w:val="00470745"/>
    <w:rsid w:val="00470FCA"/>
    <w:rsid w:val="00473E97"/>
    <w:rsid w:val="004751A7"/>
    <w:rsid w:val="00475F8B"/>
    <w:rsid w:val="004778AD"/>
    <w:rsid w:val="00482297"/>
    <w:rsid w:val="00482FC5"/>
    <w:rsid w:val="00483159"/>
    <w:rsid w:val="00484049"/>
    <w:rsid w:val="0048417C"/>
    <w:rsid w:val="00484444"/>
    <w:rsid w:val="00485D7C"/>
    <w:rsid w:val="004867A1"/>
    <w:rsid w:val="00486EE0"/>
    <w:rsid w:val="004909A8"/>
    <w:rsid w:val="00491EE8"/>
    <w:rsid w:val="004925E3"/>
    <w:rsid w:val="00492708"/>
    <w:rsid w:val="00494F63"/>
    <w:rsid w:val="00495AF9"/>
    <w:rsid w:val="00495E36"/>
    <w:rsid w:val="00496961"/>
    <w:rsid w:val="004A3178"/>
    <w:rsid w:val="004A483B"/>
    <w:rsid w:val="004B23D0"/>
    <w:rsid w:val="004B25C8"/>
    <w:rsid w:val="004B430B"/>
    <w:rsid w:val="004B507E"/>
    <w:rsid w:val="004B6A9A"/>
    <w:rsid w:val="004C0473"/>
    <w:rsid w:val="004C15C3"/>
    <w:rsid w:val="004C4691"/>
    <w:rsid w:val="004C5133"/>
    <w:rsid w:val="004D04CB"/>
    <w:rsid w:val="004D4F98"/>
    <w:rsid w:val="004E7594"/>
    <w:rsid w:val="004F02FE"/>
    <w:rsid w:val="0050221E"/>
    <w:rsid w:val="00502CC3"/>
    <w:rsid w:val="00505EC2"/>
    <w:rsid w:val="00506128"/>
    <w:rsid w:val="0050631C"/>
    <w:rsid w:val="0050756E"/>
    <w:rsid w:val="00510564"/>
    <w:rsid w:val="005118A6"/>
    <w:rsid w:val="005207C6"/>
    <w:rsid w:val="00521397"/>
    <w:rsid w:val="0052161D"/>
    <w:rsid w:val="00523B28"/>
    <w:rsid w:val="00524370"/>
    <w:rsid w:val="00525135"/>
    <w:rsid w:val="00531A29"/>
    <w:rsid w:val="005361FC"/>
    <w:rsid w:val="00545986"/>
    <w:rsid w:val="00546A26"/>
    <w:rsid w:val="0054714A"/>
    <w:rsid w:val="0055309F"/>
    <w:rsid w:val="0055320E"/>
    <w:rsid w:val="00556692"/>
    <w:rsid w:val="00560DA8"/>
    <w:rsid w:val="005621C9"/>
    <w:rsid w:val="0056279D"/>
    <w:rsid w:val="00562F8E"/>
    <w:rsid w:val="00564D37"/>
    <w:rsid w:val="005651EE"/>
    <w:rsid w:val="0056791C"/>
    <w:rsid w:val="0057137D"/>
    <w:rsid w:val="00574124"/>
    <w:rsid w:val="00574136"/>
    <w:rsid w:val="00583C2A"/>
    <w:rsid w:val="005913FC"/>
    <w:rsid w:val="0059161D"/>
    <w:rsid w:val="00594356"/>
    <w:rsid w:val="00594436"/>
    <w:rsid w:val="00594B03"/>
    <w:rsid w:val="005A1587"/>
    <w:rsid w:val="005A3ECF"/>
    <w:rsid w:val="005A4F5C"/>
    <w:rsid w:val="005A525E"/>
    <w:rsid w:val="005A5542"/>
    <w:rsid w:val="005A712C"/>
    <w:rsid w:val="005B0D54"/>
    <w:rsid w:val="005B0FAA"/>
    <w:rsid w:val="005B1D93"/>
    <w:rsid w:val="005B7EC4"/>
    <w:rsid w:val="005C0DC8"/>
    <w:rsid w:val="005C33FE"/>
    <w:rsid w:val="005C4134"/>
    <w:rsid w:val="005C7AD1"/>
    <w:rsid w:val="005D0896"/>
    <w:rsid w:val="005D360A"/>
    <w:rsid w:val="005D4935"/>
    <w:rsid w:val="005D6F35"/>
    <w:rsid w:val="005D7CD1"/>
    <w:rsid w:val="005E0304"/>
    <w:rsid w:val="005E421C"/>
    <w:rsid w:val="005E697D"/>
    <w:rsid w:val="005E6B73"/>
    <w:rsid w:val="005E6F1F"/>
    <w:rsid w:val="005F26BA"/>
    <w:rsid w:val="005F2D55"/>
    <w:rsid w:val="005F4667"/>
    <w:rsid w:val="005F79E7"/>
    <w:rsid w:val="0060516A"/>
    <w:rsid w:val="00605825"/>
    <w:rsid w:val="00606E23"/>
    <w:rsid w:val="00610330"/>
    <w:rsid w:val="006138C2"/>
    <w:rsid w:val="00613CC9"/>
    <w:rsid w:val="006140F3"/>
    <w:rsid w:val="00617506"/>
    <w:rsid w:val="00620196"/>
    <w:rsid w:val="00620FA6"/>
    <w:rsid w:val="0062322D"/>
    <w:rsid w:val="0062404C"/>
    <w:rsid w:val="00624178"/>
    <w:rsid w:val="006244E0"/>
    <w:rsid w:val="00624742"/>
    <w:rsid w:val="0062593E"/>
    <w:rsid w:val="00625A8E"/>
    <w:rsid w:val="006312A7"/>
    <w:rsid w:val="00632FCB"/>
    <w:rsid w:val="00634C76"/>
    <w:rsid w:val="0063550D"/>
    <w:rsid w:val="006357E9"/>
    <w:rsid w:val="00636089"/>
    <w:rsid w:val="00637389"/>
    <w:rsid w:val="0064208C"/>
    <w:rsid w:val="00642C68"/>
    <w:rsid w:val="0064489B"/>
    <w:rsid w:val="00645154"/>
    <w:rsid w:val="00646C9F"/>
    <w:rsid w:val="006561DC"/>
    <w:rsid w:val="00660AD2"/>
    <w:rsid w:val="00662E06"/>
    <w:rsid w:val="00664F2D"/>
    <w:rsid w:val="00670246"/>
    <w:rsid w:val="006706B3"/>
    <w:rsid w:val="00672848"/>
    <w:rsid w:val="00672A00"/>
    <w:rsid w:val="00672B0B"/>
    <w:rsid w:val="00673552"/>
    <w:rsid w:val="00675D21"/>
    <w:rsid w:val="0067786B"/>
    <w:rsid w:val="00686DBE"/>
    <w:rsid w:val="00686F43"/>
    <w:rsid w:val="006940DC"/>
    <w:rsid w:val="00694102"/>
    <w:rsid w:val="00695C64"/>
    <w:rsid w:val="00696429"/>
    <w:rsid w:val="006A00C1"/>
    <w:rsid w:val="006A12E7"/>
    <w:rsid w:val="006A1E17"/>
    <w:rsid w:val="006A3889"/>
    <w:rsid w:val="006A473B"/>
    <w:rsid w:val="006B00AE"/>
    <w:rsid w:val="006B0B0F"/>
    <w:rsid w:val="006B6EC1"/>
    <w:rsid w:val="006B7F26"/>
    <w:rsid w:val="006C0A83"/>
    <w:rsid w:val="006C0C3F"/>
    <w:rsid w:val="006C21AA"/>
    <w:rsid w:val="006C2374"/>
    <w:rsid w:val="006C2BC3"/>
    <w:rsid w:val="006C5065"/>
    <w:rsid w:val="006C581D"/>
    <w:rsid w:val="006C6B79"/>
    <w:rsid w:val="006C7115"/>
    <w:rsid w:val="006C7B60"/>
    <w:rsid w:val="006E04F6"/>
    <w:rsid w:val="006E34EC"/>
    <w:rsid w:val="006E3905"/>
    <w:rsid w:val="006E75DC"/>
    <w:rsid w:val="006F1054"/>
    <w:rsid w:val="006F123C"/>
    <w:rsid w:val="006F15A0"/>
    <w:rsid w:val="006F1C62"/>
    <w:rsid w:val="006F2D85"/>
    <w:rsid w:val="006F2EBC"/>
    <w:rsid w:val="006F6A94"/>
    <w:rsid w:val="0070066B"/>
    <w:rsid w:val="007054B0"/>
    <w:rsid w:val="0071566B"/>
    <w:rsid w:val="00717313"/>
    <w:rsid w:val="00724612"/>
    <w:rsid w:val="00724813"/>
    <w:rsid w:val="0072600C"/>
    <w:rsid w:val="00730263"/>
    <w:rsid w:val="007310EB"/>
    <w:rsid w:val="0073407D"/>
    <w:rsid w:val="00734476"/>
    <w:rsid w:val="00740A3A"/>
    <w:rsid w:val="00741463"/>
    <w:rsid w:val="00741FDE"/>
    <w:rsid w:val="00743B20"/>
    <w:rsid w:val="007444C6"/>
    <w:rsid w:val="0075473D"/>
    <w:rsid w:val="00761940"/>
    <w:rsid w:val="0076429B"/>
    <w:rsid w:val="007645C1"/>
    <w:rsid w:val="007708D4"/>
    <w:rsid w:val="00770902"/>
    <w:rsid w:val="0078526E"/>
    <w:rsid w:val="007864BA"/>
    <w:rsid w:val="00787909"/>
    <w:rsid w:val="0079031B"/>
    <w:rsid w:val="00792CFA"/>
    <w:rsid w:val="00793D62"/>
    <w:rsid w:val="00795C76"/>
    <w:rsid w:val="00796A1C"/>
    <w:rsid w:val="007A052A"/>
    <w:rsid w:val="007A36DF"/>
    <w:rsid w:val="007A411E"/>
    <w:rsid w:val="007A4279"/>
    <w:rsid w:val="007A5667"/>
    <w:rsid w:val="007A77AD"/>
    <w:rsid w:val="007B2D55"/>
    <w:rsid w:val="007B377E"/>
    <w:rsid w:val="007B78EF"/>
    <w:rsid w:val="007C33A2"/>
    <w:rsid w:val="007C6FDB"/>
    <w:rsid w:val="007D0777"/>
    <w:rsid w:val="007E30A8"/>
    <w:rsid w:val="007E5754"/>
    <w:rsid w:val="007E78A9"/>
    <w:rsid w:val="007F1C1C"/>
    <w:rsid w:val="007F49D6"/>
    <w:rsid w:val="0080050A"/>
    <w:rsid w:val="00800AD3"/>
    <w:rsid w:val="00804209"/>
    <w:rsid w:val="008044C2"/>
    <w:rsid w:val="00804B8F"/>
    <w:rsid w:val="00807B7B"/>
    <w:rsid w:val="0081055F"/>
    <w:rsid w:val="008157A0"/>
    <w:rsid w:val="008159A4"/>
    <w:rsid w:val="00825B61"/>
    <w:rsid w:val="0082636B"/>
    <w:rsid w:val="008273B3"/>
    <w:rsid w:val="0082792C"/>
    <w:rsid w:val="00830EBC"/>
    <w:rsid w:val="00831053"/>
    <w:rsid w:val="00834993"/>
    <w:rsid w:val="00837B29"/>
    <w:rsid w:val="008408E1"/>
    <w:rsid w:val="008410AE"/>
    <w:rsid w:val="00841F86"/>
    <w:rsid w:val="00845C99"/>
    <w:rsid w:val="00846314"/>
    <w:rsid w:val="00856106"/>
    <w:rsid w:val="00857382"/>
    <w:rsid w:val="00860068"/>
    <w:rsid w:val="00860C21"/>
    <w:rsid w:val="008615D6"/>
    <w:rsid w:val="008616AF"/>
    <w:rsid w:val="00865F0F"/>
    <w:rsid w:val="00870270"/>
    <w:rsid w:val="0087062E"/>
    <w:rsid w:val="00877574"/>
    <w:rsid w:val="00885177"/>
    <w:rsid w:val="00886566"/>
    <w:rsid w:val="008913CA"/>
    <w:rsid w:val="00897873"/>
    <w:rsid w:val="008A2E42"/>
    <w:rsid w:val="008B2E1F"/>
    <w:rsid w:val="008B364D"/>
    <w:rsid w:val="008B497E"/>
    <w:rsid w:val="008B52DF"/>
    <w:rsid w:val="008B6D0F"/>
    <w:rsid w:val="008B71A0"/>
    <w:rsid w:val="008C268B"/>
    <w:rsid w:val="008C2970"/>
    <w:rsid w:val="008C7530"/>
    <w:rsid w:val="008C7F69"/>
    <w:rsid w:val="008D0D66"/>
    <w:rsid w:val="008D47F8"/>
    <w:rsid w:val="008E16F2"/>
    <w:rsid w:val="008E303A"/>
    <w:rsid w:val="008E5244"/>
    <w:rsid w:val="00905EB3"/>
    <w:rsid w:val="00906B1C"/>
    <w:rsid w:val="00907D80"/>
    <w:rsid w:val="00910825"/>
    <w:rsid w:val="00910D77"/>
    <w:rsid w:val="0091290F"/>
    <w:rsid w:val="00915A06"/>
    <w:rsid w:val="00915ED7"/>
    <w:rsid w:val="00916C87"/>
    <w:rsid w:val="00923910"/>
    <w:rsid w:val="00924519"/>
    <w:rsid w:val="00924AF5"/>
    <w:rsid w:val="00925840"/>
    <w:rsid w:val="00931497"/>
    <w:rsid w:val="00932DD7"/>
    <w:rsid w:val="00934694"/>
    <w:rsid w:val="00935A96"/>
    <w:rsid w:val="00940F53"/>
    <w:rsid w:val="00941584"/>
    <w:rsid w:val="00941AE5"/>
    <w:rsid w:val="0095310A"/>
    <w:rsid w:val="009551DA"/>
    <w:rsid w:val="00955E7D"/>
    <w:rsid w:val="00963DA6"/>
    <w:rsid w:val="0096441D"/>
    <w:rsid w:val="00964F60"/>
    <w:rsid w:val="00966950"/>
    <w:rsid w:val="0098076C"/>
    <w:rsid w:val="0098265B"/>
    <w:rsid w:val="0098392B"/>
    <w:rsid w:val="009872EC"/>
    <w:rsid w:val="0099017A"/>
    <w:rsid w:val="00990227"/>
    <w:rsid w:val="00990DB9"/>
    <w:rsid w:val="00995105"/>
    <w:rsid w:val="00995161"/>
    <w:rsid w:val="00997F48"/>
    <w:rsid w:val="009A208A"/>
    <w:rsid w:val="009A4798"/>
    <w:rsid w:val="009A7049"/>
    <w:rsid w:val="009B154F"/>
    <w:rsid w:val="009B1A33"/>
    <w:rsid w:val="009B22E4"/>
    <w:rsid w:val="009B3612"/>
    <w:rsid w:val="009B3AA7"/>
    <w:rsid w:val="009B3F35"/>
    <w:rsid w:val="009C0497"/>
    <w:rsid w:val="009C2D8A"/>
    <w:rsid w:val="009C36EF"/>
    <w:rsid w:val="009C47EF"/>
    <w:rsid w:val="009C49F3"/>
    <w:rsid w:val="009C697B"/>
    <w:rsid w:val="009D0ACB"/>
    <w:rsid w:val="009D4404"/>
    <w:rsid w:val="009D487F"/>
    <w:rsid w:val="009D58FE"/>
    <w:rsid w:val="009D7B4E"/>
    <w:rsid w:val="009D7F4A"/>
    <w:rsid w:val="009E1767"/>
    <w:rsid w:val="009E2426"/>
    <w:rsid w:val="009E2643"/>
    <w:rsid w:val="009E2B00"/>
    <w:rsid w:val="009E6CF8"/>
    <w:rsid w:val="009E70C6"/>
    <w:rsid w:val="009E796D"/>
    <w:rsid w:val="009F33BE"/>
    <w:rsid w:val="009F5120"/>
    <w:rsid w:val="009F629B"/>
    <w:rsid w:val="00A0243A"/>
    <w:rsid w:val="00A02DD2"/>
    <w:rsid w:val="00A20144"/>
    <w:rsid w:val="00A25883"/>
    <w:rsid w:val="00A26006"/>
    <w:rsid w:val="00A31619"/>
    <w:rsid w:val="00A3263F"/>
    <w:rsid w:val="00A3362A"/>
    <w:rsid w:val="00A340B6"/>
    <w:rsid w:val="00A36133"/>
    <w:rsid w:val="00A43AB5"/>
    <w:rsid w:val="00A44D81"/>
    <w:rsid w:val="00A45A97"/>
    <w:rsid w:val="00A51294"/>
    <w:rsid w:val="00A53B91"/>
    <w:rsid w:val="00A5554E"/>
    <w:rsid w:val="00A55BA2"/>
    <w:rsid w:val="00A56CF9"/>
    <w:rsid w:val="00A64E72"/>
    <w:rsid w:val="00A65C43"/>
    <w:rsid w:val="00A6782F"/>
    <w:rsid w:val="00A71A1B"/>
    <w:rsid w:val="00A72B0A"/>
    <w:rsid w:val="00A72FED"/>
    <w:rsid w:val="00A73F8C"/>
    <w:rsid w:val="00A7418F"/>
    <w:rsid w:val="00A747BF"/>
    <w:rsid w:val="00A75E71"/>
    <w:rsid w:val="00A76923"/>
    <w:rsid w:val="00A77DE9"/>
    <w:rsid w:val="00A806F0"/>
    <w:rsid w:val="00A8138A"/>
    <w:rsid w:val="00A82278"/>
    <w:rsid w:val="00A9098C"/>
    <w:rsid w:val="00A91BCE"/>
    <w:rsid w:val="00A9338E"/>
    <w:rsid w:val="00A960E6"/>
    <w:rsid w:val="00AA0FB5"/>
    <w:rsid w:val="00AA3EC0"/>
    <w:rsid w:val="00AA4DE1"/>
    <w:rsid w:val="00AA53EA"/>
    <w:rsid w:val="00AA6697"/>
    <w:rsid w:val="00AA6803"/>
    <w:rsid w:val="00AA76F7"/>
    <w:rsid w:val="00AB1863"/>
    <w:rsid w:val="00AB22CE"/>
    <w:rsid w:val="00AB2FF7"/>
    <w:rsid w:val="00AB6454"/>
    <w:rsid w:val="00AC074A"/>
    <w:rsid w:val="00AC1E4D"/>
    <w:rsid w:val="00AC292D"/>
    <w:rsid w:val="00AC2BDC"/>
    <w:rsid w:val="00AC2F6E"/>
    <w:rsid w:val="00AC5CD8"/>
    <w:rsid w:val="00AD04DA"/>
    <w:rsid w:val="00AD197F"/>
    <w:rsid w:val="00AD2CB6"/>
    <w:rsid w:val="00AD3D3F"/>
    <w:rsid w:val="00AD5800"/>
    <w:rsid w:val="00AD5BC4"/>
    <w:rsid w:val="00AD5F1B"/>
    <w:rsid w:val="00AD7F66"/>
    <w:rsid w:val="00AE2F8B"/>
    <w:rsid w:val="00AE7C78"/>
    <w:rsid w:val="00AF044C"/>
    <w:rsid w:val="00AF141C"/>
    <w:rsid w:val="00AF1681"/>
    <w:rsid w:val="00AF25A4"/>
    <w:rsid w:val="00AF4BE4"/>
    <w:rsid w:val="00AF4C36"/>
    <w:rsid w:val="00AF5638"/>
    <w:rsid w:val="00AF7533"/>
    <w:rsid w:val="00B03BA5"/>
    <w:rsid w:val="00B06FA3"/>
    <w:rsid w:val="00B10FFA"/>
    <w:rsid w:val="00B24037"/>
    <w:rsid w:val="00B26A1E"/>
    <w:rsid w:val="00B27F21"/>
    <w:rsid w:val="00B3584E"/>
    <w:rsid w:val="00B3663B"/>
    <w:rsid w:val="00B40F62"/>
    <w:rsid w:val="00B430BD"/>
    <w:rsid w:val="00B46EE9"/>
    <w:rsid w:val="00B50B62"/>
    <w:rsid w:val="00B5282F"/>
    <w:rsid w:val="00B54C86"/>
    <w:rsid w:val="00B567B6"/>
    <w:rsid w:val="00B5683C"/>
    <w:rsid w:val="00B576CE"/>
    <w:rsid w:val="00B6290A"/>
    <w:rsid w:val="00B63728"/>
    <w:rsid w:val="00B6561B"/>
    <w:rsid w:val="00B71321"/>
    <w:rsid w:val="00B74C88"/>
    <w:rsid w:val="00B74F16"/>
    <w:rsid w:val="00B81EF6"/>
    <w:rsid w:val="00B83AA5"/>
    <w:rsid w:val="00B83C4E"/>
    <w:rsid w:val="00B84380"/>
    <w:rsid w:val="00B84581"/>
    <w:rsid w:val="00B86303"/>
    <w:rsid w:val="00B870EC"/>
    <w:rsid w:val="00B8760F"/>
    <w:rsid w:val="00B93335"/>
    <w:rsid w:val="00B967CB"/>
    <w:rsid w:val="00BA1BD8"/>
    <w:rsid w:val="00BA5232"/>
    <w:rsid w:val="00BA54CF"/>
    <w:rsid w:val="00BB25AE"/>
    <w:rsid w:val="00BC2143"/>
    <w:rsid w:val="00BC27FF"/>
    <w:rsid w:val="00BC28C2"/>
    <w:rsid w:val="00BC44C6"/>
    <w:rsid w:val="00BC4A34"/>
    <w:rsid w:val="00BC4E57"/>
    <w:rsid w:val="00BC65AC"/>
    <w:rsid w:val="00BD07A5"/>
    <w:rsid w:val="00BD20CB"/>
    <w:rsid w:val="00BD31C9"/>
    <w:rsid w:val="00BD3884"/>
    <w:rsid w:val="00BD4ADD"/>
    <w:rsid w:val="00BD56E3"/>
    <w:rsid w:val="00BE0541"/>
    <w:rsid w:val="00BE6853"/>
    <w:rsid w:val="00BE6BF3"/>
    <w:rsid w:val="00BE6EB7"/>
    <w:rsid w:val="00BE776E"/>
    <w:rsid w:val="00BF0D3F"/>
    <w:rsid w:val="00BF130B"/>
    <w:rsid w:val="00BF1A6B"/>
    <w:rsid w:val="00BF4059"/>
    <w:rsid w:val="00BF4F70"/>
    <w:rsid w:val="00BF5875"/>
    <w:rsid w:val="00BF64C2"/>
    <w:rsid w:val="00C01F30"/>
    <w:rsid w:val="00C02086"/>
    <w:rsid w:val="00C0514F"/>
    <w:rsid w:val="00C05DAD"/>
    <w:rsid w:val="00C05F38"/>
    <w:rsid w:val="00C0626A"/>
    <w:rsid w:val="00C06495"/>
    <w:rsid w:val="00C06741"/>
    <w:rsid w:val="00C077C0"/>
    <w:rsid w:val="00C112AD"/>
    <w:rsid w:val="00C1255C"/>
    <w:rsid w:val="00C12D50"/>
    <w:rsid w:val="00C14FC8"/>
    <w:rsid w:val="00C263EC"/>
    <w:rsid w:val="00C2642A"/>
    <w:rsid w:val="00C3374F"/>
    <w:rsid w:val="00C33B28"/>
    <w:rsid w:val="00C3406F"/>
    <w:rsid w:val="00C35241"/>
    <w:rsid w:val="00C3687B"/>
    <w:rsid w:val="00C37D7E"/>
    <w:rsid w:val="00C37FB9"/>
    <w:rsid w:val="00C4133C"/>
    <w:rsid w:val="00C42EA3"/>
    <w:rsid w:val="00C4477E"/>
    <w:rsid w:val="00C44BC2"/>
    <w:rsid w:val="00C52075"/>
    <w:rsid w:val="00C521DC"/>
    <w:rsid w:val="00C52598"/>
    <w:rsid w:val="00C53532"/>
    <w:rsid w:val="00C54AEB"/>
    <w:rsid w:val="00C551BE"/>
    <w:rsid w:val="00C560C5"/>
    <w:rsid w:val="00C61320"/>
    <w:rsid w:val="00C63D31"/>
    <w:rsid w:val="00C64AC5"/>
    <w:rsid w:val="00C65CAF"/>
    <w:rsid w:val="00C661A8"/>
    <w:rsid w:val="00C66F43"/>
    <w:rsid w:val="00C6763E"/>
    <w:rsid w:val="00C702E5"/>
    <w:rsid w:val="00C716A3"/>
    <w:rsid w:val="00C717DD"/>
    <w:rsid w:val="00C71ADB"/>
    <w:rsid w:val="00C739AE"/>
    <w:rsid w:val="00C747DA"/>
    <w:rsid w:val="00C80C8E"/>
    <w:rsid w:val="00C80D99"/>
    <w:rsid w:val="00C811F9"/>
    <w:rsid w:val="00C8553F"/>
    <w:rsid w:val="00C97EA4"/>
    <w:rsid w:val="00CA000C"/>
    <w:rsid w:val="00CA0F50"/>
    <w:rsid w:val="00CA4F82"/>
    <w:rsid w:val="00CA524D"/>
    <w:rsid w:val="00CB1653"/>
    <w:rsid w:val="00CB2601"/>
    <w:rsid w:val="00CB39DE"/>
    <w:rsid w:val="00CB3E46"/>
    <w:rsid w:val="00CB3F50"/>
    <w:rsid w:val="00CB54C7"/>
    <w:rsid w:val="00CB742D"/>
    <w:rsid w:val="00CB7AD9"/>
    <w:rsid w:val="00CB7C78"/>
    <w:rsid w:val="00CC098E"/>
    <w:rsid w:val="00CC10D6"/>
    <w:rsid w:val="00CC1501"/>
    <w:rsid w:val="00CC48A5"/>
    <w:rsid w:val="00CC4E19"/>
    <w:rsid w:val="00CC5254"/>
    <w:rsid w:val="00CC7536"/>
    <w:rsid w:val="00CD2D05"/>
    <w:rsid w:val="00CD3E3B"/>
    <w:rsid w:val="00CD4437"/>
    <w:rsid w:val="00CE0407"/>
    <w:rsid w:val="00CE1F4E"/>
    <w:rsid w:val="00CE2A21"/>
    <w:rsid w:val="00CE4795"/>
    <w:rsid w:val="00CE6B72"/>
    <w:rsid w:val="00CF2D49"/>
    <w:rsid w:val="00CF4F6D"/>
    <w:rsid w:val="00CF6304"/>
    <w:rsid w:val="00CF700D"/>
    <w:rsid w:val="00CF79BD"/>
    <w:rsid w:val="00D00F39"/>
    <w:rsid w:val="00D05906"/>
    <w:rsid w:val="00D05DA4"/>
    <w:rsid w:val="00D072CB"/>
    <w:rsid w:val="00D07F13"/>
    <w:rsid w:val="00D10389"/>
    <w:rsid w:val="00D11961"/>
    <w:rsid w:val="00D1352B"/>
    <w:rsid w:val="00D136D5"/>
    <w:rsid w:val="00D16332"/>
    <w:rsid w:val="00D20219"/>
    <w:rsid w:val="00D20948"/>
    <w:rsid w:val="00D25F2F"/>
    <w:rsid w:val="00D25F61"/>
    <w:rsid w:val="00D27C6A"/>
    <w:rsid w:val="00D319E7"/>
    <w:rsid w:val="00D31DF8"/>
    <w:rsid w:val="00D33193"/>
    <w:rsid w:val="00D35D88"/>
    <w:rsid w:val="00D36B6B"/>
    <w:rsid w:val="00D372D0"/>
    <w:rsid w:val="00D41C91"/>
    <w:rsid w:val="00D435E1"/>
    <w:rsid w:val="00D44DCB"/>
    <w:rsid w:val="00D52EE6"/>
    <w:rsid w:val="00D55820"/>
    <w:rsid w:val="00D55A50"/>
    <w:rsid w:val="00D56F26"/>
    <w:rsid w:val="00D65681"/>
    <w:rsid w:val="00D700D0"/>
    <w:rsid w:val="00D74B1E"/>
    <w:rsid w:val="00D76DB5"/>
    <w:rsid w:val="00D8317D"/>
    <w:rsid w:val="00D84811"/>
    <w:rsid w:val="00D85CFB"/>
    <w:rsid w:val="00D92484"/>
    <w:rsid w:val="00D9294A"/>
    <w:rsid w:val="00D92972"/>
    <w:rsid w:val="00D93CA6"/>
    <w:rsid w:val="00D971D7"/>
    <w:rsid w:val="00D979B8"/>
    <w:rsid w:val="00DA2665"/>
    <w:rsid w:val="00DA449E"/>
    <w:rsid w:val="00DA567D"/>
    <w:rsid w:val="00DB0C36"/>
    <w:rsid w:val="00DB2922"/>
    <w:rsid w:val="00DB46E3"/>
    <w:rsid w:val="00DC0AF2"/>
    <w:rsid w:val="00DC49A7"/>
    <w:rsid w:val="00DC5BC5"/>
    <w:rsid w:val="00DC6C0F"/>
    <w:rsid w:val="00DD1F07"/>
    <w:rsid w:val="00DD1F2D"/>
    <w:rsid w:val="00DD4CD6"/>
    <w:rsid w:val="00DE1CA9"/>
    <w:rsid w:val="00DE4C13"/>
    <w:rsid w:val="00DE5041"/>
    <w:rsid w:val="00DE54A9"/>
    <w:rsid w:val="00DE56F6"/>
    <w:rsid w:val="00DE6682"/>
    <w:rsid w:val="00DF0D2B"/>
    <w:rsid w:val="00DF3615"/>
    <w:rsid w:val="00DF385C"/>
    <w:rsid w:val="00DF4959"/>
    <w:rsid w:val="00DF4F01"/>
    <w:rsid w:val="00DF6D7A"/>
    <w:rsid w:val="00DF7E28"/>
    <w:rsid w:val="00E007BA"/>
    <w:rsid w:val="00E00ADE"/>
    <w:rsid w:val="00E0104D"/>
    <w:rsid w:val="00E0355C"/>
    <w:rsid w:val="00E0486D"/>
    <w:rsid w:val="00E04CED"/>
    <w:rsid w:val="00E1243C"/>
    <w:rsid w:val="00E17000"/>
    <w:rsid w:val="00E27B42"/>
    <w:rsid w:val="00E30111"/>
    <w:rsid w:val="00E30E15"/>
    <w:rsid w:val="00E314EA"/>
    <w:rsid w:val="00E32865"/>
    <w:rsid w:val="00E32C82"/>
    <w:rsid w:val="00E371BA"/>
    <w:rsid w:val="00E37713"/>
    <w:rsid w:val="00E41F28"/>
    <w:rsid w:val="00E42E61"/>
    <w:rsid w:val="00E45BFA"/>
    <w:rsid w:val="00E4779F"/>
    <w:rsid w:val="00E47AD8"/>
    <w:rsid w:val="00E52C2A"/>
    <w:rsid w:val="00E52DEA"/>
    <w:rsid w:val="00E563A4"/>
    <w:rsid w:val="00E56BAE"/>
    <w:rsid w:val="00E60A8D"/>
    <w:rsid w:val="00E65AA7"/>
    <w:rsid w:val="00E6754B"/>
    <w:rsid w:val="00E70E74"/>
    <w:rsid w:val="00E70F14"/>
    <w:rsid w:val="00E73370"/>
    <w:rsid w:val="00E73C83"/>
    <w:rsid w:val="00E751D1"/>
    <w:rsid w:val="00E756EE"/>
    <w:rsid w:val="00E7625C"/>
    <w:rsid w:val="00E770A3"/>
    <w:rsid w:val="00E77B83"/>
    <w:rsid w:val="00E82822"/>
    <w:rsid w:val="00E832F8"/>
    <w:rsid w:val="00E852ED"/>
    <w:rsid w:val="00E85B39"/>
    <w:rsid w:val="00E92661"/>
    <w:rsid w:val="00E96E31"/>
    <w:rsid w:val="00E97A13"/>
    <w:rsid w:val="00EA1E2A"/>
    <w:rsid w:val="00EA3F95"/>
    <w:rsid w:val="00EA5746"/>
    <w:rsid w:val="00EB01D7"/>
    <w:rsid w:val="00EB764C"/>
    <w:rsid w:val="00EC0A30"/>
    <w:rsid w:val="00ED4A00"/>
    <w:rsid w:val="00ED5FCC"/>
    <w:rsid w:val="00ED74B6"/>
    <w:rsid w:val="00ED7E30"/>
    <w:rsid w:val="00EE2F1B"/>
    <w:rsid w:val="00EF2FE6"/>
    <w:rsid w:val="00EF37B3"/>
    <w:rsid w:val="00F013BC"/>
    <w:rsid w:val="00F01928"/>
    <w:rsid w:val="00F03ACA"/>
    <w:rsid w:val="00F06D07"/>
    <w:rsid w:val="00F11E4F"/>
    <w:rsid w:val="00F16187"/>
    <w:rsid w:val="00F24B06"/>
    <w:rsid w:val="00F25CFC"/>
    <w:rsid w:val="00F319D8"/>
    <w:rsid w:val="00F33B21"/>
    <w:rsid w:val="00F35B6D"/>
    <w:rsid w:val="00F3764D"/>
    <w:rsid w:val="00F40225"/>
    <w:rsid w:val="00F4053A"/>
    <w:rsid w:val="00F42D81"/>
    <w:rsid w:val="00F42DED"/>
    <w:rsid w:val="00F4398A"/>
    <w:rsid w:val="00F46880"/>
    <w:rsid w:val="00F5219E"/>
    <w:rsid w:val="00F52948"/>
    <w:rsid w:val="00F538FA"/>
    <w:rsid w:val="00F62EE9"/>
    <w:rsid w:val="00F65467"/>
    <w:rsid w:val="00F65494"/>
    <w:rsid w:val="00F657F6"/>
    <w:rsid w:val="00F67206"/>
    <w:rsid w:val="00F67B0C"/>
    <w:rsid w:val="00F74619"/>
    <w:rsid w:val="00F749BA"/>
    <w:rsid w:val="00F75062"/>
    <w:rsid w:val="00F76047"/>
    <w:rsid w:val="00F76999"/>
    <w:rsid w:val="00F76DDD"/>
    <w:rsid w:val="00F81736"/>
    <w:rsid w:val="00F82C6F"/>
    <w:rsid w:val="00F8367D"/>
    <w:rsid w:val="00F86E06"/>
    <w:rsid w:val="00F87945"/>
    <w:rsid w:val="00F879E0"/>
    <w:rsid w:val="00F90594"/>
    <w:rsid w:val="00F915F6"/>
    <w:rsid w:val="00F92122"/>
    <w:rsid w:val="00F9295E"/>
    <w:rsid w:val="00F93098"/>
    <w:rsid w:val="00FA032E"/>
    <w:rsid w:val="00FA182B"/>
    <w:rsid w:val="00FA20C2"/>
    <w:rsid w:val="00FA2281"/>
    <w:rsid w:val="00FA2AA5"/>
    <w:rsid w:val="00FA427D"/>
    <w:rsid w:val="00FA4F54"/>
    <w:rsid w:val="00FA511B"/>
    <w:rsid w:val="00FA51A6"/>
    <w:rsid w:val="00FA6BD1"/>
    <w:rsid w:val="00FA6D34"/>
    <w:rsid w:val="00FB05BB"/>
    <w:rsid w:val="00FB242F"/>
    <w:rsid w:val="00FB2C4F"/>
    <w:rsid w:val="00FB39CF"/>
    <w:rsid w:val="00FB53D9"/>
    <w:rsid w:val="00FB5AC7"/>
    <w:rsid w:val="00FB5FA5"/>
    <w:rsid w:val="00FB71DD"/>
    <w:rsid w:val="00FB7D54"/>
    <w:rsid w:val="00FC053E"/>
    <w:rsid w:val="00FC0D30"/>
    <w:rsid w:val="00FC1901"/>
    <w:rsid w:val="00FC3219"/>
    <w:rsid w:val="00FC6FF3"/>
    <w:rsid w:val="00FC7C22"/>
    <w:rsid w:val="00FE63EA"/>
    <w:rsid w:val="00FF1F75"/>
    <w:rsid w:val="00FF5B94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333388"/>
  <w15:docId w15:val="{10D2B100-05FE-46BC-9665-0D0D8605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D7C"/>
    <w:pPr>
      <w:widowControl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Arial"/>
    </w:rPr>
  </w:style>
  <w:style w:type="paragraph" w:styleId="1">
    <w:name w:val="heading 1"/>
    <w:basedOn w:val="a"/>
    <w:next w:val="a"/>
    <w:link w:val="10"/>
    <w:uiPriority w:val="9"/>
    <w:qFormat/>
    <w:rsid w:val="00283BAD"/>
    <w:pPr>
      <w:spacing w:before="240" w:after="120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72B0A"/>
    <w:pPr>
      <w:jc w:val="left"/>
      <w:outlineLvl w:val="1"/>
    </w:pPr>
    <w:rPr>
      <w:b/>
    </w:rPr>
  </w:style>
  <w:style w:type="paragraph" w:styleId="3">
    <w:name w:val="heading 3"/>
    <w:basedOn w:val="2"/>
    <w:next w:val="a"/>
    <w:link w:val="30"/>
    <w:uiPriority w:val="9"/>
    <w:unhideWhenUsed/>
    <w:qFormat/>
    <w:rsid w:val="00A72B0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3BAD"/>
    <w:rPr>
      <w:rFonts w:eastAsia="Times New Roman"/>
      <w:b/>
      <w:sz w:val="24"/>
      <w:szCs w:val="24"/>
    </w:rPr>
  </w:style>
  <w:style w:type="character" w:customStyle="1" w:styleId="20">
    <w:name w:val="Заголовок 2 Знак"/>
    <w:link w:val="2"/>
    <w:uiPriority w:val="9"/>
    <w:rsid w:val="00A72B0A"/>
    <w:rPr>
      <w:rFonts w:eastAsia="Times New Roman" w:cs="Arial"/>
      <w:b/>
    </w:rPr>
  </w:style>
  <w:style w:type="character" w:customStyle="1" w:styleId="30">
    <w:name w:val="Заголовок 3 Знак"/>
    <w:link w:val="3"/>
    <w:uiPriority w:val="9"/>
    <w:rsid w:val="00A72B0A"/>
    <w:rPr>
      <w:rFonts w:eastAsia="Times New Roman" w:cs="Arial"/>
      <w:b/>
    </w:rPr>
  </w:style>
  <w:style w:type="paragraph" w:styleId="a3">
    <w:name w:val="List"/>
    <w:basedOn w:val="a"/>
    <w:semiHidden/>
    <w:rsid w:val="00A76923"/>
    <w:rPr>
      <w:i/>
    </w:rPr>
  </w:style>
  <w:style w:type="paragraph" w:customStyle="1" w:styleId="Heading">
    <w:name w:val="Heading"/>
    <w:rsid w:val="00A76923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2"/>
    </w:rPr>
  </w:style>
  <w:style w:type="paragraph" w:customStyle="1" w:styleId="Preformat">
    <w:name w:val="Preformat"/>
    <w:rsid w:val="00A7692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76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7692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6">
    <w:name w:val="Normal (Web)"/>
    <w:basedOn w:val="a"/>
    <w:uiPriority w:val="99"/>
    <w:rsid w:val="001D02E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35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3532"/>
    <w:rPr>
      <w:rFonts w:ascii="Arial" w:eastAsia="Times New Roman" w:hAnsi="Arial"/>
      <w:sz w:val="18"/>
    </w:rPr>
  </w:style>
  <w:style w:type="paragraph" w:styleId="a9">
    <w:name w:val="footer"/>
    <w:basedOn w:val="a"/>
    <w:link w:val="aa"/>
    <w:uiPriority w:val="99"/>
    <w:unhideWhenUsed/>
    <w:rsid w:val="00C535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3532"/>
    <w:rPr>
      <w:rFonts w:ascii="Arial" w:eastAsia="Times New Roman" w:hAnsi="Arial"/>
      <w:sz w:val="18"/>
    </w:rPr>
  </w:style>
  <w:style w:type="paragraph" w:styleId="ab">
    <w:name w:val="Body Text"/>
    <w:basedOn w:val="a"/>
    <w:link w:val="ac"/>
    <w:rsid w:val="009C2D8A"/>
    <w:pPr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c">
    <w:name w:val="Основной текст Знак"/>
    <w:link w:val="ab"/>
    <w:rsid w:val="009C2D8A"/>
    <w:rPr>
      <w:rFonts w:eastAsia="Lucida Sans Unicode"/>
      <w:kern w:val="1"/>
      <w:sz w:val="24"/>
      <w:szCs w:val="24"/>
      <w:lang w:eastAsia="ar-SA"/>
    </w:rPr>
  </w:style>
  <w:style w:type="paragraph" w:styleId="ad">
    <w:name w:val="endnote text"/>
    <w:basedOn w:val="a"/>
    <w:link w:val="ae"/>
    <w:uiPriority w:val="99"/>
    <w:semiHidden/>
    <w:unhideWhenUsed/>
    <w:rsid w:val="00E47AD8"/>
  </w:style>
  <w:style w:type="character" w:customStyle="1" w:styleId="ae">
    <w:name w:val="Текст концевой сноски Знак"/>
    <w:link w:val="ad"/>
    <w:uiPriority w:val="99"/>
    <w:semiHidden/>
    <w:rsid w:val="00E47AD8"/>
    <w:rPr>
      <w:rFonts w:eastAsia="Times New Roman"/>
    </w:rPr>
  </w:style>
  <w:style w:type="character" w:styleId="af">
    <w:name w:val="endnote reference"/>
    <w:uiPriority w:val="99"/>
    <w:semiHidden/>
    <w:unhideWhenUsed/>
    <w:rsid w:val="00E47AD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47AD8"/>
  </w:style>
  <w:style w:type="character" w:customStyle="1" w:styleId="af1">
    <w:name w:val="Текст сноски Знак"/>
    <w:link w:val="af0"/>
    <w:uiPriority w:val="99"/>
    <w:semiHidden/>
    <w:rsid w:val="00E47AD8"/>
    <w:rPr>
      <w:rFonts w:eastAsia="Times New Roman"/>
    </w:rPr>
  </w:style>
  <w:style w:type="character" w:styleId="af2">
    <w:name w:val="footnote reference"/>
    <w:uiPriority w:val="99"/>
    <w:semiHidden/>
    <w:unhideWhenUsed/>
    <w:rsid w:val="00E47AD8"/>
    <w:rPr>
      <w:vertAlign w:val="superscript"/>
    </w:rPr>
  </w:style>
  <w:style w:type="table" w:styleId="af3">
    <w:name w:val="Table Grid"/>
    <w:basedOn w:val="a1"/>
    <w:uiPriority w:val="59"/>
    <w:rsid w:val="0063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ание ГОСТ"/>
    <w:basedOn w:val="a"/>
    <w:qFormat/>
    <w:rsid w:val="00492708"/>
    <w:pPr>
      <w:ind w:firstLine="709"/>
    </w:pPr>
    <w:rPr>
      <w:b/>
      <w:sz w:val="24"/>
      <w:szCs w:val="24"/>
    </w:rPr>
  </w:style>
  <w:style w:type="paragraph" w:customStyle="1" w:styleId="-2">
    <w:name w:val="Содержание ГОСТ-2"/>
    <w:basedOn w:val="a"/>
    <w:qFormat/>
    <w:rsid w:val="00492708"/>
    <w:pPr>
      <w:jc w:val="right"/>
    </w:pPr>
    <w:rPr>
      <w:i/>
      <w:sz w:val="24"/>
      <w:szCs w:val="24"/>
    </w:rPr>
  </w:style>
  <w:style w:type="paragraph" w:customStyle="1" w:styleId="-1">
    <w:name w:val="Содержание ГОСт-1а"/>
    <w:basedOn w:val="Heading"/>
    <w:qFormat/>
    <w:rsid w:val="00492708"/>
    <w:pPr>
      <w:spacing w:line="360" w:lineRule="auto"/>
      <w:ind w:firstLine="709"/>
      <w:jc w:val="both"/>
    </w:pPr>
    <w:rPr>
      <w:rFonts w:cs="Arial"/>
      <w:b w:val="0"/>
      <w:i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073408"/>
    <w:pPr>
      <w:tabs>
        <w:tab w:val="right" w:leader="dot" w:pos="9536"/>
      </w:tabs>
      <w:spacing w:beforeLines="40" w:before="96" w:after="8"/>
      <w:ind w:left="1871" w:hanging="1871"/>
    </w:pPr>
    <w:rPr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3674F"/>
    <w:pPr>
      <w:tabs>
        <w:tab w:val="right" w:leader="dot" w:pos="9062"/>
      </w:tabs>
      <w:ind w:left="181"/>
    </w:pPr>
  </w:style>
  <w:style w:type="paragraph" w:styleId="31">
    <w:name w:val="toc 3"/>
    <w:basedOn w:val="a"/>
    <w:next w:val="a"/>
    <w:autoRedefine/>
    <w:uiPriority w:val="39"/>
    <w:unhideWhenUsed/>
    <w:rsid w:val="007864BA"/>
    <w:pPr>
      <w:tabs>
        <w:tab w:val="right" w:leader="dot" w:pos="9062"/>
      </w:tabs>
      <w:spacing w:beforeLines="100" w:afterLines="40"/>
      <w:ind w:left="142" w:right="567"/>
    </w:pPr>
    <w:rPr>
      <w:noProof/>
      <w:sz w:val="24"/>
      <w:szCs w:val="24"/>
    </w:rPr>
  </w:style>
  <w:style w:type="character" w:styleId="af5">
    <w:name w:val="Hyperlink"/>
    <w:uiPriority w:val="99"/>
    <w:unhideWhenUsed/>
    <w:rsid w:val="007B377E"/>
    <w:rPr>
      <w:color w:val="0563C1"/>
      <w:u w:val="single"/>
    </w:rPr>
  </w:style>
  <w:style w:type="paragraph" w:customStyle="1" w:styleId="af6">
    <w:name w:val="ГОСТ_Таблица_Голова"/>
    <w:aliases w:val="ТБЛ_Г"/>
    <w:rsid w:val="00BF5875"/>
    <w:pPr>
      <w:keepNext/>
      <w:spacing w:before="40" w:after="40"/>
      <w:ind w:left="57" w:right="57"/>
      <w:jc w:val="center"/>
    </w:pPr>
    <w:rPr>
      <w:rFonts w:cs="Arial"/>
      <w:sz w:val="18"/>
      <w:lang w:eastAsia="en-US"/>
    </w:rPr>
  </w:style>
  <w:style w:type="paragraph" w:customStyle="1" w:styleId="Style11">
    <w:name w:val="Style11"/>
    <w:basedOn w:val="a"/>
    <w:rsid w:val="00BF5875"/>
    <w:pPr>
      <w:overflowPunct/>
      <w:spacing w:line="259" w:lineRule="exact"/>
      <w:ind w:firstLine="283"/>
      <w:textAlignment w:val="auto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rsid w:val="00BF5875"/>
    <w:rPr>
      <w:rFonts w:ascii="Times New Roman" w:hAnsi="Times New Roman" w:cs="Times New Roman" w:hint="default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672848"/>
    <w:pPr>
      <w:spacing w:after="120" w:line="480" w:lineRule="auto"/>
      <w:ind w:left="283"/>
      <w:textAlignment w:val="auto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2848"/>
    <w:rPr>
      <w:rFonts w:eastAsia="Times New Roman"/>
      <w:sz w:val="18"/>
    </w:rPr>
  </w:style>
  <w:style w:type="character" w:styleId="af7">
    <w:name w:val="FollowedHyperlink"/>
    <w:basedOn w:val="a0"/>
    <w:uiPriority w:val="99"/>
    <w:semiHidden/>
    <w:unhideWhenUsed/>
    <w:rsid w:val="005F2D55"/>
    <w:rPr>
      <w:color w:val="800080" w:themeColor="followedHyperlink"/>
      <w:u w:val="single"/>
    </w:rPr>
  </w:style>
  <w:style w:type="paragraph" w:styleId="af8">
    <w:name w:val="List Paragraph"/>
    <w:basedOn w:val="a"/>
    <w:uiPriority w:val="34"/>
    <w:qFormat/>
    <w:rsid w:val="00AF4BE4"/>
    <w:pPr>
      <w:ind w:left="720"/>
      <w:contextualSpacing/>
    </w:pPr>
  </w:style>
  <w:style w:type="paragraph" w:customStyle="1" w:styleId="ConsPlusNormal">
    <w:name w:val="ConsPlusNormal"/>
    <w:rsid w:val="00021629"/>
    <w:pPr>
      <w:widowControl w:val="0"/>
      <w:autoSpaceDE w:val="0"/>
      <w:autoSpaceDN w:val="0"/>
      <w:adjustRightInd w:val="0"/>
    </w:pPr>
    <w:rPr>
      <w:rFonts w:eastAsiaTheme="minorEastAsia" w:cs="Arial"/>
    </w:rPr>
  </w:style>
  <w:style w:type="paragraph" w:styleId="af9">
    <w:name w:val="No Spacing"/>
    <w:aliases w:val="Без отступа"/>
    <w:basedOn w:val="a"/>
    <w:uiPriority w:val="1"/>
    <w:qFormat/>
    <w:rsid w:val="007444C6"/>
    <w:pPr>
      <w:widowControl/>
      <w:shd w:val="clear" w:color="auto" w:fill="FFFFFF"/>
      <w:overflowPunct/>
      <w:autoSpaceDE/>
      <w:autoSpaceDN/>
      <w:adjustRightInd/>
    </w:pPr>
    <w:rPr>
      <w:color w:val="2D2D2D"/>
      <w:spacing w:val="2"/>
    </w:rPr>
  </w:style>
  <w:style w:type="paragraph" w:customStyle="1" w:styleId="formattext">
    <w:name w:val="formattext"/>
    <w:basedOn w:val="a"/>
    <w:rsid w:val="004026A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topleveltext"/>
    <w:basedOn w:val="a"/>
    <w:rsid w:val="004026A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4026AE"/>
    <w:pPr>
      <w:keepNext/>
      <w:keepLines/>
      <w:widowControl/>
      <w:overflowPunct/>
      <w:autoSpaceDE/>
      <w:autoSpaceDN/>
      <w:adjustRightInd/>
      <w:spacing w:before="480" w:after="0" w:line="276" w:lineRule="auto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styleId="afb">
    <w:name w:val="annotation reference"/>
    <w:basedOn w:val="a0"/>
    <w:uiPriority w:val="99"/>
    <w:semiHidden/>
    <w:unhideWhenUsed/>
    <w:rsid w:val="00A3613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A36133"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sid w:val="00A36133"/>
    <w:rPr>
      <w:rFonts w:eastAsia="Times New Roman" w:cs="Arial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3613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36133"/>
    <w:rPr>
      <w:rFonts w:eastAsia="Times New Roman" w:cs="Arial"/>
      <w:b/>
      <w:bCs/>
    </w:rPr>
  </w:style>
  <w:style w:type="character" w:styleId="aff0">
    <w:name w:val="page number"/>
    <w:basedOn w:val="a0"/>
    <w:rsid w:val="003B48FD"/>
  </w:style>
  <w:style w:type="paragraph" w:styleId="aff1">
    <w:name w:val="Document Map"/>
    <w:basedOn w:val="a"/>
    <w:link w:val="aff2"/>
    <w:uiPriority w:val="99"/>
    <w:semiHidden/>
    <w:unhideWhenUsed/>
    <w:rsid w:val="00F439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F4398A"/>
    <w:rPr>
      <w:rFonts w:ascii="Tahoma" w:eastAsia="Times New Roman" w:hAnsi="Tahoma" w:cs="Tahoma"/>
      <w:sz w:val="16"/>
      <w:szCs w:val="16"/>
    </w:rPr>
  </w:style>
  <w:style w:type="character" w:styleId="aff3">
    <w:name w:val="Placeholder Text"/>
    <w:basedOn w:val="a0"/>
    <w:uiPriority w:val="99"/>
    <w:semiHidden/>
    <w:rsid w:val="002224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49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4762916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ocs.cntd.ru/document/871001039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docs.cntd.ru/document/87100103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871001091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1200096138" TargetMode="External"/><Relationship Id="rId23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ocs.cntd.ru/document/871001091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3029-447E-4A57-93A2-311C97E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25</Pages>
  <Words>4820</Words>
  <Characters>27476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Алешко-Ожевская</dc:creator>
  <cp:lastModifiedBy>Ганьшина Алина Андреевна</cp:lastModifiedBy>
  <cp:revision>13</cp:revision>
  <cp:lastPrinted>2018-11-13T07:52:00Z</cp:lastPrinted>
  <dcterms:created xsi:type="dcterms:W3CDTF">2025-09-03T10:33:00Z</dcterms:created>
  <dcterms:modified xsi:type="dcterms:W3CDTF">2025-09-04T09:18:00Z</dcterms:modified>
</cp:coreProperties>
</file>