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1986"/>
        <w:gridCol w:w="5627"/>
        <w:gridCol w:w="2024"/>
      </w:tblGrid>
      <w:tr w:rsidR="00AD525C" w:rsidRPr="00AD525C" w14:paraId="1E724DC6" w14:textId="77777777" w:rsidTr="00AD525C">
        <w:tc>
          <w:tcPr>
            <w:tcW w:w="5000" w:type="pct"/>
            <w:gridSpan w:val="3"/>
            <w:tcBorders>
              <w:top w:val="single" w:sz="24" w:space="0" w:color="auto"/>
              <w:bottom w:val="single" w:sz="24" w:space="0" w:color="auto"/>
            </w:tcBorders>
          </w:tcPr>
          <w:p w14:paraId="1109C2E5" w14:textId="77777777" w:rsidR="00AD525C" w:rsidRPr="00AD525C" w:rsidRDefault="007B72A8" w:rsidP="00AD525C">
            <w:pPr>
              <w:spacing w:before="120" w:line="240" w:lineRule="auto"/>
              <w:ind w:firstLine="0"/>
              <w:jc w:val="center"/>
              <w:rPr>
                <w:rFonts w:ascii="Arial" w:hAnsi="Arial" w:cs="Arial"/>
                <w:b/>
                <w:sz w:val="22"/>
                <w:szCs w:val="24"/>
                <w:lang w:eastAsia="en-US"/>
              </w:rPr>
            </w:pPr>
            <w:r>
              <w:rPr>
                <w:rFonts w:ascii="Arial" w:hAnsi="Arial" w:cs="Arial"/>
                <w:b/>
                <w:sz w:val="22"/>
                <w:szCs w:val="24"/>
                <w:lang w:eastAsia="en-US"/>
              </w:rPr>
              <w:t xml:space="preserve">    </w:t>
            </w:r>
            <w:r w:rsidR="00AD525C" w:rsidRPr="00AD525C">
              <w:rPr>
                <w:rFonts w:ascii="Arial" w:hAnsi="Arial" w:cs="Arial"/>
                <w:b/>
                <w:sz w:val="22"/>
                <w:szCs w:val="24"/>
                <w:lang w:eastAsia="en-US"/>
              </w:rPr>
              <w:t>ЕВРАЗИЙСКИЙ СОВЕТ ПО СТАНДАРТИЗАЦИИ, МЕТРОЛОГИИ И СЕРТИФИКАЦИИ</w:t>
            </w:r>
          </w:p>
          <w:p w14:paraId="3E8684E3"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(ЕАСС)</w:t>
            </w:r>
          </w:p>
          <w:p w14:paraId="49A4CD0F"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EURO-ASIAN COUNCIL FOR STANDARDIZATION, METROLOGY AND CERTIFICATION</w:t>
            </w:r>
          </w:p>
          <w:p w14:paraId="525B950F" w14:textId="77777777" w:rsidR="00AD525C" w:rsidRPr="00AD525C" w:rsidRDefault="00AD525C" w:rsidP="00AD525C">
            <w:pPr>
              <w:spacing w:after="120" w:line="240" w:lineRule="auto"/>
              <w:ind w:firstLine="0"/>
              <w:jc w:val="center"/>
              <w:rPr>
                <w:rFonts w:ascii="Arial" w:hAnsi="Arial" w:cs="Arial"/>
                <w:b/>
                <w:sz w:val="24"/>
                <w:szCs w:val="24"/>
                <w:lang w:val="en-US" w:eastAsia="en-US"/>
              </w:rPr>
            </w:pPr>
            <w:r w:rsidRPr="00AD525C">
              <w:rPr>
                <w:rFonts w:ascii="Arial" w:hAnsi="Arial" w:cs="Arial"/>
                <w:b/>
                <w:sz w:val="22"/>
                <w:szCs w:val="24"/>
                <w:lang w:val="en-US" w:eastAsia="en-US"/>
              </w:rPr>
              <w:t>(EASC)</w:t>
            </w:r>
          </w:p>
        </w:tc>
      </w:tr>
      <w:tr w:rsidR="00AD525C" w:rsidRPr="00AD525C" w14:paraId="2766C776" w14:textId="77777777" w:rsidTr="00AD525C">
        <w:tc>
          <w:tcPr>
            <w:tcW w:w="1008" w:type="pct"/>
            <w:tcBorders>
              <w:top w:val="single" w:sz="24" w:space="0" w:color="auto"/>
              <w:bottom w:val="single" w:sz="18" w:space="0" w:color="auto"/>
              <w:right w:val="nil"/>
            </w:tcBorders>
            <w:vAlign w:val="center"/>
          </w:tcPr>
          <w:p w14:paraId="221E58EF" w14:textId="77777777" w:rsidR="00AD525C" w:rsidRPr="00AD525C" w:rsidRDefault="00AD525C" w:rsidP="00AD525C">
            <w:pPr>
              <w:spacing w:line="240" w:lineRule="auto"/>
              <w:ind w:firstLine="0"/>
              <w:rPr>
                <w:rFonts w:ascii="Arial" w:hAnsi="Arial" w:cs="Arial"/>
                <w:b/>
                <w:sz w:val="24"/>
                <w:szCs w:val="24"/>
                <w:lang w:val="en-US" w:eastAsia="en-US"/>
              </w:rPr>
            </w:pPr>
            <w:r>
              <w:rPr>
                <w:rFonts w:ascii="Arial" w:hAnsi="Arial" w:cs="Arial"/>
                <w:noProof/>
                <w:sz w:val="24"/>
                <w:szCs w:val="24"/>
              </w:rPr>
              <w:drawing>
                <wp:inline distT="0" distB="0" distL="0" distR="0" wp14:anchorId="645285D9" wp14:editId="4CE5BF22">
                  <wp:extent cx="1114425" cy="1114425"/>
                  <wp:effectExtent l="0" t="0" r="9525" b="9525"/>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2931" w:type="pct"/>
            <w:tcBorders>
              <w:top w:val="single" w:sz="24" w:space="0" w:color="auto"/>
              <w:left w:val="nil"/>
              <w:bottom w:val="single" w:sz="18" w:space="0" w:color="auto"/>
              <w:right w:val="nil"/>
            </w:tcBorders>
            <w:vAlign w:val="center"/>
          </w:tcPr>
          <w:p w14:paraId="01467E8D" w14:textId="77777777" w:rsidR="00AD525C" w:rsidRPr="00AD525C" w:rsidRDefault="00AD525C" w:rsidP="00AD525C">
            <w:pPr>
              <w:ind w:firstLine="0"/>
              <w:jc w:val="center"/>
              <w:rPr>
                <w:rFonts w:ascii="Arial" w:hAnsi="Arial" w:cs="Arial"/>
                <w:b/>
                <w:szCs w:val="28"/>
                <w:lang w:eastAsia="en-US"/>
              </w:rPr>
            </w:pPr>
            <w:r w:rsidRPr="00AD525C">
              <w:rPr>
                <w:rFonts w:ascii="Arial" w:hAnsi="Arial" w:cs="Arial"/>
                <w:b/>
                <w:szCs w:val="28"/>
                <w:lang w:eastAsia="en-US"/>
              </w:rPr>
              <w:t>М Е Ж Г О С У Д А Р С Т В Е Н Н Ы Й</w:t>
            </w:r>
          </w:p>
          <w:p w14:paraId="0871A3C5" w14:textId="77777777" w:rsidR="00AD525C" w:rsidRPr="00AD525C" w:rsidRDefault="00AD525C" w:rsidP="00AD525C">
            <w:pPr>
              <w:ind w:firstLine="0"/>
              <w:jc w:val="center"/>
              <w:rPr>
                <w:rFonts w:ascii="Arial" w:hAnsi="Arial" w:cs="Arial"/>
                <w:b/>
                <w:sz w:val="24"/>
                <w:szCs w:val="24"/>
                <w:lang w:val="en-US" w:eastAsia="en-US"/>
              </w:rPr>
            </w:pPr>
            <w:r w:rsidRPr="00AD525C">
              <w:rPr>
                <w:rFonts w:ascii="Arial" w:hAnsi="Arial" w:cs="Arial"/>
                <w:b/>
                <w:szCs w:val="28"/>
                <w:lang w:val="en-US" w:eastAsia="en-US"/>
              </w:rPr>
              <w:t>С Т А Н Д А Р Т</w:t>
            </w:r>
          </w:p>
        </w:tc>
        <w:tc>
          <w:tcPr>
            <w:tcW w:w="1061" w:type="pct"/>
            <w:tcBorders>
              <w:top w:val="single" w:sz="24" w:space="0" w:color="auto"/>
              <w:left w:val="nil"/>
              <w:bottom w:val="single" w:sz="18" w:space="0" w:color="auto"/>
            </w:tcBorders>
            <w:vAlign w:val="center"/>
          </w:tcPr>
          <w:p w14:paraId="0AA4670E" w14:textId="77777777" w:rsidR="00AD525C" w:rsidRPr="008102FD" w:rsidRDefault="00AD525C" w:rsidP="00AD525C">
            <w:pPr>
              <w:widowControl w:val="0"/>
              <w:spacing w:before="120" w:line="276" w:lineRule="auto"/>
              <w:ind w:firstLine="0"/>
              <w:rPr>
                <w:rFonts w:ascii="Arial" w:hAnsi="Arial" w:cs="Arial"/>
                <w:b/>
                <w:sz w:val="40"/>
                <w:szCs w:val="40"/>
              </w:rPr>
            </w:pPr>
            <w:r w:rsidRPr="008102FD">
              <w:rPr>
                <w:rFonts w:ascii="Arial" w:hAnsi="Arial" w:cs="Arial"/>
                <w:b/>
                <w:sz w:val="40"/>
                <w:szCs w:val="40"/>
              </w:rPr>
              <w:t>ГОСТ</w:t>
            </w:r>
          </w:p>
          <w:p w14:paraId="601242B0" w14:textId="77777777" w:rsidR="00F72A9B" w:rsidRPr="008102FD" w:rsidRDefault="005C0897" w:rsidP="00F72A9B">
            <w:pPr>
              <w:shd w:val="clear" w:color="auto" w:fill="FFFFFF"/>
              <w:spacing w:line="240" w:lineRule="auto"/>
              <w:ind w:firstLine="0"/>
              <w:rPr>
                <w:rFonts w:ascii="Arial" w:eastAsia="Calibri" w:hAnsi="Arial" w:cs="Arial"/>
                <w:b/>
                <w:sz w:val="40"/>
                <w:szCs w:val="40"/>
                <w:lang w:eastAsia="en-US"/>
              </w:rPr>
            </w:pPr>
            <w:r>
              <w:rPr>
                <w:rFonts w:ascii="Arial" w:eastAsia="Calibri" w:hAnsi="Arial" w:cs="Arial"/>
                <w:b/>
                <w:sz w:val="40"/>
                <w:szCs w:val="40"/>
                <w:lang w:eastAsia="en-US"/>
              </w:rPr>
              <w:t>8489</w:t>
            </w:r>
            <w:r w:rsidR="00F87F88">
              <w:rPr>
                <w:rFonts w:ascii="Arial" w:eastAsia="Calibri" w:hAnsi="Arial" w:cs="Arial"/>
                <w:b/>
                <w:sz w:val="40"/>
                <w:szCs w:val="40"/>
                <w:lang w:eastAsia="en-US"/>
              </w:rPr>
              <w:t>—</w:t>
            </w:r>
          </w:p>
          <w:p w14:paraId="37953DC8" w14:textId="77777777" w:rsidR="00AD525C" w:rsidRPr="008102FD" w:rsidRDefault="00AD525C" w:rsidP="004E47EF">
            <w:pPr>
              <w:spacing w:line="276" w:lineRule="auto"/>
              <w:ind w:firstLine="0"/>
              <w:rPr>
                <w:rFonts w:ascii="Arial" w:hAnsi="Arial" w:cs="Arial"/>
                <w:b/>
                <w:spacing w:val="20"/>
                <w:sz w:val="40"/>
                <w:szCs w:val="40"/>
                <w:lang w:eastAsia="en-US"/>
              </w:rPr>
            </w:pPr>
            <w:r w:rsidRPr="008102FD">
              <w:rPr>
                <w:rFonts w:ascii="Arial" w:hAnsi="Arial" w:cs="Arial"/>
                <w:b/>
                <w:spacing w:val="20"/>
                <w:sz w:val="40"/>
                <w:szCs w:val="40"/>
                <w:lang w:eastAsia="en-US"/>
              </w:rPr>
              <w:t>20</w:t>
            </w:r>
            <w:r w:rsidR="00B930FC" w:rsidRPr="008102FD">
              <w:rPr>
                <w:rFonts w:ascii="Arial" w:hAnsi="Arial" w:cs="Arial"/>
                <w:b/>
                <w:spacing w:val="20"/>
                <w:sz w:val="40"/>
                <w:szCs w:val="40"/>
                <w:lang w:eastAsia="en-US"/>
              </w:rPr>
              <w:t>2</w:t>
            </w:r>
          </w:p>
          <w:p w14:paraId="736FE9BC" w14:textId="77777777" w:rsidR="008A5BE3" w:rsidRPr="004E47EF" w:rsidRDefault="008A5BE3" w:rsidP="004E47EF">
            <w:pPr>
              <w:spacing w:line="276" w:lineRule="auto"/>
              <w:ind w:firstLine="0"/>
              <w:rPr>
                <w:rFonts w:ascii="Arial" w:hAnsi="Arial" w:cs="Arial"/>
                <w:b/>
                <w:spacing w:val="20"/>
                <w:sz w:val="40"/>
                <w:szCs w:val="40"/>
                <w:lang w:eastAsia="en-US"/>
              </w:rPr>
            </w:pPr>
            <w:r w:rsidRPr="002132E1">
              <w:rPr>
                <w:rFonts w:ascii="Arial" w:eastAsia="Calibri" w:hAnsi="Arial" w:cs="Arial"/>
                <w:i/>
                <w:sz w:val="24"/>
                <w:szCs w:val="28"/>
                <w:lang w:eastAsia="en-US"/>
              </w:rPr>
              <w:t xml:space="preserve">(Проект RU, первая </w:t>
            </w:r>
            <w:r w:rsidR="00112A94">
              <w:rPr>
                <w:rFonts w:ascii="Arial" w:eastAsia="Calibri" w:hAnsi="Arial" w:cs="Arial"/>
                <w:i/>
                <w:sz w:val="24"/>
                <w:szCs w:val="28"/>
                <w:lang w:eastAsia="en-US"/>
              </w:rPr>
              <w:br/>
            </w:r>
            <w:r w:rsidRPr="002132E1">
              <w:rPr>
                <w:rFonts w:ascii="Arial" w:eastAsia="Calibri" w:hAnsi="Arial" w:cs="Arial"/>
                <w:i/>
                <w:sz w:val="24"/>
                <w:szCs w:val="28"/>
                <w:lang w:eastAsia="en-US"/>
              </w:rPr>
              <w:t>редакция)</w:t>
            </w:r>
          </w:p>
        </w:tc>
      </w:tr>
    </w:tbl>
    <w:p w14:paraId="2CFEBE94" w14:textId="77777777" w:rsidR="00AD525C" w:rsidRDefault="00AD525C" w:rsidP="00D1247F">
      <w:pPr>
        <w:spacing w:line="480" w:lineRule="auto"/>
        <w:jc w:val="center"/>
        <w:rPr>
          <w:rFonts w:ascii="Arial" w:hAnsi="Arial" w:cs="Arial"/>
        </w:rPr>
      </w:pPr>
    </w:p>
    <w:p w14:paraId="43E1FCE5" w14:textId="77777777" w:rsidR="00110EEC" w:rsidRDefault="00110EEC" w:rsidP="00110EEC">
      <w:pPr>
        <w:ind w:firstLine="0"/>
        <w:jc w:val="center"/>
        <w:rPr>
          <w:rFonts w:ascii="Arial" w:hAnsi="Arial"/>
          <w:b/>
          <w:caps/>
          <w:sz w:val="36"/>
          <w:szCs w:val="36"/>
        </w:rPr>
      </w:pPr>
    </w:p>
    <w:p w14:paraId="4FAFC1D2" w14:textId="77777777" w:rsidR="00110EEC" w:rsidRPr="00110EEC" w:rsidRDefault="001875FC" w:rsidP="00110EEC">
      <w:pPr>
        <w:ind w:firstLine="0"/>
        <w:jc w:val="center"/>
        <w:rPr>
          <w:rFonts w:ascii="Arial" w:hAnsi="Arial"/>
          <w:b/>
          <w:caps/>
          <w:sz w:val="36"/>
          <w:szCs w:val="36"/>
        </w:rPr>
      </w:pPr>
      <w:r>
        <w:rPr>
          <w:rFonts w:ascii="Arial" w:hAnsi="Arial"/>
          <w:b/>
          <w:caps/>
          <w:sz w:val="36"/>
          <w:szCs w:val="36"/>
        </w:rPr>
        <w:t xml:space="preserve">Топливо </w:t>
      </w:r>
      <w:r w:rsidR="005C0897">
        <w:rPr>
          <w:rFonts w:ascii="Arial" w:hAnsi="Arial"/>
          <w:b/>
          <w:caps/>
          <w:sz w:val="36"/>
          <w:szCs w:val="36"/>
        </w:rPr>
        <w:t>МОТОРНОЕ</w:t>
      </w:r>
    </w:p>
    <w:p w14:paraId="24AB6CF5" w14:textId="77777777" w:rsidR="00C56B8D" w:rsidRPr="00110EEC" w:rsidRDefault="007068F6" w:rsidP="00112A94">
      <w:pPr>
        <w:ind w:firstLine="0"/>
        <w:jc w:val="center"/>
        <w:rPr>
          <w:rFonts w:ascii="Arial" w:hAnsi="Arial" w:cs="Arial"/>
          <w:b/>
          <w:sz w:val="32"/>
          <w:szCs w:val="32"/>
        </w:rPr>
      </w:pPr>
      <w:r>
        <w:rPr>
          <w:rFonts w:ascii="Arial" w:hAnsi="Arial" w:cs="Arial"/>
          <w:b/>
          <w:sz w:val="32"/>
          <w:szCs w:val="32"/>
        </w:rPr>
        <w:t xml:space="preserve">Метод определения </w:t>
      </w:r>
      <w:r w:rsidR="005C0897">
        <w:rPr>
          <w:rFonts w:ascii="Arial" w:hAnsi="Arial" w:cs="Arial"/>
          <w:b/>
          <w:sz w:val="32"/>
          <w:szCs w:val="32"/>
        </w:rPr>
        <w:t>фактических смол по Бударову</w:t>
      </w:r>
    </w:p>
    <w:p w14:paraId="5F7FBA69" w14:textId="77777777" w:rsidR="00AD525C" w:rsidRDefault="00AD525C" w:rsidP="002C0507">
      <w:pPr>
        <w:ind w:firstLine="0"/>
        <w:jc w:val="center"/>
        <w:rPr>
          <w:rFonts w:ascii="Arial" w:eastAsia="Calibri" w:hAnsi="Arial" w:cs="Arial"/>
          <w:sz w:val="24"/>
          <w:szCs w:val="24"/>
        </w:rPr>
      </w:pPr>
    </w:p>
    <w:p w14:paraId="421F2BF4" w14:textId="77777777" w:rsidR="003A5C5D" w:rsidRDefault="003A5C5D" w:rsidP="002C0507">
      <w:pPr>
        <w:ind w:firstLine="0"/>
        <w:jc w:val="center"/>
        <w:rPr>
          <w:rFonts w:ascii="Arial" w:eastAsia="Calibri" w:hAnsi="Arial" w:cs="Arial"/>
          <w:sz w:val="24"/>
          <w:szCs w:val="24"/>
        </w:rPr>
      </w:pPr>
    </w:p>
    <w:p w14:paraId="40E6195D" w14:textId="77777777" w:rsidR="004E47EF" w:rsidRDefault="004E47EF" w:rsidP="002C0507">
      <w:pPr>
        <w:ind w:firstLine="0"/>
        <w:jc w:val="center"/>
        <w:rPr>
          <w:rFonts w:ascii="Arial" w:eastAsia="Calibri" w:hAnsi="Arial" w:cs="Arial"/>
          <w:sz w:val="24"/>
          <w:szCs w:val="24"/>
        </w:rPr>
      </w:pPr>
    </w:p>
    <w:p w14:paraId="5667E9F0" w14:textId="77777777" w:rsidR="004E47EF" w:rsidRDefault="004E47EF" w:rsidP="002C0507">
      <w:pPr>
        <w:ind w:firstLine="0"/>
        <w:jc w:val="center"/>
        <w:rPr>
          <w:rFonts w:ascii="Arial" w:eastAsia="Calibri" w:hAnsi="Arial" w:cs="Arial"/>
          <w:sz w:val="24"/>
          <w:szCs w:val="24"/>
        </w:rPr>
      </w:pPr>
    </w:p>
    <w:p w14:paraId="6B867E44" w14:textId="77777777" w:rsidR="004E47EF" w:rsidRDefault="004E47EF" w:rsidP="002C0507">
      <w:pPr>
        <w:ind w:firstLine="0"/>
        <w:jc w:val="center"/>
        <w:rPr>
          <w:rFonts w:ascii="Arial" w:eastAsia="Calibri" w:hAnsi="Arial" w:cs="Arial"/>
          <w:sz w:val="24"/>
          <w:szCs w:val="24"/>
        </w:rPr>
      </w:pPr>
    </w:p>
    <w:p w14:paraId="21A6EDFE" w14:textId="77777777" w:rsidR="004E47EF" w:rsidRDefault="004E47EF" w:rsidP="002C0507">
      <w:pPr>
        <w:ind w:firstLine="0"/>
        <w:jc w:val="center"/>
        <w:rPr>
          <w:rFonts w:ascii="Arial" w:eastAsia="Calibri" w:hAnsi="Arial" w:cs="Arial"/>
          <w:sz w:val="24"/>
          <w:szCs w:val="24"/>
        </w:rPr>
      </w:pPr>
    </w:p>
    <w:p w14:paraId="1C04E358" w14:textId="77777777" w:rsidR="00943E14" w:rsidRPr="002132E1" w:rsidRDefault="00943E14" w:rsidP="00F87F88">
      <w:pPr>
        <w:shd w:val="clear" w:color="auto" w:fill="FFFFFF"/>
        <w:ind w:firstLine="0"/>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0292780C" w14:textId="77777777" w:rsidR="00943E14" w:rsidRDefault="00943E14" w:rsidP="00943E14">
      <w:pPr>
        <w:shd w:val="clear" w:color="auto" w:fill="FFFFFF"/>
        <w:jc w:val="center"/>
        <w:rPr>
          <w:rFonts w:ascii="Arial" w:hAnsi="Arial" w:cs="Arial"/>
          <w:b/>
          <w:bCs/>
          <w:sz w:val="24"/>
          <w:szCs w:val="24"/>
        </w:rPr>
      </w:pPr>
    </w:p>
    <w:p w14:paraId="48140601" w14:textId="77777777" w:rsidR="00D1247F" w:rsidRDefault="00D1247F" w:rsidP="002C0507">
      <w:pPr>
        <w:ind w:firstLine="0"/>
        <w:rPr>
          <w:rStyle w:val="hps"/>
          <w:rFonts w:ascii="Arial" w:hAnsi="Arial" w:cs="Arial"/>
          <w:b/>
          <w:spacing w:val="60"/>
          <w:szCs w:val="28"/>
        </w:rPr>
      </w:pPr>
    </w:p>
    <w:p w14:paraId="43371D32" w14:textId="77777777" w:rsidR="00D1247F" w:rsidRDefault="00D1247F" w:rsidP="002C0507">
      <w:pPr>
        <w:ind w:firstLine="0"/>
        <w:rPr>
          <w:rFonts w:ascii="Arial" w:hAnsi="Arial" w:cs="Arial"/>
          <w:b/>
          <w:sz w:val="32"/>
          <w:szCs w:val="32"/>
        </w:rPr>
      </w:pPr>
    </w:p>
    <w:p w14:paraId="3467E6EC" w14:textId="77777777" w:rsidR="009C3F7D" w:rsidRDefault="009C3F7D" w:rsidP="002C0507">
      <w:pPr>
        <w:ind w:firstLine="0"/>
        <w:rPr>
          <w:rFonts w:ascii="Arial" w:hAnsi="Arial" w:cs="Arial"/>
          <w:b/>
          <w:sz w:val="32"/>
          <w:szCs w:val="32"/>
        </w:rPr>
      </w:pPr>
    </w:p>
    <w:p w14:paraId="1112CAD2" w14:textId="77777777" w:rsidR="005C0897" w:rsidRDefault="005C0897" w:rsidP="002C0507">
      <w:pPr>
        <w:ind w:firstLine="0"/>
        <w:rPr>
          <w:rFonts w:ascii="Arial" w:hAnsi="Arial" w:cs="Arial"/>
          <w:b/>
          <w:sz w:val="32"/>
          <w:szCs w:val="32"/>
        </w:rPr>
      </w:pPr>
    </w:p>
    <w:p w14:paraId="18FBA106" w14:textId="77777777" w:rsidR="009C3F7D" w:rsidRDefault="009C3F7D" w:rsidP="002C0507">
      <w:pPr>
        <w:ind w:firstLine="0"/>
        <w:rPr>
          <w:rFonts w:ascii="Arial" w:hAnsi="Arial" w:cs="Arial"/>
          <w:b/>
          <w:sz w:val="32"/>
          <w:szCs w:val="32"/>
        </w:rPr>
      </w:pPr>
    </w:p>
    <w:p w14:paraId="085D28A4" w14:textId="77777777" w:rsidR="00AD525C" w:rsidRDefault="00AD525C" w:rsidP="002C0507">
      <w:pPr>
        <w:ind w:firstLine="0"/>
        <w:rPr>
          <w:rFonts w:ascii="Arial" w:hAnsi="Arial" w:cs="Arial"/>
          <w:b/>
          <w:sz w:val="32"/>
          <w:szCs w:val="32"/>
        </w:rPr>
      </w:pPr>
    </w:p>
    <w:p w14:paraId="78ECDDA9" w14:textId="77777777" w:rsidR="00F81B77" w:rsidRDefault="00D1247F" w:rsidP="002C0507">
      <w:pPr>
        <w:ind w:firstLine="0"/>
        <w:jc w:val="center"/>
        <w:rPr>
          <w:rFonts w:ascii="Arial" w:hAnsi="Arial" w:cs="Arial"/>
          <w:b/>
          <w:sz w:val="24"/>
          <w:szCs w:val="28"/>
        </w:rPr>
      </w:pPr>
      <w:r w:rsidRPr="00F73C6C">
        <w:rPr>
          <w:rFonts w:ascii="Arial" w:hAnsi="Arial" w:cs="Arial"/>
          <w:b/>
          <w:sz w:val="24"/>
          <w:szCs w:val="28"/>
        </w:rPr>
        <w:t>Минск</w:t>
      </w:r>
    </w:p>
    <w:p w14:paraId="3200A48A" w14:textId="77777777" w:rsidR="00D1247F" w:rsidRPr="00F73C6C" w:rsidRDefault="00F81B77" w:rsidP="002C0507">
      <w:pPr>
        <w:ind w:firstLine="0"/>
        <w:jc w:val="center"/>
        <w:rPr>
          <w:rFonts w:ascii="Arial" w:hAnsi="Arial" w:cs="Arial"/>
          <w:b/>
          <w:sz w:val="24"/>
          <w:szCs w:val="28"/>
        </w:rPr>
      </w:pPr>
      <w:r>
        <w:rPr>
          <w:rFonts w:ascii="Arial" w:hAnsi="Arial" w:cs="Arial"/>
          <w:b/>
          <w:sz w:val="24"/>
          <w:szCs w:val="28"/>
        </w:rPr>
        <w:t>Е</w:t>
      </w:r>
      <w:r w:rsidR="00D1247F" w:rsidRPr="00F73C6C">
        <w:rPr>
          <w:rFonts w:ascii="Arial" w:hAnsi="Arial" w:cs="Arial"/>
          <w:b/>
          <w:sz w:val="24"/>
          <w:szCs w:val="28"/>
        </w:rPr>
        <w:t>вразийский совет по стандартизации, метрологии и</w:t>
      </w:r>
      <w:r w:rsidR="00F73C6C" w:rsidRPr="00F73C6C">
        <w:rPr>
          <w:rFonts w:ascii="Arial" w:hAnsi="Arial" w:cs="Arial"/>
          <w:b/>
          <w:sz w:val="24"/>
          <w:szCs w:val="28"/>
        </w:rPr>
        <w:t xml:space="preserve"> </w:t>
      </w:r>
      <w:r w:rsidR="00D1247F" w:rsidRPr="00F73C6C">
        <w:rPr>
          <w:rFonts w:ascii="Arial" w:hAnsi="Arial" w:cs="Arial"/>
          <w:b/>
          <w:sz w:val="24"/>
          <w:szCs w:val="28"/>
        </w:rPr>
        <w:t>сертификации</w:t>
      </w:r>
    </w:p>
    <w:p w14:paraId="5DB51D9E" w14:textId="77777777" w:rsidR="00503799" w:rsidRPr="00AD525C" w:rsidRDefault="00B930FC" w:rsidP="002C0507">
      <w:pPr>
        <w:ind w:firstLine="0"/>
        <w:jc w:val="center"/>
        <w:rPr>
          <w:rFonts w:ascii="Arial" w:hAnsi="Arial" w:cs="Arial"/>
          <w:b/>
          <w:sz w:val="24"/>
          <w:szCs w:val="28"/>
        </w:rPr>
      </w:pPr>
      <w:r>
        <w:rPr>
          <w:rFonts w:ascii="Arial" w:hAnsi="Arial" w:cs="Arial"/>
          <w:b/>
          <w:sz w:val="24"/>
          <w:szCs w:val="28"/>
        </w:rPr>
        <w:t>202</w:t>
      </w:r>
    </w:p>
    <w:p w14:paraId="083E2E4A" w14:textId="77777777" w:rsidR="00D1247F" w:rsidRPr="00F73C6C" w:rsidRDefault="00D1247F" w:rsidP="00AD525C">
      <w:pPr>
        <w:pStyle w:val="aff3"/>
        <w:pageBreakBefore/>
        <w:spacing w:after="0" w:line="360" w:lineRule="auto"/>
        <w:ind w:left="0"/>
        <w:jc w:val="center"/>
        <w:rPr>
          <w:rFonts w:ascii="Arial" w:hAnsi="Arial" w:cs="Arial"/>
          <w:b/>
          <w:sz w:val="28"/>
          <w:szCs w:val="24"/>
        </w:rPr>
      </w:pPr>
      <w:r w:rsidRPr="00F73C6C">
        <w:rPr>
          <w:rFonts w:ascii="Arial" w:hAnsi="Arial" w:cs="Arial"/>
          <w:b/>
          <w:sz w:val="28"/>
          <w:szCs w:val="24"/>
        </w:rPr>
        <w:lastRenderedPageBreak/>
        <w:t>Предисловие</w:t>
      </w:r>
    </w:p>
    <w:p w14:paraId="548271F9"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D8100C">
        <w:rPr>
          <w:rFonts w:ascii="Arial" w:hAnsi="Arial" w:cs="Arial"/>
          <w:spacing w:val="1"/>
          <w:sz w:val="24"/>
          <w:szCs w:val="24"/>
        </w:rPr>
        <w:t xml:space="preserve">региональное объединение национальных органов по стандартизации государств, входящих в </w:t>
      </w:r>
      <w:r w:rsidRPr="00D8100C">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D8100C">
        <w:rPr>
          <w:rFonts w:ascii="Arial" w:hAnsi="Arial" w:cs="Arial"/>
          <w:spacing w:val="-1"/>
          <w:sz w:val="24"/>
          <w:szCs w:val="24"/>
        </w:rPr>
        <w:t>органов по стандартизации других государств.</w:t>
      </w:r>
    </w:p>
    <w:p w14:paraId="2B5B33ED" w14:textId="77777777" w:rsidR="00D1247F" w:rsidRPr="000520D5"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 xml:space="preserve">Цели, основные принципы и </w:t>
      </w:r>
      <w:r w:rsidR="00AD525C">
        <w:rPr>
          <w:rFonts w:ascii="Arial" w:hAnsi="Arial" w:cs="Arial"/>
          <w:sz w:val="24"/>
          <w:szCs w:val="24"/>
        </w:rPr>
        <w:t>общие правила</w:t>
      </w:r>
      <w:r w:rsidRPr="00D8100C">
        <w:rPr>
          <w:rFonts w:ascii="Arial" w:hAnsi="Arial" w:cs="Arial"/>
          <w:sz w:val="24"/>
          <w:szCs w:val="24"/>
        </w:rPr>
        <w:t xml:space="preserve"> проведения работ по межгосударствен</w:t>
      </w:r>
      <w:r w:rsidR="000707F6">
        <w:rPr>
          <w:rFonts w:ascii="Arial" w:hAnsi="Arial" w:cs="Arial"/>
          <w:sz w:val="24"/>
          <w:szCs w:val="24"/>
        </w:rPr>
        <w:t xml:space="preserve">ной стандартизации установлены </w:t>
      </w:r>
      <w:r w:rsidRPr="00D8100C">
        <w:rPr>
          <w:rFonts w:ascii="Arial" w:hAnsi="Arial" w:cs="Arial"/>
          <w:sz w:val="24"/>
          <w:szCs w:val="24"/>
        </w:rPr>
        <w:t>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4E3D619" w14:textId="77777777" w:rsidR="00D1247F" w:rsidRPr="00D8100C" w:rsidRDefault="00D1247F" w:rsidP="00D1247F">
      <w:pPr>
        <w:shd w:val="clear" w:color="auto" w:fill="FFFFFF"/>
        <w:ind w:firstLine="720"/>
        <w:jc w:val="both"/>
        <w:rPr>
          <w:rFonts w:ascii="Arial" w:hAnsi="Arial" w:cs="Arial"/>
          <w:b/>
          <w:sz w:val="24"/>
          <w:szCs w:val="24"/>
        </w:rPr>
      </w:pPr>
      <w:r w:rsidRPr="00D8100C">
        <w:rPr>
          <w:rFonts w:ascii="Arial" w:hAnsi="Arial" w:cs="Arial"/>
          <w:b/>
          <w:bCs/>
          <w:sz w:val="24"/>
          <w:szCs w:val="24"/>
        </w:rPr>
        <w:t>Сведения о стандарте</w:t>
      </w:r>
    </w:p>
    <w:p w14:paraId="13997678" w14:textId="77777777" w:rsidR="00110EEC" w:rsidRPr="00110EEC" w:rsidRDefault="00D1247F" w:rsidP="00110EE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1</w:t>
      </w:r>
      <w:r w:rsidR="00A4613B">
        <w:rPr>
          <w:rFonts w:ascii="Arial" w:hAnsi="Arial" w:cs="Arial"/>
          <w:sz w:val="24"/>
          <w:szCs w:val="24"/>
        </w:rPr>
        <w:t> </w:t>
      </w:r>
      <w:r>
        <w:rPr>
          <w:rFonts w:ascii="Arial" w:hAnsi="Arial" w:cs="Arial"/>
          <w:sz w:val="24"/>
          <w:szCs w:val="24"/>
        </w:rPr>
        <w:t xml:space="preserve">РАЗРАБОТАН </w:t>
      </w:r>
      <w:bookmarkStart w:id="0" w:name="_Hlk199158624"/>
      <w:r w:rsidR="005C0897">
        <w:rPr>
          <w:rFonts w:ascii="Arial" w:hAnsi="Arial" w:cs="Arial"/>
          <w:sz w:val="24"/>
          <w:szCs w:val="24"/>
        </w:rPr>
        <w:t>Федеральным государственным бюджетным учреждением «Российское энергетическое агентство» Министерства энергетики Российской Федерации (ФГБУ «</w:t>
      </w:r>
      <w:r w:rsidR="005C0897" w:rsidRPr="00117E63">
        <w:rPr>
          <w:rFonts w:ascii="Arial" w:hAnsi="Arial" w:cs="Arial"/>
          <w:sz w:val="24"/>
          <w:szCs w:val="24"/>
        </w:rPr>
        <w:t>РЭА</w:t>
      </w:r>
      <w:r w:rsidR="005C0897">
        <w:rPr>
          <w:rFonts w:ascii="Arial" w:hAnsi="Arial" w:cs="Arial"/>
          <w:sz w:val="24"/>
          <w:szCs w:val="24"/>
        </w:rPr>
        <w:t>»</w:t>
      </w:r>
      <w:r w:rsidR="005C0897" w:rsidRPr="00117E63">
        <w:rPr>
          <w:rFonts w:ascii="Arial" w:hAnsi="Arial" w:cs="Arial"/>
          <w:sz w:val="24"/>
          <w:szCs w:val="24"/>
        </w:rPr>
        <w:t xml:space="preserve"> Минэнерго России</w:t>
      </w:r>
      <w:r w:rsidR="005C0897">
        <w:rPr>
          <w:rFonts w:ascii="Arial" w:hAnsi="Arial" w:cs="Arial"/>
          <w:sz w:val="24"/>
          <w:szCs w:val="24"/>
        </w:rPr>
        <w:t xml:space="preserve">), </w:t>
      </w:r>
      <w:r w:rsidR="005C0897" w:rsidRPr="00774081">
        <w:rPr>
          <w:rFonts w:ascii="Arial" w:hAnsi="Arial" w:cs="Arial"/>
          <w:sz w:val="24"/>
          <w:szCs w:val="24"/>
        </w:rPr>
        <w:t xml:space="preserve">Межгосударственным техническим комитетом по стандартизации </w:t>
      </w:r>
      <w:r w:rsidR="005C0897" w:rsidRPr="00117E63">
        <w:rPr>
          <w:rFonts w:ascii="Arial" w:hAnsi="Arial" w:cs="Arial"/>
          <w:sz w:val="24"/>
          <w:szCs w:val="24"/>
        </w:rPr>
        <w:t>«Нефтяные топлива и смазочные материалы»</w:t>
      </w:r>
      <w:bookmarkEnd w:id="0"/>
      <w:r w:rsidR="005C0897">
        <w:rPr>
          <w:rFonts w:ascii="Arial" w:hAnsi="Arial" w:cs="Arial"/>
          <w:sz w:val="24"/>
          <w:szCs w:val="24"/>
        </w:rPr>
        <w:t xml:space="preserve"> (</w:t>
      </w:r>
      <w:r w:rsidR="005C0897" w:rsidRPr="00117E63">
        <w:rPr>
          <w:rFonts w:ascii="Arial" w:hAnsi="Arial" w:cs="Arial"/>
          <w:sz w:val="24"/>
          <w:szCs w:val="24"/>
        </w:rPr>
        <w:t>МТК</w:t>
      </w:r>
      <w:r w:rsidR="005C0897" w:rsidRPr="00117E63">
        <w:rPr>
          <w:rFonts w:ascii="Arial" w:hAnsi="Arial" w:cs="Arial"/>
          <w:sz w:val="24"/>
          <w:szCs w:val="24"/>
          <w:lang w:val="en-US"/>
        </w:rPr>
        <w:t> </w:t>
      </w:r>
      <w:r w:rsidR="005C0897" w:rsidRPr="00117E63">
        <w:rPr>
          <w:rFonts w:ascii="Arial" w:hAnsi="Arial" w:cs="Arial"/>
          <w:sz w:val="24"/>
          <w:szCs w:val="24"/>
        </w:rPr>
        <w:t>031</w:t>
      </w:r>
      <w:r w:rsidR="005C0897">
        <w:rPr>
          <w:rFonts w:ascii="Arial" w:hAnsi="Arial" w:cs="Arial"/>
          <w:sz w:val="24"/>
          <w:szCs w:val="24"/>
        </w:rPr>
        <w:t>)</w:t>
      </w:r>
    </w:p>
    <w:p w14:paraId="016296F7"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2</w:t>
      </w:r>
      <w:r w:rsidR="00A4613B">
        <w:rPr>
          <w:rFonts w:ascii="Arial" w:hAnsi="Arial" w:cs="Arial"/>
          <w:sz w:val="24"/>
          <w:szCs w:val="24"/>
        </w:rPr>
        <w:t> </w:t>
      </w:r>
      <w:r w:rsidRPr="00D8100C">
        <w:rPr>
          <w:rFonts w:ascii="Arial" w:hAnsi="Arial" w:cs="Arial"/>
          <w:sz w:val="24"/>
          <w:szCs w:val="24"/>
        </w:rPr>
        <w:t xml:space="preserve">ВНЕСЕН </w:t>
      </w:r>
      <w:r>
        <w:rPr>
          <w:rFonts w:ascii="Arial" w:hAnsi="Arial" w:cs="Arial"/>
          <w:sz w:val="24"/>
          <w:szCs w:val="24"/>
        </w:rPr>
        <w:t>Федеральным агентством по техническому регулированию и мет</w:t>
      </w:r>
      <w:r w:rsidR="00A41EBF">
        <w:rPr>
          <w:rFonts w:ascii="Arial" w:hAnsi="Arial" w:cs="Arial"/>
          <w:sz w:val="24"/>
          <w:szCs w:val="24"/>
        </w:rPr>
        <w:t xml:space="preserve">рологии </w:t>
      </w:r>
    </w:p>
    <w:p w14:paraId="3E462C24" w14:textId="77777777" w:rsidR="00AD525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3</w:t>
      </w:r>
      <w:r w:rsidR="00A4613B">
        <w:rPr>
          <w:rFonts w:ascii="Arial" w:hAnsi="Arial" w:cs="Arial"/>
          <w:sz w:val="24"/>
          <w:szCs w:val="24"/>
        </w:rPr>
        <w:t> </w:t>
      </w:r>
      <w:r w:rsidRPr="00D8100C">
        <w:rPr>
          <w:rFonts w:ascii="Arial" w:hAnsi="Arial" w:cs="Arial"/>
          <w:sz w:val="24"/>
          <w:szCs w:val="24"/>
        </w:rPr>
        <w:t xml:space="preserve">ПРИНЯТ </w:t>
      </w:r>
      <w:r w:rsidR="00A41EBF">
        <w:rPr>
          <w:rFonts w:ascii="Arial" w:hAnsi="Arial" w:cs="Arial"/>
          <w:sz w:val="24"/>
          <w:szCs w:val="24"/>
        </w:rPr>
        <w:t>Евразийским</w:t>
      </w:r>
      <w:r>
        <w:rPr>
          <w:rFonts w:ascii="Arial" w:hAnsi="Arial" w:cs="Arial"/>
          <w:sz w:val="24"/>
          <w:szCs w:val="24"/>
        </w:rPr>
        <w:t xml:space="preserve"> </w:t>
      </w:r>
      <w:r w:rsidRPr="00D8100C">
        <w:rPr>
          <w:rFonts w:ascii="Arial" w:hAnsi="Arial" w:cs="Arial"/>
          <w:sz w:val="24"/>
          <w:szCs w:val="24"/>
        </w:rPr>
        <w:t>советом по стандартизации, метрологии и сертификации</w:t>
      </w:r>
      <w:r w:rsidR="00B4518D">
        <w:rPr>
          <w:rFonts w:ascii="Arial" w:hAnsi="Arial" w:cs="Arial"/>
          <w:sz w:val="24"/>
          <w:szCs w:val="24"/>
        </w:rPr>
        <w:t xml:space="preserve"> </w:t>
      </w:r>
      <w:r w:rsidR="00AD525C" w:rsidRPr="00AD525C">
        <w:rPr>
          <w:rFonts w:ascii="Arial" w:hAnsi="Arial" w:cs="Arial"/>
          <w:sz w:val="24"/>
          <w:szCs w:val="24"/>
        </w:rPr>
        <w:t xml:space="preserve">(протокол от                                  № </w:t>
      </w:r>
      <w:r w:rsidR="00AD525C" w:rsidRPr="00AD525C">
        <w:rPr>
          <w:rFonts w:ascii="Arial" w:hAnsi="Arial" w:cs="Arial"/>
          <w:color w:val="FFFFFF" w:themeColor="background1"/>
          <w:sz w:val="24"/>
          <w:szCs w:val="24"/>
        </w:rPr>
        <w:t>ноября 2013</w:t>
      </w:r>
      <w:r w:rsidR="00C85528">
        <w:rPr>
          <w:rFonts w:ascii="Arial" w:hAnsi="Arial" w:cs="Arial"/>
          <w:color w:val="FFFFFF" w:themeColor="background1"/>
          <w:sz w:val="24"/>
          <w:szCs w:val="24"/>
        </w:rPr>
        <w:t xml:space="preserve"> </w:t>
      </w:r>
      <w:r w:rsidR="00AD525C" w:rsidRPr="00AD525C">
        <w:rPr>
          <w:rFonts w:ascii="Arial" w:hAnsi="Arial" w:cs="Arial"/>
          <w:sz w:val="24"/>
          <w:szCs w:val="24"/>
        </w:rPr>
        <w:t>)</w:t>
      </w:r>
    </w:p>
    <w:p w14:paraId="25183394" w14:textId="77777777" w:rsidR="00D1247F" w:rsidRDefault="0064387B" w:rsidP="005E1DCC">
      <w:pPr>
        <w:shd w:val="clear" w:color="auto" w:fill="FFFFFF"/>
        <w:spacing w:line="348" w:lineRule="auto"/>
        <w:ind w:firstLine="720"/>
        <w:jc w:val="both"/>
        <w:rPr>
          <w:rFonts w:ascii="Arial" w:hAnsi="Arial" w:cs="Arial"/>
          <w:sz w:val="24"/>
          <w:szCs w:val="24"/>
        </w:rPr>
      </w:pPr>
      <w:r>
        <w:rPr>
          <w:rFonts w:ascii="Arial" w:hAnsi="Arial" w:cs="Arial"/>
          <w:sz w:val="24"/>
          <w:szCs w:val="24"/>
        </w:rPr>
        <w:t>З</w:t>
      </w:r>
      <w:r w:rsidR="00D1247F" w:rsidRPr="00D8100C">
        <w:rPr>
          <w:rFonts w:ascii="Arial" w:hAnsi="Arial" w:cs="Arial"/>
          <w:sz w:val="24"/>
          <w:szCs w:val="24"/>
        </w:rPr>
        <w:t>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6"/>
        <w:gridCol w:w="2405"/>
        <w:gridCol w:w="4246"/>
      </w:tblGrid>
      <w:tr w:rsidR="00AD525C" w:rsidRPr="00AD525C" w14:paraId="4B050CCC" w14:textId="77777777" w:rsidTr="00110EEC">
        <w:trPr>
          <w:cantSplit/>
        </w:trPr>
        <w:tc>
          <w:tcPr>
            <w:tcW w:w="1546" w:type="pct"/>
            <w:tcBorders>
              <w:top w:val="single" w:sz="4" w:space="0" w:color="000000"/>
              <w:left w:val="single" w:sz="4" w:space="0" w:color="000000"/>
              <w:bottom w:val="double" w:sz="4" w:space="0" w:color="auto"/>
              <w:right w:val="single" w:sz="4" w:space="0" w:color="000000"/>
            </w:tcBorders>
            <w:vAlign w:val="center"/>
            <w:hideMark/>
          </w:tcPr>
          <w:p w14:paraId="2C7F732F"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Краткое наименование страны</w:t>
            </w:r>
          </w:p>
          <w:p w14:paraId="30729151"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1249" w:type="pct"/>
            <w:tcBorders>
              <w:top w:val="single" w:sz="4" w:space="0" w:color="000000"/>
              <w:left w:val="single" w:sz="4" w:space="0" w:color="000000"/>
              <w:bottom w:val="double" w:sz="4" w:space="0" w:color="auto"/>
              <w:right w:val="single" w:sz="4" w:space="0" w:color="000000"/>
            </w:tcBorders>
            <w:vAlign w:val="center"/>
            <w:hideMark/>
          </w:tcPr>
          <w:p w14:paraId="363D8F97"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Код страны</w:t>
            </w:r>
          </w:p>
          <w:p w14:paraId="72BA726A"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75C42F2F"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Сокращенное наименование национального органа</w:t>
            </w:r>
          </w:p>
          <w:p w14:paraId="025326D3"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стандартизации</w:t>
            </w:r>
          </w:p>
        </w:tc>
      </w:tr>
      <w:tr w:rsidR="00AD525C" w:rsidRPr="00AD525C" w14:paraId="2C68BFE0" w14:textId="77777777" w:rsidTr="00110EEC">
        <w:trPr>
          <w:cantSplit/>
        </w:trPr>
        <w:tc>
          <w:tcPr>
            <w:tcW w:w="1546" w:type="pct"/>
            <w:tcBorders>
              <w:top w:val="double" w:sz="4" w:space="0" w:color="auto"/>
              <w:left w:val="single" w:sz="4" w:space="0" w:color="000000"/>
              <w:bottom w:val="nil"/>
              <w:right w:val="single" w:sz="4" w:space="0" w:color="000000"/>
            </w:tcBorders>
          </w:tcPr>
          <w:p w14:paraId="1BC8C508"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Азербайджан</w:t>
            </w:r>
          </w:p>
        </w:tc>
        <w:tc>
          <w:tcPr>
            <w:tcW w:w="1249" w:type="pct"/>
            <w:tcBorders>
              <w:top w:val="double" w:sz="4" w:space="0" w:color="auto"/>
              <w:left w:val="single" w:sz="4" w:space="0" w:color="000000"/>
              <w:bottom w:val="nil"/>
              <w:right w:val="single" w:sz="4" w:space="0" w:color="000000"/>
            </w:tcBorders>
          </w:tcPr>
          <w:p w14:paraId="003B8300"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AZ</w:t>
            </w:r>
          </w:p>
        </w:tc>
        <w:tc>
          <w:tcPr>
            <w:tcW w:w="2205" w:type="pct"/>
            <w:tcBorders>
              <w:top w:val="double" w:sz="4" w:space="0" w:color="auto"/>
              <w:left w:val="single" w:sz="4" w:space="0" w:color="000000"/>
              <w:bottom w:val="nil"/>
              <w:right w:val="single" w:sz="4" w:space="0" w:color="000000"/>
            </w:tcBorders>
          </w:tcPr>
          <w:p w14:paraId="061D483B"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Азстандарт</w:t>
            </w:r>
          </w:p>
        </w:tc>
      </w:tr>
      <w:tr w:rsidR="00AD525C" w:rsidRPr="00AD525C" w14:paraId="5FD689F7" w14:textId="77777777" w:rsidTr="00110EEC">
        <w:trPr>
          <w:cantSplit/>
        </w:trPr>
        <w:tc>
          <w:tcPr>
            <w:tcW w:w="1546" w:type="pct"/>
            <w:tcBorders>
              <w:top w:val="nil"/>
              <w:left w:val="single" w:sz="4" w:space="0" w:color="000000"/>
              <w:bottom w:val="nil"/>
              <w:right w:val="single" w:sz="4" w:space="0" w:color="000000"/>
            </w:tcBorders>
          </w:tcPr>
          <w:p w14:paraId="4995BE51"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Армения</w:t>
            </w:r>
          </w:p>
        </w:tc>
        <w:tc>
          <w:tcPr>
            <w:tcW w:w="1249" w:type="pct"/>
            <w:tcBorders>
              <w:top w:val="nil"/>
              <w:left w:val="single" w:sz="4" w:space="0" w:color="000000"/>
              <w:bottom w:val="nil"/>
              <w:right w:val="single" w:sz="4" w:space="0" w:color="000000"/>
            </w:tcBorders>
          </w:tcPr>
          <w:p w14:paraId="10B2F718"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AM</w:t>
            </w:r>
          </w:p>
        </w:tc>
        <w:tc>
          <w:tcPr>
            <w:tcW w:w="2205" w:type="pct"/>
            <w:tcBorders>
              <w:top w:val="nil"/>
              <w:left w:val="single" w:sz="4" w:space="0" w:color="000000"/>
              <w:bottom w:val="nil"/>
              <w:right w:val="single" w:sz="4" w:space="0" w:color="000000"/>
            </w:tcBorders>
          </w:tcPr>
          <w:p w14:paraId="3CBDFE6E" w14:textId="77777777" w:rsidR="00AD525C" w:rsidRPr="00957731" w:rsidRDefault="00BD43E7"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ЗАО «Национальный орган по стандартизации и метрологии» Республики Армения</w:t>
            </w:r>
          </w:p>
        </w:tc>
      </w:tr>
      <w:tr w:rsidR="00AD525C" w:rsidRPr="00AD525C" w14:paraId="25D0C23E" w14:textId="77777777" w:rsidTr="00110EEC">
        <w:trPr>
          <w:cantSplit/>
        </w:trPr>
        <w:tc>
          <w:tcPr>
            <w:tcW w:w="1546" w:type="pct"/>
            <w:tcBorders>
              <w:top w:val="nil"/>
              <w:left w:val="single" w:sz="4" w:space="0" w:color="000000"/>
              <w:bottom w:val="nil"/>
              <w:right w:val="single" w:sz="4" w:space="0" w:color="000000"/>
            </w:tcBorders>
          </w:tcPr>
          <w:p w14:paraId="4477B7ED"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Беларусь</w:t>
            </w:r>
          </w:p>
        </w:tc>
        <w:tc>
          <w:tcPr>
            <w:tcW w:w="1249" w:type="pct"/>
            <w:tcBorders>
              <w:top w:val="nil"/>
              <w:left w:val="single" w:sz="4" w:space="0" w:color="000000"/>
              <w:bottom w:val="nil"/>
              <w:right w:val="single" w:sz="4" w:space="0" w:color="000000"/>
            </w:tcBorders>
          </w:tcPr>
          <w:p w14:paraId="3FD7C7DA"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BY</w:t>
            </w:r>
          </w:p>
        </w:tc>
        <w:tc>
          <w:tcPr>
            <w:tcW w:w="2205" w:type="pct"/>
            <w:tcBorders>
              <w:top w:val="nil"/>
              <w:left w:val="single" w:sz="4" w:space="0" w:color="000000"/>
              <w:bottom w:val="nil"/>
              <w:right w:val="single" w:sz="4" w:space="0" w:color="000000"/>
            </w:tcBorders>
          </w:tcPr>
          <w:p w14:paraId="541ADE58"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Госстандарт Республики Беларусь</w:t>
            </w:r>
          </w:p>
        </w:tc>
      </w:tr>
      <w:tr w:rsidR="00AD525C" w:rsidRPr="00AD525C" w14:paraId="1E5F1478" w14:textId="77777777" w:rsidTr="00110EEC">
        <w:trPr>
          <w:cantSplit/>
        </w:trPr>
        <w:tc>
          <w:tcPr>
            <w:tcW w:w="1546" w:type="pct"/>
            <w:tcBorders>
              <w:top w:val="nil"/>
              <w:left w:val="single" w:sz="4" w:space="0" w:color="000000"/>
              <w:bottom w:val="nil"/>
              <w:right w:val="single" w:sz="4" w:space="0" w:color="000000"/>
            </w:tcBorders>
          </w:tcPr>
          <w:p w14:paraId="54B88A0E"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Грузия</w:t>
            </w:r>
          </w:p>
        </w:tc>
        <w:tc>
          <w:tcPr>
            <w:tcW w:w="1249" w:type="pct"/>
            <w:tcBorders>
              <w:top w:val="nil"/>
              <w:left w:val="single" w:sz="4" w:space="0" w:color="000000"/>
              <w:bottom w:val="nil"/>
              <w:right w:val="single" w:sz="4" w:space="0" w:color="000000"/>
            </w:tcBorders>
          </w:tcPr>
          <w:p w14:paraId="46952A81"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GE</w:t>
            </w:r>
          </w:p>
        </w:tc>
        <w:tc>
          <w:tcPr>
            <w:tcW w:w="2205" w:type="pct"/>
            <w:tcBorders>
              <w:top w:val="nil"/>
              <w:left w:val="single" w:sz="4" w:space="0" w:color="000000"/>
              <w:bottom w:val="nil"/>
              <w:right w:val="single" w:sz="4" w:space="0" w:color="000000"/>
            </w:tcBorders>
          </w:tcPr>
          <w:p w14:paraId="638C7486"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Грузстандарт</w:t>
            </w:r>
          </w:p>
        </w:tc>
      </w:tr>
      <w:tr w:rsidR="00AD525C" w:rsidRPr="00AD525C" w14:paraId="63DBD006" w14:textId="77777777" w:rsidTr="00110EEC">
        <w:trPr>
          <w:cantSplit/>
        </w:trPr>
        <w:tc>
          <w:tcPr>
            <w:tcW w:w="1546" w:type="pct"/>
            <w:tcBorders>
              <w:top w:val="nil"/>
              <w:left w:val="single" w:sz="4" w:space="0" w:color="000000"/>
              <w:bottom w:val="nil"/>
              <w:right w:val="single" w:sz="4" w:space="0" w:color="000000"/>
            </w:tcBorders>
          </w:tcPr>
          <w:p w14:paraId="40A106A0"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Казахстан</w:t>
            </w:r>
          </w:p>
        </w:tc>
        <w:tc>
          <w:tcPr>
            <w:tcW w:w="1249" w:type="pct"/>
            <w:tcBorders>
              <w:top w:val="nil"/>
              <w:left w:val="single" w:sz="4" w:space="0" w:color="000000"/>
              <w:bottom w:val="nil"/>
              <w:right w:val="single" w:sz="4" w:space="0" w:color="000000"/>
            </w:tcBorders>
          </w:tcPr>
          <w:p w14:paraId="7C880974"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KZ</w:t>
            </w:r>
          </w:p>
        </w:tc>
        <w:tc>
          <w:tcPr>
            <w:tcW w:w="2205" w:type="pct"/>
            <w:tcBorders>
              <w:top w:val="nil"/>
              <w:left w:val="single" w:sz="4" w:space="0" w:color="000000"/>
              <w:bottom w:val="nil"/>
              <w:right w:val="single" w:sz="4" w:space="0" w:color="000000"/>
            </w:tcBorders>
          </w:tcPr>
          <w:p w14:paraId="09DFA579"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Госстандарт Республики Казахстан</w:t>
            </w:r>
          </w:p>
        </w:tc>
      </w:tr>
      <w:tr w:rsidR="00AD525C" w:rsidRPr="00AD525C" w14:paraId="5163BE8D" w14:textId="77777777" w:rsidTr="00110EEC">
        <w:trPr>
          <w:cantSplit/>
        </w:trPr>
        <w:tc>
          <w:tcPr>
            <w:tcW w:w="1546" w:type="pct"/>
            <w:tcBorders>
              <w:top w:val="nil"/>
              <w:left w:val="single" w:sz="4" w:space="0" w:color="000000"/>
              <w:bottom w:val="nil"/>
              <w:right w:val="single" w:sz="4" w:space="0" w:color="000000"/>
            </w:tcBorders>
          </w:tcPr>
          <w:p w14:paraId="02C85172"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Киргизия</w:t>
            </w:r>
          </w:p>
        </w:tc>
        <w:tc>
          <w:tcPr>
            <w:tcW w:w="1249" w:type="pct"/>
            <w:tcBorders>
              <w:top w:val="nil"/>
              <w:left w:val="single" w:sz="4" w:space="0" w:color="000000"/>
              <w:bottom w:val="nil"/>
              <w:right w:val="single" w:sz="4" w:space="0" w:color="000000"/>
            </w:tcBorders>
          </w:tcPr>
          <w:p w14:paraId="59E93F08"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KG</w:t>
            </w:r>
          </w:p>
        </w:tc>
        <w:tc>
          <w:tcPr>
            <w:tcW w:w="2205" w:type="pct"/>
            <w:tcBorders>
              <w:top w:val="nil"/>
              <w:left w:val="single" w:sz="4" w:space="0" w:color="000000"/>
              <w:bottom w:val="nil"/>
              <w:right w:val="single" w:sz="4" w:space="0" w:color="000000"/>
            </w:tcBorders>
          </w:tcPr>
          <w:p w14:paraId="6423EDB9"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Кыргызстандарт</w:t>
            </w:r>
          </w:p>
        </w:tc>
      </w:tr>
      <w:tr w:rsidR="00AD525C" w:rsidRPr="00AD525C" w14:paraId="399C64A3" w14:textId="77777777" w:rsidTr="00110EEC">
        <w:trPr>
          <w:cantSplit/>
        </w:trPr>
        <w:tc>
          <w:tcPr>
            <w:tcW w:w="1546" w:type="pct"/>
            <w:tcBorders>
              <w:top w:val="nil"/>
              <w:left w:val="single" w:sz="4" w:space="0" w:color="000000"/>
              <w:bottom w:val="nil"/>
              <w:right w:val="single" w:sz="4" w:space="0" w:color="000000"/>
            </w:tcBorders>
          </w:tcPr>
          <w:p w14:paraId="7A921A16"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Молдова</w:t>
            </w:r>
          </w:p>
        </w:tc>
        <w:tc>
          <w:tcPr>
            <w:tcW w:w="1249" w:type="pct"/>
            <w:tcBorders>
              <w:top w:val="nil"/>
              <w:left w:val="single" w:sz="4" w:space="0" w:color="000000"/>
              <w:bottom w:val="nil"/>
              <w:right w:val="single" w:sz="4" w:space="0" w:color="000000"/>
            </w:tcBorders>
          </w:tcPr>
          <w:p w14:paraId="51FFA94A"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MD</w:t>
            </w:r>
          </w:p>
        </w:tc>
        <w:tc>
          <w:tcPr>
            <w:tcW w:w="2205" w:type="pct"/>
            <w:tcBorders>
              <w:top w:val="nil"/>
              <w:left w:val="single" w:sz="4" w:space="0" w:color="000000"/>
              <w:bottom w:val="nil"/>
              <w:right w:val="single" w:sz="4" w:space="0" w:color="000000"/>
            </w:tcBorders>
          </w:tcPr>
          <w:p w14:paraId="580E59EB"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Институт стандартизации Молдовы</w:t>
            </w:r>
          </w:p>
        </w:tc>
      </w:tr>
      <w:tr w:rsidR="00AD525C" w:rsidRPr="00AD525C" w14:paraId="7CB1D008" w14:textId="77777777" w:rsidTr="00110EEC">
        <w:trPr>
          <w:cantSplit/>
        </w:trPr>
        <w:tc>
          <w:tcPr>
            <w:tcW w:w="1546" w:type="pct"/>
            <w:tcBorders>
              <w:top w:val="nil"/>
              <w:left w:val="single" w:sz="4" w:space="0" w:color="000000"/>
              <w:bottom w:val="nil"/>
              <w:right w:val="single" w:sz="4" w:space="0" w:color="000000"/>
            </w:tcBorders>
          </w:tcPr>
          <w:p w14:paraId="3FCD9A01"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Россия</w:t>
            </w:r>
          </w:p>
        </w:tc>
        <w:tc>
          <w:tcPr>
            <w:tcW w:w="1249" w:type="pct"/>
            <w:tcBorders>
              <w:top w:val="nil"/>
              <w:left w:val="single" w:sz="4" w:space="0" w:color="000000"/>
              <w:bottom w:val="nil"/>
              <w:right w:val="single" w:sz="4" w:space="0" w:color="000000"/>
            </w:tcBorders>
          </w:tcPr>
          <w:p w14:paraId="4D99FB91"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RU</w:t>
            </w:r>
          </w:p>
        </w:tc>
        <w:tc>
          <w:tcPr>
            <w:tcW w:w="2205" w:type="pct"/>
            <w:tcBorders>
              <w:top w:val="nil"/>
              <w:left w:val="single" w:sz="4" w:space="0" w:color="000000"/>
              <w:bottom w:val="nil"/>
              <w:right w:val="single" w:sz="4" w:space="0" w:color="000000"/>
            </w:tcBorders>
          </w:tcPr>
          <w:p w14:paraId="2754D666"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Росстандарт</w:t>
            </w:r>
          </w:p>
        </w:tc>
      </w:tr>
      <w:tr w:rsidR="00AD525C" w:rsidRPr="00AD525C" w14:paraId="21122C86" w14:textId="77777777" w:rsidTr="00110EEC">
        <w:trPr>
          <w:cantSplit/>
        </w:trPr>
        <w:tc>
          <w:tcPr>
            <w:tcW w:w="1546" w:type="pct"/>
            <w:tcBorders>
              <w:top w:val="nil"/>
              <w:left w:val="single" w:sz="4" w:space="0" w:color="000000"/>
              <w:bottom w:val="nil"/>
              <w:right w:val="single" w:sz="4" w:space="0" w:color="000000"/>
            </w:tcBorders>
          </w:tcPr>
          <w:p w14:paraId="4C86BFF6"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Таджикистан</w:t>
            </w:r>
          </w:p>
        </w:tc>
        <w:tc>
          <w:tcPr>
            <w:tcW w:w="1249" w:type="pct"/>
            <w:tcBorders>
              <w:top w:val="nil"/>
              <w:left w:val="single" w:sz="4" w:space="0" w:color="000000"/>
              <w:bottom w:val="nil"/>
              <w:right w:val="single" w:sz="4" w:space="0" w:color="000000"/>
            </w:tcBorders>
          </w:tcPr>
          <w:p w14:paraId="687F2059"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TJ</w:t>
            </w:r>
          </w:p>
        </w:tc>
        <w:tc>
          <w:tcPr>
            <w:tcW w:w="2205" w:type="pct"/>
            <w:tcBorders>
              <w:top w:val="nil"/>
              <w:left w:val="single" w:sz="4" w:space="0" w:color="000000"/>
              <w:bottom w:val="nil"/>
              <w:right w:val="single" w:sz="4" w:space="0" w:color="000000"/>
            </w:tcBorders>
          </w:tcPr>
          <w:p w14:paraId="7008EA52"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Таджикстандарт</w:t>
            </w:r>
          </w:p>
        </w:tc>
      </w:tr>
      <w:tr w:rsidR="00AD525C" w:rsidRPr="00AD525C" w14:paraId="6F028449" w14:textId="77777777" w:rsidTr="00B306D5">
        <w:trPr>
          <w:cantSplit/>
        </w:trPr>
        <w:tc>
          <w:tcPr>
            <w:tcW w:w="1546" w:type="pct"/>
            <w:tcBorders>
              <w:top w:val="nil"/>
              <w:left w:val="single" w:sz="4" w:space="0" w:color="000000"/>
              <w:bottom w:val="nil"/>
              <w:right w:val="single" w:sz="4" w:space="0" w:color="000000"/>
            </w:tcBorders>
          </w:tcPr>
          <w:p w14:paraId="5142D756"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Туркмени</w:t>
            </w:r>
            <w:r w:rsidR="003703D5" w:rsidRPr="00957731">
              <w:rPr>
                <w:rFonts w:ascii="Arial" w:eastAsia="Calibri" w:hAnsi="Arial" w:cs="Arial"/>
                <w:color w:val="FFFFFF" w:themeColor="background1"/>
                <w:sz w:val="24"/>
                <w:szCs w:val="24"/>
                <w:lang w:eastAsia="en-US"/>
              </w:rPr>
              <w:t>я</w:t>
            </w:r>
          </w:p>
        </w:tc>
        <w:tc>
          <w:tcPr>
            <w:tcW w:w="1249" w:type="pct"/>
            <w:tcBorders>
              <w:top w:val="nil"/>
              <w:left w:val="single" w:sz="4" w:space="0" w:color="000000"/>
              <w:bottom w:val="nil"/>
              <w:right w:val="single" w:sz="4" w:space="0" w:color="000000"/>
            </w:tcBorders>
          </w:tcPr>
          <w:p w14:paraId="0C4BE319"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TM</w:t>
            </w:r>
          </w:p>
        </w:tc>
        <w:tc>
          <w:tcPr>
            <w:tcW w:w="2205" w:type="pct"/>
            <w:tcBorders>
              <w:top w:val="nil"/>
              <w:left w:val="single" w:sz="4" w:space="0" w:color="000000"/>
              <w:bottom w:val="nil"/>
              <w:right w:val="single" w:sz="4" w:space="0" w:color="000000"/>
            </w:tcBorders>
          </w:tcPr>
          <w:p w14:paraId="5653FC4A"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Главгосслужба «Туркменстандартлары»</w:t>
            </w:r>
          </w:p>
        </w:tc>
      </w:tr>
      <w:tr w:rsidR="00AD525C" w:rsidRPr="00AD525C" w14:paraId="18E5F2E6" w14:textId="77777777" w:rsidTr="00B306D5">
        <w:trPr>
          <w:cantSplit/>
        </w:trPr>
        <w:tc>
          <w:tcPr>
            <w:tcW w:w="1546" w:type="pct"/>
            <w:tcBorders>
              <w:top w:val="nil"/>
              <w:left w:val="single" w:sz="4" w:space="0" w:color="000000"/>
              <w:bottom w:val="single" w:sz="4" w:space="0" w:color="auto"/>
              <w:right w:val="single" w:sz="4" w:space="0" w:color="000000"/>
            </w:tcBorders>
          </w:tcPr>
          <w:p w14:paraId="4E99E9D1"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Узбекистан</w:t>
            </w:r>
          </w:p>
        </w:tc>
        <w:tc>
          <w:tcPr>
            <w:tcW w:w="1249" w:type="pct"/>
            <w:tcBorders>
              <w:top w:val="nil"/>
              <w:left w:val="single" w:sz="4" w:space="0" w:color="000000"/>
              <w:bottom w:val="single" w:sz="4" w:space="0" w:color="auto"/>
              <w:right w:val="single" w:sz="4" w:space="0" w:color="000000"/>
            </w:tcBorders>
          </w:tcPr>
          <w:p w14:paraId="01ABD62A" w14:textId="77777777" w:rsidR="00AD525C" w:rsidRPr="0095773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UZ</w:t>
            </w:r>
          </w:p>
        </w:tc>
        <w:tc>
          <w:tcPr>
            <w:tcW w:w="2205" w:type="pct"/>
            <w:tcBorders>
              <w:top w:val="nil"/>
              <w:left w:val="single" w:sz="4" w:space="0" w:color="000000"/>
              <w:bottom w:val="single" w:sz="4" w:space="0" w:color="auto"/>
              <w:right w:val="single" w:sz="4" w:space="0" w:color="000000"/>
            </w:tcBorders>
          </w:tcPr>
          <w:p w14:paraId="3843B790" w14:textId="77777777" w:rsidR="00AD525C" w:rsidRPr="0095773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957731">
              <w:rPr>
                <w:rFonts w:ascii="Arial" w:eastAsia="Calibri" w:hAnsi="Arial" w:cs="Arial"/>
                <w:color w:val="FFFFFF" w:themeColor="background1"/>
                <w:sz w:val="24"/>
                <w:szCs w:val="24"/>
                <w:lang w:eastAsia="en-US"/>
              </w:rPr>
              <w:t>Узстандарт</w:t>
            </w:r>
          </w:p>
        </w:tc>
      </w:tr>
    </w:tbl>
    <w:p w14:paraId="48A41508" w14:textId="77777777" w:rsidR="007068F6" w:rsidRDefault="007068F6" w:rsidP="00B306D5">
      <w:pPr>
        <w:ind w:firstLine="720"/>
        <w:jc w:val="both"/>
        <w:rPr>
          <w:rFonts w:ascii="Arial" w:hAnsi="Arial" w:cs="Arial"/>
          <w:sz w:val="24"/>
          <w:szCs w:val="24"/>
        </w:rPr>
      </w:pPr>
    </w:p>
    <w:p w14:paraId="59C7A594" w14:textId="77777777" w:rsidR="00D1247F" w:rsidRPr="00F66A5D" w:rsidRDefault="00110EEC" w:rsidP="00B306D5">
      <w:pPr>
        <w:ind w:firstLine="720"/>
        <w:jc w:val="both"/>
        <w:rPr>
          <w:rFonts w:ascii="Arial" w:hAnsi="Arial" w:cs="Arial"/>
          <w:sz w:val="24"/>
          <w:szCs w:val="24"/>
        </w:rPr>
      </w:pPr>
      <w:r w:rsidRPr="00110EEC">
        <w:rPr>
          <w:rFonts w:ascii="Arial" w:hAnsi="Arial" w:cs="Arial"/>
          <w:sz w:val="24"/>
          <w:szCs w:val="24"/>
        </w:rPr>
        <w:t>5</w:t>
      </w:r>
      <w:r w:rsidR="00633C7B">
        <w:rPr>
          <w:rFonts w:ascii="Arial" w:hAnsi="Arial" w:cs="Arial"/>
          <w:sz w:val="24"/>
          <w:szCs w:val="24"/>
        </w:rPr>
        <w:t> </w:t>
      </w:r>
      <w:r w:rsidR="004B4F4B">
        <w:rPr>
          <w:rFonts w:ascii="Arial" w:hAnsi="Arial" w:cs="Arial"/>
          <w:sz w:val="24"/>
          <w:szCs w:val="24"/>
        </w:rPr>
        <w:t>ВЗАМЕН</w:t>
      </w:r>
      <w:r w:rsidR="00D1247F">
        <w:rPr>
          <w:rFonts w:ascii="Arial" w:hAnsi="Arial" w:cs="Arial"/>
          <w:sz w:val="24"/>
          <w:szCs w:val="24"/>
        </w:rPr>
        <w:t xml:space="preserve"> ГОСТ</w:t>
      </w:r>
      <w:r w:rsidR="00633C7B">
        <w:rPr>
          <w:rFonts w:ascii="Arial" w:hAnsi="Arial" w:cs="Arial"/>
          <w:sz w:val="24"/>
          <w:szCs w:val="24"/>
        </w:rPr>
        <w:t> </w:t>
      </w:r>
      <w:r w:rsidR="005C0897">
        <w:rPr>
          <w:rFonts w:ascii="Arial" w:hAnsi="Arial" w:cs="Arial"/>
          <w:sz w:val="24"/>
          <w:szCs w:val="24"/>
        </w:rPr>
        <w:t>8489</w:t>
      </w:r>
      <w:r w:rsidR="00F87F88">
        <w:rPr>
          <w:rFonts w:ascii="Arial" w:hAnsi="Arial" w:cs="Arial"/>
          <w:sz w:val="24"/>
          <w:szCs w:val="24"/>
        </w:rPr>
        <w:t>—</w:t>
      </w:r>
      <w:r w:rsidR="005C0897">
        <w:rPr>
          <w:rFonts w:ascii="Arial" w:hAnsi="Arial" w:cs="Arial"/>
          <w:sz w:val="24"/>
          <w:szCs w:val="24"/>
        </w:rPr>
        <w:t>85</w:t>
      </w:r>
    </w:p>
    <w:p w14:paraId="5B27F827" w14:textId="77777777" w:rsidR="00AD525C" w:rsidRPr="00AD525C" w:rsidRDefault="00AD525C" w:rsidP="00BD43E7">
      <w:pPr>
        <w:ind w:firstLine="720"/>
        <w:jc w:val="both"/>
        <w:rPr>
          <w:rFonts w:ascii="Arial" w:hAnsi="Arial" w:cs="Arial"/>
          <w:i/>
          <w:sz w:val="24"/>
          <w:szCs w:val="24"/>
        </w:rPr>
      </w:pPr>
      <w:r w:rsidRPr="00AD525C">
        <w:rPr>
          <w:rFonts w:ascii="Arial" w:hAnsi="Arial" w:cs="Arial"/>
          <w:i/>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767E4C2" w14:textId="77777777" w:rsidR="003F0A94" w:rsidRDefault="003F0A94" w:rsidP="003F0A94">
      <w:pPr>
        <w:jc w:val="both"/>
        <w:rPr>
          <w:rFonts w:ascii="Arial" w:hAnsi="Arial" w:cs="Arial"/>
          <w:i/>
          <w:sz w:val="24"/>
          <w:szCs w:val="24"/>
        </w:rPr>
      </w:pPr>
      <w:r w:rsidRPr="00B05C30">
        <w:rPr>
          <w:rFonts w:ascii="Arial" w:hAnsi="Arial" w:cs="Arial"/>
          <w:bCs/>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7BFB23A" w14:textId="77777777" w:rsidR="00AD525C" w:rsidRPr="00AD525C" w:rsidRDefault="00AD525C" w:rsidP="00AD525C">
      <w:pPr>
        <w:ind w:firstLine="720"/>
        <w:jc w:val="both"/>
        <w:rPr>
          <w:rFonts w:ascii="Arial" w:hAnsi="Arial" w:cs="Arial"/>
          <w:i/>
          <w:sz w:val="24"/>
          <w:szCs w:val="24"/>
        </w:rPr>
      </w:pPr>
    </w:p>
    <w:p w14:paraId="70254D69" w14:textId="77777777" w:rsidR="00AD525C" w:rsidRPr="00F66A5D" w:rsidRDefault="00AD525C" w:rsidP="00AD525C">
      <w:pPr>
        <w:ind w:firstLine="720"/>
        <w:jc w:val="both"/>
        <w:rPr>
          <w:rFonts w:ascii="Arial" w:hAnsi="Arial" w:cs="Arial"/>
          <w:i/>
          <w:sz w:val="24"/>
          <w:szCs w:val="24"/>
        </w:rPr>
      </w:pPr>
    </w:p>
    <w:p w14:paraId="62179606" w14:textId="77777777" w:rsidR="00AD525C" w:rsidRPr="00F66A5D" w:rsidRDefault="00AD525C" w:rsidP="00AD525C">
      <w:pPr>
        <w:ind w:firstLine="720"/>
        <w:jc w:val="both"/>
        <w:rPr>
          <w:rFonts w:ascii="Arial" w:hAnsi="Arial" w:cs="Arial"/>
          <w:i/>
          <w:sz w:val="24"/>
          <w:szCs w:val="24"/>
        </w:rPr>
      </w:pPr>
    </w:p>
    <w:p w14:paraId="3DE35F23" w14:textId="77777777" w:rsidR="00AD525C" w:rsidRPr="00F66A5D" w:rsidRDefault="00AD525C" w:rsidP="00AD525C">
      <w:pPr>
        <w:ind w:firstLine="720"/>
        <w:jc w:val="both"/>
        <w:rPr>
          <w:rFonts w:ascii="Arial" w:hAnsi="Arial" w:cs="Arial"/>
          <w:i/>
          <w:sz w:val="24"/>
          <w:szCs w:val="24"/>
        </w:rPr>
      </w:pPr>
    </w:p>
    <w:p w14:paraId="56C59E53" w14:textId="77777777" w:rsidR="00AD525C" w:rsidRPr="00F66A5D" w:rsidRDefault="00AD525C" w:rsidP="00AD525C">
      <w:pPr>
        <w:ind w:firstLine="720"/>
        <w:jc w:val="both"/>
        <w:rPr>
          <w:rFonts w:ascii="Arial" w:hAnsi="Arial" w:cs="Arial"/>
          <w:i/>
          <w:sz w:val="24"/>
          <w:szCs w:val="24"/>
        </w:rPr>
      </w:pPr>
    </w:p>
    <w:p w14:paraId="7657C378" w14:textId="77777777" w:rsidR="00AD525C" w:rsidRPr="00F66A5D" w:rsidRDefault="00AD525C" w:rsidP="00AD525C">
      <w:pPr>
        <w:ind w:firstLine="720"/>
        <w:jc w:val="both"/>
        <w:rPr>
          <w:rFonts w:ascii="Arial" w:hAnsi="Arial" w:cs="Arial"/>
          <w:i/>
          <w:sz w:val="24"/>
          <w:szCs w:val="24"/>
        </w:rPr>
      </w:pPr>
    </w:p>
    <w:p w14:paraId="1FF2D353" w14:textId="77777777" w:rsidR="00AD525C" w:rsidRDefault="00AD525C" w:rsidP="00AD525C">
      <w:pPr>
        <w:ind w:firstLine="720"/>
        <w:jc w:val="both"/>
        <w:rPr>
          <w:rFonts w:ascii="Arial" w:hAnsi="Arial" w:cs="Arial"/>
          <w:i/>
          <w:sz w:val="24"/>
          <w:szCs w:val="24"/>
        </w:rPr>
      </w:pPr>
    </w:p>
    <w:p w14:paraId="41A1CD07" w14:textId="77777777" w:rsidR="007068F6" w:rsidRDefault="007068F6" w:rsidP="00AD525C">
      <w:pPr>
        <w:ind w:firstLine="720"/>
        <w:jc w:val="both"/>
        <w:rPr>
          <w:rFonts w:ascii="Arial" w:hAnsi="Arial" w:cs="Arial"/>
          <w:i/>
          <w:sz w:val="24"/>
          <w:szCs w:val="24"/>
        </w:rPr>
      </w:pPr>
    </w:p>
    <w:p w14:paraId="77435005" w14:textId="77777777" w:rsidR="007068F6" w:rsidRDefault="007068F6" w:rsidP="00AD525C">
      <w:pPr>
        <w:ind w:firstLine="720"/>
        <w:jc w:val="both"/>
        <w:rPr>
          <w:rFonts w:ascii="Arial" w:hAnsi="Arial" w:cs="Arial"/>
          <w:i/>
          <w:sz w:val="24"/>
          <w:szCs w:val="24"/>
        </w:rPr>
      </w:pPr>
    </w:p>
    <w:p w14:paraId="6C61BEC8" w14:textId="77777777" w:rsidR="00073855" w:rsidRDefault="00073855" w:rsidP="00AD525C">
      <w:pPr>
        <w:ind w:firstLine="720"/>
        <w:jc w:val="both"/>
        <w:rPr>
          <w:rFonts w:ascii="Arial" w:hAnsi="Arial" w:cs="Arial"/>
          <w:i/>
          <w:sz w:val="24"/>
          <w:szCs w:val="24"/>
        </w:rPr>
      </w:pPr>
    </w:p>
    <w:p w14:paraId="7CE0FF4E" w14:textId="77777777" w:rsidR="00073855" w:rsidRDefault="00073855" w:rsidP="00AD525C">
      <w:pPr>
        <w:ind w:firstLine="720"/>
        <w:jc w:val="both"/>
        <w:rPr>
          <w:rFonts w:ascii="Arial" w:hAnsi="Arial" w:cs="Arial"/>
          <w:i/>
          <w:sz w:val="24"/>
          <w:szCs w:val="24"/>
        </w:rPr>
      </w:pPr>
    </w:p>
    <w:p w14:paraId="5EAF4EE4" w14:textId="77777777" w:rsidR="00073855" w:rsidRDefault="00073855" w:rsidP="00AD525C">
      <w:pPr>
        <w:ind w:firstLine="720"/>
        <w:jc w:val="both"/>
        <w:rPr>
          <w:rFonts w:ascii="Arial" w:hAnsi="Arial" w:cs="Arial"/>
          <w:i/>
          <w:sz w:val="24"/>
          <w:szCs w:val="24"/>
        </w:rPr>
      </w:pPr>
    </w:p>
    <w:p w14:paraId="06726EE7" w14:textId="77777777" w:rsidR="00073855" w:rsidRDefault="00073855" w:rsidP="00AD525C">
      <w:pPr>
        <w:ind w:firstLine="720"/>
        <w:jc w:val="both"/>
        <w:rPr>
          <w:rFonts w:ascii="Arial" w:hAnsi="Arial" w:cs="Arial"/>
          <w:i/>
          <w:sz w:val="24"/>
          <w:szCs w:val="24"/>
        </w:rPr>
      </w:pPr>
    </w:p>
    <w:p w14:paraId="6F1540DF" w14:textId="77777777" w:rsidR="00073855" w:rsidRDefault="00073855" w:rsidP="00AD525C">
      <w:pPr>
        <w:ind w:firstLine="720"/>
        <w:jc w:val="both"/>
        <w:rPr>
          <w:rFonts w:ascii="Arial" w:hAnsi="Arial" w:cs="Arial"/>
          <w:i/>
          <w:sz w:val="24"/>
          <w:szCs w:val="24"/>
        </w:rPr>
      </w:pPr>
    </w:p>
    <w:p w14:paraId="1D66AA9E" w14:textId="77777777" w:rsidR="00073855" w:rsidRDefault="00073855" w:rsidP="00AD525C">
      <w:pPr>
        <w:ind w:firstLine="720"/>
        <w:jc w:val="both"/>
        <w:rPr>
          <w:rFonts w:ascii="Arial" w:hAnsi="Arial" w:cs="Arial"/>
          <w:i/>
          <w:sz w:val="24"/>
          <w:szCs w:val="24"/>
        </w:rPr>
      </w:pPr>
    </w:p>
    <w:p w14:paraId="06AC2FC4" w14:textId="77777777" w:rsidR="00073855" w:rsidRDefault="00073855" w:rsidP="00AD525C">
      <w:pPr>
        <w:ind w:firstLine="720"/>
        <w:jc w:val="both"/>
        <w:rPr>
          <w:rFonts w:ascii="Arial" w:hAnsi="Arial" w:cs="Arial"/>
          <w:i/>
          <w:sz w:val="24"/>
          <w:szCs w:val="24"/>
        </w:rPr>
      </w:pPr>
    </w:p>
    <w:p w14:paraId="16B126CE" w14:textId="77777777" w:rsidR="007068F6" w:rsidRDefault="007068F6" w:rsidP="00AD525C">
      <w:pPr>
        <w:ind w:firstLine="720"/>
        <w:jc w:val="both"/>
        <w:rPr>
          <w:rFonts w:ascii="Arial" w:hAnsi="Arial" w:cs="Arial"/>
          <w:i/>
          <w:sz w:val="24"/>
          <w:szCs w:val="24"/>
        </w:rPr>
      </w:pPr>
    </w:p>
    <w:p w14:paraId="252A73F2" w14:textId="77777777" w:rsidR="007068F6" w:rsidRDefault="007068F6" w:rsidP="00AD525C">
      <w:pPr>
        <w:ind w:firstLine="720"/>
        <w:jc w:val="both"/>
        <w:rPr>
          <w:rFonts w:ascii="Arial" w:hAnsi="Arial" w:cs="Arial"/>
          <w:i/>
          <w:sz w:val="24"/>
          <w:szCs w:val="24"/>
        </w:rPr>
      </w:pPr>
    </w:p>
    <w:p w14:paraId="68AECCD9" w14:textId="77777777" w:rsidR="007068F6" w:rsidRPr="00F66A5D" w:rsidRDefault="007068F6" w:rsidP="00AD525C">
      <w:pPr>
        <w:ind w:firstLine="720"/>
        <w:jc w:val="both"/>
        <w:rPr>
          <w:rFonts w:ascii="Arial" w:hAnsi="Arial" w:cs="Arial"/>
          <w:i/>
          <w:sz w:val="24"/>
          <w:szCs w:val="24"/>
        </w:rPr>
      </w:pPr>
    </w:p>
    <w:p w14:paraId="14F59B0B" w14:textId="77777777" w:rsidR="00AD525C" w:rsidRPr="00F66A5D" w:rsidRDefault="00AD525C" w:rsidP="00AD525C">
      <w:pPr>
        <w:ind w:firstLine="720"/>
        <w:jc w:val="both"/>
        <w:rPr>
          <w:rFonts w:ascii="Arial" w:hAnsi="Arial" w:cs="Arial"/>
          <w:i/>
          <w:sz w:val="24"/>
          <w:szCs w:val="24"/>
        </w:rPr>
      </w:pPr>
    </w:p>
    <w:p w14:paraId="2D49B24A" w14:textId="77777777" w:rsidR="00F72A9B" w:rsidRDefault="00AD525C" w:rsidP="00760BB6">
      <w:pPr>
        <w:ind w:firstLine="720"/>
        <w:jc w:val="both"/>
        <w:rPr>
          <w:rFonts w:ascii="Arial" w:hAnsi="Arial" w:cs="Arial"/>
        </w:rPr>
        <w:sectPr w:rsidR="00F72A9B" w:rsidSect="00F72A9B">
          <w:footerReference w:type="even" r:id="rId9"/>
          <w:footerReference w:type="default" r:id="rId10"/>
          <w:type w:val="oddPage"/>
          <w:pgSz w:w="11906" w:h="16838"/>
          <w:pgMar w:top="1134" w:right="851" w:bottom="1134" w:left="1418" w:header="567" w:footer="567" w:gutter="0"/>
          <w:pgNumType w:fmt="upperRoman" w:start="1"/>
          <w:cols w:space="708"/>
          <w:titlePg/>
          <w:docGrid w:linePitch="360"/>
        </w:sectPr>
      </w:pPr>
      <w:r w:rsidRPr="003F0A9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7F498AAF" w14:textId="77777777" w:rsidR="00947B7C" w:rsidRPr="002E01B3" w:rsidRDefault="0091580F" w:rsidP="002E01B3">
      <w:pPr>
        <w:ind w:firstLine="0"/>
        <w:jc w:val="center"/>
        <w:rPr>
          <w:rFonts w:ascii="Arial" w:hAnsi="Arial" w:cs="Arial"/>
          <w:b/>
          <w:spacing w:val="120"/>
          <w:szCs w:val="24"/>
        </w:rPr>
      </w:pPr>
      <w:r>
        <w:rPr>
          <w:rFonts w:ascii="Arial" w:hAnsi="Arial" w:cs="Arial"/>
          <w:b/>
          <w:spacing w:val="120"/>
          <w:szCs w:val="24"/>
        </w:rPr>
        <w:lastRenderedPageBreak/>
        <w:t>М</w:t>
      </w:r>
      <w:r w:rsidR="002E01B3" w:rsidRPr="002E01B3">
        <w:rPr>
          <w:rFonts w:ascii="Arial" w:hAnsi="Arial" w:cs="Arial"/>
          <w:b/>
          <w:spacing w:val="120"/>
          <w:szCs w:val="24"/>
        </w:rPr>
        <w:t>ЕЖГОСУДАРСТВЕННЫ</w:t>
      </w:r>
      <w:r w:rsidR="002115CD" w:rsidRPr="002E01B3">
        <w:rPr>
          <w:rFonts w:ascii="Arial" w:hAnsi="Arial" w:cs="Arial"/>
          <w:b/>
          <w:spacing w:val="120"/>
          <w:szCs w:val="24"/>
        </w:rPr>
        <w:t>Й</w:t>
      </w:r>
      <w:r w:rsidR="002E01B3" w:rsidRPr="002E01B3">
        <w:rPr>
          <w:rFonts w:ascii="Arial" w:hAnsi="Arial" w:cs="Arial"/>
          <w:b/>
          <w:spacing w:val="120"/>
          <w:szCs w:val="24"/>
        </w:rPr>
        <w:t xml:space="preserve"> </w:t>
      </w:r>
      <w:r w:rsidR="00947B7C" w:rsidRPr="002E01B3">
        <w:rPr>
          <w:rFonts w:ascii="Arial" w:hAnsi="Arial" w:cs="Arial"/>
          <w:b/>
          <w:spacing w:val="120"/>
          <w:szCs w:val="24"/>
        </w:rPr>
        <w:t>СТАНДАРТ</w:t>
      </w:r>
    </w:p>
    <w:tbl>
      <w:tblPr>
        <w:tblStyle w:val="af"/>
        <w:tblW w:w="0" w:type="auto"/>
        <w:tblBorders>
          <w:top w:val="single" w:sz="1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2E01B3" w:rsidRPr="00760BB6" w14:paraId="29D805EB" w14:textId="77777777" w:rsidTr="00126C33">
        <w:tc>
          <w:tcPr>
            <w:tcW w:w="9740" w:type="dxa"/>
          </w:tcPr>
          <w:p w14:paraId="435A588E" w14:textId="77777777" w:rsidR="00B306D5" w:rsidRPr="00B306D5" w:rsidRDefault="00957731" w:rsidP="00B306D5">
            <w:pPr>
              <w:pStyle w:val="a5"/>
              <w:tabs>
                <w:tab w:val="left" w:pos="708"/>
              </w:tabs>
              <w:ind w:firstLine="0"/>
              <w:jc w:val="center"/>
              <w:rPr>
                <w:rFonts w:ascii="Arial" w:hAnsi="Arial" w:cs="Arial"/>
                <w:b/>
                <w:szCs w:val="28"/>
              </w:rPr>
            </w:pPr>
            <w:r w:rsidRPr="00957731">
              <w:rPr>
                <w:rFonts w:ascii="Arial" w:hAnsi="Arial" w:cs="Arial"/>
                <w:b/>
                <w:szCs w:val="28"/>
              </w:rPr>
              <w:t xml:space="preserve">ТОПЛИВО </w:t>
            </w:r>
            <w:r w:rsidR="005C0897">
              <w:rPr>
                <w:rFonts w:ascii="Arial" w:hAnsi="Arial" w:cs="Arial"/>
                <w:b/>
                <w:szCs w:val="28"/>
              </w:rPr>
              <w:t>МОТОРНОЕ</w:t>
            </w:r>
          </w:p>
          <w:p w14:paraId="7C041886" w14:textId="77777777" w:rsidR="003A5C5D" w:rsidRPr="00B306D5" w:rsidRDefault="00957731" w:rsidP="005C0897">
            <w:pPr>
              <w:pStyle w:val="a5"/>
              <w:tabs>
                <w:tab w:val="left" w:pos="708"/>
              </w:tabs>
              <w:ind w:firstLine="0"/>
              <w:jc w:val="center"/>
              <w:rPr>
                <w:rFonts w:ascii="Arial" w:hAnsi="Arial" w:cs="Arial"/>
                <w:b/>
                <w:szCs w:val="28"/>
              </w:rPr>
            </w:pPr>
            <w:r w:rsidRPr="00957731">
              <w:rPr>
                <w:rFonts w:ascii="Arial" w:hAnsi="Arial" w:cs="Arial"/>
                <w:b/>
                <w:szCs w:val="28"/>
              </w:rPr>
              <w:t xml:space="preserve">Метод определения </w:t>
            </w:r>
            <w:r w:rsidR="005C0897">
              <w:rPr>
                <w:rFonts w:ascii="Arial" w:hAnsi="Arial" w:cs="Arial"/>
                <w:b/>
                <w:szCs w:val="28"/>
              </w:rPr>
              <w:t>фактических смол по Бударову</w:t>
            </w:r>
          </w:p>
          <w:p w14:paraId="442DBDD2" w14:textId="77777777" w:rsidR="00CA0FDD" w:rsidRPr="00F87F88" w:rsidRDefault="005C0897" w:rsidP="00F87F88">
            <w:pPr>
              <w:ind w:firstLine="0"/>
              <w:jc w:val="center"/>
              <w:rPr>
                <w:rFonts w:ascii="Arial" w:hAnsi="Arial" w:cs="Arial"/>
                <w:sz w:val="24"/>
                <w:szCs w:val="24"/>
                <w:lang w:val="en-US"/>
              </w:rPr>
            </w:pPr>
            <w:r>
              <w:rPr>
                <w:rFonts w:ascii="Arial" w:hAnsi="Arial" w:cs="Arial"/>
                <w:sz w:val="24"/>
                <w:szCs w:val="24"/>
                <w:lang w:val="en-US"/>
              </w:rPr>
              <w:t>Motor</w:t>
            </w:r>
            <w:r w:rsidR="00957731" w:rsidRPr="00EC775C">
              <w:rPr>
                <w:rFonts w:ascii="Arial" w:hAnsi="Arial" w:cs="Arial"/>
                <w:sz w:val="24"/>
                <w:szCs w:val="24"/>
                <w:lang w:val="en-US"/>
              </w:rPr>
              <w:t xml:space="preserve"> </w:t>
            </w:r>
            <w:r w:rsidR="00957731">
              <w:rPr>
                <w:rFonts w:ascii="Arial" w:hAnsi="Arial" w:cs="Arial"/>
                <w:sz w:val="24"/>
                <w:szCs w:val="24"/>
                <w:lang w:val="en-US"/>
              </w:rPr>
              <w:t>fuels</w:t>
            </w:r>
            <w:r w:rsidR="00CA0FDD" w:rsidRPr="00EC775C">
              <w:rPr>
                <w:rFonts w:ascii="Arial" w:hAnsi="Arial" w:cs="Arial"/>
                <w:sz w:val="24"/>
                <w:szCs w:val="24"/>
                <w:lang w:val="en-US"/>
              </w:rPr>
              <w:t>.</w:t>
            </w:r>
            <w:r w:rsidR="00F87F88" w:rsidRPr="00EC775C">
              <w:rPr>
                <w:rFonts w:ascii="Arial" w:hAnsi="Arial" w:cs="Arial"/>
                <w:sz w:val="24"/>
                <w:szCs w:val="24"/>
                <w:lang w:val="en-US"/>
              </w:rPr>
              <w:t xml:space="preserve"> </w:t>
            </w:r>
            <w:r w:rsidR="00EC775C" w:rsidRPr="00EC775C">
              <w:rPr>
                <w:rFonts w:ascii="Arial" w:hAnsi="Arial" w:cs="Arial"/>
                <w:sz w:val="24"/>
                <w:szCs w:val="24"/>
                <w:lang w:val="en-US"/>
              </w:rPr>
              <w:t>Budarov's method for determining actual resins</w:t>
            </w:r>
          </w:p>
        </w:tc>
      </w:tr>
    </w:tbl>
    <w:p w14:paraId="5F67E009" w14:textId="77777777" w:rsidR="00862884" w:rsidRPr="002C477C" w:rsidRDefault="002C477C" w:rsidP="00126C33">
      <w:pPr>
        <w:spacing w:before="240" w:after="120"/>
        <w:ind w:firstLine="0"/>
        <w:jc w:val="right"/>
        <w:rPr>
          <w:rFonts w:ascii="Arial" w:hAnsi="Arial" w:cs="Arial"/>
          <w:b/>
          <w:sz w:val="24"/>
          <w:szCs w:val="24"/>
        </w:rPr>
      </w:pPr>
      <w:r>
        <w:rPr>
          <w:rFonts w:ascii="Arial" w:hAnsi="Arial" w:cs="Arial"/>
          <w:b/>
          <w:sz w:val="24"/>
          <w:szCs w:val="24"/>
        </w:rPr>
        <w:t>Дата введения</w:t>
      </w:r>
      <w:r w:rsidR="002E01B3">
        <w:rPr>
          <w:rFonts w:ascii="Arial" w:hAnsi="Arial" w:cs="Arial"/>
          <w:b/>
          <w:sz w:val="24"/>
          <w:szCs w:val="24"/>
        </w:rPr>
        <w:t xml:space="preserve"> </w:t>
      </w:r>
      <w:r w:rsidR="00F87F88">
        <w:rPr>
          <w:rFonts w:ascii="Arial" w:hAnsi="Arial" w:cs="Arial"/>
          <w:b/>
          <w:sz w:val="24"/>
          <w:szCs w:val="24"/>
        </w:rPr>
        <w:t>—</w:t>
      </w:r>
      <w:r w:rsidR="002E01B3">
        <w:rPr>
          <w:rFonts w:ascii="Arial" w:hAnsi="Arial" w:cs="Arial"/>
          <w:b/>
          <w:sz w:val="24"/>
          <w:szCs w:val="24"/>
        </w:rPr>
        <w:t xml:space="preserve"> 20</w:t>
      </w:r>
      <w:r w:rsidR="00F87F88">
        <w:rPr>
          <w:rFonts w:ascii="Arial" w:hAnsi="Arial" w:cs="Arial"/>
          <w:b/>
          <w:sz w:val="24"/>
          <w:szCs w:val="24"/>
        </w:rPr>
        <w:t>2</w:t>
      </w:r>
      <w:r w:rsidR="002E01B3" w:rsidRPr="002E01B3">
        <w:rPr>
          <w:rFonts w:ascii="Arial" w:hAnsi="Arial" w:cs="Arial"/>
          <w:b/>
          <w:color w:val="FFFFFF" w:themeColor="background1"/>
          <w:sz w:val="24"/>
          <w:szCs w:val="24"/>
        </w:rPr>
        <w:t>7</w:t>
      </w:r>
      <w:r w:rsidR="002E01B3">
        <w:rPr>
          <w:rFonts w:ascii="Arial" w:hAnsi="Arial" w:cs="Arial"/>
          <w:b/>
          <w:sz w:val="24"/>
          <w:szCs w:val="24"/>
        </w:rPr>
        <w:t xml:space="preserve"> </w:t>
      </w:r>
      <w:r w:rsidR="00F87F88">
        <w:rPr>
          <w:rFonts w:ascii="Arial" w:hAnsi="Arial" w:cs="Arial"/>
          <w:b/>
          <w:sz w:val="24"/>
          <w:szCs w:val="24"/>
        </w:rPr>
        <w:t>—</w:t>
      </w:r>
      <w:r w:rsidR="00B4518D">
        <w:rPr>
          <w:rFonts w:ascii="Arial" w:hAnsi="Arial" w:cs="Arial"/>
          <w:b/>
          <w:sz w:val="24"/>
          <w:szCs w:val="24"/>
        </w:rPr>
        <w:t xml:space="preserve">    </w:t>
      </w:r>
      <w:r w:rsidR="00F87F88">
        <w:rPr>
          <w:rFonts w:ascii="Arial" w:hAnsi="Arial" w:cs="Arial"/>
          <w:b/>
          <w:sz w:val="24"/>
          <w:szCs w:val="24"/>
        </w:rPr>
        <w:t>—</w:t>
      </w:r>
      <w:r w:rsidR="002E01B3">
        <w:rPr>
          <w:rFonts w:ascii="Arial" w:hAnsi="Arial" w:cs="Arial"/>
          <w:b/>
          <w:sz w:val="24"/>
          <w:szCs w:val="24"/>
        </w:rPr>
        <w:t xml:space="preserve">   </w:t>
      </w:r>
    </w:p>
    <w:p w14:paraId="2F0AA70A" w14:textId="77777777" w:rsidR="00126C33" w:rsidRPr="007632B9" w:rsidRDefault="003A1A38" w:rsidP="00126C33">
      <w:pPr>
        <w:spacing w:before="240"/>
        <w:jc w:val="both"/>
        <w:rPr>
          <w:rFonts w:ascii="Arial" w:hAnsi="Arial" w:cs="Arial"/>
          <w:b/>
          <w:szCs w:val="28"/>
        </w:rPr>
      </w:pPr>
      <w:bookmarkStart w:id="1" w:name="_Toc414871958"/>
      <w:r>
        <w:rPr>
          <w:rFonts w:ascii="Arial" w:hAnsi="Arial" w:cs="Arial"/>
          <w:b/>
          <w:szCs w:val="28"/>
        </w:rPr>
        <w:t>1 </w:t>
      </w:r>
      <w:r w:rsidR="00126C33" w:rsidRPr="007632B9">
        <w:rPr>
          <w:rFonts w:ascii="Arial" w:hAnsi="Arial" w:cs="Arial"/>
          <w:b/>
          <w:szCs w:val="28"/>
        </w:rPr>
        <w:t>Область применения</w:t>
      </w:r>
      <w:bookmarkEnd w:id="1"/>
    </w:p>
    <w:p w14:paraId="46B70871" w14:textId="77777777" w:rsidR="005E6887" w:rsidRPr="005E6887" w:rsidRDefault="00EC775C" w:rsidP="00EC775C">
      <w:pPr>
        <w:suppressAutoHyphens/>
        <w:jc w:val="both"/>
        <w:rPr>
          <w:rFonts w:ascii="Arial" w:hAnsi="Arial" w:cs="Arial"/>
          <w:sz w:val="24"/>
          <w:szCs w:val="24"/>
        </w:rPr>
      </w:pPr>
      <w:r w:rsidRPr="00EC775C">
        <w:rPr>
          <w:rFonts w:ascii="Arial" w:hAnsi="Arial" w:cs="Arial"/>
          <w:sz w:val="24"/>
          <w:szCs w:val="24"/>
        </w:rPr>
        <w:t>Настоящий стандарт устанавливает метод определения</w:t>
      </w:r>
      <w:r w:rsidR="00C54355">
        <w:rPr>
          <w:rFonts w:ascii="Arial" w:hAnsi="Arial" w:cs="Arial"/>
          <w:sz w:val="24"/>
          <w:szCs w:val="24"/>
        </w:rPr>
        <w:t xml:space="preserve"> содержания</w:t>
      </w:r>
      <w:r w:rsidR="00633C7B">
        <w:rPr>
          <w:rFonts w:ascii="Arial" w:hAnsi="Arial" w:cs="Arial"/>
          <w:sz w:val="24"/>
          <w:szCs w:val="24"/>
        </w:rPr>
        <w:t xml:space="preserve"> </w:t>
      </w:r>
      <w:r w:rsidRPr="00EC775C">
        <w:rPr>
          <w:rFonts w:ascii="Arial" w:hAnsi="Arial" w:cs="Arial"/>
          <w:sz w:val="24"/>
          <w:szCs w:val="24"/>
        </w:rPr>
        <w:t>фактических смол</w:t>
      </w:r>
      <w:r w:rsidR="008A0CC3">
        <w:rPr>
          <w:rFonts w:ascii="Arial" w:hAnsi="Arial" w:cs="Arial"/>
          <w:sz w:val="24"/>
          <w:szCs w:val="24"/>
        </w:rPr>
        <w:t xml:space="preserve"> (концентрация фактических смол)</w:t>
      </w:r>
      <w:r w:rsidRPr="00EC775C">
        <w:rPr>
          <w:rFonts w:ascii="Arial" w:hAnsi="Arial" w:cs="Arial"/>
          <w:sz w:val="24"/>
          <w:szCs w:val="24"/>
        </w:rPr>
        <w:t xml:space="preserve"> в моторн</w:t>
      </w:r>
      <w:r w:rsidR="00633C7B">
        <w:rPr>
          <w:rFonts w:ascii="Arial" w:hAnsi="Arial" w:cs="Arial"/>
          <w:sz w:val="24"/>
          <w:szCs w:val="24"/>
        </w:rPr>
        <w:t xml:space="preserve">ых </w:t>
      </w:r>
      <w:r w:rsidRPr="00EC775C">
        <w:rPr>
          <w:rFonts w:ascii="Arial" w:hAnsi="Arial" w:cs="Arial"/>
          <w:sz w:val="24"/>
          <w:szCs w:val="24"/>
        </w:rPr>
        <w:t>топлив</w:t>
      </w:r>
      <w:r w:rsidR="00633C7B">
        <w:rPr>
          <w:rFonts w:ascii="Arial" w:hAnsi="Arial" w:cs="Arial"/>
          <w:sz w:val="24"/>
          <w:szCs w:val="24"/>
        </w:rPr>
        <w:t>ах</w:t>
      </w:r>
      <w:r w:rsidR="00C54355">
        <w:rPr>
          <w:rFonts w:ascii="Arial" w:hAnsi="Arial" w:cs="Arial"/>
          <w:sz w:val="24"/>
          <w:szCs w:val="24"/>
        </w:rPr>
        <w:t xml:space="preserve"> (далее </w:t>
      </w:r>
      <w:r w:rsidR="00C54355" w:rsidRPr="00A91F4A">
        <w:rPr>
          <w:rFonts w:ascii="Arial" w:hAnsi="Arial" w:cs="Arial"/>
          <w:sz w:val="24"/>
          <w:szCs w:val="24"/>
        </w:rPr>
        <w:t>—</w:t>
      </w:r>
      <w:r w:rsidR="00C54355">
        <w:rPr>
          <w:rFonts w:ascii="Arial" w:hAnsi="Arial" w:cs="Arial"/>
          <w:sz w:val="24"/>
          <w:szCs w:val="24"/>
        </w:rPr>
        <w:t> топлива)</w:t>
      </w:r>
      <w:r w:rsidRPr="00EC775C">
        <w:rPr>
          <w:rFonts w:ascii="Arial" w:hAnsi="Arial" w:cs="Arial"/>
          <w:sz w:val="24"/>
          <w:szCs w:val="24"/>
        </w:rPr>
        <w:t>.</w:t>
      </w:r>
    </w:p>
    <w:p w14:paraId="76CBC0C6" w14:textId="77777777" w:rsidR="00865A5D" w:rsidRPr="00F55ABD" w:rsidRDefault="00040692" w:rsidP="00F87F88">
      <w:pPr>
        <w:suppressAutoHyphens/>
        <w:spacing w:before="240"/>
        <w:jc w:val="both"/>
        <w:rPr>
          <w:rFonts w:ascii="Arial" w:hAnsi="Arial" w:cs="Arial"/>
          <w:b/>
          <w:szCs w:val="24"/>
        </w:rPr>
      </w:pPr>
      <w:r w:rsidRPr="00F55ABD">
        <w:rPr>
          <w:rFonts w:ascii="Arial" w:hAnsi="Arial" w:cs="Arial"/>
          <w:b/>
          <w:szCs w:val="24"/>
        </w:rPr>
        <w:t>2</w:t>
      </w:r>
      <w:r w:rsidR="003A1A38" w:rsidRPr="00F55ABD">
        <w:rPr>
          <w:rFonts w:ascii="Arial" w:hAnsi="Arial" w:cs="Arial"/>
          <w:b/>
          <w:szCs w:val="24"/>
        </w:rPr>
        <w:t> </w:t>
      </w:r>
      <w:r w:rsidR="00865A5D" w:rsidRPr="00F55ABD">
        <w:rPr>
          <w:rFonts w:ascii="Arial" w:hAnsi="Arial" w:cs="Arial"/>
          <w:b/>
          <w:szCs w:val="24"/>
        </w:rPr>
        <w:t>Нормативные ссылки</w:t>
      </w:r>
    </w:p>
    <w:p w14:paraId="01AF5116" w14:textId="77777777" w:rsidR="00865A5D" w:rsidRPr="00F519EE" w:rsidRDefault="00865A5D" w:rsidP="00F87F88">
      <w:pPr>
        <w:pStyle w:val="aa"/>
        <w:suppressAutoHyphens/>
        <w:spacing w:line="360" w:lineRule="auto"/>
        <w:jc w:val="both"/>
        <w:rPr>
          <w:rFonts w:ascii="Arial" w:hAnsi="Arial" w:cs="Arial"/>
          <w:sz w:val="24"/>
          <w:szCs w:val="24"/>
        </w:rPr>
      </w:pPr>
      <w:r w:rsidRPr="00F519EE">
        <w:rPr>
          <w:rFonts w:ascii="Arial" w:hAnsi="Arial" w:cs="Arial"/>
          <w:sz w:val="24"/>
          <w:szCs w:val="24"/>
        </w:rPr>
        <w:t xml:space="preserve">В настоящем стандарте использованы </w:t>
      </w:r>
      <w:r w:rsidR="00A41EBF" w:rsidRPr="00F519EE">
        <w:rPr>
          <w:rFonts w:ascii="Arial" w:hAnsi="Arial" w:cs="Arial"/>
          <w:sz w:val="24"/>
          <w:szCs w:val="24"/>
        </w:rPr>
        <w:t>нормативные</w:t>
      </w:r>
      <w:r w:rsidRPr="00F519EE">
        <w:rPr>
          <w:rFonts w:ascii="Arial" w:hAnsi="Arial" w:cs="Arial"/>
          <w:sz w:val="24"/>
          <w:szCs w:val="24"/>
        </w:rPr>
        <w:t xml:space="preserve"> ссылки на следующие межгосударственные стандарты</w:t>
      </w:r>
      <w:r w:rsidR="00DC59A1" w:rsidRPr="00F519EE">
        <w:rPr>
          <w:rFonts w:ascii="Arial" w:hAnsi="Arial" w:cs="Arial"/>
          <w:sz w:val="24"/>
          <w:szCs w:val="24"/>
        </w:rPr>
        <w:t>:</w:t>
      </w:r>
      <w:r w:rsidR="000520D5" w:rsidRPr="00F519EE">
        <w:rPr>
          <w:rFonts w:ascii="Arial" w:hAnsi="Arial" w:cs="Arial"/>
          <w:sz w:val="24"/>
          <w:szCs w:val="24"/>
        </w:rPr>
        <w:t xml:space="preserve"> </w:t>
      </w:r>
    </w:p>
    <w:p w14:paraId="3DC674DC"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1770 (ИСО 1042—83, ИСО 4788—80) Посуда мерная лабораторная стеклянная. Цилиндры, мензурки, колбы, пробирки. Общие технические условия</w:t>
      </w:r>
    </w:p>
    <w:p w14:paraId="017DFACA" w14:textId="77777777" w:rsidR="003A22DA" w:rsidRPr="00A91F4A" w:rsidRDefault="003A22DA" w:rsidP="003A22DA">
      <w:pPr>
        <w:pStyle w:val="aa"/>
        <w:suppressAutoHyphens/>
        <w:spacing w:line="360" w:lineRule="auto"/>
        <w:ind w:firstLine="708"/>
        <w:jc w:val="both"/>
        <w:rPr>
          <w:rFonts w:ascii="Arial" w:hAnsi="Arial" w:cs="Arial"/>
          <w:sz w:val="24"/>
          <w:szCs w:val="24"/>
        </w:rPr>
      </w:pPr>
      <w:r w:rsidRPr="00A91F4A">
        <w:rPr>
          <w:rFonts w:ascii="Arial" w:hAnsi="Arial" w:cs="Arial"/>
          <w:sz w:val="24"/>
          <w:szCs w:val="24"/>
        </w:rPr>
        <w:t>ГОСТ 2517 Нефть и нефтепродукты. Методы отбора проб</w:t>
      </w:r>
    </w:p>
    <w:p w14:paraId="590AB9D9" w14:textId="77777777" w:rsidR="003A22DA" w:rsidRDefault="003A22DA" w:rsidP="003A22DA">
      <w:pPr>
        <w:ind w:firstLine="708"/>
        <w:jc w:val="both"/>
        <w:rPr>
          <w:rFonts w:ascii="Arial" w:hAnsi="Arial" w:cs="Arial"/>
          <w:sz w:val="24"/>
          <w:szCs w:val="24"/>
        </w:rPr>
      </w:pPr>
      <w:r w:rsidRPr="00A91F4A">
        <w:rPr>
          <w:rFonts w:ascii="Arial" w:hAnsi="Arial" w:cs="Arial"/>
          <w:sz w:val="24"/>
          <w:szCs w:val="24"/>
        </w:rPr>
        <w:t>ГОСТ 2603 Реактивы. Ацетон. Технические условия</w:t>
      </w:r>
    </w:p>
    <w:p w14:paraId="0B88A8F5" w14:textId="77777777" w:rsidR="006E5F36" w:rsidRPr="00A91F4A" w:rsidRDefault="006E5F36" w:rsidP="003A22DA">
      <w:pPr>
        <w:ind w:firstLine="708"/>
        <w:jc w:val="both"/>
        <w:rPr>
          <w:rFonts w:ascii="Arial" w:hAnsi="Arial" w:cs="Arial"/>
          <w:sz w:val="24"/>
          <w:szCs w:val="24"/>
        </w:rPr>
      </w:pPr>
      <w:r>
        <w:rPr>
          <w:rFonts w:ascii="Arial" w:hAnsi="Arial" w:cs="Arial"/>
          <w:sz w:val="24"/>
          <w:szCs w:val="24"/>
        </w:rPr>
        <w:t xml:space="preserve">ГОСТ 2768 </w:t>
      </w:r>
      <w:r w:rsidRPr="006E5F36">
        <w:rPr>
          <w:rFonts w:ascii="Arial" w:hAnsi="Arial" w:cs="Arial"/>
          <w:sz w:val="24"/>
          <w:szCs w:val="24"/>
        </w:rPr>
        <w:t>Ацетон технический. Технические условия</w:t>
      </w:r>
    </w:p>
    <w:p w14:paraId="14C665E5" w14:textId="77777777" w:rsidR="003A22DA" w:rsidRDefault="003A22DA" w:rsidP="003A22DA">
      <w:pPr>
        <w:ind w:firstLine="708"/>
        <w:jc w:val="both"/>
        <w:rPr>
          <w:rFonts w:ascii="Arial" w:hAnsi="Arial" w:cs="Arial"/>
          <w:bCs/>
          <w:sz w:val="24"/>
          <w:szCs w:val="24"/>
        </w:rPr>
      </w:pPr>
      <w:r w:rsidRPr="00A91F4A">
        <w:rPr>
          <w:rFonts w:ascii="Arial" w:hAnsi="Arial" w:cs="Arial"/>
          <w:bCs/>
          <w:sz w:val="24"/>
          <w:szCs w:val="24"/>
        </w:rPr>
        <w:t>ГОСТ 4166 Реактивы. Натрий сернокислый. Технические условия</w:t>
      </w:r>
    </w:p>
    <w:p w14:paraId="1A3FC016" w14:textId="77777777" w:rsidR="007517CA" w:rsidRDefault="007517CA" w:rsidP="007517CA">
      <w:pPr>
        <w:pStyle w:val="aa"/>
        <w:spacing w:line="360" w:lineRule="auto"/>
        <w:jc w:val="both"/>
        <w:rPr>
          <w:rFonts w:ascii="Arial" w:hAnsi="Arial" w:cs="Arial"/>
          <w:sz w:val="24"/>
          <w:szCs w:val="24"/>
        </w:rPr>
      </w:pPr>
      <w:r w:rsidRPr="007B4172">
        <w:rPr>
          <w:rFonts w:ascii="Arial" w:hAnsi="Arial" w:cs="Arial"/>
          <w:sz w:val="24"/>
          <w:szCs w:val="24"/>
        </w:rPr>
        <w:t>ГОСТ 5962 Спирт этиловый ректификованный из пищевого сырья. Технические условия</w:t>
      </w:r>
    </w:p>
    <w:p w14:paraId="1AB8C0D2"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9880 Толуол каменноугольный и сланцевый. Технические условия</w:t>
      </w:r>
    </w:p>
    <w:p w14:paraId="3CC9EDF0"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12026 Бумага фильтровальная лабораторная. Технические условия</w:t>
      </w:r>
    </w:p>
    <w:p w14:paraId="29B9EC20"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14710 Толуол нефтяной. Технические условия</w:t>
      </w:r>
    </w:p>
    <w:p w14:paraId="5CA45C98" w14:textId="77777777" w:rsidR="00633C7B" w:rsidRDefault="00633C7B" w:rsidP="00633C7B">
      <w:pPr>
        <w:pStyle w:val="aa"/>
        <w:spacing w:line="360" w:lineRule="auto"/>
        <w:jc w:val="both"/>
        <w:rPr>
          <w:rFonts w:ascii="Arial" w:hAnsi="Arial" w:cs="Arial"/>
          <w:sz w:val="24"/>
          <w:szCs w:val="24"/>
        </w:rPr>
      </w:pPr>
      <w:r w:rsidRPr="007B4172">
        <w:rPr>
          <w:rFonts w:ascii="Arial" w:hAnsi="Arial" w:cs="Arial"/>
          <w:sz w:val="24"/>
          <w:szCs w:val="24"/>
        </w:rPr>
        <w:t>ГОСТ 17299 Спирт этиловый технический. Технические условия</w:t>
      </w:r>
    </w:p>
    <w:p w14:paraId="28810C4F" w14:textId="77777777" w:rsidR="00760BB6" w:rsidRDefault="003A22DA" w:rsidP="00760BB6">
      <w:pPr>
        <w:ind w:firstLine="708"/>
        <w:jc w:val="both"/>
        <w:rPr>
          <w:rFonts w:ascii="Arial" w:hAnsi="Arial" w:cs="Arial"/>
          <w:sz w:val="24"/>
          <w:szCs w:val="24"/>
        </w:rPr>
      </w:pPr>
      <w:r w:rsidRPr="00A91F4A">
        <w:rPr>
          <w:rFonts w:ascii="Arial" w:hAnsi="Arial" w:cs="Arial"/>
          <w:sz w:val="24"/>
          <w:szCs w:val="24"/>
        </w:rPr>
        <w:t>ГОСТ 18300 Спирт этиловый ректификованный технический. Технические условия</w:t>
      </w:r>
      <w:r w:rsidR="00760BB6">
        <w:rPr>
          <w:rFonts w:ascii="Arial" w:hAnsi="Arial" w:cs="Arial"/>
          <w:sz w:val="24"/>
          <w:szCs w:val="24"/>
        </w:rPr>
        <w:br w:type="page"/>
      </w:r>
    </w:p>
    <w:p w14:paraId="79C20B69"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lastRenderedPageBreak/>
        <w:t xml:space="preserve">ГОСТ 25336 </w:t>
      </w:r>
      <w:r w:rsidRPr="00A91F4A">
        <w:rPr>
          <w:rFonts w:ascii="Arial" w:hAnsi="Arial" w:cs="Arial"/>
          <w:bCs/>
          <w:sz w:val="24"/>
          <w:szCs w:val="24"/>
        </w:rPr>
        <w:t>Посуда и оборудование лабораторные стеклянные. Типы, основные параметры и размеры</w:t>
      </w:r>
    </w:p>
    <w:p w14:paraId="243CBDBF"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29227 Посуда лабораторная стеклянная. Пипетки градуированные. Часть 1. Общие требования</w:t>
      </w:r>
    </w:p>
    <w:p w14:paraId="494812F1"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31873 Нефть и нефтепродукты. Методы ручного отбора проб</w:t>
      </w:r>
    </w:p>
    <w:p w14:paraId="6D0B771F" w14:textId="77777777" w:rsidR="003A22DA" w:rsidRPr="00A91F4A" w:rsidRDefault="003A22DA" w:rsidP="003A22DA">
      <w:pPr>
        <w:ind w:firstLine="708"/>
        <w:jc w:val="both"/>
        <w:rPr>
          <w:rFonts w:ascii="Arial" w:hAnsi="Arial" w:cs="Arial"/>
          <w:sz w:val="24"/>
          <w:szCs w:val="24"/>
        </w:rPr>
      </w:pPr>
      <w:r w:rsidRPr="00A91F4A">
        <w:rPr>
          <w:rFonts w:ascii="Arial" w:hAnsi="Arial" w:cs="Arial"/>
          <w:sz w:val="24"/>
          <w:szCs w:val="24"/>
        </w:rPr>
        <w:t>ГОСТ ISO 3170 Нефтепродукты жидкие. Ручные методы отбора проб</w:t>
      </w:r>
    </w:p>
    <w:p w14:paraId="6BE5DCB7" w14:textId="77777777" w:rsidR="003A22DA" w:rsidRDefault="003A22DA" w:rsidP="003A22DA">
      <w:pPr>
        <w:ind w:firstLine="708"/>
        <w:jc w:val="both"/>
        <w:rPr>
          <w:rFonts w:ascii="Arial" w:hAnsi="Arial" w:cs="Arial"/>
          <w:sz w:val="24"/>
          <w:szCs w:val="24"/>
        </w:rPr>
      </w:pPr>
      <w:r w:rsidRPr="00A91F4A">
        <w:rPr>
          <w:rFonts w:ascii="Arial" w:hAnsi="Arial" w:cs="Arial"/>
          <w:sz w:val="24"/>
          <w:szCs w:val="24"/>
        </w:rPr>
        <w:t>ГОСТ </w:t>
      </w:r>
      <w:r w:rsidRPr="00A91F4A">
        <w:rPr>
          <w:rFonts w:ascii="Arial" w:hAnsi="Arial" w:cs="Arial"/>
          <w:sz w:val="24"/>
          <w:szCs w:val="24"/>
          <w:lang w:val="en-US"/>
        </w:rPr>
        <w:t>ISO</w:t>
      </w:r>
      <w:r w:rsidRPr="00A91F4A">
        <w:rPr>
          <w:rFonts w:ascii="Arial" w:hAnsi="Arial" w:cs="Arial"/>
          <w:sz w:val="24"/>
          <w:szCs w:val="24"/>
        </w:rPr>
        <w:t xml:space="preserve"> 3696 Вода для лабораторного анализа. Технические требования </w:t>
      </w:r>
      <w:r w:rsidR="006456C3">
        <w:rPr>
          <w:rFonts w:ascii="Arial" w:hAnsi="Arial" w:cs="Arial"/>
          <w:sz w:val="24"/>
          <w:szCs w:val="24"/>
        </w:rPr>
        <w:br/>
      </w:r>
      <w:r w:rsidRPr="00A91F4A">
        <w:rPr>
          <w:rFonts w:ascii="Arial" w:hAnsi="Arial" w:cs="Arial"/>
          <w:sz w:val="24"/>
          <w:szCs w:val="24"/>
        </w:rPr>
        <w:t>и методы контроля</w:t>
      </w:r>
    </w:p>
    <w:p w14:paraId="6C514D71" w14:textId="77777777" w:rsidR="006456C3" w:rsidRDefault="006456C3" w:rsidP="006456C3">
      <w:pPr>
        <w:pStyle w:val="aa"/>
        <w:spacing w:line="360" w:lineRule="auto"/>
        <w:jc w:val="both"/>
        <w:rPr>
          <w:rFonts w:ascii="Arial" w:hAnsi="Arial" w:cs="Arial"/>
          <w:sz w:val="24"/>
          <w:szCs w:val="24"/>
        </w:rPr>
      </w:pPr>
      <w:r w:rsidRPr="007C68B8">
        <w:rPr>
          <w:rFonts w:ascii="Arial" w:hAnsi="Arial" w:cs="Arial"/>
          <w:sz w:val="24"/>
          <w:szCs w:val="24"/>
        </w:rPr>
        <w:t>ГОСТ</w:t>
      </w:r>
      <w:r>
        <w:rPr>
          <w:rFonts w:ascii="Arial" w:hAnsi="Arial" w:cs="Arial"/>
          <w:sz w:val="24"/>
          <w:szCs w:val="24"/>
        </w:rPr>
        <w:t> </w:t>
      </w:r>
      <w:r w:rsidRPr="007C68B8">
        <w:rPr>
          <w:rFonts w:ascii="Arial" w:hAnsi="Arial" w:cs="Arial"/>
          <w:sz w:val="24"/>
          <w:szCs w:val="24"/>
        </w:rPr>
        <w:t>ИСО</w:t>
      </w:r>
      <w:r>
        <w:rPr>
          <w:rFonts w:ascii="Arial" w:hAnsi="Arial" w:cs="Arial"/>
          <w:sz w:val="24"/>
          <w:szCs w:val="24"/>
        </w:rPr>
        <w:t> </w:t>
      </w:r>
      <w:r w:rsidRPr="007C68B8">
        <w:rPr>
          <w:rFonts w:ascii="Arial" w:hAnsi="Arial" w:cs="Arial"/>
          <w:sz w:val="24"/>
          <w:szCs w:val="24"/>
        </w:rPr>
        <w:t>5725-1</w:t>
      </w:r>
      <w:r w:rsidR="00760BB6">
        <w:rPr>
          <w:rFonts w:ascii="Arial" w:hAnsi="Arial" w:cs="Arial"/>
          <w:sz w:val="24"/>
          <w:szCs w:val="24"/>
        </w:rPr>
        <w:t xml:space="preserve"> </w:t>
      </w:r>
      <w:r w:rsidRPr="007C68B8">
        <w:rPr>
          <w:rFonts w:ascii="Arial" w:hAnsi="Arial" w:cs="Arial"/>
          <w:sz w:val="24"/>
          <w:szCs w:val="24"/>
        </w:rPr>
        <w:t xml:space="preserve">Точность (правильность и прецизионность) методов </w:t>
      </w:r>
      <w:r>
        <w:rPr>
          <w:rFonts w:ascii="Arial" w:hAnsi="Arial" w:cs="Arial"/>
          <w:sz w:val="24"/>
          <w:szCs w:val="24"/>
        </w:rPr>
        <w:br/>
      </w:r>
      <w:r w:rsidRPr="007C68B8">
        <w:rPr>
          <w:rFonts w:ascii="Arial" w:hAnsi="Arial" w:cs="Arial"/>
          <w:sz w:val="24"/>
          <w:szCs w:val="24"/>
        </w:rPr>
        <w:t>и результатов измерений. Часть 1. Основные положения и определения</w:t>
      </w:r>
    </w:p>
    <w:p w14:paraId="0614D6B9" w14:textId="77777777" w:rsidR="003101D8" w:rsidRPr="00CB01C3" w:rsidRDefault="00605E23" w:rsidP="00605E23">
      <w:pPr>
        <w:jc w:val="both"/>
        <w:rPr>
          <w:rFonts w:ascii="Arial" w:hAnsi="Arial" w:cs="Arial"/>
          <w:sz w:val="24"/>
          <w:szCs w:val="24"/>
        </w:rPr>
      </w:pPr>
      <w:r w:rsidRPr="00173968">
        <w:rPr>
          <w:rFonts w:ascii="Arial" w:hAnsi="Arial" w:cs="Arial"/>
          <w:sz w:val="24"/>
          <w:szCs w:val="24"/>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687E359F" w14:textId="77777777" w:rsidR="00B25571" w:rsidRDefault="00B25571" w:rsidP="00F87F88">
      <w:pPr>
        <w:pStyle w:val="Style23"/>
        <w:suppressAutoHyphens/>
        <w:spacing w:before="240" w:line="360" w:lineRule="auto"/>
        <w:ind w:firstLine="709"/>
        <w:jc w:val="both"/>
        <w:rPr>
          <w:rStyle w:val="FontStyle40"/>
          <w:i w:val="0"/>
          <w:spacing w:val="-2"/>
          <w:sz w:val="22"/>
          <w:lang w:eastAsia="en-US"/>
        </w:rPr>
      </w:pPr>
      <w:bookmarkStart w:id="2" w:name="_Hlk212629567"/>
      <w:r w:rsidRPr="00D80A41">
        <w:rPr>
          <w:rStyle w:val="FontStyle40"/>
          <w:i w:val="0"/>
          <w:spacing w:val="40"/>
          <w:sz w:val="22"/>
          <w:lang w:eastAsia="en-US"/>
        </w:rPr>
        <w:t>Примечание</w:t>
      </w:r>
      <w:r w:rsidR="004456BC">
        <w:rPr>
          <w:rStyle w:val="FontStyle40"/>
          <w:i w:val="0"/>
          <w:spacing w:val="40"/>
          <w:sz w:val="22"/>
          <w:lang w:eastAsia="en-US"/>
        </w:rPr>
        <w:t> </w:t>
      </w:r>
      <w:r w:rsidR="003101D8">
        <w:rPr>
          <w:rStyle w:val="FontStyle40"/>
          <w:i w:val="0"/>
          <w:spacing w:val="-2"/>
          <w:sz w:val="22"/>
          <w:lang w:eastAsia="en-US"/>
        </w:rPr>
        <w:t>—</w:t>
      </w:r>
      <w:r w:rsidR="004456BC">
        <w:rPr>
          <w:rStyle w:val="FontStyle40"/>
          <w:i w:val="0"/>
          <w:spacing w:val="-2"/>
          <w:sz w:val="22"/>
          <w:lang w:eastAsia="en-US"/>
        </w:rPr>
        <w:t> </w:t>
      </w:r>
      <w:r w:rsidRPr="00D80A41">
        <w:rPr>
          <w:rStyle w:val="FontStyle40"/>
          <w:i w:val="0"/>
          <w:spacing w:val="-2"/>
          <w:sz w:val="22"/>
          <w:lang w:eastAsia="en-US"/>
        </w:rPr>
        <w:t xml:space="preserve">При пользовании настоящим стандартом целесообразно проверить действие ссылочных стандартов и классификаторов </w:t>
      </w:r>
      <w:bookmarkEnd w:id="2"/>
      <w:r w:rsidRPr="00D80A41">
        <w:rPr>
          <w:rStyle w:val="FontStyle40"/>
          <w:i w:val="0"/>
          <w:spacing w:val="-2"/>
          <w:sz w:val="22"/>
          <w:lang w:eastAsia="en-US"/>
        </w:rPr>
        <w:t>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4CDBFA5D" w14:textId="77777777" w:rsidR="00FB2401" w:rsidRPr="007C4B7B" w:rsidRDefault="00335541" w:rsidP="00F87F88">
      <w:pPr>
        <w:suppressAutoHyphens/>
        <w:spacing w:before="240" w:line="355" w:lineRule="auto"/>
        <w:jc w:val="both"/>
        <w:rPr>
          <w:rFonts w:ascii="Arial" w:hAnsi="Arial" w:cs="Arial"/>
          <w:b/>
          <w:szCs w:val="28"/>
        </w:rPr>
      </w:pPr>
      <w:r>
        <w:rPr>
          <w:rFonts w:ascii="Arial" w:hAnsi="Arial" w:cs="Arial"/>
          <w:b/>
          <w:szCs w:val="28"/>
        </w:rPr>
        <w:t>3</w:t>
      </w:r>
      <w:r w:rsidRPr="00D55425">
        <w:rPr>
          <w:rFonts w:ascii="Arial" w:hAnsi="Arial" w:cs="Arial"/>
          <w:b/>
          <w:i/>
          <w:szCs w:val="28"/>
        </w:rPr>
        <w:t> </w:t>
      </w:r>
      <w:r w:rsidR="0096202A" w:rsidRPr="0096202A">
        <w:rPr>
          <w:rFonts w:ascii="Arial" w:hAnsi="Arial" w:cs="Arial"/>
          <w:b/>
          <w:szCs w:val="28"/>
        </w:rPr>
        <w:t>Сущность метода</w:t>
      </w:r>
    </w:p>
    <w:p w14:paraId="2E20A750" w14:textId="77777777" w:rsidR="002C1012" w:rsidRDefault="00C54355" w:rsidP="00EC775C">
      <w:pPr>
        <w:shd w:val="clear" w:color="auto" w:fill="FFFFFF"/>
        <w:suppressAutoHyphens/>
        <w:spacing w:line="355" w:lineRule="auto"/>
        <w:jc w:val="both"/>
        <w:rPr>
          <w:rFonts w:ascii="Arial" w:hAnsi="Arial" w:cs="Arial"/>
          <w:sz w:val="24"/>
          <w:szCs w:val="24"/>
        </w:rPr>
      </w:pPr>
      <w:r>
        <w:rPr>
          <w:rFonts w:ascii="Arial" w:hAnsi="Arial" w:cs="Arial"/>
          <w:sz w:val="24"/>
          <w:szCs w:val="24"/>
        </w:rPr>
        <w:t>Сущность м</w:t>
      </w:r>
      <w:r w:rsidR="00EC775C" w:rsidRPr="00EC775C">
        <w:rPr>
          <w:rFonts w:ascii="Arial" w:hAnsi="Arial" w:cs="Arial"/>
          <w:sz w:val="24"/>
          <w:szCs w:val="24"/>
        </w:rPr>
        <w:t>етод</w:t>
      </w:r>
      <w:r>
        <w:rPr>
          <w:rFonts w:ascii="Arial" w:hAnsi="Arial" w:cs="Arial"/>
          <w:sz w:val="24"/>
          <w:szCs w:val="24"/>
        </w:rPr>
        <w:t>а</w:t>
      </w:r>
      <w:r w:rsidR="00EC775C" w:rsidRPr="00EC775C">
        <w:rPr>
          <w:rFonts w:ascii="Arial" w:hAnsi="Arial" w:cs="Arial"/>
          <w:sz w:val="24"/>
          <w:szCs w:val="24"/>
        </w:rPr>
        <w:t xml:space="preserve"> заключается в выпаривании</w:t>
      </w:r>
      <w:r>
        <w:rPr>
          <w:rFonts w:ascii="Arial" w:hAnsi="Arial" w:cs="Arial"/>
          <w:sz w:val="24"/>
          <w:szCs w:val="24"/>
        </w:rPr>
        <w:t xml:space="preserve"> образца</w:t>
      </w:r>
      <w:r w:rsidR="00EC775C" w:rsidRPr="00EC775C">
        <w:rPr>
          <w:rFonts w:ascii="Arial" w:hAnsi="Arial" w:cs="Arial"/>
          <w:sz w:val="24"/>
          <w:szCs w:val="24"/>
        </w:rPr>
        <w:t xml:space="preserve"> испытуемого топлива </w:t>
      </w:r>
      <w:r>
        <w:rPr>
          <w:rFonts w:ascii="Arial" w:hAnsi="Arial" w:cs="Arial"/>
          <w:sz w:val="24"/>
          <w:szCs w:val="24"/>
        </w:rPr>
        <w:br/>
      </w:r>
      <w:r w:rsidR="00EC775C" w:rsidRPr="00EC775C">
        <w:rPr>
          <w:rFonts w:ascii="Arial" w:hAnsi="Arial" w:cs="Arial"/>
          <w:sz w:val="24"/>
          <w:szCs w:val="24"/>
        </w:rPr>
        <w:t>под струей водяного пара в условиях</w:t>
      </w:r>
      <w:r w:rsidR="00EC775C">
        <w:rPr>
          <w:rFonts w:ascii="Arial" w:hAnsi="Arial" w:cs="Arial"/>
          <w:sz w:val="24"/>
          <w:szCs w:val="24"/>
        </w:rPr>
        <w:t xml:space="preserve"> </w:t>
      </w:r>
      <w:r w:rsidR="00EC775C" w:rsidRPr="00EC775C">
        <w:rPr>
          <w:rFonts w:ascii="Arial" w:hAnsi="Arial" w:cs="Arial"/>
          <w:sz w:val="24"/>
          <w:szCs w:val="24"/>
        </w:rPr>
        <w:t>испытания</w:t>
      </w:r>
      <w:r w:rsidR="00905A1A">
        <w:rPr>
          <w:rFonts w:ascii="Arial" w:hAnsi="Arial" w:cs="Arial"/>
          <w:sz w:val="24"/>
          <w:szCs w:val="24"/>
        </w:rPr>
        <w:t>.</w:t>
      </w:r>
      <w:r w:rsidR="00EC775C" w:rsidRPr="00EC775C">
        <w:rPr>
          <w:rFonts w:ascii="Arial" w:hAnsi="Arial" w:cs="Arial"/>
          <w:sz w:val="24"/>
          <w:szCs w:val="24"/>
        </w:rPr>
        <w:t xml:space="preserve"> </w:t>
      </w:r>
    </w:p>
    <w:p w14:paraId="35BF869F" w14:textId="77777777" w:rsidR="006456C3" w:rsidRDefault="006456C3">
      <w:pPr>
        <w:spacing w:line="240" w:lineRule="auto"/>
        <w:ind w:firstLine="0"/>
        <w:rPr>
          <w:rFonts w:ascii="Arial" w:hAnsi="Arial" w:cs="Arial"/>
          <w:b/>
          <w:szCs w:val="28"/>
        </w:rPr>
      </w:pPr>
      <w:r>
        <w:rPr>
          <w:rFonts w:ascii="Arial" w:hAnsi="Arial" w:cs="Arial"/>
          <w:b/>
          <w:szCs w:val="28"/>
        </w:rPr>
        <w:br w:type="page"/>
      </w:r>
    </w:p>
    <w:p w14:paraId="0F9C6472" w14:textId="77777777" w:rsidR="00C54355" w:rsidRDefault="00C54355" w:rsidP="00C54355">
      <w:pPr>
        <w:suppressAutoHyphens/>
        <w:spacing w:before="240" w:line="355" w:lineRule="auto"/>
        <w:jc w:val="both"/>
        <w:rPr>
          <w:rFonts w:ascii="Arial" w:hAnsi="Arial" w:cs="Arial"/>
          <w:sz w:val="24"/>
          <w:szCs w:val="24"/>
        </w:rPr>
      </w:pPr>
      <w:r w:rsidRPr="00C54355">
        <w:rPr>
          <w:rFonts w:ascii="Arial" w:hAnsi="Arial" w:cs="Arial"/>
          <w:b/>
          <w:szCs w:val="28"/>
        </w:rPr>
        <w:lastRenderedPageBreak/>
        <w:t>4 Назначение и применение</w:t>
      </w:r>
      <w:r w:rsidRPr="00C54355">
        <w:rPr>
          <w:rFonts w:ascii="Arial" w:hAnsi="Arial" w:cs="Arial"/>
          <w:sz w:val="24"/>
          <w:szCs w:val="24"/>
        </w:rPr>
        <w:t xml:space="preserve"> </w:t>
      </w:r>
    </w:p>
    <w:p w14:paraId="7DC6255A" w14:textId="77777777" w:rsidR="00C54355" w:rsidRPr="00C54355" w:rsidRDefault="00C54355" w:rsidP="00C54355">
      <w:pPr>
        <w:shd w:val="clear" w:color="auto" w:fill="FFFFFF"/>
        <w:suppressAutoHyphens/>
        <w:spacing w:line="355" w:lineRule="auto"/>
        <w:jc w:val="both"/>
        <w:rPr>
          <w:rFonts w:ascii="Arial" w:hAnsi="Arial" w:cs="Arial"/>
          <w:sz w:val="24"/>
          <w:szCs w:val="24"/>
        </w:rPr>
      </w:pPr>
      <w:r>
        <w:rPr>
          <w:rFonts w:ascii="Arial" w:hAnsi="Arial" w:cs="Arial"/>
          <w:sz w:val="24"/>
          <w:szCs w:val="24"/>
        </w:rPr>
        <w:t>Метод предназначен</w:t>
      </w:r>
      <w:r w:rsidRPr="00EC775C">
        <w:rPr>
          <w:rFonts w:ascii="Arial" w:hAnsi="Arial" w:cs="Arial"/>
          <w:sz w:val="24"/>
          <w:szCs w:val="24"/>
        </w:rPr>
        <w:t xml:space="preserve"> для условной оценки склонности топлива </w:t>
      </w:r>
      <w:r>
        <w:rPr>
          <w:rFonts w:ascii="Arial" w:hAnsi="Arial" w:cs="Arial"/>
          <w:sz w:val="24"/>
          <w:szCs w:val="24"/>
        </w:rPr>
        <w:br/>
      </w:r>
      <w:r w:rsidRPr="00EC775C">
        <w:rPr>
          <w:rFonts w:ascii="Arial" w:hAnsi="Arial" w:cs="Arial"/>
          <w:sz w:val="24"/>
          <w:szCs w:val="24"/>
        </w:rPr>
        <w:t>к смолообразованию при его</w:t>
      </w:r>
      <w:r>
        <w:rPr>
          <w:rFonts w:ascii="Arial" w:hAnsi="Arial" w:cs="Arial"/>
          <w:sz w:val="24"/>
          <w:szCs w:val="24"/>
        </w:rPr>
        <w:t xml:space="preserve"> </w:t>
      </w:r>
      <w:r w:rsidRPr="00EC775C">
        <w:rPr>
          <w:rFonts w:ascii="Arial" w:hAnsi="Arial" w:cs="Arial"/>
          <w:sz w:val="24"/>
          <w:szCs w:val="24"/>
        </w:rPr>
        <w:t>применении в двигателе.</w:t>
      </w:r>
    </w:p>
    <w:p w14:paraId="3593F9E3" w14:textId="77777777" w:rsidR="00530433" w:rsidRDefault="00C54355" w:rsidP="0090657B">
      <w:pPr>
        <w:spacing w:before="240" w:line="355" w:lineRule="auto"/>
        <w:jc w:val="both"/>
        <w:rPr>
          <w:rFonts w:ascii="Arial" w:hAnsi="Arial" w:cs="Arial"/>
          <w:b/>
          <w:szCs w:val="28"/>
        </w:rPr>
      </w:pPr>
      <w:r>
        <w:rPr>
          <w:rFonts w:ascii="Arial" w:hAnsi="Arial" w:cs="Arial"/>
          <w:b/>
          <w:szCs w:val="28"/>
        </w:rPr>
        <w:t>5</w:t>
      </w:r>
      <w:r w:rsidR="00EF41B1">
        <w:rPr>
          <w:rFonts w:ascii="Arial" w:hAnsi="Arial" w:cs="Arial"/>
          <w:b/>
          <w:szCs w:val="28"/>
        </w:rPr>
        <w:t> </w:t>
      </w:r>
      <w:r w:rsidR="00CA0FDD">
        <w:rPr>
          <w:rFonts w:ascii="Arial" w:hAnsi="Arial" w:cs="Arial"/>
          <w:b/>
          <w:szCs w:val="28"/>
        </w:rPr>
        <w:t>Аппаратура</w:t>
      </w:r>
      <w:r>
        <w:rPr>
          <w:rFonts w:ascii="Arial" w:hAnsi="Arial" w:cs="Arial"/>
          <w:b/>
          <w:szCs w:val="28"/>
        </w:rPr>
        <w:t xml:space="preserve"> и</w:t>
      </w:r>
      <w:r w:rsidR="003101D8">
        <w:rPr>
          <w:rFonts w:ascii="Arial" w:hAnsi="Arial" w:cs="Arial"/>
          <w:b/>
          <w:szCs w:val="28"/>
        </w:rPr>
        <w:t xml:space="preserve"> средства измерени</w:t>
      </w:r>
      <w:r>
        <w:rPr>
          <w:rFonts w:ascii="Arial" w:hAnsi="Arial" w:cs="Arial"/>
          <w:b/>
          <w:szCs w:val="28"/>
        </w:rPr>
        <w:t>я</w:t>
      </w:r>
    </w:p>
    <w:p w14:paraId="08E64D9D" w14:textId="77777777" w:rsidR="00670A5E" w:rsidRDefault="00C54355" w:rsidP="001834E5">
      <w:pPr>
        <w:spacing w:line="348" w:lineRule="auto"/>
        <w:jc w:val="both"/>
        <w:rPr>
          <w:rFonts w:ascii="Arial" w:hAnsi="Arial" w:cs="Arial"/>
          <w:sz w:val="24"/>
          <w:szCs w:val="24"/>
        </w:rPr>
      </w:pPr>
      <w:r>
        <w:rPr>
          <w:rFonts w:ascii="Arial" w:hAnsi="Arial" w:cs="Arial"/>
          <w:sz w:val="24"/>
          <w:szCs w:val="24"/>
        </w:rPr>
        <w:t>5</w:t>
      </w:r>
      <w:r w:rsidR="0063171A">
        <w:rPr>
          <w:rFonts w:ascii="Arial" w:hAnsi="Arial" w:cs="Arial"/>
          <w:sz w:val="24"/>
          <w:szCs w:val="24"/>
        </w:rPr>
        <w:t>.1 </w:t>
      </w:r>
      <w:r>
        <w:rPr>
          <w:rFonts w:ascii="Arial" w:hAnsi="Arial" w:cs="Arial"/>
          <w:sz w:val="24"/>
          <w:szCs w:val="24"/>
        </w:rPr>
        <w:t>Аппарат</w:t>
      </w:r>
      <w:r w:rsidR="002F1A86" w:rsidRPr="002F1A86">
        <w:rPr>
          <w:rFonts w:ascii="Arial" w:hAnsi="Arial" w:cs="Arial"/>
          <w:sz w:val="24"/>
          <w:szCs w:val="24"/>
        </w:rPr>
        <w:t xml:space="preserve"> </w:t>
      </w:r>
      <w:r>
        <w:rPr>
          <w:rFonts w:ascii="Arial" w:hAnsi="Arial" w:cs="Arial"/>
          <w:sz w:val="24"/>
          <w:szCs w:val="24"/>
        </w:rPr>
        <w:t xml:space="preserve">любого типа для определения содержания фактических смол </w:t>
      </w:r>
      <w:r>
        <w:rPr>
          <w:rFonts w:ascii="Arial" w:hAnsi="Arial" w:cs="Arial"/>
          <w:sz w:val="24"/>
          <w:szCs w:val="24"/>
        </w:rPr>
        <w:br/>
        <w:t xml:space="preserve">в топливе, </w:t>
      </w:r>
      <w:r w:rsidR="001834E5" w:rsidRPr="000158C4">
        <w:rPr>
          <w:rFonts w:ascii="Arial" w:hAnsi="Arial" w:cs="Arial"/>
          <w:sz w:val="24"/>
          <w:szCs w:val="24"/>
        </w:rPr>
        <w:t>обеспечивающий определение по настоящему стандарту</w:t>
      </w:r>
      <w:r w:rsidR="001834E5">
        <w:rPr>
          <w:rFonts w:ascii="Arial" w:hAnsi="Arial" w:cs="Arial"/>
          <w:sz w:val="24"/>
          <w:szCs w:val="24"/>
        </w:rPr>
        <w:t>.</w:t>
      </w:r>
    </w:p>
    <w:p w14:paraId="063C32D7" w14:textId="77777777" w:rsidR="003101D8" w:rsidRDefault="00C54355" w:rsidP="00EC775C">
      <w:pPr>
        <w:shd w:val="clear" w:color="auto" w:fill="FFFFFF"/>
        <w:spacing w:line="355" w:lineRule="auto"/>
        <w:jc w:val="both"/>
        <w:rPr>
          <w:rFonts w:ascii="Arial" w:hAnsi="Arial" w:cs="Arial"/>
          <w:sz w:val="24"/>
          <w:szCs w:val="24"/>
        </w:rPr>
      </w:pPr>
      <w:r>
        <w:rPr>
          <w:rFonts w:ascii="Arial" w:hAnsi="Arial" w:cs="Arial"/>
          <w:sz w:val="24"/>
          <w:szCs w:val="24"/>
        </w:rPr>
        <w:t>5</w:t>
      </w:r>
      <w:r w:rsidR="003101D8">
        <w:rPr>
          <w:rFonts w:ascii="Arial" w:hAnsi="Arial" w:cs="Arial"/>
          <w:sz w:val="24"/>
          <w:szCs w:val="24"/>
        </w:rPr>
        <w:t>.2</w:t>
      </w:r>
      <w:r>
        <w:rPr>
          <w:rFonts w:ascii="Arial" w:hAnsi="Arial" w:cs="Arial"/>
          <w:sz w:val="24"/>
          <w:szCs w:val="24"/>
        </w:rPr>
        <w:t> </w:t>
      </w:r>
      <w:r w:rsidR="00E90B46" w:rsidRPr="0065121F">
        <w:rPr>
          <w:rFonts w:ascii="Arial" w:hAnsi="Arial" w:cs="Arial"/>
          <w:sz w:val="24"/>
          <w:szCs w:val="24"/>
        </w:rPr>
        <w:t>Весы специальн</w:t>
      </w:r>
      <w:r w:rsidR="00E90B46">
        <w:rPr>
          <w:rFonts w:ascii="Arial" w:hAnsi="Arial" w:cs="Arial"/>
          <w:sz w:val="24"/>
          <w:szCs w:val="24"/>
        </w:rPr>
        <w:t>ого класса (I) точности по ГОСТ </w:t>
      </w:r>
      <w:r w:rsidR="00E90B46" w:rsidRPr="0065121F">
        <w:rPr>
          <w:rFonts w:ascii="Arial" w:hAnsi="Arial" w:cs="Arial"/>
          <w:sz w:val="24"/>
          <w:szCs w:val="24"/>
        </w:rPr>
        <w:t>OIML</w:t>
      </w:r>
      <w:r w:rsidR="00E90B46">
        <w:rPr>
          <w:rFonts w:ascii="Arial" w:hAnsi="Arial" w:cs="Arial"/>
          <w:sz w:val="24"/>
          <w:szCs w:val="24"/>
        </w:rPr>
        <w:t> </w:t>
      </w:r>
      <w:r w:rsidR="00E90B46" w:rsidRPr="0065121F">
        <w:rPr>
          <w:rFonts w:ascii="Arial" w:hAnsi="Arial" w:cs="Arial"/>
          <w:sz w:val="24"/>
          <w:szCs w:val="24"/>
        </w:rPr>
        <w:t>R</w:t>
      </w:r>
      <w:r w:rsidR="00E90B46">
        <w:rPr>
          <w:rFonts w:ascii="Arial" w:hAnsi="Arial" w:cs="Arial"/>
          <w:sz w:val="24"/>
          <w:szCs w:val="24"/>
        </w:rPr>
        <w:t> </w:t>
      </w:r>
      <w:r w:rsidR="00E90B46" w:rsidRPr="0065121F">
        <w:rPr>
          <w:rFonts w:ascii="Arial" w:hAnsi="Arial" w:cs="Arial"/>
          <w:sz w:val="24"/>
          <w:szCs w:val="24"/>
        </w:rPr>
        <w:t>76-1 с действительной ценой деления, не превышающей 0,0001 г.</w:t>
      </w:r>
    </w:p>
    <w:p w14:paraId="4E771B6D" w14:textId="77777777" w:rsidR="007B4172" w:rsidRDefault="007B4172" w:rsidP="007B4172">
      <w:pPr>
        <w:pStyle w:val="aa"/>
        <w:suppressAutoHyphens/>
        <w:spacing w:before="120" w:after="120" w:line="360" w:lineRule="auto"/>
        <w:jc w:val="both"/>
        <w:rPr>
          <w:rFonts w:ascii="Arial" w:hAnsi="Arial" w:cs="Arial"/>
          <w:sz w:val="24"/>
          <w:szCs w:val="24"/>
        </w:rPr>
      </w:pPr>
      <w:r w:rsidRPr="0065121F">
        <w:rPr>
          <w:rFonts w:ascii="Arial" w:hAnsi="Arial" w:cs="Arial"/>
          <w:spacing w:val="40"/>
          <w:sz w:val="22"/>
          <w:szCs w:val="22"/>
        </w:rPr>
        <w:t>Примечание</w:t>
      </w:r>
      <w:r>
        <w:rPr>
          <w:rFonts w:ascii="Arial" w:hAnsi="Arial" w:cs="Arial"/>
          <w:spacing w:val="40"/>
          <w:sz w:val="22"/>
          <w:szCs w:val="22"/>
        </w:rPr>
        <w:t> </w:t>
      </w:r>
      <w:r>
        <w:rPr>
          <w:rFonts w:ascii="Arial" w:hAnsi="Arial" w:cs="Arial"/>
          <w:sz w:val="22"/>
          <w:szCs w:val="22"/>
        </w:rPr>
        <w:t>— </w:t>
      </w:r>
      <w:r w:rsidRPr="0065121F">
        <w:rPr>
          <w:rFonts w:ascii="Arial" w:hAnsi="Arial" w:cs="Arial"/>
          <w:sz w:val="22"/>
          <w:szCs w:val="22"/>
        </w:rPr>
        <w:t xml:space="preserve">Для подтверждения указанных характеристик весов </w:t>
      </w:r>
      <w:r>
        <w:rPr>
          <w:rFonts w:ascii="Arial" w:hAnsi="Arial" w:cs="Arial"/>
          <w:sz w:val="22"/>
          <w:szCs w:val="22"/>
        </w:rPr>
        <w:br/>
      </w:r>
      <w:r w:rsidRPr="0065121F">
        <w:rPr>
          <w:rFonts w:ascii="Arial" w:hAnsi="Arial" w:cs="Arial"/>
          <w:sz w:val="22"/>
          <w:szCs w:val="22"/>
        </w:rPr>
        <w:t xml:space="preserve">и обеспечения процедуры </w:t>
      </w:r>
      <w:r w:rsidRPr="00070B79">
        <w:rPr>
          <w:rFonts w:ascii="Arial" w:hAnsi="Arial" w:cs="Arial"/>
          <w:sz w:val="22"/>
          <w:szCs w:val="22"/>
        </w:rPr>
        <w:t xml:space="preserve">взвешивания с погрешностью не более 0,0002 г </w:t>
      </w:r>
      <w:r w:rsidRPr="00AA7A28">
        <w:rPr>
          <w:rFonts w:ascii="Arial" w:hAnsi="Arial" w:cs="Arial"/>
          <w:sz w:val="22"/>
          <w:szCs w:val="22"/>
        </w:rPr>
        <w:t>может</w:t>
      </w:r>
      <w:r>
        <w:rPr>
          <w:rFonts w:ascii="Arial" w:hAnsi="Arial" w:cs="Arial"/>
          <w:sz w:val="22"/>
          <w:szCs w:val="22"/>
        </w:rPr>
        <w:t xml:space="preserve"> потребоваться </w:t>
      </w:r>
      <w:r w:rsidRPr="0065121F">
        <w:rPr>
          <w:rFonts w:ascii="Arial" w:hAnsi="Arial" w:cs="Arial"/>
          <w:sz w:val="22"/>
          <w:szCs w:val="22"/>
        </w:rPr>
        <w:t>проведение</w:t>
      </w:r>
      <w:r>
        <w:rPr>
          <w:rFonts w:ascii="Arial" w:hAnsi="Arial" w:cs="Arial"/>
          <w:sz w:val="22"/>
          <w:szCs w:val="22"/>
        </w:rPr>
        <w:t xml:space="preserve"> </w:t>
      </w:r>
      <w:r w:rsidRPr="0065121F">
        <w:rPr>
          <w:rFonts w:ascii="Arial" w:hAnsi="Arial" w:cs="Arial"/>
          <w:sz w:val="22"/>
          <w:szCs w:val="22"/>
        </w:rPr>
        <w:t>калибровки весов в условиях эксплуатации</w:t>
      </w:r>
      <w:r>
        <w:rPr>
          <w:rFonts w:ascii="Arial" w:hAnsi="Arial" w:cs="Arial"/>
          <w:sz w:val="22"/>
          <w:szCs w:val="22"/>
        </w:rPr>
        <w:t>.</w:t>
      </w:r>
    </w:p>
    <w:p w14:paraId="4A63FCB7" w14:textId="77777777" w:rsidR="00E90B46" w:rsidRDefault="007B4172" w:rsidP="00EC775C">
      <w:pPr>
        <w:shd w:val="clear" w:color="auto" w:fill="FFFFFF"/>
        <w:spacing w:line="355" w:lineRule="auto"/>
        <w:jc w:val="both"/>
        <w:rPr>
          <w:rFonts w:ascii="Arial" w:hAnsi="Arial" w:cs="Arial"/>
          <w:sz w:val="24"/>
          <w:szCs w:val="24"/>
        </w:rPr>
      </w:pPr>
      <w:r>
        <w:rPr>
          <w:rFonts w:ascii="Arial" w:hAnsi="Arial" w:cs="Arial"/>
          <w:sz w:val="24"/>
          <w:szCs w:val="24"/>
        </w:rPr>
        <w:t>5</w:t>
      </w:r>
      <w:r w:rsidR="00E90B46">
        <w:rPr>
          <w:rFonts w:ascii="Arial" w:hAnsi="Arial" w:cs="Arial"/>
          <w:sz w:val="24"/>
          <w:szCs w:val="24"/>
        </w:rPr>
        <w:t>.3</w:t>
      </w:r>
      <w:r>
        <w:rPr>
          <w:rFonts w:ascii="Arial" w:hAnsi="Arial" w:cs="Arial"/>
          <w:sz w:val="24"/>
          <w:szCs w:val="24"/>
        </w:rPr>
        <w:t> </w:t>
      </w:r>
      <w:r w:rsidR="00E90B46" w:rsidRPr="002F1A86">
        <w:rPr>
          <w:rFonts w:ascii="Arial" w:hAnsi="Arial" w:cs="Arial"/>
          <w:sz w:val="24"/>
          <w:szCs w:val="24"/>
        </w:rPr>
        <w:t>Термометры T</w:t>
      </w:r>
      <w:r w:rsidR="00E90B46">
        <w:rPr>
          <w:rFonts w:ascii="Arial" w:hAnsi="Arial" w:cs="Arial"/>
          <w:sz w:val="24"/>
          <w:szCs w:val="24"/>
        </w:rPr>
        <w:t>Л</w:t>
      </w:r>
      <w:r w:rsidR="00E90B46" w:rsidRPr="002F1A86">
        <w:rPr>
          <w:rFonts w:ascii="Arial" w:hAnsi="Arial" w:cs="Arial"/>
          <w:sz w:val="24"/>
          <w:szCs w:val="24"/>
        </w:rPr>
        <w:t>-2 №</w:t>
      </w:r>
      <w:r w:rsidR="00E90B46">
        <w:rPr>
          <w:rFonts w:ascii="Arial" w:hAnsi="Arial" w:cs="Arial"/>
          <w:sz w:val="24"/>
          <w:szCs w:val="24"/>
        </w:rPr>
        <w:t> </w:t>
      </w:r>
      <w:r w:rsidR="00E90B46" w:rsidRPr="002F1A86">
        <w:rPr>
          <w:rFonts w:ascii="Arial" w:hAnsi="Arial" w:cs="Arial"/>
          <w:sz w:val="24"/>
          <w:szCs w:val="24"/>
        </w:rPr>
        <w:t>4</w:t>
      </w:r>
      <w:r w:rsidR="00E90B46">
        <w:rPr>
          <w:rFonts w:ascii="Arial" w:hAnsi="Arial" w:cs="Arial"/>
          <w:sz w:val="24"/>
          <w:szCs w:val="24"/>
        </w:rPr>
        <w:t>.</w:t>
      </w:r>
    </w:p>
    <w:p w14:paraId="78E2C355" w14:textId="77777777" w:rsidR="000F545E" w:rsidRDefault="007B4172" w:rsidP="00EC775C">
      <w:pPr>
        <w:shd w:val="clear" w:color="auto" w:fill="FFFFFF"/>
        <w:spacing w:line="355" w:lineRule="auto"/>
        <w:jc w:val="both"/>
        <w:rPr>
          <w:rFonts w:ascii="Arial" w:hAnsi="Arial" w:cs="Arial"/>
          <w:sz w:val="24"/>
          <w:szCs w:val="24"/>
        </w:rPr>
      </w:pPr>
      <w:r>
        <w:rPr>
          <w:rFonts w:ascii="Arial" w:hAnsi="Arial" w:cs="Arial"/>
          <w:sz w:val="24"/>
          <w:szCs w:val="24"/>
        </w:rPr>
        <w:t>5</w:t>
      </w:r>
      <w:r w:rsidR="000F545E">
        <w:rPr>
          <w:rFonts w:ascii="Arial" w:hAnsi="Arial" w:cs="Arial"/>
          <w:sz w:val="24"/>
          <w:szCs w:val="24"/>
        </w:rPr>
        <w:t>.4</w:t>
      </w:r>
      <w:r>
        <w:rPr>
          <w:rFonts w:ascii="Arial" w:hAnsi="Arial" w:cs="Arial"/>
          <w:sz w:val="24"/>
          <w:szCs w:val="24"/>
        </w:rPr>
        <w:t> </w:t>
      </w:r>
      <w:r w:rsidR="000F545E">
        <w:rPr>
          <w:rFonts w:ascii="Arial" w:hAnsi="Arial" w:cs="Arial"/>
          <w:sz w:val="24"/>
          <w:szCs w:val="24"/>
        </w:rPr>
        <w:t>Секундомер любого типа.</w:t>
      </w:r>
    </w:p>
    <w:p w14:paraId="2E6C7F54" w14:textId="77777777" w:rsidR="00097BB0" w:rsidRDefault="007B4172" w:rsidP="00F50275">
      <w:pPr>
        <w:shd w:val="clear" w:color="auto" w:fill="FFFFFF"/>
        <w:suppressAutoHyphens/>
        <w:jc w:val="both"/>
        <w:rPr>
          <w:rFonts w:ascii="Arial" w:hAnsi="Arial" w:cs="Arial"/>
          <w:sz w:val="24"/>
          <w:szCs w:val="24"/>
        </w:rPr>
      </w:pPr>
      <w:r>
        <w:rPr>
          <w:rFonts w:ascii="Arial" w:hAnsi="Arial" w:cs="Arial"/>
          <w:sz w:val="24"/>
          <w:szCs w:val="24"/>
        </w:rPr>
        <w:t>5</w:t>
      </w:r>
      <w:r w:rsidR="008D3354">
        <w:rPr>
          <w:rFonts w:ascii="Arial" w:hAnsi="Arial" w:cs="Arial"/>
          <w:sz w:val="24"/>
          <w:szCs w:val="24"/>
        </w:rPr>
        <w:t>.</w:t>
      </w:r>
      <w:r w:rsidR="00E90B46">
        <w:rPr>
          <w:rFonts w:ascii="Arial" w:hAnsi="Arial" w:cs="Arial"/>
          <w:sz w:val="24"/>
          <w:szCs w:val="24"/>
        </w:rPr>
        <w:t>4</w:t>
      </w:r>
      <w:r w:rsidR="008D3354">
        <w:rPr>
          <w:rFonts w:ascii="Arial" w:hAnsi="Arial" w:cs="Arial"/>
          <w:sz w:val="24"/>
          <w:szCs w:val="24"/>
        </w:rPr>
        <w:t> </w:t>
      </w:r>
      <w:r w:rsidR="002F1A86" w:rsidRPr="002F1A86">
        <w:rPr>
          <w:rFonts w:ascii="Arial" w:hAnsi="Arial" w:cs="Arial"/>
          <w:sz w:val="24"/>
          <w:szCs w:val="24"/>
        </w:rPr>
        <w:t>Воронка В-3680 ХС, В-56</w:t>
      </w:r>
      <w:r w:rsidR="002F1A86">
        <w:rPr>
          <w:rFonts w:ascii="Arial" w:hAnsi="Arial" w:cs="Arial"/>
          <w:bCs/>
          <w:sz w:val="24"/>
          <w:szCs w:val="24"/>
        </w:rPr>
        <w:t>—</w:t>
      </w:r>
      <w:r w:rsidR="002F1A86" w:rsidRPr="002F1A86">
        <w:rPr>
          <w:rFonts w:ascii="Arial" w:hAnsi="Arial" w:cs="Arial"/>
          <w:sz w:val="24"/>
          <w:szCs w:val="24"/>
        </w:rPr>
        <w:t>80 ХС по ГОСТ</w:t>
      </w:r>
      <w:r w:rsidR="002F1A86">
        <w:rPr>
          <w:rFonts w:ascii="Arial" w:hAnsi="Arial" w:cs="Arial"/>
          <w:sz w:val="24"/>
          <w:szCs w:val="24"/>
        </w:rPr>
        <w:t> </w:t>
      </w:r>
      <w:r w:rsidR="002F1A86" w:rsidRPr="002F1A86">
        <w:rPr>
          <w:rFonts w:ascii="Arial" w:hAnsi="Arial" w:cs="Arial"/>
          <w:sz w:val="24"/>
          <w:szCs w:val="24"/>
        </w:rPr>
        <w:t>25336</w:t>
      </w:r>
      <w:r w:rsidR="00097BB0">
        <w:rPr>
          <w:rFonts w:ascii="Arial" w:hAnsi="Arial" w:cs="Arial"/>
          <w:sz w:val="24"/>
          <w:szCs w:val="24"/>
        </w:rPr>
        <w:t>.</w:t>
      </w:r>
    </w:p>
    <w:p w14:paraId="135D7F47" w14:textId="77777777" w:rsidR="00097BB0" w:rsidRPr="00097BB0" w:rsidRDefault="007B4172" w:rsidP="004456BC">
      <w:pPr>
        <w:shd w:val="clear" w:color="auto" w:fill="FFFFFF"/>
        <w:suppressAutoHyphens/>
        <w:spacing w:line="355" w:lineRule="auto"/>
        <w:jc w:val="both"/>
        <w:rPr>
          <w:rFonts w:ascii="Arial" w:hAnsi="Arial" w:cs="Arial"/>
          <w:sz w:val="24"/>
          <w:szCs w:val="24"/>
        </w:rPr>
      </w:pPr>
      <w:r>
        <w:rPr>
          <w:rFonts w:ascii="Arial" w:hAnsi="Arial" w:cs="Arial"/>
          <w:sz w:val="24"/>
          <w:szCs w:val="24"/>
        </w:rPr>
        <w:t>5</w:t>
      </w:r>
      <w:r w:rsidR="00097BB0">
        <w:rPr>
          <w:rFonts w:ascii="Arial" w:hAnsi="Arial" w:cs="Arial"/>
          <w:sz w:val="24"/>
          <w:szCs w:val="24"/>
        </w:rPr>
        <w:t>.</w:t>
      </w:r>
      <w:r w:rsidR="00E90B46">
        <w:rPr>
          <w:rFonts w:ascii="Arial" w:hAnsi="Arial" w:cs="Arial"/>
          <w:sz w:val="24"/>
          <w:szCs w:val="24"/>
        </w:rPr>
        <w:t>5</w:t>
      </w:r>
      <w:r w:rsidR="004436BE">
        <w:rPr>
          <w:rFonts w:ascii="Arial" w:hAnsi="Arial" w:cs="Arial"/>
          <w:sz w:val="24"/>
          <w:szCs w:val="24"/>
        </w:rPr>
        <w:t> </w:t>
      </w:r>
      <w:r w:rsidR="002F1A86" w:rsidRPr="002F1A86">
        <w:rPr>
          <w:rFonts w:ascii="Arial" w:hAnsi="Arial" w:cs="Arial"/>
          <w:sz w:val="24"/>
          <w:szCs w:val="24"/>
        </w:rPr>
        <w:t>Эксикатор 2 по ГОСТ 25336</w:t>
      </w:r>
      <w:r w:rsidR="00097BB0" w:rsidRPr="00097BB0">
        <w:rPr>
          <w:rFonts w:ascii="Arial" w:hAnsi="Arial" w:cs="Arial"/>
          <w:sz w:val="24"/>
          <w:szCs w:val="24"/>
        </w:rPr>
        <w:t>.</w:t>
      </w:r>
    </w:p>
    <w:p w14:paraId="04E87E65" w14:textId="77777777" w:rsidR="00195FFE" w:rsidRDefault="007B4172" w:rsidP="004C706F">
      <w:pPr>
        <w:shd w:val="clear" w:color="auto" w:fill="FFFFFF"/>
        <w:spacing w:line="355" w:lineRule="auto"/>
        <w:jc w:val="both"/>
        <w:rPr>
          <w:rFonts w:ascii="Arial" w:hAnsi="Arial" w:cs="Arial"/>
          <w:sz w:val="24"/>
          <w:szCs w:val="24"/>
        </w:rPr>
      </w:pPr>
      <w:r>
        <w:rPr>
          <w:rFonts w:ascii="Arial" w:hAnsi="Arial" w:cs="Arial"/>
          <w:sz w:val="24"/>
          <w:szCs w:val="24"/>
        </w:rPr>
        <w:t>5</w:t>
      </w:r>
      <w:r w:rsidR="000054C1">
        <w:rPr>
          <w:rFonts w:ascii="Arial" w:hAnsi="Arial" w:cs="Arial"/>
          <w:sz w:val="24"/>
          <w:szCs w:val="24"/>
        </w:rPr>
        <w:t>.</w:t>
      </w:r>
      <w:r w:rsidR="00E90B46">
        <w:rPr>
          <w:rFonts w:ascii="Arial" w:hAnsi="Arial" w:cs="Arial"/>
          <w:sz w:val="24"/>
          <w:szCs w:val="24"/>
        </w:rPr>
        <w:t>6</w:t>
      </w:r>
      <w:r w:rsidR="004436BE">
        <w:rPr>
          <w:rFonts w:ascii="Arial" w:hAnsi="Arial" w:cs="Arial"/>
          <w:sz w:val="24"/>
          <w:szCs w:val="24"/>
        </w:rPr>
        <w:t> </w:t>
      </w:r>
      <w:r w:rsidR="002F1A86" w:rsidRPr="002F1A86">
        <w:rPr>
          <w:rFonts w:ascii="Arial" w:hAnsi="Arial" w:cs="Arial"/>
          <w:sz w:val="24"/>
          <w:szCs w:val="24"/>
        </w:rPr>
        <w:t>Пипетки 1</w:t>
      </w:r>
      <w:r w:rsidR="002F1A86">
        <w:rPr>
          <w:rFonts w:ascii="Arial" w:hAnsi="Arial" w:cs="Arial"/>
          <w:bCs/>
          <w:sz w:val="24"/>
          <w:szCs w:val="24"/>
        </w:rPr>
        <w:t>—</w:t>
      </w:r>
      <w:r w:rsidR="002F1A86" w:rsidRPr="002F1A86">
        <w:rPr>
          <w:rFonts w:ascii="Arial" w:hAnsi="Arial" w:cs="Arial"/>
          <w:sz w:val="24"/>
          <w:szCs w:val="24"/>
        </w:rPr>
        <w:t>1</w:t>
      </w:r>
      <w:r w:rsidR="002F1A86">
        <w:rPr>
          <w:rFonts w:ascii="Arial" w:hAnsi="Arial" w:cs="Arial"/>
          <w:bCs/>
          <w:sz w:val="24"/>
          <w:szCs w:val="24"/>
        </w:rPr>
        <w:t>—</w:t>
      </w:r>
      <w:r w:rsidR="002F1A86" w:rsidRPr="002F1A86">
        <w:rPr>
          <w:rFonts w:ascii="Arial" w:hAnsi="Arial" w:cs="Arial"/>
          <w:sz w:val="24"/>
          <w:szCs w:val="24"/>
        </w:rPr>
        <w:t>10, 1</w:t>
      </w:r>
      <w:r w:rsidR="002F1A86">
        <w:rPr>
          <w:rFonts w:ascii="Arial" w:hAnsi="Arial" w:cs="Arial"/>
          <w:bCs/>
          <w:sz w:val="24"/>
          <w:szCs w:val="24"/>
        </w:rPr>
        <w:t>—</w:t>
      </w:r>
      <w:r w:rsidR="002F1A86" w:rsidRPr="002F1A86">
        <w:rPr>
          <w:rFonts w:ascii="Arial" w:hAnsi="Arial" w:cs="Arial"/>
          <w:sz w:val="24"/>
          <w:szCs w:val="24"/>
        </w:rPr>
        <w:t>1</w:t>
      </w:r>
      <w:r w:rsidR="002F1A86">
        <w:rPr>
          <w:rFonts w:ascii="Arial" w:hAnsi="Arial" w:cs="Arial"/>
          <w:bCs/>
          <w:sz w:val="24"/>
          <w:szCs w:val="24"/>
        </w:rPr>
        <w:t>—</w:t>
      </w:r>
      <w:r w:rsidR="002F1A86" w:rsidRPr="002F1A86">
        <w:rPr>
          <w:rFonts w:ascii="Arial" w:hAnsi="Arial" w:cs="Arial"/>
          <w:sz w:val="24"/>
          <w:szCs w:val="24"/>
        </w:rPr>
        <w:t>20, 2</w:t>
      </w:r>
      <w:r w:rsidR="002F1A86">
        <w:rPr>
          <w:rFonts w:ascii="Arial" w:hAnsi="Arial" w:cs="Arial"/>
          <w:bCs/>
          <w:sz w:val="24"/>
          <w:szCs w:val="24"/>
        </w:rPr>
        <w:t>—</w:t>
      </w:r>
      <w:r w:rsidR="002F1A86" w:rsidRPr="002F1A86">
        <w:rPr>
          <w:rFonts w:ascii="Arial" w:hAnsi="Arial" w:cs="Arial"/>
          <w:sz w:val="24"/>
          <w:szCs w:val="24"/>
        </w:rPr>
        <w:t>1</w:t>
      </w:r>
      <w:r w:rsidR="002F1A86">
        <w:rPr>
          <w:rFonts w:ascii="Arial" w:hAnsi="Arial" w:cs="Arial"/>
          <w:bCs/>
          <w:sz w:val="24"/>
          <w:szCs w:val="24"/>
        </w:rPr>
        <w:t>—</w:t>
      </w:r>
      <w:r w:rsidR="002F1A86" w:rsidRPr="002F1A86">
        <w:rPr>
          <w:rFonts w:ascii="Arial" w:hAnsi="Arial" w:cs="Arial"/>
          <w:sz w:val="24"/>
          <w:szCs w:val="24"/>
        </w:rPr>
        <w:t>10, 2</w:t>
      </w:r>
      <w:r w:rsidR="002F1A86">
        <w:rPr>
          <w:rFonts w:ascii="Arial" w:hAnsi="Arial" w:cs="Arial"/>
          <w:bCs/>
          <w:sz w:val="24"/>
          <w:szCs w:val="24"/>
        </w:rPr>
        <w:t>—</w:t>
      </w:r>
      <w:r w:rsidR="002F1A86" w:rsidRPr="002F1A86">
        <w:rPr>
          <w:rFonts w:ascii="Arial" w:hAnsi="Arial" w:cs="Arial"/>
          <w:sz w:val="24"/>
          <w:szCs w:val="24"/>
        </w:rPr>
        <w:t>1</w:t>
      </w:r>
      <w:r w:rsidR="002F1A86">
        <w:rPr>
          <w:rFonts w:ascii="Arial" w:hAnsi="Arial" w:cs="Arial"/>
          <w:bCs/>
          <w:sz w:val="24"/>
          <w:szCs w:val="24"/>
        </w:rPr>
        <w:t>—</w:t>
      </w:r>
      <w:r w:rsidR="002F1A86" w:rsidRPr="002F1A86">
        <w:rPr>
          <w:rFonts w:ascii="Arial" w:hAnsi="Arial" w:cs="Arial"/>
          <w:sz w:val="24"/>
          <w:szCs w:val="24"/>
        </w:rPr>
        <w:t>20, 1</w:t>
      </w:r>
      <w:r w:rsidR="002F1A86">
        <w:rPr>
          <w:rFonts w:ascii="Arial" w:hAnsi="Arial" w:cs="Arial"/>
          <w:bCs/>
          <w:sz w:val="24"/>
          <w:szCs w:val="24"/>
        </w:rPr>
        <w:t>—</w:t>
      </w:r>
      <w:r w:rsidR="002F1A86" w:rsidRPr="002F1A86">
        <w:rPr>
          <w:rFonts w:ascii="Arial" w:hAnsi="Arial" w:cs="Arial"/>
          <w:sz w:val="24"/>
          <w:szCs w:val="24"/>
        </w:rPr>
        <w:t>1</w:t>
      </w:r>
      <w:r w:rsidR="002F1A86">
        <w:rPr>
          <w:rFonts w:ascii="Arial" w:hAnsi="Arial" w:cs="Arial"/>
          <w:bCs/>
          <w:sz w:val="24"/>
          <w:szCs w:val="24"/>
        </w:rPr>
        <w:t>—</w:t>
      </w:r>
      <w:r w:rsidR="002F1A86" w:rsidRPr="002F1A86">
        <w:rPr>
          <w:rFonts w:ascii="Arial" w:hAnsi="Arial" w:cs="Arial"/>
          <w:sz w:val="24"/>
          <w:szCs w:val="24"/>
        </w:rPr>
        <w:t>25, 2</w:t>
      </w:r>
      <w:r w:rsidR="002F1A86">
        <w:rPr>
          <w:rFonts w:ascii="Arial" w:hAnsi="Arial" w:cs="Arial"/>
          <w:bCs/>
          <w:sz w:val="24"/>
          <w:szCs w:val="24"/>
        </w:rPr>
        <w:t>—</w:t>
      </w:r>
      <w:r w:rsidR="002F1A86" w:rsidRPr="002F1A86">
        <w:rPr>
          <w:rFonts w:ascii="Arial" w:hAnsi="Arial" w:cs="Arial"/>
          <w:sz w:val="24"/>
          <w:szCs w:val="24"/>
        </w:rPr>
        <w:t>1</w:t>
      </w:r>
      <w:r w:rsidR="002F1A86">
        <w:rPr>
          <w:rFonts w:ascii="Arial" w:hAnsi="Arial" w:cs="Arial"/>
          <w:bCs/>
          <w:sz w:val="24"/>
          <w:szCs w:val="24"/>
        </w:rPr>
        <w:t>—</w:t>
      </w:r>
      <w:r w:rsidR="002F1A86" w:rsidRPr="002F1A86">
        <w:rPr>
          <w:rFonts w:ascii="Arial" w:hAnsi="Arial" w:cs="Arial"/>
          <w:sz w:val="24"/>
          <w:szCs w:val="24"/>
        </w:rPr>
        <w:t xml:space="preserve">25 </w:t>
      </w:r>
      <w:r>
        <w:rPr>
          <w:rFonts w:ascii="Arial" w:hAnsi="Arial" w:cs="Arial"/>
          <w:sz w:val="24"/>
          <w:szCs w:val="24"/>
        </w:rPr>
        <w:br/>
      </w:r>
      <w:r w:rsidR="002F1A86" w:rsidRPr="002F1A86">
        <w:rPr>
          <w:rFonts w:ascii="Arial" w:hAnsi="Arial" w:cs="Arial"/>
          <w:sz w:val="24"/>
          <w:szCs w:val="24"/>
        </w:rPr>
        <w:t>по ГОСТ</w:t>
      </w:r>
      <w:r w:rsidR="002F1A86">
        <w:rPr>
          <w:rFonts w:ascii="Arial" w:hAnsi="Arial" w:cs="Arial"/>
          <w:sz w:val="24"/>
          <w:szCs w:val="24"/>
        </w:rPr>
        <w:t> </w:t>
      </w:r>
      <w:r w:rsidR="002F1A86" w:rsidRPr="002F1A86">
        <w:rPr>
          <w:rFonts w:ascii="Arial" w:hAnsi="Arial" w:cs="Arial"/>
          <w:sz w:val="24"/>
          <w:szCs w:val="24"/>
        </w:rPr>
        <w:t>29227</w:t>
      </w:r>
      <w:r w:rsidR="004C706F">
        <w:rPr>
          <w:rFonts w:ascii="Arial" w:hAnsi="Arial" w:cs="Arial"/>
          <w:sz w:val="24"/>
          <w:szCs w:val="24"/>
        </w:rPr>
        <w:t>.</w:t>
      </w:r>
    </w:p>
    <w:p w14:paraId="664593A0" w14:textId="77777777" w:rsidR="002F1A86" w:rsidRDefault="007B4172" w:rsidP="002F1A86">
      <w:pPr>
        <w:shd w:val="clear" w:color="auto" w:fill="FFFFFF"/>
        <w:spacing w:line="355" w:lineRule="auto"/>
        <w:jc w:val="both"/>
        <w:rPr>
          <w:rFonts w:ascii="Arial" w:hAnsi="Arial" w:cs="Arial"/>
          <w:sz w:val="24"/>
          <w:szCs w:val="24"/>
        </w:rPr>
      </w:pPr>
      <w:r>
        <w:rPr>
          <w:rFonts w:ascii="Arial" w:hAnsi="Arial" w:cs="Arial"/>
          <w:sz w:val="24"/>
          <w:szCs w:val="24"/>
        </w:rPr>
        <w:t>5</w:t>
      </w:r>
      <w:r w:rsidR="004C706F">
        <w:rPr>
          <w:rFonts w:ascii="Arial" w:hAnsi="Arial" w:cs="Arial"/>
          <w:sz w:val="24"/>
          <w:szCs w:val="24"/>
        </w:rPr>
        <w:t>.</w:t>
      </w:r>
      <w:r w:rsidR="00E90B46">
        <w:rPr>
          <w:rFonts w:ascii="Arial" w:hAnsi="Arial" w:cs="Arial"/>
          <w:sz w:val="24"/>
          <w:szCs w:val="24"/>
        </w:rPr>
        <w:t>7</w:t>
      </w:r>
      <w:r w:rsidR="004C706F">
        <w:rPr>
          <w:rFonts w:ascii="Arial" w:hAnsi="Arial" w:cs="Arial"/>
          <w:sz w:val="24"/>
          <w:szCs w:val="24"/>
        </w:rPr>
        <w:t> </w:t>
      </w:r>
      <w:r w:rsidR="002F1A86" w:rsidRPr="002F1A86">
        <w:rPr>
          <w:rFonts w:ascii="Arial" w:hAnsi="Arial" w:cs="Arial"/>
          <w:sz w:val="24"/>
          <w:szCs w:val="24"/>
        </w:rPr>
        <w:t>Цилиндры 1</w:t>
      </w:r>
      <w:r w:rsidR="002F1A86">
        <w:rPr>
          <w:rFonts w:ascii="Arial" w:hAnsi="Arial" w:cs="Arial"/>
          <w:bCs/>
          <w:sz w:val="24"/>
          <w:szCs w:val="24"/>
        </w:rPr>
        <w:t>—</w:t>
      </w:r>
      <w:r w:rsidR="002F1A86" w:rsidRPr="002F1A86">
        <w:rPr>
          <w:rFonts w:ascii="Arial" w:hAnsi="Arial" w:cs="Arial"/>
          <w:sz w:val="24"/>
          <w:szCs w:val="24"/>
        </w:rPr>
        <w:t>25, 1</w:t>
      </w:r>
      <w:r w:rsidR="002F1A86">
        <w:rPr>
          <w:rFonts w:ascii="Arial" w:hAnsi="Arial" w:cs="Arial"/>
          <w:bCs/>
          <w:sz w:val="24"/>
          <w:szCs w:val="24"/>
        </w:rPr>
        <w:t>—</w:t>
      </w:r>
      <w:r w:rsidR="002F1A86" w:rsidRPr="002F1A86">
        <w:rPr>
          <w:rFonts w:ascii="Arial" w:hAnsi="Arial" w:cs="Arial"/>
          <w:sz w:val="24"/>
          <w:szCs w:val="24"/>
        </w:rPr>
        <w:t>50, 1</w:t>
      </w:r>
      <w:r w:rsidR="002F1A86">
        <w:rPr>
          <w:rFonts w:ascii="Arial" w:hAnsi="Arial" w:cs="Arial"/>
          <w:bCs/>
          <w:sz w:val="24"/>
          <w:szCs w:val="24"/>
        </w:rPr>
        <w:t>—</w:t>
      </w:r>
      <w:r w:rsidR="002F1A86" w:rsidRPr="002F1A86">
        <w:rPr>
          <w:rFonts w:ascii="Arial" w:hAnsi="Arial" w:cs="Arial"/>
          <w:sz w:val="24"/>
          <w:szCs w:val="24"/>
        </w:rPr>
        <w:t>100, 2</w:t>
      </w:r>
      <w:r w:rsidR="002F1A86">
        <w:rPr>
          <w:rFonts w:ascii="Arial" w:hAnsi="Arial" w:cs="Arial"/>
          <w:bCs/>
          <w:sz w:val="24"/>
          <w:szCs w:val="24"/>
        </w:rPr>
        <w:t>—</w:t>
      </w:r>
      <w:r w:rsidR="002F1A86" w:rsidRPr="002F1A86">
        <w:rPr>
          <w:rFonts w:ascii="Arial" w:hAnsi="Arial" w:cs="Arial"/>
          <w:sz w:val="24"/>
          <w:szCs w:val="24"/>
        </w:rPr>
        <w:t>25, 2</w:t>
      </w:r>
      <w:r w:rsidR="002F1A86">
        <w:rPr>
          <w:rFonts w:ascii="Arial" w:hAnsi="Arial" w:cs="Arial"/>
          <w:bCs/>
          <w:sz w:val="24"/>
          <w:szCs w:val="24"/>
        </w:rPr>
        <w:t>—</w:t>
      </w:r>
      <w:r w:rsidR="002F1A86" w:rsidRPr="002F1A86">
        <w:rPr>
          <w:rFonts w:ascii="Arial" w:hAnsi="Arial" w:cs="Arial"/>
          <w:sz w:val="24"/>
          <w:szCs w:val="24"/>
        </w:rPr>
        <w:t>50, 2</w:t>
      </w:r>
      <w:r w:rsidR="002F1A86">
        <w:rPr>
          <w:rFonts w:ascii="Arial" w:hAnsi="Arial" w:cs="Arial"/>
          <w:bCs/>
          <w:sz w:val="24"/>
          <w:szCs w:val="24"/>
        </w:rPr>
        <w:t>—</w:t>
      </w:r>
      <w:r w:rsidR="002F1A86" w:rsidRPr="002F1A86">
        <w:rPr>
          <w:rFonts w:ascii="Arial" w:hAnsi="Arial" w:cs="Arial"/>
          <w:sz w:val="24"/>
          <w:szCs w:val="24"/>
        </w:rPr>
        <w:t>100 по ГОСТ</w:t>
      </w:r>
      <w:r w:rsidR="002F1A86">
        <w:rPr>
          <w:rFonts w:ascii="Arial" w:hAnsi="Arial" w:cs="Arial"/>
          <w:sz w:val="24"/>
          <w:szCs w:val="24"/>
        </w:rPr>
        <w:t> </w:t>
      </w:r>
      <w:r w:rsidR="002F1A86" w:rsidRPr="002F1A86">
        <w:rPr>
          <w:rFonts w:ascii="Arial" w:hAnsi="Arial" w:cs="Arial"/>
          <w:sz w:val="24"/>
          <w:szCs w:val="24"/>
        </w:rPr>
        <w:t>1770</w:t>
      </w:r>
      <w:r w:rsidR="004C706F">
        <w:rPr>
          <w:rFonts w:ascii="Arial" w:hAnsi="Arial" w:cs="Arial"/>
          <w:sz w:val="24"/>
          <w:szCs w:val="24"/>
        </w:rPr>
        <w:t>.</w:t>
      </w:r>
    </w:p>
    <w:p w14:paraId="163D3E0A" w14:textId="77777777" w:rsidR="00C372C0" w:rsidRDefault="007B4172" w:rsidP="002F1A86">
      <w:pPr>
        <w:shd w:val="clear" w:color="auto" w:fill="FFFFFF"/>
        <w:spacing w:line="355" w:lineRule="auto"/>
        <w:jc w:val="both"/>
        <w:rPr>
          <w:rFonts w:ascii="Arial" w:hAnsi="Arial" w:cs="Arial"/>
          <w:sz w:val="24"/>
          <w:szCs w:val="24"/>
        </w:rPr>
      </w:pPr>
      <w:r>
        <w:rPr>
          <w:rFonts w:ascii="Arial" w:hAnsi="Arial" w:cs="Arial"/>
          <w:sz w:val="24"/>
          <w:szCs w:val="24"/>
        </w:rPr>
        <w:t>5</w:t>
      </w:r>
      <w:r w:rsidR="00C372C0">
        <w:rPr>
          <w:rFonts w:ascii="Arial" w:hAnsi="Arial" w:cs="Arial"/>
          <w:sz w:val="24"/>
          <w:szCs w:val="24"/>
        </w:rPr>
        <w:t>.8</w:t>
      </w:r>
      <w:r>
        <w:rPr>
          <w:rFonts w:ascii="Arial" w:hAnsi="Arial" w:cs="Arial"/>
          <w:sz w:val="24"/>
          <w:szCs w:val="24"/>
        </w:rPr>
        <w:t> </w:t>
      </w:r>
      <w:r w:rsidR="00C372C0">
        <w:rPr>
          <w:rFonts w:ascii="Arial" w:hAnsi="Arial" w:cs="Arial"/>
          <w:sz w:val="24"/>
          <w:szCs w:val="24"/>
        </w:rPr>
        <w:t>Щипцы.</w:t>
      </w:r>
    </w:p>
    <w:p w14:paraId="4681C21A" w14:textId="77777777" w:rsidR="007B4172" w:rsidRDefault="007B4172" w:rsidP="007B4172">
      <w:pPr>
        <w:suppressAutoHyphens/>
        <w:jc w:val="both"/>
        <w:rPr>
          <w:rFonts w:ascii="Arial" w:hAnsi="Arial" w:cs="Arial"/>
          <w:sz w:val="24"/>
          <w:szCs w:val="24"/>
        </w:rPr>
      </w:pPr>
      <w:r>
        <w:rPr>
          <w:rFonts w:ascii="Arial" w:hAnsi="Arial" w:cs="Arial"/>
          <w:sz w:val="24"/>
          <w:szCs w:val="24"/>
        </w:rPr>
        <w:t>5</w:t>
      </w:r>
      <w:r w:rsidRPr="00ED1401">
        <w:rPr>
          <w:rFonts w:ascii="Arial" w:hAnsi="Arial" w:cs="Arial"/>
          <w:sz w:val="24"/>
          <w:szCs w:val="24"/>
        </w:rPr>
        <w:t>.</w:t>
      </w:r>
      <w:r>
        <w:rPr>
          <w:rFonts w:ascii="Arial" w:hAnsi="Arial" w:cs="Arial"/>
          <w:sz w:val="24"/>
          <w:szCs w:val="24"/>
        </w:rPr>
        <w:t>9</w:t>
      </w:r>
      <w:r w:rsidRPr="00ED1401">
        <w:rPr>
          <w:rFonts w:ascii="Arial" w:hAnsi="Arial" w:cs="Arial"/>
          <w:sz w:val="24"/>
          <w:szCs w:val="24"/>
        </w:rPr>
        <w:t> Допускается использовать средства измерения (СИ) и стеклянную лабораторную посуду, отличные от указанных, с характеристиками не хуже установленных настоящим стандартом и обеспечивающие получение достоверных результатов определения.</w:t>
      </w:r>
    </w:p>
    <w:p w14:paraId="7B002952" w14:textId="77777777" w:rsidR="00EF41B1" w:rsidRDefault="006E5F36" w:rsidP="0090657B">
      <w:pPr>
        <w:shd w:val="clear" w:color="auto" w:fill="FFFFFF"/>
        <w:spacing w:before="240" w:line="355" w:lineRule="auto"/>
        <w:jc w:val="both"/>
        <w:rPr>
          <w:rFonts w:ascii="Arial" w:hAnsi="Arial" w:cs="Arial"/>
          <w:sz w:val="20"/>
          <w:szCs w:val="24"/>
        </w:rPr>
      </w:pPr>
      <w:r>
        <w:rPr>
          <w:rFonts w:ascii="Arial" w:hAnsi="Arial" w:cs="Arial"/>
          <w:b/>
          <w:szCs w:val="28"/>
        </w:rPr>
        <w:t>6</w:t>
      </w:r>
      <w:r w:rsidR="00EF41B1">
        <w:rPr>
          <w:rFonts w:ascii="Arial" w:hAnsi="Arial" w:cs="Arial"/>
          <w:b/>
          <w:szCs w:val="28"/>
        </w:rPr>
        <w:t> Реактивы и материалы</w:t>
      </w:r>
    </w:p>
    <w:p w14:paraId="503E32BD" w14:textId="77777777" w:rsidR="004C706F" w:rsidRPr="006E5F36" w:rsidRDefault="006E5F36" w:rsidP="004C706F">
      <w:pPr>
        <w:spacing w:line="348" w:lineRule="auto"/>
        <w:jc w:val="both"/>
        <w:rPr>
          <w:rFonts w:ascii="Arial" w:hAnsi="Arial" w:cs="Arial"/>
          <w:sz w:val="24"/>
          <w:szCs w:val="24"/>
        </w:rPr>
      </w:pPr>
      <w:r>
        <w:rPr>
          <w:rFonts w:ascii="Arial" w:hAnsi="Arial" w:cs="Arial"/>
          <w:bCs/>
          <w:sz w:val="24"/>
          <w:szCs w:val="24"/>
        </w:rPr>
        <w:t>6</w:t>
      </w:r>
      <w:r w:rsidR="004C706F" w:rsidRPr="006E5F36">
        <w:rPr>
          <w:rFonts w:ascii="Arial" w:hAnsi="Arial" w:cs="Arial"/>
          <w:bCs/>
          <w:sz w:val="24"/>
          <w:szCs w:val="24"/>
        </w:rPr>
        <w:t>.1 </w:t>
      </w:r>
      <w:r w:rsidR="002F1A86" w:rsidRPr="006E5F36">
        <w:rPr>
          <w:rFonts w:ascii="Arial" w:hAnsi="Arial" w:cs="Arial"/>
          <w:sz w:val="24"/>
          <w:szCs w:val="24"/>
        </w:rPr>
        <w:t xml:space="preserve">Толуол по ГОСТ 9880 </w:t>
      </w:r>
      <w:r w:rsidRPr="006E5F36">
        <w:rPr>
          <w:rFonts w:ascii="Arial" w:hAnsi="Arial" w:cs="Arial"/>
          <w:sz w:val="24"/>
          <w:szCs w:val="24"/>
        </w:rPr>
        <w:t xml:space="preserve">марки А </w:t>
      </w:r>
      <w:r w:rsidR="002F1A86" w:rsidRPr="006E5F36">
        <w:rPr>
          <w:rFonts w:ascii="Arial" w:hAnsi="Arial" w:cs="Arial"/>
          <w:sz w:val="24"/>
          <w:szCs w:val="24"/>
        </w:rPr>
        <w:t>или</w:t>
      </w:r>
      <w:r w:rsidRPr="006E5F36">
        <w:rPr>
          <w:rFonts w:ascii="Arial" w:hAnsi="Arial" w:cs="Arial"/>
          <w:sz w:val="24"/>
          <w:szCs w:val="24"/>
        </w:rPr>
        <w:t xml:space="preserve"> </w:t>
      </w:r>
      <w:r w:rsidR="002F1A86" w:rsidRPr="006E5F36">
        <w:rPr>
          <w:rFonts w:ascii="Arial" w:hAnsi="Arial" w:cs="Arial"/>
          <w:sz w:val="24"/>
          <w:szCs w:val="24"/>
        </w:rPr>
        <w:t>ГОСТ 14710</w:t>
      </w:r>
      <w:r w:rsidRPr="006E5F36">
        <w:rPr>
          <w:rFonts w:ascii="Arial" w:hAnsi="Arial" w:cs="Arial"/>
          <w:sz w:val="24"/>
          <w:szCs w:val="24"/>
        </w:rPr>
        <w:t>, высший сорт</w:t>
      </w:r>
      <w:r w:rsidR="002F1A86" w:rsidRPr="006E5F36">
        <w:rPr>
          <w:rFonts w:ascii="Arial" w:hAnsi="Arial" w:cs="Arial"/>
          <w:sz w:val="24"/>
          <w:szCs w:val="24"/>
        </w:rPr>
        <w:t>.</w:t>
      </w:r>
    </w:p>
    <w:p w14:paraId="7D2D518D" w14:textId="77777777" w:rsidR="004C706F" w:rsidRDefault="006E5F36" w:rsidP="004C706F">
      <w:pPr>
        <w:spacing w:line="348" w:lineRule="auto"/>
        <w:jc w:val="both"/>
        <w:rPr>
          <w:rFonts w:ascii="Arial" w:hAnsi="Arial" w:cs="Arial"/>
          <w:sz w:val="24"/>
          <w:szCs w:val="24"/>
        </w:rPr>
      </w:pPr>
      <w:r>
        <w:rPr>
          <w:rFonts w:ascii="Arial" w:hAnsi="Arial" w:cs="Arial"/>
          <w:sz w:val="24"/>
          <w:szCs w:val="24"/>
        </w:rPr>
        <w:t>6</w:t>
      </w:r>
      <w:r w:rsidR="004C706F" w:rsidRPr="006E5F36">
        <w:rPr>
          <w:rFonts w:ascii="Arial" w:hAnsi="Arial" w:cs="Arial"/>
          <w:sz w:val="24"/>
          <w:szCs w:val="24"/>
        </w:rPr>
        <w:t>.2 </w:t>
      </w:r>
      <w:r w:rsidR="002F1A86" w:rsidRPr="006E5F36">
        <w:rPr>
          <w:rFonts w:ascii="Arial" w:hAnsi="Arial" w:cs="Arial"/>
          <w:sz w:val="24"/>
          <w:szCs w:val="24"/>
        </w:rPr>
        <w:t>Ацетон по ГОСТ 2603</w:t>
      </w:r>
      <w:r w:rsidRPr="006E5F36">
        <w:rPr>
          <w:rFonts w:ascii="Arial" w:hAnsi="Arial" w:cs="Arial"/>
          <w:sz w:val="24"/>
          <w:szCs w:val="24"/>
        </w:rPr>
        <w:t>, ч.</w:t>
      </w:r>
      <w:r w:rsidR="00905A1A">
        <w:rPr>
          <w:rFonts w:ascii="Arial" w:hAnsi="Arial" w:cs="Arial"/>
          <w:sz w:val="24"/>
          <w:szCs w:val="24"/>
        </w:rPr>
        <w:t xml:space="preserve"> </w:t>
      </w:r>
      <w:r w:rsidRPr="006E5F36">
        <w:rPr>
          <w:rFonts w:ascii="Arial" w:hAnsi="Arial" w:cs="Arial"/>
          <w:sz w:val="24"/>
          <w:szCs w:val="24"/>
        </w:rPr>
        <w:t>д.</w:t>
      </w:r>
      <w:r w:rsidR="00905A1A">
        <w:rPr>
          <w:rFonts w:ascii="Arial" w:hAnsi="Arial" w:cs="Arial"/>
          <w:sz w:val="24"/>
          <w:szCs w:val="24"/>
        </w:rPr>
        <w:t xml:space="preserve"> </w:t>
      </w:r>
      <w:r w:rsidRPr="006E5F36">
        <w:rPr>
          <w:rFonts w:ascii="Arial" w:hAnsi="Arial" w:cs="Arial"/>
          <w:sz w:val="24"/>
          <w:szCs w:val="24"/>
        </w:rPr>
        <w:t>а</w:t>
      </w:r>
      <w:r w:rsidR="00905A1A">
        <w:rPr>
          <w:rFonts w:ascii="Arial" w:hAnsi="Arial" w:cs="Arial"/>
          <w:sz w:val="24"/>
          <w:szCs w:val="24"/>
        </w:rPr>
        <w:t>.</w:t>
      </w:r>
      <w:r w:rsidRPr="006E5F36">
        <w:rPr>
          <w:rFonts w:ascii="Arial" w:hAnsi="Arial" w:cs="Arial"/>
          <w:sz w:val="24"/>
          <w:szCs w:val="24"/>
        </w:rPr>
        <w:t xml:space="preserve"> или ГОСТ 2768, высший сорт</w:t>
      </w:r>
      <w:r w:rsidR="004C706F" w:rsidRPr="006E5F36">
        <w:rPr>
          <w:rFonts w:ascii="Arial" w:hAnsi="Arial" w:cs="Arial"/>
          <w:sz w:val="24"/>
          <w:szCs w:val="24"/>
        </w:rPr>
        <w:t>.</w:t>
      </w:r>
    </w:p>
    <w:p w14:paraId="4E9E86B5" w14:textId="77777777" w:rsidR="0040084F" w:rsidRPr="0096202A" w:rsidRDefault="006E5F36" w:rsidP="0040084F">
      <w:pPr>
        <w:shd w:val="clear" w:color="auto" w:fill="FFFFFF"/>
        <w:jc w:val="both"/>
        <w:rPr>
          <w:rFonts w:ascii="Arial" w:hAnsi="Arial" w:cs="Arial"/>
          <w:sz w:val="24"/>
          <w:szCs w:val="24"/>
        </w:rPr>
      </w:pPr>
      <w:r>
        <w:rPr>
          <w:rFonts w:ascii="Arial" w:hAnsi="Arial" w:cs="Arial"/>
          <w:sz w:val="24"/>
          <w:szCs w:val="24"/>
        </w:rPr>
        <w:t>6</w:t>
      </w:r>
      <w:r w:rsidR="0040084F">
        <w:rPr>
          <w:rFonts w:ascii="Arial" w:hAnsi="Arial" w:cs="Arial"/>
          <w:sz w:val="24"/>
          <w:szCs w:val="24"/>
        </w:rPr>
        <w:t>.</w:t>
      </w:r>
      <w:r w:rsidR="004C706F">
        <w:rPr>
          <w:rFonts w:ascii="Arial" w:hAnsi="Arial" w:cs="Arial"/>
          <w:sz w:val="24"/>
          <w:szCs w:val="24"/>
        </w:rPr>
        <w:t>3</w:t>
      </w:r>
      <w:r w:rsidR="007568E2">
        <w:rPr>
          <w:rFonts w:ascii="Arial" w:hAnsi="Arial" w:cs="Arial"/>
          <w:sz w:val="24"/>
          <w:szCs w:val="24"/>
        </w:rPr>
        <w:t> </w:t>
      </w:r>
      <w:r w:rsidR="007B4172">
        <w:rPr>
          <w:rFonts w:ascii="Arial" w:hAnsi="Arial" w:cs="Arial"/>
          <w:sz w:val="24"/>
          <w:szCs w:val="24"/>
        </w:rPr>
        <w:t>С</w:t>
      </w:r>
      <w:r w:rsidR="007B4172" w:rsidRPr="00D12F7F">
        <w:rPr>
          <w:rFonts w:ascii="Arial" w:hAnsi="Arial" w:cs="Arial"/>
          <w:sz w:val="24"/>
          <w:szCs w:val="24"/>
        </w:rPr>
        <w:t>пирт этиловый ректификованный технический по ГОСТ 18300, высший сорт</w:t>
      </w:r>
      <w:r w:rsidR="007B4172">
        <w:rPr>
          <w:rFonts w:ascii="Arial" w:hAnsi="Arial" w:cs="Arial"/>
          <w:sz w:val="24"/>
          <w:szCs w:val="24"/>
        </w:rPr>
        <w:t>,</w:t>
      </w:r>
      <w:r w:rsidR="007B4172" w:rsidRPr="00D12F7F">
        <w:rPr>
          <w:rFonts w:ascii="Arial" w:hAnsi="Arial" w:cs="Arial"/>
          <w:sz w:val="24"/>
          <w:szCs w:val="24"/>
        </w:rPr>
        <w:t xml:space="preserve"> или спирт этиловый технический по ГОСТ 17299</w:t>
      </w:r>
      <w:r w:rsidR="007B4172">
        <w:rPr>
          <w:rFonts w:ascii="Arial" w:hAnsi="Arial" w:cs="Arial"/>
          <w:sz w:val="24"/>
          <w:szCs w:val="24"/>
        </w:rPr>
        <w:t xml:space="preserve"> </w:t>
      </w:r>
      <w:r w:rsidR="007B4172" w:rsidRPr="00D12F7F">
        <w:rPr>
          <w:rFonts w:ascii="Arial" w:hAnsi="Arial" w:cs="Arial"/>
          <w:sz w:val="24"/>
          <w:szCs w:val="24"/>
        </w:rPr>
        <w:t>марки А</w:t>
      </w:r>
      <w:r w:rsidR="007B4172">
        <w:rPr>
          <w:rFonts w:ascii="Arial" w:hAnsi="Arial" w:cs="Arial"/>
          <w:sz w:val="24"/>
          <w:szCs w:val="24"/>
        </w:rPr>
        <w:t xml:space="preserve">, или спирт </w:t>
      </w:r>
      <w:r w:rsidR="007B4172" w:rsidRPr="00D12F7F">
        <w:rPr>
          <w:rFonts w:ascii="Arial" w:hAnsi="Arial" w:cs="Arial"/>
          <w:sz w:val="24"/>
          <w:szCs w:val="24"/>
        </w:rPr>
        <w:t>этиловый ректификованный</w:t>
      </w:r>
      <w:r w:rsidR="007B4172">
        <w:rPr>
          <w:rFonts w:ascii="Arial" w:hAnsi="Arial" w:cs="Arial"/>
          <w:sz w:val="24"/>
          <w:szCs w:val="24"/>
        </w:rPr>
        <w:t xml:space="preserve"> из пищевого сырья по ГОСТ 5962, высшей отчистки.</w:t>
      </w:r>
    </w:p>
    <w:p w14:paraId="32A2AA97" w14:textId="77777777" w:rsidR="004C706F" w:rsidRDefault="006E5F36" w:rsidP="004C706F">
      <w:pPr>
        <w:shd w:val="clear" w:color="auto" w:fill="FFFFFF"/>
        <w:spacing w:line="355" w:lineRule="auto"/>
        <w:jc w:val="both"/>
        <w:rPr>
          <w:rFonts w:ascii="Arial" w:hAnsi="Arial" w:cs="Arial"/>
          <w:sz w:val="24"/>
          <w:szCs w:val="24"/>
        </w:rPr>
      </w:pPr>
      <w:r>
        <w:rPr>
          <w:rFonts w:ascii="Arial" w:hAnsi="Arial" w:cs="Arial"/>
          <w:sz w:val="24"/>
          <w:szCs w:val="24"/>
        </w:rPr>
        <w:t>6</w:t>
      </w:r>
      <w:r w:rsidR="0040084F">
        <w:rPr>
          <w:rFonts w:ascii="Arial" w:hAnsi="Arial" w:cs="Arial"/>
          <w:sz w:val="24"/>
          <w:szCs w:val="24"/>
        </w:rPr>
        <w:t>.</w:t>
      </w:r>
      <w:r w:rsidR="004C706F">
        <w:rPr>
          <w:rFonts w:ascii="Arial" w:hAnsi="Arial" w:cs="Arial"/>
          <w:sz w:val="24"/>
          <w:szCs w:val="24"/>
        </w:rPr>
        <w:t>4</w:t>
      </w:r>
      <w:r w:rsidR="007568E2">
        <w:rPr>
          <w:rFonts w:ascii="Arial" w:hAnsi="Arial" w:cs="Arial"/>
          <w:sz w:val="24"/>
          <w:szCs w:val="24"/>
        </w:rPr>
        <w:t> </w:t>
      </w:r>
      <w:r w:rsidR="002F1A86" w:rsidRPr="002F1A86">
        <w:rPr>
          <w:rFonts w:ascii="Arial" w:hAnsi="Arial" w:cs="Arial"/>
          <w:bCs/>
          <w:sz w:val="24"/>
          <w:szCs w:val="24"/>
        </w:rPr>
        <w:t>Натрий сернокислый по ГОСТ</w:t>
      </w:r>
      <w:r w:rsidR="002F1A86">
        <w:rPr>
          <w:rFonts w:ascii="Arial" w:hAnsi="Arial" w:cs="Arial"/>
          <w:bCs/>
          <w:sz w:val="24"/>
          <w:szCs w:val="24"/>
        </w:rPr>
        <w:t> </w:t>
      </w:r>
      <w:r w:rsidR="002F1A86" w:rsidRPr="002F1A86">
        <w:rPr>
          <w:rFonts w:ascii="Arial" w:hAnsi="Arial" w:cs="Arial"/>
          <w:bCs/>
          <w:sz w:val="24"/>
          <w:szCs w:val="24"/>
        </w:rPr>
        <w:t xml:space="preserve">4166, </w:t>
      </w:r>
      <w:r w:rsidRPr="006E5F36">
        <w:rPr>
          <w:rFonts w:ascii="Arial" w:hAnsi="Arial" w:cs="Arial"/>
          <w:sz w:val="24"/>
          <w:szCs w:val="24"/>
        </w:rPr>
        <w:t>ч.</w:t>
      </w:r>
      <w:r w:rsidR="00905A1A">
        <w:rPr>
          <w:rFonts w:ascii="Arial" w:hAnsi="Arial" w:cs="Arial"/>
          <w:sz w:val="24"/>
          <w:szCs w:val="24"/>
        </w:rPr>
        <w:t xml:space="preserve"> </w:t>
      </w:r>
      <w:r w:rsidRPr="006E5F36">
        <w:rPr>
          <w:rFonts w:ascii="Arial" w:hAnsi="Arial" w:cs="Arial"/>
          <w:sz w:val="24"/>
          <w:szCs w:val="24"/>
        </w:rPr>
        <w:t>д.</w:t>
      </w:r>
      <w:r w:rsidR="00905A1A">
        <w:rPr>
          <w:rFonts w:ascii="Arial" w:hAnsi="Arial" w:cs="Arial"/>
          <w:sz w:val="24"/>
          <w:szCs w:val="24"/>
        </w:rPr>
        <w:t xml:space="preserve"> </w:t>
      </w:r>
      <w:r w:rsidRPr="006E5F36">
        <w:rPr>
          <w:rFonts w:ascii="Arial" w:hAnsi="Arial" w:cs="Arial"/>
          <w:sz w:val="24"/>
          <w:szCs w:val="24"/>
        </w:rPr>
        <w:t>а</w:t>
      </w:r>
      <w:r w:rsidR="00905A1A">
        <w:rPr>
          <w:rFonts w:ascii="Arial" w:hAnsi="Arial" w:cs="Arial"/>
          <w:sz w:val="24"/>
          <w:szCs w:val="24"/>
        </w:rPr>
        <w:t>.</w:t>
      </w:r>
      <w:r>
        <w:rPr>
          <w:rFonts w:ascii="Arial" w:hAnsi="Arial" w:cs="Arial"/>
          <w:sz w:val="24"/>
          <w:szCs w:val="24"/>
        </w:rPr>
        <w:t>,</w:t>
      </w:r>
      <w:r w:rsidRPr="002F1A86">
        <w:rPr>
          <w:rFonts w:ascii="Arial" w:hAnsi="Arial" w:cs="Arial"/>
          <w:bCs/>
          <w:sz w:val="24"/>
          <w:szCs w:val="24"/>
        </w:rPr>
        <w:t xml:space="preserve"> </w:t>
      </w:r>
      <w:r w:rsidR="002F1A86" w:rsidRPr="002F1A86">
        <w:rPr>
          <w:rFonts w:ascii="Arial" w:hAnsi="Arial" w:cs="Arial"/>
          <w:bCs/>
          <w:sz w:val="24"/>
          <w:szCs w:val="24"/>
        </w:rPr>
        <w:t>свежепрокаленный.</w:t>
      </w:r>
    </w:p>
    <w:p w14:paraId="25773EB8" w14:textId="77777777" w:rsidR="004C706F" w:rsidRPr="00F519EE" w:rsidRDefault="006E5F36" w:rsidP="004C706F">
      <w:pPr>
        <w:shd w:val="clear" w:color="auto" w:fill="FFFFFF"/>
        <w:spacing w:line="355" w:lineRule="auto"/>
        <w:jc w:val="both"/>
        <w:rPr>
          <w:rFonts w:ascii="Arial" w:hAnsi="Arial" w:cs="Arial"/>
          <w:sz w:val="24"/>
          <w:szCs w:val="24"/>
        </w:rPr>
      </w:pPr>
      <w:r>
        <w:rPr>
          <w:rFonts w:ascii="Arial" w:hAnsi="Arial" w:cs="Arial"/>
          <w:sz w:val="24"/>
          <w:szCs w:val="24"/>
        </w:rPr>
        <w:t>6</w:t>
      </w:r>
      <w:r w:rsidR="004C706F">
        <w:rPr>
          <w:rFonts w:ascii="Arial" w:hAnsi="Arial" w:cs="Arial"/>
          <w:sz w:val="24"/>
          <w:szCs w:val="24"/>
        </w:rPr>
        <w:t>.</w:t>
      </w:r>
      <w:r w:rsidR="00F519EE">
        <w:rPr>
          <w:rFonts w:ascii="Arial" w:hAnsi="Arial" w:cs="Arial"/>
          <w:sz w:val="24"/>
          <w:szCs w:val="24"/>
        </w:rPr>
        <w:t>5</w:t>
      </w:r>
      <w:r w:rsidR="004C706F">
        <w:rPr>
          <w:rFonts w:ascii="Arial" w:hAnsi="Arial" w:cs="Arial"/>
          <w:sz w:val="24"/>
          <w:szCs w:val="24"/>
        </w:rPr>
        <w:t> </w:t>
      </w:r>
      <w:r w:rsidR="002F1A86" w:rsidRPr="002F1A86">
        <w:rPr>
          <w:rFonts w:ascii="Arial" w:hAnsi="Arial" w:cs="Arial"/>
          <w:sz w:val="24"/>
          <w:szCs w:val="24"/>
        </w:rPr>
        <w:t xml:space="preserve">Вода дистиллированная </w:t>
      </w:r>
      <w:r w:rsidR="002F1A86" w:rsidRPr="003101D8">
        <w:rPr>
          <w:rFonts w:ascii="Arial" w:hAnsi="Arial" w:cs="Arial"/>
          <w:sz w:val="24"/>
          <w:szCs w:val="24"/>
        </w:rPr>
        <w:t xml:space="preserve">по </w:t>
      </w:r>
      <w:r w:rsidR="003101D8" w:rsidRPr="00A91F4A">
        <w:rPr>
          <w:rFonts w:ascii="Arial" w:hAnsi="Arial" w:cs="Arial"/>
          <w:sz w:val="24"/>
          <w:szCs w:val="24"/>
        </w:rPr>
        <w:t>ГОСТ </w:t>
      </w:r>
      <w:r w:rsidR="003101D8" w:rsidRPr="00A91F4A">
        <w:rPr>
          <w:rFonts w:ascii="Arial" w:hAnsi="Arial" w:cs="Arial"/>
          <w:sz w:val="24"/>
          <w:szCs w:val="24"/>
          <w:lang w:val="en-US"/>
        </w:rPr>
        <w:t>ISO</w:t>
      </w:r>
      <w:r w:rsidR="003101D8" w:rsidRPr="00A91F4A">
        <w:rPr>
          <w:rFonts w:ascii="Arial" w:hAnsi="Arial" w:cs="Arial"/>
          <w:sz w:val="24"/>
          <w:szCs w:val="24"/>
        </w:rPr>
        <w:t> 3696</w:t>
      </w:r>
      <w:r w:rsidR="003101D8">
        <w:rPr>
          <w:rFonts w:ascii="Arial" w:hAnsi="Arial" w:cs="Arial"/>
          <w:sz w:val="24"/>
          <w:szCs w:val="24"/>
        </w:rPr>
        <w:t>.</w:t>
      </w:r>
    </w:p>
    <w:p w14:paraId="6AADE6D8" w14:textId="77777777" w:rsidR="006E5F36" w:rsidRDefault="006E5F36" w:rsidP="006E5F36">
      <w:pPr>
        <w:shd w:val="clear" w:color="auto" w:fill="FFFFFF"/>
        <w:suppressAutoHyphens/>
        <w:jc w:val="both"/>
        <w:rPr>
          <w:rFonts w:ascii="Arial" w:hAnsi="Arial" w:cs="Arial"/>
          <w:sz w:val="24"/>
          <w:szCs w:val="24"/>
        </w:rPr>
      </w:pPr>
      <w:r>
        <w:rPr>
          <w:rFonts w:ascii="Arial" w:hAnsi="Arial" w:cs="Arial"/>
          <w:sz w:val="24"/>
          <w:szCs w:val="24"/>
        </w:rPr>
        <w:t>6</w:t>
      </w:r>
      <w:r w:rsidR="00F519EE">
        <w:rPr>
          <w:rFonts w:ascii="Arial" w:hAnsi="Arial" w:cs="Arial"/>
          <w:sz w:val="24"/>
          <w:szCs w:val="24"/>
        </w:rPr>
        <w:t>.6 </w:t>
      </w:r>
      <w:r w:rsidR="002F1A86" w:rsidRPr="002F1A86">
        <w:rPr>
          <w:rFonts w:ascii="Arial" w:hAnsi="Arial" w:cs="Arial"/>
          <w:sz w:val="24"/>
          <w:szCs w:val="24"/>
        </w:rPr>
        <w:t>Бумага фильтровальная по ГОСТ</w:t>
      </w:r>
      <w:r w:rsidR="002F1A86">
        <w:rPr>
          <w:rFonts w:ascii="Arial" w:hAnsi="Arial" w:cs="Arial"/>
          <w:sz w:val="24"/>
          <w:szCs w:val="24"/>
        </w:rPr>
        <w:t> </w:t>
      </w:r>
      <w:r w:rsidR="002F1A86" w:rsidRPr="002F1A86">
        <w:rPr>
          <w:rFonts w:ascii="Arial" w:hAnsi="Arial" w:cs="Arial"/>
          <w:sz w:val="24"/>
          <w:szCs w:val="24"/>
        </w:rPr>
        <w:t>12026</w:t>
      </w:r>
      <w:r w:rsidR="00F519EE" w:rsidRPr="00DE3F9A">
        <w:rPr>
          <w:rFonts w:ascii="Arial" w:hAnsi="Arial" w:cs="Arial"/>
          <w:sz w:val="24"/>
          <w:szCs w:val="24"/>
        </w:rPr>
        <w:t>.</w:t>
      </w:r>
    </w:p>
    <w:p w14:paraId="2C7DC9AE" w14:textId="77777777" w:rsidR="001834E5" w:rsidRDefault="001834E5" w:rsidP="001834E5">
      <w:pPr>
        <w:shd w:val="clear" w:color="auto" w:fill="FFFFFF"/>
        <w:spacing w:line="355" w:lineRule="auto"/>
        <w:jc w:val="both"/>
        <w:rPr>
          <w:rFonts w:ascii="Arial" w:hAnsi="Arial" w:cs="Arial"/>
          <w:sz w:val="24"/>
          <w:szCs w:val="24"/>
        </w:rPr>
      </w:pPr>
      <w:r>
        <w:rPr>
          <w:rFonts w:ascii="Arial" w:hAnsi="Arial" w:cs="Arial"/>
          <w:sz w:val="24"/>
          <w:szCs w:val="24"/>
        </w:rPr>
        <w:lastRenderedPageBreak/>
        <w:t>6</w:t>
      </w:r>
      <w:r w:rsidRPr="00092C6A">
        <w:rPr>
          <w:rFonts w:ascii="Arial" w:hAnsi="Arial" w:cs="Arial"/>
          <w:sz w:val="24"/>
          <w:szCs w:val="24"/>
        </w:rPr>
        <w:t>.</w:t>
      </w:r>
      <w:r>
        <w:rPr>
          <w:rFonts w:ascii="Arial" w:hAnsi="Arial" w:cs="Arial"/>
          <w:sz w:val="24"/>
          <w:szCs w:val="24"/>
        </w:rPr>
        <w:t>7</w:t>
      </w:r>
      <w:r w:rsidRPr="00092C6A">
        <w:rPr>
          <w:rFonts w:ascii="Arial" w:hAnsi="Arial" w:cs="Arial"/>
          <w:sz w:val="24"/>
          <w:szCs w:val="24"/>
        </w:rPr>
        <w:t> Допускается использовать реактивы и материалы, отличные от указанных, с характеристиками не хуже установленных настоящим стандартом и обеспечивающие получение достоверных результатов определения.</w:t>
      </w:r>
      <w:r>
        <w:rPr>
          <w:rFonts w:ascii="Arial" w:hAnsi="Arial" w:cs="Arial"/>
          <w:sz w:val="24"/>
          <w:szCs w:val="24"/>
        </w:rPr>
        <w:t xml:space="preserve"> </w:t>
      </w:r>
    </w:p>
    <w:p w14:paraId="70AEF08C" w14:textId="77777777" w:rsidR="00F519EE" w:rsidRPr="001034ED" w:rsidRDefault="001834E5" w:rsidP="00F519EE">
      <w:pPr>
        <w:shd w:val="clear" w:color="auto" w:fill="FFFFFF"/>
        <w:spacing w:before="240" w:line="355" w:lineRule="auto"/>
        <w:jc w:val="both"/>
        <w:rPr>
          <w:rFonts w:ascii="Arial" w:hAnsi="Arial" w:cs="Arial"/>
          <w:sz w:val="20"/>
          <w:szCs w:val="24"/>
        </w:rPr>
      </w:pPr>
      <w:r>
        <w:rPr>
          <w:rFonts w:ascii="Arial" w:hAnsi="Arial" w:cs="Arial"/>
          <w:b/>
          <w:szCs w:val="28"/>
        </w:rPr>
        <w:t>7</w:t>
      </w:r>
      <w:r w:rsidR="00F519EE" w:rsidRPr="001034ED">
        <w:rPr>
          <w:rFonts w:ascii="Arial" w:hAnsi="Arial" w:cs="Arial"/>
          <w:b/>
          <w:szCs w:val="28"/>
        </w:rPr>
        <w:t> Отбор проб</w:t>
      </w:r>
    </w:p>
    <w:p w14:paraId="024F30FC" w14:textId="77777777" w:rsidR="00F519EE" w:rsidRDefault="00F519EE" w:rsidP="00F519EE">
      <w:pPr>
        <w:shd w:val="clear" w:color="auto" w:fill="FFFFFF"/>
        <w:jc w:val="both"/>
        <w:rPr>
          <w:rFonts w:ascii="Arial" w:hAnsi="Arial" w:cs="Arial"/>
          <w:sz w:val="24"/>
          <w:szCs w:val="24"/>
        </w:rPr>
      </w:pPr>
      <w:r w:rsidRPr="00A32A6A">
        <w:rPr>
          <w:rFonts w:ascii="Arial" w:hAnsi="Arial" w:cs="Arial"/>
          <w:sz w:val="24"/>
          <w:szCs w:val="24"/>
        </w:rPr>
        <w:t xml:space="preserve">Отбор проб </w:t>
      </w:r>
      <w:r>
        <w:rPr>
          <w:rFonts w:ascii="Arial" w:hAnsi="Arial" w:cs="Arial"/>
          <w:sz w:val="24"/>
          <w:szCs w:val="24"/>
        </w:rPr>
        <w:t xml:space="preserve">— </w:t>
      </w:r>
      <w:r w:rsidRPr="00A32A6A">
        <w:rPr>
          <w:rFonts w:ascii="Arial" w:hAnsi="Arial" w:cs="Arial"/>
          <w:sz w:val="24"/>
          <w:szCs w:val="24"/>
        </w:rPr>
        <w:t>по ГОСТ 2517</w:t>
      </w:r>
      <w:r>
        <w:rPr>
          <w:rFonts w:ascii="Arial" w:hAnsi="Arial" w:cs="Arial"/>
          <w:sz w:val="24"/>
          <w:szCs w:val="24"/>
        </w:rPr>
        <w:t xml:space="preserve"> или </w:t>
      </w:r>
      <w:r w:rsidRPr="00273A43">
        <w:rPr>
          <w:rFonts w:ascii="Arial" w:hAnsi="Arial" w:cs="Arial"/>
          <w:sz w:val="24"/>
          <w:szCs w:val="24"/>
        </w:rPr>
        <w:t>ГОСТ 31873</w:t>
      </w:r>
      <w:r>
        <w:rPr>
          <w:rFonts w:ascii="Arial" w:hAnsi="Arial" w:cs="Arial"/>
          <w:sz w:val="24"/>
          <w:szCs w:val="24"/>
        </w:rPr>
        <w:t>, или ГОСТ ISO </w:t>
      </w:r>
      <w:r w:rsidRPr="007E51D7">
        <w:rPr>
          <w:rFonts w:ascii="Arial" w:hAnsi="Arial" w:cs="Arial"/>
          <w:sz w:val="24"/>
          <w:szCs w:val="24"/>
        </w:rPr>
        <w:t>3170</w:t>
      </w:r>
      <w:r w:rsidRPr="00A32A6A">
        <w:rPr>
          <w:rFonts w:ascii="Arial" w:hAnsi="Arial" w:cs="Arial"/>
          <w:sz w:val="24"/>
          <w:szCs w:val="24"/>
        </w:rPr>
        <w:t>.</w:t>
      </w:r>
      <w:r w:rsidRPr="00D45832">
        <w:rPr>
          <w:rFonts w:ascii="Arial" w:hAnsi="Arial" w:cs="Arial"/>
          <w:sz w:val="24"/>
          <w:szCs w:val="24"/>
        </w:rPr>
        <w:t xml:space="preserve"> </w:t>
      </w:r>
    </w:p>
    <w:p w14:paraId="3316EC6B" w14:textId="77777777" w:rsidR="00F519EE" w:rsidRPr="00474986" w:rsidRDefault="001834E5" w:rsidP="00F519EE">
      <w:pPr>
        <w:spacing w:before="240"/>
        <w:jc w:val="both"/>
        <w:rPr>
          <w:rFonts w:ascii="Arial" w:hAnsi="Arial" w:cs="Arial"/>
          <w:b/>
          <w:szCs w:val="28"/>
        </w:rPr>
      </w:pPr>
      <w:r>
        <w:rPr>
          <w:rFonts w:ascii="Arial" w:hAnsi="Arial" w:cs="Arial"/>
          <w:b/>
          <w:szCs w:val="28"/>
        </w:rPr>
        <w:t>8</w:t>
      </w:r>
      <w:r w:rsidR="00F519EE" w:rsidRPr="00474986">
        <w:rPr>
          <w:rFonts w:ascii="Arial" w:hAnsi="Arial" w:cs="Arial"/>
          <w:b/>
          <w:szCs w:val="28"/>
        </w:rPr>
        <w:t> Подготовка к проведению испытания</w:t>
      </w:r>
    </w:p>
    <w:p w14:paraId="1178998C" w14:textId="77777777" w:rsidR="001834E5" w:rsidRDefault="006456C3" w:rsidP="001834E5">
      <w:pPr>
        <w:shd w:val="clear" w:color="auto" w:fill="FFFFFF"/>
        <w:jc w:val="both"/>
        <w:rPr>
          <w:rFonts w:ascii="Arial" w:hAnsi="Arial" w:cs="Arial"/>
          <w:bCs/>
          <w:sz w:val="24"/>
          <w:szCs w:val="24"/>
        </w:rPr>
      </w:pPr>
      <w:r>
        <w:rPr>
          <w:rFonts w:ascii="Arial" w:hAnsi="Arial" w:cs="Arial"/>
          <w:bCs/>
          <w:sz w:val="24"/>
          <w:szCs w:val="24"/>
        </w:rPr>
        <w:t>8</w:t>
      </w:r>
      <w:r w:rsidR="00F519EE" w:rsidRPr="002F1A86">
        <w:rPr>
          <w:rFonts w:ascii="Arial" w:hAnsi="Arial" w:cs="Arial"/>
          <w:bCs/>
          <w:sz w:val="24"/>
          <w:szCs w:val="24"/>
        </w:rPr>
        <w:t>.1 </w:t>
      </w:r>
      <w:r w:rsidR="003101D8" w:rsidRPr="002F1A86">
        <w:rPr>
          <w:rFonts w:ascii="Arial" w:hAnsi="Arial" w:cs="Arial"/>
          <w:bCs/>
          <w:sz w:val="24"/>
          <w:szCs w:val="24"/>
        </w:rPr>
        <w:t>С</w:t>
      </w:r>
      <w:r w:rsidR="002F1A86" w:rsidRPr="002F1A86">
        <w:rPr>
          <w:rFonts w:ascii="Arial" w:hAnsi="Arial" w:cs="Arial"/>
          <w:bCs/>
          <w:sz w:val="24"/>
          <w:szCs w:val="24"/>
        </w:rPr>
        <w:t>обирают и гот</w:t>
      </w:r>
      <w:r w:rsidR="00FB5B3E">
        <w:rPr>
          <w:rFonts w:ascii="Arial" w:hAnsi="Arial" w:cs="Arial"/>
          <w:bCs/>
          <w:sz w:val="24"/>
          <w:szCs w:val="24"/>
        </w:rPr>
        <w:t>о</w:t>
      </w:r>
      <w:r w:rsidR="002F1A86" w:rsidRPr="002F1A86">
        <w:rPr>
          <w:rFonts w:ascii="Arial" w:hAnsi="Arial" w:cs="Arial"/>
          <w:bCs/>
          <w:sz w:val="24"/>
          <w:szCs w:val="24"/>
        </w:rPr>
        <w:t>в</w:t>
      </w:r>
      <w:r w:rsidR="00FB5B3E">
        <w:rPr>
          <w:rFonts w:ascii="Arial" w:hAnsi="Arial" w:cs="Arial"/>
          <w:bCs/>
          <w:sz w:val="24"/>
          <w:szCs w:val="24"/>
        </w:rPr>
        <w:t>я</w:t>
      </w:r>
      <w:r w:rsidR="002F1A86" w:rsidRPr="002F1A86">
        <w:rPr>
          <w:rFonts w:ascii="Arial" w:hAnsi="Arial" w:cs="Arial"/>
          <w:bCs/>
          <w:sz w:val="24"/>
          <w:szCs w:val="24"/>
        </w:rPr>
        <w:t>т</w:t>
      </w:r>
      <w:r w:rsidR="003101D8" w:rsidRPr="002F1A86">
        <w:rPr>
          <w:rFonts w:ascii="Arial" w:hAnsi="Arial" w:cs="Arial"/>
          <w:bCs/>
          <w:sz w:val="24"/>
          <w:szCs w:val="24"/>
        </w:rPr>
        <w:t xml:space="preserve"> </w:t>
      </w:r>
      <w:r w:rsidR="001834E5">
        <w:rPr>
          <w:rFonts w:ascii="Arial" w:hAnsi="Arial" w:cs="Arial"/>
          <w:bCs/>
          <w:sz w:val="24"/>
          <w:szCs w:val="24"/>
        </w:rPr>
        <w:t>а</w:t>
      </w:r>
      <w:r w:rsidR="001834E5" w:rsidRPr="001834E5">
        <w:rPr>
          <w:rFonts w:ascii="Arial" w:hAnsi="Arial" w:cs="Arial"/>
          <w:bCs/>
          <w:sz w:val="24"/>
          <w:szCs w:val="24"/>
        </w:rPr>
        <w:t>ппарат для определения содержания фактических смол в топливе</w:t>
      </w:r>
      <w:r w:rsidR="001834E5">
        <w:rPr>
          <w:rFonts w:ascii="Arial" w:hAnsi="Arial" w:cs="Arial"/>
          <w:bCs/>
          <w:sz w:val="24"/>
          <w:szCs w:val="24"/>
        </w:rPr>
        <w:t xml:space="preserve"> </w:t>
      </w:r>
      <w:r w:rsidR="001834E5">
        <w:rPr>
          <w:rFonts w:ascii="Arial" w:hAnsi="Arial" w:cs="Arial"/>
          <w:color w:val="000000"/>
          <w:sz w:val="24"/>
          <w:szCs w:val="24"/>
        </w:rPr>
        <w:t xml:space="preserve">в соответствии с </w:t>
      </w:r>
      <w:r w:rsidR="001834E5" w:rsidRPr="001C1F1E">
        <w:rPr>
          <w:rFonts w:ascii="Arial" w:hAnsi="Arial" w:cs="Arial"/>
          <w:color w:val="000000"/>
          <w:sz w:val="24"/>
          <w:szCs w:val="24"/>
        </w:rPr>
        <w:t>инструкци</w:t>
      </w:r>
      <w:r w:rsidR="001834E5">
        <w:rPr>
          <w:rFonts w:ascii="Arial" w:hAnsi="Arial" w:cs="Arial"/>
          <w:color w:val="000000"/>
          <w:sz w:val="24"/>
          <w:szCs w:val="24"/>
        </w:rPr>
        <w:t>ей</w:t>
      </w:r>
      <w:r w:rsidR="001834E5" w:rsidRPr="001C1F1E">
        <w:rPr>
          <w:rFonts w:ascii="Arial" w:hAnsi="Arial" w:cs="Arial"/>
          <w:color w:val="000000"/>
          <w:sz w:val="24"/>
          <w:szCs w:val="24"/>
        </w:rPr>
        <w:t xml:space="preserve"> изготовителя</w:t>
      </w:r>
      <w:r w:rsidR="001834E5">
        <w:rPr>
          <w:rFonts w:ascii="Arial" w:hAnsi="Arial" w:cs="Arial"/>
          <w:bCs/>
          <w:sz w:val="24"/>
          <w:szCs w:val="24"/>
        </w:rPr>
        <w:t>.</w:t>
      </w:r>
    </w:p>
    <w:p w14:paraId="5AA73DB7" w14:textId="77777777" w:rsidR="002F1A86" w:rsidRDefault="006456C3" w:rsidP="001834E5">
      <w:pPr>
        <w:shd w:val="clear" w:color="auto" w:fill="FFFFFF"/>
        <w:jc w:val="both"/>
        <w:rPr>
          <w:rFonts w:ascii="Arial" w:hAnsi="Arial" w:cs="Arial"/>
          <w:bCs/>
          <w:sz w:val="24"/>
          <w:szCs w:val="24"/>
        </w:rPr>
      </w:pPr>
      <w:r>
        <w:rPr>
          <w:rFonts w:ascii="Arial" w:hAnsi="Arial" w:cs="Arial"/>
          <w:bCs/>
          <w:sz w:val="24"/>
          <w:szCs w:val="24"/>
        </w:rPr>
        <w:t>8</w:t>
      </w:r>
      <w:r w:rsidR="00F519EE" w:rsidRPr="002F1A86">
        <w:rPr>
          <w:rFonts w:ascii="Arial" w:hAnsi="Arial" w:cs="Arial"/>
          <w:bCs/>
          <w:sz w:val="24"/>
          <w:szCs w:val="24"/>
        </w:rPr>
        <w:t>.2 </w:t>
      </w:r>
      <w:r w:rsidR="002F1A86" w:rsidRPr="002F1A86">
        <w:rPr>
          <w:rFonts w:ascii="Arial" w:hAnsi="Arial" w:cs="Arial"/>
          <w:bCs/>
          <w:sz w:val="24"/>
          <w:szCs w:val="24"/>
        </w:rPr>
        <w:t xml:space="preserve">В зависимости от фракционного состава испытуемого топлива устанавливают </w:t>
      </w:r>
      <w:r w:rsidR="001834E5">
        <w:rPr>
          <w:rFonts w:ascii="Arial" w:hAnsi="Arial" w:cs="Arial"/>
          <w:bCs/>
          <w:sz w:val="24"/>
          <w:szCs w:val="24"/>
        </w:rPr>
        <w:t>следующую температуру испытания</w:t>
      </w:r>
      <w:r w:rsidR="002F1A86" w:rsidRPr="002F1A86">
        <w:rPr>
          <w:rFonts w:ascii="Arial" w:hAnsi="Arial" w:cs="Arial"/>
          <w:bCs/>
          <w:sz w:val="24"/>
          <w:szCs w:val="24"/>
        </w:rPr>
        <w:t>:</w:t>
      </w:r>
    </w:p>
    <w:p w14:paraId="5CF7759D" w14:textId="77777777" w:rsidR="002F1A86" w:rsidRDefault="002F1A86" w:rsidP="002F1A86">
      <w:pPr>
        <w:shd w:val="clear" w:color="auto" w:fill="FFFFFF"/>
        <w:jc w:val="both"/>
        <w:rPr>
          <w:rFonts w:ascii="Arial" w:hAnsi="Arial" w:cs="Arial"/>
          <w:bCs/>
          <w:sz w:val="24"/>
          <w:szCs w:val="24"/>
        </w:rPr>
      </w:pPr>
      <w:r>
        <w:rPr>
          <w:rFonts w:ascii="Arial" w:hAnsi="Arial" w:cs="Arial"/>
          <w:bCs/>
          <w:sz w:val="24"/>
          <w:szCs w:val="24"/>
        </w:rPr>
        <w:t>- </w:t>
      </w:r>
      <w:r w:rsidRPr="002F1A86">
        <w:rPr>
          <w:rFonts w:ascii="Arial" w:hAnsi="Arial" w:cs="Arial"/>
          <w:bCs/>
          <w:sz w:val="24"/>
          <w:szCs w:val="24"/>
        </w:rPr>
        <w:t>(180</w:t>
      </w:r>
      <w:r>
        <w:rPr>
          <w:rFonts w:ascii="Arial" w:hAnsi="Arial" w:cs="Arial"/>
          <w:bCs/>
          <w:sz w:val="24"/>
          <w:szCs w:val="24"/>
        </w:rPr>
        <w:t> ± </w:t>
      </w:r>
      <w:r w:rsidRPr="002F1A86">
        <w:rPr>
          <w:rFonts w:ascii="Arial" w:hAnsi="Arial" w:cs="Arial"/>
          <w:bCs/>
          <w:sz w:val="24"/>
          <w:szCs w:val="24"/>
        </w:rPr>
        <w:t>3)</w:t>
      </w:r>
      <w:r>
        <w:rPr>
          <w:rFonts w:ascii="Arial" w:hAnsi="Arial" w:cs="Arial"/>
          <w:bCs/>
          <w:sz w:val="24"/>
          <w:szCs w:val="24"/>
        </w:rPr>
        <w:t> </w:t>
      </w:r>
      <w:r w:rsidRPr="002F1A86">
        <w:rPr>
          <w:rFonts w:ascii="Arial" w:hAnsi="Arial" w:cs="Arial"/>
          <w:bCs/>
          <w:sz w:val="24"/>
          <w:szCs w:val="24"/>
        </w:rPr>
        <w:t>°С</w:t>
      </w:r>
      <w:r>
        <w:rPr>
          <w:rFonts w:ascii="Arial" w:hAnsi="Arial" w:cs="Arial"/>
          <w:bCs/>
          <w:sz w:val="24"/>
          <w:szCs w:val="24"/>
        </w:rPr>
        <w:t> </w:t>
      </w:r>
      <w:r w:rsidRPr="002F1A86">
        <w:rPr>
          <w:rFonts w:ascii="Arial" w:hAnsi="Arial" w:cs="Arial"/>
          <w:bCs/>
          <w:sz w:val="24"/>
          <w:szCs w:val="24"/>
        </w:rPr>
        <w:t>—</w:t>
      </w:r>
      <w:r>
        <w:rPr>
          <w:rFonts w:ascii="Arial" w:hAnsi="Arial" w:cs="Arial"/>
          <w:bCs/>
          <w:sz w:val="24"/>
          <w:szCs w:val="24"/>
        </w:rPr>
        <w:t> </w:t>
      </w:r>
      <w:r w:rsidRPr="002F1A86">
        <w:rPr>
          <w:rFonts w:ascii="Arial" w:hAnsi="Arial" w:cs="Arial"/>
          <w:bCs/>
          <w:sz w:val="24"/>
          <w:szCs w:val="24"/>
        </w:rPr>
        <w:t xml:space="preserve">при испытании топлив с температурой конца перегонки </w:t>
      </w:r>
      <w:r w:rsidR="001834E5">
        <w:rPr>
          <w:rFonts w:ascii="Arial" w:hAnsi="Arial" w:cs="Arial"/>
          <w:bCs/>
          <w:sz w:val="24"/>
          <w:szCs w:val="24"/>
        </w:rPr>
        <w:br/>
      </w:r>
      <w:r w:rsidRPr="002F1A86">
        <w:rPr>
          <w:rFonts w:ascii="Arial" w:hAnsi="Arial" w:cs="Arial"/>
          <w:bCs/>
          <w:sz w:val="24"/>
          <w:szCs w:val="24"/>
        </w:rPr>
        <w:t>до 310 °С (</w:t>
      </w:r>
      <w:r w:rsidR="001834E5">
        <w:rPr>
          <w:rFonts w:ascii="Arial" w:hAnsi="Arial" w:cs="Arial"/>
          <w:bCs/>
          <w:sz w:val="24"/>
          <w:szCs w:val="24"/>
        </w:rPr>
        <w:t>например, топлива для реактивных двигателей</w:t>
      </w:r>
      <w:r w:rsidRPr="002F1A86">
        <w:rPr>
          <w:rFonts w:ascii="Arial" w:hAnsi="Arial" w:cs="Arial"/>
          <w:bCs/>
          <w:sz w:val="24"/>
          <w:szCs w:val="24"/>
        </w:rPr>
        <w:t>);</w:t>
      </w:r>
    </w:p>
    <w:p w14:paraId="1C67E39A" w14:textId="77777777" w:rsidR="002F1A86" w:rsidRDefault="002F1A86" w:rsidP="002F1A86">
      <w:pPr>
        <w:shd w:val="clear" w:color="auto" w:fill="FFFFFF"/>
        <w:jc w:val="both"/>
        <w:rPr>
          <w:rFonts w:ascii="Arial" w:hAnsi="Arial" w:cs="Arial"/>
          <w:bCs/>
          <w:sz w:val="24"/>
          <w:szCs w:val="24"/>
        </w:rPr>
      </w:pPr>
      <w:r>
        <w:rPr>
          <w:rFonts w:ascii="Arial" w:hAnsi="Arial" w:cs="Arial"/>
          <w:bCs/>
          <w:sz w:val="24"/>
          <w:szCs w:val="24"/>
        </w:rPr>
        <w:t>- </w:t>
      </w:r>
      <w:r w:rsidRPr="002F1A86">
        <w:rPr>
          <w:rFonts w:ascii="Arial" w:hAnsi="Arial" w:cs="Arial"/>
          <w:bCs/>
          <w:sz w:val="24"/>
          <w:szCs w:val="24"/>
        </w:rPr>
        <w:t>(225</w:t>
      </w:r>
      <w:r>
        <w:rPr>
          <w:rFonts w:ascii="Arial" w:hAnsi="Arial" w:cs="Arial"/>
          <w:bCs/>
          <w:sz w:val="24"/>
          <w:szCs w:val="24"/>
        </w:rPr>
        <w:t> </w:t>
      </w:r>
      <w:r w:rsidR="00EF7DC7">
        <w:rPr>
          <w:rFonts w:ascii="Arial" w:hAnsi="Arial" w:cs="Arial"/>
          <w:bCs/>
          <w:sz w:val="24"/>
          <w:szCs w:val="24"/>
        </w:rPr>
        <w:t>±</w:t>
      </w:r>
      <w:r>
        <w:rPr>
          <w:rFonts w:ascii="Arial" w:hAnsi="Arial" w:cs="Arial"/>
          <w:bCs/>
          <w:sz w:val="24"/>
          <w:szCs w:val="24"/>
        </w:rPr>
        <w:t> </w:t>
      </w:r>
      <w:r w:rsidRPr="002F1A86">
        <w:rPr>
          <w:rFonts w:ascii="Arial" w:hAnsi="Arial" w:cs="Arial"/>
          <w:bCs/>
          <w:sz w:val="24"/>
          <w:szCs w:val="24"/>
        </w:rPr>
        <w:t>3)</w:t>
      </w:r>
      <w:r>
        <w:rPr>
          <w:rFonts w:ascii="Arial" w:hAnsi="Arial" w:cs="Arial"/>
          <w:bCs/>
          <w:sz w:val="24"/>
          <w:szCs w:val="24"/>
        </w:rPr>
        <w:t> </w:t>
      </w:r>
      <w:r w:rsidRPr="002F1A86">
        <w:rPr>
          <w:rFonts w:ascii="Arial" w:hAnsi="Arial" w:cs="Arial"/>
          <w:bCs/>
          <w:sz w:val="24"/>
          <w:szCs w:val="24"/>
        </w:rPr>
        <w:t>°С</w:t>
      </w:r>
      <w:r>
        <w:rPr>
          <w:rFonts w:ascii="Arial" w:hAnsi="Arial" w:cs="Arial"/>
          <w:bCs/>
          <w:sz w:val="24"/>
          <w:szCs w:val="24"/>
        </w:rPr>
        <w:t> </w:t>
      </w:r>
      <w:r w:rsidRPr="002F1A86">
        <w:rPr>
          <w:rFonts w:ascii="Arial" w:hAnsi="Arial" w:cs="Arial"/>
          <w:bCs/>
          <w:sz w:val="24"/>
          <w:szCs w:val="24"/>
        </w:rPr>
        <w:t>—</w:t>
      </w:r>
      <w:r>
        <w:rPr>
          <w:rFonts w:ascii="Arial" w:hAnsi="Arial" w:cs="Arial"/>
          <w:bCs/>
          <w:sz w:val="24"/>
          <w:szCs w:val="24"/>
        </w:rPr>
        <w:t> </w:t>
      </w:r>
      <w:r w:rsidRPr="002F1A86">
        <w:rPr>
          <w:rFonts w:ascii="Arial" w:hAnsi="Arial" w:cs="Arial"/>
          <w:bCs/>
          <w:sz w:val="24"/>
          <w:szCs w:val="24"/>
        </w:rPr>
        <w:t xml:space="preserve">при испытании топлив, выкипающих </w:t>
      </w:r>
      <w:r w:rsidR="00FB5B3E">
        <w:rPr>
          <w:rFonts w:ascii="Arial" w:hAnsi="Arial" w:cs="Arial"/>
          <w:bCs/>
          <w:sz w:val="24"/>
          <w:szCs w:val="24"/>
        </w:rPr>
        <w:t xml:space="preserve">при температуре </w:t>
      </w:r>
      <w:r w:rsidRPr="002F1A86">
        <w:rPr>
          <w:rFonts w:ascii="Arial" w:hAnsi="Arial" w:cs="Arial"/>
          <w:bCs/>
          <w:sz w:val="24"/>
          <w:szCs w:val="24"/>
        </w:rPr>
        <w:t>выше 300</w:t>
      </w:r>
      <w:r>
        <w:rPr>
          <w:rFonts w:ascii="Arial" w:hAnsi="Arial" w:cs="Arial"/>
          <w:bCs/>
          <w:sz w:val="24"/>
          <w:szCs w:val="24"/>
        </w:rPr>
        <w:t> </w:t>
      </w:r>
      <w:r w:rsidRPr="002F1A86">
        <w:rPr>
          <w:rFonts w:ascii="Arial" w:hAnsi="Arial" w:cs="Arial"/>
          <w:bCs/>
          <w:sz w:val="24"/>
          <w:szCs w:val="24"/>
        </w:rPr>
        <w:t>°С (</w:t>
      </w:r>
      <w:r w:rsidR="001834E5">
        <w:rPr>
          <w:rFonts w:ascii="Arial" w:hAnsi="Arial" w:cs="Arial"/>
          <w:bCs/>
          <w:sz w:val="24"/>
          <w:szCs w:val="24"/>
        </w:rPr>
        <w:t xml:space="preserve">например, </w:t>
      </w:r>
      <w:r w:rsidRPr="002F1A86">
        <w:rPr>
          <w:rFonts w:ascii="Arial" w:hAnsi="Arial" w:cs="Arial"/>
          <w:bCs/>
          <w:sz w:val="24"/>
          <w:szCs w:val="24"/>
        </w:rPr>
        <w:t>дизельное топливо).</w:t>
      </w:r>
    </w:p>
    <w:p w14:paraId="58933D12" w14:textId="77777777" w:rsidR="00EF7DC7" w:rsidRDefault="006456C3" w:rsidP="00EF7DC7">
      <w:pPr>
        <w:shd w:val="clear" w:color="auto" w:fill="FFFFFF"/>
        <w:jc w:val="both"/>
        <w:rPr>
          <w:rFonts w:ascii="Arial" w:hAnsi="Arial" w:cs="Arial"/>
          <w:bCs/>
          <w:sz w:val="24"/>
          <w:szCs w:val="24"/>
        </w:rPr>
      </w:pPr>
      <w:r>
        <w:rPr>
          <w:rFonts w:ascii="Arial" w:hAnsi="Arial" w:cs="Arial"/>
          <w:bCs/>
          <w:sz w:val="24"/>
          <w:szCs w:val="24"/>
        </w:rPr>
        <w:t>8</w:t>
      </w:r>
      <w:r w:rsidR="00EF7DC7">
        <w:rPr>
          <w:rFonts w:ascii="Arial" w:hAnsi="Arial" w:cs="Arial"/>
          <w:bCs/>
          <w:sz w:val="24"/>
          <w:szCs w:val="24"/>
        </w:rPr>
        <w:t>.3 </w:t>
      </w:r>
      <w:r w:rsidR="00FB5B3E" w:rsidRPr="00EF7DC7">
        <w:rPr>
          <w:rFonts w:ascii="Arial" w:hAnsi="Arial" w:cs="Arial"/>
          <w:bCs/>
          <w:sz w:val="24"/>
          <w:szCs w:val="24"/>
        </w:rPr>
        <w:t>Тщательно промывают растворителем (толуолом, ацетоном</w:t>
      </w:r>
      <w:r w:rsidR="00FB5B3E">
        <w:rPr>
          <w:rFonts w:ascii="Arial" w:hAnsi="Arial" w:cs="Arial"/>
          <w:bCs/>
          <w:sz w:val="24"/>
          <w:szCs w:val="24"/>
        </w:rPr>
        <w:t xml:space="preserve"> </w:t>
      </w:r>
      <w:r w:rsidR="00FB5B3E" w:rsidRPr="00EF7DC7">
        <w:rPr>
          <w:rFonts w:ascii="Arial" w:hAnsi="Arial" w:cs="Arial"/>
          <w:bCs/>
          <w:sz w:val="24"/>
          <w:szCs w:val="24"/>
        </w:rPr>
        <w:t xml:space="preserve">или спирто-толуольной смесью 1:4) </w:t>
      </w:r>
      <w:r w:rsidR="00FB5B3E">
        <w:rPr>
          <w:rFonts w:ascii="Arial" w:hAnsi="Arial" w:cs="Arial"/>
          <w:bCs/>
          <w:sz w:val="24"/>
          <w:szCs w:val="24"/>
        </w:rPr>
        <w:t xml:space="preserve">внутренние и наружные поверхности </w:t>
      </w:r>
      <w:r w:rsidR="00FB5B3E" w:rsidRPr="00EF7DC7">
        <w:rPr>
          <w:rFonts w:ascii="Arial" w:hAnsi="Arial" w:cs="Arial"/>
          <w:bCs/>
          <w:sz w:val="24"/>
          <w:szCs w:val="24"/>
        </w:rPr>
        <w:t>с</w:t>
      </w:r>
      <w:r w:rsidR="00EF7DC7" w:rsidRPr="00EF7DC7">
        <w:rPr>
          <w:rFonts w:ascii="Arial" w:hAnsi="Arial" w:cs="Arial"/>
          <w:bCs/>
          <w:sz w:val="24"/>
          <w:szCs w:val="24"/>
        </w:rPr>
        <w:t>такан</w:t>
      </w:r>
      <w:r w:rsidR="00FB5B3E">
        <w:rPr>
          <w:rFonts w:ascii="Arial" w:hAnsi="Arial" w:cs="Arial"/>
          <w:bCs/>
          <w:sz w:val="24"/>
          <w:szCs w:val="24"/>
        </w:rPr>
        <w:t>ов</w:t>
      </w:r>
      <w:r w:rsidR="00EF7DC7" w:rsidRPr="00EF7DC7">
        <w:rPr>
          <w:rFonts w:ascii="Arial" w:hAnsi="Arial" w:cs="Arial"/>
          <w:bCs/>
          <w:sz w:val="24"/>
          <w:szCs w:val="24"/>
        </w:rPr>
        <w:t xml:space="preserve"> для определения </w:t>
      </w:r>
      <w:r w:rsidR="001834E5">
        <w:rPr>
          <w:rFonts w:ascii="Arial" w:hAnsi="Arial" w:cs="Arial"/>
          <w:bCs/>
          <w:sz w:val="24"/>
          <w:szCs w:val="24"/>
        </w:rPr>
        <w:t xml:space="preserve">содержания </w:t>
      </w:r>
      <w:r w:rsidR="00EF7DC7" w:rsidRPr="00EF7DC7">
        <w:rPr>
          <w:rFonts w:ascii="Arial" w:hAnsi="Arial" w:cs="Arial"/>
          <w:bCs/>
          <w:sz w:val="24"/>
          <w:szCs w:val="24"/>
        </w:rPr>
        <w:t xml:space="preserve">фактических смол, нижние концы трубок, расположенных </w:t>
      </w:r>
      <w:r w:rsidR="001834E5">
        <w:rPr>
          <w:rFonts w:ascii="Arial" w:hAnsi="Arial" w:cs="Arial"/>
          <w:bCs/>
          <w:sz w:val="24"/>
          <w:szCs w:val="24"/>
        </w:rPr>
        <w:br/>
      </w:r>
      <w:r w:rsidR="00EF7DC7" w:rsidRPr="00EF7DC7">
        <w:rPr>
          <w:rFonts w:ascii="Arial" w:hAnsi="Arial" w:cs="Arial"/>
          <w:bCs/>
          <w:sz w:val="24"/>
          <w:szCs w:val="24"/>
        </w:rPr>
        <w:t>на</w:t>
      </w:r>
      <w:r w:rsidR="00EF7DC7">
        <w:rPr>
          <w:rFonts w:ascii="Arial" w:hAnsi="Arial" w:cs="Arial"/>
          <w:bCs/>
          <w:sz w:val="24"/>
          <w:szCs w:val="24"/>
        </w:rPr>
        <w:t xml:space="preserve"> </w:t>
      </w:r>
      <w:r w:rsidR="00EF7DC7" w:rsidRPr="00EF7DC7">
        <w:rPr>
          <w:rFonts w:ascii="Arial" w:hAnsi="Arial" w:cs="Arial"/>
          <w:bCs/>
          <w:sz w:val="24"/>
          <w:szCs w:val="24"/>
        </w:rPr>
        <w:t>крышках и подающих в стаканы пар.</w:t>
      </w:r>
    </w:p>
    <w:p w14:paraId="239AC93C" w14:textId="77777777" w:rsidR="00D36D3C" w:rsidRPr="00D36D3C" w:rsidRDefault="006456C3" w:rsidP="00D36D3C">
      <w:pPr>
        <w:shd w:val="clear" w:color="auto" w:fill="FFFFFF"/>
        <w:jc w:val="both"/>
        <w:rPr>
          <w:rFonts w:ascii="Arial" w:hAnsi="Arial" w:cs="Arial"/>
          <w:bCs/>
          <w:sz w:val="24"/>
          <w:szCs w:val="24"/>
        </w:rPr>
      </w:pPr>
      <w:r>
        <w:rPr>
          <w:rFonts w:ascii="Arial" w:hAnsi="Arial" w:cs="Arial"/>
          <w:bCs/>
          <w:sz w:val="24"/>
          <w:szCs w:val="24"/>
        </w:rPr>
        <w:t>8</w:t>
      </w:r>
      <w:r w:rsidR="00EF7DC7">
        <w:rPr>
          <w:rFonts w:ascii="Arial" w:hAnsi="Arial" w:cs="Arial"/>
          <w:bCs/>
          <w:sz w:val="24"/>
          <w:szCs w:val="24"/>
        </w:rPr>
        <w:t>.4 </w:t>
      </w:r>
      <w:r w:rsidR="003101D8">
        <w:rPr>
          <w:rFonts w:ascii="Arial" w:hAnsi="Arial" w:cs="Arial"/>
          <w:bCs/>
          <w:sz w:val="24"/>
          <w:szCs w:val="24"/>
        </w:rPr>
        <w:t>Устанавливаю</w:t>
      </w:r>
      <w:r w:rsidR="003101D8" w:rsidRPr="00EF7DC7">
        <w:rPr>
          <w:rFonts w:ascii="Arial" w:hAnsi="Arial" w:cs="Arial"/>
          <w:bCs/>
          <w:sz w:val="24"/>
          <w:szCs w:val="24"/>
        </w:rPr>
        <w:t>т по</w:t>
      </w:r>
      <w:r w:rsidR="00EF7DC7" w:rsidRPr="00EF7DC7">
        <w:rPr>
          <w:rFonts w:ascii="Arial" w:hAnsi="Arial" w:cs="Arial"/>
          <w:bCs/>
          <w:sz w:val="24"/>
          <w:szCs w:val="24"/>
        </w:rPr>
        <w:t xml:space="preserve">дготовленные стаканы в карманы прибора, нагретого </w:t>
      </w:r>
      <w:r w:rsidR="001834E5">
        <w:rPr>
          <w:rFonts w:ascii="Arial" w:hAnsi="Arial" w:cs="Arial"/>
          <w:bCs/>
          <w:sz w:val="24"/>
          <w:szCs w:val="24"/>
        </w:rPr>
        <w:br/>
      </w:r>
      <w:r w:rsidR="00EF7DC7" w:rsidRPr="00EF7DC7">
        <w:rPr>
          <w:rFonts w:ascii="Arial" w:hAnsi="Arial" w:cs="Arial"/>
          <w:bCs/>
          <w:sz w:val="24"/>
          <w:szCs w:val="24"/>
        </w:rPr>
        <w:t>до температуры</w:t>
      </w:r>
      <w:r w:rsidR="00EF7DC7">
        <w:rPr>
          <w:rFonts w:ascii="Arial" w:hAnsi="Arial" w:cs="Arial"/>
          <w:bCs/>
          <w:sz w:val="24"/>
          <w:szCs w:val="24"/>
        </w:rPr>
        <w:t xml:space="preserve"> </w:t>
      </w:r>
      <w:r w:rsidR="00EF7DC7" w:rsidRPr="00EF7DC7">
        <w:rPr>
          <w:rFonts w:ascii="Arial" w:hAnsi="Arial" w:cs="Arial"/>
          <w:bCs/>
          <w:sz w:val="24"/>
          <w:szCs w:val="24"/>
        </w:rPr>
        <w:t>испытания, плотно закрывают крышками и выдерживают 20 мин, после чего снимают крышки и</w:t>
      </w:r>
      <w:r w:rsidR="00EF7DC7">
        <w:rPr>
          <w:rFonts w:ascii="Arial" w:hAnsi="Arial" w:cs="Arial"/>
          <w:bCs/>
          <w:sz w:val="24"/>
          <w:szCs w:val="24"/>
        </w:rPr>
        <w:t xml:space="preserve"> </w:t>
      </w:r>
      <w:r w:rsidR="00EF7DC7" w:rsidRPr="00EF7DC7">
        <w:rPr>
          <w:rFonts w:ascii="Arial" w:hAnsi="Arial" w:cs="Arial"/>
          <w:bCs/>
          <w:sz w:val="24"/>
          <w:szCs w:val="24"/>
        </w:rPr>
        <w:t xml:space="preserve">через 2 мин </w:t>
      </w:r>
      <w:r w:rsidR="00FB5B3E">
        <w:rPr>
          <w:rFonts w:ascii="Arial" w:hAnsi="Arial" w:cs="Arial"/>
          <w:bCs/>
          <w:sz w:val="24"/>
          <w:szCs w:val="24"/>
        </w:rPr>
        <w:t xml:space="preserve">удаляют </w:t>
      </w:r>
      <w:r w:rsidR="00EF7DC7" w:rsidRPr="00EF7DC7">
        <w:rPr>
          <w:rFonts w:ascii="Arial" w:hAnsi="Arial" w:cs="Arial"/>
          <w:bCs/>
          <w:sz w:val="24"/>
          <w:szCs w:val="24"/>
        </w:rPr>
        <w:t>стаканы из карманов</w:t>
      </w:r>
      <w:r w:rsidR="00FB5B3E" w:rsidRPr="00FB5B3E">
        <w:rPr>
          <w:rFonts w:ascii="Arial" w:hAnsi="Arial" w:cs="Arial"/>
          <w:bCs/>
          <w:sz w:val="24"/>
          <w:szCs w:val="24"/>
        </w:rPr>
        <w:t xml:space="preserve"> </w:t>
      </w:r>
      <w:r w:rsidR="00FB5B3E" w:rsidRPr="00EF7DC7">
        <w:rPr>
          <w:rFonts w:ascii="Arial" w:hAnsi="Arial" w:cs="Arial"/>
          <w:bCs/>
          <w:sz w:val="24"/>
          <w:szCs w:val="24"/>
        </w:rPr>
        <w:t>щипцами</w:t>
      </w:r>
      <w:r w:rsidR="00EF7DC7" w:rsidRPr="00EF7DC7">
        <w:rPr>
          <w:rFonts w:ascii="Arial" w:hAnsi="Arial" w:cs="Arial"/>
          <w:bCs/>
          <w:sz w:val="24"/>
          <w:szCs w:val="24"/>
        </w:rPr>
        <w:t>, охлаждают 40 мин в эксикаторе и взвешивают</w:t>
      </w:r>
      <w:r w:rsidR="00EF7DC7">
        <w:rPr>
          <w:rFonts w:ascii="Arial" w:hAnsi="Arial" w:cs="Arial"/>
          <w:bCs/>
          <w:sz w:val="24"/>
          <w:szCs w:val="24"/>
        </w:rPr>
        <w:t xml:space="preserve"> </w:t>
      </w:r>
      <w:r w:rsidR="00EF7DC7" w:rsidRPr="00EF7DC7">
        <w:rPr>
          <w:rFonts w:ascii="Arial" w:hAnsi="Arial" w:cs="Arial"/>
          <w:bCs/>
          <w:sz w:val="24"/>
          <w:szCs w:val="24"/>
        </w:rPr>
        <w:t>с погрешностью не более 0,0002</w:t>
      </w:r>
      <w:r w:rsidR="00D36D3C">
        <w:rPr>
          <w:rFonts w:ascii="Arial" w:hAnsi="Arial" w:cs="Arial"/>
          <w:bCs/>
          <w:sz w:val="24"/>
          <w:szCs w:val="24"/>
        </w:rPr>
        <w:t> </w:t>
      </w:r>
      <w:r w:rsidR="00EF7DC7" w:rsidRPr="00EF7DC7">
        <w:rPr>
          <w:rFonts w:ascii="Arial" w:hAnsi="Arial" w:cs="Arial"/>
          <w:bCs/>
          <w:sz w:val="24"/>
          <w:szCs w:val="24"/>
        </w:rPr>
        <w:t>г.</w:t>
      </w:r>
      <w:r w:rsidR="00D36D3C">
        <w:rPr>
          <w:rFonts w:ascii="Arial" w:hAnsi="Arial" w:cs="Arial"/>
          <w:bCs/>
          <w:sz w:val="24"/>
          <w:szCs w:val="24"/>
        </w:rPr>
        <w:t xml:space="preserve"> Повторяют процедуру </w:t>
      </w:r>
      <w:r w:rsidR="00D36D3C" w:rsidRPr="00C15939">
        <w:rPr>
          <w:rFonts w:ascii="Arial" w:hAnsi="Arial" w:cs="Arial"/>
          <w:sz w:val="24"/>
          <w:szCs w:val="24"/>
        </w:rPr>
        <w:t>до получения расхождения между двумя последовательными взвешиваниями не более 0,0004 г</w:t>
      </w:r>
      <w:r w:rsidR="00D36D3C">
        <w:rPr>
          <w:rFonts w:ascii="Arial" w:hAnsi="Arial" w:cs="Arial"/>
          <w:sz w:val="24"/>
          <w:szCs w:val="24"/>
        </w:rPr>
        <w:t>.</w:t>
      </w:r>
    </w:p>
    <w:p w14:paraId="0426D9A5" w14:textId="77777777" w:rsidR="00EF7DC7" w:rsidRDefault="006456C3" w:rsidP="00EF7DC7">
      <w:pPr>
        <w:shd w:val="clear" w:color="auto" w:fill="FFFFFF"/>
        <w:jc w:val="both"/>
        <w:rPr>
          <w:rFonts w:ascii="Arial" w:hAnsi="Arial" w:cs="Arial"/>
          <w:bCs/>
          <w:sz w:val="24"/>
          <w:szCs w:val="24"/>
        </w:rPr>
      </w:pPr>
      <w:r>
        <w:rPr>
          <w:rFonts w:ascii="Arial" w:hAnsi="Arial" w:cs="Arial"/>
          <w:bCs/>
          <w:sz w:val="24"/>
          <w:szCs w:val="24"/>
        </w:rPr>
        <w:t>8</w:t>
      </w:r>
      <w:r w:rsidR="00EF7DC7">
        <w:rPr>
          <w:rFonts w:ascii="Arial" w:hAnsi="Arial" w:cs="Arial"/>
          <w:bCs/>
          <w:sz w:val="24"/>
          <w:szCs w:val="24"/>
        </w:rPr>
        <w:t>.5 </w:t>
      </w:r>
      <w:r w:rsidR="00FB5B3E" w:rsidRPr="00EF7DC7">
        <w:rPr>
          <w:rFonts w:ascii="Arial" w:hAnsi="Arial" w:cs="Arial"/>
          <w:bCs/>
          <w:sz w:val="24"/>
          <w:szCs w:val="24"/>
        </w:rPr>
        <w:t xml:space="preserve">Фильтруют </w:t>
      </w:r>
      <w:r w:rsidR="00C372C0">
        <w:rPr>
          <w:rFonts w:ascii="Arial" w:hAnsi="Arial" w:cs="Arial"/>
          <w:bCs/>
          <w:sz w:val="24"/>
          <w:szCs w:val="24"/>
        </w:rPr>
        <w:t xml:space="preserve">испытуемый образец </w:t>
      </w:r>
      <w:r w:rsidR="00EF7DC7" w:rsidRPr="00EF7DC7">
        <w:rPr>
          <w:rFonts w:ascii="Arial" w:hAnsi="Arial" w:cs="Arial"/>
          <w:bCs/>
          <w:sz w:val="24"/>
          <w:szCs w:val="24"/>
        </w:rPr>
        <w:t>через бумажный фильтр. При наличии явных</w:t>
      </w:r>
      <w:r w:rsidR="00EF7DC7">
        <w:rPr>
          <w:rFonts w:ascii="Arial" w:hAnsi="Arial" w:cs="Arial"/>
          <w:bCs/>
          <w:sz w:val="24"/>
          <w:szCs w:val="24"/>
        </w:rPr>
        <w:t xml:space="preserve"> </w:t>
      </w:r>
      <w:r w:rsidR="00EF7DC7" w:rsidRPr="00EF7DC7">
        <w:rPr>
          <w:rFonts w:ascii="Arial" w:hAnsi="Arial" w:cs="Arial"/>
          <w:bCs/>
          <w:sz w:val="24"/>
          <w:szCs w:val="24"/>
        </w:rPr>
        <w:t xml:space="preserve">следов воды </w:t>
      </w:r>
      <w:r w:rsidR="00C372C0" w:rsidRPr="00EF7DC7">
        <w:rPr>
          <w:rFonts w:ascii="Arial" w:hAnsi="Arial" w:cs="Arial"/>
          <w:bCs/>
          <w:sz w:val="24"/>
          <w:szCs w:val="24"/>
        </w:rPr>
        <w:t xml:space="preserve">взбалтывают </w:t>
      </w:r>
      <w:r w:rsidR="00D36D3C">
        <w:rPr>
          <w:rFonts w:ascii="Arial" w:hAnsi="Arial" w:cs="Arial"/>
          <w:bCs/>
          <w:sz w:val="24"/>
          <w:szCs w:val="24"/>
        </w:rPr>
        <w:t>образец</w:t>
      </w:r>
      <w:r w:rsidR="00EF7DC7" w:rsidRPr="00EF7DC7">
        <w:rPr>
          <w:rFonts w:ascii="Arial" w:hAnsi="Arial" w:cs="Arial"/>
          <w:bCs/>
          <w:sz w:val="24"/>
          <w:szCs w:val="24"/>
        </w:rPr>
        <w:t xml:space="preserve"> со свежепрокаленным сернокислым натрием в течение </w:t>
      </w:r>
      <w:r w:rsidR="00D36D3C">
        <w:rPr>
          <w:rFonts w:ascii="Arial" w:hAnsi="Arial" w:cs="Arial"/>
          <w:bCs/>
          <w:sz w:val="24"/>
          <w:szCs w:val="24"/>
        </w:rPr>
        <w:t xml:space="preserve">интервала времени от </w:t>
      </w:r>
      <w:r w:rsidR="00EF7DC7" w:rsidRPr="00EF7DC7">
        <w:rPr>
          <w:rFonts w:ascii="Arial" w:hAnsi="Arial" w:cs="Arial"/>
          <w:bCs/>
          <w:sz w:val="24"/>
          <w:szCs w:val="24"/>
        </w:rPr>
        <w:t>10</w:t>
      </w:r>
      <w:r w:rsidR="00D36D3C">
        <w:rPr>
          <w:rFonts w:ascii="Arial" w:hAnsi="Arial" w:cs="Arial"/>
          <w:bCs/>
          <w:sz w:val="24"/>
          <w:szCs w:val="24"/>
        </w:rPr>
        <w:t xml:space="preserve"> до </w:t>
      </w:r>
      <w:r w:rsidR="00EF7DC7" w:rsidRPr="00EF7DC7">
        <w:rPr>
          <w:rFonts w:ascii="Arial" w:hAnsi="Arial" w:cs="Arial"/>
          <w:bCs/>
          <w:sz w:val="24"/>
          <w:szCs w:val="24"/>
        </w:rPr>
        <w:t>15 мин и фильтруют.</w:t>
      </w:r>
    </w:p>
    <w:p w14:paraId="6178300F" w14:textId="77777777" w:rsidR="00F519EE" w:rsidRPr="005C33CF" w:rsidRDefault="006456C3" w:rsidP="00F519EE">
      <w:pPr>
        <w:spacing w:before="240"/>
        <w:jc w:val="both"/>
        <w:rPr>
          <w:rFonts w:ascii="Arial" w:hAnsi="Arial" w:cs="Arial"/>
          <w:b/>
          <w:szCs w:val="28"/>
        </w:rPr>
      </w:pPr>
      <w:r>
        <w:rPr>
          <w:rFonts w:ascii="Arial" w:hAnsi="Arial" w:cs="Arial"/>
          <w:b/>
          <w:szCs w:val="28"/>
        </w:rPr>
        <w:t>9</w:t>
      </w:r>
      <w:r w:rsidR="00F519EE" w:rsidRPr="005C33CF">
        <w:rPr>
          <w:rFonts w:ascii="Arial" w:hAnsi="Arial" w:cs="Arial"/>
          <w:b/>
          <w:szCs w:val="28"/>
        </w:rPr>
        <w:t> Проведение испытания</w:t>
      </w:r>
    </w:p>
    <w:p w14:paraId="5AD8943A" w14:textId="77777777" w:rsidR="00F519EE" w:rsidRDefault="006456C3" w:rsidP="00D36D3C">
      <w:pPr>
        <w:shd w:val="clear" w:color="auto" w:fill="FFFFFF"/>
        <w:suppressAutoHyphens/>
        <w:jc w:val="both"/>
        <w:rPr>
          <w:rFonts w:ascii="Arial" w:hAnsi="Arial" w:cs="Arial"/>
          <w:bCs/>
          <w:sz w:val="24"/>
          <w:szCs w:val="24"/>
        </w:rPr>
      </w:pPr>
      <w:r>
        <w:rPr>
          <w:rFonts w:ascii="Arial" w:hAnsi="Arial" w:cs="Arial"/>
          <w:bCs/>
          <w:sz w:val="24"/>
          <w:szCs w:val="24"/>
        </w:rPr>
        <w:t>9</w:t>
      </w:r>
      <w:r w:rsidR="00F519EE" w:rsidRPr="001D799C">
        <w:rPr>
          <w:rFonts w:ascii="Arial" w:hAnsi="Arial" w:cs="Arial"/>
          <w:bCs/>
          <w:sz w:val="24"/>
          <w:szCs w:val="24"/>
        </w:rPr>
        <w:t>.1 </w:t>
      </w:r>
      <w:r w:rsidR="001C44A4">
        <w:rPr>
          <w:rFonts w:ascii="Arial" w:hAnsi="Arial" w:cs="Arial"/>
          <w:bCs/>
          <w:sz w:val="24"/>
          <w:szCs w:val="24"/>
        </w:rPr>
        <w:t>Помеща</w:t>
      </w:r>
      <w:r w:rsidR="00C372C0" w:rsidRPr="00EF7DC7">
        <w:rPr>
          <w:rFonts w:ascii="Arial" w:hAnsi="Arial" w:cs="Arial"/>
          <w:bCs/>
          <w:sz w:val="24"/>
          <w:szCs w:val="24"/>
        </w:rPr>
        <w:t xml:space="preserve">ют в </w:t>
      </w:r>
      <w:r w:rsidR="00EF7DC7" w:rsidRPr="00EF7DC7">
        <w:rPr>
          <w:rFonts w:ascii="Arial" w:hAnsi="Arial" w:cs="Arial"/>
          <w:bCs/>
          <w:sz w:val="24"/>
          <w:szCs w:val="24"/>
        </w:rPr>
        <w:t>стаканы для воды с помощью цилиндра дистиллированную</w:t>
      </w:r>
      <w:r w:rsidR="00EF7DC7">
        <w:rPr>
          <w:rFonts w:ascii="Arial" w:hAnsi="Arial" w:cs="Arial"/>
          <w:bCs/>
          <w:sz w:val="24"/>
          <w:szCs w:val="24"/>
        </w:rPr>
        <w:t xml:space="preserve"> </w:t>
      </w:r>
      <w:r w:rsidR="00EF7DC7" w:rsidRPr="00EF7DC7">
        <w:rPr>
          <w:rFonts w:ascii="Arial" w:hAnsi="Arial" w:cs="Arial"/>
          <w:bCs/>
          <w:sz w:val="24"/>
          <w:szCs w:val="24"/>
        </w:rPr>
        <w:t>воду: 35 см</w:t>
      </w:r>
      <w:r w:rsidR="00EF7DC7" w:rsidRPr="00EF7DC7">
        <w:rPr>
          <w:rFonts w:ascii="Arial" w:hAnsi="Arial" w:cs="Arial"/>
          <w:bCs/>
          <w:sz w:val="24"/>
          <w:szCs w:val="24"/>
          <w:vertAlign w:val="superscript"/>
        </w:rPr>
        <w:t>3</w:t>
      </w:r>
      <w:r w:rsidR="00EF7DC7" w:rsidRPr="00EF7DC7">
        <w:rPr>
          <w:rFonts w:ascii="Arial" w:hAnsi="Arial" w:cs="Arial"/>
          <w:bCs/>
          <w:sz w:val="24"/>
          <w:szCs w:val="24"/>
        </w:rPr>
        <w:t xml:space="preserve"> при испытании</w:t>
      </w:r>
      <w:r w:rsidR="00D36D3C">
        <w:rPr>
          <w:rFonts w:ascii="Arial" w:hAnsi="Arial" w:cs="Arial"/>
          <w:bCs/>
          <w:sz w:val="24"/>
          <w:szCs w:val="24"/>
        </w:rPr>
        <w:t xml:space="preserve"> </w:t>
      </w:r>
      <w:r w:rsidR="00D36D3C" w:rsidRPr="002F1A86">
        <w:rPr>
          <w:rFonts w:ascii="Arial" w:hAnsi="Arial" w:cs="Arial"/>
          <w:bCs/>
          <w:sz w:val="24"/>
          <w:szCs w:val="24"/>
        </w:rPr>
        <w:t>топлив с температурой конца перегонки до 310 °С (</w:t>
      </w:r>
      <w:r w:rsidR="00D36D3C">
        <w:rPr>
          <w:rFonts w:ascii="Arial" w:hAnsi="Arial" w:cs="Arial"/>
          <w:bCs/>
          <w:sz w:val="24"/>
          <w:szCs w:val="24"/>
        </w:rPr>
        <w:t>например, топлива для реактивных двигателей</w:t>
      </w:r>
      <w:r w:rsidR="00D36D3C" w:rsidRPr="002F1A86">
        <w:rPr>
          <w:rFonts w:ascii="Arial" w:hAnsi="Arial" w:cs="Arial"/>
          <w:bCs/>
          <w:sz w:val="24"/>
          <w:szCs w:val="24"/>
        </w:rPr>
        <w:t>)</w:t>
      </w:r>
      <w:r w:rsidR="00D36D3C">
        <w:rPr>
          <w:rFonts w:ascii="Arial" w:hAnsi="Arial" w:cs="Arial"/>
          <w:bCs/>
          <w:sz w:val="24"/>
          <w:szCs w:val="24"/>
        </w:rPr>
        <w:t xml:space="preserve">; </w:t>
      </w:r>
      <w:r w:rsidR="00EF7DC7" w:rsidRPr="00EF7DC7">
        <w:rPr>
          <w:rFonts w:ascii="Arial" w:hAnsi="Arial" w:cs="Arial"/>
          <w:bCs/>
          <w:sz w:val="24"/>
          <w:szCs w:val="24"/>
        </w:rPr>
        <w:t>60 см</w:t>
      </w:r>
      <w:r w:rsidR="00EF7DC7" w:rsidRPr="00EF7DC7">
        <w:rPr>
          <w:rFonts w:ascii="Arial" w:hAnsi="Arial" w:cs="Arial"/>
          <w:bCs/>
          <w:sz w:val="24"/>
          <w:szCs w:val="24"/>
          <w:vertAlign w:val="superscript"/>
        </w:rPr>
        <w:t>3</w:t>
      </w:r>
      <w:r w:rsidR="0060212B">
        <w:rPr>
          <w:rFonts w:ascii="Arial" w:hAnsi="Arial" w:cs="Arial"/>
          <w:bCs/>
          <w:sz w:val="24"/>
          <w:szCs w:val="24"/>
        </w:rPr>
        <w:t xml:space="preserve"> </w:t>
      </w:r>
      <w:r w:rsidR="00905A1A">
        <w:rPr>
          <w:rFonts w:ascii="Arial" w:hAnsi="Arial" w:cs="Arial"/>
          <w:bCs/>
          <w:sz w:val="24"/>
          <w:szCs w:val="24"/>
        </w:rPr>
        <w:t xml:space="preserve">— </w:t>
      </w:r>
      <w:r w:rsidR="0060212B" w:rsidRPr="00EF7DC7">
        <w:rPr>
          <w:rFonts w:ascii="Arial" w:hAnsi="Arial" w:cs="Arial"/>
          <w:bCs/>
          <w:sz w:val="24"/>
          <w:szCs w:val="24"/>
        </w:rPr>
        <w:t>при испытании</w:t>
      </w:r>
      <w:r w:rsidR="0060212B">
        <w:rPr>
          <w:rFonts w:ascii="Arial" w:hAnsi="Arial" w:cs="Arial"/>
          <w:bCs/>
          <w:sz w:val="24"/>
          <w:szCs w:val="24"/>
        </w:rPr>
        <w:t xml:space="preserve"> </w:t>
      </w:r>
      <w:r w:rsidR="0060212B" w:rsidRPr="002F1A86">
        <w:rPr>
          <w:rFonts w:ascii="Arial" w:hAnsi="Arial" w:cs="Arial"/>
          <w:bCs/>
          <w:sz w:val="24"/>
          <w:szCs w:val="24"/>
        </w:rPr>
        <w:t>топлив</w:t>
      </w:r>
      <w:r w:rsidR="00D36D3C" w:rsidRPr="002F1A86">
        <w:rPr>
          <w:rFonts w:ascii="Arial" w:hAnsi="Arial" w:cs="Arial"/>
          <w:bCs/>
          <w:sz w:val="24"/>
          <w:szCs w:val="24"/>
        </w:rPr>
        <w:t xml:space="preserve">, выкипающих </w:t>
      </w:r>
      <w:r w:rsidR="00D36D3C">
        <w:rPr>
          <w:rFonts w:ascii="Arial" w:hAnsi="Arial" w:cs="Arial"/>
          <w:bCs/>
          <w:sz w:val="24"/>
          <w:szCs w:val="24"/>
        </w:rPr>
        <w:t xml:space="preserve">при температуре </w:t>
      </w:r>
      <w:r w:rsidR="00D36D3C" w:rsidRPr="002F1A86">
        <w:rPr>
          <w:rFonts w:ascii="Arial" w:hAnsi="Arial" w:cs="Arial"/>
          <w:bCs/>
          <w:sz w:val="24"/>
          <w:szCs w:val="24"/>
        </w:rPr>
        <w:t>выше 300</w:t>
      </w:r>
      <w:r w:rsidR="00D36D3C">
        <w:rPr>
          <w:rFonts w:ascii="Arial" w:hAnsi="Arial" w:cs="Arial"/>
          <w:bCs/>
          <w:sz w:val="24"/>
          <w:szCs w:val="24"/>
        </w:rPr>
        <w:t> </w:t>
      </w:r>
      <w:r w:rsidR="00D36D3C" w:rsidRPr="002F1A86">
        <w:rPr>
          <w:rFonts w:ascii="Arial" w:hAnsi="Arial" w:cs="Arial"/>
          <w:bCs/>
          <w:sz w:val="24"/>
          <w:szCs w:val="24"/>
        </w:rPr>
        <w:t>°С (</w:t>
      </w:r>
      <w:r w:rsidR="00D36D3C">
        <w:rPr>
          <w:rFonts w:ascii="Arial" w:hAnsi="Arial" w:cs="Arial"/>
          <w:bCs/>
          <w:sz w:val="24"/>
          <w:szCs w:val="24"/>
        </w:rPr>
        <w:t>например, дизельное топливо)</w:t>
      </w:r>
      <w:r w:rsidR="00EF7DC7" w:rsidRPr="00EF7DC7">
        <w:rPr>
          <w:rFonts w:ascii="Arial" w:hAnsi="Arial" w:cs="Arial"/>
          <w:bCs/>
          <w:sz w:val="24"/>
          <w:szCs w:val="24"/>
        </w:rPr>
        <w:t>.</w:t>
      </w:r>
    </w:p>
    <w:p w14:paraId="41BB5AAC" w14:textId="77777777" w:rsidR="00F519EE" w:rsidRDefault="006456C3" w:rsidP="0060212B">
      <w:pPr>
        <w:shd w:val="clear" w:color="auto" w:fill="FFFFFF"/>
        <w:suppressAutoHyphens/>
        <w:jc w:val="both"/>
        <w:rPr>
          <w:rFonts w:ascii="Arial" w:hAnsi="Arial" w:cs="Arial"/>
          <w:bCs/>
          <w:sz w:val="24"/>
          <w:szCs w:val="24"/>
        </w:rPr>
      </w:pPr>
      <w:r>
        <w:rPr>
          <w:rFonts w:ascii="Arial" w:hAnsi="Arial" w:cs="Arial"/>
          <w:bCs/>
          <w:sz w:val="24"/>
          <w:szCs w:val="24"/>
        </w:rPr>
        <w:lastRenderedPageBreak/>
        <w:t>9</w:t>
      </w:r>
      <w:r w:rsidR="00F519EE" w:rsidRPr="001D799C">
        <w:rPr>
          <w:rFonts w:ascii="Arial" w:hAnsi="Arial" w:cs="Arial"/>
          <w:bCs/>
          <w:sz w:val="24"/>
          <w:szCs w:val="24"/>
        </w:rPr>
        <w:t>.2 </w:t>
      </w:r>
      <w:r w:rsidR="0060212B">
        <w:rPr>
          <w:rFonts w:ascii="Arial" w:hAnsi="Arial" w:cs="Arial"/>
          <w:bCs/>
          <w:sz w:val="24"/>
          <w:szCs w:val="24"/>
        </w:rPr>
        <w:t>Ц</w:t>
      </w:r>
      <w:r w:rsidR="00EF7DC7" w:rsidRPr="00EF7DC7">
        <w:rPr>
          <w:rFonts w:ascii="Arial" w:hAnsi="Arial" w:cs="Arial"/>
          <w:bCs/>
          <w:sz w:val="24"/>
          <w:szCs w:val="24"/>
        </w:rPr>
        <w:t>илиндром или пипеткой</w:t>
      </w:r>
      <w:r w:rsidR="00EF7DC7">
        <w:rPr>
          <w:rFonts w:ascii="Arial" w:hAnsi="Arial" w:cs="Arial"/>
          <w:bCs/>
          <w:sz w:val="24"/>
          <w:szCs w:val="24"/>
        </w:rPr>
        <w:t xml:space="preserve"> </w:t>
      </w:r>
      <w:r w:rsidR="00EF7DC7" w:rsidRPr="00EF7DC7">
        <w:rPr>
          <w:rFonts w:ascii="Arial" w:hAnsi="Arial" w:cs="Arial"/>
          <w:bCs/>
          <w:sz w:val="24"/>
          <w:szCs w:val="24"/>
        </w:rPr>
        <w:t xml:space="preserve">отмеряют в два стакана </w:t>
      </w:r>
      <w:r w:rsidR="00382BFD" w:rsidRPr="00EF7DC7">
        <w:rPr>
          <w:rFonts w:ascii="Arial" w:hAnsi="Arial" w:cs="Arial"/>
          <w:bCs/>
          <w:sz w:val="24"/>
          <w:szCs w:val="24"/>
        </w:rPr>
        <w:t>по 20 см</w:t>
      </w:r>
      <w:r w:rsidR="00382BFD" w:rsidRPr="00EF7DC7">
        <w:rPr>
          <w:rFonts w:ascii="Arial" w:hAnsi="Arial" w:cs="Arial"/>
          <w:bCs/>
          <w:sz w:val="24"/>
          <w:szCs w:val="24"/>
          <w:vertAlign w:val="superscript"/>
        </w:rPr>
        <w:t>3</w:t>
      </w:r>
      <w:r w:rsidR="0060212B">
        <w:rPr>
          <w:rFonts w:ascii="Arial" w:hAnsi="Arial" w:cs="Arial"/>
          <w:bCs/>
          <w:sz w:val="24"/>
          <w:szCs w:val="24"/>
        </w:rPr>
        <w:t xml:space="preserve"> образца для </w:t>
      </w:r>
      <w:r w:rsidR="0060212B" w:rsidRPr="002F1A86">
        <w:rPr>
          <w:rFonts w:ascii="Arial" w:hAnsi="Arial" w:cs="Arial"/>
          <w:bCs/>
          <w:sz w:val="24"/>
          <w:szCs w:val="24"/>
        </w:rPr>
        <w:t>топлив с температурой конца перегонки до 310 °С (</w:t>
      </w:r>
      <w:r w:rsidR="0060212B">
        <w:rPr>
          <w:rFonts w:ascii="Arial" w:hAnsi="Arial" w:cs="Arial"/>
          <w:bCs/>
          <w:sz w:val="24"/>
          <w:szCs w:val="24"/>
        </w:rPr>
        <w:t>например, топлива для реактивных двигателей</w:t>
      </w:r>
      <w:r w:rsidR="0060212B" w:rsidRPr="002F1A86">
        <w:rPr>
          <w:rFonts w:ascii="Arial" w:hAnsi="Arial" w:cs="Arial"/>
          <w:bCs/>
          <w:sz w:val="24"/>
          <w:szCs w:val="24"/>
        </w:rPr>
        <w:t>)</w:t>
      </w:r>
      <w:r w:rsidR="0060212B">
        <w:rPr>
          <w:rFonts w:ascii="Arial" w:hAnsi="Arial" w:cs="Arial"/>
          <w:bCs/>
          <w:sz w:val="24"/>
          <w:szCs w:val="24"/>
        </w:rPr>
        <w:t xml:space="preserve"> или по </w:t>
      </w:r>
      <w:r w:rsidR="00382BFD" w:rsidRPr="00EF7DC7">
        <w:rPr>
          <w:rFonts w:ascii="Arial" w:hAnsi="Arial" w:cs="Arial"/>
          <w:bCs/>
          <w:sz w:val="24"/>
          <w:szCs w:val="24"/>
        </w:rPr>
        <w:t>10 см</w:t>
      </w:r>
      <w:r w:rsidR="00382BFD" w:rsidRPr="00EF7DC7">
        <w:rPr>
          <w:rFonts w:ascii="Arial" w:hAnsi="Arial" w:cs="Arial"/>
          <w:bCs/>
          <w:sz w:val="24"/>
          <w:szCs w:val="24"/>
          <w:vertAlign w:val="superscript"/>
        </w:rPr>
        <w:t>3</w:t>
      </w:r>
      <w:r w:rsidR="0060212B" w:rsidRPr="00EF7DC7">
        <w:rPr>
          <w:rFonts w:ascii="Arial" w:hAnsi="Arial" w:cs="Arial"/>
          <w:bCs/>
          <w:sz w:val="24"/>
          <w:szCs w:val="24"/>
        </w:rPr>
        <w:t>—</w:t>
      </w:r>
      <w:r w:rsidR="0060212B">
        <w:rPr>
          <w:rFonts w:ascii="Arial" w:hAnsi="Arial" w:cs="Arial"/>
          <w:bCs/>
          <w:sz w:val="24"/>
          <w:szCs w:val="24"/>
        </w:rPr>
        <w:t xml:space="preserve"> для </w:t>
      </w:r>
      <w:r w:rsidR="0060212B" w:rsidRPr="002F1A86">
        <w:rPr>
          <w:rFonts w:ascii="Arial" w:hAnsi="Arial" w:cs="Arial"/>
          <w:bCs/>
          <w:sz w:val="24"/>
          <w:szCs w:val="24"/>
        </w:rPr>
        <w:t xml:space="preserve">топлив, выкипающих </w:t>
      </w:r>
      <w:r w:rsidR="0060212B">
        <w:rPr>
          <w:rFonts w:ascii="Arial" w:hAnsi="Arial" w:cs="Arial"/>
          <w:bCs/>
          <w:sz w:val="24"/>
          <w:szCs w:val="24"/>
        </w:rPr>
        <w:t xml:space="preserve">при температуре </w:t>
      </w:r>
      <w:r w:rsidR="0060212B" w:rsidRPr="002F1A86">
        <w:rPr>
          <w:rFonts w:ascii="Arial" w:hAnsi="Arial" w:cs="Arial"/>
          <w:bCs/>
          <w:sz w:val="24"/>
          <w:szCs w:val="24"/>
        </w:rPr>
        <w:t>выше 300</w:t>
      </w:r>
      <w:r w:rsidR="0060212B">
        <w:rPr>
          <w:rFonts w:ascii="Arial" w:hAnsi="Arial" w:cs="Arial"/>
          <w:bCs/>
          <w:sz w:val="24"/>
          <w:szCs w:val="24"/>
        </w:rPr>
        <w:t> </w:t>
      </w:r>
      <w:r w:rsidR="0060212B" w:rsidRPr="002F1A86">
        <w:rPr>
          <w:rFonts w:ascii="Arial" w:hAnsi="Arial" w:cs="Arial"/>
          <w:bCs/>
          <w:sz w:val="24"/>
          <w:szCs w:val="24"/>
        </w:rPr>
        <w:t>°С (</w:t>
      </w:r>
      <w:r w:rsidR="0060212B">
        <w:rPr>
          <w:rFonts w:ascii="Arial" w:hAnsi="Arial" w:cs="Arial"/>
          <w:bCs/>
          <w:sz w:val="24"/>
          <w:szCs w:val="24"/>
        </w:rPr>
        <w:t>например, дизельное топливо)</w:t>
      </w:r>
      <w:r w:rsidR="0060212B" w:rsidRPr="00EF7DC7">
        <w:rPr>
          <w:rFonts w:ascii="Arial" w:hAnsi="Arial" w:cs="Arial"/>
          <w:bCs/>
          <w:sz w:val="24"/>
          <w:szCs w:val="24"/>
        </w:rPr>
        <w:t>.</w:t>
      </w:r>
    </w:p>
    <w:p w14:paraId="4B925E03" w14:textId="77777777" w:rsidR="00F519EE" w:rsidRPr="005A7150" w:rsidRDefault="006456C3" w:rsidP="00EF7DC7">
      <w:pPr>
        <w:shd w:val="clear" w:color="auto" w:fill="FFFFFF"/>
        <w:suppressAutoHyphens/>
        <w:jc w:val="both"/>
        <w:rPr>
          <w:rFonts w:ascii="Arial" w:hAnsi="Arial" w:cs="Arial"/>
          <w:bCs/>
          <w:sz w:val="24"/>
          <w:szCs w:val="24"/>
        </w:rPr>
      </w:pPr>
      <w:r>
        <w:rPr>
          <w:rFonts w:ascii="Arial" w:hAnsi="Arial" w:cs="Arial"/>
          <w:bCs/>
          <w:sz w:val="24"/>
          <w:szCs w:val="24"/>
        </w:rPr>
        <w:t>9</w:t>
      </w:r>
      <w:r w:rsidR="00F519EE">
        <w:rPr>
          <w:rFonts w:ascii="Arial" w:hAnsi="Arial" w:cs="Arial"/>
          <w:bCs/>
          <w:sz w:val="24"/>
          <w:szCs w:val="24"/>
        </w:rPr>
        <w:t>.3 </w:t>
      </w:r>
      <w:r w:rsidR="00C372C0" w:rsidRPr="00EF7DC7">
        <w:rPr>
          <w:rFonts w:ascii="Arial" w:hAnsi="Arial" w:cs="Arial"/>
          <w:bCs/>
          <w:sz w:val="24"/>
          <w:szCs w:val="24"/>
        </w:rPr>
        <w:t>Помещают с</w:t>
      </w:r>
      <w:r w:rsidR="00EF7DC7" w:rsidRPr="00EF7DC7">
        <w:rPr>
          <w:rFonts w:ascii="Arial" w:hAnsi="Arial" w:cs="Arial"/>
          <w:bCs/>
          <w:sz w:val="24"/>
          <w:szCs w:val="24"/>
        </w:rPr>
        <w:t xml:space="preserve">таканы с </w:t>
      </w:r>
      <w:r w:rsidR="00C372C0">
        <w:rPr>
          <w:rFonts w:ascii="Arial" w:hAnsi="Arial" w:cs="Arial"/>
          <w:bCs/>
          <w:sz w:val="24"/>
          <w:szCs w:val="24"/>
        </w:rPr>
        <w:t xml:space="preserve">испытуемым образцом </w:t>
      </w:r>
      <w:r w:rsidR="00EF7DC7" w:rsidRPr="00EF7DC7">
        <w:rPr>
          <w:rFonts w:ascii="Arial" w:hAnsi="Arial" w:cs="Arial"/>
          <w:bCs/>
          <w:sz w:val="24"/>
          <w:szCs w:val="24"/>
        </w:rPr>
        <w:t>в гнезда прибора, нагретого до заданной температуры</w:t>
      </w:r>
      <w:r w:rsidR="00C372C0">
        <w:rPr>
          <w:rFonts w:ascii="Arial" w:hAnsi="Arial" w:cs="Arial"/>
          <w:bCs/>
          <w:sz w:val="24"/>
          <w:szCs w:val="24"/>
        </w:rPr>
        <w:t xml:space="preserve">. </w:t>
      </w:r>
      <w:r w:rsidR="00C372C0" w:rsidRPr="00EF7DC7">
        <w:rPr>
          <w:rFonts w:ascii="Arial" w:hAnsi="Arial" w:cs="Arial"/>
          <w:bCs/>
          <w:sz w:val="24"/>
          <w:szCs w:val="24"/>
        </w:rPr>
        <w:t>О</w:t>
      </w:r>
      <w:r w:rsidR="00EF7DC7" w:rsidRPr="00EF7DC7">
        <w:rPr>
          <w:rFonts w:ascii="Arial" w:hAnsi="Arial" w:cs="Arial"/>
          <w:bCs/>
          <w:sz w:val="24"/>
          <w:szCs w:val="24"/>
        </w:rPr>
        <w:t>сторожно и плотно закрывают</w:t>
      </w:r>
      <w:r w:rsidR="00C372C0">
        <w:rPr>
          <w:rFonts w:ascii="Arial" w:hAnsi="Arial" w:cs="Arial"/>
          <w:bCs/>
          <w:sz w:val="24"/>
          <w:szCs w:val="24"/>
        </w:rPr>
        <w:t xml:space="preserve"> </w:t>
      </w:r>
      <w:r w:rsidR="00C372C0" w:rsidRPr="00EF7DC7">
        <w:rPr>
          <w:rFonts w:ascii="Arial" w:hAnsi="Arial" w:cs="Arial"/>
          <w:bCs/>
          <w:sz w:val="24"/>
          <w:szCs w:val="24"/>
        </w:rPr>
        <w:t>гнезда</w:t>
      </w:r>
      <w:r w:rsidR="00EF7DC7" w:rsidRPr="00EF7DC7">
        <w:rPr>
          <w:rFonts w:ascii="Arial" w:hAnsi="Arial" w:cs="Arial"/>
          <w:bCs/>
          <w:sz w:val="24"/>
          <w:szCs w:val="24"/>
        </w:rPr>
        <w:t xml:space="preserve"> крышками так</w:t>
      </w:r>
      <w:r w:rsidR="00C372C0">
        <w:rPr>
          <w:rFonts w:ascii="Arial" w:hAnsi="Arial" w:cs="Arial"/>
          <w:bCs/>
          <w:sz w:val="24"/>
          <w:szCs w:val="24"/>
        </w:rPr>
        <w:t>им образом</w:t>
      </w:r>
      <w:r w:rsidR="00EF7DC7" w:rsidRPr="00EF7DC7">
        <w:rPr>
          <w:rFonts w:ascii="Arial" w:hAnsi="Arial" w:cs="Arial"/>
          <w:bCs/>
          <w:sz w:val="24"/>
          <w:szCs w:val="24"/>
        </w:rPr>
        <w:t>, чтобы ниппели вошли в каналы на крышке,</w:t>
      </w:r>
      <w:r w:rsidR="00EF7DC7">
        <w:rPr>
          <w:rFonts w:ascii="Arial" w:hAnsi="Arial" w:cs="Arial"/>
          <w:bCs/>
          <w:sz w:val="24"/>
          <w:szCs w:val="24"/>
        </w:rPr>
        <w:t xml:space="preserve"> </w:t>
      </w:r>
      <w:r w:rsidR="00EF7DC7" w:rsidRPr="00EF7DC7">
        <w:rPr>
          <w:rFonts w:ascii="Arial" w:hAnsi="Arial" w:cs="Arial"/>
          <w:bCs/>
          <w:sz w:val="24"/>
          <w:szCs w:val="24"/>
        </w:rPr>
        <w:t>а пришлифованные плоскости крышек и карманов соприкасались, не пропуская</w:t>
      </w:r>
      <w:r w:rsidR="00EF7DC7">
        <w:rPr>
          <w:rFonts w:ascii="Arial" w:hAnsi="Arial" w:cs="Arial"/>
          <w:bCs/>
          <w:sz w:val="24"/>
          <w:szCs w:val="24"/>
        </w:rPr>
        <w:t xml:space="preserve"> </w:t>
      </w:r>
      <w:r w:rsidR="00EF7DC7" w:rsidRPr="00EF7DC7">
        <w:rPr>
          <w:rFonts w:ascii="Arial" w:hAnsi="Arial" w:cs="Arial"/>
          <w:bCs/>
          <w:sz w:val="24"/>
          <w:szCs w:val="24"/>
        </w:rPr>
        <w:t>паров и топлива.</w:t>
      </w:r>
    </w:p>
    <w:p w14:paraId="492D77A6" w14:textId="77777777" w:rsidR="00F519EE" w:rsidRDefault="006456C3" w:rsidP="00EF7DC7">
      <w:pPr>
        <w:shd w:val="clear" w:color="auto" w:fill="FFFFFF"/>
        <w:suppressAutoHyphens/>
        <w:jc w:val="both"/>
        <w:rPr>
          <w:rFonts w:ascii="Arial" w:hAnsi="Arial" w:cs="Arial"/>
          <w:sz w:val="24"/>
          <w:szCs w:val="24"/>
        </w:rPr>
      </w:pPr>
      <w:r>
        <w:rPr>
          <w:rFonts w:ascii="Arial" w:hAnsi="Arial" w:cs="Arial"/>
          <w:sz w:val="24"/>
          <w:szCs w:val="24"/>
        </w:rPr>
        <w:t>9</w:t>
      </w:r>
      <w:r w:rsidR="00F519EE" w:rsidRPr="001D799C">
        <w:rPr>
          <w:rFonts w:ascii="Arial" w:hAnsi="Arial" w:cs="Arial"/>
          <w:sz w:val="24"/>
          <w:szCs w:val="24"/>
        </w:rPr>
        <w:t>.</w:t>
      </w:r>
      <w:r w:rsidR="00F519EE">
        <w:rPr>
          <w:rFonts w:ascii="Arial" w:hAnsi="Arial" w:cs="Arial"/>
          <w:sz w:val="24"/>
          <w:szCs w:val="24"/>
        </w:rPr>
        <w:t>4</w:t>
      </w:r>
      <w:r w:rsidR="00F519EE" w:rsidRPr="001D799C">
        <w:rPr>
          <w:rFonts w:ascii="Arial" w:hAnsi="Arial" w:cs="Arial"/>
          <w:sz w:val="24"/>
          <w:szCs w:val="24"/>
        </w:rPr>
        <w:t> </w:t>
      </w:r>
      <w:r w:rsidR="00382BFD">
        <w:rPr>
          <w:rFonts w:ascii="Arial" w:hAnsi="Arial" w:cs="Arial"/>
          <w:sz w:val="24"/>
          <w:szCs w:val="24"/>
        </w:rPr>
        <w:t xml:space="preserve">Сразу же устанавливают </w:t>
      </w:r>
      <w:r w:rsidR="00EF7DC7" w:rsidRPr="00EF7DC7">
        <w:rPr>
          <w:rFonts w:ascii="Arial" w:hAnsi="Arial" w:cs="Arial"/>
          <w:sz w:val="24"/>
          <w:szCs w:val="24"/>
        </w:rPr>
        <w:t>два стакана с водой в гнезда и также плотно</w:t>
      </w:r>
      <w:r w:rsidR="00EF7DC7">
        <w:rPr>
          <w:rFonts w:ascii="Arial" w:hAnsi="Arial" w:cs="Arial"/>
          <w:sz w:val="24"/>
          <w:szCs w:val="24"/>
        </w:rPr>
        <w:t xml:space="preserve"> </w:t>
      </w:r>
      <w:r w:rsidR="00EF7DC7" w:rsidRPr="00EF7DC7">
        <w:rPr>
          <w:rFonts w:ascii="Arial" w:hAnsi="Arial" w:cs="Arial"/>
          <w:sz w:val="24"/>
          <w:szCs w:val="24"/>
        </w:rPr>
        <w:t xml:space="preserve">закрывают крышками. Спустя 60 мин после </w:t>
      </w:r>
      <w:r w:rsidR="00382BFD">
        <w:rPr>
          <w:rFonts w:ascii="Arial" w:hAnsi="Arial" w:cs="Arial"/>
          <w:sz w:val="24"/>
          <w:szCs w:val="24"/>
        </w:rPr>
        <w:t xml:space="preserve">размещения </w:t>
      </w:r>
      <w:r w:rsidR="00EF7DC7" w:rsidRPr="00EF7DC7">
        <w:rPr>
          <w:rFonts w:ascii="Arial" w:hAnsi="Arial" w:cs="Arial"/>
          <w:sz w:val="24"/>
          <w:szCs w:val="24"/>
        </w:rPr>
        <w:t>стакан</w:t>
      </w:r>
      <w:r w:rsidR="00382BFD">
        <w:rPr>
          <w:rFonts w:ascii="Arial" w:hAnsi="Arial" w:cs="Arial"/>
          <w:sz w:val="24"/>
          <w:szCs w:val="24"/>
        </w:rPr>
        <w:t>ов</w:t>
      </w:r>
      <w:r w:rsidR="00EF7DC7" w:rsidRPr="00EF7DC7">
        <w:rPr>
          <w:rFonts w:ascii="Arial" w:hAnsi="Arial" w:cs="Arial"/>
          <w:sz w:val="24"/>
          <w:szCs w:val="24"/>
        </w:rPr>
        <w:t xml:space="preserve"> с водой, открывают</w:t>
      </w:r>
      <w:r w:rsidR="00EF7DC7">
        <w:rPr>
          <w:rFonts w:ascii="Arial" w:hAnsi="Arial" w:cs="Arial"/>
          <w:sz w:val="24"/>
          <w:szCs w:val="24"/>
        </w:rPr>
        <w:t xml:space="preserve"> </w:t>
      </w:r>
      <w:r w:rsidR="00EF7DC7" w:rsidRPr="00EF7DC7">
        <w:rPr>
          <w:rFonts w:ascii="Arial" w:hAnsi="Arial" w:cs="Arial"/>
          <w:sz w:val="24"/>
          <w:szCs w:val="24"/>
        </w:rPr>
        <w:t>крышки гнезд и через 2 мин щипцами вынимают стаканы из гнезд.</w:t>
      </w:r>
    </w:p>
    <w:p w14:paraId="7053FDFC" w14:textId="77777777" w:rsidR="00F519EE" w:rsidRDefault="006456C3" w:rsidP="00EF7DC7">
      <w:pPr>
        <w:shd w:val="clear" w:color="auto" w:fill="FFFFFF"/>
        <w:suppressAutoHyphens/>
        <w:jc w:val="both"/>
        <w:rPr>
          <w:rFonts w:ascii="Arial" w:hAnsi="Arial" w:cs="Arial"/>
          <w:sz w:val="24"/>
          <w:szCs w:val="24"/>
        </w:rPr>
      </w:pPr>
      <w:r>
        <w:rPr>
          <w:rFonts w:ascii="Arial" w:hAnsi="Arial" w:cs="Arial"/>
          <w:sz w:val="24"/>
          <w:szCs w:val="24"/>
        </w:rPr>
        <w:t>9</w:t>
      </w:r>
      <w:r w:rsidR="00F519EE">
        <w:rPr>
          <w:rFonts w:ascii="Arial" w:hAnsi="Arial" w:cs="Arial"/>
          <w:sz w:val="24"/>
          <w:szCs w:val="24"/>
        </w:rPr>
        <w:t>.5 </w:t>
      </w:r>
      <w:r w:rsidR="00C372C0" w:rsidRPr="00EF7DC7">
        <w:rPr>
          <w:rFonts w:ascii="Arial" w:hAnsi="Arial" w:cs="Arial"/>
          <w:sz w:val="24"/>
          <w:szCs w:val="24"/>
        </w:rPr>
        <w:t xml:space="preserve">Помещают стаканы </w:t>
      </w:r>
      <w:r w:rsidR="00EF7DC7" w:rsidRPr="00EF7DC7">
        <w:rPr>
          <w:rFonts w:ascii="Arial" w:hAnsi="Arial" w:cs="Arial"/>
          <w:sz w:val="24"/>
          <w:szCs w:val="24"/>
        </w:rPr>
        <w:t xml:space="preserve">со смолами в эксикатор, охлаждают </w:t>
      </w:r>
      <w:r w:rsidR="00C372C0">
        <w:rPr>
          <w:rFonts w:ascii="Arial" w:hAnsi="Arial" w:cs="Arial"/>
          <w:sz w:val="24"/>
          <w:szCs w:val="24"/>
        </w:rPr>
        <w:t xml:space="preserve">в течение </w:t>
      </w:r>
      <w:r w:rsidR="00EF7DC7" w:rsidRPr="00EF7DC7">
        <w:rPr>
          <w:rFonts w:ascii="Arial" w:hAnsi="Arial" w:cs="Arial"/>
          <w:sz w:val="24"/>
          <w:szCs w:val="24"/>
        </w:rPr>
        <w:t xml:space="preserve">40 мин </w:t>
      </w:r>
      <w:r w:rsidR="0060212B">
        <w:rPr>
          <w:rFonts w:ascii="Arial" w:hAnsi="Arial" w:cs="Arial"/>
          <w:sz w:val="24"/>
          <w:szCs w:val="24"/>
        </w:rPr>
        <w:br/>
      </w:r>
      <w:r w:rsidR="00EF7DC7" w:rsidRPr="00EF7DC7">
        <w:rPr>
          <w:rFonts w:ascii="Arial" w:hAnsi="Arial" w:cs="Arial"/>
          <w:sz w:val="24"/>
          <w:szCs w:val="24"/>
        </w:rPr>
        <w:t>и взвешивают с погрешностью</w:t>
      </w:r>
      <w:r w:rsidR="00EF7DC7">
        <w:rPr>
          <w:rFonts w:ascii="Arial" w:hAnsi="Arial" w:cs="Arial"/>
          <w:sz w:val="24"/>
          <w:szCs w:val="24"/>
        </w:rPr>
        <w:t xml:space="preserve"> </w:t>
      </w:r>
      <w:r w:rsidR="00EF7DC7" w:rsidRPr="00EF7DC7">
        <w:rPr>
          <w:rFonts w:ascii="Arial" w:hAnsi="Arial" w:cs="Arial"/>
          <w:sz w:val="24"/>
          <w:szCs w:val="24"/>
        </w:rPr>
        <w:t>не более 0,0002 г.</w:t>
      </w:r>
    </w:p>
    <w:p w14:paraId="61438EDA" w14:textId="77777777" w:rsidR="00F519EE" w:rsidRPr="005C33CF" w:rsidRDefault="006456C3" w:rsidP="00F519EE">
      <w:pPr>
        <w:spacing w:before="240"/>
        <w:jc w:val="both"/>
        <w:rPr>
          <w:rFonts w:ascii="Arial" w:hAnsi="Arial" w:cs="Arial"/>
          <w:b/>
          <w:szCs w:val="28"/>
        </w:rPr>
      </w:pPr>
      <w:r>
        <w:rPr>
          <w:rFonts w:ascii="Arial" w:hAnsi="Arial" w:cs="Arial"/>
          <w:b/>
          <w:szCs w:val="28"/>
        </w:rPr>
        <w:t>10</w:t>
      </w:r>
      <w:r w:rsidR="00F519EE" w:rsidRPr="005C33CF">
        <w:rPr>
          <w:rFonts w:ascii="Arial" w:hAnsi="Arial" w:cs="Arial"/>
          <w:b/>
          <w:szCs w:val="28"/>
        </w:rPr>
        <w:t> </w:t>
      </w:r>
      <w:r w:rsidR="00F519EE">
        <w:rPr>
          <w:rFonts w:ascii="Arial" w:hAnsi="Arial" w:cs="Arial"/>
          <w:b/>
          <w:szCs w:val="28"/>
        </w:rPr>
        <w:t xml:space="preserve">Обработка результатов </w:t>
      </w:r>
      <w:r w:rsidR="00F519EE" w:rsidRPr="005C33CF">
        <w:rPr>
          <w:rFonts w:ascii="Arial" w:hAnsi="Arial" w:cs="Arial"/>
          <w:b/>
          <w:szCs w:val="28"/>
        </w:rPr>
        <w:t>испытания</w:t>
      </w:r>
    </w:p>
    <w:p w14:paraId="77CC2705" w14:textId="77777777" w:rsidR="000F105A" w:rsidRDefault="006456C3" w:rsidP="00EF7DC7">
      <w:pPr>
        <w:shd w:val="clear" w:color="auto" w:fill="FFFFFF"/>
        <w:suppressAutoHyphens/>
        <w:jc w:val="both"/>
        <w:rPr>
          <w:rFonts w:ascii="Arial" w:hAnsi="Arial" w:cs="Arial"/>
          <w:sz w:val="24"/>
          <w:szCs w:val="24"/>
        </w:rPr>
      </w:pPr>
      <w:r>
        <w:rPr>
          <w:rFonts w:ascii="Arial" w:hAnsi="Arial" w:cs="Arial"/>
          <w:sz w:val="24"/>
          <w:szCs w:val="24"/>
        </w:rPr>
        <w:t>10</w:t>
      </w:r>
      <w:r w:rsidR="00EF7DC7">
        <w:rPr>
          <w:rFonts w:ascii="Arial" w:hAnsi="Arial" w:cs="Arial"/>
          <w:sz w:val="24"/>
          <w:szCs w:val="24"/>
        </w:rPr>
        <w:t>.1 </w:t>
      </w:r>
      <w:r w:rsidR="00C372C0" w:rsidRPr="00EF7DC7">
        <w:rPr>
          <w:rFonts w:ascii="Arial" w:hAnsi="Arial" w:cs="Arial"/>
          <w:sz w:val="24"/>
          <w:szCs w:val="24"/>
        </w:rPr>
        <w:t>Вычисляют</w:t>
      </w:r>
      <w:r w:rsidR="00C372C0">
        <w:rPr>
          <w:rFonts w:ascii="Arial" w:hAnsi="Arial" w:cs="Arial"/>
          <w:sz w:val="24"/>
          <w:szCs w:val="24"/>
        </w:rPr>
        <w:t xml:space="preserve"> к</w:t>
      </w:r>
      <w:r w:rsidR="00EF7DC7">
        <w:rPr>
          <w:rFonts w:ascii="Arial" w:hAnsi="Arial" w:cs="Arial"/>
          <w:sz w:val="24"/>
          <w:szCs w:val="24"/>
        </w:rPr>
        <w:t xml:space="preserve">онцентрацию </w:t>
      </w:r>
      <w:r w:rsidR="00EF7DC7" w:rsidRPr="00EF7DC7">
        <w:rPr>
          <w:rFonts w:ascii="Arial" w:hAnsi="Arial" w:cs="Arial"/>
          <w:sz w:val="24"/>
          <w:szCs w:val="24"/>
        </w:rPr>
        <w:t xml:space="preserve">фактических смол </w:t>
      </w:r>
      <m:oMath>
        <m:r>
          <m:rPr>
            <m:nor/>
          </m:rPr>
          <w:rPr>
            <w:rFonts w:ascii="Arial" w:hAnsi="Arial" w:cs="Arial"/>
            <w:i/>
            <w:sz w:val="24"/>
            <w:szCs w:val="24"/>
          </w:rPr>
          <m:t>Х</m:t>
        </m:r>
      </m:oMath>
      <w:r w:rsidR="00C372C0">
        <w:rPr>
          <w:rFonts w:ascii="Arial" w:hAnsi="Arial" w:cs="Arial"/>
          <w:sz w:val="24"/>
          <w:szCs w:val="24"/>
        </w:rPr>
        <w:t>,</w:t>
      </w:r>
      <w:r w:rsidR="00EF7DC7" w:rsidRPr="00EF7DC7">
        <w:rPr>
          <w:rFonts w:ascii="Arial" w:hAnsi="Arial" w:cs="Arial"/>
          <w:sz w:val="24"/>
          <w:szCs w:val="24"/>
        </w:rPr>
        <w:t xml:space="preserve"> миллиграмм на 100 см</w:t>
      </w:r>
      <w:r w:rsidR="00EF7DC7" w:rsidRPr="00EF7DC7">
        <w:rPr>
          <w:rFonts w:ascii="Arial" w:hAnsi="Arial" w:cs="Arial"/>
          <w:sz w:val="24"/>
          <w:szCs w:val="24"/>
          <w:vertAlign w:val="superscript"/>
        </w:rPr>
        <w:t>3</w:t>
      </w:r>
      <w:r w:rsidR="00EF7DC7" w:rsidRPr="00EF7DC7">
        <w:rPr>
          <w:rFonts w:ascii="Arial" w:hAnsi="Arial" w:cs="Arial"/>
          <w:sz w:val="24"/>
          <w:szCs w:val="24"/>
        </w:rPr>
        <w:t xml:space="preserve"> топлива</w:t>
      </w:r>
      <w:r w:rsidR="00C372C0">
        <w:rPr>
          <w:rFonts w:ascii="Arial" w:hAnsi="Arial" w:cs="Arial"/>
          <w:sz w:val="24"/>
          <w:szCs w:val="24"/>
        </w:rPr>
        <w:t>,</w:t>
      </w:r>
      <w:r w:rsidR="00EF7DC7" w:rsidRPr="00EF7DC7">
        <w:rPr>
          <w:rFonts w:ascii="Arial" w:hAnsi="Arial" w:cs="Arial"/>
          <w:sz w:val="24"/>
          <w:szCs w:val="24"/>
        </w:rPr>
        <w:t xml:space="preserve"> в каждом</w:t>
      </w:r>
      <w:r w:rsidR="00EF7DC7">
        <w:rPr>
          <w:rFonts w:ascii="Arial" w:hAnsi="Arial" w:cs="Arial"/>
          <w:sz w:val="24"/>
          <w:szCs w:val="24"/>
        </w:rPr>
        <w:t xml:space="preserve"> </w:t>
      </w:r>
      <w:r w:rsidR="00EF7DC7" w:rsidRPr="00EF7DC7">
        <w:rPr>
          <w:rFonts w:ascii="Arial" w:hAnsi="Arial" w:cs="Arial"/>
          <w:sz w:val="24"/>
          <w:szCs w:val="24"/>
        </w:rPr>
        <w:t>стакане по формуле</w:t>
      </w:r>
      <w:r w:rsidR="000F105A" w:rsidRPr="00F519EE">
        <w:rPr>
          <w:rFonts w:ascii="Arial" w:hAnsi="Arial" w:cs="Arial"/>
          <w:sz w:val="24"/>
          <w:szCs w:val="24"/>
        </w:rPr>
        <w:t>.</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9"/>
        <w:gridCol w:w="668"/>
      </w:tblGrid>
      <w:tr w:rsidR="00EF7DC7" w:rsidRPr="00B819F6" w14:paraId="666BAB08" w14:textId="77777777" w:rsidTr="00EF7DC7">
        <w:tc>
          <w:tcPr>
            <w:tcW w:w="9180" w:type="dxa"/>
          </w:tcPr>
          <w:p w14:paraId="6E01E53F" w14:textId="77777777" w:rsidR="00EF7DC7" w:rsidRPr="00B819F6" w:rsidRDefault="00EF7DC7" w:rsidP="00E0192B">
            <w:pPr>
              <w:ind w:firstLine="0"/>
              <w:jc w:val="both"/>
              <w:rPr>
                <w:rFonts w:ascii="Arial" w:hAnsi="Arial" w:cs="Arial"/>
                <w:i/>
                <w:sz w:val="24"/>
                <w:szCs w:val="24"/>
              </w:rPr>
            </w:pPr>
            <m:oMathPara>
              <m:oMath>
                <m:r>
                  <m:rPr>
                    <m:nor/>
                  </m:rPr>
                  <w:rPr>
                    <w:rFonts w:ascii="Arial" w:hAnsi="Arial" w:cs="Arial"/>
                    <w:i/>
                    <w:sz w:val="24"/>
                    <w:szCs w:val="24"/>
                  </w:rPr>
                  <m:t>Х</m:t>
                </m:r>
                <m:r>
                  <m:rPr>
                    <m:nor/>
                  </m:rPr>
                  <w:rPr>
                    <w:rFonts w:ascii="Arial" w:hAnsi="Arial" w:cs="Arial"/>
                    <w:sz w:val="24"/>
                    <w:szCs w:val="24"/>
                  </w:rPr>
                  <m:t xml:space="preserve"> = </m:t>
                </m:r>
                <m:f>
                  <m:fPr>
                    <m:ctrlPr>
                      <w:rPr>
                        <w:rFonts w:ascii="Cambria Math" w:hAnsi="Cambria Math" w:cs="Arial"/>
                        <w:i/>
                        <w:sz w:val="24"/>
                        <w:szCs w:val="24"/>
                      </w:rPr>
                    </m:ctrlPr>
                  </m:fPr>
                  <m:num>
                    <m:r>
                      <w:rPr>
                        <w:rFonts w:ascii="Cambria Math" w:hAnsi="Cambria Math" w:cs="Arial"/>
                        <w:sz w:val="24"/>
                        <w:szCs w:val="24"/>
                      </w:rPr>
                      <m:t>(</m:t>
                    </m:r>
                    <m:sSub>
                      <m:sSubPr>
                        <m:ctrlPr>
                          <w:rPr>
                            <w:rFonts w:ascii="Cambria Math" w:hAnsi="Cambria Math" w:cs="Arial"/>
                            <w:sz w:val="24"/>
                            <w:szCs w:val="24"/>
                          </w:rPr>
                        </m:ctrlPr>
                      </m:sSubPr>
                      <m:e>
                        <m:r>
                          <m:rPr>
                            <m:nor/>
                          </m:rPr>
                          <w:rPr>
                            <w:rFonts w:ascii="Arial" w:hAnsi="Arial" w:cs="Arial"/>
                            <w:i/>
                            <w:sz w:val="24"/>
                            <w:szCs w:val="24"/>
                          </w:rPr>
                          <m:t>m</m:t>
                        </m:r>
                      </m:e>
                      <m:sub>
                        <m:r>
                          <m:rPr>
                            <m:nor/>
                          </m:rPr>
                          <w:rPr>
                            <w:rFonts w:ascii="Arial" w:hAnsi="Arial" w:cs="Arial"/>
                            <w:sz w:val="24"/>
                            <w:szCs w:val="24"/>
                          </w:rPr>
                          <m:t>2</m:t>
                        </m:r>
                      </m:sub>
                    </m:sSub>
                    <m:r>
                      <m:rPr>
                        <m:nor/>
                      </m:rPr>
                      <w:rPr>
                        <w:rFonts w:ascii="Cambria Math" w:hAnsi="Arial" w:cs="Arial"/>
                        <w:sz w:val="24"/>
                        <w:szCs w:val="24"/>
                        <w:lang w:val="en-US"/>
                      </w:rPr>
                      <m:t xml:space="preserve"> </m:t>
                    </m:r>
                    <m:r>
                      <m:rPr>
                        <m:nor/>
                      </m:rPr>
                      <w:rPr>
                        <w:rFonts w:ascii="Arial" w:hAnsi="Arial" w:cs="Arial"/>
                        <w:sz w:val="24"/>
                        <w:szCs w:val="24"/>
                        <w:lang w:val="en-US"/>
                      </w:rPr>
                      <m:t>–</m:t>
                    </m:r>
                    <m:r>
                      <m:rPr>
                        <m:nor/>
                      </m:rPr>
                      <w:rPr>
                        <w:rFonts w:ascii="Cambria Math" w:hAnsi="Arial" w:cs="Arial"/>
                        <w:sz w:val="24"/>
                        <w:szCs w:val="24"/>
                        <w:lang w:val="en-US"/>
                      </w:rPr>
                      <m:t xml:space="preserve"> </m:t>
                    </m:r>
                    <m:sSub>
                      <m:sSubPr>
                        <m:ctrlPr>
                          <w:rPr>
                            <w:rFonts w:ascii="Cambria Math" w:hAnsi="Cambria Math" w:cs="Arial"/>
                            <w:sz w:val="24"/>
                            <w:szCs w:val="24"/>
                          </w:rPr>
                        </m:ctrlPr>
                      </m:sSubPr>
                      <m:e>
                        <m:r>
                          <m:rPr>
                            <m:nor/>
                          </m:rPr>
                          <w:rPr>
                            <w:rFonts w:ascii="Arial" w:hAnsi="Arial" w:cs="Arial"/>
                            <w:i/>
                            <w:sz w:val="24"/>
                            <w:szCs w:val="24"/>
                          </w:rPr>
                          <m:t>m</m:t>
                        </m:r>
                      </m:e>
                      <m:sub>
                        <m:r>
                          <m:rPr>
                            <m:nor/>
                          </m:rPr>
                          <w:rPr>
                            <w:rFonts w:ascii="Arial" w:hAnsi="Arial" w:cs="Arial"/>
                            <w:sz w:val="24"/>
                            <w:szCs w:val="24"/>
                          </w:rPr>
                          <m:t>1</m:t>
                        </m:r>
                      </m:sub>
                    </m:sSub>
                    <m:r>
                      <m:rPr>
                        <m:nor/>
                      </m:rPr>
                      <w:rPr>
                        <w:rFonts w:ascii="Arial" w:hAnsi="Arial" w:cs="Arial"/>
                        <w:sz w:val="24"/>
                        <w:szCs w:val="24"/>
                        <w:lang w:val="en-US"/>
                      </w:rPr>
                      <m:t>)</m:t>
                    </m:r>
                    <m:r>
                      <m:rPr>
                        <m:nor/>
                      </m:rPr>
                      <w:rPr>
                        <w:rFonts w:ascii="Cambria Math" w:hAnsi="Arial" w:cs="Arial"/>
                        <w:sz w:val="24"/>
                        <w:szCs w:val="24"/>
                        <w:lang w:val="en-US"/>
                      </w:rPr>
                      <m:t xml:space="preserve"> </m:t>
                    </m:r>
                    <m:r>
                      <m:rPr>
                        <m:nor/>
                      </m:rPr>
                      <w:rPr>
                        <w:rFonts w:ascii="Arial" w:hAnsi="Arial" w:cs="Arial"/>
                        <w:sz w:val="24"/>
                        <w:szCs w:val="24"/>
                      </w:rPr>
                      <m:t>100</m:t>
                    </m:r>
                  </m:num>
                  <m:den>
                    <m:r>
                      <m:rPr>
                        <m:nor/>
                      </m:rPr>
                      <w:rPr>
                        <w:rFonts w:ascii="Arial" w:hAnsi="Arial" w:cs="Arial"/>
                        <w:i/>
                        <w:sz w:val="24"/>
                        <w:szCs w:val="24"/>
                      </w:rPr>
                      <m:t>V</m:t>
                    </m:r>
                  </m:den>
                </m:f>
                <m:r>
                  <m:rPr>
                    <m:nor/>
                  </m:rPr>
                  <w:rPr>
                    <w:rFonts w:ascii="Arial" w:hAnsi="Arial" w:cs="Arial"/>
                    <w:sz w:val="24"/>
                    <w:szCs w:val="24"/>
                  </w:rPr>
                  <m:t xml:space="preserve"> ,</m:t>
                </m:r>
              </m:oMath>
            </m:oMathPara>
          </w:p>
        </w:tc>
        <w:tc>
          <w:tcPr>
            <w:tcW w:w="673" w:type="dxa"/>
          </w:tcPr>
          <w:p w14:paraId="59C49A98" w14:textId="77777777" w:rsidR="00EF7DC7" w:rsidRPr="00E0192B" w:rsidRDefault="00EF7DC7" w:rsidP="00EF7DC7">
            <w:pPr>
              <w:ind w:firstLine="0"/>
              <w:jc w:val="both"/>
              <w:rPr>
                <w:rFonts w:ascii="Arial" w:hAnsi="Arial" w:cs="Arial"/>
                <w:sz w:val="24"/>
                <w:szCs w:val="24"/>
              </w:rPr>
            </w:pPr>
            <w:r w:rsidRPr="00E0192B">
              <w:rPr>
                <w:rFonts w:ascii="Arial" w:hAnsi="Arial" w:cs="Arial"/>
                <w:sz w:val="24"/>
                <w:szCs w:val="24"/>
              </w:rPr>
              <w:t>(1)</w:t>
            </w:r>
          </w:p>
        </w:tc>
      </w:tr>
    </w:tbl>
    <w:p w14:paraId="4B8D4EBD" w14:textId="77777777" w:rsidR="00EF7DC7" w:rsidRDefault="00EF7DC7" w:rsidP="00EF7DC7">
      <w:pPr>
        <w:ind w:left="1134" w:hanging="1134"/>
        <w:jc w:val="both"/>
        <w:rPr>
          <w:rStyle w:val="FontStyle40"/>
          <w:i w:val="0"/>
          <w:iCs w:val="0"/>
          <w:sz w:val="24"/>
          <w:szCs w:val="22"/>
          <w:lang w:eastAsia="en-US"/>
        </w:rPr>
      </w:pPr>
      <w:r w:rsidRPr="00B819F6">
        <w:rPr>
          <w:rStyle w:val="FontStyle40"/>
          <w:i w:val="0"/>
          <w:iCs w:val="0"/>
          <w:sz w:val="24"/>
          <w:szCs w:val="22"/>
          <w:lang w:eastAsia="en-US"/>
        </w:rPr>
        <w:t xml:space="preserve">где </w:t>
      </w:r>
      <m:oMath>
        <m:sSub>
          <m:sSubPr>
            <m:ctrlPr>
              <w:rPr>
                <w:rFonts w:ascii="Cambria Math" w:hAnsi="Cambria Math" w:cs="Arial"/>
                <w:sz w:val="24"/>
                <w:szCs w:val="24"/>
              </w:rPr>
            </m:ctrlPr>
          </m:sSubPr>
          <m:e>
            <m:r>
              <m:rPr>
                <m:nor/>
              </m:rPr>
              <w:rPr>
                <w:rFonts w:ascii="Arial" w:hAnsi="Arial" w:cs="Arial"/>
                <w:i/>
                <w:sz w:val="24"/>
                <w:szCs w:val="24"/>
              </w:rPr>
              <m:t>m</m:t>
            </m:r>
          </m:e>
          <m:sub>
            <m:r>
              <m:rPr>
                <m:nor/>
              </m:rPr>
              <w:rPr>
                <w:rFonts w:ascii="Arial" w:hAnsi="Arial" w:cs="Arial"/>
                <w:sz w:val="24"/>
                <w:szCs w:val="24"/>
              </w:rPr>
              <m:t>1</m:t>
            </m:r>
          </m:sub>
        </m:sSub>
      </m:oMath>
      <w:r>
        <w:rPr>
          <w:rStyle w:val="FontStyle40"/>
          <w:i w:val="0"/>
          <w:iCs w:val="0"/>
          <w:sz w:val="24"/>
          <w:szCs w:val="22"/>
          <w:lang w:eastAsia="en-US"/>
        </w:rPr>
        <w:t> —</w:t>
      </w:r>
      <w:r w:rsidRPr="00B819F6">
        <w:rPr>
          <w:rStyle w:val="FontStyle40"/>
          <w:i w:val="0"/>
          <w:iCs w:val="0"/>
          <w:sz w:val="24"/>
          <w:szCs w:val="22"/>
          <w:lang w:val="en-US" w:eastAsia="en-US"/>
        </w:rPr>
        <w:t> </w:t>
      </w:r>
      <w:r w:rsidRPr="00EF7DC7">
        <w:rPr>
          <w:rStyle w:val="FontStyle40"/>
          <w:i w:val="0"/>
          <w:iCs w:val="0"/>
          <w:sz w:val="24"/>
          <w:szCs w:val="22"/>
          <w:lang w:eastAsia="en-US"/>
        </w:rPr>
        <w:t>масса чистого сухого стакана, мг</w:t>
      </w:r>
      <w:r>
        <w:rPr>
          <w:rStyle w:val="FontStyle40"/>
          <w:i w:val="0"/>
          <w:iCs w:val="0"/>
          <w:sz w:val="24"/>
          <w:szCs w:val="22"/>
          <w:lang w:eastAsia="en-US"/>
        </w:rPr>
        <w:t>;</w:t>
      </w:r>
    </w:p>
    <w:p w14:paraId="071273AB" w14:textId="77777777" w:rsidR="00EF7DC7" w:rsidRDefault="00000000" w:rsidP="00EF7DC7">
      <w:pPr>
        <w:ind w:firstLine="426"/>
        <w:jc w:val="both"/>
        <w:rPr>
          <w:rStyle w:val="FontStyle40"/>
          <w:i w:val="0"/>
          <w:iCs w:val="0"/>
          <w:sz w:val="24"/>
          <w:szCs w:val="22"/>
          <w:lang w:eastAsia="en-US"/>
        </w:rPr>
      </w:pPr>
      <m:oMath>
        <m:sSub>
          <m:sSubPr>
            <m:ctrlPr>
              <w:rPr>
                <w:rFonts w:ascii="Cambria Math" w:hAnsi="Cambria Math" w:cs="Arial"/>
                <w:sz w:val="24"/>
                <w:szCs w:val="24"/>
              </w:rPr>
            </m:ctrlPr>
          </m:sSubPr>
          <m:e>
            <m:r>
              <m:rPr>
                <m:nor/>
              </m:rPr>
              <w:rPr>
                <w:rFonts w:ascii="Arial" w:hAnsi="Arial" w:cs="Arial"/>
                <w:i/>
                <w:sz w:val="24"/>
                <w:szCs w:val="24"/>
              </w:rPr>
              <m:t>m</m:t>
            </m:r>
          </m:e>
          <m:sub>
            <m:r>
              <m:rPr>
                <m:nor/>
              </m:rPr>
              <w:rPr>
                <w:rFonts w:ascii="Arial" w:hAnsi="Arial" w:cs="Arial"/>
                <w:sz w:val="24"/>
                <w:szCs w:val="24"/>
              </w:rPr>
              <m:t>2</m:t>
            </m:r>
          </m:sub>
        </m:sSub>
        <m:r>
          <w:rPr>
            <w:rFonts w:ascii="Cambria Math" w:hAnsi="Cambria Math" w:cs="Arial"/>
            <w:sz w:val="24"/>
            <w:szCs w:val="24"/>
          </w:rPr>
          <m:t> </m:t>
        </m:r>
      </m:oMath>
      <w:r w:rsidR="00EF7DC7">
        <w:rPr>
          <w:rStyle w:val="FontStyle40"/>
          <w:i w:val="0"/>
          <w:iCs w:val="0"/>
          <w:sz w:val="24"/>
          <w:szCs w:val="22"/>
          <w:lang w:eastAsia="en-US"/>
        </w:rPr>
        <w:t>—</w:t>
      </w:r>
      <w:r w:rsidR="00EF7DC7" w:rsidRPr="00B819F6">
        <w:rPr>
          <w:rStyle w:val="FontStyle40"/>
          <w:i w:val="0"/>
          <w:iCs w:val="0"/>
          <w:sz w:val="24"/>
          <w:szCs w:val="22"/>
          <w:lang w:val="en-US" w:eastAsia="en-US"/>
        </w:rPr>
        <w:t> </w:t>
      </w:r>
      <w:r w:rsidR="00EF7DC7" w:rsidRPr="00EF7DC7">
        <w:rPr>
          <w:rStyle w:val="FontStyle40"/>
          <w:i w:val="0"/>
          <w:iCs w:val="0"/>
          <w:sz w:val="24"/>
          <w:szCs w:val="22"/>
          <w:lang w:eastAsia="en-US"/>
        </w:rPr>
        <w:t>масса стакана со смолами, мг;</w:t>
      </w:r>
    </w:p>
    <w:p w14:paraId="69EC13C7" w14:textId="77777777" w:rsidR="00EF7DC7" w:rsidRDefault="00EF7DC7" w:rsidP="00C372C0">
      <w:pPr>
        <w:ind w:firstLine="567"/>
        <w:jc w:val="both"/>
        <w:rPr>
          <w:rStyle w:val="FontStyle40"/>
          <w:i w:val="0"/>
          <w:iCs w:val="0"/>
          <w:sz w:val="24"/>
          <w:szCs w:val="22"/>
          <w:lang w:eastAsia="en-US"/>
        </w:rPr>
      </w:pPr>
      <m:oMath>
        <m:r>
          <m:rPr>
            <m:nor/>
          </m:rPr>
          <w:rPr>
            <w:rFonts w:ascii="Arial" w:hAnsi="Arial" w:cs="Arial"/>
            <w:i/>
            <w:sz w:val="24"/>
            <w:szCs w:val="24"/>
          </w:rPr>
          <m:t>V</m:t>
        </m:r>
      </m:oMath>
      <w:r>
        <w:rPr>
          <w:rFonts w:ascii="Arial" w:hAnsi="Arial" w:cs="Arial"/>
          <w:sz w:val="24"/>
          <w:szCs w:val="24"/>
        </w:rPr>
        <w:t> </w:t>
      </w:r>
      <w:r>
        <w:rPr>
          <w:rStyle w:val="FontStyle40"/>
          <w:i w:val="0"/>
          <w:iCs w:val="0"/>
          <w:sz w:val="24"/>
          <w:szCs w:val="22"/>
          <w:lang w:eastAsia="en-US"/>
        </w:rPr>
        <w:t>—</w:t>
      </w:r>
      <w:r w:rsidRPr="00B819F6">
        <w:rPr>
          <w:rStyle w:val="FontStyle40"/>
          <w:i w:val="0"/>
          <w:iCs w:val="0"/>
          <w:sz w:val="24"/>
          <w:szCs w:val="22"/>
          <w:lang w:val="en-US" w:eastAsia="en-US"/>
        </w:rPr>
        <w:t> </w:t>
      </w:r>
      <w:r w:rsidRPr="00EF7DC7">
        <w:rPr>
          <w:rStyle w:val="FontStyle40"/>
          <w:i w:val="0"/>
          <w:iCs w:val="0"/>
          <w:sz w:val="24"/>
          <w:szCs w:val="22"/>
          <w:lang w:eastAsia="en-US"/>
        </w:rPr>
        <w:t>объем</w:t>
      </w:r>
      <w:r w:rsidR="00382BFD">
        <w:rPr>
          <w:rStyle w:val="FontStyle40"/>
          <w:i w:val="0"/>
          <w:iCs w:val="0"/>
          <w:sz w:val="24"/>
          <w:szCs w:val="22"/>
          <w:lang w:eastAsia="en-US"/>
        </w:rPr>
        <w:t xml:space="preserve"> испытуемого образца</w:t>
      </w:r>
      <w:r w:rsidRPr="00EF7DC7">
        <w:rPr>
          <w:rStyle w:val="FontStyle40"/>
          <w:i w:val="0"/>
          <w:iCs w:val="0"/>
          <w:sz w:val="24"/>
          <w:szCs w:val="22"/>
          <w:lang w:eastAsia="en-US"/>
        </w:rPr>
        <w:t xml:space="preserve">, </w:t>
      </w:r>
      <w:r w:rsidR="00382BFD">
        <w:rPr>
          <w:rStyle w:val="FontStyle40"/>
          <w:i w:val="0"/>
          <w:iCs w:val="0"/>
          <w:sz w:val="24"/>
          <w:szCs w:val="22"/>
          <w:lang w:eastAsia="en-US"/>
        </w:rPr>
        <w:t xml:space="preserve">помещенного </w:t>
      </w:r>
      <w:r w:rsidRPr="00EF7DC7">
        <w:rPr>
          <w:rStyle w:val="FontStyle40"/>
          <w:i w:val="0"/>
          <w:iCs w:val="0"/>
          <w:sz w:val="24"/>
          <w:szCs w:val="22"/>
          <w:lang w:eastAsia="en-US"/>
        </w:rPr>
        <w:t>в стакан для испытания, см</w:t>
      </w:r>
      <w:r w:rsidRPr="00EF7DC7">
        <w:rPr>
          <w:rStyle w:val="FontStyle40"/>
          <w:i w:val="0"/>
          <w:iCs w:val="0"/>
          <w:sz w:val="24"/>
          <w:szCs w:val="22"/>
          <w:vertAlign w:val="superscript"/>
          <w:lang w:eastAsia="en-US"/>
        </w:rPr>
        <w:t>3</w:t>
      </w:r>
      <w:r w:rsidRPr="00EF7DC7">
        <w:rPr>
          <w:rStyle w:val="FontStyle40"/>
          <w:i w:val="0"/>
          <w:iCs w:val="0"/>
          <w:sz w:val="24"/>
          <w:szCs w:val="22"/>
          <w:lang w:eastAsia="en-US"/>
        </w:rPr>
        <w:t>.</w:t>
      </w:r>
    </w:p>
    <w:p w14:paraId="20BF9D06" w14:textId="77777777" w:rsidR="006456C3" w:rsidRDefault="006456C3" w:rsidP="006456C3">
      <w:pPr>
        <w:shd w:val="clear" w:color="auto" w:fill="FFFFFF"/>
        <w:spacing w:before="160"/>
        <w:jc w:val="both"/>
        <w:rPr>
          <w:rFonts w:ascii="Arial" w:hAnsi="Arial" w:cs="Arial"/>
          <w:sz w:val="24"/>
          <w:szCs w:val="24"/>
        </w:rPr>
      </w:pPr>
      <w:r>
        <w:rPr>
          <w:rFonts w:ascii="Arial" w:hAnsi="Arial" w:cs="Arial"/>
          <w:sz w:val="24"/>
          <w:szCs w:val="24"/>
        </w:rPr>
        <w:t>10</w:t>
      </w:r>
      <w:r w:rsidR="0060212B">
        <w:rPr>
          <w:rFonts w:ascii="Arial" w:hAnsi="Arial" w:cs="Arial"/>
          <w:sz w:val="24"/>
          <w:szCs w:val="24"/>
        </w:rPr>
        <w:t>.2 </w:t>
      </w:r>
      <w:r w:rsidR="0060212B" w:rsidRPr="00F97A78">
        <w:rPr>
          <w:rFonts w:ascii="Arial" w:hAnsi="Arial" w:cs="Arial"/>
          <w:sz w:val="24"/>
          <w:szCs w:val="24"/>
        </w:rPr>
        <w:t>За результат</w:t>
      </w:r>
      <w:r w:rsidR="0060212B">
        <w:rPr>
          <w:rFonts w:ascii="Arial" w:hAnsi="Arial" w:cs="Arial"/>
          <w:sz w:val="24"/>
          <w:szCs w:val="24"/>
        </w:rPr>
        <w:t xml:space="preserve"> определения </w:t>
      </w:r>
      <w:r w:rsidR="0060212B" w:rsidRPr="00F97A78">
        <w:rPr>
          <w:rFonts w:ascii="Arial" w:hAnsi="Arial" w:cs="Arial"/>
          <w:sz w:val="24"/>
          <w:szCs w:val="24"/>
        </w:rPr>
        <w:t>принимают средне</w:t>
      </w:r>
      <w:r w:rsidR="0060212B">
        <w:rPr>
          <w:rFonts w:ascii="Arial" w:hAnsi="Arial" w:cs="Arial"/>
          <w:sz w:val="24"/>
          <w:szCs w:val="24"/>
        </w:rPr>
        <w:t xml:space="preserve">е </w:t>
      </w:r>
      <w:r w:rsidR="0060212B" w:rsidRPr="00F97A78">
        <w:rPr>
          <w:rFonts w:ascii="Arial" w:hAnsi="Arial" w:cs="Arial"/>
          <w:sz w:val="24"/>
          <w:szCs w:val="24"/>
        </w:rPr>
        <w:t>арифметическое</w:t>
      </w:r>
      <w:r w:rsidR="0060212B">
        <w:rPr>
          <w:rFonts w:ascii="Arial" w:hAnsi="Arial" w:cs="Arial"/>
          <w:sz w:val="24"/>
          <w:szCs w:val="24"/>
        </w:rPr>
        <w:t xml:space="preserve"> значение концентраций фактических смол в двух стаканах, округленное </w:t>
      </w:r>
      <w:r w:rsidRPr="00F97A78">
        <w:rPr>
          <w:rFonts w:ascii="Arial" w:hAnsi="Arial" w:cs="Arial"/>
          <w:sz w:val="24"/>
          <w:szCs w:val="24"/>
        </w:rPr>
        <w:t>до цел</w:t>
      </w:r>
      <w:r>
        <w:rPr>
          <w:rFonts w:ascii="Arial" w:hAnsi="Arial" w:cs="Arial"/>
          <w:sz w:val="24"/>
          <w:szCs w:val="24"/>
        </w:rPr>
        <w:t>ого числа.</w:t>
      </w:r>
    </w:p>
    <w:p w14:paraId="71F7BFF3" w14:textId="77777777" w:rsidR="0060212B" w:rsidRDefault="006456C3" w:rsidP="006456C3">
      <w:pPr>
        <w:shd w:val="clear" w:color="auto" w:fill="FFFFFF"/>
        <w:jc w:val="both"/>
        <w:rPr>
          <w:rFonts w:ascii="Arial" w:hAnsi="Arial" w:cs="Arial"/>
          <w:sz w:val="24"/>
          <w:szCs w:val="24"/>
        </w:rPr>
      </w:pPr>
      <w:r>
        <w:rPr>
          <w:rFonts w:ascii="Arial" w:hAnsi="Arial" w:cs="Arial"/>
          <w:sz w:val="24"/>
          <w:szCs w:val="24"/>
        </w:rPr>
        <w:t>10</w:t>
      </w:r>
      <w:r w:rsidR="0060212B">
        <w:rPr>
          <w:rFonts w:ascii="Arial" w:hAnsi="Arial" w:cs="Arial"/>
          <w:sz w:val="24"/>
          <w:szCs w:val="24"/>
        </w:rPr>
        <w:t>.3 </w:t>
      </w:r>
      <w:r w:rsidRPr="00F97A78">
        <w:rPr>
          <w:rFonts w:ascii="Arial" w:hAnsi="Arial" w:cs="Arial"/>
          <w:sz w:val="24"/>
          <w:szCs w:val="24"/>
        </w:rPr>
        <w:t>За результат испытания принимают средне</w:t>
      </w:r>
      <w:r>
        <w:rPr>
          <w:rFonts w:ascii="Arial" w:hAnsi="Arial" w:cs="Arial"/>
          <w:sz w:val="24"/>
          <w:szCs w:val="24"/>
        </w:rPr>
        <w:t xml:space="preserve">е </w:t>
      </w:r>
      <w:r w:rsidRPr="00F97A78">
        <w:rPr>
          <w:rFonts w:ascii="Arial" w:hAnsi="Arial" w:cs="Arial"/>
          <w:sz w:val="24"/>
          <w:szCs w:val="24"/>
        </w:rPr>
        <w:t xml:space="preserve">арифметическое </w:t>
      </w:r>
      <w:r>
        <w:rPr>
          <w:rFonts w:ascii="Arial" w:hAnsi="Arial" w:cs="Arial"/>
          <w:sz w:val="24"/>
          <w:szCs w:val="24"/>
        </w:rPr>
        <w:t>значение</w:t>
      </w:r>
      <w:r w:rsidRPr="00F97A78">
        <w:rPr>
          <w:rFonts w:ascii="Arial" w:hAnsi="Arial" w:cs="Arial"/>
          <w:sz w:val="24"/>
          <w:szCs w:val="24"/>
        </w:rPr>
        <w:t xml:space="preserve"> результатов двух определений</w:t>
      </w:r>
      <w:r>
        <w:rPr>
          <w:rFonts w:ascii="Arial" w:hAnsi="Arial" w:cs="Arial"/>
          <w:sz w:val="24"/>
          <w:szCs w:val="24"/>
        </w:rPr>
        <w:t xml:space="preserve">, полученных в условиях повторяемости, </w:t>
      </w:r>
      <w:r w:rsidRPr="00F97A78">
        <w:rPr>
          <w:rFonts w:ascii="Arial" w:hAnsi="Arial" w:cs="Arial"/>
          <w:sz w:val="24"/>
          <w:szCs w:val="24"/>
        </w:rPr>
        <w:t>округл</w:t>
      </w:r>
      <w:r>
        <w:rPr>
          <w:rFonts w:ascii="Arial" w:hAnsi="Arial" w:cs="Arial"/>
          <w:sz w:val="24"/>
          <w:szCs w:val="24"/>
        </w:rPr>
        <w:t>енное</w:t>
      </w:r>
      <w:r w:rsidRPr="00F97A78">
        <w:rPr>
          <w:rFonts w:ascii="Arial" w:hAnsi="Arial" w:cs="Arial"/>
          <w:sz w:val="24"/>
          <w:szCs w:val="24"/>
        </w:rPr>
        <w:t xml:space="preserve"> до цел</w:t>
      </w:r>
      <w:r>
        <w:rPr>
          <w:rFonts w:ascii="Arial" w:hAnsi="Arial" w:cs="Arial"/>
          <w:sz w:val="24"/>
          <w:szCs w:val="24"/>
        </w:rPr>
        <w:t>ого числа.</w:t>
      </w:r>
    </w:p>
    <w:p w14:paraId="488BC623" w14:textId="77777777" w:rsidR="00C372C0" w:rsidRDefault="006456C3" w:rsidP="006456C3">
      <w:pPr>
        <w:shd w:val="clear" w:color="auto" w:fill="FFFFFF"/>
        <w:jc w:val="both"/>
        <w:rPr>
          <w:rFonts w:ascii="Arial" w:hAnsi="Arial" w:cs="Arial"/>
          <w:sz w:val="24"/>
          <w:szCs w:val="24"/>
        </w:rPr>
      </w:pPr>
      <w:r>
        <w:rPr>
          <w:rFonts w:ascii="Arial" w:hAnsi="Arial" w:cs="Arial"/>
          <w:sz w:val="24"/>
          <w:szCs w:val="24"/>
        </w:rPr>
        <w:t>10</w:t>
      </w:r>
      <w:r w:rsidR="00C372C0">
        <w:rPr>
          <w:rFonts w:ascii="Arial" w:hAnsi="Arial" w:cs="Arial"/>
          <w:sz w:val="24"/>
          <w:szCs w:val="24"/>
        </w:rPr>
        <w:t>.</w:t>
      </w:r>
      <w:r>
        <w:rPr>
          <w:rFonts w:ascii="Arial" w:hAnsi="Arial" w:cs="Arial"/>
          <w:sz w:val="24"/>
          <w:szCs w:val="24"/>
        </w:rPr>
        <w:t>4 </w:t>
      </w:r>
      <w:r w:rsidR="00C372C0" w:rsidRPr="00F97A78">
        <w:rPr>
          <w:rFonts w:ascii="Arial" w:hAnsi="Arial" w:cs="Arial"/>
          <w:sz w:val="24"/>
          <w:szCs w:val="24"/>
        </w:rPr>
        <w:t>Концентраци</w:t>
      </w:r>
      <w:r w:rsidR="00382BFD">
        <w:rPr>
          <w:rFonts w:ascii="Arial" w:hAnsi="Arial" w:cs="Arial"/>
          <w:sz w:val="24"/>
          <w:szCs w:val="24"/>
        </w:rPr>
        <w:t>ю</w:t>
      </w:r>
      <w:r w:rsidR="00C372C0" w:rsidRPr="00F97A78">
        <w:rPr>
          <w:rFonts w:ascii="Arial" w:hAnsi="Arial" w:cs="Arial"/>
          <w:sz w:val="24"/>
          <w:szCs w:val="24"/>
        </w:rPr>
        <w:t xml:space="preserve"> фактических смол</w:t>
      </w:r>
      <w:r>
        <w:rPr>
          <w:rFonts w:ascii="Arial" w:hAnsi="Arial" w:cs="Arial"/>
          <w:sz w:val="24"/>
          <w:szCs w:val="24"/>
        </w:rPr>
        <w:t xml:space="preserve"> </w:t>
      </w:r>
      <w:r w:rsidR="00C372C0" w:rsidRPr="00F97A78">
        <w:rPr>
          <w:rFonts w:ascii="Arial" w:hAnsi="Arial" w:cs="Arial"/>
          <w:sz w:val="24"/>
          <w:szCs w:val="24"/>
        </w:rPr>
        <w:t>до 2 мг</w:t>
      </w:r>
      <w:r w:rsidR="00C372C0">
        <w:rPr>
          <w:rFonts w:ascii="Arial" w:hAnsi="Arial" w:cs="Arial"/>
          <w:sz w:val="24"/>
          <w:szCs w:val="24"/>
        </w:rPr>
        <w:t>/</w:t>
      </w:r>
      <w:r w:rsidR="00C372C0" w:rsidRPr="00F97A78">
        <w:rPr>
          <w:rFonts w:ascii="Arial" w:hAnsi="Arial" w:cs="Arial"/>
          <w:sz w:val="24"/>
          <w:szCs w:val="24"/>
        </w:rPr>
        <w:t>100 см</w:t>
      </w:r>
      <w:r w:rsidR="00C372C0" w:rsidRPr="00F97A78">
        <w:rPr>
          <w:rFonts w:ascii="Arial" w:hAnsi="Arial" w:cs="Arial"/>
          <w:sz w:val="24"/>
          <w:szCs w:val="24"/>
          <w:vertAlign w:val="superscript"/>
        </w:rPr>
        <w:t>3</w:t>
      </w:r>
      <w:r w:rsidR="00C372C0" w:rsidRPr="00F97A78">
        <w:rPr>
          <w:rFonts w:ascii="Arial" w:hAnsi="Arial" w:cs="Arial"/>
          <w:sz w:val="24"/>
          <w:szCs w:val="24"/>
        </w:rPr>
        <w:t xml:space="preserve"> топлива оценива</w:t>
      </w:r>
      <w:r w:rsidR="00C372C0">
        <w:rPr>
          <w:rFonts w:ascii="Arial" w:hAnsi="Arial" w:cs="Arial"/>
          <w:sz w:val="24"/>
          <w:szCs w:val="24"/>
        </w:rPr>
        <w:t>ю</w:t>
      </w:r>
      <w:r w:rsidR="00C372C0" w:rsidRPr="00F97A78">
        <w:rPr>
          <w:rFonts w:ascii="Arial" w:hAnsi="Arial" w:cs="Arial"/>
          <w:sz w:val="24"/>
          <w:szCs w:val="24"/>
        </w:rPr>
        <w:t xml:space="preserve">т </w:t>
      </w:r>
      <w:r>
        <w:rPr>
          <w:rFonts w:ascii="Arial" w:hAnsi="Arial" w:cs="Arial"/>
          <w:sz w:val="24"/>
          <w:szCs w:val="24"/>
        </w:rPr>
        <w:br/>
      </w:r>
      <w:r w:rsidR="00C372C0" w:rsidRPr="00F97A78">
        <w:rPr>
          <w:rFonts w:ascii="Arial" w:hAnsi="Arial" w:cs="Arial"/>
          <w:sz w:val="24"/>
          <w:szCs w:val="24"/>
        </w:rPr>
        <w:t>как отсутствие.</w:t>
      </w:r>
    </w:p>
    <w:p w14:paraId="353D061B" w14:textId="77777777" w:rsidR="000C0D51" w:rsidRPr="00A04E75" w:rsidRDefault="000C0D51" w:rsidP="006456C3">
      <w:pPr>
        <w:spacing w:before="240"/>
        <w:jc w:val="both"/>
        <w:rPr>
          <w:rFonts w:ascii="Arial" w:hAnsi="Arial" w:cs="Arial"/>
          <w:b/>
          <w:szCs w:val="28"/>
        </w:rPr>
      </w:pPr>
      <w:r w:rsidRPr="00A04E75">
        <w:rPr>
          <w:rFonts w:ascii="Arial" w:hAnsi="Arial" w:cs="Arial"/>
          <w:b/>
          <w:szCs w:val="28"/>
        </w:rPr>
        <w:t>1</w:t>
      </w:r>
      <w:r w:rsidR="006456C3">
        <w:rPr>
          <w:rFonts w:ascii="Arial" w:hAnsi="Arial" w:cs="Arial"/>
          <w:b/>
          <w:szCs w:val="28"/>
        </w:rPr>
        <w:t>1</w:t>
      </w:r>
      <w:r w:rsidRPr="00A04E75">
        <w:rPr>
          <w:rFonts w:ascii="Arial" w:hAnsi="Arial" w:cs="Arial"/>
          <w:b/>
          <w:szCs w:val="28"/>
        </w:rPr>
        <w:t> Прецизионность</w:t>
      </w:r>
    </w:p>
    <w:p w14:paraId="0120080A" w14:textId="77777777" w:rsidR="006456C3" w:rsidRPr="00DC00AE" w:rsidRDefault="006456C3" w:rsidP="006456C3">
      <w:pPr>
        <w:shd w:val="clear" w:color="auto" w:fill="FFFFFF"/>
        <w:jc w:val="both"/>
        <w:rPr>
          <w:rStyle w:val="FontStyle40"/>
          <w:i w:val="0"/>
          <w:iCs w:val="0"/>
          <w:sz w:val="24"/>
          <w:szCs w:val="21"/>
        </w:rPr>
      </w:pPr>
      <w:r w:rsidRPr="0024538B">
        <w:rPr>
          <w:rFonts w:ascii="Arial" w:hAnsi="Arial" w:cs="Arial"/>
          <w:sz w:val="24"/>
        </w:rPr>
        <w:t>11.1 </w:t>
      </w:r>
      <w:r>
        <w:rPr>
          <w:rStyle w:val="FontStyle40"/>
          <w:i w:val="0"/>
          <w:sz w:val="24"/>
          <w:szCs w:val="24"/>
          <w:lang w:eastAsia="en-US"/>
        </w:rPr>
        <w:t>З</w:t>
      </w:r>
      <w:r w:rsidRPr="00DE0B9B">
        <w:rPr>
          <w:rStyle w:val="FontStyle40"/>
          <w:i w:val="0"/>
          <w:sz w:val="24"/>
          <w:szCs w:val="24"/>
          <w:lang w:eastAsia="en-US"/>
        </w:rPr>
        <w:t xml:space="preserve">начения показателей прецизионности </w:t>
      </w:r>
      <w:r>
        <w:rPr>
          <w:rStyle w:val="FontStyle40"/>
          <w:i w:val="0"/>
          <w:sz w:val="24"/>
          <w:szCs w:val="24"/>
          <w:lang w:eastAsia="en-US"/>
        </w:rPr>
        <w:t xml:space="preserve">были </w:t>
      </w:r>
      <w:r w:rsidRPr="00DE0B9B">
        <w:rPr>
          <w:rStyle w:val="FontStyle40"/>
          <w:i w:val="0"/>
          <w:sz w:val="24"/>
          <w:szCs w:val="24"/>
          <w:lang w:eastAsia="en-US"/>
        </w:rPr>
        <w:t>получены путем статистической обработки результатов</w:t>
      </w:r>
      <w:r>
        <w:rPr>
          <w:rStyle w:val="FontStyle40"/>
          <w:i w:val="0"/>
          <w:sz w:val="24"/>
          <w:szCs w:val="24"/>
          <w:lang w:eastAsia="en-US"/>
        </w:rPr>
        <w:t xml:space="preserve"> испытаний и представлены с учетом положений ГОСТ ИСО 5725-1.</w:t>
      </w:r>
    </w:p>
    <w:p w14:paraId="44E10D06" w14:textId="77777777" w:rsidR="006456C3" w:rsidRDefault="006456C3">
      <w:pPr>
        <w:spacing w:line="240" w:lineRule="auto"/>
        <w:ind w:firstLine="0"/>
        <w:rPr>
          <w:rFonts w:ascii="Arial" w:hAnsi="Arial" w:cs="Arial"/>
          <w:b/>
          <w:sz w:val="24"/>
          <w:szCs w:val="24"/>
        </w:rPr>
      </w:pPr>
      <w:r>
        <w:rPr>
          <w:rFonts w:ascii="Arial" w:hAnsi="Arial" w:cs="Arial"/>
          <w:b/>
          <w:sz w:val="24"/>
          <w:szCs w:val="24"/>
        </w:rPr>
        <w:br w:type="page"/>
      </w:r>
    </w:p>
    <w:p w14:paraId="08BD6B29" w14:textId="77777777" w:rsidR="006456C3" w:rsidRDefault="006456C3" w:rsidP="006456C3">
      <w:pPr>
        <w:shd w:val="clear" w:color="auto" w:fill="FFFFFF"/>
        <w:jc w:val="both"/>
        <w:rPr>
          <w:rFonts w:ascii="Arial" w:hAnsi="Arial" w:cs="Arial"/>
          <w:b/>
          <w:sz w:val="24"/>
          <w:szCs w:val="24"/>
        </w:rPr>
      </w:pPr>
      <w:r>
        <w:rPr>
          <w:rFonts w:ascii="Arial" w:hAnsi="Arial" w:cs="Arial"/>
          <w:b/>
          <w:sz w:val="24"/>
          <w:szCs w:val="24"/>
        </w:rPr>
        <w:lastRenderedPageBreak/>
        <w:t>11</w:t>
      </w:r>
      <w:r w:rsidRPr="001224D9">
        <w:rPr>
          <w:rFonts w:ascii="Arial" w:hAnsi="Arial" w:cs="Arial"/>
          <w:b/>
          <w:sz w:val="24"/>
          <w:szCs w:val="24"/>
        </w:rPr>
        <w:t>.</w:t>
      </w:r>
      <w:r>
        <w:rPr>
          <w:rFonts w:ascii="Arial" w:hAnsi="Arial" w:cs="Arial"/>
          <w:b/>
          <w:sz w:val="24"/>
          <w:szCs w:val="24"/>
        </w:rPr>
        <w:t>2 Повторяемость</w:t>
      </w:r>
    </w:p>
    <w:p w14:paraId="65C4C9E0" w14:textId="77777777" w:rsidR="006456C3" w:rsidRDefault="006456C3" w:rsidP="006456C3">
      <w:pPr>
        <w:shd w:val="clear" w:color="auto" w:fill="FFFFFF"/>
        <w:jc w:val="both"/>
        <w:rPr>
          <w:rFonts w:ascii="Arial" w:hAnsi="Arial" w:cs="Arial"/>
          <w:sz w:val="24"/>
        </w:rPr>
      </w:pPr>
      <w:r w:rsidRPr="00046B37">
        <w:rPr>
          <w:rFonts w:ascii="Arial" w:hAnsi="Arial" w:cs="Arial" w:hint="eastAsia"/>
          <w:sz w:val="24"/>
        </w:rPr>
        <w:t>Расхождение</w:t>
      </w:r>
      <w:r w:rsidRPr="00046B37">
        <w:rPr>
          <w:rFonts w:ascii="Arial" w:hAnsi="Arial" w:cs="Arial"/>
          <w:sz w:val="24"/>
        </w:rPr>
        <w:t xml:space="preserve"> между результатами двух определений, </w:t>
      </w:r>
      <w:r w:rsidRPr="00046B37">
        <w:rPr>
          <w:rFonts w:ascii="Arial" w:hAnsi="Arial" w:cs="Arial" w:hint="eastAsia"/>
          <w:sz w:val="24"/>
        </w:rPr>
        <w:t>полученными</w:t>
      </w:r>
      <w:r w:rsidRPr="00046B37">
        <w:rPr>
          <w:rFonts w:ascii="Arial" w:hAnsi="Arial" w:cs="Arial"/>
          <w:sz w:val="24"/>
        </w:rPr>
        <w:t xml:space="preserve"> </w:t>
      </w:r>
      <w:r w:rsidRPr="00046B37">
        <w:rPr>
          <w:rFonts w:ascii="Arial" w:hAnsi="Arial" w:cs="Arial" w:hint="eastAsia"/>
          <w:sz w:val="24"/>
        </w:rPr>
        <w:t>одним</w:t>
      </w:r>
      <w:r w:rsidRPr="00046B37">
        <w:rPr>
          <w:rFonts w:ascii="Arial" w:hAnsi="Arial" w:cs="Arial"/>
          <w:sz w:val="24"/>
        </w:rPr>
        <w:t xml:space="preserve"> </w:t>
      </w:r>
      <w:r>
        <w:rPr>
          <w:rFonts w:ascii="Arial" w:hAnsi="Arial" w:cs="Arial"/>
          <w:sz w:val="24"/>
        </w:rPr>
        <w:br/>
      </w:r>
      <w:r w:rsidRPr="00046B37">
        <w:rPr>
          <w:rFonts w:ascii="Arial" w:hAnsi="Arial" w:cs="Arial" w:hint="eastAsia"/>
          <w:sz w:val="24"/>
        </w:rPr>
        <w:t>и</w:t>
      </w:r>
      <w:r w:rsidRPr="00046B37">
        <w:rPr>
          <w:rFonts w:ascii="Arial" w:hAnsi="Arial" w:cs="Arial"/>
          <w:sz w:val="24"/>
        </w:rPr>
        <w:t xml:space="preserve"> </w:t>
      </w:r>
      <w:r w:rsidRPr="00046B37">
        <w:rPr>
          <w:rFonts w:ascii="Arial" w:hAnsi="Arial" w:cs="Arial" w:hint="eastAsia"/>
          <w:sz w:val="24"/>
        </w:rPr>
        <w:t>тем</w:t>
      </w:r>
      <w:r w:rsidRPr="00046B37">
        <w:rPr>
          <w:rFonts w:ascii="Arial" w:hAnsi="Arial" w:cs="Arial"/>
          <w:sz w:val="24"/>
        </w:rPr>
        <w:t xml:space="preserve"> </w:t>
      </w:r>
      <w:r w:rsidRPr="00046B37">
        <w:rPr>
          <w:rFonts w:ascii="Arial" w:hAnsi="Arial" w:cs="Arial" w:hint="eastAsia"/>
          <w:sz w:val="24"/>
        </w:rPr>
        <w:t>же</w:t>
      </w:r>
      <w:r w:rsidRPr="00046B37">
        <w:rPr>
          <w:rFonts w:ascii="Arial" w:hAnsi="Arial" w:cs="Arial"/>
          <w:sz w:val="24"/>
        </w:rPr>
        <w:t xml:space="preserve"> </w:t>
      </w:r>
      <w:r w:rsidRPr="00046B37">
        <w:rPr>
          <w:rFonts w:ascii="Arial" w:hAnsi="Arial" w:cs="Arial" w:hint="eastAsia"/>
          <w:sz w:val="24"/>
        </w:rPr>
        <w:t>оператором</w:t>
      </w:r>
      <w:r w:rsidRPr="00046B37">
        <w:rPr>
          <w:rFonts w:ascii="Arial" w:hAnsi="Arial" w:cs="Arial"/>
          <w:sz w:val="24"/>
        </w:rPr>
        <w:t xml:space="preserve"> </w:t>
      </w:r>
      <w:r w:rsidRPr="00046B37">
        <w:rPr>
          <w:rFonts w:ascii="Arial" w:hAnsi="Arial" w:cs="Arial" w:hint="eastAsia"/>
          <w:sz w:val="24"/>
        </w:rPr>
        <w:t>на</w:t>
      </w:r>
      <w:r w:rsidRPr="00046B37">
        <w:rPr>
          <w:rFonts w:ascii="Arial" w:hAnsi="Arial" w:cs="Arial"/>
          <w:sz w:val="24"/>
        </w:rPr>
        <w:t xml:space="preserve"> </w:t>
      </w:r>
      <w:r w:rsidRPr="00046B37">
        <w:rPr>
          <w:rFonts w:ascii="Arial" w:hAnsi="Arial" w:cs="Arial" w:hint="eastAsia"/>
          <w:sz w:val="24"/>
        </w:rPr>
        <w:t>одной</w:t>
      </w:r>
      <w:r w:rsidRPr="00046B37">
        <w:rPr>
          <w:rFonts w:ascii="Arial" w:hAnsi="Arial" w:cs="Arial"/>
          <w:sz w:val="24"/>
        </w:rPr>
        <w:t xml:space="preserve"> </w:t>
      </w:r>
      <w:r w:rsidRPr="00046B37">
        <w:rPr>
          <w:rFonts w:ascii="Arial" w:hAnsi="Arial" w:cs="Arial" w:hint="eastAsia"/>
          <w:sz w:val="24"/>
        </w:rPr>
        <w:t>и</w:t>
      </w:r>
      <w:r w:rsidRPr="00046B37">
        <w:rPr>
          <w:rFonts w:ascii="Arial" w:hAnsi="Arial" w:cs="Arial"/>
          <w:sz w:val="24"/>
        </w:rPr>
        <w:t xml:space="preserve"> </w:t>
      </w:r>
      <w:r w:rsidRPr="00046B37">
        <w:rPr>
          <w:rFonts w:ascii="Arial" w:hAnsi="Arial" w:cs="Arial" w:hint="eastAsia"/>
          <w:sz w:val="24"/>
        </w:rPr>
        <w:t>той</w:t>
      </w:r>
      <w:r w:rsidRPr="00046B37">
        <w:rPr>
          <w:rFonts w:ascii="Arial" w:hAnsi="Arial" w:cs="Arial"/>
          <w:sz w:val="24"/>
        </w:rPr>
        <w:t xml:space="preserve"> </w:t>
      </w:r>
      <w:r w:rsidRPr="00046B37">
        <w:rPr>
          <w:rFonts w:ascii="Arial" w:hAnsi="Arial" w:cs="Arial" w:hint="eastAsia"/>
          <w:sz w:val="24"/>
        </w:rPr>
        <w:t>же</w:t>
      </w:r>
      <w:r w:rsidRPr="00046B37">
        <w:rPr>
          <w:rFonts w:ascii="Arial" w:hAnsi="Arial" w:cs="Arial"/>
          <w:sz w:val="24"/>
        </w:rPr>
        <w:t xml:space="preserve"> </w:t>
      </w:r>
      <w:r w:rsidRPr="00046B37">
        <w:rPr>
          <w:rFonts w:ascii="Arial" w:hAnsi="Arial" w:cs="Arial" w:hint="eastAsia"/>
          <w:sz w:val="24"/>
        </w:rPr>
        <w:t>аппаратуре</w:t>
      </w:r>
      <w:r w:rsidRPr="00046B37">
        <w:rPr>
          <w:rFonts w:ascii="Arial" w:hAnsi="Arial" w:cs="Arial"/>
          <w:sz w:val="24"/>
        </w:rPr>
        <w:t xml:space="preserve"> </w:t>
      </w:r>
      <w:r w:rsidRPr="00046B37">
        <w:rPr>
          <w:rFonts w:ascii="Arial" w:hAnsi="Arial" w:cs="Arial" w:hint="eastAsia"/>
          <w:sz w:val="24"/>
        </w:rPr>
        <w:t>в</w:t>
      </w:r>
      <w:r w:rsidRPr="00046B37">
        <w:rPr>
          <w:rFonts w:ascii="Arial" w:hAnsi="Arial" w:cs="Arial"/>
          <w:sz w:val="24"/>
        </w:rPr>
        <w:t xml:space="preserve"> </w:t>
      </w:r>
      <w:r w:rsidRPr="00046B37">
        <w:rPr>
          <w:rFonts w:ascii="Arial" w:hAnsi="Arial" w:cs="Arial" w:hint="eastAsia"/>
          <w:sz w:val="24"/>
        </w:rPr>
        <w:t>постоянных</w:t>
      </w:r>
      <w:r w:rsidRPr="00046B37">
        <w:rPr>
          <w:rFonts w:ascii="Arial" w:hAnsi="Arial" w:cs="Arial"/>
          <w:sz w:val="24"/>
        </w:rPr>
        <w:t xml:space="preserve"> </w:t>
      </w:r>
      <w:r w:rsidRPr="00046B37">
        <w:rPr>
          <w:rFonts w:ascii="Arial" w:hAnsi="Arial" w:cs="Arial" w:hint="eastAsia"/>
          <w:sz w:val="24"/>
        </w:rPr>
        <w:t>рабочих</w:t>
      </w:r>
      <w:r w:rsidRPr="00046B37">
        <w:rPr>
          <w:rFonts w:ascii="Arial" w:hAnsi="Arial" w:cs="Arial"/>
          <w:sz w:val="24"/>
        </w:rPr>
        <w:t xml:space="preserve"> </w:t>
      </w:r>
      <w:r w:rsidRPr="00046B37">
        <w:rPr>
          <w:rFonts w:ascii="Arial" w:hAnsi="Arial" w:cs="Arial" w:hint="eastAsia"/>
          <w:sz w:val="24"/>
        </w:rPr>
        <w:t>условиях</w:t>
      </w:r>
      <w:r w:rsidRPr="00046B37">
        <w:rPr>
          <w:rFonts w:ascii="Arial" w:hAnsi="Arial" w:cs="Arial"/>
          <w:sz w:val="24"/>
        </w:rPr>
        <w:t xml:space="preserve"> </w:t>
      </w:r>
      <w:r w:rsidRPr="00046B37">
        <w:rPr>
          <w:rFonts w:ascii="Arial" w:hAnsi="Arial" w:cs="Arial" w:hint="eastAsia"/>
          <w:sz w:val="24"/>
        </w:rPr>
        <w:t>на</w:t>
      </w:r>
      <w:r w:rsidRPr="00046B37">
        <w:rPr>
          <w:rFonts w:ascii="Arial" w:hAnsi="Arial" w:cs="Arial"/>
          <w:sz w:val="24"/>
        </w:rPr>
        <w:t xml:space="preserve"> </w:t>
      </w:r>
      <w:r w:rsidRPr="00046B37">
        <w:rPr>
          <w:rFonts w:ascii="Arial" w:hAnsi="Arial" w:cs="Arial" w:hint="eastAsia"/>
          <w:sz w:val="24"/>
        </w:rPr>
        <w:t>идентичном</w:t>
      </w:r>
      <w:r w:rsidRPr="00046B37">
        <w:rPr>
          <w:rFonts w:ascii="Arial" w:hAnsi="Arial" w:cs="Arial"/>
          <w:sz w:val="24"/>
        </w:rPr>
        <w:t xml:space="preserve"> </w:t>
      </w:r>
      <w:r w:rsidRPr="00046B37">
        <w:rPr>
          <w:rFonts w:ascii="Arial" w:hAnsi="Arial" w:cs="Arial" w:hint="eastAsia"/>
          <w:sz w:val="24"/>
        </w:rPr>
        <w:t>испытуемом</w:t>
      </w:r>
      <w:r w:rsidRPr="00046B37">
        <w:rPr>
          <w:rFonts w:ascii="Arial" w:hAnsi="Arial" w:cs="Arial"/>
          <w:sz w:val="24"/>
        </w:rPr>
        <w:t xml:space="preserve"> </w:t>
      </w:r>
      <w:r w:rsidRPr="00046B37">
        <w:rPr>
          <w:rFonts w:ascii="Arial" w:hAnsi="Arial" w:cs="Arial" w:hint="eastAsia"/>
          <w:sz w:val="24"/>
        </w:rPr>
        <w:t>материале</w:t>
      </w:r>
      <w:r w:rsidRPr="00046B37">
        <w:rPr>
          <w:rFonts w:ascii="Arial" w:hAnsi="Arial" w:cs="Arial"/>
          <w:sz w:val="24"/>
        </w:rPr>
        <w:t xml:space="preserve"> </w:t>
      </w:r>
      <w:r w:rsidRPr="00046B37">
        <w:rPr>
          <w:rFonts w:ascii="Arial" w:hAnsi="Arial" w:cs="Arial" w:hint="eastAsia"/>
          <w:sz w:val="24"/>
        </w:rPr>
        <w:t>при</w:t>
      </w:r>
      <w:r w:rsidRPr="00046B37">
        <w:rPr>
          <w:rFonts w:ascii="Arial" w:hAnsi="Arial" w:cs="Arial"/>
          <w:sz w:val="24"/>
        </w:rPr>
        <w:t xml:space="preserve"> </w:t>
      </w:r>
      <w:r w:rsidRPr="00046B37">
        <w:rPr>
          <w:rFonts w:ascii="Arial" w:hAnsi="Arial" w:cs="Arial" w:hint="eastAsia"/>
          <w:sz w:val="24"/>
        </w:rPr>
        <w:t>нормальном</w:t>
      </w:r>
      <w:r w:rsidRPr="00046B37">
        <w:rPr>
          <w:rFonts w:ascii="Arial" w:hAnsi="Arial" w:cs="Arial"/>
          <w:sz w:val="24"/>
        </w:rPr>
        <w:t xml:space="preserve"> </w:t>
      </w:r>
      <w:r w:rsidRPr="00046B37">
        <w:rPr>
          <w:rFonts w:ascii="Arial" w:hAnsi="Arial" w:cs="Arial" w:hint="eastAsia"/>
          <w:sz w:val="24"/>
        </w:rPr>
        <w:t>и</w:t>
      </w:r>
      <w:r w:rsidRPr="00046B37">
        <w:rPr>
          <w:rFonts w:ascii="Arial" w:hAnsi="Arial" w:cs="Arial"/>
          <w:sz w:val="24"/>
        </w:rPr>
        <w:t xml:space="preserve"> </w:t>
      </w:r>
      <w:r w:rsidRPr="00046B37">
        <w:rPr>
          <w:rFonts w:ascii="Arial" w:hAnsi="Arial" w:cs="Arial" w:hint="eastAsia"/>
          <w:sz w:val="24"/>
        </w:rPr>
        <w:t>правильном</w:t>
      </w:r>
      <w:r w:rsidRPr="00046B37">
        <w:rPr>
          <w:rFonts w:ascii="Arial" w:hAnsi="Arial" w:cs="Arial"/>
          <w:sz w:val="24"/>
        </w:rPr>
        <w:t xml:space="preserve"> </w:t>
      </w:r>
      <w:r w:rsidRPr="00046B37">
        <w:rPr>
          <w:rFonts w:ascii="Arial" w:hAnsi="Arial" w:cs="Arial" w:hint="eastAsia"/>
          <w:sz w:val="24"/>
        </w:rPr>
        <w:t>выполнении</w:t>
      </w:r>
      <w:r w:rsidRPr="00046B37">
        <w:rPr>
          <w:rFonts w:ascii="Arial" w:hAnsi="Arial" w:cs="Arial"/>
          <w:sz w:val="24"/>
        </w:rPr>
        <w:t xml:space="preserve"> </w:t>
      </w:r>
      <w:r w:rsidRPr="00046B37">
        <w:rPr>
          <w:rFonts w:ascii="Arial" w:hAnsi="Arial" w:cs="Arial" w:hint="eastAsia"/>
          <w:sz w:val="24"/>
        </w:rPr>
        <w:t>метода</w:t>
      </w:r>
      <w:r w:rsidRPr="00046B37">
        <w:rPr>
          <w:rFonts w:ascii="Arial" w:hAnsi="Arial" w:cs="Arial"/>
          <w:sz w:val="24"/>
        </w:rPr>
        <w:t xml:space="preserve">, может превышать </w:t>
      </w:r>
      <w:r>
        <w:rPr>
          <w:rFonts w:ascii="Arial" w:hAnsi="Arial" w:cs="Arial"/>
          <w:sz w:val="24"/>
        </w:rPr>
        <w:t xml:space="preserve">значения, установленные в таблице 1 </w:t>
      </w:r>
      <w:r w:rsidRPr="00046B37">
        <w:rPr>
          <w:rFonts w:ascii="Arial" w:hAnsi="Arial" w:cs="Arial"/>
          <w:sz w:val="24"/>
        </w:rPr>
        <w:t xml:space="preserve">не </w:t>
      </w:r>
      <w:r w:rsidRPr="00046B37">
        <w:rPr>
          <w:rFonts w:ascii="Arial" w:hAnsi="Arial" w:cs="Arial" w:hint="eastAsia"/>
          <w:sz w:val="24"/>
        </w:rPr>
        <w:t>более</w:t>
      </w:r>
      <w:r w:rsidRPr="00046B37">
        <w:rPr>
          <w:rFonts w:ascii="Arial" w:hAnsi="Arial" w:cs="Arial"/>
          <w:sz w:val="24"/>
        </w:rPr>
        <w:t xml:space="preserve">, </w:t>
      </w:r>
      <w:r w:rsidRPr="00046B37">
        <w:rPr>
          <w:rFonts w:ascii="Arial" w:hAnsi="Arial" w:cs="Arial" w:hint="eastAsia"/>
          <w:sz w:val="24"/>
        </w:rPr>
        <w:t>чем</w:t>
      </w:r>
      <w:r w:rsidRPr="00046B37">
        <w:rPr>
          <w:rFonts w:ascii="Arial" w:hAnsi="Arial" w:cs="Arial"/>
          <w:sz w:val="24"/>
        </w:rPr>
        <w:t xml:space="preserve"> </w:t>
      </w:r>
      <w:r>
        <w:rPr>
          <w:rFonts w:ascii="Arial" w:hAnsi="Arial" w:cs="Arial"/>
          <w:sz w:val="24"/>
        </w:rPr>
        <w:br/>
      </w:r>
      <w:r w:rsidRPr="00046B37">
        <w:rPr>
          <w:rFonts w:ascii="Arial" w:hAnsi="Arial" w:cs="Arial" w:hint="eastAsia"/>
          <w:sz w:val="24"/>
        </w:rPr>
        <w:t>в</w:t>
      </w:r>
      <w:r w:rsidRPr="00046B37">
        <w:rPr>
          <w:rFonts w:ascii="Arial" w:hAnsi="Arial" w:cs="Arial"/>
          <w:sz w:val="24"/>
        </w:rPr>
        <w:t xml:space="preserve"> </w:t>
      </w:r>
      <w:r w:rsidRPr="00046B37">
        <w:rPr>
          <w:rFonts w:ascii="Arial" w:hAnsi="Arial" w:cs="Arial" w:hint="eastAsia"/>
          <w:sz w:val="24"/>
        </w:rPr>
        <w:t>одном</w:t>
      </w:r>
      <w:r w:rsidRPr="00046B37">
        <w:rPr>
          <w:rFonts w:ascii="Arial" w:hAnsi="Arial" w:cs="Arial"/>
          <w:sz w:val="24"/>
        </w:rPr>
        <w:t xml:space="preserve"> </w:t>
      </w:r>
      <w:r w:rsidRPr="00046B37">
        <w:rPr>
          <w:rFonts w:ascii="Arial" w:hAnsi="Arial" w:cs="Arial" w:hint="eastAsia"/>
          <w:sz w:val="24"/>
        </w:rPr>
        <w:t>случае</w:t>
      </w:r>
      <w:r w:rsidRPr="00046B37">
        <w:rPr>
          <w:rFonts w:ascii="Arial" w:hAnsi="Arial" w:cs="Arial"/>
          <w:sz w:val="24"/>
        </w:rPr>
        <w:t xml:space="preserve"> </w:t>
      </w:r>
      <w:r w:rsidRPr="00046B37">
        <w:rPr>
          <w:rFonts w:ascii="Arial" w:hAnsi="Arial" w:cs="Arial" w:hint="eastAsia"/>
          <w:sz w:val="24"/>
        </w:rPr>
        <w:t>из</w:t>
      </w:r>
      <w:r w:rsidRPr="00046B37">
        <w:rPr>
          <w:rFonts w:ascii="Arial" w:hAnsi="Arial" w:cs="Arial"/>
          <w:sz w:val="24"/>
        </w:rPr>
        <w:t xml:space="preserve"> </w:t>
      </w:r>
      <w:r w:rsidRPr="00046B37">
        <w:rPr>
          <w:rFonts w:ascii="Arial" w:hAnsi="Arial" w:cs="Arial" w:hint="eastAsia"/>
          <w:sz w:val="24"/>
        </w:rPr>
        <w:t>20</w:t>
      </w:r>
      <w:r w:rsidRPr="00046B37">
        <w:rPr>
          <w:rFonts w:ascii="Arial" w:hAnsi="Arial" w:cs="Arial"/>
          <w:sz w:val="24"/>
        </w:rPr>
        <w:t>.</w:t>
      </w:r>
    </w:p>
    <w:p w14:paraId="4981893D" w14:textId="77777777" w:rsidR="00F97A78" w:rsidRPr="00382BFD" w:rsidRDefault="00F97A78" w:rsidP="006456C3">
      <w:pPr>
        <w:shd w:val="clear" w:color="auto" w:fill="FFFFFF"/>
        <w:spacing w:before="240"/>
        <w:ind w:firstLine="0"/>
        <w:jc w:val="both"/>
        <w:rPr>
          <w:rFonts w:ascii="Arial" w:hAnsi="Arial" w:cs="Arial"/>
          <w:sz w:val="22"/>
          <w:szCs w:val="22"/>
        </w:rPr>
      </w:pPr>
      <w:r w:rsidRPr="00382BFD">
        <w:rPr>
          <w:rFonts w:ascii="Arial" w:hAnsi="Arial" w:cs="Arial"/>
          <w:spacing w:val="40"/>
          <w:sz w:val="22"/>
          <w:szCs w:val="22"/>
        </w:rPr>
        <w:t>Таблица</w:t>
      </w:r>
      <w:r w:rsidRPr="00382BFD">
        <w:rPr>
          <w:rFonts w:ascii="Arial" w:hAnsi="Arial" w:cs="Arial"/>
          <w:sz w:val="22"/>
          <w:szCs w:val="22"/>
        </w:rPr>
        <w:t xml:space="preserve"> 1 </w:t>
      </w:r>
      <w:r w:rsidRPr="00382BFD">
        <w:rPr>
          <w:rStyle w:val="FontStyle40"/>
          <w:i w:val="0"/>
          <w:iCs w:val="0"/>
          <w:sz w:val="22"/>
          <w:szCs w:val="22"/>
          <w:lang w:eastAsia="en-US"/>
        </w:rPr>
        <w:t>—</w:t>
      </w:r>
      <w:r w:rsidRPr="00382BFD">
        <w:rPr>
          <w:rFonts w:ascii="Arial" w:hAnsi="Arial" w:cs="Arial"/>
          <w:sz w:val="22"/>
          <w:szCs w:val="22"/>
        </w:rPr>
        <w:t> </w:t>
      </w:r>
      <w:r w:rsidR="006456C3">
        <w:rPr>
          <w:rFonts w:ascii="Arial" w:hAnsi="Arial" w:cs="Arial"/>
          <w:sz w:val="22"/>
          <w:szCs w:val="22"/>
        </w:rPr>
        <w:t>Повторяемость</w:t>
      </w:r>
    </w:p>
    <w:tbl>
      <w:tblPr>
        <w:tblStyle w:val="af"/>
        <w:tblW w:w="0" w:type="auto"/>
        <w:tblLook w:val="04A0" w:firstRow="1" w:lastRow="0" w:firstColumn="1" w:lastColumn="0" w:noHBand="0" w:noVBand="1"/>
      </w:tblPr>
      <w:tblGrid>
        <w:gridCol w:w="3713"/>
        <w:gridCol w:w="5914"/>
      </w:tblGrid>
      <w:tr w:rsidR="00F97A78" w:rsidRPr="00F97A78" w14:paraId="44450866" w14:textId="77777777" w:rsidTr="00AE588E">
        <w:tc>
          <w:tcPr>
            <w:tcW w:w="3794" w:type="dxa"/>
            <w:tcBorders>
              <w:bottom w:val="double" w:sz="4" w:space="0" w:color="auto"/>
            </w:tcBorders>
            <w:vAlign w:val="center"/>
          </w:tcPr>
          <w:p w14:paraId="097AD476" w14:textId="77777777" w:rsidR="00F97A78" w:rsidRPr="00AE588E" w:rsidRDefault="00F97A78" w:rsidP="00382BFD">
            <w:pPr>
              <w:spacing w:line="276" w:lineRule="auto"/>
              <w:ind w:firstLine="0"/>
              <w:jc w:val="center"/>
              <w:rPr>
                <w:rFonts w:ascii="Arial" w:hAnsi="Arial" w:cs="Arial"/>
                <w:sz w:val="22"/>
                <w:szCs w:val="24"/>
              </w:rPr>
            </w:pPr>
            <w:r w:rsidRPr="00AE588E">
              <w:rPr>
                <w:rFonts w:ascii="Arial" w:hAnsi="Arial" w:cs="Arial"/>
                <w:sz w:val="22"/>
                <w:szCs w:val="24"/>
              </w:rPr>
              <w:t>Концентрация фактических смол, мг</w:t>
            </w:r>
            <w:r w:rsidR="00C372C0" w:rsidRPr="00AE588E">
              <w:rPr>
                <w:rFonts w:ascii="Arial" w:hAnsi="Arial" w:cs="Arial"/>
                <w:sz w:val="22"/>
                <w:szCs w:val="24"/>
              </w:rPr>
              <w:t>/</w:t>
            </w:r>
            <w:r w:rsidRPr="00AE588E">
              <w:rPr>
                <w:rFonts w:ascii="Arial" w:hAnsi="Arial" w:cs="Arial"/>
                <w:sz w:val="22"/>
                <w:szCs w:val="24"/>
              </w:rPr>
              <w:t>100 см</w:t>
            </w:r>
            <w:r w:rsidRPr="00AE588E">
              <w:rPr>
                <w:rFonts w:ascii="Arial" w:hAnsi="Arial" w:cs="Arial"/>
                <w:sz w:val="22"/>
                <w:szCs w:val="24"/>
                <w:vertAlign w:val="superscript"/>
              </w:rPr>
              <w:t>3</w:t>
            </w:r>
            <w:r w:rsidRPr="00AE588E">
              <w:rPr>
                <w:rFonts w:ascii="Arial" w:hAnsi="Arial" w:cs="Arial"/>
                <w:sz w:val="22"/>
                <w:szCs w:val="24"/>
              </w:rPr>
              <w:t xml:space="preserve"> топлива</w:t>
            </w:r>
          </w:p>
        </w:tc>
        <w:tc>
          <w:tcPr>
            <w:tcW w:w="6059" w:type="dxa"/>
            <w:tcBorders>
              <w:bottom w:val="double" w:sz="4" w:space="0" w:color="auto"/>
            </w:tcBorders>
            <w:vAlign w:val="center"/>
          </w:tcPr>
          <w:p w14:paraId="48356A8A" w14:textId="77777777" w:rsidR="00F97A78" w:rsidRPr="00AE588E" w:rsidRDefault="006456C3" w:rsidP="00382BFD">
            <w:pPr>
              <w:spacing w:line="276" w:lineRule="auto"/>
              <w:ind w:firstLine="0"/>
              <w:jc w:val="center"/>
              <w:rPr>
                <w:rFonts w:ascii="Arial" w:hAnsi="Arial" w:cs="Arial"/>
                <w:sz w:val="22"/>
                <w:szCs w:val="24"/>
              </w:rPr>
            </w:pPr>
            <w:r w:rsidRPr="00AE588E">
              <w:rPr>
                <w:rFonts w:ascii="Arial" w:hAnsi="Arial" w:cs="Arial"/>
                <w:sz w:val="22"/>
                <w:szCs w:val="24"/>
              </w:rPr>
              <w:t>Повторяемость</w:t>
            </w:r>
          </w:p>
        </w:tc>
      </w:tr>
      <w:tr w:rsidR="00F97A78" w:rsidRPr="00F97A78" w14:paraId="3A496135" w14:textId="77777777" w:rsidTr="00AE588E">
        <w:tc>
          <w:tcPr>
            <w:tcW w:w="3794" w:type="dxa"/>
            <w:tcBorders>
              <w:top w:val="double" w:sz="4" w:space="0" w:color="auto"/>
            </w:tcBorders>
          </w:tcPr>
          <w:p w14:paraId="276009D9" w14:textId="77777777" w:rsidR="00F97A78" w:rsidRPr="00F97A78" w:rsidRDefault="00F97A78" w:rsidP="00C372C0">
            <w:pPr>
              <w:ind w:firstLine="567"/>
              <w:jc w:val="both"/>
              <w:rPr>
                <w:rFonts w:ascii="Arial" w:hAnsi="Arial" w:cs="Arial"/>
                <w:sz w:val="24"/>
                <w:szCs w:val="24"/>
              </w:rPr>
            </w:pPr>
            <w:r>
              <w:rPr>
                <w:rFonts w:ascii="Arial" w:hAnsi="Arial" w:cs="Arial"/>
                <w:sz w:val="24"/>
                <w:szCs w:val="24"/>
              </w:rPr>
              <w:t>До 15</w:t>
            </w:r>
            <w:r w:rsidR="00382BFD">
              <w:rPr>
                <w:rFonts w:ascii="Arial" w:hAnsi="Arial" w:cs="Arial"/>
                <w:sz w:val="24"/>
                <w:szCs w:val="24"/>
              </w:rPr>
              <w:t xml:space="preserve"> включ.</w:t>
            </w:r>
          </w:p>
        </w:tc>
        <w:tc>
          <w:tcPr>
            <w:tcW w:w="6059" w:type="dxa"/>
            <w:tcBorders>
              <w:top w:val="double" w:sz="4" w:space="0" w:color="auto"/>
            </w:tcBorders>
          </w:tcPr>
          <w:p w14:paraId="2A6686AD" w14:textId="77777777" w:rsidR="00F97A78" w:rsidRPr="00F97A78" w:rsidRDefault="00F97A78" w:rsidP="00C372C0">
            <w:pPr>
              <w:ind w:firstLine="599"/>
              <w:jc w:val="both"/>
              <w:rPr>
                <w:rFonts w:ascii="Arial" w:hAnsi="Arial" w:cs="Arial"/>
                <w:sz w:val="24"/>
                <w:szCs w:val="24"/>
              </w:rPr>
            </w:pPr>
            <w:r>
              <w:rPr>
                <w:rFonts w:ascii="Arial" w:hAnsi="Arial" w:cs="Arial"/>
                <w:sz w:val="24"/>
                <w:szCs w:val="24"/>
              </w:rPr>
              <w:t xml:space="preserve">2 </w:t>
            </w:r>
            <w:r w:rsidR="006456C3" w:rsidRPr="00F97A78">
              <w:rPr>
                <w:rFonts w:ascii="Arial" w:hAnsi="Arial" w:cs="Arial"/>
                <w:sz w:val="24"/>
                <w:szCs w:val="24"/>
              </w:rPr>
              <w:t>мг</w:t>
            </w:r>
            <w:r w:rsidR="006456C3">
              <w:rPr>
                <w:rFonts w:ascii="Arial" w:hAnsi="Arial" w:cs="Arial"/>
                <w:sz w:val="24"/>
                <w:szCs w:val="24"/>
              </w:rPr>
              <w:t>/</w:t>
            </w:r>
            <w:r w:rsidR="006456C3" w:rsidRPr="00F97A78">
              <w:rPr>
                <w:rFonts w:ascii="Arial" w:hAnsi="Arial" w:cs="Arial"/>
                <w:sz w:val="24"/>
                <w:szCs w:val="24"/>
              </w:rPr>
              <w:t>100 см</w:t>
            </w:r>
            <w:r w:rsidR="006456C3" w:rsidRPr="00F97A78">
              <w:rPr>
                <w:rFonts w:ascii="Arial" w:hAnsi="Arial" w:cs="Arial"/>
                <w:sz w:val="24"/>
                <w:szCs w:val="24"/>
                <w:vertAlign w:val="superscript"/>
              </w:rPr>
              <w:t>3</w:t>
            </w:r>
            <w:r w:rsidR="006456C3" w:rsidRPr="00F97A78">
              <w:rPr>
                <w:rFonts w:ascii="Arial" w:hAnsi="Arial" w:cs="Arial"/>
                <w:sz w:val="24"/>
                <w:szCs w:val="24"/>
              </w:rPr>
              <w:t xml:space="preserve"> топлива</w:t>
            </w:r>
          </w:p>
        </w:tc>
      </w:tr>
      <w:tr w:rsidR="00F97A78" w:rsidRPr="00F97A78" w14:paraId="70548E51" w14:textId="77777777" w:rsidTr="00AE588E">
        <w:tc>
          <w:tcPr>
            <w:tcW w:w="3794" w:type="dxa"/>
          </w:tcPr>
          <w:p w14:paraId="2C22F73C" w14:textId="77777777" w:rsidR="00F97A78" w:rsidRPr="00F97A78" w:rsidRDefault="00F97A78" w:rsidP="00C372C0">
            <w:pPr>
              <w:ind w:firstLine="567"/>
              <w:jc w:val="both"/>
              <w:rPr>
                <w:rFonts w:ascii="Arial" w:hAnsi="Arial" w:cs="Arial"/>
                <w:sz w:val="24"/>
                <w:szCs w:val="24"/>
              </w:rPr>
            </w:pPr>
            <w:r>
              <w:rPr>
                <w:rFonts w:ascii="Arial" w:hAnsi="Arial" w:cs="Arial"/>
                <w:sz w:val="24"/>
                <w:szCs w:val="24"/>
              </w:rPr>
              <w:t>Св. 15 до 40</w:t>
            </w:r>
            <w:r w:rsidR="00382BFD">
              <w:rPr>
                <w:rFonts w:ascii="Arial" w:hAnsi="Arial" w:cs="Arial"/>
                <w:sz w:val="24"/>
                <w:szCs w:val="24"/>
              </w:rPr>
              <w:t xml:space="preserve"> </w:t>
            </w:r>
            <w:r w:rsidR="006456C3">
              <w:rPr>
                <w:rFonts w:ascii="Arial" w:hAnsi="Arial" w:cs="Arial"/>
                <w:sz w:val="24"/>
                <w:szCs w:val="24"/>
              </w:rPr>
              <w:t>включ.</w:t>
            </w:r>
          </w:p>
        </w:tc>
        <w:tc>
          <w:tcPr>
            <w:tcW w:w="6059" w:type="dxa"/>
          </w:tcPr>
          <w:p w14:paraId="54738F7D" w14:textId="77777777" w:rsidR="00F97A78" w:rsidRPr="00F97A78" w:rsidRDefault="00F97A78" w:rsidP="00C372C0">
            <w:pPr>
              <w:ind w:firstLine="599"/>
              <w:jc w:val="both"/>
              <w:rPr>
                <w:rFonts w:ascii="Arial" w:hAnsi="Arial" w:cs="Arial"/>
                <w:sz w:val="24"/>
                <w:szCs w:val="24"/>
              </w:rPr>
            </w:pPr>
            <w:r>
              <w:rPr>
                <w:rFonts w:ascii="Arial" w:hAnsi="Arial" w:cs="Arial"/>
                <w:sz w:val="24"/>
                <w:szCs w:val="24"/>
              </w:rPr>
              <w:t xml:space="preserve">3 </w:t>
            </w:r>
            <w:r w:rsidR="006456C3" w:rsidRPr="00F97A78">
              <w:rPr>
                <w:rFonts w:ascii="Arial" w:hAnsi="Arial" w:cs="Arial"/>
                <w:sz w:val="24"/>
                <w:szCs w:val="24"/>
              </w:rPr>
              <w:t>мг</w:t>
            </w:r>
            <w:r w:rsidR="006456C3">
              <w:rPr>
                <w:rFonts w:ascii="Arial" w:hAnsi="Arial" w:cs="Arial"/>
                <w:sz w:val="24"/>
                <w:szCs w:val="24"/>
              </w:rPr>
              <w:t>/</w:t>
            </w:r>
            <w:r w:rsidR="006456C3" w:rsidRPr="00F97A78">
              <w:rPr>
                <w:rFonts w:ascii="Arial" w:hAnsi="Arial" w:cs="Arial"/>
                <w:sz w:val="24"/>
                <w:szCs w:val="24"/>
              </w:rPr>
              <w:t>100 см</w:t>
            </w:r>
            <w:r w:rsidR="006456C3" w:rsidRPr="00F97A78">
              <w:rPr>
                <w:rFonts w:ascii="Arial" w:hAnsi="Arial" w:cs="Arial"/>
                <w:sz w:val="24"/>
                <w:szCs w:val="24"/>
                <w:vertAlign w:val="superscript"/>
              </w:rPr>
              <w:t>3</w:t>
            </w:r>
            <w:r w:rsidR="006456C3" w:rsidRPr="00F97A78">
              <w:rPr>
                <w:rFonts w:ascii="Arial" w:hAnsi="Arial" w:cs="Arial"/>
                <w:sz w:val="24"/>
                <w:szCs w:val="24"/>
              </w:rPr>
              <w:t xml:space="preserve"> топлива</w:t>
            </w:r>
          </w:p>
        </w:tc>
      </w:tr>
      <w:tr w:rsidR="00F97A78" w:rsidRPr="00F97A78" w14:paraId="6A2E2538" w14:textId="77777777" w:rsidTr="00AE588E">
        <w:tc>
          <w:tcPr>
            <w:tcW w:w="3794" w:type="dxa"/>
          </w:tcPr>
          <w:p w14:paraId="76E4A672" w14:textId="77777777" w:rsidR="00F97A78" w:rsidRPr="00F97A78" w:rsidRDefault="006456C3" w:rsidP="006456C3">
            <w:pPr>
              <w:ind w:firstLine="567"/>
              <w:jc w:val="both"/>
              <w:rPr>
                <w:rFonts w:ascii="Arial" w:hAnsi="Arial" w:cs="Arial"/>
                <w:sz w:val="24"/>
                <w:szCs w:val="24"/>
              </w:rPr>
            </w:pPr>
            <w:r>
              <w:rPr>
                <w:rFonts w:ascii="Arial" w:hAnsi="Arial" w:cs="Arial"/>
                <w:sz w:val="24"/>
                <w:szCs w:val="24"/>
              </w:rPr>
              <w:t xml:space="preserve">Св. </w:t>
            </w:r>
            <w:r w:rsidR="00F97A78">
              <w:rPr>
                <w:rFonts w:ascii="Arial" w:hAnsi="Arial" w:cs="Arial"/>
                <w:sz w:val="24"/>
                <w:szCs w:val="24"/>
              </w:rPr>
              <w:t xml:space="preserve">40 </w:t>
            </w:r>
            <w:r>
              <w:rPr>
                <w:rFonts w:ascii="Arial" w:hAnsi="Arial" w:cs="Arial"/>
                <w:sz w:val="24"/>
                <w:szCs w:val="24"/>
              </w:rPr>
              <w:t xml:space="preserve">до </w:t>
            </w:r>
            <w:r w:rsidR="00F97A78">
              <w:rPr>
                <w:rFonts w:ascii="Arial" w:hAnsi="Arial" w:cs="Arial"/>
                <w:sz w:val="24"/>
                <w:szCs w:val="24"/>
              </w:rPr>
              <w:t>100</w:t>
            </w:r>
            <w:r w:rsidR="00382BFD">
              <w:rPr>
                <w:rFonts w:ascii="Arial" w:hAnsi="Arial" w:cs="Arial"/>
                <w:sz w:val="24"/>
                <w:szCs w:val="24"/>
              </w:rPr>
              <w:t xml:space="preserve"> </w:t>
            </w:r>
            <w:r>
              <w:rPr>
                <w:rFonts w:ascii="Arial" w:hAnsi="Arial" w:cs="Arial"/>
                <w:sz w:val="24"/>
                <w:szCs w:val="24"/>
              </w:rPr>
              <w:t>включ.</w:t>
            </w:r>
          </w:p>
        </w:tc>
        <w:tc>
          <w:tcPr>
            <w:tcW w:w="6059" w:type="dxa"/>
          </w:tcPr>
          <w:p w14:paraId="3CD24858" w14:textId="77777777" w:rsidR="00F97A78" w:rsidRPr="00F97A78" w:rsidRDefault="00F97A78" w:rsidP="00C372C0">
            <w:pPr>
              <w:ind w:firstLine="599"/>
              <w:jc w:val="both"/>
              <w:rPr>
                <w:rFonts w:ascii="Arial" w:hAnsi="Arial" w:cs="Arial"/>
                <w:sz w:val="24"/>
                <w:szCs w:val="24"/>
              </w:rPr>
            </w:pPr>
            <w:r>
              <w:rPr>
                <w:rFonts w:ascii="Arial" w:hAnsi="Arial" w:cs="Arial"/>
                <w:sz w:val="24"/>
                <w:szCs w:val="24"/>
              </w:rPr>
              <w:t xml:space="preserve">8 % от меньшего результата </w:t>
            </w:r>
          </w:p>
        </w:tc>
      </w:tr>
      <w:tr w:rsidR="00F97A78" w:rsidRPr="00F97A78" w14:paraId="17864A95" w14:textId="77777777" w:rsidTr="00AE588E">
        <w:tc>
          <w:tcPr>
            <w:tcW w:w="3794" w:type="dxa"/>
          </w:tcPr>
          <w:p w14:paraId="0756B99A" w14:textId="77777777" w:rsidR="00F97A78" w:rsidRPr="00F97A78" w:rsidRDefault="006456C3" w:rsidP="00C372C0">
            <w:pPr>
              <w:ind w:firstLine="567"/>
              <w:jc w:val="both"/>
              <w:rPr>
                <w:rFonts w:ascii="Arial" w:hAnsi="Arial" w:cs="Arial"/>
                <w:sz w:val="24"/>
                <w:szCs w:val="24"/>
              </w:rPr>
            </w:pPr>
            <w:r>
              <w:rPr>
                <w:rFonts w:ascii="Arial" w:hAnsi="Arial" w:cs="Arial"/>
                <w:sz w:val="24"/>
                <w:szCs w:val="24"/>
              </w:rPr>
              <w:t>Св.</w:t>
            </w:r>
            <w:r w:rsidR="00F97A78">
              <w:rPr>
                <w:rFonts w:ascii="Arial" w:hAnsi="Arial" w:cs="Arial"/>
                <w:sz w:val="24"/>
                <w:szCs w:val="24"/>
              </w:rPr>
              <w:t xml:space="preserve"> 100</w:t>
            </w:r>
          </w:p>
        </w:tc>
        <w:tc>
          <w:tcPr>
            <w:tcW w:w="6059" w:type="dxa"/>
          </w:tcPr>
          <w:p w14:paraId="251AFDC6" w14:textId="77777777" w:rsidR="00F97A78" w:rsidRPr="00F97A78" w:rsidRDefault="00F97A78" w:rsidP="00C372C0">
            <w:pPr>
              <w:ind w:firstLine="599"/>
              <w:jc w:val="both"/>
              <w:rPr>
                <w:rFonts w:ascii="Arial" w:hAnsi="Arial" w:cs="Arial"/>
                <w:sz w:val="24"/>
                <w:szCs w:val="24"/>
              </w:rPr>
            </w:pPr>
            <w:r>
              <w:rPr>
                <w:rFonts w:ascii="Arial" w:hAnsi="Arial" w:cs="Arial"/>
                <w:sz w:val="24"/>
                <w:szCs w:val="24"/>
              </w:rPr>
              <w:t>15 % от меньшего результата</w:t>
            </w:r>
          </w:p>
        </w:tc>
      </w:tr>
    </w:tbl>
    <w:p w14:paraId="15E7EBB5" w14:textId="77777777" w:rsidR="006456C3" w:rsidRDefault="006456C3" w:rsidP="006456C3">
      <w:pPr>
        <w:shd w:val="clear" w:color="auto" w:fill="FFFFFF"/>
        <w:spacing w:before="240"/>
        <w:jc w:val="both"/>
        <w:rPr>
          <w:rFonts w:ascii="Arial" w:hAnsi="Arial" w:cs="Arial"/>
          <w:b/>
          <w:sz w:val="24"/>
          <w:szCs w:val="24"/>
        </w:rPr>
      </w:pPr>
      <w:r>
        <w:rPr>
          <w:rFonts w:ascii="Arial" w:hAnsi="Arial" w:cs="Arial"/>
          <w:b/>
          <w:sz w:val="24"/>
          <w:szCs w:val="24"/>
        </w:rPr>
        <w:t>11</w:t>
      </w:r>
      <w:r w:rsidRPr="001224D9">
        <w:rPr>
          <w:rFonts w:ascii="Arial" w:hAnsi="Arial" w:cs="Arial"/>
          <w:b/>
          <w:sz w:val="24"/>
          <w:szCs w:val="24"/>
        </w:rPr>
        <w:t>.</w:t>
      </w:r>
      <w:r>
        <w:rPr>
          <w:rFonts w:ascii="Arial" w:hAnsi="Arial" w:cs="Arial"/>
          <w:b/>
          <w:sz w:val="24"/>
          <w:szCs w:val="24"/>
        </w:rPr>
        <w:t>3 Воспроизводимость</w:t>
      </w:r>
    </w:p>
    <w:p w14:paraId="7D4A2D5B" w14:textId="77777777" w:rsidR="006456C3" w:rsidRPr="00584DAC" w:rsidRDefault="006456C3" w:rsidP="006456C3">
      <w:pPr>
        <w:pStyle w:val="Default"/>
        <w:spacing w:line="360" w:lineRule="auto"/>
        <w:ind w:firstLine="709"/>
        <w:jc w:val="both"/>
        <w:rPr>
          <w:iCs/>
        </w:rPr>
      </w:pPr>
      <w:r>
        <w:rPr>
          <w:iCs/>
        </w:rPr>
        <w:t>Воспроизводимость метода не установлена.</w:t>
      </w:r>
    </w:p>
    <w:p w14:paraId="21BAFB84" w14:textId="77777777" w:rsidR="00B819F6" w:rsidRDefault="00B819F6" w:rsidP="00B819F6">
      <w:pPr>
        <w:spacing w:before="240"/>
        <w:jc w:val="both"/>
        <w:rPr>
          <w:rFonts w:ascii="Arial" w:hAnsi="Arial" w:cs="Arial"/>
          <w:b/>
          <w:szCs w:val="28"/>
        </w:rPr>
      </w:pPr>
      <w:r>
        <w:rPr>
          <w:rFonts w:ascii="Arial" w:hAnsi="Arial" w:cs="Arial"/>
          <w:b/>
          <w:szCs w:val="28"/>
        </w:rPr>
        <w:t>1</w:t>
      </w:r>
      <w:r w:rsidR="00AE588E">
        <w:rPr>
          <w:rFonts w:ascii="Arial" w:hAnsi="Arial" w:cs="Arial"/>
          <w:b/>
          <w:szCs w:val="28"/>
        </w:rPr>
        <w:t>2</w:t>
      </w:r>
      <w:r>
        <w:rPr>
          <w:rFonts w:ascii="Arial" w:hAnsi="Arial" w:cs="Arial"/>
          <w:b/>
          <w:szCs w:val="28"/>
        </w:rPr>
        <w:t> Отчет об испытании</w:t>
      </w:r>
    </w:p>
    <w:p w14:paraId="1D4FA962" w14:textId="77777777" w:rsidR="00B819F6" w:rsidRPr="00046B37" w:rsidRDefault="00B819F6" w:rsidP="00B819F6">
      <w:pPr>
        <w:spacing w:line="348" w:lineRule="auto"/>
        <w:rPr>
          <w:rFonts w:ascii="Arial" w:hAnsi="Arial" w:cs="Arial"/>
          <w:sz w:val="24"/>
          <w:szCs w:val="24"/>
        </w:rPr>
      </w:pPr>
      <w:r>
        <w:rPr>
          <w:rFonts w:ascii="Arial" w:hAnsi="Arial" w:cs="Arial"/>
          <w:sz w:val="24"/>
          <w:szCs w:val="24"/>
        </w:rPr>
        <w:t>1</w:t>
      </w:r>
      <w:r w:rsidR="00AE588E">
        <w:rPr>
          <w:rFonts w:ascii="Arial" w:hAnsi="Arial" w:cs="Arial"/>
          <w:sz w:val="24"/>
          <w:szCs w:val="24"/>
        </w:rPr>
        <w:t>2</w:t>
      </w:r>
      <w:r>
        <w:rPr>
          <w:rFonts w:ascii="Arial" w:hAnsi="Arial" w:cs="Arial"/>
          <w:sz w:val="24"/>
          <w:szCs w:val="24"/>
        </w:rPr>
        <w:t>.1 </w:t>
      </w:r>
      <w:r w:rsidRPr="00046B37">
        <w:rPr>
          <w:rFonts w:ascii="Arial" w:hAnsi="Arial" w:cs="Arial"/>
          <w:sz w:val="24"/>
          <w:szCs w:val="24"/>
        </w:rPr>
        <w:t xml:space="preserve">Отчет об испытании </w:t>
      </w:r>
      <w:r>
        <w:rPr>
          <w:rFonts w:ascii="Arial" w:hAnsi="Arial" w:cs="Arial"/>
          <w:sz w:val="24"/>
          <w:szCs w:val="24"/>
        </w:rPr>
        <w:t>содержит следующую основную информацию</w:t>
      </w:r>
      <w:r w:rsidRPr="00046B37">
        <w:rPr>
          <w:rFonts w:ascii="Arial" w:hAnsi="Arial" w:cs="Arial"/>
          <w:sz w:val="24"/>
          <w:szCs w:val="24"/>
        </w:rPr>
        <w:t>:</w:t>
      </w:r>
    </w:p>
    <w:p w14:paraId="1421D172" w14:textId="77777777" w:rsidR="00B819F6" w:rsidRPr="00046B37" w:rsidRDefault="00B819F6" w:rsidP="00B819F6">
      <w:pPr>
        <w:spacing w:line="348" w:lineRule="auto"/>
        <w:rPr>
          <w:rFonts w:ascii="Arial" w:hAnsi="Arial" w:cs="Arial"/>
          <w:sz w:val="24"/>
          <w:szCs w:val="24"/>
        </w:rPr>
      </w:pPr>
      <w:r w:rsidRPr="00046B37">
        <w:rPr>
          <w:rFonts w:ascii="Arial" w:hAnsi="Arial" w:cs="Arial"/>
          <w:sz w:val="24"/>
          <w:szCs w:val="24"/>
        </w:rPr>
        <w:t>- обозначение настоящего стандарта;</w:t>
      </w:r>
    </w:p>
    <w:p w14:paraId="706CC8C5" w14:textId="77777777" w:rsidR="00B819F6" w:rsidRDefault="00B819F6" w:rsidP="00B819F6">
      <w:pPr>
        <w:spacing w:line="348" w:lineRule="auto"/>
        <w:rPr>
          <w:rFonts w:ascii="Arial" w:hAnsi="Arial" w:cs="Arial"/>
          <w:sz w:val="24"/>
          <w:szCs w:val="24"/>
        </w:rPr>
      </w:pPr>
      <w:r w:rsidRPr="00046B37">
        <w:rPr>
          <w:rFonts w:ascii="Arial" w:hAnsi="Arial" w:cs="Arial"/>
          <w:sz w:val="24"/>
          <w:szCs w:val="24"/>
        </w:rPr>
        <w:t>- </w:t>
      </w:r>
      <w:r w:rsidR="00382BFD" w:rsidRPr="00046B37">
        <w:rPr>
          <w:rFonts w:ascii="Arial" w:hAnsi="Arial" w:cs="Arial"/>
          <w:sz w:val="24"/>
          <w:szCs w:val="24"/>
        </w:rPr>
        <w:t>идентификацию образца</w:t>
      </w:r>
      <w:r w:rsidR="00382BFD">
        <w:rPr>
          <w:rFonts w:ascii="Arial" w:hAnsi="Arial" w:cs="Arial"/>
          <w:sz w:val="24"/>
          <w:szCs w:val="24"/>
        </w:rPr>
        <w:t xml:space="preserve"> —</w:t>
      </w:r>
      <w:r w:rsidR="00382BFD" w:rsidRPr="00046B37">
        <w:rPr>
          <w:rFonts w:ascii="Arial" w:hAnsi="Arial" w:cs="Arial"/>
          <w:sz w:val="24"/>
          <w:szCs w:val="24"/>
        </w:rPr>
        <w:t xml:space="preserve"> </w:t>
      </w:r>
      <w:r w:rsidRPr="00046B37">
        <w:rPr>
          <w:rFonts w:ascii="Arial" w:hAnsi="Arial" w:cs="Arial"/>
          <w:sz w:val="24"/>
          <w:szCs w:val="24"/>
        </w:rPr>
        <w:t xml:space="preserve">наименование, тип и марку (при наличии) испытуемого </w:t>
      </w:r>
      <w:r>
        <w:rPr>
          <w:rFonts w:ascii="Arial" w:hAnsi="Arial" w:cs="Arial"/>
          <w:sz w:val="24"/>
          <w:szCs w:val="24"/>
        </w:rPr>
        <w:t>нефте</w:t>
      </w:r>
      <w:r w:rsidRPr="00046B37">
        <w:rPr>
          <w:rFonts w:ascii="Arial" w:hAnsi="Arial" w:cs="Arial"/>
          <w:sz w:val="24"/>
          <w:szCs w:val="24"/>
        </w:rPr>
        <w:t>продукта;</w:t>
      </w:r>
    </w:p>
    <w:p w14:paraId="185F1CEA" w14:textId="77777777" w:rsidR="00B819F6" w:rsidRPr="00046B37" w:rsidRDefault="00B819F6" w:rsidP="00B819F6">
      <w:pPr>
        <w:spacing w:line="348" w:lineRule="auto"/>
        <w:rPr>
          <w:rFonts w:ascii="Arial" w:hAnsi="Arial" w:cs="Arial"/>
          <w:sz w:val="24"/>
          <w:szCs w:val="24"/>
        </w:rPr>
      </w:pPr>
      <w:r w:rsidRPr="00046B37">
        <w:rPr>
          <w:rFonts w:ascii="Arial" w:hAnsi="Arial" w:cs="Arial"/>
          <w:sz w:val="24"/>
          <w:szCs w:val="24"/>
        </w:rPr>
        <w:t>- дату проведения испытания;</w:t>
      </w:r>
    </w:p>
    <w:p w14:paraId="13E4ED7D" w14:textId="77777777" w:rsidR="00B819F6" w:rsidRPr="00046B37" w:rsidRDefault="00B819F6" w:rsidP="00B819F6">
      <w:pPr>
        <w:spacing w:line="348" w:lineRule="auto"/>
        <w:rPr>
          <w:rFonts w:ascii="Arial" w:hAnsi="Arial" w:cs="Arial"/>
          <w:sz w:val="24"/>
          <w:szCs w:val="24"/>
        </w:rPr>
      </w:pPr>
      <w:r w:rsidRPr="00046B37">
        <w:rPr>
          <w:rFonts w:ascii="Arial" w:hAnsi="Arial" w:cs="Arial"/>
          <w:sz w:val="24"/>
          <w:szCs w:val="24"/>
        </w:rPr>
        <w:t>- результат испытания;</w:t>
      </w:r>
    </w:p>
    <w:p w14:paraId="50779BE4" w14:textId="77777777" w:rsidR="00B819F6" w:rsidRPr="00046B37" w:rsidRDefault="00B819F6" w:rsidP="00B819F6">
      <w:pPr>
        <w:spacing w:line="348" w:lineRule="auto"/>
        <w:rPr>
          <w:rFonts w:ascii="Arial" w:hAnsi="Arial" w:cs="Arial"/>
          <w:sz w:val="24"/>
          <w:szCs w:val="24"/>
        </w:rPr>
      </w:pPr>
      <w:r w:rsidRPr="00046B37">
        <w:rPr>
          <w:rFonts w:ascii="Arial" w:hAnsi="Arial" w:cs="Arial"/>
          <w:sz w:val="24"/>
          <w:szCs w:val="24"/>
        </w:rPr>
        <w:t>- информацию о любых отклонениях от процедуры проведения испытания.</w:t>
      </w:r>
    </w:p>
    <w:p w14:paraId="17A45E9C" w14:textId="77777777" w:rsidR="00AE588E" w:rsidRDefault="00B819F6" w:rsidP="00C842A8">
      <w:pPr>
        <w:shd w:val="clear" w:color="auto" w:fill="FFFFFF"/>
        <w:jc w:val="both"/>
        <w:rPr>
          <w:rFonts w:ascii="Arial" w:hAnsi="Arial" w:cs="Arial"/>
          <w:sz w:val="24"/>
          <w:szCs w:val="24"/>
        </w:rPr>
      </w:pPr>
      <w:r>
        <w:rPr>
          <w:rFonts w:ascii="Arial" w:hAnsi="Arial" w:cs="Arial"/>
          <w:sz w:val="24"/>
          <w:szCs w:val="24"/>
        </w:rPr>
        <w:t>1</w:t>
      </w:r>
      <w:r w:rsidR="00AE588E">
        <w:rPr>
          <w:rFonts w:ascii="Arial" w:hAnsi="Arial" w:cs="Arial"/>
          <w:sz w:val="24"/>
          <w:szCs w:val="24"/>
        </w:rPr>
        <w:t>2</w:t>
      </w:r>
      <w:r>
        <w:rPr>
          <w:rFonts w:ascii="Arial" w:hAnsi="Arial" w:cs="Arial"/>
          <w:sz w:val="24"/>
          <w:szCs w:val="24"/>
        </w:rPr>
        <w:t>.2 </w:t>
      </w:r>
      <w:r w:rsidRPr="00ED7A24">
        <w:rPr>
          <w:rFonts w:ascii="Arial" w:hAnsi="Arial" w:cs="Arial"/>
          <w:sz w:val="24"/>
          <w:szCs w:val="24"/>
        </w:rPr>
        <w:t>Допускается в отчете об испытании указывать дополнительную информацию.</w:t>
      </w:r>
    </w:p>
    <w:p w14:paraId="17CE45EA" w14:textId="77777777" w:rsidR="00AE588E" w:rsidRDefault="00AE588E" w:rsidP="00AE588E">
      <w:pPr>
        <w:shd w:val="clear" w:color="auto" w:fill="FFFFFF"/>
        <w:suppressAutoHyphens/>
        <w:jc w:val="both"/>
        <w:rPr>
          <w:rFonts w:ascii="Arial" w:hAnsi="Arial" w:cs="Arial"/>
          <w:sz w:val="24"/>
          <w:szCs w:val="24"/>
        </w:rPr>
      </w:pPr>
      <w:r>
        <w:rPr>
          <w:rFonts w:ascii="Arial" w:hAnsi="Arial" w:cs="Arial"/>
          <w:sz w:val="24"/>
          <w:szCs w:val="24"/>
        </w:rPr>
        <w:t>12</w:t>
      </w:r>
      <w:r w:rsidRPr="00E50887">
        <w:rPr>
          <w:rFonts w:ascii="Arial" w:hAnsi="Arial" w:cs="Arial"/>
          <w:sz w:val="24"/>
          <w:szCs w:val="24"/>
        </w:rPr>
        <w:t>.3 Содержание отчета об испытании — в соответствии с документами, действующими на территории страны, принявшей настоящий стандарт.</w:t>
      </w:r>
    </w:p>
    <w:p w14:paraId="5F5CE12C" w14:textId="77777777" w:rsidR="003D70FE" w:rsidRPr="00B819F6" w:rsidRDefault="00323FAD" w:rsidP="00C842A8">
      <w:pPr>
        <w:shd w:val="clear" w:color="auto" w:fill="FFFFFF"/>
        <w:jc w:val="both"/>
        <w:rPr>
          <w:rFonts w:ascii="Arial" w:hAnsi="Arial" w:cs="Arial"/>
          <w:sz w:val="24"/>
          <w:szCs w:val="24"/>
        </w:rPr>
      </w:pPr>
      <w:r>
        <w:rPr>
          <w:rFonts w:ascii="Arial" w:hAnsi="Arial" w:cs="Arial"/>
          <w:sz w:val="24"/>
          <w:szCs w:val="24"/>
        </w:rPr>
        <w:br w:type="page"/>
      </w:r>
    </w:p>
    <w:tbl>
      <w:tblPr>
        <w:tblW w:w="5000" w:type="pct"/>
        <w:tblLook w:val="0000" w:firstRow="0" w:lastRow="0" w:firstColumn="0" w:lastColumn="0" w:noHBand="0" w:noVBand="0"/>
      </w:tblPr>
      <w:tblGrid>
        <w:gridCol w:w="9637"/>
      </w:tblGrid>
      <w:tr w:rsidR="00546455" w:rsidRPr="00546455" w14:paraId="017B26A8" w14:textId="77777777" w:rsidTr="009B5E9D">
        <w:trPr>
          <w:trHeight w:val="70"/>
        </w:trPr>
        <w:tc>
          <w:tcPr>
            <w:tcW w:w="5000" w:type="pct"/>
            <w:tcBorders>
              <w:top w:val="single" w:sz="4" w:space="0" w:color="auto"/>
              <w:left w:val="nil"/>
              <w:bottom w:val="single" w:sz="4" w:space="0" w:color="auto"/>
              <w:right w:val="nil"/>
            </w:tcBorders>
          </w:tcPr>
          <w:p w14:paraId="0937338C" w14:textId="77777777" w:rsidR="00A05EEC" w:rsidRPr="00B819F6" w:rsidRDefault="00546455" w:rsidP="00BC3E07">
            <w:pPr>
              <w:pageBreakBefore/>
              <w:ind w:firstLine="0"/>
              <w:rPr>
                <w:rFonts w:ascii="Arial" w:hAnsi="Arial" w:cs="Arial"/>
                <w:sz w:val="24"/>
                <w:szCs w:val="24"/>
              </w:rPr>
            </w:pPr>
            <w:r w:rsidRPr="00B819F6">
              <w:rPr>
                <w:rFonts w:ascii="Arial" w:hAnsi="Arial" w:cs="Arial"/>
                <w:sz w:val="24"/>
                <w:szCs w:val="24"/>
              </w:rPr>
              <w:lastRenderedPageBreak/>
              <w:t xml:space="preserve">УДК </w:t>
            </w:r>
            <w:r w:rsidR="005C0897" w:rsidRPr="005C0897">
              <w:rPr>
                <w:rFonts w:ascii="Arial" w:hAnsi="Arial" w:cs="Arial"/>
                <w:sz w:val="24"/>
                <w:szCs w:val="24"/>
              </w:rPr>
              <w:t>662.75:543.869:006.354</w:t>
            </w:r>
            <w:r w:rsidR="00A05EEC" w:rsidRPr="00B819F6">
              <w:rPr>
                <w:rFonts w:ascii="Arial" w:hAnsi="Arial" w:cs="Arial"/>
                <w:sz w:val="24"/>
                <w:szCs w:val="24"/>
              </w:rPr>
              <w:t xml:space="preserve">       </w:t>
            </w:r>
            <w:r w:rsidR="00B819F6">
              <w:rPr>
                <w:rFonts w:ascii="Arial" w:hAnsi="Arial" w:cs="Arial"/>
                <w:sz w:val="24"/>
                <w:szCs w:val="24"/>
              </w:rPr>
              <w:t xml:space="preserve">                  </w:t>
            </w:r>
            <w:r w:rsidRPr="00B819F6">
              <w:rPr>
                <w:rFonts w:ascii="Arial" w:hAnsi="Arial" w:cs="Arial"/>
                <w:sz w:val="24"/>
                <w:szCs w:val="24"/>
              </w:rPr>
              <w:t xml:space="preserve">  </w:t>
            </w:r>
            <w:r w:rsidR="00B819F6">
              <w:rPr>
                <w:rFonts w:ascii="Arial" w:hAnsi="Arial" w:cs="Arial"/>
                <w:sz w:val="24"/>
                <w:szCs w:val="24"/>
              </w:rPr>
              <w:t xml:space="preserve">                                </w:t>
            </w:r>
            <w:r w:rsidRPr="00B819F6">
              <w:rPr>
                <w:rFonts w:ascii="Arial" w:hAnsi="Arial" w:cs="Arial"/>
                <w:sz w:val="24"/>
                <w:szCs w:val="24"/>
              </w:rPr>
              <w:t xml:space="preserve">   </w:t>
            </w:r>
            <w:r w:rsidR="00074759" w:rsidRPr="00B819F6">
              <w:rPr>
                <w:rFonts w:ascii="Arial" w:hAnsi="Arial" w:cs="Arial"/>
                <w:sz w:val="24"/>
                <w:szCs w:val="24"/>
              </w:rPr>
              <w:t xml:space="preserve">  </w:t>
            </w:r>
            <w:r w:rsidR="00F24432" w:rsidRPr="00B819F6">
              <w:rPr>
                <w:rFonts w:ascii="Arial" w:hAnsi="Arial" w:cs="Arial"/>
                <w:sz w:val="24"/>
                <w:szCs w:val="24"/>
              </w:rPr>
              <w:t xml:space="preserve">  </w:t>
            </w:r>
            <w:r w:rsidRPr="00B819F6">
              <w:rPr>
                <w:rFonts w:ascii="Arial" w:hAnsi="Arial" w:cs="Arial"/>
                <w:sz w:val="24"/>
                <w:szCs w:val="24"/>
              </w:rPr>
              <w:t xml:space="preserve"> </w:t>
            </w:r>
            <w:r w:rsidR="00382BFD">
              <w:rPr>
                <w:rFonts w:ascii="Arial" w:hAnsi="Arial" w:cs="Arial"/>
                <w:sz w:val="24"/>
                <w:szCs w:val="24"/>
              </w:rPr>
              <w:t xml:space="preserve">     </w:t>
            </w:r>
            <w:r w:rsidRPr="00B819F6">
              <w:rPr>
                <w:rFonts w:ascii="Arial" w:hAnsi="Arial" w:cs="Arial"/>
                <w:sz w:val="24"/>
                <w:szCs w:val="24"/>
              </w:rPr>
              <w:t>МКС 75.</w:t>
            </w:r>
            <w:r w:rsidR="005C0897" w:rsidRPr="005C0897">
              <w:rPr>
                <w:rFonts w:ascii="Arial" w:hAnsi="Arial" w:cs="Arial"/>
                <w:sz w:val="24"/>
                <w:szCs w:val="24"/>
              </w:rPr>
              <w:t>1</w:t>
            </w:r>
            <w:r w:rsidR="00B819F6">
              <w:rPr>
                <w:rFonts w:ascii="Arial" w:hAnsi="Arial" w:cs="Arial"/>
                <w:sz w:val="24"/>
                <w:szCs w:val="24"/>
              </w:rPr>
              <w:t>60.20</w:t>
            </w:r>
          </w:p>
          <w:p w14:paraId="25C13E2E" w14:textId="77777777" w:rsidR="000C0D51" w:rsidRPr="00546455" w:rsidRDefault="00546455" w:rsidP="00BC3E07">
            <w:pPr>
              <w:pageBreakBefore/>
              <w:ind w:firstLine="0"/>
              <w:jc w:val="both"/>
              <w:rPr>
                <w:rFonts w:ascii="Arial" w:hAnsi="Arial" w:cs="Arial"/>
                <w:sz w:val="24"/>
                <w:szCs w:val="24"/>
              </w:rPr>
            </w:pPr>
            <w:r w:rsidRPr="00B819F6">
              <w:rPr>
                <w:rFonts w:ascii="Arial" w:hAnsi="Arial" w:cs="Arial"/>
                <w:sz w:val="24"/>
                <w:szCs w:val="24"/>
              </w:rPr>
              <w:t xml:space="preserve">Ключевые слова: </w:t>
            </w:r>
            <w:r w:rsidR="0075570F" w:rsidRPr="00B819F6">
              <w:rPr>
                <w:rFonts w:ascii="Arial" w:hAnsi="Arial" w:cs="Arial"/>
                <w:sz w:val="24"/>
                <w:szCs w:val="24"/>
              </w:rPr>
              <w:t xml:space="preserve">топливо </w:t>
            </w:r>
            <w:r w:rsidR="005C0897">
              <w:rPr>
                <w:rFonts w:ascii="Arial" w:hAnsi="Arial" w:cs="Arial"/>
                <w:sz w:val="24"/>
                <w:szCs w:val="24"/>
              </w:rPr>
              <w:t>моторное</w:t>
            </w:r>
            <w:r w:rsidR="00A05EEC" w:rsidRPr="00B819F6">
              <w:rPr>
                <w:rFonts w:ascii="Arial" w:hAnsi="Arial" w:cs="Arial"/>
                <w:sz w:val="24"/>
                <w:szCs w:val="24"/>
              </w:rPr>
              <w:t xml:space="preserve">, </w:t>
            </w:r>
            <w:r w:rsidR="000C0D51" w:rsidRPr="00B819F6">
              <w:rPr>
                <w:rFonts w:ascii="Arial" w:hAnsi="Arial" w:cs="Arial"/>
                <w:sz w:val="24"/>
                <w:szCs w:val="24"/>
              </w:rPr>
              <w:t xml:space="preserve">определение </w:t>
            </w:r>
            <w:r w:rsidR="005C0897">
              <w:rPr>
                <w:rFonts w:ascii="Arial" w:hAnsi="Arial" w:cs="Arial"/>
                <w:sz w:val="24"/>
                <w:szCs w:val="24"/>
              </w:rPr>
              <w:t>фактических смол</w:t>
            </w:r>
          </w:p>
        </w:tc>
      </w:tr>
    </w:tbl>
    <w:p w14:paraId="6C86BA7E" w14:textId="77777777" w:rsidR="00546455" w:rsidRPr="00546455" w:rsidRDefault="00546455" w:rsidP="009F4914">
      <w:pPr>
        <w:ind w:firstLine="0"/>
        <w:rPr>
          <w:rFonts w:ascii="Arial" w:hAnsi="Arial" w:cs="Arial"/>
          <w:sz w:val="24"/>
          <w:szCs w:val="24"/>
        </w:rPr>
      </w:pPr>
    </w:p>
    <w:p w14:paraId="07AD6E36" w14:textId="77777777" w:rsidR="00546455" w:rsidRPr="00546455" w:rsidRDefault="00546455" w:rsidP="009F4914">
      <w:pPr>
        <w:ind w:firstLine="0"/>
        <w:rPr>
          <w:rFonts w:ascii="Arial" w:hAnsi="Arial" w:cs="Arial"/>
          <w:sz w:val="24"/>
          <w:szCs w:val="24"/>
        </w:rPr>
      </w:pPr>
    </w:p>
    <w:p w14:paraId="2369C4FE" w14:textId="77777777" w:rsidR="00546455" w:rsidRPr="00546455" w:rsidRDefault="00546455" w:rsidP="009F4914">
      <w:pPr>
        <w:ind w:firstLine="0"/>
        <w:rPr>
          <w:rFonts w:ascii="Arial" w:hAnsi="Arial" w:cs="Arial"/>
          <w:sz w:val="24"/>
          <w:szCs w:val="24"/>
        </w:rPr>
      </w:pPr>
    </w:p>
    <w:tbl>
      <w:tblPr>
        <w:tblW w:w="5000" w:type="pct"/>
        <w:tblLook w:val="04A0" w:firstRow="1" w:lastRow="0" w:firstColumn="1" w:lastColumn="0" w:noHBand="0" w:noVBand="1"/>
      </w:tblPr>
      <w:tblGrid>
        <w:gridCol w:w="4961"/>
        <w:gridCol w:w="4676"/>
      </w:tblGrid>
      <w:tr w:rsidR="00546455" w:rsidRPr="00546455" w14:paraId="07628C61" w14:textId="77777777" w:rsidTr="00C652A4">
        <w:tc>
          <w:tcPr>
            <w:tcW w:w="2574" w:type="pct"/>
          </w:tcPr>
          <w:p w14:paraId="2BB700AB"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Заместитель председателя </w:t>
            </w:r>
            <w:r>
              <w:rPr>
                <w:rFonts w:ascii="Arial" w:hAnsi="Arial" w:cs="Arial"/>
                <w:sz w:val="24"/>
                <w:szCs w:val="24"/>
              </w:rPr>
              <w:t>М</w:t>
            </w:r>
            <w:r w:rsidRPr="00546455">
              <w:rPr>
                <w:rFonts w:ascii="Arial" w:hAnsi="Arial" w:cs="Arial"/>
                <w:sz w:val="24"/>
                <w:szCs w:val="24"/>
              </w:rPr>
              <w:t>ТК 031</w:t>
            </w:r>
          </w:p>
          <w:p w14:paraId="26A16309" w14:textId="77777777" w:rsidR="00546455" w:rsidRPr="00546455" w:rsidRDefault="00546455" w:rsidP="009B5E9D">
            <w:pPr>
              <w:widowControl w:val="0"/>
              <w:spacing w:line="276" w:lineRule="auto"/>
              <w:ind w:firstLine="0"/>
              <w:rPr>
                <w:rFonts w:ascii="Arial" w:hAnsi="Arial" w:cs="Arial"/>
                <w:sz w:val="24"/>
                <w:szCs w:val="24"/>
              </w:rPr>
            </w:pPr>
          </w:p>
          <w:p w14:paraId="18610B9E" w14:textId="77777777" w:rsidR="00546455" w:rsidRPr="00546455" w:rsidRDefault="00546455" w:rsidP="009B5E9D">
            <w:pPr>
              <w:widowControl w:val="0"/>
              <w:spacing w:line="276" w:lineRule="auto"/>
              <w:ind w:firstLine="0"/>
              <w:rPr>
                <w:rFonts w:ascii="Arial" w:hAnsi="Arial" w:cs="Arial"/>
                <w:sz w:val="24"/>
                <w:szCs w:val="24"/>
              </w:rPr>
            </w:pPr>
          </w:p>
          <w:p w14:paraId="5E075A7A" w14:textId="77777777" w:rsidR="00546455" w:rsidRPr="00546455" w:rsidRDefault="00546455" w:rsidP="009B5E9D">
            <w:pPr>
              <w:widowControl w:val="0"/>
              <w:spacing w:line="276" w:lineRule="auto"/>
              <w:ind w:firstLine="0"/>
              <w:rPr>
                <w:rFonts w:ascii="Arial" w:hAnsi="Arial" w:cs="Arial"/>
                <w:sz w:val="24"/>
                <w:szCs w:val="24"/>
              </w:rPr>
            </w:pPr>
          </w:p>
          <w:p w14:paraId="5B26EF5B" w14:textId="77777777" w:rsidR="00546455" w:rsidRPr="00546455" w:rsidRDefault="00546455" w:rsidP="009B5E9D">
            <w:pPr>
              <w:widowControl w:val="0"/>
              <w:spacing w:line="276" w:lineRule="auto"/>
              <w:ind w:firstLine="0"/>
              <w:rPr>
                <w:rFonts w:ascii="Arial" w:hAnsi="Arial" w:cs="Arial"/>
                <w:sz w:val="24"/>
                <w:szCs w:val="24"/>
              </w:rPr>
            </w:pPr>
          </w:p>
        </w:tc>
        <w:tc>
          <w:tcPr>
            <w:tcW w:w="2426" w:type="pct"/>
          </w:tcPr>
          <w:p w14:paraId="7FB96B9E"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В.П. Коваленко</w:t>
            </w:r>
          </w:p>
        </w:tc>
      </w:tr>
      <w:tr w:rsidR="00546455" w:rsidRPr="00546455" w14:paraId="09FB5A01" w14:textId="77777777" w:rsidTr="00C652A4">
        <w:tc>
          <w:tcPr>
            <w:tcW w:w="2574" w:type="pct"/>
            <w:hideMark/>
          </w:tcPr>
          <w:p w14:paraId="6AB02201"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Ответственный секретарь МТК </w:t>
            </w:r>
            <w:r w:rsidRPr="00074759">
              <w:rPr>
                <w:rFonts w:ascii="Arial" w:hAnsi="Arial" w:cs="Arial"/>
                <w:sz w:val="24"/>
                <w:szCs w:val="24"/>
              </w:rPr>
              <w:t>0</w:t>
            </w:r>
            <w:r w:rsidRPr="00546455">
              <w:rPr>
                <w:rFonts w:ascii="Arial" w:hAnsi="Arial" w:cs="Arial"/>
                <w:sz w:val="24"/>
                <w:szCs w:val="24"/>
              </w:rPr>
              <w:t>31</w:t>
            </w:r>
          </w:p>
        </w:tc>
        <w:tc>
          <w:tcPr>
            <w:tcW w:w="2426" w:type="pct"/>
            <w:hideMark/>
          </w:tcPr>
          <w:p w14:paraId="0215661F"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w:t>
            </w:r>
            <w:r>
              <w:rPr>
                <w:rFonts w:ascii="Arial" w:hAnsi="Arial" w:cs="Arial"/>
                <w:sz w:val="24"/>
                <w:szCs w:val="24"/>
              </w:rPr>
              <w:t xml:space="preserve">                </w:t>
            </w:r>
            <w:r w:rsidRPr="00546455">
              <w:rPr>
                <w:rFonts w:ascii="Arial" w:hAnsi="Arial" w:cs="Arial"/>
                <w:sz w:val="24"/>
                <w:szCs w:val="24"/>
              </w:rPr>
              <w:t xml:space="preserve">    </w:t>
            </w:r>
            <w:r w:rsidR="00C652A4">
              <w:rPr>
                <w:rFonts w:ascii="Arial" w:hAnsi="Arial" w:cs="Arial"/>
                <w:sz w:val="24"/>
                <w:szCs w:val="24"/>
              </w:rPr>
              <w:t xml:space="preserve"> </w:t>
            </w:r>
            <w:r w:rsidRPr="00546455">
              <w:rPr>
                <w:rFonts w:ascii="Arial" w:hAnsi="Arial" w:cs="Arial"/>
                <w:sz w:val="24"/>
                <w:szCs w:val="24"/>
              </w:rPr>
              <w:t xml:space="preserve">Л.О. Перегородиева </w:t>
            </w:r>
          </w:p>
        </w:tc>
      </w:tr>
    </w:tbl>
    <w:p w14:paraId="0AB88853" w14:textId="77777777" w:rsidR="00E53F96" w:rsidRDefault="00E53F96" w:rsidP="009F4914">
      <w:pPr>
        <w:shd w:val="clear" w:color="auto" w:fill="FFFFFF"/>
        <w:ind w:firstLine="0"/>
        <w:jc w:val="both"/>
        <w:rPr>
          <w:rFonts w:ascii="Arial" w:hAnsi="Arial" w:cs="Arial"/>
          <w:sz w:val="24"/>
          <w:szCs w:val="24"/>
        </w:rPr>
      </w:pPr>
    </w:p>
    <w:sectPr w:rsidR="00E53F96" w:rsidSect="00334DCC">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276" w:right="851" w:bottom="1134" w:left="1418" w:header="454" w:footer="54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D91D1" w14:textId="77777777" w:rsidR="00DA6410" w:rsidRDefault="00DA6410">
      <w:r>
        <w:separator/>
      </w:r>
    </w:p>
  </w:endnote>
  <w:endnote w:type="continuationSeparator" w:id="0">
    <w:p w14:paraId="58B2FA9C" w14:textId="77777777" w:rsidR="00DA6410" w:rsidRDefault="00DA6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9711" w14:textId="77777777" w:rsidR="001834E5" w:rsidRPr="00DF78C2" w:rsidRDefault="001834E5" w:rsidP="00F72A9B">
    <w:pPr>
      <w:pStyle w:val="a5"/>
      <w:ind w:firstLine="0"/>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E0192B">
      <w:rPr>
        <w:rFonts w:ascii="Arial" w:hAnsi="Arial" w:cs="Arial"/>
        <w:noProof/>
        <w:sz w:val="22"/>
        <w:szCs w:val="26"/>
      </w:rPr>
      <w:t>II</w:t>
    </w:r>
    <w:r w:rsidRPr="00DF78C2">
      <w:rPr>
        <w:rFonts w:ascii="Arial" w:hAnsi="Arial" w:cs="Arial"/>
        <w:sz w:val="22"/>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52BB" w14:textId="77777777" w:rsidR="001834E5" w:rsidRPr="00DF78C2" w:rsidRDefault="001834E5">
    <w:pPr>
      <w:pStyle w:val="a5"/>
      <w:jc w:val="right"/>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E0192B">
      <w:rPr>
        <w:rFonts w:ascii="Arial" w:hAnsi="Arial" w:cs="Arial"/>
        <w:noProof/>
        <w:sz w:val="22"/>
        <w:szCs w:val="26"/>
      </w:rPr>
      <w:t>III</w:t>
    </w:r>
    <w:r w:rsidRPr="00DF78C2">
      <w:rPr>
        <w:rFonts w:ascii="Arial" w:hAnsi="Arial" w:cs="Arial"/>
        <w:sz w:val="22"/>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038095909"/>
      <w:docPartObj>
        <w:docPartGallery w:val="Page Numbers (Bottom of Page)"/>
        <w:docPartUnique/>
      </w:docPartObj>
    </w:sdtPr>
    <w:sdtContent>
      <w:p w14:paraId="2145F4A6" w14:textId="77777777" w:rsidR="001834E5" w:rsidRPr="00126C33" w:rsidRDefault="001834E5" w:rsidP="00A832A1">
        <w:pPr>
          <w:pStyle w:val="a5"/>
          <w:ind w:firstLine="0"/>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E0192B">
          <w:rPr>
            <w:rFonts w:ascii="Arial" w:hAnsi="Arial" w:cs="Arial"/>
            <w:noProof/>
            <w:sz w:val="24"/>
            <w:szCs w:val="24"/>
          </w:rPr>
          <w:t>6</w:t>
        </w:r>
        <w:r w:rsidRPr="00126C33">
          <w:rPr>
            <w:rFonts w:ascii="Arial" w:hAnsi="Arial" w:cs="Arial"/>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342632"/>
      <w:docPartObj>
        <w:docPartGallery w:val="Page Numbers (Bottom of Page)"/>
        <w:docPartUnique/>
      </w:docPartObj>
    </w:sdtPr>
    <w:sdtEndPr>
      <w:rPr>
        <w:rFonts w:ascii="Arial" w:hAnsi="Arial" w:cs="Arial"/>
        <w:sz w:val="24"/>
        <w:szCs w:val="24"/>
      </w:rPr>
    </w:sdtEndPr>
    <w:sdtContent>
      <w:p w14:paraId="5DC7B8E9" w14:textId="77777777" w:rsidR="001834E5" w:rsidRPr="00126C33" w:rsidRDefault="001834E5">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E0192B">
          <w:rPr>
            <w:rFonts w:ascii="Arial" w:hAnsi="Arial" w:cs="Arial"/>
            <w:noProof/>
            <w:sz w:val="24"/>
            <w:szCs w:val="24"/>
          </w:rPr>
          <w:t>5</w:t>
        </w:r>
        <w:r w:rsidRPr="00126C33">
          <w:rPr>
            <w:rFonts w:ascii="Arial" w:hAnsi="Arial" w:cs="Arial"/>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28732"/>
      <w:docPartObj>
        <w:docPartGallery w:val="Page Numbers (Bottom of Page)"/>
        <w:docPartUnique/>
      </w:docPartObj>
    </w:sdtPr>
    <w:sdtEndPr>
      <w:rPr>
        <w:rFonts w:ascii="Arial" w:hAnsi="Arial" w:cs="Arial"/>
      </w:rPr>
    </w:sdtEndPr>
    <w:sdtContent>
      <w:p w14:paraId="7A4CE979" w14:textId="77777777" w:rsidR="001834E5" w:rsidRPr="00C912C1" w:rsidRDefault="001834E5" w:rsidP="00C912C1">
        <w:pPr>
          <w:pStyle w:val="a5"/>
          <w:spacing w:line="240" w:lineRule="auto"/>
          <w:ind w:firstLine="0"/>
          <w:rPr>
            <w:rFonts w:ascii="Arial" w:hAnsi="Arial" w:cs="Arial"/>
            <w:sz w:val="24"/>
            <w:szCs w:val="24"/>
          </w:rPr>
        </w:pPr>
        <w:r w:rsidRPr="00C912C1">
          <w:rPr>
            <w:rFonts w:ascii="Arial" w:hAnsi="Arial" w:cs="Arial"/>
            <w:sz w:val="24"/>
            <w:szCs w:val="24"/>
          </w:rPr>
          <w:t>________________________________________________________________________</w:t>
        </w:r>
      </w:p>
      <w:p w14:paraId="73A5BB51" w14:textId="77777777" w:rsidR="001834E5" w:rsidRPr="00C912C1" w:rsidRDefault="001834E5" w:rsidP="00C912C1">
        <w:pPr>
          <w:pStyle w:val="a5"/>
          <w:spacing w:line="240" w:lineRule="auto"/>
          <w:ind w:firstLine="0"/>
          <w:rPr>
            <w:rFonts w:ascii="Arial" w:hAnsi="Arial" w:cs="Arial"/>
            <w:sz w:val="24"/>
            <w:szCs w:val="24"/>
          </w:rPr>
        </w:pPr>
        <w:r w:rsidRPr="00C912C1">
          <w:rPr>
            <w:rFonts w:ascii="Arial" w:hAnsi="Arial" w:cs="Arial"/>
            <w:i/>
            <w:sz w:val="24"/>
            <w:szCs w:val="24"/>
          </w:rPr>
          <w:t>Проект RU, первая редакция</w:t>
        </w:r>
      </w:p>
      <w:p w14:paraId="38101613" w14:textId="77777777" w:rsidR="001834E5" w:rsidRPr="00C912C1" w:rsidRDefault="001834E5" w:rsidP="00C912C1">
        <w:pPr>
          <w:pStyle w:val="a5"/>
          <w:jc w:val="right"/>
          <w:rPr>
            <w:rFonts w:ascii="Arial" w:hAnsi="Arial" w:cs="Arial"/>
          </w:rPr>
        </w:pPr>
        <w:r w:rsidRPr="00FB4615">
          <w:rPr>
            <w:rFonts w:ascii="Arial" w:hAnsi="Arial" w:cs="Arial"/>
          </w:rPr>
          <w:fldChar w:fldCharType="begin"/>
        </w:r>
        <w:r w:rsidRPr="00FB4615">
          <w:rPr>
            <w:rFonts w:ascii="Arial" w:hAnsi="Arial" w:cs="Arial"/>
          </w:rPr>
          <w:instrText>PAGE   \* MERGEFORMAT</w:instrText>
        </w:r>
        <w:r w:rsidRPr="00FB4615">
          <w:rPr>
            <w:rFonts w:ascii="Arial" w:hAnsi="Arial" w:cs="Arial"/>
          </w:rPr>
          <w:fldChar w:fldCharType="separate"/>
        </w:r>
        <w:r w:rsidR="00E0192B">
          <w:rPr>
            <w:rFonts w:ascii="Arial" w:hAnsi="Arial" w:cs="Arial"/>
            <w:noProof/>
          </w:rPr>
          <w:t>1</w:t>
        </w:r>
        <w:r w:rsidRPr="00FB4615">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D2DEF" w14:textId="77777777" w:rsidR="00DA6410" w:rsidRDefault="00DA6410" w:rsidP="00E27860">
      <w:pPr>
        <w:ind w:firstLine="0"/>
      </w:pPr>
      <w:r>
        <w:separator/>
      </w:r>
    </w:p>
  </w:footnote>
  <w:footnote w:type="continuationSeparator" w:id="0">
    <w:p w14:paraId="6E457D45" w14:textId="77777777" w:rsidR="00DA6410" w:rsidRDefault="00DA6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F00E" w14:textId="77777777" w:rsidR="001834E5" w:rsidRDefault="001834E5" w:rsidP="00126C33">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8489—</w:t>
    </w:r>
    <w:r w:rsidRPr="00AD525C">
      <w:rPr>
        <w:rFonts w:ascii="Arial" w:hAnsi="Arial" w:cs="Arial"/>
        <w:b/>
        <w:sz w:val="24"/>
        <w:szCs w:val="24"/>
      </w:rPr>
      <w:t>20</w:t>
    </w:r>
    <w:r>
      <w:rPr>
        <w:rFonts w:ascii="Arial" w:hAnsi="Arial" w:cs="Arial"/>
        <w:b/>
        <w:sz w:val="24"/>
        <w:szCs w:val="24"/>
      </w:rPr>
      <w:t>2</w:t>
    </w:r>
  </w:p>
  <w:p w14:paraId="22DA02B5" w14:textId="77777777" w:rsidR="001834E5" w:rsidRPr="000E0538" w:rsidRDefault="001834E5" w:rsidP="000E0538">
    <w:pPr>
      <w:pStyle w:val="a3"/>
      <w:spacing w:after="120"/>
      <w:ind w:firstLine="0"/>
      <w:jc w:val="both"/>
      <w:rPr>
        <w:rFonts w:ascii="Arial" w:hAnsi="Arial" w:cs="Arial"/>
        <w:i/>
        <w:sz w:val="24"/>
        <w:szCs w:val="22"/>
      </w:rPr>
    </w:pPr>
    <w:r w:rsidRPr="002132E1">
      <w:rPr>
        <w:rFonts w:ascii="Arial" w:hAnsi="Arial" w:cs="Arial"/>
        <w:i/>
        <w:sz w:val="24"/>
        <w:szCs w:val="22"/>
      </w:rPr>
      <w:t>(Проект RU,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14F9" w14:textId="77777777" w:rsidR="001834E5" w:rsidRDefault="001834E5" w:rsidP="004E47EF">
    <w:pPr>
      <w:pStyle w:val="a3"/>
      <w:spacing w:line="240" w:lineRule="auto"/>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8489—</w:t>
    </w:r>
    <w:r w:rsidRPr="00AD525C">
      <w:rPr>
        <w:rFonts w:ascii="Arial" w:hAnsi="Arial" w:cs="Arial"/>
        <w:b/>
        <w:sz w:val="24"/>
        <w:szCs w:val="24"/>
      </w:rPr>
      <w:t>20</w:t>
    </w:r>
    <w:r>
      <w:rPr>
        <w:rFonts w:ascii="Arial" w:hAnsi="Arial" w:cs="Arial"/>
        <w:b/>
        <w:sz w:val="24"/>
        <w:szCs w:val="24"/>
      </w:rPr>
      <w:t>2</w:t>
    </w:r>
  </w:p>
  <w:p w14:paraId="4AE15B0A" w14:textId="77777777" w:rsidR="001834E5" w:rsidRPr="000E0538" w:rsidRDefault="001834E5" w:rsidP="000E0538">
    <w:pPr>
      <w:pStyle w:val="a3"/>
      <w:spacing w:after="120"/>
      <w:jc w:val="right"/>
      <w:rPr>
        <w:rFonts w:ascii="Arial" w:hAnsi="Arial" w:cs="Arial"/>
        <w:i/>
        <w:sz w:val="24"/>
        <w:szCs w:val="22"/>
      </w:rPr>
    </w:pPr>
    <w:r w:rsidRPr="002132E1">
      <w:rPr>
        <w:rFonts w:ascii="Arial" w:hAnsi="Arial" w:cs="Arial"/>
        <w:i/>
        <w:sz w:val="24"/>
        <w:szCs w:val="22"/>
      </w:rPr>
      <w:t>(Проект RU,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BA5F8" w14:textId="77777777" w:rsidR="001834E5" w:rsidRDefault="001834E5" w:rsidP="004E47EF">
    <w:pPr>
      <w:pStyle w:val="a3"/>
      <w:spacing w:line="240" w:lineRule="auto"/>
      <w:ind w:firstLine="0"/>
      <w:jc w:val="right"/>
      <w:rPr>
        <w:rFonts w:ascii="Arial" w:hAnsi="Arial" w:cs="Arial"/>
        <w:b/>
        <w:szCs w:val="24"/>
      </w:rPr>
    </w:pPr>
    <w:r w:rsidRPr="004E47EF">
      <w:rPr>
        <w:rFonts w:ascii="Arial" w:hAnsi="Arial" w:cs="Arial"/>
        <w:b/>
        <w:szCs w:val="24"/>
      </w:rPr>
      <w:t>ГОСТ</w:t>
    </w:r>
    <w:r>
      <w:rPr>
        <w:rFonts w:ascii="Arial" w:hAnsi="Arial" w:cs="Arial"/>
        <w:b/>
        <w:szCs w:val="24"/>
      </w:rPr>
      <w:t> 8489—</w:t>
    </w:r>
    <w:r w:rsidRPr="004E47EF">
      <w:rPr>
        <w:rFonts w:ascii="Arial" w:hAnsi="Arial" w:cs="Arial"/>
        <w:b/>
        <w:szCs w:val="24"/>
      </w:rPr>
      <w:t>20</w:t>
    </w:r>
    <w:r>
      <w:rPr>
        <w:rFonts w:ascii="Arial" w:hAnsi="Arial" w:cs="Arial"/>
        <w:b/>
        <w:szCs w:val="24"/>
      </w:rPr>
      <w:t>2</w:t>
    </w:r>
  </w:p>
  <w:p w14:paraId="06BB1468" w14:textId="77777777" w:rsidR="001834E5" w:rsidRPr="000E0538" w:rsidRDefault="001834E5" w:rsidP="000E0538">
    <w:pPr>
      <w:pStyle w:val="a3"/>
      <w:spacing w:after="120"/>
      <w:jc w:val="right"/>
      <w:rPr>
        <w:rFonts w:ascii="Arial" w:hAnsi="Arial" w:cs="Arial"/>
        <w:i/>
        <w:sz w:val="24"/>
        <w:szCs w:val="22"/>
      </w:rPr>
    </w:pPr>
    <w:r w:rsidRPr="002132E1">
      <w:rPr>
        <w:rFonts w:ascii="Arial" w:hAnsi="Arial" w:cs="Arial"/>
        <w:i/>
        <w:sz w:val="24"/>
        <w:szCs w:val="22"/>
      </w:rPr>
      <w:t>(Проект RU,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4667B8"/>
    <w:lvl w:ilvl="0">
      <w:numFmt w:val="bullet"/>
      <w:lvlText w:val="*"/>
      <w:lvlJc w:val="left"/>
    </w:lvl>
  </w:abstractNum>
  <w:abstractNum w:abstractNumId="1" w15:restartNumberingAfterBreak="0">
    <w:nsid w:val="00000001"/>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2" w15:restartNumberingAfterBreak="0">
    <w:nsid w:val="00000003"/>
    <w:multiLevelType w:val="multilevel"/>
    <w:tmpl w:val="00000002"/>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5"/>
    <w:multiLevelType w:val="multilevel"/>
    <w:tmpl w:val="00000004"/>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7"/>
    <w:multiLevelType w:val="multilevel"/>
    <w:tmpl w:val="00000006"/>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9"/>
    <w:multiLevelType w:val="multilevel"/>
    <w:tmpl w:val="00000008"/>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6" w15:restartNumberingAfterBreak="0">
    <w:nsid w:val="00FD0C4B"/>
    <w:multiLevelType w:val="hybridMultilevel"/>
    <w:tmpl w:val="50F424EA"/>
    <w:lvl w:ilvl="0" w:tplc="D9006EAE">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071A26"/>
    <w:multiLevelType w:val="multilevel"/>
    <w:tmpl w:val="CD04BE70"/>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112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8" w15:restartNumberingAfterBreak="0">
    <w:nsid w:val="01AD7BDC"/>
    <w:multiLevelType w:val="multilevel"/>
    <w:tmpl w:val="ECE0CE6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9" w15:restartNumberingAfterBreak="0">
    <w:nsid w:val="03B577D2"/>
    <w:multiLevelType w:val="singleLevel"/>
    <w:tmpl w:val="109459C8"/>
    <w:lvl w:ilvl="0">
      <w:start w:val="5"/>
      <w:numFmt w:val="decimal"/>
      <w:lvlText w:val="5.%1"/>
      <w:legacy w:legacy="1" w:legacySpace="0" w:legacyIndent="374"/>
      <w:lvlJc w:val="left"/>
      <w:rPr>
        <w:rFonts w:ascii="Times New Roman" w:hAnsi="Times New Roman" w:cs="Times New Roman" w:hint="default"/>
      </w:rPr>
    </w:lvl>
  </w:abstractNum>
  <w:abstractNum w:abstractNumId="10" w15:restartNumberingAfterBreak="0">
    <w:nsid w:val="04927D3D"/>
    <w:multiLevelType w:val="multilevel"/>
    <w:tmpl w:val="DA9C2CCE"/>
    <w:lvl w:ilvl="0">
      <w:start w:val="9"/>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097457AB"/>
    <w:multiLevelType w:val="hybridMultilevel"/>
    <w:tmpl w:val="F44C8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DD4AA3"/>
    <w:multiLevelType w:val="singleLevel"/>
    <w:tmpl w:val="221E31DC"/>
    <w:lvl w:ilvl="0">
      <w:start w:val="1"/>
      <w:numFmt w:val="decimal"/>
      <w:lvlText w:val="4.%1"/>
      <w:legacy w:legacy="1" w:legacySpace="0" w:legacyIndent="389"/>
      <w:lvlJc w:val="left"/>
      <w:rPr>
        <w:rFonts w:ascii="Times New Roman" w:hAnsi="Times New Roman" w:cs="Times New Roman" w:hint="default"/>
      </w:rPr>
    </w:lvl>
  </w:abstractNum>
  <w:abstractNum w:abstractNumId="13" w15:restartNumberingAfterBreak="0">
    <w:nsid w:val="0FAE4576"/>
    <w:multiLevelType w:val="multilevel"/>
    <w:tmpl w:val="701A1982"/>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680"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14" w15:restartNumberingAfterBreak="0">
    <w:nsid w:val="19396419"/>
    <w:multiLevelType w:val="multilevel"/>
    <w:tmpl w:val="DA1619AA"/>
    <w:lvl w:ilvl="0">
      <w:start w:val="5"/>
      <w:numFmt w:val="decimal"/>
      <w:lvlText w:val="%1"/>
      <w:lvlJc w:val="left"/>
      <w:pPr>
        <w:ind w:left="600" w:hanging="600"/>
      </w:pPr>
      <w:rPr>
        <w:rFonts w:hint="default"/>
      </w:rPr>
    </w:lvl>
    <w:lvl w:ilvl="1">
      <w:start w:val="6"/>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1B0554A5"/>
    <w:multiLevelType w:val="singleLevel"/>
    <w:tmpl w:val="CB38A388"/>
    <w:lvl w:ilvl="0">
      <w:start w:val="1"/>
      <w:numFmt w:val="decimal"/>
      <w:lvlText w:val="%1"/>
      <w:legacy w:legacy="1" w:legacySpace="0" w:legacyIndent="180"/>
      <w:lvlJc w:val="left"/>
      <w:rPr>
        <w:rFonts w:ascii="Times New Roman" w:hAnsi="Times New Roman" w:cs="Times New Roman" w:hint="default"/>
      </w:rPr>
    </w:lvl>
  </w:abstractNum>
  <w:abstractNum w:abstractNumId="16" w15:restartNumberingAfterBreak="0">
    <w:nsid w:val="1B1F316E"/>
    <w:multiLevelType w:val="hybridMultilevel"/>
    <w:tmpl w:val="6F2AF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D2289F"/>
    <w:multiLevelType w:val="multilevel"/>
    <w:tmpl w:val="50DC7F52"/>
    <w:lvl w:ilvl="0">
      <w:start w:val="9"/>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24A3905"/>
    <w:multiLevelType w:val="multilevel"/>
    <w:tmpl w:val="65609EF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9" w15:restartNumberingAfterBreak="0">
    <w:nsid w:val="22AF5BAB"/>
    <w:multiLevelType w:val="singleLevel"/>
    <w:tmpl w:val="CF045FD6"/>
    <w:lvl w:ilvl="0">
      <w:start w:val="1"/>
      <w:numFmt w:val="decimal"/>
      <w:lvlText w:val="5.%1"/>
      <w:legacy w:legacy="1" w:legacySpace="0" w:legacyIndent="374"/>
      <w:lvlJc w:val="left"/>
      <w:rPr>
        <w:rFonts w:ascii="Times New Roman" w:hAnsi="Times New Roman" w:cs="Times New Roman" w:hint="default"/>
      </w:rPr>
    </w:lvl>
  </w:abstractNum>
  <w:abstractNum w:abstractNumId="20" w15:restartNumberingAfterBreak="0">
    <w:nsid w:val="24395510"/>
    <w:multiLevelType w:val="multilevel"/>
    <w:tmpl w:val="3E7A35D8"/>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7D71CFA"/>
    <w:multiLevelType w:val="hybridMultilevel"/>
    <w:tmpl w:val="185CFCFC"/>
    <w:lvl w:ilvl="0" w:tplc="8BA00DD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8C7132C"/>
    <w:multiLevelType w:val="multilevel"/>
    <w:tmpl w:val="BB9A96C0"/>
    <w:lvl w:ilvl="0">
      <w:start w:val="1"/>
      <w:numFmt w:val="decimal"/>
      <w:lvlText w:val=""/>
      <w:lvlJc w:val="left"/>
      <w:pPr>
        <w:tabs>
          <w:tab w:val="num" w:pos="360"/>
        </w:tabs>
        <w:ind w:left="360" w:hanging="360"/>
      </w:pPr>
      <w:rPr>
        <w:rFonts w:hint="default"/>
      </w:rPr>
    </w:lvl>
    <w:lvl w:ilvl="1">
      <w:start w:val="5"/>
      <w:numFmt w:val="decimal"/>
      <w:isLgl/>
      <w:lvlText w:val="%1.%2"/>
      <w:lvlJc w:val="left"/>
      <w:pPr>
        <w:tabs>
          <w:tab w:val="num" w:pos="1129"/>
        </w:tabs>
        <w:ind w:left="1129" w:hanging="42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3207"/>
        </w:tabs>
        <w:ind w:left="3207" w:hanging="108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985"/>
        </w:tabs>
        <w:ind w:left="4985" w:hanging="1440"/>
      </w:pPr>
      <w:rPr>
        <w:rFonts w:hint="default"/>
      </w:rPr>
    </w:lvl>
    <w:lvl w:ilvl="6">
      <w:start w:val="1"/>
      <w:numFmt w:val="decimal"/>
      <w:isLgl/>
      <w:lvlText w:val="%1.%2.%3.%4.%5.%6.%7"/>
      <w:lvlJc w:val="left"/>
      <w:pPr>
        <w:tabs>
          <w:tab w:val="num" w:pos="5694"/>
        </w:tabs>
        <w:ind w:left="5694" w:hanging="144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7832"/>
        </w:tabs>
        <w:ind w:left="7832" w:hanging="2160"/>
      </w:pPr>
      <w:rPr>
        <w:rFonts w:hint="default"/>
      </w:rPr>
    </w:lvl>
  </w:abstractNum>
  <w:abstractNum w:abstractNumId="23" w15:restartNumberingAfterBreak="0">
    <w:nsid w:val="28DD6E2E"/>
    <w:multiLevelType w:val="hybridMultilevel"/>
    <w:tmpl w:val="CC080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B52C40"/>
    <w:multiLevelType w:val="multilevel"/>
    <w:tmpl w:val="AC5AA79A"/>
    <w:lvl w:ilvl="0">
      <w:start w:val="2"/>
      <w:numFmt w:val="decimal"/>
      <w:lvlText w:val="2.%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2E2800C8"/>
    <w:multiLevelType w:val="multilevel"/>
    <w:tmpl w:val="B25AB6A8"/>
    <w:lvl w:ilvl="0">
      <w:start w:val="3"/>
      <w:numFmt w:val="decimal"/>
      <w:lvlText w:val="%1"/>
      <w:lvlJc w:val="left"/>
      <w:pPr>
        <w:ind w:left="1211" w:hanging="360"/>
      </w:pPr>
      <w:rPr>
        <w:rFonts w:hint="default"/>
      </w:rPr>
    </w:lvl>
    <w:lvl w:ilvl="1">
      <w:start w:val="1"/>
      <w:numFmt w:val="decimal"/>
      <w:isLgl/>
      <w:lvlText w:val="%1.%2"/>
      <w:lvlJc w:val="left"/>
      <w:pPr>
        <w:ind w:left="2126" w:hanging="1275"/>
      </w:pPr>
      <w:rPr>
        <w:rFonts w:hint="default"/>
      </w:rPr>
    </w:lvl>
    <w:lvl w:ilvl="2">
      <w:start w:val="1"/>
      <w:numFmt w:val="decimal"/>
      <w:isLgl/>
      <w:lvlText w:val="%1.%2.%3"/>
      <w:lvlJc w:val="left"/>
      <w:pPr>
        <w:ind w:left="2126" w:hanging="1275"/>
      </w:pPr>
      <w:rPr>
        <w:rFonts w:hint="default"/>
      </w:rPr>
    </w:lvl>
    <w:lvl w:ilvl="3">
      <w:start w:val="1"/>
      <w:numFmt w:val="decimal"/>
      <w:isLgl/>
      <w:lvlText w:val="%1.%2.%3.%4"/>
      <w:lvlJc w:val="left"/>
      <w:pPr>
        <w:ind w:left="2126" w:hanging="1275"/>
      </w:pPr>
      <w:rPr>
        <w:rFonts w:hint="default"/>
      </w:rPr>
    </w:lvl>
    <w:lvl w:ilvl="4">
      <w:start w:val="1"/>
      <w:numFmt w:val="decimal"/>
      <w:isLgl/>
      <w:lvlText w:val="%1.%2.%3.%4.%5"/>
      <w:lvlJc w:val="left"/>
      <w:pPr>
        <w:ind w:left="2126" w:hanging="1275"/>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6" w15:restartNumberingAfterBreak="0">
    <w:nsid w:val="32023BFA"/>
    <w:multiLevelType w:val="multilevel"/>
    <w:tmpl w:val="4CEC85B2"/>
    <w:lvl w:ilvl="0">
      <w:start w:val="9"/>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3C41564D"/>
    <w:multiLevelType w:val="hybridMultilevel"/>
    <w:tmpl w:val="48461B66"/>
    <w:lvl w:ilvl="0" w:tplc="AFFE14D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ED231E9"/>
    <w:multiLevelType w:val="hybridMultilevel"/>
    <w:tmpl w:val="B27E1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BA6931"/>
    <w:multiLevelType w:val="singleLevel"/>
    <w:tmpl w:val="80CC7FA0"/>
    <w:lvl w:ilvl="0">
      <w:start w:val="2"/>
      <w:numFmt w:val="decimal"/>
      <w:lvlText w:val="7.%1"/>
      <w:legacy w:legacy="1" w:legacySpace="0" w:legacyIndent="388"/>
      <w:lvlJc w:val="left"/>
      <w:rPr>
        <w:rFonts w:ascii="Times New Roman" w:hAnsi="Times New Roman" w:cs="Times New Roman" w:hint="default"/>
      </w:rPr>
    </w:lvl>
  </w:abstractNum>
  <w:abstractNum w:abstractNumId="30" w15:restartNumberingAfterBreak="0">
    <w:nsid w:val="44694242"/>
    <w:multiLevelType w:val="singleLevel"/>
    <w:tmpl w:val="1C0C6AEC"/>
    <w:lvl w:ilvl="0">
      <w:start w:val="1"/>
      <w:numFmt w:val="decimal"/>
      <w:lvlText w:val="6.%1"/>
      <w:legacy w:legacy="1" w:legacySpace="0" w:legacyIndent="374"/>
      <w:lvlJc w:val="left"/>
      <w:rPr>
        <w:rFonts w:ascii="Times New Roman" w:hAnsi="Times New Roman" w:cs="Times New Roman" w:hint="default"/>
      </w:rPr>
    </w:lvl>
  </w:abstractNum>
  <w:abstractNum w:abstractNumId="31" w15:restartNumberingAfterBreak="0">
    <w:nsid w:val="45214A7D"/>
    <w:multiLevelType w:val="hybridMultilevel"/>
    <w:tmpl w:val="9CF61FE2"/>
    <w:lvl w:ilvl="0" w:tplc="5EA2F6F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2" w15:restartNumberingAfterBreak="0">
    <w:nsid w:val="4D404821"/>
    <w:multiLevelType w:val="hybridMultilevel"/>
    <w:tmpl w:val="AEE88D3C"/>
    <w:lvl w:ilvl="0" w:tplc="0EB6ADA8">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3" w15:restartNumberingAfterBreak="0">
    <w:nsid w:val="5394297A"/>
    <w:multiLevelType w:val="multilevel"/>
    <w:tmpl w:val="D20E1DA6"/>
    <w:lvl w:ilvl="0">
      <w:start w:val="5"/>
      <w:numFmt w:val="decimal"/>
      <w:lvlText w:val="%1"/>
      <w:lvlJc w:val="left"/>
      <w:pPr>
        <w:ind w:left="600" w:hanging="600"/>
      </w:pPr>
      <w:rPr>
        <w:rFonts w:hint="default"/>
      </w:rPr>
    </w:lvl>
    <w:lvl w:ilvl="1">
      <w:start w:val="7"/>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553A4BBF"/>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35" w15:restartNumberingAfterBreak="0">
    <w:nsid w:val="56C457C6"/>
    <w:multiLevelType w:val="hybridMultilevel"/>
    <w:tmpl w:val="E95E7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A66E95"/>
    <w:multiLevelType w:val="singleLevel"/>
    <w:tmpl w:val="4C7E0EAE"/>
    <w:lvl w:ilvl="0">
      <w:start w:val="10"/>
      <w:numFmt w:val="decimal"/>
      <w:lvlText w:val="5.%1"/>
      <w:legacy w:legacy="1" w:legacySpace="0" w:legacyIndent="489"/>
      <w:lvlJc w:val="left"/>
      <w:rPr>
        <w:rFonts w:ascii="Times New Roman" w:hAnsi="Times New Roman" w:cs="Times New Roman" w:hint="default"/>
      </w:rPr>
    </w:lvl>
  </w:abstractNum>
  <w:abstractNum w:abstractNumId="37" w15:restartNumberingAfterBreak="0">
    <w:nsid w:val="5FB03F02"/>
    <w:multiLevelType w:val="singleLevel"/>
    <w:tmpl w:val="FDD47020"/>
    <w:lvl w:ilvl="0">
      <w:start w:val="1"/>
      <w:numFmt w:val="decimal"/>
      <w:lvlText w:val="9.%1"/>
      <w:legacy w:legacy="1" w:legacySpace="0" w:legacyIndent="389"/>
      <w:lvlJc w:val="left"/>
      <w:rPr>
        <w:rFonts w:ascii="Times New Roman" w:hAnsi="Times New Roman" w:cs="Times New Roman" w:hint="default"/>
      </w:rPr>
    </w:lvl>
  </w:abstractNum>
  <w:abstractNum w:abstractNumId="38" w15:restartNumberingAfterBreak="0">
    <w:nsid w:val="60586C6E"/>
    <w:multiLevelType w:val="hybridMultilevel"/>
    <w:tmpl w:val="066CCEFE"/>
    <w:lvl w:ilvl="0" w:tplc="99E21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0F277DC"/>
    <w:multiLevelType w:val="multilevel"/>
    <w:tmpl w:val="0D5C009E"/>
    <w:lvl w:ilvl="0">
      <w:start w:val="9"/>
      <w:numFmt w:val="decimal"/>
      <w:lvlText w:val="%1"/>
      <w:lvlJc w:val="left"/>
      <w:pPr>
        <w:tabs>
          <w:tab w:val="num" w:pos="600"/>
        </w:tabs>
        <w:ind w:left="600" w:hanging="600"/>
      </w:pPr>
      <w:rPr>
        <w:rFonts w:hint="default"/>
      </w:rPr>
    </w:lvl>
    <w:lvl w:ilvl="1">
      <w:start w:val="2"/>
      <w:numFmt w:val="decimal"/>
      <w:lvlText w:val="%1.%2"/>
      <w:lvlJc w:val="left"/>
      <w:pPr>
        <w:tabs>
          <w:tab w:val="num" w:pos="1245"/>
        </w:tabs>
        <w:ind w:left="1245" w:hanging="60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40" w15:restartNumberingAfterBreak="0">
    <w:nsid w:val="716E6AE8"/>
    <w:multiLevelType w:val="hybridMultilevel"/>
    <w:tmpl w:val="9B6E3AA0"/>
    <w:lvl w:ilvl="0" w:tplc="1F94F116">
      <w:start w:val="5"/>
      <w:numFmt w:val="bullet"/>
      <w:lvlText w:val=""/>
      <w:lvlJc w:val="left"/>
      <w:pPr>
        <w:ind w:left="1069" w:hanging="360"/>
      </w:pPr>
      <w:rPr>
        <w:rFonts w:ascii="Symbol" w:eastAsia="Times New Roman" w:hAnsi="Symbol" w:cs="Arial"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1" w15:restartNumberingAfterBreak="0">
    <w:nsid w:val="74E966DD"/>
    <w:multiLevelType w:val="multilevel"/>
    <w:tmpl w:val="FEE07552"/>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15:restartNumberingAfterBreak="0">
    <w:nsid w:val="77E27818"/>
    <w:multiLevelType w:val="hybridMultilevel"/>
    <w:tmpl w:val="FAF073AA"/>
    <w:lvl w:ilvl="0" w:tplc="356CE2F8">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3" w15:restartNumberingAfterBreak="0">
    <w:nsid w:val="7A205E8E"/>
    <w:multiLevelType w:val="hybridMultilevel"/>
    <w:tmpl w:val="19205F34"/>
    <w:lvl w:ilvl="0" w:tplc="756ADD0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15:restartNumberingAfterBreak="0">
    <w:nsid w:val="7EE433A6"/>
    <w:multiLevelType w:val="multilevel"/>
    <w:tmpl w:val="3A702BD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1005"/>
        </w:tabs>
        <w:ind w:left="1005" w:hanging="36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num w:numId="1" w16cid:durableId="4788826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7184389">
    <w:abstractNumId w:val="15"/>
  </w:num>
  <w:num w:numId="3" w16cid:durableId="2029286497">
    <w:abstractNumId w:val="12"/>
  </w:num>
  <w:num w:numId="4" w16cid:durableId="2028630131">
    <w:abstractNumId w:val="19"/>
  </w:num>
  <w:num w:numId="5" w16cid:durableId="247270398">
    <w:abstractNumId w:val="9"/>
  </w:num>
  <w:num w:numId="6" w16cid:durableId="563957350">
    <w:abstractNumId w:val="36"/>
  </w:num>
  <w:num w:numId="7" w16cid:durableId="593561323">
    <w:abstractNumId w:val="30"/>
  </w:num>
  <w:num w:numId="8" w16cid:durableId="1907035026">
    <w:abstractNumId w:val="29"/>
  </w:num>
  <w:num w:numId="9" w16cid:durableId="744381875">
    <w:abstractNumId w:val="29"/>
    <w:lvlOverride w:ilvl="0">
      <w:lvl w:ilvl="0">
        <w:start w:val="2"/>
        <w:numFmt w:val="decimal"/>
        <w:lvlText w:val="7.%1"/>
        <w:legacy w:legacy="1" w:legacySpace="0" w:legacyIndent="389"/>
        <w:lvlJc w:val="left"/>
        <w:rPr>
          <w:rFonts w:ascii="Times New Roman" w:hAnsi="Times New Roman" w:cs="Times New Roman" w:hint="default"/>
        </w:rPr>
      </w:lvl>
    </w:lvlOverride>
  </w:num>
  <w:num w:numId="10" w16cid:durableId="675688876">
    <w:abstractNumId w:val="37"/>
  </w:num>
  <w:num w:numId="11" w16cid:durableId="484322293">
    <w:abstractNumId w:val="39"/>
  </w:num>
  <w:num w:numId="12" w16cid:durableId="1689943382">
    <w:abstractNumId w:val="44"/>
  </w:num>
  <w:num w:numId="13" w16cid:durableId="2076973223">
    <w:abstractNumId w:val="22"/>
  </w:num>
  <w:num w:numId="14" w16cid:durableId="864103164">
    <w:abstractNumId w:val="8"/>
  </w:num>
  <w:num w:numId="15" w16cid:durableId="1883663932">
    <w:abstractNumId w:val="6"/>
  </w:num>
  <w:num w:numId="16" w16cid:durableId="453183910">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17" w16cid:durableId="266280684">
    <w:abstractNumId w:val="1"/>
  </w:num>
  <w:num w:numId="18" w16cid:durableId="185488775">
    <w:abstractNumId w:val="27"/>
  </w:num>
  <w:num w:numId="19" w16cid:durableId="190382552">
    <w:abstractNumId w:val="25"/>
  </w:num>
  <w:num w:numId="20" w16cid:durableId="1923374864">
    <w:abstractNumId w:val="2"/>
  </w:num>
  <w:num w:numId="21" w16cid:durableId="705180298">
    <w:abstractNumId w:val="3"/>
  </w:num>
  <w:num w:numId="22" w16cid:durableId="1497649041">
    <w:abstractNumId w:val="4"/>
  </w:num>
  <w:num w:numId="23" w16cid:durableId="45494078">
    <w:abstractNumId w:val="34"/>
  </w:num>
  <w:num w:numId="24" w16cid:durableId="1013999260">
    <w:abstractNumId w:val="5"/>
  </w:num>
  <w:num w:numId="25" w16cid:durableId="583144508">
    <w:abstractNumId w:val="13"/>
  </w:num>
  <w:num w:numId="26" w16cid:durableId="1816991858">
    <w:abstractNumId w:val="7"/>
  </w:num>
  <w:num w:numId="27" w16cid:durableId="871041900">
    <w:abstractNumId w:val="21"/>
  </w:num>
  <w:num w:numId="28" w16cid:durableId="1596547000">
    <w:abstractNumId w:val="10"/>
  </w:num>
  <w:num w:numId="29" w16cid:durableId="1729300291">
    <w:abstractNumId w:val="26"/>
  </w:num>
  <w:num w:numId="30" w16cid:durableId="1252471239">
    <w:abstractNumId w:val="14"/>
  </w:num>
  <w:num w:numId="31" w16cid:durableId="76678155">
    <w:abstractNumId w:val="17"/>
  </w:num>
  <w:num w:numId="32" w16cid:durableId="1242525506">
    <w:abstractNumId w:val="20"/>
  </w:num>
  <w:num w:numId="33" w16cid:durableId="593711934">
    <w:abstractNumId w:val="41"/>
  </w:num>
  <w:num w:numId="34" w16cid:durableId="204173680">
    <w:abstractNumId w:val="33"/>
  </w:num>
  <w:num w:numId="35" w16cid:durableId="2009863676">
    <w:abstractNumId w:val="24"/>
    <w:lvlOverride w:ilvl="0">
      <w:startOverride w:val="2"/>
    </w:lvlOverride>
    <w:lvlOverride w:ilvl="1"/>
    <w:lvlOverride w:ilvl="2"/>
    <w:lvlOverride w:ilvl="3"/>
    <w:lvlOverride w:ilvl="4"/>
    <w:lvlOverride w:ilvl="5"/>
    <w:lvlOverride w:ilvl="6"/>
    <w:lvlOverride w:ilvl="7"/>
    <w:lvlOverride w:ilvl="8"/>
  </w:num>
  <w:num w:numId="36" w16cid:durableId="977993920">
    <w:abstractNumId w:val="32"/>
  </w:num>
  <w:num w:numId="37" w16cid:durableId="375476038">
    <w:abstractNumId w:val="40"/>
  </w:num>
  <w:num w:numId="38" w16cid:durableId="1730809982">
    <w:abstractNumId w:val="43"/>
  </w:num>
  <w:num w:numId="39" w16cid:durableId="1230193620">
    <w:abstractNumId w:val="23"/>
  </w:num>
  <w:num w:numId="40" w16cid:durableId="759914980">
    <w:abstractNumId w:val="42"/>
  </w:num>
  <w:num w:numId="41" w16cid:durableId="8799737">
    <w:abstractNumId w:val="31"/>
  </w:num>
  <w:num w:numId="42" w16cid:durableId="478503309">
    <w:abstractNumId w:val="16"/>
  </w:num>
  <w:num w:numId="43" w16cid:durableId="476454734">
    <w:abstractNumId w:val="11"/>
  </w:num>
  <w:num w:numId="44" w16cid:durableId="1812480870">
    <w:abstractNumId w:val="35"/>
  </w:num>
  <w:num w:numId="45" w16cid:durableId="1028412368">
    <w:abstractNumId w:val="28"/>
  </w:num>
  <w:num w:numId="46" w16cid:durableId="47395680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evenAndOddHeaders/>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5B"/>
    <w:rsid w:val="0000047D"/>
    <w:rsid w:val="00000D35"/>
    <w:rsid w:val="00001E23"/>
    <w:rsid w:val="00002D6C"/>
    <w:rsid w:val="00002D97"/>
    <w:rsid w:val="0000352E"/>
    <w:rsid w:val="00003584"/>
    <w:rsid w:val="000045D3"/>
    <w:rsid w:val="00004B13"/>
    <w:rsid w:val="00004F05"/>
    <w:rsid w:val="000054C1"/>
    <w:rsid w:val="0000745B"/>
    <w:rsid w:val="0001078B"/>
    <w:rsid w:val="00013330"/>
    <w:rsid w:val="000152C4"/>
    <w:rsid w:val="00015939"/>
    <w:rsid w:val="00015F3A"/>
    <w:rsid w:val="000163B5"/>
    <w:rsid w:val="00017310"/>
    <w:rsid w:val="000228ED"/>
    <w:rsid w:val="00023791"/>
    <w:rsid w:val="00024210"/>
    <w:rsid w:val="00024593"/>
    <w:rsid w:val="00025EFB"/>
    <w:rsid w:val="00027360"/>
    <w:rsid w:val="00027F47"/>
    <w:rsid w:val="00030499"/>
    <w:rsid w:val="000311B5"/>
    <w:rsid w:val="00031764"/>
    <w:rsid w:val="00031AE6"/>
    <w:rsid w:val="0003248F"/>
    <w:rsid w:val="000327B0"/>
    <w:rsid w:val="00033291"/>
    <w:rsid w:val="000345D8"/>
    <w:rsid w:val="00035420"/>
    <w:rsid w:val="00037B1D"/>
    <w:rsid w:val="0004043F"/>
    <w:rsid w:val="00040692"/>
    <w:rsid w:val="00041816"/>
    <w:rsid w:val="000455FC"/>
    <w:rsid w:val="000461A5"/>
    <w:rsid w:val="000479D3"/>
    <w:rsid w:val="00047A96"/>
    <w:rsid w:val="00050FCB"/>
    <w:rsid w:val="00051E82"/>
    <w:rsid w:val="000520D5"/>
    <w:rsid w:val="000536A0"/>
    <w:rsid w:val="00054980"/>
    <w:rsid w:val="00054C20"/>
    <w:rsid w:val="00054D78"/>
    <w:rsid w:val="00055179"/>
    <w:rsid w:val="00055A19"/>
    <w:rsid w:val="00055B3B"/>
    <w:rsid w:val="00056ACD"/>
    <w:rsid w:val="00056ACF"/>
    <w:rsid w:val="00057AAE"/>
    <w:rsid w:val="0006012A"/>
    <w:rsid w:val="00060DBD"/>
    <w:rsid w:val="00061CD5"/>
    <w:rsid w:val="000627F4"/>
    <w:rsid w:val="0006367A"/>
    <w:rsid w:val="000646A0"/>
    <w:rsid w:val="00065060"/>
    <w:rsid w:val="00065B9C"/>
    <w:rsid w:val="00066E4A"/>
    <w:rsid w:val="00067E60"/>
    <w:rsid w:val="000700A4"/>
    <w:rsid w:val="000707F6"/>
    <w:rsid w:val="00070815"/>
    <w:rsid w:val="00070F91"/>
    <w:rsid w:val="00072637"/>
    <w:rsid w:val="000734E2"/>
    <w:rsid w:val="00073855"/>
    <w:rsid w:val="00074759"/>
    <w:rsid w:val="00074971"/>
    <w:rsid w:val="00074C62"/>
    <w:rsid w:val="00075675"/>
    <w:rsid w:val="00075EDC"/>
    <w:rsid w:val="00077AC2"/>
    <w:rsid w:val="00080379"/>
    <w:rsid w:val="000804DE"/>
    <w:rsid w:val="00080C99"/>
    <w:rsid w:val="000811B6"/>
    <w:rsid w:val="000811E1"/>
    <w:rsid w:val="00083793"/>
    <w:rsid w:val="00084AB5"/>
    <w:rsid w:val="00084FC1"/>
    <w:rsid w:val="000856AC"/>
    <w:rsid w:val="00086AD4"/>
    <w:rsid w:val="0008732F"/>
    <w:rsid w:val="000874D9"/>
    <w:rsid w:val="00090333"/>
    <w:rsid w:val="00091912"/>
    <w:rsid w:val="00091C67"/>
    <w:rsid w:val="000921B5"/>
    <w:rsid w:val="00092385"/>
    <w:rsid w:val="00092C6A"/>
    <w:rsid w:val="00092E53"/>
    <w:rsid w:val="00093502"/>
    <w:rsid w:val="0009507D"/>
    <w:rsid w:val="00097A06"/>
    <w:rsid w:val="00097BB0"/>
    <w:rsid w:val="000A018C"/>
    <w:rsid w:val="000A11F6"/>
    <w:rsid w:val="000A2444"/>
    <w:rsid w:val="000A2FD5"/>
    <w:rsid w:val="000A4500"/>
    <w:rsid w:val="000A4639"/>
    <w:rsid w:val="000A5FD4"/>
    <w:rsid w:val="000A6092"/>
    <w:rsid w:val="000B1370"/>
    <w:rsid w:val="000B2615"/>
    <w:rsid w:val="000B2DC5"/>
    <w:rsid w:val="000B3ECA"/>
    <w:rsid w:val="000B451B"/>
    <w:rsid w:val="000B48FE"/>
    <w:rsid w:val="000B67AA"/>
    <w:rsid w:val="000B77FE"/>
    <w:rsid w:val="000C0D51"/>
    <w:rsid w:val="000C160C"/>
    <w:rsid w:val="000C1BA9"/>
    <w:rsid w:val="000C205B"/>
    <w:rsid w:val="000C4A0D"/>
    <w:rsid w:val="000C545B"/>
    <w:rsid w:val="000C6A48"/>
    <w:rsid w:val="000C75BE"/>
    <w:rsid w:val="000D0094"/>
    <w:rsid w:val="000D1616"/>
    <w:rsid w:val="000D1C76"/>
    <w:rsid w:val="000D1D38"/>
    <w:rsid w:val="000D4F64"/>
    <w:rsid w:val="000D6A1A"/>
    <w:rsid w:val="000D6AA9"/>
    <w:rsid w:val="000D6B7A"/>
    <w:rsid w:val="000E01F1"/>
    <w:rsid w:val="000E0538"/>
    <w:rsid w:val="000E0C11"/>
    <w:rsid w:val="000E23D0"/>
    <w:rsid w:val="000E2A2B"/>
    <w:rsid w:val="000E2C1D"/>
    <w:rsid w:val="000E38B3"/>
    <w:rsid w:val="000E3F53"/>
    <w:rsid w:val="000E4572"/>
    <w:rsid w:val="000E577B"/>
    <w:rsid w:val="000E6033"/>
    <w:rsid w:val="000E6E67"/>
    <w:rsid w:val="000E719E"/>
    <w:rsid w:val="000F105A"/>
    <w:rsid w:val="000F1D74"/>
    <w:rsid w:val="000F4122"/>
    <w:rsid w:val="000F473B"/>
    <w:rsid w:val="000F5095"/>
    <w:rsid w:val="000F5368"/>
    <w:rsid w:val="000F545E"/>
    <w:rsid w:val="000F680E"/>
    <w:rsid w:val="000F6CAB"/>
    <w:rsid w:val="00100031"/>
    <w:rsid w:val="001003A8"/>
    <w:rsid w:val="0010089E"/>
    <w:rsid w:val="00101E67"/>
    <w:rsid w:val="0010225D"/>
    <w:rsid w:val="00102346"/>
    <w:rsid w:val="001026ED"/>
    <w:rsid w:val="00103FEC"/>
    <w:rsid w:val="001062AE"/>
    <w:rsid w:val="00106882"/>
    <w:rsid w:val="00106BF3"/>
    <w:rsid w:val="00106DD3"/>
    <w:rsid w:val="00110242"/>
    <w:rsid w:val="0011026B"/>
    <w:rsid w:val="00110EEC"/>
    <w:rsid w:val="0011106C"/>
    <w:rsid w:val="001114CD"/>
    <w:rsid w:val="00111A2B"/>
    <w:rsid w:val="00112A94"/>
    <w:rsid w:val="00113D76"/>
    <w:rsid w:val="00114229"/>
    <w:rsid w:val="00115272"/>
    <w:rsid w:val="0011560D"/>
    <w:rsid w:val="001156B9"/>
    <w:rsid w:val="001158D9"/>
    <w:rsid w:val="0011643F"/>
    <w:rsid w:val="0011645E"/>
    <w:rsid w:val="00116573"/>
    <w:rsid w:val="0011679B"/>
    <w:rsid w:val="0011690C"/>
    <w:rsid w:val="00116DD9"/>
    <w:rsid w:val="00117676"/>
    <w:rsid w:val="001203B5"/>
    <w:rsid w:val="00121316"/>
    <w:rsid w:val="00121E2C"/>
    <w:rsid w:val="001224D9"/>
    <w:rsid w:val="001227B6"/>
    <w:rsid w:val="00122E25"/>
    <w:rsid w:val="00125613"/>
    <w:rsid w:val="00126016"/>
    <w:rsid w:val="0012670D"/>
    <w:rsid w:val="00126C33"/>
    <w:rsid w:val="00126F80"/>
    <w:rsid w:val="001308FF"/>
    <w:rsid w:val="00132478"/>
    <w:rsid w:val="00134B78"/>
    <w:rsid w:val="00135B26"/>
    <w:rsid w:val="00137173"/>
    <w:rsid w:val="00140C16"/>
    <w:rsid w:val="001415ED"/>
    <w:rsid w:val="001422CE"/>
    <w:rsid w:val="0014294E"/>
    <w:rsid w:val="001429B1"/>
    <w:rsid w:val="00142AB7"/>
    <w:rsid w:val="001430B8"/>
    <w:rsid w:val="0014487E"/>
    <w:rsid w:val="00144EB3"/>
    <w:rsid w:val="0014582C"/>
    <w:rsid w:val="00146BB1"/>
    <w:rsid w:val="001500BF"/>
    <w:rsid w:val="00150753"/>
    <w:rsid w:val="001508B9"/>
    <w:rsid w:val="00150EF3"/>
    <w:rsid w:val="001510C5"/>
    <w:rsid w:val="0015196B"/>
    <w:rsid w:val="00151B60"/>
    <w:rsid w:val="00152CDB"/>
    <w:rsid w:val="00154481"/>
    <w:rsid w:val="00157B7D"/>
    <w:rsid w:val="00157B9A"/>
    <w:rsid w:val="00160961"/>
    <w:rsid w:val="00160E2D"/>
    <w:rsid w:val="001610CA"/>
    <w:rsid w:val="00162C95"/>
    <w:rsid w:val="0016337D"/>
    <w:rsid w:val="00163381"/>
    <w:rsid w:val="00163B21"/>
    <w:rsid w:val="00164ADA"/>
    <w:rsid w:val="00164C8C"/>
    <w:rsid w:val="00167D22"/>
    <w:rsid w:val="00170E2D"/>
    <w:rsid w:val="00171219"/>
    <w:rsid w:val="00175343"/>
    <w:rsid w:val="00175A5A"/>
    <w:rsid w:val="00175AEA"/>
    <w:rsid w:val="00176384"/>
    <w:rsid w:val="00176D2B"/>
    <w:rsid w:val="001773B3"/>
    <w:rsid w:val="001807CB"/>
    <w:rsid w:val="001818E9"/>
    <w:rsid w:val="001828C3"/>
    <w:rsid w:val="001834E5"/>
    <w:rsid w:val="00183936"/>
    <w:rsid w:val="001843B2"/>
    <w:rsid w:val="001847B1"/>
    <w:rsid w:val="00184950"/>
    <w:rsid w:val="001849AE"/>
    <w:rsid w:val="00185178"/>
    <w:rsid w:val="001858D5"/>
    <w:rsid w:val="001875FC"/>
    <w:rsid w:val="0019002C"/>
    <w:rsid w:val="00190B18"/>
    <w:rsid w:val="00190C16"/>
    <w:rsid w:val="00191332"/>
    <w:rsid w:val="0019234F"/>
    <w:rsid w:val="0019255D"/>
    <w:rsid w:val="00193B4A"/>
    <w:rsid w:val="00193BE3"/>
    <w:rsid w:val="00193E66"/>
    <w:rsid w:val="00194590"/>
    <w:rsid w:val="00195071"/>
    <w:rsid w:val="00195639"/>
    <w:rsid w:val="00195FFE"/>
    <w:rsid w:val="00196330"/>
    <w:rsid w:val="00196880"/>
    <w:rsid w:val="0019694A"/>
    <w:rsid w:val="001971AA"/>
    <w:rsid w:val="00197A40"/>
    <w:rsid w:val="00197ACE"/>
    <w:rsid w:val="001A1628"/>
    <w:rsid w:val="001A2239"/>
    <w:rsid w:val="001A29B8"/>
    <w:rsid w:val="001A7C23"/>
    <w:rsid w:val="001B2FD1"/>
    <w:rsid w:val="001B33F4"/>
    <w:rsid w:val="001B342A"/>
    <w:rsid w:val="001B4F7F"/>
    <w:rsid w:val="001B76F4"/>
    <w:rsid w:val="001B7DF4"/>
    <w:rsid w:val="001B7E15"/>
    <w:rsid w:val="001C02AC"/>
    <w:rsid w:val="001C0587"/>
    <w:rsid w:val="001C390A"/>
    <w:rsid w:val="001C44A4"/>
    <w:rsid w:val="001C5B6E"/>
    <w:rsid w:val="001C5C09"/>
    <w:rsid w:val="001D0B47"/>
    <w:rsid w:val="001D0B97"/>
    <w:rsid w:val="001D0C87"/>
    <w:rsid w:val="001D265A"/>
    <w:rsid w:val="001D28FC"/>
    <w:rsid w:val="001D3D6E"/>
    <w:rsid w:val="001D60E8"/>
    <w:rsid w:val="001D735E"/>
    <w:rsid w:val="001D799C"/>
    <w:rsid w:val="001E1AD9"/>
    <w:rsid w:val="001E1F2C"/>
    <w:rsid w:val="001E2740"/>
    <w:rsid w:val="001E27FB"/>
    <w:rsid w:val="001E37A1"/>
    <w:rsid w:val="001E4C44"/>
    <w:rsid w:val="001E5595"/>
    <w:rsid w:val="001E59DB"/>
    <w:rsid w:val="001E6EDB"/>
    <w:rsid w:val="001E7C65"/>
    <w:rsid w:val="001E7EBE"/>
    <w:rsid w:val="001F07BF"/>
    <w:rsid w:val="001F1469"/>
    <w:rsid w:val="001F14C3"/>
    <w:rsid w:val="001F2623"/>
    <w:rsid w:val="001F2D26"/>
    <w:rsid w:val="001F3DA6"/>
    <w:rsid w:val="001F41C8"/>
    <w:rsid w:val="001F4C89"/>
    <w:rsid w:val="001F5B32"/>
    <w:rsid w:val="001F5CD6"/>
    <w:rsid w:val="001F6845"/>
    <w:rsid w:val="00200BB4"/>
    <w:rsid w:val="00201417"/>
    <w:rsid w:val="00201ACB"/>
    <w:rsid w:val="002028C4"/>
    <w:rsid w:val="00204C87"/>
    <w:rsid w:val="00205FD1"/>
    <w:rsid w:val="00206988"/>
    <w:rsid w:val="00206DE4"/>
    <w:rsid w:val="0020790A"/>
    <w:rsid w:val="00207D6A"/>
    <w:rsid w:val="002115CD"/>
    <w:rsid w:val="002120E7"/>
    <w:rsid w:val="0021216A"/>
    <w:rsid w:val="002137A3"/>
    <w:rsid w:val="00215BAB"/>
    <w:rsid w:val="00216382"/>
    <w:rsid w:val="00216A73"/>
    <w:rsid w:val="00221356"/>
    <w:rsid w:val="00222098"/>
    <w:rsid w:val="00224F17"/>
    <w:rsid w:val="00226F6A"/>
    <w:rsid w:val="0022765A"/>
    <w:rsid w:val="00230CAA"/>
    <w:rsid w:val="00230CC0"/>
    <w:rsid w:val="002319CB"/>
    <w:rsid w:val="00231BC3"/>
    <w:rsid w:val="00231D7A"/>
    <w:rsid w:val="00232EFA"/>
    <w:rsid w:val="0023304E"/>
    <w:rsid w:val="002330A4"/>
    <w:rsid w:val="00233285"/>
    <w:rsid w:val="00233E18"/>
    <w:rsid w:val="002352F5"/>
    <w:rsid w:val="00236AE5"/>
    <w:rsid w:val="00237D4C"/>
    <w:rsid w:val="002406DB"/>
    <w:rsid w:val="002409BB"/>
    <w:rsid w:val="00241005"/>
    <w:rsid w:val="00244093"/>
    <w:rsid w:val="002442ED"/>
    <w:rsid w:val="00244A0A"/>
    <w:rsid w:val="002456F4"/>
    <w:rsid w:val="00246630"/>
    <w:rsid w:val="00246A56"/>
    <w:rsid w:val="00247237"/>
    <w:rsid w:val="00247BC9"/>
    <w:rsid w:val="00247BE1"/>
    <w:rsid w:val="00247C9C"/>
    <w:rsid w:val="00250021"/>
    <w:rsid w:val="00250279"/>
    <w:rsid w:val="002504E3"/>
    <w:rsid w:val="00250C57"/>
    <w:rsid w:val="0025134C"/>
    <w:rsid w:val="0025589F"/>
    <w:rsid w:val="00257162"/>
    <w:rsid w:val="002579B3"/>
    <w:rsid w:val="00261712"/>
    <w:rsid w:val="0026327E"/>
    <w:rsid w:val="00265E3E"/>
    <w:rsid w:val="00266821"/>
    <w:rsid w:val="00266893"/>
    <w:rsid w:val="00266B0B"/>
    <w:rsid w:val="00266E77"/>
    <w:rsid w:val="00267233"/>
    <w:rsid w:val="00267572"/>
    <w:rsid w:val="002677E4"/>
    <w:rsid w:val="00270208"/>
    <w:rsid w:val="00270DB8"/>
    <w:rsid w:val="00272CF9"/>
    <w:rsid w:val="0027358E"/>
    <w:rsid w:val="00273A32"/>
    <w:rsid w:val="00273FB7"/>
    <w:rsid w:val="00274E23"/>
    <w:rsid w:val="002759BE"/>
    <w:rsid w:val="00275A7F"/>
    <w:rsid w:val="00275F99"/>
    <w:rsid w:val="0027633A"/>
    <w:rsid w:val="00276B7D"/>
    <w:rsid w:val="00280C83"/>
    <w:rsid w:val="0028103F"/>
    <w:rsid w:val="002850F5"/>
    <w:rsid w:val="0028605C"/>
    <w:rsid w:val="002921AA"/>
    <w:rsid w:val="00293309"/>
    <w:rsid w:val="00293935"/>
    <w:rsid w:val="00295178"/>
    <w:rsid w:val="0029653D"/>
    <w:rsid w:val="00296739"/>
    <w:rsid w:val="002974C1"/>
    <w:rsid w:val="00297B9A"/>
    <w:rsid w:val="002A0B7D"/>
    <w:rsid w:val="002A26D2"/>
    <w:rsid w:val="002A4537"/>
    <w:rsid w:val="002A58F2"/>
    <w:rsid w:val="002A660D"/>
    <w:rsid w:val="002A784E"/>
    <w:rsid w:val="002B0FD3"/>
    <w:rsid w:val="002B1AE7"/>
    <w:rsid w:val="002B2ADF"/>
    <w:rsid w:val="002B3953"/>
    <w:rsid w:val="002B3E35"/>
    <w:rsid w:val="002B3FF7"/>
    <w:rsid w:val="002B4A62"/>
    <w:rsid w:val="002B7CC6"/>
    <w:rsid w:val="002B7E01"/>
    <w:rsid w:val="002C0507"/>
    <w:rsid w:val="002C1012"/>
    <w:rsid w:val="002C1BE4"/>
    <w:rsid w:val="002C2546"/>
    <w:rsid w:val="002C4088"/>
    <w:rsid w:val="002C477C"/>
    <w:rsid w:val="002C4AA6"/>
    <w:rsid w:val="002C5AF9"/>
    <w:rsid w:val="002C5C75"/>
    <w:rsid w:val="002C601F"/>
    <w:rsid w:val="002C726A"/>
    <w:rsid w:val="002C72A3"/>
    <w:rsid w:val="002C76C2"/>
    <w:rsid w:val="002D0BD6"/>
    <w:rsid w:val="002D1765"/>
    <w:rsid w:val="002D1963"/>
    <w:rsid w:val="002D1F98"/>
    <w:rsid w:val="002D4578"/>
    <w:rsid w:val="002E01B3"/>
    <w:rsid w:val="002E0346"/>
    <w:rsid w:val="002E0A0B"/>
    <w:rsid w:val="002E0F49"/>
    <w:rsid w:val="002E34C9"/>
    <w:rsid w:val="002E3675"/>
    <w:rsid w:val="002E4C7A"/>
    <w:rsid w:val="002E61D1"/>
    <w:rsid w:val="002E6590"/>
    <w:rsid w:val="002E7537"/>
    <w:rsid w:val="002F07FB"/>
    <w:rsid w:val="002F10C9"/>
    <w:rsid w:val="002F1A86"/>
    <w:rsid w:val="002F207B"/>
    <w:rsid w:val="002F2528"/>
    <w:rsid w:val="002F3901"/>
    <w:rsid w:val="002F432D"/>
    <w:rsid w:val="002F4D28"/>
    <w:rsid w:val="002F550B"/>
    <w:rsid w:val="002F5A52"/>
    <w:rsid w:val="002F5CA0"/>
    <w:rsid w:val="002F5F5F"/>
    <w:rsid w:val="002F6893"/>
    <w:rsid w:val="002F7B21"/>
    <w:rsid w:val="002F7B3D"/>
    <w:rsid w:val="00300501"/>
    <w:rsid w:val="00300DAB"/>
    <w:rsid w:val="00301B55"/>
    <w:rsid w:val="003020E3"/>
    <w:rsid w:val="0030234B"/>
    <w:rsid w:val="00302BF0"/>
    <w:rsid w:val="00303B2D"/>
    <w:rsid w:val="00303D44"/>
    <w:rsid w:val="003057DF"/>
    <w:rsid w:val="00305B17"/>
    <w:rsid w:val="00305B5F"/>
    <w:rsid w:val="00307DEC"/>
    <w:rsid w:val="003100B1"/>
    <w:rsid w:val="003100E3"/>
    <w:rsid w:val="003101D8"/>
    <w:rsid w:val="003104FE"/>
    <w:rsid w:val="003137B2"/>
    <w:rsid w:val="00314CE0"/>
    <w:rsid w:val="003152AD"/>
    <w:rsid w:val="003158FF"/>
    <w:rsid w:val="003172DA"/>
    <w:rsid w:val="0031730E"/>
    <w:rsid w:val="0031743A"/>
    <w:rsid w:val="00317770"/>
    <w:rsid w:val="0032061A"/>
    <w:rsid w:val="0032088D"/>
    <w:rsid w:val="00321757"/>
    <w:rsid w:val="00322A17"/>
    <w:rsid w:val="00323FAD"/>
    <w:rsid w:val="00325586"/>
    <w:rsid w:val="00326903"/>
    <w:rsid w:val="00327944"/>
    <w:rsid w:val="00327D49"/>
    <w:rsid w:val="00330FED"/>
    <w:rsid w:val="00331116"/>
    <w:rsid w:val="0033199F"/>
    <w:rsid w:val="003320B4"/>
    <w:rsid w:val="00332562"/>
    <w:rsid w:val="003328CD"/>
    <w:rsid w:val="00332A7D"/>
    <w:rsid w:val="0033422A"/>
    <w:rsid w:val="00334B0F"/>
    <w:rsid w:val="00334DCC"/>
    <w:rsid w:val="00335474"/>
    <w:rsid w:val="00335541"/>
    <w:rsid w:val="003355F4"/>
    <w:rsid w:val="0033709F"/>
    <w:rsid w:val="00337208"/>
    <w:rsid w:val="00337A73"/>
    <w:rsid w:val="00342F3B"/>
    <w:rsid w:val="003447DB"/>
    <w:rsid w:val="003449DF"/>
    <w:rsid w:val="003455E4"/>
    <w:rsid w:val="003459D9"/>
    <w:rsid w:val="00346134"/>
    <w:rsid w:val="003463DC"/>
    <w:rsid w:val="00346641"/>
    <w:rsid w:val="00346B2D"/>
    <w:rsid w:val="003472CE"/>
    <w:rsid w:val="00350139"/>
    <w:rsid w:val="00350B74"/>
    <w:rsid w:val="00350E4E"/>
    <w:rsid w:val="003531C7"/>
    <w:rsid w:val="00353604"/>
    <w:rsid w:val="00354CA8"/>
    <w:rsid w:val="00355D4A"/>
    <w:rsid w:val="003564B5"/>
    <w:rsid w:val="00356A96"/>
    <w:rsid w:val="00357500"/>
    <w:rsid w:val="00360D3C"/>
    <w:rsid w:val="00360F45"/>
    <w:rsid w:val="0036174D"/>
    <w:rsid w:val="003620E8"/>
    <w:rsid w:val="003645DA"/>
    <w:rsid w:val="0036483F"/>
    <w:rsid w:val="00365C2E"/>
    <w:rsid w:val="003703D5"/>
    <w:rsid w:val="00371125"/>
    <w:rsid w:val="0037154B"/>
    <w:rsid w:val="00371F9E"/>
    <w:rsid w:val="003728AB"/>
    <w:rsid w:val="00373A1B"/>
    <w:rsid w:val="00374083"/>
    <w:rsid w:val="0037485B"/>
    <w:rsid w:val="00374985"/>
    <w:rsid w:val="003760C1"/>
    <w:rsid w:val="0037694E"/>
    <w:rsid w:val="00380B6D"/>
    <w:rsid w:val="00380D62"/>
    <w:rsid w:val="00381054"/>
    <w:rsid w:val="00381185"/>
    <w:rsid w:val="00381CAD"/>
    <w:rsid w:val="00381F7D"/>
    <w:rsid w:val="003824BC"/>
    <w:rsid w:val="00382BFD"/>
    <w:rsid w:val="0038389A"/>
    <w:rsid w:val="003856E5"/>
    <w:rsid w:val="00385C46"/>
    <w:rsid w:val="00385CDD"/>
    <w:rsid w:val="003866DA"/>
    <w:rsid w:val="00387182"/>
    <w:rsid w:val="00390926"/>
    <w:rsid w:val="003926BE"/>
    <w:rsid w:val="003929F0"/>
    <w:rsid w:val="00392C40"/>
    <w:rsid w:val="00394262"/>
    <w:rsid w:val="003945F5"/>
    <w:rsid w:val="00394FB4"/>
    <w:rsid w:val="0039605C"/>
    <w:rsid w:val="00396BDC"/>
    <w:rsid w:val="00396C76"/>
    <w:rsid w:val="003970CA"/>
    <w:rsid w:val="00397AAB"/>
    <w:rsid w:val="00397F49"/>
    <w:rsid w:val="003A1A38"/>
    <w:rsid w:val="003A1B53"/>
    <w:rsid w:val="003A22DA"/>
    <w:rsid w:val="003A23C5"/>
    <w:rsid w:val="003A3384"/>
    <w:rsid w:val="003A346F"/>
    <w:rsid w:val="003A364B"/>
    <w:rsid w:val="003A3C4B"/>
    <w:rsid w:val="003A3CA2"/>
    <w:rsid w:val="003A474A"/>
    <w:rsid w:val="003A4990"/>
    <w:rsid w:val="003A5714"/>
    <w:rsid w:val="003A571A"/>
    <w:rsid w:val="003A5C5D"/>
    <w:rsid w:val="003B00FF"/>
    <w:rsid w:val="003B1B70"/>
    <w:rsid w:val="003B1CAF"/>
    <w:rsid w:val="003B231A"/>
    <w:rsid w:val="003B3B48"/>
    <w:rsid w:val="003B3FE7"/>
    <w:rsid w:val="003B41D5"/>
    <w:rsid w:val="003B41DD"/>
    <w:rsid w:val="003B48A7"/>
    <w:rsid w:val="003B49C8"/>
    <w:rsid w:val="003B52F0"/>
    <w:rsid w:val="003B63E2"/>
    <w:rsid w:val="003B6F50"/>
    <w:rsid w:val="003B7014"/>
    <w:rsid w:val="003B7AE2"/>
    <w:rsid w:val="003C23AD"/>
    <w:rsid w:val="003C27A3"/>
    <w:rsid w:val="003C47BF"/>
    <w:rsid w:val="003C4BCA"/>
    <w:rsid w:val="003C4F02"/>
    <w:rsid w:val="003D01C0"/>
    <w:rsid w:val="003D0285"/>
    <w:rsid w:val="003D06B3"/>
    <w:rsid w:val="003D0F55"/>
    <w:rsid w:val="003D18F6"/>
    <w:rsid w:val="003D2ED0"/>
    <w:rsid w:val="003D3673"/>
    <w:rsid w:val="003D389B"/>
    <w:rsid w:val="003D4504"/>
    <w:rsid w:val="003D4F8E"/>
    <w:rsid w:val="003D655B"/>
    <w:rsid w:val="003D70FE"/>
    <w:rsid w:val="003D7A60"/>
    <w:rsid w:val="003E0A63"/>
    <w:rsid w:val="003E2C78"/>
    <w:rsid w:val="003E535E"/>
    <w:rsid w:val="003E5C4E"/>
    <w:rsid w:val="003E6990"/>
    <w:rsid w:val="003E7BC0"/>
    <w:rsid w:val="003F06D9"/>
    <w:rsid w:val="003F0797"/>
    <w:rsid w:val="003F0A94"/>
    <w:rsid w:val="003F11E9"/>
    <w:rsid w:val="003F31A0"/>
    <w:rsid w:val="003F3748"/>
    <w:rsid w:val="003F3911"/>
    <w:rsid w:val="003F4B20"/>
    <w:rsid w:val="003F5933"/>
    <w:rsid w:val="003F7358"/>
    <w:rsid w:val="003F79CE"/>
    <w:rsid w:val="00400383"/>
    <w:rsid w:val="0040084F"/>
    <w:rsid w:val="00401095"/>
    <w:rsid w:val="004014E6"/>
    <w:rsid w:val="00402594"/>
    <w:rsid w:val="00402C6E"/>
    <w:rsid w:val="00403C07"/>
    <w:rsid w:val="00403DB7"/>
    <w:rsid w:val="00403E37"/>
    <w:rsid w:val="00404900"/>
    <w:rsid w:val="00405045"/>
    <w:rsid w:val="00407393"/>
    <w:rsid w:val="004079C3"/>
    <w:rsid w:val="00410B33"/>
    <w:rsid w:val="0041112E"/>
    <w:rsid w:val="0041172B"/>
    <w:rsid w:val="00411DEF"/>
    <w:rsid w:val="00412FB9"/>
    <w:rsid w:val="00413E46"/>
    <w:rsid w:val="004143D7"/>
    <w:rsid w:val="004148A7"/>
    <w:rsid w:val="00414D18"/>
    <w:rsid w:val="00416119"/>
    <w:rsid w:val="00416CE3"/>
    <w:rsid w:val="00417AEC"/>
    <w:rsid w:val="00417B53"/>
    <w:rsid w:val="00420126"/>
    <w:rsid w:val="00420FA6"/>
    <w:rsid w:val="004226F0"/>
    <w:rsid w:val="00422801"/>
    <w:rsid w:val="00424BB5"/>
    <w:rsid w:val="004258CC"/>
    <w:rsid w:val="0042607B"/>
    <w:rsid w:val="00426F17"/>
    <w:rsid w:val="00426FEE"/>
    <w:rsid w:val="00427882"/>
    <w:rsid w:val="00427905"/>
    <w:rsid w:val="00427FD0"/>
    <w:rsid w:val="0043029D"/>
    <w:rsid w:val="00431814"/>
    <w:rsid w:val="0043434B"/>
    <w:rsid w:val="00435A42"/>
    <w:rsid w:val="00436500"/>
    <w:rsid w:val="0043672B"/>
    <w:rsid w:val="00437274"/>
    <w:rsid w:val="004373B3"/>
    <w:rsid w:val="004378A9"/>
    <w:rsid w:val="00440071"/>
    <w:rsid w:val="004423E7"/>
    <w:rsid w:val="004436BE"/>
    <w:rsid w:val="004456BC"/>
    <w:rsid w:val="004460D6"/>
    <w:rsid w:val="00446E5F"/>
    <w:rsid w:val="00447B21"/>
    <w:rsid w:val="00450697"/>
    <w:rsid w:val="0045246D"/>
    <w:rsid w:val="004533D5"/>
    <w:rsid w:val="0045383D"/>
    <w:rsid w:val="00454A1A"/>
    <w:rsid w:val="00456032"/>
    <w:rsid w:val="004562FB"/>
    <w:rsid w:val="004567EB"/>
    <w:rsid w:val="00456847"/>
    <w:rsid w:val="004571FE"/>
    <w:rsid w:val="004572C3"/>
    <w:rsid w:val="00457662"/>
    <w:rsid w:val="004579FC"/>
    <w:rsid w:val="00457EEB"/>
    <w:rsid w:val="00463414"/>
    <w:rsid w:val="004638DE"/>
    <w:rsid w:val="00464408"/>
    <w:rsid w:val="004645E1"/>
    <w:rsid w:val="0046661A"/>
    <w:rsid w:val="00466D76"/>
    <w:rsid w:val="004675AD"/>
    <w:rsid w:val="00467BCD"/>
    <w:rsid w:val="00470268"/>
    <w:rsid w:val="00470B70"/>
    <w:rsid w:val="00471A56"/>
    <w:rsid w:val="00473D54"/>
    <w:rsid w:val="0047454B"/>
    <w:rsid w:val="00474986"/>
    <w:rsid w:val="00474A76"/>
    <w:rsid w:val="00475781"/>
    <w:rsid w:val="00475784"/>
    <w:rsid w:val="00475F74"/>
    <w:rsid w:val="004800F0"/>
    <w:rsid w:val="00480F0D"/>
    <w:rsid w:val="00480F4D"/>
    <w:rsid w:val="004823DE"/>
    <w:rsid w:val="00483B83"/>
    <w:rsid w:val="00487F9A"/>
    <w:rsid w:val="004911E4"/>
    <w:rsid w:val="00491352"/>
    <w:rsid w:val="00494D80"/>
    <w:rsid w:val="00494F2C"/>
    <w:rsid w:val="0049534D"/>
    <w:rsid w:val="00497433"/>
    <w:rsid w:val="004A1606"/>
    <w:rsid w:val="004A1C23"/>
    <w:rsid w:val="004A1EA4"/>
    <w:rsid w:val="004A2691"/>
    <w:rsid w:val="004A296C"/>
    <w:rsid w:val="004A2B60"/>
    <w:rsid w:val="004A2E97"/>
    <w:rsid w:val="004A4504"/>
    <w:rsid w:val="004A4F81"/>
    <w:rsid w:val="004A5229"/>
    <w:rsid w:val="004A599A"/>
    <w:rsid w:val="004A752F"/>
    <w:rsid w:val="004A7B4E"/>
    <w:rsid w:val="004B0976"/>
    <w:rsid w:val="004B1B38"/>
    <w:rsid w:val="004B438E"/>
    <w:rsid w:val="004B4F4B"/>
    <w:rsid w:val="004B678F"/>
    <w:rsid w:val="004B6DAE"/>
    <w:rsid w:val="004B6E08"/>
    <w:rsid w:val="004C2812"/>
    <w:rsid w:val="004C3B4A"/>
    <w:rsid w:val="004C4A0C"/>
    <w:rsid w:val="004C532D"/>
    <w:rsid w:val="004C706F"/>
    <w:rsid w:val="004D0298"/>
    <w:rsid w:val="004D1153"/>
    <w:rsid w:val="004D23D8"/>
    <w:rsid w:val="004D26E4"/>
    <w:rsid w:val="004D2F45"/>
    <w:rsid w:val="004D3D8A"/>
    <w:rsid w:val="004D4ADE"/>
    <w:rsid w:val="004D4F60"/>
    <w:rsid w:val="004E17A9"/>
    <w:rsid w:val="004E27E0"/>
    <w:rsid w:val="004E39CD"/>
    <w:rsid w:val="004E3ADE"/>
    <w:rsid w:val="004E47EF"/>
    <w:rsid w:val="004E5FBB"/>
    <w:rsid w:val="004E6507"/>
    <w:rsid w:val="004E72CA"/>
    <w:rsid w:val="004E773B"/>
    <w:rsid w:val="004E7BA6"/>
    <w:rsid w:val="004F155F"/>
    <w:rsid w:val="004F1F32"/>
    <w:rsid w:val="004F22DF"/>
    <w:rsid w:val="004F26C4"/>
    <w:rsid w:val="004F4947"/>
    <w:rsid w:val="004F4C08"/>
    <w:rsid w:val="004F6009"/>
    <w:rsid w:val="004F6045"/>
    <w:rsid w:val="004F770C"/>
    <w:rsid w:val="00500B0C"/>
    <w:rsid w:val="00501575"/>
    <w:rsid w:val="00502702"/>
    <w:rsid w:val="00503799"/>
    <w:rsid w:val="00503F5A"/>
    <w:rsid w:val="00504252"/>
    <w:rsid w:val="00504997"/>
    <w:rsid w:val="00504ACE"/>
    <w:rsid w:val="00504C1E"/>
    <w:rsid w:val="00504D8C"/>
    <w:rsid w:val="00507545"/>
    <w:rsid w:val="0050757C"/>
    <w:rsid w:val="0051112A"/>
    <w:rsid w:val="005124E7"/>
    <w:rsid w:val="0051258F"/>
    <w:rsid w:val="00512933"/>
    <w:rsid w:val="00512AD6"/>
    <w:rsid w:val="00512B7C"/>
    <w:rsid w:val="00513CCE"/>
    <w:rsid w:val="00513D0D"/>
    <w:rsid w:val="00514C99"/>
    <w:rsid w:val="00515A25"/>
    <w:rsid w:val="00515A92"/>
    <w:rsid w:val="00515CD1"/>
    <w:rsid w:val="0051628C"/>
    <w:rsid w:val="00516313"/>
    <w:rsid w:val="005171C6"/>
    <w:rsid w:val="00517821"/>
    <w:rsid w:val="00520C02"/>
    <w:rsid w:val="0052221D"/>
    <w:rsid w:val="005222AB"/>
    <w:rsid w:val="0052238F"/>
    <w:rsid w:val="00522406"/>
    <w:rsid w:val="00525480"/>
    <w:rsid w:val="00526335"/>
    <w:rsid w:val="005271CE"/>
    <w:rsid w:val="00530433"/>
    <w:rsid w:val="00530FDD"/>
    <w:rsid w:val="005310DC"/>
    <w:rsid w:val="00531A01"/>
    <w:rsid w:val="00531BF8"/>
    <w:rsid w:val="005327A7"/>
    <w:rsid w:val="005327CB"/>
    <w:rsid w:val="00532E05"/>
    <w:rsid w:val="00537E50"/>
    <w:rsid w:val="00540615"/>
    <w:rsid w:val="00540CFE"/>
    <w:rsid w:val="00540FCB"/>
    <w:rsid w:val="00541B61"/>
    <w:rsid w:val="00541EA0"/>
    <w:rsid w:val="00542692"/>
    <w:rsid w:val="00545400"/>
    <w:rsid w:val="00545A6C"/>
    <w:rsid w:val="00545E05"/>
    <w:rsid w:val="00546455"/>
    <w:rsid w:val="00546CD7"/>
    <w:rsid w:val="00550CE6"/>
    <w:rsid w:val="00551152"/>
    <w:rsid w:val="005512A7"/>
    <w:rsid w:val="00551440"/>
    <w:rsid w:val="00553E28"/>
    <w:rsid w:val="005560EF"/>
    <w:rsid w:val="00556423"/>
    <w:rsid w:val="00557244"/>
    <w:rsid w:val="00557742"/>
    <w:rsid w:val="00561192"/>
    <w:rsid w:val="005634AA"/>
    <w:rsid w:val="0056537D"/>
    <w:rsid w:val="00566383"/>
    <w:rsid w:val="00567586"/>
    <w:rsid w:val="0056796A"/>
    <w:rsid w:val="00567D34"/>
    <w:rsid w:val="00570351"/>
    <w:rsid w:val="005706D8"/>
    <w:rsid w:val="005709D9"/>
    <w:rsid w:val="005715E1"/>
    <w:rsid w:val="00572A9F"/>
    <w:rsid w:val="00573C8F"/>
    <w:rsid w:val="005744CE"/>
    <w:rsid w:val="0057579B"/>
    <w:rsid w:val="00576402"/>
    <w:rsid w:val="00576E23"/>
    <w:rsid w:val="0057778F"/>
    <w:rsid w:val="00580D9F"/>
    <w:rsid w:val="00581859"/>
    <w:rsid w:val="00581A61"/>
    <w:rsid w:val="00585628"/>
    <w:rsid w:val="005906C9"/>
    <w:rsid w:val="0059152D"/>
    <w:rsid w:val="0059186D"/>
    <w:rsid w:val="00596177"/>
    <w:rsid w:val="0059681B"/>
    <w:rsid w:val="00597365"/>
    <w:rsid w:val="0059767D"/>
    <w:rsid w:val="005A0E39"/>
    <w:rsid w:val="005A32F1"/>
    <w:rsid w:val="005A4398"/>
    <w:rsid w:val="005A4EC7"/>
    <w:rsid w:val="005A6EF5"/>
    <w:rsid w:val="005A7150"/>
    <w:rsid w:val="005A762C"/>
    <w:rsid w:val="005B1CE5"/>
    <w:rsid w:val="005B2055"/>
    <w:rsid w:val="005B2335"/>
    <w:rsid w:val="005B5CCF"/>
    <w:rsid w:val="005B601D"/>
    <w:rsid w:val="005B62DD"/>
    <w:rsid w:val="005B7C60"/>
    <w:rsid w:val="005C05E3"/>
    <w:rsid w:val="005C0897"/>
    <w:rsid w:val="005C1665"/>
    <w:rsid w:val="005C16A2"/>
    <w:rsid w:val="005C2BA0"/>
    <w:rsid w:val="005C33CF"/>
    <w:rsid w:val="005C435E"/>
    <w:rsid w:val="005C4546"/>
    <w:rsid w:val="005C56C3"/>
    <w:rsid w:val="005C6004"/>
    <w:rsid w:val="005C6CA2"/>
    <w:rsid w:val="005C6DC7"/>
    <w:rsid w:val="005C7E87"/>
    <w:rsid w:val="005D051C"/>
    <w:rsid w:val="005D2205"/>
    <w:rsid w:val="005D2210"/>
    <w:rsid w:val="005D2624"/>
    <w:rsid w:val="005D4974"/>
    <w:rsid w:val="005D519B"/>
    <w:rsid w:val="005D571A"/>
    <w:rsid w:val="005E1DCC"/>
    <w:rsid w:val="005E1FD5"/>
    <w:rsid w:val="005E204D"/>
    <w:rsid w:val="005E2964"/>
    <w:rsid w:val="005E39E6"/>
    <w:rsid w:val="005E51D7"/>
    <w:rsid w:val="005E5843"/>
    <w:rsid w:val="005E6887"/>
    <w:rsid w:val="005F0A56"/>
    <w:rsid w:val="005F1122"/>
    <w:rsid w:val="005F18A6"/>
    <w:rsid w:val="005F5112"/>
    <w:rsid w:val="005F543D"/>
    <w:rsid w:val="005F5445"/>
    <w:rsid w:val="005F5E82"/>
    <w:rsid w:val="005F5FA1"/>
    <w:rsid w:val="005F6BE3"/>
    <w:rsid w:val="00600355"/>
    <w:rsid w:val="00600565"/>
    <w:rsid w:val="00601B52"/>
    <w:rsid w:val="0060212B"/>
    <w:rsid w:val="006024D7"/>
    <w:rsid w:val="00603CA8"/>
    <w:rsid w:val="00604521"/>
    <w:rsid w:val="00604D92"/>
    <w:rsid w:val="0060526E"/>
    <w:rsid w:val="00605301"/>
    <w:rsid w:val="00605E23"/>
    <w:rsid w:val="00606B6B"/>
    <w:rsid w:val="006104BF"/>
    <w:rsid w:val="00610C43"/>
    <w:rsid w:val="00612545"/>
    <w:rsid w:val="00612CB9"/>
    <w:rsid w:val="006137CF"/>
    <w:rsid w:val="00614BD2"/>
    <w:rsid w:val="00615271"/>
    <w:rsid w:val="006158F5"/>
    <w:rsid w:val="006164D8"/>
    <w:rsid w:val="00616600"/>
    <w:rsid w:val="00616A6F"/>
    <w:rsid w:val="00616AFA"/>
    <w:rsid w:val="00616D65"/>
    <w:rsid w:val="0061759D"/>
    <w:rsid w:val="00617A6F"/>
    <w:rsid w:val="006204A1"/>
    <w:rsid w:val="006205F9"/>
    <w:rsid w:val="00620C58"/>
    <w:rsid w:val="00620C75"/>
    <w:rsid w:val="00622A38"/>
    <w:rsid w:val="00623086"/>
    <w:rsid w:val="0062473B"/>
    <w:rsid w:val="00624C6E"/>
    <w:rsid w:val="00626616"/>
    <w:rsid w:val="006268D4"/>
    <w:rsid w:val="006269AE"/>
    <w:rsid w:val="00626AA1"/>
    <w:rsid w:val="0063171A"/>
    <w:rsid w:val="00632265"/>
    <w:rsid w:val="006328B8"/>
    <w:rsid w:val="00633C7B"/>
    <w:rsid w:val="0063684A"/>
    <w:rsid w:val="00636967"/>
    <w:rsid w:val="00641007"/>
    <w:rsid w:val="00641EB0"/>
    <w:rsid w:val="00642AF7"/>
    <w:rsid w:val="006431AB"/>
    <w:rsid w:val="00643307"/>
    <w:rsid w:val="00643313"/>
    <w:rsid w:val="006434C8"/>
    <w:rsid w:val="0064387B"/>
    <w:rsid w:val="006441DB"/>
    <w:rsid w:val="006447F3"/>
    <w:rsid w:val="00644FA7"/>
    <w:rsid w:val="0064508D"/>
    <w:rsid w:val="00645135"/>
    <w:rsid w:val="006456C3"/>
    <w:rsid w:val="00646A89"/>
    <w:rsid w:val="00647FD4"/>
    <w:rsid w:val="0065121F"/>
    <w:rsid w:val="00651FDC"/>
    <w:rsid w:val="0065224A"/>
    <w:rsid w:val="006535FE"/>
    <w:rsid w:val="0065394B"/>
    <w:rsid w:val="006544D6"/>
    <w:rsid w:val="00654552"/>
    <w:rsid w:val="00654C54"/>
    <w:rsid w:val="00656880"/>
    <w:rsid w:val="00657380"/>
    <w:rsid w:val="006609F5"/>
    <w:rsid w:val="00660DAB"/>
    <w:rsid w:val="00661622"/>
    <w:rsid w:val="00661C6B"/>
    <w:rsid w:val="00661DB5"/>
    <w:rsid w:val="00662BCC"/>
    <w:rsid w:val="00663193"/>
    <w:rsid w:val="006634F4"/>
    <w:rsid w:val="00664E70"/>
    <w:rsid w:val="00665164"/>
    <w:rsid w:val="0066626B"/>
    <w:rsid w:val="00666E26"/>
    <w:rsid w:val="00667601"/>
    <w:rsid w:val="0066789E"/>
    <w:rsid w:val="00667E54"/>
    <w:rsid w:val="00670A5E"/>
    <w:rsid w:val="00671B47"/>
    <w:rsid w:val="00672060"/>
    <w:rsid w:val="00672608"/>
    <w:rsid w:val="00672B83"/>
    <w:rsid w:val="00672F2D"/>
    <w:rsid w:val="00672FB9"/>
    <w:rsid w:val="006732BC"/>
    <w:rsid w:val="0067797E"/>
    <w:rsid w:val="00677C52"/>
    <w:rsid w:val="00680339"/>
    <w:rsid w:val="00680463"/>
    <w:rsid w:val="00680E22"/>
    <w:rsid w:val="0068173C"/>
    <w:rsid w:val="006843BD"/>
    <w:rsid w:val="00685D7C"/>
    <w:rsid w:val="0068667D"/>
    <w:rsid w:val="006867A2"/>
    <w:rsid w:val="00686807"/>
    <w:rsid w:val="00690798"/>
    <w:rsid w:val="00690E48"/>
    <w:rsid w:val="006916DA"/>
    <w:rsid w:val="00691A60"/>
    <w:rsid w:val="006921EA"/>
    <w:rsid w:val="006922FA"/>
    <w:rsid w:val="00693BCF"/>
    <w:rsid w:val="00694CEF"/>
    <w:rsid w:val="00694FF2"/>
    <w:rsid w:val="00695A5C"/>
    <w:rsid w:val="00696293"/>
    <w:rsid w:val="006965D1"/>
    <w:rsid w:val="00696679"/>
    <w:rsid w:val="0069736F"/>
    <w:rsid w:val="00697EA3"/>
    <w:rsid w:val="006A3162"/>
    <w:rsid w:val="006A5E20"/>
    <w:rsid w:val="006A6D26"/>
    <w:rsid w:val="006B11BA"/>
    <w:rsid w:val="006B186B"/>
    <w:rsid w:val="006B18E8"/>
    <w:rsid w:val="006B1917"/>
    <w:rsid w:val="006B2286"/>
    <w:rsid w:val="006B3218"/>
    <w:rsid w:val="006B3240"/>
    <w:rsid w:val="006B5B5A"/>
    <w:rsid w:val="006B5F48"/>
    <w:rsid w:val="006C3BF2"/>
    <w:rsid w:val="006C4806"/>
    <w:rsid w:val="006C4D0A"/>
    <w:rsid w:val="006C6789"/>
    <w:rsid w:val="006C7948"/>
    <w:rsid w:val="006D0F85"/>
    <w:rsid w:val="006D1B55"/>
    <w:rsid w:val="006D1FFF"/>
    <w:rsid w:val="006D2057"/>
    <w:rsid w:val="006D258F"/>
    <w:rsid w:val="006D299C"/>
    <w:rsid w:val="006D2A9A"/>
    <w:rsid w:val="006D3A3E"/>
    <w:rsid w:val="006D3D62"/>
    <w:rsid w:val="006D4AE3"/>
    <w:rsid w:val="006D4CB2"/>
    <w:rsid w:val="006D6FEF"/>
    <w:rsid w:val="006D729C"/>
    <w:rsid w:val="006D7AC8"/>
    <w:rsid w:val="006D7B91"/>
    <w:rsid w:val="006E24FE"/>
    <w:rsid w:val="006E3063"/>
    <w:rsid w:val="006E5F36"/>
    <w:rsid w:val="006E6449"/>
    <w:rsid w:val="006E6CA0"/>
    <w:rsid w:val="006E6E04"/>
    <w:rsid w:val="006E71B7"/>
    <w:rsid w:val="006E7D1A"/>
    <w:rsid w:val="006F033E"/>
    <w:rsid w:val="006F0B48"/>
    <w:rsid w:val="006F13BB"/>
    <w:rsid w:val="006F3455"/>
    <w:rsid w:val="006F387A"/>
    <w:rsid w:val="006F3C48"/>
    <w:rsid w:val="006F496A"/>
    <w:rsid w:val="006F6C6A"/>
    <w:rsid w:val="007003D3"/>
    <w:rsid w:val="00700469"/>
    <w:rsid w:val="00701CB5"/>
    <w:rsid w:val="00701EFA"/>
    <w:rsid w:val="00702DB7"/>
    <w:rsid w:val="00704E67"/>
    <w:rsid w:val="00705352"/>
    <w:rsid w:val="0070565C"/>
    <w:rsid w:val="007068F6"/>
    <w:rsid w:val="00706969"/>
    <w:rsid w:val="00706A32"/>
    <w:rsid w:val="00707315"/>
    <w:rsid w:val="00707AF2"/>
    <w:rsid w:val="007103F4"/>
    <w:rsid w:val="007133C2"/>
    <w:rsid w:val="00715352"/>
    <w:rsid w:val="00715B84"/>
    <w:rsid w:val="007163BB"/>
    <w:rsid w:val="0071678B"/>
    <w:rsid w:val="007178FE"/>
    <w:rsid w:val="00720C3B"/>
    <w:rsid w:val="0072174B"/>
    <w:rsid w:val="007219CB"/>
    <w:rsid w:val="007220DF"/>
    <w:rsid w:val="0072219A"/>
    <w:rsid w:val="0072369B"/>
    <w:rsid w:val="0072458B"/>
    <w:rsid w:val="007257A3"/>
    <w:rsid w:val="00725BE6"/>
    <w:rsid w:val="00726683"/>
    <w:rsid w:val="00726A26"/>
    <w:rsid w:val="00726EE0"/>
    <w:rsid w:val="0073026A"/>
    <w:rsid w:val="007302B6"/>
    <w:rsid w:val="00730652"/>
    <w:rsid w:val="00730B15"/>
    <w:rsid w:val="0073259D"/>
    <w:rsid w:val="00732928"/>
    <w:rsid w:val="007334CD"/>
    <w:rsid w:val="00734054"/>
    <w:rsid w:val="007346AC"/>
    <w:rsid w:val="007349E0"/>
    <w:rsid w:val="00734A11"/>
    <w:rsid w:val="00734DD5"/>
    <w:rsid w:val="0073544E"/>
    <w:rsid w:val="007355A2"/>
    <w:rsid w:val="00736392"/>
    <w:rsid w:val="007403B3"/>
    <w:rsid w:val="00741EF9"/>
    <w:rsid w:val="00742134"/>
    <w:rsid w:val="007427DE"/>
    <w:rsid w:val="0074476E"/>
    <w:rsid w:val="00745C4E"/>
    <w:rsid w:val="0074722D"/>
    <w:rsid w:val="007475DF"/>
    <w:rsid w:val="007517CA"/>
    <w:rsid w:val="00754186"/>
    <w:rsid w:val="0075427F"/>
    <w:rsid w:val="007553C3"/>
    <w:rsid w:val="0075570F"/>
    <w:rsid w:val="00755B05"/>
    <w:rsid w:val="007568E2"/>
    <w:rsid w:val="00756B3B"/>
    <w:rsid w:val="00756FA7"/>
    <w:rsid w:val="0075725A"/>
    <w:rsid w:val="007602BA"/>
    <w:rsid w:val="007609F9"/>
    <w:rsid w:val="00760BB6"/>
    <w:rsid w:val="00760BF6"/>
    <w:rsid w:val="00760E1B"/>
    <w:rsid w:val="00761F57"/>
    <w:rsid w:val="00762ACC"/>
    <w:rsid w:val="00762D55"/>
    <w:rsid w:val="00764D33"/>
    <w:rsid w:val="00764F25"/>
    <w:rsid w:val="00766449"/>
    <w:rsid w:val="00766789"/>
    <w:rsid w:val="00767027"/>
    <w:rsid w:val="00770AF6"/>
    <w:rsid w:val="00770E2C"/>
    <w:rsid w:val="007716F6"/>
    <w:rsid w:val="007731CC"/>
    <w:rsid w:val="0077335F"/>
    <w:rsid w:val="00774081"/>
    <w:rsid w:val="0077432F"/>
    <w:rsid w:val="007747CF"/>
    <w:rsid w:val="00774935"/>
    <w:rsid w:val="0077566F"/>
    <w:rsid w:val="0077594C"/>
    <w:rsid w:val="007765DA"/>
    <w:rsid w:val="007774B6"/>
    <w:rsid w:val="007804A4"/>
    <w:rsid w:val="00780C1A"/>
    <w:rsid w:val="00780DA8"/>
    <w:rsid w:val="00783875"/>
    <w:rsid w:val="00785143"/>
    <w:rsid w:val="0078515B"/>
    <w:rsid w:val="007851B1"/>
    <w:rsid w:val="00785713"/>
    <w:rsid w:val="00785D66"/>
    <w:rsid w:val="00786B98"/>
    <w:rsid w:val="007871E9"/>
    <w:rsid w:val="0078725C"/>
    <w:rsid w:val="00787604"/>
    <w:rsid w:val="00790451"/>
    <w:rsid w:val="00791125"/>
    <w:rsid w:val="00791B03"/>
    <w:rsid w:val="00792961"/>
    <w:rsid w:val="00793CC0"/>
    <w:rsid w:val="007944E0"/>
    <w:rsid w:val="0079456C"/>
    <w:rsid w:val="00796D62"/>
    <w:rsid w:val="00797566"/>
    <w:rsid w:val="00797854"/>
    <w:rsid w:val="00797B92"/>
    <w:rsid w:val="007A136E"/>
    <w:rsid w:val="007A20D4"/>
    <w:rsid w:val="007A2E7A"/>
    <w:rsid w:val="007A4316"/>
    <w:rsid w:val="007A5728"/>
    <w:rsid w:val="007A71E1"/>
    <w:rsid w:val="007B0B99"/>
    <w:rsid w:val="007B135A"/>
    <w:rsid w:val="007B1BED"/>
    <w:rsid w:val="007B2D54"/>
    <w:rsid w:val="007B3DE5"/>
    <w:rsid w:val="007B4172"/>
    <w:rsid w:val="007B4504"/>
    <w:rsid w:val="007B4ACC"/>
    <w:rsid w:val="007B59BE"/>
    <w:rsid w:val="007B5F74"/>
    <w:rsid w:val="007B63CD"/>
    <w:rsid w:val="007B72A8"/>
    <w:rsid w:val="007B7BE1"/>
    <w:rsid w:val="007C128B"/>
    <w:rsid w:val="007C12E7"/>
    <w:rsid w:val="007C1369"/>
    <w:rsid w:val="007C1590"/>
    <w:rsid w:val="007C21CD"/>
    <w:rsid w:val="007C348B"/>
    <w:rsid w:val="007C38CE"/>
    <w:rsid w:val="007C4B7B"/>
    <w:rsid w:val="007C4C53"/>
    <w:rsid w:val="007C4EB9"/>
    <w:rsid w:val="007C5177"/>
    <w:rsid w:val="007C7933"/>
    <w:rsid w:val="007C7AA1"/>
    <w:rsid w:val="007D08E2"/>
    <w:rsid w:val="007D1107"/>
    <w:rsid w:val="007D23CA"/>
    <w:rsid w:val="007D5C1F"/>
    <w:rsid w:val="007D6186"/>
    <w:rsid w:val="007D64E7"/>
    <w:rsid w:val="007D74CB"/>
    <w:rsid w:val="007E01A8"/>
    <w:rsid w:val="007E0F9C"/>
    <w:rsid w:val="007E36FA"/>
    <w:rsid w:val="007E39D5"/>
    <w:rsid w:val="007E45F2"/>
    <w:rsid w:val="007E4756"/>
    <w:rsid w:val="007E5687"/>
    <w:rsid w:val="007E5B1C"/>
    <w:rsid w:val="007E6C09"/>
    <w:rsid w:val="007E7534"/>
    <w:rsid w:val="007F05D2"/>
    <w:rsid w:val="007F1076"/>
    <w:rsid w:val="007F136E"/>
    <w:rsid w:val="007F13B5"/>
    <w:rsid w:val="007F2DEE"/>
    <w:rsid w:val="007F45BB"/>
    <w:rsid w:val="00800616"/>
    <w:rsid w:val="00800FA6"/>
    <w:rsid w:val="00802600"/>
    <w:rsid w:val="00802952"/>
    <w:rsid w:val="00802D94"/>
    <w:rsid w:val="00805353"/>
    <w:rsid w:val="00806153"/>
    <w:rsid w:val="008075CC"/>
    <w:rsid w:val="008102FD"/>
    <w:rsid w:val="00810CCC"/>
    <w:rsid w:val="00810D0F"/>
    <w:rsid w:val="00812015"/>
    <w:rsid w:val="008124B3"/>
    <w:rsid w:val="00813B17"/>
    <w:rsid w:val="00814389"/>
    <w:rsid w:val="008147BF"/>
    <w:rsid w:val="008156FD"/>
    <w:rsid w:val="00816168"/>
    <w:rsid w:val="008162E8"/>
    <w:rsid w:val="00821AA0"/>
    <w:rsid w:val="00822BB5"/>
    <w:rsid w:val="00822D08"/>
    <w:rsid w:val="00823357"/>
    <w:rsid w:val="00824F82"/>
    <w:rsid w:val="00824FAB"/>
    <w:rsid w:val="00827656"/>
    <w:rsid w:val="008316B5"/>
    <w:rsid w:val="008344A6"/>
    <w:rsid w:val="00835B5D"/>
    <w:rsid w:val="008361D1"/>
    <w:rsid w:val="00837191"/>
    <w:rsid w:val="00840991"/>
    <w:rsid w:val="008409A7"/>
    <w:rsid w:val="008440E4"/>
    <w:rsid w:val="00844EDF"/>
    <w:rsid w:val="008451BC"/>
    <w:rsid w:val="00845B83"/>
    <w:rsid w:val="008462EE"/>
    <w:rsid w:val="00846B0F"/>
    <w:rsid w:val="00846C99"/>
    <w:rsid w:val="00846D71"/>
    <w:rsid w:val="00850F2D"/>
    <w:rsid w:val="00851423"/>
    <w:rsid w:val="008517DB"/>
    <w:rsid w:val="00851D7F"/>
    <w:rsid w:val="00854AA7"/>
    <w:rsid w:val="00855886"/>
    <w:rsid w:val="00855B79"/>
    <w:rsid w:val="00855FDE"/>
    <w:rsid w:val="008565AD"/>
    <w:rsid w:val="008602F8"/>
    <w:rsid w:val="008606B9"/>
    <w:rsid w:val="00860C20"/>
    <w:rsid w:val="00861859"/>
    <w:rsid w:val="00862884"/>
    <w:rsid w:val="00862C02"/>
    <w:rsid w:val="0086373A"/>
    <w:rsid w:val="0086393C"/>
    <w:rsid w:val="00863A77"/>
    <w:rsid w:val="00863D8C"/>
    <w:rsid w:val="008645D1"/>
    <w:rsid w:val="00864645"/>
    <w:rsid w:val="0086482E"/>
    <w:rsid w:val="00865A5D"/>
    <w:rsid w:val="00865B5D"/>
    <w:rsid w:val="00866406"/>
    <w:rsid w:val="0086662F"/>
    <w:rsid w:val="00866DCA"/>
    <w:rsid w:val="008671A1"/>
    <w:rsid w:val="00867248"/>
    <w:rsid w:val="008673B9"/>
    <w:rsid w:val="00867D58"/>
    <w:rsid w:val="008709A4"/>
    <w:rsid w:val="0087328C"/>
    <w:rsid w:val="008740E6"/>
    <w:rsid w:val="00875BDD"/>
    <w:rsid w:val="00875FE5"/>
    <w:rsid w:val="0087605D"/>
    <w:rsid w:val="0088027D"/>
    <w:rsid w:val="00880553"/>
    <w:rsid w:val="008811BA"/>
    <w:rsid w:val="0088124A"/>
    <w:rsid w:val="0088220B"/>
    <w:rsid w:val="008827C7"/>
    <w:rsid w:val="00883C5F"/>
    <w:rsid w:val="00885098"/>
    <w:rsid w:val="00885ADB"/>
    <w:rsid w:val="0088607F"/>
    <w:rsid w:val="0088743B"/>
    <w:rsid w:val="00887562"/>
    <w:rsid w:val="00887DB9"/>
    <w:rsid w:val="0089014A"/>
    <w:rsid w:val="00890A2B"/>
    <w:rsid w:val="00891BCB"/>
    <w:rsid w:val="008929F8"/>
    <w:rsid w:val="008940C4"/>
    <w:rsid w:val="0089428A"/>
    <w:rsid w:val="008945E0"/>
    <w:rsid w:val="0089533D"/>
    <w:rsid w:val="008956F5"/>
    <w:rsid w:val="00895BBA"/>
    <w:rsid w:val="00895F76"/>
    <w:rsid w:val="00896268"/>
    <w:rsid w:val="0089642E"/>
    <w:rsid w:val="0089789A"/>
    <w:rsid w:val="0089796D"/>
    <w:rsid w:val="008A0CC3"/>
    <w:rsid w:val="008A1960"/>
    <w:rsid w:val="008A1A3C"/>
    <w:rsid w:val="008A3B3C"/>
    <w:rsid w:val="008A41F4"/>
    <w:rsid w:val="008A4D08"/>
    <w:rsid w:val="008A57C1"/>
    <w:rsid w:val="008A5BE3"/>
    <w:rsid w:val="008A612E"/>
    <w:rsid w:val="008A7D07"/>
    <w:rsid w:val="008B0791"/>
    <w:rsid w:val="008B0BEF"/>
    <w:rsid w:val="008B118F"/>
    <w:rsid w:val="008B218C"/>
    <w:rsid w:val="008B39D2"/>
    <w:rsid w:val="008B440F"/>
    <w:rsid w:val="008B5D6B"/>
    <w:rsid w:val="008C007A"/>
    <w:rsid w:val="008C03AD"/>
    <w:rsid w:val="008C0F15"/>
    <w:rsid w:val="008C30D2"/>
    <w:rsid w:val="008C3682"/>
    <w:rsid w:val="008C38E8"/>
    <w:rsid w:val="008C3CFD"/>
    <w:rsid w:val="008C4E5C"/>
    <w:rsid w:val="008C5012"/>
    <w:rsid w:val="008C570F"/>
    <w:rsid w:val="008C6E46"/>
    <w:rsid w:val="008D1351"/>
    <w:rsid w:val="008D17CA"/>
    <w:rsid w:val="008D1E45"/>
    <w:rsid w:val="008D2026"/>
    <w:rsid w:val="008D3226"/>
    <w:rsid w:val="008D3237"/>
    <w:rsid w:val="008D3354"/>
    <w:rsid w:val="008D5212"/>
    <w:rsid w:val="008D7BF0"/>
    <w:rsid w:val="008D7C3A"/>
    <w:rsid w:val="008E1CD8"/>
    <w:rsid w:val="008E379B"/>
    <w:rsid w:val="008E42AD"/>
    <w:rsid w:val="008E438C"/>
    <w:rsid w:val="008E524B"/>
    <w:rsid w:val="008E5BD0"/>
    <w:rsid w:val="008E631B"/>
    <w:rsid w:val="008F0092"/>
    <w:rsid w:val="008F082E"/>
    <w:rsid w:val="008F0C41"/>
    <w:rsid w:val="008F0E3C"/>
    <w:rsid w:val="008F3750"/>
    <w:rsid w:val="008F39C6"/>
    <w:rsid w:val="008F4E3E"/>
    <w:rsid w:val="008F7FD5"/>
    <w:rsid w:val="00900FBD"/>
    <w:rsid w:val="009018F6"/>
    <w:rsid w:val="00901952"/>
    <w:rsid w:val="0090461C"/>
    <w:rsid w:val="00904627"/>
    <w:rsid w:val="00905A1A"/>
    <w:rsid w:val="00905D4D"/>
    <w:rsid w:val="009063A9"/>
    <w:rsid w:val="0090657B"/>
    <w:rsid w:val="009067EA"/>
    <w:rsid w:val="00907161"/>
    <w:rsid w:val="00907548"/>
    <w:rsid w:val="00911046"/>
    <w:rsid w:val="00911121"/>
    <w:rsid w:val="009112F8"/>
    <w:rsid w:val="00913564"/>
    <w:rsid w:val="00913954"/>
    <w:rsid w:val="00914657"/>
    <w:rsid w:val="009151BC"/>
    <w:rsid w:val="0091580F"/>
    <w:rsid w:val="00915D19"/>
    <w:rsid w:val="00915F87"/>
    <w:rsid w:val="009168F2"/>
    <w:rsid w:val="00916BC4"/>
    <w:rsid w:val="00917146"/>
    <w:rsid w:val="00917737"/>
    <w:rsid w:val="00920DA2"/>
    <w:rsid w:val="009211A2"/>
    <w:rsid w:val="00921FC5"/>
    <w:rsid w:val="00924398"/>
    <w:rsid w:val="00926BC8"/>
    <w:rsid w:val="00926DC3"/>
    <w:rsid w:val="00927FA8"/>
    <w:rsid w:val="009309E1"/>
    <w:rsid w:val="00930E34"/>
    <w:rsid w:val="0093105A"/>
    <w:rsid w:val="00931346"/>
    <w:rsid w:val="00931F47"/>
    <w:rsid w:val="00932AB1"/>
    <w:rsid w:val="00932EA9"/>
    <w:rsid w:val="009337E7"/>
    <w:rsid w:val="00935BFB"/>
    <w:rsid w:val="00935C90"/>
    <w:rsid w:val="00936DDD"/>
    <w:rsid w:val="00937298"/>
    <w:rsid w:val="00937B9A"/>
    <w:rsid w:val="0094162A"/>
    <w:rsid w:val="00942969"/>
    <w:rsid w:val="00943E14"/>
    <w:rsid w:val="00945294"/>
    <w:rsid w:val="0094648D"/>
    <w:rsid w:val="0094666E"/>
    <w:rsid w:val="00946CDD"/>
    <w:rsid w:val="00947B7C"/>
    <w:rsid w:val="00950969"/>
    <w:rsid w:val="00952BB1"/>
    <w:rsid w:val="00952E1C"/>
    <w:rsid w:val="0095300C"/>
    <w:rsid w:val="00953675"/>
    <w:rsid w:val="0095419C"/>
    <w:rsid w:val="00954621"/>
    <w:rsid w:val="00955CB7"/>
    <w:rsid w:val="0095612B"/>
    <w:rsid w:val="0095646E"/>
    <w:rsid w:val="00957501"/>
    <w:rsid w:val="00957731"/>
    <w:rsid w:val="009603C5"/>
    <w:rsid w:val="009614AB"/>
    <w:rsid w:val="0096202A"/>
    <w:rsid w:val="009620AF"/>
    <w:rsid w:val="00962950"/>
    <w:rsid w:val="0096480A"/>
    <w:rsid w:val="00965166"/>
    <w:rsid w:val="0096570C"/>
    <w:rsid w:val="0096647F"/>
    <w:rsid w:val="00966634"/>
    <w:rsid w:val="009678CB"/>
    <w:rsid w:val="00970532"/>
    <w:rsid w:val="00970FCD"/>
    <w:rsid w:val="00972B77"/>
    <w:rsid w:val="00973A30"/>
    <w:rsid w:val="009743A1"/>
    <w:rsid w:val="00975909"/>
    <w:rsid w:val="009759C6"/>
    <w:rsid w:val="0097773A"/>
    <w:rsid w:val="00977F6B"/>
    <w:rsid w:val="009820B2"/>
    <w:rsid w:val="00983078"/>
    <w:rsid w:val="0098458C"/>
    <w:rsid w:val="00984F81"/>
    <w:rsid w:val="009852A3"/>
    <w:rsid w:val="00985689"/>
    <w:rsid w:val="00985884"/>
    <w:rsid w:val="00985FD0"/>
    <w:rsid w:val="00986EFD"/>
    <w:rsid w:val="009874D2"/>
    <w:rsid w:val="00987D5A"/>
    <w:rsid w:val="0099071C"/>
    <w:rsid w:val="00990E15"/>
    <w:rsid w:val="0099106D"/>
    <w:rsid w:val="00991592"/>
    <w:rsid w:val="00991BA9"/>
    <w:rsid w:val="00991E3F"/>
    <w:rsid w:val="00993946"/>
    <w:rsid w:val="00993A54"/>
    <w:rsid w:val="0099545E"/>
    <w:rsid w:val="009A1229"/>
    <w:rsid w:val="009A3901"/>
    <w:rsid w:val="009A4B09"/>
    <w:rsid w:val="009A5771"/>
    <w:rsid w:val="009B1350"/>
    <w:rsid w:val="009B1477"/>
    <w:rsid w:val="009B159E"/>
    <w:rsid w:val="009B190D"/>
    <w:rsid w:val="009B199D"/>
    <w:rsid w:val="009B21CB"/>
    <w:rsid w:val="009B35FD"/>
    <w:rsid w:val="009B4CF8"/>
    <w:rsid w:val="009B598E"/>
    <w:rsid w:val="009B5E9D"/>
    <w:rsid w:val="009B6D2E"/>
    <w:rsid w:val="009C0FFD"/>
    <w:rsid w:val="009C130A"/>
    <w:rsid w:val="009C1736"/>
    <w:rsid w:val="009C1EE9"/>
    <w:rsid w:val="009C2A53"/>
    <w:rsid w:val="009C2A82"/>
    <w:rsid w:val="009C2BE7"/>
    <w:rsid w:val="009C36D0"/>
    <w:rsid w:val="009C373E"/>
    <w:rsid w:val="009C3909"/>
    <w:rsid w:val="009C3F7D"/>
    <w:rsid w:val="009C5B50"/>
    <w:rsid w:val="009C681E"/>
    <w:rsid w:val="009C6F71"/>
    <w:rsid w:val="009D2374"/>
    <w:rsid w:val="009D2CF7"/>
    <w:rsid w:val="009D327A"/>
    <w:rsid w:val="009D33A3"/>
    <w:rsid w:val="009D3765"/>
    <w:rsid w:val="009D4C47"/>
    <w:rsid w:val="009D5598"/>
    <w:rsid w:val="009D5731"/>
    <w:rsid w:val="009D5B0D"/>
    <w:rsid w:val="009D6888"/>
    <w:rsid w:val="009D6B7D"/>
    <w:rsid w:val="009D6DCB"/>
    <w:rsid w:val="009E03D1"/>
    <w:rsid w:val="009E2437"/>
    <w:rsid w:val="009E4461"/>
    <w:rsid w:val="009E58A6"/>
    <w:rsid w:val="009E5CC5"/>
    <w:rsid w:val="009E6B6B"/>
    <w:rsid w:val="009F0181"/>
    <w:rsid w:val="009F0EB9"/>
    <w:rsid w:val="009F3B6F"/>
    <w:rsid w:val="009F3CA1"/>
    <w:rsid w:val="009F43F1"/>
    <w:rsid w:val="009F4914"/>
    <w:rsid w:val="009F56B3"/>
    <w:rsid w:val="009F5CA6"/>
    <w:rsid w:val="009F7366"/>
    <w:rsid w:val="009F76F4"/>
    <w:rsid w:val="009F77C1"/>
    <w:rsid w:val="00A00477"/>
    <w:rsid w:val="00A00CCD"/>
    <w:rsid w:val="00A01A71"/>
    <w:rsid w:val="00A031BB"/>
    <w:rsid w:val="00A034C7"/>
    <w:rsid w:val="00A03B3B"/>
    <w:rsid w:val="00A04916"/>
    <w:rsid w:val="00A04C1F"/>
    <w:rsid w:val="00A04E75"/>
    <w:rsid w:val="00A05BF9"/>
    <w:rsid w:val="00A05EEC"/>
    <w:rsid w:val="00A07288"/>
    <w:rsid w:val="00A10114"/>
    <w:rsid w:val="00A11B98"/>
    <w:rsid w:val="00A12028"/>
    <w:rsid w:val="00A12D64"/>
    <w:rsid w:val="00A142B5"/>
    <w:rsid w:val="00A154B6"/>
    <w:rsid w:val="00A16608"/>
    <w:rsid w:val="00A16AA7"/>
    <w:rsid w:val="00A171E4"/>
    <w:rsid w:val="00A17522"/>
    <w:rsid w:val="00A1790E"/>
    <w:rsid w:val="00A204CA"/>
    <w:rsid w:val="00A21F48"/>
    <w:rsid w:val="00A22B63"/>
    <w:rsid w:val="00A22D47"/>
    <w:rsid w:val="00A24B0B"/>
    <w:rsid w:val="00A24BDB"/>
    <w:rsid w:val="00A25661"/>
    <w:rsid w:val="00A25825"/>
    <w:rsid w:val="00A26BC2"/>
    <w:rsid w:val="00A2706B"/>
    <w:rsid w:val="00A312BC"/>
    <w:rsid w:val="00A3175C"/>
    <w:rsid w:val="00A32525"/>
    <w:rsid w:val="00A32D31"/>
    <w:rsid w:val="00A33256"/>
    <w:rsid w:val="00A3544C"/>
    <w:rsid w:val="00A36329"/>
    <w:rsid w:val="00A36FCF"/>
    <w:rsid w:val="00A37577"/>
    <w:rsid w:val="00A4033B"/>
    <w:rsid w:val="00A40A91"/>
    <w:rsid w:val="00A40EEA"/>
    <w:rsid w:val="00A41C6F"/>
    <w:rsid w:val="00A41E47"/>
    <w:rsid w:val="00A41EBF"/>
    <w:rsid w:val="00A4213F"/>
    <w:rsid w:val="00A42776"/>
    <w:rsid w:val="00A430B2"/>
    <w:rsid w:val="00A432A9"/>
    <w:rsid w:val="00A4437C"/>
    <w:rsid w:val="00A4463C"/>
    <w:rsid w:val="00A447ED"/>
    <w:rsid w:val="00A44D6D"/>
    <w:rsid w:val="00A459B6"/>
    <w:rsid w:val="00A46055"/>
    <w:rsid w:val="00A4613B"/>
    <w:rsid w:val="00A46767"/>
    <w:rsid w:val="00A47A58"/>
    <w:rsid w:val="00A47BF5"/>
    <w:rsid w:val="00A47F59"/>
    <w:rsid w:val="00A50C36"/>
    <w:rsid w:val="00A526FD"/>
    <w:rsid w:val="00A54303"/>
    <w:rsid w:val="00A54449"/>
    <w:rsid w:val="00A54D8F"/>
    <w:rsid w:val="00A551A5"/>
    <w:rsid w:val="00A56673"/>
    <w:rsid w:val="00A57404"/>
    <w:rsid w:val="00A604E9"/>
    <w:rsid w:val="00A6126D"/>
    <w:rsid w:val="00A62989"/>
    <w:rsid w:val="00A62DD1"/>
    <w:rsid w:val="00A62FCB"/>
    <w:rsid w:val="00A63811"/>
    <w:rsid w:val="00A6427C"/>
    <w:rsid w:val="00A64497"/>
    <w:rsid w:val="00A701B1"/>
    <w:rsid w:val="00A70BA6"/>
    <w:rsid w:val="00A71AB1"/>
    <w:rsid w:val="00A726B4"/>
    <w:rsid w:val="00A72CE1"/>
    <w:rsid w:val="00A73671"/>
    <w:rsid w:val="00A73953"/>
    <w:rsid w:val="00A74890"/>
    <w:rsid w:val="00A76360"/>
    <w:rsid w:val="00A7641E"/>
    <w:rsid w:val="00A774E6"/>
    <w:rsid w:val="00A77D27"/>
    <w:rsid w:val="00A80774"/>
    <w:rsid w:val="00A81388"/>
    <w:rsid w:val="00A8207C"/>
    <w:rsid w:val="00A820B9"/>
    <w:rsid w:val="00A82523"/>
    <w:rsid w:val="00A82F53"/>
    <w:rsid w:val="00A832A1"/>
    <w:rsid w:val="00A83A02"/>
    <w:rsid w:val="00A84D7F"/>
    <w:rsid w:val="00A85082"/>
    <w:rsid w:val="00A8557C"/>
    <w:rsid w:val="00A86E98"/>
    <w:rsid w:val="00A902BB"/>
    <w:rsid w:val="00A91BA8"/>
    <w:rsid w:val="00A92BF0"/>
    <w:rsid w:val="00A92ED1"/>
    <w:rsid w:val="00A93F2D"/>
    <w:rsid w:val="00A94A5D"/>
    <w:rsid w:val="00A954AB"/>
    <w:rsid w:val="00A9565E"/>
    <w:rsid w:val="00A95D31"/>
    <w:rsid w:val="00A95D7C"/>
    <w:rsid w:val="00A962AB"/>
    <w:rsid w:val="00A96951"/>
    <w:rsid w:val="00A96A79"/>
    <w:rsid w:val="00A96DC0"/>
    <w:rsid w:val="00A96E71"/>
    <w:rsid w:val="00A96FA4"/>
    <w:rsid w:val="00A9732B"/>
    <w:rsid w:val="00AA05A6"/>
    <w:rsid w:val="00AA1349"/>
    <w:rsid w:val="00AA1E3D"/>
    <w:rsid w:val="00AA2A62"/>
    <w:rsid w:val="00AA2C73"/>
    <w:rsid w:val="00AA2E43"/>
    <w:rsid w:val="00AA504A"/>
    <w:rsid w:val="00AA52C2"/>
    <w:rsid w:val="00AA5CB8"/>
    <w:rsid w:val="00AA6374"/>
    <w:rsid w:val="00AA7806"/>
    <w:rsid w:val="00AB146F"/>
    <w:rsid w:val="00AB1D36"/>
    <w:rsid w:val="00AB217F"/>
    <w:rsid w:val="00AB40B4"/>
    <w:rsid w:val="00AB4ADF"/>
    <w:rsid w:val="00AB587A"/>
    <w:rsid w:val="00AB5C98"/>
    <w:rsid w:val="00AB653A"/>
    <w:rsid w:val="00AB6D0B"/>
    <w:rsid w:val="00AB6F0F"/>
    <w:rsid w:val="00AC0025"/>
    <w:rsid w:val="00AC0081"/>
    <w:rsid w:val="00AC018E"/>
    <w:rsid w:val="00AC0D30"/>
    <w:rsid w:val="00AC2BC8"/>
    <w:rsid w:val="00AC3967"/>
    <w:rsid w:val="00AC4CC3"/>
    <w:rsid w:val="00AC5B61"/>
    <w:rsid w:val="00AC64E9"/>
    <w:rsid w:val="00AC7245"/>
    <w:rsid w:val="00AC7675"/>
    <w:rsid w:val="00AD0666"/>
    <w:rsid w:val="00AD27F7"/>
    <w:rsid w:val="00AD2939"/>
    <w:rsid w:val="00AD3EB6"/>
    <w:rsid w:val="00AD4FEC"/>
    <w:rsid w:val="00AD5172"/>
    <w:rsid w:val="00AD525C"/>
    <w:rsid w:val="00AD62FA"/>
    <w:rsid w:val="00AD685B"/>
    <w:rsid w:val="00AD6D18"/>
    <w:rsid w:val="00AE0618"/>
    <w:rsid w:val="00AE11DC"/>
    <w:rsid w:val="00AE1938"/>
    <w:rsid w:val="00AE1B94"/>
    <w:rsid w:val="00AE2704"/>
    <w:rsid w:val="00AE29E7"/>
    <w:rsid w:val="00AE2B82"/>
    <w:rsid w:val="00AE34EF"/>
    <w:rsid w:val="00AE3B93"/>
    <w:rsid w:val="00AE3DD4"/>
    <w:rsid w:val="00AE47A3"/>
    <w:rsid w:val="00AE48D5"/>
    <w:rsid w:val="00AE50A5"/>
    <w:rsid w:val="00AE588E"/>
    <w:rsid w:val="00AE727D"/>
    <w:rsid w:val="00AE733C"/>
    <w:rsid w:val="00AE77AE"/>
    <w:rsid w:val="00AF0A08"/>
    <w:rsid w:val="00AF0A8A"/>
    <w:rsid w:val="00AF12CE"/>
    <w:rsid w:val="00AF3794"/>
    <w:rsid w:val="00AF4354"/>
    <w:rsid w:val="00AF4E55"/>
    <w:rsid w:val="00AF4ECB"/>
    <w:rsid w:val="00AF5CC7"/>
    <w:rsid w:val="00B00377"/>
    <w:rsid w:val="00B003C9"/>
    <w:rsid w:val="00B01A7D"/>
    <w:rsid w:val="00B022F4"/>
    <w:rsid w:val="00B02F5C"/>
    <w:rsid w:val="00B03B46"/>
    <w:rsid w:val="00B05B9F"/>
    <w:rsid w:val="00B0627C"/>
    <w:rsid w:val="00B10FCC"/>
    <w:rsid w:val="00B11D05"/>
    <w:rsid w:val="00B12148"/>
    <w:rsid w:val="00B12ABE"/>
    <w:rsid w:val="00B14203"/>
    <w:rsid w:val="00B152BB"/>
    <w:rsid w:val="00B15AE1"/>
    <w:rsid w:val="00B168A4"/>
    <w:rsid w:val="00B17323"/>
    <w:rsid w:val="00B21BF0"/>
    <w:rsid w:val="00B21C4E"/>
    <w:rsid w:val="00B23023"/>
    <w:rsid w:val="00B23A3E"/>
    <w:rsid w:val="00B24ABE"/>
    <w:rsid w:val="00B25571"/>
    <w:rsid w:val="00B261F6"/>
    <w:rsid w:val="00B27404"/>
    <w:rsid w:val="00B27F33"/>
    <w:rsid w:val="00B30162"/>
    <w:rsid w:val="00B306D5"/>
    <w:rsid w:val="00B308C5"/>
    <w:rsid w:val="00B30C81"/>
    <w:rsid w:val="00B345F4"/>
    <w:rsid w:val="00B348A6"/>
    <w:rsid w:val="00B376B4"/>
    <w:rsid w:val="00B41ED6"/>
    <w:rsid w:val="00B41FF5"/>
    <w:rsid w:val="00B42FC8"/>
    <w:rsid w:val="00B4348F"/>
    <w:rsid w:val="00B437E3"/>
    <w:rsid w:val="00B43BD6"/>
    <w:rsid w:val="00B4430E"/>
    <w:rsid w:val="00B44498"/>
    <w:rsid w:val="00B44D77"/>
    <w:rsid w:val="00B44DEB"/>
    <w:rsid w:val="00B4518D"/>
    <w:rsid w:val="00B45500"/>
    <w:rsid w:val="00B455E6"/>
    <w:rsid w:val="00B45B0D"/>
    <w:rsid w:val="00B45D27"/>
    <w:rsid w:val="00B464E6"/>
    <w:rsid w:val="00B4701E"/>
    <w:rsid w:val="00B47B9A"/>
    <w:rsid w:val="00B5042D"/>
    <w:rsid w:val="00B5170F"/>
    <w:rsid w:val="00B51B55"/>
    <w:rsid w:val="00B51FE8"/>
    <w:rsid w:val="00B52BB1"/>
    <w:rsid w:val="00B53195"/>
    <w:rsid w:val="00B535D4"/>
    <w:rsid w:val="00B5483B"/>
    <w:rsid w:val="00B54E75"/>
    <w:rsid w:val="00B54F62"/>
    <w:rsid w:val="00B54F92"/>
    <w:rsid w:val="00B565D3"/>
    <w:rsid w:val="00B56B4D"/>
    <w:rsid w:val="00B57F6B"/>
    <w:rsid w:val="00B6060C"/>
    <w:rsid w:val="00B60868"/>
    <w:rsid w:val="00B62E29"/>
    <w:rsid w:val="00B63B24"/>
    <w:rsid w:val="00B65A5F"/>
    <w:rsid w:val="00B67981"/>
    <w:rsid w:val="00B67CB1"/>
    <w:rsid w:val="00B67EE2"/>
    <w:rsid w:val="00B7037E"/>
    <w:rsid w:val="00B746D5"/>
    <w:rsid w:val="00B74A1E"/>
    <w:rsid w:val="00B7643C"/>
    <w:rsid w:val="00B77778"/>
    <w:rsid w:val="00B819F6"/>
    <w:rsid w:val="00B82230"/>
    <w:rsid w:val="00B82465"/>
    <w:rsid w:val="00B83A8D"/>
    <w:rsid w:val="00B85EC1"/>
    <w:rsid w:val="00B8690A"/>
    <w:rsid w:val="00B876AF"/>
    <w:rsid w:val="00B90D14"/>
    <w:rsid w:val="00B92972"/>
    <w:rsid w:val="00B92C66"/>
    <w:rsid w:val="00B930FC"/>
    <w:rsid w:val="00B93B99"/>
    <w:rsid w:val="00B94422"/>
    <w:rsid w:val="00B94D08"/>
    <w:rsid w:val="00B95420"/>
    <w:rsid w:val="00BA047E"/>
    <w:rsid w:val="00BA04F3"/>
    <w:rsid w:val="00BA0E7D"/>
    <w:rsid w:val="00BA0F02"/>
    <w:rsid w:val="00BA2048"/>
    <w:rsid w:val="00BA29E7"/>
    <w:rsid w:val="00BA3163"/>
    <w:rsid w:val="00BA3E35"/>
    <w:rsid w:val="00BA48B8"/>
    <w:rsid w:val="00BA6139"/>
    <w:rsid w:val="00BA6381"/>
    <w:rsid w:val="00BA7489"/>
    <w:rsid w:val="00BA77D3"/>
    <w:rsid w:val="00BA79CF"/>
    <w:rsid w:val="00BB01D6"/>
    <w:rsid w:val="00BB1557"/>
    <w:rsid w:val="00BB2563"/>
    <w:rsid w:val="00BB2F48"/>
    <w:rsid w:val="00BB4139"/>
    <w:rsid w:val="00BB4CD8"/>
    <w:rsid w:val="00BB4FBE"/>
    <w:rsid w:val="00BB6D61"/>
    <w:rsid w:val="00BB7B88"/>
    <w:rsid w:val="00BB7E44"/>
    <w:rsid w:val="00BC035F"/>
    <w:rsid w:val="00BC0865"/>
    <w:rsid w:val="00BC1CB9"/>
    <w:rsid w:val="00BC240F"/>
    <w:rsid w:val="00BC3B17"/>
    <w:rsid w:val="00BC3E07"/>
    <w:rsid w:val="00BC4424"/>
    <w:rsid w:val="00BC47AC"/>
    <w:rsid w:val="00BC567C"/>
    <w:rsid w:val="00BC58E6"/>
    <w:rsid w:val="00BC61CF"/>
    <w:rsid w:val="00BC7456"/>
    <w:rsid w:val="00BD0637"/>
    <w:rsid w:val="00BD12C1"/>
    <w:rsid w:val="00BD1C1C"/>
    <w:rsid w:val="00BD30F2"/>
    <w:rsid w:val="00BD43E7"/>
    <w:rsid w:val="00BD5C88"/>
    <w:rsid w:val="00BD6150"/>
    <w:rsid w:val="00BD7154"/>
    <w:rsid w:val="00BD73C8"/>
    <w:rsid w:val="00BD7FDF"/>
    <w:rsid w:val="00BE1038"/>
    <w:rsid w:val="00BE1CA6"/>
    <w:rsid w:val="00BE25F2"/>
    <w:rsid w:val="00BE26AE"/>
    <w:rsid w:val="00BE2DE1"/>
    <w:rsid w:val="00BE3F5F"/>
    <w:rsid w:val="00BE4A34"/>
    <w:rsid w:val="00BE4AAE"/>
    <w:rsid w:val="00BE68BB"/>
    <w:rsid w:val="00BE6ADF"/>
    <w:rsid w:val="00BE70EB"/>
    <w:rsid w:val="00BF08C5"/>
    <w:rsid w:val="00BF0A97"/>
    <w:rsid w:val="00BF2E9A"/>
    <w:rsid w:val="00BF3734"/>
    <w:rsid w:val="00BF3AC9"/>
    <w:rsid w:val="00BF41B8"/>
    <w:rsid w:val="00BF565D"/>
    <w:rsid w:val="00BF56BB"/>
    <w:rsid w:val="00BF5E4A"/>
    <w:rsid w:val="00BF78BB"/>
    <w:rsid w:val="00C00857"/>
    <w:rsid w:val="00C012D2"/>
    <w:rsid w:val="00C01981"/>
    <w:rsid w:val="00C043D4"/>
    <w:rsid w:val="00C04981"/>
    <w:rsid w:val="00C07848"/>
    <w:rsid w:val="00C07ED5"/>
    <w:rsid w:val="00C10385"/>
    <w:rsid w:val="00C105DB"/>
    <w:rsid w:val="00C10723"/>
    <w:rsid w:val="00C11179"/>
    <w:rsid w:val="00C114F4"/>
    <w:rsid w:val="00C11F15"/>
    <w:rsid w:val="00C12142"/>
    <w:rsid w:val="00C12BF3"/>
    <w:rsid w:val="00C12CE6"/>
    <w:rsid w:val="00C1469E"/>
    <w:rsid w:val="00C149A3"/>
    <w:rsid w:val="00C154B2"/>
    <w:rsid w:val="00C158F0"/>
    <w:rsid w:val="00C15939"/>
    <w:rsid w:val="00C16424"/>
    <w:rsid w:val="00C171EA"/>
    <w:rsid w:val="00C1747D"/>
    <w:rsid w:val="00C22549"/>
    <w:rsid w:val="00C23489"/>
    <w:rsid w:val="00C23860"/>
    <w:rsid w:val="00C23C9F"/>
    <w:rsid w:val="00C24658"/>
    <w:rsid w:val="00C246F9"/>
    <w:rsid w:val="00C24E2C"/>
    <w:rsid w:val="00C25EBE"/>
    <w:rsid w:val="00C25F42"/>
    <w:rsid w:val="00C26A94"/>
    <w:rsid w:val="00C30418"/>
    <w:rsid w:val="00C30874"/>
    <w:rsid w:val="00C30A9A"/>
    <w:rsid w:val="00C32CC9"/>
    <w:rsid w:val="00C333F0"/>
    <w:rsid w:val="00C34E40"/>
    <w:rsid w:val="00C35DA0"/>
    <w:rsid w:val="00C3672C"/>
    <w:rsid w:val="00C372C0"/>
    <w:rsid w:val="00C40068"/>
    <w:rsid w:val="00C4053F"/>
    <w:rsid w:val="00C405E5"/>
    <w:rsid w:val="00C4211B"/>
    <w:rsid w:val="00C42944"/>
    <w:rsid w:val="00C43AA3"/>
    <w:rsid w:val="00C44C9C"/>
    <w:rsid w:val="00C4520A"/>
    <w:rsid w:val="00C467B2"/>
    <w:rsid w:val="00C468FC"/>
    <w:rsid w:val="00C47720"/>
    <w:rsid w:val="00C4794C"/>
    <w:rsid w:val="00C52034"/>
    <w:rsid w:val="00C5431D"/>
    <w:rsid w:val="00C54355"/>
    <w:rsid w:val="00C547FF"/>
    <w:rsid w:val="00C55E60"/>
    <w:rsid w:val="00C56B8D"/>
    <w:rsid w:val="00C57641"/>
    <w:rsid w:val="00C636EF"/>
    <w:rsid w:val="00C6521B"/>
    <w:rsid w:val="00C652A4"/>
    <w:rsid w:val="00C658C8"/>
    <w:rsid w:val="00C66C98"/>
    <w:rsid w:val="00C66E14"/>
    <w:rsid w:val="00C70003"/>
    <w:rsid w:val="00C70389"/>
    <w:rsid w:val="00C7038B"/>
    <w:rsid w:val="00C70B0E"/>
    <w:rsid w:val="00C71104"/>
    <w:rsid w:val="00C71BA9"/>
    <w:rsid w:val="00C71D92"/>
    <w:rsid w:val="00C722E4"/>
    <w:rsid w:val="00C72670"/>
    <w:rsid w:val="00C7292B"/>
    <w:rsid w:val="00C72B77"/>
    <w:rsid w:val="00C7312C"/>
    <w:rsid w:val="00C75586"/>
    <w:rsid w:val="00C76168"/>
    <w:rsid w:val="00C761AB"/>
    <w:rsid w:val="00C770B1"/>
    <w:rsid w:val="00C77D2A"/>
    <w:rsid w:val="00C8120C"/>
    <w:rsid w:val="00C81EB0"/>
    <w:rsid w:val="00C822FF"/>
    <w:rsid w:val="00C8256E"/>
    <w:rsid w:val="00C83799"/>
    <w:rsid w:val="00C837F4"/>
    <w:rsid w:val="00C83A3A"/>
    <w:rsid w:val="00C84123"/>
    <w:rsid w:val="00C842A8"/>
    <w:rsid w:val="00C85524"/>
    <w:rsid w:val="00C85528"/>
    <w:rsid w:val="00C85703"/>
    <w:rsid w:val="00C908B5"/>
    <w:rsid w:val="00C912C1"/>
    <w:rsid w:val="00C920DC"/>
    <w:rsid w:val="00C961BC"/>
    <w:rsid w:val="00C96EB2"/>
    <w:rsid w:val="00C972C3"/>
    <w:rsid w:val="00C97C7A"/>
    <w:rsid w:val="00CA08A9"/>
    <w:rsid w:val="00CA097F"/>
    <w:rsid w:val="00CA0B2D"/>
    <w:rsid w:val="00CA0F88"/>
    <w:rsid w:val="00CA0FDD"/>
    <w:rsid w:val="00CA1AAE"/>
    <w:rsid w:val="00CA1DED"/>
    <w:rsid w:val="00CA343C"/>
    <w:rsid w:val="00CA6EA5"/>
    <w:rsid w:val="00CB0174"/>
    <w:rsid w:val="00CB01D1"/>
    <w:rsid w:val="00CB0949"/>
    <w:rsid w:val="00CB1A92"/>
    <w:rsid w:val="00CB2BB0"/>
    <w:rsid w:val="00CB31E0"/>
    <w:rsid w:val="00CB38BA"/>
    <w:rsid w:val="00CB4C86"/>
    <w:rsid w:val="00CB67B0"/>
    <w:rsid w:val="00CB6DCA"/>
    <w:rsid w:val="00CB767C"/>
    <w:rsid w:val="00CB79F6"/>
    <w:rsid w:val="00CC040C"/>
    <w:rsid w:val="00CC217C"/>
    <w:rsid w:val="00CC3485"/>
    <w:rsid w:val="00CC3F36"/>
    <w:rsid w:val="00CC510B"/>
    <w:rsid w:val="00CC57DB"/>
    <w:rsid w:val="00CC5909"/>
    <w:rsid w:val="00CC5A16"/>
    <w:rsid w:val="00CC6E3F"/>
    <w:rsid w:val="00CC7778"/>
    <w:rsid w:val="00CD0F29"/>
    <w:rsid w:val="00CD199F"/>
    <w:rsid w:val="00CD2480"/>
    <w:rsid w:val="00CD3C86"/>
    <w:rsid w:val="00CD3E9D"/>
    <w:rsid w:val="00CD560C"/>
    <w:rsid w:val="00CE0198"/>
    <w:rsid w:val="00CE1FCA"/>
    <w:rsid w:val="00CE24C2"/>
    <w:rsid w:val="00CE2D00"/>
    <w:rsid w:val="00CE2EB2"/>
    <w:rsid w:val="00CE2EC4"/>
    <w:rsid w:val="00CE2FA6"/>
    <w:rsid w:val="00CE4131"/>
    <w:rsid w:val="00CE719D"/>
    <w:rsid w:val="00CE76B3"/>
    <w:rsid w:val="00CF18AE"/>
    <w:rsid w:val="00CF27C2"/>
    <w:rsid w:val="00CF3CFA"/>
    <w:rsid w:val="00CF46BD"/>
    <w:rsid w:val="00CF560B"/>
    <w:rsid w:val="00CF5BA4"/>
    <w:rsid w:val="00CF69F4"/>
    <w:rsid w:val="00CF6DE6"/>
    <w:rsid w:val="00CF73F7"/>
    <w:rsid w:val="00D00AF7"/>
    <w:rsid w:val="00D01C83"/>
    <w:rsid w:val="00D02AE4"/>
    <w:rsid w:val="00D035D0"/>
    <w:rsid w:val="00D053EA"/>
    <w:rsid w:val="00D05E75"/>
    <w:rsid w:val="00D06AA4"/>
    <w:rsid w:val="00D06B94"/>
    <w:rsid w:val="00D07044"/>
    <w:rsid w:val="00D0767E"/>
    <w:rsid w:val="00D07A68"/>
    <w:rsid w:val="00D105F0"/>
    <w:rsid w:val="00D10FEF"/>
    <w:rsid w:val="00D1247F"/>
    <w:rsid w:val="00D12607"/>
    <w:rsid w:val="00D12965"/>
    <w:rsid w:val="00D12E32"/>
    <w:rsid w:val="00D12F4F"/>
    <w:rsid w:val="00D12F7F"/>
    <w:rsid w:val="00D13207"/>
    <w:rsid w:val="00D1352A"/>
    <w:rsid w:val="00D15361"/>
    <w:rsid w:val="00D1558C"/>
    <w:rsid w:val="00D16668"/>
    <w:rsid w:val="00D173B7"/>
    <w:rsid w:val="00D20637"/>
    <w:rsid w:val="00D20839"/>
    <w:rsid w:val="00D20FC5"/>
    <w:rsid w:val="00D22B5B"/>
    <w:rsid w:val="00D22FC5"/>
    <w:rsid w:val="00D2383E"/>
    <w:rsid w:val="00D2489E"/>
    <w:rsid w:val="00D24947"/>
    <w:rsid w:val="00D24D8C"/>
    <w:rsid w:val="00D252AA"/>
    <w:rsid w:val="00D25358"/>
    <w:rsid w:val="00D25663"/>
    <w:rsid w:val="00D25A46"/>
    <w:rsid w:val="00D273B0"/>
    <w:rsid w:val="00D27E70"/>
    <w:rsid w:val="00D3090D"/>
    <w:rsid w:val="00D30A8C"/>
    <w:rsid w:val="00D31A2D"/>
    <w:rsid w:val="00D31A7D"/>
    <w:rsid w:val="00D31B61"/>
    <w:rsid w:val="00D3203B"/>
    <w:rsid w:val="00D3339D"/>
    <w:rsid w:val="00D34811"/>
    <w:rsid w:val="00D34BB0"/>
    <w:rsid w:val="00D35528"/>
    <w:rsid w:val="00D3670B"/>
    <w:rsid w:val="00D36D3C"/>
    <w:rsid w:val="00D371C0"/>
    <w:rsid w:val="00D3723C"/>
    <w:rsid w:val="00D37E52"/>
    <w:rsid w:val="00D4025A"/>
    <w:rsid w:val="00D40F6A"/>
    <w:rsid w:val="00D41312"/>
    <w:rsid w:val="00D418C0"/>
    <w:rsid w:val="00D41976"/>
    <w:rsid w:val="00D423F1"/>
    <w:rsid w:val="00D43EBE"/>
    <w:rsid w:val="00D456AA"/>
    <w:rsid w:val="00D47A72"/>
    <w:rsid w:val="00D47CD0"/>
    <w:rsid w:val="00D518A8"/>
    <w:rsid w:val="00D53AB2"/>
    <w:rsid w:val="00D53AC0"/>
    <w:rsid w:val="00D53D12"/>
    <w:rsid w:val="00D55425"/>
    <w:rsid w:val="00D563B1"/>
    <w:rsid w:val="00D56D38"/>
    <w:rsid w:val="00D60065"/>
    <w:rsid w:val="00D60672"/>
    <w:rsid w:val="00D610B5"/>
    <w:rsid w:val="00D61E80"/>
    <w:rsid w:val="00D62E6E"/>
    <w:rsid w:val="00D66CA6"/>
    <w:rsid w:val="00D67C5B"/>
    <w:rsid w:val="00D707E1"/>
    <w:rsid w:val="00D70AFF"/>
    <w:rsid w:val="00D737AF"/>
    <w:rsid w:val="00D73882"/>
    <w:rsid w:val="00D73A95"/>
    <w:rsid w:val="00D756E3"/>
    <w:rsid w:val="00D75863"/>
    <w:rsid w:val="00D76A1D"/>
    <w:rsid w:val="00D80095"/>
    <w:rsid w:val="00D80419"/>
    <w:rsid w:val="00D80A41"/>
    <w:rsid w:val="00D8150E"/>
    <w:rsid w:val="00D81CC8"/>
    <w:rsid w:val="00D82A5E"/>
    <w:rsid w:val="00D842A1"/>
    <w:rsid w:val="00D84654"/>
    <w:rsid w:val="00D85BBA"/>
    <w:rsid w:val="00D8643E"/>
    <w:rsid w:val="00D86D3B"/>
    <w:rsid w:val="00D87218"/>
    <w:rsid w:val="00D87CF8"/>
    <w:rsid w:val="00D9040B"/>
    <w:rsid w:val="00D909A0"/>
    <w:rsid w:val="00D9339C"/>
    <w:rsid w:val="00D940F2"/>
    <w:rsid w:val="00D941D8"/>
    <w:rsid w:val="00D94280"/>
    <w:rsid w:val="00D94BD6"/>
    <w:rsid w:val="00D95081"/>
    <w:rsid w:val="00D95A34"/>
    <w:rsid w:val="00D95E35"/>
    <w:rsid w:val="00D97060"/>
    <w:rsid w:val="00DA0C3E"/>
    <w:rsid w:val="00DA1387"/>
    <w:rsid w:val="00DA1990"/>
    <w:rsid w:val="00DA1E99"/>
    <w:rsid w:val="00DA1EE4"/>
    <w:rsid w:val="00DA2570"/>
    <w:rsid w:val="00DA264C"/>
    <w:rsid w:val="00DA2935"/>
    <w:rsid w:val="00DA4EAC"/>
    <w:rsid w:val="00DA5216"/>
    <w:rsid w:val="00DA52FF"/>
    <w:rsid w:val="00DA5AE3"/>
    <w:rsid w:val="00DA5FE8"/>
    <w:rsid w:val="00DA5FFB"/>
    <w:rsid w:val="00DA6049"/>
    <w:rsid w:val="00DA6349"/>
    <w:rsid w:val="00DA6410"/>
    <w:rsid w:val="00DB23C3"/>
    <w:rsid w:val="00DB50C9"/>
    <w:rsid w:val="00DB5635"/>
    <w:rsid w:val="00DB5E2B"/>
    <w:rsid w:val="00DB614A"/>
    <w:rsid w:val="00DB71DC"/>
    <w:rsid w:val="00DC058C"/>
    <w:rsid w:val="00DC0725"/>
    <w:rsid w:val="00DC080A"/>
    <w:rsid w:val="00DC0D1D"/>
    <w:rsid w:val="00DC0FAE"/>
    <w:rsid w:val="00DC252B"/>
    <w:rsid w:val="00DC2BDD"/>
    <w:rsid w:val="00DC366D"/>
    <w:rsid w:val="00DC4BE4"/>
    <w:rsid w:val="00DC59A1"/>
    <w:rsid w:val="00DC702D"/>
    <w:rsid w:val="00DC7101"/>
    <w:rsid w:val="00DC7952"/>
    <w:rsid w:val="00DD01FA"/>
    <w:rsid w:val="00DD158B"/>
    <w:rsid w:val="00DD1DEA"/>
    <w:rsid w:val="00DD2A20"/>
    <w:rsid w:val="00DD2BB7"/>
    <w:rsid w:val="00DD2DF2"/>
    <w:rsid w:val="00DD3DE4"/>
    <w:rsid w:val="00DD4939"/>
    <w:rsid w:val="00DD67D6"/>
    <w:rsid w:val="00DD6F95"/>
    <w:rsid w:val="00DD7EA2"/>
    <w:rsid w:val="00DE0B21"/>
    <w:rsid w:val="00DE2179"/>
    <w:rsid w:val="00DE284C"/>
    <w:rsid w:val="00DE3774"/>
    <w:rsid w:val="00DE505D"/>
    <w:rsid w:val="00DE5EB8"/>
    <w:rsid w:val="00DE637C"/>
    <w:rsid w:val="00DE70BF"/>
    <w:rsid w:val="00DE76FA"/>
    <w:rsid w:val="00DF5089"/>
    <w:rsid w:val="00DF5881"/>
    <w:rsid w:val="00DF611A"/>
    <w:rsid w:val="00DF669C"/>
    <w:rsid w:val="00DF6883"/>
    <w:rsid w:val="00DF796F"/>
    <w:rsid w:val="00E00392"/>
    <w:rsid w:val="00E009F6"/>
    <w:rsid w:val="00E0192B"/>
    <w:rsid w:val="00E01D74"/>
    <w:rsid w:val="00E0256E"/>
    <w:rsid w:val="00E050B8"/>
    <w:rsid w:val="00E05C6B"/>
    <w:rsid w:val="00E05E55"/>
    <w:rsid w:val="00E07939"/>
    <w:rsid w:val="00E07D44"/>
    <w:rsid w:val="00E07E1E"/>
    <w:rsid w:val="00E100A2"/>
    <w:rsid w:val="00E1108F"/>
    <w:rsid w:val="00E11863"/>
    <w:rsid w:val="00E13A04"/>
    <w:rsid w:val="00E147D0"/>
    <w:rsid w:val="00E15815"/>
    <w:rsid w:val="00E15C15"/>
    <w:rsid w:val="00E17E84"/>
    <w:rsid w:val="00E17EC8"/>
    <w:rsid w:val="00E202D8"/>
    <w:rsid w:val="00E21455"/>
    <w:rsid w:val="00E2211F"/>
    <w:rsid w:val="00E22946"/>
    <w:rsid w:val="00E22ECA"/>
    <w:rsid w:val="00E232B7"/>
    <w:rsid w:val="00E2421F"/>
    <w:rsid w:val="00E260F7"/>
    <w:rsid w:val="00E26714"/>
    <w:rsid w:val="00E27860"/>
    <w:rsid w:val="00E308A8"/>
    <w:rsid w:val="00E31441"/>
    <w:rsid w:val="00E31D3E"/>
    <w:rsid w:val="00E359B7"/>
    <w:rsid w:val="00E35AE9"/>
    <w:rsid w:val="00E35E19"/>
    <w:rsid w:val="00E3693C"/>
    <w:rsid w:val="00E379A4"/>
    <w:rsid w:val="00E416EF"/>
    <w:rsid w:val="00E417CA"/>
    <w:rsid w:val="00E41F5C"/>
    <w:rsid w:val="00E437AF"/>
    <w:rsid w:val="00E44361"/>
    <w:rsid w:val="00E45967"/>
    <w:rsid w:val="00E463EE"/>
    <w:rsid w:val="00E464F1"/>
    <w:rsid w:val="00E47A40"/>
    <w:rsid w:val="00E52327"/>
    <w:rsid w:val="00E53F96"/>
    <w:rsid w:val="00E553D7"/>
    <w:rsid w:val="00E56F1D"/>
    <w:rsid w:val="00E611FE"/>
    <w:rsid w:val="00E617F1"/>
    <w:rsid w:val="00E620E2"/>
    <w:rsid w:val="00E631D4"/>
    <w:rsid w:val="00E64853"/>
    <w:rsid w:val="00E664EC"/>
    <w:rsid w:val="00E67E54"/>
    <w:rsid w:val="00E70F04"/>
    <w:rsid w:val="00E760A3"/>
    <w:rsid w:val="00E77752"/>
    <w:rsid w:val="00E8085C"/>
    <w:rsid w:val="00E814F6"/>
    <w:rsid w:val="00E821D0"/>
    <w:rsid w:val="00E834C7"/>
    <w:rsid w:val="00E83859"/>
    <w:rsid w:val="00E8412B"/>
    <w:rsid w:val="00E84D49"/>
    <w:rsid w:val="00E84E15"/>
    <w:rsid w:val="00E859DB"/>
    <w:rsid w:val="00E86198"/>
    <w:rsid w:val="00E86E4E"/>
    <w:rsid w:val="00E86E8C"/>
    <w:rsid w:val="00E87337"/>
    <w:rsid w:val="00E87840"/>
    <w:rsid w:val="00E903D2"/>
    <w:rsid w:val="00E90765"/>
    <w:rsid w:val="00E90A4C"/>
    <w:rsid w:val="00E90B46"/>
    <w:rsid w:val="00E90F0E"/>
    <w:rsid w:val="00E92DC5"/>
    <w:rsid w:val="00E92F75"/>
    <w:rsid w:val="00E97B49"/>
    <w:rsid w:val="00EA10F1"/>
    <w:rsid w:val="00EA1298"/>
    <w:rsid w:val="00EA2778"/>
    <w:rsid w:val="00EA370C"/>
    <w:rsid w:val="00EA416C"/>
    <w:rsid w:val="00EA70CE"/>
    <w:rsid w:val="00EA7475"/>
    <w:rsid w:val="00EA7BE4"/>
    <w:rsid w:val="00EB0F6A"/>
    <w:rsid w:val="00EB215C"/>
    <w:rsid w:val="00EB2208"/>
    <w:rsid w:val="00EB2615"/>
    <w:rsid w:val="00EB3DCF"/>
    <w:rsid w:val="00EC009A"/>
    <w:rsid w:val="00EC0146"/>
    <w:rsid w:val="00EC01CD"/>
    <w:rsid w:val="00EC0816"/>
    <w:rsid w:val="00EC1549"/>
    <w:rsid w:val="00EC2773"/>
    <w:rsid w:val="00EC2C9D"/>
    <w:rsid w:val="00EC39A7"/>
    <w:rsid w:val="00EC4576"/>
    <w:rsid w:val="00EC5DC5"/>
    <w:rsid w:val="00EC61A9"/>
    <w:rsid w:val="00EC6B41"/>
    <w:rsid w:val="00EC775C"/>
    <w:rsid w:val="00ED0084"/>
    <w:rsid w:val="00ED0A1A"/>
    <w:rsid w:val="00ED3236"/>
    <w:rsid w:val="00ED42DB"/>
    <w:rsid w:val="00ED48A9"/>
    <w:rsid w:val="00ED69BA"/>
    <w:rsid w:val="00ED6EAE"/>
    <w:rsid w:val="00ED7CDC"/>
    <w:rsid w:val="00ED7F00"/>
    <w:rsid w:val="00ED7FDE"/>
    <w:rsid w:val="00EE144B"/>
    <w:rsid w:val="00EE224D"/>
    <w:rsid w:val="00EE2C1E"/>
    <w:rsid w:val="00EE2DD5"/>
    <w:rsid w:val="00EE2F2D"/>
    <w:rsid w:val="00EE3021"/>
    <w:rsid w:val="00EE3810"/>
    <w:rsid w:val="00EE3DE4"/>
    <w:rsid w:val="00EE40A8"/>
    <w:rsid w:val="00EE444A"/>
    <w:rsid w:val="00EE57FF"/>
    <w:rsid w:val="00EE5AA7"/>
    <w:rsid w:val="00EE757C"/>
    <w:rsid w:val="00EE7BFC"/>
    <w:rsid w:val="00EF129A"/>
    <w:rsid w:val="00EF1383"/>
    <w:rsid w:val="00EF1FD3"/>
    <w:rsid w:val="00EF27CA"/>
    <w:rsid w:val="00EF41B1"/>
    <w:rsid w:val="00EF5B9A"/>
    <w:rsid w:val="00EF5C5A"/>
    <w:rsid w:val="00EF631E"/>
    <w:rsid w:val="00EF6CC3"/>
    <w:rsid w:val="00EF7095"/>
    <w:rsid w:val="00EF7DC7"/>
    <w:rsid w:val="00F00388"/>
    <w:rsid w:val="00F018B3"/>
    <w:rsid w:val="00F01907"/>
    <w:rsid w:val="00F01EF6"/>
    <w:rsid w:val="00F023A5"/>
    <w:rsid w:val="00F04026"/>
    <w:rsid w:val="00F048EF"/>
    <w:rsid w:val="00F05787"/>
    <w:rsid w:val="00F066D9"/>
    <w:rsid w:val="00F0744F"/>
    <w:rsid w:val="00F075AD"/>
    <w:rsid w:val="00F10A99"/>
    <w:rsid w:val="00F119AD"/>
    <w:rsid w:val="00F11A54"/>
    <w:rsid w:val="00F12888"/>
    <w:rsid w:val="00F13AD3"/>
    <w:rsid w:val="00F13C90"/>
    <w:rsid w:val="00F14A1B"/>
    <w:rsid w:val="00F1520D"/>
    <w:rsid w:val="00F154EE"/>
    <w:rsid w:val="00F15637"/>
    <w:rsid w:val="00F17913"/>
    <w:rsid w:val="00F17928"/>
    <w:rsid w:val="00F17B06"/>
    <w:rsid w:val="00F2039E"/>
    <w:rsid w:val="00F21658"/>
    <w:rsid w:val="00F23518"/>
    <w:rsid w:val="00F24432"/>
    <w:rsid w:val="00F25517"/>
    <w:rsid w:val="00F266D0"/>
    <w:rsid w:val="00F27607"/>
    <w:rsid w:val="00F27A49"/>
    <w:rsid w:val="00F30E03"/>
    <w:rsid w:val="00F3280D"/>
    <w:rsid w:val="00F335D1"/>
    <w:rsid w:val="00F3387F"/>
    <w:rsid w:val="00F338CC"/>
    <w:rsid w:val="00F35D65"/>
    <w:rsid w:val="00F3617F"/>
    <w:rsid w:val="00F419EF"/>
    <w:rsid w:val="00F42603"/>
    <w:rsid w:val="00F42DA0"/>
    <w:rsid w:val="00F42F50"/>
    <w:rsid w:val="00F4489D"/>
    <w:rsid w:val="00F44AFD"/>
    <w:rsid w:val="00F45944"/>
    <w:rsid w:val="00F47E46"/>
    <w:rsid w:val="00F50275"/>
    <w:rsid w:val="00F50738"/>
    <w:rsid w:val="00F50C1D"/>
    <w:rsid w:val="00F50D75"/>
    <w:rsid w:val="00F519EE"/>
    <w:rsid w:val="00F51A0A"/>
    <w:rsid w:val="00F52431"/>
    <w:rsid w:val="00F52C0B"/>
    <w:rsid w:val="00F54A22"/>
    <w:rsid w:val="00F5500C"/>
    <w:rsid w:val="00F556F8"/>
    <w:rsid w:val="00F55ABD"/>
    <w:rsid w:val="00F55BC9"/>
    <w:rsid w:val="00F55EE8"/>
    <w:rsid w:val="00F5660A"/>
    <w:rsid w:val="00F56A77"/>
    <w:rsid w:val="00F57570"/>
    <w:rsid w:val="00F575A7"/>
    <w:rsid w:val="00F576E0"/>
    <w:rsid w:val="00F620C8"/>
    <w:rsid w:val="00F62280"/>
    <w:rsid w:val="00F64342"/>
    <w:rsid w:val="00F64DB8"/>
    <w:rsid w:val="00F650BE"/>
    <w:rsid w:val="00F65D97"/>
    <w:rsid w:val="00F663C1"/>
    <w:rsid w:val="00F66A5D"/>
    <w:rsid w:val="00F66D32"/>
    <w:rsid w:val="00F66FC1"/>
    <w:rsid w:val="00F72A9B"/>
    <w:rsid w:val="00F72CDF"/>
    <w:rsid w:val="00F73C6C"/>
    <w:rsid w:val="00F740D8"/>
    <w:rsid w:val="00F754E2"/>
    <w:rsid w:val="00F76326"/>
    <w:rsid w:val="00F768FC"/>
    <w:rsid w:val="00F77166"/>
    <w:rsid w:val="00F77353"/>
    <w:rsid w:val="00F8085A"/>
    <w:rsid w:val="00F80F7B"/>
    <w:rsid w:val="00F81B77"/>
    <w:rsid w:val="00F826F3"/>
    <w:rsid w:val="00F82B39"/>
    <w:rsid w:val="00F842E7"/>
    <w:rsid w:val="00F848A4"/>
    <w:rsid w:val="00F85694"/>
    <w:rsid w:val="00F864EA"/>
    <w:rsid w:val="00F86884"/>
    <w:rsid w:val="00F8748E"/>
    <w:rsid w:val="00F87B1E"/>
    <w:rsid w:val="00F87F88"/>
    <w:rsid w:val="00F87FCA"/>
    <w:rsid w:val="00F90A66"/>
    <w:rsid w:val="00F91F98"/>
    <w:rsid w:val="00F922FE"/>
    <w:rsid w:val="00F93830"/>
    <w:rsid w:val="00F94AC2"/>
    <w:rsid w:val="00F95C0A"/>
    <w:rsid w:val="00F96C31"/>
    <w:rsid w:val="00F97394"/>
    <w:rsid w:val="00F97A78"/>
    <w:rsid w:val="00FA0F47"/>
    <w:rsid w:val="00FA0F5B"/>
    <w:rsid w:val="00FA315D"/>
    <w:rsid w:val="00FA4318"/>
    <w:rsid w:val="00FA5F6E"/>
    <w:rsid w:val="00FA6CD7"/>
    <w:rsid w:val="00FA6E9A"/>
    <w:rsid w:val="00FA7C9A"/>
    <w:rsid w:val="00FA7DF2"/>
    <w:rsid w:val="00FB017D"/>
    <w:rsid w:val="00FB0FAE"/>
    <w:rsid w:val="00FB2401"/>
    <w:rsid w:val="00FB36C4"/>
    <w:rsid w:val="00FB3C5A"/>
    <w:rsid w:val="00FB4D87"/>
    <w:rsid w:val="00FB5B3E"/>
    <w:rsid w:val="00FB5EE8"/>
    <w:rsid w:val="00FB6654"/>
    <w:rsid w:val="00FC00ED"/>
    <w:rsid w:val="00FC0AA2"/>
    <w:rsid w:val="00FC1142"/>
    <w:rsid w:val="00FC182A"/>
    <w:rsid w:val="00FC1B23"/>
    <w:rsid w:val="00FC36F4"/>
    <w:rsid w:val="00FC4FAF"/>
    <w:rsid w:val="00FC627F"/>
    <w:rsid w:val="00FC7762"/>
    <w:rsid w:val="00FD1234"/>
    <w:rsid w:val="00FD1793"/>
    <w:rsid w:val="00FD1812"/>
    <w:rsid w:val="00FD307B"/>
    <w:rsid w:val="00FD5362"/>
    <w:rsid w:val="00FD55D2"/>
    <w:rsid w:val="00FD6126"/>
    <w:rsid w:val="00FE210F"/>
    <w:rsid w:val="00FE2261"/>
    <w:rsid w:val="00FE24BA"/>
    <w:rsid w:val="00FE29BA"/>
    <w:rsid w:val="00FE5789"/>
    <w:rsid w:val="00FE608A"/>
    <w:rsid w:val="00FE68D5"/>
    <w:rsid w:val="00FE68FF"/>
    <w:rsid w:val="00FE769E"/>
    <w:rsid w:val="00FE7FBE"/>
    <w:rsid w:val="00FF03FC"/>
    <w:rsid w:val="00FF0442"/>
    <w:rsid w:val="00FF0AAC"/>
    <w:rsid w:val="00FF1143"/>
    <w:rsid w:val="00FF15E8"/>
    <w:rsid w:val="00FF1DD3"/>
    <w:rsid w:val="00FF1FC6"/>
    <w:rsid w:val="00FF2FF2"/>
    <w:rsid w:val="00FF3646"/>
    <w:rsid w:val="00FF38BE"/>
    <w:rsid w:val="00FF4869"/>
    <w:rsid w:val="00FF5A91"/>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D73FC"/>
  <w15:docId w15:val="{8F7AC833-C4F7-4A7A-91D7-2120920F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2A94"/>
    <w:pPr>
      <w:spacing w:line="360" w:lineRule="auto"/>
      <w:ind w:firstLine="709"/>
    </w:pPr>
    <w:rPr>
      <w:sz w:val="28"/>
      <w:szCs w:val="21"/>
    </w:rPr>
  </w:style>
  <w:style w:type="paragraph" w:styleId="1">
    <w:name w:val="heading 1"/>
    <w:basedOn w:val="a"/>
    <w:next w:val="a"/>
    <w:qFormat/>
    <w:rsid w:val="008A41F4"/>
    <w:pPr>
      <w:keepNext/>
      <w:widowControl w:val="0"/>
      <w:numPr>
        <w:numId w:val="1"/>
      </w:numPr>
      <w:spacing w:before="240" w:after="120" w:line="240" w:lineRule="auto"/>
      <w:outlineLvl w:val="0"/>
    </w:pPr>
    <w:rPr>
      <w:rFonts w:ascii="Arial" w:hAnsi="Arial"/>
      <w:b/>
      <w:caps/>
      <w:szCs w:val="20"/>
    </w:rPr>
  </w:style>
  <w:style w:type="paragraph" w:styleId="2">
    <w:name w:val="heading 2"/>
    <w:basedOn w:val="a"/>
    <w:next w:val="a"/>
    <w:qFormat/>
    <w:rsid w:val="008A41F4"/>
    <w:pPr>
      <w:keepNext/>
      <w:widowControl w:val="0"/>
      <w:numPr>
        <w:ilvl w:val="1"/>
        <w:numId w:val="1"/>
      </w:numPr>
      <w:spacing w:before="240" w:after="120" w:line="240" w:lineRule="auto"/>
      <w:outlineLvl w:val="1"/>
    </w:pPr>
    <w:rPr>
      <w:rFonts w:ascii="Arial" w:hAnsi="Arial"/>
      <w:b/>
      <w:i/>
      <w:szCs w:val="20"/>
    </w:rPr>
  </w:style>
  <w:style w:type="paragraph" w:styleId="3">
    <w:name w:val="heading 3"/>
    <w:basedOn w:val="a"/>
    <w:next w:val="a"/>
    <w:qFormat/>
    <w:rsid w:val="008A41F4"/>
    <w:pPr>
      <w:keepNext/>
      <w:widowControl w:val="0"/>
      <w:numPr>
        <w:ilvl w:val="2"/>
        <w:numId w:val="1"/>
      </w:numPr>
      <w:spacing w:before="240" w:after="120" w:line="240" w:lineRule="auto"/>
      <w:outlineLvl w:val="2"/>
    </w:pPr>
    <w:rPr>
      <w:rFonts w:ascii="Arial" w:hAnsi="Arial" w:cs="Arial"/>
      <w:b/>
      <w:bCs/>
      <w:szCs w:val="26"/>
    </w:rPr>
  </w:style>
  <w:style w:type="paragraph" w:styleId="4">
    <w:name w:val="heading 4"/>
    <w:basedOn w:val="a"/>
    <w:next w:val="a"/>
    <w:qFormat/>
    <w:rsid w:val="008A41F4"/>
    <w:pPr>
      <w:keepNext/>
      <w:numPr>
        <w:ilvl w:val="3"/>
        <w:numId w:val="1"/>
      </w:numPr>
      <w:spacing w:line="240" w:lineRule="auto"/>
      <w:jc w:val="center"/>
      <w:outlineLvl w:val="3"/>
    </w:pPr>
    <w:rPr>
      <w:b/>
      <w:bCs/>
      <w:sz w:val="26"/>
    </w:rPr>
  </w:style>
  <w:style w:type="paragraph" w:styleId="5">
    <w:name w:val="heading 5"/>
    <w:basedOn w:val="a"/>
    <w:next w:val="a"/>
    <w:qFormat/>
    <w:rsid w:val="008A41F4"/>
    <w:pPr>
      <w:keepNext/>
      <w:numPr>
        <w:ilvl w:val="4"/>
        <w:numId w:val="1"/>
      </w:numPr>
      <w:spacing w:line="240" w:lineRule="auto"/>
      <w:outlineLvl w:val="4"/>
    </w:pPr>
    <w:rPr>
      <w:b/>
      <w:bCs/>
      <w:sz w:val="22"/>
    </w:rPr>
  </w:style>
  <w:style w:type="paragraph" w:styleId="6">
    <w:name w:val="heading 6"/>
    <w:basedOn w:val="a"/>
    <w:next w:val="a"/>
    <w:qFormat/>
    <w:rsid w:val="008A41F4"/>
    <w:pPr>
      <w:numPr>
        <w:ilvl w:val="5"/>
        <w:numId w:val="1"/>
      </w:numPr>
      <w:spacing w:before="240" w:after="60"/>
      <w:outlineLvl w:val="5"/>
    </w:pPr>
    <w:rPr>
      <w:b/>
      <w:bCs/>
      <w:sz w:val="22"/>
      <w:szCs w:val="22"/>
    </w:rPr>
  </w:style>
  <w:style w:type="paragraph" w:styleId="7">
    <w:name w:val="heading 7"/>
    <w:basedOn w:val="a"/>
    <w:next w:val="a"/>
    <w:qFormat/>
    <w:rsid w:val="008A41F4"/>
    <w:pPr>
      <w:numPr>
        <w:ilvl w:val="6"/>
        <w:numId w:val="1"/>
      </w:numPr>
      <w:spacing w:before="240" w:after="60"/>
      <w:outlineLvl w:val="6"/>
    </w:pPr>
  </w:style>
  <w:style w:type="paragraph" w:styleId="8">
    <w:name w:val="heading 8"/>
    <w:basedOn w:val="a"/>
    <w:next w:val="a"/>
    <w:qFormat/>
    <w:rsid w:val="008A41F4"/>
    <w:pPr>
      <w:numPr>
        <w:ilvl w:val="7"/>
        <w:numId w:val="1"/>
      </w:numPr>
      <w:spacing w:before="240" w:after="60"/>
      <w:outlineLvl w:val="7"/>
    </w:pPr>
    <w:rPr>
      <w:i/>
      <w:iCs/>
    </w:rPr>
  </w:style>
  <w:style w:type="paragraph" w:styleId="9">
    <w:name w:val="heading 9"/>
    <w:basedOn w:val="a"/>
    <w:next w:val="a"/>
    <w:qFormat/>
    <w:rsid w:val="008A41F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41F4"/>
    <w:pPr>
      <w:tabs>
        <w:tab w:val="center" w:pos="4677"/>
        <w:tab w:val="right" w:pos="9355"/>
      </w:tabs>
    </w:pPr>
  </w:style>
  <w:style w:type="paragraph" w:styleId="a5">
    <w:name w:val="footer"/>
    <w:basedOn w:val="a"/>
    <w:link w:val="a6"/>
    <w:uiPriority w:val="99"/>
    <w:rsid w:val="008A41F4"/>
    <w:pPr>
      <w:tabs>
        <w:tab w:val="center" w:pos="4677"/>
        <w:tab w:val="right" w:pos="9355"/>
      </w:tabs>
    </w:pPr>
  </w:style>
  <w:style w:type="character" w:styleId="a7">
    <w:name w:val="page number"/>
    <w:basedOn w:val="a0"/>
    <w:rsid w:val="008A41F4"/>
  </w:style>
  <w:style w:type="paragraph" w:styleId="20">
    <w:name w:val="Body Text Indent 2"/>
    <w:basedOn w:val="a"/>
    <w:rsid w:val="008A41F4"/>
    <w:pPr>
      <w:spacing w:line="480" w:lineRule="auto"/>
      <w:ind w:firstLine="582"/>
    </w:pPr>
  </w:style>
  <w:style w:type="paragraph" w:styleId="a8">
    <w:name w:val="Body Text"/>
    <w:basedOn w:val="a"/>
    <w:link w:val="a9"/>
    <w:rsid w:val="008A41F4"/>
    <w:pPr>
      <w:spacing w:after="120"/>
    </w:pPr>
  </w:style>
  <w:style w:type="paragraph" w:styleId="21">
    <w:name w:val="Body Text 2"/>
    <w:basedOn w:val="a"/>
    <w:rsid w:val="008A41F4"/>
    <w:pPr>
      <w:spacing w:after="120" w:line="480" w:lineRule="auto"/>
    </w:pPr>
  </w:style>
  <w:style w:type="paragraph" w:styleId="30">
    <w:name w:val="Body Text 3"/>
    <w:basedOn w:val="a"/>
    <w:rsid w:val="008A41F4"/>
    <w:pPr>
      <w:spacing w:after="120"/>
    </w:pPr>
    <w:rPr>
      <w:sz w:val="16"/>
      <w:szCs w:val="16"/>
    </w:rPr>
  </w:style>
  <w:style w:type="paragraph" w:styleId="aa">
    <w:name w:val="Body Text Indent"/>
    <w:basedOn w:val="a"/>
    <w:link w:val="ab"/>
    <w:rsid w:val="008A41F4"/>
    <w:pPr>
      <w:spacing w:line="480" w:lineRule="auto"/>
    </w:pPr>
  </w:style>
  <w:style w:type="paragraph" w:styleId="ac">
    <w:name w:val="Block Text"/>
    <w:basedOn w:val="a"/>
    <w:rsid w:val="008A41F4"/>
    <w:pPr>
      <w:ind w:left="1134" w:right="452" w:firstLine="0"/>
    </w:pPr>
    <w:rPr>
      <w:sz w:val="24"/>
      <w:szCs w:val="20"/>
    </w:rPr>
  </w:style>
  <w:style w:type="paragraph" w:styleId="HTML">
    <w:name w:val="HTML Preformatted"/>
    <w:basedOn w:val="a"/>
    <w:rsid w:val="008A4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color w:val="000000"/>
      <w:sz w:val="20"/>
      <w:szCs w:val="20"/>
    </w:rPr>
  </w:style>
  <w:style w:type="paragraph" w:styleId="31">
    <w:name w:val="Body Text Indent 3"/>
    <w:basedOn w:val="a"/>
    <w:rsid w:val="008A41F4"/>
    <w:pPr>
      <w:spacing w:line="480" w:lineRule="auto"/>
      <w:ind w:right="-269"/>
    </w:pPr>
  </w:style>
  <w:style w:type="paragraph" w:styleId="ad">
    <w:name w:val="Balloon Text"/>
    <w:basedOn w:val="a"/>
    <w:link w:val="ae"/>
    <w:rsid w:val="008A41F4"/>
    <w:rPr>
      <w:rFonts w:ascii="Tahoma" w:hAnsi="Tahoma" w:cs="Tahoma"/>
      <w:sz w:val="16"/>
      <w:szCs w:val="16"/>
    </w:rPr>
  </w:style>
  <w:style w:type="table" w:styleId="af">
    <w:name w:val="Table Grid"/>
    <w:basedOn w:val="a1"/>
    <w:uiPriority w:val="59"/>
    <w:rsid w:val="00A62989"/>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rsid w:val="00061CD5"/>
    <w:rPr>
      <w:sz w:val="20"/>
      <w:szCs w:val="20"/>
    </w:rPr>
  </w:style>
  <w:style w:type="character" w:styleId="af2">
    <w:name w:val="footnote reference"/>
    <w:aliases w:val="СТБ_Сноска_Знак,СНС_З"/>
    <w:rsid w:val="00061CD5"/>
    <w:rPr>
      <w:vertAlign w:val="superscript"/>
    </w:rPr>
  </w:style>
  <w:style w:type="paragraph" w:styleId="af3">
    <w:name w:val="Normal (Web)"/>
    <w:basedOn w:val="a"/>
    <w:uiPriority w:val="99"/>
    <w:rsid w:val="00C154B2"/>
    <w:pPr>
      <w:spacing w:before="100" w:beforeAutospacing="1" w:after="100" w:afterAutospacing="1" w:line="240" w:lineRule="auto"/>
      <w:ind w:firstLine="0"/>
    </w:pPr>
    <w:rPr>
      <w:sz w:val="24"/>
      <w:szCs w:val="24"/>
    </w:rPr>
  </w:style>
  <w:style w:type="character" w:customStyle="1" w:styleId="a6">
    <w:name w:val="Нижний колонтитул Знак"/>
    <w:link w:val="a5"/>
    <w:uiPriority w:val="99"/>
    <w:rsid w:val="008C007A"/>
    <w:rPr>
      <w:sz w:val="28"/>
      <w:szCs w:val="21"/>
    </w:rPr>
  </w:style>
  <w:style w:type="paragraph" w:customStyle="1" w:styleId="nospacing1">
    <w:name w:val="nospacing1"/>
    <w:basedOn w:val="a"/>
    <w:rsid w:val="008645D1"/>
    <w:pPr>
      <w:spacing w:before="100" w:beforeAutospacing="1" w:after="100" w:afterAutospacing="1" w:line="240" w:lineRule="auto"/>
      <w:ind w:firstLine="0"/>
    </w:pPr>
    <w:rPr>
      <w:rFonts w:ascii="Arial" w:hAnsi="Arial" w:cs="Arial"/>
      <w:sz w:val="24"/>
      <w:szCs w:val="24"/>
    </w:rPr>
  </w:style>
  <w:style w:type="character" w:styleId="af4">
    <w:name w:val="Emphasis"/>
    <w:qFormat/>
    <w:rsid w:val="00791B03"/>
    <w:rPr>
      <w:i/>
      <w:iCs/>
    </w:rPr>
  </w:style>
  <w:style w:type="character" w:styleId="af5">
    <w:name w:val="Strong"/>
    <w:uiPriority w:val="22"/>
    <w:qFormat/>
    <w:rsid w:val="00780DA8"/>
    <w:rPr>
      <w:b/>
      <w:bCs/>
    </w:rPr>
  </w:style>
  <w:style w:type="paragraph" w:styleId="af6">
    <w:name w:val="endnote text"/>
    <w:basedOn w:val="a"/>
    <w:link w:val="af7"/>
    <w:rsid w:val="000811E1"/>
    <w:rPr>
      <w:sz w:val="20"/>
      <w:szCs w:val="20"/>
    </w:rPr>
  </w:style>
  <w:style w:type="character" w:customStyle="1" w:styleId="af7">
    <w:name w:val="Текст концевой сноски Знак"/>
    <w:basedOn w:val="a0"/>
    <w:link w:val="af6"/>
    <w:rsid w:val="000811E1"/>
  </w:style>
  <w:style w:type="character" w:styleId="af8">
    <w:name w:val="endnote reference"/>
    <w:rsid w:val="000811E1"/>
    <w:rPr>
      <w:vertAlign w:val="superscript"/>
    </w:rPr>
  </w:style>
  <w:style w:type="paragraph" w:styleId="af9">
    <w:name w:val="caption"/>
    <w:basedOn w:val="a"/>
    <w:next w:val="a"/>
    <w:uiPriority w:val="35"/>
    <w:qFormat/>
    <w:rsid w:val="008E42AD"/>
    <w:pPr>
      <w:widowControl w:val="0"/>
      <w:autoSpaceDE w:val="0"/>
      <w:autoSpaceDN w:val="0"/>
      <w:adjustRightInd w:val="0"/>
      <w:spacing w:before="120" w:after="120" w:line="240" w:lineRule="auto"/>
      <w:ind w:firstLine="0"/>
      <w:jc w:val="center"/>
    </w:pPr>
    <w:rPr>
      <w:rFonts w:cs="Arial"/>
      <w:b/>
      <w:bCs/>
      <w:sz w:val="24"/>
      <w:szCs w:val="36"/>
    </w:rPr>
  </w:style>
  <w:style w:type="paragraph" w:customStyle="1" w:styleId="formattext">
    <w:name w:val="formattext"/>
    <w:basedOn w:val="a"/>
    <w:rsid w:val="003A346F"/>
    <w:pPr>
      <w:spacing w:before="100" w:beforeAutospacing="1" w:after="100" w:afterAutospacing="1" w:line="240" w:lineRule="auto"/>
      <w:ind w:firstLine="0"/>
    </w:pPr>
    <w:rPr>
      <w:sz w:val="24"/>
      <w:szCs w:val="24"/>
    </w:rPr>
  </w:style>
  <w:style w:type="character" w:styleId="afa">
    <w:name w:val="Hyperlink"/>
    <w:uiPriority w:val="99"/>
    <w:unhideWhenUsed/>
    <w:rsid w:val="00EE7BFC"/>
    <w:rPr>
      <w:strike w:val="0"/>
      <w:dstrike w:val="0"/>
      <w:color w:val="428BCA"/>
      <w:u w:val="single"/>
      <w:effect w:val="none"/>
      <w:shd w:val="clear" w:color="auto" w:fill="auto"/>
    </w:rPr>
  </w:style>
  <w:style w:type="character" w:customStyle="1" w:styleId="standardtitleoriginal1">
    <w:name w:val="standardtitleoriginal1"/>
    <w:rsid w:val="00F5660A"/>
    <w:rPr>
      <w:b/>
      <w:bCs/>
      <w:color w:val="1E3D74"/>
      <w:sz w:val="27"/>
      <w:szCs w:val="27"/>
    </w:rPr>
  </w:style>
  <w:style w:type="character" w:styleId="afb">
    <w:name w:val="annotation reference"/>
    <w:rsid w:val="000E6033"/>
    <w:rPr>
      <w:sz w:val="16"/>
      <w:szCs w:val="16"/>
    </w:rPr>
  </w:style>
  <w:style w:type="paragraph" w:styleId="afc">
    <w:name w:val="annotation text"/>
    <w:basedOn w:val="a"/>
    <w:link w:val="afd"/>
    <w:rsid w:val="000E6033"/>
    <w:rPr>
      <w:sz w:val="20"/>
      <w:szCs w:val="20"/>
    </w:rPr>
  </w:style>
  <w:style w:type="character" w:customStyle="1" w:styleId="afd">
    <w:name w:val="Текст примечания Знак"/>
    <w:basedOn w:val="a0"/>
    <w:link w:val="afc"/>
    <w:rsid w:val="000E6033"/>
  </w:style>
  <w:style w:type="paragraph" w:styleId="afe">
    <w:name w:val="annotation subject"/>
    <w:basedOn w:val="afc"/>
    <w:next w:val="afc"/>
    <w:link w:val="aff"/>
    <w:rsid w:val="000E6033"/>
    <w:rPr>
      <w:b/>
      <w:bCs/>
    </w:rPr>
  </w:style>
  <w:style w:type="character" w:customStyle="1" w:styleId="aff">
    <w:name w:val="Тема примечания Знак"/>
    <w:link w:val="afe"/>
    <w:rsid w:val="000E6033"/>
    <w:rPr>
      <w:b/>
      <w:bCs/>
    </w:rPr>
  </w:style>
  <w:style w:type="character" w:customStyle="1" w:styleId="a4">
    <w:name w:val="Верхний колонтитул Знак"/>
    <w:basedOn w:val="a0"/>
    <w:link w:val="a3"/>
    <w:rsid w:val="00CB01D1"/>
    <w:rPr>
      <w:sz w:val="28"/>
      <w:szCs w:val="21"/>
    </w:rPr>
  </w:style>
  <w:style w:type="character" w:customStyle="1" w:styleId="hps">
    <w:name w:val="hps"/>
    <w:basedOn w:val="a0"/>
    <w:rsid w:val="007E01A8"/>
  </w:style>
  <w:style w:type="character" w:customStyle="1" w:styleId="10">
    <w:name w:val="Заголовок №1_"/>
    <w:basedOn w:val="a0"/>
    <w:link w:val="11"/>
    <w:uiPriority w:val="99"/>
    <w:locked/>
    <w:rsid w:val="005A762C"/>
    <w:rPr>
      <w:b/>
      <w:bCs/>
      <w:spacing w:val="10"/>
      <w:sz w:val="32"/>
      <w:szCs w:val="32"/>
      <w:shd w:val="clear" w:color="auto" w:fill="FFFFFF"/>
    </w:rPr>
  </w:style>
  <w:style w:type="paragraph" w:customStyle="1" w:styleId="11">
    <w:name w:val="Заголовок №1"/>
    <w:basedOn w:val="a"/>
    <w:link w:val="10"/>
    <w:uiPriority w:val="99"/>
    <w:rsid w:val="005A762C"/>
    <w:pPr>
      <w:shd w:val="clear" w:color="auto" w:fill="FFFFFF"/>
      <w:spacing w:after="480" w:line="240" w:lineRule="atLeast"/>
      <w:ind w:firstLine="0"/>
      <w:outlineLvl w:val="0"/>
    </w:pPr>
    <w:rPr>
      <w:b/>
      <w:bCs/>
      <w:spacing w:val="10"/>
      <w:sz w:val="32"/>
      <w:szCs w:val="32"/>
    </w:rPr>
  </w:style>
  <w:style w:type="character" w:customStyle="1" w:styleId="aff0">
    <w:name w:val="Подпись к картинке_"/>
    <w:basedOn w:val="a0"/>
    <w:link w:val="aff1"/>
    <w:uiPriority w:val="99"/>
    <w:rsid w:val="009C1736"/>
    <w:rPr>
      <w:sz w:val="26"/>
      <w:szCs w:val="26"/>
      <w:shd w:val="clear" w:color="auto" w:fill="FFFFFF"/>
    </w:rPr>
  </w:style>
  <w:style w:type="character" w:customStyle="1" w:styleId="3pt">
    <w:name w:val="Основной текст + Интервал 3 pt"/>
    <w:basedOn w:val="a0"/>
    <w:uiPriority w:val="99"/>
    <w:rsid w:val="009C1736"/>
    <w:rPr>
      <w:rFonts w:ascii="Times New Roman" w:hAnsi="Times New Roman"/>
      <w:spacing w:val="70"/>
      <w:sz w:val="26"/>
      <w:szCs w:val="26"/>
      <w:shd w:val="clear" w:color="auto" w:fill="FFFFFF"/>
    </w:rPr>
  </w:style>
  <w:style w:type="paragraph" w:customStyle="1" w:styleId="aff1">
    <w:name w:val="Подпись к картинке"/>
    <w:basedOn w:val="a"/>
    <w:link w:val="aff0"/>
    <w:uiPriority w:val="99"/>
    <w:rsid w:val="009C1736"/>
    <w:pPr>
      <w:shd w:val="clear" w:color="auto" w:fill="FFFFFF"/>
      <w:spacing w:line="480" w:lineRule="exact"/>
      <w:ind w:firstLine="880"/>
      <w:jc w:val="both"/>
    </w:pPr>
    <w:rPr>
      <w:sz w:val="26"/>
      <w:szCs w:val="26"/>
    </w:rPr>
  </w:style>
  <w:style w:type="paragraph" w:customStyle="1" w:styleId="32">
    <w:name w:val="Основной текст (3)"/>
    <w:basedOn w:val="a"/>
    <w:link w:val="33"/>
    <w:uiPriority w:val="99"/>
    <w:rsid w:val="00D53AC0"/>
    <w:pPr>
      <w:shd w:val="clear" w:color="auto" w:fill="FFFFFF"/>
      <w:spacing w:after="360" w:line="240" w:lineRule="atLeast"/>
      <w:ind w:firstLine="0"/>
    </w:pPr>
    <w:rPr>
      <w:rFonts w:eastAsia="Arial Unicode MS"/>
      <w:b/>
      <w:bCs/>
      <w:sz w:val="16"/>
      <w:szCs w:val="16"/>
    </w:rPr>
  </w:style>
  <w:style w:type="character" w:customStyle="1" w:styleId="33">
    <w:name w:val="Основной текст (3)_"/>
    <w:basedOn w:val="a0"/>
    <w:link w:val="32"/>
    <w:uiPriority w:val="99"/>
    <w:locked/>
    <w:rsid w:val="00D53AC0"/>
    <w:rPr>
      <w:rFonts w:eastAsia="Arial Unicode MS"/>
      <w:b/>
      <w:bCs/>
      <w:sz w:val="16"/>
      <w:szCs w:val="16"/>
      <w:shd w:val="clear" w:color="auto" w:fill="FFFFFF"/>
    </w:rPr>
  </w:style>
  <w:style w:type="character" w:customStyle="1" w:styleId="34">
    <w:name w:val="Основной текст (3) + Не полужирный"/>
    <w:basedOn w:val="33"/>
    <w:uiPriority w:val="99"/>
    <w:rsid w:val="00D53AC0"/>
    <w:rPr>
      <w:rFonts w:eastAsia="Arial Unicode MS"/>
      <w:b/>
      <w:bCs/>
      <w:sz w:val="16"/>
      <w:szCs w:val="16"/>
      <w:shd w:val="clear" w:color="auto" w:fill="FFFFFF"/>
    </w:rPr>
  </w:style>
  <w:style w:type="character" w:customStyle="1" w:styleId="50">
    <w:name w:val="Основной текст (5)_"/>
    <w:basedOn w:val="a0"/>
    <w:link w:val="51"/>
    <w:uiPriority w:val="99"/>
    <w:locked/>
    <w:rsid w:val="00EE2DD5"/>
    <w:rPr>
      <w:rFonts w:ascii="Trebuchet MS" w:hAnsi="Trebuchet MS" w:cs="Trebuchet MS"/>
      <w:i/>
      <w:iCs/>
      <w:sz w:val="16"/>
      <w:szCs w:val="16"/>
      <w:shd w:val="clear" w:color="auto" w:fill="FFFFFF"/>
    </w:rPr>
  </w:style>
  <w:style w:type="character" w:customStyle="1" w:styleId="2pt">
    <w:name w:val="Основной текст + Интервал 2 pt"/>
    <w:uiPriority w:val="99"/>
    <w:rsid w:val="00EE2DD5"/>
    <w:rPr>
      <w:rFonts w:ascii="Times New Roman" w:hAnsi="Times New Roman" w:cs="Times New Roman"/>
      <w:spacing w:val="50"/>
      <w:sz w:val="16"/>
      <w:szCs w:val="16"/>
    </w:rPr>
  </w:style>
  <w:style w:type="character" w:customStyle="1" w:styleId="60">
    <w:name w:val="Основной текст (6)_"/>
    <w:basedOn w:val="a0"/>
    <w:link w:val="61"/>
    <w:uiPriority w:val="99"/>
    <w:locked/>
    <w:rsid w:val="00EE2DD5"/>
    <w:rPr>
      <w:sz w:val="14"/>
      <w:szCs w:val="14"/>
      <w:shd w:val="clear" w:color="auto" w:fill="FFFFFF"/>
    </w:rPr>
  </w:style>
  <w:style w:type="character" w:customStyle="1" w:styleId="22">
    <w:name w:val="Заголовок №2_"/>
    <w:basedOn w:val="a0"/>
    <w:link w:val="23"/>
    <w:uiPriority w:val="99"/>
    <w:locked/>
    <w:rsid w:val="00EE2DD5"/>
    <w:rPr>
      <w:b/>
      <w:bCs/>
      <w:sz w:val="16"/>
      <w:szCs w:val="16"/>
      <w:shd w:val="clear" w:color="auto" w:fill="FFFFFF"/>
      <w:lang w:val="en-US" w:eastAsia="en-US"/>
    </w:rPr>
  </w:style>
  <w:style w:type="character" w:customStyle="1" w:styleId="28">
    <w:name w:val="Заголовок №2 + 8"/>
    <w:aliases w:val="5 pt,Не полужирный2,Интервал 3 pt"/>
    <w:basedOn w:val="22"/>
    <w:uiPriority w:val="99"/>
    <w:rsid w:val="00EE2DD5"/>
    <w:rPr>
      <w:b/>
      <w:bCs/>
      <w:spacing w:val="70"/>
      <w:sz w:val="17"/>
      <w:szCs w:val="17"/>
      <w:shd w:val="clear" w:color="auto" w:fill="FFFFFF"/>
      <w:lang w:val="en-US" w:eastAsia="en-US"/>
    </w:rPr>
  </w:style>
  <w:style w:type="paragraph" w:customStyle="1" w:styleId="51">
    <w:name w:val="Основной текст (5)"/>
    <w:basedOn w:val="a"/>
    <w:link w:val="50"/>
    <w:uiPriority w:val="99"/>
    <w:rsid w:val="00EE2DD5"/>
    <w:pPr>
      <w:shd w:val="clear" w:color="auto" w:fill="FFFFFF"/>
      <w:spacing w:before="180" w:after="180" w:line="240" w:lineRule="atLeast"/>
      <w:ind w:firstLine="0"/>
      <w:jc w:val="center"/>
    </w:pPr>
    <w:rPr>
      <w:rFonts w:ascii="Trebuchet MS" w:hAnsi="Trebuchet MS" w:cs="Trebuchet MS"/>
      <w:i/>
      <w:iCs/>
      <w:sz w:val="16"/>
      <w:szCs w:val="16"/>
    </w:rPr>
  </w:style>
  <w:style w:type="paragraph" w:customStyle="1" w:styleId="61">
    <w:name w:val="Основной текст (6)"/>
    <w:basedOn w:val="a"/>
    <w:link w:val="60"/>
    <w:uiPriority w:val="99"/>
    <w:rsid w:val="00EE2DD5"/>
    <w:pPr>
      <w:shd w:val="clear" w:color="auto" w:fill="FFFFFF"/>
      <w:spacing w:line="182" w:lineRule="exact"/>
      <w:ind w:firstLine="400"/>
      <w:jc w:val="both"/>
    </w:pPr>
    <w:rPr>
      <w:sz w:val="14"/>
      <w:szCs w:val="14"/>
    </w:rPr>
  </w:style>
  <w:style w:type="paragraph" w:customStyle="1" w:styleId="23">
    <w:name w:val="Заголовок №2"/>
    <w:basedOn w:val="a"/>
    <w:link w:val="22"/>
    <w:uiPriority w:val="99"/>
    <w:rsid w:val="00EE2DD5"/>
    <w:pPr>
      <w:shd w:val="clear" w:color="auto" w:fill="FFFFFF"/>
      <w:spacing w:before="60" w:after="300" w:line="106" w:lineRule="exact"/>
      <w:ind w:firstLine="0"/>
      <w:jc w:val="center"/>
      <w:outlineLvl w:val="1"/>
    </w:pPr>
    <w:rPr>
      <w:b/>
      <w:bCs/>
      <w:sz w:val="16"/>
      <w:szCs w:val="16"/>
      <w:lang w:val="en-US" w:eastAsia="en-US"/>
    </w:rPr>
  </w:style>
  <w:style w:type="character" w:styleId="aff2">
    <w:name w:val="Placeholder Text"/>
    <w:basedOn w:val="a0"/>
    <w:uiPriority w:val="99"/>
    <w:semiHidden/>
    <w:rsid w:val="00B535D4"/>
    <w:rPr>
      <w:color w:val="808080"/>
    </w:rPr>
  </w:style>
  <w:style w:type="character" w:customStyle="1" w:styleId="a9">
    <w:name w:val="Основной текст Знак"/>
    <w:basedOn w:val="a0"/>
    <w:link w:val="a8"/>
    <w:rsid w:val="00AE2B82"/>
    <w:rPr>
      <w:sz w:val="28"/>
      <w:szCs w:val="21"/>
    </w:rPr>
  </w:style>
  <w:style w:type="paragraph" w:customStyle="1" w:styleId="headertext">
    <w:name w:val="headertext"/>
    <w:basedOn w:val="a"/>
    <w:rsid w:val="00EA10F1"/>
    <w:pPr>
      <w:spacing w:before="100" w:beforeAutospacing="1" w:after="100" w:afterAutospacing="1" w:line="240" w:lineRule="auto"/>
      <w:ind w:firstLine="0"/>
    </w:pPr>
    <w:rPr>
      <w:sz w:val="24"/>
      <w:szCs w:val="24"/>
    </w:rPr>
  </w:style>
  <w:style w:type="character" w:customStyle="1" w:styleId="ab">
    <w:name w:val="Основной текст с отступом Знак"/>
    <w:basedOn w:val="a0"/>
    <w:link w:val="aa"/>
    <w:rsid w:val="006921EA"/>
    <w:rPr>
      <w:sz w:val="28"/>
      <w:szCs w:val="21"/>
    </w:rPr>
  </w:style>
  <w:style w:type="character" w:customStyle="1" w:styleId="af1">
    <w:name w:val="Текст сноски Знак"/>
    <w:basedOn w:val="a0"/>
    <w:link w:val="af0"/>
    <w:uiPriority w:val="99"/>
    <w:rsid w:val="00935BFB"/>
  </w:style>
  <w:style w:type="paragraph" w:styleId="aff3">
    <w:name w:val="List Paragraph"/>
    <w:basedOn w:val="a"/>
    <w:uiPriority w:val="34"/>
    <w:qFormat/>
    <w:rsid w:val="00D1247F"/>
    <w:pPr>
      <w:spacing w:after="200" w:line="276" w:lineRule="auto"/>
      <w:ind w:left="720" w:firstLine="0"/>
      <w:contextualSpacing/>
    </w:pPr>
    <w:rPr>
      <w:rFonts w:ascii="Calibri" w:eastAsia="Calibri" w:hAnsi="Calibri"/>
      <w:sz w:val="22"/>
      <w:szCs w:val="22"/>
      <w:lang w:eastAsia="en-US"/>
    </w:rPr>
  </w:style>
  <w:style w:type="paragraph" w:customStyle="1" w:styleId="12">
    <w:name w:val="Обычный1"/>
    <w:rsid w:val="00D1247F"/>
    <w:pPr>
      <w:snapToGrid w:val="0"/>
      <w:spacing w:line="480" w:lineRule="auto"/>
      <w:ind w:firstLine="720"/>
    </w:pPr>
    <w:rPr>
      <w:rFonts w:ascii="Arial" w:hAnsi="Arial"/>
      <w:sz w:val="24"/>
    </w:rPr>
  </w:style>
  <w:style w:type="character" w:customStyle="1" w:styleId="aff4">
    <w:name w:val="Основной текст_"/>
    <w:basedOn w:val="a0"/>
    <w:link w:val="35"/>
    <w:rsid w:val="00952BB1"/>
    <w:rPr>
      <w:rFonts w:ascii="Lucida Sans Unicode" w:eastAsia="Lucida Sans Unicode" w:hAnsi="Lucida Sans Unicode" w:cs="Lucida Sans Unicode"/>
      <w:spacing w:val="-20"/>
      <w:sz w:val="33"/>
      <w:szCs w:val="33"/>
      <w:shd w:val="clear" w:color="auto" w:fill="FFFFFF"/>
    </w:rPr>
  </w:style>
  <w:style w:type="character" w:customStyle="1" w:styleId="14pt0pt">
    <w:name w:val="Основной текст + 14 pt;Интервал 0 pt"/>
    <w:basedOn w:val="aff4"/>
    <w:rsid w:val="00952BB1"/>
    <w:rPr>
      <w:rFonts w:ascii="Lucida Sans Unicode" w:eastAsia="Lucida Sans Unicode" w:hAnsi="Lucida Sans Unicode" w:cs="Lucida Sans Unicode"/>
      <w:color w:val="000000"/>
      <w:spacing w:val="-10"/>
      <w:w w:val="100"/>
      <w:position w:val="0"/>
      <w:sz w:val="28"/>
      <w:szCs w:val="28"/>
      <w:shd w:val="clear" w:color="auto" w:fill="FFFFFF"/>
      <w:lang w:val="ru-RU"/>
    </w:rPr>
  </w:style>
  <w:style w:type="paragraph" w:customStyle="1" w:styleId="35">
    <w:name w:val="Основной текст3"/>
    <w:basedOn w:val="a"/>
    <w:link w:val="aff4"/>
    <w:rsid w:val="00952BB1"/>
    <w:pPr>
      <w:widowControl w:val="0"/>
      <w:shd w:val="clear" w:color="auto" w:fill="FFFFFF"/>
      <w:spacing w:before="120" w:after="300" w:line="0" w:lineRule="atLeast"/>
      <w:ind w:firstLine="0"/>
    </w:pPr>
    <w:rPr>
      <w:rFonts w:ascii="Lucida Sans Unicode" w:eastAsia="Lucida Sans Unicode" w:hAnsi="Lucida Sans Unicode" w:cs="Lucida Sans Unicode"/>
      <w:spacing w:val="-20"/>
      <w:sz w:val="33"/>
      <w:szCs w:val="33"/>
    </w:rPr>
  </w:style>
  <w:style w:type="character" w:customStyle="1" w:styleId="135pt-2pt">
    <w:name w:val="Основной текст + 13;5 pt;Курсив;Интервал -2 pt"/>
    <w:basedOn w:val="aff4"/>
    <w:rsid w:val="000C205B"/>
    <w:rPr>
      <w:rFonts w:ascii="Lucida Sans Unicode" w:eastAsia="Lucida Sans Unicode" w:hAnsi="Lucida Sans Unicode" w:cs="Lucida Sans Unicode"/>
      <w:b w:val="0"/>
      <w:bCs w:val="0"/>
      <w:i/>
      <w:iCs/>
      <w:smallCaps w:val="0"/>
      <w:strike w:val="0"/>
      <w:color w:val="000000"/>
      <w:spacing w:val="-40"/>
      <w:w w:val="100"/>
      <w:position w:val="0"/>
      <w:sz w:val="27"/>
      <w:szCs w:val="27"/>
      <w:u w:val="none"/>
      <w:shd w:val="clear" w:color="auto" w:fill="FFFFFF"/>
      <w:lang w:val="ru-RU"/>
    </w:rPr>
  </w:style>
  <w:style w:type="character" w:customStyle="1" w:styleId="34pt-7pt">
    <w:name w:val="Основной текст + 34 pt;Курсив;Интервал -7 pt"/>
    <w:basedOn w:val="aff4"/>
    <w:rsid w:val="000C205B"/>
    <w:rPr>
      <w:rFonts w:ascii="Lucida Sans Unicode" w:eastAsia="Lucida Sans Unicode" w:hAnsi="Lucida Sans Unicode" w:cs="Lucida Sans Unicode"/>
      <w:b w:val="0"/>
      <w:bCs w:val="0"/>
      <w:i/>
      <w:iCs/>
      <w:smallCaps w:val="0"/>
      <w:strike w:val="0"/>
      <w:color w:val="000000"/>
      <w:spacing w:val="-140"/>
      <w:w w:val="100"/>
      <w:position w:val="0"/>
      <w:sz w:val="68"/>
      <w:szCs w:val="68"/>
      <w:u w:val="none"/>
      <w:shd w:val="clear" w:color="auto" w:fill="FFFFFF"/>
    </w:rPr>
  </w:style>
  <w:style w:type="paragraph" w:customStyle="1" w:styleId="Style23">
    <w:name w:val="Style23"/>
    <w:basedOn w:val="a"/>
    <w:rsid w:val="00A80774"/>
    <w:pPr>
      <w:widowControl w:val="0"/>
      <w:autoSpaceDE w:val="0"/>
      <w:autoSpaceDN w:val="0"/>
      <w:adjustRightInd w:val="0"/>
      <w:spacing w:line="470" w:lineRule="exact"/>
      <w:ind w:firstLine="0"/>
    </w:pPr>
    <w:rPr>
      <w:rFonts w:ascii="Arial" w:hAnsi="Arial"/>
      <w:sz w:val="24"/>
      <w:szCs w:val="24"/>
    </w:rPr>
  </w:style>
  <w:style w:type="character" w:customStyle="1" w:styleId="FontStyle40">
    <w:name w:val="Font Style40"/>
    <w:rsid w:val="00A80774"/>
    <w:rPr>
      <w:rFonts w:ascii="Arial" w:hAnsi="Arial" w:cs="Arial" w:hint="default"/>
      <w:i/>
      <w:iCs/>
      <w:sz w:val="18"/>
      <w:szCs w:val="18"/>
    </w:rPr>
  </w:style>
  <w:style w:type="paragraph" w:customStyle="1" w:styleId="13">
    <w:name w:val="Стиль1"/>
    <w:basedOn w:val="a"/>
    <w:autoRedefine/>
    <w:rsid w:val="004D26E4"/>
    <w:pPr>
      <w:tabs>
        <w:tab w:val="left" w:leader="dot" w:pos="9072"/>
      </w:tabs>
      <w:spacing w:line="240" w:lineRule="auto"/>
      <w:ind w:right="1701" w:firstLine="284"/>
      <w:jc w:val="both"/>
    </w:pPr>
    <w:rPr>
      <w:sz w:val="22"/>
      <w:szCs w:val="20"/>
    </w:rPr>
  </w:style>
  <w:style w:type="paragraph" w:styleId="aff5">
    <w:name w:val="Plain Text"/>
    <w:basedOn w:val="a"/>
    <w:link w:val="aff6"/>
    <w:rsid w:val="00957501"/>
    <w:pPr>
      <w:spacing w:line="240" w:lineRule="auto"/>
      <w:ind w:firstLine="0"/>
    </w:pPr>
    <w:rPr>
      <w:rFonts w:ascii="Courier New" w:hAnsi="Courier New"/>
      <w:sz w:val="20"/>
      <w:szCs w:val="20"/>
    </w:rPr>
  </w:style>
  <w:style w:type="character" w:customStyle="1" w:styleId="aff6">
    <w:name w:val="Текст Знак"/>
    <w:basedOn w:val="a0"/>
    <w:link w:val="aff5"/>
    <w:rsid w:val="00957501"/>
    <w:rPr>
      <w:rFonts w:ascii="Courier New" w:hAnsi="Courier New"/>
    </w:rPr>
  </w:style>
  <w:style w:type="character" w:customStyle="1" w:styleId="FontStyle45">
    <w:name w:val="Font Style45"/>
    <w:rsid w:val="005C6CA2"/>
    <w:rPr>
      <w:rFonts w:ascii="Arial" w:hAnsi="Arial" w:cs="Arial"/>
      <w:sz w:val="18"/>
      <w:szCs w:val="18"/>
    </w:rPr>
  </w:style>
  <w:style w:type="table" w:customStyle="1" w:styleId="14">
    <w:name w:val="Сетка таблицы1"/>
    <w:basedOn w:val="a1"/>
    <w:next w:val="af"/>
    <w:rsid w:val="004E4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link w:val="ad"/>
    <w:rsid w:val="00F45944"/>
    <w:rPr>
      <w:rFonts w:ascii="Tahoma" w:hAnsi="Tahoma" w:cs="Tahoma"/>
      <w:sz w:val="16"/>
      <w:szCs w:val="16"/>
    </w:rPr>
  </w:style>
  <w:style w:type="paragraph" w:customStyle="1" w:styleId="Default">
    <w:name w:val="Default"/>
    <w:rsid w:val="00F45944"/>
    <w:pPr>
      <w:autoSpaceDE w:val="0"/>
      <w:autoSpaceDN w:val="0"/>
      <w:adjustRightInd w:val="0"/>
    </w:pPr>
    <w:rPr>
      <w:rFonts w:ascii="Arial" w:hAnsi="Arial" w:cs="Arial"/>
      <w:color w:val="000000"/>
      <w:sz w:val="24"/>
      <w:szCs w:val="24"/>
    </w:rPr>
  </w:style>
  <w:style w:type="paragraph" w:customStyle="1" w:styleId="ISO">
    <w:name w:val="СТБ_ISO_Основной"/>
    <w:link w:val="ISO0"/>
    <w:qFormat/>
    <w:rsid w:val="00110EEC"/>
    <w:pPr>
      <w:ind w:firstLine="397"/>
      <w:contextualSpacing/>
      <w:jc w:val="both"/>
    </w:pPr>
    <w:rPr>
      <w:rFonts w:ascii="Arial" w:hAnsi="Arial"/>
    </w:rPr>
  </w:style>
  <w:style w:type="character" w:customStyle="1" w:styleId="ISO0">
    <w:name w:val="СТБ_ISO_Основной Знак"/>
    <w:link w:val="ISO"/>
    <w:locked/>
    <w:rsid w:val="00110EEC"/>
    <w:rPr>
      <w:rFonts w:ascii="Arial" w:hAnsi="Arial"/>
    </w:rPr>
  </w:style>
  <w:style w:type="character" w:customStyle="1" w:styleId="24">
    <w:name w:val="Основной текст (2)_"/>
    <w:basedOn w:val="a0"/>
    <w:link w:val="25"/>
    <w:rsid w:val="00BC4424"/>
    <w:rPr>
      <w:rFonts w:ascii="Arial" w:eastAsia="Arial" w:hAnsi="Arial" w:cs="Arial"/>
      <w:sz w:val="19"/>
      <w:szCs w:val="19"/>
      <w:shd w:val="clear" w:color="auto" w:fill="FFFFFF"/>
    </w:rPr>
  </w:style>
  <w:style w:type="paragraph" w:customStyle="1" w:styleId="25">
    <w:name w:val="Основной текст (2)"/>
    <w:basedOn w:val="a"/>
    <w:link w:val="24"/>
    <w:rsid w:val="00BC4424"/>
    <w:pPr>
      <w:widowControl w:val="0"/>
      <w:shd w:val="clear" w:color="auto" w:fill="FFFFFF"/>
      <w:spacing w:before="300" w:after="180" w:line="230" w:lineRule="exact"/>
      <w:ind w:firstLine="0"/>
      <w:jc w:val="both"/>
    </w:pPr>
    <w:rPr>
      <w:rFonts w:ascii="Arial" w:eastAsia="Arial" w:hAnsi="Arial" w:cs="Arial"/>
      <w:sz w:val="19"/>
      <w:szCs w:val="19"/>
    </w:rPr>
  </w:style>
  <w:style w:type="paragraph" w:customStyle="1" w:styleId="Pa47">
    <w:name w:val="Pa47"/>
    <w:basedOn w:val="Default"/>
    <w:next w:val="Default"/>
    <w:uiPriority w:val="99"/>
    <w:rsid w:val="00553E28"/>
    <w:pPr>
      <w:spacing w:line="181" w:lineRule="atLeast"/>
    </w:pPr>
    <w:rPr>
      <w:color w:val="auto"/>
    </w:rPr>
  </w:style>
  <w:style w:type="paragraph" w:customStyle="1" w:styleId="Pa37">
    <w:name w:val="Pa37"/>
    <w:basedOn w:val="Default"/>
    <w:next w:val="Default"/>
    <w:uiPriority w:val="99"/>
    <w:rsid w:val="00F5500C"/>
    <w:pPr>
      <w:spacing w:line="181" w:lineRule="atLeast"/>
    </w:pPr>
    <w:rPr>
      <w:color w:val="auto"/>
    </w:rPr>
  </w:style>
  <w:style w:type="character" w:customStyle="1" w:styleId="95pt">
    <w:name w:val="Основной текст + 9;5 pt"/>
    <w:basedOn w:val="aff4"/>
    <w:rsid w:val="0036483F"/>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85pt">
    <w:name w:val="Основной текст + 8;5 pt"/>
    <w:basedOn w:val="aff4"/>
    <w:rsid w:val="0036483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95pt1pt">
    <w:name w:val="Основной текст + 9;5 pt;Интервал 1 pt"/>
    <w:basedOn w:val="aff4"/>
    <w:rsid w:val="00767027"/>
    <w:rPr>
      <w:rFonts w:ascii="Times New Roman" w:eastAsia="Times New Roman" w:hAnsi="Times New Roman" w:cs="Times New Roman"/>
      <w:color w:val="000000"/>
      <w:spacing w:val="30"/>
      <w:w w:val="100"/>
      <w:position w:val="0"/>
      <w:sz w:val="19"/>
      <w:szCs w:val="19"/>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799">
      <w:bodyDiv w:val="1"/>
      <w:marLeft w:val="0"/>
      <w:marRight w:val="0"/>
      <w:marTop w:val="0"/>
      <w:marBottom w:val="0"/>
      <w:divBdr>
        <w:top w:val="none" w:sz="0" w:space="0" w:color="auto"/>
        <w:left w:val="none" w:sz="0" w:space="0" w:color="auto"/>
        <w:bottom w:val="none" w:sz="0" w:space="0" w:color="auto"/>
        <w:right w:val="none" w:sz="0" w:space="0" w:color="auto"/>
      </w:divBdr>
      <w:divsChild>
        <w:div w:id="1384985887">
          <w:marLeft w:val="0"/>
          <w:marRight w:val="0"/>
          <w:marTop w:val="0"/>
          <w:marBottom w:val="0"/>
          <w:divBdr>
            <w:top w:val="none" w:sz="0" w:space="0" w:color="auto"/>
            <w:left w:val="none" w:sz="0" w:space="0" w:color="auto"/>
            <w:bottom w:val="none" w:sz="0" w:space="0" w:color="auto"/>
            <w:right w:val="none" w:sz="0" w:space="0" w:color="auto"/>
          </w:divBdr>
          <w:divsChild>
            <w:div w:id="1375424576">
              <w:marLeft w:val="-204"/>
              <w:marRight w:val="-204"/>
              <w:marTop w:val="0"/>
              <w:marBottom w:val="0"/>
              <w:divBdr>
                <w:top w:val="none" w:sz="0" w:space="0" w:color="auto"/>
                <w:left w:val="none" w:sz="0" w:space="0" w:color="auto"/>
                <w:bottom w:val="none" w:sz="0" w:space="0" w:color="auto"/>
                <w:right w:val="none" w:sz="0" w:space="0" w:color="auto"/>
              </w:divBdr>
              <w:divsChild>
                <w:div w:id="1669481525">
                  <w:marLeft w:val="0"/>
                  <w:marRight w:val="0"/>
                  <w:marTop w:val="0"/>
                  <w:marBottom w:val="0"/>
                  <w:divBdr>
                    <w:top w:val="none" w:sz="0" w:space="0" w:color="auto"/>
                    <w:left w:val="none" w:sz="0" w:space="0" w:color="auto"/>
                    <w:bottom w:val="none" w:sz="0" w:space="0" w:color="auto"/>
                    <w:right w:val="none" w:sz="0" w:space="0" w:color="auto"/>
                  </w:divBdr>
                  <w:divsChild>
                    <w:div w:id="1550455635">
                      <w:marLeft w:val="0"/>
                      <w:marRight w:val="0"/>
                      <w:marTop w:val="0"/>
                      <w:marBottom w:val="0"/>
                      <w:divBdr>
                        <w:top w:val="none" w:sz="0" w:space="0" w:color="auto"/>
                        <w:left w:val="none" w:sz="0" w:space="0" w:color="auto"/>
                        <w:bottom w:val="none" w:sz="0" w:space="0" w:color="auto"/>
                        <w:right w:val="none" w:sz="0" w:space="0" w:color="auto"/>
                      </w:divBdr>
                      <w:divsChild>
                        <w:div w:id="1241912260">
                          <w:marLeft w:val="0"/>
                          <w:marRight w:val="0"/>
                          <w:marTop w:val="0"/>
                          <w:marBottom w:val="0"/>
                          <w:divBdr>
                            <w:top w:val="none" w:sz="0" w:space="0" w:color="auto"/>
                            <w:left w:val="none" w:sz="0" w:space="0" w:color="auto"/>
                            <w:bottom w:val="none" w:sz="0" w:space="0" w:color="auto"/>
                            <w:right w:val="none" w:sz="0" w:space="0" w:color="auto"/>
                          </w:divBdr>
                          <w:divsChild>
                            <w:div w:id="271210370">
                              <w:marLeft w:val="-204"/>
                              <w:marRight w:val="-204"/>
                              <w:marTop w:val="0"/>
                              <w:marBottom w:val="0"/>
                              <w:divBdr>
                                <w:top w:val="none" w:sz="0" w:space="0" w:color="auto"/>
                                <w:left w:val="none" w:sz="0" w:space="0" w:color="auto"/>
                                <w:bottom w:val="none" w:sz="0" w:space="0" w:color="auto"/>
                                <w:right w:val="none" w:sz="0" w:space="0" w:color="auto"/>
                              </w:divBdr>
                              <w:divsChild>
                                <w:div w:id="1563982527">
                                  <w:marLeft w:val="0"/>
                                  <w:marRight w:val="0"/>
                                  <w:marTop w:val="0"/>
                                  <w:marBottom w:val="0"/>
                                  <w:divBdr>
                                    <w:top w:val="none" w:sz="0" w:space="0" w:color="auto"/>
                                    <w:left w:val="none" w:sz="0" w:space="0" w:color="auto"/>
                                    <w:bottom w:val="none" w:sz="0" w:space="0" w:color="auto"/>
                                    <w:right w:val="none" w:sz="0" w:space="0" w:color="auto"/>
                                  </w:divBdr>
                                  <w:divsChild>
                                    <w:div w:id="1890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22788">
      <w:bodyDiv w:val="1"/>
      <w:marLeft w:val="0"/>
      <w:marRight w:val="0"/>
      <w:marTop w:val="0"/>
      <w:marBottom w:val="0"/>
      <w:divBdr>
        <w:top w:val="none" w:sz="0" w:space="0" w:color="auto"/>
        <w:left w:val="none" w:sz="0" w:space="0" w:color="auto"/>
        <w:bottom w:val="none" w:sz="0" w:space="0" w:color="auto"/>
        <w:right w:val="none" w:sz="0" w:space="0" w:color="auto"/>
      </w:divBdr>
      <w:divsChild>
        <w:div w:id="927081838">
          <w:marLeft w:val="0"/>
          <w:marRight w:val="0"/>
          <w:marTop w:val="0"/>
          <w:marBottom w:val="0"/>
          <w:divBdr>
            <w:top w:val="none" w:sz="0" w:space="0" w:color="auto"/>
            <w:left w:val="none" w:sz="0" w:space="0" w:color="auto"/>
            <w:bottom w:val="none" w:sz="0" w:space="0" w:color="auto"/>
            <w:right w:val="none" w:sz="0" w:space="0" w:color="auto"/>
          </w:divBdr>
          <w:divsChild>
            <w:div w:id="2046826699">
              <w:marLeft w:val="0"/>
              <w:marRight w:val="0"/>
              <w:marTop w:val="0"/>
              <w:marBottom w:val="0"/>
              <w:divBdr>
                <w:top w:val="none" w:sz="0" w:space="0" w:color="auto"/>
                <w:left w:val="none" w:sz="0" w:space="0" w:color="auto"/>
                <w:bottom w:val="none" w:sz="0" w:space="0" w:color="auto"/>
                <w:right w:val="none" w:sz="0" w:space="0" w:color="auto"/>
              </w:divBdr>
              <w:divsChild>
                <w:div w:id="1622221693">
                  <w:marLeft w:val="0"/>
                  <w:marRight w:val="0"/>
                  <w:marTop w:val="0"/>
                  <w:marBottom w:val="0"/>
                  <w:divBdr>
                    <w:top w:val="none" w:sz="0" w:space="0" w:color="auto"/>
                    <w:left w:val="none" w:sz="0" w:space="0" w:color="auto"/>
                    <w:bottom w:val="none" w:sz="0" w:space="0" w:color="auto"/>
                    <w:right w:val="none" w:sz="0" w:space="0" w:color="auto"/>
                  </w:divBdr>
                  <w:divsChild>
                    <w:div w:id="401803617">
                      <w:marLeft w:val="0"/>
                      <w:marRight w:val="0"/>
                      <w:marTop w:val="0"/>
                      <w:marBottom w:val="0"/>
                      <w:divBdr>
                        <w:top w:val="none" w:sz="0" w:space="0" w:color="auto"/>
                        <w:left w:val="none" w:sz="0" w:space="0" w:color="auto"/>
                        <w:bottom w:val="none" w:sz="0" w:space="0" w:color="auto"/>
                        <w:right w:val="none" w:sz="0" w:space="0" w:color="auto"/>
                      </w:divBdr>
                      <w:divsChild>
                        <w:div w:id="2095776889">
                          <w:marLeft w:val="0"/>
                          <w:marRight w:val="0"/>
                          <w:marTop w:val="0"/>
                          <w:marBottom w:val="0"/>
                          <w:divBdr>
                            <w:top w:val="none" w:sz="0" w:space="0" w:color="auto"/>
                            <w:left w:val="none" w:sz="0" w:space="0" w:color="auto"/>
                            <w:bottom w:val="none" w:sz="0" w:space="0" w:color="auto"/>
                            <w:right w:val="none" w:sz="0" w:space="0" w:color="auto"/>
                          </w:divBdr>
                          <w:divsChild>
                            <w:div w:id="19362050">
                              <w:marLeft w:val="0"/>
                              <w:marRight w:val="0"/>
                              <w:marTop w:val="0"/>
                              <w:marBottom w:val="0"/>
                              <w:divBdr>
                                <w:top w:val="none" w:sz="0" w:space="0" w:color="auto"/>
                                <w:left w:val="none" w:sz="0" w:space="0" w:color="auto"/>
                                <w:bottom w:val="none" w:sz="0" w:space="0" w:color="auto"/>
                                <w:right w:val="none" w:sz="0" w:space="0" w:color="auto"/>
                              </w:divBdr>
                              <w:divsChild>
                                <w:div w:id="795683352">
                                  <w:marLeft w:val="0"/>
                                  <w:marRight w:val="0"/>
                                  <w:marTop w:val="0"/>
                                  <w:marBottom w:val="0"/>
                                  <w:divBdr>
                                    <w:top w:val="none" w:sz="0" w:space="0" w:color="auto"/>
                                    <w:left w:val="none" w:sz="0" w:space="0" w:color="auto"/>
                                    <w:bottom w:val="none" w:sz="0" w:space="0" w:color="auto"/>
                                    <w:right w:val="none" w:sz="0" w:space="0" w:color="auto"/>
                                  </w:divBdr>
                                  <w:divsChild>
                                    <w:div w:id="855652647">
                                      <w:marLeft w:val="0"/>
                                      <w:marRight w:val="0"/>
                                      <w:marTop w:val="0"/>
                                      <w:marBottom w:val="0"/>
                                      <w:divBdr>
                                        <w:top w:val="none" w:sz="0" w:space="0" w:color="auto"/>
                                        <w:left w:val="none" w:sz="0" w:space="0" w:color="auto"/>
                                        <w:bottom w:val="none" w:sz="0" w:space="0" w:color="auto"/>
                                        <w:right w:val="none" w:sz="0" w:space="0" w:color="auto"/>
                                      </w:divBdr>
                                      <w:divsChild>
                                        <w:div w:id="4655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97906">
      <w:bodyDiv w:val="1"/>
      <w:marLeft w:val="0"/>
      <w:marRight w:val="0"/>
      <w:marTop w:val="0"/>
      <w:marBottom w:val="0"/>
      <w:divBdr>
        <w:top w:val="none" w:sz="0" w:space="0" w:color="auto"/>
        <w:left w:val="none" w:sz="0" w:space="0" w:color="auto"/>
        <w:bottom w:val="none" w:sz="0" w:space="0" w:color="auto"/>
        <w:right w:val="none" w:sz="0" w:space="0" w:color="auto"/>
      </w:divBdr>
    </w:div>
    <w:div w:id="132841589">
      <w:bodyDiv w:val="1"/>
      <w:marLeft w:val="0"/>
      <w:marRight w:val="0"/>
      <w:marTop w:val="0"/>
      <w:marBottom w:val="0"/>
      <w:divBdr>
        <w:top w:val="none" w:sz="0" w:space="0" w:color="auto"/>
        <w:left w:val="none" w:sz="0" w:space="0" w:color="auto"/>
        <w:bottom w:val="none" w:sz="0" w:space="0" w:color="auto"/>
        <w:right w:val="none" w:sz="0" w:space="0" w:color="auto"/>
      </w:divBdr>
    </w:div>
    <w:div w:id="134838125">
      <w:bodyDiv w:val="1"/>
      <w:marLeft w:val="0"/>
      <w:marRight w:val="0"/>
      <w:marTop w:val="0"/>
      <w:marBottom w:val="0"/>
      <w:divBdr>
        <w:top w:val="none" w:sz="0" w:space="0" w:color="auto"/>
        <w:left w:val="none" w:sz="0" w:space="0" w:color="auto"/>
        <w:bottom w:val="none" w:sz="0" w:space="0" w:color="auto"/>
        <w:right w:val="none" w:sz="0" w:space="0" w:color="auto"/>
      </w:divBdr>
      <w:divsChild>
        <w:div w:id="2032148315">
          <w:marLeft w:val="0"/>
          <w:marRight w:val="0"/>
          <w:marTop w:val="0"/>
          <w:marBottom w:val="0"/>
          <w:divBdr>
            <w:top w:val="none" w:sz="0" w:space="0" w:color="auto"/>
            <w:left w:val="none" w:sz="0" w:space="0" w:color="auto"/>
            <w:bottom w:val="none" w:sz="0" w:space="0" w:color="auto"/>
            <w:right w:val="none" w:sz="0" w:space="0" w:color="auto"/>
          </w:divBdr>
          <w:divsChild>
            <w:div w:id="1527602276">
              <w:marLeft w:val="-272"/>
              <w:marRight w:val="0"/>
              <w:marTop w:val="0"/>
              <w:marBottom w:val="0"/>
              <w:divBdr>
                <w:top w:val="none" w:sz="0" w:space="0" w:color="auto"/>
                <w:left w:val="none" w:sz="0" w:space="0" w:color="auto"/>
                <w:bottom w:val="none" w:sz="0" w:space="0" w:color="auto"/>
                <w:right w:val="none" w:sz="0" w:space="0" w:color="auto"/>
              </w:divBdr>
              <w:divsChild>
                <w:div w:id="1164785677">
                  <w:marLeft w:val="0"/>
                  <w:marRight w:val="0"/>
                  <w:marTop w:val="0"/>
                  <w:marBottom w:val="0"/>
                  <w:divBdr>
                    <w:top w:val="none" w:sz="0" w:space="0" w:color="auto"/>
                    <w:left w:val="none" w:sz="0" w:space="0" w:color="auto"/>
                    <w:bottom w:val="none" w:sz="0" w:space="0" w:color="auto"/>
                    <w:right w:val="none" w:sz="0" w:space="0" w:color="auto"/>
                  </w:divBdr>
                  <w:divsChild>
                    <w:div w:id="1524518292">
                      <w:marLeft w:val="-272"/>
                      <w:marRight w:val="0"/>
                      <w:marTop w:val="0"/>
                      <w:marBottom w:val="0"/>
                      <w:divBdr>
                        <w:top w:val="none" w:sz="0" w:space="0" w:color="auto"/>
                        <w:left w:val="none" w:sz="0" w:space="0" w:color="auto"/>
                        <w:bottom w:val="none" w:sz="0" w:space="0" w:color="auto"/>
                        <w:right w:val="none" w:sz="0" w:space="0" w:color="auto"/>
                      </w:divBdr>
                      <w:divsChild>
                        <w:div w:id="1420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41913">
      <w:bodyDiv w:val="1"/>
      <w:marLeft w:val="0"/>
      <w:marRight w:val="0"/>
      <w:marTop w:val="0"/>
      <w:marBottom w:val="0"/>
      <w:divBdr>
        <w:top w:val="none" w:sz="0" w:space="0" w:color="auto"/>
        <w:left w:val="none" w:sz="0" w:space="0" w:color="auto"/>
        <w:bottom w:val="none" w:sz="0" w:space="0" w:color="auto"/>
        <w:right w:val="none" w:sz="0" w:space="0" w:color="auto"/>
      </w:divBdr>
    </w:div>
    <w:div w:id="168177084">
      <w:bodyDiv w:val="1"/>
      <w:marLeft w:val="0"/>
      <w:marRight w:val="0"/>
      <w:marTop w:val="0"/>
      <w:marBottom w:val="0"/>
      <w:divBdr>
        <w:top w:val="none" w:sz="0" w:space="0" w:color="auto"/>
        <w:left w:val="none" w:sz="0" w:space="0" w:color="auto"/>
        <w:bottom w:val="none" w:sz="0" w:space="0" w:color="auto"/>
        <w:right w:val="none" w:sz="0" w:space="0" w:color="auto"/>
      </w:divBdr>
      <w:divsChild>
        <w:div w:id="6642885">
          <w:marLeft w:val="0"/>
          <w:marRight w:val="0"/>
          <w:marTop w:val="0"/>
          <w:marBottom w:val="0"/>
          <w:divBdr>
            <w:top w:val="none" w:sz="0" w:space="0" w:color="auto"/>
            <w:left w:val="none" w:sz="0" w:space="0" w:color="auto"/>
            <w:bottom w:val="none" w:sz="0" w:space="0" w:color="auto"/>
            <w:right w:val="none" w:sz="0" w:space="0" w:color="auto"/>
          </w:divBdr>
          <w:divsChild>
            <w:div w:id="268591431">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2102794657">
                      <w:marLeft w:val="0"/>
                      <w:marRight w:val="0"/>
                      <w:marTop w:val="0"/>
                      <w:marBottom w:val="0"/>
                      <w:divBdr>
                        <w:top w:val="none" w:sz="0" w:space="0" w:color="auto"/>
                        <w:left w:val="none" w:sz="0" w:space="0" w:color="auto"/>
                        <w:bottom w:val="none" w:sz="0" w:space="0" w:color="auto"/>
                        <w:right w:val="none" w:sz="0" w:space="0" w:color="auto"/>
                      </w:divBdr>
                      <w:divsChild>
                        <w:div w:id="878474802">
                          <w:marLeft w:val="0"/>
                          <w:marRight w:val="0"/>
                          <w:marTop w:val="0"/>
                          <w:marBottom w:val="0"/>
                          <w:divBdr>
                            <w:top w:val="none" w:sz="0" w:space="0" w:color="auto"/>
                            <w:left w:val="none" w:sz="0" w:space="0" w:color="auto"/>
                            <w:bottom w:val="none" w:sz="0" w:space="0" w:color="auto"/>
                            <w:right w:val="none" w:sz="0" w:space="0" w:color="auto"/>
                          </w:divBdr>
                          <w:divsChild>
                            <w:div w:id="3943915">
                              <w:marLeft w:val="0"/>
                              <w:marRight w:val="0"/>
                              <w:marTop w:val="0"/>
                              <w:marBottom w:val="0"/>
                              <w:divBdr>
                                <w:top w:val="none" w:sz="0" w:space="0" w:color="auto"/>
                                <w:left w:val="none" w:sz="0" w:space="0" w:color="auto"/>
                                <w:bottom w:val="none" w:sz="0" w:space="0" w:color="auto"/>
                                <w:right w:val="none" w:sz="0" w:space="0" w:color="auto"/>
                              </w:divBdr>
                              <w:divsChild>
                                <w:div w:id="850219975">
                                  <w:marLeft w:val="0"/>
                                  <w:marRight w:val="0"/>
                                  <w:marTop w:val="0"/>
                                  <w:marBottom w:val="0"/>
                                  <w:divBdr>
                                    <w:top w:val="none" w:sz="0" w:space="0" w:color="auto"/>
                                    <w:left w:val="none" w:sz="0" w:space="0" w:color="auto"/>
                                    <w:bottom w:val="none" w:sz="0" w:space="0" w:color="auto"/>
                                    <w:right w:val="none" w:sz="0" w:space="0" w:color="auto"/>
                                  </w:divBdr>
                                  <w:divsChild>
                                    <w:div w:id="993531236">
                                      <w:marLeft w:val="0"/>
                                      <w:marRight w:val="0"/>
                                      <w:marTop w:val="0"/>
                                      <w:marBottom w:val="0"/>
                                      <w:divBdr>
                                        <w:top w:val="none" w:sz="0" w:space="0" w:color="auto"/>
                                        <w:left w:val="none" w:sz="0" w:space="0" w:color="auto"/>
                                        <w:bottom w:val="none" w:sz="0" w:space="0" w:color="auto"/>
                                        <w:right w:val="none" w:sz="0" w:space="0" w:color="auto"/>
                                      </w:divBdr>
                                    </w:div>
                                  </w:divsChild>
                                </w:div>
                                <w:div w:id="1815414262">
                                  <w:marLeft w:val="0"/>
                                  <w:marRight w:val="0"/>
                                  <w:marTop w:val="0"/>
                                  <w:marBottom w:val="0"/>
                                  <w:divBdr>
                                    <w:top w:val="none" w:sz="0" w:space="0" w:color="auto"/>
                                    <w:left w:val="none" w:sz="0" w:space="0" w:color="auto"/>
                                    <w:bottom w:val="none" w:sz="0" w:space="0" w:color="auto"/>
                                    <w:right w:val="none" w:sz="0" w:space="0" w:color="auto"/>
                                  </w:divBdr>
                                  <w:divsChild>
                                    <w:div w:id="539973621">
                                      <w:marLeft w:val="0"/>
                                      <w:marRight w:val="0"/>
                                      <w:marTop w:val="0"/>
                                      <w:marBottom w:val="0"/>
                                      <w:divBdr>
                                        <w:top w:val="none" w:sz="0" w:space="0" w:color="auto"/>
                                        <w:left w:val="none" w:sz="0" w:space="0" w:color="auto"/>
                                        <w:bottom w:val="none" w:sz="0" w:space="0" w:color="auto"/>
                                        <w:right w:val="none" w:sz="0" w:space="0" w:color="auto"/>
                                      </w:divBdr>
                                      <w:divsChild>
                                        <w:div w:id="2025403356">
                                          <w:marLeft w:val="0"/>
                                          <w:marRight w:val="0"/>
                                          <w:marTop w:val="0"/>
                                          <w:marBottom w:val="0"/>
                                          <w:divBdr>
                                            <w:top w:val="none" w:sz="0" w:space="0" w:color="auto"/>
                                            <w:left w:val="none" w:sz="0" w:space="0" w:color="auto"/>
                                            <w:bottom w:val="none" w:sz="0" w:space="0" w:color="auto"/>
                                            <w:right w:val="none" w:sz="0" w:space="0" w:color="auto"/>
                                          </w:divBdr>
                                          <w:divsChild>
                                            <w:div w:id="17180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98643">
                                  <w:marLeft w:val="0"/>
                                  <w:marRight w:val="0"/>
                                  <w:marTop w:val="0"/>
                                  <w:marBottom w:val="0"/>
                                  <w:divBdr>
                                    <w:top w:val="none" w:sz="0" w:space="0" w:color="auto"/>
                                    <w:left w:val="none" w:sz="0" w:space="0" w:color="auto"/>
                                    <w:bottom w:val="none" w:sz="0" w:space="0" w:color="auto"/>
                                    <w:right w:val="none" w:sz="0" w:space="0" w:color="auto"/>
                                  </w:divBdr>
                                  <w:divsChild>
                                    <w:div w:id="412161484">
                                      <w:marLeft w:val="0"/>
                                      <w:marRight w:val="0"/>
                                      <w:marTop w:val="0"/>
                                      <w:marBottom w:val="0"/>
                                      <w:divBdr>
                                        <w:top w:val="none" w:sz="0" w:space="0" w:color="auto"/>
                                        <w:left w:val="none" w:sz="0" w:space="0" w:color="auto"/>
                                        <w:bottom w:val="none" w:sz="0" w:space="0" w:color="auto"/>
                                        <w:right w:val="none" w:sz="0" w:space="0" w:color="auto"/>
                                      </w:divBdr>
                                      <w:divsChild>
                                        <w:div w:id="207304808">
                                          <w:marLeft w:val="0"/>
                                          <w:marRight w:val="0"/>
                                          <w:marTop w:val="0"/>
                                          <w:marBottom w:val="0"/>
                                          <w:divBdr>
                                            <w:top w:val="none" w:sz="0" w:space="0" w:color="auto"/>
                                            <w:left w:val="none" w:sz="0" w:space="0" w:color="auto"/>
                                            <w:bottom w:val="none" w:sz="0" w:space="0" w:color="auto"/>
                                            <w:right w:val="none" w:sz="0" w:space="0" w:color="auto"/>
                                          </w:divBdr>
                                        </w:div>
                                      </w:divsChild>
                                    </w:div>
                                    <w:div w:id="7904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81522">
      <w:bodyDiv w:val="1"/>
      <w:marLeft w:val="0"/>
      <w:marRight w:val="0"/>
      <w:marTop w:val="0"/>
      <w:marBottom w:val="0"/>
      <w:divBdr>
        <w:top w:val="none" w:sz="0" w:space="0" w:color="auto"/>
        <w:left w:val="none" w:sz="0" w:space="0" w:color="auto"/>
        <w:bottom w:val="none" w:sz="0" w:space="0" w:color="auto"/>
        <w:right w:val="none" w:sz="0" w:space="0" w:color="auto"/>
      </w:divBdr>
    </w:div>
    <w:div w:id="183566619">
      <w:bodyDiv w:val="1"/>
      <w:marLeft w:val="0"/>
      <w:marRight w:val="0"/>
      <w:marTop w:val="0"/>
      <w:marBottom w:val="0"/>
      <w:divBdr>
        <w:top w:val="none" w:sz="0" w:space="0" w:color="auto"/>
        <w:left w:val="none" w:sz="0" w:space="0" w:color="auto"/>
        <w:bottom w:val="none" w:sz="0" w:space="0" w:color="auto"/>
        <w:right w:val="none" w:sz="0" w:space="0" w:color="auto"/>
      </w:divBdr>
      <w:divsChild>
        <w:div w:id="439184335">
          <w:marLeft w:val="0"/>
          <w:marRight w:val="0"/>
          <w:marTop w:val="0"/>
          <w:marBottom w:val="0"/>
          <w:divBdr>
            <w:top w:val="none" w:sz="0" w:space="0" w:color="auto"/>
            <w:left w:val="none" w:sz="0" w:space="0" w:color="auto"/>
            <w:bottom w:val="none" w:sz="0" w:space="0" w:color="auto"/>
            <w:right w:val="none" w:sz="0" w:space="0" w:color="auto"/>
          </w:divBdr>
          <w:divsChild>
            <w:div w:id="139732185">
              <w:marLeft w:val="0"/>
              <w:marRight w:val="0"/>
              <w:marTop w:val="0"/>
              <w:marBottom w:val="0"/>
              <w:divBdr>
                <w:top w:val="none" w:sz="0" w:space="0" w:color="auto"/>
                <w:left w:val="none" w:sz="0" w:space="0" w:color="auto"/>
                <w:bottom w:val="none" w:sz="0" w:space="0" w:color="auto"/>
                <w:right w:val="none" w:sz="0" w:space="0" w:color="auto"/>
              </w:divBdr>
              <w:divsChild>
                <w:div w:id="1629049055">
                  <w:marLeft w:val="0"/>
                  <w:marRight w:val="0"/>
                  <w:marTop w:val="0"/>
                  <w:marBottom w:val="0"/>
                  <w:divBdr>
                    <w:top w:val="none" w:sz="0" w:space="0" w:color="auto"/>
                    <w:left w:val="none" w:sz="0" w:space="0" w:color="auto"/>
                    <w:bottom w:val="none" w:sz="0" w:space="0" w:color="auto"/>
                    <w:right w:val="none" w:sz="0" w:space="0" w:color="auto"/>
                  </w:divBdr>
                  <w:divsChild>
                    <w:div w:id="935555102">
                      <w:marLeft w:val="0"/>
                      <w:marRight w:val="0"/>
                      <w:marTop w:val="0"/>
                      <w:marBottom w:val="0"/>
                      <w:divBdr>
                        <w:top w:val="none" w:sz="0" w:space="0" w:color="auto"/>
                        <w:left w:val="none" w:sz="0" w:space="0" w:color="auto"/>
                        <w:bottom w:val="none" w:sz="0" w:space="0" w:color="auto"/>
                        <w:right w:val="none" w:sz="0" w:space="0" w:color="auto"/>
                      </w:divBdr>
                      <w:divsChild>
                        <w:div w:id="1048333429">
                          <w:marLeft w:val="0"/>
                          <w:marRight w:val="0"/>
                          <w:marTop w:val="0"/>
                          <w:marBottom w:val="0"/>
                          <w:divBdr>
                            <w:top w:val="none" w:sz="0" w:space="0" w:color="auto"/>
                            <w:left w:val="none" w:sz="0" w:space="0" w:color="auto"/>
                            <w:bottom w:val="none" w:sz="0" w:space="0" w:color="auto"/>
                            <w:right w:val="none" w:sz="0" w:space="0" w:color="auto"/>
                          </w:divBdr>
                          <w:divsChild>
                            <w:div w:id="399208117">
                              <w:marLeft w:val="0"/>
                              <w:marRight w:val="0"/>
                              <w:marTop w:val="0"/>
                              <w:marBottom w:val="0"/>
                              <w:divBdr>
                                <w:top w:val="none" w:sz="0" w:space="0" w:color="auto"/>
                                <w:left w:val="none" w:sz="0" w:space="0" w:color="auto"/>
                                <w:bottom w:val="none" w:sz="0" w:space="0" w:color="auto"/>
                                <w:right w:val="none" w:sz="0" w:space="0" w:color="auto"/>
                              </w:divBdr>
                              <w:divsChild>
                                <w:div w:id="1371958033">
                                  <w:marLeft w:val="0"/>
                                  <w:marRight w:val="0"/>
                                  <w:marTop w:val="0"/>
                                  <w:marBottom w:val="0"/>
                                  <w:divBdr>
                                    <w:top w:val="none" w:sz="0" w:space="0" w:color="auto"/>
                                    <w:left w:val="none" w:sz="0" w:space="0" w:color="auto"/>
                                    <w:bottom w:val="none" w:sz="0" w:space="0" w:color="auto"/>
                                    <w:right w:val="none" w:sz="0" w:space="0" w:color="auto"/>
                                  </w:divBdr>
                                  <w:divsChild>
                                    <w:div w:id="271674568">
                                      <w:marLeft w:val="0"/>
                                      <w:marRight w:val="0"/>
                                      <w:marTop w:val="0"/>
                                      <w:marBottom w:val="0"/>
                                      <w:divBdr>
                                        <w:top w:val="none" w:sz="0" w:space="0" w:color="auto"/>
                                        <w:left w:val="none" w:sz="0" w:space="0" w:color="auto"/>
                                        <w:bottom w:val="none" w:sz="0" w:space="0" w:color="auto"/>
                                        <w:right w:val="none" w:sz="0" w:space="0" w:color="auto"/>
                                      </w:divBdr>
                                      <w:divsChild>
                                        <w:div w:id="11811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82983">
      <w:bodyDiv w:val="1"/>
      <w:marLeft w:val="0"/>
      <w:marRight w:val="0"/>
      <w:marTop w:val="0"/>
      <w:marBottom w:val="0"/>
      <w:divBdr>
        <w:top w:val="none" w:sz="0" w:space="0" w:color="auto"/>
        <w:left w:val="none" w:sz="0" w:space="0" w:color="auto"/>
        <w:bottom w:val="none" w:sz="0" w:space="0" w:color="auto"/>
        <w:right w:val="none" w:sz="0" w:space="0" w:color="auto"/>
      </w:divBdr>
    </w:div>
    <w:div w:id="233977759">
      <w:bodyDiv w:val="1"/>
      <w:marLeft w:val="0"/>
      <w:marRight w:val="0"/>
      <w:marTop w:val="0"/>
      <w:marBottom w:val="0"/>
      <w:divBdr>
        <w:top w:val="none" w:sz="0" w:space="0" w:color="auto"/>
        <w:left w:val="none" w:sz="0" w:space="0" w:color="auto"/>
        <w:bottom w:val="none" w:sz="0" w:space="0" w:color="auto"/>
        <w:right w:val="none" w:sz="0" w:space="0" w:color="auto"/>
      </w:divBdr>
      <w:divsChild>
        <w:div w:id="388498322">
          <w:marLeft w:val="0"/>
          <w:marRight w:val="0"/>
          <w:marTop w:val="0"/>
          <w:marBottom w:val="0"/>
          <w:divBdr>
            <w:top w:val="none" w:sz="0" w:space="0" w:color="auto"/>
            <w:left w:val="none" w:sz="0" w:space="0" w:color="auto"/>
            <w:bottom w:val="none" w:sz="0" w:space="0" w:color="auto"/>
            <w:right w:val="none" w:sz="0" w:space="0" w:color="auto"/>
          </w:divBdr>
          <w:divsChild>
            <w:div w:id="2060787721">
              <w:marLeft w:val="0"/>
              <w:marRight w:val="0"/>
              <w:marTop w:val="0"/>
              <w:marBottom w:val="0"/>
              <w:divBdr>
                <w:top w:val="none" w:sz="0" w:space="0" w:color="auto"/>
                <w:left w:val="none" w:sz="0" w:space="0" w:color="auto"/>
                <w:bottom w:val="none" w:sz="0" w:space="0" w:color="auto"/>
                <w:right w:val="none" w:sz="0" w:space="0" w:color="auto"/>
              </w:divBdr>
              <w:divsChild>
                <w:div w:id="291638836">
                  <w:marLeft w:val="-335"/>
                  <w:marRight w:val="0"/>
                  <w:marTop w:val="0"/>
                  <w:marBottom w:val="0"/>
                  <w:divBdr>
                    <w:top w:val="none" w:sz="0" w:space="0" w:color="auto"/>
                    <w:left w:val="none" w:sz="0" w:space="0" w:color="auto"/>
                    <w:bottom w:val="none" w:sz="0" w:space="0" w:color="auto"/>
                    <w:right w:val="none" w:sz="0" w:space="0" w:color="auto"/>
                  </w:divBdr>
                  <w:divsChild>
                    <w:div w:id="1795103106">
                      <w:marLeft w:val="0"/>
                      <w:marRight w:val="0"/>
                      <w:marTop w:val="0"/>
                      <w:marBottom w:val="0"/>
                      <w:divBdr>
                        <w:top w:val="none" w:sz="0" w:space="0" w:color="auto"/>
                        <w:left w:val="none" w:sz="0" w:space="0" w:color="auto"/>
                        <w:bottom w:val="none" w:sz="0" w:space="0" w:color="auto"/>
                        <w:right w:val="none" w:sz="0" w:space="0" w:color="auto"/>
                      </w:divBdr>
                      <w:divsChild>
                        <w:div w:id="1049308216">
                          <w:marLeft w:val="-335"/>
                          <w:marRight w:val="0"/>
                          <w:marTop w:val="0"/>
                          <w:marBottom w:val="0"/>
                          <w:divBdr>
                            <w:top w:val="none" w:sz="0" w:space="0" w:color="auto"/>
                            <w:left w:val="none" w:sz="0" w:space="0" w:color="auto"/>
                            <w:bottom w:val="none" w:sz="0" w:space="0" w:color="auto"/>
                            <w:right w:val="none" w:sz="0" w:space="0" w:color="auto"/>
                          </w:divBdr>
                          <w:divsChild>
                            <w:div w:id="15023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790218">
      <w:bodyDiv w:val="1"/>
      <w:marLeft w:val="0"/>
      <w:marRight w:val="0"/>
      <w:marTop w:val="0"/>
      <w:marBottom w:val="0"/>
      <w:divBdr>
        <w:top w:val="none" w:sz="0" w:space="0" w:color="auto"/>
        <w:left w:val="none" w:sz="0" w:space="0" w:color="auto"/>
        <w:bottom w:val="none" w:sz="0" w:space="0" w:color="auto"/>
        <w:right w:val="none" w:sz="0" w:space="0" w:color="auto"/>
      </w:divBdr>
      <w:divsChild>
        <w:div w:id="425686218">
          <w:marLeft w:val="0"/>
          <w:marRight w:val="0"/>
          <w:marTop w:val="0"/>
          <w:marBottom w:val="0"/>
          <w:divBdr>
            <w:top w:val="none" w:sz="0" w:space="0" w:color="auto"/>
            <w:left w:val="none" w:sz="0" w:space="0" w:color="auto"/>
            <w:bottom w:val="none" w:sz="0" w:space="0" w:color="auto"/>
            <w:right w:val="none" w:sz="0" w:space="0" w:color="auto"/>
          </w:divBdr>
          <w:divsChild>
            <w:div w:id="1391268906">
              <w:marLeft w:val="-204"/>
              <w:marRight w:val="-204"/>
              <w:marTop w:val="0"/>
              <w:marBottom w:val="0"/>
              <w:divBdr>
                <w:top w:val="none" w:sz="0" w:space="0" w:color="auto"/>
                <w:left w:val="none" w:sz="0" w:space="0" w:color="auto"/>
                <w:bottom w:val="none" w:sz="0" w:space="0" w:color="auto"/>
                <w:right w:val="none" w:sz="0" w:space="0" w:color="auto"/>
              </w:divBdr>
              <w:divsChild>
                <w:div w:id="1348406662">
                  <w:marLeft w:val="0"/>
                  <w:marRight w:val="0"/>
                  <w:marTop w:val="0"/>
                  <w:marBottom w:val="0"/>
                  <w:divBdr>
                    <w:top w:val="none" w:sz="0" w:space="0" w:color="auto"/>
                    <w:left w:val="none" w:sz="0" w:space="0" w:color="auto"/>
                    <w:bottom w:val="none" w:sz="0" w:space="0" w:color="auto"/>
                    <w:right w:val="none" w:sz="0" w:space="0" w:color="auto"/>
                  </w:divBdr>
                  <w:divsChild>
                    <w:div w:id="1088619385">
                      <w:marLeft w:val="0"/>
                      <w:marRight w:val="0"/>
                      <w:marTop w:val="0"/>
                      <w:marBottom w:val="0"/>
                      <w:divBdr>
                        <w:top w:val="none" w:sz="0" w:space="0" w:color="auto"/>
                        <w:left w:val="none" w:sz="0" w:space="0" w:color="auto"/>
                        <w:bottom w:val="none" w:sz="0" w:space="0" w:color="auto"/>
                        <w:right w:val="none" w:sz="0" w:space="0" w:color="auto"/>
                      </w:divBdr>
                      <w:divsChild>
                        <w:div w:id="755634395">
                          <w:marLeft w:val="0"/>
                          <w:marRight w:val="0"/>
                          <w:marTop w:val="0"/>
                          <w:marBottom w:val="0"/>
                          <w:divBdr>
                            <w:top w:val="none" w:sz="0" w:space="0" w:color="auto"/>
                            <w:left w:val="none" w:sz="0" w:space="0" w:color="auto"/>
                            <w:bottom w:val="none" w:sz="0" w:space="0" w:color="auto"/>
                            <w:right w:val="none" w:sz="0" w:space="0" w:color="auto"/>
                          </w:divBdr>
                          <w:divsChild>
                            <w:div w:id="1558131707">
                              <w:marLeft w:val="-204"/>
                              <w:marRight w:val="-204"/>
                              <w:marTop w:val="0"/>
                              <w:marBottom w:val="0"/>
                              <w:divBdr>
                                <w:top w:val="none" w:sz="0" w:space="0" w:color="auto"/>
                                <w:left w:val="none" w:sz="0" w:space="0" w:color="auto"/>
                                <w:bottom w:val="none" w:sz="0" w:space="0" w:color="auto"/>
                                <w:right w:val="none" w:sz="0" w:space="0" w:color="auto"/>
                              </w:divBdr>
                              <w:divsChild>
                                <w:div w:id="510995241">
                                  <w:marLeft w:val="0"/>
                                  <w:marRight w:val="0"/>
                                  <w:marTop w:val="0"/>
                                  <w:marBottom w:val="0"/>
                                  <w:divBdr>
                                    <w:top w:val="none" w:sz="0" w:space="0" w:color="auto"/>
                                    <w:left w:val="none" w:sz="0" w:space="0" w:color="auto"/>
                                    <w:bottom w:val="none" w:sz="0" w:space="0" w:color="auto"/>
                                    <w:right w:val="none" w:sz="0" w:space="0" w:color="auto"/>
                                  </w:divBdr>
                                  <w:divsChild>
                                    <w:div w:id="842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90989">
      <w:bodyDiv w:val="1"/>
      <w:marLeft w:val="0"/>
      <w:marRight w:val="0"/>
      <w:marTop w:val="0"/>
      <w:marBottom w:val="0"/>
      <w:divBdr>
        <w:top w:val="none" w:sz="0" w:space="0" w:color="auto"/>
        <w:left w:val="none" w:sz="0" w:space="0" w:color="auto"/>
        <w:bottom w:val="none" w:sz="0" w:space="0" w:color="auto"/>
        <w:right w:val="none" w:sz="0" w:space="0" w:color="auto"/>
      </w:divBdr>
    </w:div>
    <w:div w:id="448741710">
      <w:bodyDiv w:val="1"/>
      <w:marLeft w:val="0"/>
      <w:marRight w:val="0"/>
      <w:marTop w:val="0"/>
      <w:marBottom w:val="0"/>
      <w:divBdr>
        <w:top w:val="none" w:sz="0" w:space="0" w:color="auto"/>
        <w:left w:val="none" w:sz="0" w:space="0" w:color="auto"/>
        <w:bottom w:val="none" w:sz="0" w:space="0" w:color="auto"/>
        <w:right w:val="none" w:sz="0" w:space="0" w:color="auto"/>
      </w:divBdr>
      <w:divsChild>
        <w:div w:id="1689218260">
          <w:marLeft w:val="0"/>
          <w:marRight w:val="0"/>
          <w:marTop w:val="0"/>
          <w:marBottom w:val="0"/>
          <w:divBdr>
            <w:top w:val="none" w:sz="0" w:space="0" w:color="auto"/>
            <w:left w:val="none" w:sz="0" w:space="0" w:color="auto"/>
            <w:bottom w:val="none" w:sz="0" w:space="0" w:color="auto"/>
            <w:right w:val="none" w:sz="0" w:space="0" w:color="auto"/>
          </w:divBdr>
          <w:divsChild>
            <w:div w:id="227543934">
              <w:marLeft w:val="0"/>
              <w:marRight w:val="0"/>
              <w:marTop w:val="0"/>
              <w:marBottom w:val="0"/>
              <w:divBdr>
                <w:top w:val="none" w:sz="0" w:space="0" w:color="auto"/>
                <w:left w:val="none" w:sz="0" w:space="0" w:color="auto"/>
                <w:bottom w:val="none" w:sz="0" w:space="0" w:color="auto"/>
                <w:right w:val="none" w:sz="0" w:space="0" w:color="auto"/>
              </w:divBdr>
              <w:divsChild>
                <w:div w:id="1008675783">
                  <w:marLeft w:val="0"/>
                  <w:marRight w:val="0"/>
                  <w:marTop w:val="0"/>
                  <w:marBottom w:val="0"/>
                  <w:divBdr>
                    <w:top w:val="none" w:sz="0" w:space="0" w:color="auto"/>
                    <w:left w:val="none" w:sz="0" w:space="0" w:color="auto"/>
                    <w:bottom w:val="none" w:sz="0" w:space="0" w:color="auto"/>
                    <w:right w:val="none" w:sz="0" w:space="0" w:color="auto"/>
                  </w:divBdr>
                  <w:divsChild>
                    <w:div w:id="914971906">
                      <w:marLeft w:val="0"/>
                      <w:marRight w:val="0"/>
                      <w:marTop w:val="0"/>
                      <w:marBottom w:val="0"/>
                      <w:divBdr>
                        <w:top w:val="none" w:sz="0" w:space="0" w:color="auto"/>
                        <w:left w:val="none" w:sz="0" w:space="0" w:color="auto"/>
                        <w:bottom w:val="none" w:sz="0" w:space="0" w:color="auto"/>
                        <w:right w:val="none" w:sz="0" w:space="0" w:color="auto"/>
                      </w:divBdr>
                      <w:divsChild>
                        <w:div w:id="1371950460">
                          <w:marLeft w:val="0"/>
                          <w:marRight w:val="0"/>
                          <w:marTop w:val="0"/>
                          <w:marBottom w:val="0"/>
                          <w:divBdr>
                            <w:top w:val="none" w:sz="0" w:space="0" w:color="auto"/>
                            <w:left w:val="none" w:sz="0" w:space="0" w:color="auto"/>
                            <w:bottom w:val="none" w:sz="0" w:space="0" w:color="auto"/>
                            <w:right w:val="none" w:sz="0" w:space="0" w:color="auto"/>
                          </w:divBdr>
                          <w:divsChild>
                            <w:div w:id="1067262924">
                              <w:marLeft w:val="0"/>
                              <w:marRight w:val="0"/>
                              <w:marTop w:val="0"/>
                              <w:marBottom w:val="0"/>
                              <w:divBdr>
                                <w:top w:val="none" w:sz="0" w:space="0" w:color="auto"/>
                                <w:left w:val="none" w:sz="0" w:space="0" w:color="auto"/>
                                <w:bottom w:val="none" w:sz="0" w:space="0" w:color="auto"/>
                                <w:right w:val="none" w:sz="0" w:space="0" w:color="auto"/>
                              </w:divBdr>
                              <w:divsChild>
                                <w:div w:id="1658798763">
                                  <w:marLeft w:val="0"/>
                                  <w:marRight w:val="0"/>
                                  <w:marTop w:val="0"/>
                                  <w:marBottom w:val="0"/>
                                  <w:divBdr>
                                    <w:top w:val="none" w:sz="0" w:space="0" w:color="auto"/>
                                    <w:left w:val="none" w:sz="0" w:space="0" w:color="auto"/>
                                    <w:bottom w:val="none" w:sz="0" w:space="0" w:color="auto"/>
                                    <w:right w:val="none" w:sz="0" w:space="0" w:color="auto"/>
                                  </w:divBdr>
                                  <w:divsChild>
                                    <w:div w:id="1205409983">
                                      <w:marLeft w:val="0"/>
                                      <w:marRight w:val="0"/>
                                      <w:marTop w:val="0"/>
                                      <w:marBottom w:val="0"/>
                                      <w:divBdr>
                                        <w:top w:val="none" w:sz="0" w:space="0" w:color="auto"/>
                                        <w:left w:val="none" w:sz="0" w:space="0" w:color="auto"/>
                                        <w:bottom w:val="none" w:sz="0" w:space="0" w:color="auto"/>
                                        <w:right w:val="none" w:sz="0" w:space="0" w:color="auto"/>
                                      </w:divBdr>
                                      <w:divsChild>
                                        <w:div w:id="20872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47820">
      <w:bodyDiv w:val="1"/>
      <w:marLeft w:val="0"/>
      <w:marRight w:val="0"/>
      <w:marTop w:val="0"/>
      <w:marBottom w:val="0"/>
      <w:divBdr>
        <w:top w:val="none" w:sz="0" w:space="0" w:color="auto"/>
        <w:left w:val="none" w:sz="0" w:space="0" w:color="auto"/>
        <w:bottom w:val="none" w:sz="0" w:space="0" w:color="auto"/>
        <w:right w:val="none" w:sz="0" w:space="0" w:color="auto"/>
      </w:divBdr>
      <w:divsChild>
        <w:div w:id="340205130">
          <w:marLeft w:val="0"/>
          <w:marRight w:val="0"/>
          <w:marTop w:val="0"/>
          <w:marBottom w:val="0"/>
          <w:divBdr>
            <w:top w:val="none" w:sz="0" w:space="0" w:color="auto"/>
            <w:left w:val="none" w:sz="0" w:space="0" w:color="auto"/>
            <w:bottom w:val="none" w:sz="0" w:space="0" w:color="auto"/>
            <w:right w:val="none" w:sz="0" w:space="0" w:color="auto"/>
          </w:divBdr>
          <w:divsChild>
            <w:div w:id="503472599">
              <w:marLeft w:val="0"/>
              <w:marRight w:val="0"/>
              <w:marTop w:val="0"/>
              <w:marBottom w:val="0"/>
              <w:divBdr>
                <w:top w:val="none" w:sz="0" w:space="0" w:color="auto"/>
                <w:left w:val="none" w:sz="0" w:space="0" w:color="auto"/>
                <w:bottom w:val="none" w:sz="0" w:space="0" w:color="auto"/>
                <w:right w:val="none" w:sz="0" w:space="0" w:color="auto"/>
              </w:divBdr>
              <w:divsChild>
                <w:div w:id="10099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2859">
      <w:bodyDiv w:val="1"/>
      <w:marLeft w:val="0"/>
      <w:marRight w:val="0"/>
      <w:marTop w:val="0"/>
      <w:marBottom w:val="0"/>
      <w:divBdr>
        <w:top w:val="none" w:sz="0" w:space="0" w:color="auto"/>
        <w:left w:val="none" w:sz="0" w:space="0" w:color="auto"/>
        <w:bottom w:val="none" w:sz="0" w:space="0" w:color="auto"/>
        <w:right w:val="none" w:sz="0" w:space="0" w:color="auto"/>
      </w:divBdr>
      <w:divsChild>
        <w:div w:id="837886025">
          <w:marLeft w:val="0"/>
          <w:marRight w:val="0"/>
          <w:marTop w:val="0"/>
          <w:marBottom w:val="0"/>
          <w:divBdr>
            <w:top w:val="none" w:sz="0" w:space="0" w:color="auto"/>
            <w:left w:val="none" w:sz="0" w:space="0" w:color="auto"/>
            <w:bottom w:val="none" w:sz="0" w:space="0" w:color="auto"/>
            <w:right w:val="none" w:sz="0" w:space="0" w:color="auto"/>
          </w:divBdr>
        </w:div>
      </w:divsChild>
    </w:div>
    <w:div w:id="508757704">
      <w:bodyDiv w:val="1"/>
      <w:marLeft w:val="0"/>
      <w:marRight w:val="0"/>
      <w:marTop w:val="0"/>
      <w:marBottom w:val="0"/>
      <w:divBdr>
        <w:top w:val="none" w:sz="0" w:space="0" w:color="auto"/>
        <w:left w:val="none" w:sz="0" w:space="0" w:color="auto"/>
        <w:bottom w:val="none" w:sz="0" w:space="0" w:color="auto"/>
        <w:right w:val="none" w:sz="0" w:space="0" w:color="auto"/>
      </w:divBdr>
    </w:div>
    <w:div w:id="514005184">
      <w:bodyDiv w:val="1"/>
      <w:marLeft w:val="0"/>
      <w:marRight w:val="0"/>
      <w:marTop w:val="0"/>
      <w:marBottom w:val="0"/>
      <w:divBdr>
        <w:top w:val="none" w:sz="0" w:space="0" w:color="auto"/>
        <w:left w:val="none" w:sz="0" w:space="0" w:color="auto"/>
        <w:bottom w:val="none" w:sz="0" w:space="0" w:color="auto"/>
        <w:right w:val="none" w:sz="0" w:space="0" w:color="auto"/>
      </w:divBdr>
      <w:divsChild>
        <w:div w:id="480969052">
          <w:marLeft w:val="0"/>
          <w:marRight w:val="0"/>
          <w:marTop w:val="0"/>
          <w:marBottom w:val="0"/>
          <w:divBdr>
            <w:top w:val="none" w:sz="0" w:space="0" w:color="auto"/>
            <w:left w:val="none" w:sz="0" w:space="0" w:color="auto"/>
            <w:bottom w:val="none" w:sz="0" w:space="0" w:color="auto"/>
            <w:right w:val="none" w:sz="0" w:space="0" w:color="auto"/>
          </w:divBdr>
          <w:divsChild>
            <w:div w:id="163477496">
              <w:marLeft w:val="0"/>
              <w:marRight w:val="0"/>
              <w:marTop w:val="0"/>
              <w:marBottom w:val="0"/>
              <w:divBdr>
                <w:top w:val="none" w:sz="0" w:space="0" w:color="auto"/>
                <w:left w:val="none" w:sz="0" w:space="0" w:color="auto"/>
                <w:bottom w:val="none" w:sz="0" w:space="0" w:color="auto"/>
                <w:right w:val="none" w:sz="0" w:space="0" w:color="auto"/>
              </w:divBdr>
              <w:divsChild>
                <w:div w:id="790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3007">
      <w:bodyDiv w:val="1"/>
      <w:marLeft w:val="0"/>
      <w:marRight w:val="0"/>
      <w:marTop w:val="0"/>
      <w:marBottom w:val="0"/>
      <w:divBdr>
        <w:top w:val="none" w:sz="0" w:space="0" w:color="auto"/>
        <w:left w:val="none" w:sz="0" w:space="0" w:color="auto"/>
        <w:bottom w:val="none" w:sz="0" w:space="0" w:color="auto"/>
        <w:right w:val="none" w:sz="0" w:space="0" w:color="auto"/>
      </w:divBdr>
      <w:divsChild>
        <w:div w:id="1000156357">
          <w:marLeft w:val="0"/>
          <w:marRight w:val="0"/>
          <w:marTop w:val="0"/>
          <w:marBottom w:val="0"/>
          <w:divBdr>
            <w:top w:val="none" w:sz="0" w:space="0" w:color="auto"/>
            <w:left w:val="none" w:sz="0" w:space="0" w:color="auto"/>
            <w:bottom w:val="none" w:sz="0" w:space="0" w:color="auto"/>
            <w:right w:val="none" w:sz="0" w:space="0" w:color="auto"/>
          </w:divBdr>
          <w:divsChild>
            <w:div w:id="457919718">
              <w:marLeft w:val="0"/>
              <w:marRight w:val="0"/>
              <w:marTop w:val="0"/>
              <w:marBottom w:val="0"/>
              <w:divBdr>
                <w:top w:val="none" w:sz="0" w:space="0" w:color="auto"/>
                <w:left w:val="none" w:sz="0" w:space="0" w:color="auto"/>
                <w:bottom w:val="none" w:sz="0" w:space="0" w:color="auto"/>
                <w:right w:val="none" w:sz="0" w:space="0" w:color="auto"/>
              </w:divBdr>
              <w:divsChild>
                <w:div w:id="1834104116">
                  <w:marLeft w:val="0"/>
                  <w:marRight w:val="0"/>
                  <w:marTop w:val="0"/>
                  <w:marBottom w:val="0"/>
                  <w:divBdr>
                    <w:top w:val="none" w:sz="0" w:space="0" w:color="auto"/>
                    <w:left w:val="none" w:sz="0" w:space="0" w:color="auto"/>
                    <w:bottom w:val="none" w:sz="0" w:space="0" w:color="auto"/>
                    <w:right w:val="none" w:sz="0" w:space="0" w:color="auto"/>
                  </w:divBdr>
                  <w:divsChild>
                    <w:div w:id="116921555">
                      <w:marLeft w:val="0"/>
                      <w:marRight w:val="0"/>
                      <w:marTop w:val="0"/>
                      <w:marBottom w:val="0"/>
                      <w:divBdr>
                        <w:top w:val="none" w:sz="0" w:space="0" w:color="auto"/>
                        <w:left w:val="none" w:sz="0" w:space="0" w:color="auto"/>
                        <w:bottom w:val="none" w:sz="0" w:space="0" w:color="auto"/>
                        <w:right w:val="none" w:sz="0" w:space="0" w:color="auto"/>
                      </w:divBdr>
                      <w:divsChild>
                        <w:div w:id="1831210098">
                          <w:marLeft w:val="0"/>
                          <w:marRight w:val="0"/>
                          <w:marTop w:val="0"/>
                          <w:marBottom w:val="0"/>
                          <w:divBdr>
                            <w:top w:val="none" w:sz="0" w:space="0" w:color="auto"/>
                            <w:left w:val="none" w:sz="0" w:space="0" w:color="auto"/>
                            <w:bottom w:val="none" w:sz="0" w:space="0" w:color="auto"/>
                            <w:right w:val="none" w:sz="0" w:space="0" w:color="auto"/>
                          </w:divBdr>
                          <w:divsChild>
                            <w:div w:id="310255027">
                              <w:marLeft w:val="0"/>
                              <w:marRight w:val="0"/>
                              <w:marTop w:val="0"/>
                              <w:marBottom w:val="0"/>
                              <w:divBdr>
                                <w:top w:val="none" w:sz="0" w:space="0" w:color="auto"/>
                                <w:left w:val="none" w:sz="0" w:space="0" w:color="auto"/>
                                <w:bottom w:val="none" w:sz="0" w:space="0" w:color="auto"/>
                                <w:right w:val="none" w:sz="0" w:space="0" w:color="auto"/>
                              </w:divBdr>
                              <w:divsChild>
                                <w:div w:id="935938010">
                                  <w:marLeft w:val="0"/>
                                  <w:marRight w:val="0"/>
                                  <w:marTop w:val="0"/>
                                  <w:marBottom w:val="0"/>
                                  <w:divBdr>
                                    <w:top w:val="none" w:sz="0" w:space="0" w:color="auto"/>
                                    <w:left w:val="none" w:sz="0" w:space="0" w:color="auto"/>
                                    <w:bottom w:val="none" w:sz="0" w:space="0" w:color="auto"/>
                                    <w:right w:val="none" w:sz="0" w:space="0" w:color="auto"/>
                                  </w:divBdr>
                                  <w:divsChild>
                                    <w:div w:id="844245533">
                                      <w:marLeft w:val="0"/>
                                      <w:marRight w:val="0"/>
                                      <w:marTop w:val="0"/>
                                      <w:marBottom w:val="0"/>
                                      <w:divBdr>
                                        <w:top w:val="none" w:sz="0" w:space="0" w:color="auto"/>
                                        <w:left w:val="none" w:sz="0" w:space="0" w:color="auto"/>
                                        <w:bottom w:val="none" w:sz="0" w:space="0" w:color="auto"/>
                                        <w:right w:val="none" w:sz="0" w:space="0" w:color="auto"/>
                                      </w:divBdr>
                                      <w:divsChild>
                                        <w:div w:id="1705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5994392">
      <w:bodyDiv w:val="1"/>
      <w:marLeft w:val="0"/>
      <w:marRight w:val="0"/>
      <w:marTop w:val="0"/>
      <w:marBottom w:val="0"/>
      <w:divBdr>
        <w:top w:val="none" w:sz="0" w:space="0" w:color="auto"/>
        <w:left w:val="none" w:sz="0" w:space="0" w:color="auto"/>
        <w:bottom w:val="none" w:sz="0" w:space="0" w:color="auto"/>
        <w:right w:val="none" w:sz="0" w:space="0" w:color="auto"/>
      </w:divBdr>
    </w:div>
    <w:div w:id="541525504">
      <w:bodyDiv w:val="1"/>
      <w:marLeft w:val="0"/>
      <w:marRight w:val="0"/>
      <w:marTop w:val="0"/>
      <w:marBottom w:val="0"/>
      <w:divBdr>
        <w:top w:val="none" w:sz="0" w:space="0" w:color="auto"/>
        <w:left w:val="none" w:sz="0" w:space="0" w:color="auto"/>
        <w:bottom w:val="none" w:sz="0" w:space="0" w:color="auto"/>
        <w:right w:val="none" w:sz="0" w:space="0" w:color="auto"/>
      </w:divBdr>
      <w:divsChild>
        <w:div w:id="39674791">
          <w:marLeft w:val="0"/>
          <w:marRight w:val="0"/>
          <w:marTop w:val="0"/>
          <w:marBottom w:val="0"/>
          <w:divBdr>
            <w:top w:val="none" w:sz="0" w:space="0" w:color="auto"/>
            <w:left w:val="none" w:sz="0" w:space="0" w:color="auto"/>
            <w:bottom w:val="none" w:sz="0" w:space="0" w:color="auto"/>
            <w:right w:val="none" w:sz="0" w:space="0" w:color="auto"/>
          </w:divBdr>
          <w:divsChild>
            <w:div w:id="2071422276">
              <w:marLeft w:val="-204"/>
              <w:marRight w:val="-204"/>
              <w:marTop w:val="0"/>
              <w:marBottom w:val="0"/>
              <w:divBdr>
                <w:top w:val="none" w:sz="0" w:space="0" w:color="auto"/>
                <w:left w:val="none" w:sz="0" w:space="0" w:color="auto"/>
                <w:bottom w:val="none" w:sz="0" w:space="0" w:color="auto"/>
                <w:right w:val="none" w:sz="0" w:space="0" w:color="auto"/>
              </w:divBdr>
              <w:divsChild>
                <w:div w:id="1294796100">
                  <w:marLeft w:val="0"/>
                  <w:marRight w:val="0"/>
                  <w:marTop w:val="0"/>
                  <w:marBottom w:val="0"/>
                  <w:divBdr>
                    <w:top w:val="none" w:sz="0" w:space="0" w:color="auto"/>
                    <w:left w:val="none" w:sz="0" w:space="0" w:color="auto"/>
                    <w:bottom w:val="none" w:sz="0" w:space="0" w:color="auto"/>
                    <w:right w:val="none" w:sz="0" w:space="0" w:color="auto"/>
                  </w:divBdr>
                  <w:divsChild>
                    <w:div w:id="1836453337">
                      <w:marLeft w:val="0"/>
                      <w:marRight w:val="0"/>
                      <w:marTop w:val="0"/>
                      <w:marBottom w:val="0"/>
                      <w:divBdr>
                        <w:top w:val="none" w:sz="0" w:space="0" w:color="auto"/>
                        <w:left w:val="none" w:sz="0" w:space="0" w:color="auto"/>
                        <w:bottom w:val="none" w:sz="0" w:space="0" w:color="auto"/>
                        <w:right w:val="none" w:sz="0" w:space="0" w:color="auto"/>
                      </w:divBdr>
                      <w:divsChild>
                        <w:div w:id="643967105">
                          <w:marLeft w:val="0"/>
                          <w:marRight w:val="0"/>
                          <w:marTop w:val="0"/>
                          <w:marBottom w:val="0"/>
                          <w:divBdr>
                            <w:top w:val="none" w:sz="0" w:space="0" w:color="auto"/>
                            <w:left w:val="none" w:sz="0" w:space="0" w:color="auto"/>
                            <w:bottom w:val="none" w:sz="0" w:space="0" w:color="auto"/>
                            <w:right w:val="none" w:sz="0" w:space="0" w:color="auto"/>
                          </w:divBdr>
                          <w:divsChild>
                            <w:div w:id="1839733753">
                              <w:marLeft w:val="-204"/>
                              <w:marRight w:val="-204"/>
                              <w:marTop w:val="0"/>
                              <w:marBottom w:val="0"/>
                              <w:divBdr>
                                <w:top w:val="none" w:sz="0" w:space="0" w:color="auto"/>
                                <w:left w:val="none" w:sz="0" w:space="0" w:color="auto"/>
                                <w:bottom w:val="none" w:sz="0" w:space="0" w:color="auto"/>
                                <w:right w:val="none" w:sz="0" w:space="0" w:color="auto"/>
                              </w:divBdr>
                              <w:divsChild>
                                <w:div w:id="710226213">
                                  <w:marLeft w:val="0"/>
                                  <w:marRight w:val="0"/>
                                  <w:marTop w:val="0"/>
                                  <w:marBottom w:val="0"/>
                                  <w:divBdr>
                                    <w:top w:val="none" w:sz="0" w:space="0" w:color="auto"/>
                                    <w:left w:val="none" w:sz="0" w:space="0" w:color="auto"/>
                                    <w:bottom w:val="none" w:sz="0" w:space="0" w:color="auto"/>
                                    <w:right w:val="none" w:sz="0" w:space="0" w:color="auto"/>
                                  </w:divBdr>
                                  <w:divsChild>
                                    <w:div w:id="4997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76037">
      <w:bodyDiv w:val="1"/>
      <w:marLeft w:val="0"/>
      <w:marRight w:val="0"/>
      <w:marTop w:val="0"/>
      <w:marBottom w:val="0"/>
      <w:divBdr>
        <w:top w:val="none" w:sz="0" w:space="0" w:color="auto"/>
        <w:left w:val="none" w:sz="0" w:space="0" w:color="auto"/>
        <w:bottom w:val="none" w:sz="0" w:space="0" w:color="auto"/>
        <w:right w:val="none" w:sz="0" w:space="0" w:color="auto"/>
      </w:divBdr>
      <w:divsChild>
        <w:div w:id="1691443127">
          <w:marLeft w:val="0"/>
          <w:marRight w:val="0"/>
          <w:marTop w:val="0"/>
          <w:marBottom w:val="0"/>
          <w:divBdr>
            <w:top w:val="none" w:sz="0" w:space="0" w:color="auto"/>
            <w:left w:val="none" w:sz="0" w:space="0" w:color="auto"/>
            <w:bottom w:val="none" w:sz="0" w:space="0" w:color="auto"/>
            <w:right w:val="none" w:sz="0" w:space="0" w:color="auto"/>
          </w:divBdr>
          <w:divsChild>
            <w:div w:id="307904999">
              <w:marLeft w:val="0"/>
              <w:marRight w:val="0"/>
              <w:marTop w:val="0"/>
              <w:marBottom w:val="0"/>
              <w:divBdr>
                <w:top w:val="none" w:sz="0" w:space="0" w:color="auto"/>
                <w:left w:val="none" w:sz="0" w:space="0" w:color="auto"/>
                <w:bottom w:val="none" w:sz="0" w:space="0" w:color="auto"/>
                <w:right w:val="none" w:sz="0" w:space="0" w:color="auto"/>
              </w:divBdr>
              <w:divsChild>
                <w:div w:id="1569421825">
                  <w:marLeft w:val="0"/>
                  <w:marRight w:val="0"/>
                  <w:marTop w:val="0"/>
                  <w:marBottom w:val="0"/>
                  <w:divBdr>
                    <w:top w:val="none" w:sz="0" w:space="0" w:color="auto"/>
                    <w:left w:val="none" w:sz="0" w:space="0" w:color="auto"/>
                    <w:bottom w:val="none" w:sz="0" w:space="0" w:color="auto"/>
                    <w:right w:val="none" w:sz="0" w:space="0" w:color="auto"/>
                  </w:divBdr>
                  <w:divsChild>
                    <w:div w:id="1305280561">
                      <w:marLeft w:val="0"/>
                      <w:marRight w:val="0"/>
                      <w:marTop w:val="0"/>
                      <w:marBottom w:val="0"/>
                      <w:divBdr>
                        <w:top w:val="none" w:sz="0" w:space="0" w:color="auto"/>
                        <w:left w:val="none" w:sz="0" w:space="0" w:color="auto"/>
                        <w:bottom w:val="none" w:sz="0" w:space="0" w:color="auto"/>
                        <w:right w:val="none" w:sz="0" w:space="0" w:color="auto"/>
                      </w:divBdr>
                      <w:divsChild>
                        <w:div w:id="20077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227235">
      <w:bodyDiv w:val="1"/>
      <w:marLeft w:val="0"/>
      <w:marRight w:val="0"/>
      <w:marTop w:val="0"/>
      <w:marBottom w:val="0"/>
      <w:divBdr>
        <w:top w:val="none" w:sz="0" w:space="0" w:color="auto"/>
        <w:left w:val="none" w:sz="0" w:space="0" w:color="auto"/>
        <w:bottom w:val="none" w:sz="0" w:space="0" w:color="auto"/>
        <w:right w:val="none" w:sz="0" w:space="0" w:color="auto"/>
      </w:divBdr>
      <w:divsChild>
        <w:div w:id="1274285171">
          <w:marLeft w:val="0"/>
          <w:marRight w:val="0"/>
          <w:marTop w:val="0"/>
          <w:marBottom w:val="0"/>
          <w:divBdr>
            <w:top w:val="none" w:sz="0" w:space="0" w:color="auto"/>
            <w:left w:val="none" w:sz="0" w:space="0" w:color="auto"/>
            <w:bottom w:val="none" w:sz="0" w:space="0" w:color="auto"/>
            <w:right w:val="none" w:sz="0" w:space="0" w:color="auto"/>
          </w:divBdr>
          <w:divsChild>
            <w:div w:id="489637962">
              <w:marLeft w:val="0"/>
              <w:marRight w:val="0"/>
              <w:marTop w:val="0"/>
              <w:marBottom w:val="0"/>
              <w:divBdr>
                <w:top w:val="none" w:sz="0" w:space="0" w:color="auto"/>
                <w:left w:val="none" w:sz="0" w:space="0" w:color="auto"/>
                <w:bottom w:val="none" w:sz="0" w:space="0" w:color="auto"/>
                <w:right w:val="none" w:sz="0" w:space="0" w:color="auto"/>
              </w:divBdr>
              <w:divsChild>
                <w:div w:id="1930579">
                  <w:marLeft w:val="-335"/>
                  <w:marRight w:val="0"/>
                  <w:marTop w:val="0"/>
                  <w:marBottom w:val="0"/>
                  <w:divBdr>
                    <w:top w:val="none" w:sz="0" w:space="0" w:color="auto"/>
                    <w:left w:val="none" w:sz="0" w:space="0" w:color="auto"/>
                    <w:bottom w:val="none" w:sz="0" w:space="0" w:color="auto"/>
                    <w:right w:val="none" w:sz="0" w:space="0" w:color="auto"/>
                  </w:divBdr>
                  <w:divsChild>
                    <w:div w:id="1862475398">
                      <w:marLeft w:val="0"/>
                      <w:marRight w:val="0"/>
                      <w:marTop w:val="0"/>
                      <w:marBottom w:val="0"/>
                      <w:divBdr>
                        <w:top w:val="none" w:sz="0" w:space="0" w:color="auto"/>
                        <w:left w:val="none" w:sz="0" w:space="0" w:color="auto"/>
                        <w:bottom w:val="none" w:sz="0" w:space="0" w:color="auto"/>
                        <w:right w:val="none" w:sz="0" w:space="0" w:color="auto"/>
                      </w:divBdr>
                      <w:divsChild>
                        <w:div w:id="634721608">
                          <w:marLeft w:val="-335"/>
                          <w:marRight w:val="0"/>
                          <w:marTop w:val="0"/>
                          <w:marBottom w:val="0"/>
                          <w:divBdr>
                            <w:top w:val="none" w:sz="0" w:space="0" w:color="auto"/>
                            <w:left w:val="none" w:sz="0" w:space="0" w:color="auto"/>
                            <w:bottom w:val="none" w:sz="0" w:space="0" w:color="auto"/>
                            <w:right w:val="none" w:sz="0" w:space="0" w:color="auto"/>
                          </w:divBdr>
                          <w:divsChild>
                            <w:div w:id="16191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630637">
      <w:bodyDiv w:val="1"/>
      <w:marLeft w:val="0"/>
      <w:marRight w:val="0"/>
      <w:marTop w:val="0"/>
      <w:marBottom w:val="0"/>
      <w:divBdr>
        <w:top w:val="none" w:sz="0" w:space="0" w:color="auto"/>
        <w:left w:val="none" w:sz="0" w:space="0" w:color="auto"/>
        <w:bottom w:val="none" w:sz="0" w:space="0" w:color="auto"/>
        <w:right w:val="none" w:sz="0" w:space="0" w:color="auto"/>
      </w:divBdr>
      <w:divsChild>
        <w:div w:id="414128094">
          <w:marLeft w:val="0"/>
          <w:marRight w:val="0"/>
          <w:marTop w:val="0"/>
          <w:marBottom w:val="0"/>
          <w:divBdr>
            <w:top w:val="none" w:sz="0" w:space="0" w:color="auto"/>
            <w:left w:val="none" w:sz="0" w:space="0" w:color="auto"/>
            <w:bottom w:val="none" w:sz="0" w:space="0" w:color="auto"/>
            <w:right w:val="none" w:sz="0" w:space="0" w:color="auto"/>
          </w:divBdr>
          <w:divsChild>
            <w:div w:id="894003662">
              <w:marLeft w:val="335"/>
              <w:marRight w:val="0"/>
              <w:marTop w:val="0"/>
              <w:marBottom w:val="0"/>
              <w:divBdr>
                <w:top w:val="none" w:sz="0" w:space="0" w:color="auto"/>
                <w:left w:val="none" w:sz="0" w:space="0" w:color="auto"/>
                <w:bottom w:val="none" w:sz="0" w:space="0" w:color="auto"/>
                <w:right w:val="none" w:sz="0" w:space="0" w:color="auto"/>
              </w:divBdr>
              <w:divsChild>
                <w:div w:id="1439566420">
                  <w:marLeft w:val="-251"/>
                  <w:marRight w:val="-251"/>
                  <w:marTop w:val="0"/>
                  <w:marBottom w:val="0"/>
                  <w:divBdr>
                    <w:top w:val="none" w:sz="0" w:space="0" w:color="auto"/>
                    <w:left w:val="none" w:sz="0" w:space="0" w:color="auto"/>
                    <w:bottom w:val="none" w:sz="0" w:space="0" w:color="auto"/>
                    <w:right w:val="none" w:sz="0" w:space="0" w:color="auto"/>
                  </w:divBdr>
                  <w:divsChild>
                    <w:div w:id="1917087584">
                      <w:marLeft w:val="0"/>
                      <w:marRight w:val="0"/>
                      <w:marTop w:val="0"/>
                      <w:marBottom w:val="0"/>
                      <w:divBdr>
                        <w:top w:val="none" w:sz="0" w:space="0" w:color="auto"/>
                        <w:left w:val="none" w:sz="0" w:space="0" w:color="auto"/>
                        <w:bottom w:val="none" w:sz="0" w:space="0" w:color="auto"/>
                        <w:right w:val="none" w:sz="0" w:space="0" w:color="auto"/>
                      </w:divBdr>
                      <w:divsChild>
                        <w:div w:id="1508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960173">
      <w:bodyDiv w:val="1"/>
      <w:marLeft w:val="0"/>
      <w:marRight w:val="0"/>
      <w:marTop w:val="0"/>
      <w:marBottom w:val="0"/>
      <w:divBdr>
        <w:top w:val="none" w:sz="0" w:space="0" w:color="auto"/>
        <w:left w:val="none" w:sz="0" w:space="0" w:color="auto"/>
        <w:bottom w:val="none" w:sz="0" w:space="0" w:color="auto"/>
        <w:right w:val="none" w:sz="0" w:space="0" w:color="auto"/>
      </w:divBdr>
      <w:divsChild>
        <w:div w:id="271863905">
          <w:marLeft w:val="0"/>
          <w:marRight w:val="0"/>
          <w:marTop w:val="0"/>
          <w:marBottom w:val="0"/>
          <w:divBdr>
            <w:top w:val="none" w:sz="0" w:space="0" w:color="auto"/>
            <w:left w:val="none" w:sz="0" w:space="0" w:color="auto"/>
            <w:bottom w:val="none" w:sz="0" w:space="0" w:color="auto"/>
            <w:right w:val="none" w:sz="0" w:space="0" w:color="auto"/>
          </w:divBdr>
          <w:divsChild>
            <w:div w:id="1475298539">
              <w:marLeft w:val="0"/>
              <w:marRight w:val="0"/>
              <w:marTop w:val="0"/>
              <w:marBottom w:val="0"/>
              <w:divBdr>
                <w:top w:val="none" w:sz="0" w:space="0" w:color="auto"/>
                <w:left w:val="none" w:sz="0" w:space="0" w:color="auto"/>
                <w:bottom w:val="none" w:sz="0" w:space="0" w:color="auto"/>
                <w:right w:val="none" w:sz="0" w:space="0" w:color="auto"/>
              </w:divBdr>
              <w:divsChild>
                <w:div w:id="415369509">
                  <w:marLeft w:val="0"/>
                  <w:marRight w:val="0"/>
                  <w:marTop w:val="0"/>
                  <w:marBottom w:val="0"/>
                  <w:divBdr>
                    <w:top w:val="none" w:sz="0" w:space="0" w:color="auto"/>
                    <w:left w:val="none" w:sz="0" w:space="0" w:color="auto"/>
                    <w:bottom w:val="none" w:sz="0" w:space="0" w:color="auto"/>
                    <w:right w:val="none" w:sz="0" w:space="0" w:color="auto"/>
                  </w:divBdr>
                  <w:divsChild>
                    <w:div w:id="177428403">
                      <w:marLeft w:val="0"/>
                      <w:marRight w:val="0"/>
                      <w:marTop w:val="0"/>
                      <w:marBottom w:val="0"/>
                      <w:divBdr>
                        <w:top w:val="none" w:sz="0" w:space="0" w:color="auto"/>
                        <w:left w:val="none" w:sz="0" w:space="0" w:color="auto"/>
                        <w:bottom w:val="none" w:sz="0" w:space="0" w:color="auto"/>
                        <w:right w:val="none" w:sz="0" w:space="0" w:color="auto"/>
                      </w:divBdr>
                      <w:divsChild>
                        <w:div w:id="330107741">
                          <w:marLeft w:val="0"/>
                          <w:marRight w:val="0"/>
                          <w:marTop w:val="0"/>
                          <w:marBottom w:val="0"/>
                          <w:divBdr>
                            <w:top w:val="none" w:sz="0" w:space="0" w:color="auto"/>
                            <w:left w:val="none" w:sz="0" w:space="0" w:color="auto"/>
                            <w:bottom w:val="none" w:sz="0" w:space="0" w:color="auto"/>
                            <w:right w:val="none" w:sz="0" w:space="0" w:color="auto"/>
                          </w:divBdr>
                          <w:divsChild>
                            <w:div w:id="761293645">
                              <w:marLeft w:val="0"/>
                              <w:marRight w:val="0"/>
                              <w:marTop w:val="0"/>
                              <w:marBottom w:val="0"/>
                              <w:divBdr>
                                <w:top w:val="none" w:sz="0" w:space="0" w:color="auto"/>
                                <w:left w:val="none" w:sz="0" w:space="0" w:color="auto"/>
                                <w:bottom w:val="none" w:sz="0" w:space="0" w:color="auto"/>
                                <w:right w:val="none" w:sz="0" w:space="0" w:color="auto"/>
                              </w:divBdr>
                              <w:divsChild>
                                <w:div w:id="1807426317">
                                  <w:marLeft w:val="0"/>
                                  <w:marRight w:val="0"/>
                                  <w:marTop w:val="0"/>
                                  <w:marBottom w:val="0"/>
                                  <w:divBdr>
                                    <w:top w:val="none" w:sz="0" w:space="0" w:color="auto"/>
                                    <w:left w:val="none" w:sz="0" w:space="0" w:color="auto"/>
                                    <w:bottom w:val="none" w:sz="0" w:space="0" w:color="auto"/>
                                    <w:right w:val="none" w:sz="0" w:space="0" w:color="auto"/>
                                  </w:divBdr>
                                  <w:divsChild>
                                    <w:div w:id="1892574998">
                                      <w:marLeft w:val="0"/>
                                      <w:marRight w:val="0"/>
                                      <w:marTop w:val="0"/>
                                      <w:marBottom w:val="0"/>
                                      <w:divBdr>
                                        <w:top w:val="none" w:sz="0" w:space="0" w:color="auto"/>
                                        <w:left w:val="none" w:sz="0" w:space="0" w:color="auto"/>
                                        <w:bottom w:val="none" w:sz="0" w:space="0" w:color="auto"/>
                                        <w:right w:val="none" w:sz="0" w:space="0" w:color="auto"/>
                                      </w:divBdr>
                                      <w:divsChild>
                                        <w:div w:id="18266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0079313">
      <w:bodyDiv w:val="1"/>
      <w:marLeft w:val="0"/>
      <w:marRight w:val="0"/>
      <w:marTop w:val="0"/>
      <w:marBottom w:val="0"/>
      <w:divBdr>
        <w:top w:val="none" w:sz="0" w:space="0" w:color="auto"/>
        <w:left w:val="none" w:sz="0" w:space="0" w:color="auto"/>
        <w:bottom w:val="none" w:sz="0" w:space="0" w:color="auto"/>
        <w:right w:val="none" w:sz="0" w:space="0" w:color="auto"/>
      </w:divBdr>
    </w:div>
    <w:div w:id="677539805">
      <w:bodyDiv w:val="1"/>
      <w:marLeft w:val="0"/>
      <w:marRight w:val="0"/>
      <w:marTop w:val="0"/>
      <w:marBottom w:val="0"/>
      <w:divBdr>
        <w:top w:val="none" w:sz="0" w:space="0" w:color="auto"/>
        <w:left w:val="none" w:sz="0" w:space="0" w:color="auto"/>
        <w:bottom w:val="none" w:sz="0" w:space="0" w:color="auto"/>
        <w:right w:val="none" w:sz="0" w:space="0" w:color="auto"/>
      </w:divBdr>
    </w:div>
    <w:div w:id="729382058">
      <w:bodyDiv w:val="1"/>
      <w:marLeft w:val="0"/>
      <w:marRight w:val="0"/>
      <w:marTop w:val="0"/>
      <w:marBottom w:val="0"/>
      <w:divBdr>
        <w:top w:val="none" w:sz="0" w:space="0" w:color="auto"/>
        <w:left w:val="none" w:sz="0" w:space="0" w:color="auto"/>
        <w:bottom w:val="none" w:sz="0" w:space="0" w:color="auto"/>
        <w:right w:val="none" w:sz="0" w:space="0" w:color="auto"/>
      </w:divBdr>
    </w:div>
    <w:div w:id="749422290">
      <w:bodyDiv w:val="1"/>
      <w:marLeft w:val="0"/>
      <w:marRight w:val="0"/>
      <w:marTop w:val="0"/>
      <w:marBottom w:val="0"/>
      <w:divBdr>
        <w:top w:val="none" w:sz="0" w:space="0" w:color="auto"/>
        <w:left w:val="none" w:sz="0" w:space="0" w:color="auto"/>
        <w:bottom w:val="none" w:sz="0" w:space="0" w:color="auto"/>
        <w:right w:val="none" w:sz="0" w:space="0" w:color="auto"/>
      </w:divBdr>
      <w:divsChild>
        <w:div w:id="1120032835">
          <w:marLeft w:val="0"/>
          <w:marRight w:val="0"/>
          <w:marTop w:val="0"/>
          <w:marBottom w:val="0"/>
          <w:divBdr>
            <w:top w:val="none" w:sz="0" w:space="0" w:color="auto"/>
            <w:left w:val="none" w:sz="0" w:space="0" w:color="auto"/>
            <w:bottom w:val="none" w:sz="0" w:space="0" w:color="auto"/>
            <w:right w:val="none" w:sz="0" w:space="0" w:color="auto"/>
          </w:divBdr>
          <w:divsChild>
            <w:div w:id="1781795379">
              <w:marLeft w:val="0"/>
              <w:marRight w:val="0"/>
              <w:marTop w:val="0"/>
              <w:marBottom w:val="0"/>
              <w:divBdr>
                <w:top w:val="none" w:sz="0" w:space="0" w:color="auto"/>
                <w:left w:val="none" w:sz="0" w:space="0" w:color="auto"/>
                <w:bottom w:val="none" w:sz="0" w:space="0" w:color="auto"/>
                <w:right w:val="none" w:sz="0" w:space="0" w:color="auto"/>
              </w:divBdr>
              <w:divsChild>
                <w:div w:id="1564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98276">
      <w:bodyDiv w:val="1"/>
      <w:marLeft w:val="0"/>
      <w:marRight w:val="0"/>
      <w:marTop w:val="0"/>
      <w:marBottom w:val="0"/>
      <w:divBdr>
        <w:top w:val="none" w:sz="0" w:space="0" w:color="auto"/>
        <w:left w:val="none" w:sz="0" w:space="0" w:color="auto"/>
        <w:bottom w:val="none" w:sz="0" w:space="0" w:color="auto"/>
        <w:right w:val="none" w:sz="0" w:space="0" w:color="auto"/>
      </w:divBdr>
      <w:divsChild>
        <w:div w:id="578564597">
          <w:marLeft w:val="0"/>
          <w:marRight w:val="0"/>
          <w:marTop w:val="0"/>
          <w:marBottom w:val="0"/>
          <w:divBdr>
            <w:top w:val="none" w:sz="0" w:space="0" w:color="auto"/>
            <w:left w:val="none" w:sz="0" w:space="0" w:color="auto"/>
            <w:bottom w:val="none" w:sz="0" w:space="0" w:color="auto"/>
            <w:right w:val="none" w:sz="0" w:space="0" w:color="auto"/>
          </w:divBdr>
        </w:div>
      </w:divsChild>
    </w:div>
    <w:div w:id="781918443">
      <w:bodyDiv w:val="1"/>
      <w:marLeft w:val="0"/>
      <w:marRight w:val="0"/>
      <w:marTop w:val="0"/>
      <w:marBottom w:val="0"/>
      <w:divBdr>
        <w:top w:val="none" w:sz="0" w:space="0" w:color="auto"/>
        <w:left w:val="none" w:sz="0" w:space="0" w:color="auto"/>
        <w:bottom w:val="none" w:sz="0" w:space="0" w:color="auto"/>
        <w:right w:val="none" w:sz="0" w:space="0" w:color="auto"/>
      </w:divBdr>
      <w:divsChild>
        <w:div w:id="2021810995">
          <w:marLeft w:val="0"/>
          <w:marRight w:val="0"/>
          <w:marTop w:val="0"/>
          <w:marBottom w:val="0"/>
          <w:divBdr>
            <w:top w:val="none" w:sz="0" w:space="0" w:color="auto"/>
            <w:left w:val="none" w:sz="0" w:space="0" w:color="auto"/>
            <w:bottom w:val="none" w:sz="0" w:space="0" w:color="auto"/>
            <w:right w:val="none" w:sz="0" w:space="0" w:color="auto"/>
          </w:divBdr>
          <w:divsChild>
            <w:div w:id="284967754">
              <w:marLeft w:val="0"/>
              <w:marRight w:val="0"/>
              <w:marTop w:val="0"/>
              <w:marBottom w:val="0"/>
              <w:divBdr>
                <w:top w:val="none" w:sz="0" w:space="0" w:color="auto"/>
                <w:left w:val="none" w:sz="0" w:space="0" w:color="auto"/>
                <w:bottom w:val="none" w:sz="0" w:space="0" w:color="auto"/>
                <w:right w:val="none" w:sz="0" w:space="0" w:color="auto"/>
              </w:divBdr>
              <w:divsChild>
                <w:div w:id="5975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896689">
      <w:bodyDiv w:val="1"/>
      <w:marLeft w:val="0"/>
      <w:marRight w:val="0"/>
      <w:marTop w:val="0"/>
      <w:marBottom w:val="0"/>
      <w:divBdr>
        <w:top w:val="none" w:sz="0" w:space="0" w:color="auto"/>
        <w:left w:val="none" w:sz="0" w:space="0" w:color="auto"/>
        <w:bottom w:val="none" w:sz="0" w:space="0" w:color="auto"/>
        <w:right w:val="none" w:sz="0" w:space="0" w:color="auto"/>
      </w:divBdr>
    </w:div>
    <w:div w:id="806776673">
      <w:bodyDiv w:val="1"/>
      <w:marLeft w:val="0"/>
      <w:marRight w:val="0"/>
      <w:marTop w:val="0"/>
      <w:marBottom w:val="0"/>
      <w:divBdr>
        <w:top w:val="none" w:sz="0" w:space="0" w:color="auto"/>
        <w:left w:val="none" w:sz="0" w:space="0" w:color="auto"/>
        <w:bottom w:val="none" w:sz="0" w:space="0" w:color="auto"/>
        <w:right w:val="none" w:sz="0" w:space="0" w:color="auto"/>
      </w:divBdr>
      <w:divsChild>
        <w:div w:id="29961347">
          <w:marLeft w:val="0"/>
          <w:marRight w:val="0"/>
          <w:marTop w:val="0"/>
          <w:marBottom w:val="0"/>
          <w:divBdr>
            <w:top w:val="none" w:sz="0" w:space="0" w:color="auto"/>
            <w:left w:val="none" w:sz="0" w:space="0" w:color="auto"/>
            <w:bottom w:val="none" w:sz="0" w:space="0" w:color="auto"/>
            <w:right w:val="none" w:sz="0" w:space="0" w:color="auto"/>
          </w:divBdr>
          <w:divsChild>
            <w:div w:id="2072922938">
              <w:marLeft w:val="-272"/>
              <w:marRight w:val="0"/>
              <w:marTop w:val="0"/>
              <w:marBottom w:val="0"/>
              <w:divBdr>
                <w:top w:val="none" w:sz="0" w:space="0" w:color="auto"/>
                <w:left w:val="none" w:sz="0" w:space="0" w:color="auto"/>
                <w:bottom w:val="none" w:sz="0" w:space="0" w:color="auto"/>
                <w:right w:val="none" w:sz="0" w:space="0" w:color="auto"/>
              </w:divBdr>
              <w:divsChild>
                <w:div w:id="221065156">
                  <w:marLeft w:val="0"/>
                  <w:marRight w:val="0"/>
                  <w:marTop w:val="0"/>
                  <w:marBottom w:val="0"/>
                  <w:divBdr>
                    <w:top w:val="none" w:sz="0" w:space="0" w:color="auto"/>
                    <w:left w:val="none" w:sz="0" w:space="0" w:color="auto"/>
                    <w:bottom w:val="none" w:sz="0" w:space="0" w:color="auto"/>
                    <w:right w:val="none" w:sz="0" w:space="0" w:color="auto"/>
                  </w:divBdr>
                  <w:divsChild>
                    <w:div w:id="1883904609">
                      <w:marLeft w:val="-272"/>
                      <w:marRight w:val="0"/>
                      <w:marTop w:val="0"/>
                      <w:marBottom w:val="0"/>
                      <w:divBdr>
                        <w:top w:val="none" w:sz="0" w:space="0" w:color="auto"/>
                        <w:left w:val="none" w:sz="0" w:space="0" w:color="auto"/>
                        <w:bottom w:val="none" w:sz="0" w:space="0" w:color="auto"/>
                        <w:right w:val="none" w:sz="0" w:space="0" w:color="auto"/>
                      </w:divBdr>
                      <w:divsChild>
                        <w:div w:id="11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179572">
      <w:bodyDiv w:val="1"/>
      <w:marLeft w:val="0"/>
      <w:marRight w:val="0"/>
      <w:marTop w:val="0"/>
      <w:marBottom w:val="0"/>
      <w:divBdr>
        <w:top w:val="none" w:sz="0" w:space="0" w:color="auto"/>
        <w:left w:val="none" w:sz="0" w:space="0" w:color="auto"/>
        <w:bottom w:val="none" w:sz="0" w:space="0" w:color="auto"/>
        <w:right w:val="none" w:sz="0" w:space="0" w:color="auto"/>
      </w:divBdr>
      <w:divsChild>
        <w:div w:id="1359771130">
          <w:marLeft w:val="0"/>
          <w:marRight w:val="0"/>
          <w:marTop w:val="0"/>
          <w:marBottom w:val="0"/>
          <w:divBdr>
            <w:top w:val="none" w:sz="0" w:space="0" w:color="auto"/>
            <w:left w:val="none" w:sz="0" w:space="0" w:color="auto"/>
            <w:bottom w:val="none" w:sz="0" w:space="0" w:color="auto"/>
            <w:right w:val="none" w:sz="0" w:space="0" w:color="auto"/>
          </w:divBdr>
          <w:divsChild>
            <w:div w:id="1165583873">
              <w:marLeft w:val="0"/>
              <w:marRight w:val="0"/>
              <w:marTop w:val="0"/>
              <w:marBottom w:val="0"/>
              <w:divBdr>
                <w:top w:val="none" w:sz="0" w:space="0" w:color="auto"/>
                <w:left w:val="none" w:sz="0" w:space="0" w:color="auto"/>
                <w:bottom w:val="none" w:sz="0" w:space="0" w:color="auto"/>
                <w:right w:val="none" w:sz="0" w:space="0" w:color="auto"/>
              </w:divBdr>
              <w:divsChild>
                <w:div w:id="1974747179">
                  <w:marLeft w:val="0"/>
                  <w:marRight w:val="0"/>
                  <w:marTop w:val="0"/>
                  <w:marBottom w:val="0"/>
                  <w:divBdr>
                    <w:top w:val="none" w:sz="0" w:space="0" w:color="auto"/>
                    <w:left w:val="none" w:sz="0" w:space="0" w:color="auto"/>
                    <w:bottom w:val="none" w:sz="0" w:space="0" w:color="auto"/>
                    <w:right w:val="none" w:sz="0" w:space="0" w:color="auto"/>
                  </w:divBdr>
                  <w:divsChild>
                    <w:div w:id="512038540">
                      <w:marLeft w:val="151"/>
                      <w:marRight w:val="0"/>
                      <w:marTop w:val="0"/>
                      <w:marBottom w:val="0"/>
                      <w:divBdr>
                        <w:top w:val="none" w:sz="0" w:space="0" w:color="auto"/>
                        <w:left w:val="none" w:sz="0" w:space="0" w:color="auto"/>
                        <w:bottom w:val="none" w:sz="0" w:space="0" w:color="auto"/>
                        <w:right w:val="none" w:sz="0" w:space="0" w:color="auto"/>
                      </w:divBdr>
                      <w:divsChild>
                        <w:div w:id="1157455976">
                          <w:marLeft w:val="0"/>
                          <w:marRight w:val="0"/>
                          <w:marTop w:val="0"/>
                          <w:marBottom w:val="0"/>
                          <w:divBdr>
                            <w:top w:val="none" w:sz="0" w:space="0" w:color="auto"/>
                            <w:left w:val="none" w:sz="0" w:space="0" w:color="auto"/>
                            <w:bottom w:val="none" w:sz="0" w:space="0" w:color="auto"/>
                            <w:right w:val="none" w:sz="0" w:space="0" w:color="auto"/>
                          </w:divBdr>
                          <w:divsChild>
                            <w:div w:id="2029527741">
                              <w:marLeft w:val="0"/>
                              <w:marRight w:val="0"/>
                              <w:marTop w:val="0"/>
                              <w:marBottom w:val="0"/>
                              <w:divBdr>
                                <w:top w:val="none" w:sz="0" w:space="0" w:color="auto"/>
                                <w:left w:val="none" w:sz="0" w:space="0" w:color="auto"/>
                                <w:bottom w:val="none" w:sz="0" w:space="0" w:color="auto"/>
                                <w:right w:val="none" w:sz="0" w:space="0" w:color="auto"/>
                              </w:divBdr>
                              <w:divsChild>
                                <w:div w:id="986322972">
                                  <w:marLeft w:val="0"/>
                                  <w:marRight w:val="0"/>
                                  <w:marTop w:val="0"/>
                                  <w:marBottom w:val="0"/>
                                  <w:divBdr>
                                    <w:top w:val="none" w:sz="0" w:space="0" w:color="auto"/>
                                    <w:left w:val="none" w:sz="0" w:space="0" w:color="auto"/>
                                    <w:bottom w:val="none" w:sz="0" w:space="0" w:color="auto"/>
                                    <w:right w:val="none" w:sz="0" w:space="0" w:color="auto"/>
                                  </w:divBdr>
                                  <w:divsChild>
                                    <w:div w:id="96220539">
                                      <w:marLeft w:val="0"/>
                                      <w:marRight w:val="0"/>
                                      <w:marTop w:val="0"/>
                                      <w:marBottom w:val="0"/>
                                      <w:divBdr>
                                        <w:top w:val="none" w:sz="0" w:space="0" w:color="auto"/>
                                        <w:left w:val="none" w:sz="0" w:space="0" w:color="auto"/>
                                        <w:bottom w:val="none" w:sz="0" w:space="0" w:color="auto"/>
                                        <w:right w:val="none" w:sz="0" w:space="0" w:color="auto"/>
                                      </w:divBdr>
                                      <w:divsChild>
                                        <w:div w:id="14471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014172">
      <w:bodyDiv w:val="1"/>
      <w:marLeft w:val="0"/>
      <w:marRight w:val="0"/>
      <w:marTop w:val="0"/>
      <w:marBottom w:val="0"/>
      <w:divBdr>
        <w:top w:val="none" w:sz="0" w:space="0" w:color="auto"/>
        <w:left w:val="none" w:sz="0" w:space="0" w:color="auto"/>
        <w:bottom w:val="none" w:sz="0" w:space="0" w:color="auto"/>
        <w:right w:val="none" w:sz="0" w:space="0" w:color="auto"/>
      </w:divBdr>
    </w:div>
    <w:div w:id="898857829">
      <w:bodyDiv w:val="1"/>
      <w:marLeft w:val="0"/>
      <w:marRight w:val="0"/>
      <w:marTop w:val="0"/>
      <w:marBottom w:val="0"/>
      <w:divBdr>
        <w:top w:val="none" w:sz="0" w:space="0" w:color="auto"/>
        <w:left w:val="none" w:sz="0" w:space="0" w:color="auto"/>
        <w:bottom w:val="none" w:sz="0" w:space="0" w:color="auto"/>
        <w:right w:val="none" w:sz="0" w:space="0" w:color="auto"/>
      </w:divBdr>
      <w:divsChild>
        <w:div w:id="759300167">
          <w:marLeft w:val="0"/>
          <w:marRight w:val="0"/>
          <w:marTop w:val="0"/>
          <w:marBottom w:val="0"/>
          <w:divBdr>
            <w:top w:val="none" w:sz="0" w:space="0" w:color="auto"/>
            <w:left w:val="none" w:sz="0" w:space="0" w:color="auto"/>
            <w:bottom w:val="none" w:sz="0" w:space="0" w:color="auto"/>
            <w:right w:val="none" w:sz="0" w:space="0" w:color="auto"/>
          </w:divBdr>
          <w:divsChild>
            <w:div w:id="340158566">
              <w:marLeft w:val="0"/>
              <w:marRight w:val="0"/>
              <w:marTop w:val="0"/>
              <w:marBottom w:val="0"/>
              <w:divBdr>
                <w:top w:val="none" w:sz="0" w:space="0" w:color="auto"/>
                <w:left w:val="none" w:sz="0" w:space="0" w:color="auto"/>
                <w:bottom w:val="none" w:sz="0" w:space="0" w:color="auto"/>
                <w:right w:val="none" w:sz="0" w:space="0" w:color="auto"/>
              </w:divBdr>
              <w:divsChild>
                <w:div w:id="13486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0915">
      <w:bodyDiv w:val="1"/>
      <w:marLeft w:val="0"/>
      <w:marRight w:val="0"/>
      <w:marTop w:val="0"/>
      <w:marBottom w:val="0"/>
      <w:divBdr>
        <w:top w:val="none" w:sz="0" w:space="0" w:color="auto"/>
        <w:left w:val="none" w:sz="0" w:space="0" w:color="auto"/>
        <w:bottom w:val="none" w:sz="0" w:space="0" w:color="auto"/>
        <w:right w:val="none" w:sz="0" w:space="0" w:color="auto"/>
      </w:divBdr>
      <w:divsChild>
        <w:div w:id="1411540687">
          <w:marLeft w:val="0"/>
          <w:marRight w:val="0"/>
          <w:marTop w:val="0"/>
          <w:marBottom w:val="0"/>
          <w:divBdr>
            <w:top w:val="none" w:sz="0" w:space="0" w:color="auto"/>
            <w:left w:val="none" w:sz="0" w:space="0" w:color="auto"/>
            <w:bottom w:val="none" w:sz="0" w:space="0" w:color="auto"/>
            <w:right w:val="none" w:sz="0" w:space="0" w:color="auto"/>
          </w:divBdr>
          <w:divsChild>
            <w:div w:id="1353993680">
              <w:marLeft w:val="0"/>
              <w:marRight w:val="0"/>
              <w:marTop w:val="0"/>
              <w:marBottom w:val="0"/>
              <w:divBdr>
                <w:top w:val="none" w:sz="0" w:space="0" w:color="auto"/>
                <w:left w:val="none" w:sz="0" w:space="0" w:color="auto"/>
                <w:bottom w:val="none" w:sz="0" w:space="0" w:color="auto"/>
                <w:right w:val="none" w:sz="0" w:space="0" w:color="auto"/>
              </w:divBdr>
              <w:divsChild>
                <w:div w:id="7022703">
                  <w:marLeft w:val="0"/>
                  <w:marRight w:val="0"/>
                  <w:marTop w:val="0"/>
                  <w:marBottom w:val="0"/>
                  <w:divBdr>
                    <w:top w:val="none" w:sz="0" w:space="0" w:color="auto"/>
                    <w:left w:val="none" w:sz="0" w:space="0" w:color="auto"/>
                    <w:bottom w:val="none" w:sz="0" w:space="0" w:color="auto"/>
                    <w:right w:val="none" w:sz="0" w:space="0" w:color="auto"/>
                  </w:divBdr>
                  <w:divsChild>
                    <w:div w:id="142935194">
                      <w:marLeft w:val="0"/>
                      <w:marRight w:val="0"/>
                      <w:marTop w:val="0"/>
                      <w:marBottom w:val="0"/>
                      <w:divBdr>
                        <w:top w:val="none" w:sz="0" w:space="0" w:color="auto"/>
                        <w:left w:val="none" w:sz="0" w:space="0" w:color="auto"/>
                        <w:bottom w:val="none" w:sz="0" w:space="0" w:color="auto"/>
                        <w:right w:val="none" w:sz="0" w:space="0" w:color="auto"/>
                      </w:divBdr>
                      <w:divsChild>
                        <w:div w:id="1148403550">
                          <w:marLeft w:val="0"/>
                          <w:marRight w:val="0"/>
                          <w:marTop w:val="0"/>
                          <w:marBottom w:val="0"/>
                          <w:divBdr>
                            <w:top w:val="none" w:sz="0" w:space="0" w:color="auto"/>
                            <w:left w:val="none" w:sz="0" w:space="0" w:color="auto"/>
                            <w:bottom w:val="none" w:sz="0" w:space="0" w:color="auto"/>
                            <w:right w:val="none" w:sz="0" w:space="0" w:color="auto"/>
                          </w:divBdr>
                          <w:divsChild>
                            <w:div w:id="1512798965">
                              <w:marLeft w:val="0"/>
                              <w:marRight w:val="0"/>
                              <w:marTop w:val="0"/>
                              <w:marBottom w:val="0"/>
                              <w:divBdr>
                                <w:top w:val="none" w:sz="0" w:space="0" w:color="auto"/>
                                <w:left w:val="none" w:sz="0" w:space="0" w:color="auto"/>
                                <w:bottom w:val="none" w:sz="0" w:space="0" w:color="auto"/>
                                <w:right w:val="none" w:sz="0" w:space="0" w:color="auto"/>
                              </w:divBdr>
                              <w:divsChild>
                                <w:div w:id="1449159803">
                                  <w:marLeft w:val="0"/>
                                  <w:marRight w:val="0"/>
                                  <w:marTop w:val="0"/>
                                  <w:marBottom w:val="0"/>
                                  <w:divBdr>
                                    <w:top w:val="none" w:sz="0" w:space="0" w:color="auto"/>
                                    <w:left w:val="none" w:sz="0" w:space="0" w:color="auto"/>
                                    <w:bottom w:val="none" w:sz="0" w:space="0" w:color="auto"/>
                                    <w:right w:val="none" w:sz="0" w:space="0" w:color="auto"/>
                                  </w:divBdr>
                                  <w:divsChild>
                                    <w:div w:id="1296108847">
                                      <w:marLeft w:val="0"/>
                                      <w:marRight w:val="0"/>
                                      <w:marTop w:val="0"/>
                                      <w:marBottom w:val="0"/>
                                      <w:divBdr>
                                        <w:top w:val="none" w:sz="0" w:space="0" w:color="auto"/>
                                        <w:left w:val="none" w:sz="0" w:space="0" w:color="auto"/>
                                        <w:bottom w:val="none" w:sz="0" w:space="0" w:color="auto"/>
                                        <w:right w:val="none" w:sz="0" w:space="0" w:color="auto"/>
                                      </w:divBdr>
                                      <w:divsChild>
                                        <w:div w:id="14508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962311">
      <w:bodyDiv w:val="1"/>
      <w:marLeft w:val="0"/>
      <w:marRight w:val="0"/>
      <w:marTop w:val="0"/>
      <w:marBottom w:val="0"/>
      <w:divBdr>
        <w:top w:val="none" w:sz="0" w:space="0" w:color="auto"/>
        <w:left w:val="none" w:sz="0" w:space="0" w:color="auto"/>
        <w:bottom w:val="none" w:sz="0" w:space="0" w:color="auto"/>
        <w:right w:val="none" w:sz="0" w:space="0" w:color="auto"/>
      </w:divBdr>
    </w:div>
    <w:div w:id="917321401">
      <w:bodyDiv w:val="1"/>
      <w:marLeft w:val="0"/>
      <w:marRight w:val="0"/>
      <w:marTop w:val="0"/>
      <w:marBottom w:val="0"/>
      <w:divBdr>
        <w:top w:val="none" w:sz="0" w:space="0" w:color="auto"/>
        <w:left w:val="none" w:sz="0" w:space="0" w:color="auto"/>
        <w:bottom w:val="none" w:sz="0" w:space="0" w:color="auto"/>
        <w:right w:val="none" w:sz="0" w:space="0" w:color="auto"/>
      </w:divBdr>
    </w:div>
    <w:div w:id="925264365">
      <w:bodyDiv w:val="1"/>
      <w:marLeft w:val="0"/>
      <w:marRight w:val="0"/>
      <w:marTop w:val="0"/>
      <w:marBottom w:val="0"/>
      <w:divBdr>
        <w:top w:val="none" w:sz="0" w:space="0" w:color="auto"/>
        <w:left w:val="none" w:sz="0" w:space="0" w:color="auto"/>
        <w:bottom w:val="none" w:sz="0" w:space="0" w:color="auto"/>
        <w:right w:val="none" w:sz="0" w:space="0" w:color="auto"/>
      </w:divBdr>
      <w:divsChild>
        <w:div w:id="1666470789">
          <w:marLeft w:val="0"/>
          <w:marRight w:val="0"/>
          <w:marTop w:val="0"/>
          <w:marBottom w:val="0"/>
          <w:divBdr>
            <w:top w:val="none" w:sz="0" w:space="0" w:color="auto"/>
            <w:left w:val="none" w:sz="0" w:space="0" w:color="auto"/>
            <w:bottom w:val="none" w:sz="0" w:space="0" w:color="auto"/>
            <w:right w:val="none" w:sz="0" w:space="0" w:color="auto"/>
          </w:divBdr>
          <w:divsChild>
            <w:div w:id="1482886708">
              <w:marLeft w:val="0"/>
              <w:marRight w:val="0"/>
              <w:marTop w:val="0"/>
              <w:marBottom w:val="0"/>
              <w:divBdr>
                <w:top w:val="none" w:sz="0" w:space="0" w:color="auto"/>
                <w:left w:val="none" w:sz="0" w:space="0" w:color="auto"/>
                <w:bottom w:val="none" w:sz="0" w:space="0" w:color="auto"/>
                <w:right w:val="none" w:sz="0" w:space="0" w:color="auto"/>
              </w:divBdr>
              <w:divsChild>
                <w:div w:id="589392055">
                  <w:marLeft w:val="-335"/>
                  <w:marRight w:val="0"/>
                  <w:marTop w:val="0"/>
                  <w:marBottom w:val="0"/>
                  <w:divBdr>
                    <w:top w:val="none" w:sz="0" w:space="0" w:color="auto"/>
                    <w:left w:val="none" w:sz="0" w:space="0" w:color="auto"/>
                    <w:bottom w:val="none" w:sz="0" w:space="0" w:color="auto"/>
                    <w:right w:val="none" w:sz="0" w:space="0" w:color="auto"/>
                  </w:divBdr>
                  <w:divsChild>
                    <w:div w:id="309139855">
                      <w:marLeft w:val="0"/>
                      <w:marRight w:val="0"/>
                      <w:marTop w:val="0"/>
                      <w:marBottom w:val="0"/>
                      <w:divBdr>
                        <w:top w:val="none" w:sz="0" w:space="0" w:color="auto"/>
                        <w:left w:val="none" w:sz="0" w:space="0" w:color="auto"/>
                        <w:bottom w:val="none" w:sz="0" w:space="0" w:color="auto"/>
                        <w:right w:val="none" w:sz="0" w:space="0" w:color="auto"/>
                      </w:divBdr>
                      <w:divsChild>
                        <w:div w:id="506596643">
                          <w:marLeft w:val="-335"/>
                          <w:marRight w:val="0"/>
                          <w:marTop w:val="0"/>
                          <w:marBottom w:val="0"/>
                          <w:divBdr>
                            <w:top w:val="none" w:sz="0" w:space="0" w:color="auto"/>
                            <w:left w:val="none" w:sz="0" w:space="0" w:color="auto"/>
                            <w:bottom w:val="none" w:sz="0" w:space="0" w:color="auto"/>
                            <w:right w:val="none" w:sz="0" w:space="0" w:color="auto"/>
                          </w:divBdr>
                          <w:divsChild>
                            <w:div w:id="19105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949401">
      <w:bodyDiv w:val="1"/>
      <w:marLeft w:val="0"/>
      <w:marRight w:val="0"/>
      <w:marTop w:val="0"/>
      <w:marBottom w:val="0"/>
      <w:divBdr>
        <w:top w:val="none" w:sz="0" w:space="0" w:color="auto"/>
        <w:left w:val="none" w:sz="0" w:space="0" w:color="auto"/>
        <w:bottom w:val="none" w:sz="0" w:space="0" w:color="auto"/>
        <w:right w:val="none" w:sz="0" w:space="0" w:color="auto"/>
      </w:divBdr>
      <w:divsChild>
        <w:div w:id="904416606">
          <w:marLeft w:val="0"/>
          <w:marRight w:val="0"/>
          <w:marTop w:val="0"/>
          <w:marBottom w:val="0"/>
          <w:divBdr>
            <w:top w:val="none" w:sz="0" w:space="0" w:color="auto"/>
            <w:left w:val="none" w:sz="0" w:space="0" w:color="auto"/>
            <w:bottom w:val="none" w:sz="0" w:space="0" w:color="auto"/>
            <w:right w:val="none" w:sz="0" w:space="0" w:color="auto"/>
          </w:divBdr>
        </w:div>
      </w:divsChild>
    </w:div>
    <w:div w:id="954869912">
      <w:bodyDiv w:val="1"/>
      <w:marLeft w:val="0"/>
      <w:marRight w:val="0"/>
      <w:marTop w:val="0"/>
      <w:marBottom w:val="0"/>
      <w:divBdr>
        <w:top w:val="none" w:sz="0" w:space="0" w:color="auto"/>
        <w:left w:val="none" w:sz="0" w:space="0" w:color="auto"/>
        <w:bottom w:val="none" w:sz="0" w:space="0" w:color="auto"/>
        <w:right w:val="none" w:sz="0" w:space="0" w:color="auto"/>
      </w:divBdr>
      <w:divsChild>
        <w:div w:id="196285556">
          <w:marLeft w:val="0"/>
          <w:marRight w:val="0"/>
          <w:marTop w:val="0"/>
          <w:marBottom w:val="0"/>
          <w:divBdr>
            <w:top w:val="none" w:sz="0" w:space="0" w:color="auto"/>
            <w:left w:val="none" w:sz="0" w:space="0" w:color="auto"/>
            <w:bottom w:val="none" w:sz="0" w:space="0" w:color="auto"/>
            <w:right w:val="none" w:sz="0" w:space="0" w:color="auto"/>
          </w:divBdr>
          <w:divsChild>
            <w:div w:id="656298987">
              <w:marLeft w:val="0"/>
              <w:marRight w:val="0"/>
              <w:marTop w:val="0"/>
              <w:marBottom w:val="0"/>
              <w:divBdr>
                <w:top w:val="none" w:sz="0" w:space="0" w:color="auto"/>
                <w:left w:val="none" w:sz="0" w:space="0" w:color="auto"/>
                <w:bottom w:val="none" w:sz="0" w:space="0" w:color="auto"/>
                <w:right w:val="none" w:sz="0" w:space="0" w:color="auto"/>
              </w:divBdr>
              <w:divsChild>
                <w:div w:id="1416711288">
                  <w:marLeft w:val="0"/>
                  <w:marRight w:val="0"/>
                  <w:marTop w:val="0"/>
                  <w:marBottom w:val="0"/>
                  <w:divBdr>
                    <w:top w:val="none" w:sz="0" w:space="0" w:color="auto"/>
                    <w:left w:val="none" w:sz="0" w:space="0" w:color="auto"/>
                    <w:bottom w:val="none" w:sz="0" w:space="0" w:color="auto"/>
                    <w:right w:val="none" w:sz="0" w:space="0" w:color="auto"/>
                  </w:divBdr>
                  <w:divsChild>
                    <w:div w:id="21395633">
                      <w:marLeft w:val="0"/>
                      <w:marRight w:val="0"/>
                      <w:marTop w:val="0"/>
                      <w:marBottom w:val="0"/>
                      <w:divBdr>
                        <w:top w:val="none" w:sz="0" w:space="0" w:color="auto"/>
                        <w:left w:val="none" w:sz="0" w:space="0" w:color="auto"/>
                        <w:bottom w:val="none" w:sz="0" w:space="0" w:color="auto"/>
                        <w:right w:val="none" w:sz="0" w:space="0" w:color="auto"/>
                      </w:divBdr>
                      <w:divsChild>
                        <w:div w:id="1071276612">
                          <w:marLeft w:val="0"/>
                          <w:marRight w:val="0"/>
                          <w:marTop w:val="0"/>
                          <w:marBottom w:val="0"/>
                          <w:divBdr>
                            <w:top w:val="none" w:sz="0" w:space="0" w:color="auto"/>
                            <w:left w:val="none" w:sz="0" w:space="0" w:color="auto"/>
                            <w:bottom w:val="none" w:sz="0" w:space="0" w:color="auto"/>
                            <w:right w:val="none" w:sz="0" w:space="0" w:color="auto"/>
                          </w:divBdr>
                          <w:divsChild>
                            <w:div w:id="9576575">
                              <w:marLeft w:val="0"/>
                              <w:marRight w:val="0"/>
                              <w:marTop w:val="0"/>
                              <w:marBottom w:val="0"/>
                              <w:divBdr>
                                <w:top w:val="none" w:sz="0" w:space="0" w:color="auto"/>
                                <w:left w:val="none" w:sz="0" w:space="0" w:color="auto"/>
                                <w:bottom w:val="none" w:sz="0" w:space="0" w:color="auto"/>
                                <w:right w:val="none" w:sz="0" w:space="0" w:color="auto"/>
                              </w:divBdr>
                              <w:divsChild>
                                <w:div w:id="232619964">
                                  <w:marLeft w:val="0"/>
                                  <w:marRight w:val="0"/>
                                  <w:marTop w:val="0"/>
                                  <w:marBottom w:val="0"/>
                                  <w:divBdr>
                                    <w:top w:val="none" w:sz="0" w:space="0" w:color="auto"/>
                                    <w:left w:val="none" w:sz="0" w:space="0" w:color="auto"/>
                                    <w:bottom w:val="none" w:sz="0" w:space="0" w:color="auto"/>
                                    <w:right w:val="none" w:sz="0" w:space="0" w:color="auto"/>
                                  </w:divBdr>
                                  <w:divsChild>
                                    <w:div w:id="1073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535143">
      <w:bodyDiv w:val="1"/>
      <w:marLeft w:val="0"/>
      <w:marRight w:val="0"/>
      <w:marTop w:val="0"/>
      <w:marBottom w:val="0"/>
      <w:divBdr>
        <w:top w:val="none" w:sz="0" w:space="0" w:color="auto"/>
        <w:left w:val="none" w:sz="0" w:space="0" w:color="auto"/>
        <w:bottom w:val="none" w:sz="0" w:space="0" w:color="auto"/>
        <w:right w:val="none" w:sz="0" w:space="0" w:color="auto"/>
      </w:divBdr>
      <w:divsChild>
        <w:div w:id="1620409464">
          <w:marLeft w:val="0"/>
          <w:marRight w:val="0"/>
          <w:marTop w:val="0"/>
          <w:marBottom w:val="0"/>
          <w:divBdr>
            <w:top w:val="none" w:sz="0" w:space="0" w:color="auto"/>
            <w:left w:val="none" w:sz="0" w:space="0" w:color="auto"/>
            <w:bottom w:val="none" w:sz="0" w:space="0" w:color="auto"/>
            <w:right w:val="none" w:sz="0" w:space="0" w:color="auto"/>
          </w:divBdr>
          <w:divsChild>
            <w:div w:id="2078479307">
              <w:marLeft w:val="0"/>
              <w:marRight w:val="0"/>
              <w:marTop w:val="0"/>
              <w:marBottom w:val="0"/>
              <w:divBdr>
                <w:top w:val="none" w:sz="0" w:space="0" w:color="auto"/>
                <w:left w:val="none" w:sz="0" w:space="0" w:color="auto"/>
                <w:bottom w:val="none" w:sz="0" w:space="0" w:color="auto"/>
                <w:right w:val="none" w:sz="0" w:space="0" w:color="auto"/>
              </w:divBdr>
              <w:divsChild>
                <w:div w:id="147791907">
                  <w:marLeft w:val="0"/>
                  <w:marRight w:val="0"/>
                  <w:marTop w:val="0"/>
                  <w:marBottom w:val="0"/>
                  <w:divBdr>
                    <w:top w:val="none" w:sz="0" w:space="0" w:color="auto"/>
                    <w:left w:val="none" w:sz="0" w:space="0" w:color="auto"/>
                    <w:bottom w:val="none" w:sz="0" w:space="0" w:color="auto"/>
                    <w:right w:val="none" w:sz="0" w:space="0" w:color="auto"/>
                  </w:divBdr>
                  <w:divsChild>
                    <w:div w:id="517476003">
                      <w:marLeft w:val="0"/>
                      <w:marRight w:val="0"/>
                      <w:marTop w:val="0"/>
                      <w:marBottom w:val="0"/>
                      <w:divBdr>
                        <w:top w:val="none" w:sz="0" w:space="0" w:color="auto"/>
                        <w:left w:val="none" w:sz="0" w:space="0" w:color="auto"/>
                        <w:bottom w:val="none" w:sz="0" w:space="0" w:color="auto"/>
                        <w:right w:val="none" w:sz="0" w:space="0" w:color="auto"/>
                      </w:divBdr>
                      <w:divsChild>
                        <w:div w:id="405416080">
                          <w:marLeft w:val="0"/>
                          <w:marRight w:val="0"/>
                          <w:marTop w:val="0"/>
                          <w:marBottom w:val="0"/>
                          <w:divBdr>
                            <w:top w:val="none" w:sz="0" w:space="0" w:color="auto"/>
                            <w:left w:val="none" w:sz="0" w:space="0" w:color="auto"/>
                            <w:bottom w:val="none" w:sz="0" w:space="0" w:color="auto"/>
                            <w:right w:val="none" w:sz="0" w:space="0" w:color="auto"/>
                          </w:divBdr>
                          <w:divsChild>
                            <w:div w:id="915432866">
                              <w:marLeft w:val="0"/>
                              <w:marRight w:val="0"/>
                              <w:marTop w:val="0"/>
                              <w:marBottom w:val="0"/>
                              <w:divBdr>
                                <w:top w:val="none" w:sz="0" w:space="0" w:color="auto"/>
                                <w:left w:val="none" w:sz="0" w:space="0" w:color="auto"/>
                                <w:bottom w:val="none" w:sz="0" w:space="0" w:color="auto"/>
                                <w:right w:val="none" w:sz="0" w:space="0" w:color="auto"/>
                              </w:divBdr>
                              <w:divsChild>
                                <w:div w:id="1714303137">
                                  <w:marLeft w:val="0"/>
                                  <w:marRight w:val="0"/>
                                  <w:marTop w:val="0"/>
                                  <w:marBottom w:val="0"/>
                                  <w:divBdr>
                                    <w:top w:val="none" w:sz="0" w:space="0" w:color="auto"/>
                                    <w:left w:val="none" w:sz="0" w:space="0" w:color="auto"/>
                                    <w:bottom w:val="none" w:sz="0" w:space="0" w:color="auto"/>
                                    <w:right w:val="none" w:sz="0" w:space="0" w:color="auto"/>
                                  </w:divBdr>
                                  <w:divsChild>
                                    <w:div w:id="1528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910686">
      <w:bodyDiv w:val="1"/>
      <w:marLeft w:val="0"/>
      <w:marRight w:val="0"/>
      <w:marTop w:val="167"/>
      <w:marBottom w:val="0"/>
      <w:divBdr>
        <w:top w:val="none" w:sz="0" w:space="0" w:color="auto"/>
        <w:left w:val="none" w:sz="0" w:space="0" w:color="auto"/>
        <w:bottom w:val="none" w:sz="0" w:space="0" w:color="auto"/>
        <w:right w:val="none" w:sz="0" w:space="0" w:color="auto"/>
      </w:divBdr>
      <w:divsChild>
        <w:div w:id="2135101489">
          <w:marLeft w:val="0"/>
          <w:marRight w:val="0"/>
          <w:marTop w:val="0"/>
          <w:marBottom w:val="0"/>
          <w:divBdr>
            <w:top w:val="none" w:sz="0" w:space="0" w:color="auto"/>
            <w:left w:val="none" w:sz="0" w:space="0" w:color="auto"/>
            <w:bottom w:val="none" w:sz="0" w:space="0" w:color="auto"/>
            <w:right w:val="none" w:sz="0" w:space="0" w:color="auto"/>
          </w:divBdr>
          <w:divsChild>
            <w:div w:id="2064862724">
              <w:marLeft w:val="167"/>
              <w:marRight w:val="0"/>
              <w:marTop w:val="0"/>
              <w:marBottom w:val="0"/>
              <w:divBdr>
                <w:top w:val="none" w:sz="0" w:space="0" w:color="auto"/>
                <w:left w:val="none" w:sz="0" w:space="0" w:color="auto"/>
                <w:bottom w:val="none" w:sz="0" w:space="0" w:color="auto"/>
                <w:right w:val="none" w:sz="0" w:space="0" w:color="auto"/>
              </w:divBdr>
              <w:divsChild>
                <w:div w:id="662053143">
                  <w:marLeft w:val="0"/>
                  <w:marRight w:val="0"/>
                  <w:marTop w:val="0"/>
                  <w:marBottom w:val="0"/>
                  <w:divBdr>
                    <w:top w:val="single" w:sz="6" w:space="4" w:color="CCCCCC"/>
                    <w:left w:val="single" w:sz="6" w:space="4" w:color="CCCCCC"/>
                    <w:bottom w:val="single" w:sz="6" w:space="4" w:color="CCCCCC"/>
                    <w:right w:val="single" w:sz="6" w:space="4" w:color="CCCCCC"/>
                  </w:divBdr>
                  <w:divsChild>
                    <w:div w:id="49965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3057">
      <w:bodyDiv w:val="1"/>
      <w:marLeft w:val="0"/>
      <w:marRight w:val="0"/>
      <w:marTop w:val="0"/>
      <w:marBottom w:val="0"/>
      <w:divBdr>
        <w:top w:val="none" w:sz="0" w:space="0" w:color="auto"/>
        <w:left w:val="none" w:sz="0" w:space="0" w:color="auto"/>
        <w:bottom w:val="none" w:sz="0" w:space="0" w:color="auto"/>
        <w:right w:val="none" w:sz="0" w:space="0" w:color="auto"/>
      </w:divBdr>
    </w:div>
    <w:div w:id="1015959564">
      <w:bodyDiv w:val="1"/>
      <w:marLeft w:val="0"/>
      <w:marRight w:val="0"/>
      <w:marTop w:val="0"/>
      <w:marBottom w:val="0"/>
      <w:divBdr>
        <w:top w:val="none" w:sz="0" w:space="0" w:color="auto"/>
        <w:left w:val="none" w:sz="0" w:space="0" w:color="auto"/>
        <w:bottom w:val="none" w:sz="0" w:space="0" w:color="auto"/>
        <w:right w:val="none" w:sz="0" w:space="0" w:color="auto"/>
      </w:divBdr>
    </w:div>
    <w:div w:id="1097364100">
      <w:bodyDiv w:val="1"/>
      <w:marLeft w:val="0"/>
      <w:marRight w:val="0"/>
      <w:marTop w:val="0"/>
      <w:marBottom w:val="0"/>
      <w:divBdr>
        <w:top w:val="none" w:sz="0" w:space="0" w:color="auto"/>
        <w:left w:val="none" w:sz="0" w:space="0" w:color="auto"/>
        <w:bottom w:val="none" w:sz="0" w:space="0" w:color="auto"/>
        <w:right w:val="none" w:sz="0" w:space="0" w:color="auto"/>
      </w:divBdr>
      <w:divsChild>
        <w:div w:id="1069424590">
          <w:marLeft w:val="0"/>
          <w:marRight w:val="0"/>
          <w:marTop w:val="0"/>
          <w:marBottom w:val="0"/>
          <w:divBdr>
            <w:top w:val="none" w:sz="0" w:space="0" w:color="auto"/>
            <w:left w:val="none" w:sz="0" w:space="0" w:color="auto"/>
            <w:bottom w:val="none" w:sz="0" w:space="0" w:color="auto"/>
            <w:right w:val="none" w:sz="0" w:space="0" w:color="auto"/>
          </w:divBdr>
          <w:divsChild>
            <w:div w:id="754858393">
              <w:marLeft w:val="-272"/>
              <w:marRight w:val="0"/>
              <w:marTop w:val="0"/>
              <w:marBottom w:val="0"/>
              <w:divBdr>
                <w:top w:val="none" w:sz="0" w:space="0" w:color="auto"/>
                <w:left w:val="none" w:sz="0" w:space="0" w:color="auto"/>
                <w:bottom w:val="none" w:sz="0" w:space="0" w:color="auto"/>
                <w:right w:val="none" w:sz="0" w:space="0" w:color="auto"/>
              </w:divBdr>
              <w:divsChild>
                <w:div w:id="1197158628">
                  <w:marLeft w:val="0"/>
                  <w:marRight w:val="0"/>
                  <w:marTop w:val="0"/>
                  <w:marBottom w:val="0"/>
                  <w:divBdr>
                    <w:top w:val="none" w:sz="0" w:space="0" w:color="auto"/>
                    <w:left w:val="none" w:sz="0" w:space="0" w:color="auto"/>
                    <w:bottom w:val="none" w:sz="0" w:space="0" w:color="auto"/>
                    <w:right w:val="none" w:sz="0" w:space="0" w:color="auto"/>
                  </w:divBdr>
                  <w:divsChild>
                    <w:div w:id="649865431">
                      <w:marLeft w:val="-272"/>
                      <w:marRight w:val="0"/>
                      <w:marTop w:val="0"/>
                      <w:marBottom w:val="0"/>
                      <w:divBdr>
                        <w:top w:val="none" w:sz="0" w:space="0" w:color="auto"/>
                        <w:left w:val="none" w:sz="0" w:space="0" w:color="auto"/>
                        <w:bottom w:val="none" w:sz="0" w:space="0" w:color="auto"/>
                        <w:right w:val="none" w:sz="0" w:space="0" w:color="auto"/>
                      </w:divBdr>
                      <w:divsChild>
                        <w:div w:id="17864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43441">
      <w:bodyDiv w:val="1"/>
      <w:marLeft w:val="0"/>
      <w:marRight w:val="0"/>
      <w:marTop w:val="0"/>
      <w:marBottom w:val="0"/>
      <w:divBdr>
        <w:top w:val="none" w:sz="0" w:space="0" w:color="auto"/>
        <w:left w:val="none" w:sz="0" w:space="0" w:color="auto"/>
        <w:bottom w:val="none" w:sz="0" w:space="0" w:color="auto"/>
        <w:right w:val="none" w:sz="0" w:space="0" w:color="auto"/>
      </w:divBdr>
    </w:div>
    <w:div w:id="1138107168">
      <w:bodyDiv w:val="1"/>
      <w:marLeft w:val="0"/>
      <w:marRight w:val="0"/>
      <w:marTop w:val="0"/>
      <w:marBottom w:val="0"/>
      <w:divBdr>
        <w:top w:val="none" w:sz="0" w:space="0" w:color="auto"/>
        <w:left w:val="none" w:sz="0" w:space="0" w:color="auto"/>
        <w:bottom w:val="none" w:sz="0" w:space="0" w:color="auto"/>
        <w:right w:val="none" w:sz="0" w:space="0" w:color="auto"/>
      </w:divBdr>
      <w:divsChild>
        <w:div w:id="1208957754">
          <w:marLeft w:val="0"/>
          <w:marRight w:val="0"/>
          <w:marTop w:val="0"/>
          <w:marBottom w:val="0"/>
          <w:divBdr>
            <w:top w:val="none" w:sz="0" w:space="0" w:color="auto"/>
            <w:left w:val="none" w:sz="0" w:space="0" w:color="auto"/>
            <w:bottom w:val="none" w:sz="0" w:space="0" w:color="auto"/>
            <w:right w:val="none" w:sz="0" w:space="0" w:color="auto"/>
          </w:divBdr>
          <w:divsChild>
            <w:div w:id="507990974">
              <w:marLeft w:val="0"/>
              <w:marRight w:val="0"/>
              <w:marTop w:val="0"/>
              <w:marBottom w:val="0"/>
              <w:divBdr>
                <w:top w:val="none" w:sz="0" w:space="0" w:color="auto"/>
                <w:left w:val="none" w:sz="0" w:space="0" w:color="auto"/>
                <w:bottom w:val="none" w:sz="0" w:space="0" w:color="auto"/>
                <w:right w:val="none" w:sz="0" w:space="0" w:color="auto"/>
              </w:divBdr>
              <w:divsChild>
                <w:div w:id="483394391">
                  <w:marLeft w:val="0"/>
                  <w:marRight w:val="0"/>
                  <w:marTop w:val="0"/>
                  <w:marBottom w:val="0"/>
                  <w:divBdr>
                    <w:top w:val="none" w:sz="0" w:space="0" w:color="auto"/>
                    <w:left w:val="none" w:sz="0" w:space="0" w:color="auto"/>
                    <w:bottom w:val="none" w:sz="0" w:space="0" w:color="auto"/>
                    <w:right w:val="none" w:sz="0" w:space="0" w:color="auto"/>
                  </w:divBdr>
                  <w:divsChild>
                    <w:div w:id="1911844112">
                      <w:marLeft w:val="0"/>
                      <w:marRight w:val="0"/>
                      <w:marTop w:val="0"/>
                      <w:marBottom w:val="0"/>
                      <w:divBdr>
                        <w:top w:val="none" w:sz="0" w:space="0" w:color="auto"/>
                        <w:left w:val="none" w:sz="0" w:space="0" w:color="auto"/>
                        <w:bottom w:val="none" w:sz="0" w:space="0" w:color="auto"/>
                        <w:right w:val="none" w:sz="0" w:space="0" w:color="auto"/>
                      </w:divBdr>
                      <w:divsChild>
                        <w:div w:id="1075591658">
                          <w:marLeft w:val="0"/>
                          <w:marRight w:val="0"/>
                          <w:marTop w:val="0"/>
                          <w:marBottom w:val="0"/>
                          <w:divBdr>
                            <w:top w:val="none" w:sz="0" w:space="0" w:color="auto"/>
                            <w:left w:val="none" w:sz="0" w:space="0" w:color="auto"/>
                            <w:bottom w:val="none" w:sz="0" w:space="0" w:color="auto"/>
                            <w:right w:val="none" w:sz="0" w:space="0" w:color="auto"/>
                          </w:divBdr>
                          <w:divsChild>
                            <w:div w:id="1995451950">
                              <w:marLeft w:val="0"/>
                              <w:marRight w:val="0"/>
                              <w:marTop w:val="0"/>
                              <w:marBottom w:val="0"/>
                              <w:divBdr>
                                <w:top w:val="none" w:sz="0" w:space="0" w:color="auto"/>
                                <w:left w:val="none" w:sz="0" w:space="0" w:color="auto"/>
                                <w:bottom w:val="none" w:sz="0" w:space="0" w:color="auto"/>
                                <w:right w:val="none" w:sz="0" w:space="0" w:color="auto"/>
                              </w:divBdr>
                              <w:divsChild>
                                <w:div w:id="391199201">
                                  <w:marLeft w:val="0"/>
                                  <w:marRight w:val="0"/>
                                  <w:marTop w:val="0"/>
                                  <w:marBottom w:val="0"/>
                                  <w:divBdr>
                                    <w:top w:val="none" w:sz="0" w:space="0" w:color="auto"/>
                                    <w:left w:val="none" w:sz="0" w:space="0" w:color="auto"/>
                                    <w:bottom w:val="none" w:sz="0" w:space="0" w:color="auto"/>
                                    <w:right w:val="none" w:sz="0" w:space="0" w:color="auto"/>
                                  </w:divBdr>
                                  <w:divsChild>
                                    <w:div w:id="949895006">
                                      <w:marLeft w:val="54"/>
                                      <w:marRight w:val="0"/>
                                      <w:marTop w:val="0"/>
                                      <w:marBottom w:val="0"/>
                                      <w:divBdr>
                                        <w:top w:val="none" w:sz="0" w:space="0" w:color="auto"/>
                                        <w:left w:val="none" w:sz="0" w:space="0" w:color="auto"/>
                                        <w:bottom w:val="none" w:sz="0" w:space="0" w:color="auto"/>
                                        <w:right w:val="none" w:sz="0" w:space="0" w:color="auto"/>
                                      </w:divBdr>
                                      <w:divsChild>
                                        <w:div w:id="1123115820">
                                          <w:marLeft w:val="0"/>
                                          <w:marRight w:val="0"/>
                                          <w:marTop w:val="0"/>
                                          <w:marBottom w:val="0"/>
                                          <w:divBdr>
                                            <w:top w:val="none" w:sz="0" w:space="0" w:color="auto"/>
                                            <w:left w:val="none" w:sz="0" w:space="0" w:color="auto"/>
                                            <w:bottom w:val="none" w:sz="0" w:space="0" w:color="auto"/>
                                            <w:right w:val="none" w:sz="0" w:space="0" w:color="auto"/>
                                          </w:divBdr>
                                          <w:divsChild>
                                            <w:div w:id="429274504">
                                              <w:marLeft w:val="0"/>
                                              <w:marRight w:val="0"/>
                                              <w:marTop w:val="0"/>
                                              <w:marBottom w:val="109"/>
                                              <w:divBdr>
                                                <w:top w:val="single" w:sz="6" w:space="0" w:color="F5F5F5"/>
                                                <w:left w:val="single" w:sz="6" w:space="0" w:color="F5F5F5"/>
                                                <w:bottom w:val="single" w:sz="6" w:space="0" w:color="F5F5F5"/>
                                                <w:right w:val="single" w:sz="6" w:space="0" w:color="F5F5F5"/>
                                              </w:divBdr>
                                              <w:divsChild>
                                                <w:div w:id="1371301856">
                                                  <w:marLeft w:val="0"/>
                                                  <w:marRight w:val="0"/>
                                                  <w:marTop w:val="0"/>
                                                  <w:marBottom w:val="0"/>
                                                  <w:divBdr>
                                                    <w:top w:val="none" w:sz="0" w:space="0" w:color="auto"/>
                                                    <w:left w:val="none" w:sz="0" w:space="0" w:color="auto"/>
                                                    <w:bottom w:val="none" w:sz="0" w:space="0" w:color="auto"/>
                                                    <w:right w:val="none" w:sz="0" w:space="0" w:color="auto"/>
                                                  </w:divBdr>
                                                  <w:divsChild>
                                                    <w:div w:id="18596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412011">
      <w:bodyDiv w:val="1"/>
      <w:marLeft w:val="0"/>
      <w:marRight w:val="0"/>
      <w:marTop w:val="0"/>
      <w:marBottom w:val="0"/>
      <w:divBdr>
        <w:top w:val="none" w:sz="0" w:space="0" w:color="auto"/>
        <w:left w:val="none" w:sz="0" w:space="0" w:color="auto"/>
        <w:bottom w:val="none" w:sz="0" w:space="0" w:color="auto"/>
        <w:right w:val="none" w:sz="0" w:space="0" w:color="auto"/>
      </w:divBdr>
      <w:divsChild>
        <w:div w:id="1225413933">
          <w:marLeft w:val="0"/>
          <w:marRight w:val="0"/>
          <w:marTop w:val="0"/>
          <w:marBottom w:val="0"/>
          <w:divBdr>
            <w:top w:val="none" w:sz="0" w:space="0" w:color="auto"/>
            <w:left w:val="none" w:sz="0" w:space="0" w:color="auto"/>
            <w:bottom w:val="none" w:sz="0" w:space="0" w:color="auto"/>
            <w:right w:val="none" w:sz="0" w:space="0" w:color="auto"/>
          </w:divBdr>
          <w:divsChild>
            <w:div w:id="1048794493">
              <w:marLeft w:val="0"/>
              <w:marRight w:val="0"/>
              <w:marTop w:val="0"/>
              <w:marBottom w:val="0"/>
              <w:divBdr>
                <w:top w:val="none" w:sz="0" w:space="0" w:color="auto"/>
                <w:left w:val="none" w:sz="0" w:space="0" w:color="auto"/>
                <w:bottom w:val="none" w:sz="0" w:space="0" w:color="auto"/>
                <w:right w:val="none" w:sz="0" w:space="0" w:color="auto"/>
              </w:divBdr>
              <w:divsChild>
                <w:div w:id="676885792">
                  <w:marLeft w:val="0"/>
                  <w:marRight w:val="0"/>
                  <w:marTop w:val="0"/>
                  <w:marBottom w:val="0"/>
                  <w:divBdr>
                    <w:top w:val="none" w:sz="0" w:space="0" w:color="auto"/>
                    <w:left w:val="none" w:sz="0" w:space="0" w:color="auto"/>
                    <w:bottom w:val="none" w:sz="0" w:space="0" w:color="auto"/>
                    <w:right w:val="none" w:sz="0" w:space="0" w:color="auto"/>
                  </w:divBdr>
                </w:div>
                <w:div w:id="1215198735">
                  <w:marLeft w:val="0"/>
                  <w:marRight w:val="0"/>
                  <w:marTop w:val="0"/>
                  <w:marBottom w:val="0"/>
                  <w:divBdr>
                    <w:top w:val="none" w:sz="0" w:space="0" w:color="auto"/>
                    <w:left w:val="none" w:sz="0" w:space="0" w:color="auto"/>
                    <w:bottom w:val="none" w:sz="0" w:space="0" w:color="auto"/>
                    <w:right w:val="none" w:sz="0" w:space="0" w:color="auto"/>
                  </w:divBdr>
                  <w:divsChild>
                    <w:div w:id="118500474">
                      <w:marLeft w:val="0"/>
                      <w:marRight w:val="0"/>
                      <w:marTop w:val="0"/>
                      <w:marBottom w:val="0"/>
                      <w:divBdr>
                        <w:top w:val="none" w:sz="0" w:space="0" w:color="auto"/>
                        <w:left w:val="none" w:sz="0" w:space="0" w:color="auto"/>
                        <w:bottom w:val="none" w:sz="0" w:space="0" w:color="auto"/>
                        <w:right w:val="none" w:sz="0" w:space="0" w:color="auto"/>
                      </w:divBdr>
                      <w:divsChild>
                        <w:div w:id="1030570963">
                          <w:marLeft w:val="0"/>
                          <w:marRight w:val="0"/>
                          <w:marTop w:val="0"/>
                          <w:marBottom w:val="0"/>
                          <w:divBdr>
                            <w:top w:val="none" w:sz="0" w:space="0" w:color="auto"/>
                            <w:left w:val="none" w:sz="0" w:space="0" w:color="auto"/>
                            <w:bottom w:val="none" w:sz="0" w:space="0" w:color="auto"/>
                            <w:right w:val="none" w:sz="0" w:space="0" w:color="auto"/>
                          </w:divBdr>
                          <w:divsChild>
                            <w:div w:id="16515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1524">
                      <w:marLeft w:val="636"/>
                      <w:marRight w:val="0"/>
                      <w:marTop w:val="0"/>
                      <w:marBottom w:val="0"/>
                      <w:divBdr>
                        <w:top w:val="none" w:sz="0" w:space="0" w:color="auto"/>
                        <w:left w:val="none" w:sz="0" w:space="0" w:color="auto"/>
                        <w:bottom w:val="none" w:sz="0" w:space="0" w:color="auto"/>
                        <w:right w:val="none" w:sz="0" w:space="0" w:color="auto"/>
                      </w:divBdr>
                      <w:divsChild>
                        <w:div w:id="220796900">
                          <w:marLeft w:val="0"/>
                          <w:marRight w:val="0"/>
                          <w:marTop w:val="0"/>
                          <w:marBottom w:val="0"/>
                          <w:divBdr>
                            <w:top w:val="none" w:sz="0" w:space="0" w:color="auto"/>
                            <w:left w:val="none" w:sz="0" w:space="0" w:color="auto"/>
                            <w:bottom w:val="none" w:sz="0" w:space="0" w:color="auto"/>
                            <w:right w:val="none" w:sz="0" w:space="0" w:color="auto"/>
                          </w:divBdr>
                        </w:div>
                        <w:div w:id="327877073">
                          <w:marLeft w:val="0"/>
                          <w:marRight w:val="167"/>
                          <w:marTop w:val="50"/>
                          <w:marBottom w:val="0"/>
                          <w:divBdr>
                            <w:top w:val="none" w:sz="0" w:space="0" w:color="auto"/>
                            <w:left w:val="none" w:sz="0" w:space="0" w:color="auto"/>
                            <w:bottom w:val="none" w:sz="0" w:space="0" w:color="auto"/>
                            <w:right w:val="none" w:sz="0" w:space="0" w:color="auto"/>
                          </w:divBdr>
                        </w:div>
                        <w:div w:id="385762792">
                          <w:marLeft w:val="0"/>
                          <w:marRight w:val="0"/>
                          <w:marTop w:val="0"/>
                          <w:marBottom w:val="0"/>
                          <w:divBdr>
                            <w:top w:val="none" w:sz="0" w:space="0" w:color="auto"/>
                            <w:left w:val="none" w:sz="0" w:space="0" w:color="auto"/>
                            <w:bottom w:val="none" w:sz="0" w:space="0" w:color="auto"/>
                            <w:right w:val="none" w:sz="0" w:space="0" w:color="auto"/>
                          </w:divBdr>
                        </w:div>
                        <w:div w:id="653295422">
                          <w:marLeft w:val="0"/>
                          <w:marRight w:val="167"/>
                          <w:marTop w:val="50"/>
                          <w:marBottom w:val="0"/>
                          <w:divBdr>
                            <w:top w:val="none" w:sz="0" w:space="0" w:color="auto"/>
                            <w:left w:val="none" w:sz="0" w:space="0" w:color="auto"/>
                            <w:bottom w:val="none" w:sz="0" w:space="0" w:color="auto"/>
                            <w:right w:val="none" w:sz="0" w:space="0" w:color="auto"/>
                          </w:divBdr>
                        </w:div>
                        <w:div w:id="654987909">
                          <w:marLeft w:val="0"/>
                          <w:marRight w:val="0"/>
                          <w:marTop w:val="0"/>
                          <w:marBottom w:val="0"/>
                          <w:divBdr>
                            <w:top w:val="none" w:sz="0" w:space="0" w:color="auto"/>
                            <w:left w:val="none" w:sz="0" w:space="0" w:color="auto"/>
                            <w:bottom w:val="none" w:sz="0" w:space="0" w:color="auto"/>
                            <w:right w:val="none" w:sz="0" w:space="0" w:color="auto"/>
                          </w:divBdr>
                        </w:div>
                        <w:div w:id="1374498446">
                          <w:marLeft w:val="0"/>
                          <w:marRight w:val="167"/>
                          <w:marTop w:val="50"/>
                          <w:marBottom w:val="0"/>
                          <w:divBdr>
                            <w:top w:val="none" w:sz="0" w:space="0" w:color="auto"/>
                            <w:left w:val="none" w:sz="0" w:space="0" w:color="auto"/>
                            <w:bottom w:val="none" w:sz="0" w:space="0" w:color="auto"/>
                            <w:right w:val="none" w:sz="0" w:space="0" w:color="auto"/>
                          </w:divBdr>
                        </w:div>
                        <w:div w:id="1502696783">
                          <w:marLeft w:val="0"/>
                          <w:marRight w:val="0"/>
                          <w:marTop w:val="0"/>
                          <w:marBottom w:val="0"/>
                          <w:divBdr>
                            <w:top w:val="none" w:sz="0" w:space="0" w:color="auto"/>
                            <w:left w:val="none" w:sz="0" w:space="0" w:color="auto"/>
                            <w:bottom w:val="none" w:sz="0" w:space="0" w:color="auto"/>
                            <w:right w:val="none" w:sz="0" w:space="0" w:color="auto"/>
                          </w:divBdr>
                          <w:divsChild>
                            <w:div w:id="1889294498">
                              <w:marLeft w:val="0"/>
                              <w:marRight w:val="0"/>
                              <w:marTop w:val="0"/>
                              <w:marBottom w:val="0"/>
                              <w:divBdr>
                                <w:top w:val="none" w:sz="0" w:space="0" w:color="auto"/>
                                <w:left w:val="none" w:sz="0" w:space="0" w:color="auto"/>
                                <w:bottom w:val="none" w:sz="0" w:space="0" w:color="auto"/>
                                <w:right w:val="none" w:sz="0" w:space="0" w:color="auto"/>
                              </w:divBdr>
                            </w:div>
                          </w:divsChild>
                        </w:div>
                        <w:div w:id="1959558512">
                          <w:marLeft w:val="0"/>
                          <w:marRight w:val="0"/>
                          <w:marTop w:val="251"/>
                          <w:marBottom w:val="0"/>
                          <w:divBdr>
                            <w:top w:val="single" w:sz="12" w:space="0" w:color="E0E0E0"/>
                            <w:left w:val="single" w:sz="12" w:space="8" w:color="E0E0E0"/>
                            <w:bottom w:val="single" w:sz="12" w:space="7" w:color="E0E0E0"/>
                            <w:right w:val="single" w:sz="12" w:space="8" w:color="E0E0E0"/>
                          </w:divBdr>
                          <w:divsChild>
                            <w:div w:id="477381776">
                              <w:marLeft w:val="0"/>
                              <w:marRight w:val="0"/>
                              <w:marTop w:val="0"/>
                              <w:marBottom w:val="0"/>
                              <w:divBdr>
                                <w:top w:val="none" w:sz="0" w:space="0" w:color="auto"/>
                                <w:left w:val="none" w:sz="0" w:space="0" w:color="auto"/>
                                <w:bottom w:val="none" w:sz="0" w:space="0" w:color="auto"/>
                                <w:right w:val="none" w:sz="0" w:space="0" w:color="auto"/>
                              </w:divBdr>
                            </w:div>
                            <w:div w:id="1950158439">
                              <w:marLeft w:val="0"/>
                              <w:marRight w:val="0"/>
                              <w:marTop w:val="0"/>
                              <w:marBottom w:val="0"/>
                              <w:divBdr>
                                <w:top w:val="none" w:sz="0" w:space="0" w:color="auto"/>
                                <w:left w:val="none" w:sz="0" w:space="0" w:color="auto"/>
                                <w:bottom w:val="none" w:sz="0" w:space="0" w:color="auto"/>
                                <w:right w:val="none" w:sz="0" w:space="0" w:color="auto"/>
                              </w:divBdr>
                            </w:div>
                          </w:divsChild>
                        </w:div>
                        <w:div w:id="2126390574">
                          <w:marLeft w:val="0"/>
                          <w:marRight w:val="0"/>
                          <w:marTop w:val="251"/>
                          <w:marBottom w:val="0"/>
                          <w:divBdr>
                            <w:top w:val="single" w:sz="12" w:space="0" w:color="E0E0E0"/>
                            <w:left w:val="single" w:sz="12" w:space="8" w:color="E0E0E0"/>
                            <w:bottom w:val="single" w:sz="12" w:space="7" w:color="E0E0E0"/>
                            <w:right w:val="single" w:sz="12" w:space="8" w:color="E0E0E0"/>
                          </w:divBdr>
                          <w:divsChild>
                            <w:div w:id="1143541447">
                              <w:marLeft w:val="0"/>
                              <w:marRight w:val="0"/>
                              <w:marTop w:val="0"/>
                              <w:marBottom w:val="0"/>
                              <w:divBdr>
                                <w:top w:val="none" w:sz="0" w:space="0" w:color="auto"/>
                                <w:left w:val="none" w:sz="0" w:space="0" w:color="auto"/>
                                <w:bottom w:val="none" w:sz="0" w:space="0" w:color="auto"/>
                                <w:right w:val="none" w:sz="0" w:space="0" w:color="auto"/>
                              </w:divBdr>
                              <w:divsChild>
                                <w:div w:id="1289120150">
                                  <w:marLeft w:val="0"/>
                                  <w:marRight w:val="0"/>
                                  <w:marTop w:val="0"/>
                                  <w:marBottom w:val="0"/>
                                  <w:divBdr>
                                    <w:top w:val="none" w:sz="0" w:space="0" w:color="auto"/>
                                    <w:left w:val="none" w:sz="0" w:space="0" w:color="auto"/>
                                    <w:bottom w:val="none" w:sz="0" w:space="0" w:color="auto"/>
                                    <w:right w:val="none" w:sz="0" w:space="0" w:color="auto"/>
                                  </w:divBdr>
                                </w:div>
                              </w:divsChild>
                            </w:div>
                            <w:div w:id="12897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48175">
      <w:bodyDiv w:val="1"/>
      <w:marLeft w:val="0"/>
      <w:marRight w:val="0"/>
      <w:marTop w:val="0"/>
      <w:marBottom w:val="0"/>
      <w:divBdr>
        <w:top w:val="none" w:sz="0" w:space="0" w:color="auto"/>
        <w:left w:val="none" w:sz="0" w:space="0" w:color="auto"/>
        <w:bottom w:val="none" w:sz="0" w:space="0" w:color="auto"/>
        <w:right w:val="none" w:sz="0" w:space="0" w:color="auto"/>
      </w:divBdr>
      <w:divsChild>
        <w:div w:id="2049841265">
          <w:marLeft w:val="0"/>
          <w:marRight w:val="0"/>
          <w:marTop w:val="0"/>
          <w:marBottom w:val="0"/>
          <w:divBdr>
            <w:top w:val="none" w:sz="0" w:space="0" w:color="auto"/>
            <w:left w:val="none" w:sz="0" w:space="0" w:color="auto"/>
            <w:bottom w:val="none" w:sz="0" w:space="0" w:color="auto"/>
            <w:right w:val="none" w:sz="0" w:space="0" w:color="auto"/>
          </w:divBdr>
          <w:divsChild>
            <w:div w:id="862284824">
              <w:marLeft w:val="0"/>
              <w:marRight w:val="0"/>
              <w:marTop w:val="0"/>
              <w:marBottom w:val="0"/>
              <w:divBdr>
                <w:top w:val="none" w:sz="0" w:space="0" w:color="auto"/>
                <w:left w:val="none" w:sz="0" w:space="0" w:color="auto"/>
                <w:bottom w:val="none" w:sz="0" w:space="0" w:color="auto"/>
                <w:right w:val="none" w:sz="0" w:space="0" w:color="auto"/>
              </w:divBdr>
              <w:divsChild>
                <w:div w:id="2056541308">
                  <w:marLeft w:val="0"/>
                  <w:marRight w:val="0"/>
                  <w:marTop w:val="0"/>
                  <w:marBottom w:val="0"/>
                  <w:divBdr>
                    <w:top w:val="none" w:sz="0" w:space="0" w:color="auto"/>
                    <w:left w:val="none" w:sz="0" w:space="0" w:color="auto"/>
                    <w:bottom w:val="none" w:sz="0" w:space="0" w:color="auto"/>
                    <w:right w:val="none" w:sz="0" w:space="0" w:color="auto"/>
                  </w:divBdr>
                  <w:divsChild>
                    <w:div w:id="913206102">
                      <w:marLeft w:val="0"/>
                      <w:marRight w:val="0"/>
                      <w:marTop w:val="0"/>
                      <w:marBottom w:val="0"/>
                      <w:divBdr>
                        <w:top w:val="none" w:sz="0" w:space="0" w:color="auto"/>
                        <w:left w:val="none" w:sz="0" w:space="0" w:color="auto"/>
                        <w:bottom w:val="none" w:sz="0" w:space="0" w:color="auto"/>
                        <w:right w:val="none" w:sz="0" w:space="0" w:color="auto"/>
                      </w:divBdr>
                      <w:divsChild>
                        <w:div w:id="18592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079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68">
          <w:marLeft w:val="0"/>
          <w:marRight w:val="0"/>
          <w:marTop w:val="0"/>
          <w:marBottom w:val="0"/>
          <w:divBdr>
            <w:top w:val="none" w:sz="0" w:space="0" w:color="auto"/>
            <w:left w:val="none" w:sz="0" w:space="0" w:color="auto"/>
            <w:bottom w:val="none" w:sz="0" w:space="0" w:color="auto"/>
            <w:right w:val="none" w:sz="0" w:space="0" w:color="auto"/>
          </w:divBdr>
          <w:divsChild>
            <w:div w:id="1686203265">
              <w:marLeft w:val="0"/>
              <w:marRight w:val="0"/>
              <w:marTop w:val="0"/>
              <w:marBottom w:val="0"/>
              <w:divBdr>
                <w:top w:val="none" w:sz="0" w:space="0" w:color="auto"/>
                <w:left w:val="none" w:sz="0" w:space="0" w:color="auto"/>
                <w:bottom w:val="none" w:sz="0" w:space="0" w:color="auto"/>
                <w:right w:val="none" w:sz="0" w:space="0" w:color="auto"/>
              </w:divBdr>
              <w:divsChild>
                <w:div w:id="1335448841">
                  <w:marLeft w:val="0"/>
                  <w:marRight w:val="0"/>
                  <w:marTop w:val="0"/>
                  <w:marBottom w:val="0"/>
                  <w:divBdr>
                    <w:top w:val="none" w:sz="0" w:space="0" w:color="auto"/>
                    <w:left w:val="none" w:sz="0" w:space="0" w:color="auto"/>
                    <w:bottom w:val="none" w:sz="0" w:space="0" w:color="auto"/>
                    <w:right w:val="none" w:sz="0" w:space="0" w:color="auto"/>
                  </w:divBdr>
                  <w:divsChild>
                    <w:div w:id="675498421">
                      <w:marLeft w:val="0"/>
                      <w:marRight w:val="0"/>
                      <w:marTop w:val="0"/>
                      <w:marBottom w:val="0"/>
                      <w:divBdr>
                        <w:top w:val="none" w:sz="0" w:space="0" w:color="auto"/>
                        <w:left w:val="none" w:sz="0" w:space="0" w:color="auto"/>
                        <w:bottom w:val="none" w:sz="0" w:space="0" w:color="auto"/>
                        <w:right w:val="none" w:sz="0" w:space="0" w:color="auto"/>
                      </w:divBdr>
                      <w:divsChild>
                        <w:div w:id="701630252">
                          <w:marLeft w:val="0"/>
                          <w:marRight w:val="0"/>
                          <w:marTop w:val="0"/>
                          <w:marBottom w:val="0"/>
                          <w:divBdr>
                            <w:top w:val="none" w:sz="0" w:space="0" w:color="auto"/>
                            <w:left w:val="none" w:sz="0" w:space="0" w:color="auto"/>
                            <w:bottom w:val="none" w:sz="0" w:space="0" w:color="auto"/>
                            <w:right w:val="none" w:sz="0" w:space="0" w:color="auto"/>
                          </w:divBdr>
                          <w:divsChild>
                            <w:div w:id="1511019283">
                              <w:marLeft w:val="0"/>
                              <w:marRight w:val="0"/>
                              <w:marTop w:val="0"/>
                              <w:marBottom w:val="0"/>
                              <w:divBdr>
                                <w:top w:val="none" w:sz="0" w:space="0" w:color="auto"/>
                                <w:left w:val="none" w:sz="0" w:space="0" w:color="auto"/>
                                <w:bottom w:val="none" w:sz="0" w:space="0" w:color="auto"/>
                                <w:right w:val="none" w:sz="0" w:space="0" w:color="auto"/>
                              </w:divBdr>
                              <w:divsChild>
                                <w:div w:id="469321502">
                                  <w:marLeft w:val="0"/>
                                  <w:marRight w:val="0"/>
                                  <w:marTop w:val="0"/>
                                  <w:marBottom w:val="0"/>
                                  <w:divBdr>
                                    <w:top w:val="none" w:sz="0" w:space="0" w:color="auto"/>
                                    <w:left w:val="none" w:sz="0" w:space="0" w:color="auto"/>
                                    <w:bottom w:val="none" w:sz="0" w:space="0" w:color="auto"/>
                                    <w:right w:val="none" w:sz="0" w:space="0" w:color="auto"/>
                                  </w:divBdr>
                                  <w:divsChild>
                                    <w:div w:id="1079987763">
                                      <w:marLeft w:val="0"/>
                                      <w:marRight w:val="0"/>
                                      <w:marTop w:val="0"/>
                                      <w:marBottom w:val="0"/>
                                      <w:divBdr>
                                        <w:top w:val="none" w:sz="0" w:space="0" w:color="auto"/>
                                        <w:left w:val="none" w:sz="0" w:space="0" w:color="auto"/>
                                        <w:bottom w:val="none" w:sz="0" w:space="0" w:color="auto"/>
                                        <w:right w:val="none" w:sz="0" w:space="0" w:color="auto"/>
                                      </w:divBdr>
                                      <w:divsChild>
                                        <w:div w:id="1432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5386099">
      <w:bodyDiv w:val="1"/>
      <w:marLeft w:val="0"/>
      <w:marRight w:val="0"/>
      <w:marTop w:val="0"/>
      <w:marBottom w:val="0"/>
      <w:divBdr>
        <w:top w:val="none" w:sz="0" w:space="0" w:color="auto"/>
        <w:left w:val="none" w:sz="0" w:space="0" w:color="auto"/>
        <w:bottom w:val="none" w:sz="0" w:space="0" w:color="auto"/>
        <w:right w:val="none" w:sz="0" w:space="0" w:color="auto"/>
      </w:divBdr>
    </w:div>
    <w:div w:id="1237781109">
      <w:bodyDiv w:val="1"/>
      <w:marLeft w:val="0"/>
      <w:marRight w:val="0"/>
      <w:marTop w:val="0"/>
      <w:marBottom w:val="0"/>
      <w:divBdr>
        <w:top w:val="none" w:sz="0" w:space="0" w:color="auto"/>
        <w:left w:val="none" w:sz="0" w:space="0" w:color="auto"/>
        <w:bottom w:val="none" w:sz="0" w:space="0" w:color="auto"/>
        <w:right w:val="none" w:sz="0" w:space="0" w:color="auto"/>
      </w:divBdr>
      <w:divsChild>
        <w:div w:id="319890890">
          <w:marLeft w:val="0"/>
          <w:marRight w:val="0"/>
          <w:marTop w:val="0"/>
          <w:marBottom w:val="0"/>
          <w:divBdr>
            <w:top w:val="none" w:sz="0" w:space="0" w:color="auto"/>
            <w:left w:val="none" w:sz="0" w:space="0" w:color="auto"/>
            <w:bottom w:val="none" w:sz="0" w:space="0" w:color="auto"/>
            <w:right w:val="none" w:sz="0" w:space="0" w:color="auto"/>
          </w:divBdr>
          <w:divsChild>
            <w:div w:id="2099137735">
              <w:marLeft w:val="0"/>
              <w:marRight w:val="0"/>
              <w:marTop w:val="0"/>
              <w:marBottom w:val="0"/>
              <w:divBdr>
                <w:top w:val="none" w:sz="0" w:space="0" w:color="auto"/>
                <w:left w:val="none" w:sz="0" w:space="0" w:color="auto"/>
                <w:bottom w:val="none" w:sz="0" w:space="0" w:color="auto"/>
                <w:right w:val="none" w:sz="0" w:space="0" w:color="auto"/>
              </w:divBdr>
              <w:divsChild>
                <w:div w:id="1134174877">
                  <w:marLeft w:val="0"/>
                  <w:marRight w:val="0"/>
                  <w:marTop w:val="0"/>
                  <w:marBottom w:val="0"/>
                  <w:divBdr>
                    <w:top w:val="none" w:sz="0" w:space="0" w:color="auto"/>
                    <w:left w:val="none" w:sz="0" w:space="0" w:color="auto"/>
                    <w:bottom w:val="none" w:sz="0" w:space="0" w:color="auto"/>
                    <w:right w:val="none" w:sz="0" w:space="0" w:color="auto"/>
                  </w:divBdr>
                  <w:divsChild>
                    <w:div w:id="1275289064">
                      <w:marLeft w:val="0"/>
                      <w:marRight w:val="0"/>
                      <w:marTop w:val="0"/>
                      <w:marBottom w:val="0"/>
                      <w:divBdr>
                        <w:top w:val="none" w:sz="0" w:space="0" w:color="auto"/>
                        <w:left w:val="none" w:sz="0" w:space="0" w:color="auto"/>
                        <w:bottom w:val="none" w:sz="0" w:space="0" w:color="auto"/>
                        <w:right w:val="none" w:sz="0" w:space="0" w:color="auto"/>
                      </w:divBdr>
                      <w:divsChild>
                        <w:div w:id="345598415">
                          <w:marLeft w:val="0"/>
                          <w:marRight w:val="0"/>
                          <w:marTop w:val="0"/>
                          <w:marBottom w:val="0"/>
                          <w:divBdr>
                            <w:top w:val="none" w:sz="0" w:space="0" w:color="auto"/>
                            <w:left w:val="none" w:sz="0" w:space="0" w:color="auto"/>
                            <w:bottom w:val="none" w:sz="0" w:space="0" w:color="auto"/>
                            <w:right w:val="none" w:sz="0" w:space="0" w:color="auto"/>
                          </w:divBdr>
                          <w:divsChild>
                            <w:div w:id="976451803">
                              <w:marLeft w:val="0"/>
                              <w:marRight w:val="0"/>
                              <w:marTop w:val="0"/>
                              <w:marBottom w:val="0"/>
                              <w:divBdr>
                                <w:top w:val="none" w:sz="0" w:space="0" w:color="auto"/>
                                <w:left w:val="none" w:sz="0" w:space="0" w:color="auto"/>
                                <w:bottom w:val="none" w:sz="0" w:space="0" w:color="auto"/>
                                <w:right w:val="none" w:sz="0" w:space="0" w:color="auto"/>
                              </w:divBdr>
                              <w:divsChild>
                                <w:div w:id="436677299">
                                  <w:marLeft w:val="0"/>
                                  <w:marRight w:val="0"/>
                                  <w:marTop w:val="0"/>
                                  <w:marBottom w:val="0"/>
                                  <w:divBdr>
                                    <w:top w:val="none" w:sz="0" w:space="0" w:color="auto"/>
                                    <w:left w:val="none" w:sz="0" w:space="0" w:color="auto"/>
                                    <w:bottom w:val="none" w:sz="0" w:space="0" w:color="auto"/>
                                    <w:right w:val="none" w:sz="0" w:space="0" w:color="auto"/>
                                  </w:divBdr>
                                  <w:divsChild>
                                    <w:div w:id="859515134">
                                      <w:marLeft w:val="0"/>
                                      <w:marRight w:val="0"/>
                                      <w:marTop w:val="0"/>
                                      <w:marBottom w:val="0"/>
                                      <w:divBdr>
                                        <w:top w:val="none" w:sz="0" w:space="0" w:color="auto"/>
                                        <w:left w:val="none" w:sz="0" w:space="0" w:color="auto"/>
                                        <w:bottom w:val="none" w:sz="0" w:space="0" w:color="auto"/>
                                        <w:right w:val="none" w:sz="0" w:space="0" w:color="auto"/>
                                      </w:divBdr>
                                      <w:divsChild>
                                        <w:div w:id="163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693677">
      <w:bodyDiv w:val="1"/>
      <w:marLeft w:val="0"/>
      <w:marRight w:val="0"/>
      <w:marTop w:val="0"/>
      <w:marBottom w:val="0"/>
      <w:divBdr>
        <w:top w:val="none" w:sz="0" w:space="0" w:color="auto"/>
        <w:left w:val="none" w:sz="0" w:space="0" w:color="auto"/>
        <w:bottom w:val="none" w:sz="0" w:space="0" w:color="auto"/>
        <w:right w:val="none" w:sz="0" w:space="0" w:color="auto"/>
      </w:divBdr>
    </w:div>
    <w:div w:id="1302424291">
      <w:bodyDiv w:val="1"/>
      <w:marLeft w:val="0"/>
      <w:marRight w:val="0"/>
      <w:marTop w:val="0"/>
      <w:marBottom w:val="0"/>
      <w:divBdr>
        <w:top w:val="none" w:sz="0" w:space="0" w:color="auto"/>
        <w:left w:val="none" w:sz="0" w:space="0" w:color="auto"/>
        <w:bottom w:val="none" w:sz="0" w:space="0" w:color="auto"/>
        <w:right w:val="none" w:sz="0" w:space="0" w:color="auto"/>
      </w:divBdr>
    </w:div>
    <w:div w:id="13163792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042">
          <w:marLeft w:val="0"/>
          <w:marRight w:val="0"/>
          <w:marTop w:val="0"/>
          <w:marBottom w:val="0"/>
          <w:divBdr>
            <w:top w:val="none" w:sz="0" w:space="0" w:color="auto"/>
            <w:left w:val="none" w:sz="0" w:space="0" w:color="auto"/>
            <w:bottom w:val="none" w:sz="0" w:space="0" w:color="auto"/>
            <w:right w:val="none" w:sz="0" w:space="0" w:color="auto"/>
          </w:divBdr>
          <w:divsChild>
            <w:div w:id="1474517058">
              <w:marLeft w:val="0"/>
              <w:marRight w:val="0"/>
              <w:marTop w:val="0"/>
              <w:marBottom w:val="0"/>
              <w:divBdr>
                <w:top w:val="none" w:sz="0" w:space="0" w:color="auto"/>
                <w:left w:val="none" w:sz="0" w:space="0" w:color="auto"/>
                <w:bottom w:val="none" w:sz="0" w:space="0" w:color="auto"/>
                <w:right w:val="none" w:sz="0" w:space="0" w:color="auto"/>
              </w:divBdr>
              <w:divsChild>
                <w:div w:id="73672882">
                  <w:marLeft w:val="-335"/>
                  <w:marRight w:val="0"/>
                  <w:marTop w:val="0"/>
                  <w:marBottom w:val="0"/>
                  <w:divBdr>
                    <w:top w:val="none" w:sz="0" w:space="0" w:color="auto"/>
                    <w:left w:val="none" w:sz="0" w:space="0" w:color="auto"/>
                    <w:bottom w:val="none" w:sz="0" w:space="0" w:color="auto"/>
                    <w:right w:val="none" w:sz="0" w:space="0" w:color="auto"/>
                  </w:divBdr>
                  <w:divsChild>
                    <w:div w:id="82000306">
                      <w:marLeft w:val="0"/>
                      <w:marRight w:val="0"/>
                      <w:marTop w:val="0"/>
                      <w:marBottom w:val="0"/>
                      <w:divBdr>
                        <w:top w:val="none" w:sz="0" w:space="0" w:color="auto"/>
                        <w:left w:val="none" w:sz="0" w:space="0" w:color="auto"/>
                        <w:bottom w:val="none" w:sz="0" w:space="0" w:color="auto"/>
                        <w:right w:val="none" w:sz="0" w:space="0" w:color="auto"/>
                      </w:divBdr>
                      <w:divsChild>
                        <w:div w:id="737747700">
                          <w:marLeft w:val="-335"/>
                          <w:marRight w:val="0"/>
                          <w:marTop w:val="0"/>
                          <w:marBottom w:val="0"/>
                          <w:divBdr>
                            <w:top w:val="none" w:sz="0" w:space="0" w:color="auto"/>
                            <w:left w:val="none" w:sz="0" w:space="0" w:color="auto"/>
                            <w:bottom w:val="none" w:sz="0" w:space="0" w:color="auto"/>
                            <w:right w:val="none" w:sz="0" w:space="0" w:color="auto"/>
                          </w:divBdr>
                          <w:divsChild>
                            <w:div w:id="3276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889890">
      <w:bodyDiv w:val="1"/>
      <w:marLeft w:val="0"/>
      <w:marRight w:val="0"/>
      <w:marTop w:val="0"/>
      <w:marBottom w:val="0"/>
      <w:divBdr>
        <w:top w:val="none" w:sz="0" w:space="0" w:color="auto"/>
        <w:left w:val="none" w:sz="0" w:space="0" w:color="auto"/>
        <w:bottom w:val="none" w:sz="0" w:space="0" w:color="auto"/>
        <w:right w:val="none" w:sz="0" w:space="0" w:color="auto"/>
      </w:divBdr>
    </w:div>
    <w:div w:id="1357152198">
      <w:bodyDiv w:val="1"/>
      <w:marLeft w:val="0"/>
      <w:marRight w:val="0"/>
      <w:marTop w:val="0"/>
      <w:marBottom w:val="0"/>
      <w:divBdr>
        <w:top w:val="none" w:sz="0" w:space="0" w:color="auto"/>
        <w:left w:val="none" w:sz="0" w:space="0" w:color="auto"/>
        <w:bottom w:val="none" w:sz="0" w:space="0" w:color="auto"/>
        <w:right w:val="none" w:sz="0" w:space="0" w:color="auto"/>
      </w:divBdr>
      <w:divsChild>
        <w:div w:id="542597856">
          <w:marLeft w:val="0"/>
          <w:marRight w:val="0"/>
          <w:marTop w:val="0"/>
          <w:marBottom w:val="0"/>
          <w:divBdr>
            <w:top w:val="none" w:sz="0" w:space="0" w:color="auto"/>
            <w:left w:val="none" w:sz="0" w:space="0" w:color="auto"/>
            <w:bottom w:val="none" w:sz="0" w:space="0" w:color="auto"/>
            <w:right w:val="none" w:sz="0" w:space="0" w:color="auto"/>
          </w:divBdr>
          <w:divsChild>
            <w:div w:id="1094742512">
              <w:marLeft w:val="0"/>
              <w:marRight w:val="0"/>
              <w:marTop w:val="0"/>
              <w:marBottom w:val="0"/>
              <w:divBdr>
                <w:top w:val="none" w:sz="0" w:space="0" w:color="auto"/>
                <w:left w:val="none" w:sz="0" w:space="0" w:color="auto"/>
                <w:bottom w:val="none" w:sz="0" w:space="0" w:color="auto"/>
                <w:right w:val="none" w:sz="0" w:space="0" w:color="auto"/>
              </w:divBdr>
              <w:divsChild>
                <w:div w:id="1566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1379">
      <w:bodyDiv w:val="1"/>
      <w:marLeft w:val="0"/>
      <w:marRight w:val="0"/>
      <w:marTop w:val="0"/>
      <w:marBottom w:val="0"/>
      <w:divBdr>
        <w:top w:val="none" w:sz="0" w:space="0" w:color="auto"/>
        <w:left w:val="none" w:sz="0" w:space="0" w:color="auto"/>
        <w:bottom w:val="none" w:sz="0" w:space="0" w:color="auto"/>
        <w:right w:val="none" w:sz="0" w:space="0" w:color="auto"/>
      </w:divBdr>
      <w:divsChild>
        <w:div w:id="1736078863">
          <w:marLeft w:val="0"/>
          <w:marRight w:val="0"/>
          <w:marTop w:val="0"/>
          <w:marBottom w:val="0"/>
          <w:divBdr>
            <w:top w:val="none" w:sz="0" w:space="0" w:color="auto"/>
            <w:left w:val="none" w:sz="0" w:space="0" w:color="auto"/>
            <w:bottom w:val="none" w:sz="0" w:space="0" w:color="auto"/>
            <w:right w:val="none" w:sz="0" w:space="0" w:color="auto"/>
          </w:divBdr>
          <w:divsChild>
            <w:div w:id="2035112368">
              <w:marLeft w:val="0"/>
              <w:marRight w:val="0"/>
              <w:marTop w:val="0"/>
              <w:marBottom w:val="0"/>
              <w:divBdr>
                <w:top w:val="none" w:sz="0" w:space="0" w:color="auto"/>
                <w:left w:val="none" w:sz="0" w:space="0" w:color="auto"/>
                <w:bottom w:val="none" w:sz="0" w:space="0" w:color="auto"/>
                <w:right w:val="none" w:sz="0" w:space="0" w:color="auto"/>
              </w:divBdr>
              <w:divsChild>
                <w:div w:id="1238712471">
                  <w:marLeft w:val="0"/>
                  <w:marRight w:val="0"/>
                  <w:marTop w:val="0"/>
                  <w:marBottom w:val="0"/>
                  <w:divBdr>
                    <w:top w:val="none" w:sz="0" w:space="0" w:color="auto"/>
                    <w:left w:val="none" w:sz="0" w:space="0" w:color="auto"/>
                    <w:bottom w:val="none" w:sz="0" w:space="0" w:color="auto"/>
                    <w:right w:val="none" w:sz="0" w:space="0" w:color="auto"/>
                  </w:divBdr>
                  <w:divsChild>
                    <w:div w:id="761755788">
                      <w:marLeft w:val="0"/>
                      <w:marRight w:val="0"/>
                      <w:marTop w:val="0"/>
                      <w:marBottom w:val="0"/>
                      <w:divBdr>
                        <w:top w:val="none" w:sz="0" w:space="0" w:color="auto"/>
                        <w:left w:val="none" w:sz="0" w:space="0" w:color="auto"/>
                        <w:bottom w:val="none" w:sz="0" w:space="0" w:color="auto"/>
                        <w:right w:val="none" w:sz="0" w:space="0" w:color="auto"/>
                      </w:divBdr>
                      <w:divsChild>
                        <w:div w:id="491146727">
                          <w:marLeft w:val="0"/>
                          <w:marRight w:val="0"/>
                          <w:marTop w:val="0"/>
                          <w:marBottom w:val="0"/>
                          <w:divBdr>
                            <w:top w:val="none" w:sz="0" w:space="0" w:color="auto"/>
                            <w:left w:val="none" w:sz="0" w:space="0" w:color="auto"/>
                            <w:bottom w:val="none" w:sz="0" w:space="0" w:color="auto"/>
                            <w:right w:val="none" w:sz="0" w:space="0" w:color="auto"/>
                          </w:divBdr>
                          <w:divsChild>
                            <w:div w:id="582375017">
                              <w:marLeft w:val="0"/>
                              <w:marRight w:val="0"/>
                              <w:marTop w:val="0"/>
                              <w:marBottom w:val="0"/>
                              <w:divBdr>
                                <w:top w:val="none" w:sz="0" w:space="0" w:color="auto"/>
                                <w:left w:val="none" w:sz="0" w:space="0" w:color="auto"/>
                                <w:bottom w:val="none" w:sz="0" w:space="0" w:color="auto"/>
                                <w:right w:val="none" w:sz="0" w:space="0" w:color="auto"/>
                              </w:divBdr>
                              <w:divsChild>
                                <w:div w:id="596061772">
                                  <w:marLeft w:val="0"/>
                                  <w:marRight w:val="0"/>
                                  <w:marTop w:val="0"/>
                                  <w:marBottom w:val="0"/>
                                  <w:divBdr>
                                    <w:top w:val="none" w:sz="0" w:space="0" w:color="auto"/>
                                    <w:left w:val="none" w:sz="0" w:space="0" w:color="auto"/>
                                    <w:bottom w:val="none" w:sz="0" w:space="0" w:color="auto"/>
                                    <w:right w:val="none" w:sz="0" w:space="0" w:color="auto"/>
                                  </w:divBdr>
                                  <w:divsChild>
                                    <w:div w:id="718867671">
                                      <w:marLeft w:val="0"/>
                                      <w:marRight w:val="0"/>
                                      <w:marTop w:val="0"/>
                                      <w:marBottom w:val="0"/>
                                      <w:divBdr>
                                        <w:top w:val="none" w:sz="0" w:space="0" w:color="auto"/>
                                        <w:left w:val="none" w:sz="0" w:space="0" w:color="auto"/>
                                        <w:bottom w:val="none" w:sz="0" w:space="0" w:color="auto"/>
                                        <w:right w:val="none" w:sz="0" w:space="0" w:color="auto"/>
                                      </w:divBdr>
                                      <w:divsChild>
                                        <w:div w:id="2772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9919170">
      <w:bodyDiv w:val="1"/>
      <w:marLeft w:val="0"/>
      <w:marRight w:val="0"/>
      <w:marTop w:val="0"/>
      <w:marBottom w:val="0"/>
      <w:divBdr>
        <w:top w:val="none" w:sz="0" w:space="0" w:color="auto"/>
        <w:left w:val="none" w:sz="0" w:space="0" w:color="auto"/>
        <w:bottom w:val="none" w:sz="0" w:space="0" w:color="auto"/>
        <w:right w:val="none" w:sz="0" w:space="0" w:color="auto"/>
      </w:divBdr>
    </w:div>
    <w:div w:id="1391684566">
      <w:bodyDiv w:val="1"/>
      <w:marLeft w:val="0"/>
      <w:marRight w:val="0"/>
      <w:marTop w:val="0"/>
      <w:marBottom w:val="0"/>
      <w:divBdr>
        <w:top w:val="none" w:sz="0" w:space="0" w:color="auto"/>
        <w:left w:val="none" w:sz="0" w:space="0" w:color="auto"/>
        <w:bottom w:val="none" w:sz="0" w:space="0" w:color="auto"/>
        <w:right w:val="none" w:sz="0" w:space="0" w:color="auto"/>
      </w:divBdr>
      <w:divsChild>
        <w:div w:id="1385981284">
          <w:marLeft w:val="0"/>
          <w:marRight w:val="0"/>
          <w:marTop w:val="0"/>
          <w:marBottom w:val="0"/>
          <w:divBdr>
            <w:top w:val="none" w:sz="0" w:space="0" w:color="auto"/>
            <w:left w:val="none" w:sz="0" w:space="0" w:color="auto"/>
            <w:bottom w:val="none" w:sz="0" w:space="0" w:color="auto"/>
            <w:right w:val="none" w:sz="0" w:space="0" w:color="auto"/>
          </w:divBdr>
          <w:divsChild>
            <w:div w:id="950552346">
              <w:marLeft w:val="0"/>
              <w:marRight w:val="0"/>
              <w:marTop w:val="0"/>
              <w:marBottom w:val="0"/>
              <w:divBdr>
                <w:top w:val="none" w:sz="0" w:space="0" w:color="auto"/>
                <w:left w:val="none" w:sz="0" w:space="0" w:color="auto"/>
                <w:bottom w:val="none" w:sz="0" w:space="0" w:color="auto"/>
                <w:right w:val="none" w:sz="0" w:space="0" w:color="auto"/>
              </w:divBdr>
              <w:divsChild>
                <w:div w:id="769087142">
                  <w:marLeft w:val="-335"/>
                  <w:marRight w:val="0"/>
                  <w:marTop w:val="0"/>
                  <w:marBottom w:val="0"/>
                  <w:divBdr>
                    <w:top w:val="none" w:sz="0" w:space="0" w:color="auto"/>
                    <w:left w:val="none" w:sz="0" w:space="0" w:color="auto"/>
                    <w:bottom w:val="none" w:sz="0" w:space="0" w:color="auto"/>
                    <w:right w:val="none" w:sz="0" w:space="0" w:color="auto"/>
                  </w:divBdr>
                  <w:divsChild>
                    <w:div w:id="1307513311">
                      <w:marLeft w:val="0"/>
                      <w:marRight w:val="0"/>
                      <w:marTop w:val="0"/>
                      <w:marBottom w:val="0"/>
                      <w:divBdr>
                        <w:top w:val="none" w:sz="0" w:space="0" w:color="auto"/>
                        <w:left w:val="none" w:sz="0" w:space="0" w:color="auto"/>
                        <w:bottom w:val="none" w:sz="0" w:space="0" w:color="auto"/>
                        <w:right w:val="none" w:sz="0" w:space="0" w:color="auto"/>
                      </w:divBdr>
                      <w:divsChild>
                        <w:div w:id="1438867695">
                          <w:marLeft w:val="-335"/>
                          <w:marRight w:val="0"/>
                          <w:marTop w:val="0"/>
                          <w:marBottom w:val="0"/>
                          <w:divBdr>
                            <w:top w:val="none" w:sz="0" w:space="0" w:color="auto"/>
                            <w:left w:val="none" w:sz="0" w:space="0" w:color="auto"/>
                            <w:bottom w:val="none" w:sz="0" w:space="0" w:color="auto"/>
                            <w:right w:val="none" w:sz="0" w:space="0" w:color="auto"/>
                          </w:divBdr>
                          <w:divsChild>
                            <w:div w:id="6947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435850">
      <w:bodyDiv w:val="1"/>
      <w:marLeft w:val="0"/>
      <w:marRight w:val="0"/>
      <w:marTop w:val="0"/>
      <w:marBottom w:val="0"/>
      <w:divBdr>
        <w:top w:val="none" w:sz="0" w:space="0" w:color="auto"/>
        <w:left w:val="none" w:sz="0" w:space="0" w:color="auto"/>
        <w:bottom w:val="none" w:sz="0" w:space="0" w:color="auto"/>
        <w:right w:val="none" w:sz="0" w:space="0" w:color="auto"/>
      </w:divBdr>
      <w:divsChild>
        <w:div w:id="1663310955">
          <w:marLeft w:val="0"/>
          <w:marRight w:val="0"/>
          <w:marTop w:val="0"/>
          <w:marBottom w:val="0"/>
          <w:divBdr>
            <w:top w:val="none" w:sz="0" w:space="0" w:color="auto"/>
            <w:left w:val="none" w:sz="0" w:space="0" w:color="auto"/>
            <w:bottom w:val="none" w:sz="0" w:space="0" w:color="auto"/>
            <w:right w:val="none" w:sz="0" w:space="0" w:color="auto"/>
          </w:divBdr>
          <w:divsChild>
            <w:div w:id="812987024">
              <w:marLeft w:val="-272"/>
              <w:marRight w:val="0"/>
              <w:marTop w:val="0"/>
              <w:marBottom w:val="0"/>
              <w:divBdr>
                <w:top w:val="none" w:sz="0" w:space="0" w:color="auto"/>
                <w:left w:val="none" w:sz="0" w:space="0" w:color="auto"/>
                <w:bottom w:val="none" w:sz="0" w:space="0" w:color="auto"/>
                <w:right w:val="none" w:sz="0" w:space="0" w:color="auto"/>
              </w:divBdr>
              <w:divsChild>
                <w:div w:id="149753698">
                  <w:marLeft w:val="0"/>
                  <w:marRight w:val="0"/>
                  <w:marTop w:val="0"/>
                  <w:marBottom w:val="0"/>
                  <w:divBdr>
                    <w:top w:val="none" w:sz="0" w:space="0" w:color="auto"/>
                    <w:left w:val="none" w:sz="0" w:space="0" w:color="auto"/>
                    <w:bottom w:val="none" w:sz="0" w:space="0" w:color="auto"/>
                    <w:right w:val="none" w:sz="0" w:space="0" w:color="auto"/>
                  </w:divBdr>
                  <w:divsChild>
                    <w:div w:id="1155605360">
                      <w:marLeft w:val="-272"/>
                      <w:marRight w:val="0"/>
                      <w:marTop w:val="0"/>
                      <w:marBottom w:val="0"/>
                      <w:divBdr>
                        <w:top w:val="none" w:sz="0" w:space="0" w:color="auto"/>
                        <w:left w:val="none" w:sz="0" w:space="0" w:color="auto"/>
                        <w:bottom w:val="none" w:sz="0" w:space="0" w:color="auto"/>
                        <w:right w:val="none" w:sz="0" w:space="0" w:color="auto"/>
                      </w:divBdr>
                      <w:divsChild>
                        <w:div w:id="1658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78005">
      <w:bodyDiv w:val="1"/>
      <w:marLeft w:val="0"/>
      <w:marRight w:val="0"/>
      <w:marTop w:val="0"/>
      <w:marBottom w:val="0"/>
      <w:divBdr>
        <w:top w:val="none" w:sz="0" w:space="0" w:color="auto"/>
        <w:left w:val="none" w:sz="0" w:space="0" w:color="auto"/>
        <w:bottom w:val="none" w:sz="0" w:space="0" w:color="auto"/>
        <w:right w:val="none" w:sz="0" w:space="0" w:color="auto"/>
      </w:divBdr>
    </w:div>
    <w:div w:id="1472283312">
      <w:bodyDiv w:val="1"/>
      <w:marLeft w:val="0"/>
      <w:marRight w:val="0"/>
      <w:marTop w:val="0"/>
      <w:marBottom w:val="0"/>
      <w:divBdr>
        <w:top w:val="none" w:sz="0" w:space="0" w:color="auto"/>
        <w:left w:val="none" w:sz="0" w:space="0" w:color="auto"/>
        <w:bottom w:val="none" w:sz="0" w:space="0" w:color="auto"/>
        <w:right w:val="none" w:sz="0" w:space="0" w:color="auto"/>
      </w:divBdr>
      <w:divsChild>
        <w:div w:id="1053843545">
          <w:marLeft w:val="0"/>
          <w:marRight w:val="0"/>
          <w:marTop w:val="100"/>
          <w:marBottom w:val="100"/>
          <w:divBdr>
            <w:top w:val="none" w:sz="0" w:space="0" w:color="auto"/>
            <w:left w:val="none" w:sz="0" w:space="0" w:color="auto"/>
            <w:bottom w:val="none" w:sz="0" w:space="0" w:color="auto"/>
            <w:right w:val="none" w:sz="0" w:space="0" w:color="auto"/>
          </w:divBdr>
          <w:divsChild>
            <w:div w:id="233131452">
              <w:marLeft w:val="0"/>
              <w:marRight w:val="0"/>
              <w:marTop w:val="0"/>
              <w:marBottom w:val="0"/>
              <w:divBdr>
                <w:top w:val="none" w:sz="0" w:space="0" w:color="auto"/>
                <w:left w:val="none" w:sz="0" w:space="0" w:color="auto"/>
                <w:bottom w:val="none" w:sz="0" w:space="0" w:color="auto"/>
                <w:right w:val="none" w:sz="0" w:space="0" w:color="auto"/>
              </w:divBdr>
              <w:divsChild>
                <w:div w:id="1757171397">
                  <w:marLeft w:val="0"/>
                  <w:marRight w:val="0"/>
                  <w:marTop w:val="0"/>
                  <w:marBottom w:val="0"/>
                  <w:divBdr>
                    <w:top w:val="none" w:sz="0" w:space="0" w:color="auto"/>
                    <w:left w:val="none" w:sz="0" w:space="0" w:color="auto"/>
                    <w:bottom w:val="none" w:sz="0" w:space="0" w:color="auto"/>
                    <w:right w:val="none" w:sz="0" w:space="0" w:color="auto"/>
                  </w:divBdr>
                  <w:divsChild>
                    <w:div w:id="980159798">
                      <w:marLeft w:val="0"/>
                      <w:marRight w:val="0"/>
                      <w:marTop w:val="0"/>
                      <w:marBottom w:val="0"/>
                      <w:divBdr>
                        <w:top w:val="none" w:sz="0" w:space="0" w:color="auto"/>
                        <w:left w:val="none" w:sz="0" w:space="0" w:color="auto"/>
                        <w:bottom w:val="none" w:sz="0" w:space="0" w:color="auto"/>
                        <w:right w:val="none" w:sz="0" w:space="0" w:color="auto"/>
                      </w:divBdr>
                      <w:divsChild>
                        <w:div w:id="17283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071982">
      <w:bodyDiv w:val="1"/>
      <w:marLeft w:val="0"/>
      <w:marRight w:val="0"/>
      <w:marTop w:val="0"/>
      <w:marBottom w:val="0"/>
      <w:divBdr>
        <w:top w:val="none" w:sz="0" w:space="0" w:color="auto"/>
        <w:left w:val="none" w:sz="0" w:space="0" w:color="auto"/>
        <w:bottom w:val="none" w:sz="0" w:space="0" w:color="auto"/>
        <w:right w:val="none" w:sz="0" w:space="0" w:color="auto"/>
      </w:divBdr>
      <w:divsChild>
        <w:div w:id="972560355">
          <w:marLeft w:val="0"/>
          <w:marRight w:val="0"/>
          <w:marTop w:val="0"/>
          <w:marBottom w:val="0"/>
          <w:divBdr>
            <w:top w:val="none" w:sz="0" w:space="0" w:color="auto"/>
            <w:left w:val="none" w:sz="0" w:space="0" w:color="auto"/>
            <w:bottom w:val="none" w:sz="0" w:space="0" w:color="auto"/>
            <w:right w:val="none" w:sz="0" w:space="0" w:color="auto"/>
          </w:divBdr>
          <w:divsChild>
            <w:div w:id="274992837">
              <w:marLeft w:val="0"/>
              <w:marRight w:val="0"/>
              <w:marTop w:val="0"/>
              <w:marBottom w:val="0"/>
              <w:divBdr>
                <w:top w:val="none" w:sz="0" w:space="0" w:color="auto"/>
                <w:left w:val="none" w:sz="0" w:space="0" w:color="auto"/>
                <w:bottom w:val="none" w:sz="0" w:space="0" w:color="auto"/>
                <w:right w:val="none" w:sz="0" w:space="0" w:color="auto"/>
              </w:divBdr>
              <w:divsChild>
                <w:div w:id="396979665">
                  <w:marLeft w:val="0"/>
                  <w:marRight w:val="0"/>
                  <w:marTop w:val="0"/>
                  <w:marBottom w:val="0"/>
                  <w:divBdr>
                    <w:top w:val="none" w:sz="0" w:space="0" w:color="auto"/>
                    <w:left w:val="none" w:sz="0" w:space="0" w:color="auto"/>
                    <w:bottom w:val="none" w:sz="0" w:space="0" w:color="auto"/>
                    <w:right w:val="none" w:sz="0" w:space="0" w:color="auto"/>
                  </w:divBdr>
                  <w:divsChild>
                    <w:div w:id="183055851">
                      <w:marLeft w:val="0"/>
                      <w:marRight w:val="0"/>
                      <w:marTop w:val="0"/>
                      <w:marBottom w:val="0"/>
                      <w:divBdr>
                        <w:top w:val="none" w:sz="0" w:space="0" w:color="auto"/>
                        <w:left w:val="none" w:sz="0" w:space="0" w:color="auto"/>
                        <w:bottom w:val="none" w:sz="0" w:space="0" w:color="auto"/>
                        <w:right w:val="none" w:sz="0" w:space="0" w:color="auto"/>
                      </w:divBdr>
                      <w:divsChild>
                        <w:div w:id="994183309">
                          <w:marLeft w:val="0"/>
                          <w:marRight w:val="0"/>
                          <w:marTop w:val="0"/>
                          <w:marBottom w:val="0"/>
                          <w:divBdr>
                            <w:top w:val="none" w:sz="0" w:space="0" w:color="auto"/>
                            <w:left w:val="none" w:sz="0" w:space="0" w:color="auto"/>
                            <w:bottom w:val="none" w:sz="0" w:space="0" w:color="auto"/>
                            <w:right w:val="none" w:sz="0" w:space="0" w:color="auto"/>
                          </w:divBdr>
                          <w:divsChild>
                            <w:div w:id="1940142899">
                              <w:marLeft w:val="0"/>
                              <w:marRight w:val="0"/>
                              <w:marTop w:val="0"/>
                              <w:marBottom w:val="0"/>
                              <w:divBdr>
                                <w:top w:val="none" w:sz="0" w:space="0" w:color="auto"/>
                                <w:left w:val="none" w:sz="0" w:space="0" w:color="auto"/>
                                <w:bottom w:val="none" w:sz="0" w:space="0" w:color="auto"/>
                                <w:right w:val="none" w:sz="0" w:space="0" w:color="auto"/>
                              </w:divBdr>
                              <w:divsChild>
                                <w:div w:id="2007241966">
                                  <w:marLeft w:val="0"/>
                                  <w:marRight w:val="0"/>
                                  <w:marTop w:val="0"/>
                                  <w:marBottom w:val="0"/>
                                  <w:divBdr>
                                    <w:top w:val="none" w:sz="0" w:space="0" w:color="auto"/>
                                    <w:left w:val="none" w:sz="0" w:space="0" w:color="auto"/>
                                    <w:bottom w:val="none" w:sz="0" w:space="0" w:color="auto"/>
                                    <w:right w:val="none" w:sz="0" w:space="0" w:color="auto"/>
                                  </w:divBdr>
                                  <w:divsChild>
                                    <w:div w:id="1255164045">
                                      <w:marLeft w:val="0"/>
                                      <w:marRight w:val="0"/>
                                      <w:marTop w:val="0"/>
                                      <w:marBottom w:val="0"/>
                                      <w:divBdr>
                                        <w:top w:val="none" w:sz="0" w:space="0" w:color="auto"/>
                                        <w:left w:val="none" w:sz="0" w:space="0" w:color="auto"/>
                                        <w:bottom w:val="none" w:sz="0" w:space="0" w:color="auto"/>
                                        <w:right w:val="none" w:sz="0" w:space="0" w:color="auto"/>
                                      </w:divBdr>
                                      <w:divsChild>
                                        <w:div w:id="157686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3997574">
      <w:bodyDiv w:val="1"/>
      <w:marLeft w:val="0"/>
      <w:marRight w:val="0"/>
      <w:marTop w:val="0"/>
      <w:marBottom w:val="0"/>
      <w:divBdr>
        <w:top w:val="none" w:sz="0" w:space="0" w:color="auto"/>
        <w:left w:val="none" w:sz="0" w:space="0" w:color="auto"/>
        <w:bottom w:val="none" w:sz="0" w:space="0" w:color="auto"/>
        <w:right w:val="none" w:sz="0" w:space="0" w:color="auto"/>
      </w:divBdr>
      <w:divsChild>
        <w:div w:id="1951664485">
          <w:marLeft w:val="0"/>
          <w:marRight w:val="0"/>
          <w:marTop w:val="0"/>
          <w:marBottom w:val="0"/>
          <w:divBdr>
            <w:top w:val="none" w:sz="0" w:space="0" w:color="auto"/>
            <w:left w:val="none" w:sz="0" w:space="0" w:color="auto"/>
            <w:bottom w:val="none" w:sz="0" w:space="0" w:color="auto"/>
            <w:right w:val="none" w:sz="0" w:space="0" w:color="auto"/>
          </w:divBdr>
          <w:divsChild>
            <w:div w:id="1205753298">
              <w:marLeft w:val="-272"/>
              <w:marRight w:val="0"/>
              <w:marTop w:val="0"/>
              <w:marBottom w:val="0"/>
              <w:divBdr>
                <w:top w:val="none" w:sz="0" w:space="0" w:color="auto"/>
                <w:left w:val="none" w:sz="0" w:space="0" w:color="auto"/>
                <w:bottom w:val="none" w:sz="0" w:space="0" w:color="auto"/>
                <w:right w:val="none" w:sz="0" w:space="0" w:color="auto"/>
              </w:divBdr>
              <w:divsChild>
                <w:div w:id="1306278261">
                  <w:marLeft w:val="0"/>
                  <w:marRight w:val="0"/>
                  <w:marTop w:val="0"/>
                  <w:marBottom w:val="0"/>
                  <w:divBdr>
                    <w:top w:val="none" w:sz="0" w:space="0" w:color="auto"/>
                    <w:left w:val="none" w:sz="0" w:space="0" w:color="auto"/>
                    <w:bottom w:val="none" w:sz="0" w:space="0" w:color="auto"/>
                    <w:right w:val="none" w:sz="0" w:space="0" w:color="auto"/>
                  </w:divBdr>
                  <w:divsChild>
                    <w:div w:id="193078090">
                      <w:marLeft w:val="-272"/>
                      <w:marRight w:val="0"/>
                      <w:marTop w:val="0"/>
                      <w:marBottom w:val="0"/>
                      <w:divBdr>
                        <w:top w:val="none" w:sz="0" w:space="0" w:color="auto"/>
                        <w:left w:val="none" w:sz="0" w:space="0" w:color="auto"/>
                        <w:bottom w:val="none" w:sz="0" w:space="0" w:color="auto"/>
                        <w:right w:val="none" w:sz="0" w:space="0" w:color="auto"/>
                      </w:divBdr>
                      <w:divsChild>
                        <w:div w:id="4142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899394">
      <w:bodyDiv w:val="1"/>
      <w:marLeft w:val="0"/>
      <w:marRight w:val="0"/>
      <w:marTop w:val="0"/>
      <w:marBottom w:val="0"/>
      <w:divBdr>
        <w:top w:val="none" w:sz="0" w:space="0" w:color="auto"/>
        <w:left w:val="none" w:sz="0" w:space="0" w:color="auto"/>
        <w:bottom w:val="none" w:sz="0" w:space="0" w:color="auto"/>
        <w:right w:val="none" w:sz="0" w:space="0" w:color="auto"/>
      </w:divBdr>
      <w:divsChild>
        <w:div w:id="146671262">
          <w:marLeft w:val="0"/>
          <w:marRight w:val="0"/>
          <w:marTop w:val="0"/>
          <w:marBottom w:val="0"/>
          <w:divBdr>
            <w:top w:val="none" w:sz="0" w:space="0" w:color="auto"/>
            <w:left w:val="none" w:sz="0" w:space="0" w:color="auto"/>
            <w:bottom w:val="none" w:sz="0" w:space="0" w:color="auto"/>
            <w:right w:val="none" w:sz="0" w:space="0" w:color="auto"/>
          </w:divBdr>
          <w:divsChild>
            <w:div w:id="947355293">
              <w:marLeft w:val="0"/>
              <w:marRight w:val="0"/>
              <w:marTop w:val="0"/>
              <w:marBottom w:val="0"/>
              <w:divBdr>
                <w:top w:val="none" w:sz="0" w:space="0" w:color="auto"/>
                <w:left w:val="none" w:sz="0" w:space="0" w:color="auto"/>
                <w:bottom w:val="none" w:sz="0" w:space="0" w:color="auto"/>
                <w:right w:val="none" w:sz="0" w:space="0" w:color="auto"/>
              </w:divBdr>
              <w:divsChild>
                <w:div w:id="883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19794">
      <w:bodyDiv w:val="1"/>
      <w:marLeft w:val="0"/>
      <w:marRight w:val="0"/>
      <w:marTop w:val="0"/>
      <w:marBottom w:val="0"/>
      <w:divBdr>
        <w:top w:val="none" w:sz="0" w:space="0" w:color="auto"/>
        <w:left w:val="none" w:sz="0" w:space="0" w:color="auto"/>
        <w:bottom w:val="none" w:sz="0" w:space="0" w:color="auto"/>
        <w:right w:val="none" w:sz="0" w:space="0" w:color="auto"/>
      </w:divBdr>
      <w:divsChild>
        <w:div w:id="1342392311">
          <w:marLeft w:val="0"/>
          <w:marRight w:val="0"/>
          <w:marTop w:val="0"/>
          <w:marBottom w:val="0"/>
          <w:divBdr>
            <w:top w:val="none" w:sz="0" w:space="0" w:color="auto"/>
            <w:left w:val="none" w:sz="0" w:space="0" w:color="auto"/>
            <w:bottom w:val="none" w:sz="0" w:space="0" w:color="auto"/>
            <w:right w:val="none" w:sz="0" w:space="0" w:color="auto"/>
          </w:divBdr>
        </w:div>
      </w:divsChild>
    </w:div>
    <w:div w:id="1789738062">
      <w:bodyDiv w:val="1"/>
      <w:marLeft w:val="0"/>
      <w:marRight w:val="0"/>
      <w:marTop w:val="0"/>
      <w:marBottom w:val="0"/>
      <w:divBdr>
        <w:top w:val="none" w:sz="0" w:space="0" w:color="auto"/>
        <w:left w:val="none" w:sz="0" w:space="0" w:color="auto"/>
        <w:bottom w:val="none" w:sz="0" w:space="0" w:color="auto"/>
        <w:right w:val="none" w:sz="0" w:space="0" w:color="auto"/>
      </w:divBdr>
    </w:div>
    <w:div w:id="1828782316">
      <w:bodyDiv w:val="1"/>
      <w:marLeft w:val="0"/>
      <w:marRight w:val="0"/>
      <w:marTop w:val="0"/>
      <w:marBottom w:val="0"/>
      <w:divBdr>
        <w:top w:val="none" w:sz="0" w:space="0" w:color="auto"/>
        <w:left w:val="none" w:sz="0" w:space="0" w:color="auto"/>
        <w:bottom w:val="none" w:sz="0" w:space="0" w:color="auto"/>
        <w:right w:val="none" w:sz="0" w:space="0" w:color="auto"/>
      </w:divBdr>
    </w:div>
    <w:div w:id="1858695738">
      <w:bodyDiv w:val="1"/>
      <w:marLeft w:val="0"/>
      <w:marRight w:val="0"/>
      <w:marTop w:val="0"/>
      <w:marBottom w:val="0"/>
      <w:divBdr>
        <w:top w:val="none" w:sz="0" w:space="0" w:color="auto"/>
        <w:left w:val="none" w:sz="0" w:space="0" w:color="auto"/>
        <w:bottom w:val="none" w:sz="0" w:space="0" w:color="auto"/>
        <w:right w:val="none" w:sz="0" w:space="0" w:color="auto"/>
      </w:divBdr>
    </w:div>
    <w:div w:id="1859663537">
      <w:bodyDiv w:val="1"/>
      <w:marLeft w:val="0"/>
      <w:marRight w:val="0"/>
      <w:marTop w:val="0"/>
      <w:marBottom w:val="0"/>
      <w:divBdr>
        <w:top w:val="none" w:sz="0" w:space="0" w:color="auto"/>
        <w:left w:val="none" w:sz="0" w:space="0" w:color="auto"/>
        <w:bottom w:val="none" w:sz="0" w:space="0" w:color="auto"/>
        <w:right w:val="none" w:sz="0" w:space="0" w:color="auto"/>
      </w:divBdr>
      <w:divsChild>
        <w:div w:id="928270147">
          <w:marLeft w:val="0"/>
          <w:marRight w:val="0"/>
          <w:marTop w:val="0"/>
          <w:marBottom w:val="0"/>
          <w:divBdr>
            <w:top w:val="none" w:sz="0" w:space="0" w:color="auto"/>
            <w:left w:val="none" w:sz="0" w:space="0" w:color="auto"/>
            <w:bottom w:val="none" w:sz="0" w:space="0" w:color="auto"/>
            <w:right w:val="none" w:sz="0" w:space="0" w:color="auto"/>
          </w:divBdr>
          <w:divsChild>
            <w:div w:id="1805197065">
              <w:marLeft w:val="-204"/>
              <w:marRight w:val="-204"/>
              <w:marTop w:val="0"/>
              <w:marBottom w:val="0"/>
              <w:divBdr>
                <w:top w:val="none" w:sz="0" w:space="0" w:color="auto"/>
                <w:left w:val="none" w:sz="0" w:space="0" w:color="auto"/>
                <w:bottom w:val="none" w:sz="0" w:space="0" w:color="auto"/>
                <w:right w:val="none" w:sz="0" w:space="0" w:color="auto"/>
              </w:divBdr>
              <w:divsChild>
                <w:div w:id="76631382">
                  <w:marLeft w:val="0"/>
                  <w:marRight w:val="0"/>
                  <w:marTop w:val="0"/>
                  <w:marBottom w:val="0"/>
                  <w:divBdr>
                    <w:top w:val="none" w:sz="0" w:space="0" w:color="auto"/>
                    <w:left w:val="none" w:sz="0" w:space="0" w:color="auto"/>
                    <w:bottom w:val="none" w:sz="0" w:space="0" w:color="auto"/>
                    <w:right w:val="none" w:sz="0" w:space="0" w:color="auto"/>
                  </w:divBdr>
                  <w:divsChild>
                    <w:div w:id="230122927">
                      <w:marLeft w:val="0"/>
                      <w:marRight w:val="0"/>
                      <w:marTop w:val="0"/>
                      <w:marBottom w:val="0"/>
                      <w:divBdr>
                        <w:top w:val="none" w:sz="0" w:space="0" w:color="auto"/>
                        <w:left w:val="none" w:sz="0" w:space="0" w:color="auto"/>
                        <w:bottom w:val="none" w:sz="0" w:space="0" w:color="auto"/>
                        <w:right w:val="none" w:sz="0" w:space="0" w:color="auto"/>
                      </w:divBdr>
                      <w:divsChild>
                        <w:div w:id="565795833">
                          <w:marLeft w:val="0"/>
                          <w:marRight w:val="0"/>
                          <w:marTop w:val="0"/>
                          <w:marBottom w:val="0"/>
                          <w:divBdr>
                            <w:top w:val="none" w:sz="0" w:space="0" w:color="auto"/>
                            <w:left w:val="none" w:sz="0" w:space="0" w:color="auto"/>
                            <w:bottom w:val="none" w:sz="0" w:space="0" w:color="auto"/>
                            <w:right w:val="none" w:sz="0" w:space="0" w:color="auto"/>
                          </w:divBdr>
                          <w:divsChild>
                            <w:div w:id="483477003">
                              <w:marLeft w:val="-204"/>
                              <w:marRight w:val="-204"/>
                              <w:marTop w:val="0"/>
                              <w:marBottom w:val="0"/>
                              <w:divBdr>
                                <w:top w:val="none" w:sz="0" w:space="0" w:color="auto"/>
                                <w:left w:val="none" w:sz="0" w:space="0" w:color="auto"/>
                                <w:bottom w:val="none" w:sz="0" w:space="0" w:color="auto"/>
                                <w:right w:val="none" w:sz="0" w:space="0" w:color="auto"/>
                              </w:divBdr>
                              <w:divsChild>
                                <w:div w:id="560019834">
                                  <w:marLeft w:val="0"/>
                                  <w:marRight w:val="0"/>
                                  <w:marTop w:val="0"/>
                                  <w:marBottom w:val="0"/>
                                  <w:divBdr>
                                    <w:top w:val="none" w:sz="0" w:space="0" w:color="auto"/>
                                    <w:left w:val="none" w:sz="0" w:space="0" w:color="auto"/>
                                    <w:bottom w:val="none" w:sz="0" w:space="0" w:color="auto"/>
                                    <w:right w:val="none" w:sz="0" w:space="0" w:color="auto"/>
                                  </w:divBdr>
                                  <w:divsChild>
                                    <w:div w:id="19978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45860">
      <w:bodyDiv w:val="1"/>
      <w:marLeft w:val="0"/>
      <w:marRight w:val="0"/>
      <w:marTop w:val="0"/>
      <w:marBottom w:val="0"/>
      <w:divBdr>
        <w:top w:val="none" w:sz="0" w:space="0" w:color="auto"/>
        <w:left w:val="none" w:sz="0" w:space="0" w:color="auto"/>
        <w:bottom w:val="none" w:sz="0" w:space="0" w:color="auto"/>
        <w:right w:val="none" w:sz="0" w:space="0" w:color="auto"/>
      </w:divBdr>
    </w:div>
    <w:div w:id="1915700457">
      <w:bodyDiv w:val="1"/>
      <w:marLeft w:val="0"/>
      <w:marRight w:val="0"/>
      <w:marTop w:val="0"/>
      <w:marBottom w:val="0"/>
      <w:divBdr>
        <w:top w:val="none" w:sz="0" w:space="0" w:color="auto"/>
        <w:left w:val="none" w:sz="0" w:space="0" w:color="auto"/>
        <w:bottom w:val="none" w:sz="0" w:space="0" w:color="auto"/>
        <w:right w:val="none" w:sz="0" w:space="0" w:color="auto"/>
      </w:divBdr>
    </w:div>
    <w:div w:id="1959098681">
      <w:bodyDiv w:val="1"/>
      <w:marLeft w:val="0"/>
      <w:marRight w:val="0"/>
      <w:marTop w:val="0"/>
      <w:marBottom w:val="0"/>
      <w:divBdr>
        <w:top w:val="none" w:sz="0" w:space="0" w:color="auto"/>
        <w:left w:val="none" w:sz="0" w:space="0" w:color="auto"/>
        <w:bottom w:val="none" w:sz="0" w:space="0" w:color="auto"/>
        <w:right w:val="none" w:sz="0" w:space="0" w:color="auto"/>
      </w:divBdr>
    </w:div>
    <w:div w:id="1974820629">
      <w:bodyDiv w:val="1"/>
      <w:marLeft w:val="0"/>
      <w:marRight w:val="0"/>
      <w:marTop w:val="0"/>
      <w:marBottom w:val="0"/>
      <w:divBdr>
        <w:top w:val="none" w:sz="0" w:space="0" w:color="auto"/>
        <w:left w:val="none" w:sz="0" w:space="0" w:color="auto"/>
        <w:bottom w:val="none" w:sz="0" w:space="0" w:color="auto"/>
        <w:right w:val="none" w:sz="0" w:space="0" w:color="auto"/>
      </w:divBdr>
    </w:div>
    <w:div w:id="1989043391">
      <w:bodyDiv w:val="1"/>
      <w:marLeft w:val="0"/>
      <w:marRight w:val="0"/>
      <w:marTop w:val="0"/>
      <w:marBottom w:val="0"/>
      <w:divBdr>
        <w:top w:val="none" w:sz="0" w:space="0" w:color="auto"/>
        <w:left w:val="none" w:sz="0" w:space="0" w:color="auto"/>
        <w:bottom w:val="none" w:sz="0" w:space="0" w:color="auto"/>
        <w:right w:val="none" w:sz="0" w:space="0" w:color="auto"/>
      </w:divBdr>
    </w:div>
    <w:div w:id="2034990026">
      <w:bodyDiv w:val="1"/>
      <w:marLeft w:val="0"/>
      <w:marRight w:val="0"/>
      <w:marTop w:val="0"/>
      <w:marBottom w:val="0"/>
      <w:divBdr>
        <w:top w:val="none" w:sz="0" w:space="0" w:color="auto"/>
        <w:left w:val="none" w:sz="0" w:space="0" w:color="auto"/>
        <w:bottom w:val="none" w:sz="0" w:space="0" w:color="auto"/>
        <w:right w:val="none" w:sz="0" w:space="0" w:color="auto"/>
      </w:divBdr>
      <w:divsChild>
        <w:div w:id="1974099694">
          <w:marLeft w:val="0"/>
          <w:marRight w:val="0"/>
          <w:marTop w:val="0"/>
          <w:marBottom w:val="0"/>
          <w:divBdr>
            <w:top w:val="none" w:sz="0" w:space="0" w:color="auto"/>
            <w:left w:val="none" w:sz="0" w:space="0" w:color="auto"/>
            <w:bottom w:val="none" w:sz="0" w:space="0" w:color="auto"/>
            <w:right w:val="none" w:sz="0" w:space="0" w:color="auto"/>
          </w:divBdr>
          <w:divsChild>
            <w:div w:id="1860387841">
              <w:marLeft w:val="0"/>
              <w:marRight w:val="0"/>
              <w:marTop w:val="0"/>
              <w:marBottom w:val="0"/>
              <w:divBdr>
                <w:top w:val="none" w:sz="0" w:space="0" w:color="auto"/>
                <w:left w:val="none" w:sz="0" w:space="0" w:color="auto"/>
                <w:bottom w:val="none" w:sz="0" w:space="0" w:color="auto"/>
                <w:right w:val="none" w:sz="0" w:space="0" w:color="auto"/>
              </w:divBdr>
              <w:divsChild>
                <w:div w:id="1653413389">
                  <w:marLeft w:val="-335"/>
                  <w:marRight w:val="0"/>
                  <w:marTop w:val="0"/>
                  <w:marBottom w:val="0"/>
                  <w:divBdr>
                    <w:top w:val="none" w:sz="0" w:space="0" w:color="auto"/>
                    <w:left w:val="none" w:sz="0" w:space="0" w:color="auto"/>
                    <w:bottom w:val="none" w:sz="0" w:space="0" w:color="auto"/>
                    <w:right w:val="none" w:sz="0" w:space="0" w:color="auto"/>
                  </w:divBdr>
                  <w:divsChild>
                    <w:div w:id="230046316">
                      <w:marLeft w:val="0"/>
                      <w:marRight w:val="0"/>
                      <w:marTop w:val="0"/>
                      <w:marBottom w:val="0"/>
                      <w:divBdr>
                        <w:top w:val="none" w:sz="0" w:space="0" w:color="auto"/>
                        <w:left w:val="none" w:sz="0" w:space="0" w:color="auto"/>
                        <w:bottom w:val="none" w:sz="0" w:space="0" w:color="auto"/>
                        <w:right w:val="none" w:sz="0" w:space="0" w:color="auto"/>
                      </w:divBdr>
                      <w:divsChild>
                        <w:div w:id="314189263">
                          <w:marLeft w:val="-335"/>
                          <w:marRight w:val="0"/>
                          <w:marTop w:val="0"/>
                          <w:marBottom w:val="0"/>
                          <w:divBdr>
                            <w:top w:val="none" w:sz="0" w:space="0" w:color="auto"/>
                            <w:left w:val="none" w:sz="0" w:space="0" w:color="auto"/>
                            <w:bottom w:val="none" w:sz="0" w:space="0" w:color="auto"/>
                            <w:right w:val="none" w:sz="0" w:space="0" w:color="auto"/>
                          </w:divBdr>
                          <w:divsChild>
                            <w:div w:id="1088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545688">
      <w:bodyDiv w:val="1"/>
      <w:marLeft w:val="0"/>
      <w:marRight w:val="0"/>
      <w:marTop w:val="0"/>
      <w:marBottom w:val="0"/>
      <w:divBdr>
        <w:top w:val="none" w:sz="0" w:space="0" w:color="auto"/>
        <w:left w:val="none" w:sz="0" w:space="0" w:color="auto"/>
        <w:bottom w:val="none" w:sz="0" w:space="0" w:color="auto"/>
        <w:right w:val="none" w:sz="0" w:space="0" w:color="auto"/>
      </w:divBdr>
    </w:div>
    <w:div w:id="2059011705">
      <w:bodyDiv w:val="1"/>
      <w:marLeft w:val="0"/>
      <w:marRight w:val="0"/>
      <w:marTop w:val="0"/>
      <w:marBottom w:val="0"/>
      <w:divBdr>
        <w:top w:val="none" w:sz="0" w:space="0" w:color="auto"/>
        <w:left w:val="none" w:sz="0" w:space="0" w:color="auto"/>
        <w:bottom w:val="none" w:sz="0" w:space="0" w:color="auto"/>
        <w:right w:val="none" w:sz="0" w:space="0" w:color="auto"/>
      </w:divBdr>
      <w:divsChild>
        <w:div w:id="1349142476">
          <w:marLeft w:val="0"/>
          <w:marRight w:val="0"/>
          <w:marTop w:val="0"/>
          <w:marBottom w:val="0"/>
          <w:divBdr>
            <w:top w:val="none" w:sz="0" w:space="0" w:color="auto"/>
            <w:left w:val="none" w:sz="0" w:space="0" w:color="auto"/>
            <w:bottom w:val="none" w:sz="0" w:space="0" w:color="auto"/>
            <w:right w:val="none" w:sz="0" w:space="0" w:color="auto"/>
          </w:divBdr>
          <w:divsChild>
            <w:div w:id="1601453726">
              <w:marLeft w:val="0"/>
              <w:marRight w:val="0"/>
              <w:marTop w:val="0"/>
              <w:marBottom w:val="0"/>
              <w:divBdr>
                <w:top w:val="none" w:sz="0" w:space="0" w:color="auto"/>
                <w:left w:val="none" w:sz="0" w:space="0" w:color="auto"/>
                <w:bottom w:val="none" w:sz="0" w:space="0" w:color="auto"/>
                <w:right w:val="none" w:sz="0" w:space="0" w:color="auto"/>
              </w:divBdr>
              <w:divsChild>
                <w:div w:id="2003393275">
                  <w:marLeft w:val="0"/>
                  <w:marRight w:val="0"/>
                  <w:marTop w:val="0"/>
                  <w:marBottom w:val="0"/>
                  <w:divBdr>
                    <w:top w:val="none" w:sz="0" w:space="0" w:color="auto"/>
                    <w:left w:val="none" w:sz="0" w:space="0" w:color="auto"/>
                    <w:bottom w:val="none" w:sz="0" w:space="0" w:color="auto"/>
                    <w:right w:val="none" w:sz="0" w:space="0" w:color="auto"/>
                  </w:divBdr>
                  <w:divsChild>
                    <w:div w:id="1151866084">
                      <w:marLeft w:val="0"/>
                      <w:marRight w:val="0"/>
                      <w:marTop w:val="0"/>
                      <w:marBottom w:val="0"/>
                      <w:divBdr>
                        <w:top w:val="none" w:sz="0" w:space="0" w:color="auto"/>
                        <w:left w:val="none" w:sz="0" w:space="0" w:color="auto"/>
                        <w:bottom w:val="none" w:sz="0" w:space="0" w:color="auto"/>
                        <w:right w:val="none" w:sz="0" w:space="0" w:color="auto"/>
                      </w:divBdr>
                      <w:divsChild>
                        <w:div w:id="1643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4664">
      <w:bodyDiv w:val="1"/>
      <w:marLeft w:val="0"/>
      <w:marRight w:val="0"/>
      <w:marTop w:val="0"/>
      <w:marBottom w:val="0"/>
      <w:divBdr>
        <w:top w:val="none" w:sz="0" w:space="0" w:color="auto"/>
        <w:left w:val="none" w:sz="0" w:space="0" w:color="auto"/>
        <w:bottom w:val="none" w:sz="0" w:space="0" w:color="auto"/>
        <w:right w:val="none" w:sz="0" w:space="0" w:color="auto"/>
      </w:divBdr>
    </w:div>
    <w:div w:id="2107187133">
      <w:bodyDiv w:val="1"/>
      <w:marLeft w:val="0"/>
      <w:marRight w:val="0"/>
      <w:marTop w:val="0"/>
      <w:marBottom w:val="0"/>
      <w:divBdr>
        <w:top w:val="none" w:sz="0" w:space="0" w:color="auto"/>
        <w:left w:val="none" w:sz="0" w:space="0" w:color="auto"/>
        <w:bottom w:val="none" w:sz="0" w:space="0" w:color="auto"/>
        <w:right w:val="none" w:sz="0" w:space="0" w:color="auto"/>
      </w:divBdr>
    </w:div>
    <w:div w:id="2131432995">
      <w:bodyDiv w:val="1"/>
      <w:marLeft w:val="0"/>
      <w:marRight w:val="0"/>
      <w:marTop w:val="0"/>
      <w:marBottom w:val="0"/>
      <w:divBdr>
        <w:top w:val="none" w:sz="0" w:space="0" w:color="auto"/>
        <w:left w:val="none" w:sz="0" w:space="0" w:color="auto"/>
        <w:bottom w:val="none" w:sz="0" w:space="0" w:color="auto"/>
        <w:right w:val="none" w:sz="0" w:space="0" w:color="auto"/>
      </w:divBdr>
      <w:divsChild>
        <w:div w:id="1207983003">
          <w:marLeft w:val="0"/>
          <w:marRight w:val="0"/>
          <w:marTop w:val="0"/>
          <w:marBottom w:val="0"/>
          <w:divBdr>
            <w:top w:val="none" w:sz="0" w:space="0" w:color="auto"/>
            <w:left w:val="none" w:sz="0" w:space="0" w:color="auto"/>
            <w:bottom w:val="none" w:sz="0" w:space="0" w:color="auto"/>
            <w:right w:val="none" w:sz="0" w:space="0" w:color="auto"/>
          </w:divBdr>
          <w:divsChild>
            <w:div w:id="1757482811">
              <w:marLeft w:val="0"/>
              <w:marRight w:val="0"/>
              <w:marTop w:val="0"/>
              <w:marBottom w:val="0"/>
              <w:divBdr>
                <w:top w:val="none" w:sz="0" w:space="0" w:color="auto"/>
                <w:left w:val="none" w:sz="0" w:space="0" w:color="auto"/>
                <w:bottom w:val="none" w:sz="0" w:space="0" w:color="auto"/>
                <w:right w:val="none" w:sz="0" w:space="0" w:color="auto"/>
              </w:divBdr>
              <w:divsChild>
                <w:div w:id="247425017">
                  <w:marLeft w:val="0"/>
                  <w:marRight w:val="0"/>
                  <w:marTop w:val="0"/>
                  <w:marBottom w:val="0"/>
                  <w:divBdr>
                    <w:top w:val="none" w:sz="0" w:space="0" w:color="auto"/>
                    <w:left w:val="none" w:sz="0" w:space="0" w:color="auto"/>
                    <w:bottom w:val="none" w:sz="0" w:space="0" w:color="auto"/>
                    <w:right w:val="none" w:sz="0" w:space="0" w:color="auto"/>
                  </w:divBdr>
                  <w:divsChild>
                    <w:div w:id="1380397323">
                      <w:marLeft w:val="0"/>
                      <w:marRight w:val="0"/>
                      <w:marTop w:val="0"/>
                      <w:marBottom w:val="0"/>
                      <w:divBdr>
                        <w:top w:val="none" w:sz="0" w:space="0" w:color="auto"/>
                        <w:left w:val="none" w:sz="0" w:space="0" w:color="auto"/>
                        <w:bottom w:val="none" w:sz="0" w:space="0" w:color="auto"/>
                        <w:right w:val="none" w:sz="0" w:space="0" w:color="auto"/>
                      </w:divBdr>
                      <w:divsChild>
                        <w:div w:id="1351955425">
                          <w:marLeft w:val="0"/>
                          <w:marRight w:val="0"/>
                          <w:marTop w:val="0"/>
                          <w:marBottom w:val="0"/>
                          <w:divBdr>
                            <w:top w:val="none" w:sz="0" w:space="0" w:color="auto"/>
                            <w:left w:val="none" w:sz="0" w:space="0" w:color="auto"/>
                            <w:bottom w:val="none" w:sz="0" w:space="0" w:color="auto"/>
                            <w:right w:val="none" w:sz="0" w:space="0" w:color="auto"/>
                          </w:divBdr>
                          <w:divsChild>
                            <w:div w:id="1503397490">
                              <w:marLeft w:val="0"/>
                              <w:marRight w:val="0"/>
                              <w:marTop w:val="0"/>
                              <w:marBottom w:val="0"/>
                              <w:divBdr>
                                <w:top w:val="none" w:sz="0" w:space="0" w:color="auto"/>
                                <w:left w:val="none" w:sz="0" w:space="0" w:color="auto"/>
                                <w:bottom w:val="none" w:sz="0" w:space="0" w:color="auto"/>
                                <w:right w:val="none" w:sz="0" w:space="0" w:color="auto"/>
                              </w:divBdr>
                              <w:divsChild>
                                <w:div w:id="210458839">
                                  <w:marLeft w:val="0"/>
                                  <w:marRight w:val="0"/>
                                  <w:marTop w:val="0"/>
                                  <w:marBottom w:val="0"/>
                                  <w:divBdr>
                                    <w:top w:val="none" w:sz="0" w:space="0" w:color="auto"/>
                                    <w:left w:val="none" w:sz="0" w:space="0" w:color="auto"/>
                                    <w:bottom w:val="none" w:sz="0" w:space="0" w:color="auto"/>
                                    <w:right w:val="none" w:sz="0" w:space="0" w:color="auto"/>
                                  </w:divBdr>
                                  <w:divsChild>
                                    <w:div w:id="1381788893">
                                      <w:marLeft w:val="0"/>
                                      <w:marRight w:val="0"/>
                                      <w:marTop w:val="0"/>
                                      <w:marBottom w:val="0"/>
                                      <w:divBdr>
                                        <w:top w:val="none" w:sz="0" w:space="0" w:color="auto"/>
                                        <w:left w:val="none" w:sz="0" w:space="0" w:color="auto"/>
                                        <w:bottom w:val="none" w:sz="0" w:space="0" w:color="auto"/>
                                        <w:right w:val="none" w:sz="0" w:space="0" w:color="auto"/>
                                      </w:divBdr>
                                      <w:divsChild>
                                        <w:div w:id="673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5262">
      <w:bodyDiv w:val="1"/>
      <w:marLeft w:val="0"/>
      <w:marRight w:val="0"/>
      <w:marTop w:val="0"/>
      <w:marBottom w:val="0"/>
      <w:divBdr>
        <w:top w:val="none" w:sz="0" w:space="0" w:color="auto"/>
        <w:left w:val="none" w:sz="0" w:space="0" w:color="auto"/>
        <w:bottom w:val="none" w:sz="0" w:space="0" w:color="auto"/>
        <w:right w:val="none" w:sz="0" w:space="0" w:color="auto"/>
      </w:divBdr>
    </w:div>
    <w:div w:id="2144884090">
      <w:bodyDiv w:val="1"/>
      <w:marLeft w:val="0"/>
      <w:marRight w:val="0"/>
      <w:marTop w:val="0"/>
      <w:marBottom w:val="0"/>
      <w:divBdr>
        <w:top w:val="none" w:sz="0" w:space="0" w:color="auto"/>
        <w:left w:val="none" w:sz="0" w:space="0" w:color="auto"/>
        <w:bottom w:val="none" w:sz="0" w:space="0" w:color="auto"/>
        <w:right w:val="none" w:sz="0" w:space="0" w:color="auto"/>
      </w:divBdr>
      <w:divsChild>
        <w:div w:id="1074861641">
          <w:marLeft w:val="0"/>
          <w:marRight w:val="0"/>
          <w:marTop w:val="0"/>
          <w:marBottom w:val="0"/>
          <w:divBdr>
            <w:top w:val="none" w:sz="0" w:space="0" w:color="auto"/>
            <w:left w:val="none" w:sz="0" w:space="0" w:color="auto"/>
            <w:bottom w:val="none" w:sz="0" w:space="0" w:color="auto"/>
            <w:right w:val="none" w:sz="0" w:space="0" w:color="auto"/>
          </w:divBdr>
          <w:divsChild>
            <w:div w:id="1143041467">
              <w:marLeft w:val="0"/>
              <w:marRight w:val="0"/>
              <w:marTop w:val="0"/>
              <w:marBottom w:val="0"/>
              <w:divBdr>
                <w:top w:val="none" w:sz="0" w:space="0" w:color="auto"/>
                <w:left w:val="none" w:sz="0" w:space="0" w:color="auto"/>
                <w:bottom w:val="none" w:sz="0" w:space="0" w:color="auto"/>
                <w:right w:val="none" w:sz="0" w:space="0" w:color="auto"/>
              </w:divBdr>
              <w:divsChild>
                <w:div w:id="1757441544">
                  <w:marLeft w:val="0"/>
                  <w:marRight w:val="0"/>
                  <w:marTop w:val="0"/>
                  <w:marBottom w:val="0"/>
                  <w:divBdr>
                    <w:top w:val="none" w:sz="0" w:space="0" w:color="auto"/>
                    <w:left w:val="none" w:sz="0" w:space="0" w:color="auto"/>
                    <w:bottom w:val="none" w:sz="0" w:space="0" w:color="auto"/>
                    <w:right w:val="none" w:sz="0" w:space="0" w:color="auto"/>
                  </w:divBdr>
                  <w:divsChild>
                    <w:div w:id="1496990197">
                      <w:marLeft w:val="151"/>
                      <w:marRight w:val="0"/>
                      <w:marTop w:val="0"/>
                      <w:marBottom w:val="0"/>
                      <w:divBdr>
                        <w:top w:val="none" w:sz="0" w:space="0" w:color="auto"/>
                        <w:left w:val="none" w:sz="0" w:space="0" w:color="auto"/>
                        <w:bottom w:val="none" w:sz="0" w:space="0" w:color="auto"/>
                        <w:right w:val="none" w:sz="0" w:space="0" w:color="auto"/>
                      </w:divBdr>
                      <w:divsChild>
                        <w:div w:id="2039433360">
                          <w:marLeft w:val="0"/>
                          <w:marRight w:val="0"/>
                          <w:marTop w:val="0"/>
                          <w:marBottom w:val="0"/>
                          <w:divBdr>
                            <w:top w:val="none" w:sz="0" w:space="0" w:color="auto"/>
                            <w:left w:val="none" w:sz="0" w:space="0" w:color="auto"/>
                            <w:bottom w:val="none" w:sz="0" w:space="0" w:color="auto"/>
                            <w:right w:val="none" w:sz="0" w:space="0" w:color="auto"/>
                          </w:divBdr>
                          <w:divsChild>
                            <w:div w:id="1624769843">
                              <w:marLeft w:val="0"/>
                              <w:marRight w:val="0"/>
                              <w:marTop w:val="0"/>
                              <w:marBottom w:val="0"/>
                              <w:divBdr>
                                <w:top w:val="none" w:sz="0" w:space="0" w:color="auto"/>
                                <w:left w:val="none" w:sz="0" w:space="0" w:color="auto"/>
                                <w:bottom w:val="none" w:sz="0" w:space="0" w:color="auto"/>
                                <w:right w:val="none" w:sz="0" w:space="0" w:color="auto"/>
                              </w:divBdr>
                              <w:divsChild>
                                <w:div w:id="1519150687">
                                  <w:marLeft w:val="0"/>
                                  <w:marRight w:val="0"/>
                                  <w:marTop w:val="0"/>
                                  <w:marBottom w:val="0"/>
                                  <w:divBdr>
                                    <w:top w:val="none" w:sz="0" w:space="0" w:color="auto"/>
                                    <w:left w:val="none" w:sz="0" w:space="0" w:color="auto"/>
                                    <w:bottom w:val="none" w:sz="0" w:space="0" w:color="auto"/>
                                    <w:right w:val="none" w:sz="0" w:space="0" w:color="auto"/>
                                  </w:divBdr>
                                  <w:divsChild>
                                    <w:div w:id="711615697">
                                      <w:marLeft w:val="0"/>
                                      <w:marRight w:val="0"/>
                                      <w:marTop w:val="0"/>
                                      <w:marBottom w:val="0"/>
                                      <w:divBdr>
                                        <w:top w:val="none" w:sz="0" w:space="0" w:color="auto"/>
                                        <w:left w:val="none" w:sz="0" w:space="0" w:color="auto"/>
                                        <w:bottom w:val="none" w:sz="0" w:space="0" w:color="auto"/>
                                        <w:right w:val="none" w:sz="0" w:space="0" w:color="auto"/>
                                      </w:divBdr>
                                      <w:divsChild>
                                        <w:div w:id="18577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6ABC2-1C67-4536-8A88-2835B4375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1965</Words>
  <Characters>11206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vt:lpstr>
    </vt:vector>
  </TitlesOfParts>
  <Company>Отдел14</Company>
  <LinksUpToDate>false</LinksUpToDate>
  <CharactersWithSpaces>13145</CharactersWithSpaces>
  <SharedDoc>false</SharedDoc>
  <HLinks>
    <vt:vector size="12" baseType="variant">
      <vt:variant>
        <vt:i4>7274613</vt:i4>
      </vt:variant>
      <vt:variant>
        <vt:i4>3</vt:i4>
      </vt:variant>
      <vt:variant>
        <vt:i4>0</vt:i4>
      </vt:variant>
      <vt:variant>
        <vt:i4>5</vt:i4>
      </vt:variant>
      <vt:variant>
        <vt:lpwstr>http://docs.cntd.ru/document/1200031617</vt:lpwstr>
      </vt:variant>
      <vt:variant>
        <vt:lpwstr/>
      </vt:variant>
      <vt:variant>
        <vt:i4>7012467</vt:i4>
      </vt:variant>
      <vt:variant>
        <vt:i4>0</vt:i4>
      </vt:variant>
      <vt:variant>
        <vt:i4>0</vt:i4>
      </vt:variant>
      <vt:variant>
        <vt:i4>5</vt:i4>
      </vt:variant>
      <vt:variant>
        <vt:lpwstr>http://docs.cntd.ru/document/1200011259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dc:title>
  <dc:creator>Виктор Петрович Коваленко</dc:creator>
  <cp:lastModifiedBy>5 msoft5ksm</cp:lastModifiedBy>
  <cp:revision>2</cp:revision>
  <cp:lastPrinted>2026-06-30T08:20:00Z</cp:lastPrinted>
  <dcterms:created xsi:type="dcterms:W3CDTF">2026-08-27T12:04:00Z</dcterms:created>
  <dcterms:modified xsi:type="dcterms:W3CDTF">2026-08-27T12:04:00Z</dcterms:modified>
</cp:coreProperties>
</file>