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9B3E" w14:textId="77777777" w:rsidR="00236D23" w:rsidRPr="00B400DB" w:rsidRDefault="00236D23" w:rsidP="00880444">
      <w:pPr>
        <w:pStyle w:val="a6"/>
        <w:jc w:val="center"/>
        <w:rPr>
          <w:rFonts w:ascii="Arial" w:hAnsi="Arial" w:cs="Arial"/>
          <w:b/>
          <w:snapToGrid w:val="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0"/>
        <w:gridCol w:w="4251"/>
        <w:gridCol w:w="2699"/>
      </w:tblGrid>
      <w:tr w:rsidR="00236D23" w:rsidRPr="0048417F" w14:paraId="05A873CB" w14:textId="77777777">
        <w:tc>
          <w:tcPr>
            <w:tcW w:w="957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2076D38" w14:textId="77777777" w:rsidR="00236D23" w:rsidRPr="000B5D44" w:rsidRDefault="00236D23" w:rsidP="00236D23">
            <w:pPr>
              <w:pStyle w:val="a6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0B5D44">
              <w:rPr>
                <w:rFonts w:ascii="Arial" w:eastAsia="Times New Roman" w:hAnsi="Arial" w:cs="Arial"/>
                <w:b/>
                <w:snapToGrid w:val="0"/>
                <w:szCs w:val="20"/>
              </w:rPr>
              <w:t>ЕВРАЗИЙСКИЙ СОВЕТ ПО СТАНДАРТИЗАЦИИ, МЕТРОЛОГИИ</w:t>
            </w:r>
            <w:r w:rsidRPr="000B5D44">
              <w:rPr>
                <w:rFonts w:ascii="Arial" w:eastAsia="Times New Roman" w:hAnsi="Arial" w:cs="Arial"/>
                <w:b/>
                <w:szCs w:val="20"/>
              </w:rPr>
              <w:t>И</w:t>
            </w:r>
            <w:r w:rsidR="007047A6" w:rsidRPr="000B5D44">
              <w:rPr>
                <w:rFonts w:ascii="Arial" w:eastAsia="Times New Roman" w:hAnsi="Arial" w:cs="Arial"/>
                <w:b/>
                <w:szCs w:val="20"/>
              </w:rPr>
              <w:t xml:space="preserve"> И</w:t>
            </w:r>
            <w:r w:rsidRPr="000B5D44">
              <w:rPr>
                <w:rFonts w:ascii="Arial" w:eastAsia="Times New Roman" w:hAnsi="Arial" w:cs="Arial"/>
                <w:b/>
                <w:szCs w:val="20"/>
              </w:rPr>
              <w:t xml:space="preserve"> СЕРТ</w:t>
            </w:r>
            <w:r w:rsidRPr="000B5D44">
              <w:rPr>
                <w:rFonts w:ascii="Arial" w:eastAsia="Times New Roman" w:hAnsi="Arial" w:cs="Arial"/>
                <w:b/>
                <w:szCs w:val="20"/>
              </w:rPr>
              <w:t>И</w:t>
            </w:r>
            <w:r w:rsidRPr="000B5D44">
              <w:rPr>
                <w:rFonts w:ascii="Arial" w:eastAsia="Times New Roman" w:hAnsi="Arial" w:cs="Arial"/>
                <w:b/>
                <w:szCs w:val="20"/>
              </w:rPr>
              <w:t>ФИКАЦИИ (ЕАС</w:t>
            </w:r>
            <w:r w:rsidRPr="000B5D44">
              <w:rPr>
                <w:rFonts w:ascii="Arial" w:eastAsia="Times New Roman" w:hAnsi="Arial" w:cs="Arial"/>
                <w:b/>
                <w:szCs w:val="20"/>
                <w:lang w:val="en-US"/>
              </w:rPr>
              <w:t>C</w:t>
            </w:r>
            <w:r w:rsidRPr="000B5D44">
              <w:rPr>
                <w:rFonts w:ascii="Arial" w:eastAsia="Times New Roman" w:hAnsi="Arial" w:cs="Arial"/>
                <w:b/>
                <w:szCs w:val="20"/>
              </w:rPr>
              <w:t>)</w:t>
            </w:r>
          </w:p>
          <w:p w14:paraId="61F5D30F" w14:textId="77777777" w:rsidR="00236D23" w:rsidRPr="000B5D44" w:rsidRDefault="00236D23" w:rsidP="00236D23">
            <w:pPr>
              <w:pStyle w:val="11"/>
              <w:spacing w:before="120" w:after="120"/>
              <w:rPr>
                <w:rFonts w:cs="Arial"/>
                <w:sz w:val="22"/>
              </w:rPr>
            </w:pPr>
          </w:p>
          <w:p w14:paraId="2EAEDEDC" w14:textId="77777777" w:rsidR="00236D23" w:rsidRPr="0048417F" w:rsidRDefault="00236D23" w:rsidP="00236D23">
            <w:pPr>
              <w:pStyle w:val="11"/>
              <w:spacing w:before="120" w:after="120"/>
              <w:rPr>
                <w:rFonts w:cs="Arial"/>
                <w:snapToGrid w:val="0"/>
                <w:lang w:val="en-US"/>
              </w:rPr>
            </w:pPr>
            <w:r w:rsidRPr="000B5D44">
              <w:rPr>
                <w:rFonts w:cs="Arial"/>
                <w:sz w:val="22"/>
                <w:lang w:val="en-US"/>
              </w:rPr>
              <w:t>EURO-AsIAN COUNCIL FOR STANDARDIZATION, METROLOGY AND CERTIFICATION (EASC)</w:t>
            </w:r>
          </w:p>
        </w:tc>
      </w:tr>
      <w:tr w:rsidR="00236D23" w:rsidRPr="0048417F" w14:paraId="0F2C3668" w14:textId="77777777">
        <w:tc>
          <w:tcPr>
            <w:tcW w:w="2873" w:type="dxa"/>
            <w:tcBorders>
              <w:top w:val="single" w:sz="24" w:space="0" w:color="auto"/>
              <w:bottom w:val="single" w:sz="24" w:space="0" w:color="auto"/>
            </w:tcBorders>
          </w:tcPr>
          <w:p w14:paraId="2A6EEC5E" w14:textId="77777777" w:rsidR="00236D23" w:rsidRPr="0048417F" w:rsidRDefault="00236D23" w:rsidP="00236D23">
            <w:pPr>
              <w:pStyle w:val="a6"/>
              <w:spacing w:after="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lang w:val="en-US"/>
              </w:rPr>
            </w:pPr>
          </w:p>
          <w:p w14:paraId="7C6E9FC5" w14:textId="0E716423" w:rsidR="00236D23" w:rsidRPr="0048417F" w:rsidRDefault="00D64E91" w:rsidP="00236D23">
            <w:pPr>
              <w:pStyle w:val="a6"/>
              <w:spacing w:after="0" w:line="36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</w:rPr>
            </w:pPr>
            <w:r w:rsidRPr="00657936">
              <w:rPr>
                <w:rFonts w:ascii="Arial" w:hAnsi="Arial" w:cs="Arial"/>
                <w:noProof/>
                <w:color w:val="000000"/>
                <w:lang w:eastAsia="zh-CN"/>
              </w:rPr>
              <w:drawing>
                <wp:inline distT="0" distB="0" distL="0" distR="0" wp14:anchorId="1F4A204E" wp14:editId="0A9843E5">
                  <wp:extent cx="1133475" cy="1133475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tcBorders>
              <w:top w:val="single" w:sz="24" w:space="0" w:color="auto"/>
              <w:bottom w:val="single" w:sz="24" w:space="0" w:color="auto"/>
            </w:tcBorders>
          </w:tcPr>
          <w:p w14:paraId="3AF44FAA" w14:textId="77777777" w:rsidR="00236D23" w:rsidRPr="0048417F" w:rsidRDefault="00236D23" w:rsidP="001F4317">
            <w:pPr>
              <w:pStyle w:val="a9"/>
              <w:rPr>
                <w:sz w:val="24"/>
                <w:lang w:val="en-US"/>
              </w:rPr>
            </w:pPr>
          </w:p>
          <w:p w14:paraId="49A0F36A" w14:textId="77777777" w:rsidR="00236D23" w:rsidRPr="0048417F" w:rsidRDefault="00236D23" w:rsidP="001F4317">
            <w:pPr>
              <w:pStyle w:val="a9"/>
              <w:rPr>
                <w:sz w:val="24"/>
                <w:lang w:val="en-US"/>
              </w:rPr>
            </w:pPr>
          </w:p>
          <w:p w14:paraId="3EA70E5D" w14:textId="77777777" w:rsidR="00236D23" w:rsidRPr="0048417F" w:rsidRDefault="00236D23" w:rsidP="001F4317">
            <w:pPr>
              <w:pStyle w:val="a9"/>
              <w:rPr>
                <w:sz w:val="24"/>
              </w:rPr>
            </w:pPr>
            <w:r w:rsidRPr="0048417F">
              <w:rPr>
                <w:sz w:val="24"/>
              </w:rPr>
              <w:t>МЕЖГОСУДАРСТВЕ</w:t>
            </w:r>
            <w:r w:rsidRPr="0048417F">
              <w:rPr>
                <w:sz w:val="24"/>
              </w:rPr>
              <w:t>Н</w:t>
            </w:r>
            <w:r w:rsidRPr="0048417F">
              <w:rPr>
                <w:sz w:val="24"/>
              </w:rPr>
              <w:t>НЫЙ</w:t>
            </w:r>
          </w:p>
          <w:p w14:paraId="29DECBFF" w14:textId="77777777" w:rsidR="00236D23" w:rsidRPr="0048417F" w:rsidRDefault="00236D23" w:rsidP="00236D23">
            <w:pPr>
              <w:pStyle w:val="a6"/>
              <w:spacing w:after="0" w:line="360" w:lineRule="auto"/>
              <w:jc w:val="center"/>
              <w:rPr>
                <w:rFonts w:ascii="Arial" w:eastAsia="Times New Roman" w:hAnsi="Arial"/>
                <w:b/>
                <w:caps/>
                <w:snapToGrid w:val="0"/>
                <w:spacing w:val="50"/>
                <w:sz w:val="24"/>
                <w:szCs w:val="20"/>
                <w:lang w:eastAsia="ru-RU"/>
              </w:rPr>
            </w:pPr>
            <w:r w:rsidRPr="0048417F">
              <w:rPr>
                <w:rFonts w:ascii="Arial" w:eastAsia="Times New Roman" w:hAnsi="Arial"/>
                <w:b/>
                <w:caps/>
                <w:snapToGrid w:val="0"/>
                <w:spacing w:val="50"/>
                <w:sz w:val="24"/>
                <w:szCs w:val="20"/>
                <w:lang w:eastAsia="ru-RU"/>
              </w:rPr>
              <w:t>СТАНДАРТ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24" w:space="0" w:color="auto"/>
            </w:tcBorders>
          </w:tcPr>
          <w:p w14:paraId="6344B0AE" w14:textId="77777777" w:rsidR="00AA42D3" w:rsidRDefault="00AA42D3" w:rsidP="00236D23">
            <w:pPr>
              <w:spacing w:after="0" w:line="360" w:lineRule="auto"/>
              <w:ind w:left="681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ГОСТ</w:t>
            </w:r>
          </w:p>
          <w:p w14:paraId="5D3AE225" w14:textId="77777777" w:rsidR="00236D23" w:rsidRDefault="00AA42D3" w:rsidP="00236D23">
            <w:pPr>
              <w:spacing w:after="0" w:line="360" w:lineRule="auto"/>
              <w:ind w:left="681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ХХХХХ –2026 (</w:t>
            </w:r>
            <w:r w:rsidR="000B5D4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ISO</w:t>
            </w:r>
            <w:r w:rsidR="00236D23" w:rsidRPr="0048417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2D14B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24134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:2005)</w:t>
            </w:r>
          </w:p>
          <w:p w14:paraId="3702849A" w14:textId="77777777" w:rsidR="00563F59" w:rsidRPr="00563F59" w:rsidRDefault="00563F59" w:rsidP="00563F59">
            <w:pPr>
              <w:spacing w:after="0" w:line="360" w:lineRule="auto"/>
              <w:ind w:left="681"/>
              <w:outlineLvl w:val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63F59">
              <w:rPr>
                <w:rFonts w:ascii="Arial" w:eastAsia="Times New Roman" w:hAnsi="Arial" w:cs="Arial"/>
                <w:i/>
                <w:sz w:val="24"/>
                <w:szCs w:val="24"/>
              </w:rPr>
              <w:t>(проект,</w:t>
            </w:r>
            <w:r w:rsidR="00251016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Pr="00563F59">
              <w:rPr>
                <w:rFonts w:ascii="Arial" w:eastAsia="Times New Roman" w:hAnsi="Arial" w:cs="Arial"/>
                <w:i/>
                <w:sz w:val="24"/>
                <w:szCs w:val="24"/>
              </w:rPr>
              <w:t>RU,</w:t>
            </w:r>
          </w:p>
          <w:p w14:paraId="76A5D5A5" w14:textId="77777777" w:rsidR="00563F59" w:rsidRPr="00AA42D3" w:rsidRDefault="00AA42D3" w:rsidP="00563F59">
            <w:pPr>
              <w:spacing w:after="0" w:line="360" w:lineRule="auto"/>
              <w:ind w:left="681"/>
              <w:outlineLvl w:val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окончательная</w:t>
            </w:r>
          </w:p>
          <w:p w14:paraId="530202A4" w14:textId="77777777" w:rsidR="00236D23" w:rsidRPr="0048417F" w:rsidRDefault="00563F59" w:rsidP="00A153A1">
            <w:pPr>
              <w:spacing w:after="0" w:line="360" w:lineRule="auto"/>
              <w:ind w:left="681"/>
              <w:outlineLvl w:val="0"/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</w:pPr>
            <w:r w:rsidRPr="00563F59">
              <w:rPr>
                <w:rFonts w:ascii="Arial" w:eastAsia="Times New Roman" w:hAnsi="Arial" w:cs="Arial"/>
                <w:i/>
                <w:sz w:val="24"/>
                <w:szCs w:val="24"/>
              </w:rPr>
              <w:t>редакция)</w:t>
            </w:r>
          </w:p>
        </w:tc>
      </w:tr>
      <w:tr w:rsidR="00236D23" w:rsidRPr="00C37BCE" w14:paraId="179E5765" w14:textId="77777777">
        <w:tc>
          <w:tcPr>
            <w:tcW w:w="9571" w:type="dxa"/>
            <w:gridSpan w:val="3"/>
            <w:tcBorders>
              <w:top w:val="single" w:sz="24" w:space="0" w:color="auto"/>
            </w:tcBorders>
          </w:tcPr>
          <w:p w14:paraId="2E2FEBAE" w14:textId="77777777" w:rsidR="00236D23" w:rsidRPr="00C37BCE" w:rsidRDefault="00236D23" w:rsidP="00236D23">
            <w:pPr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</w:rPr>
            </w:pPr>
          </w:p>
          <w:p w14:paraId="7F713904" w14:textId="77777777" w:rsidR="00236D23" w:rsidRPr="00C37BCE" w:rsidRDefault="00236D23" w:rsidP="00236D23">
            <w:pPr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</w:rPr>
            </w:pPr>
          </w:p>
          <w:p w14:paraId="35A5413F" w14:textId="77777777" w:rsidR="00AA42D3" w:rsidRDefault="00AA42D3" w:rsidP="00AA42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A42D3">
              <w:rPr>
                <w:rFonts w:ascii="Arial" w:hAnsi="Arial" w:cs="Arial"/>
                <w:b/>
                <w:sz w:val="32"/>
                <w:szCs w:val="32"/>
              </w:rPr>
              <w:t>ПРОМЫШЛЕННЫЙ ТРАНСПОРТ</w:t>
            </w:r>
          </w:p>
          <w:p w14:paraId="1FC4CBDB" w14:textId="77777777" w:rsidR="00AA42D3" w:rsidRDefault="00AA42D3" w:rsidP="00AA42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CD4C5A" w14:textId="77777777" w:rsidR="00AA42D3" w:rsidRPr="00AA42D3" w:rsidRDefault="00AA42D3" w:rsidP="00AA42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F6F095" w14:textId="77777777" w:rsidR="00C37BCE" w:rsidRPr="00C37BCE" w:rsidRDefault="00AA42D3" w:rsidP="00AA42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A42D3">
              <w:rPr>
                <w:rFonts w:ascii="Arial" w:hAnsi="Arial" w:cs="Arial"/>
                <w:b/>
                <w:sz w:val="32"/>
                <w:szCs w:val="32"/>
              </w:rPr>
              <w:t>Дополнительные требования к автоматическим функциям</w:t>
            </w:r>
          </w:p>
          <w:p w14:paraId="357886CE" w14:textId="77777777" w:rsidR="002D14B9" w:rsidRDefault="002D14B9" w:rsidP="00220CDD">
            <w:pPr>
              <w:pStyle w:val="a6"/>
              <w:spacing w:after="0"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BD85E48" w14:textId="77777777" w:rsidR="00C37BCE" w:rsidRPr="006B1CBA" w:rsidRDefault="00C37BCE" w:rsidP="002D14B9">
            <w:pPr>
              <w:pStyle w:val="a6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lang w:val="en-US"/>
              </w:rPr>
            </w:pPr>
            <w:r w:rsidRPr="006B1CBA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>(</w:t>
            </w:r>
            <w:r w:rsidRPr="0048417F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>ISO</w:t>
            </w:r>
            <w:r w:rsidRPr="006B1CBA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 xml:space="preserve"> </w:t>
            </w:r>
            <w:r w:rsidR="002D14B9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>24134</w:t>
            </w:r>
            <w:r w:rsidR="008442E1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>:20</w:t>
            </w:r>
            <w:r w:rsidR="002D14B9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>0</w:t>
            </w:r>
            <w:r w:rsidR="00827B42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>6</w:t>
            </w:r>
            <w:r w:rsidRPr="006B1CBA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 xml:space="preserve">, </w:t>
            </w:r>
            <w:r w:rsidRPr="006B1CBA">
              <w:rPr>
                <w:rFonts w:ascii="Arial" w:hAnsi="Arial"/>
                <w:b/>
                <w:sz w:val="24"/>
                <w:lang w:val="en-US"/>
              </w:rPr>
              <w:br/>
            </w:r>
            <w:r w:rsidR="008442E1" w:rsidRPr="008442E1">
              <w:rPr>
                <w:rFonts w:ascii="Arial" w:hAnsi="Arial" w:cs="Arial"/>
                <w:b/>
                <w:spacing w:val="-4"/>
                <w:sz w:val="24"/>
                <w:szCs w:val="24"/>
                <w:lang w:val="en-US"/>
              </w:rPr>
              <w:t xml:space="preserve">Industrial trucks — </w:t>
            </w:r>
            <w:r w:rsidR="002D14B9" w:rsidRPr="002D14B9">
              <w:rPr>
                <w:rFonts w:ascii="Arial" w:hAnsi="Arial" w:cs="Arial"/>
                <w:b/>
                <w:spacing w:val="-4"/>
                <w:sz w:val="24"/>
                <w:szCs w:val="24"/>
                <w:lang w:val="en-US"/>
              </w:rPr>
              <w:t>Additional</w:t>
            </w:r>
            <w:r w:rsidR="002D14B9">
              <w:rPr>
                <w:rFonts w:ascii="Arial" w:hAnsi="Arial" w:cs="Arial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2D14B9" w:rsidRPr="002D14B9">
              <w:rPr>
                <w:rFonts w:ascii="Arial" w:hAnsi="Arial" w:cs="Arial"/>
                <w:b/>
                <w:spacing w:val="-4"/>
                <w:sz w:val="24"/>
                <w:szCs w:val="24"/>
                <w:lang w:val="en-US"/>
              </w:rPr>
              <w:t>requirements for automated functions on</w:t>
            </w:r>
            <w:r w:rsidR="002D14B9">
              <w:rPr>
                <w:rFonts w:ascii="Arial" w:hAnsi="Arial" w:cs="Arial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2D14B9" w:rsidRPr="002D14B9">
              <w:rPr>
                <w:rFonts w:ascii="Arial" w:hAnsi="Arial" w:cs="Arial"/>
                <w:b/>
                <w:spacing w:val="-4"/>
                <w:sz w:val="24"/>
                <w:szCs w:val="24"/>
                <w:lang w:val="en-US"/>
              </w:rPr>
              <w:t>trucks</w:t>
            </w:r>
            <w:r w:rsidRPr="006B1CBA">
              <w:rPr>
                <w:rFonts w:ascii="Arial" w:hAnsi="Arial" w:cs="Arial"/>
                <w:b/>
                <w:spacing w:val="-4"/>
                <w:sz w:val="24"/>
                <w:szCs w:val="24"/>
                <w:lang w:val="en-US"/>
              </w:rPr>
              <w:t>,</w:t>
            </w:r>
            <w:r w:rsidRPr="00804F60">
              <w:rPr>
                <w:rFonts w:ascii="Arial" w:hAnsi="Arial" w:cs="Arial"/>
                <w:b/>
                <w:sz w:val="24"/>
                <w:szCs w:val="24"/>
                <w:lang w:val="en-US"/>
              </w:rPr>
              <w:br/>
            </w:r>
            <w:r w:rsidR="00AA42D3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>MOD</w:t>
            </w:r>
            <w:r w:rsidRPr="006B1CBA">
              <w:rPr>
                <w:rFonts w:ascii="Arial" w:eastAsia="Times New Roman" w:hAnsi="Arial" w:cs="Arial"/>
                <w:b/>
                <w:sz w:val="24"/>
                <w:szCs w:val="18"/>
                <w:lang w:val="en-US"/>
              </w:rPr>
              <w:t>)</w:t>
            </w:r>
          </w:p>
          <w:p w14:paraId="66A5DB01" w14:textId="77777777" w:rsidR="00236D23" w:rsidRPr="00C37BCE" w:rsidRDefault="00236D23" w:rsidP="00236D2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val="en-US"/>
              </w:rPr>
            </w:pPr>
          </w:p>
          <w:p w14:paraId="03CF901B" w14:textId="77777777" w:rsidR="00563F59" w:rsidRPr="00C37BCE" w:rsidRDefault="00563F59" w:rsidP="00563F59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37BCE">
              <w:rPr>
                <w:rFonts w:ascii="Arial" w:hAnsi="Arial" w:cs="Arial"/>
                <w:i/>
                <w:color w:val="000000"/>
              </w:rPr>
              <w:t>Настоящий проект стандарта не подлежит применению до его принятия</w:t>
            </w:r>
          </w:p>
          <w:p w14:paraId="4CD80E03" w14:textId="77777777" w:rsidR="00236D23" w:rsidRPr="00C37BCE" w:rsidRDefault="00236D23" w:rsidP="00563F59">
            <w:pPr>
              <w:spacing w:after="0" w:line="360" w:lineRule="auto"/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</w:pPr>
          </w:p>
        </w:tc>
      </w:tr>
    </w:tbl>
    <w:p w14:paraId="308B6A0D" w14:textId="77777777" w:rsidR="00816F78" w:rsidRPr="00563F59" w:rsidRDefault="00563F59" w:rsidP="000C40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16F78" w:rsidRPr="00563F59">
        <w:rPr>
          <w:rFonts w:ascii="Arial" w:hAnsi="Arial" w:cs="Arial"/>
          <w:b/>
          <w:sz w:val="24"/>
          <w:szCs w:val="24"/>
        </w:rPr>
        <w:lastRenderedPageBreak/>
        <w:t>Предисловие</w:t>
      </w:r>
    </w:p>
    <w:p w14:paraId="6F703C94" w14:textId="77777777" w:rsidR="00E21D99" w:rsidRPr="003D0F7B" w:rsidRDefault="00E21D99" w:rsidP="00E21D99">
      <w:pPr>
        <w:autoSpaceDE w:val="0"/>
        <w:autoSpaceDN w:val="0"/>
        <w:adjustRightInd w:val="0"/>
        <w:spacing w:after="0"/>
        <w:ind w:left="33" w:right="14" w:firstLine="687"/>
        <w:jc w:val="both"/>
        <w:rPr>
          <w:rFonts w:ascii="Arial" w:hAnsi="Arial" w:cs="Arial"/>
          <w:iCs/>
          <w:color w:val="000001"/>
          <w:sz w:val="24"/>
        </w:rPr>
      </w:pPr>
      <w:r w:rsidRPr="003D0F7B">
        <w:rPr>
          <w:rFonts w:ascii="Arial" w:hAnsi="Arial" w:cs="Arial"/>
          <w:iCs/>
          <w:color w:val="000001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FD0DB06" w14:textId="77777777" w:rsidR="00E21D99" w:rsidRPr="00C744A3" w:rsidRDefault="00E21D99" w:rsidP="00E21D99">
      <w:pPr>
        <w:suppressAutoHyphens/>
        <w:autoSpaceDE w:val="0"/>
        <w:autoSpaceDN w:val="0"/>
        <w:adjustRightInd w:val="0"/>
        <w:spacing w:after="0"/>
        <w:ind w:left="34" w:right="11" w:firstLine="686"/>
        <w:jc w:val="both"/>
        <w:rPr>
          <w:rFonts w:ascii="Arial" w:hAnsi="Arial" w:cs="Arial"/>
          <w:iCs/>
          <w:color w:val="000000"/>
          <w:sz w:val="24"/>
        </w:rPr>
      </w:pPr>
      <w:r w:rsidRPr="00EB785C">
        <w:rPr>
          <w:rFonts w:ascii="Arial" w:hAnsi="Arial" w:cs="Arial"/>
          <w:iCs/>
          <w:color w:val="000001"/>
          <w:sz w:val="24"/>
        </w:rPr>
        <w:t>Цели, основные принципы и общие правила проведения работ по межгосударственной стандартизации установлены ГОСТ</w:t>
      </w:r>
      <w:r>
        <w:rPr>
          <w:rFonts w:ascii="Arial" w:hAnsi="Arial" w:cs="Arial"/>
          <w:iCs/>
          <w:color w:val="000001"/>
          <w:sz w:val="24"/>
        </w:rPr>
        <w:t> </w:t>
      </w:r>
      <w:r w:rsidRPr="00EB785C">
        <w:rPr>
          <w:rFonts w:ascii="Arial" w:hAnsi="Arial" w:cs="Arial"/>
          <w:iCs/>
          <w:color w:val="000001"/>
          <w:sz w:val="24"/>
        </w:rPr>
        <w:t>1.0 «Межгосударственная система стандартизации. Основные положения» и ГОСТ</w:t>
      </w:r>
      <w:r>
        <w:rPr>
          <w:rFonts w:ascii="Arial" w:hAnsi="Arial" w:cs="Arial"/>
          <w:iCs/>
          <w:color w:val="000001"/>
          <w:sz w:val="24"/>
        </w:rPr>
        <w:t> </w:t>
      </w:r>
      <w:r w:rsidRPr="00EB785C">
        <w:rPr>
          <w:rFonts w:ascii="Arial" w:hAnsi="Arial" w:cs="Arial"/>
          <w:iCs/>
          <w:color w:val="000001"/>
          <w:sz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A6F4654" w14:textId="77777777" w:rsidR="00816F78" w:rsidRPr="00563F59" w:rsidRDefault="00816F78" w:rsidP="000C4091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3F59"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29E9D37E" w14:textId="77777777" w:rsidR="0035490E" w:rsidRPr="00563F59" w:rsidRDefault="00CA061F" w:rsidP="0035490E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1 </w:t>
      </w:r>
      <w:r w:rsidR="000B5D44" w:rsidRPr="00563F59">
        <w:rPr>
          <w:rFonts w:ascii="Arial" w:hAnsi="Arial" w:cs="Arial"/>
          <w:sz w:val="24"/>
          <w:szCs w:val="24"/>
        </w:rPr>
        <w:t>ПОДГОТОВЛЕН</w:t>
      </w:r>
      <w:r w:rsidR="00E723E5" w:rsidRPr="00563F59">
        <w:rPr>
          <w:rFonts w:ascii="Arial" w:hAnsi="Arial" w:cs="Arial"/>
          <w:sz w:val="24"/>
          <w:szCs w:val="24"/>
        </w:rPr>
        <w:t xml:space="preserve"> </w:t>
      </w:r>
      <w:r w:rsidR="001368D9" w:rsidRPr="001368D9">
        <w:rPr>
          <w:rFonts w:ascii="Arial" w:hAnsi="Arial" w:cs="Arial"/>
          <w:sz w:val="24"/>
          <w:szCs w:val="24"/>
        </w:rPr>
        <w:t>Российской ассоциацией производителей специализированной техники и оборудования (Ассоциацией «Росспецмаш») на основе собственного перевода на русский язык англоязычной версии стандарта, указанного в пункте 4</w:t>
      </w:r>
    </w:p>
    <w:p w14:paraId="0A634D7C" w14:textId="77777777" w:rsidR="0035490E" w:rsidRPr="00563F59" w:rsidRDefault="0035490E" w:rsidP="0035490E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6557F2" w:rsidRPr="00FC0107">
        <w:rPr>
          <w:rFonts w:ascii="Arial" w:hAnsi="Arial" w:cs="Arial"/>
          <w:color w:val="000000"/>
          <w:sz w:val="24"/>
          <w:szCs w:val="24"/>
        </w:rPr>
        <w:t xml:space="preserve">ВНЕСЕН </w:t>
      </w:r>
      <w:r w:rsidR="006557F2">
        <w:rPr>
          <w:rFonts w:ascii="Arial" w:hAnsi="Arial" w:cs="Arial"/>
          <w:color w:val="000000"/>
          <w:sz w:val="24"/>
          <w:szCs w:val="24"/>
        </w:rPr>
        <w:t>МТК 2</w:t>
      </w:r>
      <w:r w:rsidR="008442E1" w:rsidRPr="008442E1">
        <w:rPr>
          <w:rFonts w:ascii="Arial" w:hAnsi="Arial" w:cs="Arial"/>
          <w:color w:val="000000"/>
          <w:sz w:val="24"/>
          <w:szCs w:val="24"/>
        </w:rPr>
        <w:t>67</w:t>
      </w:r>
      <w:r w:rsidR="006557F2">
        <w:rPr>
          <w:rFonts w:ascii="Arial" w:hAnsi="Arial" w:cs="Arial"/>
          <w:color w:val="000000"/>
          <w:sz w:val="24"/>
          <w:szCs w:val="24"/>
        </w:rPr>
        <w:t xml:space="preserve"> «</w:t>
      </w:r>
      <w:r w:rsidR="008442E1" w:rsidRPr="008442E1">
        <w:rPr>
          <w:rFonts w:ascii="Arial" w:hAnsi="Arial" w:cs="Arial"/>
          <w:color w:val="000000"/>
          <w:sz w:val="24"/>
          <w:szCs w:val="24"/>
        </w:rPr>
        <w:t>Строительно-дорожные машины и оборудование</w:t>
      </w:r>
      <w:r w:rsidR="006557F2">
        <w:rPr>
          <w:rFonts w:ascii="Arial" w:hAnsi="Arial" w:cs="Arial"/>
          <w:color w:val="000000"/>
          <w:sz w:val="24"/>
          <w:szCs w:val="24"/>
        </w:rPr>
        <w:t>»</w:t>
      </w:r>
    </w:p>
    <w:p w14:paraId="1EA0572E" w14:textId="77777777" w:rsidR="0035490E" w:rsidRPr="00563F59" w:rsidRDefault="0035490E" w:rsidP="0035490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Pr="00563F59">
        <w:rPr>
          <w:rFonts w:ascii="Arial" w:hAnsi="Arial" w:cs="Arial"/>
        </w:rPr>
        <w:t xml:space="preserve">ПРИНЯТ Евразийским советом по стандартизации, метрологии и сертификации (протокол №    </w:t>
      </w:r>
      <w:r>
        <w:rPr>
          <w:rFonts w:ascii="Arial" w:hAnsi="Arial" w:cs="Arial"/>
        </w:rPr>
        <w:t xml:space="preserve">        </w:t>
      </w:r>
      <w:r w:rsidRPr="00563F59">
        <w:rPr>
          <w:rFonts w:ascii="Arial" w:hAnsi="Arial" w:cs="Arial"/>
        </w:rPr>
        <w:t xml:space="preserve">     от  </w:t>
      </w:r>
      <w:r>
        <w:rPr>
          <w:rFonts w:ascii="Arial" w:hAnsi="Arial" w:cs="Arial"/>
        </w:rPr>
        <w:t xml:space="preserve">               </w:t>
      </w:r>
      <w:r w:rsidRPr="00563F59">
        <w:rPr>
          <w:rFonts w:ascii="Arial" w:hAnsi="Arial" w:cs="Arial"/>
        </w:rPr>
        <w:t xml:space="preserve">     )</w:t>
      </w:r>
    </w:p>
    <w:p w14:paraId="083D3DFB" w14:textId="77777777" w:rsidR="0035490E" w:rsidRPr="00563F59" w:rsidRDefault="0035490E" w:rsidP="0035490E">
      <w:pPr>
        <w:pStyle w:val="a"/>
        <w:numPr>
          <w:ilvl w:val="0"/>
          <w:numId w:val="0"/>
        </w:num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 принятие </w:t>
      </w:r>
      <w:r w:rsidRPr="00563F59">
        <w:rPr>
          <w:rFonts w:ascii="Arial" w:hAnsi="Arial" w:cs="Arial"/>
        </w:rPr>
        <w:t>проголосовали: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4819"/>
      </w:tblGrid>
      <w:tr w:rsidR="0035490E" w:rsidRPr="00563F59" w14:paraId="47001E2D" w14:textId="77777777" w:rsidTr="00E52349">
        <w:tc>
          <w:tcPr>
            <w:tcW w:w="2694" w:type="dxa"/>
            <w:tcBorders>
              <w:bottom w:val="double" w:sz="4" w:space="0" w:color="auto"/>
            </w:tcBorders>
          </w:tcPr>
          <w:p w14:paraId="307F777D" w14:textId="77777777" w:rsidR="0035490E" w:rsidRPr="00563F59" w:rsidRDefault="0035490E" w:rsidP="00E52349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</w:rPr>
            </w:pPr>
            <w:r w:rsidRPr="00563F59">
              <w:rPr>
                <w:rFonts w:ascii="Arial" w:hAnsi="Arial" w:cs="Arial"/>
                <w:snapToGrid w:val="0"/>
              </w:rPr>
              <w:t>Краткое наименование стр</w:t>
            </w:r>
            <w:r w:rsidRPr="00563F59">
              <w:rPr>
                <w:rFonts w:ascii="Arial" w:hAnsi="Arial" w:cs="Arial"/>
                <w:snapToGrid w:val="0"/>
              </w:rPr>
              <w:t>а</w:t>
            </w:r>
            <w:r w:rsidRPr="00563F59">
              <w:rPr>
                <w:rFonts w:ascii="Arial" w:hAnsi="Arial" w:cs="Arial"/>
                <w:snapToGrid w:val="0"/>
              </w:rPr>
              <w:t xml:space="preserve">ны </w:t>
            </w:r>
            <w:r w:rsidRPr="00563F59">
              <w:rPr>
                <w:rFonts w:ascii="Arial" w:hAnsi="Arial" w:cs="Arial"/>
                <w:snapToGrid w:val="0"/>
              </w:rPr>
              <w:br/>
              <w:t>по МК (ИСО 3166) 004-97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517BDD2" w14:textId="77777777" w:rsidR="0035490E" w:rsidRPr="00563F59" w:rsidRDefault="0035490E" w:rsidP="00E52349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snapToGrid w:val="0"/>
              </w:rPr>
            </w:pPr>
          </w:p>
          <w:p w14:paraId="1AD9D8BD" w14:textId="77777777" w:rsidR="0035490E" w:rsidRPr="00563F59" w:rsidRDefault="0035490E" w:rsidP="00E52349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</w:rPr>
            </w:pPr>
            <w:r w:rsidRPr="00563F59">
              <w:rPr>
                <w:rFonts w:ascii="Arial" w:hAnsi="Arial" w:cs="Arial"/>
                <w:snapToGrid w:val="0"/>
              </w:rPr>
              <w:t xml:space="preserve">Код страны </w:t>
            </w:r>
            <w:r w:rsidRPr="00563F59">
              <w:rPr>
                <w:rFonts w:ascii="Arial" w:hAnsi="Arial" w:cs="Arial"/>
                <w:snapToGrid w:val="0"/>
              </w:rPr>
              <w:br/>
              <w:t>по МК (ИСО 3166) 004-97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14:paraId="325C8E06" w14:textId="77777777" w:rsidR="0035490E" w:rsidRPr="00563F59" w:rsidRDefault="0035490E" w:rsidP="00E52349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3C13AF9" w14:textId="77777777" w:rsidR="0035490E" w:rsidRPr="00563F59" w:rsidRDefault="0035490E" w:rsidP="00E52349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</w:rPr>
            </w:pPr>
            <w:r w:rsidRPr="00563F59">
              <w:rPr>
                <w:rFonts w:ascii="Arial" w:hAnsi="Arial" w:cs="Arial"/>
                <w:snapToGrid w:val="0"/>
              </w:rPr>
              <w:t>Сокращенное наименование национального о</w:t>
            </w:r>
            <w:r w:rsidRPr="00563F59">
              <w:rPr>
                <w:rFonts w:ascii="Arial" w:hAnsi="Arial" w:cs="Arial"/>
                <w:snapToGrid w:val="0"/>
              </w:rPr>
              <w:t>р</w:t>
            </w:r>
            <w:r w:rsidRPr="00563F59">
              <w:rPr>
                <w:rFonts w:ascii="Arial" w:hAnsi="Arial" w:cs="Arial"/>
                <w:snapToGrid w:val="0"/>
              </w:rPr>
              <w:t>гана по стандартизации</w:t>
            </w:r>
          </w:p>
        </w:tc>
      </w:tr>
      <w:tr w:rsidR="0035490E" w:rsidRPr="00563F59" w14:paraId="33E845B3" w14:textId="77777777" w:rsidTr="00E52349">
        <w:tc>
          <w:tcPr>
            <w:tcW w:w="2694" w:type="dxa"/>
            <w:tcBorders>
              <w:top w:val="double" w:sz="4" w:space="0" w:color="auto"/>
            </w:tcBorders>
          </w:tcPr>
          <w:p w14:paraId="6A927545" w14:textId="77777777" w:rsidR="0035490E" w:rsidRDefault="0035490E" w:rsidP="00E52349">
            <w:pPr>
              <w:pStyle w:val="a"/>
              <w:numPr>
                <w:ilvl w:val="0"/>
                <w:numId w:val="0"/>
              </w:numPr>
              <w:spacing w:line="276" w:lineRule="auto"/>
              <w:ind w:left="34"/>
              <w:rPr>
                <w:rFonts w:ascii="Arial" w:hAnsi="Arial" w:cs="Arial"/>
              </w:rPr>
            </w:pPr>
          </w:p>
          <w:p w14:paraId="0FA9B881" w14:textId="77777777" w:rsidR="00C94840" w:rsidRDefault="00C94840" w:rsidP="00E52349">
            <w:pPr>
              <w:pStyle w:val="a"/>
              <w:numPr>
                <w:ilvl w:val="0"/>
                <w:numId w:val="0"/>
              </w:numPr>
              <w:spacing w:line="276" w:lineRule="auto"/>
              <w:ind w:left="34"/>
              <w:rPr>
                <w:rFonts w:ascii="Arial" w:hAnsi="Arial" w:cs="Arial"/>
              </w:rPr>
            </w:pPr>
          </w:p>
          <w:p w14:paraId="7D17D792" w14:textId="77777777" w:rsidR="00C94840" w:rsidRDefault="00C94840" w:rsidP="00E52349">
            <w:pPr>
              <w:pStyle w:val="a"/>
              <w:numPr>
                <w:ilvl w:val="0"/>
                <w:numId w:val="0"/>
              </w:numPr>
              <w:spacing w:line="276" w:lineRule="auto"/>
              <w:ind w:left="34"/>
              <w:rPr>
                <w:rFonts w:ascii="Arial" w:hAnsi="Arial" w:cs="Arial"/>
              </w:rPr>
            </w:pPr>
          </w:p>
          <w:p w14:paraId="16B5EA69" w14:textId="77777777" w:rsidR="00C94840" w:rsidRDefault="00C94840" w:rsidP="00E52349">
            <w:pPr>
              <w:pStyle w:val="a"/>
              <w:numPr>
                <w:ilvl w:val="0"/>
                <w:numId w:val="0"/>
              </w:numPr>
              <w:spacing w:line="276" w:lineRule="auto"/>
              <w:ind w:left="34"/>
              <w:rPr>
                <w:rFonts w:ascii="Arial" w:hAnsi="Arial" w:cs="Arial"/>
              </w:rPr>
            </w:pPr>
          </w:p>
          <w:p w14:paraId="5BEE870C" w14:textId="77777777" w:rsidR="00C94840" w:rsidRPr="00563F59" w:rsidRDefault="00C94840" w:rsidP="00E52349">
            <w:pPr>
              <w:pStyle w:val="a"/>
              <w:numPr>
                <w:ilvl w:val="0"/>
                <w:numId w:val="0"/>
              </w:numPr>
              <w:spacing w:line="276" w:lineRule="auto"/>
              <w:ind w:left="34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8BFCD72" w14:textId="77777777" w:rsidR="0035490E" w:rsidRPr="00563F59" w:rsidRDefault="0035490E" w:rsidP="00E52349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21397272" w14:textId="77777777" w:rsidR="0035490E" w:rsidRPr="00563F59" w:rsidRDefault="0035490E" w:rsidP="00E52349">
            <w:pPr>
              <w:pStyle w:val="a"/>
              <w:numPr>
                <w:ilvl w:val="0"/>
                <w:numId w:val="0"/>
              </w:numPr>
              <w:spacing w:line="276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</w:tbl>
    <w:p w14:paraId="70C6A609" w14:textId="77777777" w:rsidR="00AA42D3" w:rsidRDefault="00CA061F" w:rsidP="00AA42D3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7BCE">
        <w:rPr>
          <w:rFonts w:ascii="Arial" w:hAnsi="Arial" w:cs="Arial"/>
          <w:sz w:val="24"/>
          <w:szCs w:val="24"/>
        </w:rPr>
        <w:t xml:space="preserve">4 </w:t>
      </w:r>
      <w:r w:rsidR="00AA42D3" w:rsidRPr="00FE4F97">
        <w:rPr>
          <w:rFonts w:ascii="Arial" w:hAnsi="Arial" w:cs="Arial"/>
          <w:sz w:val="24"/>
          <w:szCs w:val="24"/>
        </w:rPr>
        <w:t xml:space="preserve">Настоящий стандарт является модифицированным по отношению к международному стандарту </w:t>
      </w:r>
      <w:r w:rsidR="00C37BCE" w:rsidRPr="00C37BCE">
        <w:rPr>
          <w:rFonts w:ascii="Arial" w:hAnsi="Arial" w:cs="Arial"/>
          <w:sz w:val="24"/>
          <w:szCs w:val="24"/>
          <w:lang w:val="en-US"/>
        </w:rPr>
        <w:t>ISO</w:t>
      </w:r>
      <w:r w:rsidR="008442E1">
        <w:rPr>
          <w:rFonts w:ascii="Arial" w:hAnsi="Arial" w:cs="Arial"/>
          <w:sz w:val="24"/>
          <w:szCs w:val="24"/>
        </w:rPr>
        <w:t> </w:t>
      </w:r>
      <w:r w:rsidR="002D14B9">
        <w:rPr>
          <w:rFonts w:ascii="Arial" w:hAnsi="Arial" w:cs="Arial"/>
          <w:sz w:val="24"/>
          <w:szCs w:val="24"/>
        </w:rPr>
        <w:t>24134</w:t>
      </w:r>
      <w:r w:rsidR="00C37BCE" w:rsidRPr="00C37BCE">
        <w:rPr>
          <w:rFonts w:ascii="Arial" w:hAnsi="Arial" w:cs="Arial"/>
          <w:sz w:val="24"/>
          <w:szCs w:val="24"/>
        </w:rPr>
        <w:t>:20</w:t>
      </w:r>
      <w:r w:rsidR="002D14B9">
        <w:rPr>
          <w:rFonts w:ascii="Arial" w:hAnsi="Arial" w:cs="Arial"/>
          <w:sz w:val="24"/>
          <w:szCs w:val="24"/>
        </w:rPr>
        <w:t>06</w:t>
      </w:r>
      <w:r w:rsidR="00C37BCE" w:rsidRPr="00C37BCE">
        <w:rPr>
          <w:rFonts w:ascii="Arial" w:hAnsi="Arial" w:cs="Arial"/>
          <w:sz w:val="24"/>
          <w:szCs w:val="24"/>
        </w:rPr>
        <w:t xml:space="preserve"> </w:t>
      </w:r>
      <w:r w:rsidR="00C37BCE">
        <w:rPr>
          <w:rFonts w:ascii="Arial" w:hAnsi="Arial" w:cs="Arial"/>
          <w:sz w:val="24"/>
          <w:szCs w:val="24"/>
        </w:rPr>
        <w:t>«</w:t>
      </w:r>
      <w:r w:rsidR="00BA5287" w:rsidRPr="00BA5287">
        <w:rPr>
          <w:rFonts w:ascii="Arial" w:hAnsi="Arial" w:cs="Arial"/>
          <w:sz w:val="24"/>
          <w:szCs w:val="24"/>
        </w:rPr>
        <w:t>Промышленный транспорт. Дополнительные</w:t>
      </w:r>
      <w:r w:rsidR="00BA5287" w:rsidRPr="00AA42D3">
        <w:rPr>
          <w:rFonts w:ascii="Arial" w:hAnsi="Arial" w:cs="Arial"/>
          <w:sz w:val="24"/>
          <w:szCs w:val="24"/>
        </w:rPr>
        <w:t xml:space="preserve"> </w:t>
      </w:r>
      <w:r w:rsidR="00BA5287" w:rsidRPr="00BA5287">
        <w:rPr>
          <w:rFonts w:ascii="Arial" w:hAnsi="Arial" w:cs="Arial"/>
          <w:sz w:val="24"/>
          <w:szCs w:val="24"/>
        </w:rPr>
        <w:t>требования</w:t>
      </w:r>
      <w:r w:rsidR="00BA5287" w:rsidRPr="00AA42D3">
        <w:rPr>
          <w:rFonts w:ascii="Arial" w:hAnsi="Arial" w:cs="Arial"/>
          <w:sz w:val="24"/>
          <w:szCs w:val="24"/>
        </w:rPr>
        <w:t xml:space="preserve"> </w:t>
      </w:r>
      <w:r w:rsidR="00BA5287" w:rsidRPr="00BA5287">
        <w:rPr>
          <w:rFonts w:ascii="Arial" w:hAnsi="Arial" w:cs="Arial"/>
          <w:sz w:val="24"/>
          <w:szCs w:val="24"/>
        </w:rPr>
        <w:t>к</w:t>
      </w:r>
      <w:r w:rsidR="00BA5287" w:rsidRPr="00AA42D3">
        <w:rPr>
          <w:rFonts w:ascii="Arial" w:hAnsi="Arial" w:cs="Arial"/>
          <w:sz w:val="24"/>
          <w:szCs w:val="24"/>
        </w:rPr>
        <w:t xml:space="preserve"> </w:t>
      </w:r>
      <w:r w:rsidR="00BA5287" w:rsidRPr="00BA5287">
        <w:rPr>
          <w:rFonts w:ascii="Arial" w:hAnsi="Arial" w:cs="Arial"/>
          <w:sz w:val="24"/>
          <w:szCs w:val="24"/>
        </w:rPr>
        <w:t>автоматическим</w:t>
      </w:r>
      <w:r w:rsidR="00BA5287" w:rsidRPr="00AA42D3">
        <w:rPr>
          <w:rFonts w:ascii="Arial" w:hAnsi="Arial" w:cs="Arial"/>
          <w:sz w:val="24"/>
          <w:szCs w:val="24"/>
        </w:rPr>
        <w:t xml:space="preserve"> </w:t>
      </w:r>
      <w:r w:rsidR="00BA5287" w:rsidRPr="00BA5287">
        <w:rPr>
          <w:rFonts w:ascii="Arial" w:hAnsi="Arial" w:cs="Arial"/>
          <w:sz w:val="24"/>
          <w:szCs w:val="24"/>
        </w:rPr>
        <w:t>функциям</w:t>
      </w:r>
      <w:r w:rsidR="00C37BCE" w:rsidRPr="00AA42D3">
        <w:rPr>
          <w:rFonts w:ascii="Arial" w:hAnsi="Arial" w:cs="Arial"/>
          <w:sz w:val="24"/>
          <w:szCs w:val="24"/>
        </w:rPr>
        <w:t>» («</w:t>
      </w:r>
      <w:r w:rsidR="008442E1" w:rsidRPr="008442E1">
        <w:rPr>
          <w:rFonts w:ascii="Arial" w:hAnsi="Arial" w:cs="Arial"/>
          <w:sz w:val="24"/>
          <w:szCs w:val="24"/>
          <w:lang w:val="en-US"/>
        </w:rPr>
        <w:t>Industrial</w:t>
      </w:r>
      <w:r w:rsidR="008442E1" w:rsidRPr="00AA42D3">
        <w:rPr>
          <w:rFonts w:ascii="Arial" w:hAnsi="Arial" w:cs="Arial"/>
          <w:sz w:val="24"/>
          <w:szCs w:val="24"/>
        </w:rPr>
        <w:t xml:space="preserve"> </w:t>
      </w:r>
      <w:r w:rsidR="008442E1" w:rsidRPr="008442E1">
        <w:rPr>
          <w:rFonts w:ascii="Arial" w:hAnsi="Arial" w:cs="Arial"/>
          <w:sz w:val="24"/>
          <w:szCs w:val="24"/>
          <w:lang w:val="en-US"/>
        </w:rPr>
        <w:t>trucks</w:t>
      </w:r>
      <w:r w:rsidR="008442E1" w:rsidRPr="00AA42D3">
        <w:rPr>
          <w:rFonts w:ascii="Arial" w:hAnsi="Arial" w:cs="Arial"/>
          <w:sz w:val="24"/>
          <w:szCs w:val="24"/>
        </w:rPr>
        <w:t xml:space="preserve"> — </w:t>
      </w:r>
      <w:r w:rsidR="002D14B9" w:rsidRPr="002D14B9">
        <w:rPr>
          <w:rFonts w:ascii="Arial" w:hAnsi="Arial" w:cs="Arial"/>
          <w:sz w:val="24"/>
          <w:szCs w:val="24"/>
          <w:lang w:val="en-US"/>
        </w:rPr>
        <w:t>Additional</w:t>
      </w:r>
      <w:r w:rsidR="002D14B9" w:rsidRPr="00AA42D3">
        <w:rPr>
          <w:rFonts w:ascii="Arial" w:hAnsi="Arial" w:cs="Arial"/>
          <w:sz w:val="24"/>
          <w:szCs w:val="24"/>
        </w:rPr>
        <w:t xml:space="preserve"> </w:t>
      </w:r>
      <w:r w:rsidR="002D14B9" w:rsidRPr="002D14B9">
        <w:rPr>
          <w:rFonts w:ascii="Arial" w:hAnsi="Arial" w:cs="Arial"/>
          <w:sz w:val="24"/>
          <w:szCs w:val="24"/>
          <w:lang w:val="en-US"/>
        </w:rPr>
        <w:t>requirements</w:t>
      </w:r>
      <w:r w:rsidR="002D14B9" w:rsidRPr="00AA42D3">
        <w:rPr>
          <w:rFonts w:ascii="Arial" w:hAnsi="Arial" w:cs="Arial"/>
          <w:sz w:val="24"/>
          <w:szCs w:val="24"/>
        </w:rPr>
        <w:t xml:space="preserve"> </w:t>
      </w:r>
      <w:r w:rsidR="002D14B9" w:rsidRPr="002D14B9">
        <w:rPr>
          <w:rFonts w:ascii="Arial" w:hAnsi="Arial" w:cs="Arial"/>
          <w:sz w:val="24"/>
          <w:szCs w:val="24"/>
          <w:lang w:val="en-US"/>
        </w:rPr>
        <w:t>for</w:t>
      </w:r>
      <w:r w:rsidR="002D14B9" w:rsidRPr="00AA42D3">
        <w:rPr>
          <w:rFonts w:ascii="Arial" w:hAnsi="Arial" w:cs="Arial"/>
          <w:sz w:val="24"/>
          <w:szCs w:val="24"/>
        </w:rPr>
        <w:t xml:space="preserve"> </w:t>
      </w:r>
      <w:r w:rsidR="002D14B9" w:rsidRPr="002D14B9">
        <w:rPr>
          <w:rFonts w:ascii="Arial" w:hAnsi="Arial" w:cs="Arial"/>
          <w:sz w:val="24"/>
          <w:szCs w:val="24"/>
          <w:lang w:val="en-US"/>
        </w:rPr>
        <w:t>automated</w:t>
      </w:r>
      <w:r w:rsidR="002D14B9" w:rsidRPr="00AA42D3">
        <w:rPr>
          <w:rFonts w:ascii="Arial" w:hAnsi="Arial" w:cs="Arial"/>
          <w:sz w:val="24"/>
          <w:szCs w:val="24"/>
        </w:rPr>
        <w:t xml:space="preserve"> </w:t>
      </w:r>
      <w:r w:rsidR="002D14B9" w:rsidRPr="002D14B9">
        <w:rPr>
          <w:rFonts w:ascii="Arial" w:hAnsi="Arial" w:cs="Arial"/>
          <w:sz w:val="24"/>
          <w:szCs w:val="24"/>
          <w:lang w:val="en-US"/>
        </w:rPr>
        <w:t>functions</w:t>
      </w:r>
      <w:r w:rsidR="002D14B9" w:rsidRPr="00AA42D3">
        <w:rPr>
          <w:rFonts w:ascii="Arial" w:hAnsi="Arial" w:cs="Arial"/>
          <w:sz w:val="24"/>
          <w:szCs w:val="24"/>
        </w:rPr>
        <w:t xml:space="preserve"> </w:t>
      </w:r>
      <w:r w:rsidR="002D14B9" w:rsidRPr="002D14B9">
        <w:rPr>
          <w:rFonts w:ascii="Arial" w:hAnsi="Arial" w:cs="Arial"/>
          <w:sz w:val="24"/>
          <w:szCs w:val="24"/>
          <w:lang w:val="en-US"/>
        </w:rPr>
        <w:t>on</w:t>
      </w:r>
      <w:r w:rsidR="002D14B9" w:rsidRPr="00AA42D3">
        <w:rPr>
          <w:rFonts w:ascii="Arial" w:hAnsi="Arial" w:cs="Arial"/>
          <w:sz w:val="24"/>
          <w:szCs w:val="24"/>
        </w:rPr>
        <w:t xml:space="preserve"> </w:t>
      </w:r>
      <w:r w:rsidR="002D14B9" w:rsidRPr="002D14B9">
        <w:rPr>
          <w:rFonts w:ascii="Arial" w:hAnsi="Arial" w:cs="Arial"/>
          <w:sz w:val="24"/>
          <w:szCs w:val="24"/>
          <w:lang w:val="en-US"/>
        </w:rPr>
        <w:t>trucks</w:t>
      </w:r>
      <w:r w:rsidR="00C37BCE" w:rsidRPr="00AA42D3">
        <w:rPr>
          <w:rFonts w:ascii="Arial" w:hAnsi="Arial" w:cs="Arial"/>
          <w:sz w:val="24"/>
          <w:szCs w:val="24"/>
        </w:rPr>
        <w:t>»</w:t>
      </w:r>
      <w:r w:rsidR="00AA42D3">
        <w:rPr>
          <w:rFonts w:ascii="Arial" w:hAnsi="Arial" w:cs="Arial"/>
          <w:sz w:val="24"/>
          <w:szCs w:val="24"/>
        </w:rPr>
        <w:t>,</w:t>
      </w:r>
      <w:r w:rsidR="00AA42D3" w:rsidRPr="00AA42D3">
        <w:rPr>
          <w:rFonts w:ascii="Arial" w:hAnsi="Arial" w:cs="Arial"/>
          <w:sz w:val="24"/>
          <w:szCs w:val="24"/>
        </w:rPr>
        <w:t xml:space="preserve"> </w:t>
      </w:r>
      <w:r w:rsidR="00AA42D3" w:rsidRPr="00FE4F97">
        <w:rPr>
          <w:rFonts w:ascii="Arial" w:hAnsi="Arial" w:cs="Arial"/>
          <w:sz w:val="24"/>
          <w:szCs w:val="24"/>
          <w:lang w:val="en-US"/>
        </w:rPr>
        <w:t>MOD</w:t>
      </w:r>
      <w:r w:rsidR="00AA42D3" w:rsidRPr="00FE4F97">
        <w:rPr>
          <w:rFonts w:ascii="Arial" w:hAnsi="Arial" w:cs="Arial"/>
          <w:sz w:val="24"/>
          <w:szCs w:val="24"/>
        </w:rPr>
        <w:t>) путем внесения технических отклонений, объяснение которых приведено во введении к настоящему стандарту.</w:t>
      </w:r>
    </w:p>
    <w:p w14:paraId="0FDCA873" w14:textId="77777777" w:rsidR="00C94840" w:rsidRPr="00804F60" w:rsidRDefault="00C94840" w:rsidP="00C94840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4F60">
        <w:rPr>
          <w:rFonts w:ascii="Arial" w:hAnsi="Arial" w:cs="Arial"/>
          <w:sz w:val="24"/>
          <w:szCs w:val="24"/>
        </w:rPr>
        <w:t xml:space="preserve">Наименование настоящего стандарта изменено относительно </w:t>
      </w:r>
      <w:r>
        <w:rPr>
          <w:rFonts w:ascii="Arial" w:hAnsi="Arial" w:cs="Arial"/>
          <w:sz w:val="24"/>
          <w:szCs w:val="24"/>
        </w:rPr>
        <w:t>наименования указанного междуна</w:t>
      </w:r>
      <w:r w:rsidRPr="00804F60">
        <w:rPr>
          <w:rFonts w:ascii="Arial" w:hAnsi="Arial" w:cs="Arial"/>
          <w:sz w:val="24"/>
          <w:szCs w:val="24"/>
        </w:rPr>
        <w:t>родного стандарта для приведения в соответствие с ГОСТ 1.5—2001 (подраздел 3.6).</w:t>
      </w:r>
    </w:p>
    <w:p w14:paraId="1F36FCF3" w14:textId="77777777" w:rsidR="00F25FF7" w:rsidRPr="00563F59" w:rsidRDefault="00F25FF7" w:rsidP="00F25FF7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3F59">
        <w:rPr>
          <w:rFonts w:ascii="Arial" w:hAnsi="Arial" w:cs="Arial"/>
          <w:sz w:val="24"/>
          <w:szCs w:val="24"/>
        </w:rPr>
        <w:t xml:space="preserve">Международный стандарт разработан Техническим комитетом </w:t>
      </w:r>
      <w:r>
        <w:rPr>
          <w:rFonts w:ascii="Arial" w:hAnsi="Arial" w:cs="Arial"/>
          <w:sz w:val="24"/>
          <w:szCs w:val="24"/>
        </w:rPr>
        <w:t xml:space="preserve">по стандартизации </w:t>
      </w:r>
      <w:r w:rsidRPr="00563F59">
        <w:rPr>
          <w:rFonts w:ascii="Arial" w:hAnsi="Arial" w:cs="Arial"/>
          <w:sz w:val="24"/>
          <w:szCs w:val="24"/>
        </w:rPr>
        <w:t xml:space="preserve">ISО/TC </w:t>
      </w:r>
      <w:r w:rsidR="008442E1">
        <w:rPr>
          <w:rFonts w:ascii="Arial" w:hAnsi="Arial" w:cs="Arial"/>
          <w:sz w:val="24"/>
          <w:szCs w:val="24"/>
        </w:rPr>
        <w:t>110</w:t>
      </w:r>
      <w:r w:rsidRPr="00563F59">
        <w:rPr>
          <w:rFonts w:ascii="Arial" w:hAnsi="Arial" w:cs="Arial"/>
          <w:sz w:val="24"/>
          <w:szCs w:val="24"/>
        </w:rPr>
        <w:t xml:space="preserve"> «</w:t>
      </w:r>
      <w:r w:rsidR="008442E1">
        <w:rPr>
          <w:rFonts w:ascii="Arial" w:hAnsi="Arial" w:cs="Arial"/>
          <w:sz w:val="24"/>
          <w:szCs w:val="24"/>
        </w:rPr>
        <w:t>Промышленны</w:t>
      </w:r>
      <w:r w:rsidR="0033583D">
        <w:rPr>
          <w:rFonts w:ascii="Arial" w:hAnsi="Arial" w:cs="Arial"/>
          <w:sz w:val="24"/>
          <w:szCs w:val="24"/>
        </w:rPr>
        <w:t>й транспорт</w:t>
      </w:r>
      <w:r w:rsidRPr="00563F59">
        <w:rPr>
          <w:rFonts w:ascii="Arial" w:hAnsi="Arial" w:cs="Arial"/>
          <w:sz w:val="24"/>
          <w:szCs w:val="24"/>
        </w:rPr>
        <w:t>» Международной организации по стандартизации (ISO).</w:t>
      </w:r>
    </w:p>
    <w:p w14:paraId="1B92C075" w14:textId="77777777" w:rsidR="00827B42" w:rsidRPr="00FE4F97" w:rsidRDefault="00827B42" w:rsidP="00827B42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E4F97">
        <w:rPr>
          <w:rFonts w:ascii="Arial" w:hAnsi="Arial" w:cs="Arial"/>
          <w:sz w:val="24"/>
          <w:szCs w:val="24"/>
        </w:rPr>
        <w:lastRenderedPageBreak/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стандарте, приведены в дополнительном приложении ДА</w:t>
      </w:r>
    </w:p>
    <w:p w14:paraId="67EE1B99" w14:textId="77777777" w:rsidR="00563F59" w:rsidRPr="00563F59" w:rsidRDefault="00563F59" w:rsidP="000C4091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4A5A748" w14:textId="77777777" w:rsidR="003A3595" w:rsidRPr="004449EC" w:rsidRDefault="00A95D72" w:rsidP="003A3595">
      <w:pPr>
        <w:tabs>
          <w:tab w:val="left" w:pos="1134"/>
        </w:tabs>
        <w:spacing w:after="0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r w:rsidRPr="00AC307F">
        <w:rPr>
          <w:rFonts w:ascii="Arial" w:hAnsi="Arial" w:cs="Arial"/>
          <w:sz w:val="24"/>
          <w:szCs w:val="24"/>
        </w:rPr>
        <w:t xml:space="preserve">5 </w:t>
      </w:r>
      <w:r w:rsidR="008442E1">
        <w:rPr>
          <w:rFonts w:ascii="Arial" w:hAnsi="Arial" w:cs="Arial"/>
          <w:sz w:val="24"/>
          <w:szCs w:val="24"/>
        </w:rPr>
        <w:t>ВВЕДЕН ВПЕРВЫЕ</w:t>
      </w:r>
    </w:p>
    <w:p w14:paraId="520F41CF" w14:textId="77777777" w:rsidR="00E6581E" w:rsidRPr="00AC307F" w:rsidRDefault="00E6581E" w:rsidP="000C4091">
      <w:pPr>
        <w:tabs>
          <w:tab w:val="left" w:pos="1134"/>
        </w:tabs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2E5C7512" w14:textId="77777777" w:rsidR="00784313" w:rsidRDefault="00784313" w:rsidP="000C4091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2C040955" w14:textId="77777777" w:rsidR="0035490E" w:rsidRPr="00563F59" w:rsidRDefault="0035490E" w:rsidP="000C4091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31E6DAE5" w14:textId="77777777" w:rsidR="0035490E" w:rsidRPr="00563F59" w:rsidRDefault="0035490E" w:rsidP="0035490E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06854F1" w14:textId="77777777" w:rsidR="0035490E" w:rsidRDefault="0035490E" w:rsidP="0035490E">
      <w:pPr>
        <w:spacing w:after="0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3D8F5B8C" w14:textId="77777777" w:rsidR="0035490E" w:rsidRPr="00D32E4F" w:rsidRDefault="0035490E" w:rsidP="0035490E">
      <w:pPr>
        <w:pStyle w:val="20"/>
        <w:spacing w:after="0" w:line="276" w:lineRule="auto"/>
        <w:ind w:firstLine="425"/>
        <w:jc w:val="both"/>
        <w:rPr>
          <w:rFonts w:ascii="Arial" w:hAnsi="Arial"/>
          <w:i/>
          <w:sz w:val="24"/>
          <w:szCs w:val="24"/>
        </w:rPr>
      </w:pPr>
      <w:r w:rsidRPr="00D32E4F"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</w:t>
      </w:r>
      <w:r w:rsidRPr="00D32E4F">
        <w:rPr>
          <w:rFonts w:ascii="Arial" w:hAnsi="Arial"/>
          <w:i/>
          <w:sz w:val="24"/>
          <w:szCs w:val="24"/>
        </w:rPr>
        <w:t>стоящего стандарта и изменений к нему на территории указанных выше государств публ</w:t>
      </w:r>
      <w:r w:rsidRPr="00D32E4F">
        <w:rPr>
          <w:rFonts w:ascii="Arial" w:hAnsi="Arial"/>
          <w:i/>
          <w:sz w:val="24"/>
          <w:szCs w:val="24"/>
        </w:rPr>
        <w:t>и</w:t>
      </w:r>
      <w:r w:rsidRPr="00D32E4F">
        <w:rPr>
          <w:rFonts w:ascii="Arial" w:hAnsi="Arial"/>
          <w:i/>
          <w:sz w:val="24"/>
          <w:szCs w:val="24"/>
        </w:rPr>
        <w:t>куется в указателях национальных ста</w:t>
      </w:r>
      <w:r w:rsidRPr="00D32E4F">
        <w:rPr>
          <w:rFonts w:ascii="Arial" w:hAnsi="Arial"/>
          <w:i/>
          <w:sz w:val="24"/>
          <w:szCs w:val="24"/>
        </w:rPr>
        <w:t>н</w:t>
      </w:r>
      <w:r w:rsidRPr="00D32E4F">
        <w:rPr>
          <w:rFonts w:ascii="Arial" w:hAnsi="Arial"/>
          <w:i/>
          <w:sz w:val="24"/>
          <w:szCs w:val="24"/>
        </w:rPr>
        <w:t>дартов, издаваемых в этих государствах</w:t>
      </w:r>
      <w:r>
        <w:rPr>
          <w:rFonts w:ascii="Arial" w:hAnsi="Arial"/>
          <w:i/>
          <w:sz w:val="24"/>
          <w:szCs w:val="24"/>
        </w:rPr>
        <w:t>, а также в сети Интернет на сайтах соответствующих н</w:t>
      </w:r>
      <w:r>
        <w:rPr>
          <w:rFonts w:ascii="Arial" w:hAnsi="Arial"/>
          <w:i/>
          <w:sz w:val="24"/>
          <w:szCs w:val="24"/>
        </w:rPr>
        <w:t>а</w:t>
      </w:r>
      <w:r>
        <w:rPr>
          <w:rFonts w:ascii="Arial" w:hAnsi="Arial"/>
          <w:i/>
          <w:sz w:val="24"/>
          <w:szCs w:val="24"/>
        </w:rPr>
        <w:t>циональных органов по стандартизации</w:t>
      </w:r>
      <w:r w:rsidRPr="00D32E4F">
        <w:rPr>
          <w:rFonts w:ascii="Arial" w:hAnsi="Arial"/>
          <w:i/>
          <w:sz w:val="24"/>
          <w:szCs w:val="24"/>
        </w:rPr>
        <w:t>.</w:t>
      </w:r>
    </w:p>
    <w:p w14:paraId="3FB7D3F7" w14:textId="77777777" w:rsidR="0035490E" w:rsidRDefault="0035490E" w:rsidP="0035490E">
      <w:pPr>
        <w:pStyle w:val="20"/>
        <w:spacing w:after="0" w:line="276" w:lineRule="auto"/>
        <w:ind w:firstLine="425"/>
        <w:jc w:val="both"/>
        <w:rPr>
          <w:rFonts w:ascii="Arial" w:hAnsi="Arial"/>
          <w:i/>
          <w:sz w:val="24"/>
          <w:szCs w:val="24"/>
        </w:rPr>
      </w:pPr>
      <w:r w:rsidRPr="00D32E4F">
        <w:rPr>
          <w:rFonts w:ascii="Arial" w:hAnsi="Arial"/>
          <w:i/>
          <w:sz w:val="24"/>
          <w:szCs w:val="24"/>
        </w:rPr>
        <w:t>В случае пер</w:t>
      </w:r>
      <w:r w:rsidRPr="00D32E4F">
        <w:rPr>
          <w:rFonts w:ascii="Arial" w:hAnsi="Arial"/>
          <w:i/>
          <w:sz w:val="24"/>
          <w:szCs w:val="24"/>
        </w:rPr>
        <w:t>е</w:t>
      </w:r>
      <w:r w:rsidRPr="00D32E4F">
        <w:rPr>
          <w:rFonts w:ascii="Arial" w:hAnsi="Arial"/>
          <w:i/>
          <w:sz w:val="24"/>
          <w:szCs w:val="24"/>
        </w:rPr>
        <w:t>смотра</w:t>
      </w:r>
      <w:r>
        <w:rPr>
          <w:rFonts w:ascii="Arial" w:hAnsi="Arial"/>
          <w:i/>
          <w:sz w:val="24"/>
          <w:szCs w:val="24"/>
        </w:rPr>
        <w:t>, изменения</w:t>
      </w:r>
      <w:r w:rsidRPr="00D32E4F">
        <w:rPr>
          <w:rFonts w:ascii="Arial" w:hAnsi="Arial"/>
          <w:i/>
          <w:sz w:val="24"/>
          <w:szCs w:val="24"/>
        </w:rPr>
        <w:t xml:space="preserve"> или отмены настоящего стандарта соответствующ</w:t>
      </w:r>
      <w:r>
        <w:rPr>
          <w:rFonts w:ascii="Arial" w:hAnsi="Arial"/>
          <w:i/>
          <w:sz w:val="24"/>
          <w:szCs w:val="24"/>
        </w:rPr>
        <w:t>ая</w:t>
      </w:r>
      <w:r w:rsidRPr="00D32E4F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информация</w:t>
      </w:r>
      <w:r w:rsidRPr="00D32E4F">
        <w:rPr>
          <w:rFonts w:ascii="Arial" w:hAnsi="Arial"/>
          <w:i/>
          <w:sz w:val="24"/>
          <w:szCs w:val="24"/>
        </w:rPr>
        <w:t xml:space="preserve"> б</w:t>
      </w:r>
      <w:r w:rsidRPr="00D32E4F">
        <w:rPr>
          <w:rFonts w:ascii="Arial" w:hAnsi="Arial"/>
          <w:i/>
          <w:sz w:val="24"/>
          <w:szCs w:val="24"/>
        </w:rPr>
        <w:t>у</w:t>
      </w:r>
      <w:r w:rsidRPr="00D32E4F">
        <w:rPr>
          <w:rFonts w:ascii="Arial" w:hAnsi="Arial"/>
          <w:i/>
          <w:sz w:val="24"/>
          <w:szCs w:val="24"/>
        </w:rPr>
        <w:t xml:space="preserve">дет опубликована </w:t>
      </w:r>
      <w:r>
        <w:rPr>
          <w:rFonts w:ascii="Arial" w:hAnsi="Arial"/>
          <w:i/>
          <w:sz w:val="24"/>
          <w:szCs w:val="24"/>
        </w:rPr>
        <w:t xml:space="preserve">на официальном интернет-сайте Межгосударственного совета по стандартизации </w:t>
      </w:r>
      <w:r w:rsidRPr="00D32E4F">
        <w:rPr>
          <w:rFonts w:ascii="Arial" w:hAnsi="Arial"/>
          <w:i/>
          <w:sz w:val="24"/>
          <w:szCs w:val="24"/>
        </w:rPr>
        <w:t xml:space="preserve">в </w:t>
      </w:r>
      <w:r>
        <w:rPr>
          <w:rFonts w:ascii="Arial" w:hAnsi="Arial"/>
          <w:i/>
          <w:sz w:val="24"/>
          <w:szCs w:val="24"/>
        </w:rPr>
        <w:t>каталоге</w:t>
      </w:r>
      <w:r w:rsidRPr="00D32E4F">
        <w:rPr>
          <w:rFonts w:ascii="Arial" w:hAnsi="Arial"/>
          <w:i/>
          <w:sz w:val="24"/>
          <w:szCs w:val="24"/>
        </w:rPr>
        <w:t xml:space="preserve"> «</w:t>
      </w:r>
      <w:r>
        <w:rPr>
          <w:rFonts w:ascii="Arial" w:hAnsi="Arial"/>
          <w:i/>
          <w:sz w:val="24"/>
          <w:szCs w:val="24"/>
        </w:rPr>
        <w:t xml:space="preserve">Межгосударственные </w:t>
      </w:r>
      <w:r w:rsidRPr="00D32E4F">
        <w:rPr>
          <w:rFonts w:ascii="Arial" w:hAnsi="Arial"/>
          <w:i/>
          <w:sz w:val="24"/>
          <w:szCs w:val="24"/>
        </w:rPr>
        <w:t>станда</w:t>
      </w:r>
      <w:r w:rsidRPr="00D32E4F">
        <w:rPr>
          <w:rFonts w:ascii="Arial" w:hAnsi="Arial"/>
          <w:i/>
          <w:sz w:val="24"/>
          <w:szCs w:val="24"/>
        </w:rPr>
        <w:t>р</w:t>
      </w:r>
      <w:r>
        <w:rPr>
          <w:rFonts w:ascii="Arial" w:hAnsi="Arial"/>
          <w:i/>
          <w:sz w:val="24"/>
          <w:szCs w:val="24"/>
        </w:rPr>
        <w:t>ты»</w:t>
      </w:r>
    </w:p>
    <w:p w14:paraId="0A4B853F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0E43858D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4F672686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433DB447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3139DA37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13754254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147E5BE5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4E982FB1" w14:textId="77777777" w:rsidR="006557F2" w:rsidRDefault="006557F2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3F6A686D" w14:textId="77777777" w:rsidR="006557F2" w:rsidRDefault="006557F2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7034F03E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39F161C6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7C40CE74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5D3D3D10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115C71A5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228090D3" w14:textId="77777777" w:rsidR="0035490E" w:rsidRDefault="0035490E" w:rsidP="0035490E">
      <w:pPr>
        <w:pStyle w:val="20"/>
        <w:spacing w:after="0" w:line="276" w:lineRule="auto"/>
        <w:jc w:val="both"/>
        <w:rPr>
          <w:rFonts w:ascii="Arial" w:hAnsi="Arial"/>
          <w:i/>
          <w:sz w:val="24"/>
          <w:szCs w:val="24"/>
        </w:rPr>
      </w:pPr>
    </w:p>
    <w:p w14:paraId="3940A5E0" w14:textId="77777777" w:rsidR="00BE6CCA" w:rsidRDefault="0035490E" w:rsidP="0035490E">
      <w:pPr>
        <w:pStyle w:val="20"/>
        <w:spacing w:after="0" w:line="276" w:lineRule="auto"/>
        <w:jc w:val="both"/>
        <w:rPr>
          <w:rFonts w:ascii="Arial" w:hAnsi="Arial"/>
          <w:color w:val="000000"/>
          <w:sz w:val="24"/>
          <w:szCs w:val="24"/>
        </w:rPr>
      </w:pPr>
      <w:r w:rsidRPr="00CC69C7">
        <w:rPr>
          <w:rFonts w:ascii="Arial" w:hAnsi="Arial"/>
          <w:sz w:val="24"/>
          <w:szCs w:val="24"/>
        </w:rPr>
        <w:t>Исключительное право</w:t>
      </w:r>
      <w:r>
        <w:rPr>
          <w:rFonts w:ascii="Arial" w:hAnsi="Arial"/>
          <w:sz w:val="24"/>
          <w:szCs w:val="24"/>
        </w:rPr>
        <w:t xml:space="preserve"> официального опубликования настоящего ста</w:t>
      </w:r>
      <w:r>
        <w:rPr>
          <w:rFonts w:ascii="Arial" w:hAnsi="Arial"/>
          <w:sz w:val="24"/>
          <w:szCs w:val="24"/>
        </w:rPr>
        <w:t>н</w:t>
      </w:r>
      <w:r>
        <w:rPr>
          <w:rFonts w:ascii="Arial" w:hAnsi="Arial"/>
          <w:sz w:val="24"/>
          <w:szCs w:val="24"/>
        </w:rPr>
        <w:t xml:space="preserve">дарта на территории указанных выше государств принадлежит национальным органам по стандартизации </w:t>
      </w:r>
      <w:r w:rsidRPr="00974F9A">
        <w:rPr>
          <w:rFonts w:ascii="Arial" w:hAnsi="Arial"/>
          <w:color w:val="000000"/>
          <w:sz w:val="24"/>
          <w:szCs w:val="24"/>
        </w:rPr>
        <w:t>этих гос</w:t>
      </w:r>
      <w:r w:rsidRPr="00974F9A">
        <w:rPr>
          <w:rFonts w:ascii="Arial" w:hAnsi="Arial"/>
          <w:color w:val="000000"/>
          <w:sz w:val="24"/>
          <w:szCs w:val="24"/>
        </w:rPr>
        <w:t>у</w:t>
      </w:r>
      <w:r w:rsidRPr="00974F9A">
        <w:rPr>
          <w:rFonts w:ascii="Arial" w:hAnsi="Arial"/>
          <w:color w:val="000000"/>
          <w:sz w:val="24"/>
          <w:szCs w:val="24"/>
        </w:rPr>
        <w:t>дарств</w:t>
      </w:r>
    </w:p>
    <w:p w14:paraId="00285733" w14:textId="77777777" w:rsidR="00BE6CCA" w:rsidRPr="001D0E55" w:rsidRDefault="00BE6CCA" w:rsidP="00BE6CCA">
      <w:pPr>
        <w:spacing w:after="0"/>
        <w:ind w:firstLine="709"/>
        <w:jc w:val="center"/>
        <w:rPr>
          <w:rFonts w:ascii="Arial" w:hAnsi="Arial" w:cs="Arial"/>
          <w:b/>
          <w:color w:val="000000"/>
          <w:sz w:val="24"/>
          <w:szCs w:val="20"/>
        </w:rPr>
      </w:pPr>
      <w:r>
        <w:rPr>
          <w:rFonts w:ascii="Arial" w:hAnsi="Arial"/>
          <w:color w:val="000000"/>
          <w:sz w:val="24"/>
          <w:szCs w:val="24"/>
        </w:rPr>
        <w:br w:type="page"/>
      </w:r>
      <w:r w:rsidRPr="001D0E55">
        <w:rPr>
          <w:rFonts w:ascii="Arial" w:hAnsi="Arial" w:cs="Arial"/>
          <w:b/>
          <w:color w:val="000000"/>
          <w:sz w:val="28"/>
          <w:szCs w:val="20"/>
        </w:rPr>
        <w:t>Содержание</w:t>
      </w:r>
    </w:p>
    <w:p w14:paraId="26A5E452" w14:textId="77777777" w:rsidR="00BE6CCA" w:rsidRPr="001D0E55" w:rsidRDefault="00BE6CCA" w:rsidP="00BE6CCA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color w:val="000000"/>
          <w:sz w:val="24"/>
          <w:szCs w:val="20"/>
        </w:rPr>
      </w:pPr>
      <w:r w:rsidRPr="001D0E55">
        <w:rPr>
          <w:rFonts w:ascii="Arial" w:hAnsi="Arial" w:cs="Arial"/>
          <w:color w:val="000000"/>
          <w:sz w:val="24"/>
          <w:szCs w:val="20"/>
        </w:rPr>
        <w:t>1 Область применения…………………………………………………</w:t>
      </w:r>
      <w:r w:rsidRPr="001D0E55">
        <w:rPr>
          <w:rFonts w:ascii="Arial" w:hAnsi="Arial" w:cs="Arial"/>
          <w:color w:val="000000"/>
          <w:sz w:val="24"/>
          <w:szCs w:val="20"/>
        </w:rPr>
        <w:tab/>
        <w:t>…………….…</w:t>
      </w:r>
    </w:p>
    <w:p w14:paraId="4534D862" w14:textId="77777777" w:rsidR="00BE6CCA" w:rsidRPr="001D0E55" w:rsidRDefault="00BE6CCA" w:rsidP="00BE6CCA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color w:val="000000"/>
          <w:sz w:val="24"/>
          <w:szCs w:val="20"/>
        </w:rPr>
      </w:pPr>
      <w:r w:rsidRPr="001D0E55">
        <w:rPr>
          <w:rFonts w:ascii="Arial" w:hAnsi="Arial" w:cs="Arial"/>
          <w:color w:val="000000"/>
          <w:sz w:val="24"/>
          <w:szCs w:val="20"/>
        </w:rPr>
        <w:t>2 Нормативные ссылки………………………………………………………</w:t>
      </w:r>
      <w:r w:rsidRPr="001D0E55">
        <w:rPr>
          <w:rFonts w:ascii="Arial" w:hAnsi="Arial" w:cs="Arial"/>
          <w:color w:val="000000"/>
          <w:sz w:val="24"/>
          <w:szCs w:val="20"/>
        </w:rPr>
        <w:tab/>
        <w:t>…………</w:t>
      </w:r>
    </w:p>
    <w:p w14:paraId="175E117A" w14:textId="77777777" w:rsidR="00BE6CCA" w:rsidRPr="001D0E55" w:rsidRDefault="00BE6CCA" w:rsidP="00BE6CCA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color w:val="000000"/>
          <w:sz w:val="24"/>
          <w:szCs w:val="20"/>
        </w:rPr>
      </w:pPr>
      <w:r w:rsidRPr="001D0E55">
        <w:rPr>
          <w:rFonts w:ascii="Arial" w:hAnsi="Arial" w:cs="Arial"/>
          <w:color w:val="000000"/>
          <w:sz w:val="24"/>
          <w:szCs w:val="20"/>
        </w:rPr>
        <w:t>3 Термины и определения…………………………………………………</w:t>
      </w:r>
      <w:r w:rsidRPr="001D0E55">
        <w:rPr>
          <w:rFonts w:ascii="Arial" w:hAnsi="Arial" w:cs="Arial"/>
          <w:color w:val="000000"/>
          <w:sz w:val="24"/>
          <w:szCs w:val="20"/>
        </w:rPr>
        <w:tab/>
        <w:t>…………</w:t>
      </w:r>
    </w:p>
    <w:p w14:paraId="0ED1420D" w14:textId="77777777" w:rsidR="00BE6CCA" w:rsidRPr="001D0E55" w:rsidRDefault="00BE6CCA" w:rsidP="00346736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color w:val="000000"/>
          <w:sz w:val="24"/>
          <w:szCs w:val="20"/>
        </w:rPr>
      </w:pPr>
      <w:r w:rsidRPr="001D0E55">
        <w:rPr>
          <w:rFonts w:ascii="Arial" w:hAnsi="Arial" w:cs="Arial"/>
          <w:color w:val="000000"/>
          <w:sz w:val="24"/>
          <w:szCs w:val="20"/>
        </w:rPr>
        <w:t xml:space="preserve">4 </w:t>
      </w:r>
      <w:r w:rsidR="00346736" w:rsidRPr="001D0E55">
        <w:rPr>
          <w:rFonts w:ascii="Arial" w:hAnsi="Arial" w:cs="Arial"/>
          <w:color w:val="000000"/>
          <w:sz w:val="24"/>
          <w:szCs w:val="20"/>
        </w:rPr>
        <w:t>Перечень опасностей</w:t>
      </w:r>
      <w:r w:rsidR="00346736" w:rsidRPr="001D0E55">
        <w:rPr>
          <w:rFonts w:ascii="Arial" w:hAnsi="Arial" w:cs="Arial"/>
          <w:color w:val="000000"/>
          <w:sz w:val="24"/>
          <w:szCs w:val="20"/>
        </w:rPr>
        <w:tab/>
      </w:r>
    </w:p>
    <w:p w14:paraId="0CDFA034" w14:textId="77777777" w:rsidR="00346736" w:rsidRPr="001D0E55" w:rsidRDefault="00346736" w:rsidP="00346736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color w:val="000000"/>
          <w:sz w:val="24"/>
          <w:szCs w:val="20"/>
        </w:rPr>
      </w:pPr>
      <w:r w:rsidRPr="001D0E55">
        <w:rPr>
          <w:rFonts w:ascii="Arial" w:hAnsi="Arial" w:cs="Arial"/>
          <w:color w:val="000000"/>
          <w:sz w:val="24"/>
          <w:szCs w:val="20"/>
        </w:rPr>
        <w:t>5 Требования безопасности</w:t>
      </w:r>
      <w:r w:rsidRPr="001D0E55">
        <w:rPr>
          <w:rFonts w:ascii="Arial" w:hAnsi="Arial" w:cs="Arial"/>
          <w:color w:val="000000"/>
          <w:sz w:val="24"/>
          <w:szCs w:val="20"/>
        </w:rPr>
        <w:tab/>
      </w:r>
    </w:p>
    <w:p w14:paraId="7A119632" w14:textId="77777777" w:rsidR="00346736" w:rsidRPr="001D0E55" w:rsidRDefault="00346736" w:rsidP="00346736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color w:val="000000"/>
          <w:sz w:val="24"/>
          <w:szCs w:val="20"/>
        </w:rPr>
      </w:pPr>
      <w:r w:rsidRPr="001D0E55">
        <w:rPr>
          <w:rFonts w:ascii="Arial" w:hAnsi="Arial" w:cs="Arial"/>
          <w:color w:val="000000"/>
          <w:sz w:val="24"/>
          <w:szCs w:val="20"/>
        </w:rPr>
        <w:t>6 Верификация и ввод в эксплуатацию</w:t>
      </w:r>
      <w:r w:rsidRPr="001D0E55">
        <w:rPr>
          <w:rFonts w:ascii="Arial" w:hAnsi="Arial" w:cs="Arial"/>
          <w:color w:val="000000"/>
          <w:sz w:val="24"/>
          <w:szCs w:val="20"/>
        </w:rPr>
        <w:tab/>
      </w:r>
    </w:p>
    <w:p w14:paraId="0FBBFBEC" w14:textId="77777777" w:rsidR="00346736" w:rsidRPr="001D0E55" w:rsidRDefault="00346736" w:rsidP="00346736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color w:val="000000"/>
          <w:sz w:val="24"/>
          <w:szCs w:val="20"/>
        </w:rPr>
      </w:pPr>
      <w:r w:rsidRPr="001D0E55">
        <w:rPr>
          <w:rFonts w:ascii="Arial" w:hAnsi="Arial" w:cs="Arial"/>
          <w:color w:val="000000"/>
          <w:sz w:val="24"/>
          <w:szCs w:val="20"/>
        </w:rPr>
        <w:t>7 Информация для потребителя</w:t>
      </w:r>
      <w:r w:rsidRPr="001D0E55">
        <w:rPr>
          <w:rFonts w:ascii="Arial" w:hAnsi="Arial" w:cs="Arial"/>
          <w:color w:val="000000"/>
          <w:sz w:val="24"/>
          <w:szCs w:val="20"/>
        </w:rPr>
        <w:tab/>
      </w:r>
    </w:p>
    <w:p w14:paraId="39BC34AC" w14:textId="77777777" w:rsidR="00827B42" w:rsidRPr="00FE4F97" w:rsidRDefault="00827B42" w:rsidP="00827B42">
      <w:pPr>
        <w:tabs>
          <w:tab w:val="right" w:leader="dot" w:pos="9639"/>
        </w:tabs>
        <w:spacing w:after="100" w:line="312" w:lineRule="auto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FE4F97">
        <w:rPr>
          <w:rFonts w:ascii="Arial" w:hAnsi="Arial" w:cs="Arial"/>
          <w:color w:val="000000"/>
          <w:sz w:val="24"/>
          <w:szCs w:val="24"/>
        </w:rPr>
        <w:t>Приложение ДА (справочное) Сведения 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E4F97">
        <w:rPr>
          <w:rFonts w:ascii="Arial" w:hAnsi="Arial" w:cs="Arial"/>
          <w:color w:val="000000"/>
          <w:sz w:val="24"/>
          <w:szCs w:val="24"/>
        </w:rPr>
        <w:t>соответствии ссылочных межгосударственных стандартов международным стандартам, использованным 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E4F97">
        <w:rPr>
          <w:rFonts w:ascii="Arial" w:hAnsi="Arial" w:cs="Arial"/>
          <w:color w:val="000000"/>
          <w:sz w:val="24"/>
          <w:szCs w:val="24"/>
        </w:rPr>
        <w:t>качестве ссылочных в примененном международном стандарте</w:t>
      </w:r>
      <w:r w:rsidRPr="00FE4F97">
        <w:rPr>
          <w:rFonts w:ascii="Arial" w:hAnsi="Arial" w:cs="Arial"/>
          <w:color w:val="000000"/>
          <w:sz w:val="24"/>
          <w:szCs w:val="24"/>
        </w:rPr>
        <w:tab/>
        <w:t>……………………</w:t>
      </w:r>
    </w:p>
    <w:p w14:paraId="043D7D36" w14:textId="77777777" w:rsidR="00AA42D3" w:rsidRPr="00FE4F97" w:rsidRDefault="00AA42D3" w:rsidP="00AA42D3">
      <w:pPr>
        <w:spacing w:after="0" w:line="312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0"/>
        </w:rPr>
        <w:br w:type="page"/>
      </w:r>
      <w:r w:rsidRPr="00FE4F97">
        <w:rPr>
          <w:rFonts w:ascii="Arial" w:hAnsi="Arial" w:cs="Arial"/>
          <w:b/>
          <w:color w:val="000000"/>
          <w:sz w:val="24"/>
          <w:szCs w:val="24"/>
        </w:rPr>
        <w:t>Введение</w:t>
      </w:r>
    </w:p>
    <w:p w14:paraId="45F9221C" w14:textId="77777777" w:rsidR="00AA42D3" w:rsidRPr="00FE4F97" w:rsidRDefault="00AA42D3" w:rsidP="00AA42D3">
      <w:pPr>
        <w:tabs>
          <w:tab w:val="right" w:leader="dot" w:pos="9639"/>
        </w:tabs>
        <w:spacing w:after="100" w:line="312" w:lineRule="auto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</w:p>
    <w:p w14:paraId="019E6D6F" w14:textId="77777777" w:rsidR="00AA42D3" w:rsidRPr="00FE4F97" w:rsidRDefault="00AA42D3" w:rsidP="00AA42D3">
      <w:pPr>
        <w:tabs>
          <w:tab w:val="right" w:leader="dot" w:pos="9639"/>
        </w:tabs>
        <w:spacing w:after="100" w:line="312" w:lineRule="auto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FE4F97">
        <w:rPr>
          <w:rFonts w:ascii="Arial" w:hAnsi="Arial" w:cs="Arial"/>
          <w:color w:val="000000"/>
          <w:sz w:val="24"/>
          <w:szCs w:val="24"/>
        </w:rPr>
        <w:t xml:space="preserve">В настоящий стандарт внесены следующие технические отклонения по отношению к </w:t>
      </w:r>
      <w:r w:rsidRPr="00FE4F97">
        <w:rPr>
          <w:rFonts w:ascii="Arial" w:hAnsi="Arial" w:cs="Arial"/>
          <w:color w:val="000000"/>
          <w:sz w:val="24"/>
          <w:szCs w:val="24"/>
          <w:lang w:val="en-US"/>
        </w:rPr>
        <w:t>ISO</w:t>
      </w:r>
      <w:r w:rsidRPr="00FE4F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42D3">
        <w:rPr>
          <w:rFonts w:ascii="Arial" w:hAnsi="Arial" w:cs="Arial"/>
          <w:color w:val="000000"/>
          <w:sz w:val="24"/>
          <w:szCs w:val="24"/>
        </w:rPr>
        <w:t>24134</w:t>
      </w:r>
      <w:r w:rsidRPr="00FE4F97">
        <w:rPr>
          <w:rFonts w:ascii="Arial" w:hAnsi="Arial" w:cs="Arial"/>
          <w:color w:val="000000"/>
          <w:sz w:val="24"/>
          <w:szCs w:val="24"/>
        </w:rPr>
        <w:t>:20</w:t>
      </w:r>
      <w:r w:rsidRPr="00AA42D3">
        <w:rPr>
          <w:rFonts w:ascii="Arial" w:hAnsi="Arial" w:cs="Arial"/>
          <w:color w:val="000000"/>
          <w:sz w:val="24"/>
          <w:szCs w:val="24"/>
        </w:rPr>
        <w:t>0</w:t>
      </w:r>
      <w:r w:rsidR="00827B42" w:rsidRPr="00827B42">
        <w:rPr>
          <w:rFonts w:ascii="Arial" w:hAnsi="Arial" w:cs="Arial"/>
          <w:color w:val="000000"/>
          <w:sz w:val="24"/>
          <w:szCs w:val="24"/>
        </w:rPr>
        <w:t>6</w:t>
      </w:r>
      <w:r w:rsidRPr="00FE4F97">
        <w:rPr>
          <w:rFonts w:ascii="Arial" w:hAnsi="Arial" w:cs="Arial"/>
          <w:color w:val="000000"/>
          <w:sz w:val="24"/>
          <w:szCs w:val="24"/>
        </w:rPr>
        <w:t>:</w:t>
      </w:r>
    </w:p>
    <w:p w14:paraId="35D8E5F6" w14:textId="77777777" w:rsidR="00AA42D3" w:rsidRPr="00FE4F97" w:rsidRDefault="00AA42D3" w:rsidP="00AA42D3">
      <w:pPr>
        <w:tabs>
          <w:tab w:val="right" w:leader="dot" w:pos="9639"/>
        </w:tabs>
        <w:spacing w:after="100" w:line="312" w:lineRule="auto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FE4F97">
        <w:rPr>
          <w:rFonts w:ascii="Arial" w:hAnsi="Arial" w:cs="Arial"/>
          <w:color w:val="000000"/>
          <w:sz w:val="24"/>
          <w:szCs w:val="24"/>
        </w:rPr>
        <w:t>- исключены примечания и сноски, которые нецелесообразно применять в межгосударственной стандартизации;</w:t>
      </w:r>
    </w:p>
    <w:p w14:paraId="5CFACF68" w14:textId="77777777" w:rsidR="00AA42D3" w:rsidRPr="00FE4F97" w:rsidRDefault="00AA42D3" w:rsidP="00AA42D3">
      <w:pPr>
        <w:tabs>
          <w:tab w:val="right" w:leader="dot" w:pos="9639"/>
        </w:tabs>
        <w:spacing w:after="100" w:line="312" w:lineRule="auto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FE4F97">
        <w:rPr>
          <w:rFonts w:ascii="Arial" w:hAnsi="Arial" w:cs="Arial"/>
          <w:color w:val="000000"/>
          <w:sz w:val="24"/>
          <w:szCs w:val="24"/>
        </w:rPr>
        <w:t>- вместо ссылок на международные стандарты, которые уже приняты в качестве идентичных или модифицированных межгосударственных стандартов, использованы ссылки на гармонизированные с ними межгосударственные стандарты;</w:t>
      </w:r>
    </w:p>
    <w:p w14:paraId="1CF3A133" w14:textId="77777777" w:rsidR="00AA42D3" w:rsidRPr="00FE4F97" w:rsidRDefault="00AA42D3" w:rsidP="00AA42D3">
      <w:pPr>
        <w:tabs>
          <w:tab w:val="right" w:leader="dot" w:pos="9639"/>
        </w:tabs>
        <w:spacing w:after="100" w:line="312" w:lineRule="auto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FE4F97">
        <w:rPr>
          <w:rFonts w:ascii="Arial" w:hAnsi="Arial" w:cs="Arial"/>
          <w:color w:val="000000"/>
          <w:sz w:val="24"/>
          <w:szCs w:val="24"/>
        </w:rPr>
        <w:t>- вместо ссылок на международные стандарты, не гармонизированные с межгосударственными стандартами, добавлены ссылки на межгосударственные стандарты, которые распространяются на тот же объект и аспект стандартизации;</w:t>
      </w:r>
    </w:p>
    <w:p w14:paraId="497BE1E4" w14:textId="77777777" w:rsidR="00AA42D3" w:rsidRDefault="00AA42D3" w:rsidP="00AA42D3">
      <w:pPr>
        <w:tabs>
          <w:tab w:val="right" w:leader="dot" w:pos="9639"/>
        </w:tabs>
        <w:spacing w:after="100" w:line="312" w:lineRule="auto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FE4F97">
        <w:rPr>
          <w:rFonts w:ascii="Arial" w:hAnsi="Arial" w:cs="Arial"/>
          <w:color w:val="000000"/>
          <w:sz w:val="24"/>
          <w:szCs w:val="24"/>
        </w:rPr>
        <w:t xml:space="preserve">- исключены ссылки на международные стандарты, не гармонизированные с </w:t>
      </w:r>
      <w:r>
        <w:rPr>
          <w:rFonts w:ascii="Arial" w:hAnsi="Arial" w:cs="Arial"/>
          <w:color w:val="000000"/>
          <w:sz w:val="24"/>
          <w:szCs w:val="24"/>
        </w:rPr>
        <w:t>межгосударственными стандартами.</w:t>
      </w:r>
    </w:p>
    <w:p w14:paraId="3095C2CB" w14:textId="77777777" w:rsidR="00AA42D3" w:rsidRPr="00E6080F" w:rsidRDefault="00AA42D3" w:rsidP="00AA42D3">
      <w:pPr>
        <w:tabs>
          <w:tab w:val="right" w:leader="dot" w:pos="9639"/>
        </w:tabs>
        <w:spacing w:after="100" w:line="312" w:lineRule="auto"/>
        <w:ind w:firstLine="397"/>
        <w:jc w:val="both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Указанные изменения выделены в тексте стандарта курсивом.</w:t>
      </w:r>
    </w:p>
    <w:p w14:paraId="7C5EACDA" w14:textId="77777777" w:rsidR="008A356D" w:rsidRDefault="008A356D" w:rsidP="008A356D">
      <w:pPr>
        <w:ind w:firstLine="708"/>
        <w:jc w:val="both"/>
        <w:rPr>
          <w:rFonts w:ascii="Arial" w:hAnsi="Arial" w:cs="Arial"/>
          <w:sz w:val="24"/>
          <w:szCs w:val="20"/>
        </w:rPr>
      </w:pPr>
    </w:p>
    <w:p w14:paraId="571A0F7F" w14:textId="77777777" w:rsidR="00AA42D3" w:rsidRPr="008A356D" w:rsidRDefault="00AA42D3" w:rsidP="008A356D">
      <w:pPr>
        <w:ind w:firstLine="708"/>
        <w:jc w:val="both"/>
        <w:rPr>
          <w:rFonts w:ascii="Arial" w:hAnsi="Arial" w:cs="Arial"/>
          <w:sz w:val="24"/>
          <w:szCs w:val="20"/>
        </w:rPr>
        <w:sectPr w:rsidR="00AA42D3" w:rsidRPr="008A356D" w:rsidSect="00A153A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418" w:bottom="1134" w:left="1418" w:header="709" w:footer="782" w:gutter="0"/>
          <w:pgNumType w:fmt="upperRoman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9707FE" w:rsidRPr="007A290E" w14:paraId="01CFD6D8" w14:textId="77777777">
        <w:tc>
          <w:tcPr>
            <w:tcW w:w="9571" w:type="dxa"/>
            <w:tcBorders>
              <w:bottom w:val="single" w:sz="12" w:space="0" w:color="auto"/>
            </w:tcBorders>
          </w:tcPr>
          <w:p w14:paraId="1DD14EFC" w14:textId="77777777" w:rsidR="009707FE" w:rsidRPr="0048417F" w:rsidRDefault="009707FE" w:rsidP="001F431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50"/>
                <w:sz w:val="24"/>
                <w:szCs w:val="20"/>
              </w:rPr>
            </w:pPr>
            <w:r w:rsidRPr="0048417F">
              <w:rPr>
                <w:rFonts w:ascii="Arial" w:eastAsia="Times New Roman" w:hAnsi="Arial" w:cs="Arial"/>
                <w:b/>
                <w:spacing w:val="50"/>
                <w:sz w:val="24"/>
                <w:szCs w:val="20"/>
              </w:rPr>
              <w:t>МЕЖГОСУДАРСТВЕННЫЙ СТАНДАРТ</w:t>
            </w:r>
          </w:p>
        </w:tc>
      </w:tr>
      <w:tr w:rsidR="009707FE" w:rsidRPr="002B73C0" w14:paraId="51F8C83B" w14:textId="77777777">
        <w:tc>
          <w:tcPr>
            <w:tcW w:w="9571" w:type="dxa"/>
            <w:tcBorders>
              <w:top w:val="single" w:sz="12" w:space="0" w:color="auto"/>
              <w:bottom w:val="single" w:sz="12" w:space="0" w:color="auto"/>
            </w:tcBorders>
          </w:tcPr>
          <w:p w14:paraId="1D71BFEA" w14:textId="77777777" w:rsidR="00BA5287" w:rsidRDefault="00BA5287" w:rsidP="0079617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BA528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ПРОМЫШЛЕННЫЙ ТРАНСПОРТ</w:t>
            </w:r>
          </w:p>
          <w:p w14:paraId="2FDC2444" w14:textId="77777777" w:rsidR="0079617E" w:rsidRPr="0079617E" w:rsidRDefault="00BA5287" w:rsidP="0079617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BA528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Дополнительные тре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бования к автоматическим функци</w:t>
            </w:r>
            <w:r w:rsidRPr="00BA528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ям</w:t>
            </w:r>
          </w:p>
          <w:p w14:paraId="2B680E49" w14:textId="77777777" w:rsidR="009707FE" w:rsidRPr="002B73C0" w:rsidRDefault="0079617E" w:rsidP="002D14B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n-US"/>
              </w:rPr>
            </w:pPr>
            <w:r w:rsidRPr="0079617E">
              <w:rPr>
                <w:rFonts w:ascii="Arial" w:eastAsia="Times New Roman" w:hAnsi="Arial" w:cs="Arial"/>
                <w:sz w:val="24"/>
                <w:szCs w:val="20"/>
                <w:lang w:val="en-US"/>
              </w:rPr>
              <w:t>Industrial</w:t>
            </w:r>
            <w:r w:rsidRPr="002B73C0">
              <w:rPr>
                <w:rFonts w:ascii="Arial" w:eastAsia="Times New Roman" w:hAnsi="Arial" w:cs="Arial"/>
                <w:sz w:val="24"/>
                <w:szCs w:val="20"/>
                <w:lang w:val="en-US"/>
              </w:rPr>
              <w:t xml:space="preserve"> </w:t>
            </w:r>
            <w:r w:rsidRPr="0079617E">
              <w:rPr>
                <w:rFonts w:ascii="Arial" w:eastAsia="Times New Roman" w:hAnsi="Arial" w:cs="Arial"/>
                <w:sz w:val="24"/>
                <w:szCs w:val="20"/>
                <w:lang w:val="en-US"/>
              </w:rPr>
              <w:t>tru</w:t>
            </w:r>
            <w:r>
              <w:rPr>
                <w:rFonts w:ascii="Arial" w:eastAsia="Times New Roman" w:hAnsi="Arial" w:cs="Arial"/>
                <w:sz w:val="24"/>
                <w:szCs w:val="20"/>
                <w:lang w:val="en-US"/>
              </w:rPr>
              <w:t>cks</w:t>
            </w:r>
            <w:r w:rsidRPr="002B73C0">
              <w:rPr>
                <w:rFonts w:ascii="Arial" w:eastAsia="Times New Roman" w:hAnsi="Arial" w:cs="Arial"/>
                <w:sz w:val="24"/>
                <w:szCs w:val="20"/>
                <w:lang w:val="en-US"/>
              </w:rPr>
              <w:t xml:space="preserve">. </w:t>
            </w:r>
            <w:r w:rsidR="002D14B9" w:rsidRPr="002D14B9">
              <w:rPr>
                <w:rFonts w:ascii="Arial" w:eastAsia="Times New Roman" w:hAnsi="Arial" w:cs="Arial"/>
                <w:sz w:val="24"/>
                <w:szCs w:val="20"/>
                <w:lang w:val="en-US"/>
              </w:rPr>
              <w:t>Additional requirements for automated functions on trucks</w:t>
            </w:r>
          </w:p>
        </w:tc>
      </w:tr>
      <w:tr w:rsidR="009707FE" w:rsidRPr="008A356D" w14:paraId="6BF37050" w14:textId="77777777">
        <w:tc>
          <w:tcPr>
            <w:tcW w:w="9571" w:type="dxa"/>
            <w:tcBorders>
              <w:top w:val="single" w:sz="12" w:space="0" w:color="auto"/>
            </w:tcBorders>
          </w:tcPr>
          <w:p w14:paraId="502664BC" w14:textId="77777777" w:rsidR="009707FE" w:rsidRPr="008A356D" w:rsidRDefault="009707FE" w:rsidP="001F4317">
            <w:pPr>
              <w:spacing w:before="30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48417F">
              <w:rPr>
                <w:rFonts w:ascii="Arial" w:eastAsia="Times New Roman" w:hAnsi="Arial" w:cs="Arial"/>
                <w:b/>
                <w:sz w:val="24"/>
                <w:szCs w:val="20"/>
              </w:rPr>
              <w:t>Дата</w:t>
            </w:r>
            <w:r w:rsidRPr="008A356D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</w:t>
            </w:r>
            <w:r w:rsidRPr="0048417F">
              <w:rPr>
                <w:rFonts w:ascii="Arial" w:eastAsia="Times New Roman" w:hAnsi="Arial" w:cs="Arial"/>
                <w:b/>
                <w:sz w:val="24"/>
                <w:szCs w:val="20"/>
              </w:rPr>
              <w:t>введения</w:t>
            </w:r>
            <w:r w:rsidRPr="008A356D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_______________</w:t>
            </w:r>
          </w:p>
        </w:tc>
      </w:tr>
    </w:tbl>
    <w:p w14:paraId="75289C1A" w14:textId="77777777" w:rsidR="00D75384" w:rsidRPr="001D6C74" w:rsidRDefault="00552C00" w:rsidP="00A04A67">
      <w:pPr>
        <w:pStyle w:val="af5"/>
        <w:rPr>
          <w:color w:val="000000"/>
        </w:rPr>
      </w:pPr>
      <w:r w:rsidRPr="001D6C74">
        <w:rPr>
          <w:color w:val="000000"/>
        </w:rPr>
        <w:t xml:space="preserve">1 </w:t>
      </w:r>
      <w:r w:rsidR="00D75384" w:rsidRPr="001D6C74">
        <w:rPr>
          <w:color w:val="000000"/>
        </w:rPr>
        <w:t>Область применения</w:t>
      </w:r>
    </w:p>
    <w:p w14:paraId="31F99924" w14:textId="77777777" w:rsidR="00BE6CCA" w:rsidRPr="001D6C74" w:rsidRDefault="0033583D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Настоящий стандарт </w:t>
      </w:r>
      <w:r w:rsidR="00BE6CCA"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устанавливает требования безопасности </w:t>
      </w:r>
      <w:r w:rsidR="00BA5287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для органов управления и систем</w:t>
      </w:r>
      <w:r w:rsidR="00BE6CCA"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управления следующи</w:t>
      </w:r>
      <w:r w:rsidR="00BA5287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ми </w:t>
      </w:r>
      <w:r w:rsidR="00BE6CCA"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автомати</w:t>
      </w:r>
      <w:r w:rsidR="00BA5287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зированными </w:t>
      </w:r>
      <w:r w:rsidR="00BE6CCA"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функци</w:t>
      </w:r>
      <w:r w:rsidR="00BA5287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ями</w:t>
      </w:r>
      <w:r w:rsidR="00BE6CCA"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промышленного транспорта:</w:t>
      </w:r>
    </w:p>
    <w:p w14:paraId="4F74D21E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рулевое управление (исключая прямое механическое управление);</w:t>
      </w:r>
    </w:p>
    <w:p w14:paraId="4FADB325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перемещение;</w:t>
      </w:r>
    </w:p>
    <w:p w14:paraId="55BE8202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операции подъема и опускания;</w:t>
      </w:r>
    </w:p>
    <w:p w14:paraId="088E7254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</w:t>
      </w:r>
      <w:r w:rsidR="00827B42" w:rsidRPr="00827B42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работа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с грузом, например, вращение, смещение, поворот, наклон, зажим;</w:t>
      </w:r>
    </w:p>
    <w:p w14:paraId="5BC4ADB2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сочетание и/или последовательность вышеуказанных движений.</w:t>
      </w:r>
    </w:p>
    <w:p w14:paraId="234873D0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0"/>
          <w:szCs w:val="20"/>
          <w:lang w:eastAsia="ru-RU"/>
        </w:rPr>
      </w:pPr>
      <w:r w:rsidRPr="001D6C74">
        <w:rPr>
          <w:rFonts w:ascii="Arial" w:hAnsi="Arial" w:cs="Arial"/>
          <w:color w:val="000000"/>
          <w:spacing w:val="40"/>
          <w:sz w:val="20"/>
          <w:szCs w:val="20"/>
        </w:rPr>
        <w:t>Примечание</w:t>
      </w:r>
      <w:r w:rsidRPr="001D6C74">
        <w:rPr>
          <w:rFonts w:ascii="Arial" w:eastAsia="Times New Roman" w:hAnsi="Arial" w:cs="Arial"/>
          <w:bCs/>
          <w:color w:val="000000"/>
          <w:spacing w:val="-10"/>
          <w:sz w:val="20"/>
          <w:szCs w:val="20"/>
          <w:lang w:eastAsia="ru-RU"/>
        </w:rPr>
        <w:t xml:space="preserve"> -  Система управления обычно является частью транспорта, но может включать внешние компоненты, например, средства указания направления для автоматизированного рулевого управления.</w:t>
      </w:r>
    </w:p>
    <w:p w14:paraId="2D8FA67D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Настоящий стандарт предназначен для использования совместно с одной или несколькими применимыми частями </w:t>
      </w:r>
      <w:r w:rsidR="00827B42" w:rsidRPr="00827B42">
        <w:rPr>
          <w:rFonts w:ascii="Arial" w:eastAsia="Times New Roman" w:hAnsi="Arial" w:cs="Arial"/>
          <w:bCs/>
          <w:i/>
          <w:color w:val="000000"/>
          <w:spacing w:val="-10"/>
          <w:sz w:val="24"/>
          <w:szCs w:val="24"/>
          <w:lang w:eastAsia="ru-RU"/>
        </w:rPr>
        <w:t xml:space="preserve">ГОСТ ХХХХХ (ссылка на комплекс стандартов разрабатываемых одновременно с настоящим стандартом на основе серии </w:t>
      </w:r>
      <w:r w:rsidR="00827B42" w:rsidRPr="00827B42">
        <w:rPr>
          <w:rFonts w:ascii="Arial" w:eastAsia="Times New Roman" w:hAnsi="Arial" w:cs="Arial"/>
          <w:bCs/>
          <w:i/>
          <w:color w:val="000000"/>
          <w:spacing w:val="-10"/>
          <w:sz w:val="24"/>
          <w:szCs w:val="24"/>
          <w:lang w:val="en-US" w:eastAsia="ru-RU"/>
        </w:rPr>
        <w:t>ISO</w:t>
      </w:r>
      <w:r w:rsidR="00827B42" w:rsidRPr="00827B42">
        <w:rPr>
          <w:rFonts w:ascii="Arial" w:eastAsia="Times New Roman" w:hAnsi="Arial" w:cs="Arial"/>
          <w:bCs/>
          <w:i/>
          <w:color w:val="000000"/>
          <w:spacing w:val="-10"/>
          <w:sz w:val="24"/>
          <w:szCs w:val="24"/>
          <w:lang w:eastAsia="ru-RU"/>
        </w:rPr>
        <w:t xml:space="preserve"> 3691)</w:t>
      </w:r>
      <w:r w:rsidRPr="00827B42">
        <w:rPr>
          <w:rFonts w:ascii="Arial" w:eastAsia="Times New Roman" w:hAnsi="Arial" w:cs="Arial"/>
          <w:bCs/>
          <w:i/>
          <w:color w:val="000000"/>
          <w:spacing w:val="-10"/>
          <w:sz w:val="24"/>
          <w:szCs w:val="24"/>
          <w:lang w:eastAsia="ru-RU"/>
        </w:rPr>
        <w:t>.</w:t>
      </w:r>
    </w:p>
    <w:p w14:paraId="7AF2DE87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Настоящий стандарт не применяется и не включает требования к следующему:</w:t>
      </w:r>
    </w:p>
    <w:p w14:paraId="524FC812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защитное оборудование (например, устройства для ограничения высоты, ограничения скорости), используемое для прерывания управления оператором;</w:t>
      </w:r>
    </w:p>
    <w:p w14:paraId="59BB2B16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эксплуатация в тяжелых условиях (например, экстремальные климатические условия, применение в морозильных камерах, сильные магнитные поля);</w:t>
      </w:r>
    </w:p>
    <w:p w14:paraId="7C70CEF1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эксплуатация в средах, подпадающих под особые правила (например, потенциально взрывоопасные среды);</w:t>
      </w:r>
    </w:p>
    <w:p w14:paraId="0EBFFF98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электромагнитная совместимость;</w:t>
      </w:r>
    </w:p>
    <w:p w14:paraId="76BD306C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перевозка пассажиров;</w:t>
      </w:r>
    </w:p>
    <w:p w14:paraId="52F7A701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Cambria Math" w:eastAsia="Times New Roman" w:hAnsi="Cambria Math" w:cs="Cambria Math"/>
          <w:bCs/>
          <w:color w:val="000000"/>
          <w:spacing w:val="-10"/>
          <w:sz w:val="24"/>
          <w:szCs w:val="24"/>
          <w:lang w:eastAsia="ru-RU"/>
        </w:rPr>
        <w:t>⎯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обработка грузов, характер которых может привести к опасным ситуациям (например, расплавленные металлы, кислоты/щелочи, радиоактивные материалы).</w:t>
      </w:r>
    </w:p>
    <w:p w14:paraId="01CEB04D" w14:textId="77777777" w:rsidR="00BE6CCA" w:rsidRPr="001D6C74" w:rsidRDefault="00BE6CCA" w:rsidP="00BE6CC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</w:pP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Ограничения</w:t>
      </w:r>
      <w:r w:rsidR="00BA5287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, установленные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в областях применения </w:t>
      </w:r>
      <w:r w:rsidR="00BA5287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соответствующих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 xml:space="preserve"> частей </w:t>
      </w:r>
      <w:r w:rsidR="00827B42" w:rsidRPr="00827B42">
        <w:rPr>
          <w:rFonts w:ascii="Arial" w:eastAsia="Times New Roman" w:hAnsi="Arial" w:cs="Arial"/>
          <w:bCs/>
          <w:i/>
          <w:color w:val="000000"/>
          <w:spacing w:val="-10"/>
          <w:sz w:val="24"/>
          <w:szCs w:val="24"/>
          <w:lang w:eastAsia="ru-RU"/>
        </w:rPr>
        <w:t xml:space="preserve">ГОСТ ХХХХХ (ссылка на комплекс стандартов разрабатываемых одновременно с настоящим стандартом на основе серии </w:t>
      </w:r>
      <w:r w:rsidR="00827B42" w:rsidRPr="00827B42">
        <w:rPr>
          <w:rFonts w:ascii="Arial" w:eastAsia="Times New Roman" w:hAnsi="Arial" w:cs="Arial"/>
          <w:bCs/>
          <w:i/>
          <w:color w:val="000000"/>
          <w:spacing w:val="-10"/>
          <w:sz w:val="24"/>
          <w:szCs w:val="24"/>
          <w:lang w:val="en-US" w:eastAsia="ru-RU"/>
        </w:rPr>
        <w:t>ISO</w:t>
      </w:r>
      <w:r w:rsidR="00827B42" w:rsidRPr="00827B42">
        <w:rPr>
          <w:rFonts w:ascii="Arial" w:eastAsia="Times New Roman" w:hAnsi="Arial" w:cs="Arial"/>
          <w:bCs/>
          <w:i/>
          <w:color w:val="000000"/>
          <w:spacing w:val="-10"/>
          <w:sz w:val="24"/>
          <w:szCs w:val="24"/>
          <w:lang w:eastAsia="ru-RU"/>
        </w:rPr>
        <w:t xml:space="preserve"> 3691)</w:t>
      </w:r>
      <w:r w:rsidR="00827B42">
        <w:rPr>
          <w:rFonts w:ascii="Arial" w:eastAsia="Times New Roman" w:hAnsi="Arial" w:cs="Arial"/>
          <w:bCs/>
          <w:i/>
          <w:color w:val="000000"/>
          <w:spacing w:val="-10"/>
          <w:sz w:val="24"/>
          <w:szCs w:val="24"/>
          <w:lang w:eastAsia="ru-RU"/>
        </w:rPr>
        <w:t xml:space="preserve"> </w:t>
      </w:r>
      <w:r w:rsidRPr="001D6C74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также применяются к настоящему стандарту</w:t>
      </w:r>
      <w:r w:rsidR="00BA5287">
        <w:rPr>
          <w:rFonts w:ascii="Arial" w:eastAsia="Times New Roman" w:hAnsi="Arial" w:cs="Arial"/>
          <w:bCs/>
          <w:color w:val="000000"/>
          <w:spacing w:val="-10"/>
          <w:sz w:val="24"/>
          <w:szCs w:val="24"/>
          <w:lang w:eastAsia="ru-RU"/>
        </w:rPr>
        <w:t>.</w:t>
      </w:r>
    </w:p>
    <w:p w14:paraId="714E32C4" w14:textId="77777777" w:rsidR="008870A7" w:rsidRPr="001D6C74" w:rsidRDefault="008870A7" w:rsidP="000078C7">
      <w:pPr>
        <w:pStyle w:val="af5"/>
        <w:spacing w:line="348" w:lineRule="auto"/>
        <w:rPr>
          <w:color w:val="000000"/>
        </w:rPr>
      </w:pPr>
      <w:r w:rsidRPr="001D6C74">
        <w:rPr>
          <w:color w:val="000000"/>
        </w:rPr>
        <w:t>2 Нормативные ссылки</w:t>
      </w:r>
    </w:p>
    <w:p w14:paraId="5FFE7D45" w14:textId="77777777" w:rsidR="00827B42" w:rsidRPr="0075562B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5562B">
        <w:rPr>
          <w:rFonts w:ascii="Arial" w:hAnsi="Arial" w:cs="Arial"/>
          <w:color w:val="000000"/>
          <w:sz w:val="24"/>
          <w:szCs w:val="24"/>
        </w:rPr>
        <w:t>В настоящем стандарте использованы нормативные ссылки на следующие стандарты: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27B42" w:rsidRPr="00CF7C4B" w14:paraId="679BAD8A" w14:textId="77777777" w:rsidTr="00827B42">
        <w:tc>
          <w:tcPr>
            <w:tcW w:w="10065" w:type="dxa"/>
          </w:tcPr>
          <w:p w14:paraId="41189868" w14:textId="77777777" w:rsidR="00827B42" w:rsidRPr="00CF7C4B" w:rsidRDefault="00827B42" w:rsidP="005A1EBD">
            <w:pPr>
              <w:keepLines/>
              <w:spacing w:after="0" w:line="360" w:lineRule="auto"/>
              <w:ind w:firstLine="5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3691-1:2011 «Промышленный транспорт. Требования безопасности и верификация. Часть 1. Самоходный промышленный транспорт, кроме беспилотного, погрузчиков с телескопической стрелой и транспортировщиков с грузовой платформой»</w:t>
            </w:r>
          </w:p>
        </w:tc>
      </w:tr>
      <w:tr w:rsidR="00827B42" w:rsidRPr="00CF7C4B" w14:paraId="4C273913" w14:textId="77777777" w:rsidTr="00827B42">
        <w:tc>
          <w:tcPr>
            <w:tcW w:w="10065" w:type="dxa"/>
          </w:tcPr>
          <w:p w14:paraId="5A5D6637" w14:textId="77777777" w:rsidR="00827B42" w:rsidRPr="00CF7C4B" w:rsidRDefault="00827B42" w:rsidP="005A1EBD">
            <w:pPr>
              <w:keepLines/>
              <w:spacing w:after="0" w:line="360" w:lineRule="auto"/>
              <w:ind w:firstLine="5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3691-2:2023 «Промышленный транспорт. Требования безопасности и верификация. Часть 2. Самоходные погрузчики с телескопической стрелой»</w:t>
            </w:r>
          </w:p>
        </w:tc>
      </w:tr>
      <w:tr w:rsidR="00827B42" w:rsidRPr="00FB59A2" w14:paraId="0DDB96A9" w14:textId="77777777" w:rsidTr="00827B42">
        <w:tc>
          <w:tcPr>
            <w:tcW w:w="10065" w:type="dxa"/>
          </w:tcPr>
          <w:p w14:paraId="17C579BA" w14:textId="77777777" w:rsidR="00827B42" w:rsidRPr="00FB59A2" w:rsidRDefault="00827B42" w:rsidP="005A1EBD">
            <w:pPr>
              <w:keepLines/>
              <w:spacing w:after="0" w:line="312" w:lineRule="auto"/>
              <w:ind w:firstLine="6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ISO 3691 3:2016 «Промышленный транспорт. Требования безопасности и верификация. Часть 3. Дополнительные требования к машинам с поднимающимся рабочим местом оператора и к машинам, перемещающимся с поднятым грузом»</w:t>
            </w:r>
          </w:p>
        </w:tc>
      </w:tr>
      <w:tr w:rsidR="00827B42" w:rsidRPr="00FB59A2" w14:paraId="0739E2FB" w14:textId="77777777" w:rsidTr="00827B42">
        <w:tc>
          <w:tcPr>
            <w:tcW w:w="10065" w:type="dxa"/>
          </w:tcPr>
          <w:p w14:paraId="3C2F8CD0" w14:textId="77777777" w:rsidR="00827B42" w:rsidRPr="00FB59A2" w:rsidRDefault="00827B42" w:rsidP="005A1EBD">
            <w:pPr>
              <w:keepLines/>
              <w:spacing w:after="0" w:line="312" w:lineRule="auto"/>
              <w:ind w:firstLine="6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ISO 3691 </w:t>
            </w:r>
            <w:r w:rsidRPr="00827B4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:20</w:t>
            </w:r>
            <w:r w:rsidRPr="00827B4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 «Промышленный транспорт. Требования безопасности и верификация. Часть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AA42D3">
              <w:rPr>
                <w:rFonts w:ascii="Arial" w:hAnsi="Arial" w:cs="Arial"/>
                <w:color w:val="000000"/>
                <w:sz w:val="20"/>
                <w:szCs w:val="20"/>
              </w:rPr>
              <w:t>Автоматически управляемый транспорт и его системы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827B42" w:rsidRPr="00FB59A2" w14:paraId="784F4172" w14:textId="77777777" w:rsidTr="00827B42">
        <w:tc>
          <w:tcPr>
            <w:tcW w:w="10065" w:type="dxa"/>
          </w:tcPr>
          <w:p w14:paraId="52C55B60" w14:textId="77777777" w:rsidR="00827B42" w:rsidRPr="00FB59A2" w:rsidRDefault="00827B42" w:rsidP="005A1EBD">
            <w:pPr>
              <w:keepLines/>
              <w:spacing w:after="0" w:line="312" w:lineRule="auto"/>
              <w:ind w:firstLine="6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ISO 3691 5:2014 «Промышленный транспорт. Требования безопасности и верификация. Часть 5. Транспорт, приводимый в движение оператором-пешеходом»</w:t>
            </w:r>
          </w:p>
        </w:tc>
      </w:tr>
      <w:tr w:rsidR="00827B42" w:rsidRPr="00CF7C4B" w14:paraId="63D76F9C" w14:textId="77777777" w:rsidTr="00827B42">
        <w:tc>
          <w:tcPr>
            <w:tcW w:w="10065" w:type="dxa"/>
          </w:tcPr>
          <w:p w14:paraId="138EAEDF" w14:textId="77777777" w:rsidR="00827B42" w:rsidRPr="00CF7C4B" w:rsidRDefault="00827B42" w:rsidP="005A1EBD">
            <w:pPr>
              <w:keepLines/>
              <w:spacing w:after="0" w:line="360" w:lineRule="auto"/>
              <w:ind w:firstLine="5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3691-6:2021 «Промышленный транспорт. Требования безопасности и верификация. Часть 6. Транспортировщики с грузовой платформой и транспортировщики для персонала»</w:t>
            </w:r>
          </w:p>
        </w:tc>
      </w:tr>
    </w:tbl>
    <w:p w14:paraId="5AE1A244" w14:textId="77777777" w:rsidR="00827B42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ГОСТ ХХХХХ.1–2026 (</w:t>
      </w:r>
      <w:r>
        <w:rPr>
          <w:rFonts w:ascii="Arial" w:hAnsi="Arial" w:cs="Arial"/>
          <w:i/>
          <w:color w:val="000000"/>
          <w:sz w:val="24"/>
          <w:szCs w:val="24"/>
          <w:lang w:val="en-US"/>
        </w:rPr>
        <w:t>ISO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 3691-</w:t>
      </w:r>
      <w:r>
        <w:rPr>
          <w:rFonts w:ascii="Arial" w:hAnsi="Arial" w:cs="Arial"/>
          <w:i/>
          <w:color w:val="000000"/>
          <w:sz w:val="24"/>
          <w:szCs w:val="24"/>
        </w:rPr>
        <w:t>1</w:t>
      </w:r>
      <w:r w:rsidRPr="00D839D6">
        <w:rPr>
          <w:rFonts w:ascii="Arial" w:hAnsi="Arial" w:cs="Arial"/>
          <w:i/>
          <w:color w:val="000000"/>
          <w:sz w:val="24"/>
          <w:szCs w:val="24"/>
        </w:rPr>
        <w:t>:201</w:t>
      </w:r>
      <w:r>
        <w:rPr>
          <w:rFonts w:ascii="Arial" w:hAnsi="Arial" w:cs="Arial"/>
          <w:i/>
          <w:color w:val="000000"/>
          <w:sz w:val="24"/>
          <w:szCs w:val="24"/>
        </w:rPr>
        <w:t>1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) Промышленный транспорт. Требования безопасности и верификация. Часть </w:t>
      </w:r>
      <w:r>
        <w:rPr>
          <w:rFonts w:ascii="Arial" w:hAnsi="Arial" w:cs="Arial"/>
          <w:i/>
          <w:color w:val="000000"/>
          <w:sz w:val="24"/>
          <w:szCs w:val="24"/>
        </w:rPr>
        <w:t>1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827B42">
        <w:rPr>
          <w:rFonts w:ascii="Arial" w:hAnsi="Arial" w:cs="Arial"/>
          <w:i/>
          <w:color w:val="000000"/>
          <w:sz w:val="24"/>
          <w:szCs w:val="24"/>
        </w:rPr>
        <w:t>Самоходный промышленный транспорт, кроме беспилотного, погрузчиков с телескопической стрелой и транспортировщиков с грузовой платформой</w:t>
      </w:r>
    </w:p>
    <w:p w14:paraId="1D1AE871" w14:textId="77777777" w:rsidR="00827B42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ГОСТ ХХХХХ.2–2026 (</w:t>
      </w:r>
      <w:r>
        <w:rPr>
          <w:rFonts w:ascii="Arial" w:hAnsi="Arial" w:cs="Arial"/>
          <w:i/>
          <w:color w:val="000000"/>
          <w:sz w:val="24"/>
          <w:szCs w:val="24"/>
          <w:lang w:val="en-US"/>
        </w:rPr>
        <w:t>ISO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 3691-</w:t>
      </w:r>
      <w:r>
        <w:rPr>
          <w:rFonts w:ascii="Arial" w:hAnsi="Arial" w:cs="Arial"/>
          <w:i/>
          <w:color w:val="000000"/>
          <w:sz w:val="24"/>
          <w:szCs w:val="24"/>
        </w:rPr>
        <w:t>2</w:t>
      </w:r>
      <w:r w:rsidRPr="00D839D6">
        <w:rPr>
          <w:rFonts w:ascii="Arial" w:hAnsi="Arial" w:cs="Arial"/>
          <w:i/>
          <w:color w:val="000000"/>
          <w:sz w:val="24"/>
          <w:szCs w:val="24"/>
        </w:rPr>
        <w:t>:20</w:t>
      </w:r>
      <w:r>
        <w:rPr>
          <w:rFonts w:ascii="Arial" w:hAnsi="Arial" w:cs="Arial"/>
          <w:i/>
          <w:color w:val="000000"/>
          <w:sz w:val="24"/>
          <w:szCs w:val="24"/>
        </w:rPr>
        <w:t>23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) Промышленный транспорт. Требования безопасности и верификация. Часть </w:t>
      </w:r>
      <w:r>
        <w:rPr>
          <w:rFonts w:ascii="Arial" w:hAnsi="Arial" w:cs="Arial"/>
          <w:i/>
          <w:color w:val="000000"/>
          <w:sz w:val="24"/>
          <w:szCs w:val="24"/>
        </w:rPr>
        <w:t>2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827B42">
        <w:rPr>
          <w:rFonts w:ascii="Arial" w:hAnsi="Arial" w:cs="Arial"/>
          <w:i/>
          <w:color w:val="000000"/>
          <w:sz w:val="24"/>
          <w:szCs w:val="24"/>
        </w:rPr>
        <w:t>Самоходные погрузчики с телескопической стрелой</w:t>
      </w:r>
    </w:p>
    <w:p w14:paraId="2C53F372" w14:textId="77777777" w:rsidR="00827B42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ГОСТ ХХХХХ.3–2026 (</w:t>
      </w:r>
      <w:r>
        <w:rPr>
          <w:rFonts w:ascii="Arial" w:hAnsi="Arial" w:cs="Arial"/>
          <w:i/>
          <w:color w:val="000000"/>
          <w:sz w:val="24"/>
          <w:szCs w:val="24"/>
          <w:lang w:val="en-US"/>
        </w:rPr>
        <w:t>ISO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 3691-3:2016) Промышленный транспорт. Требования безопасности и верификация. Часть 3. Дополнительные требования к погрузчикам с поднимающимся рабочим местом оператора и погрузчикам, специально предназначенным для движения с поднятыми грузами</w:t>
      </w:r>
    </w:p>
    <w:p w14:paraId="2BAF1F54" w14:textId="77777777" w:rsidR="00827B42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ГОСТ ХХХХХ.4–2026 (</w:t>
      </w:r>
      <w:r>
        <w:rPr>
          <w:rFonts w:ascii="Arial" w:hAnsi="Arial" w:cs="Arial"/>
          <w:i/>
          <w:color w:val="000000"/>
          <w:sz w:val="24"/>
          <w:szCs w:val="24"/>
          <w:lang w:val="en-US"/>
        </w:rPr>
        <w:t>ISO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 3691-</w:t>
      </w:r>
      <w:r>
        <w:rPr>
          <w:rFonts w:ascii="Arial" w:hAnsi="Arial" w:cs="Arial"/>
          <w:i/>
          <w:color w:val="000000"/>
          <w:sz w:val="24"/>
          <w:szCs w:val="24"/>
        </w:rPr>
        <w:t>4</w:t>
      </w:r>
      <w:r w:rsidRPr="00D839D6">
        <w:rPr>
          <w:rFonts w:ascii="Arial" w:hAnsi="Arial" w:cs="Arial"/>
          <w:i/>
          <w:color w:val="000000"/>
          <w:sz w:val="24"/>
          <w:szCs w:val="24"/>
        </w:rPr>
        <w:t>:20</w:t>
      </w:r>
      <w:r>
        <w:rPr>
          <w:rFonts w:ascii="Arial" w:hAnsi="Arial" w:cs="Arial"/>
          <w:i/>
          <w:color w:val="000000"/>
          <w:sz w:val="24"/>
          <w:szCs w:val="24"/>
        </w:rPr>
        <w:t>23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) Промышленный транспорт. Требования безопасности и верификация. Часть </w:t>
      </w:r>
      <w:r>
        <w:rPr>
          <w:rFonts w:ascii="Arial" w:hAnsi="Arial" w:cs="Arial"/>
          <w:i/>
          <w:color w:val="000000"/>
          <w:sz w:val="24"/>
          <w:szCs w:val="24"/>
        </w:rPr>
        <w:t>4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827B42">
        <w:rPr>
          <w:rFonts w:ascii="Arial" w:hAnsi="Arial" w:cs="Arial"/>
          <w:i/>
          <w:color w:val="000000"/>
          <w:sz w:val="24"/>
          <w:szCs w:val="24"/>
        </w:rPr>
        <w:t>Автоматически управляемый транспорт и его системы</w:t>
      </w:r>
    </w:p>
    <w:p w14:paraId="785194DB" w14:textId="77777777" w:rsidR="00827B42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ГОСТ ХХХХХ.</w:t>
      </w:r>
      <w:r w:rsidRPr="00D839D6">
        <w:rPr>
          <w:rFonts w:ascii="Arial" w:hAnsi="Arial" w:cs="Arial"/>
          <w:i/>
          <w:color w:val="000000"/>
          <w:sz w:val="24"/>
          <w:szCs w:val="24"/>
        </w:rPr>
        <w:t>5</w:t>
      </w:r>
      <w:r>
        <w:rPr>
          <w:rFonts w:ascii="Arial" w:hAnsi="Arial" w:cs="Arial"/>
          <w:i/>
          <w:color w:val="000000"/>
          <w:sz w:val="24"/>
          <w:szCs w:val="24"/>
        </w:rPr>
        <w:t>–2026 (</w:t>
      </w:r>
      <w:r>
        <w:rPr>
          <w:rFonts w:ascii="Arial" w:hAnsi="Arial" w:cs="Arial"/>
          <w:i/>
          <w:color w:val="000000"/>
          <w:sz w:val="24"/>
          <w:szCs w:val="24"/>
          <w:lang w:val="en-US"/>
        </w:rPr>
        <w:t>ISO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 3691-5:2016) Промышленный транспорт. Требования безопасности и верификация. Часть 5. Транспорт, приводимый в движение оператором-пешеходом</w:t>
      </w:r>
    </w:p>
    <w:p w14:paraId="6CC8905D" w14:textId="77777777" w:rsidR="00827B42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ГОСТ ХХХХХ.6–2026 (</w:t>
      </w:r>
      <w:r>
        <w:rPr>
          <w:rFonts w:ascii="Arial" w:hAnsi="Arial" w:cs="Arial"/>
          <w:i/>
          <w:color w:val="000000"/>
          <w:sz w:val="24"/>
          <w:szCs w:val="24"/>
          <w:lang w:val="en-US"/>
        </w:rPr>
        <w:t>ISO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 3691-</w:t>
      </w:r>
      <w:r>
        <w:rPr>
          <w:rFonts w:ascii="Arial" w:hAnsi="Arial" w:cs="Arial"/>
          <w:i/>
          <w:color w:val="000000"/>
          <w:sz w:val="24"/>
          <w:szCs w:val="24"/>
        </w:rPr>
        <w:t>6</w:t>
      </w:r>
      <w:r w:rsidRPr="00D839D6">
        <w:rPr>
          <w:rFonts w:ascii="Arial" w:hAnsi="Arial" w:cs="Arial"/>
          <w:i/>
          <w:color w:val="000000"/>
          <w:sz w:val="24"/>
          <w:szCs w:val="24"/>
        </w:rPr>
        <w:t>:20</w:t>
      </w:r>
      <w:r>
        <w:rPr>
          <w:rFonts w:ascii="Arial" w:hAnsi="Arial" w:cs="Arial"/>
          <w:i/>
          <w:color w:val="000000"/>
          <w:sz w:val="24"/>
          <w:szCs w:val="24"/>
        </w:rPr>
        <w:t>21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) Промышленный транспорт. Требования безопасности и верификация. Часть </w:t>
      </w:r>
      <w:r>
        <w:rPr>
          <w:rFonts w:ascii="Arial" w:hAnsi="Arial" w:cs="Arial"/>
          <w:i/>
          <w:color w:val="000000"/>
          <w:sz w:val="24"/>
          <w:szCs w:val="24"/>
        </w:rPr>
        <w:t>6</w:t>
      </w:r>
      <w:r w:rsidRPr="00D839D6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827B42">
        <w:rPr>
          <w:rFonts w:ascii="Arial" w:hAnsi="Arial" w:cs="Arial"/>
          <w:i/>
          <w:color w:val="000000"/>
          <w:sz w:val="24"/>
          <w:szCs w:val="24"/>
        </w:rPr>
        <w:t>Машины для перемещения грузов и персонала</w:t>
      </w:r>
    </w:p>
    <w:p w14:paraId="655734E5" w14:textId="77777777" w:rsidR="00827B42" w:rsidRPr="00827B42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949AC">
        <w:rPr>
          <w:rFonts w:ascii="Arial" w:hAnsi="Arial" w:cs="Arial"/>
          <w:i/>
          <w:color w:val="000000"/>
          <w:sz w:val="24"/>
          <w:szCs w:val="24"/>
        </w:rPr>
        <w:t xml:space="preserve">ГОСТ </w:t>
      </w:r>
      <w:r w:rsidRPr="00A949AC">
        <w:rPr>
          <w:rFonts w:ascii="Arial" w:hAnsi="Arial" w:cs="Arial"/>
          <w:i/>
          <w:color w:val="000000"/>
          <w:sz w:val="24"/>
          <w:szCs w:val="24"/>
          <w:lang w:val="en-US"/>
        </w:rPr>
        <w:t>ISO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12100–2013 </w:t>
      </w:r>
      <w:r w:rsidRPr="00A949AC">
        <w:rPr>
          <w:rFonts w:ascii="Arial" w:hAnsi="Arial" w:cs="Arial"/>
          <w:i/>
          <w:color w:val="000000"/>
          <w:sz w:val="24"/>
          <w:szCs w:val="24"/>
        </w:rPr>
        <w:t xml:space="preserve">Безопасность машин. Основные принципы конструирования. </w:t>
      </w:r>
      <w:r w:rsidRPr="00827B42">
        <w:rPr>
          <w:rFonts w:ascii="Arial" w:hAnsi="Arial" w:cs="Arial"/>
          <w:i/>
          <w:color w:val="000000"/>
          <w:sz w:val="24"/>
          <w:szCs w:val="24"/>
        </w:rPr>
        <w:t>Оценки риска и снижения риска</w:t>
      </w:r>
    </w:p>
    <w:p w14:paraId="5D9531CC" w14:textId="77777777" w:rsidR="00827B42" w:rsidRPr="00A949AC" w:rsidRDefault="00827B42" w:rsidP="00827B42">
      <w:pPr>
        <w:spacing w:after="0" w:line="348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  <w:lang w:val="en-US"/>
        </w:rPr>
      </w:pPr>
      <w:r w:rsidRPr="00A949AC">
        <w:rPr>
          <w:rFonts w:ascii="Arial" w:hAnsi="Arial" w:cs="Arial"/>
          <w:i/>
          <w:color w:val="000000"/>
          <w:sz w:val="24"/>
          <w:szCs w:val="24"/>
        </w:rPr>
        <w:t xml:space="preserve">ГОСТ </w:t>
      </w:r>
      <w:r w:rsidRPr="00A949AC">
        <w:rPr>
          <w:rFonts w:ascii="Arial" w:hAnsi="Arial" w:cs="Arial"/>
          <w:i/>
          <w:color w:val="000000"/>
          <w:sz w:val="24"/>
          <w:szCs w:val="24"/>
          <w:lang w:val="en-US"/>
        </w:rPr>
        <w:t>ISO</w:t>
      </w:r>
      <w:r w:rsidRPr="00A949AC">
        <w:rPr>
          <w:rFonts w:ascii="Arial" w:hAnsi="Arial" w:cs="Arial"/>
          <w:i/>
          <w:color w:val="000000"/>
          <w:sz w:val="24"/>
          <w:szCs w:val="24"/>
        </w:rPr>
        <w:t xml:space="preserve"> 13849-1–2014 Безопасность оборудования. Элементы систем управления, связанные с безопасностью. </w:t>
      </w:r>
      <w:r w:rsidRPr="00A949AC">
        <w:rPr>
          <w:rFonts w:ascii="Arial" w:hAnsi="Arial" w:cs="Arial"/>
          <w:i/>
          <w:color w:val="000000"/>
          <w:sz w:val="24"/>
          <w:szCs w:val="24"/>
          <w:lang w:val="en-US"/>
        </w:rPr>
        <w:t>Часть 1. Общие принципы конструирования</w:t>
      </w:r>
    </w:p>
    <w:p w14:paraId="3FA43B92" w14:textId="77777777" w:rsidR="00804CE6" w:rsidRPr="001D6C74" w:rsidRDefault="00804CE6" w:rsidP="000078C7">
      <w:pPr>
        <w:spacing w:after="0" w:line="348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A8E2F6D" w14:textId="77777777" w:rsidR="008870A7" w:rsidRPr="00D42A52" w:rsidRDefault="008870A7" w:rsidP="00A04A67">
      <w:pPr>
        <w:pStyle w:val="af5"/>
        <w:rPr>
          <w:color w:val="000000"/>
        </w:rPr>
      </w:pPr>
      <w:r w:rsidRPr="00D42A52">
        <w:rPr>
          <w:color w:val="000000"/>
        </w:rPr>
        <w:t>3 Термины и определения</w:t>
      </w:r>
    </w:p>
    <w:p w14:paraId="5BBE24D7" w14:textId="77777777" w:rsidR="002C54C5" w:rsidRPr="00D42A52" w:rsidRDefault="002C54C5" w:rsidP="002C54C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2A52">
        <w:rPr>
          <w:rFonts w:ascii="Arial" w:hAnsi="Arial" w:cs="Arial"/>
          <w:color w:val="000000"/>
          <w:sz w:val="24"/>
          <w:szCs w:val="24"/>
        </w:rPr>
        <w:t>В настоящем стандарте применены следующие термины с соответствующими определениями.</w:t>
      </w:r>
    </w:p>
    <w:p w14:paraId="28982772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3.1 </w:t>
      </w:r>
      <w:r w:rsidRPr="00D42A52">
        <w:rPr>
          <w:b/>
          <w:color w:val="000000"/>
          <w:sz w:val="24"/>
          <w:szCs w:val="24"/>
        </w:rPr>
        <w:t>автоматизированная функция</w:t>
      </w:r>
      <w:r w:rsidRPr="00D42A52">
        <w:rPr>
          <w:color w:val="000000"/>
          <w:sz w:val="24"/>
          <w:szCs w:val="24"/>
        </w:rPr>
        <w:t xml:space="preserve"> (automated function): Движение для транспортировки или позиционирования транспорта и/или груза, инициированное оператором, но не требующее постоянного действия оператора.</w:t>
      </w:r>
    </w:p>
    <w:p w14:paraId="702E03FF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3.2 </w:t>
      </w:r>
      <w:r w:rsidRPr="00D42A52">
        <w:rPr>
          <w:b/>
          <w:color w:val="000000"/>
          <w:sz w:val="24"/>
          <w:szCs w:val="24"/>
        </w:rPr>
        <w:t>автоматизированный подъем и опускание</w:t>
      </w:r>
      <w:r w:rsidRPr="00D42A52">
        <w:rPr>
          <w:color w:val="000000"/>
          <w:sz w:val="24"/>
          <w:szCs w:val="24"/>
        </w:rPr>
        <w:t xml:space="preserve"> (automated lifting and lowering): Автоматизированная функция, которая управляет предполагаемыми вертикальными перемещениями и/или позиционированием грузонесущего устройства на предварительно выбранной высоте</w:t>
      </w:r>
    </w:p>
    <w:p w14:paraId="305C47B2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3.3 </w:t>
      </w:r>
      <w:r w:rsidRPr="00D42A52">
        <w:rPr>
          <w:b/>
          <w:color w:val="000000"/>
          <w:sz w:val="24"/>
          <w:szCs w:val="24"/>
        </w:rPr>
        <w:t xml:space="preserve">автоматизированная </w:t>
      </w:r>
      <w:r w:rsidR="00FC69D2">
        <w:rPr>
          <w:b/>
          <w:color w:val="000000"/>
          <w:sz w:val="24"/>
          <w:szCs w:val="24"/>
        </w:rPr>
        <w:t>работа с</w:t>
      </w:r>
      <w:r w:rsidRPr="00D42A52">
        <w:rPr>
          <w:b/>
          <w:color w:val="000000"/>
          <w:sz w:val="24"/>
          <w:szCs w:val="24"/>
        </w:rPr>
        <w:t xml:space="preserve"> грузом</w:t>
      </w:r>
      <w:r w:rsidRPr="00D42A52">
        <w:rPr>
          <w:color w:val="000000"/>
          <w:sz w:val="24"/>
          <w:szCs w:val="24"/>
        </w:rPr>
        <w:t xml:space="preserve"> (automated load manipulation): Автоматизированная функция, которая управляет перемещениями груза (например, вращением, вылетом стрелы, поворотом, наклоном, выдвижением, захвтом).</w:t>
      </w:r>
    </w:p>
    <w:p w14:paraId="5F374D75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3.4 </w:t>
      </w:r>
      <w:r w:rsidRPr="00D42A52">
        <w:rPr>
          <w:b/>
          <w:color w:val="000000"/>
          <w:sz w:val="24"/>
          <w:szCs w:val="24"/>
        </w:rPr>
        <w:t>автоматизированное рулевое управление</w:t>
      </w:r>
      <w:r w:rsidRPr="00D42A52">
        <w:rPr>
          <w:color w:val="000000"/>
          <w:sz w:val="24"/>
          <w:szCs w:val="24"/>
        </w:rPr>
        <w:t xml:space="preserve"> (automated steering): Автоматизированная функция, которая берет на себя управление рулевым управлением и удерживает транспорт на заданном пути.</w:t>
      </w:r>
    </w:p>
    <w:p w14:paraId="67A35A84" w14:textId="77777777" w:rsidR="00346736" w:rsidRPr="00B22B36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0"/>
          <w:szCs w:val="20"/>
        </w:rPr>
      </w:pPr>
      <w:r w:rsidRPr="00D42A52">
        <w:rPr>
          <w:color w:val="000000"/>
          <w:spacing w:val="40"/>
          <w:sz w:val="20"/>
          <w:szCs w:val="20"/>
        </w:rPr>
        <w:t>Примечание</w:t>
      </w:r>
      <w:r w:rsidRPr="00D42A52">
        <w:rPr>
          <w:color w:val="000000"/>
          <w:sz w:val="20"/>
          <w:szCs w:val="20"/>
        </w:rPr>
        <w:t xml:space="preserve"> – Автоматизированное рулевое управление исключает любое прямое механическое управление (например, с помощью рельса) и ручные системы рулевого </w:t>
      </w:r>
      <w:r w:rsidRPr="00B22B36">
        <w:rPr>
          <w:color w:val="000000"/>
          <w:sz w:val="20"/>
          <w:szCs w:val="20"/>
        </w:rPr>
        <w:t>управления, оснащенные сигналом(ами) обратной связи для регулирования системы рулевого управления.</w:t>
      </w:r>
    </w:p>
    <w:p w14:paraId="00D47211" w14:textId="77777777" w:rsidR="00346736" w:rsidRPr="00B22B36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 xml:space="preserve">3.5 </w:t>
      </w:r>
      <w:r w:rsidR="0041119D" w:rsidRPr="00B22B36">
        <w:rPr>
          <w:b/>
          <w:color w:val="000000"/>
          <w:sz w:val="24"/>
          <w:szCs w:val="24"/>
        </w:rPr>
        <w:t>акти</w:t>
      </w:r>
      <w:r w:rsidR="00B91E4F" w:rsidRPr="00B22B36">
        <w:rPr>
          <w:b/>
          <w:color w:val="000000"/>
          <w:sz w:val="24"/>
          <w:szCs w:val="24"/>
        </w:rPr>
        <w:t>вация</w:t>
      </w:r>
      <w:r w:rsidR="004D7DDE" w:rsidRPr="00B22B36">
        <w:rPr>
          <w:b/>
          <w:color w:val="000000"/>
          <w:sz w:val="24"/>
          <w:szCs w:val="24"/>
        </w:rPr>
        <w:t xml:space="preserve"> а</w:t>
      </w:r>
      <w:r w:rsidRPr="00B22B36">
        <w:rPr>
          <w:b/>
          <w:color w:val="000000"/>
          <w:sz w:val="24"/>
          <w:szCs w:val="24"/>
        </w:rPr>
        <w:t>втоматизированн</w:t>
      </w:r>
      <w:r w:rsidR="0041119D" w:rsidRPr="00B22B36">
        <w:rPr>
          <w:b/>
          <w:color w:val="000000"/>
          <w:sz w:val="24"/>
          <w:szCs w:val="24"/>
        </w:rPr>
        <w:t>ого</w:t>
      </w:r>
      <w:r w:rsidRPr="00B22B36">
        <w:rPr>
          <w:b/>
          <w:color w:val="000000"/>
          <w:sz w:val="24"/>
          <w:szCs w:val="24"/>
        </w:rPr>
        <w:t xml:space="preserve"> рулев</w:t>
      </w:r>
      <w:r w:rsidR="0041119D" w:rsidRPr="00B22B36">
        <w:rPr>
          <w:b/>
          <w:color w:val="000000"/>
          <w:sz w:val="24"/>
          <w:szCs w:val="24"/>
        </w:rPr>
        <w:t>ого</w:t>
      </w:r>
      <w:r w:rsidRPr="00B22B36">
        <w:rPr>
          <w:b/>
          <w:color w:val="000000"/>
          <w:sz w:val="24"/>
          <w:szCs w:val="24"/>
        </w:rPr>
        <w:t xml:space="preserve"> управлени</w:t>
      </w:r>
      <w:r w:rsidR="0041119D" w:rsidRPr="00B22B36">
        <w:rPr>
          <w:b/>
          <w:color w:val="000000"/>
          <w:sz w:val="24"/>
          <w:szCs w:val="24"/>
        </w:rPr>
        <w:t>я</w:t>
      </w:r>
      <w:r w:rsidRPr="00B22B36">
        <w:rPr>
          <w:color w:val="000000"/>
          <w:sz w:val="24"/>
          <w:szCs w:val="24"/>
        </w:rPr>
        <w:t xml:space="preserve"> (automated steering acquisition): Состояние системы, когда выбрано автоматизированное рулевое управление, но оператор все еще </w:t>
      </w:r>
      <w:r w:rsidR="0041119D" w:rsidRPr="00B22B36">
        <w:rPr>
          <w:color w:val="000000"/>
          <w:sz w:val="24"/>
          <w:szCs w:val="24"/>
        </w:rPr>
        <w:t>управляет движ</w:t>
      </w:r>
      <w:r w:rsidR="00B91E4F" w:rsidRPr="00B22B36">
        <w:rPr>
          <w:color w:val="000000"/>
          <w:sz w:val="24"/>
          <w:szCs w:val="24"/>
        </w:rPr>
        <w:t>ением транспорта вручную до начала работы автоматизированного рулевого управления</w:t>
      </w:r>
      <w:r w:rsidR="0041119D" w:rsidRPr="00B22B36">
        <w:rPr>
          <w:color w:val="000000"/>
          <w:sz w:val="24"/>
          <w:szCs w:val="24"/>
        </w:rPr>
        <w:t>.</w:t>
      </w:r>
    </w:p>
    <w:p w14:paraId="7128B02B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 xml:space="preserve">3.6 </w:t>
      </w:r>
      <w:r w:rsidRPr="00B22B36">
        <w:rPr>
          <w:b/>
          <w:color w:val="000000"/>
          <w:sz w:val="24"/>
          <w:szCs w:val="24"/>
        </w:rPr>
        <w:t>автоматизированное движение</w:t>
      </w:r>
      <w:r w:rsidRPr="00B22B36">
        <w:rPr>
          <w:color w:val="000000"/>
          <w:sz w:val="24"/>
          <w:szCs w:val="24"/>
        </w:rPr>
        <w:t xml:space="preserve"> (automated travel): Автоматизированная функция, которая берет на себя управление</w:t>
      </w:r>
      <w:r w:rsidRPr="00D42A52">
        <w:rPr>
          <w:color w:val="000000"/>
          <w:sz w:val="24"/>
          <w:szCs w:val="24"/>
        </w:rPr>
        <w:t xml:space="preserve"> скоростью и направлением движения и/или позиционированием транспорта.</w:t>
      </w:r>
    </w:p>
    <w:p w14:paraId="40FB5217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3.7 </w:t>
      </w:r>
      <w:r w:rsidRPr="00D42A52">
        <w:rPr>
          <w:b/>
          <w:color w:val="000000"/>
          <w:sz w:val="24"/>
          <w:szCs w:val="24"/>
        </w:rPr>
        <w:t>последовательные автоматизированные функции</w:t>
      </w:r>
      <w:r w:rsidRPr="00D42A52">
        <w:rPr>
          <w:color w:val="000000"/>
          <w:sz w:val="24"/>
          <w:szCs w:val="24"/>
        </w:rPr>
        <w:t xml:space="preserve"> (sequenced automated functions): Последовательность автоматизированных функций, в которой каждое движение может начаться только после завершения предыдущего движения.</w:t>
      </w:r>
    </w:p>
    <w:p w14:paraId="0489141A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3.8 </w:t>
      </w:r>
      <w:r w:rsidRPr="00D42A52">
        <w:rPr>
          <w:b/>
          <w:color w:val="000000"/>
          <w:sz w:val="24"/>
          <w:szCs w:val="24"/>
        </w:rPr>
        <w:t>комбинированное автоматизированное управление</w:t>
      </w:r>
      <w:r w:rsidRPr="00D42A52">
        <w:rPr>
          <w:color w:val="000000"/>
          <w:sz w:val="24"/>
          <w:szCs w:val="24"/>
        </w:rPr>
        <w:t xml:space="preserve"> (combined automated control): Автоматизированная система, которая берет на себя управление двумя или более автоматизированными функциями одновременно</w:t>
      </w:r>
      <w:r w:rsidR="004D7DDE" w:rsidRPr="00D42A52">
        <w:rPr>
          <w:color w:val="000000"/>
          <w:sz w:val="24"/>
          <w:szCs w:val="24"/>
        </w:rPr>
        <w:t>.</w:t>
      </w:r>
    </w:p>
    <w:p w14:paraId="19D4D176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3.9</w:t>
      </w:r>
      <w:r w:rsidR="004D7DDE" w:rsidRPr="00D42A52">
        <w:rPr>
          <w:color w:val="000000"/>
          <w:sz w:val="24"/>
          <w:szCs w:val="24"/>
        </w:rPr>
        <w:t xml:space="preserve"> </w:t>
      </w:r>
      <w:r w:rsidRPr="00D42A52">
        <w:rPr>
          <w:b/>
          <w:color w:val="000000"/>
          <w:sz w:val="24"/>
          <w:szCs w:val="24"/>
        </w:rPr>
        <w:t>ответственное лицо</w:t>
      </w:r>
      <w:r w:rsidR="004D7DDE" w:rsidRPr="00D42A52">
        <w:rPr>
          <w:color w:val="000000"/>
          <w:sz w:val="24"/>
          <w:szCs w:val="24"/>
        </w:rPr>
        <w:t xml:space="preserve"> (responsible person): Назначенное </w:t>
      </w:r>
      <w:r w:rsidRPr="00D42A52">
        <w:rPr>
          <w:color w:val="000000"/>
          <w:sz w:val="24"/>
          <w:szCs w:val="24"/>
        </w:rPr>
        <w:t>лицо, прошедшее соответствующую подготовку и имеющее квалификацию в соответствии со знаниями и практическим опытом и обладающее необходимыми инструкциями, позволяющими выполнить назначенную задачу</w:t>
      </w:r>
    </w:p>
    <w:p w14:paraId="14744F32" w14:textId="77777777" w:rsidR="00346736" w:rsidRPr="00D42A52" w:rsidRDefault="00346736" w:rsidP="004D7DDE">
      <w:pPr>
        <w:pStyle w:val="af5"/>
        <w:rPr>
          <w:color w:val="000000"/>
        </w:rPr>
      </w:pPr>
      <w:r w:rsidRPr="00D42A52">
        <w:rPr>
          <w:color w:val="000000"/>
        </w:rPr>
        <w:t>4 Список опасностей</w:t>
      </w:r>
    </w:p>
    <w:p w14:paraId="4D0EF4E6" w14:textId="77777777" w:rsidR="00346736" w:rsidRPr="00D42A52" w:rsidRDefault="00346736" w:rsidP="0034673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Следующие опасности могут быть применимы и могут представлять риски для людей, если их не устранить. Соответствующие требования содержат рекомендации по ограничению риска или снижению этих опасностей.</w:t>
      </w:r>
    </w:p>
    <w:p w14:paraId="51D5FD2F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Опасность 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Соответствующее требование(я)</w:t>
      </w:r>
    </w:p>
    <w:p w14:paraId="195EE7EB" w14:textId="77777777" w:rsidR="004D7DDE" w:rsidRPr="00D42A52" w:rsidRDefault="004D7DDE" w:rsidP="004D7DDE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>4.1 Раздавливание</w:t>
      </w:r>
    </w:p>
    <w:p w14:paraId="68F3CECD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D42A52">
        <w:rPr>
          <w:color w:val="000000"/>
          <w:sz w:val="24"/>
          <w:szCs w:val="24"/>
        </w:rPr>
        <w:t xml:space="preserve"> из-за невозможности </w:t>
      </w:r>
    </w:p>
    <w:p w14:paraId="6C5183A8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остановки транспорта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 xml:space="preserve"> 5.2.1, 5.3.3, 5.6.2</w:t>
      </w:r>
    </w:p>
    <w:p w14:paraId="0E34C789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D42A52">
        <w:rPr>
          <w:color w:val="000000"/>
          <w:sz w:val="24"/>
          <w:szCs w:val="24"/>
        </w:rPr>
        <w:t xml:space="preserve"> из-за обрушения стеллажа </w:t>
      </w:r>
    </w:p>
    <w:p w14:paraId="19D77DDB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при контакте с транспортом 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5.2.1, 5.3.3, 5.6.1, 5.6.4, 5.6.5, 5.6.6</w:t>
      </w:r>
    </w:p>
    <w:p w14:paraId="7B03FF0A" w14:textId="77777777" w:rsidR="004D7DDE" w:rsidRPr="00D42A52" w:rsidRDefault="004D7DDE" w:rsidP="004D7DDE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>4.2 Удар</w:t>
      </w:r>
    </w:p>
    <w:p w14:paraId="635C2395" w14:textId="77777777" w:rsidR="004D7DDE" w:rsidRPr="00D42A52" w:rsidRDefault="004D7DDE" w:rsidP="004D7DDE">
      <w:pPr>
        <w:pStyle w:val="formattext"/>
        <w:keepNext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D42A52">
        <w:rPr>
          <w:color w:val="000000"/>
          <w:sz w:val="24"/>
          <w:szCs w:val="24"/>
        </w:rPr>
        <w:t xml:space="preserve"> из-за падающих грузов или </w:t>
      </w:r>
    </w:p>
    <w:p w14:paraId="60CDFC32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частей грузов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5.2.1, 5.3.3, 5.6.3, 5.6.4, 5.6.5, 5.6.6</w:t>
      </w:r>
    </w:p>
    <w:p w14:paraId="5950E7AC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D42A52">
        <w:rPr>
          <w:color w:val="000000"/>
          <w:sz w:val="24"/>
          <w:szCs w:val="24"/>
        </w:rPr>
        <w:t xml:space="preserve"> из-за обрушения стеллажа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5.2.1, 5.3.3, 5.6.4, 5.6.5, 5.6.6</w:t>
      </w:r>
    </w:p>
    <w:p w14:paraId="0FD4A5B4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D42A52">
        <w:rPr>
          <w:color w:val="000000"/>
          <w:sz w:val="24"/>
          <w:szCs w:val="24"/>
        </w:rPr>
        <w:t xml:space="preserve"> из-за органов управления </w:t>
      </w:r>
    </w:p>
    <w:p w14:paraId="6BE5934D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или рукояти управления 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5.5.2</w:t>
      </w:r>
    </w:p>
    <w:p w14:paraId="6150D18E" w14:textId="77777777" w:rsidR="007611BC" w:rsidRPr="00D42A52" w:rsidRDefault="004D7DDE" w:rsidP="004D7DDE">
      <w:pPr>
        <w:pStyle w:val="af7"/>
        <w:spacing w:line="348" w:lineRule="auto"/>
        <w:rPr>
          <w:b w:val="0"/>
          <w:color w:val="000000"/>
        </w:rPr>
      </w:pPr>
      <w:r w:rsidRPr="00D42A52">
        <w:rPr>
          <w:color w:val="000000"/>
        </w:rPr>
        <w:t xml:space="preserve">4.3 Электрический контакт </w:t>
      </w:r>
      <w:r w:rsidRPr="00D42A52">
        <w:rPr>
          <w:b w:val="0"/>
          <w:color w:val="000000"/>
        </w:rPr>
        <w:t xml:space="preserve">прямой </w:t>
      </w:r>
    </w:p>
    <w:p w14:paraId="748413AB" w14:textId="77777777" w:rsidR="007611BC" w:rsidRPr="00D42A52" w:rsidRDefault="004D7DDE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или</w:t>
      </w:r>
      <w:r w:rsidR="007611BC" w:rsidRPr="00D42A52">
        <w:rPr>
          <w:color w:val="000000"/>
          <w:sz w:val="24"/>
          <w:szCs w:val="24"/>
        </w:rPr>
        <w:t xml:space="preserve"> к</w:t>
      </w:r>
      <w:r w:rsidRPr="00D42A52">
        <w:rPr>
          <w:color w:val="000000"/>
          <w:sz w:val="24"/>
          <w:szCs w:val="24"/>
        </w:rPr>
        <w:t xml:space="preserve">освенный из-за неожиданного </w:t>
      </w:r>
    </w:p>
    <w:p w14:paraId="09F37438" w14:textId="77777777" w:rsidR="004D7DDE" w:rsidRPr="00D42A52" w:rsidRDefault="007611BC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отказа электрооборудования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="004D7DDE" w:rsidRPr="00D42A52">
        <w:rPr>
          <w:color w:val="000000"/>
          <w:sz w:val="24"/>
          <w:szCs w:val="24"/>
        </w:rPr>
        <w:t>5.2.1</w:t>
      </w:r>
    </w:p>
    <w:p w14:paraId="5BBE4DCD" w14:textId="77777777" w:rsidR="004D7DDE" w:rsidRPr="00D42A52" w:rsidRDefault="004D7DDE" w:rsidP="004D7DD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4.4 Электромагнитное излучение</w:t>
      </w:r>
      <w:r w:rsidR="007611BC" w:rsidRPr="00D42A52">
        <w:rPr>
          <w:color w:val="000000"/>
          <w:sz w:val="24"/>
          <w:szCs w:val="24"/>
        </w:rPr>
        <w:tab/>
      </w:r>
      <w:r w:rsidR="007611BC"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>Не рассматривается</w:t>
      </w:r>
    </w:p>
    <w:p w14:paraId="2EBB99ED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4.5 Ошибки программирования</w:t>
      </w:r>
      <w:r w:rsidRPr="00D42A52">
        <w:rPr>
          <w:rFonts w:eastAsia="Calibri"/>
          <w:b/>
          <w:color w:val="000000"/>
          <w:sz w:val="24"/>
          <w:szCs w:val="24"/>
          <w:lang w:eastAsia="en-US"/>
        </w:rPr>
        <w:tab/>
      </w:r>
      <w:r w:rsidRPr="00D42A52">
        <w:rPr>
          <w:color w:val="000000"/>
          <w:sz w:val="24"/>
          <w:szCs w:val="24"/>
        </w:rPr>
        <w:tab/>
        <w:t>Не рассматривается</w:t>
      </w:r>
    </w:p>
    <w:p w14:paraId="6E0CD483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 xml:space="preserve">4.6 </w:t>
      </w:r>
      <w:r w:rsidR="00FC69D2">
        <w:rPr>
          <w:rFonts w:eastAsia="Calibri"/>
          <w:b/>
          <w:color w:val="000000"/>
          <w:sz w:val="24"/>
          <w:szCs w:val="24"/>
          <w:lang w:eastAsia="en-US"/>
        </w:rPr>
        <w:t>Человеческий фактор</w:t>
      </w:r>
    </w:p>
    <w:p w14:paraId="7D41A75D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D42A52">
        <w:rPr>
          <w:color w:val="000000"/>
          <w:sz w:val="24"/>
          <w:szCs w:val="24"/>
        </w:rPr>
        <w:t xml:space="preserve"> опасность при эксплуатации транспорта</w:t>
      </w:r>
    </w:p>
    <w:p w14:paraId="5ABE8BB3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 неуполномоченным персоналом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5.3.1, 5.3.3</w:t>
      </w:r>
    </w:p>
    <w:p w14:paraId="5B02480A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D42A52">
        <w:rPr>
          <w:color w:val="000000"/>
          <w:sz w:val="24"/>
          <w:szCs w:val="24"/>
        </w:rPr>
        <w:t xml:space="preserve"> случайное срабатывание </w:t>
      </w:r>
    </w:p>
    <w:p w14:paraId="019284B3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органов управления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5.3.1, 5.3.3, 5.3.4, 5.3.5, 5.5.1, 5.6.1.3</w:t>
      </w:r>
    </w:p>
    <w:p w14:paraId="6CF96B11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D42A52">
        <w:rPr>
          <w:color w:val="000000"/>
          <w:sz w:val="24"/>
          <w:szCs w:val="24"/>
        </w:rPr>
        <w:t xml:space="preserve"> опасности при обслуживании </w:t>
      </w:r>
    </w:p>
    <w:p w14:paraId="378D532E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или регулировке транспорта </w:t>
      </w:r>
    </w:p>
    <w:p w14:paraId="43BCCF39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неуполномоченным персоналом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6.1, 6.1.3</w:t>
      </w:r>
    </w:p>
    <w:p w14:paraId="3D668A6F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4.7 Сочетания опасностей</w:t>
      </w:r>
      <w:r w:rsidRPr="00D42A52">
        <w:rPr>
          <w:color w:val="000000"/>
          <w:sz w:val="24"/>
          <w:szCs w:val="24"/>
        </w:rPr>
        <w:t xml:space="preserve"> 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5.3.3, 5.4, 5.6.5, 5.6.6</w:t>
      </w:r>
    </w:p>
    <w:p w14:paraId="21D99E2A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4.8 Отказ энергоснабжения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5.2.1</w:t>
      </w:r>
    </w:p>
    <w:p w14:paraId="349582EE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 xml:space="preserve">4.9 Отказ системы управления или </w:t>
      </w:r>
    </w:p>
    <w:p w14:paraId="66CCBDD9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неожиданный запуск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5.2, 5.3.2</w:t>
      </w:r>
    </w:p>
    <w:p w14:paraId="579C226B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4.10 Надежность кодированных сообщений</w:t>
      </w:r>
      <w:r w:rsidR="00FC69D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>Не рассматривается</w:t>
      </w:r>
    </w:p>
    <w:p w14:paraId="1BE154FD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4.11 Отказ предохранительных устройств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5.2</w:t>
      </w:r>
    </w:p>
    <w:p w14:paraId="2E8639E4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4.12 Знаки и сигналы безопасности</w:t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5.3.5, 5.6.1.3</w:t>
      </w:r>
    </w:p>
    <w:p w14:paraId="6E679A58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rFonts w:eastAsia="Calibri"/>
          <w:b/>
          <w:color w:val="000000"/>
          <w:sz w:val="24"/>
          <w:szCs w:val="24"/>
          <w:lang w:eastAsia="en-US"/>
        </w:rPr>
        <w:t>4.13 Аварийн</w:t>
      </w:r>
      <w:r w:rsidR="00FC69D2">
        <w:rPr>
          <w:rFonts w:eastAsia="Calibri"/>
          <w:b/>
          <w:color w:val="000000"/>
          <w:sz w:val="24"/>
          <w:szCs w:val="24"/>
          <w:lang w:eastAsia="en-US"/>
        </w:rPr>
        <w:t>ое отключение</w:t>
      </w:r>
      <w:r w:rsidRPr="00D42A52">
        <w:rPr>
          <w:color w:val="000000"/>
          <w:sz w:val="24"/>
          <w:szCs w:val="24"/>
        </w:rPr>
        <w:tab/>
      </w:r>
      <w:r w:rsidR="00FC69D2">
        <w:rPr>
          <w:color w:val="000000"/>
          <w:sz w:val="24"/>
          <w:szCs w:val="24"/>
        </w:rPr>
        <w:tab/>
      </w:r>
      <w:r w:rsidR="00FC69D2">
        <w:rPr>
          <w:color w:val="000000"/>
          <w:sz w:val="24"/>
          <w:szCs w:val="24"/>
        </w:rPr>
        <w:tab/>
      </w:r>
      <w:r w:rsidRPr="00D42A52">
        <w:rPr>
          <w:color w:val="000000"/>
          <w:sz w:val="24"/>
          <w:szCs w:val="24"/>
        </w:rPr>
        <w:tab/>
        <w:t>5.4</w:t>
      </w:r>
    </w:p>
    <w:p w14:paraId="17991CDB" w14:textId="77777777" w:rsidR="007611BC" w:rsidRPr="00D42A52" w:rsidRDefault="007611BC" w:rsidP="007611BC">
      <w:pPr>
        <w:pStyle w:val="af5"/>
        <w:rPr>
          <w:color w:val="000000"/>
        </w:rPr>
      </w:pPr>
      <w:r w:rsidRPr="00D42A52">
        <w:rPr>
          <w:color w:val="000000"/>
        </w:rPr>
        <w:t>5 Требования безопасности</w:t>
      </w:r>
    </w:p>
    <w:p w14:paraId="67F4ACD6" w14:textId="77777777" w:rsidR="007611BC" w:rsidRPr="00D42A52" w:rsidRDefault="007611BC" w:rsidP="007611BC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>5.1 Ограничение производительности</w:t>
      </w:r>
    </w:p>
    <w:p w14:paraId="30977F2F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Производительность автоматизированных функций не должна превышать разрешенную конструкцией транспорта и должна соответствовать требованиям соответствующей части(ей) ISO 3691.</w:t>
      </w:r>
    </w:p>
    <w:p w14:paraId="3EF70810" w14:textId="77777777" w:rsidR="007611BC" w:rsidRPr="00D42A52" w:rsidRDefault="007611BC" w:rsidP="007611BC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>5.2 Безопасность автоматизированной системы управления</w:t>
      </w:r>
    </w:p>
    <w:p w14:paraId="25FD2D6C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5.2.1 Автоматизированные системы управления должны быть</w:t>
      </w:r>
      <w:r w:rsidR="00827B42">
        <w:rPr>
          <w:color w:val="000000"/>
          <w:sz w:val="24"/>
          <w:szCs w:val="24"/>
        </w:rPr>
        <w:t xml:space="preserve"> спроектированы в соответствии с </w:t>
      </w:r>
      <w:r w:rsidR="00827B42" w:rsidRPr="00827B42">
        <w:rPr>
          <w:i/>
          <w:color w:val="000000"/>
          <w:sz w:val="24"/>
          <w:szCs w:val="24"/>
        </w:rPr>
        <w:t xml:space="preserve">ГОСТ </w:t>
      </w:r>
      <w:r w:rsidR="00827B42" w:rsidRPr="00827B42">
        <w:rPr>
          <w:i/>
          <w:color w:val="000000"/>
          <w:sz w:val="24"/>
          <w:szCs w:val="24"/>
          <w:lang w:val="en-US"/>
        </w:rPr>
        <w:t>ISO</w:t>
      </w:r>
      <w:r w:rsidR="00827B42" w:rsidRPr="00827B42">
        <w:rPr>
          <w:i/>
          <w:color w:val="000000"/>
          <w:sz w:val="24"/>
          <w:szCs w:val="24"/>
        </w:rPr>
        <w:t xml:space="preserve"> 12100</w:t>
      </w:r>
      <w:r w:rsidRPr="00D42A52">
        <w:rPr>
          <w:color w:val="000000"/>
          <w:sz w:val="24"/>
          <w:szCs w:val="24"/>
        </w:rPr>
        <w:t>.</w:t>
      </w:r>
    </w:p>
    <w:p w14:paraId="7CC45961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Отказы в автоматизированной системе управления (например, чрезмерная скорость, непреднамеренные отклонения от выбранной траектории, отказы</w:t>
      </w:r>
      <w:r w:rsidR="008E1B07" w:rsidRPr="00D42A52">
        <w:rPr>
          <w:color w:val="000000"/>
          <w:sz w:val="24"/>
          <w:szCs w:val="24"/>
        </w:rPr>
        <w:t xml:space="preserve"> бортовых средств управления, </w:t>
      </w:r>
      <w:r w:rsidR="00B91E4F">
        <w:rPr>
          <w:color w:val="000000"/>
          <w:sz w:val="24"/>
          <w:szCs w:val="24"/>
        </w:rPr>
        <w:t xml:space="preserve">подачи энергии </w:t>
      </w:r>
      <w:r w:rsidRPr="00D42A52">
        <w:rPr>
          <w:color w:val="000000"/>
          <w:sz w:val="24"/>
          <w:szCs w:val="24"/>
        </w:rPr>
        <w:t>или потеря направляющего сигнала), которая может создать опасность, должна привести к ограничению или остановке связанных движений как можно быстрее в пределах рабочих параметров транспорта, не создавая при этом новых опасностей.</w:t>
      </w:r>
    </w:p>
    <w:p w14:paraId="13A5D394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5.2.2 Отказ автоматизированной системы управления не должен препятствовать ручному управлению функцией.</w:t>
      </w:r>
    </w:p>
    <w:p w14:paraId="5BB299A0" w14:textId="77777777" w:rsidR="007611BC" w:rsidRPr="00D42A52" w:rsidRDefault="007611BC" w:rsidP="007611BC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>5.3 Органы управления и индикаторы оператора</w:t>
      </w:r>
    </w:p>
    <w:p w14:paraId="6DBC6630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5.3.1 Все автоматизированные функции должны выбираться исключительно с помощью органов управления оператора.</w:t>
      </w:r>
    </w:p>
    <w:p w14:paraId="6FA9422F" w14:textId="77777777" w:rsidR="004D7DDE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5.3.2 Автоматизированные функции должны автоматически возвращаться в ручное или выключенное состояние при выключении транспорта и/или автоматизированной системы управления.</w:t>
      </w:r>
    </w:p>
    <w:p w14:paraId="4B5D03ED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5.3.3 Оператор должен иметь возможность в любой момент отменить автоматизированную функцию. Автоматизированную функцию может </w:t>
      </w:r>
      <w:r w:rsidR="00B91E4F">
        <w:rPr>
          <w:color w:val="000000"/>
          <w:sz w:val="24"/>
          <w:szCs w:val="24"/>
        </w:rPr>
        <w:t>повторно активировать</w:t>
      </w:r>
      <w:r w:rsidRPr="00D42A52">
        <w:rPr>
          <w:color w:val="000000"/>
          <w:sz w:val="24"/>
          <w:szCs w:val="24"/>
        </w:rPr>
        <w:t xml:space="preserve"> только оператор.</w:t>
      </w:r>
    </w:p>
    <w:p w14:paraId="4A6C88DE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При использовании ручного управления функциями автоматизированное управление этими функциями должно быть отключено.</w:t>
      </w:r>
    </w:p>
    <w:p w14:paraId="40CB8A75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5.3.4 </w:t>
      </w:r>
      <w:r w:rsidR="008E1B07" w:rsidRPr="00D42A52">
        <w:rPr>
          <w:color w:val="000000"/>
          <w:sz w:val="24"/>
          <w:szCs w:val="24"/>
        </w:rPr>
        <w:t>Органы</w:t>
      </w:r>
      <w:r w:rsidRPr="00D42A52">
        <w:rPr>
          <w:color w:val="000000"/>
          <w:sz w:val="24"/>
          <w:szCs w:val="24"/>
        </w:rPr>
        <w:t xml:space="preserve"> управления автоматизированными функциями должны быть четко обозначены и спроектированы так, чтобы не допустить срабатывания, кроме как преднамеренным </w:t>
      </w:r>
      <w:r w:rsidR="008E1B07" w:rsidRPr="00D42A52">
        <w:rPr>
          <w:color w:val="000000"/>
          <w:sz w:val="24"/>
          <w:szCs w:val="24"/>
        </w:rPr>
        <w:t>воздействием</w:t>
      </w:r>
      <w:r w:rsidRPr="00D42A52">
        <w:rPr>
          <w:color w:val="000000"/>
          <w:sz w:val="24"/>
          <w:szCs w:val="24"/>
        </w:rPr>
        <w:t>.</w:t>
      </w:r>
    </w:p>
    <w:p w14:paraId="5B8B943A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5.3.5 </w:t>
      </w:r>
      <w:r w:rsidR="008E1B07" w:rsidRPr="00D42A52">
        <w:rPr>
          <w:color w:val="000000"/>
          <w:sz w:val="24"/>
          <w:szCs w:val="24"/>
        </w:rPr>
        <w:t xml:space="preserve">Транспорт </w:t>
      </w:r>
      <w:r w:rsidRPr="00D42A52">
        <w:rPr>
          <w:color w:val="000000"/>
          <w:sz w:val="24"/>
          <w:szCs w:val="24"/>
        </w:rPr>
        <w:t>долж</w:t>
      </w:r>
      <w:r w:rsidR="008E1B07" w:rsidRPr="00D42A52">
        <w:rPr>
          <w:color w:val="000000"/>
          <w:sz w:val="24"/>
          <w:szCs w:val="24"/>
        </w:rPr>
        <w:t>е</w:t>
      </w:r>
      <w:r w:rsidRPr="00D42A52">
        <w:rPr>
          <w:color w:val="000000"/>
          <w:sz w:val="24"/>
          <w:szCs w:val="24"/>
        </w:rPr>
        <w:t>н быть оборудован предупреждающим устройством (устройствами), звуковым или визуальным, или их комбинацией, которое автоматически срабатывает при активации автомат</w:t>
      </w:r>
      <w:r w:rsidR="008E1B07" w:rsidRPr="00D42A52">
        <w:rPr>
          <w:color w:val="000000"/>
          <w:sz w:val="24"/>
          <w:szCs w:val="24"/>
        </w:rPr>
        <w:t>изированной</w:t>
      </w:r>
      <w:r w:rsidRPr="00D42A52">
        <w:rPr>
          <w:color w:val="000000"/>
          <w:sz w:val="24"/>
          <w:szCs w:val="24"/>
        </w:rPr>
        <w:t xml:space="preserve"> функции (функций). Это устройство должно продолжать работать во время выполнения автоматизированных движений </w:t>
      </w:r>
      <w:r w:rsidR="008E1B07" w:rsidRPr="00D42A52">
        <w:rPr>
          <w:color w:val="000000"/>
          <w:sz w:val="24"/>
          <w:szCs w:val="24"/>
        </w:rPr>
        <w:t>транспорта</w:t>
      </w:r>
      <w:r w:rsidRPr="00D42A52">
        <w:rPr>
          <w:color w:val="000000"/>
          <w:sz w:val="24"/>
          <w:szCs w:val="24"/>
        </w:rPr>
        <w:t>.</w:t>
      </w:r>
    </w:p>
    <w:p w14:paraId="14C25A3A" w14:textId="77777777" w:rsidR="007611BC" w:rsidRPr="00D42A52" w:rsidRDefault="007611BC" w:rsidP="007611BC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>5.4 Аварийное выключение</w:t>
      </w:r>
    </w:p>
    <w:p w14:paraId="7F0C1EC9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5.4.1 На </w:t>
      </w:r>
      <w:r w:rsidR="008E1B07" w:rsidRPr="00D42A52">
        <w:rPr>
          <w:color w:val="000000"/>
          <w:sz w:val="24"/>
          <w:szCs w:val="24"/>
        </w:rPr>
        <w:t>транспорте с питанием от аккумуляторных батарей устройство</w:t>
      </w:r>
      <w:r w:rsidR="00827B42">
        <w:rPr>
          <w:color w:val="000000"/>
          <w:sz w:val="24"/>
          <w:szCs w:val="24"/>
        </w:rPr>
        <w:t xml:space="preserve"> аварийного останова </w:t>
      </w:r>
      <w:r w:rsidRPr="00D42A52">
        <w:rPr>
          <w:color w:val="000000"/>
          <w:sz w:val="24"/>
          <w:szCs w:val="24"/>
        </w:rPr>
        <w:t>также должно отключать все автоматизированные системы управления, за исключением управляющей логики и схем памяти.</w:t>
      </w:r>
    </w:p>
    <w:p w14:paraId="0F05FC4F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5.4.2 На </w:t>
      </w:r>
      <w:r w:rsidR="008E1B07" w:rsidRPr="00D42A52">
        <w:rPr>
          <w:color w:val="000000"/>
          <w:sz w:val="24"/>
          <w:szCs w:val="24"/>
        </w:rPr>
        <w:t>транспорте</w:t>
      </w:r>
      <w:r w:rsidRPr="00D42A52">
        <w:rPr>
          <w:color w:val="000000"/>
          <w:sz w:val="24"/>
          <w:szCs w:val="24"/>
        </w:rPr>
        <w:t xml:space="preserve"> без аккумуляторного питания должна быть предусмотрена функция аварийного отключения</w:t>
      </w:r>
      <w:r w:rsidR="008E1B07" w:rsidRPr="00D42A52">
        <w:rPr>
          <w:color w:val="000000"/>
          <w:sz w:val="24"/>
          <w:szCs w:val="24"/>
        </w:rPr>
        <w:t xml:space="preserve"> автоматизированной функции(й)</w:t>
      </w:r>
      <w:r w:rsidRPr="00D42A52">
        <w:rPr>
          <w:color w:val="000000"/>
          <w:sz w:val="24"/>
          <w:szCs w:val="24"/>
        </w:rPr>
        <w:t>.</w:t>
      </w:r>
    </w:p>
    <w:p w14:paraId="73AD1CC4" w14:textId="77777777" w:rsidR="007611BC" w:rsidRPr="00D42A52" w:rsidRDefault="007611BC" w:rsidP="007611BC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 xml:space="preserve">5.5 </w:t>
      </w:r>
      <w:r w:rsidR="008E1B07" w:rsidRPr="00D42A52">
        <w:rPr>
          <w:color w:val="000000"/>
        </w:rPr>
        <w:t>Безопасность при эксплуатации</w:t>
      </w:r>
    </w:p>
    <w:p w14:paraId="533582A3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5.5.1 Все автоматизированные функции, за исключением автоматизированного рулевого управления, должны автоматически останавливаться и переключаться в ручной режим, когда оператор покидает нормальное рабочее положение. Для возобновления </w:t>
      </w:r>
      <w:r w:rsidR="008E1B07" w:rsidRPr="00D42A52">
        <w:rPr>
          <w:color w:val="000000"/>
          <w:sz w:val="24"/>
          <w:szCs w:val="24"/>
        </w:rPr>
        <w:t xml:space="preserve">работы </w:t>
      </w:r>
      <w:r w:rsidRPr="00D42A52">
        <w:rPr>
          <w:color w:val="000000"/>
          <w:sz w:val="24"/>
          <w:szCs w:val="24"/>
        </w:rPr>
        <w:t xml:space="preserve">автоматизированной функции требуется </w:t>
      </w:r>
      <w:r w:rsidR="008E1B07" w:rsidRPr="00D42A52">
        <w:rPr>
          <w:color w:val="000000"/>
          <w:sz w:val="24"/>
          <w:szCs w:val="24"/>
        </w:rPr>
        <w:t xml:space="preserve">ее </w:t>
      </w:r>
      <w:r w:rsidRPr="00D42A52">
        <w:rPr>
          <w:color w:val="000000"/>
          <w:sz w:val="24"/>
          <w:szCs w:val="24"/>
        </w:rPr>
        <w:t>новое включение.</w:t>
      </w:r>
    </w:p>
    <w:p w14:paraId="46E195BC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5.5.2 Ручные элементы управления (например, рулевое колесо, </w:t>
      </w:r>
      <w:r w:rsidR="008E1B07" w:rsidRPr="00D42A52">
        <w:rPr>
          <w:color w:val="000000"/>
          <w:sz w:val="24"/>
          <w:szCs w:val="24"/>
        </w:rPr>
        <w:t>рукоять</w:t>
      </w:r>
      <w:r w:rsidRPr="00D42A52">
        <w:rPr>
          <w:color w:val="000000"/>
          <w:sz w:val="24"/>
          <w:szCs w:val="24"/>
        </w:rPr>
        <w:t xml:space="preserve">, рычаг управления) должны быть спроектированы таким образом, чтобы они не представляли опасности для оператора, пока </w:t>
      </w:r>
      <w:r w:rsidR="008E1B07" w:rsidRPr="00D42A52">
        <w:rPr>
          <w:color w:val="000000"/>
          <w:sz w:val="24"/>
          <w:szCs w:val="24"/>
        </w:rPr>
        <w:t>транспорт</w:t>
      </w:r>
      <w:r w:rsidRPr="00D42A52">
        <w:rPr>
          <w:color w:val="000000"/>
          <w:sz w:val="24"/>
          <w:szCs w:val="24"/>
        </w:rPr>
        <w:t xml:space="preserve"> работает в автомати</w:t>
      </w:r>
      <w:r w:rsidR="008E1B07" w:rsidRPr="00D42A52">
        <w:rPr>
          <w:color w:val="000000"/>
          <w:sz w:val="24"/>
          <w:szCs w:val="24"/>
        </w:rPr>
        <w:t>зированном</w:t>
      </w:r>
      <w:r w:rsidRPr="00D42A52">
        <w:rPr>
          <w:color w:val="000000"/>
          <w:sz w:val="24"/>
          <w:szCs w:val="24"/>
        </w:rPr>
        <w:t xml:space="preserve"> режиме.</w:t>
      </w:r>
    </w:p>
    <w:p w14:paraId="573A2410" w14:textId="77777777" w:rsidR="007611BC" w:rsidRPr="00D42A52" w:rsidRDefault="007611BC" w:rsidP="007611BC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>5.6 Дополнительные требования к определенным движениям</w:t>
      </w:r>
    </w:p>
    <w:p w14:paraId="6C8660B0" w14:textId="77777777" w:rsidR="007611BC" w:rsidRPr="00D42A52" w:rsidRDefault="007611BC" w:rsidP="008E1B07">
      <w:pPr>
        <w:pStyle w:val="af7"/>
        <w:spacing w:line="348" w:lineRule="auto"/>
        <w:rPr>
          <w:color w:val="000000"/>
        </w:rPr>
      </w:pPr>
      <w:r w:rsidRPr="00D42A52">
        <w:rPr>
          <w:color w:val="000000"/>
        </w:rPr>
        <w:t>5.6.1 Автоматическое рулевое управление</w:t>
      </w:r>
    </w:p>
    <w:p w14:paraId="7A3828D5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5.6.1.1 Если производителем</w:t>
      </w:r>
      <w:r w:rsidR="008E1B07" w:rsidRPr="00D42A52">
        <w:rPr>
          <w:color w:val="000000"/>
          <w:sz w:val="24"/>
          <w:szCs w:val="24"/>
        </w:rPr>
        <w:t xml:space="preserve"> предусмотрены функции</w:t>
      </w:r>
      <w:r w:rsidRPr="00D42A52">
        <w:rPr>
          <w:color w:val="000000"/>
          <w:sz w:val="24"/>
          <w:szCs w:val="24"/>
        </w:rPr>
        <w:t xml:space="preserve"> для определенных применений (например, </w:t>
      </w:r>
      <w:r w:rsidR="008E1B07" w:rsidRPr="00D42A52">
        <w:rPr>
          <w:color w:val="000000"/>
          <w:sz w:val="24"/>
          <w:szCs w:val="24"/>
        </w:rPr>
        <w:t>комплектовка</w:t>
      </w:r>
      <w:r w:rsidRPr="00D42A52">
        <w:rPr>
          <w:color w:val="000000"/>
          <w:sz w:val="24"/>
          <w:szCs w:val="24"/>
        </w:rPr>
        <w:t xml:space="preserve">, боковое штабелирование), </w:t>
      </w:r>
      <w:r w:rsidR="008E1B07" w:rsidRPr="00D42A52">
        <w:rPr>
          <w:color w:val="000000"/>
          <w:sz w:val="24"/>
          <w:szCs w:val="24"/>
        </w:rPr>
        <w:t xml:space="preserve">требования </w:t>
      </w:r>
      <w:r w:rsidRPr="00D42A52">
        <w:rPr>
          <w:color w:val="000000"/>
          <w:sz w:val="24"/>
          <w:szCs w:val="24"/>
        </w:rPr>
        <w:t xml:space="preserve">5.3.2 не обязательно применять, когда </w:t>
      </w:r>
      <w:r w:rsidR="008E1B07" w:rsidRPr="00D42A52">
        <w:rPr>
          <w:color w:val="000000"/>
          <w:sz w:val="24"/>
          <w:szCs w:val="24"/>
        </w:rPr>
        <w:t>транспорт находится в проезде между стеллажами</w:t>
      </w:r>
      <w:r w:rsidRPr="00D42A52">
        <w:rPr>
          <w:color w:val="000000"/>
          <w:sz w:val="24"/>
          <w:szCs w:val="24"/>
        </w:rPr>
        <w:t>.</w:t>
      </w:r>
    </w:p>
    <w:p w14:paraId="57837EF8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5.6.1.2 Если предусмотрено автоматизированное рулевое управление, оператор должен выбрать либо автоматический, либо ручной режим. Ручное управление или работа рулевого управления не должны иметь возможности </w:t>
      </w:r>
      <w:r w:rsidR="008E1B07" w:rsidRPr="00D42A52">
        <w:rPr>
          <w:color w:val="000000"/>
          <w:sz w:val="24"/>
          <w:szCs w:val="24"/>
        </w:rPr>
        <w:t>вмешиваться в работу</w:t>
      </w:r>
      <w:r w:rsidRPr="00D42A52">
        <w:rPr>
          <w:color w:val="000000"/>
          <w:sz w:val="24"/>
          <w:szCs w:val="24"/>
        </w:rPr>
        <w:t xml:space="preserve"> автоматизированно</w:t>
      </w:r>
      <w:r w:rsidR="008E1B07" w:rsidRPr="00D42A52">
        <w:rPr>
          <w:color w:val="000000"/>
          <w:sz w:val="24"/>
          <w:szCs w:val="24"/>
        </w:rPr>
        <w:t>го</w:t>
      </w:r>
      <w:r w:rsidRPr="00D42A52">
        <w:rPr>
          <w:color w:val="000000"/>
          <w:sz w:val="24"/>
          <w:szCs w:val="24"/>
        </w:rPr>
        <w:t xml:space="preserve"> рулево</w:t>
      </w:r>
      <w:r w:rsidR="008E1B07" w:rsidRPr="00D42A52">
        <w:rPr>
          <w:color w:val="000000"/>
          <w:sz w:val="24"/>
          <w:szCs w:val="24"/>
        </w:rPr>
        <w:t>го</w:t>
      </w:r>
      <w:r w:rsidRPr="00D42A52">
        <w:rPr>
          <w:color w:val="000000"/>
          <w:sz w:val="24"/>
          <w:szCs w:val="24"/>
        </w:rPr>
        <w:t xml:space="preserve"> управлени</w:t>
      </w:r>
      <w:r w:rsidR="008E1B07" w:rsidRPr="00D42A52">
        <w:rPr>
          <w:color w:val="000000"/>
          <w:sz w:val="24"/>
          <w:szCs w:val="24"/>
        </w:rPr>
        <w:t>я</w:t>
      </w:r>
      <w:r w:rsidRPr="00D42A52">
        <w:rPr>
          <w:color w:val="000000"/>
          <w:sz w:val="24"/>
          <w:szCs w:val="24"/>
        </w:rPr>
        <w:t>, если выбран режим автоматизированного рулевого управления.</w:t>
      </w:r>
    </w:p>
    <w:p w14:paraId="6AAAD937" w14:textId="77777777" w:rsidR="007611BC" w:rsidRPr="00D42A52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>5.6.1.3 Во время автомати</w:t>
      </w:r>
      <w:r w:rsidR="008E1B07" w:rsidRPr="00D42A52">
        <w:rPr>
          <w:color w:val="000000"/>
          <w:sz w:val="24"/>
          <w:szCs w:val="24"/>
        </w:rPr>
        <w:t>зированного</w:t>
      </w:r>
      <w:r w:rsidRPr="00D42A52">
        <w:rPr>
          <w:color w:val="000000"/>
          <w:sz w:val="24"/>
          <w:szCs w:val="24"/>
        </w:rPr>
        <w:t xml:space="preserve"> рулевого управления скорость должна быть ограничена 2,5 км/ч, а звуковое или визуальное устройство должно предупреждать оператора, </w:t>
      </w:r>
      <w:r w:rsidR="008E1B07" w:rsidRPr="00D42A52">
        <w:rPr>
          <w:color w:val="000000"/>
          <w:sz w:val="24"/>
          <w:szCs w:val="24"/>
        </w:rPr>
        <w:t>пока транспорт управляется автоматически</w:t>
      </w:r>
      <w:r w:rsidRPr="00D42A52">
        <w:rPr>
          <w:color w:val="000000"/>
          <w:sz w:val="24"/>
          <w:szCs w:val="24"/>
        </w:rPr>
        <w:t>.</w:t>
      </w:r>
    </w:p>
    <w:p w14:paraId="375C0D1D" w14:textId="77777777" w:rsidR="007611BC" w:rsidRPr="00B22B36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42A52">
        <w:rPr>
          <w:color w:val="000000"/>
          <w:sz w:val="24"/>
          <w:szCs w:val="24"/>
        </w:rPr>
        <w:t xml:space="preserve">На </w:t>
      </w:r>
      <w:r w:rsidR="008E1B07" w:rsidRPr="00D42A52">
        <w:rPr>
          <w:color w:val="000000"/>
          <w:sz w:val="24"/>
          <w:szCs w:val="24"/>
        </w:rPr>
        <w:t xml:space="preserve">транспорте, </w:t>
      </w:r>
      <w:r w:rsidR="005E2F8B" w:rsidRPr="00D42A52">
        <w:rPr>
          <w:color w:val="000000"/>
          <w:sz w:val="24"/>
          <w:szCs w:val="24"/>
        </w:rPr>
        <w:t>оборудованном</w:t>
      </w:r>
      <w:r w:rsidRPr="00D42A52">
        <w:rPr>
          <w:color w:val="000000"/>
          <w:sz w:val="24"/>
          <w:szCs w:val="24"/>
        </w:rPr>
        <w:t xml:space="preserve"> автоматизированным рулевым управлением, звуковое и/или визуальное устройство предупреждения, соответствующее </w:t>
      </w:r>
      <w:r w:rsidR="00827B42" w:rsidRPr="00827B42">
        <w:rPr>
          <w:i/>
          <w:color w:val="000000"/>
          <w:sz w:val="24"/>
          <w:szCs w:val="24"/>
        </w:rPr>
        <w:t xml:space="preserve">ГОСТ </w:t>
      </w:r>
      <w:r w:rsidR="00827B42" w:rsidRPr="00827B42">
        <w:rPr>
          <w:i/>
          <w:color w:val="000000"/>
          <w:sz w:val="24"/>
          <w:szCs w:val="24"/>
          <w:lang w:val="en-US"/>
        </w:rPr>
        <w:t>ISO</w:t>
      </w:r>
      <w:r w:rsidR="00827B42" w:rsidRPr="00827B42">
        <w:rPr>
          <w:i/>
          <w:color w:val="000000"/>
          <w:sz w:val="24"/>
          <w:szCs w:val="24"/>
        </w:rPr>
        <w:t xml:space="preserve"> 12100</w:t>
      </w:r>
      <w:r w:rsidRPr="00D42A52">
        <w:rPr>
          <w:color w:val="000000"/>
          <w:sz w:val="24"/>
          <w:szCs w:val="24"/>
        </w:rPr>
        <w:t xml:space="preserve">, должно предупреждать оператора, когда </w:t>
      </w:r>
      <w:r w:rsidR="008E1B07" w:rsidRPr="00D42A52">
        <w:rPr>
          <w:color w:val="000000"/>
          <w:sz w:val="24"/>
          <w:szCs w:val="24"/>
        </w:rPr>
        <w:t>транспорт</w:t>
      </w:r>
      <w:r w:rsidRPr="00D42A52">
        <w:rPr>
          <w:color w:val="000000"/>
          <w:sz w:val="24"/>
          <w:szCs w:val="24"/>
        </w:rPr>
        <w:t xml:space="preserve"> </w:t>
      </w:r>
      <w:r w:rsidRPr="00B22B36">
        <w:rPr>
          <w:color w:val="000000"/>
          <w:sz w:val="24"/>
          <w:szCs w:val="24"/>
        </w:rPr>
        <w:t>въезжает в зоны, где требуется автоматизированное управление, если автоматизированная система рулевого управления не была выбрана.</w:t>
      </w:r>
    </w:p>
    <w:p w14:paraId="616FEE38" w14:textId="77777777" w:rsidR="007611BC" w:rsidRPr="00B22B36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 xml:space="preserve">5.6.1.4 </w:t>
      </w:r>
      <w:r w:rsidR="008E1B07" w:rsidRPr="00B22B36">
        <w:rPr>
          <w:color w:val="000000"/>
          <w:sz w:val="24"/>
          <w:szCs w:val="24"/>
        </w:rPr>
        <w:t>Элементы</w:t>
      </w:r>
      <w:r w:rsidRPr="00B22B36">
        <w:rPr>
          <w:color w:val="000000"/>
          <w:sz w:val="24"/>
          <w:szCs w:val="24"/>
        </w:rPr>
        <w:t xml:space="preserve"> системы управления, связанные с </w:t>
      </w:r>
      <w:r w:rsidR="005E2F8B" w:rsidRPr="00B22B36">
        <w:rPr>
          <w:color w:val="000000"/>
          <w:sz w:val="24"/>
          <w:szCs w:val="24"/>
        </w:rPr>
        <w:t xml:space="preserve">обеспечением </w:t>
      </w:r>
      <w:r w:rsidRPr="00B22B36">
        <w:rPr>
          <w:color w:val="000000"/>
          <w:sz w:val="24"/>
          <w:szCs w:val="24"/>
        </w:rPr>
        <w:t>безопасност</w:t>
      </w:r>
      <w:r w:rsidR="005E2F8B" w:rsidRPr="00B22B36">
        <w:rPr>
          <w:color w:val="000000"/>
          <w:sz w:val="24"/>
          <w:szCs w:val="24"/>
        </w:rPr>
        <w:t>и</w:t>
      </w:r>
      <w:r w:rsidRPr="00B22B36">
        <w:rPr>
          <w:color w:val="000000"/>
          <w:sz w:val="24"/>
          <w:szCs w:val="24"/>
        </w:rPr>
        <w:t xml:space="preserve">, должны соответствовать </w:t>
      </w:r>
      <w:r w:rsidR="008E1B07" w:rsidRPr="00B22B36">
        <w:rPr>
          <w:color w:val="000000"/>
          <w:sz w:val="24"/>
          <w:szCs w:val="24"/>
        </w:rPr>
        <w:t xml:space="preserve">категории 3 по </w:t>
      </w:r>
      <w:r w:rsidR="00827B42" w:rsidRPr="00827B42">
        <w:rPr>
          <w:i/>
          <w:color w:val="000000"/>
          <w:sz w:val="24"/>
          <w:szCs w:val="24"/>
        </w:rPr>
        <w:t xml:space="preserve">ГОСТ </w:t>
      </w:r>
      <w:r w:rsidRPr="00827B42">
        <w:rPr>
          <w:i/>
          <w:color w:val="000000"/>
          <w:sz w:val="24"/>
          <w:szCs w:val="24"/>
        </w:rPr>
        <w:t>ISO 13849-1</w:t>
      </w:r>
      <w:r w:rsidRPr="00B22B36">
        <w:rPr>
          <w:color w:val="000000"/>
          <w:sz w:val="24"/>
          <w:szCs w:val="24"/>
        </w:rPr>
        <w:t xml:space="preserve"> </w:t>
      </w:r>
      <w:r w:rsidR="008E1B07" w:rsidRPr="00B22B36">
        <w:rPr>
          <w:color w:val="000000"/>
          <w:sz w:val="24"/>
          <w:szCs w:val="24"/>
        </w:rPr>
        <w:t>при работе</w:t>
      </w:r>
      <w:r w:rsidRPr="00B22B36">
        <w:rPr>
          <w:color w:val="000000"/>
          <w:sz w:val="24"/>
          <w:szCs w:val="24"/>
        </w:rPr>
        <w:t xml:space="preserve"> в режиме автоматизированного рулевого управления и </w:t>
      </w:r>
      <w:r w:rsidR="008E1B07" w:rsidRPr="00B22B36">
        <w:rPr>
          <w:color w:val="000000"/>
          <w:sz w:val="24"/>
          <w:szCs w:val="24"/>
        </w:rPr>
        <w:t xml:space="preserve">категории 2 по </w:t>
      </w:r>
      <w:r w:rsidR="00827B42" w:rsidRPr="00827B42">
        <w:rPr>
          <w:i/>
          <w:color w:val="000000"/>
          <w:sz w:val="24"/>
          <w:szCs w:val="24"/>
        </w:rPr>
        <w:t xml:space="preserve">ГОСТ </w:t>
      </w:r>
      <w:r w:rsidRPr="00827B42">
        <w:rPr>
          <w:i/>
          <w:color w:val="000000"/>
          <w:sz w:val="24"/>
          <w:szCs w:val="24"/>
        </w:rPr>
        <w:t>ISO</w:t>
      </w:r>
      <w:r w:rsidR="005E2F8B" w:rsidRPr="00827B42">
        <w:rPr>
          <w:i/>
          <w:color w:val="000000"/>
          <w:sz w:val="24"/>
          <w:szCs w:val="24"/>
        </w:rPr>
        <w:t> </w:t>
      </w:r>
      <w:r w:rsidRPr="00827B42">
        <w:rPr>
          <w:i/>
          <w:color w:val="000000"/>
          <w:sz w:val="24"/>
          <w:szCs w:val="24"/>
        </w:rPr>
        <w:t>13849-1</w:t>
      </w:r>
      <w:r w:rsidRPr="00B22B36">
        <w:rPr>
          <w:color w:val="000000"/>
          <w:sz w:val="24"/>
          <w:szCs w:val="24"/>
        </w:rPr>
        <w:t xml:space="preserve"> во время </w:t>
      </w:r>
      <w:r w:rsidR="00B91E4F" w:rsidRPr="00B22B36">
        <w:rPr>
          <w:color w:val="000000"/>
          <w:sz w:val="24"/>
          <w:szCs w:val="24"/>
        </w:rPr>
        <w:t>активации системы автоматизированного рулевого управления</w:t>
      </w:r>
      <w:r w:rsidRPr="00B22B36">
        <w:rPr>
          <w:color w:val="000000"/>
          <w:sz w:val="24"/>
          <w:szCs w:val="24"/>
        </w:rPr>
        <w:t>.</w:t>
      </w:r>
    </w:p>
    <w:p w14:paraId="1E12CEA3" w14:textId="77777777" w:rsidR="007611BC" w:rsidRPr="00B22B36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>См. таблицу 1.</w:t>
      </w:r>
    </w:p>
    <w:p w14:paraId="528DF318" w14:textId="77777777" w:rsidR="007611BC" w:rsidRPr="00B22B36" w:rsidRDefault="007611BC" w:rsidP="008E1B07">
      <w:pPr>
        <w:pStyle w:val="af7"/>
        <w:spacing w:line="348" w:lineRule="auto"/>
        <w:rPr>
          <w:color w:val="000000"/>
        </w:rPr>
      </w:pPr>
      <w:r w:rsidRPr="00B22B36">
        <w:rPr>
          <w:color w:val="000000"/>
        </w:rPr>
        <w:t>5.6.2 Автоматизированное перемещение</w:t>
      </w:r>
    </w:p>
    <w:p w14:paraId="2AB3BC2F" w14:textId="77777777" w:rsidR="007611BC" w:rsidRPr="00B22B36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>Функции автомат</w:t>
      </w:r>
      <w:r w:rsidR="008E1B07" w:rsidRPr="00B22B36">
        <w:rPr>
          <w:color w:val="000000"/>
          <w:sz w:val="24"/>
          <w:szCs w:val="24"/>
        </w:rPr>
        <w:t>изированного</w:t>
      </w:r>
      <w:r w:rsidRPr="00B22B36">
        <w:rPr>
          <w:color w:val="000000"/>
          <w:sz w:val="24"/>
          <w:szCs w:val="24"/>
        </w:rPr>
        <w:t xml:space="preserve"> перемещения, если они предусмотрены, не должны использоваться</w:t>
      </w:r>
      <w:r w:rsidR="008E1B07" w:rsidRPr="00B22B36">
        <w:rPr>
          <w:color w:val="000000"/>
          <w:sz w:val="24"/>
          <w:szCs w:val="24"/>
        </w:rPr>
        <w:t xml:space="preserve"> одновременно</w:t>
      </w:r>
      <w:r w:rsidR="005E2F8B" w:rsidRPr="00B22B36">
        <w:rPr>
          <w:color w:val="000000"/>
          <w:sz w:val="24"/>
          <w:szCs w:val="24"/>
        </w:rPr>
        <w:t xml:space="preserve"> с ручным режимом управления,</w:t>
      </w:r>
      <w:r w:rsidRPr="00B22B36">
        <w:rPr>
          <w:color w:val="000000"/>
          <w:sz w:val="24"/>
          <w:szCs w:val="24"/>
        </w:rPr>
        <w:t xml:space="preserve"> но </w:t>
      </w:r>
      <w:r w:rsidR="005E2F8B" w:rsidRPr="00B22B36">
        <w:rPr>
          <w:color w:val="000000"/>
          <w:sz w:val="24"/>
          <w:szCs w:val="24"/>
        </w:rPr>
        <w:t>должна быть предусмотрена возможность вмешательства оператора или применения ограничений автоматизированного режима</w:t>
      </w:r>
      <w:r w:rsidRPr="00B22B36">
        <w:rPr>
          <w:color w:val="000000"/>
          <w:sz w:val="24"/>
          <w:szCs w:val="24"/>
        </w:rPr>
        <w:t>.</w:t>
      </w:r>
    </w:p>
    <w:p w14:paraId="4C471018" w14:textId="77777777" w:rsidR="004D7DDE" w:rsidRPr="00B22B36" w:rsidRDefault="007611BC" w:rsidP="007611B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 xml:space="preserve">Связанные с </w:t>
      </w:r>
      <w:r w:rsidR="005E2F8B" w:rsidRPr="00B22B36">
        <w:rPr>
          <w:color w:val="000000"/>
          <w:sz w:val="24"/>
          <w:szCs w:val="24"/>
        </w:rPr>
        <w:t xml:space="preserve">обеспечением </w:t>
      </w:r>
      <w:r w:rsidRPr="00B22B36">
        <w:rPr>
          <w:color w:val="000000"/>
          <w:sz w:val="24"/>
          <w:szCs w:val="24"/>
        </w:rPr>
        <w:t>безопасност</w:t>
      </w:r>
      <w:r w:rsidR="005E2F8B" w:rsidRPr="00B22B36">
        <w:rPr>
          <w:color w:val="000000"/>
          <w:sz w:val="24"/>
          <w:szCs w:val="24"/>
        </w:rPr>
        <w:t>и</w:t>
      </w:r>
      <w:r w:rsidRPr="00B22B36">
        <w:rPr>
          <w:color w:val="000000"/>
          <w:sz w:val="24"/>
          <w:szCs w:val="24"/>
        </w:rPr>
        <w:t xml:space="preserve"> </w:t>
      </w:r>
      <w:r w:rsidR="008E1B07" w:rsidRPr="00B22B36">
        <w:rPr>
          <w:color w:val="000000"/>
          <w:sz w:val="24"/>
          <w:szCs w:val="24"/>
        </w:rPr>
        <w:t>элементы</w:t>
      </w:r>
      <w:r w:rsidRPr="00B22B36">
        <w:rPr>
          <w:color w:val="000000"/>
          <w:sz w:val="24"/>
          <w:szCs w:val="24"/>
        </w:rPr>
        <w:t xml:space="preserve"> системы управления должны соответствовать</w:t>
      </w:r>
      <w:r w:rsidR="00246070" w:rsidRPr="00B22B36">
        <w:rPr>
          <w:color w:val="000000"/>
          <w:sz w:val="24"/>
          <w:szCs w:val="24"/>
        </w:rPr>
        <w:t xml:space="preserve"> категории 3 по</w:t>
      </w:r>
      <w:r w:rsidR="00827B42" w:rsidRPr="00827B42">
        <w:rPr>
          <w:i/>
          <w:color w:val="000000"/>
          <w:sz w:val="24"/>
          <w:szCs w:val="24"/>
        </w:rPr>
        <w:t xml:space="preserve"> ГОСТ </w:t>
      </w:r>
      <w:r w:rsidRPr="00827B42">
        <w:rPr>
          <w:i/>
          <w:color w:val="000000"/>
          <w:sz w:val="24"/>
          <w:szCs w:val="24"/>
        </w:rPr>
        <w:t>ISO 13849-1.</w:t>
      </w:r>
    </w:p>
    <w:p w14:paraId="5D414B53" w14:textId="77777777" w:rsidR="0067288D" w:rsidRPr="00B22B36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>5.6.3 Автоматизированный подъем и опускание</w:t>
      </w:r>
    </w:p>
    <w:p w14:paraId="2CF38A7E" w14:textId="77777777" w:rsidR="0067288D" w:rsidRPr="00B22B36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>Автоматизированные функции подъема/опускания, если они предусмотрены, могут иметь характеристики автоматизированной функции, требующие дополнительного обнаружения, например, внешнего датчика положения погрузчика.</w:t>
      </w:r>
    </w:p>
    <w:p w14:paraId="1614C75D" w14:textId="77777777" w:rsidR="0067288D" w:rsidRPr="00B22B36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 xml:space="preserve">Связанные с </w:t>
      </w:r>
      <w:r w:rsidR="00B91E4F" w:rsidRPr="00B22B36">
        <w:rPr>
          <w:color w:val="000000"/>
          <w:sz w:val="24"/>
          <w:szCs w:val="24"/>
        </w:rPr>
        <w:t xml:space="preserve">обеспечением </w:t>
      </w:r>
      <w:r w:rsidRPr="00B22B36">
        <w:rPr>
          <w:color w:val="000000"/>
          <w:sz w:val="24"/>
          <w:szCs w:val="24"/>
        </w:rPr>
        <w:t>безопасност</w:t>
      </w:r>
      <w:r w:rsidR="00B91E4F" w:rsidRPr="00B22B36">
        <w:rPr>
          <w:color w:val="000000"/>
          <w:sz w:val="24"/>
          <w:szCs w:val="24"/>
        </w:rPr>
        <w:t>и</w:t>
      </w:r>
      <w:r w:rsidRPr="00B22B36">
        <w:rPr>
          <w:color w:val="000000"/>
          <w:sz w:val="24"/>
          <w:szCs w:val="24"/>
        </w:rPr>
        <w:t xml:space="preserve"> элементы системы управления должны соответствовать категории 1 по </w:t>
      </w:r>
      <w:r w:rsidR="00827B42" w:rsidRPr="00827B42">
        <w:rPr>
          <w:i/>
          <w:color w:val="000000"/>
          <w:sz w:val="24"/>
          <w:szCs w:val="24"/>
        </w:rPr>
        <w:t xml:space="preserve">ГОСТ </w:t>
      </w:r>
      <w:r w:rsidRPr="00827B42">
        <w:rPr>
          <w:i/>
          <w:color w:val="000000"/>
          <w:sz w:val="24"/>
          <w:szCs w:val="24"/>
        </w:rPr>
        <w:t>ISO 13849-1</w:t>
      </w:r>
      <w:r w:rsidRPr="00B22B36">
        <w:rPr>
          <w:color w:val="000000"/>
          <w:sz w:val="24"/>
          <w:szCs w:val="24"/>
        </w:rPr>
        <w:t>.</w:t>
      </w:r>
    </w:p>
    <w:p w14:paraId="3630E81E" w14:textId="77777777" w:rsidR="0067288D" w:rsidRPr="00B22B36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>5.6.4 Автоматизированн</w:t>
      </w:r>
      <w:r w:rsidR="00B91E4F" w:rsidRPr="00B22B36">
        <w:rPr>
          <w:color w:val="000000"/>
          <w:sz w:val="24"/>
          <w:szCs w:val="24"/>
        </w:rPr>
        <w:t>ое перемещение груза</w:t>
      </w:r>
    </w:p>
    <w:p w14:paraId="0D459C9F" w14:textId="77777777" w:rsidR="0067288D" w:rsidRPr="001D0E55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 xml:space="preserve">Связанные с </w:t>
      </w:r>
      <w:r w:rsidR="00B91E4F">
        <w:rPr>
          <w:color w:val="000000"/>
          <w:sz w:val="24"/>
          <w:szCs w:val="24"/>
        </w:rPr>
        <w:t xml:space="preserve">обеспечением </w:t>
      </w:r>
      <w:r w:rsidRPr="001D0E55">
        <w:rPr>
          <w:color w:val="000000"/>
          <w:sz w:val="24"/>
          <w:szCs w:val="24"/>
        </w:rPr>
        <w:t>безопасност</w:t>
      </w:r>
      <w:r w:rsidR="00B91E4F">
        <w:rPr>
          <w:color w:val="000000"/>
          <w:sz w:val="24"/>
          <w:szCs w:val="24"/>
        </w:rPr>
        <w:t>и</w:t>
      </w:r>
      <w:r w:rsidRPr="001D0E55">
        <w:rPr>
          <w:color w:val="000000"/>
          <w:sz w:val="24"/>
          <w:szCs w:val="24"/>
        </w:rPr>
        <w:t xml:space="preserve"> элементы системы управления для невизуальных средств контроля для каждого отдельного движения (например, датчики положения кончика грузовых вил для контроля положения поддона) должны соответствовать категории 2 по </w:t>
      </w:r>
      <w:r w:rsidR="00827B42" w:rsidRPr="00827B42">
        <w:rPr>
          <w:i/>
          <w:color w:val="000000"/>
          <w:sz w:val="24"/>
          <w:szCs w:val="24"/>
        </w:rPr>
        <w:t xml:space="preserve">ГОСТ </w:t>
      </w:r>
      <w:r w:rsidRPr="00827B42">
        <w:rPr>
          <w:i/>
          <w:color w:val="000000"/>
          <w:sz w:val="24"/>
          <w:szCs w:val="24"/>
        </w:rPr>
        <w:t>ISO 13849-1.</w:t>
      </w:r>
    </w:p>
    <w:p w14:paraId="42962B72" w14:textId="77777777" w:rsidR="0067288D" w:rsidRPr="001D0E55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5.6.5 Последовательные автоматизированные функции</w:t>
      </w:r>
    </w:p>
    <w:p w14:paraId="160D8A49" w14:textId="77777777" w:rsidR="0067288D" w:rsidRPr="001D0E55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5.6.5.1 Если автоматизированное управление для каждой последовательной функции инициируется оператором, соответствующая категория</w:t>
      </w:r>
      <w:r w:rsidR="000607C2">
        <w:rPr>
          <w:color w:val="000000"/>
          <w:sz w:val="24"/>
          <w:szCs w:val="24"/>
        </w:rPr>
        <w:t xml:space="preserve"> </w:t>
      </w:r>
      <w:r w:rsidR="000607C2" w:rsidRPr="000607C2">
        <w:rPr>
          <w:i/>
          <w:color w:val="000000"/>
          <w:sz w:val="24"/>
          <w:szCs w:val="24"/>
        </w:rPr>
        <w:t>ГОСТ</w:t>
      </w:r>
      <w:r w:rsidRPr="000607C2">
        <w:rPr>
          <w:i/>
          <w:color w:val="000000"/>
          <w:sz w:val="24"/>
          <w:szCs w:val="24"/>
        </w:rPr>
        <w:t xml:space="preserve"> ISO 13849-1 </w:t>
      </w:r>
      <w:r w:rsidRPr="001D0E55">
        <w:rPr>
          <w:color w:val="000000"/>
          <w:sz w:val="24"/>
          <w:szCs w:val="24"/>
        </w:rPr>
        <w:t xml:space="preserve">для связанных с </w:t>
      </w:r>
      <w:r w:rsidR="00B91E4F">
        <w:rPr>
          <w:color w:val="000000"/>
          <w:sz w:val="24"/>
          <w:szCs w:val="24"/>
        </w:rPr>
        <w:t xml:space="preserve">обеспечением </w:t>
      </w:r>
      <w:r w:rsidRPr="001D0E55">
        <w:rPr>
          <w:color w:val="000000"/>
          <w:sz w:val="24"/>
          <w:szCs w:val="24"/>
        </w:rPr>
        <w:t>безопасност</w:t>
      </w:r>
      <w:r w:rsidR="00B91E4F">
        <w:rPr>
          <w:color w:val="000000"/>
          <w:sz w:val="24"/>
          <w:szCs w:val="24"/>
        </w:rPr>
        <w:t>и</w:t>
      </w:r>
      <w:r w:rsidRPr="001D0E55">
        <w:rPr>
          <w:color w:val="000000"/>
          <w:sz w:val="24"/>
          <w:szCs w:val="24"/>
        </w:rPr>
        <w:t xml:space="preserve"> элементов системы управления должна быть такой же, как для этой конкретной функции.</w:t>
      </w:r>
    </w:p>
    <w:p w14:paraId="207ECC24" w14:textId="77777777" w:rsidR="0067288D" w:rsidRPr="001D0E55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 xml:space="preserve">5.6.5.2 Если автоматизированное управление погрузочно-разгрузочными работами для первой функции последовательности инициируется оператором, а последующие функции запускаются автоматически, элементы системы управления, связанные с </w:t>
      </w:r>
      <w:r w:rsidR="00B91E4F">
        <w:rPr>
          <w:color w:val="000000"/>
          <w:sz w:val="24"/>
          <w:szCs w:val="24"/>
        </w:rPr>
        <w:t xml:space="preserve">обеспечением </w:t>
      </w:r>
      <w:r w:rsidRPr="001D0E55">
        <w:rPr>
          <w:color w:val="000000"/>
          <w:sz w:val="24"/>
          <w:szCs w:val="24"/>
        </w:rPr>
        <w:t>безопасност</w:t>
      </w:r>
      <w:r w:rsidR="00B91E4F">
        <w:rPr>
          <w:color w:val="000000"/>
          <w:sz w:val="24"/>
          <w:szCs w:val="24"/>
        </w:rPr>
        <w:t>и</w:t>
      </w:r>
      <w:r w:rsidRPr="001D0E55">
        <w:rPr>
          <w:color w:val="000000"/>
          <w:sz w:val="24"/>
          <w:szCs w:val="24"/>
        </w:rPr>
        <w:t xml:space="preserve">, должны соответствовать категории 2 по </w:t>
      </w:r>
      <w:r w:rsidR="000607C2" w:rsidRPr="000607C2">
        <w:rPr>
          <w:i/>
          <w:color w:val="000000"/>
          <w:sz w:val="24"/>
          <w:szCs w:val="24"/>
        </w:rPr>
        <w:t xml:space="preserve">ГОСТ </w:t>
      </w:r>
      <w:r w:rsidRPr="000607C2">
        <w:rPr>
          <w:i/>
          <w:color w:val="000000"/>
          <w:sz w:val="24"/>
          <w:szCs w:val="24"/>
        </w:rPr>
        <w:t>ISO 13849-1</w:t>
      </w:r>
      <w:r w:rsidRPr="001D0E55">
        <w:rPr>
          <w:color w:val="000000"/>
          <w:sz w:val="24"/>
          <w:szCs w:val="24"/>
        </w:rPr>
        <w:t>.</w:t>
      </w:r>
    </w:p>
    <w:p w14:paraId="3B6A4EB4" w14:textId="77777777" w:rsidR="0067288D" w:rsidRPr="001D0E55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5.6.6 Комбинированное автоматизированное управление</w:t>
      </w:r>
    </w:p>
    <w:p w14:paraId="785A301F" w14:textId="77777777" w:rsidR="0067288D" w:rsidRPr="001D0E55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 xml:space="preserve">5.6.6.1 Если две или более функций зависят друг от друга (например, подъем и выдвижение стрелы с изменяемым вылетом для достижения горизонтальных или вертикальных перемещений груза), элементы системы управления, связанные с </w:t>
      </w:r>
      <w:r w:rsidR="00B91E4F">
        <w:rPr>
          <w:color w:val="000000"/>
          <w:sz w:val="24"/>
          <w:szCs w:val="24"/>
        </w:rPr>
        <w:t xml:space="preserve">обеспечением </w:t>
      </w:r>
      <w:r w:rsidRPr="001D0E55">
        <w:rPr>
          <w:color w:val="000000"/>
          <w:sz w:val="24"/>
          <w:szCs w:val="24"/>
        </w:rPr>
        <w:t>безопасност</w:t>
      </w:r>
      <w:r w:rsidR="00B91E4F">
        <w:rPr>
          <w:color w:val="000000"/>
          <w:sz w:val="24"/>
          <w:szCs w:val="24"/>
        </w:rPr>
        <w:t>и</w:t>
      </w:r>
      <w:r w:rsidRPr="001D0E55">
        <w:rPr>
          <w:color w:val="000000"/>
          <w:sz w:val="24"/>
          <w:szCs w:val="24"/>
        </w:rPr>
        <w:t>, для комбинированных автоматизированных функций должны быть не ниже самой высокой категории по ISO 13849-1 для отдельных функций и ни в коем случае не должны быть ниже категории 2.</w:t>
      </w:r>
    </w:p>
    <w:p w14:paraId="36F50235" w14:textId="77777777" w:rsidR="0067288D" w:rsidRPr="00B22B36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 xml:space="preserve">5.6.6.2 Если функции не зависят друг от друга (например, рулевое </w:t>
      </w:r>
      <w:r w:rsidRPr="00B22B36">
        <w:rPr>
          <w:color w:val="000000"/>
          <w:sz w:val="24"/>
          <w:szCs w:val="24"/>
        </w:rPr>
        <w:t xml:space="preserve">управление и подъем), соответствующая категория </w:t>
      </w:r>
      <w:r w:rsidR="000607C2" w:rsidRPr="000607C2">
        <w:rPr>
          <w:i/>
          <w:color w:val="000000"/>
          <w:sz w:val="24"/>
          <w:szCs w:val="24"/>
        </w:rPr>
        <w:t>ГОСТ ISO 13849-1</w:t>
      </w:r>
      <w:r w:rsidR="000607C2">
        <w:rPr>
          <w:i/>
          <w:color w:val="000000"/>
          <w:sz w:val="24"/>
          <w:szCs w:val="24"/>
        </w:rPr>
        <w:t xml:space="preserve"> </w:t>
      </w:r>
      <w:r w:rsidRPr="00B22B36">
        <w:rPr>
          <w:color w:val="000000"/>
          <w:sz w:val="24"/>
          <w:szCs w:val="24"/>
        </w:rPr>
        <w:t xml:space="preserve">для элементов, связанных с </w:t>
      </w:r>
      <w:r w:rsidR="00B91E4F" w:rsidRPr="00B22B36">
        <w:rPr>
          <w:color w:val="000000"/>
          <w:sz w:val="24"/>
          <w:szCs w:val="24"/>
        </w:rPr>
        <w:t xml:space="preserve">обеспечением </w:t>
      </w:r>
      <w:r w:rsidRPr="00B22B36">
        <w:rPr>
          <w:color w:val="000000"/>
          <w:sz w:val="24"/>
          <w:szCs w:val="24"/>
        </w:rPr>
        <w:t>безопасност</w:t>
      </w:r>
      <w:r w:rsidR="00B91E4F" w:rsidRPr="00B22B36">
        <w:rPr>
          <w:color w:val="000000"/>
          <w:sz w:val="24"/>
          <w:szCs w:val="24"/>
        </w:rPr>
        <w:t>и</w:t>
      </w:r>
      <w:r w:rsidRPr="00B22B36">
        <w:rPr>
          <w:color w:val="000000"/>
          <w:sz w:val="24"/>
          <w:szCs w:val="24"/>
        </w:rPr>
        <w:t>, должна быть такой же, как для этой конкретной функции.</w:t>
      </w:r>
    </w:p>
    <w:p w14:paraId="70628949" w14:textId="77777777" w:rsidR="0067288D" w:rsidRPr="00B22B36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607C2">
        <w:rPr>
          <w:color w:val="000000"/>
          <w:spacing w:val="20"/>
          <w:sz w:val="24"/>
          <w:szCs w:val="24"/>
        </w:rPr>
        <w:t>Таблица</w:t>
      </w:r>
      <w:r w:rsidRPr="00B22B36">
        <w:rPr>
          <w:color w:val="000000"/>
          <w:sz w:val="24"/>
          <w:szCs w:val="24"/>
        </w:rPr>
        <w:t xml:space="preserve"> 1 — Категории элементов системы управления, связанных с </w:t>
      </w:r>
      <w:r w:rsidR="005E2F8B" w:rsidRPr="00B22B36">
        <w:rPr>
          <w:color w:val="000000"/>
          <w:sz w:val="24"/>
          <w:szCs w:val="24"/>
        </w:rPr>
        <w:t xml:space="preserve">обеспечением </w:t>
      </w:r>
      <w:r w:rsidRPr="00B22B36">
        <w:rPr>
          <w:color w:val="000000"/>
          <w:sz w:val="24"/>
          <w:szCs w:val="24"/>
        </w:rPr>
        <w:t>безопасност</w:t>
      </w:r>
      <w:r w:rsidR="005E2F8B" w:rsidRPr="00B22B36">
        <w:rPr>
          <w:color w:val="000000"/>
          <w:sz w:val="24"/>
          <w:szCs w:val="24"/>
        </w:rPr>
        <w:t>и в соответствии с</w:t>
      </w:r>
      <w:r w:rsidRPr="00B22B36">
        <w:rPr>
          <w:color w:val="000000"/>
          <w:sz w:val="24"/>
          <w:szCs w:val="24"/>
        </w:rPr>
        <w:t xml:space="preserve"> </w:t>
      </w:r>
      <w:r w:rsidR="000607C2" w:rsidRPr="000607C2">
        <w:rPr>
          <w:i/>
          <w:color w:val="000000"/>
          <w:sz w:val="24"/>
          <w:szCs w:val="24"/>
        </w:rPr>
        <w:t>ГОСТ ISO 13849-1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B91E4F" w:rsidRPr="00B22B36" w14:paraId="0B93E02B" w14:textId="77777777" w:rsidTr="001D0E55">
        <w:tc>
          <w:tcPr>
            <w:tcW w:w="7338" w:type="dxa"/>
            <w:tcBorders>
              <w:bottom w:val="double" w:sz="4" w:space="0" w:color="auto"/>
            </w:tcBorders>
          </w:tcPr>
          <w:p w14:paraId="0F39B427" w14:textId="77777777" w:rsidR="0067288D" w:rsidRPr="00B22B36" w:rsidRDefault="0067288D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Система управления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33C0EEBF" w14:textId="77777777" w:rsidR="0067288D" w:rsidRPr="00B22B36" w:rsidRDefault="0067288D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Категория</w:t>
            </w:r>
          </w:p>
        </w:tc>
      </w:tr>
      <w:tr w:rsidR="00B91E4F" w:rsidRPr="00B22B36" w14:paraId="70D93EF9" w14:textId="77777777" w:rsidTr="001D0E55">
        <w:tc>
          <w:tcPr>
            <w:tcW w:w="7338" w:type="dxa"/>
            <w:tcBorders>
              <w:top w:val="double" w:sz="4" w:space="0" w:color="auto"/>
            </w:tcBorders>
          </w:tcPr>
          <w:p w14:paraId="430B8FBD" w14:textId="77777777" w:rsidR="0067288D" w:rsidRPr="00B22B36" w:rsidRDefault="00CC795C" w:rsidP="001D0E55">
            <w:pPr>
              <w:pStyle w:val="formattext"/>
              <w:spacing w:line="36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 xml:space="preserve">Автоматизированное рулевое управление (5.6.1.4) 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2D960F64" w14:textId="77777777" w:rsidR="0067288D" w:rsidRPr="00B22B36" w:rsidRDefault="00CC795C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3</w:t>
            </w:r>
          </w:p>
        </w:tc>
      </w:tr>
      <w:tr w:rsidR="00B91E4F" w:rsidRPr="00B22B36" w14:paraId="5D81659B" w14:textId="77777777" w:rsidTr="001D0E55">
        <w:tc>
          <w:tcPr>
            <w:tcW w:w="7338" w:type="dxa"/>
          </w:tcPr>
          <w:p w14:paraId="5951D9E1" w14:textId="77777777" w:rsidR="0067288D" w:rsidRPr="00B22B36" w:rsidRDefault="00B91E4F" w:rsidP="001D0E55">
            <w:pPr>
              <w:pStyle w:val="formattext"/>
              <w:spacing w:line="36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Активация автоматизированного рулевого управления</w:t>
            </w:r>
            <w:r w:rsidR="00CC795C" w:rsidRPr="00B22B36">
              <w:rPr>
                <w:color w:val="000000"/>
                <w:sz w:val="24"/>
                <w:szCs w:val="24"/>
              </w:rPr>
              <w:t xml:space="preserve"> (5.6.1.4)</w:t>
            </w:r>
          </w:p>
        </w:tc>
        <w:tc>
          <w:tcPr>
            <w:tcW w:w="1984" w:type="dxa"/>
          </w:tcPr>
          <w:p w14:paraId="34207DA8" w14:textId="77777777" w:rsidR="0067288D" w:rsidRPr="00B22B36" w:rsidRDefault="00CC795C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2</w:t>
            </w:r>
          </w:p>
        </w:tc>
      </w:tr>
      <w:tr w:rsidR="00B91E4F" w:rsidRPr="00B22B36" w14:paraId="2E10B72E" w14:textId="77777777" w:rsidTr="001D0E55">
        <w:tc>
          <w:tcPr>
            <w:tcW w:w="7338" w:type="dxa"/>
          </w:tcPr>
          <w:p w14:paraId="4823C167" w14:textId="77777777" w:rsidR="0067288D" w:rsidRPr="00B22B36" w:rsidRDefault="00CC795C" w:rsidP="001D0E55">
            <w:pPr>
              <w:pStyle w:val="formattext"/>
              <w:spacing w:line="36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Автоматизированное перемещение (5.6.2)</w:t>
            </w:r>
          </w:p>
        </w:tc>
        <w:tc>
          <w:tcPr>
            <w:tcW w:w="1984" w:type="dxa"/>
          </w:tcPr>
          <w:p w14:paraId="1EBF5AF2" w14:textId="77777777" w:rsidR="0067288D" w:rsidRPr="00B22B36" w:rsidRDefault="00CC795C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3</w:t>
            </w:r>
          </w:p>
        </w:tc>
      </w:tr>
      <w:tr w:rsidR="00B91E4F" w:rsidRPr="00B22B36" w14:paraId="6D1C4FDC" w14:textId="77777777" w:rsidTr="001D0E55">
        <w:tc>
          <w:tcPr>
            <w:tcW w:w="7338" w:type="dxa"/>
          </w:tcPr>
          <w:p w14:paraId="52501B34" w14:textId="77777777" w:rsidR="0067288D" w:rsidRPr="00B22B36" w:rsidRDefault="00CC795C" w:rsidP="001D0E55">
            <w:pPr>
              <w:pStyle w:val="formattext"/>
              <w:spacing w:line="36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Автоматизированный подъем и опускание (5.6.3)</w:t>
            </w:r>
          </w:p>
        </w:tc>
        <w:tc>
          <w:tcPr>
            <w:tcW w:w="1984" w:type="dxa"/>
          </w:tcPr>
          <w:p w14:paraId="66307C45" w14:textId="77777777" w:rsidR="0067288D" w:rsidRPr="00B22B36" w:rsidRDefault="00CC795C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E4F" w:rsidRPr="00B22B36" w14:paraId="5CF5CF60" w14:textId="77777777" w:rsidTr="001D0E55">
        <w:tc>
          <w:tcPr>
            <w:tcW w:w="7338" w:type="dxa"/>
          </w:tcPr>
          <w:p w14:paraId="7230A13B" w14:textId="77777777" w:rsidR="0067288D" w:rsidRPr="00B22B36" w:rsidRDefault="00CC795C" w:rsidP="005E2F8B">
            <w:pPr>
              <w:pStyle w:val="formattext"/>
              <w:spacing w:line="36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 xml:space="preserve">Автоматизированное </w:t>
            </w:r>
            <w:r w:rsidR="005E2F8B" w:rsidRPr="00B22B36">
              <w:rPr>
                <w:color w:val="000000"/>
                <w:sz w:val="24"/>
                <w:szCs w:val="24"/>
              </w:rPr>
              <w:t>перемещение</w:t>
            </w:r>
            <w:r w:rsidRPr="00B22B36">
              <w:rPr>
                <w:color w:val="000000"/>
                <w:sz w:val="24"/>
                <w:szCs w:val="24"/>
              </w:rPr>
              <w:t xml:space="preserve"> груз</w:t>
            </w:r>
            <w:r w:rsidR="005E2F8B" w:rsidRPr="00B22B36">
              <w:rPr>
                <w:color w:val="000000"/>
                <w:sz w:val="24"/>
                <w:szCs w:val="24"/>
              </w:rPr>
              <w:t>а</w:t>
            </w:r>
            <w:r w:rsidRPr="00B22B36">
              <w:rPr>
                <w:color w:val="000000"/>
                <w:sz w:val="24"/>
                <w:szCs w:val="24"/>
              </w:rPr>
              <w:t xml:space="preserve"> (5.6.4)</w:t>
            </w:r>
          </w:p>
        </w:tc>
        <w:tc>
          <w:tcPr>
            <w:tcW w:w="1984" w:type="dxa"/>
          </w:tcPr>
          <w:p w14:paraId="4EA64D71" w14:textId="77777777" w:rsidR="0067288D" w:rsidRPr="00B22B36" w:rsidRDefault="00CC795C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2</w:t>
            </w:r>
          </w:p>
        </w:tc>
      </w:tr>
      <w:tr w:rsidR="00B91E4F" w:rsidRPr="00B22B36" w14:paraId="7708898C" w14:textId="77777777" w:rsidTr="001D0E55">
        <w:tc>
          <w:tcPr>
            <w:tcW w:w="7338" w:type="dxa"/>
          </w:tcPr>
          <w:p w14:paraId="5D218238" w14:textId="77777777" w:rsidR="0067288D" w:rsidRPr="00B22B36" w:rsidRDefault="00CC795C" w:rsidP="001D0E55">
            <w:pPr>
              <w:pStyle w:val="formattext"/>
              <w:spacing w:line="36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Последовательные автоматизированные функции (5.6.5.2)</w:t>
            </w:r>
          </w:p>
        </w:tc>
        <w:tc>
          <w:tcPr>
            <w:tcW w:w="1984" w:type="dxa"/>
          </w:tcPr>
          <w:p w14:paraId="698D9135" w14:textId="77777777" w:rsidR="0067288D" w:rsidRPr="00B22B36" w:rsidRDefault="00CC795C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7288D" w:rsidRPr="00B22B36" w14:paraId="636A332F" w14:textId="77777777" w:rsidTr="001D0E55">
        <w:tc>
          <w:tcPr>
            <w:tcW w:w="7338" w:type="dxa"/>
          </w:tcPr>
          <w:p w14:paraId="1D91C443" w14:textId="77777777" w:rsidR="0067288D" w:rsidRPr="00B22B36" w:rsidRDefault="00CC795C" w:rsidP="001D0E55">
            <w:pPr>
              <w:pStyle w:val="formattext"/>
              <w:spacing w:line="36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Комбинированные автоматизированные функции (5.6.6.1)</w:t>
            </w:r>
          </w:p>
        </w:tc>
        <w:tc>
          <w:tcPr>
            <w:tcW w:w="1984" w:type="dxa"/>
          </w:tcPr>
          <w:p w14:paraId="7C22F050" w14:textId="77777777" w:rsidR="0067288D" w:rsidRPr="00B22B36" w:rsidRDefault="00CC795C" w:rsidP="001D0E55">
            <w:pPr>
              <w:pStyle w:val="formattext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22B36"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7C3A714E" w14:textId="77777777" w:rsidR="007611BC" w:rsidRPr="00B22B36" w:rsidRDefault="0067288D" w:rsidP="0067288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22B36">
        <w:rPr>
          <w:color w:val="000000"/>
          <w:sz w:val="24"/>
          <w:szCs w:val="24"/>
        </w:rPr>
        <w:t xml:space="preserve">Исключение неисправностей: Отклонения от категорий безопасности в настоящем стандарте должны иметь место только в соответствии с разделом 7 </w:t>
      </w:r>
      <w:r w:rsidR="004F5FCB" w:rsidRPr="000607C2">
        <w:rPr>
          <w:i/>
          <w:color w:val="000000"/>
          <w:sz w:val="24"/>
          <w:szCs w:val="24"/>
        </w:rPr>
        <w:t>ГОСТ ISO 13849-1</w:t>
      </w:r>
      <w:r w:rsidRPr="00B22B36">
        <w:rPr>
          <w:color w:val="000000"/>
          <w:sz w:val="24"/>
          <w:szCs w:val="24"/>
        </w:rPr>
        <w:t>.</w:t>
      </w:r>
    </w:p>
    <w:p w14:paraId="6919B85E" w14:textId="77777777" w:rsidR="00CC795C" w:rsidRPr="00CC795C" w:rsidRDefault="00CC795C" w:rsidP="00CC795C">
      <w:pPr>
        <w:pStyle w:val="af5"/>
        <w:rPr>
          <w:color w:val="000000"/>
        </w:rPr>
      </w:pPr>
      <w:r w:rsidRPr="00CC795C">
        <w:rPr>
          <w:color w:val="000000"/>
        </w:rPr>
        <w:t>6 Верификация и ввод в эксплуатацию</w:t>
      </w:r>
    </w:p>
    <w:p w14:paraId="1AC2D1E1" w14:textId="77777777" w:rsidR="00CC795C" w:rsidRPr="00CC795C" w:rsidRDefault="00CC795C" w:rsidP="00CC795C">
      <w:pPr>
        <w:pStyle w:val="af7"/>
        <w:spacing w:line="348" w:lineRule="auto"/>
        <w:rPr>
          <w:color w:val="000000"/>
        </w:rPr>
      </w:pPr>
      <w:r w:rsidRPr="00CC795C">
        <w:rPr>
          <w:color w:val="000000"/>
        </w:rPr>
        <w:t>6.1 Верификация</w:t>
      </w:r>
    </w:p>
    <w:p w14:paraId="3EFA7583" w14:textId="77777777" w:rsidR="00CC795C" w:rsidRPr="00CC795C" w:rsidRDefault="00CC795C" w:rsidP="00CC795C">
      <w:pPr>
        <w:pStyle w:val="af7"/>
        <w:spacing w:line="348" w:lineRule="auto"/>
        <w:rPr>
          <w:color w:val="000000"/>
        </w:rPr>
      </w:pPr>
      <w:r w:rsidRPr="00CC795C">
        <w:rPr>
          <w:color w:val="000000"/>
        </w:rPr>
        <w:t>6.1.1 Общие положения</w:t>
      </w:r>
    </w:p>
    <w:p w14:paraId="297AF516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Производитель должен проверить, что требования раздела 5 выполнены. Проверка должна проводиться компетентным лицом(ами) и включать следующее:</w:t>
      </w:r>
    </w:p>
    <w:p w14:paraId="6D19264E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a) проверка конструкции (см. 6.1.2);</w:t>
      </w:r>
    </w:p>
    <w:p w14:paraId="78DF6BF4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b) типовые испытания (см. 6.1.3);</w:t>
      </w:r>
    </w:p>
    <w:p w14:paraId="2E3D65F4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c) плановые испытания (см. 6.1.4).</w:t>
      </w:r>
    </w:p>
    <w:p w14:paraId="047D144A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Допускается использовать средства проверки конструкции, отличные от перечисленных в 6.1.2, при условии, что они дают эквивалентные результаты.</w:t>
      </w:r>
    </w:p>
    <w:p w14:paraId="4D801BC5" w14:textId="77777777" w:rsidR="00CC795C" w:rsidRPr="00CC795C" w:rsidRDefault="00CC795C" w:rsidP="00CC795C">
      <w:pPr>
        <w:pStyle w:val="af7"/>
        <w:spacing w:line="348" w:lineRule="auto"/>
        <w:rPr>
          <w:color w:val="000000"/>
        </w:rPr>
      </w:pPr>
      <w:r w:rsidRPr="00CC795C">
        <w:rPr>
          <w:color w:val="000000"/>
        </w:rPr>
        <w:t>6.1.2 Проверка конструкции</w:t>
      </w:r>
    </w:p>
    <w:p w14:paraId="46B639F2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Конструкторская документация на органы управления и системы управления для автоматизированных функций должна быть проверена на соответствие настоящему стандарту. В частности, конструкция должна быть проверена на соответствие требованиям 5.1, 5.2.1 и 5.6.1.3, и что элементы систем управления, связанные с безопасностью, соответствуют категориям, указанным в 5.6.1–5.6.6 и таблице 1.</w:t>
      </w:r>
    </w:p>
    <w:p w14:paraId="57D9C989" w14:textId="77777777" w:rsidR="00CC795C" w:rsidRPr="00CC795C" w:rsidRDefault="00CC795C" w:rsidP="00CC795C">
      <w:pPr>
        <w:pStyle w:val="af7"/>
        <w:spacing w:line="348" w:lineRule="auto"/>
        <w:rPr>
          <w:color w:val="000000"/>
        </w:rPr>
      </w:pPr>
      <w:r w:rsidRPr="00CC795C">
        <w:rPr>
          <w:color w:val="000000"/>
        </w:rPr>
        <w:t>6.1.3 Типовые испытания</w:t>
      </w:r>
    </w:p>
    <w:p w14:paraId="591577B1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Следующие проверки должны проводиться на образце, представляющем серийную продукцию:</w:t>
      </w:r>
    </w:p>
    <w:p w14:paraId="279DA2DC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a) транспорт должен работать, где это применимо, в соответствии с требованиями раздела 5;</w:t>
      </w:r>
    </w:p>
    <w:p w14:paraId="657D986D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b) производительность и скорость, где это применимо, должны быть измерены для проверки соответствия требованиям 5.1 и 5.6.1.3;</w:t>
      </w:r>
    </w:p>
    <w:p w14:paraId="1E4D8AE1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c) соответствие требованиям 5.3.4 и 5.5.2 проверяют визуальным осмотром.</w:t>
      </w:r>
    </w:p>
    <w:p w14:paraId="1FD5A831" w14:textId="77777777" w:rsidR="00CC795C" w:rsidRPr="00CC795C" w:rsidRDefault="00CC795C" w:rsidP="00CC795C">
      <w:pPr>
        <w:pStyle w:val="af7"/>
        <w:spacing w:line="348" w:lineRule="auto"/>
        <w:rPr>
          <w:color w:val="000000"/>
        </w:rPr>
      </w:pPr>
      <w:r w:rsidRPr="00CC795C">
        <w:rPr>
          <w:color w:val="000000"/>
        </w:rPr>
        <w:t>6.1.4 Плановые испытания</w:t>
      </w:r>
    </w:p>
    <w:p w14:paraId="62A21A18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Необходимо провести испытание каждого транспорта, чтобы установить, что соответствующие автоматизированные функции работают правильно.</w:t>
      </w:r>
    </w:p>
    <w:p w14:paraId="7FCFF0B1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Транспорт должен быть запущен в эксплуатацию для подтверждения того, что требования 5.3.2, 5.3.5, 5.5.1 и 5.6.1.2, где применимо, выполнены.</w:t>
      </w:r>
    </w:p>
    <w:p w14:paraId="6751BEAB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Правильная работа предупреждающих устройств и функционирование ограничения скорости для сопровождения рулевого управления, как указано в 5.6.1.3, должны быть проверены, если применимо.</w:t>
      </w:r>
    </w:p>
    <w:p w14:paraId="460C9670" w14:textId="77777777" w:rsidR="00CC795C" w:rsidRPr="00CC795C" w:rsidRDefault="00CC795C" w:rsidP="00CC795C">
      <w:pPr>
        <w:pStyle w:val="af7"/>
        <w:spacing w:line="348" w:lineRule="auto"/>
        <w:rPr>
          <w:color w:val="000000"/>
        </w:rPr>
      </w:pPr>
      <w:r w:rsidRPr="00CC795C">
        <w:rPr>
          <w:color w:val="000000"/>
        </w:rPr>
        <w:t>6.2 Ввод в эксплуатацию</w:t>
      </w:r>
    </w:p>
    <w:p w14:paraId="6BF42B3D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6.2.1 Транспорт с автоматизированными системами позиционирования, которые являются отдельными от транспорта, должны быть введены в эксплуатацию на месте использования производителем или его уполномоченным представителем.</w:t>
      </w:r>
    </w:p>
    <w:p w14:paraId="112BBA39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6.2.2 Производитель должен предоставить описание системы, включая необходимую информацию для последовательности ввода в эксплуатацию.</w:t>
      </w:r>
    </w:p>
    <w:p w14:paraId="5593E84F" w14:textId="77777777" w:rsidR="007611B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6.2.3 Производитель должен предоставить руководство по эксплуатации, включая необходимую техническую информацию (например, механическую и электрическую).</w:t>
      </w:r>
    </w:p>
    <w:p w14:paraId="2644031B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 xml:space="preserve">6.2.4 Ввод в эксплуатацию должен выполняться персоналом, который был специально обучен для этой цели и осведомлен о </w:t>
      </w:r>
      <w:r w:rsidR="004F5FCB">
        <w:rPr>
          <w:color w:val="000000"/>
          <w:sz w:val="24"/>
          <w:szCs w:val="24"/>
        </w:rPr>
        <w:t>возможных</w:t>
      </w:r>
      <w:r w:rsidRPr="001D0E55">
        <w:rPr>
          <w:color w:val="000000"/>
          <w:sz w:val="24"/>
          <w:szCs w:val="24"/>
        </w:rPr>
        <w:t xml:space="preserve"> опасностях. Ответственное лицо должно контролировать работу.</w:t>
      </w:r>
    </w:p>
    <w:p w14:paraId="1A37E593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6.2.5 До начала ввода в эксплуатацию ответственное лицо должно убедиться, что соответствующие устройства и системы безопасности установлены и работают.</w:t>
      </w:r>
    </w:p>
    <w:p w14:paraId="6D6EE5CE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6.2.6 Ввод в эксплуатацию транспорта должен выполняться в соответствии с технической информацией, предоставленной производителем.</w:t>
      </w:r>
    </w:p>
    <w:p w14:paraId="527312E2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6.2.7 Ввод в эксплуатацию транспорта с автоматизированными функциями должен выполняться в соответств</w:t>
      </w:r>
      <w:r w:rsidR="0041119D">
        <w:rPr>
          <w:color w:val="000000"/>
          <w:sz w:val="24"/>
          <w:szCs w:val="24"/>
        </w:rPr>
        <w:t>ии с описанием, предоставленным изготов</w:t>
      </w:r>
      <w:r w:rsidRPr="001D0E55">
        <w:rPr>
          <w:color w:val="000000"/>
          <w:sz w:val="24"/>
          <w:szCs w:val="24"/>
        </w:rPr>
        <w:t>ителем системы.</w:t>
      </w:r>
    </w:p>
    <w:p w14:paraId="23A85C78" w14:textId="77777777" w:rsidR="00CC795C" w:rsidRPr="00FC0250" w:rsidRDefault="00CC795C" w:rsidP="00FC0250">
      <w:pPr>
        <w:pStyle w:val="af5"/>
        <w:rPr>
          <w:color w:val="000000"/>
        </w:rPr>
      </w:pPr>
      <w:r w:rsidRPr="00FC0250">
        <w:rPr>
          <w:color w:val="000000"/>
        </w:rPr>
        <w:t>7 Информация для потребителя</w:t>
      </w:r>
    </w:p>
    <w:p w14:paraId="0CF01E72" w14:textId="77777777" w:rsidR="00CC795C" w:rsidRPr="00FC0250" w:rsidRDefault="00CC795C" w:rsidP="00FC0250">
      <w:pPr>
        <w:pStyle w:val="af7"/>
        <w:spacing w:line="348" w:lineRule="auto"/>
        <w:rPr>
          <w:color w:val="000000"/>
        </w:rPr>
      </w:pPr>
      <w:r w:rsidRPr="00FC0250">
        <w:rPr>
          <w:color w:val="000000"/>
        </w:rPr>
        <w:t>7.1 Общие положения</w:t>
      </w:r>
    </w:p>
    <w:p w14:paraId="72CCAD63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 xml:space="preserve">Каждый транспорт должен быть снабжен дополнительными руководствами, касающимися безопасности автоматизированных функций, либо отдельными, либо в качестве дополнения к руководству по эксплуатации транспорта. </w:t>
      </w:r>
      <w:r w:rsidR="00FC0250" w:rsidRPr="001D0E55">
        <w:rPr>
          <w:color w:val="000000"/>
          <w:sz w:val="24"/>
          <w:szCs w:val="24"/>
        </w:rPr>
        <w:t>В руководства должна</w:t>
      </w:r>
      <w:r w:rsidRPr="001D0E55">
        <w:rPr>
          <w:color w:val="000000"/>
          <w:sz w:val="24"/>
          <w:szCs w:val="24"/>
        </w:rPr>
        <w:t xml:space="preserve"> быть включена информация </w:t>
      </w:r>
      <w:r w:rsidR="00FC0250" w:rsidRPr="001D0E55">
        <w:rPr>
          <w:color w:val="000000"/>
          <w:sz w:val="24"/>
          <w:szCs w:val="24"/>
        </w:rPr>
        <w:t xml:space="preserve">по </w:t>
      </w:r>
      <w:r w:rsidRPr="001D0E55">
        <w:rPr>
          <w:color w:val="000000"/>
          <w:sz w:val="24"/>
          <w:szCs w:val="24"/>
        </w:rPr>
        <w:t>7.2–7.5.</w:t>
      </w:r>
    </w:p>
    <w:p w14:paraId="3124B516" w14:textId="77777777" w:rsidR="00CC795C" w:rsidRPr="00FC0250" w:rsidRDefault="00CC795C" w:rsidP="00FC0250">
      <w:pPr>
        <w:pStyle w:val="af7"/>
        <w:spacing w:line="348" w:lineRule="auto"/>
        <w:rPr>
          <w:color w:val="000000"/>
        </w:rPr>
      </w:pPr>
      <w:r w:rsidRPr="00FC0250">
        <w:rPr>
          <w:color w:val="000000"/>
        </w:rPr>
        <w:t>7.2 Эксплуатация автоматизированных функций</w:t>
      </w:r>
    </w:p>
    <w:p w14:paraId="6843EC39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</w:t>
      </w:r>
      <w:r w:rsidR="00FC0250" w:rsidRPr="001D0E55">
        <w:rPr>
          <w:color w:val="000000"/>
          <w:sz w:val="24"/>
          <w:szCs w:val="24"/>
        </w:rPr>
        <w:t>обучение</w:t>
      </w:r>
      <w:r w:rsidRPr="001D0E55">
        <w:rPr>
          <w:color w:val="000000"/>
          <w:sz w:val="24"/>
          <w:szCs w:val="24"/>
        </w:rPr>
        <w:t>, необходимое для оператора;</w:t>
      </w:r>
    </w:p>
    <w:p w14:paraId="10CA41BE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описание автоматизированных функций;</w:t>
      </w:r>
    </w:p>
    <w:p w14:paraId="3A48D33E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описание устройств безопасности и предупреждающих наклеек;</w:t>
      </w:r>
    </w:p>
    <w:p w14:paraId="16DCB45D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предполагаемое и запрещенное использование автоматизированных функций;</w:t>
      </w:r>
    </w:p>
    <w:p w14:paraId="2C000829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допустимый минимальный радиус поворота во время работы автоматизированного рулевого управления;</w:t>
      </w:r>
    </w:p>
    <w:p w14:paraId="1845E576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функция органов управления и дисплеев для автоматизированных функций;</w:t>
      </w:r>
    </w:p>
    <w:p w14:paraId="4C80AE2B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ежедневные проверки, связанные с автоматизированными функциями, перед </w:t>
      </w:r>
      <w:r w:rsidR="00FC0250" w:rsidRPr="001D0E55">
        <w:rPr>
          <w:color w:val="000000"/>
          <w:sz w:val="24"/>
          <w:szCs w:val="24"/>
        </w:rPr>
        <w:t>началом работы транспорта</w:t>
      </w:r>
      <w:r w:rsidRPr="001D0E55">
        <w:rPr>
          <w:color w:val="000000"/>
          <w:sz w:val="24"/>
          <w:szCs w:val="24"/>
        </w:rPr>
        <w:t>;</w:t>
      </w:r>
    </w:p>
    <w:p w14:paraId="7FA67A57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предупреждение об остаточных рисках при использовании автоматизированных функций.</w:t>
      </w:r>
    </w:p>
    <w:p w14:paraId="30B049D4" w14:textId="77777777" w:rsidR="00CC795C" w:rsidRPr="00FC0250" w:rsidRDefault="00CC795C" w:rsidP="00FC0250">
      <w:pPr>
        <w:pStyle w:val="af7"/>
        <w:spacing w:line="348" w:lineRule="auto"/>
        <w:rPr>
          <w:color w:val="000000"/>
        </w:rPr>
      </w:pPr>
      <w:r w:rsidRPr="00FC0250">
        <w:rPr>
          <w:color w:val="000000"/>
        </w:rPr>
        <w:t>7.3 Обслуживание и техническое обслуживание автоматизированных функций</w:t>
      </w:r>
    </w:p>
    <w:p w14:paraId="760D04FB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</w:t>
      </w:r>
      <w:r w:rsidR="00FC0250" w:rsidRPr="001D0E55">
        <w:rPr>
          <w:color w:val="000000"/>
          <w:sz w:val="24"/>
          <w:szCs w:val="24"/>
        </w:rPr>
        <w:t xml:space="preserve">требуемое </w:t>
      </w:r>
      <w:r w:rsidRPr="001D0E55">
        <w:rPr>
          <w:color w:val="000000"/>
          <w:sz w:val="24"/>
          <w:szCs w:val="24"/>
        </w:rPr>
        <w:t>обучение и компетентность лиц, выполняющих техническое обслуживание;</w:t>
      </w:r>
    </w:p>
    <w:p w14:paraId="6C850F83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процедуры обслуживания и технического обслуживания;</w:t>
      </w:r>
    </w:p>
    <w:p w14:paraId="47B0F805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процедура идентификации или обнаружения дефектов;</w:t>
      </w:r>
    </w:p>
    <w:p w14:paraId="6B27B327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тип и частота проверок и операций по техническому обслуживанию;</w:t>
      </w:r>
    </w:p>
    <w:p w14:paraId="6D10C91D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информация по настройке и регулировке устройств управления;</w:t>
      </w:r>
    </w:p>
    <w:p w14:paraId="380057BE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операции по обслуживанию, для которых не требуются специальные навыки;</w:t>
      </w:r>
    </w:p>
    <w:p w14:paraId="0032F7C2" w14:textId="77777777" w:rsidR="00CC795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использование одобренных запасных частей;</w:t>
      </w:r>
    </w:p>
    <w:p w14:paraId="3E5777E3" w14:textId="77777777" w:rsidR="007611BC" w:rsidRPr="001D0E55" w:rsidRDefault="00CC795C" w:rsidP="00CC795C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чертежи и схемы, которые считаются необходимыми для обслуживания и технического обслуживания автоматизированных функций.</w:t>
      </w:r>
    </w:p>
    <w:p w14:paraId="3C9F11F7" w14:textId="77777777" w:rsidR="00FC0250" w:rsidRPr="00FC0250" w:rsidRDefault="00FC0250" w:rsidP="00FC0250">
      <w:pPr>
        <w:pStyle w:val="af7"/>
        <w:spacing w:line="348" w:lineRule="auto"/>
        <w:rPr>
          <w:color w:val="000000"/>
        </w:rPr>
      </w:pPr>
      <w:r w:rsidRPr="00FC0250">
        <w:rPr>
          <w:color w:val="000000"/>
        </w:rPr>
        <w:t>7.4 Информация по эксплуатации</w:t>
      </w:r>
    </w:p>
    <w:p w14:paraId="3D80F212" w14:textId="77777777" w:rsidR="00FC0250" w:rsidRPr="001D0E55" w:rsidRDefault="00FC0250" w:rsidP="00FC025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Производитель должен предоставить информацию, касающуюся требований к опорной поверхности, расстояниям между транспортом и препятствиями, системе рулевого управления, где это применимо, и другую применимую информацию.</w:t>
      </w:r>
    </w:p>
    <w:p w14:paraId="16D35F01" w14:textId="77777777" w:rsidR="00FC0250" w:rsidRPr="00FC0250" w:rsidRDefault="00FC0250" w:rsidP="00FC0250">
      <w:pPr>
        <w:pStyle w:val="af7"/>
        <w:spacing w:line="348" w:lineRule="auto"/>
        <w:rPr>
          <w:color w:val="000000"/>
        </w:rPr>
      </w:pPr>
      <w:r w:rsidRPr="00FC0250">
        <w:rPr>
          <w:color w:val="000000"/>
        </w:rPr>
        <w:t>7.5 Поддержание чистоты и порядка</w:t>
      </w:r>
    </w:p>
    <w:p w14:paraId="45F06142" w14:textId="77777777" w:rsidR="00FC0250" w:rsidRPr="001D0E55" w:rsidRDefault="00FC0250" w:rsidP="00FC025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color w:val="000000"/>
          <w:sz w:val="24"/>
          <w:szCs w:val="24"/>
        </w:rPr>
        <w:t>Производитель должен указать требования, касающиеся:</w:t>
      </w:r>
    </w:p>
    <w:p w14:paraId="31D00E26" w14:textId="77777777" w:rsidR="00FC0250" w:rsidRPr="001D0E55" w:rsidRDefault="00FC0250" w:rsidP="00FC025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чистоты и состояния разметки маршрута;</w:t>
      </w:r>
    </w:p>
    <w:p w14:paraId="15BB943C" w14:textId="77777777" w:rsidR="00FC0250" w:rsidRPr="001D0E55" w:rsidRDefault="00FC0250" w:rsidP="00FC025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содержания маршрутов в чистоте;</w:t>
      </w:r>
    </w:p>
    <w:p w14:paraId="58327FC3" w14:textId="77777777" w:rsidR="00FC0250" w:rsidRPr="001D0E55" w:rsidRDefault="00FC0250" w:rsidP="00FC025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удаления протечек, пыли, льда и т.д. с пути, чтобы избежать риска заноса транспорта, особенно при экстренном торможении;</w:t>
      </w:r>
    </w:p>
    <w:p w14:paraId="245C3DFF" w14:textId="77777777" w:rsidR="00FC0250" w:rsidRPr="001D0E55" w:rsidRDefault="00FC0250" w:rsidP="00FC025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D0E55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1D0E55">
        <w:rPr>
          <w:color w:val="000000"/>
          <w:sz w:val="24"/>
          <w:szCs w:val="24"/>
        </w:rPr>
        <w:t xml:space="preserve"> поддержания рабочего состояния опорной поверхности и оборудования, взаимодействующего с транспортом.</w:t>
      </w:r>
    </w:p>
    <w:p w14:paraId="01C33788" w14:textId="77777777" w:rsidR="000E0C8C" w:rsidRPr="00397725" w:rsidRDefault="00DE6C2A" w:rsidP="002D14B9">
      <w:pPr>
        <w:pStyle w:val="afd"/>
      </w:pPr>
      <w:r w:rsidRPr="00D710FE">
        <w:rPr>
          <w:b w:val="0"/>
          <w:color w:val="FF0000"/>
        </w:rPr>
        <w:br w:type="page"/>
      </w:r>
      <w:r w:rsidR="000E0C8C" w:rsidRPr="00397725">
        <w:t>Приложение ДА</w:t>
      </w:r>
    </w:p>
    <w:p w14:paraId="3936125B" w14:textId="77777777" w:rsidR="000E0C8C" w:rsidRPr="00397725" w:rsidRDefault="000E0C8C" w:rsidP="00A04A67">
      <w:pPr>
        <w:pStyle w:val="afd"/>
      </w:pPr>
      <w:r w:rsidRPr="00397725">
        <w:t>(справочное)</w:t>
      </w:r>
    </w:p>
    <w:p w14:paraId="6A6AFE81" w14:textId="77777777" w:rsidR="00AA42D3" w:rsidRPr="00CF7C4B" w:rsidRDefault="00AA42D3" w:rsidP="00AA42D3">
      <w:pPr>
        <w:autoSpaceDE w:val="0"/>
        <w:autoSpaceDN w:val="0"/>
        <w:adjustRightInd w:val="0"/>
        <w:spacing w:after="120" w:line="36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5562B">
        <w:rPr>
          <w:rFonts w:ascii="Arial" w:hAnsi="Arial" w:cs="Arial"/>
          <w:b/>
          <w:color w:val="000000"/>
          <w:sz w:val="24"/>
          <w:szCs w:val="24"/>
        </w:rPr>
        <w:t xml:space="preserve">Сведения о </w:t>
      </w:r>
      <w:r w:rsidRPr="00CF7C4B">
        <w:rPr>
          <w:rFonts w:ascii="Arial" w:hAnsi="Arial" w:cs="Arial"/>
          <w:b/>
          <w:color w:val="000000"/>
          <w:sz w:val="24"/>
          <w:szCs w:val="24"/>
        </w:rPr>
        <w:t>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</w:t>
      </w:r>
    </w:p>
    <w:p w14:paraId="25B29CB7" w14:textId="77777777" w:rsidR="00AA42D3" w:rsidRPr="00CF7C4B" w:rsidRDefault="00AA42D3" w:rsidP="00AA42D3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7C4B">
        <w:rPr>
          <w:rFonts w:ascii="Arial" w:hAnsi="Arial" w:cs="Arial"/>
          <w:color w:val="000000"/>
          <w:spacing w:val="40"/>
          <w:sz w:val="24"/>
          <w:szCs w:val="24"/>
        </w:rPr>
        <w:t>Таблиц</w:t>
      </w:r>
      <w:r w:rsidRPr="00CF7C4B">
        <w:rPr>
          <w:rFonts w:ascii="Arial" w:hAnsi="Arial" w:cs="Arial"/>
          <w:color w:val="000000"/>
          <w:spacing w:val="40"/>
          <w:sz w:val="24"/>
          <w:szCs w:val="24"/>
          <w:lang w:val="en-US"/>
        </w:rPr>
        <w:t>а</w:t>
      </w:r>
      <w:r w:rsidRPr="00CF7C4B">
        <w:rPr>
          <w:rFonts w:ascii="Arial" w:hAnsi="Arial" w:cs="Arial"/>
          <w:color w:val="000000"/>
          <w:sz w:val="24"/>
          <w:szCs w:val="24"/>
        </w:rPr>
        <w:t xml:space="preserve"> ДА.1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6521"/>
      </w:tblGrid>
      <w:tr w:rsidR="00AA42D3" w:rsidRPr="00FB59A2" w14:paraId="57FB40B2" w14:textId="77777777" w:rsidTr="00AA42D3">
        <w:tc>
          <w:tcPr>
            <w:tcW w:w="2384" w:type="dxa"/>
            <w:tcBorders>
              <w:bottom w:val="double" w:sz="4" w:space="0" w:color="auto"/>
            </w:tcBorders>
            <w:vAlign w:val="center"/>
          </w:tcPr>
          <w:p w14:paraId="5032EA00" w14:textId="77777777" w:rsidR="00AA42D3" w:rsidRPr="00FB59A2" w:rsidRDefault="00AA42D3" w:rsidP="005A1EBD">
            <w:pPr>
              <w:spacing w:after="0" w:line="31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Обозначение ссылочного межгосударственного стандарта</w:t>
            </w: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14:paraId="4C47F3D1" w14:textId="77777777" w:rsidR="00AA42D3" w:rsidRPr="00FB59A2" w:rsidRDefault="00AA42D3" w:rsidP="005A1EBD">
            <w:pPr>
              <w:spacing w:after="0" w:line="31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Степень соответствия</w:t>
            </w:r>
          </w:p>
        </w:tc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14:paraId="7F616F64" w14:textId="77777777" w:rsidR="00AA42D3" w:rsidRPr="00FB59A2" w:rsidRDefault="00AA42D3" w:rsidP="005A1EBD">
            <w:pPr>
              <w:spacing w:after="0" w:line="31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Обозначение и наименование ссылочного международного стандарта</w:t>
            </w:r>
          </w:p>
        </w:tc>
      </w:tr>
      <w:tr w:rsidR="00AA42D3" w:rsidRPr="00FB59A2" w14:paraId="6965B1DE" w14:textId="77777777" w:rsidTr="00AA42D3">
        <w:tc>
          <w:tcPr>
            <w:tcW w:w="2384" w:type="dxa"/>
          </w:tcPr>
          <w:p w14:paraId="5CEDBFC2" w14:textId="77777777" w:rsidR="00AA42D3" w:rsidRPr="00CF7C4B" w:rsidRDefault="00AA42D3" w:rsidP="00AA42D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ГОСТ ХХХХХ.1–2026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3691-1:2011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0" w:type="dxa"/>
          </w:tcPr>
          <w:p w14:paraId="27E2602D" w14:textId="77777777" w:rsidR="00AA42D3" w:rsidRPr="00CF7C4B" w:rsidRDefault="00AA42D3" w:rsidP="00AA42D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</w:t>
            </w:r>
          </w:p>
        </w:tc>
        <w:tc>
          <w:tcPr>
            <w:tcW w:w="6521" w:type="dxa"/>
          </w:tcPr>
          <w:p w14:paraId="32906B00" w14:textId="77777777" w:rsidR="00AA42D3" w:rsidRPr="00CF7C4B" w:rsidRDefault="00AA42D3" w:rsidP="00AA42D3">
            <w:pPr>
              <w:keepLines/>
              <w:spacing w:after="0" w:line="360" w:lineRule="auto"/>
              <w:ind w:firstLine="5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3691-1:2011 «Промышленный транспорт. Требования безопасности и верификация. Часть 1. Самоходный промышленный транспорт, кроме беспилотного, погрузчиков с телескопической стрелой и транспортировщиков с грузовой платформой»</w:t>
            </w:r>
          </w:p>
        </w:tc>
      </w:tr>
      <w:tr w:rsidR="00AA42D3" w:rsidRPr="00FB59A2" w14:paraId="5FB079E8" w14:textId="77777777" w:rsidTr="00AA42D3">
        <w:tc>
          <w:tcPr>
            <w:tcW w:w="2384" w:type="dxa"/>
          </w:tcPr>
          <w:p w14:paraId="7D658DCD" w14:textId="77777777" w:rsidR="00AA42D3" w:rsidRPr="00CF7C4B" w:rsidRDefault="00AA42D3" w:rsidP="00AA42D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ХХХХХ.2–2026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3691-2:2023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0" w:type="dxa"/>
          </w:tcPr>
          <w:p w14:paraId="3BFDF0DA" w14:textId="77777777" w:rsidR="00AA42D3" w:rsidRPr="00CF7C4B" w:rsidRDefault="00AA42D3" w:rsidP="00AA42D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</w:t>
            </w:r>
          </w:p>
        </w:tc>
        <w:tc>
          <w:tcPr>
            <w:tcW w:w="6521" w:type="dxa"/>
          </w:tcPr>
          <w:p w14:paraId="180DACF2" w14:textId="77777777" w:rsidR="00AA42D3" w:rsidRPr="00CF7C4B" w:rsidRDefault="00AA42D3" w:rsidP="00AA42D3">
            <w:pPr>
              <w:keepLines/>
              <w:spacing w:after="0" w:line="360" w:lineRule="auto"/>
              <w:ind w:firstLine="5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3691-2:2023 «Промышленный транспорт. Требования безопасности и верификация. Часть 2. Самоходные погрузчики с телескопической стрелой»</w:t>
            </w:r>
          </w:p>
        </w:tc>
      </w:tr>
      <w:tr w:rsidR="00AA42D3" w:rsidRPr="00FB59A2" w14:paraId="7CF8F070" w14:textId="77777777" w:rsidTr="00AA42D3">
        <w:tc>
          <w:tcPr>
            <w:tcW w:w="2384" w:type="dxa"/>
          </w:tcPr>
          <w:p w14:paraId="1041A9C0" w14:textId="77777777" w:rsidR="00AA42D3" w:rsidRPr="00FB59A2" w:rsidRDefault="00AA42D3" w:rsidP="00AA42D3">
            <w:pPr>
              <w:spacing w:after="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ХХХХХ.3–2026 (ISO 3691-3:2016) </w:t>
            </w:r>
          </w:p>
        </w:tc>
        <w:tc>
          <w:tcPr>
            <w:tcW w:w="1160" w:type="dxa"/>
          </w:tcPr>
          <w:p w14:paraId="4219F6E1" w14:textId="77777777" w:rsidR="00AA42D3" w:rsidRPr="00FB59A2" w:rsidRDefault="00AA42D3" w:rsidP="00AA42D3">
            <w:pPr>
              <w:spacing w:after="0" w:line="31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</w:t>
            </w:r>
          </w:p>
        </w:tc>
        <w:tc>
          <w:tcPr>
            <w:tcW w:w="6521" w:type="dxa"/>
          </w:tcPr>
          <w:p w14:paraId="7920DE31" w14:textId="77777777" w:rsidR="00AA42D3" w:rsidRPr="00FB59A2" w:rsidRDefault="00AA42D3" w:rsidP="00AA42D3">
            <w:pPr>
              <w:keepLines/>
              <w:spacing w:after="0" w:line="312" w:lineRule="auto"/>
              <w:ind w:firstLine="6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ISO 3691 3:2016 «Промышленный транспорт. Требования безопасности и верификация. Часть 3. Дополнительные требования к машинам с поднимающимся рабочим местом оператора и к машинам, перемещающимся с поднятым грузом»</w:t>
            </w:r>
          </w:p>
        </w:tc>
      </w:tr>
      <w:tr w:rsidR="00AA42D3" w:rsidRPr="00FB59A2" w14:paraId="7397B8E4" w14:textId="77777777" w:rsidTr="00AA42D3">
        <w:tc>
          <w:tcPr>
            <w:tcW w:w="2384" w:type="dxa"/>
          </w:tcPr>
          <w:p w14:paraId="752CF597" w14:textId="77777777" w:rsidR="00AA42D3" w:rsidRPr="00FB59A2" w:rsidRDefault="00AA42D3" w:rsidP="00AA42D3">
            <w:pPr>
              <w:spacing w:after="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ГОСТ ХХХХХ.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–2026 (ISO 3691-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:20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60" w:type="dxa"/>
          </w:tcPr>
          <w:p w14:paraId="58D69A44" w14:textId="77777777" w:rsidR="00AA42D3" w:rsidRPr="00FB59A2" w:rsidRDefault="00AA42D3" w:rsidP="00AA42D3">
            <w:pPr>
              <w:spacing w:after="0" w:line="31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</w:t>
            </w:r>
          </w:p>
        </w:tc>
        <w:tc>
          <w:tcPr>
            <w:tcW w:w="6521" w:type="dxa"/>
          </w:tcPr>
          <w:p w14:paraId="3BE8F8A5" w14:textId="77777777" w:rsidR="00AA42D3" w:rsidRPr="00FB59A2" w:rsidRDefault="00AA42D3" w:rsidP="00AA42D3">
            <w:pPr>
              <w:keepLines/>
              <w:spacing w:after="0" w:line="312" w:lineRule="auto"/>
              <w:ind w:firstLine="6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ISO 3691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:20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 «Промышленный транспорт. Требования безопасности и верификация. Часть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AA42D3">
              <w:rPr>
                <w:rFonts w:ascii="Arial" w:hAnsi="Arial" w:cs="Arial"/>
                <w:color w:val="000000"/>
                <w:sz w:val="20"/>
                <w:szCs w:val="20"/>
              </w:rPr>
              <w:t>Автоматически управляемый транспорт и его системы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AA42D3" w:rsidRPr="00FB59A2" w14:paraId="187EA872" w14:textId="77777777" w:rsidTr="00AA42D3">
        <w:tc>
          <w:tcPr>
            <w:tcW w:w="2384" w:type="dxa"/>
          </w:tcPr>
          <w:p w14:paraId="1E9CF2B3" w14:textId="77777777" w:rsidR="00AA42D3" w:rsidRPr="00FB59A2" w:rsidRDefault="00AA42D3" w:rsidP="00AA42D3">
            <w:pPr>
              <w:spacing w:after="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ГОСТ ХХХХХ.5–2026 (ISO 3691-5:2016)</w:t>
            </w:r>
          </w:p>
        </w:tc>
        <w:tc>
          <w:tcPr>
            <w:tcW w:w="1160" w:type="dxa"/>
          </w:tcPr>
          <w:p w14:paraId="061777DA" w14:textId="77777777" w:rsidR="00AA42D3" w:rsidRPr="00FB59A2" w:rsidRDefault="00AA42D3" w:rsidP="00AA42D3">
            <w:pPr>
              <w:spacing w:after="0" w:line="31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</w:t>
            </w:r>
          </w:p>
        </w:tc>
        <w:tc>
          <w:tcPr>
            <w:tcW w:w="6521" w:type="dxa"/>
          </w:tcPr>
          <w:p w14:paraId="4D5D89DC" w14:textId="77777777" w:rsidR="00AA42D3" w:rsidRPr="00FB59A2" w:rsidRDefault="00AA42D3" w:rsidP="00AA42D3">
            <w:pPr>
              <w:keepLines/>
              <w:spacing w:after="0" w:line="312" w:lineRule="auto"/>
              <w:ind w:firstLine="6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ISO 3691 5:2014 «Промышленный транспорт. Требования безопасности и верификация. Часть 5. Транспорт, приводимый в движение оператором-пешеходом»</w:t>
            </w:r>
          </w:p>
        </w:tc>
      </w:tr>
      <w:tr w:rsidR="00AA42D3" w:rsidRPr="00FB59A2" w14:paraId="2C7C63FB" w14:textId="77777777" w:rsidTr="00AA42D3">
        <w:tc>
          <w:tcPr>
            <w:tcW w:w="2384" w:type="dxa"/>
          </w:tcPr>
          <w:p w14:paraId="4E10E9FE" w14:textId="77777777" w:rsidR="00AA42D3" w:rsidRPr="00CF7C4B" w:rsidRDefault="00AA42D3" w:rsidP="00AA42D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ХХХХХ.6–2026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3691-6:2021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0" w:type="dxa"/>
          </w:tcPr>
          <w:p w14:paraId="79ED812C" w14:textId="77777777" w:rsidR="00AA42D3" w:rsidRPr="00CF7C4B" w:rsidRDefault="00AA42D3" w:rsidP="00AA42D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</w:t>
            </w:r>
          </w:p>
        </w:tc>
        <w:tc>
          <w:tcPr>
            <w:tcW w:w="6521" w:type="dxa"/>
          </w:tcPr>
          <w:p w14:paraId="27817543" w14:textId="77777777" w:rsidR="00AA42D3" w:rsidRPr="00CF7C4B" w:rsidRDefault="00AA42D3" w:rsidP="00AA42D3">
            <w:pPr>
              <w:keepLines/>
              <w:spacing w:after="0" w:line="360" w:lineRule="auto"/>
              <w:ind w:firstLine="5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B">
              <w:rPr>
                <w:rFonts w:ascii="Arial" w:hAnsi="Arial" w:cs="Arial"/>
                <w:color w:val="000000"/>
                <w:sz w:val="20"/>
                <w:szCs w:val="20"/>
              </w:rPr>
              <w:t>ISO 3691-6:2021 «Промышленный транспорт. Требования безопасности и верификация. Часть 6. Транспортировщики с грузовой платформой и транспортировщики для персонала»</w:t>
            </w:r>
          </w:p>
        </w:tc>
      </w:tr>
      <w:tr w:rsidR="00AA42D3" w:rsidRPr="00FB59A2" w14:paraId="214AF55A" w14:textId="77777777" w:rsidTr="00AA42D3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974" w14:textId="77777777" w:rsidR="00AA42D3" w:rsidRPr="00FB59A2" w:rsidRDefault="00AA42D3" w:rsidP="00AA42D3">
            <w:pPr>
              <w:spacing w:after="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ISO 12100–2013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5BE" w14:textId="77777777" w:rsidR="00AA42D3" w:rsidRPr="00AA42D3" w:rsidRDefault="00AA42D3" w:rsidP="00AA42D3">
            <w:pPr>
              <w:spacing w:after="0" w:line="31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241" w14:textId="77777777" w:rsidR="00AA42D3" w:rsidRPr="00FB59A2" w:rsidRDefault="00AA42D3" w:rsidP="00AA42D3">
            <w:pPr>
              <w:keepLines/>
              <w:spacing w:after="0" w:line="312" w:lineRule="auto"/>
              <w:ind w:firstLine="6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ISO 12100:2010 «Безопасность машин. Общие принципы конструирования. Оценка рисков и снижение рисков»</w:t>
            </w:r>
          </w:p>
        </w:tc>
      </w:tr>
      <w:tr w:rsidR="00AA42D3" w:rsidRPr="00FB59A2" w14:paraId="16D4D997" w14:textId="77777777" w:rsidTr="00AA42D3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A16" w14:textId="77777777" w:rsidR="00AA42D3" w:rsidRPr="00FB59A2" w:rsidRDefault="00AA42D3" w:rsidP="00AA42D3">
            <w:pPr>
              <w:spacing w:after="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ISO 13849-1–2014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745" w14:textId="77777777" w:rsidR="00AA42D3" w:rsidRPr="00FB59A2" w:rsidRDefault="00AA42D3" w:rsidP="00AA42D3">
            <w:pPr>
              <w:spacing w:after="0" w:line="31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D69" w14:textId="77777777" w:rsidR="00AA42D3" w:rsidRPr="00FB59A2" w:rsidRDefault="00AA42D3" w:rsidP="00AA42D3">
            <w:pPr>
              <w:keepLines/>
              <w:spacing w:after="0" w:line="312" w:lineRule="auto"/>
              <w:ind w:firstLine="60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ISO 13849-1:2006 «Безопасность машин. Детали систем управления, связанные с обеспечением безопасности. Часть 1. Общие принципы проектирования»</w:t>
            </w:r>
          </w:p>
        </w:tc>
      </w:tr>
      <w:tr w:rsidR="00AA42D3" w:rsidRPr="00397725" w14:paraId="0A1C0BBD" w14:textId="77777777" w:rsidTr="00AA42D3">
        <w:tc>
          <w:tcPr>
            <w:tcW w:w="10065" w:type="dxa"/>
            <w:gridSpan w:val="3"/>
          </w:tcPr>
          <w:p w14:paraId="7EAC4487" w14:textId="77777777" w:rsidR="00AA42D3" w:rsidRPr="00FB59A2" w:rsidRDefault="00AA42D3" w:rsidP="00AA42D3">
            <w:pPr>
              <w:spacing w:after="0"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B59A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>Примечание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В настоящей таблице использованы следующие условные обозначения степени соответствия стандартов: </w:t>
            </w:r>
          </w:p>
          <w:p w14:paraId="31CDE49B" w14:textId="77777777" w:rsidR="00AA42D3" w:rsidRPr="00FB59A2" w:rsidRDefault="00AA42D3" w:rsidP="00AA42D3">
            <w:pPr>
              <w:spacing w:after="0"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>- IDT – идентичные стандарты;</w:t>
            </w:r>
          </w:p>
          <w:p w14:paraId="42C7E7FF" w14:textId="77777777" w:rsidR="00AA42D3" w:rsidRPr="00397725" w:rsidRDefault="00AA42D3" w:rsidP="00AA42D3">
            <w:pPr>
              <w:spacing w:after="0"/>
              <w:rPr>
                <w:rFonts w:ascii="Arial" w:hAnsi="Arial" w:cs="Arial"/>
                <w:color w:val="000000"/>
              </w:rPr>
            </w:pP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</w:t>
            </w:r>
            <w:r w:rsidRPr="00FB59A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модифицированные стандарты.</w:t>
            </w:r>
          </w:p>
        </w:tc>
      </w:tr>
    </w:tbl>
    <w:p w14:paraId="70FB0CED" w14:textId="77777777" w:rsidR="00F67019" w:rsidRPr="00893462" w:rsidRDefault="000E0C8C" w:rsidP="003E201A">
      <w:pPr>
        <w:tabs>
          <w:tab w:val="left" w:pos="567"/>
          <w:tab w:val="left" w:pos="2977"/>
        </w:tabs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DC5BB9">
        <w:rPr>
          <w:rFonts w:ascii="Arial" w:hAnsi="Arial" w:cs="Arial"/>
          <w:color w:val="FF0000"/>
          <w:sz w:val="24"/>
          <w:szCs w:val="24"/>
        </w:rPr>
        <w:br w:type="page"/>
      </w:r>
    </w:p>
    <w:tbl>
      <w:tblPr>
        <w:tblW w:w="939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048"/>
      </w:tblGrid>
      <w:tr w:rsidR="004C40E5" w:rsidRPr="00893462" w14:paraId="6818E76D" w14:textId="77777777" w:rsidTr="003E201A">
        <w:tc>
          <w:tcPr>
            <w:tcW w:w="4077" w:type="dxa"/>
          </w:tcPr>
          <w:p w14:paraId="6A2BD3EF" w14:textId="77777777" w:rsidR="00F67019" w:rsidRPr="00893462" w:rsidRDefault="00F67019" w:rsidP="005B3B8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34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УДК </w:t>
            </w:r>
            <w:r w:rsidR="003E201A" w:rsidRPr="003E20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621.868.2:331.823:006.354</w:t>
            </w:r>
          </w:p>
        </w:tc>
        <w:tc>
          <w:tcPr>
            <w:tcW w:w="2268" w:type="dxa"/>
          </w:tcPr>
          <w:p w14:paraId="2E6E7122" w14:textId="77777777" w:rsidR="00F67019" w:rsidRPr="003E201A" w:rsidRDefault="00F67019" w:rsidP="003E201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34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МКС </w:t>
            </w:r>
            <w:r w:rsidR="003E201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53.060</w:t>
            </w:r>
          </w:p>
        </w:tc>
        <w:tc>
          <w:tcPr>
            <w:tcW w:w="3047" w:type="dxa"/>
          </w:tcPr>
          <w:p w14:paraId="5DF7021C" w14:textId="77777777" w:rsidR="00F67019" w:rsidRPr="00893462" w:rsidRDefault="00D80733" w:rsidP="001F4317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MOD</w:t>
            </w:r>
          </w:p>
        </w:tc>
      </w:tr>
      <w:tr w:rsidR="00884974" w:rsidRPr="00893462" w14:paraId="4561B777" w14:textId="77777777" w:rsidTr="003E201A">
        <w:tc>
          <w:tcPr>
            <w:tcW w:w="9393" w:type="dxa"/>
            <w:gridSpan w:val="3"/>
          </w:tcPr>
          <w:p w14:paraId="1E733916" w14:textId="77777777" w:rsidR="00F67019" w:rsidRPr="002D14B9" w:rsidRDefault="004C40E5" w:rsidP="002D14B9">
            <w:pPr>
              <w:spacing w:before="120" w:after="120" w:line="240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93462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Ключевые слова: </w:t>
            </w:r>
            <w:r w:rsidR="009F7D9A">
              <w:rPr>
                <w:rFonts w:ascii="Arial" w:eastAsia="Times New Roman" w:hAnsi="Arial"/>
                <w:color w:val="000000"/>
                <w:sz w:val="24"/>
                <w:szCs w:val="24"/>
              </w:rPr>
              <w:t>промышленный транспорт</w:t>
            </w:r>
            <w:r w:rsidRPr="00893462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, </w:t>
            </w:r>
            <w:r w:rsidR="002D14B9">
              <w:rPr>
                <w:rFonts w:ascii="Arial" w:eastAsia="Times New Roman" w:hAnsi="Arial"/>
                <w:color w:val="000000"/>
                <w:sz w:val="24"/>
                <w:szCs w:val="24"/>
              </w:rPr>
              <w:t>требования к автоматическим функциям</w:t>
            </w:r>
          </w:p>
        </w:tc>
      </w:tr>
    </w:tbl>
    <w:p w14:paraId="50C82C18" w14:textId="77777777" w:rsidR="00F67019" w:rsidRPr="00893462" w:rsidRDefault="00F67019" w:rsidP="006C14E9">
      <w:pPr>
        <w:jc w:val="both"/>
        <w:rPr>
          <w:rFonts w:ascii="Arial" w:hAnsi="Arial"/>
          <w:color w:val="000000"/>
          <w:sz w:val="20"/>
          <w:szCs w:val="20"/>
        </w:rPr>
      </w:pPr>
    </w:p>
    <w:p w14:paraId="2A5062B9" w14:textId="77777777" w:rsidR="008F3EB3" w:rsidRPr="00893462" w:rsidRDefault="008F3EB3" w:rsidP="008F3EB3">
      <w:pPr>
        <w:jc w:val="both"/>
        <w:rPr>
          <w:rFonts w:ascii="Arial" w:hAnsi="Arial" w:cs="Arial"/>
          <w:iCs/>
          <w:color w:val="000000"/>
          <w:sz w:val="24"/>
          <w:szCs w:val="24"/>
          <w:lang w:eastAsia="ru-RU"/>
        </w:rPr>
      </w:pPr>
    </w:p>
    <w:p w14:paraId="68E80A0D" w14:textId="77777777" w:rsidR="003B1A11" w:rsidRPr="00893462" w:rsidRDefault="003B1A11" w:rsidP="003B1A11">
      <w:pPr>
        <w:spacing w:line="300" w:lineRule="auto"/>
        <w:rPr>
          <w:rFonts w:ascii="Arial" w:hAnsi="Arial" w:cs="Arial"/>
          <w:iCs/>
          <w:color w:val="000000"/>
          <w:sz w:val="24"/>
        </w:rPr>
      </w:pPr>
      <w:r w:rsidRPr="00893462">
        <w:rPr>
          <w:rFonts w:ascii="Arial" w:hAnsi="Arial" w:cs="Arial"/>
          <w:iCs/>
          <w:color w:val="000000"/>
        </w:rPr>
        <w:t>Руководитель разработки</w:t>
      </w:r>
    </w:p>
    <w:p w14:paraId="28D6936E" w14:textId="77777777" w:rsidR="003B1A11" w:rsidRPr="00893462" w:rsidRDefault="003B1A11" w:rsidP="003B1A11">
      <w:pPr>
        <w:spacing w:line="300" w:lineRule="auto"/>
        <w:rPr>
          <w:rFonts w:ascii="Arial" w:hAnsi="Arial" w:cs="Arial"/>
          <w:iCs/>
          <w:color w:val="000000"/>
        </w:rPr>
      </w:pPr>
      <w:r w:rsidRPr="00893462">
        <w:rPr>
          <w:rFonts w:ascii="Arial" w:hAnsi="Arial" w:cs="Arial"/>
          <w:iCs/>
          <w:color w:val="000000"/>
        </w:rPr>
        <w:t>Директор</w:t>
      </w:r>
    </w:p>
    <w:p w14:paraId="4AE29C5B" w14:textId="77777777" w:rsidR="003B1A11" w:rsidRDefault="003B1A11" w:rsidP="003B1A11">
      <w:pPr>
        <w:spacing w:line="300" w:lineRule="auto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Ассоциации «Росспецмаш»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>А.В. Елизарова</w:t>
      </w:r>
    </w:p>
    <w:p w14:paraId="72952E24" w14:textId="77777777" w:rsidR="003B1A11" w:rsidRDefault="003B1A11" w:rsidP="003B1A11">
      <w:pPr>
        <w:spacing w:line="300" w:lineRule="auto"/>
        <w:rPr>
          <w:rFonts w:ascii="Arial" w:hAnsi="Arial" w:cs="Arial"/>
          <w:iCs/>
          <w:color w:val="000000"/>
        </w:rPr>
      </w:pPr>
    </w:p>
    <w:p w14:paraId="6018082C" w14:textId="77777777" w:rsidR="003B1A11" w:rsidRDefault="003B1A11" w:rsidP="003B1A11">
      <w:pPr>
        <w:spacing w:line="300" w:lineRule="auto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Исполнитель</w:t>
      </w:r>
    </w:p>
    <w:p w14:paraId="14FE6BCF" w14:textId="77777777" w:rsidR="003B1A11" w:rsidRDefault="003B1A11" w:rsidP="003B1A11">
      <w:pPr>
        <w:tabs>
          <w:tab w:val="left" w:pos="5730"/>
        </w:tabs>
        <w:spacing w:line="300" w:lineRule="auto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Заместитель директора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>В.В. Пронин</w:t>
      </w:r>
    </w:p>
    <w:p w14:paraId="7F7AA648" w14:textId="77777777" w:rsidR="00563F59" w:rsidRPr="00806A30" w:rsidRDefault="00563F59" w:rsidP="003B1A11">
      <w:pPr>
        <w:jc w:val="both"/>
        <w:rPr>
          <w:rFonts w:ascii="Arial" w:hAnsi="Arial"/>
          <w:color w:val="000000"/>
          <w:sz w:val="24"/>
          <w:szCs w:val="24"/>
        </w:rPr>
      </w:pPr>
    </w:p>
    <w:sectPr w:rsidR="00563F59" w:rsidRPr="00806A30" w:rsidSect="008442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560" w:left="1418" w:header="709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0F46" w14:textId="77777777" w:rsidR="003713DF" w:rsidRDefault="003713DF" w:rsidP="008050AC">
      <w:pPr>
        <w:spacing w:after="0" w:line="240" w:lineRule="auto"/>
      </w:pPr>
      <w:r>
        <w:separator/>
      </w:r>
    </w:p>
  </w:endnote>
  <w:endnote w:type="continuationSeparator" w:id="0">
    <w:p w14:paraId="1F773BF1" w14:textId="77777777" w:rsidR="003713DF" w:rsidRDefault="003713DF" w:rsidP="0080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AA0" w14:textId="77777777" w:rsidR="006721B1" w:rsidRPr="009D4A39" w:rsidRDefault="006721B1">
    <w:pPr>
      <w:pStyle w:val="a6"/>
      <w:rPr>
        <w:rFonts w:ascii="Arial" w:hAnsi="Arial" w:cs="Arial"/>
        <w:sz w:val="24"/>
        <w:szCs w:val="24"/>
        <w:lang w:val="en-US"/>
      </w:rPr>
    </w:pPr>
    <w:r w:rsidRPr="00A153A1">
      <w:rPr>
        <w:rFonts w:ascii="Arial" w:hAnsi="Arial" w:cs="Arial"/>
        <w:sz w:val="24"/>
        <w:szCs w:val="24"/>
        <w:lang w:val="en-US"/>
      </w:rPr>
      <w:fldChar w:fldCharType="begin"/>
    </w:r>
    <w:r w:rsidRPr="00A153A1">
      <w:rPr>
        <w:rFonts w:ascii="Arial" w:hAnsi="Arial" w:cs="Arial"/>
        <w:sz w:val="24"/>
        <w:szCs w:val="24"/>
        <w:lang w:val="en-US"/>
      </w:rPr>
      <w:instrText>PAGE   \* MERGEFORMAT</w:instrText>
    </w:r>
    <w:r w:rsidRPr="00A153A1">
      <w:rPr>
        <w:rFonts w:ascii="Arial" w:hAnsi="Arial" w:cs="Arial"/>
        <w:sz w:val="24"/>
        <w:szCs w:val="24"/>
        <w:lang w:val="en-US"/>
      </w:rPr>
      <w:fldChar w:fldCharType="separate"/>
    </w:r>
    <w:r w:rsidR="004F5FCB">
      <w:rPr>
        <w:rFonts w:ascii="Arial" w:hAnsi="Arial" w:cs="Arial"/>
        <w:noProof/>
        <w:sz w:val="24"/>
        <w:szCs w:val="24"/>
        <w:lang w:val="en-US"/>
      </w:rPr>
      <w:t>IV</w:t>
    </w:r>
    <w:r w:rsidRPr="00A153A1"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530F" w14:textId="77777777" w:rsidR="006721B1" w:rsidRPr="009D4A39" w:rsidRDefault="006721B1" w:rsidP="009B5D16">
    <w:pPr>
      <w:pStyle w:val="a6"/>
      <w:jc w:val="right"/>
      <w:rPr>
        <w:rFonts w:ascii="Arial" w:hAnsi="Arial" w:cs="Arial"/>
        <w:sz w:val="24"/>
        <w:szCs w:val="24"/>
        <w:lang w:val="en-US"/>
      </w:rPr>
    </w:pPr>
    <w:r w:rsidRPr="00A153A1">
      <w:rPr>
        <w:rFonts w:ascii="Arial" w:hAnsi="Arial" w:cs="Arial"/>
        <w:sz w:val="24"/>
        <w:szCs w:val="24"/>
        <w:lang w:val="en-US"/>
      </w:rPr>
      <w:fldChar w:fldCharType="begin"/>
    </w:r>
    <w:r w:rsidRPr="00A153A1">
      <w:rPr>
        <w:rFonts w:ascii="Arial" w:hAnsi="Arial" w:cs="Arial"/>
        <w:sz w:val="24"/>
        <w:szCs w:val="24"/>
        <w:lang w:val="en-US"/>
      </w:rPr>
      <w:instrText>PAGE   \* MERGEFORMAT</w:instrText>
    </w:r>
    <w:r w:rsidRPr="00A153A1">
      <w:rPr>
        <w:rFonts w:ascii="Arial" w:hAnsi="Arial" w:cs="Arial"/>
        <w:sz w:val="24"/>
        <w:szCs w:val="24"/>
        <w:lang w:val="en-US"/>
      </w:rPr>
      <w:fldChar w:fldCharType="separate"/>
    </w:r>
    <w:r w:rsidR="004F5FCB">
      <w:rPr>
        <w:rFonts w:ascii="Arial" w:hAnsi="Arial" w:cs="Arial"/>
        <w:noProof/>
        <w:sz w:val="24"/>
        <w:szCs w:val="24"/>
        <w:lang w:val="en-US"/>
      </w:rPr>
      <w:t>V</w:t>
    </w:r>
    <w:r w:rsidRPr="00A153A1"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8AC4" w14:textId="77777777" w:rsidR="006721B1" w:rsidRPr="009D4A39" w:rsidRDefault="006721B1" w:rsidP="000B5D44">
    <w:pPr>
      <w:pStyle w:val="a6"/>
      <w:rPr>
        <w:rFonts w:ascii="Arial" w:hAnsi="Arial" w:cs="Arial"/>
        <w:sz w:val="24"/>
      </w:rPr>
    </w:pPr>
    <w:r w:rsidRPr="009D4A39">
      <w:rPr>
        <w:rFonts w:ascii="Arial" w:hAnsi="Arial" w:cs="Arial"/>
        <w:sz w:val="24"/>
      </w:rPr>
      <w:fldChar w:fldCharType="begin"/>
    </w:r>
    <w:r w:rsidRPr="009D4A39">
      <w:rPr>
        <w:rFonts w:ascii="Arial" w:hAnsi="Arial" w:cs="Arial"/>
        <w:sz w:val="24"/>
      </w:rPr>
      <w:instrText xml:space="preserve"> PAGE   \* MERGEFORMAT </w:instrText>
    </w:r>
    <w:r w:rsidRPr="009D4A39">
      <w:rPr>
        <w:rFonts w:ascii="Arial" w:hAnsi="Arial" w:cs="Arial"/>
        <w:sz w:val="24"/>
      </w:rPr>
      <w:fldChar w:fldCharType="separate"/>
    </w:r>
    <w:r w:rsidR="004F5FCB">
      <w:rPr>
        <w:rFonts w:ascii="Arial" w:hAnsi="Arial" w:cs="Arial"/>
        <w:noProof/>
        <w:sz w:val="24"/>
      </w:rPr>
      <w:t>14</w:t>
    </w:r>
    <w:r w:rsidRPr="009D4A39">
      <w:rPr>
        <w:rFonts w:ascii="Arial" w:hAnsi="Arial" w:cs="Arial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33CA" w14:textId="77777777" w:rsidR="006721B1" w:rsidRPr="009D4A39" w:rsidRDefault="006721B1" w:rsidP="000B5D44">
    <w:pPr>
      <w:pStyle w:val="a6"/>
      <w:jc w:val="right"/>
      <w:rPr>
        <w:rFonts w:ascii="Arial" w:hAnsi="Arial" w:cs="Arial"/>
        <w:sz w:val="24"/>
        <w:lang w:val="en-US"/>
      </w:rPr>
    </w:pPr>
    <w:r w:rsidRPr="009D4A39">
      <w:rPr>
        <w:rFonts w:ascii="Arial" w:hAnsi="Arial" w:cs="Arial"/>
        <w:sz w:val="24"/>
      </w:rPr>
      <w:fldChar w:fldCharType="begin"/>
    </w:r>
    <w:r w:rsidRPr="009D4A39">
      <w:rPr>
        <w:rFonts w:ascii="Arial" w:hAnsi="Arial" w:cs="Arial"/>
        <w:sz w:val="24"/>
      </w:rPr>
      <w:instrText xml:space="preserve"> PAGE   \* MERGEFORMAT </w:instrText>
    </w:r>
    <w:r w:rsidRPr="009D4A39">
      <w:rPr>
        <w:rFonts w:ascii="Arial" w:hAnsi="Arial" w:cs="Arial"/>
        <w:sz w:val="24"/>
      </w:rPr>
      <w:fldChar w:fldCharType="separate"/>
    </w:r>
    <w:r w:rsidR="004F5FCB">
      <w:rPr>
        <w:rFonts w:ascii="Arial" w:hAnsi="Arial" w:cs="Arial"/>
        <w:noProof/>
        <w:sz w:val="24"/>
      </w:rPr>
      <w:t>15</w:t>
    </w:r>
    <w:r w:rsidRPr="009D4A39">
      <w:rPr>
        <w:rFonts w:ascii="Arial" w:hAnsi="Arial" w:cs="Arial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72DE" w14:textId="77777777" w:rsidR="006721B1" w:rsidRPr="009D4A39" w:rsidRDefault="006721B1" w:rsidP="009D4A39">
    <w:pPr>
      <w:pBdr>
        <w:bottom w:val="single" w:sz="4" w:space="1" w:color="auto"/>
      </w:pBdr>
      <w:spacing w:after="0" w:line="360" w:lineRule="auto"/>
      <w:ind w:firstLine="708"/>
      <w:jc w:val="both"/>
      <w:rPr>
        <w:rFonts w:ascii="Arial" w:hAnsi="Arial" w:cs="Arial"/>
        <w:sz w:val="2"/>
        <w:szCs w:val="2"/>
      </w:rPr>
    </w:pPr>
  </w:p>
  <w:p w14:paraId="4967A915" w14:textId="77777777" w:rsidR="006721B1" w:rsidRDefault="00AA42D3" w:rsidP="009D4A39">
    <w:pPr>
      <w:pStyle w:val="a6"/>
      <w:rPr>
        <w:rFonts w:ascii="Arial" w:hAnsi="Arial" w:cs="Arial"/>
        <w:b/>
        <w:i/>
        <w:iCs/>
        <w:sz w:val="24"/>
        <w:szCs w:val="24"/>
      </w:rPr>
    </w:pPr>
    <w:r>
      <w:rPr>
        <w:rFonts w:ascii="Arial" w:hAnsi="Arial" w:cs="Arial"/>
        <w:b/>
        <w:i/>
        <w:iCs/>
        <w:sz w:val="24"/>
        <w:szCs w:val="24"/>
      </w:rPr>
      <w:t>Проект, окончательная</w:t>
    </w:r>
    <w:r w:rsidR="006721B1">
      <w:rPr>
        <w:rFonts w:ascii="Arial" w:hAnsi="Arial" w:cs="Arial"/>
        <w:b/>
        <w:i/>
        <w:iCs/>
        <w:sz w:val="24"/>
        <w:szCs w:val="24"/>
      </w:rPr>
      <w:t xml:space="preserve"> редакция</w:t>
    </w:r>
  </w:p>
  <w:p w14:paraId="28CE5CFA" w14:textId="77777777" w:rsidR="006721B1" w:rsidRPr="009D4A39" w:rsidRDefault="006721B1" w:rsidP="009D4A39">
    <w:pPr>
      <w:pStyle w:val="a6"/>
      <w:jc w:val="right"/>
      <w:rPr>
        <w:rFonts w:ascii="Arial" w:hAnsi="Arial" w:cs="Arial"/>
        <w:sz w:val="24"/>
        <w:szCs w:val="24"/>
      </w:rPr>
    </w:pPr>
    <w:r w:rsidRPr="009D4A39">
      <w:rPr>
        <w:rFonts w:ascii="Arial" w:hAnsi="Arial" w:cs="Arial"/>
        <w:sz w:val="24"/>
        <w:szCs w:val="24"/>
      </w:rPr>
      <w:fldChar w:fldCharType="begin"/>
    </w:r>
    <w:r w:rsidRPr="009D4A39">
      <w:rPr>
        <w:rFonts w:ascii="Arial" w:hAnsi="Arial" w:cs="Arial"/>
        <w:sz w:val="24"/>
        <w:szCs w:val="24"/>
      </w:rPr>
      <w:instrText>PAGE   \* MERGEFORMAT</w:instrText>
    </w:r>
    <w:r w:rsidRPr="009D4A39">
      <w:rPr>
        <w:rFonts w:ascii="Arial" w:hAnsi="Arial" w:cs="Arial"/>
        <w:sz w:val="24"/>
        <w:szCs w:val="24"/>
      </w:rPr>
      <w:fldChar w:fldCharType="separate"/>
    </w:r>
    <w:r w:rsidR="004F5FCB">
      <w:rPr>
        <w:rFonts w:ascii="Arial" w:hAnsi="Arial" w:cs="Arial"/>
        <w:noProof/>
        <w:sz w:val="24"/>
        <w:szCs w:val="24"/>
      </w:rPr>
      <w:t>1</w:t>
    </w:r>
    <w:r w:rsidRPr="009D4A39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B563" w14:textId="77777777" w:rsidR="003713DF" w:rsidRDefault="003713DF" w:rsidP="008050AC">
      <w:pPr>
        <w:spacing w:after="0" w:line="240" w:lineRule="auto"/>
      </w:pPr>
      <w:r>
        <w:separator/>
      </w:r>
    </w:p>
  </w:footnote>
  <w:footnote w:type="continuationSeparator" w:id="0">
    <w:p w14:paraId="131BD260" w14:textId="77777777" w:rsidR="003713DF" w:rsidRDefault="003713DF" w:rsidP="0080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43B3" w14:textId="77777777" w:rsidR="00AA42D3" w:rsidRDefault="006721B1" w:rsidP="00563F59">
    <w:pPr>
      <w:pStyle w:val="a4"/>
      <w:spacing w:after="0"/>
      <w:rPr>
        <w:rFonts w:ascii="Arial" w:hAnsi="Arial" w:cs="Arial"/>
        <w:bCs/>
        <w:i/>
        <w:sz w:val="24"/>
        <w:szCs w:val="28"/>
      </w:rPr>
    </w:pPr>
    <w:r w:rsidRPr="00563F59">
      <w:rPr>
        <w:rFonts w:ascii="Arial" w:hAnsi="Arial" w:cs="Arial"/>
        <w:b/>
        <w:sz w:val="24"/>
        <w:szCs w:val="24"/>
      </w:rPr>
      <w:t>ГОСТ</w:t>
    </w:r>
    <w:r w:rsidRPr="00054B2A">
      <w:rPr>
        <w:rFonts w:ascii="Arial" w:hAnsi="Arial" w:cs="Arial"/>
        <w:b/>
        <w:sz w:val="24"/>
        <w:szCs w:val="24"/>
      </w:rPr>
      <w:t xml:space="preserve"> </w:t>
    </w:r>
    <w:r w:rsidR="00AA42D3">
      <w:rPr>
        <w:rFonts w:ascii="Arial" w:hAnsi="Arial" w:cs="Arial"/>
        <w:b/>
        <w:sz w:val="24"/>
        <w:szCs w:val="24"/>
      </w:rPr>
      <w:t>ХХХХХ–2026</w:t>
    </w:r>
    <w:r w:rsidR="00AA42D3" w:rsidRPr="009D4A39">
      <w:rPr>
        <w:rFonts w:ascii="Arial" w:hAnsi="Arial" w:cs="Arial"/>
        <w:bCs/>
        <w:i/>
        <w:sz w:val="24"/>
        <w:szCs w:val="28"/>
      </w:rPr>
      <w:t xml:space="preserve"> </w:t>
    </w:r>
  </w:p>
  <w:p w14:paraId="1662F149" w14:textId="77777777" w:rsidR="006721B1" w:rsidRPr="009D4A39" w:rsidRDefault="006721B1" w:rsidP="00563F59">
    <w:pPr>
      <w:pStyle w:val="a4"/>
      <w:spacing w:after="0"/>
      <w:rPr>
        <w:rFonts w:ascii="Arial" w:hAnsi="Arial" w:cs="Arial"/>
      </w:rPr>
    </w:pPr>
    <w:r w:rsidRPr="009D4A39">
      <w:rPr>
        <w:rFonts w:ascii="Arial" w:hAnsi="Arial" w:cs="Arial"/>
        <w:bCs/>
        <w:i/>
        <w:sz w:val="24"/>
        <w:szCs w:val="28"/>
      </w:rPr>
      <w:t xml:space="preserve">(проект, </w:t>
    </w:r>
    <w:r w:rsidRPr="009D4A39">
      <w:rPr>
        <w:rFonts w:ascii="Arial" w:hAnsi="Arial" w:cs="Arial"/>
        <w:i/>
        <w:sz w:val="24"/>
        <w:szCs w:val="28"/>
        <w:lang w:val="en-US"/>
      </w:rPr>
      <w:t>RU</w:t>
    </w:r>
    <w:r w:rsidRPr="009D4A39">
      <w:rPr>
        <w:rFonts w:ascii="Arial" w:hAnsi="Arial" w:cs="Arial"/>
        <w:i/>
        <w:sz w:val="24"/>
        <w:szCs w:val="28"/>
      </w:rPr>
      <w:t xml:space="preserve">, </w:t>
    </w:r>
    <w:r w:rsidR="00AA42D3">
      <w:rPr>
        <w:rFonts w:ascii="Arial" w:eastAsia="Times New Roman" w:hAnsi="Arial" w:cs="Arial"/>
        <w:i/>
        <w:sz w:val="24"/>
        <w:szCs w:val="24"/>
      </w:rPr>
      <w:t>окончательная</w:t>
    </w:r>
    <w:r w:rsidRPr="009D4A39">
      <w:rPr>
        <w:rFonts w:ascii="Arial" w:hAnsi="Arial" w:cs="Arial"/>
        <w:i/>
        <w:sz w:val="24"/>
        <w:szCs w:val="28"/>
      </w:rPr>
      <w:t xml:space="preserve"> редакция</w:t>
    </w:r>
    <w:r w:rsidRPr="009D4A39">
      <w:rPr>
        <w:rFonts w:ascii="Arial" w:hAnsi="Arial" w:cs="Arial"/>
        <w:bCs/>
        <w:i/>
        <w:sz w:val="24"/>
        <w:szCs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E74B" w14:textId="77777777" w:rsidR="00AA42D3" w:rsidRDefault="00AA42D3" w:rsidP="00AA42D3">
    <w:pPr>
      <w:pStyle w:val="a4"/>
      <w:spacing w:after="0"/>
      <w:jc w:val="right"/>
      <w:rPr>
        <w:rFonts w:ascii="Arial" w:hAnsi="Arial" w:cs="Arial"/>
        <w:bCs/>
        <w:i/>
        <w:sz w:val="24"/>
        <w:szCs w:val="28"/>
      </w:rPr>
    </w:pPr>
    <w:r w:rsidRPr="00563F59">
      <w:rPr>
        <w:rFonts w:ascii="Arial" w:hAnsi="Arial" w:cs="Arial"/>
        <w:b/>
        <w:sz w:val="24"/>
        <w:szCs w:val="24"/>
      </w:rPr>
      <w:t>ГОСТ</w:t>
    </w:r>
    <w:r w:rsidRPr="00054B2A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ХХХХХ–2026</w:t>
    </w:r>
    <w:r w:rsidRPr="009D4A39">
      <w:rPr>
        <w:rFonts w:ascii="Arial" w:hAnsi="Arial" w:cs="Arial"/>
        <w:bCs/>
        <w:i/>
        <w:sz w:val="24"/>
        <w:szCs w:val="28"/>
      </w:rPr>
      <w:t xml:space="preserve"> </w:t>
    </w:r>
  </w:p>
  <w:p w14:paraId="072E0CBB" w14:textId="77777777" w:rsidR="00AA42D3" w:rsidRPr="009D4A39" w:rsidRDefault="00AA42D3" w:rsidP="00AA42D3">
    <w:pPr>
      <w:pStyle w:val="a4"/>
      <w:spacing w:after="0"/>
      <w:jc w:val="right"/>
      <w:rPr>
        <w:rFonts w:ascii="Arial" w:hAnsi="Arial" w:cs="Arial"/>
      </w:rPr>
    </w:pPr>
    <w:r w:rsidRPr="009D4A39">
      <w:rPr>
        <w:rFonts w:ascii="Arial" w:hAnsi="Arial" w:cs="Arial"/>
        <w:bCs/>
        <w:i/>
        <w:sz w:val="24"/>
        <w:szCs w:val="28"/>
      </w:rPr>
      <w:t xml:space="preserve">(проект, </w:t>
    </w:r>
    <w:r w:rsidRPr="009D4A39">
      <w:rPr>
        <w:rFonts w:ascii="Arial" w:hAnsi="Arial" w:cs="Arial"/>
        <w:i/>
        <w:sz w:val="24"/>
        <w:szCs w:val="28"/>
        <w:lang w:val="en-US"/>
      </w:rPr>
      <w:t>RU</w:t>
    </w:r>
    <w:r w:rsidRPr="009D4A39">
      <w:rPr>
        <w:rFonts w:ascii="Arial" w:hAnsi="Arial" w:cs="Arial"/>
        <w:i/>
        <w:sz w:val="24"/>
        <w:szCs w:val="28"/>
      </w:rPr>
      <w:t xml:space="preserve">, </w:t>
    </w:r>
    <w:r>
      <w:rPr>
        <w:rFonts w:ascii="Arial" w:eastAsia="Times New Roman" w:hAnsi="Arial" w:cs="Arial"/>
        <w:i/>
        <w:sz w:val="24"/>
        <w:szCs w:val="24"/>
      </w:rPr>
      <w:t>окончательная</w:t>
    </w:r>
    <w:r w:rsidRPr="009D4A39">
      <w:rPr>
        <w:rFonts w:ascii="Arial" w:hAnsi="Arial" w:cs="Arial"/>
        <w:i/>
        <w:sz w:val="24"/>
        <w:szCs w:val="28"/>
      </w:rPr>
      <w:t xml:space="preserve"> редакция</w:t>
    </w:r>
    <w:r w:rsidRPr="009D4A39">
      <w:rPr>
        <w:rFonts w:ascii="Arial" w:hAnsi="Arial" w:cs="Arial"/>
        <w:bCs/>
        <w:i/>
        <w:sz w:val="24"/>
        <w:szCs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C0B5" w14:textId="77777777" w:rsidR="00AA42D3" w:rsidRDefault="00AA42D3" w:rsidP="00AA42D3">
    <w:pPr>
      <w:pStyle w:val="a4"/>
      <w:spacing w:after="0"/>
      <w:rPr>
        <w:rFonts w:ascii="Arial" w:hAnsi="Arial" w:cs="Arial"/>
        <w:bCs/>
        <w:i/>
        <w:sz w:val="24"/>
        <w:szCs w:val="28"/>
      </w:rPr>
    </w:pPr>
    <w:r w:rsidRPr="00563F59">
      <w:rPr>
        <w:rFonts w:ascii="Arial" w:hAnsi="Arial" w:cs="Arial"/>
        <w:b/>
        <w:sz w:val="24"/>
        <w:szCs w:val="24"/>
      </w:rPr>
      <w:t>ГОСТ</w:t>
    </w:r>
    <w:r w:rsidRPr="00054B2A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ХХХХХ–2026</w:t>
    </w:r>
    <w:r w:rsidRPr="009D4A39">
      <w:rPr>
        <w:rFonts w:ascii="Arial" w:hAnsi="Arial" w:cs="Arial"/>
        <w:bCs/>
        <w:i/>
        <w:sz w:val="24"/>
        <w:szCs w:val="28"/>
      </w:rPr>
      <w:t xml:space="preserve"> </w:t>
    </w:r>
  </w:p>
  <w:p w14:paraId="59349986" w14:textId="77777777" w:rsidR="00AA42D3" w:rsidRPr="009D4A39" w:rsidRDefault="00AA42D3" w:rsidP="00AA42D3">
    <w:pPr>
      <w:pStyle w:val="a4"/>
      <w:spacing w:after="0"/>
      <w:rPr>
        <w:rFonts w:ascii="Arial" w:hAnsi="Arial" w:cs="Arial"/>
      </w:rPr>
    </w:pPr>
    <w:r w:rsidRPr="009D4A39">
      <w:rPr>
        <w:rFonts w:ascii="Arial" w:hAnsi="Arial" w:cs="Arial"/>
        <w:bCs/>
        <w:i/>
        <w:sz w:val="24"/>
        <w:szCs w:val="28"/>
      </w:rPr>
      <w:t xml:space="preserve">(проект, </w:t>
    </w:r>
    <w:r w:rsidRPr="009D4A39">
      <w:rPr>
        <w:rFonts w:ascii="Arial" w:hAnsi="Arial" w:cs="Arial"/>
        <w:i/>
        <w:sz w:val="24"/>
        <w:szCs w:val="28"/>
        <w:lang w:val="en-US"/>
      </w:rPr>
      <w:t>RU</w:t>
    </w:r>
    <w:r w:rsidRPr="009D4A39">
      <w:rPr>
        <w:rFonts w:ascii="Arial" w:hAnsi="Arial" w:cs="Arial"/>
        <w:i/>
        <w:sz w:val="24"/>
        <w:szCs w:val="28"/>
      </w:rPr>
      <w:t xml:space="preserve">, </w:t>
    </w:r>
    <w:r>
      <w:rPr>
        <w:rFonts w:ascii="Arial" w:eastAsia="Times New Roman" w:hAnsi="Arial" w:cs="Arial"/>
        <w:i/>
        <w:sz w:val="24"/>
        <w:szCs w:val="24"/>
      </w:rPr>
      <w:t>окончательная</w:t>
    </w:r>
    <w:r w:rsidRPr="009D4A39">
      <w:rPr>
        <w:rFonts w:ascii="Arial" w:hAnsi="Arial" w:cs="Arial"/>
        <w:i/>
        <w:sz w:val="24"/>
        <w:szCs w:val="28"/>
      </w:rPr>
      <w:t xml:space="preserve"> редакция</w:t>
    </w:r>
    <w:r w:rsidRPr="009D4A39">
      <w:rPr>
        <w:rFonts w:ascii="Arial" w:hAnsi="Arial" w:cs="Arial"/>
        <w:bCs/>
        <w:i/>
        <w:sz w:val="24"/>
        <w:szCs w:val="28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7403" w14:textId="77777777" w:rsidR="00AA42D3" w:rsidRDefault="00AA42D3" w:rsidP="00AA42D3">
    <w:pPr>
      <w:pStyle w:val="a4"/>
      <w:spacing w:after="0"/>
      <w:jc w:val="right"/>
      <w:rPr>
        <w:rFonts w:ascii="Arial" w:hAnsi="Arial" w:cs="Arial"/>
        <w:bCs/>
        <w:i/>
        <w:sz w:val="24"/>
        <w:szCs w:val="28"/>
      </w:rPr>
    </w:pPr>
    <w:r w:rsidRPr="00563F59">
      <w:rPr>
        <w:rFonts w:ascii="Arial" w:hAnsi="Arial" w:cs="Arial"/>
        <w:b/>
        <w:sz w:val="24"/>
        <w:szCs w:val="24"/>
      </w:rPr>
      <w:t>ГОСТ</w:t>
    </w:r>
    <w:r w:rsidRPr="00054B2A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ХХХХХ–2026</w:t>
    </w:r>
    <w:r w:rsidRPr="009D4A39">
      <w:rPr>
        <w:rFonts w:ascii="Arial" w:hAnsi="Arial" w:cs="Arial"/>
        <w:bCs/>
        <w:i/>
        <w:sz w:val="24"/>
        <w:szCs w:val="28"/>
      </w:rPr>
      <w:t xml:space="preserve"> </w:t>
    </w:r>
  </w:p>
  <w:p w14:paraId="59E584C9" w14:textId="77777777" w:rsidR="00AA42D3" w:rsidRPr="009D4A39" w:rsidRDefault="00AA42D3" w:rsidP="00AA42D3">
    <w:pPr>
      <w:pStyle w:val="a4"/>
      <w:spacing w:after="0"/>
      <w:jc w:val="right"/>
      <w:rPr>
        <w:rFonts w:ascii="Arial" w:hAnsi="Arial" w:cs="Arial"/>
      </w:rPr>
    </w:pPr>
    <w:r w:rsidRPr="009D4A39">
      <w:rPr>
        <w:rFonts w:ascii="Arial" w:hAnsi="Arial" w:cs="Arial"/>
        <w:bCs/>
        <w:i/>
        <w:sz w:val="24"/>
        <w:szCs w:val="28"/>
      </w:rPr>
      <w:t xml:space="preserve">(проект, </w:t>
    </w:r>
    <w:r w:rsidRPr="009D4A39">
      <w:rPr>
        <w:rFonts w:ascii="Arial" w:hAnsi="Arial" w:cs="Arial"/>
        <w:i/>
        <w:sz w:val="24"/>
        <w:szCs w:val="28"/>
        <w:lang w:val="en-US"/>
      </w:rPr>
      <w:t>RU</w:t>
    </w:r>
    <w:r w:rsidRPr="009D4A39">
      <w:rPr>
        <w:rFonts w:ascii="Arial" w:hAnsi="Arial" w:cs="Arial"/>
        <w:i/>
        <w:sz w:val="24"/>
        <w:szCs w:val="28"/>
      </w:rPr>
      <w:t xml:space="preserve">, </w:t>
    </w:r>
    <w:r>
      <w:rPr>
        <w:rFonts w:ascii="Arial" w:eastAsia="Times New Roman" w:hAnsi="Arial" w:cs="Arial"/>
        <w:i/>
        <w:sz w:val="24"/>
        <w:szCs w:val="24"/>
      </w:rPr>
      <w:t>окончательная</w:t>
    </w:r>
    <w:r w:rsidRPr="009D4A39">
      <w:rPr>
        <w:rFonts w:ascii="Arial" w:hAnsi="Arial" w:cs="Arial"/>
        <w:i/>
        <w:sz w:val="24"/>
        <w:szCs w:val="28"/>
      </w:rPr>
      <w:t xml:space="preserve"> редакция</w:t>
    </w:r>
    <w:r w:rsidRPr="009D4A39">
      <w:rPr>
        <w:rFonts w:ascii="Arial" w:hAnsi="Arial" w:cs="Arial"/>
        <w:bCs/>
        <w:i/>
        <w:sz w:val="24"/>
        <w:szCs w:val="28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586C" w14:textId="77777777" w:rsidR="00AA42D3" w:rsidRDefault="00AA42D3" w:rsidP="00AA42D3">
    <w:pPr>
      <w:pStyle w:val="a4"/>
      <w:spacing w:after="0"/>
      <w:jc w:val="right"/>
      <w:rPr>
        <w:rFonts w:ascii="Arial" w:hAnsi="Arial" w:cs="Arial"/>
        <w:bCs/>
        <w:i/>
        <w:sz w:val="24"/>
        <w:szCs w:val="28"/>
      </w:rPr>
    </w:pPr>
    <w:r w:rsidRPr="00563F59">
      <w:rPr>
        <w:rFonts w:ascii="Arial" w:hAnsi="Arial" w:cs="Arial"/>
        <w:b/>
        <w:sz w:val="24"/>
        <w:szCs w:val="24"/>
      </w:rPr>
      <w:t>ГОСТ</w:t>
    </w:r>
    <w:r w:rsidRPr="00054B2A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ХХХХХ–2026 (</w:t>
    </w:r>
    <w:r>
      <w:rPr>
        <w:rFonts w:ascii="Arial" w:hAnsi="Arial" w:cs="Arial"/>
        <w:b/>
        <w:sz w:val="24"/>
        <w:szCs w:val="24"/>
        <w:lang w:val="en-US"/>
      </w:rPr>
      <w:t>ISO 24134:2005)</w:t>
    </w:r>
  </w:p>
  <w:p w14:paraId="4FD5E38D" w14:textId="77777777" w:rsidR="006721B1" w:rsidRPr="00C94840" w:rsidRDefault="00AA42D3" w:rsidP="00AA42D3">
    <w:pPr>
      <w:pStyle w:val="a4"/>
      <w:spacing w:after="0"/>
      <w:jc w:val="right"/>
      <w:rPr>
        <w:rFonts w:ascii="Arial" w:hAnsi="Arial" w:cs="Arial"/>
      </w:rPr>
    </w:pPr>
    <w:r w:rsidRPr="009D4A39">
      <w:rPr>
        <w:rFonts w:ascii="Arial" w:hAnsi="Arial" w:cs="Arial"/>
        <w:bCs/>
        <w:i/>
        <w:sz w:val="24"/>
        <w:szCs w:val="28"/>
      </w:rPr>
      <w:t xml:space="preserve">(проект, </w:t>
    </w:r>
    <w:r w:rsidRPr="009D4A39">
      <w:rPr>
        <w:rFonts w:ascii="Arial" w:hAnsi="Arial" w:cs="Arial"/>
        <w:i/>
        <w:sz w:val="24"/>
        <w:szCs w:val="28"/>
        <w:lang w:val="en-US"/>
      </w:rPr>
      <w:t>RU</w:t>
    </w:r>
    <w:r w:rsidRPr="009D4A39">
      <w:rPr>
        <w:rFonts w:ascii="Arial" w:hAnsi="Arial" w:cs="Arial"/>
        <w:i/>
        <w:sz w:val="24"/>
        <w:szCs w:val="28"/>
      </w:rPr>
      <w:t xml:space="preserve">, </w:t>
    </w:r>
    <w:r>
      <w:rPr>
        <w:rFonts w:ascii="Arial" w:eastAsia="Times New Roman" w:hAnsi="Arial" w:cs="Arial"/>
        <w:i/>
        <w:sz w:val="24"/>
        <w:szCs w:val="24"/>
      </w:rPr>
      <w:t>окончательная</w:t>
    </w:r>
    <w:r w:rsidRPr="009D4A39">
      <w:rPr>
        <w:rFonts w:ascii="Arial" w:hAnsi="Arial" w:cs="Arial"/>
        <w:i/>
        <w:sz w:val="24"/>
        <w:szCs w:val="28"/>
      </w:rPr>
      <w:t xml:space="preserve"> редакция</w:t>
    </w:r>
    <w:r w:rsidRPr="009D4A39">
      <w:rPr>
        <w:rFonts w:ascii="Arial" w:hAnsi="Arial" w:cs="Arial"/>
        <w:bCs/>
        <w:i/>
        <w:sz w:val="24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4680D4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7B42A6"/>
    <w:multiLevelType w:val="hybridMultilevel"/>
    <w:tmpl w:val="2C52D424"/>
    <w:lvl w:ilvl="0" w:tplc="1284C570">
      <w:start w:val="5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52E9284">
      <w:numFmt w:val="none"/>
      <w:lvlText w:val=""/>
      <w:lvlJc w:val="left"/>
      <w:pPr>
        <w:tabs>
          <w:tab w:val="num" w:pos="360"/>
        </w:tabs>
      </w:pPr>
    </w:lvl>
    <w:lvl w:ilvl="2" w:tplc="72F4834A">
      <w:numFmt w:val="none"/>
      <w:lvlText w:val=""/>
      <w:lvlJc w:val="left"/>
      <w:pPr>
        <w:tabs>
          <w:tab w:val="num" w:pos="360"/>
        </w:tabs>
      </w:pPr>
    </w:lvl>
    <w:lvl w:ilvl="3" w:tplc="2DC8BE50">
      <w:numFmt w:val="none"/>
      <w:lvlText w:val=""/>
      <w:lvlJc w:val="left"/>
      <w:pPr>
        <w:tabs>
          <w:tab w:val="num" w:pos="360"/>
        </w:tabs>
      </w:pPr>
    </w:lvl>
    <w:lvl w:ilvl="4" w:tplc="A35201A6">
      <w:numFmt w:val="none"/>
      <w:lvlText w:val=""/>
      <w:lvlJc w:val="left"/>
      <w:pPr>
        <w:tabs>
          <w:tab w:val="num" w:pos="360"/>
        </w:tabs>
      </w:pPr>
    </w:lvl>
    <w:lvl w:ilvl="5" w:tplc="A1F474F4">
      <w:numFmt w:val="none"/>
      <w:lvlText w:val=""/>
      <w:lvlJc w:val="left"/>
      <w:pPr>
        <w:tabs>
          <w:tab w:val="num" w:pos="360"/>
        </w:tabs>
      </w:pPr>
    </w:lvl>
    <w:lvl w:ilvl="6" w:tplc="4C9A48C2">
      <w:numFmt w:val="none"/>
      <w:lvlText w:val=""/>
      <w:lvlJc w:val="left"/>
      <w:pPr>
        <w:tabs>
          <w:tab w:val="num" w:pos="360"/>
        </w:tabs>
      </w:pPr>
    </w:lvl>
    <w:lvl w:ilvl="7" w:tplc="931879C0">
      <w:numFmt w:val="none"/>
      <w:lvlText w:val=""/>
      <w:lvlJc w:val="left"/>
      <w:pPr>
        <w:tabs>
          <w:tab w:val="num" w:pos="360"/>
        </w:tabs>
      </w:pPr>
    </w:lvl>
    <w:lvl w:ilvl="8" w:tplc="51B2820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DD01549"/>
    <w:multiLevelType w:val="singleLevel"/>
    <w:tmpl w:val="88B86DD4"/>
    <w:lvl w:ilvl="0">
      <w:start w:val="3"/>
      <w:numFmt w:val="decimal"/>
      <w:lvlText w:val="5.6.2.%1"/>
      <w:legacy w:legacy="1" w:legacySpace="0" w:legacyIndent="802"/>
      <w:lvlJc w:val="left"/>
      <w:rPr>
        <w:rFonts w:ascii="Arial" w:hAnsi="Arial" w:cs="Arial" w:hint="default"/>
      </w:rPr>
    </w:lvl>
  </w:abstractNum>
  <w:abstractNum w:abstractNumId="3" w15:restartNumberingAfterBreak="0">
    <w:nsid w:val="4AF30A9D"/>
    <w:multiLevelType w:val="hybridMultilevel"/>
    <w:tmpl w:val="C4E66488"/>
    <w:lvl w:ilvl="0" w:tplc="77B61A68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07149D7"/>
    <w:multiLevelType w:val="multilevel"/>
    <w:tmpl w:val="B0BCB292"/>
    <w:lvl w:ilvl="0">
      <w:start w:val="2"/>
      <w:numFmt w:val="decimal"/>
      <w:pStyle w:val="3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</w:abstractNum>
  <w:abstractNum w:abstractNumId="5" w15:restartNumberingAfterBreak="0">
    <w:nsid w:val="58003E94"/>
    <w:multiLevelType w:val="hybridMultilevel"/>
    <w:tmpl w:val="CBC015BA"/>
    <w:lvl w:ilvl="0" w:tplc="77B61A68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A036C7E"/>
    <w:multiLevelType w:val="hybridMultilevel"/>
    <w:tmpl w:val="87789D0E"/>
    <w:lvl w:ilvl="0" w:tplc="C6F2AE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453D5"/>
    <w:multiLevelType w:val="hybridMultilevel"/>
    <w:tmpl w:val="6EA4059C"/>
    <w:lvl w:ilvl="0" w:tplc="C59ED0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7EE2EE9"/>
    <w:multiLevelType w:val="hybridMultilevel"/>
    <w:tmpl w:val="98D6DE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6574355">
    <w:abstractNumId w:val="1"/>
  </w:num>
  <w:num w:numId="2" w16cid:durableId="2100590323">
    <w:abstractNumId w:val="0"/>
  </w:num>
  <w:num w:numId="3" w16cid:durableId="710038257">
    <w:abstractNumId w:val="3"/>
  </w:num>
  <w:num w:numId="4" w16cid:durableId="616447665">
    <w:abstractNumId w:val="0"/>
  </w:num>
  <w:num w:numId="5" w16cid:durableId="1317341463">
    <w:abstractNumId w:val="5"/>
  </w:num>
  <w:num w:numId="6" w16cid:durableId="1740060544">
    <w:abstractNumId w:val="7"/>
  </w:num>
  <w:num w:numId="7" w16cid:durableId="2006202694">
    <w:abstractNumId w:val="6"/>
  </w:num>
  <w:num w:numId="8" w16cid:durableId="57175021">
    <w:abstractNumId w:val="8"/>
  </w:num>
  <w:num w:numId="9" w16cid:durableId="691996680">
    <w:abstractNumId w:val="4"/>
  </w:num>
  <w:num w:numId="10" w16cid:durableId="1495805847">
    <w:abstractNumId w:val="2"/>
    <w:lvlOverride w:ilvl="0">
      <w:lvl w:ilvl="0">
        <w:start w:val="5"/>
        <w:numFmt w:val="decimal"/>
        <w:lvlText w:val="5.6.2.%1"/>
        <w:legacy w:legacy="1" w:legacySpace="0" w:legacyIndent="80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46"/>
    <w:rsid w:val="0000548C"/>
    <w:rsid w:val="000078C7"/>
    <w:rsid w:val="000079EF"/>
    <w:rsid w:val="0001421C"/>
    <w:rsid w:val="00023CA1"/>
    <w:rsid w:val="00030037"/>
    <w:rsid w:val="0003088B"/>
    <w:rsid w:val="00032AD2"/>
    <w:rsid w:val="00036248"/>
    <w:rsid w:val="0003716F"/>
    <w:rsid w:val="00037239"/>
    <w:rsid w:val="00037241"/>
    <w:rsid w:val="000412C0"/>
    <w:rsid w:val="00041E6A"/>
    <w:rsid w:val="00042C24"/>
    <w:rsid w:val="00043448"/>
    <w:rsid w:val="00043D28"/>
    <w:rsid w:val="00044610"/>
    <w:rsid w:val="000470E4"/>
    <w:rsid w:val="00053645"/>
    <w:rsid w:val="00053A24"/>
    <w:rsid w:val="00054A37"/>
    <w:rsid w:val="00054B2A"/>
    <w:rsid w:val="00055929"/>
    <w:rsid w:val="000607C2"/>
    <w:rsid w:val="000619E3"/>
    <w:rsid w:val="00062494"/>
    <w:rsid w:val="00067B59"/>
    <w:rsid w:val="00071C6C"/>
    <w:rsid w:val="00093E6F"/>
    <w:rsid w:val="00094755"/>
    <w:rsid w:val="00096D28"/>
    <w:rsid w:val="000A2658"/>
    <w:rsid w:val="000A3866"/>
    <w:rsid w:val="000A48BC"/>
    <w:rsid w:val="000A4E0D"/>
    <w:rsid w:val="000A69A3"/>
    <w:rsid w:val="000A7AB0"/>
    <w:rsid w:val="000B2BF1"/>
    <w:rsid w:val="000B5D44"/>
    <w:rsid w:val="000B6A90"/>
    <w:rsid w:val="000B77B8"/>
    <w:rsid w:val="000B7B9C"/>
    <w:rsid w:val="000C4091"/>
    <w:rsid w:val="000C50BD"/>
    <w:rsid w:val="000C5624"/>
    <w:rsid w:val="000C6FA5"/>
    <w:rsid w:val="000C71FF"/>
    <w:rsid w:val="000D3361"/>
    <w:rsid w:val="000D77E5"/>
    <w:rsid w:val="000E0C8C"/>
    <w:rsid w:val="000F104A"/>
    <w:rsid w:val="000F59D7"/>
    <w:rsid w:val="000F79C8"/>
    <w:rsid w:val="00104664"/>
    <w:rsid w:val="00111B54"/>
    <w:rsid w:val="00111FA7"/>
    <w:rsid w:val="0012200E"/>
    <w:rsid w:val="001227EB"/>
    <w:rsid w:val="001266E1"/>
    <w:rsid w:val="00134103"/>
    <w:rsid w:val="0013508D"/>
    <w:rsid w:val="00135F3D"/>
    <w:rsid w:val="001368D9"/>
    <w:rsid w:val="0014059B"/>
    <w:rsid w:val="0014206E"/>
    <w:rsid w:val="00144898"/>
    <w:rsid w:val="001450BF"/>
    <w:rsid w:val="00146678"/>
    <w:rsid w:val="00146BCC"/>
    <w:rsid w:val="00150243"/>
    <w:rsid w:val="001528CC"/>
    <w:rsid w:val="00154E2C"/>
    <w:rsid w:val="00161875"/>
    <w:rsid w:val="001906B3"/>
    <w:rsid w:val="00193B04"/>
    <w:rsid w:val="001A40FA"/>
    <w:rsid w:val="001A7B19"/>
    <w:rsid w:val="001B17F9"/>
    <w:rsid w:val="001B71AA"/>
    <w:rsid w:val="001C27F0"/>
    <w:rsid w:val="001C31E1"/>
    <w:rsid w:val="001D0E55"/>
    <w:rsid w:val="001D3C5A"/>
    <w:rsid w:val="001D408C"/>
    <w:rsid w:val="001D498C"/>
    <w:rsid w:val="001D6C74"/>
    <w:rsid w:val="001F279C"/>
    <w:rsid w:val="001F337C"/>
    <w:rsid w:val="001F4317"/>
    <w:rsid w:val="001F51C6"/>
    <w:rsid w:val="0020156E"/>
    <w:rsid w:val="00202E18"/>
    <w:rsid w:val="00205523"/>
    <w:rsid w:val="00215650"/>
    <w:rsid w:val="00215E1F"/>
    <w:rsid w:val="002176C3"/>
    <w:rsid w:val="00220CDD"/>
    <w:rsid w:val="002221A8"/>
    <w:rsid w:val="002327A6"/>
    <w:rsid w:val="00232C8A"/>
    <w:rsid w:val="002333E1"/>
    <w:rsid w:val="00236D23"/>
    <w:rsid w:val="00237BC1"/>
    <w:rsid w:val="00237D34"/>
    <w:rsid w:val="00240E39"/>
    <w:rsid w:val="0024477B"/>
    <w:rsid w:val="00246070"/>
    <w:rsid w:val="00251016"/>
    <w:rsid w:val="00266FB3"/>
    <w:rsid w:val="0027118A"/>
    <w:rsid w:val="002773DB"/>
    <w:rsid w:val="002846F9"/>
    <w:rsid w:val="00286685"/>
    <w:rsid w:val="00286E6D"/>
    <w:rsid w:val="002878FC"/>
    <w:rsid w:val="00291110"/>
    <w:rsid w:val="00293352"/>
    <w:rsid w:val="00293BCB"/>
    <w:rsid w:val="00297531"/>
    <w:rsid w:val="002A78EF"/>
    <w:rsid w:val="002B231C"/>
    <w:rsid w:val="002B2390"/>
    <w:rsid w:val="002B73C0"/>
    <w:rsid w:val="002C54C5"/>
    <w:rsid w:val="002D14B9"/>
    <w:rsid w:val="002D72FE"/>
    <w:rsid w:val="002E18F8"/>
    <w:rsid w:val="002F1291"/>
    <w:rsid w:val="002F177C"/>
    <w:rsid w:val="002F2E43"/>
    <w:rsid w:val="002F51F0"/>
    <w:rsid w:val="00304608"/>
    <w:rsid w:val="003140E8"/>
    <w:rsid w:val="003151B8"/>
    <w:rsid w:val="0031618B"/>
    <w:rsid w:val="00317911"/>
    <w:rsid w:val="003215DD"/>
    <w:rsid w:val="00321D89"/>
    <w:rsid w:val="00324F1B"/>
    <w:rsid w:val="0032555E"/>
    <w:rsid w:val="00327816"/>
    <w:rsid w:val="003309F3"/>
    <w:rsid w:val="00332944"/>
    <w:rsid w:val="0033381E"/>
    <w:rsid w:val="0033583D"/>
    <w:rsid w:val="00336890"/>
    <w:rsid w:val="0034227B"/>
    <w:rsid w:val="00346736"/>
    <w:rsid w:val="0035490E"/>
    <w:rsid w:val="00355124"/>
    <w:rsid w:val="00361EB5"/>
    <w:rsid w:val="003636F7"/>
    <w:rsid w:val="003713DF"/>
    <w:rsid w:val="00372004"/>
    <w:rsid w:val="00374752"/>
    <w:rsid w:val="0037651D"/>
    <w:rsid w:val="00377BFD"/>
    <w:rsid w:val="0038040B"/>
    <w:rsid w:val="00384175"/>
    <w:rsid w:val="00385C7A"/>
    <w:rsid w:val="00396879"/>
    <w:rsid w:val="00397725"/>
    <w:rsid w:val="003A357B"/>
    <w:rsid w:val="003A3595"/>
    <w:rsid w:val="003A38BB"/>
    <w:rsid w:val="003A4781"/>
    <w:rsid w:val="003A5FC6"/>
    <w:rsid w:val="003B1A11"/>
    <w:rsid w:val="003B1D7A"/>
    <w:rsid w:val="003B2BB3"/>
    <w:rsid w:val="003B35E2"/>
    <w:rsid w:val="003B4F81"/>
    <w:rsid w:val="003B5538"/>
    <w:rsid w:val="003B7930"/>
    <w:rsid w:val="003C206B"/>
    <w:rsid w:val="003D0F7B"/>
    <w:rsid w:val="003D2101"/>
    <w:rsid w:val="003E201A"/>
    <w:rsid w:val="003E2D09"/>
    <w:rsid w:val="003F1D42"/>
    <w:rsid w:val="003F5967"/>
    <w:rsid w:val="00405DEA"/>
    <w:rsid w:val="004075EF"/>
    <w:rsid w:val="0041119D"/>
    <w:rsid w:val="00412D69"/>
    <w:rsid w:val="0041372F"/>
    <w:rsid w:val="004167C1"/>
    <w:rsid w:val="00431327"/>
    <w:rsid w:val="0043229E"/>
    <w:rsid w:val="004373EB"/>
    <w:rsid w:val="00440793"/>
    <w:rsid w:val="00441787"/>
    <w:rsid w:val="004426E4"/>
    <w:rsid w:val="0044439A"/>
    <w:rsid w:val="004456D1"/>
    <w:rsid w:val="00447D2C"/>
    <w:rsid w:val="00452946"/>
    <w:rsid w:val="00453C1A"/>
    <w:rsid w:val="004560C7"/>
    <w:rsid w:val="00460A99"/>
    <w:rsid w:val="00460F57"/>
    <w:rsid w:val="00463806"/>
    <w:rsid w:val="004651EB"/>
    <w:rsid w:val="0046564F"/>
    <w:rsid w:val="00465B3E"/>
    <w:rsid w:val="0046670C"/>
    <w:rsid w:val="00475855"/>
    <w:rsid w:val="00476B79"/>
    <w:rsid w:val="0048340B"/>
    <w:rsid w:val="0048417F"/>
    <w:rsid w:val="00486F26"/>
    <w:rsid w:val="0049475A"/>
    <w:rsid w:val="00494D6C"/>
    <w:rsid w:val="004979EF"/>
    <w:rsid w:val="004A03B2"/>
    <w:rsid w:val="004A2DCE"/>
    <w:rsid w:val="004A78E0"/>
    <w:rsid w:val="004B6F45"/>
    <w:rsid w:val="004B797A"/>
    <w:rsid w:val="004C0C13"/>
    <w:rsid w:val="004C371C"/>
    <w:rsid w:val="004C40E5"/>
    <w:rsid w:val="004C42CA"/>
    <w:rsid w:val="004C45E5"/>
    <w:rsid w:val="004C6FA1"/>
    <w:rsid w:val="004D1612"/>
    <w:rsid w:val="004D1D38"/>
    <w:rsid w:val="004D4A97"/>
    <w:rsid w:val="004D7DDE"/>
    <w:rsid w:val="004E3EF9"/>
    <w:rsid w:val="004E6128"/>
    <w:rsid w:val="004E6B73"/>
    <w:rsid w:val="004E7E71"/>
    <w:rsid w:val="004F0DA5"/>
    <w:rsid w:val="004F5FCB"/>
    <w:rsid w:val="004F7C66"/>
    <w:rsid w:val="0050313A"/>
    <w:rsid w:val="00503ADD"/>
    <w:rsid w:val="00505EE2"/>
    <w:rsid w:val="00511FEF"/>
    <w:rsid w:val="00515259"/>
    <w:rsid w:val="00520E5D"/>
    <w:rsid w:val="00523E13"/>
    <w:rsid w:val="00531D9E"/>
    <w:rsid w:val="00540AE5"/>
    <w:rsid w:val="00552C00"/>
    <w:rsid w:val="0055347E"/>
    <w:rsid w:val="005615EE"/>
    <w:rsid w:val="00563F59"/>
    <w:rsid w:val="00574835"/>
    <w:rsid w:val="00577625"/>
    <w:rsid w:val="00581601"/>
    <w:rsid w:val="005843E1"/>
    <w:rsid w:val="00586B5A"/>
    <w:rsid w:val="00587E3C"/>
    <w:rsid w:val="00591789"/>
    <w:rsid w:val="005926A7"/>
    <w:rsid w:val="00594278"/>
    <w:rsid w:val="00595D46"/>
    <w:rsid w:val="005A13E5"/>
    <w:rsid w:val="005A15FA"/>
    <w:rsid w:val="005A1DF3"/>
    <w:rsid w:val="005A1EBD"/>
    <w:rsid w:val="005B2EE1"/>
    <w:rsid w:val="005B3B84"/>
    <w:rsid w:val="005B7AED"/>
    <w:rsid w:val="005C43CB"/>
    <w:rsid w:val="005C5F2C"/>
    <w:rsid w:val="005D3669"/>
    <w:rsid w:val="005D4BDC"/>
    <w:rsid w:val="005D6AA3"/>
    <w:rsid w:val="005D7E68"/>
    <w:rsid w:val="005E2F8B"/>
    <w:rsid w:val="005E52FF"/>
    <w:rsid w:val="005E63E6"/>
    <w:rsid w:val="005F2430"/>
    <w:rsid w:val="005F29DD"/>
    <w:rsid w:val="005F4813"/>
    <w:rsid w:val="005F60D9"/>
    <w:rsid w:val="00602D46"/>
    <w:rsid w:val="00607334"/>
    <w:rsid w:val="00607DED"/>
    <w:rsid w:val="0061068A"/>
    <w:rsid w:val="0061155C"/>
    <w:rsid w:val="0062259C"/>
    <w:rsid w:val="00633A7F"/>
    <w:rsid w:val="006411F8"/>
    <w:rsid w:val="00642132"/>
    <w:rsid w:val="00643469"/>
    <w:rsid w:val="00646AFC"/>
    <w:rsid w:val="006540B7"/>
    <w:rsid w:val="006545DA"/>
    <w:rsid w:val="006557F2"/>
    <w:rsid w:val="006610B7"/>
    <w:rsid w:val="0066288E"/>
    <w:rsid w:val="00663204"/>
    <w:rsid w:val="00663F6E"/>
    <w:rsid w:val="00664684"/>
    <w:rsid w:val="00666951"/>
    <w:rsid w:val="006705C3"/>
    <w:rsid w:val="00671122"/>
    <w:rsid w:val="006721B1"/>
    <w:rsid w:val="0067288D"/>
    <w:rsid w:val="0068495E"/>
    <w:rsid w:val="00684FBD"/>
    <w:rsid w:val="00685395"/>
    <w:rsid w:val="00687388"/>
    <w:rsid w:val="00695BFB"/>
    <w:rsid w:val="006A0F91"/>
    <w:rsid w:val="006A2531"/>
    <w:rsid w:val="006A2A90"/>
    <w:rsid w:val="006B1427"/>
    <w:rsid w:val="006B5437"/>
    <w:rsid w:val="006B56AC"/>
    <w:rsid w:val="006C14E9"/>
    <w:rsid w:val="006C5C41"/>
    <w:rsid w:val="006C68FA"/>
    <w:rsid w:val="006D7B01"/>
    <w:rsid w:val="006D7F1C"/>
    <w:rsid w:val="006E0471"/>
    <w:rsid w:val="006E0DA2"/>
    <w:rsid w:val="006E6DE3"/>
    <w:rsid w:val="006E7B05"/>
    <w:rsid w:val="006F1B17"/>
    <w:rsid w:val="006F3B3B"/>
    <w:rsid w:val="006F7A87"/>
    <w:rsid w:val="0070422C"/>
    <w:rsid w:val="007042D5"/>
    <w:rsid w:val="00704535"/>
    <w:rsid w:val="007047A6"/>
    <w:rsid w:val="00707F36"/>
    <w:rsid w:val="00721017"/>
    <w:rsid w:val="00731178"/>
    <w:rsid w:val="00732D17"/>
    <w:rsid w:val="0073452F"/>
    <w:rsid w:val="00740C3C"/>
    <w:rsid w:val="00743BBE"/>
    <w:rsid w:val="00760FB8"/>
    <w:rsid w:val="007611BC"/>
    <w:rsid w:val="0077244D"/>
    <w:rsid w:val="007729D9"/>
    <w:rsid w:val="0077628D"/>
    <w:rsid w:val="0078035C"/>
    <w:rsid w:val="007821FB"/>
    <w:rsid w:val="00784313"/>
    <w:rsid w:val="00785488"/>
    <w:rsid w:val="00791064"/>
    <w:rsid w:val="0079522D"/>
    <w:rsid w:val="00796149"/>
    <w:rsid w:val="0079617E"/>
    <w:rsid w:val="007A290E"/>
    <w:rsid w:val="007A3642"/>
    <w:rsid w:val="007B0518"/>
    <w:rsid w:val="007B339D"/>
    <w:rsid w:val="007B519F"/>
    <w:rsid w:val="007B6D59"/>
    <w:rsid w:val="007B7A15"/>
    <w:rsid w:val="007C0C2B"/>
    <w:rsid w:val="007C4997"/>
    <w:rsid w:val="007D2336"/>
    <w:rsid w:val="007D7B94"/>
    <w:rsid w:val="007E465C"/>
    <w:rsid w:val="00804CE6"/>
    <w:rsid w:val="008050AC"/>
    <w:rsid w:val="00805B6C"/>
    <w:rsid w:val="00806409"/>
    <w:rsid w:val="00806A30"/>
    <w:rsid w:val="00807F41"/>
    <w:rsid w:val="00810E85"/>
    <w:rsid w:val="008128D3"/>
    <w:rsid w:val="00812FD4"/>
    <w:rsid w:val="00816F78"/>
    <w:rsid w:val="00827B42"/>
    <w:rsid w:val="008301D3"/>
    <w:rsid w:val="00837598"/>
    <w:rsid w:val="00841AF3"/>
    <w:rsid w:val="008442E1"/>
    <w:rsid w:val="00844E6B"/>
    <w:rsid w:val="00853F9A"/>
    <w:rsid w:val="0085432B"/>
    <w:rsid w:val="008576BD"/>
    <w:rsid w:val="00871A7C"/>
    <w:rsid w:val="00880444"/>
    <w:rsid w:val="008828DF"/>
    <w:rsid w:val="00884974"/>
    <w:rsid w:val="00886EB9"/>
    <w:rsid w:val="008870A7"/>
    <w:rsid w:val="00887951"/>
    <w:rsid w:val="00887E31"/>
    <w:rsid w:val="00893462"/>
    <w:rsid w:val="008A1BD9"/>
    <w:rsid w:val="008A356D"/>
    <w:rsid w:val="008B4442"/>
    <w:rsid w:val="008D38D3"/>
    <w:rsid w:val="008D7657"/>
    <w:rsid w:val="008E1B07"/>
    <w:rsid w:val="008F2A8B"/>
    <w:rsid w:val="008F3EB3"/>
    <w:rsid w:val="008F67B9"/>
    <w:rsid w:val="009026FA"/>
    <w:rsid w:val="00904AE4"/>
    <w:rsid w:val="00912871"/>
    <w:rsid w:val="009148B7"/>
    <w:rsid w:val="00916C93"/>
    <w:rsid w:val="0092475B"/>
    <w:rsid w:val="0092690F"/>
    <w:rsid w:val="00930A27"/>
    <w:rsid w:val="00934ECB"/>
    <w:rsid w:val="00935B59"/>
    <w:rsid w:val="00935EA8"/>
    <w:rsid w:val="00946194"/>
    <w:rsid w:val="0094756A"/>
    <w:rsid w:val="009541C2"/>
    <w:rsid w:val="0097068B"/>
    <w:rsid w:val="009707FE"/>
    <w:rsid w:val="00974F9A"/>
    <w:rsid w:val="00976BA7"/>
    <w:rsid w:val="00985864"/>
    <w:rsid w:val="0099236F"/>
    <w:rsid w:val="009A2691"/>
    <w:rsid w:val="009A7F87"/>
    <w:rsid w:val="009B5D16"/>
    <w:rsid w:val="009B6B02"/>
    <w:rsid w:val="009C43E0"/>
    <w:rsid w:val="009C54AD"/>
    <w:rsid w:val="009D4A39"/>
    <w:rsid w:val="009D4CE0"/>
    <w:rsid w:val="009E7765"/>
    <w:rsid w:val="009F0EE1"/>
    <w:rsid w:val="009F7D9A"/>
    <w:rsid w:val="00A02CE2"/>
    <w:rsid w:val="00A04A03"/>
    <w:rsid w:val="00A04A67"/>
    <w:rsid w:val="00A06989"/>
    <w:rsid w:val="00A07F3E"/>
    <w:rsid w:val="00A14B42"/>
    <w:rsid w:val="00A14E84"/>
    <w:rsid w:val="00A153A1"/>
    <w:rsid w:val="00A15B20"/>
    <w:rsid w:val="00A173B2"/>
    <w:rsid w:val="00A20A17"/>
    <w:rsid w:val="00A321C5"/>
    <w:rsid w:val="00A46686"/>
    <w:rsid w:val="00A46D53"/>
    <w:rsid w:val="00A47F43"/>
    <w:rsid w:val="00A53361"/>
    <w:rsid w:val="00A54B8F"/>
    <w:rsid w:val="00A5576D"/>
    <w:rsid w:val="00A6216C"/>
    <w:rsid w:val="00A65D0D"/>
    <w:rsid w:val="00A65F66"/>
    <w:rsid w:val="00A665D0"/>
    <w:rsid w:val="00A67776"/>
    <w:rsid w:val="00A82425"/>
    <w:rsid w:val="00A863DB"/>
    <w:rsid w:val="00A8775F"/>
    <w:rsid w:val="00A92C8D"/>
    <w:rsid w:val="00A95511"/>
    <w:rsid w:val="00A95D72"/>
    <w:rsid w:val="00A97367"/>
    <w:rsid w:val="00A97B40"/>
    <w:rsid w:val="00AA4072"/>
    <w:rsid w:val="00AA42D3"/>
    <w:rsid w:val="00AB0414"/>
    <w:rsid w:val="00AB21F2"/>
    <w:rsid w:val="00AB2555"/>
    <w:rsid w:val="00AB2EE1"/>
    <w:rsid w:val="00AB4D6F"/>
    <w:rsid w:val="00AB6D33"/>
    <w:rsid w:val="00AC009A"/>
    <w:rsid w:val="00AC0911"/>
    <w:rsid w:val="00AC307F"/>
    <w:rsid w:val="00AD0BFC"/>
    <w:rsid w:val="00AD62C9"/>
    <w:rsid w:val="00AE2E75"/>
    <w:rsid w:val="00AE3EE7"/>
    <w:rsid w:val="00AE5435"/>
    <w:rsid w:val="00AE7369"/>
    <w:rsid w:val="00AF366E"/>
    <w:rsid w:val="00AF519C"/>
    <w:rsid w:val="00AF6072"/>
    <w:rsid w:val="00B00D7B"/>
    <w:rsid w:val="00B01A27"/>
    <w:rsid w:val="00B02350"/>
    <w:rsid w:val="00B04BFB"/>
    <w:rsid w:val="00B13412"/>
    <w:rsid w:val="00B13F10"/>
    <w:rsid w:val="00B167B9"/>
    <w:rsid w:val="00B22B36"/>
    <w:rsid w:val="00B23E54"/>
    <w:rsid w:val="00B25ACE"/>
    <w:rsid w:val="00B30F47"/>
    <w:rsid w:val="00B3190B"/>
    <w:rsid w:val="00B31F9F"/>
    <w:rsid w:val="00B400DB"/>
    <w:rsid w:val="00B53F0A"/>
    <w:rsid w:val="00B65A88"/>
    <w:rsid w:val="00B66171"/>
    <w:rsid w:val="00B7148F"/>
    <w:rsid w:val="00B83519"/>
    <w:rsid w:val="00B84B67"/>
    <w:rsid w:val="00B87F18"/>
    <w:rsid w:val="00B906B3"/>
    <w:rsid w:val="00B91A5B"/>
    <w:rsid w:val="00B91E4F"/>
    <w:rsid w:val="00B924B8"/>
    <w:rsid w:val="00B95AF6"/>
    <w:rsid w:val="00B95DF9"/>
    <w:rsid w:val="00BA5287"/>
    <w:rsid w:val="00BB4653"/>
    <w:rsid w:val="00BC389E"/>
    <w:rsid w:val="00BC54B4"/>
    <w:rsid w:val="00BC690C"/>
    <w:rsid w:val="00BC7832"/>
    <w:rsid w:val="00BD1496"/>
    <w:rsid w:val="00BD2EE2"/>
    <w:rsid w:val="00BE04BC"/>
    <w:rsid w:val="00BE05DE"/>
    <w:rsid w:val="00BE119D"/>
    <w:rsid w:val="00BE6CCA"/>
    <w:rsid w:val="00BF0E7D"/>
    <w:rsid w:val="00BF315E"/>
    <w:rsid w:val="00BF6223"/>
    <w:rsid w:val="00C0416E"/>
    <w:rsid w:val="00C0737F"/>
    <w:rsid w:val="00C12D0B"/>
    <w:rsid w:val="00C1729A"/>
    <w:rsid w:val="00C223C6"/>
    <w:rsid w:val="00C238C6"/>
    <w:rsid w:val="00C24344"/>
    <w:rsid w:val="00C37BCE"/>
    <w:rsid w:val="00C4390E"/>
    <w:rsid w:val="00C444F4"/>
    <w:rsid w:val="00C46C3B"/>
    <w:rsid w:val="00C529CC"/>
    <w:rsid w:val="00C52D79"/>
    <w:rsid w:val="00C61158"/>
    <w:rsid w:val="00C639DC"/>
    <w:rsid w:val="00C66FD9"/>
    <w:rsid w:val="00C67CDC"/>
    <w:rsid w:val="00C701F3"/>
    <w:rsid w:val="00C7138B"/>
    <w:rsid w:val="00C71395"/>
    <w:rsid w:val="00C813F2"/>
    <w:rsid w:val="00C81CF4"/>
    <w:rsid w:val="00C86091"/>
    <w:rsid w:val="00C87E35"/>
    <w:rsid w:val="00C90C45"/>
    <w:rsid w:val="00C914ED"/>
    <w:rsid w:val="00C94840"/>
    <w:rsid w:val="00C95A26"/>
    <w:rsid w:val="00CA061F"/>
    <w:rsid w:val="00CA7B74"/>
    <w:rsid w:val="00CB2D04"/>
    <w:rsid w:val="00CB5602"/>
    <w:rsid w:val="00CB59CC"/>
    <w:rsid w:val="00CB5A18"/>
    <w:rsid w:val="00CC0F10"/>
    <w:rsid w:val="00CC6A63"/>
    <w:rsid w:val="00CC795C"/>
    <w:rsid w:val="00CD00C9"/>
    <w:rsid w:val="00CD068C"/>
    <w:rsid w:val="00CD2F27"/>
    <w:rsid w:val="00CD4ECD"/>
    <w:rsid w:val="00CE757E"/>
    <w:rsid w:val="00CF3320"/>
    <w:rsid w:val="00CF3DA2"/>
    <w:rsid w:val="00D02266"/>
    <w:rsid w:val="00D054E4"/>
    <w:rsid w:val="00D14B42"/>
    <w:rsid w:val="00D316BC"/>
    <w:rsid w:val="00D42A52"/>
    <w:rsid w:val="00D461A0"/>
    <w:rsid w:val="00D46899"/>
    <w:rsid w:val="00D46EF3"/>
    <w:rsid w:val="00D46F0A"/>
    <w:rsid w:val="00D51CE1"/>
    <w:rsid w:val="00D52EA2"/>
    <w:rsid w:val="00D6066B"/>
    <w:rsid w:val="00D64E91"/>
    <w:rsid w:val="00D66E30"/>
    <w:rsid w:val="00D67724"/>
    <w:rsid w:val="00D710FE"/>
    <w:rsid w:val="00D727BB"/>
    <w:rsid w:val="00D75384"/>
    <w:rsid w:val="00D801FE"/>
    <w:rsid w:val="00D80733"/>
    <w:rsid w:val="00D8427B"/>
    <w:rsid w:val="00DA4925"/>
    <w:rsid w:val="00DA6D25"/>
    <w:rsid w:val="00DB3FF3"/>
    <w:rsid w:val="00DC0CAA"/>
    <w:rsid w:val="00DC22DA"/>
    <w:rsid w:val="00DC2C22"/>
    <w:rsid w:val="00DC53E3"/>
    <w:rsid w:val="00DC5BB9"/>
    <w:rsid w:val="00DD069B"/>
    <w:rsid w:val="00DD0ED9"/>
    <w:rsid w:val="00DD1738"/>
    <w:rsid w:val="00DD3C06"/>
    <w:rsid w:val="00DD5B06"/>
    <w:rsid w:val="00DD7AF7"/>
    <w:rsid w:val="00DE3421"/>
    <w:rsid w:val="00DE41E3"/>
    <w:rsid w:val="00DE6C2A"/>
    <w:rsid w:val="00DE7FCD"/>
    <w:rsid w:val="00E002FC"/>
    <w:rsid w:val="00E02318"/>
    <w:rsid w:val="00E0435B"/>
    <w:rsid w:val="00E051A4"/>
    <w:rsid w:val="00E06268"/>
    <w:rsid w:val="00E12E18"/>
    <w:rsid w:val="00E153FB"/>
    <w:rsid w:val="00E21D99"/>
    <w:rsid w:val="00E31F19"/>
    <w:rsid w:val="00E3496C"/>
    <w:rsid w:val="00E47DEB"/>
    <w:rsid w:val="00E50301"/>
    <w:rsid w:val="00E51F53"/>
    <w:rsid w:val="00E52349"/>
    <w:rsid w:val="00E55F78"/>
    <w:rsid w:val="00E6080F"/>
    <w:rsid w:val="00E6581E"/>
    <w:rsid w:val="00E723D5"/>
    <w:rsid w:val="00E723E5"/>
    <w:rsid w:val="00E73309"/>
    <w:rsid w:val="00E737CA"/>
    <w:rsid w:val="00E76113"/>
    <w:rsid w:val="00E76D9A"/>
    <w:rsid w:val="00E82A07"/>
    <w:rsid w:val="00E838A0"/>
    <w:rsid w:val="00E867C8"/>
    <w:rsid w:val="00E8771A"/>
    <w:rsid w:val="00E930D5"/>
    <w:rsid w:val="00E94134"/>
    <w:rsid w:val="00EA19AF"/>
    <w:rsid w:val="00EA3F34"/>
    <w:rsid w:val="00EB2C73"/>
    <w:rsid w:val="00EC3C0A"/>
    <w:rsid w:val="00EC40CD"/>
    <w:rsid w:val="00EC4BAB"/>
    <w:rsid w:val="00EC5AEE"/>
    <w:rsid w:val="00ED0EAD"/>
    <w:rsid w:val="00ED426F"/>
    <w:rsid w:val="00EE1CB9"/>
    <w:rsid w:val="00EE5DD1"/>
    <w:rsid w:val="00EE67C5"/>
    <w:rsid w:val="00EE7CF6"/>
    <w:rsid w:val="00EF183C"/>
    <w:rsid w:val="00F00BF4"/>
    <w:rsid w:val="00F0128A"/>
    <w:rsid w:val="00F03AA6"/>
    <w:rsid w:val="00F03DA4"/>
    <w:rsid w:val="00F05151"/>
    <w:rsid w:val="00F07242"/>
    <w:rsid w:val="00F07388"/>
    <w:rsid w:val="00F07E48"/>
    <w:rsid w:val="00F11241"/>
    <w:rsid w:val="00F12405"/>
    <w:rsid w:val="00F233B8"/>
    <w:rsid w:val="00F24ED6"/>
    <w:rsid w:val="00F25FF7"/>
    <w:rsid w:val="00F461D3"/>
    <w:rsid w:val="00F51818"/>
    <w:rsid w:val="00F51F50"/>
    <w:rsid w:val="00F52455"/>
    <w:rsid w:val="00F53E5B"/>
    <w:rsid w:val="00F544E5"/>
    <w:rsid w:val="00F55037"/>
    <w:rsid w:val="00F6077A"/>
    <w:rsid w:val="00F611E3"/>
    <w:rsid w:val="00F620F3"/>
    <w:rsid w:val="00F622E6"/>
    <w:rsid w:val="00F67019"/>
    <w:rsid w:val="00F703A3"/>
    <w:rsid w:val="00F7423C"/>
    <w:rsid w:val="00F75BA6"/>
    <w:rsid w:val="00F7609D"/>
    <w:rsid w:val="00F82A57"/>
    <w:rsid w:val="00F86058"/>
    <w:rsid w:val="00F874F4"/>
    <w:rsid w:val="00F9025D"/>
    <w:rsid w:val="00F933DB"/>
    <w:rsid w:val="00F96CCA"/>
    <w:rsid w:val="00F97767"/>
    <w:rsid w:val="00FA0ACB"/>
    <w:rsid w:val="00FA1155"/>
    <w:rsid w:val="00FA1413"/>
    <w:rsid w:val="00FA29FD"/>
    <w:rsid w:val="00FA59CB"/>
    <w:rsid w:val="00FA628E"/>
    <w:rsid w:val="00FB277E"/>
    <w:rsid w:val="00FB337C"/>
    <w:rsid w:val="00FB5FFD"/>
    <w:rsid w:val="00FB7F21"/>
    <w:rsid w:val="00FC0250"/>
    <w:rsid w:val="00FC11FE"/>
    <w:rsid w:val="00FC1D0E"/>
    <w:rsid w:val="00FC481A"/>
    <w:rsid w:val="00FC4B40"/>
    <w:rsid w:val="00FC4F7C"/>
    <w:rsid w:val="00FC69D2"/>
    <w:rsid w:val="00FD2CE1"/>
    <w:rsid w:val="00FD2D65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C7BC4"/>
  <w15:chartTrackingRefBased/>
  <w15:docId w15:val="{ADC360A5-D557-4613-973F-2A7C21FF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9E77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rsid w:val="008A35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0"/>
    <w:next w:val="a0"/>
    <w:rsid w:val="0088044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050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050AC"/>
    <w:rPr>
      <w:sz w:val="22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8050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050AC"/>
    <w:rPr>
      <w:sz w:val="22"/>
      <w:szCs w:val="22"/>
      <w:lang w:eastAsia="en-US"/>
    </w:rPr>
  </w:style>
  <w:style w:type="paragraph" w:styleId="a8">
    <w:name w:val="Document Map"/>
    <w:basedOn w:val="a0"/>
    <w:semiHidden/>
    <w:rsid w:val="009541C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ЛОЖКА1"/>
    <w:basedOn w:val="a0"/>
    <w:rsid w:val="00880444"/>
    <w:pPr>
      <w:spacing w:after="0" w:line="240" w:lineRule="auto"/>
      <w:jc w:val="center"/>
    </w:pPr>
    <w:rPr>
      <w:rFonts w:ascii="Arial" w:eastAsia="Times New Roman" w:hAnsi="Arial"/>
      <w:b/>
      <w:caps/>
      <w:sz w:val="24"/>
      <w:szCs w:val="20"/>
      <w:lang w:eastAsia="ru-RU"/>
    </w:rPr>
  </w:style>
  <w:style w:type="paragraph" w:customStyle="1" w:styleId="a9">
    <w:name w:val="Межгосударственный"/>
    <w:basedOn w:val="a0"/>
    <w:rsid w:val="00880444"/>
    <w:pPr>
      <w:spacing w:after="0" w:line="360" w:lineRule="auto"/>
      <w:jc w:val="center"/>
    </w:pPr>
    <w:rPr>
      <w:rFonts w:ascii="Arial" w:eastAsia="Times New Roman" w:hAnsi="Arial"/>
      <w:b/>
      <w:caps/>
      <w:snapToGrid w:val="0"/>
      <w:spacing w:val="50"/>
      <w:sz w:val="28"/>
      <w:szCs w:val="20"/>
      <w:lang w:eastAsia="ru-RU"/>
    </w:rPr>
  </w:style>
  <w:style w:type="paragraph" w:customStyle="1" w:styleId="-">
    <w:name w:val="Ст-абзац"/>
    <w:basedOn w:val="a0"/>
    <w:rsid w:val="00880444"/>
    <w:pPr>
      <w:widowControl w:val="0"/>
      <w:spacing w:after="0" w:line="360" w:lineRule="auto"/>
      <w:ind w:firstLine="397"/>
      <w:jc w:val="both"/>
    </w:pPr>
    <w:rPr>
      <w:rFonts w:ascii="Arial" w:eastAsia="Times New Roman" w:hAnsi="Arial"/>
      <w:snapToGrid w:val="0"/>
      <w:sz w:val="20"/>
      <w:szCs w:val="20"/>
      <w:lang w:val="en-US" w:eastAsia="ru-RU"/>
    </w:rPr>
  </w:style>
  <w:style w:type="paragraph" w:customStyle="1" w:styleId="12">
    <w:name w:val="1й параграф"/>
    <w:basedOn w:val="a0"/>
    <w:rsid w:val="004F0DA5"/>
    <w:pPr>
      <w:tabs>
        <w:tab w:val="left" w:pos="720"/>
      </w:tabs>
      <w:spacing w:before="480" w:after="0" w:line="480" w:lineRule="auto"/>
      <w:jc w:val="center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paragraph" w:styleId="a">
    <w:name w:val="List Number"/>
    <w:basedOn w:val="a0"/>
    <w:rsid w:val="004F0DA5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a">
    <w:name w:val="Разработан"/>
    <w:basedOn w:val="a0"/>
    <w:rsid w:val="004F0DA5"/>
    <w:pPr>
      <w:spacing w:after="100" w:line="240" w:lineRule="auto"/>
      <w:ind w:firstLine="397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2">
    <w:name w:val="Body Text 2"/>
    <w:basedOn w:val="a0"/>
    <w:rsid w:val="004F0DA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b">
    <w:name w:val="Содержимое таблицы"/>
    <w:basedOn w:val="a0"/>
    <w:rsid w:val="00816F7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/>
    </w:rPr>
  </w:style>
  <w:style w:type="table" w:styleId="ac">
    <w:name w:val="Table Grid"/>
    <w:basedOn w:val="a2"/>
    <w:rsid w:val="00AD0B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E2D09"/>
    <w:rPr>
      <w:color w:val="0000FF"/>
      <w:u w:val="single"/>
    </w:rPr>
  </w:style>
  <w:style w:type="paragraph" w:customStyle="1" w:styleId="ae">
    <w:name w:val=" Знак"/>
    <w:basedOn w:val="a0"/>
    <w:rsid w:val="000A69A3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Body Text Indent"/>
    <w:basedOn w:val="a0"/>
    <w:rsid w:val="005C5F2C"/>
    <w:pPr>
      <w:spacing w:after="120"/>
      <w:ind w:left="283"/>
    </w:pPr>
  </w:style>
  <w:style w:type="paragraph" w:styleId="af0">
    <w:name w:val="Название"/>
    <w:basedOn w:val="a0"/>
    <w:link w:val="af1"/>
    <w:rsid w:val="00642132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1">
    <w:name w:val="Название Знак"/>
    <w:link w:val="af0"/>
    <w:rsid w:val="00642132"/>
    <w:rPr>
      <w:rFonts w:ascii="Arial" w:eastAsia="Times New Roman" w:hAnsi="Arial"/>
      <w:sz w:val="24"/>
    </w:rPr>
  </w:style>
  <w:style w:type="character" w:customStyle="1" w:styleId="af2">
    <w:name w:val="Прим."/>
    <w:rsid w:val="00563F59"/>
    <w:rPr>
      <w:rFonts w:ascii="Times New Roman" w:hAnsi="Times New Roman"/>
      <w:sz w:val="24"/>
    </w:rPr>
  </w:style>
  <w:style w:type="paragraph" w:styleId="20">
    <w:name w:val="Body Text Indent 2"/>
    <w:basedOn w:val="a0"/>
    <w:link w:val="21"/>
    <w:rsid w:val="00563F5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563F59"/>
    <w:rPr>
      <w:sz w:val="22"/>
      <w:szCs w:val="22"/>
      <w:lang w:eastAsia="en-US"/>
    </w:rPr>
  </w:style>
  <w:style w:type="character" w:customStyle="1" w:styleId="tlid-translation">
    <w:name w:val="tlid-translation"/>
    <w:rsid w:val="0099236F"/>
  </w:style>
  <w:style w:type="paragraph" w:customStyle="1" w:styleId="Tablebody">
    <w:name w:val="Table body"/>
    <w:basedOn w:val="a0"/>
    <w:rsid w:val="0020156E"/>
    <w:pPr>
      <w:spacing w:before="60" w:after="60" w:line="210" w:lineRule="atLeast"/>
    </w:pPr>
    <w:rPr>
      <w:rFonts w:ascii="Cambria" w:hAnsi="Cambria"/>
      <w:sz w:val="20"/>
      <w:lang w:val="en-GB"/>
    </w:rPr>
  </w:style>
  <w:style w:type="character" w:customStyle="1" w:styleId="citesec">
    <w:name w:val="cite_sec"/>
    <w:rsid w:val="0020156E"/>
    <w:rPr>
      <w:rFonts w:ascii="Cambria" w:hAnsi="Cambria"/>
      <w:bdr w:val="none" w:sz="0" w:space="0" w:color="auto"/>
      <w:shd w:val="clear" w:color="auto" w:fill="FFCCCC"/>
    </w:rPr>
  </w:style>
  <w:style w:type="character" w:customStyle="1" w:styleId="10">
    <w:name w:val="Заголовок 1 Знак"/>
    <w:link w:val="1"/>
    <w:rsid w:val="008A35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3">
    <w:name w:val="ГОСТ текст стандарта"/>
    <w:basedOn w:val="a0"/>
    <w:link w:val="af4"/>
    <w:qFormat/>
    <w:rsid w:val="00552C00"/>
    <w:pPr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ГОСТ Заголовок раздела"/>
    <w:basedOn w:val="a0"/>
    <w:link w:val="af6"/>
    <w:qFormat/>
    <w:rsid w:val="00A04A67"/>
    <w:pPr>
      <w:keepNext/>
      <w:spacing w:before="240" w:after="240" w:line="360" w:lineRule="auto"/>
      <w:ind w:firstLine="709"/>
      <w:jc w:val="both"/>
      <w:outlineLvl w:val="0"/>
    </w:pPr>
    <w:rPr>
      <w:rFonts w:ascii="Arial" w:hAnsi="Arial" w:cs="Arial"/>
      <w:b/>
      <w:sz w:val="28"/>
      <w:szCs w:val="24"/>
    </w:rPr>
  </w:style>
  <w:style w:type="character" w:customStyle="1" w:styleId="af4">
    <w:name w:val="ГОСТ текст стандарта Знак"/>
    <w:link w:val="af3"/>
    <w:rsid w:val="00552C00"/>
    <w:rPr>
      <w:rFonts w:ascii="Arial" w:hAnsi="Arial" w:cs="Arial"/>
      <w:sz w:val="24"/>
      <w:szCs w:val="24"/>
      <w:lang w:eastAsia="en-US"/>
    </w:rPr>
  </w:style>
  <w:style w:type="paragraph" w:customStyle="1" w:styleId="af7">
    <w:name w:val="ГОСТ Заголовок подраздела"/>
    <w:basedOn w:val="a0"/>
    <w:link w:val="af8"/>
    <w:qFormat/>
    <w:rsid w:val="004075EF"/>
    <w:pPr>
      <w:keepNext/>
      <w:spacing w:before="120" w:after="0" w:line="360" w:lineRule="auto"/>
      <w:ind w:firstLine="709"/>
      <w:jc w:val="both"/>
    </w:pPr>
    <w:rPr>
      <w:rFonts w:ascii="Arial" w:hAnsi="Arial" w:cs="Arial"/>
      <w:b/>
      <w:sz w:val="24"/>
      <w:szCs w:val="24"/>
    </w:rPr>
  </w:style>
  <w:style w:type="character" w:customStyle="1" w:styleId="af6">
    <w:name w:val="ГОСТ Заголовок раздела Знак"/>
    <w:link w:val="af5"/>
    <w:rsid w:val="00A04A67"/>
    <w:rPr>
      <w:rFonts w:ascii="Arial" w:hAnsi="Arial" w:cs="Arial"/>
      <w:b/>
      <w:sz w:val="28"/>
      <w:szCs w:val="24"/>
      <w:lang w:eastAsia="en-US"/>
    </w:rPr>
  </w:style>
  <w:style w:type="paragraph" w:customStyle="1" w:styleId="af9">
    <w:name w:val="ГОСТ Примечание текст"/>
    <w:basedOn w:val="a0"/>
    <w:link w:val="afa"/>
    <w:qFormat/>
    <w:rsid w:val="00552C00"/>
    <w:pPr>
      <w:spacing w:after="0" w:line="360" w:lineRule="auto"/>
      <w:ind w:firstLine="708"/>
      <w:jc w:val="both"/>
    </w:pPr>
    <w:rPr>
      <w:rFonts w:ascii="Arial" w:hAnsi="Arial" w:cs="Arial"/>
      <w:szCs w:val="24"/>
    </w:rPr>
  </w:style>
  <w:style w:type="character" w:customStyle="1" w:styleId="af8">
    <w:name w:val="ГОСТ Заголовок подраздела Знак"/>
    <w:link w:val="af7"/>
    <w:rsid w:val="004075EF"/>
    <w:rPr>
      <w:rFonts w:ascii="Arial" w:hAnsi="Arial" w:cs="Arial"/>
      <w:b/>
      <w:sz w:val="24"/>
      <w:szCs w:val="24"/>
      <w:lang w:eastAsia="en-US"/>
    </w:rPr>
  </w:style>
  <w:style w:type="paragraph" w:customStyle="1" w:styleId="afb">
    <w:name w:val="ГОСТ Примечание заголовок"/>
    <w:basedOn w:val="a0"/>
    <w:link w:val="afc"/>
    <w:qFormat/>
    <w:rsid w:val="00552C00"/>
    <w:pPr>
      <w:spacing w:after="0" w:line="360" w:lineRule="auto"/>
      <w:ind w:firstLine="708"/>
      <w:jc w:val="both"/>
    </w:pPr>
    <w:rPr>
      <w:rFonts w:ascii="Arial" w:hAnsi="Arial" w:cs="Arial"/>
      <w:spacing w:val="40"/>
      <w:szCs w:val="24"/>
    </w:rPr>
  </w:style>
  <w:style w:type="character" w:customStyle="1" w:styleId="afa">
    <w:name w:val="ГОСТ Примечание текст Знак"/>
    <w:link w:val="af9"/>
    <w:rsid w:val="00552C00"/>
    <w:rPr>
      <w:rFonts w:ascii="Arial" w:hAnsi="Arial" w:cs="Arial"/>
      <w:sz w:val="22"/>
      <w:szCs w:val="24"/>
      <w:lang w:eastAsia="en-US"/>
    </w:rPr>
  </w:style>
  <w:style w:type="paragraph" w:customStyle="1" w:styleId="afd">
    <w:name w:val="ГОСТ Приложение заголовок"/>
    <w:basedOn w:val="a0"/>
    <w:link w:val="afe"/>
    <w:qFormat/>
    <w:rsid w:val="00A04A67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hAnsi="Arial" w:cs="Arial"/>
      <w:b/>
      <w:bCs/>
      <w:color w:val="000000"/>
      <w:sz w:val="24"/>
      <w:szCs w:val="24"/>
      <w:lang w:eastAsia="ru-RU"/>
    </w:rPr>
  </w:style>
  <w:style w:type="character" w:customStyle="1" w:styleId="afc">
    <w:name w:val="ГОСТ Примечание заголовок Знак"/>
    <w:link w:val="afb"/>
    <w:rsid w:val="00552C00"/>
    <w:rPr>
      <w:rFonts w:ascii="Arial" w:hAnsi="Arial" w:cs="Arial"/>
      <w:spacing w:val="40"/>
      <w:sz w:val="22"/>
      <w:szCs w:val="24"/>
      <w:lang w:eastAsia="en-US"/>
    </w:rPr>
  </w:style>
  <w:style w:type="paragraph" w:customStyle="1" w:styleId="Pa38">
    <w:name w:val="Pa38"/>
    <w:basedOn w:val="a0"/>
    <w:next w:val="a0"/>
    <w:uiPriority w:val="99"/>
    <w:rsid w:val="002C54C5"/>
    <w:pPr>
      <w:autoSpaceDE w:val="0"/>
      <w:autoSpaceDN w:val="0"/>
      <w:adjustRightInd w:val="0"/>
      <w:spacing w:after="0" w:line="220" w:lineRule="atLeast"/>
    </w:pPr>
    <w:rPr>
      <w:rFonts w:ascii="Cambria" w:hAnsi="Cambria"/>
      <w:sz w:val="24"/>
      <w:szCs w:val="24"/>
      <w:lang w:eastAsia="ru-RU"/>
    </w:rPr>
  </w:style>
  <w:style w:type="character" w:customStyle="1" w:styleId="afe">
    <w:name w:val="ГОСТ Приложение заголовок Знак"/>
    <w:link w:val="afd"/>
    <w:rsid w:val="00A04A67"/>
    <w:rPr>
      <w:rFonts w:ascii="Arial" w:hAnsi="Arial" w:cs="Arial"/>
      <w:b/>
      <w:bCs/>
      <w:color w:val="000000"/>
      <w:sz w:val="24"/>
      <w:szCs w:val="24"/>
    </w:rPr>
  </w:style>
  <w:style w:type="paragraph" w:customStyle="1" w:styleId="formattext">
    <w:name w:val="formattext"/>
    <w:rsid w:val="00C66F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character" w:customStyle="1" w:styleId="sts-label">
    <w:name w:val="sts-label"/>
    <w:rsid w:val="003E201A"/>
  </w:style>
  <w:style w:type="character" w:customStyle="1" w:styleId="sts-std-title">
    <w:name w:val="sts-std-title"/>
    <w:rsid w:val="003E201A"/>
  </w:style>
  <w:style w:type="paragraph" w:styleId="aff">
    <w:name w:val="footnote text"/>
    <w:basedOn w:val="a0"/>
    <w:link w:val="aff0"/>
    <w:rsid w:val="00886EB9"/>
    <w:rPr>
      <w:sz w:val="20"/>
      <w:szCs w:val="20"/>
    </w:rPr>
  </w:style>
  <w:style w:type="character" w:customStyle="1" w:styleId="aff0">
    <w:name w:val="Текст сноски Знак"/>
    <w:link w:val="aff"/>
    <w:rsid w:val="00886EB9"/>
    <w:rPr>
      <w:lang w:eastAsia="en-US"/>
    </w:rPr>
  </w:style>
  <w:style w:type="character" w:styleId="aff1">
    <w:name w:val="footnote reference"/>
    <w:rsid w:val="00886EB9"/>
    <w:rPr>
      <w:vertAlign w:val="superscript"/>
    </w:rPr>
  </w:style>
  <w:style w:type="paragraph" w:customStyle="1" w:styleId="Default">
    <w:name w:val="Default"/>
    <w:rsid w:val="00BF31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2">
    <w:name w:val="endnote text"/>
    <w:basedOn w:val="a0"/>
    <w:link w:val="aff3"/>
    <w:rsid w:val="00CD4ECD"/>
    <w:rPr>
      <w:sz w:val="20"/>
      <w:szCs w:val="20"/>
    </w:rPr>
  </w:style>
  <w:style w:type="character" w:customStyle="1" w:styleId="aff3">
    <w:name w:val="Текст концевой сноски Знак"/>
    <w:link w:val="aff2"/>
    <w:rsid w:val="00CD4ECD"/>
    <w:rPr>
      <w:lang w:eastAsia="en-US"/>
    </w:rPr>
  </w:style>
  <w:style w:type="character" w:styleId="aff4">
    <w:name w:val="endnote reference"/>
    <w:rsid w:val="00CD4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5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1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8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2CF3-0AB7-4DA3-ABE6-823148A5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стандарт ИСО 3776-1:2006</vt:lpstr>
    </vt:vector>
  </TitlesOfParts>
  <Company/>
  <LinksUpToDate>false</LinksUpToDate>
  <CharactersWithSpaces>28070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стандарт ИСО 3776-1:2006</dc:title>
  <dc:subject/>
  <dc:creator>User</dc:creator>
  <cp:keywords/>
  <cp:lastModifiedBy>5 msoft5ksm</cp:lastModifiedBy>
  <cp:revision>2</cp:revision>
  <cp:lastPrinted>2022-04-20T03:53:00Z</cp:lastPrinted>
  <dcterms:created xsi:type="dcterms:W3CDTF">2026-03-02T04:43:00Z</dcterms:created>
  <dcterms:modified xsi:type="dcterms:W3CDTF">2026-03-02T04:43:00Z</dcterms:modified>
</cp:coreProperties>
</file>