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60CE" w14:textId="2E8C9CCF" w:rsidR="00923CFB" w:rsidRPr="008847FB" w:rsidRDefault="00C95EEE" w:rsidP="00923CFB">
      <w:pPr>
        <w:pStyle w:val="1"/>
        <w:spacing w:after="0"/>
        <w:ind w:right="-1"/>
        <w:jc w:val="right"/>
        <w:rPr>
          <w:color w:val="000000" w:themeColor="text1"/>
          <w:sz w:val="24"/>
          <w:szCs w:val="24"/>
        </w:rPr>
      </w:pPr>
      <w:r w:rsidRPr="008847FB">
        <w:rPr>
          <w:color w:val="000000" w:themeColor="text1"/>
          <w:sz w:val="24"/>
          <w:szCs w:val="24"/>
        </w:rPr>
        <w:t xml:space="preserve">МКС </w:t>
      </w:r>
      <w:r w:rsidR="003717CE" w:rsidRPr="008847FB">
        <w:rPr>
          <w:color w:val="000000" w:themeColor="text1"/>
          <w:sz w:val="24"/>
          <w:szCs w:val="24"/>
        </w:rPr>
        <w:t>77.120.30</w:t>
      </w:r>
    </w:p>
    <w:p w14:paraId="5FC852C2" w14:textId="59C8C2C0" w:rsidR="00923CFB" w:rsidRPr="008847FB" w:rsidRDefault="00F924C1" w:rsidP="008700C0">
      <w:pPr>
        <w:pStyle w:val="2"/>
        <w:suppressAutoHyphens/>
        <w:spacing w:line="276" w:lineRule="auto"/>
        <w:ind w:firstLine="709"/>
        <w:rPr>
          <w:rFonts w:ascii="Arial" w:hAnsi="Arial"/>
          <w:b w:val="0"/>
          <w:color w:val="000000" w:themeColor="text1"/>
          <w:sz w:val="24"/>
        </w:rPr>
      </w:pPr>
      <w:r w:rsidRPr="008847FB">
        <w:rPr>
          <w:rFonts w:ascii="Arial" w:hAnsi="Arial"/>
          <w:color w:val="000000" w:themeColor="text1"/>
          <w:szCs w:val="28"/>
        </w:rPr>
        <w:t xml:space="preserve">Изменение № </w:t>
      </w:r>
      <w:r w:rsidR="00263EA2" w:rsidRPr="008847FB">
        <w:rPr>
          <w:rFonts w:ascii="Arial" w:hAnsi="Arial"/>
          <w:color w:val="000000" w:themeColor="text1"/>
          <w:szCs w:val="28"/>
        </w:rPr>
        <w:t>3</w:t>
      </w:r>
      <w:r w:rsidRPr="008847FB">
        <w:rPr>
          <w:rFonts w:ascii="Arial" w:hAnsi="Arial"/>
          <w:color w:val="000000" w:themeColor="text1"/>
          <w:szCs w:val="28"/>
        </w:rPr>
        <w:t xml:space="preserve"> ГОСТ </w:t>
      </w:r>
      <w:r w:rsidR="004D7C25" w:rsidRPr="008847FB">
        <w:rPr>
          <w:rFonts w:ascii="Arial" w:hAnsi="Arial"/>
          <w:color w:val="000000" w:themeColor="text1"/>
          <w:szCs w:val="28"/>
        </w:rPr>
        <w:t>18175</w:t>
      </w:r>
      <w:r w:rsidR="008949A1" w:rsidRPr="008847FB">
        <w:rPr>
          <w:rFonts w:ascii="Arial" w:hAnsi="Arial" w:cs="Arial"/>
          <w:color w:val="000000" w:themeColor="text1"/>
          <w:szCs w:val="28"/>
        </w:rPr>
        <w:t>‒</w:t>
      </w:r>
      <w:r w:rsidR="004D7C25" w:rsidRPr="008847FB">
        <w:rPr>
          <w:rFonts w:ascii="Arial" w:hAnsi="Arial"/>
          <w:color w:val="000000" w:themeColor="text1"/>
          <w:szCs w:val="28"/>
        </w:rPr>
        <w:t>78</w:t>
      </w:r>
      <w:r w:rsidR="004D7C25" w:rsidRPr="008847FB">
        <w:rPr>
          <w:rFonts w:ascii="Arial" w:hAnsi="Arial"/>
          <w:b w:val="0"/>
          <w:color w:val="000000" w:themeColor="text1"/>
          <w:szCs w:val="28"/>
        </w:rPr>
        <w:t xml:space="preserve"> </w:t>
      </w:r>
      <w:r w:rsidR="004D7C25" w:rsidRPr="008847FB">
        <w:rPr>
          <w:rFonts w:ascii="Arial" w:hAnsi="Arial"/>
          <w:color w:val="000000" w:themeColor="text1"/>
          <w:szCs w:val="28"/>
        </w:rPr>
        <w:t xml:space="preserve">Бронзы безоловянные, обрабатываемые давлением. Марки </w:t>
      </w:r>
      <w:r w:rsidR="00C95EEE" w:rsidRPr="008847FB">
        <w:rPr>
          <w:rFonts w:ascii="Arial" w:hAnsi="Arial"/>
          <w:color w:val="000000" w:themeColor="text1"/>
          <w:sz w:val="24"/>
        </w:rPr>
        <w:t xml:space="preserve">Принято </w:t>
      </w:r>
      <w:r w:rsidR="00201B45" w:rsidRPr="008847FB">
        <w:rPr>
          <w:rFonts w:ascii="Arial" w:hAnsi="Arial" w:cs="Arial"/>
          <w:color w:val="000000" w:themeColor="text1"/>
          <w:sz w:val="24"/>
          <w:szCs w:val="24"/>
        </w:rPr>
        <w:t>Межгосударственным</w:t>
      </w:r>
      <w:r w:rsidR="00201B45" w:rsidRPr="008847FB">
        <w:rPr>
          <w:rFonts w:ascii="Arial" w:hAnsi="Arial"/>
          <w:color w:val="000000" w:themeColor="text1"/>
          <w:sz w:val="24"/>
        </w:rPr>
        <w:t xml:space="preserve"> </w:t>
      </w:r>
      <w:r w:rsidR="00C95EEE" w:rsidRPr="008847FB">
        <w:rPr>
          <w:rFonts w:ascii="Arial" w:hAnsi="Arial"/>
          <w:color w:val="000000" w:themeColor="text1"/>
          <w:sz w:val="24"/>
        </w:rPr>
        <w:t>советом по стандартизации, метрологии и сертификации</w:t>
      </w:r>
      <w:r w:rsidR="00201B45" w:rsidRPr="008847FB">
        <w:rPr>
          <w:color w:val="000000" w:themeColor="text1"/>
          <w:sz w:val="20"/>
        </w:rPr>
        <w:t xml:space="preserve"> </w:t>
      </w:r>
      <w:r w:rsidR="00ED326F" w:rsidRPr="008847FB">
        <w:rPr>
          <w:rFonts w:ascii="Arial" w:hAnsi="Arial"/>
          <w:color w:val="000000" w:themeColor="text1"/>
          <w:sz w:val="24"/>
          <w:u w:val="single"/>
        </w:rPr>
        <w:t xml:space="preserve">(протокол №                    </w:t>
      </w:r>
      <w:r w:rsidR="00ED326F" w:rsidRPr="008847FB">
        <w:rPr>
          <w:rFonts w:ascii="Arial" w:hAnsi="Arial"/>
          <w:color w:val="000000" w:themeColor="text1"/>
          <w:sz w:val="24"/>
        </w:rPr>
        <w:t>от</w:t>
      </w:r>
      <w:r w:rsidR="002D3BFE" w:rsidRPr="008847FB">
        <w:rPr>
          <w:rFonts w:ascii="Arial" w:hAnsi="Arial"/>
          <w:color w:val="000000" w:themeColor="text1"/>
          <w:sz w:val="24"/>
        </w:rPr>
        <w:t>___________________</w:t>
      </w:r>
      <w:r w:rsidR="00ED326F" w:rsidRPr="008847FB">
        <w:rPr>
          <w:rFonts w:ascii="Arial" w:hAnsi="Arial"/>
          <w:color w:val="000000" w:themeColor="text1"/>
          <w:sz w:val="24"/>
        </w:rPr>
        <w:t>)</w:t>
      </w:r>
      <w:r w:rsidR="00923CFB" w:rsidRPr="008847FB">
        <w:rPr>
          <w:rFonts w:ascii="Arial" w:hAnsi="Arial"/>
          <w:color w:val="000000" w:themeColor="text1"/>
          <w:sz w:val="24"/>
        </w:rPr>
        <w:t xml:space="preserve"> </w:t>
      </w:r>
    </w:p>
    <w:p w14:paraId="231BD689" w14:textId="77777777" w:rsidR="00ED326F" w:rsidRPr="008847FB" w:rsidRDefault="00ED326F" w:rsidP="008700C0">
      <w:pPr>
        <w:pStyle w:val="a5"/>
        <w:suppressAutoHyphens/>
        <w:ind w:firstLine="0"/>
        <w:rPr>
          <w:rFonts w:ascii="Arial" w:hAnsi="Arial"/>
          <w:color w:val="000000" w:themeColor="text1"/>
          <w:sz w:val="24"/>
          <w:szCs w:val="24"/>
        </w:rPr>
      </w:pPr>
      <w:r w:rsidRPr="008847FB">
        <w:rPr>
          <w:rFonts w:ascii="Arial" w:hAnsi="Arial"/>
          <w:color w:val="000000" w:themeColor="text1"/>
          <w:sz w:val="24"/>
          <w:szCs w:val="24"/>
        </w:rPr>
        <w:t xml:space="preserve"> Зарегистрировано Бюро по стандартам МГС №</w:t>
      </w:r>
    </w:p>
    <w:p w14:paraId="7E021B7C" w14:textId="3263C9C5" w:rsidR="002D3BFE" w:rsidRPr="008847FB" w:rsidRDefault="002D3BFE" w:rsidP="009D79E6">
      <w:pPr>
        <w:pStyle w:val="a5"/>
        <w:suppressAutoHyphens/>
        <w:spacing w:line="276" w:lineRule="auto"/>
        <w:ind w:firstLine="0"/>
        <w:rPr>
          <w:rFonts w:ascii="Arial" w:hAnsi="Arial"/>
          <w:color w:val="000000" w:themeColor="text1"/>
          <w:sz w:val="18"/>
          <w:szCs w:val="18"/>
        </w:rPr>
      </w:pPr>
      <w:r w:rsidRPr="008847FB">
        <w:rPr>
          <w:rFonts w:ascii="Arial" w:hAnsi="Arial"/>
          <w:b/>
          <w:color w:val="000000" w:themeColor="text1"/>
          <w:sz w:val="24"/>
          <w:szCs w:val="24"/>
        </w:rPr>
        <w:t>За принятие изменения проголосовали национальные органы по стандартизации</w:t>
      </w:r>
      <w:r w:rsidR="00201B45" w:rsidRPr="008847FB">
        <w:rPr>
          <w:rFonts w:ascii="Arial" w:hAnsi="Arial"/>
          <w:b/>
          <w:color w:val="000000" w:themeColor="text1"/>
          <w:sz w:val="24"/>
          <w:szCs w:val="24"/>
        </w:rPr>
        <w:t xml:space="preserve"> следующих государств</w:t>
      </w:r>
      <w:r w:rsidR="008B04B1" w:rsidRPr="008847FB">
        <w:rPr>
          <w:rFonts w:ascii="Arial" w:hAnsi="Arial"/>
          <w:b/>
          <w:color w:val="000000" w:themeColor="text1"/>
          <w:sz w:val="24"/>
          <w:szCs w:val="24"/>
        </w:rPr>
        <w:t>:</w:t>
      </w:r>
      <w:r w:rsidR="00390276" w:rsidRPr="008847FB">
        <w:rPr>
          <w:rFonts w:cs="Arial"/>
          <w:color w:val="000000" w:themeColor="text1"/>
          <w:sz w:val="20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AM</w:t>
      </w:r>
      <w:r w:rsidR="00ED326F" w:rsidRPr="008847FB">
        <w:rPr>
          <w:rFonts w:cs="Arial"/>
          <w:b/>
          <w:color w:val="000000" w:themeColor="text1"/>
          <w:sz w:val="24"/>
          <w:szCs w:val="24"/>
          <w:u w:val="single"/>
        </w:rPr>
        <w:t>,</w:t>
      </w:r>
      <w:r w:rsidR="00390276" w:rsidRPr="008847FB">
        <w:rPr>
          <w:rFonts w:ascii="Arial" w:hAnsi="Arial"/>
          <w:b/>
          <w:color w:val="000000" w:themeColor="text1"/>
          <w:sz w:val="24"/>
          <w:szCs w:val="24"/>
          <w:u w:val="single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BY</w:t>
      </w:r>
      <w:r w:rsidR="00ED326F" w:rsidRPr="008847FB">
        <w:rPr>
          <w:rFonts w:cs="Arial"/>
          <w:b/>
          <w:color w:val="000000" w:themeColor="text1"/>
          <w:sz w:val="24"/>
          <w:szCs w:val="24"/>
          <w:u w:val="single"/>
        </w:rPr>
        <w:t>,</w:t>
      </w:r>
      <w:r w:rsidR="00390276" w:rsidRPr="008847FB">
        <w:rPr>
          <w:rFonts w:ascii="Arial" w:hAnsi="Arial"/>
          <w:b/>
          <w:color w:val="000000" w:themeColor="text1"/>
          <w:sz w:val="24"/>
          <w:szCs w:val="24"/>
          <w:u w:val="single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KZ</w:t>
      </w:r>
      <w:r w:rsidR="00ED326F" w:rsidRPr="008847FB">
        <w:rPr>
          <w:rFonts w:cs="Arial"/>
          <w:b/>
          <w:color w:val="000000" w:themeColor="text1"/>
          <w:sz w:val="24"/>
          <w:szCs w:val="24"/>
          <w:u w:val="single"/>
        </w:rPr>
        <w:t>,</w:t>
      </w:r>
      <w:r w:rsidR="00390276" w:rsidRPr="008847FB">
        <w:rPr>
          <w:rFonts w:ascii="Arial" w:hAnsi="Arial"/>
          <w:b/>
          <w:color w:val="000000" w:themeColor="text1"/>
          <w:sz w:val="24"/>
          <w:szCs w:val="24"/>
          <w:u w:val="single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KG</w:t>
      </w:r>
      <w:r w:rsidR="00ED326F" w:rsidRPr="008847FB">
        <w:rPr>
          <w:rFonts w:cs="Arial"/>
          <w:b/>
          <w:color w:val="000000" w:themeColor="text1"/>
          <w:sz w:val="24"/>
          <w:szCs w:val="24"/>
          <w:u w:val="single"/>
        </w:rPr>
        <w:t>,</w:t>
      </w:r>
      <w:r w:rsidR="00390276" w:rsidRPr="008847FB">
        <w:rPr>
          <w:rFonts w:ascii="Arial" w:hAnsi="Arial"/>
          <w:b/>
          <w:color w:val="000000" w:themeColor="text1"/>
          <w:sz w:val="24"/>
          <w:szCs w:val="24"/>
          <w:u w:val="single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RU</w:t>
      </w:r>
      <w:r w:rsidR="00ED326F" w:rsidRPr="008847FB">
        <w:rPr>
          <w:rFonts w:cs="Arial"/>
          <w:b/>
          <w:color w:val="000000" w:themeColor="text1"/>
          <w:sz w:val="24"/>
          <w:szCs w:val="24"/>
          <w:u w:val="single"/>
        </w:rPr>
        <w:t>,</w:t>
      </w:r>
      <w:r w:rsidR="00390276" w:rsidRPr="008847FB">
        <w:rPr>
          <w:rFonts w:ascii="Arial" w:hAnsi="Arial"/>
          <w:b/>
          <w:color w:val="000000" w:themeColor="text1"/>
          <w:sz w:val="24"/>
          <w:szCs w:val="24"/>
          <w:u w:val="single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TJ</w:t>
      </w:r>
      <w:r w:rsidR="00ED326F" w:rsidRPr="008847FB">
        <w:rPr>
          <w:rFonts w:cs="Arial"/>
          <w:b/>
          <w:color w:val="000000" w:themeColor="text1"/>
          <w:sz w:val="24"/>
          <w:szCs w:val="24"/>
          <w:u w:val="single"/>
        </w:rPr>
        <w:t>,</w:t>
      </w:r>
      <w:r w:rsidR="00390276" w:rsidRPr="008847FB">
        <w:rPr>
          <w:rFonts w:ascii="Arial" w:hAnsi="Arial"/>
          <w:b/>
          <w:color w:val="000000" w:themeColor="text1"/>
          <w:sz w:val="24"/>
          <w:szCs w:val="24"/>
          <w:u w:val="single"/>
        </w:rPr>
        <w:t xml:space="preserve"> </w:t>
      </w:r>
      <w:r w:rsidR="00390276" w:rsidRPr="008847FB">
        <w:rPr>
          <w:rFonts w:cs="Arial"/>
          <w:b/>
          <w:color w:val="000000" w:themeColor="text1"/>
          <w:sz w:val="24"/>
          <w:szCs w:val="24"/>
          <w:u w:val="single"/>
          <w:lang w:val="en-US"/>
        </w:rPr>
        <w:t>UZ</w:t>
      </w:r>
      <w:r w:rsidR="00390276" w:rsidRPr="008847FB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01B45" w:rsidRPr="008847FB">
        <w:rPr>
          <w:rFonts w:ascii="Arial" w:hAnsi="Arial" w:cs="Arial"/>
          <w:color w:val="000000" w:themeColor="text1"/>
          <w:sz w:val="24"/>
          <w:szCs w:val="24"/>
        </w:rPr>
        <w:t>[</w:t>
      </w:r>
      <w:r w:rsidR="00201B45" w:rsidRPr="008847FB">
        <w:rPr>
          <w:rFonts w:ascii="Arial" w:hAnsi="Arial"/>
          <w:color w:val="000000" w:themeColor="text1"/>
          <w:sz w:val="24"/>
          <w:szCs w:val="24"/>
        </w:rPr>
        <w:t>коды альфа-2 по</w:t>
      </w:r>
      <w:r w:rsidR="00EE62F6" w:rsidRPr="008847FB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EE62F6" w:rsidRPr="008847FB">
        <w:rPr>
          <w:rFonts w:ascii="Arial" w:hAnsi="Arial" w:cs="Arial"/>
          <w:color w:val="000000" w:themeColor="text1"/>
          <w:sz w:val="24"/>
          <w:szCs w:val="24"/>
        </w:rPr>
        <w:t>‒</w:t>
      </w:r>
      <w:r w:rsidR="00201B45" w:rsidRPr="008847FB">
        <w:rPr>
          <w:rFonts w:ascii="Arial" w:hAnsi="Arial"/>
          <w:color w:val="000000" w:themeColor="text1"/>
          <w:sz w:val="24"/>
          <w:szCs w:val="24"/>
        </w:rPr>
        <w:t xml:space="preserve"> МК (ИСО 3166) 004</w:t>
      </w:r>
      <w:r w:rsidR="00201B45" w:rsidRPr="008847FB">
        <w:rPr>
          <w:rFonts w:ascii="Arial" w:hAnsi="Arial" w:cs="Arial"/>
          <w:color w:val="000000" w:themeColor="text1"/>
          <w:sz w:val="24"/>
          <w:szCs w:val="24"/>
        </w:rPr>
        <w:t>]</w:t>
      </w:r>
      <w:r w:rsidR="00201B45" w:rsidRPr="008847FB">
        <w:rPr>
          <w:rFonts w:ascii="Arial" w:hAnsi="Arial"/>
          <w:color w:val="000000" w:themeColor="text1"/>
          <w:sz w:val="24"/>
          <w:szCs w:val="24"/>
        </w:rPr>
        <w:t xml:space="preserve"> </w:t>
      </w:r>
    </w:p>
    <w:p w14:paraId="31E55C75" w14:textId="4019EDCF" w:rsidR="00390276" w:rsidRPr="008847FB" w:rsidRDefault="00390276" w:rsidP="009D79E6">
      <w:pPr>
        <w:suppressAutoHyphens/>
        <w:spacing w:line="276" w:lineRule="auto"/>
        <w:ind w:firstLine="720"/>
        <w:jc w:val="both"/>
        <w:rPr>
          <w:b/>
          <w:color w:val="000000" w:themeColor="text1"/>
          <w:sz w:val="24"/>
        </w:rPr>
      </w:pPr>
      <w:r w:rsidRPr="008847FB">
        <w:rPr>
          <w:b/>
          <w:color w:val="000000" w:themeColor="text1"/>
          <w:sz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4D7D273" w14:textId="3F1BF941" w:rsidR="00A13A6F" w:rsidRPr="008847FB" w:rsidRDefault="00A13A6F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Пункт 1. Второе предложение исключить.</w:t>
      </w:r>
    </w:p>
    <w:p w14:paraId="7A72A7D9" w14:textId="3B7AAB40" w:rsidR="000F74AC" w:rsidRPr="008847FB" w:rsidRDefault="00A13A6F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Таблиц</w:t>
      </w:r>
      <w:r w:rsidR="001514C8" w:rsidRPr="008847FB">
        <w:rPr>
          <w:rFonts w:cs="Arial"/>
          <w:color w:val="000000" w:themeColor="text1"/>
        </w:rPr>
        <w:t>а</w:t>
      </w:r>
      <w:r w:rsidRPr="008847FB">
        <w:rPr>
          <w:rFonts w:cs="Arial"/>
          <w:color w:val="000000" w:themeColor="text1"/>
        </w:rPr>
        <w:t xml:space="preserve"> 1</w:t>
      </w:r>
      <w:r w:rsidR="00D40F88" w:rsidRPr="008847FB">
        <w:rPr>
          <w:rFonts w:cs="Arial"/>
          <w:color w:val="000000" w:themeColor="text1"/>
        </w:rPr>
        <w:t>.</w:t>
      </w:r>
      <w:r w:rsidRPr="008847FB">
        <w:rPr>
          <w:rFonts w:cs="Arial"/>
          <w:color w:val="000000" w:themeColor="text1"/>
        </w:rPr>
        <w:t xml:space="preserve"> </w:t>
      </w:r>
      <w:r w:rsidR="00C65689">
        <w:rPr>
          <w:rFonts w:cs="Arial"/>
          <w:color w:val="000000" w:themeColor="text1"/>
        </w:rPr>
        <w:t>Графу</w:t>
      </w:r>
      <w:r w:rsidR="004975DB" w:rsidRPr="008847FB">
        <w:rPr>
          <w:rFonts w:cs="Arial"/>
          <w:color w:val="000000" w:themeColor="text1"/>
        </w:rPr>
        <w:t xml:space="preserve"> </w:t>
      </w:r>
      <w:r w:rsidR="00C65689">
        <w:rPr>
          <w:rFonts w:cs="Arial"/>
          <w:color w:val="000000" w:themeColor="text1"/>
        </w:rPr>
        <w:t xml:space="preserve">2 </w:t>
      </w:r>
      <w:r w:rsidR="00AF488E">
        <w:rPr>
          <w:rFonts w:cs="Arial"/>
          <w:color w:val="000000" w:themeColor="text1"/>
        </w:rPr>
        <w:t>«</w:t>
      </w:r>
      <w:r w:rsidR="00AF488E" w:rsidRPr="00AF488E">
        <w:rPr>
          <w:rFonts w:cs="Arial"/>
          <w:color w:val="000000" w:themeColor="text1"/>
        </w:rPr>
        <w:t>по стандарту СЭВ 377-76</w:t>
      </w:r>
      <w:r w:rsidR="00AF488E">
        <w:rPr>
          <w:rFonts w:cs="Arial"/>
          <w:color w:val="000000" w:themeColor="text1"/>
        </w:rPr>
        <w:t xml:space="preserve">» </w:t>
      </w:r>
      <w:r w:rsidR="004975DB" w:rsidRPr="008847FB">
        <w:rPr>
          <w:rFonts w:cs="Arial"/>
          <w:color w:val="000000" w:themeColor="text1"/>
        </w:rPr>
        <w:t>исключить.</w:t>
      </w:r>
    </w:p>
    <w:p w14:paraId="41702CD9" w14:textId="77777777" w:rsidR="001514C8" w:rsidRPr="008847FB" w:rsidRDefault="001514C8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Таблицу 1 дополнить примечанием – 6:</w:t>
      </w:r>
    </w:p>
    <w:p w14:paraId="7AC9FF2B" w14:textId="4A353092" w:rsidR="008700C0" w:rsidRPr="008847FB" w:rsidRDefault="001514C8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 xml:space="preserve">«6 Результаты анализа каждого компонента округляют </w:t>
      </w:r>
      <w:r w:rsidR="006E6524" w:rsidRPr="008847FB">
        <w:rPr>
          <w:rFonts w:cs="Arial"/>
          <w:color w:val="000000" w:themeColor="text1"/>
        </w:rPr>
        <w:t xml:space="preserve">по правилам округления </w:t>
      </w:r>
      <w:r w:rsidR="00DE3E12" w:rsidRPr="008847FB">
        <w:rPr>
          <w:rFonts w:cs="Arial"/>
          <w:color w:val="000000" w:themeColor="text1"/>
        </w:rPr>
        <w:t xml:space="preserve">в соответствии с пунктом 6 </w:t>
      </w:r>
      <w:r w:rsidRPr="008847FB">
        <w:rPr>
          <w:rFonts w:cs="Arial"/>
          <w:color w:val="000000" w:themeColor="text1"/>
        </w:rPr>
        <w:t xml:space="preserve">до числа знаков, </w:t>
      </w:r>
      <w:r w:rsidR="008700C0" w:rsidRPr="008847FB">
        <w:rPr>
          <w:rFonts w:cs="Arial"/>
          <w:color w:val="000000" w:themeColor="text1"/>
        </w:rPr>
        <w:t>предусмотренных в таблице 1».</w:t>
      </w:r>
    </w:p>
    <w:p w14:paraId="750C3DCE" w14:textId="6F9BBC89" w:rsidR="004975DB" w:rsidRPr="008847FB" w:rsidRDefault="004975DB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  <w:kern w:val="1"/>
          <w:lang w:eastAsia="ar-SA"/>
        </w:rPr>
      </w:pPr>
      <w:r w:rsidRPr="008847FB">
        <w:rPr>
          <w:rFonts w:cs="Arial"/>
          <w:color w:val="000000" w:themeColor="text1"/>
          <w:kern w:val="1"/>
          <w:lang w:eastAsia="ar-SA"/>
        </w:rPr>
        <w:t>Заманить слова: «Продолжение таблицы 1» на «</w:t>
      </w:r>
      <w:r w:rsidRPr="008847FB">
        <w:rPr>
          <w:rFonts w:cs="Arial"/>
          <w:i/>
          <w:color w:val="000000" w:themeColor="text1"/>
          <w:kern w:val="1"/>
          <w:lang w:eastAsia="ar-SA"/>
        </w:rPr>
        <w:t>Окончание таблицы 1</w:t>
      </w:r>
      <w:r w:rsidRPr="008847FB">
        <w:rPr>
          <w:rFonts w:cs="Arial"/>
          <w:color w:val="000000" w:themeColor="text1"/>
          <w:kern w:val="1"/>
          <w:lang w:eastAsia="ar-SA"/>
        </w:rPr>
        <w:t>».</w:t>
      </w:r>
    </w:p>
    <w:p w14:paraId="21B68BBB" w14:textId="356E37FF" w:rsidR="00B62E53" w:rsidRDefault="00B62E53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Таблица 2. Графу 2 </w:t>
      </w:r>
      <w:r w:rsidR="00AF488E">
        <w:rPr>
          <w:rFonts w:cs="Arial"/>
          <w:color w:val="000000" w:themeColor="text1"/>
        </w:rPr>
        <w:t>«</w:t>
      </w:r>
      <w:r w:rsidR="00AF488E" w:rsidRPr="00AF488E">
        <w:rPr>
          <w:rFonts w:cs="Arial"/>
          <w:color w:val="000000" w:themeColor="text1"/>
        </w:rPr>
        <w:t>по СТ СЭВ 731-77</w:t>
      </w:r>
      <w:r w:rsidR="00AF488E">
        <w:rPr>
          <w:rFonts w:cs="Arial"/>
          <w:color w:val="000000" w:themeColor="text1"/>
        </w:rPr>
        <w:t xml:space="preserve">» </w:t>
      </w:r>
      <w:r>
        <w:rPr>
          <w:rFonts w:cs="Arial"/>
          <w:color w:val="000000" w:themeColor="text1"/>
        </w:rPr>
        <w:t>исключить;</w:t>
      </w:r>
      <w:bookmarkStart w:id="0" w:name="_GoBack"/>
      <w:bookmarkEnd w:id="0"/>
    </w:p>
    <w:p w14:paraId="34CF5A54" w14:textId="2EAEBAAC" w:rsidR="004975DB" w:rsidRPr="008847FB" w:rsidRDefault="004975DB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 xml:space="preserve">примечание 2 исключить. </w:t>
      </w:r>
    </w:p>
    <w:p w14:paraId="75A0C816" w14:textId="3F66194D" w:rsidR="006707A1" w:rsidRPr="008847FB" w:rsidRDefault="006707A1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Таблицу 2 дополнить примечанием – 3:</w:t>
      </w:r>
    </w:p>
    <w:p w14:paraId="3428EAC1" w14:textId="680FFB7A" w:rsidR="006707A1" w:rsidRPr="008847FB" w:rsidRDefault="006707A1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«3 Результаты анализа каждого компонента округляют по правилам округления</w:t>
      </w:r>
      <w:r w:rsidR="00DE3E12" w:rsidRPr="008847FB">
        <w:rPr>
          <w:color w:val="000000" w:themeColor="text1"/>
        </w:rPr>
        <w:t xml:space="preserve"> </w:t>
      </w:r>
      <w:r w:rsidR="00DE3E12" w:rsidRPr="008847FB">
        <w:rPr>
          <w:rFonts w:cs="Arial"/>
          <w:color w:val="000000" w:themeColor="text1"/>
        </w:rPr>
        <w:t>в соответствии с пунктом 6</w:t>
      </w:r>
      <w:r w:rsidRPr="008847FB">
        <w:rPr>
          <w:rFonts w:cs="Arial"/>
          <w:color w:val="000000" w:themeColor="text1"/>
        </w:rPr>
        <w:t>, до числа знаков, предусмотренных в таблице 2».</w:t>
      </w:r>
    </w:p>
    <w:p w14:paraId="4C328F2C" w14:textId="6E27764E" w:rsidR="004975DB" w:rsidRPr="008847FB" w:rsidRDefault="004975DB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Пункт 3 исключить.</w:t>
      </w:r>
    </w:p>
    <w:p w14:paraId="7AF28E9C" w14:textId="2B1BE83A" w:rsidR="00164952" w:rsidRPr="008847FB" w:rsidRDefault="00164952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Стандарт дополнить пунктом 6:</w:t>
      </w:r>
    </w:p>
    <w:p w14:paraId="68A8C485" w14:textId="50E48279" w:rsidR="00164952" w:rsidRPr="008847FB" w:rsidRDefault="00164952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«6 Правила округления результатов анализа</w:t>
      </w:r>
    </w:p>
    <w:p w14:paraId="08A8BFD1" w14:textId="02B6B2B5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  <w:kern w:val="1"/>
          <w:lang w:eastAsia="ar-SA"/>
        </w:rPr>
      </w:pPr>
      <w:r w:rsidRPr="008847FB">
        <w:rPr>
          <w:rFonts w:cs="Arial"/>
          <w:color w:val="000000" w:themeColor="text1"/>
          <w:kern w:val="1"/>
          <w:lang w:eastAsia="ar-SA"/>
        </w:rPr>
        <w:t xml:space="preserve">6.1. Округление </w:t>
      </w:r>
      <w:r w:rsidR="00DE3E12" w:rsidRPr="008847FB">
        <w:rPr>
          <w:rFonts w:cs="Arial"/>
          <w:color w:val="000000" w:themeColor="text1"/>
          <w:kern w:val="1"/>
          <w:lang w:eastAsia="ar-SA"/>
        </w:rPr>
        <w:t xml:space="preserve">числового значения результата анализа (далее – числа) </w:t>
      </w:r>
      <w:r w:rsidRPr="008847FB">
        <w:rPr>
          <w:rFonts w:cs="Arial"/>
          <w:color w:val="000000" w:themeColor="text1"/>
          <w:kern w:val="1"/>
          <w:lang w:eastAsia="ar-SA"/>
        </w:rPr>
        <w:t>представляет собой отбрасывание значащих цифр справа до определенного разряда с возможным изменением цифры этого разряда.</w:t>
      </w:r>
    </w:p>
    <w:p w14:paraId="4CD369F9" w14:textId="146F72D1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Округление числа 132,48 до четырех значащих цифр будет 132,5.</w:t>
      </w:r>
    </w:p>
    <w:p w14:paraId="6595665F" w14:textId="3AFF5E0B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  <w:kern w:val="1"/>
          <w:lang w:eastAsia="ar-SA"/>
        </w:rPr>
      </w:pPr>
      <w:r w:rsidRPr="008847FB">
        <w:rPr>
          <w:rFonts w:cs="Arial"/>
          <w:color w:val="000000" w:themeColor="text1"/>
          <w:kern w:val="1"/>
          <w:lang w:eastAsia="ar-SA"/>
        </w:rPr>
        <w:t>6.2. В случае, если первая из отбрасываемых цифр (считая слева направо) меньше 5, то последняя сохраняемая цифра не меняется.</w:t>
      </w:r>
    </w:p>
    <w:p w14:paraId="2F854073" w14:textId="381B429B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 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Округление числа 12,23 до трех значащих цифр дает 12,2.</w:t>
      </w:r>
    </w:p>
    <w:p w14:paraId="260651DF" w14:textId="0FC7FBBB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  <w:kern w:val="1"/>
          <w:lang w:eastAsia="ar-SA"/>
        </w:rPr>
      </w:pPr>
      <w:r w:rsidRPr="008847FB">
        <w:rPr>
          <w:rFonts w:cs="Arial"/>
          <w:color w:val="000000" w:themeColor="text1"/>
          <w:kern w:val="1"/>
          <w:lang w:eastAsia="ar-SA"/>
        </w:rPr>
        <w:t>6.3. В случае, если первая из отбрасываемых цифр (считая слева направо) равна 5, то последняя сохраняемая цифра увеличивается на единицу.</w:t>
      </w:r>
    </w:p>
    <w:p w14:paraId="5B7FA689" w14:textId="6ACFDE5A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Округление числа 0,145 до двух значащих цифр дает 0,15.</w:t>
      </w:r>
    </w:p>
    <w:p w14:paraId="4B24BD65" w14:textId="1420FE92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i/>
          <w:color w:val="000000" w:themeColor="text1"/>
          <w:spacing w:val="20"/>
          <w:kern w:val="22"/>
          <w:sz w:val="22"/>
          <w:szCs w:val="22"/>
          <w:lang w:eastAsia="ar-SA"/>
        </w:rPr>
        <w:t>Примечание</w:t>
      </w:r>
      <w:r w:rsidR="00DE3E12" w:rsidRPr="008847FB">
        <w:rPr>
          <w:rFonts w:cs="Arial"/>
          <w:i/>
          <w:color w:val="000000" w:themeColor="text1"/>
          <w:spacing w:val="20"/>
          <w:kern w:val="22"/>
          <w:sz w:val="22"/>
          <w:szCs w:val="22"/>
          <w:lang w:eastAsia="ar-SA"/>
        </w:rPr>
        <w:t xml:space="preserve"> – </w:t>
      </w:r>
      <w:r w:rsidRPr="008847FB">
        <w:rPr>
          <w:rFonts w:cs="Arial"/>
          <w:i/>
          <w:color w:val="000000" w:themeColor="text1"/>
          <w:kern w:val="1"/>
          <w:sz w:val="22"/>
          <w:szCs w:val="22"/>
          <w:lang w:eastAsia="ar-SA"/>
        </w:rPr>
        <w:t>В тех случаях, когда следует учитывать результаты предыдущих округлений, поступают следующим образом:</w:t>
      </w:r>
    </w:p>
    <w:p w14:paraId="5B82AD8C" w14:textId="7777777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i/>
          <w:color w:val="000000" w:themeColor="text1"/>
          <w:kern w:val="1"/>
          <w:sz w:val="22"/>
          <w:szCs w:val="22"/>
          <w:lang w:eastAsia="ar-SA"/>
        </w:rPr>
        <w:t>1) если отбрасываемая цифра получилась в результате предыдущего округления в большую сторону, то последняя сохраняемая цифра сохраняется;</w:t>
      </w:r>
    </w:p>
    <w:p w14:paraId="3F48B63E" w14:textId="4D45E9FB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lastRenderedPageBreak/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Округление до одной значащей цифры числа 0,15 (полученного после округления числа 0,149) дает 0,1.</w:t>
      </w:r>
    </w:p>
    <w:p w14:paraId="63842EF4" w14:textId="7777777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i/>
          <w:color w:val="000000" w:themeColor="text1"/>
          <w:kern w:val="1"/>
          <w:sz w:val="22"/>
          <w:szCs w:val="22"/>
          <w:lang w:eastAsia="ar-SA"/>
        </w:rPr>
        <w:t>2) если отбрасываемая цифра получилась в результате предыдущего округления в меньшую сторону, то последняя оставшаяся цифра увеличивается на единицу (с переходом при необходимости в следующие разряды).</w:t>
      </w:r>
    </w:p>
    <w:p w14:paraId="610A3CF3" w14:textId="65F3D5DE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Округление числа 0,25 (полученного в результате предыдущего округления числа 0,252) дает 0,3.</w:t>
      </w:r>
    </w:p>
    <w:p w14:paraId="540D0AE6" w14:textId="12BD4435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  <w:kern w:val="1"/>
          <w:lang w:eastAsia="ar-SA"/>
        </w:rPr>
      </w:pPr>
      <w:r w:rsidRPr="008847FB">
        <w:rPr>
          <w:rFonts w:cs="Arial"/>
          <w:color w:val="000000" w:themeColor="text1"/>
          <w:kern w:val="1"/>
          <w:lang w:eastAsia="ar-SA"/>
        </w:rPr>
        <w:t>6.4. В случае, если первая из отбрасываемых цифр (считая слева направо) больше 5, то последняя сохраняемая цифра увеличивается на единицу.</w:t>
      </w:r>
    </w:p>
    <w:p w14:paraId="1368030F" w14:textId="6464B9FE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Округление числа 0,156 до двух значащих цифр дает 0,16.</w:t>
      </w:r>
    </w:p>
    <w:p w14:paraId="184A0056" w14:textId="061E78E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  <w:kern w:val="1"/>
          <w:lang w:eastAsia="ar-SA"/>
        </w:rPr>
      </w:pPr>
      <w:r w:rsidRPr="008847FB">
        <w:rPr>
          <w:rFonts w:cs="Arial"/>
          <w:color w:val="000000" w:themeColor="text1"/>
          <w:kern w:val="1"/>
          <w:lang w:eastAsia="ar-SA"/>
        </w:rPr>
        <w:t>6.5. Округление следует выполнять сразу до желаемого количества значащих цифр, а не по этапам.</w:t>
      </w:r>
    </w:p>
    <w:p w14:paraId="69FBAB52" w14:textId="37C8910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Пример</w:t>
      </w:r>
      <w:r w:rsidR="006E6524"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-</w:t>
      </w: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 xml:space="preserve"> Округление числа 565,46 до трех значащих цифр производится непосредственно на 565.</w:t>
      </w:r>
    </w:p>
    <w:p w14:paraId="76E85EF3" w14:textId="7777777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Округление по этапам привело бы к:</w:t>
      </w:r>
    </w:p>
    <w:p w14:paraId="4B8F7B46" w14:textId="7777777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565,46 в I этапе - к 565,5,</w:t>
      </w:r>
    </w:p>
    <w:p w14:paraId="5A7914F4" w14:textId="77777777" w:rsidR="00164952" w:rsidRPr="008847FB" w:rsidRDefault="00164952" w:rsidP="00164952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</w:pPr>
      <w:r w:rsidRPr="008847FB">
        <w:rPr>
          <w:rFonts w:cs="Arial"/>
          <w:b/>
          <w:i/>
          <w:color w:val="000000" w:themeColor="text1"/>
          <w:kern w:val="1"/>
          <w:sz w:val="22"/>
          <w:szCs w:val="22"/>
          <w:lang w:eastAsia="ar-SA"/>
        </w:rPr>
        <w:t>а во II этапе - 566 (ошибочно).</w:t>
      </w:r>
    </w:p>
    <w:p w14:paraId="5FC2CB7C" w14:textId="495FCDCB" w:rsidR="00A13A6F" w:rsidRPr="008847FB" w:rsidRDefault="00A13A6F" w:rsidP="008700C0">
      <w:pPr>
        <w:spacing w:line="360" w:lineRule="auto"/>
        <w:ind w:firstLine="709"/>
        <w:jc w:val="both"/>
        <w:rPr>
          <w:rFonts w:cs="Arial"/>
          <w:color w:val="000000" w:themeColor="text1"/>
          <w:kern w:val="1"/>
          <w:sz w:val="24"/>
          <w:szCs w:val="24"/>
          <w:lang w:eastAsia="ar-SA"/>
        </w:rPr>
      </w:pPr>
      <w:r w:rsidRPr="008847FB">
        <w:rPr>
          <w:rFonts w:cs="Arial"/>
          <w:color w:val="000000" w:themeColor="text1"/>
          <w:kern w:val="1"/>
          <w:sz w:val="24"/>
          <w:szCs w:val="24"/>
          <w:lang w:eastAsia="ar-SA"/>
        </w:rPr>
        <w:t>Приложение 1а исключить.</w:t>
      </w:r>
    </w:p>
    <w:p w14:paraId="7B66B0B8" w14:textId="1A5E9441" w:rsidR="004975DB" w:rsidRPr="008847FB" w:rsidRDefault="004975DB" w:rsidP="008700C0">
      <w:pPr>
        <w:spacing w:line="360" w:lineRule="auto"/>
        <w:ind w:firstLine="709"/>
        <w:jc w:val="both"/>
        <w:rPr>
          <w:rFonts w:cs="Arial"/>
          <w:color w:val="000000" w:themeColor="text1"/>
          <w:kern w:val="1"/>
          <w:sz w:val="24"/>
          <w:szCs w:val="24"/>
          <w:lang w:eastAsia="ar-SA"/>
        </w:rPr>
      </w:pPr>
      <w:r w:rsidRPr="008847FB">
        <w:rPr>
          <w:rFonts w:cs="Arial"/>
          <w:color w:val="000000" w:themeColor="text1"/>
          <w:kern w:val="1"/>
          <w:sz w:val="24"/>
          <w:szCs w:val="24"/>
          <w:lang w:eastAsia="ar-SA"/>
        </w:rPr>
        <w:t>Приложение 1. Исключить обозначение марок: (CuА15), (CuА18), (CuA110Fe3Mn1), (CuA110Fe4Ni4), (CuA19Mn2), (CuA19Fe4), (CuBe2Ni(</w:t>
      </w:r>
      <w:proofErr w:type="spellStart"/>
      <w:r w:rsidRPr="008847FB">
        <w:rPr>
          <w:rFonts w:cs="Arial"/>
          <w:color w:val="000000" w:themeColor="text1"/>
          <w:kern w:val="1"/>
          <w:sz w:val="24"/>
          <w:szCs w:val="24"/>
          <w:lang w:eastAsia="ar-SA"/>
        </w:rPr>
        <w:t>Co</w:t>
      </w:r>
      <w:proofErr w:type="spellEnd"/>
      <w:r w:rsidRPr="008847FB">
        <w:rPr>
          <w:rFonts w:cs="Arial"/>
          <w:color w:val="000000" w:themeColor="text1"/>
          <w:kern w:val="1"/>
          <w:sz w:val="24"/>
          <w:szCs w:val="24"/>
          <w:lang w:eastAsia="ar-SA"/>
        </w:rPr>
        <w:t>), (CuBe2NiTi), (CuSi3Mn1), (CuCd1), (CuAg0,1), (CuCr1), (</w:t>
      </w:r>
      <w:proofErr w:type="spellStart"/>
      <w:r w:rsidRPr="008847FB">
        <w:rPr>
          <w:rFonts w:cs="Arial"/>
          <w:color w:val="000000" w:themeColor="text1"/>
          <w:kern w:val="1"/>
          <w:sz w:val="24"/>
          <w:szCs w:val="24"/>
          <w:lang w:eastAsia="ar-SA"/>
        </w:rPr>
        <w:t>CuFeP</w:t>
      </w:r>
      <w:proofErr w:type="spellEnd"/>
      <w:r w:rsidRPr="008847FB">
        <w:rPr>
          <w:rFonts w:cs="Arial"/>
          <w:color w:val="000000" w:themeColor="text1"/>
          <w:kern w:val="1"/>
          <w:sz w:val="24"/>
          <w:szCs w:val="24"/>
          <w:lang w:eastAsia="ar-SA"/>
        </w:rPr>
        <w:t>).</w:t>
      </w:r>
    </w:p>
    <w:p w14:paraId="73BCBB2A" w14:textId="5A2225AE" w:rsidR="000F74AC" w:rsidRPr="008847FB" w:rsidRDefault="00AF488E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Элемент «Информационные данные». Пункт 4 исключить. </w:t>
      </w:r>
    </w:p>
    <w:p w14:paraId="013F00E0" w14:textId="77777777" w:rsidR="006707A1" w:rsidRPr="008847FB" w:rsidRDefault="006707A1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</w:p>
    <w:p w14:paraId="3BEA3E39" w14:textId="446C13C3" w:rsidR="00401C41" w:rsidRPr="008847FB" w:rsidRDefault="00401C41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Генеральный директор</w:t>
      </w:r>
    </w:p>
    <w:p w14:paraId="2461D2A5" w14:textId="312BAAC9" w:rsidR="00401C41" w:rsidRPr="008847FB" w:rsidRDefault="00401C41" w:rsidP="008700C0">
      <w:pPr>
        <w:pStyle w:val="ad"/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АО «Уралмеханобр»</w:t>
      </w:r>
      <w:r w:rsidR="00F95DA4" w:rsidRPr="008847FB">
        <w:rPr>
          <w:rFonts w:cs="Arial"/>
          <w:color w:val="000000" w:themeColor="text1"/>
        </w:rPr>
        <w:tab/>
      </w:r>
      <w:r w:rsidR="00F95DA4" w:rsidRPr="008847FB">
        <w:rPr>
          <w:rFonts w:cs="Arial"/>
          <w:color w:val="000000" w:themeColor="text1"/>
        </w:rPr>
        <w:tab/>
      </w:r>
      <w:r w:rsidR="00F95DA4" w:rsidRPr="008847FB">
        <w:rPr>
          <w:rFonts w:cs="Arial"/>
          <w:color w:val="000000" w:themeColor="text1"/>
        </w:rPr>
        <w:tab/>
      </w:r>
      <w:r w:rsidR="00F95DA4" w:rsidRPr="008847FB">
        <w:rPr>
          <w:rFonts w:cs="Arial"/>
          <w:color w:val="000000" w:themeColor="text1"/>
        </w:rPr>
        <w:tab/>
      </w:r>
      <w:r w:rsidR="00F95DA4" w:rsidRPr="008847FB">
        <w:rPr>
          <w:rFonts w:cs="Arial"/>
          <w:color w:val="000000" w:themeColor="text1"/>
        </w:rPr>
        <w:tab/>
      </w:r>
      <w:r w:rsidR="008700C0" w:rsidRPr="008847FB">
        <w:rPr>
          <w:rFonts w:cs="Arial"/>
          <w:color w:val="000000" w:themeColor="text1"/>
        </w:rPr>
        <w:tab/>
      </w:r>
      <w:r w:rsidRPr="008847FB">
        <w:rPr>
          <w:rFonts w:cs="Arial"/>
          <w:color w:val="000000" w:themeColor="text1"/>
        </w:rPr>
        <w:t xml:space="preserve"> </w:t>
      </w:r>
      <w:r w:rsidR="00F95DA4" w:rsidRPr="008847FB">
        <w:rPr>
          <w:rFonts w:cs="Arial"/>
          <w:color w:val="000000" w:themeColor="text1"/>
        </w:rPr>
        <w:t>К.В. Булатов</w:t>
      </w:r>
    </w:p>
    <w:p w14:paraId="64A4D568" w14:textId="77777777" w:rsidR="00DE3E12" w:rsidRPr="008847FB" w:rsidRDefault="00DE3E12" w:rsidP="008700C0">
      <w:pPr>
        <w:pStyle w:val="ad"/>
        <w:tabs>
          <w:tab w:val="left" w:pos="5772"/>
        </w:tabs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</w:p>
    <w:p w14:paraId="01951DAE" w14:textId="53970B99" w:rsidR="00401C41" w:rsidRPr="008847FB" w:rsidRDefault="00401C41" w:rsidP="008700C0">
      <w:pPr>
        <w:pStyle w:val="ad"/>
        <w:tabs>
          <w:tab w:val="left" w:pos="5772"/>
        </w:tabs>
        <w:suppressAutoHyphens/>
        <w:spacing w:before="0" w:beforeAutospacing="0" w:after="0" w:afterAutospacing="0" w:line="360" w:lineRule="auto"/>
        <w:ind w:firstLine="720"/>
        <w:jc w:val="both"/>
        <w:rPr>
          <w:rFonts w:cs="Arial"/>
          <w:color w:val="000000" w:themeColor="text1"/>
        </w:rPr>
      </w:pPr>
      <w:r w:rsidRPr="008847FB">
        <w:rPr>
          <w:rFonts w:cs="Arial"/>
          <w:color w:val="000000" w:themeColor="text1"/>
        </w:rPr>
        <w:t>Руководитель разработки</w:t>
      </w:r>
    </w:p>
    <w:p w14:paraId="70E1119B" w14:textId="7343C100" w:rsidR="00142640" w:rsidRPr="008847FB" w:rsidRDefault="00B20941" w:rsidP="008700C0">
      <w:pPr>
        <w:suppressAutoHyphens/>
        <w:spacing w:line="360" w:lineRule="auto"/>
        <w:ind w:left="709"/>
        <w:jc w:val="both"/>
        <w:rPr>
          <w:rFonts w:cs="Arial"/>
          <w:color w:val="000000" w:themeColor="text1"/>
          <w:sz w:val="24"/>
          <w:szCs w:val="24"/>
        </w:rPr>
      </w:pPr>
      <w:r w:rsidRPr="008847FB">
        <w:rPr>
          <w:rFonts w:cs="Arial"/>
          <w:color w:val="000000" w:themeColor="text1"/>
          <w:sz w:val="24"/>
          <w:szCs w:val="24"/>
        </w:rPr>
        <w:t>Н</w:t>
      </w:r>
      <w:r w:rsidR="00F95DA4" w:rsidRPr="008847FB">
        <w:rPr>
          <w:rFonts w:cs="Arial"/>
          <w:color w:val="000000" w:themeColor="text1"/>
          <w:sz w:val="24"/>
          <w:szCs w:val="24"/>
        </w:rPr>
        <w:t xml:space="preserve">ачальник отдела стандартизации </w:t>
      </w:r>
      <w:r w:rsidR="00F95DA4" w:rsidRPr="008847FB">
        <w:rPr>
          <w:rFonts w:cs="Arial"/>
          <w:color w:val="000000" w:themeColor="text1"/>
          <w:sz w:val="24"/>
          <w:szCs w:val="24"/>
        </w:rPr>
        <w:tab/>
      </w:r>
      <w:r w:rsidR="00F95DA4" w:rsidRPr="008847FB">
        <w:rPr>
          <w:rFonts w:cs="Arial"/>
          <w:color w:val="000000" w:themeColor="text1"/>
          <w:sz w:val="24"/>
          <w:szCs w:val="24"/>
        </w:rPr>
        <w:tab/>
      </w:r>
      <w:r w:rsidR="00F95DA4" w:rsidRPr="008847FB">
        <w:rPr>
          <w:rFonts w:cs="Arial"/>
          <w:color w:val="000000" w:themeColor="text1"/>
          <w:sz w:val="24"/>
          <w:szCs w:val="24"/>
        </w:rPr>
        <w:tab/>
      </w:r>
      <w:r w:rsidR="008700C0" w:rsidRPr="008847FB">
        <w:rPr>
          <w:rFonts w:cs="Arial"/>
          <w:color w:val="000000" w:themeColor="text1"/>
          <w:sz w:val="24"/>
          <w:szCs w:val="24"/>
        </w:rPr>
        <w:tab/>
      </w:r>
      <w:r w:rsidR="00F95DA4" w:rsidRPr="008847FB">
        <w:rPr>
          <w:rFonts w:cs="Arial"/>
          <w:color w:val="000000" w:themeColor="text1"/>
          <w:sz w:val="24"/>
          <w:szCs w:val="24"/>
        </w:rPr>
        <w:t xml:space="preserve">М.В. Минеева </w:t>
      </w:r>
    </w:p>
    <w:sectPr w:rsidR="00142640" w:rsidRPr="008847FB" w:rsidSect="009D79E6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851" w:right="1134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AC13" w14:textId="77777777" w:rsidR="00C667F6" w:rsidRDefault="00C667F6">
      <w:r>
        <w:separator/>
      </w:r>
    </w:p>
  </w:endnote>
  <w:endnote w:type="continuationSeparator" w:id="0">
    <w:p w14:paraId="5677F024" w14:textId="77777777" w:rsidR="00C667F6" w:rsidRDefault="00C6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70368" w14:textId="77777777" w:rsidR="00E278E5" w:rsidRDefault="00E278E5" w:rsidP="000B332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4EA9EF9" w14:textId="77777777" w:rsidR="00E278E5" w:rsidRDefault="00E278E5" w:rsidP="00BE167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112E" w14:textId="19F3DEE7" w:rsidR="00E278E5" w:rsidRDefault="00E278E5" w:rsidP="000B332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488E">
      <w:rPr>
        <w:rStyle w:val="a8"/>
        <w:noProof/>
      </w:rPr>
      <w:t>2</w:t>
    </w:r>
    <w:r>
      <w:rPr>
        <w:rStyle w:val="a8"/>
      </w:rPr>
      <w:fldChar w:fldCharType="end"/>
    </w:r>
  </w:p>
  <w:p w14:paraId="50DCE69B" w14:textId="77777777" w:rsidR="00E278E5" w:rsidRDefault="00E278E5" w:rsidP="00BE167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3C683" w14:textId="77777777" w:rsidR="00C667F6" w:rsidRDefault="00C667F6">
      <w:r>
        <w:separator/>
      </w:r>
    </w:p>
  </w:footnote>
  <w:footnote w:type="continuationSeparator" w:id="0">
    <w:p w14:paraId="165524D0" w14:textId="77777777" w:rsidR="00C667F6" w:rsidRDefault="00C6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8A3FA" w14:textId="315C82D9" w:rsidR="00E278E5" w:rsidRDefault="00E278E5" w:rsidP="00081D51">
    <w:pPr>
      <w:pStyle w:val="a3"/>
      <w:jc w:val="right"/>
      <w:rPr>
        <w:b/>
        <w:sz w:val="24"/>
        <w:szCs w:val="24"/>
      </w:rPr>
    </w:pPr>
    <w:r>
      <w:rPr>
        <w:b/>
        <w:sz w:val="24"/>
        <w:szCs w:val="24"/>
      </w:rPr>
      <w:t>Изменение №</w:t>
    </w:r>
    <w:r w:rsidR="00DE3E12">
      <w:rPr>
        <w:b/>
        <w:sz w:val="24"/>
        <w:szCs w:val="24"/>
      </w:rPr>
      <w:t>3</w:t>
    </w:r>
    <w:r>
      <w:rPr>
        <w:b/>
        <w:sz w:val="24"/>
        <w:szCs w:val="24"/>
      </w:rPr>
      <w:t xml:space="preserve"> ГОСТ </w:t>
    </w:r>
    <w:r w:rsidR="00DE3E12">
      <w:rPr>
        <w:b/>
        <w:sz w:val="24"/>
        <w:szCs w:val="24"/>
      </w:rPr>
      <w:t>18175</w:t>
    </w:r>
    <w:r>
      <w:rPr>
        <w:rFonts w:cs="Arial"/>
        <w:b/>
        <w:sz w:val="24"/>
        <w:szCs w:val="24"/>
      </w:rPr>
      <w:t>−</w:t>
    </w:r>
    <w:r w:rsidR="00B62E53">
      <w:rPr>
        <w:b/>
        <w:sz w:val="24"/>
        <w:szCs w:val="24"/>
      </w:rPr>
      <w:t>78</w:t>
    </w:r>
  </w:p>
  <w:p w14:paraId="010E8C4B" w14:textId="77777777" w:rsidR="00DE3E12" w:rsidRPr="00DE3E12" w:rsidRDefault="00DE3E12" w:rsidP="00081D51">
    <w:pPr>
      <w:pStyle w:val="a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32182"/>
    <w:multiLevelType w:val="hybridMultilevel"/>
    <w:tmpl w:val="70E2FE04"/>
    <w:lvl w:ilvl="0" w:tplc="C5F25618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FB"/>
    <w:rsid w:val="00001529"/>
    <w:rsid w:val="00012016"/>
    <w:rsid w:val="00012C9E"/>
    <w:rsid w:val="00016EE2"/>
    <w:rsid w:val="000170CC"/>
    <w:rsid w:val="0002452E"/>
    <w:rsid w:val="00026C80"/>
    <w:rsid w:val="00030675"/>
    <w:rsid w:val="000319F8"/>
    <w:rsid w:val="0003232A"/>
    <w:rsid w:val="000330A3"/>
    <w:rsid w:val="0003694D"/>
    <w:rsid w:val="00037A17"/>
    <w:rsid w:val="00041DB6"/>
    <w:rsid w:val="00042D10"/>
    <w:rsid w:val="00042DDF"/>
    <w:rsid w:val="000441D4"/>
    <w:rsid w:val="0004569C"/>
    <w:rsid w:val="00045787"/>
    <w:rsid w:val="00047B3E"/>
    <w:rsid w:val="00050486"/>
    <w:rsid w:val="00053248"/>
    <w:rsid w:val="000544AD"/>
    <w:rsid w:val="00054A8A"/>
    <w:rsid w:val="000550DE"/>
    <w:rsid w:val="0005516D"/>
    <w:rsid w:val="00055A75"/>
    <w:rsid w:val="00055ACC"/>
    <w:rsid w:val="000570E6"/>
    <w:rsid w:val="00057756"/>
    <w:rsid w:val="00060D98"/>
    <w:rsid w:val="00064952"/>
    <w:rsid w:val="00065D08"/>
    <w:rsid w:val="00067626"/>
    <w:rsid w:val="00067994"/>
    <w:rsid w:val="00070D97"/>
    <w:rsid w:val="000724B7"/>
    <w:rsid w:val="00072A6D"/>
    <w:rsid w:val="00073F27"/>
    <w:rsid w:val="00074B03"/>
    <w:rsid w:val="00075315"/>
    <w:rsid w:val="0007713B"/>
    <w:rsid w:val="00080161"/>
    <w:rsid w:val="00081D51"/>
    <w:rsid w:val="00086172"/>
    <w:rsid w:val="00090A4F"/>
    <w:rsid w:val="0009264C"/>
    <w:rsid w:val="00093E7E"/>
    <w:rsid w:val="00093FD4"/>
    <w:rsid w:val="000968BC"/>
    <w:rsid w:val="000A09B2"/>
    <w:rsid w:val="000A1086"/>
    <w:rsid w:val="000A149F"/>
    <w:rsid w:val="000A456A"/>
    <w:rsid w:val="000B0162"/>
    <w:rsid w:val="000B03CB"/>
    <w:rsid w:val="000B3327"/>
    <w:rsid w:val="000B39E9"/>
    <w:rsid w:val="000B4DF8"/>
    <w:rsid w:val="000B4E40"/>
    <w:rsid w:val="000C0B24"/>
    <w:rsid w:val="000C0EAE"/>
    <w:rsid w:val="000C4014"/>
    <w:rsid w:val="000C550A"/>
    <w:rsid w:val="000C7ADA"/>
    <w:rsid w:val="000D1FFC"/>
    <w:rsid w:val="000E28EF"/>
    <w:rsid w:val="000E53F7"/>
    <w:rsid w:val="000E60F4"/>
    <w:rsid w:val="000F0639"/>
    <w:rsid w:val="000F0B9B"/>
    <w:rsid w:val="000F1587"/>
    <w:rsid w:val="000F161B"/>
    <w:rsid w:val="000F1913"/>
    <w:rsid w:val="000F74AC"/>
    <w:rsid w:val="000F75C8"/>
    <w:rsid w:val="00105292"/>
    <w:rsid w:val="001071BB"/>
    <w:rsid w:val="00107D37"/>
    <w:rsid w:val="00111414"/>
    <w:rsid w:val="001157BD"/>
    <w:rsid w:val="00115BBA"/>
    <w:rsid w:val="001204F3"/>
    <w:rsid w:val="00122880"/>
    <w:rsid w:val="001238C8"/>
    <w:rsid w:val="00125A33"/>
    <w:rsid w:val="00127F89"/>
    <w:rsid w:val="001373BC"/>
    <w:rsid w:val="001412DB"/>
    <w:rsid w:val="00142640"/>
    <w:rsid w:val="001433D4"/>
    <w:rsid w:val="001437F0"/>
    <w:rsid w:val="001478F2"/>
    <w:rsid w:val="001514C8"/>
    <w:rsid w:val="00152578"/>
    <w:rsid w:val="001545FB"/>
    <w:rsid w:val="00154A05"/>
    <w:rsid w:val="00162DC0"/>
    <w:rsid w:val="00163F6A"/>
    <w:rsid w:val="00163F85"/>
    <w:rsid w:val="00164114"/>
    <w:rsid w:val="00164952"/>
    <w:rsid w:val="0017688A"/>
    <w:rsid w:val="001772A7"/>
    <w:rsid w:val="00180952"/>
    <w:rsid w:val="001825D3"/>
    <w:rsid w:val="00183073"/>
    <w:rsid w:val="0018450F"/>
    <w:rsid w:val="00185ABD"/>
    <w:rsid w:val="00185CAD"/>
    <w:rsid w:val="00190473"/>
    <w:rsid w:val="001913F2"/>
    <w:rsid w:val="00192E3F"/>
    <w:rsid w:val="001939C6"/>
    <w:rsid w:val="00194085"/>
    <w:rsid w:val="00195E4E"/>
    <w:rsid w:val="0019680A"/>
    <w:rsid w:val="001A1394"/>
    <w:rsid w:val="001A4CA0"/>
    <w:rsid w:val="001A579F"/>
    <w:rsid w:val="001A7D62"/>
    <w:rsid w:val="001B1248"/>
    <w:rsid w:val="001B317F"/>
    <w:rsid w:val="001B31B9"/>
    <w:rsid w:val="001B50C4"/>
    <w:rsid w:val="001B5728"/>
    <w:rsid w:val="001B7016"/>
    <w:rsid w:val="001B76DE"/>
    <w:rsid w:val="001B77F1"/>
    <w:rsid w:val="001C003E"/>
    <w:rsid w:val="001C1356"/>
    <w:rsid w:val="001C1A5E"/>
    <w:rsid w:val="001C3DBE"/>
    <w:rsid w:val="001C418B"/>
    <w:rsid w:val="001C7500"/>
    <w:rsid w:val="001D436D"/>
    <w:rsid w:val="001D4D13"/>
    <w:rsid w:val="001D54B5"/>
    <w:rsid w:val="001D5802"/>
    <w:rsid w:val="001D5DC7"/>
    <w:rsid w:val="001E1516"/>
    <w:rsid w:val="001E1FEA"/>
    <w:rsid w:val="001E1FF5"/>
    <w:rsid w:val="001E5180"/>
    <w:rsid w:val="001F1840"/>
    <w:rsid w:val="00201B45"/>
    <w:rsid w:val="00202840"/>
    <w:rsid w:val="00203A61"/>
    <w:rsid w:val="00211189"/>
    <w:rsid w:val="00211D11"/>
    <w:rsid w:val="00212A7E"/>
    <w:rsid w:val="00212C81"/>
    <w:rsid w:val="002135F4"/>
    <w:rsid w:val="002144D1"/>
    <w:rsid w:val="002156FC"/>
    <w:rsid w:val="002167DB"/>
    <w:rsid w:val="00216BCA"/>
    <w:rsid w:val="00220668"/>
    <w:rsid w:val="00220B4A"/>
    <w:rsid w:val="00223752"/>
    <w:rsid w:val="00223D1E"/>
    <w:rsid w:val="002323A5"/>
    <w:rsid w:val="00235FA6"/>
    <w:rsid w:val="00236AB6"/>
    <w:rsid w:val="00240A21"/>
    <w:rsid w:val="002414A9"/>
    <w:rsid w:val="00245E79"/>
    <w:rsid w:val="002540A7"/>
    <w:rsid w:val="00254F24"/>
    <w:rsid w:val="00255B5F"/>
    <w:rsid w:val="00257455"/>
    <w:rsid w:val="00263AD0"/>
    <w:rsid w:val="00263EA2"/>
    <w:rsid w:val="00264CA0"/>
    <w:rsid w:val="002654A0"/>
    <w:rsid w:val="00272395"/>
    <w:rsid w:val="002729BA"/>
    <w:rsid w:val="00274408"/>
    <w:rsid w:val="002750F9"/>
    <w:rsid w:val="00275101"/>
    <w:rsid w:val="0027535A"/>
    <w:rsid w:val="002757C3"/>
    <w:rsid w:val="00281B03"/>
    <w:rsid w:val="0028370D"/>
    <w:rsid w:val="002857C4"/>
    <w:rsid w:val="00285DB8"/>
    <w:rsid w:val="00290356"/>
    <w:rsid w:val="00291A20"/>
    <w:rsid w:val="00291DA0"/>
    <w:rsid w:val="00291EBE"/>
    <w:rsid w:val="002924BF"/>
    <w:rsid w:val="002925F9"/>
    <w:rsid w:val="00293DE0"/>
    <w:rsid w:val="002940A4"/>
    <w:rsid w:val="002947A3"/>
    <w:rsid w:val="00297018"/>
    <w:rsid w:val="00297C92"/>
    <w:rsid w:val="002A0421"/>
    <w:rsid w:val="002A2B20"/>
    <w:rsid w:val="002A5D1F"/>
    <w:rsid w:val="002A61FF"/>
    <w:rsid w:val="002A65EF"/>
    <w:rsid w:val="002A78B4"/>
    <w:rsid w:val="002B0125"/>
    <w:rsid w:val="002B1AA7"/>
    <w:rsid w:val="002B27D0"/>
    <w:rsid w:val="002B44D4"/>
    <w:rsid w:val="002B46C0"/>
    <w:rsid w:val="002B50E1"/>
    <w:rsid w:val="002C1930"/>
    <w:rsid w:val="002C1A29"/>
    <w:rsid w:val="002C6F33"/>
    <w:rsid w:val="002C7225"/>
    <w:rsid w:val="002D0554"/>
    <w:rsid w:val="002D1B64"/>
    <w:rsid w:val="002D293B"/>
    <w:rsid w:val="002D3BFE"/>
    <w:rsid w:val="002D3FDA"/>
    <w:rsid w:val="002D4960"/>
    <w:rsid w:val="002D7B8C"/>
    <w:rsid w:val="002E05D9"/>
    <w:rsid w:val="002E0777"/>
    <w:rsid w:val="002E25A2"/>
    <w:rsid w:val="002E2AA1"/>
    <w:rsid w:val="002F357C"/>
    <w:rsid w:val="002F3AA2"/>
    <w:rsid w:val="002F3CB8"/>
    <w:rsid w:val="002F4258"/>
    <w:rsid w:val="00301854"/>
    <w:rsid w:val="0030227F"/>
    <w:rsid w:val="00305C82"/>
    <w:rsid w:val="00307DAE"/>
    <w:rsid w:val="0031201F"/>
    <w:rsid w:val="003139D4"/>
    <w:rsid w:val="00317348"/>
    <w:rsid w:val="00317F7F"/>
    <w:rsid w:val="00320AEF"/>
    <w:rsid w:val="003241FF"/>
    <w:rsid w:val="003248A4"/>
    <w:rsid w:val="00325969"/>
    <w:rsid w:val="00325993"/>
    <w:rsid w:val="00326388"/>
    <w:rsid w:val="00327890"/>
    <w:rsid w:val="00333760"/>
    <w:rsid w:val="0033780A"/>
    <w:rsid w:val="0034016C"/>
    <w:rsid w:val="00340223"/>
    <w:rsid w:val="0034064B"/>
    <w:rsid w:val="003427C8"/>
    <w:rsid w:val="003431DF"/>
    <w:rsid w:val="00343EC1"/>
    <w:rsid w:val="003451BD"/>
    <w:rsid w:val="00345A65"/>
    <w:rsid w:val="00347643"/>
    <w:rsid w:val="00347D6B"/>
    <w:rsid w:val="003512B0"/>
    <w:rsid w:val="00353735"/>
    <w:rsid w:val="00355F51"/>
    <w:rsid w:val="0036039E"/>
    <w:rsid w:val="003607A4"/>
    <w:rsid w:val="0036293B"/>
    <w:rsid w:val="0036441E"/>
    <w:rsid w:val="003644DC"/>
    <w:rsid w:val="00365055"/>
    <w:rsid w:val="00366D8A"/>
    <w:rsid w:val="00367074"/>
    <w:rsid w:val="0037019A"/>
    <w:rsid w:val="003717CE"/>
    <w:rsid w:val="00371CE6"/>
    <w:rsid w:val="0037595B"/>
    <w:rsid w:val="00376451"/>
    <w:rsid w:val="003802AB"/>
    <w:rsid w:val="0038113F"/>
    <w:rsid w:val="0038319A"/>
    <w:rsid w:val="003865FC"/>
    <w:rsid w:val="00390276"/>
    <w:rsid w:val="00392B78"/>
    <w:rsid w:val="00393C54"/>
    <w:rsid w:val="003A0597"/>
    <w:rsid w:val="003A1F9B"/>
    <w:rsid w:val="003B152C"/>
    <w:rsid w:val="003B5500"/>
    <w:rsid w:val="003B73D4"/>
    <w:rsid w:val="003C22CE"/>
    <w:rsid w:val="003C3849"/>
    <w:rsid w:val="003C3E37"/>
    <w:rsid w:val="003D2B66"/>
    <w:rsid w:val="003D48AF"/>
    <w:rsid w:val="003D5689"/>
    <w:rsid w:val="003D5D76"/>
    <w:rsid w:val="003D65D0"/>
    <w:rsid w:val="003D7174"/>
    <w:rsid w:val="003D7263"/>
    <w:rsid w:val="003E2EDA"/>
    <w:rsid w:val="003E3DFF"/>
    <w:rsid w:val="003E62BA"/>
    <w:rsid w:val="003F0C8C"/>
    <w:rsid w:val="003F2EDA"/>
    <w:rsid w:val="003F5AEA"/>
    <w:rsid w:val="003F5E83"/>
    <w:rsid w:val="003F7E11"/>
    <w:rsid w:val="00401C41"/>
    <w:rsid w:val="004052AA"/>
    <w:rsid w:val="004105D1"/>
    <w:rsid w:val="00411AB1"/>
    <w:rsid w:val="00411E68"/>
    <w:rsid w:val="00415103"/>
    <w:rsid w:val="004168EC"/>
    <w:rsid w:val="00423369"/>
    <w:rsid w:val="004234D0"/>
    <w:rsid w:val="004247EA"/>
    <w:rsid w:val="00425339"/>
    <w:rsid w:val="00426838"/>
    <w:rsid w:val="00431999"/>
    <w:rsid w:val="00436EA2"/>
    <w:rsid w:val="00437F40"/>
    <w:rsid w:val="00440948"/>
    <w:rsid w:val="00445107"/>
    <w:rsid w:val="00446A6C"/>
    <w:rsid w:val="00447E42"/>
    <w:rsid w:val="004503E2"/>
    <w:rsid w:val="00451B55"/>
    <w:rsid w:val="00454F53"/>
    <w:rsid w:val="0045608C"/>
    <w:rsid w:val="00467F2C"/>
    <w:rsid w:val="00473B88"/>
    <w:rsid w:val="00477BA3"/>
    <w:rsid w:val="004815F8"/>
    <w:rsid w:val="00482C20"/>
    <w:rsid w:val="004837DC"/>
    <w:rsid w:val="00487135"/>
    <w:rsid w:val="00496E4C"/>
    <w:rsid w:val="004975DB"/>
    <w:rsid w:val="00497B1F"/>
    <w:rsid w:val="004A0881"/>
    <w:rsid w:val="004A2DE1"/>
    <w:rsid w:val="004A765E"/>
    <w:rsid w:val="004B0D97"/>
    <w:rsid w:val="004B3993"/>
    <w:rsid w:val="004B3BED"/>
    <w:rsid w:val="004B573B"/>
    <w:rsid w:val="004B5F65"/>
    <w:rsid w:val="004B622E"/>
    <w:rsid w:val="004B7A6A"/>
    <w:rsid w:val="004C0B1F"/>
    <w:rsid w:val="004C2216"/>
    <w:rsid w:val="004C2A70"/>
    <w:rsid w:val="004C40C0"/>
    <w:rsid w:val="004C518A"/>
    <w:rsid w:val="004C6395"/>
    <w:rsid w:val="004C78A7"/>
    <w:rsid w:val="004D35E0"/>
    <w:rsid w:val="004D7C25"/>
    <w:rsid w:val="004E038D"/>
    <w:rsid w:val="004E06AB"/>
    <w:rsid w:val="004E4C1C"/>
    <w:rsid w:val="004E584D"/>
    <w:rsid w:val="004E71B5"/>
    <w:rsid w:val="004E79A7"/>
    <w:rsid w:val="004F41D2"/>
    <w:rsid w:val="004F4A45"/>
    <w:rsid w:val="004F65C5"/>
    <w:rsid w:val="00500F7B"/>
    <w:rsid w:val="00503D29"/>
    <w:rsid w:val="0050698F"/>
    <w:rsid w:val="005111A8"/>
    <w:rsid w:val="00511B11"/>
    <w:rsid w:val="005124C4"/>
    <w:rsid w:val="005154B5"/>
    <w:rsid w:val="00515994"/>
    <w:rsid w:val="00517E90"/>
    <w:rsid w:val="0052363B"/>
    <w:rsid w:val="00526EF9"/>
    <w:rsid w:val="005279CD"/>
    <w:rsid w:val="00531DD2"/>
    <w:rsid w:val="00532A9B"/>
    <w:rsid w:val="005333AD"/>
    <w:rsid w:val="0053632A"/>
    <w:rsid w:val="0053784A"/>
    <w:rsid w:val="00540E27"/>
    <w:rsid w:val="00540E61"/>
    <w:rsid w:val="005413E3"/>
    <w:rsid w:val="005419A1"/>
    <w:rsid w:val="00544FB6"/>
    <w:rsid w:val="00545DA7"/>
    <w:rsid w:val="00550D4E"/>
    <w:rsid w:val="00555FD3"/>
    <w:rsid w:val="0055625E"/>
    <w:rsid w:val="0056008E"/>
    <w:rsid w:val="00561D13"/>
    <w:rsid w:val="00563B4B"/>
    <w:rsid w:val="00567023"/>
    <w:rsid w:val="00567703"/>
    <w:rsid w:val="005701E0"/>
    <w:rsid w:val="00570BE5"/>
    <w:rsid w:val="00574162"/>
    <w:rsid w:val="00580144"/>
    <w:rsid w:val="00581F5E"/>
    <w:rsid w:val="00583E91"/>
    <w:rsid w:val="00584462"/>
    <w:rsid w:val="005857D7"/>
    <w:rsid w:val="00585E7D"/>
    <w:rsid w:val="005878CE"/>
    <w:rsid w:val="00593DE3"/>
    <w:rsid w:val="00597963"/>
    <w:rsid w:val="00597E6C"/>
    <w:rsid w:val="005A037A"/>
    <w:rsid w:val="005A1512"/>
    <w:rsid w:val="005A19B5"/>
    <w:rsid w:val="005A37DE"/>
    <w:rsid w:val="005A4270"/>
    <w:rsid w:val="005A6EE7"/>
    <w:rsid w:val="005B2398"/>
    <w:rsid w:val="005B341A"/>
    <w:rsid w:val="005B483E"/>
    <w:rsid w:val="005C095D"/>
    <w:rsid w:val="005C28B5"/>
    <w:rsid w:val="005C290D"/>
    <w:rsid w:val="005C5D58"/>
    <w:rsid w:val="005C72A6"/>
    <w:rsid w:val="005D02D1"/>
    <w:rsid w:val="005D3166"/>
    <w:rsid w:val="005D46E9"/>
    <w:rsid w:val="005D4B2A"/>
    <w:rsid w:val="005D4D6E"/>
    <w:rsid w:val="005D6E02"/>
    <w:rsid w:val="005E247B"/>
    <w:rsid w:val="005E2F0C"/>
    <w:rsid w:val="005E3C10"/>
    <w:rsid w:val="005E5745"/>
    <w:rsid w:val="005F1CBA"/>
    <w:rsid w:val="005F4EFF"/>
    <w:rsid w:val="005F560C"/>
    <w:rsid w:val="005F5A8A"/>
    <w:rsid w:val="005F730D"/>
    <w:rsid w:val="00605FE3"/>
    <w:rsid w:val="006069A9"/>
    <w:rsid w:val="006107EF"/>
    <w:rsid w:val="00617F93"/>
    <w:rsid w:val="00634B84"/>
    <w:rsid w:val="0063531C"/>
    <w:rsid w:val="00640920"/>
    <w:rsid w:val="00644D96"/>
    <w:rsid w:val="00645A78"/>
    <w:rsid w:val="00646987"/>
    <w:rsid w:val="0064730A"/>
    <w:rsid w:val="00650052"/>
    <w:rsid w:val="006501BF"/>
    <w:rsid w:val="00651FBB"/>
    <w:rsid w:val="00652C62"/>
    <w:rsid w:val="00654475"/>
    <w:rsid w:val="006546E2"/>
    <w:rsid w:val="00657096"/>
    <w:rsid w:val="00660276"/>
    <w:rsid w:val="00661E62"/>
    <w:rsid w:val="00663B45"/>
    <w:rsid w:val="006650D9"/>
    <w:rsid w:val="006672E7"/>
    <w:rsid w:val="0066742D"/>
    <w:rsid w:val="006707A1"/>
    <w:rsid w:val="00671038"/>
    <w:rsid w:val="0067206F"/>
    <w:rsid w:val="006747D3"/>
    <w:rsid w:val="00675A2E"/>
    <w:rsid w:val="00676E7E"/>
    <w:rsid w:val="00680F4B"/>
    <w:rsid w:val="00681211"/>
    <w:rsid w:val="00682022"/>
    <w:rsid w:val="006954A8"/>
    <w:rsid w:val="00695FAD"/>
    <w:rsid w:val="00696F67"/>
    <w:rsid w:val="006A2363"/>
    <w:rsid w:val="006A63D7"/>
    <w:rsid w:val="006A718A"/>
    <w:rsid w:val="006A74F3"/>
    <w:rsid w:val="006B1AF4"/>
    <w:rsid w:val="006B56A9"/>
    <w:rsid w:val="006B6C63"/>
    <w:rsid w:val="006C016E"/>
    <w:rsid w:val="006C2572"/>
    <w:rsid w:val="006C3708"/>
    <w:rsid w:val="006C5AE6"/>
    <w:rsid w:val="006C7055"/>
    <w:rsid w:val="006C76E7"/>
    <w:rsid w:val="006C780A"/>
    <w:rsid w:val="006C7AB7"/>
    <w:rsid w:val="006D0CCF"/>
    <w:rsid w:val="006D0DBC"/>
    <w:rsid w:val="006D1B17"/>
    <w:rsid w:val="006D4033"/>
    <w:rsid w:val="006D5C12"/>
    <w:rsid w:val="006D6535"/>
    <w:rsid w:val="006D77FA"/>
    <w:rsid w:val="006E44B9"/>
    <w:rsid w:val="006E6524"/>
    <w:rsid w:val="006E7FD3"/>
    <w:rsid w:val="006F08C4"/>
    <w:rsid w:val="006F46BE"/>
    <w:rsid w:val="006F6EEC"/>
    <w:rsid w:val="007019F8"/>
    <w:rsid w:val="00702780"/>
    <w:rsid w:val="00705E93"/>
    <w:rsid w:val="00706A45"/>
    <w:rsid w:val="0071110D"/>
    <w:rsid w:val="00712DF8"/>
    <w:rsid w:val="007131AD"/>
    <w:rsid w:val="0071343B"/>
    <w:rsid w:val="0071391E"/>
    <w:rsid w:val="00713E1F"/>
    <w:rsid w:val="00715C12"/>
    <w:rsid w:val="0071718D"/>
    <w:rsid w:val="007203D9"/>
    <w:rsid w:val="0072063A"/>
    <w:rsid w:val="007215E4"/>
    <w:rsid w:val="0072203E"/>
    <w:rsid w:val="00723019"/>
    <w:rsid w:val="007241B9"/>
    <w:rsid w:val="0072493B"/>
    <w:rsid w:val="00724C0B"/>
    <w:rsid w:val="00735240"/>
    <w:rsid w:val="00740133"/>
    <w:rsid w:val="00744CAC"/>
    <w:rsid w:val="00744E7B"/>
    <w:rsid w:val="00745423"/>
    <w:rsid w:val="00746F7A"/>
    <w:rsid w:val="00750327"/>
    <w:rsid w:val="00751EA0"/>
    <w:rsid w:val="00752DB4"/>
    <w:rsid w:val="00753702"/>
    <w:rsid w:val="00753748"/>
    <w:rsid w:val="0075409E"/>
    <w:rsid w:val="00757FDF"/>
    <w:rsid w:val="00760FB8"/>
    <w:rsid w:val="0076201A"/>
    <w:rsid w:val="007625D0"/>
    <w:rsid w:val="00762A4A"/>
    <w:rsid w:val="0076447D"/>
    <w:rsid w:val="007650DB"/>
    <w:rsid w:val="0077356A"/>
    <w:rsid w:val="00773C6D"/>
    <w:rsid w:val="00774AF9"/>
    <w:rsid w:val="007762AF"/>
    <w:rsid w:val="007765DB"/>
    <w:rsid w:val="007800F5"/>
    <w:rsid w:val="0078325F"/>
    <w:rsid w:val="0078441F"/>
    <w:rsid w:val="007856D9"/>
    <w:rsid w:val="0079073E"/>
    <w:rsid w:val="0079255E"/>
    <w:rsid w:val="00793615"/>
    <w:rsid w:val="00793BEB"/>
    <w:rsid w:val="00796217"/>
    <w:rsid w:val="00796922"/>
    <w:rsid w:val="007970F8"/>
    <w:rsid w:val="00797FC1"/>
    <w:rsid w:val="007A0F37"/>
    <w:rsid w:val="007A5BA6"/>
    <w:rsid w:val="007B4FB9"/>
    <w:rsid w:val="007C0209"/>
    <w:rsid w:val="007C510F"/>
    <w:rsid w:val="007C674A"/>
    <w:rsid w:val="007D1A7D"/>
    <w:rsid w:val="007D27F4"/>
    <w:rsid w:val="007D31EC"/>
    <w:rsid w:val="007D3A1F"/>
    <w:rsid w:val="007D4B5E"/>
    <w:rsid w:val="007E0734"/>
    <w:rsid w:val="007E27E6"/>
    <w:rsid w:val="007E2BEA"/>
    <w:rsid w:val="007E31BF"/>
    <w:rsid w:val="007E3DDF"/>
    <w:rsid w:val="007E4058"/>
    <w:rsid w:val="007E5EF3"/>
    <w:rsid w:val="007F353C"/>
    <w:rsid w:val="007F7CCD"/>
    <w:rsid w:val="00800353"/>
    <w:rsid w:val="008019F1"/>
    <w:rsid w:val="00802540"/>
    <w:rsid w:val="008040A5"/>
    <w:rsid w:val="00805425"/>
    <w:rsid w:val="0080672F"/>
    <w:rsid w:val="008102D6"/>
    <w:rsid w:val="008112B5"/>
    <w:rsid w:val="00815D27"/>
    <w:rsid w:val="00816C34"/>
    <w:rsid w:val="00822B30"/>
    <w:rsid w:val="0082314C"/>
    <w:rsid w:val="00823F77"/>
    <w:rsid w:val="00824034"/>
    <w:rsid w:val="00827179"/>
    <w:rsid w:val="00830A8E"/>
    <w:rsid w:val="0083514E"/>
    <w:rsid w:val="00835B39"/>
    <w:rsid w:val="00835DCF"/>
    <w:rsid w:val="008406A0"/>
    <w:rsid w:val="00845AE6"/>
    <w:rsid w:val="0084799A"/>
    <w:rsid w:val="00847D6F"/>
    <w:rsid w:val="00847EDC"/>
    <w:rsid w:val="0085477C"/>
    <w:rsid w:val="0085591B"/>
    <w:rsid w:val="00856E7D"/>
    <w:rsid w:val="00856E8B"/>
    <w:rsid w:val="00857004"/>
    <w:rsid w:val="00860D35"/>
    <w:rsid w:val="00864EDD"/>
    <w:rsid w:val="008700C0"/>
    <w:rsid w:val="008704CF"/>
    <w:rsid w:val="00872D35"/>
    <w:rsid w:val="00874FB9"/>
    <w:rsid w:val="008777D2"/>
    <w:rsid w:val="008827BD"/>
    <w:rsid w:val="008847FB"/>
    <w:rsid w:val="00884B79"/>
    <w:rsid w:val="00886A2B"/>
    <w:rsid w:val="008921DB"/>
    <w:rsid w:val="008933CA"/>
    <w:rsid w:val="008935BC"/>
    <w:rsid w:val="008949A1"/>
    <w:rsid w:val="00896FAF"/>
    <w:rsid w:val="00897342"/>
    <w:rsid w:val="0089774F"/>
    <w:rsid w:val="008A5347"/>
    <w:rsid w:val="008A542E"/>
    <w:rsid w:val="008A5738"/>
    <w:rsid w:val="008A7FDE"/>
    <w:rsid w:val="008B04B1"/>
    <w:rsid w:val="008B0E12"/>
    <w:rsid w:val="008B4B36"/>
    <w:rsid w:val="008B727D"/>
    <w:rsid w:val="008C109E"/>
    <w:rsid w:val="008C1D6C"/>
    <w:rsid w:val="008C2B82"/>
    <w:rsid w:val="008C39E9"/>
    <w:rsid w:val="008C47E9"/>
    <w:rsid w:val="008D1286"/>
    <w:rsid w:val="008D1714"/>
    <w:rsid w:val="008D248E"/>
    <w:rsid w:val="008D3CBA"/>
    <w:rsid w:val="008D4185"/>
    <w:rsid w:val="008D4334"/>
    <w:rsid w:val="008D6292"/>
    <w:rsid w:val="008D7DC4"/>
    <w:rsid w:val="008E3397"/>
    <w:rsid w:val="008E4D40"/>
    <w:rsid w:val="008E59A9"/>
    <w:rsid w:val="008E5B22"/>
    <w:rsid w:val="008E634E"/>
    <w:rsid w:val="008F0D9F"/>
    <w:rsid w:val="008F2059"/>
    <w:rsid w:val="008F6E82"/>
    <w:rsid w:val="0090127D"/>
    <w:rsid w:val="00901A60"/>
    <w:rsid w:val="00907361"/>
    <w:rsid w:val="009075CE"/>
    <w:rsid w:val="00912DCC"/>
    <w:rsid w:val="00913575"/>
    <w:rsid w:val="00914C99"/>
    <w:rsid w:val="00920A81"/>
    <w:rsid w:val="00920CB7"/>
    <w:rsid w:val="009216AA"/>
    <w:rsid w:val="0092333E"/>
    <w:rsid w:val="00923CFB"/>
    <w:rsid w:val="00926097"/>
    <w:rsid w:val="009261B0"/>
    <w:rsid w:val="00931C10"/>
    <w:rsid w:val="00934DF0"/>
    <w:rsid w:val="009435B7"/>
    <w:rsid w:val="00943741"/>
    <w:rsid w:val="009472A5"/>
    <w:rsid w:val="00955C63"/>
    <w:rsid w:val="00957A7E"/>
    <w:rsid w:val="00957DAD"/>
    <w:rsid w:val="00971273"/>
    <w:rsid w:val="00973088"/>
    <w:rsid w:val="00973F95"/>
    <w:rsid w:val="0097494D"/>
    <w:rsid w:val="00975E03"/>
    <w:rsid w:val="00976321"/>
    <w:rsid w:val="00980745"/>
    <w:rsid w:val="00981CDF"/>
    <w:rsid w:val="00981E6B"/>
    <w:rsid w:val="0099688A"/>
    <w:rsid w:val="00996D65"/>
    <w:rsid w:val="009A0B29"/>
    <w:rsid w:val="009A169E"/>
    <w:rsid w:val="009A171A"/>
    <w:rsid w:val="009A5DFB"/>
    <w:rsid w:val="009A6A6C"/>
    <w:rsid w:val="009B04EA"/>
    <w:rsid w:val="009B0D6B"/>
    <w:rsid w:val="009B28A5"/>
    <w:rsid w:val="009B5832"/>
    <w:rsid w:val="009B5CF7"/>
    <w:rsid w:val="009B5F29"/>
    <w:rsid w:val="009B616E"/>
    <w:rsid w:val="009B640C"/>
    <w:rsid w:val="009B6AE5"/>
    <w:rsid w:val="009C2A5B"/>
    <w:rsid w:val="009C3C4A"/>
    <w:rsid w:val="009C7808"/>
    <w:rsid w:val="009D79E6"/>
    <w:rsid w:val="009E0B89"/>
    <w:rsid w:val="009E1E04"/>
    <w:rsid w:val="009E1FFD"/>
    <w:rsid w:val="009E572F"/>
    <w:rsid w:val="009F0858"/>
    <w:rsid w:val="009F1296"/>
    <w:rsid w:val="009F134C"/>
    <w:rsid w:val="009F155D"/>
    <w:rsid w:val="009F28BA"/>
    <w:rsid w:val="009F4917"/>
    <w:rsid w:val="00A018DB"/>
    <w:rsid w:val="00A01AEE"/>
    <w:rsid w:val="00A0250E"/>
    <w:rsid w:val="00A03307"/>
    <w:rsid w:val="00A049DD"/>
    <w:rsid w:val="00A061BF"/>
    <w:rsid w:val="00A0760C"/>
    <w:rsid w:val="00A13A6F"/>
    <w:rsid w:val="00A14D75"/>
    <w:rsid w:val="00A16060"/>
    <w:rsid w:val="00A23652"/>
    <w:rsid w:val="00A23764"/>
    <w:rsid w:val="00A2377E"/>
    <w:rsid w:val="00A23918"/>
    <w:rsid w:val="00A242FC"/>
    <w:rsid w:val="00A274B7"/>
    <w:rsid w:val="00A307BF"/>
    <w:rsid w:val="00A30E31"/>
    <w:rsid w:val="00A33782"/>
    <w:rsid w:val="00A36CCB"/>
    <w:rsid w:val="00A36E8B"/>
    <w:rsid w:val="00A401FF"/>
    <w:rsid w:val="00A4199D"/>
    <w:rsid w:val="00A44244"/>
    <w:rsid w:val="00A4453B"/>
    <w:rsid w:val="00A4763E"/>
    <w:rsid w:val="00A50C63"/>
    <w:rsid w:val="00A527B7"/>
    <w:rsid w:val="00A53AAC"/>
    <w:rsid w:val="00A5557F"/>
    <w:rsid w:val="00A60D91"/>
    <w:rsid w:val="00A6131C"/>
    <w:rsid w:val="00A61BE4"/>
    <w:rsid w:val="00A624DC"/>
    <w:rsid w:val="00A62576"/>
    <w:rsid w:val="00A62D2E"/>
    <w:rsid w:val="00A648AE"/>
    <w:rsid w:val="00A648FD"/>
    <w:rsid w:val="00A7573E"/>
    <w:rsid w:val="00A76F91"/>
    <w:rsid w:val="00A826CF"/>
    <w:rsid w:val="00A8324E"/>
    <w:rsid w:val="00A837DE"/>
    <w:rsid w:val="00A86450"/>
    <w:rsid w:val="00A8738F"/>
    <w:rsid w:val="00A87A2E"/>
    <w:rsid w:val="00A91A6F"/>
    <w:rsid w:val="00A94C6E"/>
    <w:rsid w:val="00A97B29"/>
    <w:rsid w:val="00AA2938"/>
    <w:rsid w:val="00AA3B5E"/>
    <w:rsid w:val="00AA3F15"/>
    <w:rsid w:val="00AA4B57"/>
    <w:rsid w:val="00AB21B8"/>
    <w:rsid w:val="00AB2583"/>
    <w:rsid w:val="00AB2CB9"/>
    <w:rsid w:val="00AB3A52"/>
    <w:rsid w:val="00AB7410"/>
    <w:rsid w:val="00AB7703"/>
    <w:rsid w:val="00AB7CC6"/>
    <w:rsid w:val="00AB7E58"/>
    <w:rsid w:val="00AC1E6E"/>
    <w:rsid w:val="00AC7231"/>
    <w:rsid w:val="00AD23DD"/>
    <w:rsid w:val="00AD273B"/>
    <w:rsid w:val="00AD4A70"/>
    <w:rsid w:val="00AD5571"/>
    <w:rsid w:val="00AD62CD"/>
    <w:rsid w:val="00AE06C7"/>
    <w:rsid w:val="00AE079B"/>
    <w:rsid w:val="00AE1809"/>
    <w:rsid w:val="00AE3278"/>
    <w:rsid w:val="00AF149C"/>
    <w:rsid w:val="00AF42CA"/>
    <w:rsid w:val="00AF488E"/>
    <w:rsid w:val="00AF5754"/>
    <w:rsid w:val="00AF69FC"/>
    <w:rsid w:val="00AF76D3"/>
    <w:rsid w:val="00AF783C"/>
    <w:rsid w:val="00B00103"/>
    <w:rsid w:val="00B007B5"/>
    <w:rsid w:val="00B0487E"/>
    <w:rsid w:val="00B0489A"/>
    <w:rsid w:val="00B05261"/>
    <w:rsid w:val="00B059CA"/>
    <w:rsid w:val="00B1286C"/>
    <w:rsid w:val="00B20941"/>
    <w:rsid w:val="00B24503"/>
    <w:rsid w:val="00B27050"/>
    <w:rsid w:val="00B27D5B"/>
    <w:rsid w:val="00B32BF8"/>
    <w:rsid w:val="00B32C3B"/>
    <w:rsid w:val="00B3530A"/>
    <w:rsid w:val="00B3760A"/>
    <w:rsid w:val="00B40846"/>
    <w:rsid w:val="00B40D26"/>
    <w:rsid w:val="00B42444"/>
    <w:rsid w:val="00B43F82"/>
    <w:rsid w:val="00B4434A"/>
    <w:rsid w:val="00B45058"/>
    <w:rsid w:val="00B5048E"/>
    <w:rsid w:val="00B511B7"/>
    <w:rsid w:val="00B5324B"/>
    <w:rsid w:val="00B56B49"/>
    <w:rsid w:val="00B5730E"/>
    <w:rsid w:val="00B57AB6"/>
    <w:rsid w:val="00B6006F"/>
    <w:rsid w:val="00B6121D"/>
    <w:rsid w:val="00B621FC"/>
    <w:rsid w:val="00B62E53"/>
    <w:rsid w:val="00B64ACD"/>
    <w:rsid w:val="00B64DD7"/>
    <w:rsid w:val="00B6563B"/>
    <w:rsid w:val="00B713FD"/>
    <w:rsid w:val="00B71831"/>
    <w:rsid w:val="00B74889"/>
    <w:rsid w:val="00B74A49"/>
    <w:rsid w:val="00B75B50"/>
    <w:rsid w:val="00B76CFB"/>
    <w:rsid w:val="00B816A2"/>
    <w:rsid w:val="00B82F89"/>
    <w:rsid w:val="00B839C0"/>
    <w:rsid w:val="00B85925"/>
    <w:rsid w:val="00B866DD"/>
    <w:rsid w:val="00B86C6F"/>
    <w:rsid w:val="00B879ED"/>
    <w:rsid w:val="00B91ECF"/>
    <w:rsid w:val="00B92285"/>
    <w:rsid w:val="00B9333A"/>
    <w:rsid w:val="00B949C6"/>
    <w:rsid w:val="00BA00F0"/>
    <w:rsid w:val="00BA6835"/>
    <w:rsid w:val="00BA7D22"/>
    <w:rsid w:val="00BB6D52"/>
    <w:rsid w:val="00BB7823"/>
    <w:rsid w:val="00BC27BF"/>
    <w:rsid w:val="00BC2ED6"/>
    <w:rsid w:val="00BC31B2"/>
    <w:rsid w:val="00BC375C"/>
    <w:rsid w:val="00BC38C5"/>
    <w:rsid w:val="00BC478D"/>
    <w:rsid w:val="00BC4870"/>
    <w:rsid w:val="00BC489A"/>
    <w:rsid w:val="00BC5077"/>
    <w:rsid w:val="00BC5B00"/>
    <w:rsid w:val="00BD12FE"/>
    <w:rsid w:val="00BD29FE"/>
    <w:rsid w:val="00BD40F0"/>
    <w:rsid w:val="00BD4A6D"/>
    <w:rsid w:val="00BD5BAC"/>
    <w:rsid w:val="00BD6C85"/>
    <w:rsid w:val="00BE1671"/>
    <w:rsid w:val="00BE38DA"/>
    <w:rsid w:val="00BE3E25"/>
    <w:rsid w:val="00BE3FF4"/>
    <w:rsid w:val="00BE6801"/>
    <w:rsid w:val="00BF32E7"/>
    <w:rsid w:val="00BF4C83"/>
    <w:rsid w:val="00C000E3"/>
    <w:rsid w:val="00C03E0A"/>
    <w:rsid w:val="00C04994"/>
    <w:rsid w:val="00C05B25"/>
    <w:rsid w:val="00C07329"/>
    <w:rsid w:val="00C07629"/>
    <w:rsid w:val="00C104E7"/>
    <w:rsid w:val="00C11BD1"/>
    <w:rsid w:val="00C12E7F"/>
    <w:rsid w:val="00C1421D"/>
    <w:rsid w:val="00C14449"/>
    <w:rsid w:val="00C14804"/>
    <w:rsid w:val="00C14DCE"/>
    <w:rsid w:val="00C14E1F"/>
    <w:rsid w:val="00C14E6C"/>
    <w:rsid w:val="00C152A8"/>
    <w:rsid w:val="00C17DE6"/>
    <w:rsid w:val="00C21983"/>
    <w:rsid w:val="00C2276A"/>
    <w:rsid w:val="00C23C32"/>
    <w:rsid w:val="00C240D3"/>
    <w:rsid w:val="00C249E9"/>
    <w:rsid w:val="00C260DB"/>
    <w:rsid w:val="00C270DA"/>
    <w:rsid w:val="00C27F29"/>
    <w:rsid w:val="00C30C32"/>
    <w:rsid w:val="00C316C0"/>
    <w:rsid w:val="00C33154"/>
    <w:rsid w:val="00C341C0"/>
    <w:rsid w:val="00C37E52"/>
    <w:rsid w:val="00C41E85"/>
    <w:rsid w:val="00C51193"/>
    <w:rsid w:val="00C51C90"/>
    <w:rsid w:val="00C53E52"/>
    <w:rsid w:val="00C64C99"/>
    <w:rsid w:val="00C65689"/>
    <w:rsid w:val="00C667F6"/>
    <w:rsid w:val="00C66BB0"/>
    <w:rsid w:val="00C66E86"/>
    <w:rsid w:val="00C709C9"/>
    <w:rsid w:val="00C7683E"/>
    <w:rsid w:val="00C80CD0"/>
    <w:rsid w:val="00C81B81"/>
    <w:rsid w:val="00C83A35"/>
    <w:rsid w:val="00C83F6F"/>
    <w:rsid w:val="00C85E22"/>
    <w:rsid w:val="00C86D60"/>
    <w:rsid w:val="00C87277"/>
    <w:rsid w:val="00C873B2"/>
    <w:rsid w:val="00C9381B"/>
    <w:rsid w:val="00C93DCE"/>
    <w:rsid w:val="00C9593E"/>
    <w:rsid w:val="00C95BCE"/>
    <w:rsid w:val="00C95EEE"/>
    <w:rsid w:val="00C97A13"/>
    <w:rsid w:val="00CA2969"/>
    <w:rsid w:val="00CA5CFA"/>
    <w:rsid w:val="00CA6006"/>
    <w:rsid w:val="00CA7400"/>
    <w:rsid w:val="00CA7B08"/>
    <w:rsid w:val="00CB1D89"/>
    <w:rsid w:val="00CB2DE4"/>
    <w:rsid w:val="00CB50FE"/>
    <w:rsid w:val="00CB6230"/>
    <w:rsid w:val="00CB7F85"/>
    <w:rsid w:val="00CC4C75"/>
    <w:rsid w:val="00CC573B"/>
    <w:rsid w:val="00CD5446"/>
    <w:rsid w:val="00CD5DFE"/>
    <w:rsid w:val="00CD6A91"/>
    <w:rsid w:val="00CF32C7"/>
    <w:rsid w:val="00CF57CD"/>
    <w:rsid w:val="00CF6CF1"/>
    <w:rsid w:val="00D00AFE"/>
    <w:rsid w:val="00D02FD9"/>
    <w:rsid w:val="00D0585A"/>
    <w:rsid w:val="00D06255"/>
    <w:rsid w:val="00D06478"/>
    <w:rsid w:val="00D104A4"/>
    <w:rsid w:val="00D11EEE"/>
    <w:rsid w:val="00D12306"/>
    <w:rsid w:val="00D1237A"/>
    <w:rsid w:val="00D1275F"/>
    <w:rsid w:val="00D13E78"/>
    <w:rsid w:val="00D1403C"/>
    <w:rsid w:val="00D15C31"/>
    <w:rsid w:val="00D161B7"/>
    <w:rsid w:val="00D17116"/>
    <w:rsid w:val="00D17356"/>
    <w:rsid w:val="00D17705"/>
    <w:rsid w:val="00D20EBD"/>
    <w:rsid w:val="00D21200"/>
    <w:rsid w:val="00D23E8C"/>
    <w:rsid w:val="00D23F65"/>
    <w:rsid w:val="00D258D6"/>
    <w:rsid w:val="00D267B5"/>
    <w:rsid w:val="00D26D16"/>
    <w:rsid w:val="00D27043"/>
    <w:rsid w:val="00D27251"/>
    <w:rsid w:val="00D31C60"/>
    <w:rsid w:val="00D3532E"/>
    <w:rsid w:val="00D36D6A"/>
    <w:rsid w:val="00D40F88"/>
    <w:rsid w:val="00D412B1"/>
    <w:rsid w:val="00D42899"/>
    <w:rsid w:val="00D4392A"/>
    <w:rsid w:val="00D43937"/>
    <w:rsid w:val="00D47525"/>
    <w:rsid w:val="00D5005B"/>
    <w:rsid w:val="00D50B8A"/>
    <w:rsid w:val="00D517FD"/>
    <w:rsid w:val="00D51CBA"/>
    <w:rsid w:val="00D52576"/>
    <w:rsid w:val="00D531E5"/>
    <w:rsid w:val="00D53A65"/>
    <w:rsid w:val="00D55289"/>
    <w:rsid w:val="00D55719"/>
    <w:rsid w:val="00D60154"/>
    <w:rsid w:val="00D62551"/>
    <w:rsid w:val="00D64A10"/>
    <w:rsid w:val="00D65594"/>
    <w:rsid w:val="00D65D68"/>
    <w:rsid w:val="00D67E1A"/>
    <w:rsid w:val="00D72F10"/>
    <w:rsid w:val="00D76410"/>
    <w:rsid w:val="00D822A0"/>
    <w:rsid w:val="00D84B0B"/>
    <w:rsid w:val="00D90025"/>
    <w:rsid w:val="00DA11FF"/>
    <w:rsid w:val="00DA1D1A"/>
    <w:rsid w:val="00DA1D8C"/>
    <w:rsid w:val="00DA202D"/>
    <w:rsid w:val="00DA6ADC"/>
    <w:rsid w:val="00DA7535"/>
    <w:rsid w:val="00DB0799"/>
    <w:rsid w:val="00DB1174"/>
    <w:rsid w:val="00DB16A3"/>
    <w:rsid w:val="00DB5A95"/>
    <w:rsid w:val="00DC341A"/>
    <w:rsid w:val="00DC39BC"/>
    <w:rsid w:val="00DD09CF"/>
    <w:rsid w:val="00DD1085"/>
    <w:rsid w:val="00DD14C5"/>
    <w:rsid w:val="00DD1527"/>
    <w:rsid w:val="00DD4658"/>
    <w:rsid w:val="00DD5E65"/>
    <w:rsid w:val="00DD6FB6"/>
    <w:rsid w:val="00DE1740"/>
    <w:rsid w:val="00DE1A1B"/>
    <w:rsid w:val="00DE2269"/>
    <w:rsid w:val="00DE3E12"/>
    <w:rsid w:val="00DE7FB3"/>
    <w:rsid w:val="00DF375C"/>
    <w:rsid w:val="00DF3BAF"/>
    <w:rsid w:val="00DF591F"/>
    <w:rsid w:val="00DF628D"/>
    <w:rsid w:val="00DF62B7"/>
    <w:rsid w:val="00DF6806"/>
    <w:rsid w:val="00DF6E2A"/>
    <w:rsid w:val="00E05591"/>
    <w:rsid w:val="00E064F4"/>
    <w:rsid w:val="00E0769D"/>
    <w:rsid w:val="00E1156E"/>
    <w:rsid w:val="00E15BF6"/>
    <w:rsid w:val="00E17DE7"/>
    <w:rsid w:val="00E20AD5"/>
    <w:rsid w:val="00E220C2"/>
    <w:rsid w:val="00E225E9"/>
    <w:rsid w:val="00E245D1"/>
    <w:rsid w:val="00E2707F"/>
    <w:rsid w:val="00E27542"/>
    <w:rsid w:val="00E278E5"/>
    <w:rsid w:val="00E30FD8"/>
    <w:rsid w:val="00E32762"/>
    <w:rsid w:val="00E35F24"/>
    <w:rsid w:val="00E364FE"/>
    <w:rsid w:val="00E40A51"/>
    <w:rsid w:val="00E4385D"/>
    <w:rsid w:val="00E45475"/>
    <w:rsid w:val="00E47C5A"/>
    <w:rsid w:val="00E532BA"/>
    <w:rsid w:val="00E5374B"/>
    <w:rsid w:val="00E5753D"/>
    <w:rsid w:val="00E61AA4"/>
    <w:rsid w:val="00E61EC0"/>
    <w:rsid w:val="00E61FD7"/>
    <w:rsid w:val="00E638F8"/>
    <w:rsid w:val="00E6411B"/>
    <w:rsid w:val="00E6685E"/>
    <w:rsid w:val="00E6739E"/>
    <w:rsid w:val="00E67F55"/>
    <w:rsid w:val="00E701BD"/>
    <w:rsid w:val="00E708E7"/>
    <w:rsid w:val="00E73D74"/>
    <w:rsid w:val="00E769C9"/>
    <w:rsid w:val="00E80ED4"/>
    <w:rsid w:val="00E81C12"/>
    <w:rsid w:val="00E81E1D"/>
    <w:rsid w:val="00E83322"/>
    <w:rsid w:val="00E83626"/>
    <w:rsid w:val="00E85451"/>
    <w:rsid w:val="00E876D7"/>
    <w:rsid w:val="00E910E4"/>
    <w:rsid w:val="00E921E1"/>
    <w:rsid w:val="00E925E4"/>
    <w:rsid w:val="00E9489B"/>
    <w:rsid w:val="00E9505F"/>
    <w:rsid w:val="00E958E1"/>
    <w:rsid w:val="00EA2A98"/>
    <w:rsid w:val="00EA2BE4"/>
    <w:rsid w:val="00EA4B75"/>
    <w:rsid w:val="00EA776A"/>
    <w:rsid w:val="00EA7862"/>
    <w:rsid w:val="00EB10E6"/>
    <w:rsid w:val="00EB2B05"/>
    <w:rsid w:val="00EB6353"/>
    <w:rsid w:val="00EB7DA5"/>
    <w:rsid w:val="00EC1B47"/>
    <w:rsid w:val="00EC1DB1"/>
    <w:rsid w:val="00EC2F71"/>
    <w:rsid w:val="00EC4D5B"/>
    <w:rsid w:val="00EC542C"/>
    <w:rsid w:val="00EC5AC9"/>
    <w:rsid w:val="00EC5CAB"/>
    <w:rsid w:val="00ED1E07"/>
    <w:rsid w:val="00ED1E26"/>
    <w:rsid w:val="00ED326F"/>
    <w:rsid w:val="00ED4109"/>
    <w:rsid w:val="00ED4138"/>
    <w:rsid w:val="00ED4998"/>
    <w:rsid w:val="00EE0A82"/>
    <w:rsid w:val="00EE172A"/>
    <w:rsid w:val="00EE43B9"/>
    <w:rsid w:val="00EE61F3"/>
    <w:rsid w:val="00EE62F6"/>
    <w:rsid w:val="00EE651E"/>
    <w:rsid w:val="00EE72B7"/>
    <w:rsid w:val="00EF05D5"/>
    <w:rsid w:val="00EF1504"/>
    <w:rsid w:val="00EF1962"/>
    <w:rsid w:val="00EF1E55"/>
    <w:rsid w:val="00EF2ACD"/>
    <w:rsid w:val="00EF331D"/>
    <w:rsid w:val="00EF35A5"/>
    <w:rsid w:val="00EF440C"/>
    <w:rsid w:val="00EF5731"/>
    <w:rsid w:val="00F015C4"/>
    <w:rsid w:val="00F02074"/>
    <w:rsid w:val="00F02193"/>
    <w:rsid w:val="00F0224C"/>
    <w:rsid w:val="00F04C9A"/>
    <w:rsid w:val="00F1102A"/>
    <w:rsid w:val="00F12E48"/>
    <w:rsid w:val="00F14661"/>
    <w:rsid w:val="00F1578B"/>
    <w:rsid w:val="00F157A4"/>
    <w:rsid w:val="00F20364"/>
    <w:rsid w:val="00F25267"/>
    <w:rsid w:val="00F31A4F"/>
    <w:rsid w:val="00F31E36"/>
    <w:rsid w:val="00F33A1D"/>
    <w:rsid w:val="00F36FCE"/>
    <w:rsid w:val="00F416AF"/>
    <w:rsid w:val="00F44A0E"/>
    <w:rsid w:val="00F466B7"/>
    <w:rsid w:val="00F505D1"/>
    <w:rsid w:val="00F5300F"/>
    <w:rsid w:val="00F5365E"/>
    <w:rsid w:val="00F551BB"/>
    <w:rsid w:val="00F57564"/>
    <w:rsid w:val="00F578CC"/>
    <w:rsid w:val="00F57E52"/>
    <w:rsid w:val="00F60F29"/>
    <w:rsid w:val="00F6330A"/>
    <w:rsid w:val="00F64246"/>
    <w:rsid w:val="00F648E3"/>
    <w:rsid w:val="00F67217"/>
    <w:rsid w:val="00F7065B"/>
    <w:rsid w:val="00F71D52"/>
    <w:rsid w:val="00F72524"/>
    <w:rsid w:val="00F74444"/>
    <w:rsid w:val="00F74860"/>
    <w:rsid w:val="00F75F3F"/>
    <w:rsid w:val="00F77B93"/>
    <w:rsid w:val="00F807A9"/>
    <w:rsid w:val="00F81CB4"/>
    <w:rsid w:val="00F8407A"/>
    <w:rsid w:val="00F9009C"/>
    <w:rsid w:val="00F924C1"/>
    <w:rsid w:val="00F947F6"/>
    <w:rsid w:val="00F95DA4"/>
    <w:rsid w:val="00FA32A6"/>
    <w:rsid w:val="00FA3F9E"/>
    <w:rsid w:val="00FA51D8"/>
    <w:rsid w:val="00FA5E8B"/>
    <w:rsid w:val="00FB564E"/>
    <w:rsid w:val="00FB56F2"/>
    <w:rsid w:val="00FB5A7D"/>
    <w:rsid w:val="00FB67B7"/>
    <w:rsid w:val="00FB703B"/>
    <w:rsid w:val="00FB7E5E"/>
    <w:rsid w:val="00FC3569"/>
    <w:rsid w:val="00FC38D0"/>
    <w:rsid w:val="00FC6A75"/>
    <w:rsid w:val="00FC7555"/>
    <w:rsid w:val="00FD2538"/>
    <w:rsid w:val="00FD3E9A"/>
    <w:rsid w:val="00FD4E85"/>
    <w:rsid w:val="00FD634B"/>
    <w:rsid w:val="00FE33F9"/>
    <w:rsid w:val="00FE5B72"/>
    <w:rsid w:val="00FE6837"/>
    <w:rsid w:val="00FF09B5"/>
    <w:rsid w:val="00FF2155"/>
    <w:rsid w:val="00FF216F"/>
    <w:rsid w:val="00FF2223"/>
    <w:rsid w:val="00FF26AA"/>
    <w:rsid w:val="00FF291D"/>
    <w:rsid w:val="00FF38AE"/>
    <w:rsid w:val="00FF4BC5"/>
    <w:rsid w:val="00FF5028"/>
    <w:rsid w:val="00FF6B86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5C1275"/>
  <w15:chartTrackingRefBased/>
  <w15:docId w15:val="{89274A60-60BD-49B8-B9C7-9C920E5E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D8A"/>
    <w:rPr>
      <w:rFonts w:ascii="Arial" w:hAnsi="Arial"/>
    </w:rPr>
  </w:style>
  <w:style w:type="paragraph" w:styleId="1">
    <w:name w:val="heading 1"/>
    <w:basedOn w:val="a"/>
    <w:next w:val="a"/>
    <w:qFormat/>
    <w:rsid w:val="00923CFB"/>
    <w:pPr>
      <w:keepNext/>
      <w:spacing w:after="60" w:line="360" w:lineRule="auto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923CFB"/>
    <w:pPr>
      <w:keepNext/>
      <w:spacing w:line="360" w:lineRule="auto"/>
      <w:jc w:val="both"/>
      <w:outlineLvl w:val="1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qFormat/>
    <w:rsid w:val="00AE32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923CFB"/>
    <w:pPr>
      <w:keepNext/>
      <w:spacing w:line="360" w:lineRule="exact"/>
      <w:ind w:firstLine="720"/>
      <w:jc w:val="right"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CFB"/>
    <w:pPr>
      <w:widowControl w:val="0"/>
      <w:spacing w:line="320" w:lineRule="auto"/>
      <w:jc w:val="both"/>
    </w:pPr>
    <w:rPr>
      <w:rFonts w:ascii="Courier New" w:hAnsi="Courier New"/>
      <w:snapToGrid w:val="0"/>
      <w:sz w:val="18"/>
    </w:rPr>
  </w:style>
  <w:style w:type="paragraph" w:styleId="a3">
    <w:name w:val="header"/>
    <w:basedOn w:val="a"/>
    <w:rsid w:val="00081D5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81D51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073F27"/>
    <w:pPr>
      <w:spacing w:line="360" w:lineRule="auto"/>
      <w:ind w:firstLine="709"/>
    </w:pPr>
    <w:rPr>
      <w:rFonts w:ascii="Times New Roman" w:hAnsi="Times New Roman"/>
      <w:sz w:val="28"/>
    </w:rPr>
  </w:style>
  <w:style w:type="paragraph" w:styleId="3">
    <w:name w:val="Body Text Indent 3"/>
    <w:basedOn w:val="a"/>
    <w:rsid w:val="001F1840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85591B"/>
    <w:pPr>
      <w:spacing w:after="120"/>
    </w:pPr>
    <w:rPr>
      <w:sz w:val="16"/>
      <w:szCs w:val="16"/>
    </w:rPr>
  </w:style>
  <w:style w:type="character" w:styleId="a6">
    <w:name w:val="footnote reference"/>
    <w:semiHidden/>
    <w:rsid w:val="002A5D1F"/>
    <w:rPr>
      <w:vertAlign w:val="superscript"/>
    </w:rPr>
  </w:style>
  <w:style w:type="paragraph" w:styleId="a7">
    <w:name w:val="footnote text"/>
    <w:basedOn w:val="a"/>
    <w:semiHidden/>
    <w:rsid w:val="00A53AAC"/>
  </w:style>
  <w:style w:type="paragraph" w:styleId="20">
    <w:name w:val="Body Text Indent 2"/>
    <w:basedOn w:val="a"/>
    <w:rsid w:val="00975E03"/>
    <w:pPr>
      <w:spacing w:after="120" w:line="480" w:lineRule="auto"/>
      <w:ind w:left="283"/>
    </w:pPr>
  </w:style>
  <w:style w:type="character" w:styleId="a8">
    <w:name w:val="page number"/>
    <w:basedOn w:val="a0"/>
    <w:rsid w:val="00BE1671"/>
  </w:style>
  <w:style w:type="paragraph" w:styleId="a9">
    <w:name w:val="Body Text"/>
    <w:basedOn w:val="a"/>
    <w:rsid w:val="00934DF0"/>
    <w:pPr>
      <w:spacing w:after="120"/>
    </w:pPr>
  </w:style>
  <w:style w:type="paragraph" w:customStyle="1" w:styleId="aa">
    <w:name w:val="Содержимое таблицы"/>
    <w:basedOn w:val="a"/>
    <w:rsid w:val="005A19B5"/>
    <w:pPr>
      <w:suppressLineNumbers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B00103"/>
    <w:pPr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31">
    <w:name w:val="Основной текст с отступом 31"/>
    <w:basedOn w:val="a"/>
    <w:rsid w:val="00640920"/>
    <w:pPr>
      <w:spacing w:before="60"/>
      <w:ind w:firstLine="426"/>
      <w:jc w:val="both"/>
    </w:pPr>
    <w:rPr>
      <w:sz w:val="24"/>
      <w:lang w:eastAsia="ar-SA"/>
    </w:rPr>
  </w:style>
  <w:style w:type="paragraph" w:styleId="ab">
    <w:name w:val="Balloon Text"/>
    <w:basedOn w:val="a"/>
    <w:link w:val="ac"/>
    <w:rsid w:val="00BD6C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D6C85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401C4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иль1"/>
    <w:basedOn w:val="1"/>
    <w:rsid w:val="00487135"/>
    <w:pPr>
      <w:spacing w:after="0" w:line="240" w:lineRule="auto"/>
      <w:ind w:firstLine="624"/>
      <w:jc w:val="left"/>
    </w:pPr>
    <w:rPr>
      <w:rFonts w:ascii="Times New Roman" w:hAnsi="Times New Roman"/>
      <w:kern w:val="0"/>
    </w:rPr>
  </w:style>
  <w:style w:type="paragraph" w:customStyle="1" w:styleId="110">
    <w:name w:val="Обычный11"/>
    <w:rsid w:val="00BC38C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2">
    <w:name w:val="Основной текст с отступом 22"/>
    <w:basedOn w:val="a"/>
    <w:rsid w:val="005B341A"/>
    <w:pPr>
      <w:ind w:firstLine="709"/>
      <w:jc w:val="both"/>
    </w:pPr>
    <w:rPr>
      <w:rFonts w:ascii="Times New Roman" w:hAnsi="Times New Roman"/>
      <w:sz w:val="24"/>
    </w:rPr>
  </w:style>
  <w:style w:type="table" w:styleId="ae">
    <w:name w:val="Table Grid"/>
    <w:basedOn w:val="a1"/>
    <w:rsid w:val="00570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1B50C4"/>
    <w:pPr>
      <w:spacing w:after="120" w:line="480" w:lineRule="auto"/>
    </w:pPr>
  </w:style>
  <w:style w:type="character" w:customStyle="1" w:styleId="24">
    <w:name w:val="Основной текст 2 Знак"/>
    <w:link w:val="23"/>
    <w:rsid w:val="001B50C4"/>
    <w:rPr>
      <w:rFonts w:ascii="Arial" w:hAnsi="Arial"/>
    </w:rPr>
  </w:style>
  <w:style w:type="paragraph" w:customStyle="1" w:styleId="BodyTextIndent31">
    <w:name w:val="Body Text Indent 31"/>
    <w:basedOn w:val="a"/>
    <w:rsid w:val="002B27D0"/>
    <w:pPr>
      <w:widowControl w:val="0"/>
      <w:spacing w:line="233" w:lineRule="auto"/>
      <w:ind w:firstLine="709"/>
      <w:jc w:val="both"/>
    </w:pPr>
    <w:rPr>
      <w:rFonts w:ascii="Times New Roman" w:hAnsi="Times New Roman"/>
      <w:spacing w:val="-4"/>
      <w:sz w:val="24"/>
    </w:rPr>
  </w:style>
  <w:style w:type="paragraph" w:customStyle="1" w:styleId="32">
    <w:name w:val="Основной текст с отступом 32"/>
    <w:basedOn w:val="a"/>
    <w:rsid w:val="002B27D0"/>
    <w:pPr>
      <w:widowControl w:val="0"/>
      <w:spacing w:line="233" w:lineRule="auto"/>
      <w:ind w:firstLine="709"/>
      <w:jc w:val="both"/>
    </w:pPr>
    <w:rPr>
      <w:rFonts w:ascii="Times New Roman" w:hAnsi="Times New Roman"/>
      <w:spacing w:val="-4"/>
      <w:sz w:val="24"/>
    </w:rPr>
  </w:style>
  <w:style w:type="character" w:customStyle="1" w:styleId="fts-hit">
    <w:name w:val="fts-hit"/>
    <w:rsid w:val="00800353"/>
  </w:style>
  <w:style w:type="character" w:styleId="af">
    <w:name w:val="Hyperlink"/>
    <w:uiPriority w:val="99"/>
    <w:unhideWhenUsed/>
    <w:rsid w:val="00185ABD"/>
    <w:rPr>
      <w:color w:val="0563C1"/>
      <w:u w:val="single"/>
    </w:rPr>
  </w:style>
  <w:style w:type="character" w:styleId="af0">
    <w:name w:val="annotation reference"/>
    <w:basedOn w:val="a0"/>
    <w:rsid w:val="00CF32C7"/>
    <w:rPr>
      <w:sz w:val="16"/>
      <w:szCs w:val="16"/>
    </w:rPr>
  </w:style>
  <w:style w:type="paragraph" w:styleId="af1">
    <w:name w:val="annotation text"/>
    <w:basedOn w:val="a"/>
    <w:link w:val="af2"/>
    <w:rsid w:val="00CF32C7"/>
  </w:style>
  <w:style w:type="character" w:customStyle="1" w:styleId="af2">
    <w:name w:val="Текст примечания Знак"/>
    <w:basedOn w:val="a0"/>
    <w:link w:val="af1"/>
    <w:rsid w:val="00CF32C7"/>
    <w:rPr>
      <w:rFonts w:ascii="Arial" w:hAnsi="Arial"/>
    </w:rPr>
  </w:style>
  <w:style w:type="paragraph" w:styleId="af3">
    <w:name w:val="annotation subject"/>
    <w:basedOn w:val="af1"/>
    <w:next w:val="af1"/>
    <w:link w:val="af4"/>
    <w:rsid w:val="00CF32C7"/>
    <w:rPr>
      <w:b/>
      <w:bCs/>
    </w:rPr>
  </w:style>
  <w:style w:type="character" w:customStyle="1" w:styleId="af4">
    <w:name w:val="Тема примечания Знак"/>
    <w:basedOn w:val="af2"/>
    <w:link w:val="af3"/>
    <w:rsid w:val="00CF32C7"/>
    <w:rPr>
      <w:rFonts w:ascii="Arial" w:hAnsi="Arial"/>
      <w:b/>
      <w:bCs/>
    </w:rPr>
  </w:style>
  <w:style w:type="character" w:styleId="af5">
    <w:name w:val="Placeholder Text"/>
    <w:basedOn w:val="a0"/>
    <w:uiPriority w:val="99"/>
    <w:semiHidden/>
    <w:rsid w:val="00093E7E"/>
    <w:rPr>
      <w:color w:val="808080"/>
    </w:rPr>
  </w:style>
  <w:style w:type="paragraph" w:styleId="af6">
    <w:name w:val="List Paragraph"/>
    <w:basedOn w:val="a"/>
    <w:uiPriority w:val="34"/>
    <w:qFormat/>
    <w:rsid w:val="00BE6801"/>
    <w:pPr>
      <w:ind w:left="720"/>
      <w:contextualSpacing/>
    </w:pPr>
  </w:style>
  <w:style w:type="paragraph" w:customStyle="1" w:styleId="headertext">
    <w:name w:val="headertext"/>
    <w:basedOn w:val="a"/>
    <w:rsid w:val="00B656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656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B65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5DD8-BAB1-4B41-88CC-CD416614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ОКС 01</vt:lpstr>
    </vt:vector>
  </TitlesOfParts>
  <Company>ОАО "Уралмеханобр"</Company>
  <LinksUpToDate>false</LinksUpToDate>
  <CharactersWithSpaces>3449</CharactersWithSpaces>
  <SharedDoc>false</SharedDoc>
  <HLinks>
    <vt:vector size="12" baseType="variant"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http://www.easc.by/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https://docs.cntd.ru/document/1200035353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ОКС 01</dc:title>
  <dc:subject/>
  <dc:creator>Ровербук</dc:creator>
  <cp:keywords/>
  <dc:description/>
  <cp:lastModifiedBy>Минеева Мария Викторовна</cp:lastModifiedBy>
  <cp:revision>2</cp:revision>
  <cp:lastPrinted>2022-08-25T10:37:00Z</cp:lastPrinted>
  <dcterms:created xsi:type="dcterms:W3CDTF">2025-09-12T10:07:00Z</dcterms:created>
  <dcterms:modified xsi:type="dcterms:W3CDTF">2025-09-12T10:07:00Z</dcterms:modified>
</cp:coreProperties>
</file>