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854" w:type="dxa"/>
        <w:tblBorders>
          <w:top w:val="single" w:sz="18" w:space="0" w:color="000000"/>
          <w:bottom w:val="single" w:sz="18" w:space="0" w:color="000000"/>
          <w:insideH w:val="single" w:sz="4" w:space="0" w:color="000000"/>
          <w:insideV w:val="single" w:sz="4" w:space="0" w:color="000000"/>
        </w:tblBorders>
        <w:tblLayout w:type="fixed"/>
        <w:tblLook w:val="04A0" w:firstRow="1" w:lastRow="0" w:firstColumn="1" w:lastColumn="0" w:noHBand="0" w:noVBand="1"/>
      </w:tblPr>
      <w:tblGrid>
        <w:gridCol w:w="2376"/>
        <w:gridCol w:w="4820"/>
        <w:gridCol w:w="2658"/>
      </w:tblGrid>
      <w:tr w:rsidR="00A1669E" w:rsidRPr="00A32958" w14:paraId="2EA74686" w14:textId="77777777" w:rsidTr="00A1669E">
        <w:tc>
          <w:tcPr>
            <w:tcW w:w="9854" w:type="dxa"/>
            <w:gridSpan w:val="3"/>
            <w:tcBorders>
              <w:top w:val="single" w:sz="18" w:space="0" w:color="000000"/>
              <w:left w:val="nil"/>
              <w:bottom w:val="single" w:sz="18" w:space="0" w:color="000000"/>
              <w:right w:val="nil"/>
            </w:tcBorders>
          </w:tcPr>
          <w:p w14:paraId="44A34100" w14:textId="77777777" w:rsidR="00C34010" w:rsidRPr="00505425" w:rsidRDefault="00C34010">
            <w:pPr>
              <w:pStyle w:val="1a"/>
              <w:spacing w:before="80"/>
              <w:jc w:val="center"/>
              <w:rPr>
                <w:rFonts w:ascii="Arial" w:hAnsi="Arial" w:cs="Arial"/>
                <w:b/>
                <w:sz w:val="22"/>
                <w:szCs w:val="22"/>
              </w:rPr>
            </w:pPr>
            <w:r w:rsidRPr="00505425">
              <w:rPr>
                <w:rFonts w:ascii="Arial" w:hAnsi="Arial" w:cs="Arial"/>
                <w:b/>
                <w:sz w:val="22"/>
                <w:szCs w:val="22"/>
              </w:rPr>
              <w:t xml:space="preserve"> </w:t>
            </w:r>
          </w:p>
          <w:p w14:paraId="46018021" w14:textId="77777777" w:rsidR="00A1669E" w:rsidRPr="006D5AB0" w:rsidRDefault="00A1669E">
            <w:pPr>
              <w:pStyle w:val="1a"/>
              <w:spacing w:before="80"/>
              <w:jc w:val="center"/>
              <w:rPr>
                <w:rFonts w:ascii="Arial" w:hAnsi="Arial" w:cs="Arial"/>
                <w:b/>
                <w:spacing w:val="-10"/>
                <w:sz w:val="22"/>
                <w:szCs w:val="22"/>
              </w:rPr>
            </w:pPr>
            <w:r w:rsidRPr="006D5AB0">
              <w:rPr>
                <w:rFonts w:ascii="Arial" w:hAnsi="Arial" w:cs="Arial"/>
                <w:b/>
                <w:sz w:val="22"/>
                <w:szCs w:val="22"/>
              </w:rPr>
              <w:t>ЕВРАЗИЙСКИЙ СОВЕТ ПО СТАНДАРТИЗАЦИИ, МЕТРОЛОГИИ И СЕРТИФИКАЦИИ</w:t>
            </w:r>
          </w:p>
          <w:p w14:paraId="429D57BE" w14:textId="77777777" w:rsidR="00A1669E" w:rsidRPr="006D5AB0" w:rsidRDefault="00A1669E">
            <w:pPr>
              <w:pStyle w:val="1a"/>
              <w:jc w:val="center"/>
              <w:rPr>
                <w:rFonts w:ascii="Arial" w:hAnsi="Arial" w:cs="Arial"/>
                <w:b/>
                <w:spacing w:val="-10"/>
                <w:sz w:val="22"/>
                <w:szCs w:val="22"/>
                <w:lang w:val="en-US"/>
              </w:rPr>
            </w:pPr>
            <w:r w:rsidRPr="006D5AB0">
              <w:rPr>
                <w:rFonts w:ascii="Arial" w:hAnsi="Arial" w:cs="Arial"/>
                <w:b/>
                <w:sz w:val="22"/>
                <w:szCs w:val="22"/>
                <w:lang w:val="en-US"/>
              </w:rPr>
              <w:t>(</w:t>
            </w:r>
            <w:r w:rsidRPr="006D5AB0">
              <w:rPr>
                <w:rFonts w:ascii="Arial" w:hAnsi="Arial" w:cs="Arial"/>
                <w:b/>
                <w:sz w:val="22"/>
                <w:szCs w:val="22"/>
              </w:rPr>
              <w:t>ЕАСС</w:t>
            </w:r>
            <w:r w:rsidRPr="006D5AB0">
              <w:rPr>
                <w:rFonts w:ascii="Arial" w:hAnsi="Arial" w:cs="Arial"/>
                <w:b/>
                <w:sz w:val="22"/>
                <w:szCs w:val="22"/>
                <w:lang w:val="en-US"/>
              </w:rPr>
              <w:t>)</w:t>
            </w:r>
          </w:p>
          <w:p w14:paraId="293BE120" w14:textId="77777777" w:rsidR="00A1669E" w:rsidRPr="006D5AB0" w:rsidRDefault="00A1669E">
            <w:pPr>
              <w:pStyle w:val="1a"/>
              <w:jc w:val="center"/>
              <w:rPr>
                <w:rFonts w:ascii="Arial" w:hAnsi="Arial" w:cs="Arial"/>
                <w:b/>
                <w:sz w:val="22"/>
                <w:szCs w:val="22"/>
                <w:lang w:val="en-US"/>
              </w:rPr>
            </w:pPr>
          </w:p>
          <w:p w14:paraId="79385EF0" w14:textId="77777777" w:rsidR="00A1669E" w:rsidRPr="006D5AB0" w:rsidRDefault="00A1669E">
            <w:pPr>
              <w:pStyle w:val="1a"/>
              <w:jc w:val="center"/>
              <w:rPr>
                <w:rFonts w:ascii="Arial" w:hAnsi="Arial" w:cs="Arial"/>
                <w:b/>
                <w:sz w:val="22"/>
                <w:szCs w:val="22"/>
                <w:lang w:val="en-US"/>
              </w:rPr>
            </w:pPr>
            <w:r w:rsidRPr="006D5AB0">
              <w:rPr>
                <w:rFonts w:ascii="Arial" w:hAnsi="Arial" w:cs="Arial"/>
                <w:b/>
                <w:sz w:val="22"/>
                <w:szCs w:val="22"/>
                <w:lang w:val="en-US"/>
              </w:rPr>
              <w:t>EURO-ASIAN COUNCIL FOR STANDARDIZATION, METROLOGY AND CERTIFICATION (EASC)</w:t>
            </w:r>
          </w:p>
          <w:p w14:paraId="029F26FC" w14:textId="77777777" w:rsidR="00A1669E" w:rsidRPr="006D5AB0" w:rsidRDefault="00A1669E">
            <w:pPr>
              <w:pStyle w:val="1a"/>
              <w:jc w:val="center"/>
              <w:rPr>
                <w:rFonts w:ascii="Arial" w:hAnsi="Arial" w:cs="Arial"/>
                <w:b/>
                <w:color w:val="0070C0"/>
                <w:sz w:val="24"/>
                <w:szCs w:val="24"/>
                <w:lang w:val="en-US"/>
              </w:rPr>
            </w:pPr>
          </w:p>
        </w:tc>
      </w:tr>
      <w:tr w:rsidR="00852697" w:rsidRPr="006D5AB0" w14:paraId="268F89CB" w14:textId="77777777" w:rsidTr="006D7CF6">
        <w:tc>
          <w:tcPr>
            <w:tcW w:w="2376" w:type="dxa"/>
            <w:tcBorders>
              <w:top w:val="single" w:sz="18" w:space="0" w:color="000000"/>
              <w:left w:val="nil"/>
              <w:bottom w:val="single" w:sz="18" w:space="0" w:color="000000"/>
              <w:right w:val="nil"/>
            </w:tcBorders>
            <w:vAlign w:val="center"/>
            <w:hideMark/>
          </w:tcPr>
          <w:p w14:paraId="62494644" w14:textId="77777777" w:rsidR="00852697" w:rsidRPr="006D5AB0" w:rsidRDefault="00560FAA">
            <w:pPr>
              <w:pStyle w:val="1a"/>
              <w:rPr>
                <w:rFonts w:ascii="Arial" w:hAnsi="Arial" w:cs="Arial"/>
                <w:b/>
                <w:color w:val="0070C0"/>
                <w:szCs w:val="28"/>
                <w:lang w:val="en-US"/>
              </w:rPr>
            </w:pPr>
            <w:r w:rsidRPr="006D5AB0">
              <w:rPr>
                <w:rFonts w:ascii="Arial" w:eastAsia="Calibri" w:hAnsi="Arial" w:cs="Arial"/>
                <w:noProof/>
                <w:szCs w:val="22"/>
              </w:rPr>
              <w:drawing>
                <wp:inline distT="0" distB="0" distL="0" distR="0" wp14:anchorId="498ADDF1" wp14:editId="6F7135E6">
                  <wp:extent cx="1123950" cy="1123950"/>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4820" w:type="dxa"/>
            <w:tcBorders>
              <w:top w:val="single" w:sz="18" w:space="0" w:color="000000"/>
              <w:left w:val="nil"/>
              <w:bottom w:val="single" w:sz="18" w:space="0" w:color="000000"/>
              <w:right w:val="nil"/>
            </w:tcBorders>
          </w:tcPr>
          <w:p w14:paraId="30198967" w14:textId="77777777" w:rsidR="00852697" w:rsidRPr="006D5AB0" w:rsidRDefault="00852697">
            <w:pPr>
              <w:pStyle w:val="1a"/>
              <w:tabs>
                <w:tab w:val="left" w:pos="1293"/>
                <w:tab w:val="center" w:pos="5133"/>
              </w:tabs>
              <w:jc w:val="center"/>
              <w:rPr>
                <w:rFonts w:ascii="Arial" w:hAnsi="Arial" w:cs="Arial"/>
                <w:b/>
                <w:spacing w:val="50"/>
                <w:szCs w:val="28"/>
                <w:lang w:val="en-US"/>
              </w:rPr>
            </w:pPr>
          </w:p>
          <w:p w14:paraId="5EB90111" w14:textId="77777777" w:rsidR="00852697" w:rsidRPr="006D5AB0" w:rsidRDefault="00852697">
            <w:pPr>
              <w:pStyle w:val="1a"/>
              <w:tabs>
                <w:tab w:val="left" w:pos="1293"/>
                <w:tab w:val="center" w:pos="5133"/>
              </w:tabs>
              <w:jc w:val="center"/>
              <w:rPr>
                <w:rFonts w:ascii="Arial" w:hAnsi="Arial" w:cs="Arial"/>
                <w:b/>
                <w:spacing w:val="50"/>
                <w:szCs w:val="28"/>
              </w:rPr>
            </w:pPr>
            <w:r w:rsidRPr="006D5AB0">
              <w:rPr>
                <w:rFonts w:ascii="Arial" w:hAnsi="Arial" w:cs="Arial"/>
                <w:b/>
                <w:spacing w:val="50"/>
                <w:szCs w:val="28"/>
              </w:rPr>
              <w:t>МЕЖГОСУДАРСТВЕННЫЙ</w:t>
            </w:r>
          </w:p>
          <w:p w14:paraId="7A6AE268" w14:textId="77777777" w:rsidR="00852697" w:rsidRPr="006D5AB0" w:rsidRDefault="00852697">
            <w:pPr>
              <w:pStyle w:val="1a"/>
              <w:ind w:firstLine="33"/>
              <w:jc w:val="center"/>
              <w:rPr>
                <w:rFonts w:ascii="Arial" w:hAnsi="Arial" w:cs="Arial"/>
                <w:b/>
                <w:szCs w:val="28"/>
              </w:rPr>
            </w:pPr>
            <w:r w:rsidRPr="006D5AB0">
              <w:rPr>
                <w:rFonts w:ascii="Arial" w:hAnsi="Arial" w:cs="Arial"/>
                <w:b/>
                <w:spacing w:val="50"/>
                <w:szCs w:val="28"/>
              </w:rPr>
              <w:t>СТАНДАРТ</w:t>
            </w:r>
          </w:p>
        </w:tc>
        <w:tc>
          <w:tcPr>
            <w:tcW w:w="2658" w:type="dxa"/>
            <w:tcBorders>
              <w:top w:val="single" w:sz="18" w:space="0" w:color="000000"/>
              <w:left w:val="nil"/>
              <w:bottom w:val="single" w:sz="18" w:space="0" w:color="000000"/>
              <w:right w:val="nil"/>
            </w:tcBorders>
          </w:tcPr>
          <w:p w14:paraId="717CABEF" w14:textId="77777777" w:rsidR="00852697" w:rsidRPr="006D5AB0" w:rsidRDefault="00852697" w:rsidP="00A1669E">
            <w:pPr>
              <w:pStyle w:val="1a"/>
              <w:rPr>
                <w:rFonts w:ascii="Arial" w:hAnsi="Arial" w:cs="Arial"/>
                <w:b/>
                <w:szCs w:val="28"/>
              </w:rPr>
            </w:pPr>
          </w:p>
          <w:p w14:paraId="56DCEF47" w14:textId="77777777" w:rsidR="00B71268" w:rsidRPr="001267F5" w:rsidRDefault="00325802" w:rsidP="00A1669E">
            <w:pPr>
              <w:autoSpaceDN w:val="0"/>
              <w:spacing w:after="0" w:line="240" w:lineRule="auto"/>
              <w:rPr>
                <w:rFonts w:ascii="Arial" w:eastAsia="Calibri" w:hAnsi="Arial" w:cs="Arial"/>
                <w:b/>
                <w:sz w:val="30"/>
                <w:szCs w:val="30"/>
                <w:lang w:eastAsia="en-US"/>
              </w:rPr>
            </w:pPr>
            <w:r w:rsidRPr="001267F5">
              <w:rPr>
                <w:rFonts w:ascii="Arial" w:eastAsia="Calibri" w:hAnsi="Arial" w:cs="Arial"/>
                <w:b/>
                <w:sz w:val="30"/>
                <w:szCs w:val="30"/>
                <w:lang w:eastAsia="en-US"/>
              </w:rPr>
              <w:t>ГОСТ</w:t>
            </w:r>
          </w:p>
          <w:p w14:paraId="74D44F95" w14:textId="77777777" w:rsidR="00852697" w:rsidRPr="006D5AB0" w:rsidRDefault="00A32958" w:rsidP="00A1669E">
            <w:pPr>
              <w:autoSpaceDN w:val="0"/>
              <w:spacing w:after="0" w:line="240" w:lineRule="auto"/>
              <w:rPr>
                <w:rFonts w:ascii="Arial" w:eastAsia="Calibri" w:hAnsi="Arial" w:cs="Arial"/>
                <w:b/>
                <w:sz w:val="30"/>
                <w:szCs w:val="30"/>
                <w:lang w:eastAsia="en-US"/>
              </w:rPr>
            </w:pPr>
            <w:r>
              <w:rPr>
                <w:rFonts w:ascii="Arial" w:eastAsia="Calibri" w:hAnsi="Arial" w:cs="Arial"/>
                <w:b/>
                <w:sz w:val="30"/>
                <w:szCs w:val="30"/>
                <w:lang w:eastAsia="en-US"/>
              </w:rPr>
              <w:t>6034</w:t>
            </w:r>
            <w:r w:rsidR="00B71268" w:rsidRPr="001267F5">
              <w:rPr>
                <w:rFonts w:ascii="Arial" w:eastAsia="Calibri" w:hAnsi="Arial" w:cs="Arial"/>
                <w:b/>
                <w:sz w:val="30"/>
                <w:szCs w:val="30"/>
                <w:lang w:eastAsia="en-US"/>
              </w:rPr>
              <w:t>–</w:t>
            </w:r>
          </w:p>
          <w:p w14:paraId="0FFDEA56" w14:textId="77777777" w:rsidR="00B71268" w:rsidRPr="006D5AB0" w:rsidRDefault="00B71268" w:rsidP="00A1669E">
            <w:pPr>
              <w:autoSpaceDN w:val="0"/>
              <w:spacing w:after="0" w:line="240" w:lineRule="auto"/>
              <w:rPr>
                <w:rFonts w:ascii="Arial" w:eastAsia="Calibri" w:hAnsi="Arial" w:cs="Arial"/>
                <w:b/>
                <w:sz w:val="30"/>
                <w:szCs w:val="30"/>
                <w:lang w:eastAsia="en-US"/>
              </w:rPr>
            </w:pPr>
          </w:p>
          <w:p w14:paraId="1B13AB9A" w14:textId="77777777" w:rsidR="00852697" w:rsidRPr="006D5AB0" w:rsidRDefault="00852697" w:rsidP="00A1669E">
            <w:pPr>
              <w:spacing w:after="0" w:line="240" w:lineRule="auto"/>
              <w:rPr>
                <w:rFonts w:ascii="Arial" w:hAnsi="Arial" w:cs="Arial"/>
                <w:i/>
              </w:rPr>
            </w:pPr>
            <w:r w:rsidRPr="006D5AB0">
              <w:rPr>
                <w:rFonts w:ascii="Arial" w:hAnsi="Arial" w:cs="Arial"/>
                <w:i/>
              </w:rPr>
              <w:t>(проект,</w:t>
            </w:r>
            <w:r w:rsidR="00050E51" w:rsidRPr="006D5AB0">
              <w:rPr>
                <w:rFonts w:ascii="Arial" w:hAnsi="Arial" w:cs="Arial"/>
                <w:i/>
              </w:rPr>
              <w:t xml:space="preserve"> </w:t>
            </w:r>
            <w:r w:rsidRPr="006D5AB0">
              <w:rPr>
                <w:rFonts w:ascii="Arial" w:hAnsi="Arial" w:cs="Arial"/>
                <w:i/>
                <w:lang w:val="en-US"/>
              </w:rPr>
              <w:t>RU</w:t>
            </w:r>
            <w:r w:rsidR="00325802" w:rsidRPr="006D5AB0">
              <w:rPr>
                <w:rFonts w:ascii="Arial" w:hAnsi="Arial" w:cs="Arial"/>
                <w:i/>
              </w:rPr>
              <w:t>,</w:t>
            </w:r>
            <w:r w:rsidRPr="006D5AB0">
              <w:rPr>
                <w:rFonts w:ascii="Arial" w:hAnsi="Arial" w:cs="Arial"/>
                <w:i/>
              </w:rPr>
              <w:t xml:space="preserve"> </w:t>
            </w:r>
            <w:r w:rsidR="00B771F8" w:rsidRPr="006D5AB0">
              <w:rPr>
                <w:rFonts w:ascii="Arial" w:hAnsi="Arial" w:cs="Arial"/>
                <w:i/>
              </w:rPr>
              <w:t>первая</w:t>
            </w:r>
            <w:r w:rsidRPr="006D5AB0">
              <w:rPr>
                <w:rFonts w:ascii="Arial" w:hAnsi="Arial" w:cs="Arial"/>
                <w:i/>
              </w:rPr>
              <w:t xml:space="preserve"> редакция)</w:t>
            </w:r>
          </w:p>
          <w:p w14:paraId="5CAAFBED" w14:textId="77777777" w:rsidR="00852697" w:rsidRPr="006D5AB0" w:rsidRDefault="00852697" w:rsidP="00A1669E">
            <w:pPr>
              <w:pStyle w:val="1a"/>
              <w:rPr>
                <w:rFonts w:ascii="Arial" w:hAnsi="Arial" w:cs="Arial"/>
                <w:b/>
                <w:szCs w:val="28"/>
              </w:rPr>
            </w:pPr>
          </w:p>
        </w:tc>
      </w:tr>
    </w:tbl>
    <w:p w14:paraId="6BA5EA4A" w14:textId="77777777" w:rsidR="00732093" w:rsidRPr="006D5AB0" w:rsidRDefault="00732093">
      <w:pPr>
        <w:rPr>
          <w:rFonts w:ascii="Arial" w:hAnsi="Arial" w:cs="Arial"/>
          <w:b/>
        </w:rPr>
      </w:pPr>
    </w:p>
    <w:p w14:paraId="571A05E7" w14:textId="77777777" w:rsidR="00A1669E" w:rsidRPr="006D5AB0" w:rsidRDefault="00A1669E" w:rsidP="00A1669E">
      <w:pPr>
        <w:keepNext/>
        <w:keepLines/>
        <w:widowControl w:val="0"/>
        <w:jc w:val="center"/>
        <w:rPr>
          <w:rFonts w:ascii="Arial" w:hAnsi="Arial" w:cs="Arial"/>
          <w:b/>
          <w:color w:val="000000" w:themeColor="text1"/>
          <w:sz w:val="28"/>
          <w:szCs w:val="28"/>
        </w:rPr>
      </w:pPr>
    </w:p>
    <w:p w14:paraId="1C6153D9" w14:textId="77777777" w:rsidR="00A1669E" w:rsidRPr="006D5AB0" w:rsidRDefault="00A1669E" w:rsidP="00A1669E">
      <w:pPr>
        <w:keepNext/>
        <w:keepLines/>
        <w:widowControl w:val="0"/>
        <w:jc w:val="center"/>
        <w:rPr>
          <w:rFonts w:ascii="Arial" w:hAnsi="Arial" w:cs="Arial"/>
          <w:b/>
          <w:color w:val="000000" w:themeColor="text1"/>
          <w:sz w:val="28"/>
          <w:szCs w:val="28"/>
        </w:rPr>
      </w:pPr>
    </w:p>
    <w:p w14:paraId="5CDA7902" w14:textId="77777777" w:rsidR="00A1669E" w:rsidRPr="006D5AB0" w:rsidRDefault="00A1669E" w:rsidP="00A1669E">
      <w:pPr>
        <w:keepNext/>
        <w:keepLines/>
        <w:widowControl w:val="0"/>
        <w:jc w:val="center"/>
        <w:rPr>
          <w:rFonts w:ascii="Arial" w:hAnsi="Arial" w:cs="Arial"/>
          <w:b/>
          <w:color w:val="000000" w:themeColor="text1"/>
          <w:sz w:val="28"/>
          <w:szCs w:val="28"/>
        </w:rPr>
      </w:pPr>
    </w:p>
    <w:p w14:paraId="44611F03" w14:textId="77777777" w:rsidR="00325802" w:rsidRPr="006D5AB0" w:rsidRDefault="00A32958" w:rsidP="00557059">
      <w:pPr>
        <w:keepNext/>
        <w:keepLines/>
        <w:widowControl w:val="0"/>
        <w:spacing w:after="0" w:line="360" w:lineRule="auto"/>
        <w:jc w:val="center"/>
        <w:rPr>
          <w:rFonts w:ascii="Arial" w:hAnsi="Arial" w:cs="Arial"/>
          <w:b/>
          <w:color w:val="000000" w:themeColor="text1"/>
          <w:sz w:val="28"/>
          <w:szCs w:val="28"/>
        </w:rPr>
      </w:pPr>
      <w:r>
        <w:rPr>
          <w:rFonts w:ascii="Arial" w:hAnsi="Arial" w:cs="Arial"/>
          <w:b/>
          <w:color w:val="000000" w:themeColor="text1"/>
          <w:sz w:val="28"/>
          <w:szCs w:val="28"/>
        </w:rPr>
        <w:t>Декстрины</w:t>
      </w:r>
    </w:p>
    <w:p w14:paraId="5CEF9566" w14:textId="77777777" w:rsidR="005D210F" w:rsidRPr="006D5AB0" w:rsidRDefault="005D210F" w:rsidP="00557059">
      <w:pPr>
        <w:keepNext/>
        <w:keepLines/>
        <w:widowControl w:val="0"/>
        <w:spacing w:after="0" w:line="360" w:lineRule="auto"/>
        <w:jc w:val="center"/>
        <w:rPr>
          <w:rFonts w:ascii="Arial" w:hAnsi="Arial" w:cs="Arial"/>
          <w:b/>
          <w:color w:val="000000" w:themeColor="text1"/>
          <w:sz w:val="28"/>
          <w:szCs w:val="28"/>
        </w:rPr>
      </w:pPr>
    </w:p>
    <w:p w14:paraId="6E4345B1" w14:textId="77777777" w:rsidR="00E046CE" w:rsidRPr="006D5AB0" w:rsidRDefault="00A1669E" w:rsidP="00557059">
      <w:pPr>
        <w:keepNext/>
        <w:keepLines/>
        <w:widowControl w:val="0"/>
        <w:spacing w:after="0" w:line="360" w:lineRule="auto"/>
        <w:jc w:val="center"/>
        <w:rPr>
          <w:rFonts w:ascii="Arial" w:hAnsi="Arial" w:cs="Arial"/>
        </w:rPr>
      </w:pPr>
      <w:r w:rsidRPr="006D5AB0">
        <w:rPr>
          <w:rFonts w:ascii="Arial" w:hAnsi="Arial" w:cs="Arial"/>
          <w:b/>
          <w:color w:val="000000" w:themeColor="text1"/>
          <w:sz w:val="28"/>
          <w:szCs w:val="28"/>
        </w:rPr>
        <w:t>Технические условия</w:t>
      </w:r>
    </w:p>
    <w:p w14:paraId="25D576C3" w14:textId="77777777" w:rsidR="00356BDB" w:rsidRPr="006D5AB0" w:rsidRDefault="00356BDB" w:rsidP="00557059">
      <w:pPr>
        <w:pStyle w:val="FR1"/>
        <w:keepLines/>
        <w:spacing w:line="240" w:lineRule="auto"/>
        <w:ind w:left="0" w:right="0" w:firstLine="0"/>
        <w:rPr>
          <w:rFonts w:ascii="Arial" w:hAnsi="Arial" w:cs="Arial"/>
          <w:b/>
          <w:bCs/>
          <w:sz w:val="22"/>
          <w:szCs w:val="22"/>
        </w:rPr>
      </w:pPr>
    </w:p>
    <w:p w14:paraId="0939DA34" w14:textId="77777777" w:rsidR="00C96BB5" w:rsidRPr="006F28BC" w:rsidRDefault="00C96BB5" w:rsidP="00557059">
      <w:pPr>
        <w:pStyle w:val="FR1"/>
        <w:keepLines/>
        <w:spacing w:line="240" w:lineRule="auto"/>
        <w:ind w:left="0" w:right="0" w:firstLine="0"/>
        <w:rPr>
          <w:rFonts w:ascii="Arial" w:hAnsi="Arial" w:cs="Arial"/>
          <w:b/>
          <w:bCs/>
          <w:color w:val="FF0000"/>
          <w:sz w:val="22"/>
          <w:szCs w:val="22"/>
        </w:rPr>
      </w:pPr>
    </w:p>
    <w:p w14:paraId="0B74BBAF" w14:textId="77777777" w:rsidR="00557059" w:rsidRDefault="00557059" w:rsidP="00557059">
      <w:pPr>
        <w:pStyle w:val="FR1"/>
        <w:keepLines/>
        <w:spacing w:line="240" w:lineRule="auto"/>
        <w:ind w:left="0" w:right="0" w:firstLine="0"/>
        <w:rPr>
          <w:rFonts w:ascii="Arial" w:hAnsi="Arial" w:cs="Arial"/>
          <w:b/>
          <w:bCs/>
          <w:sz w:val="22"/>
          <w:szCs w:val="22"/>
        </w:rPr>
      </w:pPr>
    </w:p>
    <w:p w14:paraId="1850E44B" w14:textId="77777777" w:rsidR="00557059" w:rsidRPr="006D5AB0" w:rsidRDefault="00557059" w:rsidP="00557059">
      <w:pPr>
        <w:pStyle w:val="FR1"/>
        <w:keepLines/>
        <w:spacing w:line="240" w:lineRule="auto"/>
        <w:ind w:left="0" w:right="0" w:firstLine="0"/>
        <w:rPr>
          <w:rFonts w:ascii="Arial" w:hAnsi="Arial" w:cs="Arial"/>
          <w:b/>
          <w:bCs/>
          <w:sz w:val="22"/>
          <w:szCs w:val="22"/>
        </w:rPr>
      </w:pPr>
    </w:p>
    <w:p w14:paraId="7252E22A" w14:textId="77777777" w:rsidR="007B224F" w:rsidRPr="006D5AB0" w:rsidRDefault="00A1669E" w:rsidP="00557059">
      <w:pPr>
        <w:pStyle w:val="FR1"/>
        <w:keepLines/>
        <w:spacing w:after="0" w:line="240" w:lineRule="auto"/>
        <w:ind w:left="0" w:right="0" w:firstLine="0"/>
        <w:rPr>
          <w:rFonts w:ascii="Arial" w:hAnsi="Arial" w:cs="Arial"/>
          <w:b/>
          <w:color w:val="FF0000"/>
          <w:sz w:val="24"/>
          <w:szCs w:val="24"/>
        </w:rPr>
      </w:pPr>
      <w:r w:rsidRPr="006D5AB0">
        <w:rPr>
          <w:rFonts w:ascii="Arial" w:hAnsi="Arial" w:cs="Arial"/>
          <w:b/>
          <w:i/>
          <w:sz w:val="22"/>
          <w:szCs w:val="22"/>
        </w:rPr>
        <w:t>Настоящий проект стандарта не подлежит применению до его принятия</w:t>
      </w:r>
    </w:p>
    <w:p w14:paraId="70BB6C0D" w14:textId="77777777" w:rsidR="007B224F" w:rsidRPr="006D5AB0" w:rsidRDefault="007B224F" w:rsidP="00557059">
      <w:pPr>
        <w:pStyle w:val="FR1"/>
        <w:keepLines/>
        <w:spacing w:after="0" w:line="240" w:lineRule="auto"/>
        <w:ind w:left="0" w:right="0" w:firstLine="0"/>
        <w:rPr>
          <w:rFonts w:ascii="Arial" w:hAnsi="Arial" w:cs="Arial"/>
          <w:b/>
          <w:color w:val="FF0000"/>
          <w:sz w:val="24"/>
          <w:szCs w:val="24"/>
        </w:rPr>
      </w:pPr>
    </w:p>
    <w:p w14:paraId="612D263B" w14:textId="77777777" w:rsidR="007B224F" w:rsidRPr="006D5AB0" w:rsidRDefault="007B224F" w:rsidP="00557059">
      <w:pPr>
        <w:pStyle w:val="FR1"/>
        <w:keepLines/>
        <w:spacing w:after="0" w:line="240" w:lineRule="auto"/>
        <w:ind w:left="0" w:right="0" w:firstLine="0"/>
        <w:rPr>
          <w:rFonts w:ascii="Arial" w:hAnsi="Arial" w:cs="Arial"/>
          <w:b/>
          <w:color w:val="FF0000"/>
          <w:sz w:val="24"/>
          <w:szCs w:val="24"/>
        </w:rPr>
      </w:pPr>
    </w:p>
    <w:p w14:paraId="1C209AD9" w14:textId="77777777" w:rsidR="00D874B6" w:rsidRPr="006D5AB0" w:rsidRDefault="00D874B6" w:rsidP="00557059">
      <w:pPr>
        <w:pStyle w:val="FR1"/>
        <w:keepLines/>
        <w:spacing w:after="0" w:line="240" w:lineRule="auto"/>
        <w:ind w:left="0" w:right="0" w:firstLine="0"/>
        <w:rPr>
          <w:rFonts w:ascii="Arial" w:hAnsi="Arial" w:cs="Arial"/>
          <w:b/>
          <w:color w:val="FF0000"/>
          <w:sz w:val="24"/>
          <w:szCs w:val="24"/>
        </w:rPr>
      </w:pPr>
    </w:p>
    <w:p w14:paraId="29E14283" w14:textId="77777777" w:rsidR="00D874B6" w:rsidRPr="006D5AB0" w:rsidRDefault="00D874B6" w:rsidP="00557059">
      <w:pPr>
        <w:pStyle w:val="FR1"/>
        <w:keepLines/>
        <w:spacing w:after="0" w:line="240" w:lineRule="auto"/>
        <w:ind w:left="0" w:right="0" w:firstLine="0"/>
        <w:rPr>
          <w:rFonts w:ascii="Arial" w:hAnsi="Arial" w:cs="Arial"/>
          <w:b/>
          <w:color w:val="FF0000"/>
          <w:sz w:val="24"/>
          <w:szCs w:val="24"/>
        </w:rPr>
      </w:pPr>
    </w:p>
    <w:p w14:paraId="41C16099" w14:textId="77777777" w:rsidR="00631438" w:rsidRPr="006D5AB0" w:rsidRDefault="00631438" w:rsidP="00557059">
      <w:pPr>
        <w:pStyle w:val="FR1"/>
        <w:keepLines/>
        <w:spacing w:after="0" w:line="240" w:lineRule="auto"/>
        <w:ind w:left="0" w:right="0" w:firstLine="0"/>
        <w:rPr>
          <w:rFonts w:ascii="Arial" w:hAnsi="Arial" w:cs="Arial"/>
          <w:b/>
          <w:color w:val="FF0000"/>
          <w:sz w:val="24"/>
          <w:szCs w:val="24"/>
        </w:rPr>
      </w:pPr>
    </w:p>
    <w:p w14:paraId="32A3B296" w14:textId="77777777" w:rsidR="00631438" w:rsidRPr="006D5AB0" w:rsidRDefault="00631438" w:rsidP="00557059">
      <w:pPr>
        <w:pStyle w:val="FR1"/>
        <w:keepLines/>
        <w:spacing w:after="0" w:line="240" w:lineRule="auto"/>
        <w:ind w:left="0" w:right="0" w:firstLine="0"/>
        <w:rPr>
          <w:rFonts w:ascii="Arial" w:hAnsi="Arial" w:cs="Arial"/>
          <w:b/>
          <w:color w:val="FF0000"/>
          <w:sz w:val="24"/>
          <w:szCs w:val="24"/>
        </w:rPr>
      </w:pPr>
    </w:p>
    <w:p w14:paraId="4D06F8A3" w14:textId="77777777" w:rsidR="00631438" w:rsidRPr="006D5AB0" w:rsidRDefault="00631438" w:rsidP="00557059">
      <w:pPr>
        <w:pStyle w:val="FR1"/>
        <w:keepLines/>
        <w:spacing w:after="0" w:line="240" w:lineRule="auto"/>
        <w:ind w:left="0" w:right="0" w:firstLine="0"/>
        <w:rPr>
          <w:rFonts w:ascii="Arial" w:hAnsi="Arial" w:cs="Arial"/>
          <w:b/>
          <w:color w:val="FF0000"/>
          <w:sz w:val="24"/>
          <w:szCs w:val="24"/>
        </w:rPr>
      </w:pPr>
    </w:p>
    <w:p w14:paraId="1F7D5E62" w14:textId="77777777" w:rsidR="00631438" w:rsidRPr="006D5AB0" w:rsidRDefault="00631438" w:rsidP="00557059">
      <w:pPr>
        <w:pStyle w:val="FR1"/>
        <w:keepLines/>
        <w:spacing w:after="0" w:line="240" w:lineRule="auto"/>
        <w:ind w:left="0" w:right="0" w:firstLine="0"/>
        <w:rPr>
          <w:rFonts w:ascii="Arial" w:hAnsi="Arial" w:cs="Arial"/>
          <w:b/>
          <w:color w:val="FF0000"/>
          <w:sz w:val="24"/>
          <w:szCs w:val="24"/>
        </w:rPr>
      </w:pPr>
    </w:p>
    <w:p w14:paraId="279A8EEC" w14:textId="77777777" w:rsidR="00852697" w:rsidRDefault="00852697" w:rsidP="00557059">
      <w:pPr>
        <w:pStyle w:val="FR1"/>
        <w:keepLines/>
        <w:spacing w:after="0" w:line="240" w:lineRule="auto"/>
        <w:ind w:left="0" w:right="0" w:firstLine="0"/>
        <w:rPr>
          <w:rFonts w:ascii="Arial" w:hAnsi="Arial" w:cs="Arial"/>
          <w:b/>
          <w:color w:val="FF0000"/>
          <w:sz w:val="24"/>
          <w:szCs w:val="24"/>
        </w:rPr>
      </w:pPr>
    </w:p>
    <w:p w14:paraId="6F69CBD9" w14:textId="77777777" w:rsidR="00557059" w:rsidRDefault="00557059" w:rsidP="00557059">
      <w:pPr>
        <w:pStyle w:val="FR1"/>
        <w:keepLines/>
        <w:spacing w:after="0" w:line="240" w:lineRule="auto"/>
        <w:ind w:left="0" w:right="0" w:firstLine="0"/>
        <w:rPr>
          <w:rFonts w:ascii="Arial" w:hAnsi="Arial" w:cs="Arial"/>
          <w:b/>
          <w:color w:val="FF0000"/>
          <w:sz w:val="24"/>
          <w:szCs w:val="24"/>
        </w:rPr>
      </w:pPr>
    </w:p>
    <w:p w14:paraId="48BE350C" w14:textId="77777777" w:rsidR="00557059" w:rsidRPr="006D5AB0" w:rsidRDefault="00557059" w:rsidP="00557059">
      <w:pPr>
        <w:pStyle w:val="FR1"/>
        <w:keepLines/>
        <w:spacing w:after="0" w:line="240" w:lineRule="auto"/>
        <w:ind w:left="0" w:right="0" w:firstLine="0"/>
        <w:rPr>
          <w:rFonts w:ascii="Arial" w:hAnsi="Arial" w:cs="Arial"/>
          <w:b/>
          <w:color w:val="FF0000"/>
          <w:sz w:val="24"/>
          <w:szCs w:val="24"/>
        </w:rPr>
      </w:pPr>
    </w:p>
    <w:p w14:paraId="4405F8E2" w14:textId="77777777" w:rsidR="00852697" w:rsidRPr="006D5AB0" w:rsidRDefault="00852697" w:rsidP="00557059">
      <w:pPr>
        <w:pStyle w:val="FR1"/>
        <w:keepLines/>
        <w:spacing w:after="0" w:line="240" w:lineRule="auto"/>
        <w:ind w:left="0" w:right="0" w:firstLine="0"/>
        <w:rPr>
          <w:rFonts w:ascii="Arial" w:hAnsi="Arial" w:cs="Arial"/>
          <w:b/>
          <w:color w:val="FF0000"/>
          <w:sz w:val="24"/>
          <w:szCs w:val="24"/>
        </w:rPr>
      </w:pPr>
    </w:p>
    <w:p w14:paraId="3429C2AE" w14:textId="77777777" w:rsidR="00C96BB5" w:rsidRPr="006D5AB0" w:rsidRDefault="00C96BB5" w:rsidP="00557059">
      <w:pPr>
        <w:pStyle w:val="FR1"/>
        <w:keepLines/>
        <w:spacing w:after="0" w:line="240" w:lineRule="auto"/>
        <w:ind w:left="0" w:right="0" w:firstLine="0"/>
        <w:rPr>
          <w:rFonts w:ascii="Arial" w:hAnsi="Arial" w:cs="Arial"/>
          <w:b/>
          <w:color w:val="FF0000"/>
          <w:sz w:val="24"/>
          <w:szCs w:val="24"/>
        </w:rPr>
      </w:pPr>
    </w:p>
    <w:p w14:paraId="411E591D" w14:textId="77777777" w:rsidR="00852697" w:rsidRPr="006D5AB0" w:rsidRDefault="00852697" w:rsidP="00557059">
      <w:pPr>
        <w:spacing w:after="0" w:line="240" w:lineRule="auto"/>
        <w:jc w:val="center"/>
        <w:rPr>
          <w:rFonts w:ascii="Arial" w:hAnsi="Arial" w:cs="Arial"/>
          <w:b/>
          <w:color w:val="000000" w:themeColor="text1"/>
          <w:sz w:val="22"/>
          <w:szCs w:val="22"/>
        </w:rPr>
      </w:pPr>
      <w:bookmarkStart w:id="0" w:name="_Toc488137992"/>
      <w:bookmarkStart w:id="1" w:name="_Toc487108436"/>
      <w:bookmarkStart w:id="2" w:name="_Toc487115990"/>
      <w:bookmarkStart w:id="3" w:name="_Toc309995717"/>
      <w:bookmarkEnd w:id="0"/>
      <w:bookmarkEnd w:id="1"/>
      <w:bookmarkEnd w:id="2"/>
      <w:bookmarkEnd w:id="3"/>
      <w:r w:rsidRPr="006D5AB0">
        <w:rPr>
          <w:rFonts w:ascii="Arial" w:hAnsi="Arial" w:cs="Arial"/>
          <w:b/>
          <w:color w:val="000000" w:themeColor="text1"/>
          <w:sz w:val="22"/>
          <w:szCs w:val="22"/>
        </w:rPr>
        <w:t>Минск</w:t>
      </w:r>
    </w:p>
    <w:p w14:paraId="444D8773" w14:textId="77777777" w:rsidR="00852697" w:rsidRPr="006D5AB0" w:rsidRDefault="00852697" w:rsidP="00557059">
      <w:pPr>
        <w:spacing w:after="0" w:line="240" w:lineRule="auto"/>
        <w:jc w:val="center"/>
        <w:rPr>
          <w:rFonts w:ascii="Arial" w:hAnsi="Arial" w:cs="Arial"/>
          <w:b/>
          <w:color w:val="000000" w:themeColor="text1"/>
          <w:sz w:val="22"/>
          <w:szCs w:val="22"/>
        </w:rPr>
      </w:pPr>
      <w:r w:rsidRPr="006D5AB0">
        <w:rPr>
          <w:rFonts w:ascii="Arial" w:hAnsi="Arial" w:cs="Arial"/>
          <w:b/>
          <w:color w:val="000000" w:themeColor="text1"/>
          <w:sz w:val="22"/>
          <w:szCs w:val="22"/>
        </w:rPr>
        <w:t>Евразийский совет по стандартизации, метрологии и сертификации</w:t>
      </w:r>
    </w:p>
    <w:p w14:paraId="6D521F6A" w14:textId="77777777" w:rsidR="00722CDE" w:rsidRPr="006D5AB0" w:rsidRDefault="00722CDE" w:rsidP="00557059">
      <w:pPr>
        <w:spacing w:after="0" w:line="240" w:lineRule="auto"/>
        <w:jc w:val="center"/>
        <w:rPr>
          <w:rFonts w:ascii="Arial" w:hAnsi="Arial" w:cs="Arial"/>
        </w:rPr>
      </w:pPr>
      <w:r w:rsidRPr="006D5AB0">
        <w:rPr>
          <w:rFonts w:ascii="Arial" w:hAnsi="Arial" w:cs="Arial"/>
          <w:b/>
          <w:color w:val="000000" w:themeColor="text1"/>
          <w:sz w:val="22"/>
          <w:szCs w:val="22"/>
        </w:rPr>
        <w:t>202</w:t>
      </w:r>
      <w:r w:rsidRPr="006D5AB0">
        <w:rPr>
          <w:rFonts w:ascii="Arial" w:hAnsi="Arial" w:cs="Arial"/>
        </w:rPr>
        <w:br w:type="page"/>
      </w:r>
    </w:p>
    <w:p w14:paraId="028C2125" w14:textId="77777777" w:rsidR="00732093" w:rsidRPr="006D5AB0" w:rsidRDefault="00092B06" w:rsidP="00607702">
      <w:pPr>
        <w:pStyle w:val="af4"/>
        <w:spacing w:before="0" w:line="360" w:lineRule="auto"/>
        <w:jc w:val="center"/>
        <w:rPr>
          <w:rFonts w:ascii="Arial" w:hAnsi="Arial" w:cs="Arial"/>
          <w:b/>
        </w:rPr>
      </w:pPr>
      <w:r w:rsidRPr="006D5AB0">
        <w:rPr>
          <w:rFonts w:ascii="Arial" w:hAnsi="Arial" w:cs="Arial"/>
          <w:b/>
        </w:rPr>
        <w:lastRenderedPageBreak/>
        <w:t>Предисловие</w:t>
      </w:r>
    </w:p>
    <w:p w14:paraId="54E030D4" w14:textId="77777777" w:rsidR="006C7AEC" w:rsidRPr="006D5AB0" w:rsidRDefault="006C7AEC" w:rsidP="00607702">
      <w:pPr>
        <w:widowControl w:val="0"/>
        <w:tabs>
          <w:tab w:val="left" w:pos="928"/>
        </w:tabs>
        <w:spacing w:after="0" w:line="360" w:lineRule="auto"/>
        <w:ind w:firstLine="711"/>
        <w:jc w:val="both"/>
        <w:rPr>
          <w:rFonts w:ascii="Arial" w:eastAsia="Calibri" w:hAnsi="Arial" w:cs="Arial"/>
          <w:sz w:val="6"/>
          <w:szCs w:val="6"/>
          <w:lang w:eastAsia="en-US"/>
        </w:rPr>
      </w:pPr>
    </w:p>
    <w:p w14:paraId="37BE0B30" w14:textId="77777777" w:rsidR="00852697" w:rsidRPr="006D5AB0" w:rsidRDefault="00852697"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6D5AB0">
        <w:rPr>
          <w:rFonts w:ascii="Arial" w:eastAsia="Calibri" w:hAnsi="Arial" w:cs="Arial"/>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0BFF693" w14:textId="77777777" w:rsidR="00852697" w:rsidRPr="006D5AB0" w:rsidRDefault="00852697"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6D5AB0">
        <w:rPr>
          <w:rFonts w:ascii="Arial" w:eastAsia="Calibri" w:hAnsi="Arial" w:cs="Arial"/>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00830A07" w:rsidRPr="006D5AB0">
        <w:rPr>
          <w:rFonts w:ascii="Arial" w:eastAsia="Calibri" w:hAnsi="Arial" w:cs="Arial"/>
          <w:lang w:eastAsia="en-US"/>
        </w:rPr>
        <w:t>.</w:t>
      </w:r>
      <w:r w:rsidRPr="006D5AB0">
        <w:rPr>
          <w:rFonts w:ascii="Arial" w:eastAsia="Calibri" w:hAnsi="Arial" w:cs="Arial"/>
          <w:lang w:eastAsia="en-US"/>
        </w:rPr>
        <w:t xml:space="preserve"> </w:t>
      </w:r>
    </w:p>
    <w:p w14:paraId="2F63197B" w14:textId="77777777" w:rsidR="00852697" w:rsidRPr="006D5AB0" w:rsidRDefault="00852697"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p>
    <w:p w14:paraId="07D54061" w14:textId="77777777" w:rsidR="00852697" w:rsidRPr="006D5AB0" w:rsidRDefault="00852697" w:rsidP="00607702">
      <w:pPr>
        <w:widowControl w:val="0"/>
        <w:tabs>
          <w:tab w:val="left" w:pos="0"/>
          <w:tab w:val="left" w:pos="480"/>
          <w:tab w:val="left" w:pos="928"/>
        </w:tabs>
        <w:spacing w:after="0" w:line="360" w:lineRule="auto"/>
        <w:ind w:firstLine="709"/>
        <w:jc w:val="both"/>
        <w:rPr>
          <w:rFonts w:ascii="Arial" w:eastAsia="Calibri" w:hAnsi="Arial" w:cs="Arial"/>
          <w:b/>
          <w:lang w:eastAsia="en-US"/>
        </w:rPr>
      </w:pPr>
      <w:r w:rsidRPr="006D5AB0">
        <w:rPr>
          <w:rFonts w:ascii="Arial" w:eastAsia="Calibri" w:hAnsi="Arial" w:cs="Arial"/>
          <w:b/>
          <w:lang w:eastAsia="en-US"/>
        </w:rPr>
        <w:t>Сведения о стандарте</w:t>
      </w:r>
    </w:p>
    <w:p w14:paraId="1B1381A9" w14:textId="77777777" w:rsidR="00E75B71" w:rsidRPr="006D5AB0" w:rsidRDefault="00E75B71" w:rsidP="00830A07">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6D5AB0">
        <w:rPr>
          <w:rFonts w:ascii="Arial" w:eastAsia="Calibri" w:hAnsi="Arial" w:cs="Arial"/>
          <w:lang w:eastAsia="en-US"/>
        </w:rPr>
        <w:t xml:space="preserve">1 </w:t>
      </w:r>
      <w:r w:rsidR="00852697" w:rsidRPr="006D5AB0">
        <w:rPr>
          <w:rFonts w:ascii="Arial" w:hAnsi="Arial" w:cs="Arial"/>
          <w:bCs/>
        </w:rPr>
        <w:t>РАЗРАБОТАН</w:t>
      </w:r>
      <w:r w:rsidRPr="006D5AB0">
        <w:rPr>
          <w:rFonts w:ascii="Arial" w:eastAsia="Calibri" w:hAnsi="Arial" w:cs="Arial"/>
          <w:lang w:eastAsia="en-US"/>
        </w:rPr>
        <w:t xml:space="preserve"> </w:t>
      </w:r>
      <w:r w:rsidR="00A32958" w:rsidRPr="00A32958">
        <w:rPr>
          <w:rFonts w:ascii="Arial" w:eastAsia="Calibri" w:hAnsi="Arial" w:cs="Arial"/>
          <w:lang w:eastAsia="en-US"/>
        </w:rPr>
        <w:t>Всероссийским научно-исследовательским институтом крахмала и переработки крахмалсодержащего сырья – филиалом Федерального государственного бюджетного научного учреждения «Федеральный исследовательский центр картофеля имени А.Г. Лорха» (ВНИИК – филиал ФГБНУ «ФИЦ картофеля имени А.Г. Лорха»)</w:t>
      </w:r>
      <w:r w:rsidR="00A32958">
        <w:rPr>
          <w:rFonts w:ascii="Arial" w:eastAsia="Calibri" w:hAnsi="Arial" w:cs="Arial"/>
          <w:lang w:eastAsia="en-US"/>
        </w:rPr>
        <w:t>.</w:t>
      </w:r>
    </w:p>
    <w:p w14:paraId="5662019E" w14:textId="77777777" w:rsidR="000B7A1B" w:rsidRPr="006D5AB0" w:rsidRDefault="000B7A1B"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p>
    <w:p w14:paraId="08E4E058" w14:textId="77777777" w:rsidR="00A32958" w:rsidRPr="00A32958" w:rsidRDefault="00E75B71" w:rsidP="00A32958">
      <w:pPr>
        <w:rPr>
          <w:rFonts w:ascii="Arial" w:eastAsia="Calibri" w:hAnsi="Arial" w:cs="Arial"/>
          <w:lang w:eastAsia="en-US"/>
        </w:rPr>
      </w:pPr>
      <w:r w:rsidRPr="006D5AB0">
        <w:rPr>
          <w:rFonts w:ascii="Arial" w:eastAsia="Calibri" w:hAnsi="Arial" w:cs="Arial"/>
          <w:lang w:eastAsia="en-US"/>
        </w:rPr>
        <w:t xml:space="preserve">2 ВНЕСЕН </w:t>
      </w:r>
      <w:r w:rsidR="00A32958" w:rsidRPr="00A32958">
        <w:rPr>
          <w:rFonts w:ascii="Arial" w:eastAsia="Calibri" w:hAnsi="Arial" w:cs="Arial"/>
          <w:lang w:eastAsia="en-US"/>
        </w:rPr>
        <w:t>Федеральным агентством по техническому регулированию и метрологии</w:t>
      </w:r>
    </w:p>
    <w:p w14:paraId="4F7F508E" w14:textId="77777777" w:rsidR="006C7AEC" w:rsidRPr="006D5AB0" w:rsidRDefault="006C7AEC" w:rsidP="00607702">
      <w:pPr>
        <w:widowControl w:val="0"/>
        <w:tabs>
          <w:tab w:val="left" w:pos="0"/>
          <w:tab w:val="left" w:pos="480"/>
          <w:tab w:val="left" w:pos="928"/>
        </w:tabs>
        <w:spacing w:after="0" w:line="360" w:lineRule="auto"/>
        <w:ind w:firstLine="709"/>
        <w:jc w:val="both"/>
        <w:rPr>
          <w:rFonts w:ascii="Arial" w:hAnsi="Arial" w:cs="Arial"/>
        </w:rPr>
      </w:pPr>
    </w:p>
    <w:p w14:paraId="62424774" w14:textId="77777777" w:rsidR="00852697" w:rsidRPr="006D5AB0" w:rsidRDefault="00852697" w:rsidP="00607702">
      <w:pPr>
        <w:pStyle w:val="ConsPlusNonformat"/>
        <w:widowControl/>
        <w:spacing w:line="360" w:lineRule="auto"/>
        <w:ind w:firstLine="709"/>
        <w:jc w:val="both"/>
        <w:rPr>
          <w:rFonts w:ascii="Arial" w:hAnsi="Arial" w:cs="Arial"/>
          <w:sz w:val="24"/>
          <w:szCs w:val="24"/>
        </w:rPr>
      </w:pPr>
      <w:r w:rsidRPr="006D5AB0">
        <w:rPr>
          <w:rFonts w:ascii="Arial" w:hAnsi="Arial" w:cs="Arial"/>
          <w:sz w:val="24"/>
          <w:szCs w:val="24"/>
        </w:rPr>
        <w:t xml:space="preserve">3 ПРИНЯТ Евразийским советом по стандартизации, метрологии и сертификации (протокол от                                                      №                 ) </w:t>
      </w:r>
    </w:p>
    <w:p w14:paraId="23BC0E40" w14:textId="77777777" w:rsidR="00852697" w:rsidRPr="006D5AB0" w:rsidRDefault="00852697" w:rsidP="00607702">
      <w:pPr>
        <w:pStyle w:val="ConsPlusNonformat"/>
        <w:widowControl/>
        <w:spacing w:line="360" w:lineRule="auto"/>
        <w:ind w:firstLine="709"/>
        <w:jc w:val="both"/>
        <w:rPr>
          <w:rFonts w:ascii="Arial" w:hAnsi="Arial" w:cs="Arial"/>
          <w:sz w:val="24"/>
          <w:szCs w:val="24"/>
        </w:rPr>
      </w:pPr>
    </w:p>
    <w:p w14:paraId="007B7051" w14:textId="77777777" w:rsidR="00852697" w:rsidRPr="006D5AB0" w:rsidRDefault="00852697" w:rsidP="00607702">
      <w:pPr>
        <w:pStyle w:val="210"/>
        <w:widowControl/>
        <w:suppressAutoHyphens w:val="0"/>
        <w:overflowPunct w:val="0"/>
        <w:autoSpaceDN w:val="0"/>
        <w:adjustRightInd w:val="0"/>
        <w:spacing w:line="360" w:lineRule="auto"/>
        <w:ind w:firstLine="709"/>
        <w:jc w:val="both"/>
        <w:textAlignment w:val="baseline"/>
        <w:rPr>
          <w:rFonts w:ascii="Arial" w:hAnsi="Arial" w:cs="Arial"/>
          <w:b w:val="0"/>
          <w:szCs w:val="24"/>
          <w:lang w:eastAsia="ru-RU"/>
        </w:rPr>
      </w:pPr>
      <w:r w:rsidRPr="006D5AB0">
        <w:rPr>
          <w:rFonts w:ascii="Arial" w:hAnsi="Arial" w:cs="Arial"/>
          <w:b w:val="0"/>
          <w:szCs w:val="24"/>
          <w:lang w:eastAsia="ru-RU"/>
        </w:rPr>
        <w:t>За принятие проголосовали:</w:t>
      </w:r>
    </w:p>
    <w:tbl>
      <w:tblPr>
        <w:tblW w:w="9781"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3"/>
        <w:gridCol w:w="4961"/>
      </w:tblGrid>
      <w:tr w:rsidR="00852697" w:rsidRPr="006D5AB0" w14:paraId="4B395AC1" w14:textId="77777777" w:rsidTr="00852697">
        <w:trPr>
          <w:trHeight w:val="1088"/>
        </w:trPr>
        <w:tc>
          <w:tcPr>
            <w:tcW w:w="2977" w:type="dxa"/>
            <w:tcBorders>
              <w:top w:val="single" w:sz="4" w:space="0" w:color="auto"/>
              <w:left w:val="single" w:sz="4" w:space="0" w:color="auto"/>
              <w:bottom w:val="double" w:sz="6" w:space="0" w:color="auto"/>
              <w:right w:val="single" w:sz="4" w:space="0" w:color="auto"/>
            </w:tcBorders>
            <w:vAlign w:val="center"/>
            <w:hideMark/>
          </w:tcPr>
          <w:p w14:paraId="1A907658" w14:textId="77777777" w:rsidR="00852697" w:rsidRPr="006D5AB0" w:rsidRDefault="00852697">
            <w:pPr>
              <w:pStyle w:val="1b"/>
              <w:spacing w:line="276" w:lineRule="auto"/>
              <w:jc w:val="center"/>
              <w:rPr>
                <w:rFonts w:cs="Arial"/>
                <w:sz w:val="22"/>
                <w:szCs w:val="22"/>
              </w:rPr>
            </w:pPr>
            <w:r w:rsidRPr="006D5AB0">
              <w:rPr>
                <w:rFonts w:cs="Arial"/>
                <w:sz w:val="22"/>
                <w:szCs w:val="22"/>
              </w:rPr>
              <w:t>Краткое наименование страны по МК</w:t>
            </w:r>
          </w:p>
          <w:p w14:paraId="3318DA2C" w14:textId="77777777" w:rsidR="00852697" w:rsidRPr="006D5AB0" w:rsidRDefault="00852697">
            <w:pPr>
              <w:pStyle w:val="1b"/>
              <w:spacing w:line="276" w:lineRule="auto"/>
              <w:jc w:val="center"/>
              <w:rPr>
                <w:rFonts w:cs="Arial"/>
                <w:sz w:val="22"/>
                <w:szCs w:val="22"/>
              </w:rPr>
            </w:pPr>
            <w:r w:rsidRPr="006D5AB0">
              <w:rPr>
                <w:rFonts w:cs="Arial"/>
                <w:sz w:val="22"/>
                <w:szCs w:val="22"/>
              </w:rPr>
              <w:t>(ИСО 3166) 004–97</w:t>
            </w:r>
          </w:p>
        </w:tc>
        <w:tc>
          <w:tcPr>
            <w:tcW w:w="1843" w:type="dxa"/>
            <w:tcBorders>
              <w:top w:val="single" w:sz="4" w:space="0" w:color="auto"/>
              <w:left w:val="single" w:sz="4" w:space="0" w:color="auto"/>
              <w:bottom w:val="double" w:sz="6" w:space="0" w:color="auto"/>
              <w:right w:val="single" w:sz="4" w:space="0" w:color="auto"/>
            </w:tcBorders>
            <w:vAlign w:val="center"/>
            <w:hideMark/>
          </w:tcPr>
          <w:p w14:paraId="5B76A4E9" w14:textId="77777777" w:rsidR="00852697" w:rsidRPr="006D5AB0" w:rsidRDefault="00852697">
            <w:pPr>
              <w:pStyle w:val="1b"/>
              <w:spacing w:line="276" w:lineRule="auto"/>
              <w:jc w:val="center"/>
              <w:rPr>
                <w:rFonts w:cs="Arial"/>
                <w:sz w:val="22"/>
                <w:szCs w:val="22"/>
              </w:rPr>
            </w:pPr>
            <w:r w:rsidRPr="006D5AB0">
              <w:rPr>
                <w:rFonts w:cs="Arial"/>
                <w:sz w:val="22"/>
                <w:szCs w:val="22"/>
              </w:rPr>
              <w:t>Код страны по МК (ИСО 3166) 004–97</w:t>
            </w:r>
          </w:p>
        </w:tc>
        <w:tc>
          <w:tcPr>
            <w:tcW w:w="4961" w:type="dxa"/>
            <w:tcBorders>
              <w:top w:val="single" w:sz="4" w:space="0" w:color="auto"/>
              <w:left w:val="single" w:sz="4" w:space="0" w:color="auto"/>
              <w:bottom w:val="double" w:sz="6" w:space="0" w:color="auto"/>
              <w:right w:val="single" w:sz="4" w:space="0" w:color="auto"/>
            </w:tcBorders>
            <w:vAlign w:val="center"/>
            <w:hideMark/>
          </w:tcPr>
          <w:p w14:paraId="71A15572" w14:textId="77777777" w:rsidR="00852697" w:rsidRPr="006D5AB0" w:rsidRDefault="00852697">
            <w:pPr>
              <w:pStyle w:val="1b"/>
              <w:spacing w:line="276" w:lineRule="auto"/>
              <w:jc w:val="center"/>
              <w:rPr>
                <w:rFonts w:cs="Arial"/>
                <w:sz w:val="22"/>
                <w:szCs w:val="22"/>
              </w:rPr>
            </w:pPr>
            <w:r w:rsidRPr="006D5AB0">
              <w:rPr>
                <w:rFonts w:cs="Arial"/>
                <w:sz w:val="22"/>
                <w:szCs w:val="22"/>
              </w:rPr>
              <w:t>Сокращенное наименование</w:t>
            </w:r>
          </w:p>
          <w:p w14:paraId="5557F3FE" w14:textId="77777777" w:rsidR="00852697" w:rsidRPr="006D5AB0" w:rsidRDefault="00852697">
            <w:pPr>
              <w:pStyle w:val="1b"/>
              <w:spacing w:line="276" w:lineRule="auto"/>
              <w:jc w:val="center"/>
              <w:rPr>
                <w:rFonts w:cs="Arial"/>
                <w:sz w:val="22"/>
                <w:szCs w:val="22"/>
              </w:rPr>
            </w:pPr>
            <w:r w:rsidRPr="006D5AB0">
              <w:rPr>
                <w:rFonts w:cs="Arial"/>
                <w:sz w:val="22"/>
                <w:szCs w:val="22"/>
              </w:rPr>
              <w:t>национального органа</w:t>
            </w:r>
          </w:p>
          <w:p w14:paraId="2A384199" w14:textId="77777777" w:rsidR="00852697" w:rsidRPr="006D5AB0" w:rsidRDefault="00852697">
            <w:pPr>
              <w:pStyle w:val="1b"/>
              <w:spacing w:line="276" w:lineRule="auto"/>
              <w:jc w:val="center"/>
              <w:rPr>
                <w:rFonts w:cs="Arial"/>
                <w:sz w:val="22"/>
                <w:szCs w:val="22"/>
              </w:rPr>
            </w:pPr>
            <w:r w:rsidRPr="006D5AB0">
              <w:rPr>
                <w:rFonts w:cs="Arial"/>
                <w:sz w:val="22"/>
                <w:szCs w:val="22"/>
              </w:rPr>
              <w:t>по стандартизации</w:t>
            </w:r>
          </w:p>
        </w:tc>
      </w:tr>
      <w:tr w:rsidR="00852697" w:rsidRPr="006D5AB0" w14:paraId="2E0A3845" w14:textId="77777777" w:rsidTr="00852697">
        <w:tc>
          <w:tcPr>
            <w:tcW w:w="2977" w:type="dxa"/>
            <w:tcBorders>
              <w:top w:val="nil"/>
              <w:left w:val="single" w:sz="2" w:space="0" w:color="000000"/>
              <w:bottom w:val="single" w:sz="4" w:space="0" w:color="auto"/>
              <w:right w:val="single" w:sz="8" w:space="0" w:color="000000"/>
            </w:tcBorders>
            <w:tcMar>
              <w:top w:w="55" w:type="dxa"/>
              <w:left w:w="55" w:type="dxa"/>
              <w:bottom w:w="55" w:type="dxa"/>
              <w:right w:w="55" w:type="dxa"/>
            </w:tcMar>
          </w:tcPr>
          <w:p w14:paraId="725B8596" w14:textId="77777777" w:rsidR="00852697" w:rsidRPr="006D5AB0" w:rsidRDefault="00852697">
            <w:pPr>
              <w:widowControl w:val="0"/>
              <w:autoSpaceDE w:val="0"/>
              <w:snapToGrid w:val="0"/>
              <w:ind w:firstLine="170"/>
              <w:rPr>
                <w:rFonts w:ascii="Arial" w:hAnsi="Arial" w:cs="Arial"/>
                <w:lang w:eastAsia="ar-SA"/>
              </w:rPr>
            </w:pPr>
          </w:p>
        </w:tc>
        <w:tc>
          <w:tcPr>
            <w:tcW w:w="1843" w:type="dxa"/>
            <w:tcBorders>
              <w:top w:val="nil"/>
              <w:left w:val="single" w:sz="8" w:space="0" w:color="000000"/>
              <w:bottom w:val="single" w:sz="4" w:space="0" w:color="auto"/>
              <w:right w:val="single" w:sz="8" w:space="0" w:color="000000"/>
            </w:tcBorders>
            <w:tcMar>
              <w:top w:w="55" w:type="dxa"/>
              <w:left w:w="55" w:type="dxa"/>
              <w:bottom w:w="55" w:type="dxa"/>
              <w:right w:w="55" w:type="dxa"/>
            </w:tcMar>
          </w:tcPr>
          <w:p w14:paraId="3C20C5C7" w14:textId="77777777" w:rsidR="00852697" w:rsidRPr="006D5AB0" w:rsidRDefault="00852697">
            <w:pPr>
              <w:widowControl w:val="0"/>
              <w:autoSpaceDE w:val="0"/>
              <w:snapToGrid w:val="0"/>
              <w:jc w:val="center"/>
              <w:rPr>
                <w:rFonts w:ascii="Arial" w:hAnsi="Arial" w:cs="Arial"/>
                <w:lang w:eastAsia="ar-SA"/>
              </w:rPr>
            </w:pPr>
          </w:p>
        </w:tc>
        <w:tc>
          <w:tcPr>
            <w:tcW w:w="4961" w:type="dxa"/>
            <w:tcBorders>
              <w:top w:val="nil"/>
              <w:left w:val="single" w:sz="8" w:space="0" w:color="000000"/>
              <w:bottom w:val="single" w:sz="4" w:space="0" w:color="auto"/>
              <w:right w:val="single" w:sz="2" w:space="0" w:color="000000"/>
            </w:tcBorders>
            <w:tcMar>
              <w:top w:w="55" w:type="dxa"/>
              <w:left w:w="55" w:type="dxa"/>
              <w:bottom w:w="55" w:type="dxa"/>
              <w:right w:w="55" w:type="dxa"/>
            </w:tcMar>
          </w:tcPr>
          <w:p w14:paraId="5050278D" w14:textId="77777777" w:rsidR="00852697" w:rsidRPr="006D5AB0" w:rsidRDefault="00852697">
            <w:pPr>
              <w:widowControl w:val="0"/>
              <w:autoSpaceDE w:val="0"/>
              <w:snapToGrid w:val="0"/>
              <w:ind w:firstLine="170"/>
              <w:rPr>
                <w:rFonts w:ascii="Arial" w:hAnsi="Arial" w:cs="Arial"/>
                <w:lang w:eastAsia="ar-SA"/>
              </w:rPr>
            </w:pPr>
          </w:p>
        </w:tc>
      </w:tr>
    </w:tbl>
    <w:p w14:paraId="591D860F" w14:textId="77777777" w:rsidR="00852697" w:rsidRPr="006D5AB0" w:rsidRDefault="00852697" w:rsidP="00852697">
      <w:pPr>
        <w:pStyle w:val="210"/>
        <w:widowControl/>
        <w:suppressAutoHyphens w:val="0"/>
        <w:overflowPunct w:val="0"/>
        <w:autoSpaceDN w:val="0"/>
        <w:adjustRightInd w:val="0"/>
        <w:spacing w:line="312" w:lineRule="auto"/>
        <w:ind w:firstLine="709"/>
        <w:jc w:val="both"/>
        <w:textAlignment w:val="baseline"/>
        <w:rPr>
          <w:rFonts w:ascii="Arial" w:hAnsi="Arial" w:cs="Arial"/>
          <w:b w:val="0"/>
          <w:szCs w:val="24"/>
          <w:lang w:eastAsia="ru-RU"/>
        </w:rPr>
      </w:pPr>
    </w:p>
    <w:p w14:paraId="5CACC2DE" w14:textId="77777777" w:rsidR="00732093" w:rsidRPr="006D5AB0" w:rsidRDefault="00A32958" w:rsidP="00852697">
      <w:pPr>
        <w:widowControl w:val="0"/>
        <w:tabs>
          <w:tab w:val="left" w:pos="360"/>
          <w:tab w:val="left" w:pos="928"/>
        </w:tabs>
        <w:spacing w:after="0" w:line="312" w:lineRule="auto"/>
        <w:ind w:firstLine="709"/>
        <w:jc w:val="both"/>
        <w:rPr>
          <w:rFonts w:ascii="Arial" w:eastAsia="Calibri" w:hAnsi="Arial" w:cs="Arial"/>
          <w:lang w:eastAsia="en-US"/>
        </w:rPr>
      </w:pPr>
      <w:r>
        <w:rPr>
          <w:rFonts w:ascii="Arial" w:hAnsi="Arial" w:cs="Arial"/>
          <w:caps/>
        </w:rPr>
        <w:t>4</w:t>
      </w:r>
      <w:r w:rsidR="00482BFE" w:rsidRPr="006D5AB0">
        <w:rPr>
          <w:rFonts w:ascii="Arial" w:hAnsi="Arial" w:cs="Arial"/>
          <w:caps/>
        </w:rPr>
        <w:t xml:space="preserve"> </w:t>
      </w:r>
      <w:r w:rsidR="00E95A09" w:rsidRPr="006D5AB0">
        <w:rPr>
          <w:rFonts w:ascii="Arial" w:hAnsi="Arial" w:cs="Arial"/>
        </w:rPr>
        <w:t xml:space="preserve">ВЗАМЕН ГОСТ </w:t>
      </w:r>
      <w:r>
        <w:rPr>
          <w:rFonts w:ascii="Arial" w:hAnsi="Arial" w:cs="Arial"/>
        </w:rPr>
        <w:t>6034-2014</w:t>
      </w:r>
    </w:p>
    <w:p w14:paraId="6ABC9B2F" w14:textId="77777777" w:rsidR="00607702" w:rsidRPr="006D5AB0" w:rsidRDefault="00607702" w:rsidP="00852697">
      <w:pPr>
        <w:tabs>
          <w:tab w:val="left" w:pos="360"/>
        </w:tabs>
        <w:spacing w:after="0" w:line="240" w:lineRule="auto"/>
        <w:ind w:firstLine="709"/>
        <w:jc w:val="both"/>
        <w:rPr>
          <w:rFonts w:ascii="Arial" w:hAnsi="Arial" w:cs="Arial"/>
          <w:i/>
          <w:sz w:val="22"/>
          <w:szCs w:val="22"/>
        </w:rPr>
      </w:pPr>
    </w:p>
    <w:p w14:paraId="609A406D" w14:textId="77777777" w:rsidR="00852697" w:rsidRPr="006D5AB0" w:rsidRDefault="00852697" w:rsidP="00852697">
      <w:pPr>
        <w:tabs>
          <w:tab w:val="left" w:pos="360"/>
        </w:tabs>
        <w:spacing w:after="0" w:line="240" w:lineRule="auto"/>
        <w:ind w:firstLine="709"/>
        <w:jc w:val="both"/>
        <w:rPr>
          <w:rFonts w:ascii="Arial" w:hAnsi="Arial" w:cs="Arial"/>
          <w:i/>
          <w:sz w:val="22"/>
          <w:szCs w:val="22"/>
        </w:rPr>
      </w:pPr>
      <w:r w:rsidRPr="006D5AB0">
        <w:rPr>
          <w:rFonts w:ascii="Arial" w:hAnsi="Arial" w:cs="Arial"/>
          <w:i/>
          <w:sz w:val="22"/>
          <w:szCs w:val="22"/>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8A67416" w14:textId="77777777" w:rsidR="005878CA" w:rsidRPr="006D5AB0" w:rsidRDefault="00852697" w:rsidP="00852697">
      <w:pPr>
        <w:tabs>
          <w:tab w:val="left" w:pos="360"/>
        </w:tabs>
        <w:spacing w:after="0" w:line="240" w:lineRule="auto"/>
        <w:ind w:firstLine="709"/>
        <w:jc w:val="both"/>
        <w:rPr>
          <w:rFonts w:ascii="Arial" w:hAnsi="Arial" w:cs="Arial"/>
        </w:rPr>
      </w:pPr>
      <w:r w:rsidRPr="006D5AB0">
        <w:rPr>
          <w:rFonts w:ascii="Arial" w:hAnsi="Arial" w:cs="Arial"/>
          <w:i/>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4C02557" w14:textId="77777777" w:rsidR="00852697" w:rsidRPr="006D5AB0" w:rsidRDefault="00852697" w:rsidP="00BB05A5">
      <w:pPr>
        <w:widowControl w:val="0"/>
        <w:spacing w:after="0" w:line="240" w:lineRule="auto"/>
        <w:ind w:firstLine="709"/>
        <w:jc w:val="both"/>
        <w:rPr>
          <w:rFonts w:ascii="Arial" w:eastAsia="Calibri" w:hAnsi="Arial" w:cs="Arial"/>
          <w:sz w:val="22"/>
          <w:szCs w:val="22"/>
          <w:lang w:eastAsia="en-US"/>
        </w:rPr>
      </w:pPr>
    </w:p>
    <w:p w14:paraId="1A656109"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3E48555C"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7FF8203"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02B93E5"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2D573C2"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1C6C2D4"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12D0155"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698C3D8"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D9DDE28"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C607036"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3ABD8CA0"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4C8BB22"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3BFB521"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C94B285"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F9151CA"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4FB7212"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D540583"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B645ECA"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49529F3"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9771C75"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98B6B6D"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4A513E8"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BF986EB"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EB9C4D5"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7C0E298"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DC19213"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60DA6DC"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64C73C75"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A673BFB"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574E01A"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FC63012"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12EE84D"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F928992"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3B47756"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D52FB26"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379E9FF"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712CBF5"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7273446"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60D12BB"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E947DB4" w14:textId="77777777" w:rsidR="00732093" w:rsidRPr="006D5AB0" w:rsidRDefault="00852697" w:rsidP="00BB05A5">
      <w:pPr>
        <w:widowControl w:val="0"/>
        <w:spacing w:after="0" w:line="240" w:lineRule="auto"/>
        <w:ind w:firstLine="709"/>
        <w:jc w:val="both"/>
        <w:rPr>
          <w:rFonts w:ascii="Arial" w:eastAsia="Calibri" w:hAnsi="Arial" w:cs="Arial"/>
          <w:sz w:val="22"/>
          <w:szCs w:val="22"/>
          <w:lang w:eastAsia="en-US"/>
        </w:rPr>
      </w:pPr>
      <w:r w:rsidRPr="006D5AB0">
        <w:rPr>
          <w:rFonts w:ascii="Arial" w:eastAsia="Calibri" w:hAnsi="Arial" w:cs="Arial"/>
          <w:sz w:val="22"/>
          <w:szCs w:val="22"/>
          <w:lang w:eastAsia="en-US"/>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 </w:t>
      </w:r>
      <w:r w:rsidR="00092B06" w:rsidRPr="006D5AB0">
        <w:rPr>
          <w:rFonts w:ascii="Arial" w:hAnsi="Arial" w:cs="Arial"/>
          <w:sz w:val="22"/>
          <w:szCs w:val="22"/>
        </w:rPr>
        <w:br w:type="page"/>
      </w:r>
    </w:p>
    <w:p w14:paraId="31A74034" w14:textId="77777777" w:rsidR="00677216" w:rsidRPr="006D5AB0" w:rsidRDefault="00677216" w:rsidP="00677216">
      <w:pPr>
        <w:pStyle w:val="aff6"/>
        <w:spacing w:after="120"/>
        <w:ind w:firstLine="0"/>
        <w:jc w:val="center"/>
        <w:rPr>
          <w:b/>
          <w:sz w:val="28"/>
          <w:szCs w:val="28"/>
        </w:rPr>
      </w:pPr>
      <w:r w:rsidRPr="006D5AB0">
        <w:rPr>
          <w:b/>
          <w:sz w:val="28"/>
          <w:szCs w:val="28"/>
        </w:rPr>
        <w:lastRenderedPageBreak/>
        <w:t>Содержание</w:t>
      </w:r>
    </w:p>
    <w:p w14:paraId="7856CE40" w14:textId="77777777" w:rsidR="00677216" w:rsidRPr="006D5AB0" w:rsidRDefault="000B7A1B" w:rsidP="000B7A1B">
      <w:pPr>
        <w:pStyle w:val="13"/>
        <w:tabs>
          <w:tab w:val="right" w:leader="dot" w:pos="9627"/>
        </w:tabs>
        <w:spacing w:before="0" w:after="0" w:line="360" w:lineRule="auto"/>
        <w:rPr>
          <w:b w:val="0"/>
          <w:bCs/>
          <w:sz w:val="24"/>
          <w:szCs w:val="24"/>
        </w:rPr>
      </w:pPr>
      <w:r w:rsidRPr="006D5AB0">
        <w:rPr>
          <w:b w:val="0"/>
          <w:bCs/>
          <w:sz w:val="24"/>
          <w:szCs w:val="24"/>
        </w:rPr>
        <w:t>1 Область применения …………………………………………………………………………..</w:t>
      </w:r>
    </w:p>
    <w:p w14:paraId="35335267" w14:textId="77777777" w:rsidR="00732093" w:rsidRPr="006D5AB0" w:rsidRDefault="000B7A1B" w:rsidP="000B7A1B">
      <w:pPr>
        <w:spacing w:after="0" w:line="360" w:lineRule="auto"/>
        <w:rPr>
          <w:rFonts w:ascii="Arial" w:hAnsi="Arial" w:cs="Arial"/>
          <w:bCs/>
        </w:rPr>
      </w:pPr>
      <w:r w:rsidRPr="006D5AB0">
        <w:rPr>
          <w:rFonts w:ascii="Arial" w:hAnsi="Arial" w:cs="Arial"/>
          <w:bCs/>
        </w:rPr>
        <w:t>2 Нормативные ссылки ………………………………………………………………………….</w:t>
      </w:r>
    </w:p>
    <w:p w14:paraId="0CED1BA7" w14:textId="77777777" w:rsidR="000B7A1B" w:rsidRPr="006D5AB0" w:rsidRDefault="000B7A1B" w:rsidP="000B7A1B">
      <w:pPr>
        <w:spacing w:after="0" w:line="360" w:lineRule="auto"/>
        <w:rPr>
          <w:rFonts w:ascii="Arial" w:hAnsi="Arial" w:cs="Arial"/>
          <w:bCs/>
        </w:rPr>
      </w:pPr>
      <w:r w:rsidRPr="006D5AB0">
        <w:rPr>
          <w:rFonts w:ascii="Arial" w:hAnsi="Arial" w:cs="Arial"/>
          <w:bCs/>
        </w:rPr>
        <w:t>3 Термины и определения ………………………………………………………………………</w:t>
      </w:r>
    </w:p>
    <w:p w14:paraId="7F4A8E29" w14:textId="77777777" w:rsidR="002620CD" w:rsidRPr="002620CD" w:rsidRDefault="000B7A1B" w:rsidP="002620CD">
      <w:pPr>
        <w:spacing w:after="0" w:line="360" w:lineRule="auto"/>
        <w:rPr>
          <w:rFonts w:ascii="Arial" w:hAnsi="Arial" w:cs="Arial"/>
          <w:bCs/>
        </w:rPr>
      </w:pPr>
      <w:r w:rsidRPr="006D5AB0">
        <w:rPr>
          <w:rFonts w:ascii="Arial" w:hAnsi="Arial" w:cs="Arial"/>
          <w:bCs/>
        </w:rPr>
        <w:t xml:space="preserve">4 </w:t>
      </w:r>
      <w:r w:rsidR="002620CD" w:rsidRPr="002620CD">
        <w:rPr>
          <w:rFonts w:ascii="Arial" w:hAnsi="Arial" w:cs="Arial"/>
          <w:bCs/>
        </w:rPr>
        <w:t xml:space="preserve">Классификация............................................................................................. </w:t>
      </w:r>
    </w:p>
    <w:p w14:paraId="6A3CB972" w14:textId="77777777" w:rsidR="002620CD" w:rsidRPr="002620CD" w:rsidRDefault="002620CD" w:rsidP="002620CD">
      <w:pPr>
        <w:spacing w:after="0" w:line="360" w:lineRule="auto"/>
        <w:rPr>
          <w:rFonts w:ascii="Arial" w:hAnsi="Arial" w:cs="Arial"/>
          <w:bCs/>
        </w:rPr>
      </w:pPr>
      <w:r w:rsidRPr="002620CD">
        <w:rPr>
          <w:rFonts w:ascii="Arial" w:hAnsi="Arial" w:cs="Arial"/>
          <w:bCs/>
        </w:rPr>
        <w:t>5 Технические требования.................................................................................................</w:t>
      </w:r>
    </w:p>
    <w:p w14:paraId="36A342AD" w14:textId="77777777" w:rsidR="002620CD" w:rsidRPr="002620CD" w:rsidRDefault="002620CD" w:rsidP="002620CD">
      <w:pPr>
        <w:spacing w:after="0" w:line="360" w:lineRule="auto"/>
        <w:rPr>
          <w:rFonts w:ascii="Arial" w:hAnsi="Arial" w:cs="Arial"/>
          <w:bCs/>
        </w:rPr>
      </w:pPr>
      <w:r w:rsidRPr="002620CD">
        <w:rPr>
          <w:rFonts w:ascii="Arial" w:hAnsi="Arial" w:cs="Arial"/>
          <w:bCs/>
        </w:rPr>
        <w:t>5.1 Характеристики............................................................................................................</w:t>
      </w:r>
    </w:p>
    <w:p w14:paraId="3041AEC8" w14:textId="77777777" w:rsidR="002620CD" w:rsidRPr="002620CD" w:rsidRDefault="002620CD" w:rsidP="002620CD">
      <w:pPr>
        <w:spacing w:after="0" w:line="360" w:lineRule="auto"/>
        <w:rPr>
          <w:rFonts w:ascii="Arial" w:hAnsi="Arial" w:cs="Arial"/>
          <w:bCs/>
        </w:rPr>
      </w:pPr>
      <w:r w:rsidRPr="002620CD">
        <w:rPr>
          <w:rFonts w:ascii="Arial" w:hAnsi="Arial" w:cs="Arial"/>
          <w:bCs/>
        </w:rPr>
        <w:t>5.2 Требования к сырью.....................................................................................</w:t>
      </w:r>
    </w:p>
    <w:p w14:paraId="62DAF084" w14:textId="77777777" w:rsidR="002620CD" w:rsidRPr="002620CD" w:rsidRDefault="002620CD" w:rsidP="002620CD">
      <w:pPr>
        <w:spacing w:after="0" w:line="360" w:lineRule="auto"/>
        <w:rPr>
          <w:rFonts w:ascii="Arial" w:hAnsi="Arial" w:cs="Arial"/>
          <w:bCs/>
        </w:rPr>
      </w:pPr>
      <w:r w:rsidRPr="002620CD">
        <w:rPr>
          <w:rFonts w:ascii="Arial" w:hAnsi="Arial" w:cs="Arial"/>
          <w:bCs/>
        </w:rPr>
        <w:t xml:space="preserve">5.3 Маркировка.............................................................................................................. </w:t>
      </w:r>
    </w:p>
    <w:p w14:paraId="0449EB32" w14:textId="77777777" w:rsidR="002620CD" w:rsidRPr="002620CD" w:rsidRDefault="002620CD" w:rsidP="002620CD">
      <w:pPr>
        <w:spacing w:after="0" w:line="360" w:lineRule="auto"/>
        <w:rPr>
          <w:rFonts w:ascii="Arial" w:hAnsi="Arial" w:cs="Arial"/>
          <w:bCs/>
        </w:rPr>
      </w:pPr>
      <w:r w:rsidRPr="002620CD">
        <w:rPr>
          <w:rFonts w:ascii="Arial" w:hAnsi="Arial" w:cs="Arial"/>
          <w:bCs/>
        </w:rPr>
        <w:t>5.4 Упаковка ..................................................................................................</w:t>
      </w:r>
    </w:p>
    <w:p w14:paraId="22D09E94" w14:textId="77777777" w:rsidR="002620CD" w:rsidRPr="002620CD" w:rsidRDefault="002620CD" w:rsidP="002620CD">
      <w:pPr>
        <w:spacing w:after="0" w:line="360" w:lineRule="auto"/>
        <w:rPr>
          <w:rFonts w:ascii="Arial" w:hAnsi="Arial" w:cs="Arial"/>
          <w:bCs/>
        </w:rPr>
      </w:pPr>
      <w:r w:rsidRPr="002620CD">
        <w:rPr>
          <w:rFonts w:ascii="Arial" w:hAnsi="Arial" w:cs="Arial"/>
          <w:bCs/>
        </w:rPr>
        <w:t xml:space="preserve">6 Правила приемки........................................................................................................ </w:t>
      </w:r>
    </w:p>
    <w:p w14:paraId="38605D32" w14:textId="77777777" w:rsidR="002620CD" w:rsidRPr="002620CD" w:rsidRDefault="002620CD" w:rsidP="002620CD">
      <w:pPr>
        <w:spacing w:after="0" w:line="360" w:lineRule="auto"/>
        <w:rPr>
          <w:rFonts w:ascii="Arial" w:hAnsi="Arial" w:cs="Arial"/>
          <w:bCs/>
        </w:rPr>
      </w:pPr>
      <w:r w:rsidRPr="002620CD">
        <w:rPr>
          <w:rFonts w:ascii="Arial" w:hAnsi="Arial" w:cs="Arial"/>
          <w:bCs/>
        </w:rPr>
        <w:t xml:space="preserve">7 Методы контроля......................................................................................... </w:t>
      </w:r>
    </w:p>
    <w:p w14:paraId="63E4214D" w14:textId="77777777" w:rsidR="002620CD" w:rsidRPr="002620CD" w:rsidRDefault="002620CD" w:rsidP="002620CD">
      <w:pPr>
        <w:spacing w:after="0" w:line="360" w:lineRule="auto"/>
        <w:rPr>
          <w:rFonts w:ascii="Arial" w:hAnsi="Arial" w:cs="Arial"/>
          <w:bCs/>
        </w:rPr>
      </w:pPr>
      <w:r w:rsidRPr="002620CD">
        <w:rPr>
          <w:rFonts w:ascii="Arial" w:hAnsi="Arial" w:cs="Arial"/>
          <w:bCs/>
        </w:rPr>
        <w:t xml:space="preserve">8 Транспортирование и хранение............................................................................ </w:t>
      </w:r>
    </w:p>
    <w:p w14:paraId="41DE7485" w14:textId="77777777" w:rsidR="002620CD" w:rsidRPr="002620CD" w:rsidRDefault="002620CD" w:rsidP="002620CD">
      <w:pPr>
        <w:spacing w:after="0" w:line="360" w:lineRule="auto"/>
        <w:rPr>
          <w:rFonts w:ascii="Arial" w:hAnsi="Arial" w:cs="Arial"/>
          <w:bCs/>
        </w:rPr>
      </w:pPr>
      <w:r w:rsidRPr="002620CD">
        <w:rPr>
          <w:rFonts w:ascii="Arial" w:hAnsi="Arial" w:cs="Arial"/>
          <w:bCs/>
        </w:rPr>
        <w:t>Приложение А (справочное) Рекомендуемые сроки годности и условия хранения......................................................................................</w:t>
      </w:r>
    </w:p>
    <w:p w14:paraId="0E28DB3A" w14:textId="77777777" w:rsidR="00BF254E" w:rsidRDefault="000B7A1B" w:rsidP="00BF254E">
      <w:pPr>
        <w:spacing w:after="0" w:line="360" w:lineRule="auto"/>
        <w:ind w:left="1701" w:hanging="1701"/>
        <w:rPr>
          <w:rFonts w:ascii="Arial" w:hAnsi="Arial" w:cs="Arial"/>
          <w:bCs/>
        </w:rPr>
      </w:pPr>
      <w:r w:rsidRPr="007B124B">
        <w:rPr>
          <w:rFonts w:ascii="Arial" w:hAnsi="Arial" w:cs="Arial"/>
          <w:bCs/>
        </w:rPr>
        <w:t xml:space="preserve">Приложение </w:t>
      </w:r>
      <w:r w:rsidR="00A07853" w:rsidRPr="007B124B">
        <w:rPr>
          <w:rFonts w:ascii="Arial" w:hAnsi="Arial" w:cs="Arial"/>
          <w:bCs/>
        </w:rPr>
        <w:t>Б</w:t>
      </w:r>
      <w:r w:rsidRPr="007B124B">
        <w:rPr>
          <w:rFonts w:ascii="Arial" w:hAnsi="Arial" w:cs="Arial"/>
          <w:bCs/>
        </w:rPr>
        <w:t xml:space="preserve"> </w:t>
      </w:r>
      <w:r w:rsidR="00BF254E" w:rsidRPr="00BF254E">
        <w:rPr>
          <w:rFonts w:ascii="Arial" w:hAnsi="Arial" w:cs="Arial"/>
          <w:bCs/>
        </w:rPr>
        <w:t>(обязательное)</w:t>
      </w:r>
      <w:r w:rsidR="00BF254E">
        <w:rPr>
          <w:rFonts w:ascii="Arial" w:hAnsi="Arial" w:cs="Arial"/>
          <w:bCs/>
        </w:rPr>
        <w:t xml:space="preserve"> </w:t>
      </w:r>
      <w:r w:rsidR="00BF254E" w:rsidRPr="00BF254E">
        <w:rPr>
          <w:rFonts w:ascii="Arial" w:hAnsi="Arial" w:cs="Arial"/>
          <w:bCs/>
        </w:rPr>
        <w:t>Температурные поправки при рефрактометрических измерениях</w:t>
      </w:r>
      <w:r w:rsidR="00BF254E">
        <w:rPr>
          <w:rFonts w:ascii="Arial" w:hAnsi="Arial" w:cs="Arial"/>
          <w:bCs/>
        </w:rPr>
        <w:t xml:space="preserve"> ………………………………………..</w:t>
      </w:r>
    </w:p>
    <w:p w14:paraId="506EE96E" w14:textId="77777777" w:rsidR="000B7A1B" w:rsidRPr="006D5AB0" w:rsidRDefault="00BF254E" w:rsidP="000B7A1B">
      <w:pPr>
        <w:spacing w:after="0" w:line="360" w:lineRule="auto"/>
        <w:ind w:left="1701" w:hanging="1701"/>
        <w:rPr>
          <w:rFonts w:ascii="Arial" w:hAnsi="Arial" w:cs="Arial"/>
          <w:bCs/>
        </w:rPr>
      </w:pPr>
      <w:r w:rsidRPr="007B124B">
        <w:rPr>
          <w:rFonts w:ascii="Arial" w:hAnsi="Arial" w:cs="Arial"/>
          <w:bCs/>
        </w:rPr>
        <w:t xml:space="preserve">Приложение </w:t>
      </w:r>
      <w:r>
        <w:rPr>
          <w:rFonts w:ascii="Arial" w:hAnsi="Arial" w:cs="Arial"/>
          <w:bCs/>
        </w:rPr>
        <w:t>В</w:t>
      </w:r>
      <w:r w:rsidRPr="007B124B">
        <w:rPr>
          <w:rFonts w:ascii="Arial" w:hAnsi="Arial" w:cs="Arial"/>
          <w:bCs/>
        </w:rPr>
        <w:t xml:space="preserve"> </w:t>
      </w:r>
      <w:r w:rsidR="000B7A1B" w:rsidRPr="007B124B">
        <w:rPr>
          <w:rFonts w:ascii="Arial" w:hAnsi="Arial" w:cs="Arial"/>
          <w:bCs/>
        </w:rPr>
        <w:t>(справочное) Информация о применяемых технических регламентах</w:t>
      </w:r>
      <w:r w:rsidR="000B7A1B" w:rsidRPr="006D5AB0">
        <w:rPr>
          <w:rFonts w:ascii="Arial" w:hAnsi="Arial" w:cs="Arial"/>
          <w:bCs/>
        </w:rPr>
        <w:t xml:space="preserve"> и нормативных правовых актах в государствах-участниках СНГ ………</w:t>
      </w:r>
    </w:p>
    <w:p w14:paraId="49FE04FD" w14:textId="77777777" w:rsidR="000B7A1B" w:rsidRPr="006D5AB0" w:rsidRDefault="000B7A1B" w:rsidP="000B7A1B">
      <w:pPr>
        <w:spacing w:after="0" w:line="360" w:lineRule="auto"/>
        <w:ind w:left="1701" w:hanging="1701"/>
        <w:rPr>
          <w:rFonts w:ascii="Arial" w:hAnsi="Arial" w:cs="Arial"/>
          <w:bCs/>
        </w:rPr>
      </w:pPr>
    </w:p>
    <w:p w14:paraId="31124A8F" w14:textId="77777777" w:rsidR="00AF50C3" w:rsidRPr="006D5AB0" w:rsidRDefault="00AF50C3" w:rsidP="000B7A1B">
      <w:pPr>
        <w:tabs>
          <w:tab w:val="left" w:pos="7350"/>
        </w:tabs>
        <w:suppressAutoHyphens w:val="0"/>
        <w:spacing w:after="0" w:line="360" w:lineRule="auto"/>
        <w:rPr>
          <w:rFonts w:ascii="Arial" w:hAnsi="Arial" w:cs="Arial"/>
        </w:rPr>
      </w:pPr>
      <w:r w:rsidRPr="006D5AB0">
        <w:rPr>
          <w:rFonts w:ascii="Arial" w:hAnsi="Arial" w:cs="Arial"/>
        </w:rPr>
        <w:tab/>
      </w:r>
    </w:p>
    <w:p w14:paraId="25C311F7" w14:textId="77777777" w:rsidR="00C34703" w:rsidRPr="006D5AB0" w:rsidRDefault="00C34703" w:rsidP="00C34703">
      <w:pPr>
        <w:suppressAutoHyphens w:val="0"/>
        <w:spacing w:after="120" w:line="360" w:lineRule="auto"/>
        <w:jc w:val="center"/>
        <w:rPr>
          <w:rFonts w:ascii="Arial" w:hAnsi="Arial" w:cs="Arial"/>
        </w:rPr>
      </w:pPr>
    </w:p>
    <w:p w14:paraId="4794E52E" w14:textId="77777777" w:rsidR="00FA6683" w:rsidRPr="006D5AB0" w:rsidRDefault="00117501" w:rsidP="00117501">
      <w:pPr>
        <w:pStyle w:val="affa"/>
        <w:spacing w:after="0" w:line="360" w:lineRule="auto"/>
        <w:ind w:firstLine="567"/>
        <w:rPr>
          <w:sz w:val="24"/>
          <w:szCs w:val="24"/>
        </w:rPr>
      </w:pPr>
      <w:r w:rsidRPr="006D5AB0">
        <w:rPr>
          <w:sz w:val="24"/>
          <w:szCs w:val="24"/>
        </w:rPr>
        <w:t xml:space="preserve"> </w:t>
      </w:r>
    </w:p>
    <w:p w14:paraId="3628F53F" w14:textId="77777777" w:rsidR="00732093" w:rsidRPr="006D5AB0" w:rsidRDefault="00732093" w:rsidP="00AA0839">
      <w:pPr>
        <w:suppressAutoHyphens w:val="0"/>
        <w:spacing w:after="0" w:line="360" w:lineRule="auto"/>
        <w:ind w:firstLine="709"/>
        <w:jc w:val="both"/>
        <w:rPr>
          <w:rFonts w:ascii="Arial" w:hAnsi="Arial" w:cs="Arial"/>
        </w:rPr>
      </w:pPr>
    </w:p>
    <w:p w14:paraId="5C553C10" w14:textId="77777777" w:rsidR="00732093" w:rsidRPr="006D5AB0" w:rsidRDefault="00732093" w:rsidP="00AA0839">
      <w:pPr>
        <w:suppressAutoHyphens w:val="0"/>
        <w:spacing w:after="0" w:line="360" w:lineRule="auto"/>
        <w:ind w:firstLine="709"/>
        <w:jc w:val="both"/>
        <w:rPr>
          <w:rFonts w:ascii="Arial" w:hAnsi="Arial" w:cs="Arial"/>
          <w:b/>
          <w:caps/>
          <w:spacing w:val="70"/>
          <w:lang w:eastAsia="ja-JP"/>
        </w:rPr>
        <w:sectPr w:rsidR="00732093" w:rsidRPr="006D5AB0" w:rsidSect="00B71268">
          <w:headerReference w:type="even" r:id="rId10"/>
          <w:headerReference w:type="default" r:id="rId11"/>
          <w:footerReference w:type="even" r:id="rId12"/>
          <w:footerReference w:type="default" r:id="rId13"/>
          <w:footnotePr>
            <w:numFmt w:val="chicago"/>
            <w:numRestart w:val="eachPage"/>
          </w:footnotePr>
          <w:pgSz w:w="11906" w:h="16838" w:code="9"/>
          <w:pgMar w:top="1134" w:right="851" w:bottom="1134" w:left="1418" w:header="567" w:footer="1134" w:gutter="0"/>
          <w:pgNumType w:fmt="upperRoman"/>
          <w:cols w:space="720"/>
          <w:formProt w:val="0"/>
          <w:titlePg/>
          <w:docGrid w:linePitch="326" w:charSpace="-6145"/>
        </w:sectPr>
      </w:pPr>
    </w:p>
    <w:p w14:paraId="4CEE2B45" w14:textId="77777777" w:rsidR="00732093" w:rsidRPr="006D5AB0" w:rsidRDefault="0036697B" w:rsidP="006E108B">
      <w:pPr>
        <w:pStyle w:val="a4"/>
        <w:widowControl w:val="0"/>
        <w:pBdr>
          <w:bottom w:val="single" w:sz="24" w:space="1" w:color="00000A"/>
        </w:pBdr>
        <w:ind w:firstLine="0"/>
        <w:rPr>
          <w:rFonts w:cs="Arial"/>
          <w:caps/>
          <w:spacing w:val="140"/>
          <w:sz w:val="24"/>
          <w:szCs w:val="24"/>
        </w:rPr>
      </w:pPr>
      <w:r w:rsidRPr="006D5AB0">
        <w:rPr>
          <w:rFonts w:cs="Arial"/>
          <w:caps/>
          <w:spacing w:val="140"/>
          <w:sz w:val="24"/>
          <w:szCs w:val="24"/>
        </w:rPr>
        <w:lastRenderedPageBreak/>
        <w:t>МЕЖГОСУДАРСТВЕННЫЙ</w:t>
      </w:r>
      <w:r w:rsidR="00092B06" w:rsidRPr="006D5AB0">
        <w:rPr>
          <w:rFonts w:cs="Arial"/>
          <w:caps/>
          <w:spacing w:val="140"/>
          <w:sz w:val="24"/>
          <w:szCs w:val="24"/>
        </w:rPr>
        <w:t xml:space="preserve"> стандарт</w:t>
      </w:r>
    </w:p>
    <w:p w14:paraId="67FEE0C3" w14:textId="77777777" w:rsidR="00830A07" w:rsidRPr="006D5AB0" w:rsidRDefault="00A32958" w:rsidP="00830A07">
      <w:pPr>
        <w:keepNext/>
        <w:keepLines/>
        <w:widowControl w:val="0"/>
        <w:spacing w:after="0" w:line="360" w:lineRule="auto"/>
        <w:jc w:val="center"/>
        <w:rPr>
          <w:rFonts w:ascii="Arial" w:hAnsi="Arial" w:cs="Arial"/>
          <w:b/>
          <w:color w:val="000000" w:themeColor="text1"/>
          <w:sz w:val="28"/>
          <w:szCs w:val="28"/>
        </w:rPr>
      </w:pPr>
      <w:r>
        <w:rPr>
          <w:rFonts w:ascii="Arial" w:hAnsi="Arial" w:cs="Arial"/>
          <w:b/>
          <w:color w:val="000000" w:themeColor="text1"/>
          <w:sz w:val="28"/>
          <w:szCs w:val="28"/>
        </w:rPr>
        <w:t>ДЕКСТРИНЫ</w:t>
      </w:r>
    </w:p>
    <w:p w14:paraId="38018BDB" w14:textId="77777777" w:rsidR="00607702" w:rsidRPr="006D5AB0" w:rsidRDefault="00607702" w:rsidP="00607702">
      <w:pPr>
        <w:widowControl w:val="0"/>
        <w:spacing w:after="0" w:line="360" w:lineRule="auto"/>
        <w:jc w:val="center"/>
        <w:rPr>
          <w:rFonts w:ascii="Arial" w:hAnsi="Arial" w:cs="Arial"/>
          <w:b/>
          <w:sz w:val="10"/>
          <w:szCs w:val="10"/>
          <w:lang w:eastAsia="ja-JP"/>
        </w:rPr>
      </w:pPr>
    </w:p>
    <w:p w14:paraId="2E5F236E" w14:textId="77777777" w:rsidR="003D50AE" w:rsidRDefault="00607702" w:rsidP="00607702">
      <w:pPr>
        <w:widowControl w:val="0"/>
        <w:spacing w:after="0" w:line="360" w:lineRule="auto"/>
        <w:jc w:val="center"/>
        <w:rPr>
          <w:rFonts w:ascii="Arial" w:hAnsi="Arial" w:cs="Arial"/>
          <w:b/>
          <w:sz w:val="28"/>
          <w:szCs w:val="28"/>
          <w:lang w:eastAsia="ja-JP"/>
        </w:rPr>
      </w:pPr>
      <w:r w:rsidRPr="006D5AB0">
        <w:rPr>
          <w:rFonts w:ascii="Arial" w:hAnsi="Arial" w:cs="Arial"/>
          <w:b/>
          <w:sz w:val="28"/>
          <w:szCs w:val="28"/>
          <w:lang w:eastAsia="ja-JP"/>
        </w:rPr>
        <w:t>Технические условия</w:t>
      </w:r>
    </w:p>
    <w:p w14:paraId="12DF08C2" w14:textId="77777777" w:rsidR="002620CD" w:rsidRPr="002620CD" w:rsidRDefault="002620CD" w:rsidP="00607702">
      <w:pPr>
        <w:widowControl w:val="0"/>
        <w:spacing w:after="0" w:line="360" w:lineRule="auto"/>
        <w:jc w:val="center"/>
        <w:rPr>
          <w:rFonts w:ascii="Arial" w:hAnsi="Arial" w:cs="Arial"/>
          <w:b/>
          <w:sz w:val="28"/>
          <w:szCs w:val="28"/>
          <w:lang w:eastAsia="ja-JP"/>
        </w:rPr>
      </w:pPr>
      <w:r w:rsidRPr="002620CD">
        <w:rPr>
          <w:rStyle w:val="rynqvb"/>
          <w:rFonts w:ascii="Arial" w:hAnsi="Arial" w:cs="Arial"/>
          <w:lang w:val="en"/>
        </w:rPr>
        <w:t>DEXTRINS</w:t>
      </w:r>
    </w:p>
    <w:p w14:paraId="115FAD22" w14:textId="77777777" w:rsidR="00732093" w:rsidRPr="002620CD" w:rsidRDefault="00607702" w:rsidP="00D02C05">
      <w:pPr>
        <w:widowControl w:val="0"/>
        <w:pBdr>
          <w:bottom w:val="single" w:sz="18" w:space="0" w:color="00000A"/>
        </w:pBdr>
        <w:spacing w:after="0" w:line="312" w:lineRule="auto"/>
        <w:jc w:val="center"/>
        <w:rPr>
          <w:rFonts w:ascii="Arial" w:hAnsi="Arial" w:cs="Arial"/>
          <w:lang w:val="en-US"/>
        </w:rPr>
      </w:pPr>
      <w:r w:rsidRPr="002620CD">
        <w:rPr>
          <w:rFonts w:ascii="Arial" w:hAnsi="Arial" w:cs="Arial"/>
          <w:lang w:val="en-US"/>
        </w:rPr>
        <w:t>Specifications</w:t>
      </w:r>
    </w:p>
    <w:p w14:paraId="1E819CBD" w14:textId="77777777" w:rsidR="009C371F" w:rsidRPr="006D5AB0" w:rsidRDefault="00740612" w:rsidP="00740612">
      <w:pPr>
        <w:spacing w:before="120" w:after="120" w:line="360" w:lineRule="auto"/>
        <w:ind w:firstLine="567"/>
        <w:jc w:val="center"/>
        <w:rPr>
          <w:rFonts w:ascii="Arial" w:hAnsi="Arial" w:cs="Arial"/>
          <w:b/>
          <w:bCs/>
          <w:iCs/>
          <w:lang w:val="en-US"/>
        </w:rPr>
      </w:pPr>
      <w:r w:rsidRPr="006D5AB0">
        <w:rPr>
          <w:rFonts w:ascii="Arial" w:hAnsi="Arial" w:cs="Arial"/>
          <w:b/>
          <w:bCs/>
          <w:iCs/>
          <w:lang w:val="en-US"/>
        </w:rPr>
        <w:t xml:space="preserve">                                                      </w:t>
      </w:r>
      <w:r w:rsidR="009C371F" w:rsidRPr="006D5AB0">
        <w:rPr>
          <w:rFonts w:ascii="Arial" w:hAnsi="Arial" w:cs="Arial"/>
          <w:b/>
          <w:bCs/>
          <w:iCs/>
        </w:rPr>
        <w:t>Дата</w:t>
      </w:r>
      <w:r w:rsidR="009C371F" w:rsidRPr="006D5AB0">
        <w:rPr>
          <w:rFonts w:ascii="Arial" w:hAnsi="Arial" w:cs="Arial"/>
          <w:b/>
          <w:bCs/>
          <w:iCs/>
          <w:lang w:val="en-US"/>
        </w:rPr>
        <w:t xml:space="preserve"> </w:t>
      </w:r>
      <w:r w:rsidR="009C371F" w:rsidRPr="006D5AB0">
        <w:rPr>
          <w:rFonts w:ascii="Arial" w:hAnsi="Arial" w:cs="Arial"/>
          <w:b/>
          <w:bCs/>
          <w:iCs/>
        </w:rPr>
        <w:t>введения</w:t>
      </w:r>
      <w:r w:rsidR="009C371F" w:rsidRPr="006D5AB0">
        <w:rPr>
          <w:rFonts w:ascii="Arial" w:hAnsi="Arial" w:cs="Arial"/>
          <w:b/>
          <w:bCs/>
          <w:iCs/>
          <w:lang w:val="en-US"/>
        </w:rPr>
        <w:t xml:space="preserve"> – 202          </w:t>
      </w:r>
    </w:p>
    <w:p w14:paraId="6D66B8A7" w14:textId="77777777" w:rsidR="00BA1F25" w:rsidRPr="006D5AB0" w:rsidRDefault="00BA1F25" w:rsidP="00740612">
      <w:pPr>
        <w:pStyle w:val="1"/>
        <w:tabs>
          <w:tab w:val="left" w:pos="993"/>
        </w:tabs>
        <w:spacing w:before="0" w:after="120" w:line="360" w:lineRule="auto"/>
        <w:ind w:firstLine="709"/>
        <w:jc w:val="both"/>
        <w:rPr>
          <w:rFonts w:ascii="Arial" w:hAnsi="Arial" w:cs="Arial"/>
          <w:color w:val="auto"/>
          <w:lang w:val="en-US"/>
        </w:rPr>
      </w:pPr>
      <w:bookmarkStart w:id="4" w:name="_Toc69997824"/>
      <w:bookmarkStart w:id="5" w:name="_Toc80393415"/>
      <w:bookmarkStart w:id="6" w:name="_Toc132369748"/>
    </w:p>
    <w:p w14:paraId="18C6CF23" w14:textId="77777777" w:rsidR="00732093" w:rsidRDefault="00092B06" w:rsidP="00F06371">
      <w:pPr>
        <w:pStyle w:val="1"/>
        <w:numPr>
          <w:ilvl w:val="0"/>
          <w:numId w:val="43"/>
        </w:numPr>
        <w:tabs>
          <w:tab w:val="left" w:pos="993"/>
        </w:tabs>
        <w:spacing w:before="0" w:after="120" w:line="360" w:lineRule="auto"/>
        <w:jc w:val="both"/>
        <w:rPr>
          <w:rFonts w:ascii="Arial" w:hAnsi="Arial" w:cs="Arial"/>
          <w:color w:val="auto"/>
        </w:rPr>
      </w:pPr>
      <w:r w:rsidRPr="006D5AB0">
        <w:rPr>
          <w:rFonts w:ascii="Arial" w:hAnsi="Arial" w:cs="Arial"/>
          <w:color w:val="auto"/>
        </w:rPr>
        <w:t>Область применения</w:t>
      </w:r>
      <w:bookmarkEnd w:id="4"/>
      <w:bookmarkEnd w:id="5"/>
      <w:bookmarkEnd w:id="6"/>
      <w:r w:rsidR="005E22C7" w:rsidRPr="006D5AB0">
        <w:rPr>
          <w:rFonts w:ascii="Arial" w:hAnsi="Arial" w:cs="Arial"/>
          <w:color w:val="auto"/>
        </w:rPr>
        <w:t xml:space="preserve"> </w:t>
      </w:r>
    </w:p>
    <w:p w14:paraId="1E053DEB"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bookmarkStart w:id="7" w:name="_Toc69997826"/>
      <w:bookmarkStart w:id="8" w:name="_Toc80393417"/>
      <w:r w:rsidRPr="001000B8">
        <w:rPr>
          <w:rFonts w:ascii="Arial" w:eastAsiaTheme="minorHAnsi" w:hAnsi="Arial" w:cs="Arial"/>
          <w:sz w:val="24"/>
          <w:szCs w:val="24"/>
          <w:lang w:eastAsia="en-US"/>
        </w:rPr>
        <w:t>Настоящий стандарт распространяется на декстрины, получаемые термохимическим методом обработки картофельного, тапиокового, тритикалевого, кукурузного, пшеничного крахмалов.</w:t>
      </w:r>
    </w:p>
    <w:p w14:paraId="4A252FCB"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Декстрины применяются в основном в качестве клеящих, связующих и загущающих компонентов в различных отраслях промышленности.</w:t>
      </w:r>
    </w:p>
    <w:p w14:paraId="0FA76D45"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b/>
          <w:sz w:val="28"/>
          <w:szCs w:val="28"/>
          <w:lang w:eastAsia="en-US"/>
        </w:rPr>
      </w:pPr>
      <w:r w:rsidRPr="001000B8">
        <w:rPr>
          <w:rFonts w:ascii="Arial" w:eastAsiaTheme="minorHAnsi" w:hAnsi="Arial" w:cs="Arial"/>
          <w:b/>
          <w:sz w:val="28"/>
          <w:szCs w:val="28"/>
          <w:lang w:eastAsia="en-US"/>
        </w:rPr>
        <w:t>2 Нормативные ссылки</w:t>
      </w:r>
    </w:p>
    <w:p w14:paraId="2517A079"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В настоящем стандарте использованы нормативные ссылки на следующие межгосударственные стандарты:</w:t>
      </w:r>
    </w:p>
    <w:p w14:paraId="16740279"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8.579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7B8F9E7D"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4FC02D00"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450 Кальций хлористый технический. Технические условия</w:t>
      </w:r>
    </w:p>
    <w:p w14:paraId="1A8B4221"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701 Кислота азотная концентрированная. Технические условия</w:t>
      </w:r>
    </w:p>
    <w:p w14:paraId="6B749964"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857 Кислота соляная синтетическая техническая. Технические условия</w:t>
      </w:r>
    </w:p>
    <w:p w14:paraId="732D9460"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1770 Посуда мерная лабораторная стеклянная. Цилиндры, мензурки, колбы, пробирки. Общие технические условия</w:t>
      </w:r>
    </w:p>
    <w:p w14:paraId="36A21B3D"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4328 Реактивы. Натрия гидроокись. Технические условия</w:t>
      </w:r>
    </w:p>
    <w:p w14:paraId="03FBD073"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4329 Реактивы. Квасцы алюмокалиевые. Технические условия</w:t>
      </w:r>
    </w:p>
    <w:p w14:paraId="6E7884B8"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4403 Ткани для сит из шелковых и синтетических нитей. Общие технические условия</w:t>
      </w:r>
    </w:p>
    <w:p w14:paraId="208888D9"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5100 Сода кальцинированная техническая. Технические условия</w:t>
      </w:r>
    </w:p>
    <w:p w14:paraId="30F6A601"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6613 Сетки проволочные тканые с квадратными ячейками. Технические условия</w:t>
      </w:r>
    </w:p>
    <w:p w14:paraId="014B3E8C"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 xml:space="preserve">ГОСТ 6709 Вода дистиллированная. Технические условия </w:t>
      </w:r>
    </w:p>
    <w:p w14:paraId="3EAB2D98"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7698 (ИСО 1666-73, ИСО 3188-78, ИСО 3593-81, ИСО 3946-82, ИСО 3947-77, ИСО 5378-78, ИСО 5379-83, ИСО 5809-82, ИСО 5810-82) Крахмал. Правила приемки и методы анализа</w:t>
      </w:r>
    </w:p>
    <w:p w14:paraId="4800E48E"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 xml:space="preserve">ГОСТ 7699 Крахмал картофельный. Технические условия </w:t>
      </w:r>
    </w:p>
    <w:p w14:paraId="654CF3B3"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lastRenderedPageBreak/>
        <w:t>ГОСТ 9147 Посуда и оборудование лабораторные фарфоровые. Технические условия</w:t>
      </w:r>
    </w:p>
    <w:p w14:paraId="542E0B3E"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12966 Алюминия сульфат технический очищенный. Технические условия</w:t>
      </w:r>
    </w:p>
    <w:p w14:paraId="057234F9"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14192 Маркировка грузов</w:t>
      </w:r>
    </w:p>
    <w:p w14:paraId="0966FA12"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15846 Продукция, отправляемая в районы Крайнего Севера и приравненные к ним местности. Упаковка, маркировка, транспортирование и хранение</w:t>
      </w:r>
    </w:p>
    <w:p w14:paraId="4E942E33"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21650 Средства скрепления тарно-штучных грузов в транспортных пакетах. Общие требования</w:t>
      </w:r>
    </w:p>
    <w:p w14:paraId="25BD3412"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24597 Пакеты тарно-штучных грузов. Основные параметры и размеры</w:t>
      </w:r>
    </w:p>
    <w:p w14:paraId="66834C56"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25336 Посуда и оборудование лабораторные стеклянные. Типы, основные параметры и размеры</w:t>
      </w:r>
    </w:p>
    <w:p w14:paraId="5614691D"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26663 Пакеты транспортные. Формирование с применением средств пакетирования. Общие технические требования</w:t>
      </w:r>
    </w:p>
    <w:p w14:paraId="6811709F"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 xml:space="preserve"> ГОСТ 27752 Часы электронно-механические кварцевые настольные, настенные и часы- будильники. Общие технические условия </w:t>
      </w:r>
    </w:p>
    <w:p w14:paraId="001A83F8"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28498 Термометры жидкостные стеклянные. Общие технические требования. Методы испытаний</w:t>
      </w:r>
    </w:p>
    <w:p w14:paraId="14456C68"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29169 (ИСО 648-77) Посуда лабораторная стеклянная. Пипетки с одной отметкой</w:t>
      </w:r>
    </w:p>
    <w:p w14:paraId="465C84CF"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29251 Посуда лабораторная стеклянная. Бюретки. Часть I. Общие требования</w:t>
      </w:r>
    </w:p>
    <w:p w14:paraId="665FD5CA" w14:textId="77777777" w:rsidR="001000B8" w:rsidRPr="001000B8" w:rsidRDefault="001000B8" w:rsidP="001000B8">
      <w:pPr>
        <w:pStyle w:val="33"/>
        <w:tabs>
          <w:tab w:val="left" w:pos="9781"/>
          <w:tab w:val="left" w:pos="9923"/>
        </w:tabs>
        <w:spacing w:after="0"/>
        <w:ind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31935 Крахмал пшеничный. Технические условия</w:t>
      </w:r>
    </w:p>
    <w:p w14:paraId="05999B93" w14:textId="77777777" w:rsidR="001000B8" w:rsidRDefault="001000B8" w:rsidP="001000B8">
      <w:pPr>
        <w:pStyle w:val="33"/>
        <w:tabs>
          <w:tab w:val="left" w:pos="9781"/>
          <w:tab w:val="left" w:pos="9923"/>
        </w:tabs>
        <w:spacing w:after="0"/>
        <w:ind w:left="0" w:firstLine="709"/>
        <w:jc w:val="both"/>
        <w:rPr>
          <w:rFonts w:ascii="Arial" w:eastAsiaTheme="minorHAnsi" w:hAnsi="Arial" w:cs="Arial"/>
          <w:sz w:val="24"/>
          <w:szCs w:val="24"/>
          <w:lang w:eastAsia="en-US"/>
        </w:rPr>
      </w:pPr>
      <w:r w:rsidRPr="001000B8">
        <w:rPr>
          <w:rFonts w:ascii="Arial" w:eastAsiaTheme="minorHAnsi" w:hAnsi="Arial" w:cs="Arial"/>
          <w:sz w:val="24"/>
          <w:szCs w:val="24"/>
          <w:lang w:eastAsia="en-US"/>
        </w:rPr>
        <w:t>ГОСТ 32159 Крахмал кукурузный. Общие технические условия</w:t>
      </w:r>
    </w:p>
    <w:p w14:paraId="70F20D2C" w14:textId="77777777" w:rsidR="001000B8" w:rsidRDefault="001000B8" w:rsidP="001000B8">
      <w:pPr>
        <w:pStyle w:val="33"/>
        <w:tabs>
          <w:tab w:val="left" w:pos="9781"/>
          <w:tab w:val="left" w:pos="9923"/>
        </w:tabs>
        <w:spacing w:after="0"/>
        <w:ind w:left="0" w:firstLine="709"/>
        <w:jc w:val="both"/>
        <w:rPr>
          <w:rFonts w:ascii="Arial" w:eastAsiaTheme="minorHAnsi" w:hAnsi="Arial" w:cs="Arial"/>
          <w:sz w:val="24"/>
          <w:szCs w:val="24"/>
          <w:lang w:eastAsia="en-US"/>
        </w:rPr>
      </w:pPr>
    </w:p>
    <w:p w14:paraId="10F048B9" w14:textId="77777777" w:rsidR="009A6DBC" w:rsidRPr="006D5AB0" w:rsidRDefault="009A6DBC" w:rsidP="001000B8">
      <w:pPr>
        <w:pStyle w:val="33"/>
        <w:tabs>
          <w:tab w:val="left" w:pos="9781"/>
          <w:tab w:val="left" w:pos="9923"/>
        </w:tabs>
        <w:spacing w:after="0"/>
        <w:ind w:left="0" w:firstLine="709"/>
        <w:jc w:val="both"/>
        <w:rPr>
          <w:rFonts w:ascii="Arial" w:hAnsi="Arial" w:cs="Arial"/>
          <w:sz w:val="22"/>
          <w:szCs w:val="22"/>
        </w:rPr>
      </w:pPr>
      <w:r w:rsidRPr="006D5AB0">
        <w:rPr>
          <w:rFonts w:ascii="Arial" w:hAnsi="Arial" w:cs="Arial"/>
          <w:spacing w:val="40"/>
          <w:sz w:val="22"/>
          <w:szCs w:val="22"/>
        </w:rPr>
        <w:t xml:space="preserve">Примечание – </w:t>
      </w:r>
      <w:r w:rsidRPr="006D5AB0">
        <w:rPr>
          <w:rFonts w:ascii="Arial" w:hAnsi="Arial" w:cs="Arial"/>
          <w:sz w:val="22"/>
          <w:szCs w:val="2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6D5AB0">
        <w:rPr>
          <w:rFonts w:ascii="Arial" w:hAnsi="Arial" w:cs="Arial"/>
          <w:sz w:val="22"/>
          <w:szCs w:val="22"/>
          <w:lang w:val="en-US"/>
        </w:rPr>
        <w:t>www</w:t>
      </w:r>
      <w:r w:rsidRPr="006D5AB0">
        <w:rPr>
          <w:rFonts w:ascii="Arial" w:hAnsi="Arial" w:cs="Arial"/>
          <w:sz w:val="22"/>
          <w:szCs w:val="22"/>
        </w:rPr>
        <w:t>.</w:t>
      </w:r>
      <w:r w:rsidRPr="006D5AB0">
        <w:rPr>
          <w:rFonts w:ascii="Arial" w:hAnsi="Arial" w:cs="Arial"/>
          <w:sz w:val="22"/>
          <w:szCs w:val="22"/>
          <w:lang w:val="en-US"/>
        </w:rPr>
        <w:t>easc</w:t>
      </w:r>
      <w:r w:rsidRPr="006D5AB0">
        <w:rPr>
          <w:rFonts w:ascii="Arial" w:hAnsi="Arial" w:cs="Arial"/>
          <w:sz w:val="22"/>
          <w:szCs w:val="22"/>
        </w:rPr>
        <w:t>.</w:t>
      </w:r>
      <w:r w:rsidRPr="006D5AB0">
        <w:rPr>
          <w:rFonts w:ascii="Arial" w:hAnsi="Arial" w:cs="Arial"/>
          <w:sz w:val="22"/>
          <w:szCs w:val="22"/>
          <w:lang w:val="en-US"/>
        </w:rPr>
        <w:t>by</w:t>
      </w:r>
      <w:r w:rsidRPr="006D5AB0">
        <w:rPr>
          <w:rFonts w:ascii="Arial" w:hAnsi="Arial" w:cs="Arial"/>
          <w:sz w:val="22"/>
          <w:szCs w:val="22"/>
        </w:rPr>
        <w:t xml:space="preserve">)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 </w:t>
      </w:r>
    </w:p>
    <w:p w14:paraId="6D229EDF" w14:textId="77777777" w:rsidR="009A6DBC" w:rsidRPr="006D5AB0" w:rsidRDefault="009A6DBC" w:rsidP="00F02F81">
      <w:pPr>
        <w:pStyle w:val="33"/>
        <w:tabs>
          <w:tab w:val="left" w:pos="9781"/>
          <w:tab w:val="left" w:pos="9923"/>
        </w:tabs>
        <w:spacing w:after="0" w:line="360" w:lineRule="auto"/>
        <w:ind w:left="0" w:firstLine="709"/>
        <w:jc w:val="both"/>
        <w:rPr>
          <w:rFonts w:ascii="Arial" w:hAnsi="Arial" w:cs="Arial"/>
          <w:sz w:val="24"/>
          <w:szCs w:val="24"/>
        </w:rPr>
      </w:pPr>
    </w:p>
    <w:p w14:paraId="6435BDA8" w14:textId="77777777" w:rsidR="00BA1F25" w:rsidRPr="006D5AB0" w:rsidRDefault="00BA1F25" w:rsidP="00F02F81">
      <w:pPr>
        <w:pStyle w:val="headertext"/>
        <w:spacing w:before="0" w:beforeAutospacing="0" w:after="120" w:afterAutospacing="0" w:line="360" w:lineRule="auto"/>
        <w:ind w:firstLine="709"/>
        <w:jc w:val="both"/>
        <w:rPr>
          <w:rFonts w:ascii="Arial" w:hAnsi="Arial" w:cs="Arial"/>
          <w:b/>
          <w:sz w:val="28"/>
          <w:szCs w:val="28"/>
        </w:rPr>
      </w:pPr>
      <w:r w:rsidRPr="006D5AB0">
        <w:rPr>
          <w:rFonts w:ascii="Arial" w:hAnsi="Arial" w:cs="Arial"/>
          <w:b/>
          <w:sz w:val="28"/>
          <w:szCs w:val="28"/>
        </w:rPr>
        <w:t xml:space="preserve">3 Термины и определения </w:t>
      </w:r>
    </w:p>
    <w:p w14:paraId="7CB9BE8E"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В настоящем стандарте применены термины по нормативным правовым актам, действующим на территории государства, принявшего настоящий стандарт.</w:t>
      </w:r>
    </w:p>
    <w:p w14:paraId="7CD03655" w14:textId="77777777" w:rsidR="001000B8" w:rsidRPr="00131485" w:rsidRDefault="001000B8" w:rsidP="001000B8">
      <w:pPr>
        <w:suppressAutoHyphens w:val="0"/>
        <w:spacing w:after="0" w:line="360" w:lineRule="auto"/>
        <w:ind w:firstLine="567"/>
        <w:jc w:val="both"/>
        <w:rPr>
          <w:rFonts w:ascii="Arial" w:eastAsia="SimSun" w:hAnsi="Arial" w:cs="Arial"/>
          <w:b/>
          <w:sz w:val="28"/>
          <w:szCs w:val="28"/>
          <w:lang w:eastAsia="en-US"/>
        </w:rPr>
      </w:pPr>
      <w:r w:rsidRPr="00131485">
        <w:rPr>
          <w:rFonts w:ascii="Arial" w:eastAsia="SimSun" w:hAnsi="Arial" w:cs="Arial"/>
          <w:b/>
          <w:sz w:val="28"/>
          <w:szCs w:val="28"/>
          <w:lang w:eastAsia="en-US"/>
        </w:rPr>
        <w:t>4 Классификация</w:t>
      </w:r>
    </w:p>
    <w:p w14:paraId="5AC158AF"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lastRenderedPageBreak/>
        <w:t>Декстрины в зависимости от вида крахмала, применяемого для его производства, делятся на картофельные, кукурузные, пшеничные, тритикалевые и тапиоковые, а в зависимости от вида катализатора - кислотные и бескислотные.</w:t>
      </w:r>
    </w:p>
    <w:p w14:paraId="46740A84" w14:textId="77777777" w:rsidR="001000B8" w:rsidRPr="00131485" w:rsidRDefault="001000B8" w:rsidP="001000B8">
      <w:pPr>
        <w:suppressAutoHyphens w:val="0"/>
        <w:spacing w:after="0" w:line="360" w:lineRule="auto"/>
        <w:ind w:firstLine="567"/>
        <w:jc w:val="both"/>
        <w:rPr>
          <w:rFonts w:ascii="Arial" w:eastAsia="SimSun" w:hAnsi="Arial" w:cs="Arial"/>
          <w:b/>
          <w:sz w:val="28"/>
          <w:szCs w:val="28"/>
          <w:lang w:eastAsia="en-US"/>
        </w:rPr>
      </w:pPr>
      <w:r w:rsidRPr="00131485">
        <w:rPr>
          <w:rFonts w:ascii="Arial" w:eastAsia="SimSun" w:hAnsi="Arial" w:cs="Arial"/>
          <w:b/>
          <w:sz w:val="28"/>
          <w:szCs w:val="28"/>
          <w:lang w:eastAsia="en-US"/>
        </w:rPr>
        <w:t>5 Технические требования</w:t>
      </w:r>
    </w:p>
    <w:p w14:paraId="6CC434BB"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5.1 Декстрины должны соответствовать требованиям настоящего стандарта и санитарно-эпидемиологическим правилам и нормативам, действующим на территории государства, принявшего стандарт.</w:t>
      </w:r>
    </w:p>
    <w:p w14:paraId="3E27CE6A"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5.2 Характеристики</w:t>
      </w:r>
    </w:p>
    <w:p w14:paraId="18268251"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5.2.1 Различают два сорта декстринов (по каждому цвету в отдельности): высший и первый.</w:t>
      </w:r>
    </w:p>
    <w:p w14:paraId="18620DAF"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5.2.2 По органолептическим показателям декстрины должны соответствовать требованиям, указанным в таблице 1.</w:t>
      </w:r>
    </w:p>
    <w:p w14:paraId="04B3A528" w14:textId="77777777" w:rsidR="001000B8" w:rsidRPr="001000B8" w:rsidRDefault="001000B8" w:rsidP="001000B8">
      <w:pPr>
        <w:suppressAutoHyphens w:val="0"/>
        <w:spacing w:after="200" w:line="276" w:lineRule="auto"/>
        <w:ind w:firstLine="567"/>
        <w:jc w:val="both"/>
        <w:rPr>
          <w:rFonts w:ascii="Arial" w:eastAsia="SimSun" w:hAnsi="Arial" w:cs="Arial"/>
          <w:lang w:eastAsia="en-US"/>
        </w:rPr>
      </w:pPr>
      <w:r w:rsidRPr="001000B8">
        <w:rPr>
          <w:rFonts w:ascii="Arial" w:eastAsia="SimSun" w:hAnsi="Arial" w:cs="Arial"/>
          <w:lang w:eastAsia="en-US"/>
        </w:rPr>
        <w:t>Т а б л и ц а 1</w:t>
      </w:r>
    </w:p>
    <w:tbl>
      <w:tblPr>
        <w:tblStyle w:val="51"/>
        <w:tblW w:w="0" w:type="auto"/>
        <w:tblLook w:val="04A0" w:firstRow="1" w:lastRow="0" w:firstColumn="1" w:lastColumn="0" w:noHBand="0" w:noVBand="1"/>
      </w:tblPr>
      <w:tblGrid>
        <w:gridCol w:w="4785"/>
        <w:gridCol w:w="4786"/>
      </w:tblGrid>
      <w:tr w:rsidR="001000B8" w:rsidRPr="001000B8" w14:paraId="6F66E1C0" w14:textId="77777777" w:rsidTr="001000B8">
        <w:tc>
          <w:tcPr>
            <w:tcW w:w="4785" w:type="dxa"/>
          </w:tcPr>
          <w:p w14:paraId="7AD393F1" w14:textId="77777777" w:rsidR="001000B8" w:rsidRPr="001000B8" w:rsidRDefault="001000B8" w:rsidP="001000B8">
            <w:pPr>
              <w:suppressAutoHyphens w:val="0"/>
              <w:ind w:firstLine="567"/>
              <w:jc w:val="both"/>
              <w:rPr>
                <w:rFonts w:ascii="Arial" w:eastAsia="SimSun" w:hAnsi="Arial" w:cs="Arial"/>
                <w:sz w:val="22"/>
                <w:szCs w:val="22"/>
              </w:rPr>
            </w:pPr>
            <w:r w:rsidRPr="001000B8">
              <w:rPr>
                <w:rFonts w:ascii="Arial" w:eastAsia="SimSun" w:hAnsi="Arial" w:cs="Arial"/>
                <w:sz w:val="22"/>
                <w:szCs w:val="22"/>
              </w:rPr>
              <w:t xml:space="preserve">Наименование показателя </w:t>
            </w:r>
          </w:p>
          <w:p w14:paraId="21DF8F65" w14:textId="77777777" w:rsidR="001000B8" w:rsidRPr="001000B8" w:rsidRDefault="001000B8" w:rsidP="001000B8">
            <w:pPr>
              <w:suppressAutoHyphens w:val="0"/>
              <w:ind w:firstLine="567"/>
              <w:jc w:val="both"/>
              <w:rPr>
                <w:rFonts w:ascii="Arial" w:eastAsia="SimSun" w:hAnsi="Arial" w:cs="Arial"/>
                <w:sz w:val="22"/>
                <w:szCs w:val="22"/>
              </w:rPr>
            </w:pPr>
          </w:p>
        </w:tc>
        <w:tc>
          <w:tcPr>
            <w:tcW w:w="4786" w:type="dxa"/>
          </w:tcPr>
          <w:p w14:paraId="188CDF80" w14:textId="77777777" w:rsidR="001000B8" w:rsidRPr="001000B8" w:rsidRDefault="001000B8" w:rsidP="001000B8">
            <w:pPr>
              <w:suppressAutoHyphens w:val="0"/>
              <w:ind w:firstLine="567"/>
              <w:jc w:val="both"/>
              <w:rPr>
                <w:rFonts w:ascii="Arial" w:eastAsia="SimSun" w:hAnsi="Arial" w:cs="Arial"/>
                <w:sz w:val="22"/>
                <w:szCs w:val="22"/>
              </w:rPr>
            </w:pPr>
            <w:r w:rsidRPr="001000B8">
              <w:rPr>
                <w:rFonts w:ascii="Arial" w:eastAsia="SimSun" w:hAnsi="Arial" w:cs="Arial"/>
                <w:sz w:val="22"/>
                <w:szCs w:val="22"/>
              </w:rPr>
              <w:t>Характеристика</w:t>
            </w:r>
          </w:p>
        </w:tc>
      </w:tr>
      <w:tr w:rsidR="001000B8" w:rsidRPr="001000B8" w14:paraId="56F811F9" w14:textId="77777777" w:rsidTr="001000B8">
        <w:tc>
          <w:tcPr>
            <w:tcW w:w="4785" w:type="dxa"/>
          </w:tcPr>
          <w:p w14:paraId="58EF820D" w14:textId="77777777" w:rsidR="001000B8" w:rsidRPr="001000B8" w:rsidRDefault="001000B8" w:rsidP="001000B8">
            <w:pPr>
              <w:suppressAutoHyphens w:val="0"/>
              <w:ind w:firstLine="567"/>
              <w:jc w:val="both"/>
              <w:rPr>
                <w:rFonts w:ascii="Arial" w:eastAsia="SimSun" w:hAnsi="Arial" w:cs="Arial"/>
                <w:sz w:val="22"/>
                <w:szCs w:val="22"/>
              </w:rPr>
            </w:pPr>
            <w:r w:rsidRPr="001000B8">
              <w:rPr>
                <w:rFonts w:ascii="Arial" w:eastAsia="SimSun" w:hAnsi="Arial" w:cs="Arial"/>
                <w:sz w:val="22"/>
                <w:szCs w:val="22"/>
              </w:rPr>
              <w:t>Внешний вид</w:t>
            </w:r>
          </w:p>
        </w:tc>
        <w:tc>
          <w:tcPr>
            <w:tcW w:w="4786" w:type="dxa"/>
          </w:tcPr>
          <w:p w14:paraId="775D1DF0" w14:textId="77777777" w:rsidR="001000B8" w:rsidRPr="001000B8" w:rsidRDefault="001000B8" w:rsidP="001000B8">
            <w:pPr>
              <w:suppressAutoHyphens w:val="0"/>
              <w:ind w:firstLine="567"/>
              <w:jc w:val="both"/>
              <w:rPr>
                <w:rFonts w:ascii="Arial" w:eastAsia="SimSun" w:hAnsi="Arial" w:cs="Arial"/>
                <w:sz w:val="22"/>
                <w:szCs w:val="22"/>
              </w:rPr>
            </w:pPr>
            <w:r w:rsidRPr="001000B8">
              <w:rPr>
                <w:rFonts w:ascii="Arial" w:eastAsia="SimSun" w:hAnsi="Arial" w:cs="Arial"/>
                <w:sz w:val="22"/>
                <w:szCs w:val="22"/>
              </w:rPr>
              <w:t>Однородный порошок</w:t>
            </w:r>
          </w:p>
          <w:p w14:paraId="4A526BA2" w14:textId="77777777" w:rsidR="001000B8" w:rsidRPr="001000B8" w:rsidRDefault="001000B8" w:rsidP="001000B8">
            <w:pPr>
              <w:suppressAutoHyphens w:val="0"/>
              <w:ind w:firstLine="567"/>
              <w:jc w:val="both"/>
              <w:rPr>
                <w:rFonts w:ascii="Arial" w:eastAsia="SimSun" w:hAnsi="Arial" w:cs="Arial"/>
                <w:sz w:val="22"/>
                <w:szCs w:val="22"/>
              </w:rPr>
            </w:pPr>
          </w:p>
        </w:tc>
      </w:tr>
      <w:tr w:rsidR="001000B8" w:rsidRPr="001000B8" w14:paraId="20998B3D" w14:textId="77777777" w:rsidTr="001000B8">
        <w:tc>
          <w:tcPr>
            <w:tcW w:w="4785" w:type="dxa"/>
          </w:tcPr>
          <w:p w14:paraId="05D65B6C" w14:textId="77777777" w:rsidR="001000B8" w:rsidRPr="001000B8" w:rsidRDefault="001000B8" w:rsidP="001000B8">
            <w:pPr>
              <w:suppressAutoHyphens w:val="0"/>
              <w:ind w:firstLine="567"/>
              <w:jc w:val="both"/>
              <w:rPr>
                <w:rFonts w:ascii="Arial" w:eastAsia="SimSun" w:hAnsi="Arial" w:cs="Arial"/>
                <w:sz w:val="22"/>
                <w:szCs w:val="22"/>
              </w:rPr>
            </w:pPr>
            <w:r w:rsidRPr="001000B8">
              <w:rPr>
                <w:rFonts w:ascii="Arial" w:eastAsia="SimSun" w:hAnsi="Arial" w:cs="Arial"/>
                <w:sz w:val="22"/>
                <w:szCs w:val="22"/>
              </w:rPr>
              <w:t>Цвет</w:t>
            </w:r>
          </w:p>
        </w:tc>
        <w:tc>
          <w:tcPr>
            <w:tcW w:w="4786" w:type="dxa"/>
          </w:tcPr>
          <w:p w14:paraId="0B7DE92C" w14:textId="77777777" w:rsidR="001000B8" w:rsidRPr="001000B8" w:rsidRDefault="001000B8" w:rsidP="001000B8">
            <w:pPr>
              <w:suppressAutoHyphens w:val="0"/>
              <w:ind w:firstLine="567"/>
              <w:jc w:val="both"/>
              <w:rPr>
                <w:rFonts w:ascii="Arial" w:eastAsia="SimSun" w:hAnsi="Arial" w:cs="Arial"/>
                <w:sz w:val="22"/>
                <w:szCs w:val="22"/>
              </w:rPr>
            </w:pPr>
            <w:r w:rsidRPr="001000B8">
              <w:rPr>
                <w:rFonts w:ascii="Arial" w:eastAsia="SimSun" w:hAnsi="Arial" w:cs="Arial"/>
                <w:sz w:val="22"/>
                <w:szCs w:val="22"/>
              </w:rPr>
              <w:t>Белый, палевый, желтый</w:t>
            </w:r>
          </w:p>
          <w:p w14:paraId="7866F387" w14:textId="77777777" w:rsidR="001000B8" w:rsidRPr="001000B8" w:rsidRDefault="001000B8" w:rsidP="001000B8">
            <w:pPr>
              <w:suppressAutoHyphens w:val="0"/>
              <w:ind w:firstLine="567"/>
              <w:jc w:val="both"/>
              <w:rPr>
                <w:rFonts w:ascii="Arial" w:eastAsia="SimSun" w:hAnsi="Arial" w:cs="Arial"/>
                <w:sz w:val="22"/>
                <w:szCs w:val="22"/>
              </w:rPr>
            </w:pPr>
          </w:p>
        </w:tc>
      </w:tr>
      <w:tr w:rsidR="001000B8" w:rsidRPr="001000B8" w14:paraId="6F20419C" w14:textId="77777777" w:rsidTr="001000B8">
        <w:tc>
          <w:tcPr>
            <w:tcW w:w="4785" w:type="dxa"/>
          </w:tcPr>
          <w:p w14:paraId="3D7F6D1D" w14:textId="77777777" w:rsidR="001000B8" w:rsidRPr="001000B8" w:rsidRDefault="001000B8" w:rsidP="001000B8">
            <w:pPr>
              <w:suppressAutoHyphens w:val="0"/>
              <w:ind w:firstLine="567"/>
              <w:jc w:val="both"/>
              <w:rPr>
                <w:rFonts w:ascii="Arial" w:eastAsia="SimSun" w:hAnsi="Arial" w:cs="Arial"/>
                <w:sz w:val="22"/>
                <w:szCs w:val="22"/>
              </w:rPr>
            </w:pPr>
            <w:r w:rsidRPr="001000B8">
              <w:rPr>
                <w:rFonts w:ascii="Arial" w:eastAsia="SimSun" w:hAnsi="Arial" w:cs="Arial"/>
                <w:sz w:val="22"/>
                <w:szCs w:val="22"/>
              </w:rPr>
              <w:t>Запах</w:t>
            </w:r>
          </w:p>
        </w:tc>
        <w:tc>
          <w:tcPr>
            <w:tcW w:w="4786" w:type="dxa"/>
          </w:tcPr>
          <w:p w14:paraId="5C89D616" w14:textId="77777777" w:rsidR="001000B8" w:rsidRPr="001000B8" w:rsidRDefault="001000B8" w:rsidP="001000B8">
            <w:pPr>
              <w:suppressAutoHyphens w:val="0"/>
              <w:ind w:firstLine="567"/>
              <w:jc w:val="both"/>
              <w:rPr>
                <w:rFonts w:ascii="Arial" w:eastAsia="SimSun" w:hAnsi="Arial" w:cs="Arial"/>
                <w:sz w:val="22"/>
                <w:szCs w:val="22"/>
              </w:rPr>
            </w:pPr>
            <w:r w:rsidRPr="001000B8">
              <w:rPr>
                <w:rFonts w:ascii="Arial" w:eastAsia="SimSun" w:hAnsi="Arial" w:cs="Arial"/>
                <w:sz w:val="22"/>
                <w:szCs w:val="22"/>
              </w:rPr>
              <w:t>Свойственный декстрину</w:t>
            </w:r>
          </w:p>
          <w:p w14:paraId="2EE7010E" w14:textId="77777777" w:rsidR="001000B8" w:rsidRPr="001000B8" w:rsidRDefault="001000B8" w:rsidP="001000B8">
            <w:pPr>
              <w:suppressAutoHyphens w:val="0"/>
              <w:ind w:firstLine="567"/>
              <w:jc w:val="both"/>
              <w:rPr>
                <w:rFonts w:ascii="Arial" w:eastAsia="SimSun" w:hAnsi="Arial" w:cs="Arial"/>
                <w:sz w:val="22"/>
                <w:szCs w:val="22"/>
              </w:rPr>
            </w:pPr>
          </w:p>
        </w:tc>
      </w:tr>
    </w:tbl>
    <w:p w14:paraId="43820179" w14:textId="77777777" w:rsidR="001000B8" w:rsidRPr="001000B8" w:rsidRDefault="001000B8" w:rsidP="001000B8">
      <w:pPr>
        <w:suppressAutoHyphens w:val="0"/>
        <w:spacing w:after="200" w:line="276" w:lineRule="auto"/>
        <w:ind w:firstLine="567"/>
        <w:jc w:val="both"/>
        <w:rPr>
          <w:rFonts w:ascii="Arial" w:eastAsia="SimSun" w:hAnsi="Arial" w:cs="Arial"/>
          <w:sz w:val="22"/>
          <w:szCs w:val="22"/>
          <w:lang w:eastAsia="en-US"/>
        </w:rPr>
      </w:pPr>
    </w:p>
    <w:p w14:paraId="6D7F45E9" w14:textId="77777777" w:rsidR="001000B8" w:rsidRPr="001000B8" w:rsidRDefault="001000B8" w:rsidP="001000B8">
      <w:pPr>
        <w:suppressAutoHyphens w:val="0"/>
        <w:spacing w:after="200" w:line="276"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5.2.3 По физико-химическим показателям декстрины должны соответствовать нормам, указанным в таблице 2.</w:t>
      </w:r>
    </w:p>
    <w:tbl>
      <w:tblPr>
        <w:tblStyle w:val="51"/>
        <w:tblW w:w="0" w:type="auto"/>
        <w:tblLook w:val="04A0" w:firstRow="1" w:lastRow="0" w:firstColumn="1" w:lastColumn="0" w:noHBand="0" w:noVBand="1"/>
      </w:tblPr>
      <w:tblGrid>
        <w:gridCol w:w="2191"/>
        <w:gridCol w:w="1178"/>
        <w:gridCol w:w="1235"/>
        <w:gridCol w:w="1316"/>
        <w:gridCol w:w="1316"/>
        <w:gridCol w:w="1055"/>
        <w:gridCol w:w="1295"/>
      </w:tblGrid>
      <w:tr w:rsidR="001000B8" w:rsidRPr="001000B8" w14:paraId="7814243A" w14:textId="77777777" w:rsidTr="001000B8">
        <w:tc>
          <w:tcPr>
            <w:tcW w:w="2191" w:type="dxa"/>
            <w:vMerge w:val="restart"/>
            <w:vAlign w:val="center"/>
          </w:tcPr>
          <w:p w14:paraId="46A9FC5F" w14:textId="77777777" w:rsidR="001000B8" w:rsidRPr="001000B8" w:rsidRDefault="001000B8" w:rsidP="001000B8">
            <w:pPr>
              <w:suppressAutoHyphens w:val="0"/>
              <w:ind w:firstLine="567"/>
              <w:jc w:val="both"/>
              <w:rPr>
                <w:rFonts w:ascii="Arial" w:eastAsia="SimSun" w:hAnsi="Arial" w:cs="Arial"/>
                <w:sz w:val="20"/>
                <w:szCs w:val="20"/>
              </w:rPr>
            </w:pPr>
            <w:r w:rsidRPr="001000B8">
              <w:rPr>
                <w:rFonts w:ascii="Arial" w:eastAsia="SimSun" w:hAnsi="Arial" w:cs="Arial"/>
                <w:sz w:val="20"/>
                <w:szCs w:val="20"/>
              </w:rPr>
              <w:t>Наименование показателя</w:t>
            </w:r>
          </w:p>
        </w:tc>
        <w:tc>
          <w:tcPr>
            <w:tcW w:w="7380" w:type="dxa"/>
            <w:gridSpan w:val="6"/>
            <w:vAlign w:val="center"/>
          </w:tcPr>
          <w:p w14:paraId="0243A4C1" w14:textId="77777777" w:rsidR="001000B8" w:rsidRPr="001000B8" w:rsidRDefault="001000B8" w:rsidP="001000B8">
            <w:pPr>
              <w:suppressAutoHyphens w:val="0"/>
              <w:ind w:firstLine="567"/>
              <w:jc w:val="center"/>
              <w:rPr>
                <w:rFonts w:ascii="Arial" w:eastAsia="SimSun" w:hAnsi="Arial" w:cs="Arial"/>
                <w:sz w:val="20"/>
                <w:szCs w:val="20"/>
              </w:rPr>
            </w:pPr>
            <w:r w:rsidRPr="001000B8">
              <w:rPr>
                <w:rFonts w:ascii="Arial" w:eastAsia="SimSun" w:hAnsi="Arial" w:cs="Arial"/>
                <w:sz w:val="20"/>
                <w:szCs w:val="20"/>
              </w:rPr>
              <w:t>Норма</w:t>
            </w:r>
          </w:p>
        </w:tc>
      </w:tr>
      <w:tr w:rsidR="001000B8" w:rsidRPr="001000B8" w14:paraId="4035364D" w14:textId="77777777" w:rsidTr="001000B8">
        <w:tc>
          <w:tcPr>
            <w:tcW w:w="2191" w:type="dxa"/>
            <w:vMerge/>
            <w:vAlign w:val="center"/>
          </w:tcPr>
          <w:p w14:paraId="37BEB40B" w14:textId="77777777" w:rsidR="001000B8" w:rsidRPr="001000B8" w:rsidRDefault="001000B8" w:rsidP="001000B8">
            <w:pPr>
              <w:suppressAutoHyphens w:val="0"/>
              <w:ind w:firstLine="567"/>
              <w:jc w:val="both"/>
              <w:rPr>
                <w:rFonts w:ascii="Arial" w:eastAsia="SimSun" w:hAnsi="Arial" w:cs="Arial"/>
                <w:sz w:val="20"/>
                <w:szCs w:val="20"/>
              </w:rPr>
            </w:pPr>
          </w:p>
        </w:tc>
        <w:tc>
          <w:tcPr>
            <w:tcW w:w="2413" w:type="dxa"/>
            <w:gridSpan w:val="2"/>
            <w:vAlign w:val="center"/>
          </w:tcPr>
          <w:p w14:paraId="2A0DD4DA" w14:textId="77777777" w:rsidR="001000B8" w:rsidRPr="001000B8" w:rsidRDefault="001000B8" w:rsidP="001000B8">
            <w:pPr>
              <w:suppressAutoHyphens w:val="0"/>
              <w:ind w:firstLine="567"/>
              <w:jc w:val="both"/>
              <w:rPr>
                <w:rFonts w:ascii="Arial" w:eastAsia="SimSun" w:hAnsi="Arial" w:cs="Arial"/>
                <w:sz w:val="20"/>
                <w:szCs w:val="20"/>
              </w:rPr>
            </w:pPr>
            <w:r w:rsidRPr="001000B8">
              <w:rPr>
                <w:rFonts w:ascii="Arial" w:eastAsia="SimSun" w:hAnsi="Arial" w:cs="Arial"/>
                <w:sz w:val="20"/>
                <w:szCs w:val="20"/>
              </w:rPr>
              <w:t>Белый</w:t>
            </w:r>
          </w:p>
        </w:tc>
        <w:tc>
          <w:tcPr>
            <w:tcW w:w="2632" w:type="dxa"/>
            <w:gridSpan w:val="2"/>
            <w:vAlign w:val="center"/>
          </w:tcPr>
          <w:p w14:paraId="6FAB7447" w14:textId="77777777" w:rsidR="001000B8" w:rsidRPr="001000B8" w:rsidRDefault="001000B8" w:rsidP="001000B8">
            <w:pPr>
              <w:suppressAutoHyphens w:val="0"/>
              <w:ind w:firstLine="567"/>
              <w:jc w:val="both"/>
              <w:rPr>
                <w:rFonts w:ascii="Arial" w:eastAsia="SimSun" w:hAnsi="Arial" w:cs="Arial"/>
                <w:sz w:val="20"/>
                <w:szCs w:val="20"/>
              </w:rPr>
            </w:pPr>
            <w:r w:rsidRPr="001000B8">
              <w:rPr>
                <w:rFonts w:ascii="Arial" w:eastAsia="SimSun" w:hAnsi="Arial" w:cs="Arial"/>
                <w:sz w:val="20"/>
                <w:szCs w:val="20"/>
              </w:rPr>
              <w:t>Палевый</w:t>
            </w:r>
          </w:p>
        </w:tc>
        <w:tc>
          <w:tcPr>
            <w:tcW w:w="2335" w:type="dxa"/>
            <w:gridSpan w:val="2"/>
            <w:vAlign w:val="center"/>
          </w:tcPr>
          <w:p w14:paraId="1F98B3C4" w14:textId="77777777" w:rsidR="001000B8" w:rsidRPr="001000B8" w:rsidRDefault="001000B8" w:rsidP="001000B8">
            <w:pPr>
              <w:suppressAutoHyphens w:val="0"/>
              <w:ind w:firstLine="567"/>
              <w:jc w:val="both"/>
              <w:rPr>
                <w:rFonts w:ascii="Arial" w:eastAsia="SimSun" w:hAnsi="Arial" w:cs="Arial"/>
                <w:sz w:val="20"/>
                <w:szCs w:val="20"/>
              </w:rPr>
            </w:pPr>
            <w:r w:rsidRPr="001000B8">
              <w:rPr>
                <w:rFonts w:ascii="Arial" w:eastAsia="SimSun" w:hAnsi="Arial" w:cs="Arial"/>
                <w:sz w:val="20"/>
                <w:szCs w:val="20"/>
              </w:rPr>
              <w:t>Желтый</w:t>
            </w:r>
          </w:p>
        </w:tc>
      </w:tr>
      <w:tr w:rsidR="001000B8" w:rsidRPr="001000B8" w14:paraId="4FC45ADC" w14:textId="77777777" w:rsidTr="001000B8">
        <w:tc>
          <w:tcPr>
            <w:tcW w:w="2191" w:type="dxa"/>
            <w:vMerge/>
            <w:vAlign w:val="center"/>
          </w:tcPr>
          <w:p w14:paraId="5471087B" w14:textId="77777777" w:rsidR="001000B8" w:rsidRPr="001000B8" w:rsidRDefault="001000B8" w:rsidP="001000B8">
            <w:pPr>
              <w:suppressAutoHyphens w:val="0"/>
              <w:ind w:firstLine="567"/>
              <w:jc w:val="both"/>
              <w:rPr>
                <w:rFonts w:ascii="Arial" w:eastAsia="SimSun" w:hAnsi="Arial" w:cs="Arial"/>
                <w:sz w:val="20"/>
                <w:szCs w:val="20"/>
              </w:rPr>
            </w:pPr>
          </w:p>
        </w:tc>
        <w:tc>
          <w:tcPr>
            <w:tcW w:w="1178" w:type="dxa"/>
            <w:vAlign w:val="center"/>
          </w:tcPr>
          <w:p w14:paraId="0F5F2EBA" w14:textId="77777777" w:rsidR="001000B8" w:rsidRPr="001000B8" w:rsidRDefault="001000B8" w:rsidP="001000B8">
            <w:pPr>
              <w:suppressAutoHyphens w:val="0"/>
              <w:ind w:firstLine="77"/>
              <w:jc w:val="both"/>
              <w:rPr>
                <w:rFonts w:ascii="Arial" w:eastAsia="SimSun" w:hAnsi="Arial" w:cs="Arial"/>
                <w:sz w:val="20"/>
                <w:szCs w:val="20"/>
              </w:rPr>
            </w:pPr>
            <w:r w:rsidRPr="001000B8">
              <w:rPr>
                <w:rFonts w:ascii="Arial" w:eastAsia="SimSun" w:hAnsi="Arial" w:cs="Arial"/>
                <w:sz w:val="20"/>
                <w:szCs w:val="20"/>
              </w:rPr>
              <w:t>Высший</w:t>
            </w:r>
          </w:p>
          <w:p w14:paraId="51905974" w14:textId="77777777" w:rsidR="001000B8" w:rsidRPr="001000B8" w:rsidRDefault="001000B8" w:rsidP="001000B8">
            <w:pPr>
              <w:suppressAutoHyphens w:val="0"/>
              <w:ind w:firstLine="77"/>
              <w:jc w:val="both"/>
              <w:rPr>
                <w:rFonts w:ascii="Arial" w:eastAsia="SimSun" w:hAnsi="Arial" w:cs="Arial"/>
                <w:sz w:val="20"/>
                <w:szCs w:val="20"/>
              </w:rPr>
            </w:pPr>
            <w:r w:rsidRPr="001000B8">
              <w:rPr>
                <w:rFonts w:ascii="Arial" w:eastAsia="SimSun" w:hAnsi="Arial" w:cs="Arial"/>
                <w:sz w:val="20"/>
                <w:szCs w:val="20"/>
              </w:rPr>
              <w:t>сорт</w:t>
            </w:r>
          </w:p>
        </w:tc>
        <w:tc>
          <w:tcPr>
            <w:tcW w:w="1235" w:type="dxa"/>
            <w:vAlign w:val="center"/>
          </w:tcPr>
          <w:p w14:paraId="29C4A6B6" w14:textId="77777777" w:rsidR="001000B8" w:rsidRPr="001000B8" w:rsidRDefault="001000B8" w:rsidP="001000B8">
            <w:pPr>
              <w:suppressAutoHyphens w:val="0"/>
              <w:ind w:firstLine="77"/>
              <w:jc w:val="both"/>
              <w:rPr>
                <w:rFonts w:ascii="Arial" w:eastAsia="SimSun" w:hAnsi="Arial" w:cs="Arial"/>
                <w:sz w:val="20"/>
                <w:szCs w:val="20"/>
              </w:rPr>
            </w:pPr>
            <w:r w:rsidRPr="001000B8">
              <w:rPr>
                <w:rFonts w:ascii="Arial" w:eastAsia="SimSun" w:hAnsi="Arial" w:cs="Arial"/>
                <w:sz w:val="20"/>
                <w:szCs w:val="20"/>
              </w:rPr>
              <w:t>Первый</w:t>
            </w:r>
          </w:p>
          <w:p w14:paraId="783C5959" w14:textId="77777777" w:rsidR="001000B8" w:rsidRPr="001000B8" w:rsidRDefault="001000B8" w:rsidP="001000B8">
            <w:pPr>
              <w:suppressAutoHyphens w:val="0"/>
              <w:ind w:firstLine="77"/>
              <w:jc w:val="both"/>
              <w:rPr>
                <w:rFonts w:ascii="Arial" w:eastAsia="SimSun" w:hAnsi="Arial" w:cs="Arial"/>
                <w:sz w:val="20"/>
                <w:szCs w:val="20"/>
              </w:rPr>
            </w:pPr>
            <w:r w:rsidRPr="001000B8">
              <w:rPr>
                <w:rFonts w:ascii="Arial" w:eastAsia="SimSun" w:hAnsi="Arial" w:cs="Arial"/>
                <w:sz w:val="20"/>
                <w:szCs w:val="20"/>
              </w:rPr>
              <w:t>сорт</w:t>
            </w:r>
          </w:p>
        </w:tc>
        <w:tc>
          <w:tcPr>
            <w:tcW w:w="1316" w:type="dxa"/>
            <w:vAlign w:val="center"/>
          </w:tcPr>
          <w:p w14:paraId="3E3CA53E" w14:textId="77777777" w:rsidR="001000B8" w:rsidRPr="001000B8" w:rsidRDefault="001000B8" w:rsidP="001000B8">
            <w:pPr>
              <w:suppressAutoHyphens w:val="0"/>
              <w:ind w:firstLine="77"/>
              <w:jc w:val="both"/>
              <w:rPr>
                <w:rFonts w:ascii="Arial" w:eastAsia="SimSun" w:hAnsi="Arial" w:cs="Arial"/>
                <w:sz w:val="20"/>
                <w:szCs w:val="20"/>
              </w:rPr>
            </w:pPr>
            <w:r w:rsidRPr="001000B8">
              <w:rPr>
                <w:rFonts w:ascii="Arial" w:eastAsia="SimSun" w:hAnsi="Arial" w:cs="Arial"/>
                <w:sz w:val="20"/>
                <w:szCs w:val="20"/>
              </w:rPr>
              <w:t>Высший</w:t>
            </w:r>
          </w:p>
          <w:p w14:paraId="379C0361" w14:textId="77777777" w:rsidR="001000B8" w:rsidRPr="001000B8" w:rsidRDefault="001000B8" w:rsidP="001000B8">
            <w:pPr>
              <w:suppressAutoHyphens w:val="0"/>
              <w:ind w:firstLine="77"/>
              <w:jc w:val="both"/>
              <w:rPr>
                <w:rFonts w:ascii="Arial" w:eastAsia="SimSun" w:hAnsi="Arial" w:cs="Arial"/>
                <w:sz w:val="20"/>
                <w:szCs w:val="20"/>
              </w:rPr>
            </w:pPr>
            <w:r w:rsidRPr="001000B8">
              <w:rPr>
                <w:rFonts w:ascii="Arial" w:eastAsia="SimSun" w:hAnsi="Arial" w:cs="Arial"/>
                <w:sz w:val="20"/>
                <w:szCs w:val="20"/>
              </w:rPr>
              <w:t>сорт</w:t>
            </w:r>
          </w:p>
        </w:tc>
        <w:tc>
          <w:tcPr>
            <w:tcW w:w="1316" w:type="dxa"/>
            <w:vAlign w:val="center"/>
          </w:tcPr>
          <w:p w14:paraId="773A817E" w14:textId="77777777" w:rsidR="001000B8" w:rsidRPr="001000B8" w:rsidRDefault="001000B8" w:rsidP="001000B8">
            <w:pPr>
              <w:suppressAutoHyphens w:val="0"/>
              <w:ind w:firstLine="77"/>
              <w:jc w:val="both"/>
              <w:rPr>
                <w:rFonts w:ascii="Arial" w:eastAsia="SimSun" w:hAnsi="Arial" w:cs="Arial"/>
                <w:sz w:val="20"/>
                <w:szCs w:val="20"/>
              </w:rPr>
            </w:pPr>
            <w:r w:rsidRPr="001000B8">
              <w:rPr>
                <w:rFonts w:ascii="Arial" w:eastAsia="SimSun" w:hAnsi="Arial" w:cs="Arial"/>
                <w:sz w:val="20"/>
                <w:szCs w:val="20"/>
              </w:rPr>
              <w:t>Первый</w:t>
            </w:r>
          </w:p>
          <w:p w14:paraId="1A86B623" w14:textId="77777777" w:rsidR="001000B8" w:rsidRPr="001000B8" w:rsidRDefault="001000B8" w:rsidP="001000B8">
            <w:pPr>
              <w:suppressAutoHyphens w:val="0"/>
              <w:ind w:firstLine="77"/>
              <w:jc w:val="both"/>
              <w:rPr>
                <w:rFonts w:ascii="Arial" w:eastAsia="SimSun" w:hAnsi="Arial" w:cs="Arial"/>
                <w:sz w:val="20"/>
                <w:szCs w:val="20"/>
              </w:rPr>
            </w:pPr>
            <w:r w:rsidRPr="001000B8">
              <w:rPr>
                <w:rFonts w:ascii="Arial" w:eastAsia="SimSun" w:hAnsi="Arial" w:cs="Arial"/>
                <w:sz w:val="20"/>
                <w:szCs w:val="20"/>
              </w:rPr>
              <w:t>сорт</w:t>
            </w:r>
          </w:p>
        </w:tc>
        <w:tc>
          <w:tcPr>
            <w:tcW w:w="1040" w:type="dxa"/>
            <w:vAlign w:val="center"/>
          </w:tcPr>
          <w:p w14:paraId="3D061DD4" w14:textId="77777777" w:rsidR="001000B8" w:rsidRPr="001000B8" w:rsidRDefault="001000B8" w:rsidP="001000B8">
            <w:pPr>
              <w:suppressAutoHyphens w:val="0"/>
              <w:ind w:firstLine="77"/>
              <w:jc w:val="both"/>
              <w:rPr>
                <w:rFonts w:ascii="Arial" w:eastAsia="SimSun" w:hAnsi="Arial" w:cs="Arial"/>
                <w:sz w:val="20"/>
                <w:szCs w:val="20"/>
              </w:rPr>
            </w:pPr>
            <w:r w:rsidRPr="001000B8">
              <w:rPr>
                <w:rFonts w:ascii="Arial" w:eastAsia="SimSun" w:hAnsi="Arial" w:cs="Arial"/>
                <w:sz w:val="20"/>
                <w:szCs w:val="20"/>
              </w:rPr>
              <w:t>Высший</w:t>
            </w:r>
          </w:p>
          <w:p w14:paraId="2EB321F0" w14:textId="77777777" w:rsidR="001000B8" w:rsidRPr="001000B8" w:rsidRDefault="001000B8" w:rsidP="001000B8">
            <w:pPr>
              <w:suppressAutoHyphens w:val="0"/>
              <w:ind w:firstLine="77"/>
              <w:jc w:val="both"/>
              <w:rPr>
                <w:rFonts w:ascii="Arial" w:eastAsia="SimSun" w:hAnsi="Arial" w:cs="Arial"/>
                <w:sz w:val="20"/>
                <w:szCs w:val="20"/>
              </w:rPr>
            </w:pPr>
            <w:r w:rsidRPr="001000B8">
              <w:rPr>
                <w:rFonts w:ascii="Arial" w:eastAsia="SimSun" w:hAnsi="Arial" w:cs="Arial"/>
                <w:sz w:val="20"/>
                <w:szCs w:val="20"/>
              </w:rPr>
              <w:t>сорт</w:t>
            </w:r>
          </w:p>
        </w:tc>
        <w:tc>
          <w:tcPr>
            <w:tcW w:w="1295" w:type="dxa"/>
            <w:vAlign w:val="center"/>
          </w:tcPr>
          <w:p w14:paraId="2929B873" w14:textId="77777777" w:rsidR="001000B8" w:rsidRPr="001000B8" w:rsidRDefault="001000B8" w:rsidP="001000B8">
            <w:pPr>
              <w:suppressAutoHyphens w:val="0"/>
              <w:ind w:firstLine="77"/>
              <w:jc w:val="both"/>
              <w:rPr>
                <w:rFonts w:ascii="Arial" w:eastAsia="SimSun" w:hAnsi="Arial" w:cs="Arial"/>
                <w:sz w:val="20"/>
                <w:szCs w:val="20"/>
              </w:rPr>
            </w:pPr>
            <w:r w:rsidRPr="001000B8">
              <w:rPr>
                <w:rFonts w:ascii="Arial" w:eastAsia="SimSun" w:hAnsi="Arial" w:cs="Arial"/>
                <w:sz w:val="20"/>
                <w:szCs w:val="20"/>
              </w:rPr>
              <w:t>Первый</w:t>
            </w:r>
          </w:p>
          <w:p w14:paraId="4095D976" w14:textId="77777777" w:rsidR="001000B8" w:rsidRPr="001000B8" w:rsidRDefault="001000B8" w:rsidP="001000B8">
            <w:pPr>
              <w:suppressAutoHyphens w:val="0"/>
              <w:ind w:firstLine="77"/>
              <w:jc w:val="both"/>
              <w:rPr>
                <w:rFonts w:ascii="Arial" w:eastAsia="SimSun" w:hAnsi="Arial" w:cs="Arial"/>
                <w:sz w:val="20"/>
                <w:szCs w:val="20"/>
              </w:rPr>
            </w:pPr>
            <w:r w:rsidRPr="001000B8">
              <w:rPr>
                <w:rFonts w:ascii="Arial" w:eastAsia="SimSun" w:hAnsi="Arial" w:cs="Arial"/>
                <w:sz w:val="20"/>
                <w:szCs w:val="20"/>
              </w:rPr>
              <w:t>сорт</w:t>
            </w:r>
          </w:p>
        </w:tc>
      </w:tr>
      <w:tr w:rsidR="001000B8" w:rsidRPr="001000B8" w14:paraId="4E98AA72" w14:textId="77777777" w:rsidTr="001000B8">
        <w:tc>
          <w:tcPr>
            <w:tcW w:w="2191" w:type="dxa"/>
          </w:tcPr>
          <w:p w14:paraId="3ADE7F57" w14:textId="77777777" w:rsidR="001000B8" w:rsidRPr="001000B8" w:rsidRDefault="001000B8" w:rsidP="001000B8">
            <w:pPr>
              <w:suppressAutoHyphens w:val="0"/>
              <w:ind w:firstLine="567"/>
              <w:jc w:val="both"/>
              <w:rPr>
                <w:rFonts w:ascii="Arial" w:eastAsia="SimSun" w:hAnsi="Arial" w:cs="Arial"/>
                <w:sz w:val="22"/>
                <w:szCs w:val="22"/>
              </w:rPr>
            </w:pPr>
            <w:r w:rsidRPr="001000B8">
              <w:rPr>
                <w:rFonts w:ascii="Arial" w:eastAsia="SimSun" w:hAnsi="Arial" w:cs="Arial"/>
                <w:sz w:val="22"/>
                <w:szCs w:val="22"/>
              </w:rPr>
              <w:t>Массовая доля влаги, %,</w:t>
            </w:r>
          </w:p>
          <w:p w14:paraId="04C80925" w14:textId="77777777" w:rsidR="001000B8" w:rsidRPr="001000B8" w:rsidRDefault="001000B8" w:rsidP="001000B8">
            <w:pPr>
              <w:suppressAutoHyphens w:val="0"/>
              <w:ind w:firstLine="567"/>
              <w:jc w:val="both"/>
              <w:rPr>
                <w:rFonts w:ascii="Arial" w:eastAsia="SimSun" w:hAnsi="Arial" w:cs="Arial"/>
                <w:sz w:val="22"/>
                <w:szCs w:val="22"/>
              </w:rPr>
            </w:pPr>
            <w:r w:rsidRPr="001000B8">
              <w:rPr>
                <w:rFonts w:ascii="Arial" w:eastAsia="SimSun" w:hAnsi="Arial" w:cs="Arial"/>
                <w:sz w:val="22"/>
                <w:szCs w:val="22"/>
              </w:rPr>
              <w:t>не более</w:t>
            </w:r>
          </w:p>
        </w:tc>
        <w:tc>
          <w:tcPr>
            <w:tcW w:w="7380" w:type="dxa"/>
            <w:gridSpan w:val="6"/>
            <w:vAlign w:val="center"/>
          </w:tcPr>
          <w:p w14:paraId="0913906F" w14:textId="77777777" w:rsidR="001000B8" w:rsidRPr="001000B8" w:rsidRDefault="001000B8" w:rsidP="001000B8">
            <w:pPr>
              <w:suppressAutoHyphens w:val="0"/>
              <w:ind w:firstLine="567"/>
              <w:jc w:val="center"/>
              <w:rPr>
                <w:rFonts w:ascii="Arial" w:eastAsia="SimSun" w:hAnsi="Arial" w:cs="Arial"/>
                <w:sz w:val="22"/>
                <w:szCs w:val="22"/>
              </w:rPr>
            </w:pPr>
            <w:r w:rsidRPr="001000B8">
              <w:rPr>
                <w:rFonts w:ascii="Arial" w:eastAsia="SimSun" w:hAnsi="Arial" w:cs="Arial"/>
                <w:sz w:val="22"/>
                <w:szCs w:val="22"/>
              </w:rPr>
              <w:t>5,0</w:t>
            </w:r>
          </w:p>
        </w:tc>
      </w:tr>
      <w:tr w:rsidR="001000B8" w:rsidRPr="001000B8" w14:paraId="4EEC591B" w14:textId="77777777" w:rsidTr="001000B8">
        <w:tc>
          <w:tcPr>
            <w:tcW w:w="2191" w:type="dxa"/>
          </w:tcPr>
          <w:p w14:paraId="51CFB320"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Массовая доля общей золы в пересчете на сухое вещество, %, не более:</w:t>
            </w:r>
          </w:p>
          <w:p w14:paraId="2817B90E"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декстрин картофельный или тапиоковый кислотный</w:t>
            </w:r>
          </w:p>
          <w:p w14:paraId="31230D2D" w14:textId="77777777" w:rsidR="001000B8" w:rsidRPr="001000B8" w:rsidRDefault="001000B8" w:rsidP="001000B8">
            <w:pPr>
              <w:suppressAutoHyphens w:val="0"/>
              <w:rPr>
                <w:rFonts w:ascii="Arial" w:eastAsia="SimSun" w:hAnsi="Arial" w:cs="Arial"/>
                <w:sz w:val="22"/>
                <w:szCs w:val="22"/>
              </w:rPr>
            </w:pPr>
          </w:p>
          <w:p w14:paraId="28BD4EF1"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 xml:space="preserve">декстрин кукурузный или пшеничный, или </w:t>
            </w:r>
            <w:r w:rsidRPr="001000B8">
              <w:rPr>
                <w:rFonts w:ascii="Arial" w:eastAsia="SimSun" w:hAnsi="Arial" w:cs="Arial"/>
                <w:sz w:val="22"/>
                <w:szCs w:val="22"/>
              </w:rPr>
              <w:lastRenderedPageBreak/>
              <w:t>тритикалевый</w:t>
            </w:r>
          </w:p>
          <w:p w14:paraId="018A33FE"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кислотный</w:t>
            </w:r>
          </w:p>
          <w:p w14:paraId="2DF952D8" w14:textId="77777777" w:rsidR="001000B8" w:rsidRPr="001000B8" w:rsidRDefault="001000B8" w:rsidP="001000B8">
            <w:pPr>
              <w:suppressAutoHyphens w:val="0"/>
              <w:rPr>
                <w:rFonts w:ascii="Arial" w:eastAsia="SimSun" w:hAnsi="Arial" w:cs="Arial"/>
                <w:sz w:val="22"/>
                <w:szCs w:val="22"/>
              </w:rPr>
            </w:pPr>
          </w:p>
          <w:p w14:paraId="50EBEB75"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декстрин картофельный</w:t>
            </w:r>
          </w:p>
          <w:p w14:paraId="05B4B552"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или тапиоковый</w:t>
            </w:r>
          </w:p>
          <w:p w14:paraId="009CC370"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бескислотный</w:t>
            </w:r>
          </w:p>
          <w:p w14:paraId="19025F74" w14:textId="77777777" w:rsidR="001000B8" w:rsidRPr="001000B8" w:rsidRDefault="001000B8" w:rsidP="001000B8">
            <w:pPr>
              <w:suppressAutoHyphens w:val="0"/>
              <w:rPr>
                <w:rFonts w:ascii="Arial" w:eastAsia="SimSun" w:hAnsi="Arial" w:cs="Arial"/>
                <w:sz w:val="22"/>
                <w:szCs w:val="22"/>
              </w:rPr>
            </w:pPr>
          </w:p>
          <w:p w14:paraId="0B14AEBA"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декстрин кукурузный</w:t>
            </w:r>
          </w:p>
          <w:p w14:paraId="337FBC6C"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или пшеничный, или тритикалевый</w:t>
            </w:r>
          </w:p>
          <w:p w14:paraId="466C48D3"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бескислотный</w:t>
            </w:r>
          </w:p>
          <w:p w14:paraId="433290B8" w14:textId="77777777" w:rsidR="001000B8" w:rsidRPr="001000B8" w:rsidRDefault="001000B8" w:rsidP="001000B8">
            <w:pPr>
              <w:suppressAutoHyphens w:val="0"/>
              <w:rPr>
                <w:rFonts w:ascii="Arial" w:eastAsia="SimSun" w:hAnsi="Arial" w:cs="Arial"/>
                <w:sz w:val="22"/>
                <w:szCs w:val="22"/>
              </w:rPr>
            </w:pPr>
          </w:p>
        </w:tc>
        <w:tc>
          <w:tcPr>
            <w:tcW w:w="1178" w:type="dxa"/>
          </w:tcPr>
          <w:p w14:paraId="05E6BEB6" w14:textId="77777777" w:rsidR="001000B8" w:rsidRPr="001000B8" w:rsidRDefault="001000B8" w:rsidP="001000B8">
            <w:pPr>
              <w:suppressAutoHyphens w:val="0"/>
              <w:jc w:val="center"/>
              <w:rPr>
                <w:rFonts w:ascii="Arial" w:eastAsia="SimSun" w:hAnsi="Arial" w:cs="Arial"/>
                <w:sz w:val="22"/>
                <w:szCs w:val="22"/>
              </w:rPr>
            </w:pPr>
          </w:p>
          <w:p w14:paraId="002EF3C2" w14:textId="77777777" w:rsidR="001000B8" w:rsidRPr="001000B8" w:rsidRDefault="001000B8" w:rsidP="001000B8">
            <w:pPr>
              <w:suppressAutoHyphens w:val="0"/>
              <w:jc w:val="center"/>
              <w:rPr>
                <w:rFonts w:ascii="Arial" w:eastAsia="SimSun" w:hAnsi="Arial" w:cs="Arial"/>
                <w:sz w:val="22"/>
                <w:szCs w:val="22"/>
              </w:rPr>
            </w:pPr>
          </w:p>
          <w:p w14:paraId="244A1053" w14:textId="77777777" w:rsidR="001000B8" w:rsidRPr="001000B8" w:rsidRDefault="001000B8" w:rsidP="001000B8">
            <w:pPr>
              <w:suppressAutoHyphens w:val="0"/>
              <w:jc w:val="center"/>
              <w:rPr>
                <w:rFonts w:ascii="Arial" w:eastAsia="SimSun" w:hAnsi="Arial" w:cs="Arial"/>
                <w:sz w:val="22"/>
                <w:szCs w:val="22"/>
              </w:rPr>
            </w:pPr>
          </w:p>
          <w:p w14:paraId="4861187E" w14:textId="77777777" w:rsidR="001000B8" w:rsidRPr="001000B8" w:rsidRDefault="001000B8" w:rsidP="001000B8">
            <w:pPr>
              <w:suppressAutoHyphens w:val="0"/>
              <w:jc w:val="center"/>
              <w:rPr>
                <w:rFonts w:ascii="Arial" w:eastAsia="SimSun" w:hAnsi="Arial" w:cs="Arial"/>
                <w:sz w:val="22"/>
                <w:szCs w:val="22"/>
              </w:rPr>
            </w:pPr>
          </w:p>
          <w:p w14:paraId="4FF587EB" w14:textId="77777777" w:rsidR="001000B8" w:rsidRPr="001000B8" w:rsidRDefault="001000B8" w:rsidP="001000B8">
            <w:pPr>
              <w:suppressAutoHyphens w:val="0"/>
              <w:jc w:val="center"/>
              <w:rPr>
                <w:rFonts w:ascii="Arial" w:eastAsia="SimSun" w:hAnsi="Arial" w:cs="Arial"/>
                <w:sz w:val="22"/>
                <w:szCs w:val="22"/>
              </w:rPr>
            </w:pPr>
          </w:p>
          <w:p w14:paraId="196C1CAA"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0,40</w:t>
            </w:r>
          </w:p>
          <w:p w14:paraId="63945483" w14:textId="77777777" w:rsidR="001000B8" w:rsidRPr="001000B8" w:rsidRDefault="001000B8" w:rsidP="001000B8">
            <w:pPr>
              <w:suppressAutoHyphens w:val="0"/>
              <w:jc w:val="center"/>
              <w:rPr>
                <w:rFonts w:ascii="Arial" w:eastAsia="SimSun" w:hAnsi="Arial" w:cs="Arial"/>
                <w:sz w:val="22"/>
                <w:szCs w:val="22"/>
              </w:rPr>
            </w:pPr>
          </w:p>
          <w:p w14:paraId="4C7B0C9E" w14:textId="77777777" w:rsidR="001000B8" w:rsidRPr="001000B8" w:rsidRDefault="001000B8" w:rsidP="001000B8">
            <w:pPr>
              <w:suppressAutoHyphens w:val="0"/>
              <w:jc w:val="center"/>
              <w:rPr>
                <w:rFonts w:ascii="Arial" w:eastAsia="SimSun" w:hAnsi="Arial" w:cs="Arial"/>
                <w:sz w:val="22"/>
                <w:szCs w:val="22"/>
              </w:rPr>
            </w:pPr>
          </w:p>
          <w:p w14:paraId="279FD9E0" w14:textId="77777777" w:rsidR="001000B8" w:rsidRPr="001000B8" w:rsidRDefault="001000B8" w:rsidP="001000B8">
            <w:pPr>
              <w:suppressAutoHyphens w:val="0"/>
              <w:jc w:val="center"/>
              <w:rPr>
                <w:rFonts w:ascii="Arial" w:eastAsia="SimSun" w:hAnsi="Arial" w:cs="Arial"/>
                <w:sz w:val="22"/>
                <w:szCs w:val="22"/>
              </w:rPr>
            </w:pPr>
          </w:p>
          <w:p w14:paraId="3A761D00" w14:textId="77777777" w:rsidR="001000B8" w:rsidRPr="001000B8" w:rsidRDefault="001000B8" w:rsidP="001000B8">
            <w:pPr>
              <w:suppressAutoHyphens w:val="0"/>
              <w:jc w:val="center"/>
              <w:rPr>
                <w:rFonts w:ascii="Arial" w:eastAsia="SimSun" w:hAnsi="Arial" w:cs="Arial"/>
                <w:sz w:val="22"/>
                <w:szCs w:val="22"/>
              </w:rPr>
            </w:pPr>
          </w:p>
          <w:p w14:paraId="60434C6F"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0,25</w:t>
            </w:r>
          </w:p>
          <w:p w14:paraId="10D82A73" w14:textId="77777777" w:rsidR="001000B8" w:rsidRPr="001000B8" w:rsidRDefault="001000B8" w:rsidP="001000B8">
            <w:pPr>
              <w:suppressAutoHyphens w:val="0"/>
              <w:jc w:val="center"/>
              <w:rPr>
                <w:rFonts w:ascii="Arial" w:eastAsia="SimSun" w:hAnsi="Arial" w:cs="Arial"/>
                <w:sz w:val="22"/>
                <w:szCs w:val="22"/>
              </w:rPr>
            </w:pPr>
          </w:p>
          <w:p w14:paraId="4FE13560" w14:textId="77777777" w:rsidR="001000B8" w:rsidRPr="001000B8" w:rsidRDefault="001000B8" w:rsidP="001000B8">
            <w:pPr>
              <w:suppressAutoHyphens w:val="0"/>
              <w:jc w:val="center"/>
              <w:rPr>
                <w:rFonts w:ascii="Arial" w:eastAsia="SimSun" w:hAnsi="Arial" w:cs="Arial"/>
                <w:sz w:val="22"/>
                <w:szCs w:val="22"/>
              </w:rPr>
            </w:pPr>
          </w:p>
          <w:p w14:paraId="0DC9752D" w14:textId="77777777" w:rsidR="001000B8" w:rsidRPr="001000B8" w:rsidRDefault="001000B8" w:rsidP="001000B8">
            <w:pPr>
              <w:suppressAutoHyphens w:val="0"/>
              <w:jc w:val="center"/>
              <w:rPr>
                <w:rFonts w:ascii="Arial" w:eastAsia="SimSun" w:hAnsi="Arial" w:cs="Arial"/>
                <w:sz w:val="22"/>
                <w:szCs w:val="22"/>
              </w:rPr>
            </w:pPr>
          </w:p>
          <w:p w14:paraId="04A0F5E6" w14:textId="77777777" w:rsidR="001000B8" w:rsidRPr="001000B8" w:rsidRDefault="001000B8" w:rsidP="001000B8">
            <w:pPr>
              <w:suppressAutoHyphens w:val="0"/>
              <w:jc w:val="center"/>
              <w:rPr>
                <w:rFonts w:ascii="Arial" w:eastAsia="SimSun" w:hAnsi="Arial" w:cs="Arial"/>
                <w:sz w:val="22"/>
                <w:szCs w:val="22"/>
              </w:rPr>
            </w:pPr>
          </w:p>
          <w:p w14:paraId="2E063506" w14:textId="77777777" w:rsidR="001000B8" w:rsidRPr="001000B8" w:rsidRDefault="001000B8" w:rsidP="001000B8">
            <w:pPr>
              <w:suppressAutoHyphens w:val="0"/>
              <w:jc w:val="center"/>
              <w:rPr>
                <w:rFonts w:ascii="Arial" w:eastAsia="SimSun" w:hAnsi="Arial" w:cs="Arial"/>
                <w:sz w:val="22"/>
                <w:szCs w:val="22"/>
              </w:rPr>
            </w:pPr>
          </w:p>
          <w:p w14:paraId="3F2CF10F"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0,80</w:t>
            </w:r>
          </w:p>
          <w:p w14:paraId="3A28AA09" w14:textId="77777777" w:rsidR="001000B8" w:rsidRPr="001000B8" w:rsidRDefault="001000B8" w:rsidP="001000B8">
            <w:pPr>
              <w:suppressAutoHyphens w:val="0"/>
              <w:jc w:val="center"/>
              <w:rPr>
                <w:rFonts w:ascii="Arial" w:eastAsia="SimSun" w:hAnsi="Arial" w:cs="Arial"/>
                <w:sz w:val="22"/>
                <w:szCs w:val="22"/>
              </w:rPr>
            </w:pPr>
          </w:p>
          <w:p w14:paraId="450FF017" w14:textId="77777777" w:rsidR="001000B8" w:rsidRPr="001000B8" w:rsidRDefault="001000B8" w:rsidP="001000B8">
            <w:pPr>
              <w:suppressAutoHyphens w:val="0"/>
              <w:jc w:val="center"/>
              <w:rPr>
                <w:rFonts w:ascii="Arial" w:eastAsia="SimSun" w:hAnsi="Arial" w:cs="Arial"/>
                <w:sz w:val="22"/>
                <w:szCs w:val="22"/>
              </w:rPr>
            </w:pPr>
          </w:p>
          <w:p w14:paraId="0F7A6D83" w14:textId="77777777" w:rsidR="001000B8" w:rsidRPr="001000B8" w:rsidRDefault="001000B8" w:rsidP="001000B8">
            <w:pPr>
              <w:suppressAutoHyphens w:val="0"/>
              <w:jc w:val="center"/>
              <w:rPr>
                <w:rFonts w:ascii="Arial" w:eastAsia="SimSun" w:hAnsi="Arial" w:cs="Arial"/>
                <w:sz w:val="22"/>
                <w:szCs w:val="22"/>
              </w:rPr>
            </w:pPr>
          </w:p>
          <w:p w14:paraId="66C7F52F" w14:textId="77777777" w:rsidR="001000B8" w:rsidRPr="001000B8" w:rsidRDefault="001000B8" w:rsidP="001000B8">
            <w:pPr>
              <w:suppressAutoHyphens w:val="0"/>
              <w:jc w:val="center"/>
              <w:rPr>
                <w:rFonts w:ascii="Arial" w:eastAsia="SimSun" w:hAnsi="Arial" w:cs="Arial"/>
                <w:sz w:val="22"/>
                <w:szCs w:val="22"/>
              </w:rPr>
            </w:pPr>
          </w:p>
          <w:p w14:paraId="2015E790" w14:textId="77777777" w:rsidR="001000B8" w:rsidRPr="001000B8" w:rsidRDefault="001000B8" w:rsidP="001000B8">
            <w:pPr>
              <w:suppressAutoHyphens w:val="0"/>
              <w:jc w:val="center"/>
              <w:rPr>
                <w:rFonts w:ascii="Arial" w:eastAsia="SimSun" w:hAnsi="Arial" w:cs="Arial"/>
                <w:sz w:val="22"/>
                <w:szCs w:val="22"/>
              </w:rPr>
            </w:pPr>
          </w:p>
          <w:p w14:paraId="036150D7"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0,60</w:t>
            </w:r>
          </w:p>
        </w:tc>
        <w:tc>
          <w:tcPr>
            <w:tcW w:w="1235" w:type="dxa"/>
          </w:tcPr>
          <w:p w14:paraId="4766ED32" w14:textId="77777777" w:rsidR="001000B8" w:rsidRPr="001000B8" w:rsidRDefault="001000B8" w:rsidP="001000B8">
            <w:pPr>
              <w:suppressAutoHyphens w:val="0"/>
              <w:jc w:val="center"/>
              <w:rPr>
                <w:rFonts w:ascii="Arial" w:eastAsia="SimSun" w:hAnsi="Arial" w:cs="Arial"/>
                <w:sz w:val="22"/>
                <w:szCs w:val="22"/>
              </w:rPr>
            </w:pPr>
          </w:p>
          <w:p w14:paraId="52A66DA1" w14:textId="77777777" w:rsidR="001000B8" w:rsidRPr="001000B8" w:rsidRDefault="001000B8" w:rsidP="001000B8">
            <w:pPr>
              <w:suppressAutoHyphens w:val="0"/>
              <w:jc w:val="center"/>
              <w:rPr>
                <w:rFonts w:ascii="Arial" w:eastAsia="SimSun" w:hAnsi="Arial" w:cs="Arial"/>
                <w:sz w:val="22"/>
                <w:szCs w:val="22"/>
              </w:rPr>
            </w:pPr>
          </w:p>
          <w:p w14:paraId="55C8AADB" w14:textId="77777777" w:rsidR="001000B8" w:rsidRPr="001000B8" w:rsidRDefault="001000B8" w:rsidP="001000B8">
            <w:pPr>
              <w:suppressAutoHyphens w:val="0"/>
              <w:jc w:val="center"/>
              <w:rPr>
                <w:rFonts w:ascii="Arial" w:eastAsia="SimSun" w:hAnsi="Arial" w:cs="Arial"/>
                <w:sz w:val="22"/>
                <w:szCs w:val="22"/>
              </w:rPr>
            </w:pPr>
          </w:p>
          <w:p w14:paraId="0E4F6695" w14:textId="77777777" w:rsidR="001000B8" w:rsidRPr="001000B8" w:rsidRDefault="001000B8" w:rsidP="001000B8">
            <w:pPr>
              <w:suppressAutoHyphens w:val="0"/>
              <w:jc w:val="center"/>
              <w:rPr>
                <w:rFonts w:ascii="Arial" w:eastAsia="SimSun" w:hAnsi="Arial" w:cs="Arial"/>
                <w:sz w:val="22"/>
                <w:szCs w:val="22"/>
              </w:rPr>
            </w:pPr>
          </w:p>
          <w:p w14:paraId="171F1F7F" w14:textId="77777777" w:rsidR="001000B8" w:rsidRPr="001000B8" w:rsidRDefault="001000B8" w:rsidP="001000B8">
            <w:pPr>
              <w:suppressAutoHyphens w:val="0"/>
              <w:jc w:val="center"/>
              <w:rPr>
                <w:rFonts w:ascii="Arial" w:eastAsia="SimSun" w:hAnsi="Arial" w:cs="Arial"/>
                <w:sz w:val="22"/>
                <w:szCs w:val="22"/>
              </w:rPr>
            </w:pPr>
          </w:p>
          <w:p w14:paraId="20081BE9"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0,60</w:t>
            </w:r>
          </w:p>
          <w:p w14:paraId="72238C23" w14:textId="77777777" w:rsidR="001000B8" w:rsidRPr="001000B8" w:rsidRDefault="001000B8" w:rsidP="001000B8">
            <w:pPr>
              <w:suppressAutoHyphens w:val="0"/>
              <w:jc w:val="center"/>
              <w:rPr>
                <w:rFonts w:ascii="Arial" w:eastAsia="SimSun" w:hAnsi="Arial" w:cs="Arial"/>
                <w:sz w:val="22"/>
                <w:szCs w:val="22"/>
              </w:rPr>
            </w:pPr>
          </w:p>
          <w:p w14:paraId="58C41A64" w14:textId="77777777" w:rsidR="001000B8" w:rsidRPr="001000B8" w:rsidRDefault="001000B8" w:rsidP="001000B8">
            <w:pPr>
              <w:suppressAutoHyphens w:val="0"/>
              <w:jc w:val="center"/>
              <w:rPr>
                <w:rFonts w:ascii="Arial" w:eastAsia="SimSun" w:hAnsi="Arial" w:cs="Arial"/>
                <w:sz w:val="22"/>
                <w:szCs w:val="22"/>
              </w:rPr>
            </w:pPr>
          </w:p>
          <w:p w14:paraId="76355BF2" w14:textId="77777777" w:rsidR="001000B8" w:rsidRPr="001000B8" w:rsidRDefault="001000B8" w:rsidP="001000B8">
            <w:pPr>
              <w:suppressAutoHyphens w:val="0"/>
              <w:jc w:val="center"/>
              <w:rPr>
                <w:rFonts w:ascii="Arial" w:eastAsia="SimSun" w:hAnsi="Arial" w:cs="Arial"/>
                <w:sz w:val="22"/>
                <w:szCs w:val="22"/>
              </w:rPr>
            </w:pPr>
          </w:p>
          <w:p w14:paraId="78154926" w14:textId="77777777" w:rsidR="001000B8" w:rsidRPr="001000B8" w:rsidRDefault="001000B8" w:rsidP="001000B8">
            <w:pPr>
              <w:suppressAutoHyphens w:val="0"/>
              <w:jc w:val="center"/>
              <w:rPr>
                <w:rFonts w:ascii="Arial" w:eastAsia="SimSun" w:hAnsi="Arial" w:cs="Arial"/>
                <w:sz w:val="22"/>
                <w:szCs w:val="22"/>
              </w:rPr>
            </w:pPr>
          </w:p>
          <w:p w14:paraId="63A428EB"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0,35</w:t>
            </w:r>
          </w:p>
          <w:p w14:paraId="2BC2B1CA" w14:textId="77777777" w:rsidR="001000B8" w:rsidRPr="001000B8" w:rsidRDefault="001000B8" w:rsidP="001000B8">
            <w:pPr>
              <w:suppressAutoHyphens w:val="0"/>
              <w:jc w:val="center"/>
              <w:rPr>
                <w:rFonts w:ascii="Arial" w:eastAsia="SimSun" w:hAnsi="Arial" w:cs="Arial"/>
                <w:sz w:val="22"/>
                <w:szCs w:val="22"/>
              </w:rPr>
            </w:pPr>
          </w:p>
          <w:p w14:paraId="672B53DE" w14:textId="77777777" w:rsidR="001000B8" w:rsidRPr="001000B8" w:rsidRDefault="001000B8" w:rsidP="001000B8">
            <w:pPr>
              <w:suppressAutoHyphens w:val="0"/>
              <w:jc w:val="center"/>
              <w:rPr>
                <w:rFonts w:ascii="Arial" w:eastAsia="SimSun" w:hAnsi="Arial" w:cs="Arial"/>
                <w:sz w:val="22"/>
                <w:szCs w:val="22"/>
              </w:rPr>
            </w:pPr>
          </w:p>
          <w:p w14:paraId="043D626A" w14:textId="77777777" w:rsidR="001000B8" w:rsidRPr="001000B8" w:rsidRDefault="001000B8" w:rsidP="001000B8">
            <w:pPr>
              <w:suppressAutoHyphens w:val="0"/>
              <w:jc w:val="center"/>
              <w:rPr>
                <w:rFonts w:ascii="Arial" w:eastAsia="SimSun" w:hAnsi="Arial" w:cs="Arial"/>
                <w:sz w:val="22"/>
                <w:szCs w:val="22"/>
              </w:rPr>
            </w:pPr>
          </w:p>
          <w:p w14:paraId="41F52C2A" w14:textId="77777777" w:rsidR="001000B8" w:rsidRPr="001000B8" w:rsidRDefault="001000B8" w:rsidP="001000B8">
            <w:pPr>
              <w:suppressAutoHyphens w:val="0"/>
              <w:jc w:val="center"/>
              <w:rPr>
                <w:rFonts w:ascii="Arial" w:eastAsia="SimSun" w:hAnsi="Arial" w:cs="Arial"/>
                <w:sz w:val="22"/>
                <w:szCs w:val="22"/>
              </w:rPr>
            </w:pPr>
          </w:p>
          <w:p w14:paraId="75AC0ED0" w14:textId="77777777" w:rsidR="001000B8" w:rsidRPr="001000B8" w:rsidRDefault="001000B8" w:rsidP="001000B8">
            <w:pPr>
              <w:suppressAutoHyphens w:val="0"/>
              <w:jc w:val="center"/>
              <w:rPr>
                <w:rFonts w:ascii="Arial" w:eastAsia="SimSun" w:hAnsi="Arial" w:cs="Arial"/>
                <w:sz w:val="22"/>
                <w:szCs w:val="22"/>
              </w:rPr>
            </w:pPr>
          </w:p>
          <w:p w14:paraId="64C12D4F"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1,00</w:t>
            </w:r>
          </w:p>
          <w:p w14:paraId="61F41154" w14:textId="77777777" w:rsidR="001000B8" w:rsidRPr="001000B8" w:rsidRDefault="001000B8" w:rsidP="001000B8">
            <w:pPr>
              <w:suppressAutoHyphens w:val="0"/>
              <w:jc w:val="center"/>
              <w:rPr>
                <w:rFonts w:ascii="Arial" w:eastAsia="SimSun" w:hAnsi="Arial" w:cs="Arial"/>
                <w:sz w:val="22"/>
                <w:szCs w:val="22"/>
              </w:rPr>
            </w:pPr>
          </w:p>
          <w:p w14:paraId="6B49B75A" w14:textId="77777777" w:rsidR="001000B8" w:rsidRPr="001000B8" w:rsidRDefault="001000B8" w:rsidP="001000B8">
            <w:pPr>
              <w:suppressAutoHyphens w:val="0"/>
              <w:jc w:val="center"/>
              <w:rPr>
                <w:rFonts w:ascii="Arial" w:eastAsia="SimSun" w:hAnsi="Arial" w:cs="Arial"/>
                <w:sz w:val="22"/>
                <w:szCs w:val="22"/>
              </w:rPr>
            </w:pPr>
          </w:p>
          <w:p w14:paraId="060BF0DC" w14:textId="77777777" w:rsidR="001000B8" w:rsidRPr="001000B8" w:rsidRDefault="001000B8" w:rsidP="001000B8">
            <w:pPr>
              <w:suppressAutoHyphens w:val="0"/>
              <w:jc w:val="center"/>
              <w:rPr>
                <w:rFonts w:ascii="Arial" w:eastAsia="SimSun" w:hAnsi="Arial" w:cs="Arial"/>
                <w:sz w:val="22"/>
                <w:szCs w:val="22"/>
              </w:rPr>
            </w:pPr>
          </w:p>
          <w:p w14:paraId="1323D076" w14:textId="77777777" w:rsidR="001000B8" w:rsidRPr="001000B8" w:rsidRDefault="001000B8" w:rsidP="001000B8">
            <w:pPr>
              <w:suppressAutoHyphens w:val="0"/>
              <w:jc w:val="center"/>
              <w:rPr>
                <w:rFonts w:ascii="Arial" w:eastAsia="SimSun" w:hAnsi="Arial" w:cs="Arial"/>
                <w:sz w:val="22"/>
                <w:szCs w:val="22"/>
              </w:rPr>
            </w:pPr>
          </w:p>
          <w:p w14:paraId="6000FC9B" w14:textId="77777777" w:rsidR="001000B8" w:rsidRPr="001000B8" w:rsidRDefault="001000B8" w:rsidP="001000B8">
            <w:pPr>
              <w:suppressAutoHyphens w:val="0"/>
              <w:jc w:val="center"/>
              <w:rPr>
                <w:rFonts w:ascii="Arial" w:eastAsia="SimSun" w:hAnsi="Arial" w:cs="Arial"/>
                <w:sz w:val="22"/>
                <w:szCs w:val="22"/>
              </w:rPr>
            </w:pPr>
          </w:p>
          <w:p w14:paraId="20E7B9ED"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0,80</w:t>
            </w:r>
          </w:p>
        </w:tc>
        <w:tc>
          <w:tcPr>
            <w:tcW w:w="1316" w:type="dxa"/>
          </w:tcPr>
          <w:p w14:paraId="74D476FC" w14:textId="77777777" w:rsidR="001000B8" w:rsidRPr="001000B8" w:rsidRDefault="001000B8" w:rsidP="001000B8">
            <w:pPr>
              <w:suppressAutoHyphens w:val="0"/>
              <w:jc w:val="center"/>
              <w:rPr>
                <w:rFonts w:ascii="Arial" w:eastAsia="SimSun" w:hAnsi="Arial" w:cs="Arial"/>
                <w:sz w:val="22"/>
                <w:szCs w:val="22"/>
              </w:rPr>
            </w:pPr>
          </w:p>
          <w:p w14:paraId="15E5A31A" w14:textId="77777777" w:rsidR="001000B8" w:rsidRPr="001000B8" w:rsidRDefault="001000B8" w:rsidP="001000B8">
            <w:pPr>
              <w:suppressAutoHyphens w:val="0"/>
              <w:jc w:val="center"/>
              <w:rPr>
                <w:rFonts w:ascii="Arial" w:eastAsia="SimSun" w:hAnsi="Arial" w:cs="Arial"/>
                <w:sz w:val="22"/>
                <w:szCs w:val="22"/>
              </w:rPr>
            </w:pPr>
          </w:p>
          <w:p w14:paraId="25AED22C" w14:textId="77777777" w:rsidR="001000B8" w:rsidRPr="001000B8" w:rsidRDefault="001000B8" w:rsidP="001000B8">
            <w:pPr>
              <w:suppressAutoHyphens w:val="0"/>
              <w:jc w:val="center"/>
              <w:rPr>
                <w:rFonts w:ascii="Arial" w:eastAsia="SimSun" w:hAnsi="Arial" w:cs="Arial"/>
                <w:sz w:val="22"/>
                <w:szCs w:val="22"/>
              </w:rPr>
            </w:pPr>
          </w:p>
          <w:p w14:paraId="3EC19E87" w14:textId="77777777" w:rsidR="001000B8" w:rsidRPr="001000B8" w:rsidRDefault="001000B8" w:rsidP="001000B8">
            <w:pPr>
              <w:suppressAutoHyphens w:val="0"/>
              <w:jc w:val="center"/>
              <w:rPr>
                <w:rFonts w:ascii="Arial" w:eastAsia="SimSun" w:hAnsi="Arial" w:cs="Arial"/>
                <w:sz w:val="22"/>
                <w:szCs w:val="22"/>
              </w:rPr>
            </w:pPr>
          </w:p>
          <w:p w14:paraId="24EB71E4" w14:textId="77777777" w:rsidR="001000B8" w:rsidRPr="001000B8" w:rsidRDefault="001000B8" w:rsidP="001000B8">
            <w:pPr>
              <w:suppressAutoHyphens w:val="0"/>
              <w:jc w:val="center"/>
              <w:rPr>
                <w:rFonts w:ascii="Arial" w:eastAsia="SimSun" w:hAnsi="Arial" w:cs="Arial"/>
                <w:sz w:val="22"/>
                <w:szCs w:val="22"/>
              </w:rPr>
            </w:pPr>
          </w:p>
          <w:p w14:paraId="777D114A"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0,40</w:t>
            </w:r>
          </w:p>
          <w:p w14:paraId="140D3F71" w14:textId="77777777" w:rsidR="001000B8" w:rsidRPr="001000B8" w:rsidRDefault="001000B8" w:rsidP="001000B8">
            <w:pPr>
              <w:suppressAutoHyphens w:val="0"/>
              <w:jc w:val="center"/>
              <w:rPr>
                <w:rFonts w:ascii="Arial" w:eastAsia="SimSun" w:hAnsi="Arial" w:cs="Arial"/>
                <w:sz w:val="22"/>
                <w:szCs w:val="22"/>
              </w:rPr>
            </w:pPr>
          </w:p>
          <w:p w14:paraId="5B4799C1" w14:textId="77777777" w:rsidR="001000B8" w:rsidRPr="001000B8" w:rsidRDefault="001000B8" w:rsidP="001000B8">
            <w:pPr>
              <w:suppressAutoHyphens w:val="0"/>
              <w:jc w:val="center"/>
              <w:rPr>
                <w:rFonts w:ascii="Arial" w:eastAsia="SimSun" w:hAnsi="Arial" w:cs="Arial"/>
                <w:sz w:val="22"/>
                <w:szCs w:val="22"/>
              </w:rPr>
            </w:pPr>
          </w:p>
          <w:p w14:paraId="64E27ACB" w14:textId="77777777" w:rsidR="001000B8" w:rsidRPr="001000B8" w:rsidRDefault="001000B8" w:rsidP="001000B8">
            <w:pPr>
              <w:suppressAutoHyphens w:val="0"/>
              <w:jc w:val="center"/>
              <w:rPr>
                <w:rFonts w:ascii="Arial" w:eastAsia="SimSun" w:hAnsi="Arial" w:cs="Arial"/>
                <w:sz w:val="22"/>
                <w:szCs w:val="22"/>
              </w:rPr>
            </w:pPr>
          </w:p>
          <w:p w14:paraId="5F8DBD59" w14:textId="77777777" w:rsidR="001000B8" w:rsidRPr="001000B8" w:rsidRDefault="001000B8" w:rsidP="001000B8">
            <w:pPr>
              <w:suppressAutoHyphens w:val="0"/>
              <w:jc w:val="center"/>
              <w:rPr>
                <w:rFonts w:ascii="Arial" w:eastAsia="SimSun" w:hAnsi="Arial" w:cs="Arial"/>
                <w:sz w:val="22"/>
                <w:szCs w:val="22"/>
              </w:rPr>
            </w:pPr>
          </w:p>
          <w:p w14:paraId="5BA5E5FC"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0,25</w:t>
            </w:r>
          </w:p>
          <w:p w14:paraId="0674C88C" w14:textId="77777777" w:rsidR="001000B8" w:rsidRPr="001000B8" w:rsidRDefault="001000B8" w:rsidP="001000B8">
            <w:pPr>
              <w:suppressAutoHyphens w:val="0"/>
              <w:jc w:val="center"/>
              <w:rPr>
                <w:rFonts w:ascii="Arial" w:eastAsia="SimSun" w:hAnsi="Arial" w:cs="Arial"/>
                <w:sz w:val="22"/>
                <w:szCs w:val="22"/>
              </w:rPr>
            </w:pPr>
          </w:p>
          <w:p w14:paraId="493E47B9" w14:textId="77777777" w:rsidR="001000B8" w:rsidRPr="001000B8" w:rsidRDefault="001000B8" w:rsidP="001000B8">
            <w:pPr>
              <w:suppressAutoHyphens w:val="0"/>
              <w:jc w:val="center"/>
              <w:rPr>
                <w:rFonts w:ascii="Arial" w:eastAsia="SimSun" w:hAnsi="Arial" w:cs="Arial"/>
                <w:sz w:val="22"/>
                <w:szCs w:val="22"/>
              </w:rPr>
            </w:pPr>
          </w:p>
          <w:p w14:paraId="75526C21" w14:textId="77777777" w:rsidR="001000B8" w:rsidRPr="001000B8" w:rsidRDefault="001000B8" w:rsidP="001000B8">
            <w:pPr>
              <w:suppressAutoHyphens w:val="0"/>
              <w:jc w:val="center"/>
              <w:rPr>
                <w:rFonts w:ascii="Arial" w:eastAsia="SimSun" w:hAnsi="Arial" w:cs="Arial"/>
                <w:sz w:val="22"/>
                <w:szCs w:val="22"/>
              </w:rPr>
            </w:pPr>
          </w:p>
          <w:p w14:paraId="760B2BB7" w14:textId="77777777" w:rsidR="001000B8" w:rsidRPr="001000B8" w:rsidRDefault="001000B8" w:rsidP="001000B8">
            <w:pPr>
              <w:suppressAutoHyphens w:val="0"/>
              <w:jc w:val="center"/>
              <w:rPr>
                <w:rFonts w:ascii="Arial" w:eastAsia="SimSun" w:hAnsi="Arial" w:cs="Arial"/>
                <w:sz w:val="22"/>
                <w:szCs w:val="22"/>
              </w:rPr>
            </w:pPr>
          </w:p>
          <w:p w14:paraId="259903E4" w14:textId="77777777" w:rsidR="001000B8" w:rsidRPr="001000B8" w:rsidRDefault="001000B8" w:rsidP="001000B8">
            <w:pPr>
              <w:suppressAutoHyphens w:val="0"/>
              <w:jc w:val="center"/>
              <w:rPr>
                <w:rFonts w:ascii="Arial" w:eastAsia="SimSun" w:hAnsi="Arial" w:cs="Arial"/>
                <w:sz w:val="22"/>
                <w:szCs w:val="22"/>
              </w:rPr>
            </w:pPr>
          </w:p>
          <w:p w14:paraId="7A3717C5"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0,80</w:t>
            </w:r>
          </w:p>
          <w:p w14:paraId="2E97C785" w14:textId="77777777" w:rsidR="001000B8" w:rsidRPr="001000B8" w:rsidRDefault="001000B8" w:rsidP="001000B8">
            <w:pPr>
              <w:suppressAutoHyphens w:val="0"/>
              <w:jc w:val="center"/>
              <w:rPr>
                <w:rFonts w:ascii="Arial" w:eastAsia="SimSun" w:hAnsi="Arial" w:cs="Arial"/>
                <w:sz w:val="22"/>
                <w:szCs w:val="22"/>
              </w:rPr>
            </w:pPr>
          </w:p>
          <w:p w14:paraId="0FCE02F9" w14:textId="77777777" w:rsidR="001000B8" w:rsidRPr="001000B8" w:rsidRDefault="001000B8" w:rsidP="001000B8">
            <w:pPr>
              <w:suppressAutoHyphens w:val="0"/>
              <w:jc w:val="center"/>
              <w:rPr>
                <w:rFonts w:ascii="Arial" w:eastAsia="SimSun" w:hAnsi="Arial" w:cs="Arial"/>
                <w:sz w:val="22"/>
                <w:szCs w:val="22"/>
              </w:rPr>
            </w:pPr>
          </w:p>
          <w:p w14:paraId="6D54D323" w14:textId="77777777" w:rsidR="001000B8" w:rsidRPr="001000B8" w:rsidRDefault="001000B8" w:rsidP="001000B8">
            <w:pPr>
              <w:suppressAutoHyphens w:val="0"/>
              <w:jc w:val="center"/>
              <w:rPr>
                <w:rFonts w:ascii="Arial" w:eastAsia="SimSun" w:hAnsi="Arial" w:cs="Arial"/>
                <w:sz w:val="22"/>
                <w:szCs w:val="22"/>
              </w:rPr>
            </w:pPr>
          </w:p>
          <w:p w14:paraId="6A34C6E5" w14:textId="77777777" w:rsidR="001000B8" w:rsidRPr="001000B8" w:rsidRDefault="001000B8" w:rsidP="001000B8">
            <w:pPr>
              <w:suppressAutoHyphens w:val="0"/>
              <w:jc w:val="center"/>
              <w:rPr>
                <w:rFonts w:ascii="Arial" w:eastAsia="SimSun" w:hAnsi="Arial" w:cs="Arial"/>
                <w:sz w:val="22"/>
                <w:szCs w:val="22"/>
              </w:rPr>
            </w:pPr>
          </w:p>
          <w:p w14:paraId="05BF2FAA" w14:textId="77777777" w:rsidR="001000B8" w:rsidRPr="001000B8" w:rsidRDefault="001000B8" w:rsidP="001000B8">
            <w:pPr>
              <w:suppressAutoHyphens w:val="0"/>
              <w:jc w:val="center"/>
              <w:rPr>
                <w:rFonts w:ascii="Arial" w:eastAsia="SimSun" w:hAnsi="Arial" w:cs="Arial"/>
                <w:sz w:val="22"/>
                <w:szCs w:val="22"/>
              </w:rPr>
            </w:pPr>
          </w:p>
          <w:p w14:paraId="12943286"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0,60</w:t>
            </w:r>
          </w:p>
          <w:p w14:paraId="5A630722" w14:textId="77777777" w:rsidR="001000B8" w:rsidRPr="001000B8" w:rsidRDefault="001000B8" w:rsidP="001000B8">
            <w:pPr>
              <w:suppressAutoHyphens w:val="0"/>
              <w:jc w:val="center"/>
              <w:rPr>
                <w:rFonts w:ascii="Arial" w:eastAsia="SimSun" w:hAnsi="Arial" w:cs="Arial"/>
                <w:sz w:val="22"/>
                <w:szCs w:val="22"/>
              </w:rPr>
            </w:pPr>
          </w:p>
        </w:tc>
        <w:tc>
          <w:tcPr>
            <w:tcW w:w="1316" w:type="dxa"/>
          </w:tcPr>
          <w:p w14:paraId="241595FE" w14:textId="77777777" w:rsidR="001000B8" w:rsidRPr="001000B8" w:rsidRDefault="001000B8" w:rsidP="001000B8">
            <w:pPr>
              <w:suppressAutoHyphens w:val="0"/>
              <w:jc w:val="center"/>
              <w:rPr>
                <w:rFonts w:ascii="Arial" w:eastAsia="SimSun" w:hAnsi="Arial" w:cs="Arial"/>
                <w:sz w:val="22"/>
                <w:szCs w:val="22"/>
              </w:rPr>
            </w:pPr>
          </w:p>
          <w:p w14:paraId="6B2807AA" w14:textId="77777777" w:rsidR="001000B8" w:rsidRPr="001000B8" w:rsidRDefault="001000B8" w:rsidP="001000B8">
            <w:pPr>
              <w:suppressAutoHyphens w:val="0"/>
              <w:jc w:val="center"/>
              <w:rPr>
                <w:rFonts w:ascii="Arial" w:eastAsia="SimSun" w:hAnsi="Arial" w:cs="Arial"/>
                <w:sz w:val="22"/>
                <w:szCs w:val="22"/>
              </w:rPr>
            </w:pPr>
          </w:p>
          <w:p w14:paraId="79BAEF27" w14:textId="77777777" w:rsidR="001000B8" w:rsidRPr="001000B8" w:rsidRDefault="001000B8" w:rsidP="001000B8">
            <w:pPr>
              <w:suppressAutoHyphens w:val="0"/>
              <w:jc w:val="center"/>
              <w:rPr>
                <w:rFonts w:ascii="Arial" w:eastAsia="SimSun" w:hAnsi="Arial" w:cs="Arial"/>
                <w:sz w:val="22"/>
                <w:szCs w:val="22"/>
              </w:rPr>
            </w:pPr>
          </w:p>
          <w:p w14:paraId="1375A8AD" w14:textId="77777777" w:rsidR="001000B8" w:rsidRPr="001000B8" w:rsidRDefault="001000B8" w:rsidP="001000B8">
            <w:pPr>
              <w:suppressAutoHyphens w:val="0"/>
              <w:jc w:val="center"/>
              <w:rPr>
                <w:rFonts w:ascii="Arial" w:eastAsia="SimSun" w:hAnsi="Arial" w:cs="Arial"/>
                <w:sz w:val="22"/>
                <w:szCs w:val="22"/>
              </w:rPr>
            </w:pPr>
          </w:p>
          <w:p w14:paraId="23D4B1EB" w14:textId="77777777" w:rsidR="001000B8" w:rsidRPr="001000B8" w:rsidRDefault="001000B8" w:rsidP="001000B8">
            <w:pPr>
              <w:suppressAutoHyphens w:val="0"/>
              <w:jc w:val="center"/>
              <w:rPr>
                <w:rFonts w:ascii="Arial" w:eastAsia="SimSun" w:hAnsi="Arial" w:cs="Arial"/>
                <w:sz w:val="22"/>
                <w:szCs w:val="22"/>
              </w:rPr>
            </w:pPr>
          </w:p>
          <w:p w14:paraId="31BA3946"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0,60</w:t>
            </w:r>
          </w:p>
          <w:p w14:paraId="5033EF0C" w14:textId="77777777" w:rsidR="001000B8" w:rsidRPr="001000B8" w:rsidRDefault="001000B8" w:rsidP="001000B8">
            <w:pPr>
              <w:suppressAutoHyphens w:val="0"/>
              <w:jc w:val="center"/>
              <w:rPr>
                <w:rFonts w:ascii="Arial" w:eastAsia="SimSun" w:hAnsi="Arial" w:cs="Arial"/>
                <w:sz w:val="22"/>
                <w:szCs w:val="22"/>
              </w:rPr>
            </w:pPr>
          </w:p>
          <w:p w14:paraId="7366772C" w14:textId="77777777" w:rsidR="001000B8" w:rsidRPr="001000B8" w:rsidRDefault="001000B8" w:rsidP="001000B8">
            <w:pPr>
              <w:suppressAutoHyphens w:val="0"/>
              <w:jc w:val="center"/>
              <w:rPr>
                <w:rFonts w:ascii="Arial" w:eastAsia="SimSun" w:hAnsi="Arial" w:cs="Arial"/>
                <w:sz w:val="22"/>
                <w:szCs w:val="22"/>
              </w:rPr>
            </w:pPr>
          </w:p>
          <w:p w14:paraId="3CF6CEB1" w14:textId="77777777" w:rsidR="001000B8" w:rsidRPr="001000B8" w:rsidRDefault="001000B8" w:rsidP="001000B8">
            <w:pPr>
              <w:suppressAutoHyphens w:val="0"/>
              <w:jc w:val="center"/>
              <w:rPr>
                <w:rFonts w:ascii="Arial" w:eastAsia="SimSun" w:hAnsi="Arial" w:cs="Arial"/>
                <w:sz w:val="22"/>
                <w:szCs w:val="22"/>
              </w:rPr>
            </w:pPr>
          </w:p>
          <w:p w14:paraId="636431F1" w14:textId="77777777" w:rsidR="001000B8" w:rsidRPr="001000B8" w:rsidRDefault="001000B8" w:rsidP="001000B8">
            <w:pPr>
              <w:suppressAutoHyphens w:val="0"/>
              <w:jc w:val="center"/>
              <w:rPr>
                <w:rFonts w:ascii="Arial" w:eastAsia="SimSun" w:hAnsi="Arial" w:cs="Arial"/>
                <w:sz w:val="22"/>
                <w:szCs w:val="22"/>
              </w:rPr>
            </w:pPr>
          </w:p>
          <w:p w14:paraId="15DCDBFF"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0,35</w:t>
            </w:r>
          </w:p>
          <w:p w14:paraId="54F07943" w14:textId="77777777" w:rsidR="001000B8" w:rsidRPr="001000B8" w:rsidRDefault="001000B8" w:rsidP="001000B8">
            <w:pPr>
              <w:suppressAutoHyphens w:val="0"/>
              <w:jc w:val="center"/>
              <w:rPr>
                <w:rFonts w:ascii="Arial" w:eastAsia="SimSun" w:hAnsi="Arial" w:cs="Arial"/>
                <w:sz w:val="22"/>
                <w:szCs w:val="22"/>
              </w:rPr>
            </w:pPr>
          </w:p>
          <w:p w14:paraId="2868DEF3" w14:textId="77777777" w:rsidR="001000B8" w:rsidRPr="001000B8" w:rsidRDefault="001000B8" w:rsidP="001000B8">
            <w:pPr>
              <w:suppressAutoHyphens w:val="0"/>
              <w:jc w:val="center"/>
              <w:rPr>
                <w:rFonts w:ascii="Arial" w:eastAsia="SimSun" w:hAnsi="Arial" w:cs="Arial"/>
                <w:sz w:val="22"/>
                <w:szCs w:val="22"/>
              </w:rPr>
            </w:pPr>
          </w:p>
          <w:p w14:paraId="5A3DE16C" w14:textId="77777777" w:rsidR="001000B8" w:rsidRPr="001000B8" w:rsidRDefault="001000B8" w:rsidP="001000B8">
            <w:pPr>
              <w:suppressAutoHyphens w:val="0"/>
              <w:jc w:val="center"/>
              <w:rPr>
                <w:rFonts w:ascii="Arial" w:eastAsia="SimSun" w:hAnsi="Arial" w:cs="Arial"/>
                <w:sz w:val="22"/>
                <w:szCs w:val="22"/>
              </w:rPr>
            </w:pPr>
          </w:p>
          <w:p w14:paraId="12FDE193" w14:textId="77777777" w:rsidR="001000B8" w:rsidRPr="001000B8" w:rsidRDefault="001000B8" w:rsidP="001000B8">
            <w:pPr>
              <w:suppressAutoHyphens w:val="0"/>
              <w:jc w:val="center"/>
              <w:rPr>
                <w:rFonts w:ascii="Arial" w:eastAsia="SimSun" w:hAnsi="Arial" w:cs="Arial"/>
                <w:sz w:val="22"/>
                <w:szCs w:val="22"/>
              </w:rPr>
            </w:pPr>
          </w:p>
          <w:p w14:paraId="30C3891D" w14:textId="77777777" w:rsidR="001000B8" w:rsidRPr="001000B8" w:rsidRDefault="001000B8" w:rsidP="001000B8">
            <w:pPr>
              <w:suppressAutoHyphens w:val="0"/>
              <w:jc w:val="center"/>
              <w:rPr>
                <w:rFonts w:ascii="Arial" w:eastAsia="SimSun" w:hAnsi="Arial" w:cs="Arial"/>
                <w:sz w:val="22"/>
                <w:szCs w:val="22"/>
              </w:rPr>
            </w:pPr>
          </w:p>
          <w:p w14:paraId="586FE6AA"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1,00</w:t>
            </w:r>
          </w:p>
          <w:p w14:paraId="57F0EC63" w14:textId="77777777" w:rsidR="001000B8" w:rsidRPr="001000B8" w:rsidRDefault="001000B8" w:rsidP="001000B8">
            <w:pPr>
              <w:suppressAutoHyphens w:val="0"/>
              <w:jc w:val="center"/>
              <w:rPr>
                <w:rFonts w:ascii="Arial" w:eastAsia="SimSun" w:hAnsi="Arial" w:cs="Arial"/>
                <w:sz w:val="22"/>
                <w:szCs w:val="22"/>
              </w:rPr>
            </w:pPr>
          </w:p>
          <w:p w14:paraId="50A969A1" w14:textId="77777777" w:rsidR="001000B8" w:rsidRPr="001000B8" w:rsidRDefault="001000B8" w:rsidP="001000B8">
            <w:pPr>
              <w:suppressAutoHyphens w:val="0"/>
              <w:jc w:val="center"/>
              <w:rPr>
                <w:rFonts w:ascii="Arial" w:eastAsia="SimSun" w:hAnsi="Arial" w:cs="Arial"/>
                <w:sz w:val="22"/>
                <w:szCs w:val="22"/>
              </w:rPr>
            </w:pPr>
          </w:p>
          <w:p w14:paraId="0E463343" w14:textId="77777777" w:rsidR="001000B8" w:rsidRPr="001000B8" w:rsidRDefault="001000B8" w:rsidP="001000B8">
            <w:pPr>
              <w:suppressAutoHyphens w:val="0"/>
              <w:jc w:val="center"/>
              <w:rPr>
                <w:rFonts w:ascii="Arial" w:eastAsia="SimSun" w:hAnsi="Arial" w:cs="Arial"/>
                <w:sz w:val="22"/>
                <w:szCs w:val="22"/>
              </w:rPr>
            </w:pPr>
          </w:p>
          <w:p w14:paraId="362948CA" w14:textId="77777777" w:rsidR="001000B8" w:rsidRPr="001000B8" w:rsidRDefault="001000B8" w:rsidP="001000B8">
            <w:pPr>
              <w:suppressAutoHyphens w:val="0"/>
              <w:jc w:val="center"/>
              <w:rPr>
                <w:rFonts w:ascii="Arial" w:eastAsia="SimSun" w:hAnsi="Arial" w:cs="Arial"/>
                <w:sz w:val="22"/>
                <w:szCs w:val="22"/>
              </w:rPr>
            </w:pPr>
          </w:p>
          <w:p w14:paraId="68DA30BE" w14:textId="77777777" w:rsidR="001000B8" w:rsidRPr="001000B8" w:rsidRDefault="001000B8" w:rsidP="001000B8">
            <w:pPr>
              <w:suppressAutoHyphens w:val="0"/>
              <w:jc w:val="center"/>
              <w:rPr>
                <w:rFonts w:ascii="Arial" w:eastAsia="SimSun" w:hAnsi="Arial" w:cs="Arial"/>
                <w:sz w:val="22"/>
                <w:szCs w:val="22"/>
              </w:rPr>
            </w:pPr>
          </w:p>
          <w:p w14:paraId="158CCE2E"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0,80</w:t>
            </w:r>
          </w:p>
        </w:tc>
        <w:tc>
          <w:tcPr>
            <w:tcW w:w="1040" w:type="dxa"/>
          </w:tcPr>
          <w:p w14:paraId="55CE766E" w14:textId="77777777" w:rsidR="001000B8" w:rsidRPr="001000B8" w:rsidRDefault="001000B8" w:rsidP="001000B8">
            <w:pPr>
              <w:suppressAutoHyphens w:val="0"/>
              <w:jc w:val="center"/>
              <w:rPr>
                <w:rFonts w:ascii="Arial" w:eastAsia="SimSun" w:hAnsi="Arial" w:cs="Arial"/>
                <w:sz w:val="22"/>
                <w:szCs w:val="22"/>
              </w:rPr>
            </w:pPr>
          </w:p>
          <w:p w14:paraId="6CA22AE2" w14:textId="77777777" w:rsidR="001000B8" w:rsidRPr="001000B8" w:rsidRDefault="001000B8" w:rsidP="001000B8">
            <w:pPr>
              <w:suppressAutoHyphens w:val="0"/>
              <w:jc w:val="center"/>
              <w:rPr>
                <w:rFonts w:ascii="Arial" w:eastAsia="SimSun" w:hAnsi="Arial" w:cs="Arial"/>
                <w:sz w:val="22"/>
                <w:szCs w:val="22"/>
              </w:rPr>
            </w:pPr>
          </w:p>
          <w:p w14:paraId="24540089" w14:textId="77777777" w:rsidR="001000B8" w:rsidRPr="001000B8" w:rsidRDefault="001000B8" w:rsidP="001000B8">
            <w:pPr>
              <w:suppressAutoHyphens w:val="0"/>
              <w:jc w:val="center"/>
              <w:rPr>
                <w:rFonts w:ascii="Arial" w:eastAsia="SimSun" w:hAnsi="Arial" w:cs="Arial"/>
                <w:sz w:val="22"/>
                <w:szCs w:val="22"/>
              </w:rPr>
            </w:pPr>
          </w:p>
          <w:p w14:paraId="45A558EB" w14:textId="77777777" w:rsidR="001000B8" w:rsidRPr="001000B8" w:rsidRDefault="001000B8" w:rsidP="001000B8">
            <w:pPr>
              <w:suppressAutoHyphens w:val="0"/>
              <w:jc w:val="center"/>
              <w:rPr>
                <w:rFonts w:ascii="Arial" w:eastAsia="SimSun" w:hAnsi="Arial" w:cs="Arial"/>
                <w:sz w:val="22"/>
                <w:szCs w:val="22"/>
              </w:rPr>
            </w:pPr>
          </w:p>
          <w:p w14:paraId="7350FE58" w14:textId="77777777" w:rsidR="001000B8" w:rsidRPr="001000B8" w:rsidRDefault="001000B8" w:rsidP="001000B8">
            <w:pPr>
              <w:suppressAutoHyphens w:val="0"/>
              <w:jc w:val="center"/>
              <w:rPr>
                <w:rFonts w:ascii="Arial" w:eastAsia="SimSun" w:hAnsi="Arial" w:cs="Arial"/>
                <w:sz w:val="22"/>
                <w:szCs w:val="22"/>
              </w:rPr>
            </w:pPr>
          </w:p>
          <w:p w14:paraId="053A610C"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0,40</w:t>
            </w:r>
          </w:p>
          <w:p w14:paraId="2BA9AC34" w14:textId="77777777" w:rsidR="001000B8" w:rsidRPr="001000B8" w:rsidRDefault="001000B8" w:rsidP="001000B8">
            <w:pPr>
              <w:suppressAutoHyphens w:val="0"/>
              <w:jc w:val="center"/>
              <w:rPr>
                <w:rFonts w:ascii="Arial" w:eastAsia="SimSun" w:hAnsi="Arial" w:cs="Arial"/>
                <w:sz w:val="22"/>
                <w:szCs w:val="22"/>
              </w:rPr>
            </w:pPr>
          </w:p>
          <w:p w14:paraId="27400C20" w14:textId="77777777" w:rsidR="001000B8" w:rsidRPr="001000B8" w:rsidRDefault="001000B8" w:rsidP="001000B8">
            <w:pPr>
              <w:suppressAutoHyphens w:val="0"/>
              <w:jc w:val="center"/>
              <w:rPr>
                <w:rFonts w:ascii="Arial" w:eastAsia="SimSun" w:hAnsi="Arial" w:cs="Arial"/>
                <w:sz w:val="22"/>
                <w:szCs w:val="22"/>
              </w:rPr>
            </w:pPr>
          </w:p>
          <w:p w14:paraId="5F1DFB2B" w14:textId="77777777" w:rsidR="001000B8" w:rsidRPr="001000B8" w:rsidRDefault="001000B8" w:rsidP="001000B8">
            <w:pPr>
              <w:suppressAutoHyphens w:val="0"/>
              <w:jc w:val="center"/>
              <w:rPr>
                <w:rFonts w:ascii="Arial" w:eastAsia="SimSun" w:hAnsi="Arial" w:cs="Arial"/>
                <w:sz w:val="22"/>
                <w:szCs w:val="22"/>
              </w:rPr>
            </w:pPr>
          </w:p>
          <w:p w14:paraId="1C398EC5" w14:textId="77777777" w:rsidR="001000B8" w:rsidRPr="001000B8" w:rsidRDefault="001000B8" w:rsidP="001000B8">
            <w:pPr>
              <w:suppressAutoHyphens w:val="0"/>
              <w:jc w:val="center"/>
              <w:rPr>
                <w:rFonts w:ascii="Arial" w:eastAsia="SimSun" w:hAnsi="Arial" w:cs="Arial"/>
                <w:sz w:val="22"/>
                <w:szCs w:val="22"/>
              </w:rPr>
            </w:pPr>
          </w:p>
          <w:p w14:paraId="6726CF7D"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0,25</w:t>
            </w:r>
          </w:p>
          <w:p w14:paraId="56F2E9E4" w14:textId="77777777" w:rsidR="001000B8" w:rsidRPr="001000B8" w:rsidRDefault="001000B8" w:rsidP="001000B8">
            <w:pPr>
              <w:suppressAutoHyphens w:val="0"/>
              <w:jc w:val="center"/>
              <w:rPr>
                <w:rFonts w:ascii="Arial" w:eastAsia="SimSun" w:hAnsi="Arial" w:cs="Arial"/>
                <w:sz w:val="22"/>
                <w:szCs w:val="22"/>
              </w:rPr>
            </w:pPr>
          </w:p>
          <w:p w14:paraId="4003B6DB" w14:textId="77777777" w:rsidR="001000B8" w:rsidRPr="001000B8" w:rsidRDefault="001000B8" w:rsidP="001000B8">
            <w:pPr>
              <w:suppressAutoHyphens w:val="0"/>
              <w:jc w:val="center"/>
              <w:rPr>
                <w:rFonts w:ascii="Arial" w:eastAsia="SimSun" w:hAnsi="Arial" w:cs="Arial"/>
                <w:sz w:val="22"/>
                <w:szCs w:val="22"/>
              </w:rPr>
            </w:pPr>
          </w:p>
          <w:p w14:paraId="698AC008" w14:textId="77777777" w:rsidR="001000B8" w:rsidRPr="001000B8" w:rsidRDefault="001000B8" w:rsidP="001000B8">
            <w:pPr>
              <w:suppressAutoHyphens w:val="0"/>
              <w:jc w:val="center"/>
              <w:rPr>
                <w:rFonts w:ascii="Arial" w:eastAsia="SimSun" w:hAnsi="Arial" w:cs="Arial"/>
                <w:sz w:val="22"/>
                <w:szCs w:val="22"/>
              </w:rPr>
            </w:pPr>
          </w:p>
          <w:p w14:paraId="0AF5CFE5" w14:textId="77777777" w:rsidR="001000B8" w:rsidRPr="001000B8" w:rsidRDefault="001000B8" w:rsidP="001000B8">
            <w:pPr>
              <w:suppressAutoHyphens w:val="0"/>
              <w:jc w:val="center"/>
              <w:rPr>
                <w:rFonts w:ascii="Arial" w:eastAsia="SimSun" w:hAnsi="Arial" w:cs="Arial"/>
                <w:sz w:val="22"/>
                <w:szCs w:val="22"/>
              </w:rPr>
            </w:pPr>
          </w:p>
          <w:p w14:paraId="133547A1" w14:textId="77777777" w:rsidR="001000B8" w:rsidRPr="001000B8" w:rsidRDefault="001000B8" w:rsidP="001000B8">
            <w:pPr>
              <w:suppressAutoHyphens w:val="0"/>
              <w:jc w:val="center"/>
              <w:rPr>
                <w:rFonts w:ascii="Arial" w:eastAsia="SimSun" w:hAnsi="Arial" w:cs="Arial"/>
                <w:sz w:val="22"/>
                <w:szCs w:val="22"/>
              </w:rPr>
            </w:pPr>
          </w:p>
          <w:p w14:paraId="7E09B13E"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0,80</w:t>
            </w:r>
          </w:p>
          <w:p w14:paraId="54E19BD9" w14:textId="77777777" w:rsidR="001000B8" w:rsidRPr="001000B8" w:rsidRDefault="001000B8" w:rsidP="001000B8">
            <w:pPr>
              <w:suppressAutoHyphens w:val="0"/>
              <w:jc w:val="center"/>
              <w:rPr>
                <w:rFonts w:ascii="Arial" w:eastAsia="SimSun" w:hAnsi="Arial" w:cs="Arial"/>
                <w:sz w:val="22"/>
                <w:szCs w:val="22"/>
              </w:rPr>
            </w:pPr>
          </w:p>
          <w:p w14:paraId="6E24A547" w14:textId="77777777" w:rsidR="001000B8" w:rsidRPr="001000B8" w:rsidRDefault="001000B8" w:rsidP="001000B8">
            <w:pPr>
              <w:suppressAutoHyphens w:val="0"/>
              <w:jc w:val="center"/>
              <w:rPr>
                <w:rFonts w:ascii="Arial" w:eastAsia="SimSun" w:hAnsi="Arial" w:cs="Arial"/>
                <w:sz w:val="22"/>
                <w:szCs w:val="22"/>
              </w:rPr>
            </w:pPr>
          </w:p>
          <w:p w14:paraId="0EE57FA5" w14:textId="77777777" w:rsidR="001000B8" w:rsidRPr="001000B8" w:rsidRDefault="001000B8" w:rsidP="001000B8">
            <w:pPr>
              <w:suppressAutoHyphens w:val="0"/>
              <w:jc w:val="center"/>
              <w:rPr>
                <w:rFonts w:ascii="Arial" w:eastAsia="SimSun" w:hAnsi="Arial" w:cs="Arial"/>
                <w:sz w:val="22"/>
                <w:szCs w:val="22"/>
              </w:rPr>
            </w:pPr>
          </w:p>
          <w:p w14:paraId="155E9152" w14:textId="77777777" w:rsidR="001000B8" w:rsidRPr="001000B8" w:rsidRDefault="001000B8" w:rsidP="001000B8">
            <w:pPr>
              <w:suppressAutoHyphens w:val="0"/>
              <w:jc w:val="center"/>
              <w:rPr>
                <w:rFonts w:ascii="Arial" w:eastAsia="SimSun" w:hAnsi="Arial" w:cs="Arial"/>
                <w:sz w:val="22"/>
                <w:szCs w:val="22"/>
              </w:rPr>
            </w:pPr>
          </w:p>
          <w:p w14:paraId="67F9A8FD" w14:textId="77777777" w:rsidR="001000B8" w:rsidRPr="001000B8" w:rsidRDefault="001000B8" w:rsidP="001000B8">
            <w:pPr>
              <w:suppressAutoHyphens w:val="0"/>
              <w:jc w:val="center"/>
              <w:rPr>
                <w:rFonts w:ascii="Arial" w:eastAsia="SimSun" w:hAnsi="Arial" w:cs="Arial"/>
                <w:sz w:val="22"/>
                <w:szCs w:val="22"/>
              </w:rPr>
            </w:pPr>
          </w:p>
          <w:p w14:paraId="6FD4E692"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0,60</w:t>
            </w:r>
          </w:p>
          <w:p w14:paraId="559E681F" w14:textId="77777777" w:rsidR="001000B8" w:rsidRPr="001000B8" w:rsidRDefault="001000B8" w:rsidP="001000B8">
            <w:pPr>
              <w:suppressAutoHyphens w:val="0"/>
              <w:jc w:val="center"/>
              <w:rPr>
                <w:rFonts w:ascii="Arial" w:eastAsia="SimSun" w:hAnsi="Arial" w:cs="Arial"/>
                <w:sz w:val="22"/>
                <w:szCs w:val="22"/>
              </w:rPr>
            </w:pPr>
          </w:p>
        </w:tc>
        <w:tc>
          <w:tcPr>
            <w:tcW w:w="1295" w:type="dxa"/>
          </w:tcPr>
          <w:p w14:paraId="390D5B7B" w14:textId="77777777" w:rsidR="001000B8" w:rsidRPr="001000B8" w:rsidRDefault="001000B8" w:rsidP="001000B8">
            <w:pPr>
              <w:suppressAutoHyphens w:val="0"/>
              <w:jc w:val="center"/>
              <w:rPr>
                <w:rFonts w:ascii="Arial" w:eastAsia="SimSun" w:hAnsi="Arial" w:cs="Arial"/>
                <w:sz w:val="22"/>
                <w:szCs w:val="22"/>
              </w:rPr>
            </w:pPr>
          </w:p>
          <w:p w14:paraId="507B5EF1" w14:textId="77777777" w:rsidR="001000B8" w:rsidRPr="001000B8" w:rsidRDefault="001000B8" w:rsidP="001000B8">
            <w:pPr>
              <w:suppressAutoHyphens w:val="0"/>
              <w:jc w:val="center"/>
              <w:rPr>
                <w:rFonts w:ascii="Arial" w:eastAsia="SimSun" w:hAnsi="Arial" w:cs="Arial"/>
                <w:sz w:val="22"/>
                <w:szCs w:val="22"/>
              </w:rPr>
            </w:pPr>
          </w:p>
          <w:p w14:paraId="27F6148D" w14:textId="77777777" w:rsidR="001000B8" w:rsidRPr="001000B8" w:rsidRDefault="001000B8" w:rsidP="001000B8">
            <w:pPr>
              <w:suppressAutoHyphens w:val="0"/>
              <w:jc w:val="center"/>
              <w:rPr>
                <w:rFonts w:ascii="Arial" w:eastAsia="SimSun" w:hAnsi="Arial" w:cs="Arial"/>
                <w:sz w:val="22"/>
                <w:szCs w:val="22"/>
              </w:rPr>
            </w:pPr>
          </w:p>
          <w:p w14:paraId="267F2643" w14:textId="77777777" w:rsidR="001000B8" w:rsidRPr="001000B8" w:rsidRDefault="001000B8" w:rsidP="001000B8">
            <w:pPr>
              <w:suppressAutoHyphens w:val="0"/>
              <w:jc w:val="center"/>
              <w:rPr>
                <w:rFonts w:ascii="Arial" w:eastAsia="SimSun" w:hAnsi="Arial" w:cs="Arial"/>
                <w:sz w:val="22"/>
                <w:szCs w:val="22"/>
              </w:rPr>
            </w:pPr>
          </w:p>
          <w:p w14:paraId="76EBA54A" w14:textId="77777777" w:rsidR="001000B8" w:rsidRPr="001000B8" w:rsidRDefault="001000B8" w:rsidP="001000B8">
            <w:pPr>
              <w:suppressAutoHyphens w:val="0"/>
              <w:jc w:val="center"/>
              <w:rPr>
                <w:rFonts w:ascii="Arial" w:eastAsia="SimSun" w:hAnsi="Arial" w:cs="Arial"/>
                <w:sz w:val="22"/>
                <w:szCs w:val="22"/>
              </w:rPr>
            </w:pPr>
          </w:p>
          <w:p w14:paraId="4930F6A0"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0,60</w:t>
            </w:r>
          </w:p>
          <w:p w14:paraId="767243F2" w14:textId="77777777" w:rsidR="001000B8" w:rsidRPr="001000B8" w:rsidRDefault="001000B8" w:rsidP="001000B8">
            <w:pPr>
              <w:suppressAutoHyphens w:val="0"/>
              <w:jc w:val="center"/>
              <w:rPr>
                <w:rFonts w:ascii="Arial" w:eastAsia="SimSun" w:hAnsi="Arial" w:cs="Arial"/>
                <w:sz w:val="22"/>
                <w:szCs w:val="22"/>
              </w:rPr>
            </w:pPr>
          </w:p>
          <w:p w14:paraId="18A5835E" w14:textId="77777777" w:rsidR="001000B8" w:rsidRPr="001000B8" w:rsidRDefault="001000B8" w:rsidP="001000B8">
            <w:pPr>
              <w:suppressAutoHyphens w:val="0"/>
              <w:jc w:val="center"/>
              <w:rPr>
                <w:rFonts w:ascii="Arial" w:eastAsia="SimSun" w:hAnsi="Arial" w:cs="Arial"/>
                <w:sz w:val="22"/>
                <w:szCs w:val="22"/>
              </w:rPr>
            </w:pPr>
          </w:p>
          <w:p w14:paraId="20AD68B8" w14:textId="77777777" w:rsidR="001000B8" w:rsidRPr="001000B8" w:rsidRDefault="001000B8" w:rsidP="001000B8">
            <w:pPr>
              <w:suppressAutoHyphens w:val="0"/>
              <w:jc w:val="center"/>
              <w:rPr>
                <w:rFonts w:ascii="Arial" w:eastAsia="SimSun" w:hAnsi="Arial" w:cs="Arial"/>
                <w:sz w:val="22"/>
                <w:szCs w:val="22"/>
              </w:rPr>
            </w:pPr>
          </w:p>
          <w:p w14:paraId="37971DD5" w14:textId="77777777" w:rsidR="001000B8" w:rsidRPr="001000B8" w:rsidRDefault="001000B8" w:rsidP="001000B8">
            <w:pPr>
              <w:suppressAutoHyphens w:val="0"/>
              <w:jc w:val="center"/>
              <w:rPr>
                <w:rFonts w:ascii="Arial" w:eastAsia="SimSun" w:hAnsi="Arial" w:cs="Arial"/>
                <w:sz w:val="22"/>
                <w:szCs w:val="22"/>
              </w:rPr>
            </w:pPr>
          </w:p>
          <w:p w14:paraId="3B6036B1"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0,35</w:t>
            </w:r>
          </w:p>
          <w:p w14:paraId="751EF49F" w14:textId="77777777" w:rsidR="001000B8" w:rsidRPr="001000B8" w:rsidRDefault="001000B8" w:rsidP="001000B8">
            <w:pPr>
              <w:suppressAutoHyphens w:val="0"/>
              <w:jc w:val="center"/>
              <w:rPr>
                <w:rFonts w:ascii="Arial" w:eastAsia="SimSun" w:hAnsi="Arial" w:cs="Arial"/>
                <w:sz w:val="22"/>
                <w:szCs w:val="22"/>
              </w:rPr>
            </w:pPr>
          </w:p>
          <w:p w14:paraId="3F9B6D2D" w14:textId="77777777" w:rsidR="001000B8" w:rsidRPr="001000B8" w:rsidRDefault="001000B8" w:rsidP="001000B8">
            <w:pPr>
              <w:suppressAutoHyphens w:val="0"/>
              <w:jc w:val="center"/>
              <w:rPr>
                <w:rFonts w:ascii="Arial" w:eastAsia="SimSun" w:hAnsi="Arial" w:cs="Arial"/>
                <w:sz w:val="22"/>
                <w:szCs w:val="22"/>
              </w:rPr>
            </w:pPr>
          </w:p>
          <w:p w14:paraId="48B8231A" w14:textId="77777777" w:rsidR="001000B8" w:rsidRPr="001000B8" w:rsidRDefault="001000B8" w:rsidP="001000B8">
            <w:pPr>
              <w:suppressAutoHyphens w:val="0"/>
              <w:jc w:val="center"/>
              <w:rPr>
                <w:rFonts w:ascii="Arial" w:eastAsia="SimSun" w:hAnsi="Arial" w:cs="Arial"/>
                <w:sz w:val="22"/>
                <w:szCs w:val="22"/>
              </w:rPr>
            </w:pPr>
          </w:p>
          <w:p w14:paraId="5B27686C" w14:textId="77777777" w:rsidR="001000B8" w:rsidRPr="001000B8" w:rsidRDefault="001000B8" w:rsidP="001000B8">
            <w:pPr>
              <w:suppressAutoHyphens w:val="0"/>
              <w:jc w:val="center"/>
              <w:rPr>
                <w:rFonts w:ascii="Arial" w:eastAsia="SimSun" w:hAnsi="Arial" w:cs="Arial"/>
                <w:sz w:val="22"/>
                <w:szCs w:val="22"/>
              </w:rPr>
            </w:pPr>
          </w:p>
          <w:p w14:paraId="11DDD81F" w14:textId="77777777" w:rsidR="001000B8" w:rsidRPr="001000B8" w:rsidRDefault="001000B8" w:rsidP="001000B8">
            <w:pPr>
              <w:suppressAutoHyphens w:val="0"/>
              <w:jc w:val="center"/>
              <w:rPr>
                <w:rFonts w:ascii="Arial" w:eastAsia="SimSun" w:hAnsi="Arial" w:cs="Arial"/>
                <w:sz w:val="22"/>
                <w:szCs w:val="22"/>
              </w:rPr>
            </w:pPr>
          </w:p>
          <w:p w14:paraId="06B8CB6C"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1,00</w:t>
            </w:r>
          </w:p>
          <w:p w14:paraId="7A609D83" w14:textId="77777777" w:rsidR="001000B8" w:rsidRPr="001000B8" w:rsidRDefault="001000B8" w:rsidP="001000B8">
            <w:pPr>
              <w:suppressAutoHyphens w:val="0"/>
              <w:jc w:val="center"/>
              <w:rPr>
                <w:rFonts w:ascii="Arial" w:eastAsia="SimSun" w:hAnsi="Arial" w:cs="Arial"/>
                <w:sz w:val="22"/>
                <w:szCs w:val="22"/>
              </w:rPr>
            </w:pPr>
          </w:p>
          <w:p w14:paraId="67879C07" w14:textId="77777777" w:rsidR="001000B8" w:rsidRPr="001000B8" w:rsidRDefault="001000B8" w:rsidP="001000B8">
            <w:pPr>
              <w:suppressAutoHyphens w:val="0"/>
              <w:jc w:val="center"/>
              <w:rPr>
                <w:rFonts w:ascii="Arial" w:eastAsia="SimSun" w:hAnsi="Arial" w:cs="Arial"/>
                <w:sz w:val="22"/>
                <w:szCs w:val="22"/>
              </w:rPr>
            </w:pPr>
          </w:p>
          <w:p w14:paraId="5879B90B" w14:textId="77777777" w:rsidR="001000B8" w:rsidRPr="001000B8" w:rsidRDefault="001000B8" w:rsidP="001000B8">
            <w:pPr>
              <w:suppressAutoHyphens w:val="0"/>
              <w:jc w:val="center"/>
              <w:rPr>
                <w:rFonts w:ascii="Arial" w:eastAsia="SimSun" w:hAnsi="Arial" w:cs="Arial"/>
                <w:sz w:val="22"/>
                <w:szCs w:val="22"/>
              </w:rPr>
            </w:pPr>
          </w:p>
          <w:p w14:paraId="50BCC88A" w14:textId="77777777" w:rsidR="001000B8" w:rsidRPr="001000B8" w:rsidRDefault="001000B8" w:rsidP="001000B8">
            <w:pPr>
              <w:suppressAutoHyphens w:val="0"/>
              <w:jc w:val="center"/>
              <w:rPr>
                <w:rFonts w:ascii="Arial" w:eastAsia="SimSun" w:hAnsi="Arial" w:cs="Arial"/>
                <w:sz w:val="22"/>
                <w:szCs w:val="22"/>
              </w:rPr>
            </w:pPr>
          </w:p>
          <w:p w14:paraId="75664566" w14:textId="77777777" w:rsidR="001000B8" w:rsidRPr="001000B8" w:rsidRDefault="001000B8" w:rsidP="001000B8">
            <w:pPr>
              <w:suppressAutoHyphens w:val="0"/>
              <w:jc w:val="center"/>
              <w:rPr>
                <w:rFonts w:ascii="Arial" w:eastAsia="SimSun" w:hAnsi="Arial" w:cs="Arial"/>
                <w:sz w:val="22"/>
                <w:szCs w:val="22"/>
              </w:rPr>
            </w:pPr>
          </w:p>
          <w:p w14:paraId="6F815024"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0,80</w:t>
            </w:r>
          </w:p>
        </w:tc>
      </w:tr>
      <w:tr w:rsidR="001000B8" w:rsidRPr="001000B8" w14:paraId="5751E0D9" w14:textId="77777777" w:rsidTr="001000B8">
        <w:tc>
          <w:tcPr>
            <w:tcW w:w="2191" w:type="dxa"/>
          </w:tcPr>
          <w:p w14:paraId="5C234D87"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lastRenderedPageBreak/>
              <w:t>Кислотность – объем раствора гидроокиси натрия концентрацией 0,1 моль/дм</w:t>
            </w:r>
            <w:r w:rsidRPr="001000B8">
              <w:rPr>
                <w:rFonts w:ascii="Arial" w:eastAsia="SimSun" w:hAnsi="Arial" w:cs="Arial"/>
                <w:sz w:val="22"/>
                <w:szCs w:val="22"/>
                <w:vertAlign w:val="superscript"/>
              </w:rPr>
              <w:t>3</w:t>
            </w:r>
            <w:r w:rsidRPr="001000B8">
              <w:rPr>
                <w:rFonts w:ascii="Arial" w:eastAsia="SimSun" w:hAnsi="Arial" w:cs="Arial"/>
                <w:sz w:val="22"/>
                <w:szCs w:val="22"/>
              </w:rPr>
              <w:t xml:space="preserve"> (0,1 н) на нейтрализацию кислот и кислых солей, содержащихся в 100 г сухого вещества декстрина, см</w:t>
            </w:r>
            <w:r w:rsidRPr="001000B8">
              <w:rPr>
                <w:rFonts w:ascii="Arial" w:eastAsia="SimSun" w:hAnsi="Arial" w:cs="Arial"/>
                <w:sz w:val="22"/>
                <w:szCs w:val="22"/>
                <w:vertAlign w:val="superscript"/>
              </w:rPr>
              <w:t>3</w:t>
            </w:r>
            <w:r w:rsidRPr="001000B8">
              <w:rPr>
                <w:rFonts w:ascii="Arial" w:eastAsia="SimSun" w:hAnsi="Arial" w:cs="Arial"/>
                <w:sz w:val="22"/>
                <w:szCs w:val="22"/>
              </w:rPr>
              <w:t>, не более:</w:t>
            </w:r>
          </w:p>
          <w:p w14:paraId="51622363"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декстрин картофельный или тапиоковый кислотный</w:t>
            </w:r>
          </w:p>
          <w:p w14:paraId="3CF463A8" w14:textId="77777777" w:rsidR="001000B8" w:rsidRPr="001000B8" w:rsidRDefault="001000B8" w:rsidP="001000B8">
            <w:pPr>
              <w:suppressAutoHyphens w:val="0"/>
              <w:rPr>
                <w:rFonts w:ascii="Arial" w:eastAsia="SimSun" w:hAnsi="Arial" w:cs="Arial"/>
                <w:sz w:val="22"/>
                <w:szCs w:val="22"/>
              </w:rPr>
            </w:pPr>
          </w:p>
          <w:p w14:paraId="06A003F1"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декстрин кукурузный или пшеничный, или тритикалевый кислотный</w:t>
            </w:r>
          </w:p>
          <w:p w14:paraId="43C3FB35" w14:textId="77777777" w:rsidR="001000B8" w:rsidRPr="001000B8" w:rsidRDefault="001000B8" w:rsidP="001000B8">
            <w:pPr>
              <w:suppressAutoHyphens w:val="0"/>
              <w:rPr>
                <w:rFonts w:ascii="Arial" w:eastAsia="SimSun" w:hAnsi="Arial" w:cs="Arial"/>
                <w:sz w:val="22"/>
                <w:szCs w:val="22"/>
              </w:rPr>
            </w:pPr>
          </w:p>
          <w:p w14:paraId="5089051B"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декстрин картофельный или тапиоковый бескислотный</w:t>
            </w:r>
          </w:p>
          <w:p w14:paraId="3395C961" w14:textId="77777777" w:rsidR="001000B8" w:rsidRPr="001000B8" w:rsidRDefault="001000B8" w:rsidP="001000B8">
            <w:pPr>
              <w:suppressAutoHyphens w:val="0"/>
              <w:rPr>
                <w:rFonts w:ascii="Arial" w:eastAsia="SimSun" w:hAnsi="Arial" w:cs="Arial"/>
                <w:sz w:val="22"/>
                <w:szCs w:val="22"/>
              </w:rPr>
            </w:pPr>
          </w:p>
          <w:p w14:paraId="145B6FA6"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декстрин кукурузный или пшеничный,  или тритикалевый бескислотный</w:t>
            </w:r>
          </w:p>
        </w:tc>
        <w:tc>
          <w:tcPr>
            <w:tcW w:w="7380" w:type="dxa"/>
            <w:gridSpan w:val="6"/>
            <w:vAlign w:val="center"/>
          </w:tcPr>
          <w:p w14:paraId="12D6EBE1" w14:textId="77777777" w:rsidR="001000B8" w:rsidRPr="001000B8" w:rsidRDefault="001000B8" w:rsidP="001000B8">
            <w:pPr>
              <w:suppressAutoHyphens w:val="0"/>
              <w:jc w:val="center"/>
              <w:rPr>
                <w:rFonts w:ascii="Arial" w:eastAsia="SimSun" w:hAnsi="Arial" w:cs="Arial"/>
                <w:sz w:val="22"/>
                <w:szCs w:val="22"/>
              </w:rPr>
            </w:pPr>
          </w:p>
          <w:p w14:paraId="5A23CF88" w14:textId="77777777" w:rsidR="001000B8" w:rsidRPr="001000B8" w:rsidRDefault="001000B8" w:rsidP="001000B8">
            <w:pPr>
              <w:suppressAutoHyphens w:val="0"/>
              <w:jc w:val="center"/>
              <w:rPr>
                <w:rFonts w:ascii="Arial" w:eastAsia="SimSun" w:hAnsi="Arial" w:cs="Arial"/>
                <w:sz w:val="22"/>
                <w:szCs w:val="22"/>
              </w:rPr>
            </w:pPr>
          </w:p>
          <w:p w14:paraId="2ADD8879" w14:textId="77777777" w:rsidR="001000B8" w:rsidRPr="001000B8" w:rsidRDefault="001000B8" w:rsidP="001000B8">
            <w:pPr>
              <w:suppressAutoHyphens w:val="0"/>
              <w:jc w:val="center"/>
              <w:rPr>
                <w:rFonts w:ascii="Arial" w:eastAsia="SimSun" w:hAnsi="Arial" w:cs="Arial"/>
                <w:sz w:val="22"/>
                <w:szCs w:val="22"/>
              </w:rPr>
            </w:pPr>
          </w:p>
          <w:p w14:paraId="0FC94B4C" w14:textId="77777777" w:rsidR="001000B8" w:rsidRPr="001000B8" w:rsidRDefault="001000B8" w:rsidP="001000B8">
            <w:pPr>
              <w:suppressAutoHyphens w:val="0"/>
              <w:jc w:val="center"/>
              <w:rPr>
                <w:rFonts w:ascii="Arial" w:eastAsia="SimSun" w:hAnsi="Arial" w:cs="Arial"/>
                <w:sz w:val="22"/>
                <w:szCs w:val="22"/>
              </w:rPr>
            </w:pPr>
          </w:p>
          <w:p w14:paraId="385A6512" w14:textId="77777777" w:rsidR="001000B8" w:rsidRPr="001000B8" w:rsidRDefault="001000B8" w:rsidP="001000B8">
            <w:pPr>
              <w:suppressAutoHyphens w:val="0"/>
              <w:jc w:val="center"/>
              <w:rPr>
                <w:rFonts w:ascii="Arial" w:eastAsia="SimSun" w:hAnsi="Arial" w:cs="Arial"/>
                <w:sz w:val="22"/>
                <w:szCs w:val="22"/>
              </w:rPr>
            </w:pPr>
          </w:p>
          <w:p w14:paraId="7EE441CC" w14:textId="77777777" w:rsidR="001000B8" w:rsidRPr="001000B8" w:rsidRDefault="001000B8" w:rsidP="001000B8">
            <w:pPr>
              <w:suppressAutoHyphens w:val="0"/>
              <w:jc w:val="center"/>
              <w:rPr>
                <w:rFonts w:ascii="Arial" w:eastAsia="SimSun" w:hAnsi="Arial" w:cs="Arial"/>
                <w:sz w:val="22"/>
                <w:szCs w:val="22"/>
              </w:rPr>
            </w:pPr>
          </w:p>
          <w:p w14:paraId="15BD1C48" w14:textId="77777777" w:rsidR="001000B8" w:rsidRPr="001000B8" w:rsidRDefault="001000B8" w:rsidP="001000B8">
            <w:pPr>
              <w:suppressAutoHyphens w:val="0"/>
              <w:jc w:val="center"/>
              <w:rPr>
                <w:rFonts w:ascii="Arial" w:eastAsia="SimSun" w:hAnsi="Arial" w:cs="Arial"/>
                <w:sz w:val="22"/>
                <w:szCs w:val="22"/>
              </w:rPr>
            </w:pPr>
          </w:p>
          <w:p w14:paraId="12F2C2A9" w14:textId="77777777" w:rsidR="001000B8" w:rsidRPr="001000B8" w:rsidRDefault="001000B8" w:rsidP="001000B8">
            <w:pPr>
              <w:suppressAutoHyphens w:val="0"/>
              <w:jc w:val="center"/>
              <w:rPr>
                <w:rFonts w:ascii="Arial" w:eastAsia="SimSun" w:hAnsi="Arial" w:cs="Arial"/>
                <w:sz w:val="22"/>
                <w:szCs w:val="22"/>
              </w:rPr>
            </w:pPr>
          </w:p>
          <w:p w14:paraId="06229255" w14:textId="77777777" w:rsidR="001000B8" w:rsidRPr="001000B8" w:rsidRDefault="001000B8" w:rsidP="001000B8">
            <w:pPr>
              <w:suppressAutoHyphens w:val="0"/>
              <w:jc w:val="center"/>
              <w:rPr>
                <w:rFonts w:ascii="Arial" w:eastAsia="SimSun" w:hAnsi="Arial" w:cs="Arial"/>
                <w:sz w:val="22"/>
                <w:szCs w:val="22"/>
              </w:rPr>
            </w:pPr>
          </w:p>
          <w:p w14:paraId="77547E8C" w14:textId="77777777" w:rsidR="001000B8" w:rsidRPr="001000B8" w:rsidRDefault="001000B8" w:rsidP="001000B8">
            <w:pPr>
              <w:suppressAutoHyphens w:val="0"/>
              <w:jc w:val="center"/>
              <w:rPr>
                <w:rFonts w:ascii="Arial" w:eastAsia="SimSun" w:hAnsi="Arial" w:cs="Arial"/>
                <w:sz w:val="22"/>
                <w:szCs w:val="22"/>
              </w:rPr>
            </w:pPr>
          </w:p>
          <w:p w14:paraId="7F87BF7C" w14:textId="77777777" w:rsidR="001000B8" w:rsidRPr="001000B8" w:rsidRDefault="001000B8" w:rsidP="001000B8">
            <w:pPr>
              <w:suppressAutoHyphens w:val="0"/>
              <w:jc w:val="center"/>
              <w:rPr>
                <w:rFonts w:ascii="Arial" w:eastAsia="SimSun" w:hAnsi="Arial" w:cs="Arial"/>
                <w:sz w:val="22"/>
                <w:szCs w:val="22"/>
              </w:rPr>
            </w:pPr>
          </w:p>
          <w:p w14:paraId="15C9F75A" w14:textId="77777777" w:rsidR="001000B8" w:rsidRPr="001000B8" w:rsidRDefault="001000B8" w:rsidP="001000B8">
            <w:pPr>
              <w:suppressAutoHyphens w:val="0"/>
              <w:jc w:val="center"/>
              <w:rPr>
                <w:rFonts w:ascii="Arial" w:eastAsia="SimSun" w:hAnsi="Arial" w:cs="Arial"/>
                <w:sz w:val="22"/>
                <w:szCs w:val="22"/>
              </w:rPr>
            </w:pPr>
          </w:p>
          <w:p w14:paraId="0023028E" w14:textId="77777777" w:rsidR="001000B8" w:rsidRPr="001000B8" w:rsidRDefault="001000B8" w:rsidP="001000B8">
            <w:pPr>
              <w:suppressAutoHyphens w:val="0"/>
              <w:jc w:val="center"/>
              <w:rPr>
                <w:rFonts w:ascii="Arial" w:eastAsia="SimSun" w:hAnsi="Arial" w:cs="Arial"/>
                <w:sz w:val="22"/>
                <w:szCs w:val="22"/>
              </w:rPr>
            </w:pPr>
          </w:p>
          <w:p w14:paraId="5A25A04E"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50</w:t>
            </w:r>
          </w:p>
          <w:p w14:paraId="7083BC4E" w14:textId="77777777" w:rsidR="001000B8" w:rsidRPr="001000B8" w:rsidRDefault="001000B8" w:rsidP="001000B8">
            <w:pPr>
              <w:suppressAutoHyphens w:val="0"/>
              <w:jc w:val="center"/>
              <w:rPr>
                <w:rFonts w:ascii="Arial" w:eastAsia="SimSun" w:hAnsi="Arial" w:cs="Arial"/>
                <w:sz w:val="22"/>
                <w:szCs w:val="22"/>
              </w:rPr>
            </w:pPr>
          </w:p>
          <w:p w14:paraId="08DC011D" w14:textId="77777777" w:rsidR="001000B8" w:rsidRPr="001000B8" w:rsidRDefault="001000B8" w:rsidP="001000B8">
            <w:pPr>
              <w:suppressAutoHyphens w:val="0"/>
              <w:jc w:val="center"/>
              <w:rPr>
                <w:rFonts w:ascii="Arial" w:eastAsia="SimSun" w:hAnsi="Arial" w:cs="Arial"/>
                <w:sz w:val="22"/>
                <w:szCs w:val="22"/>
              </w:rPr>
            </w:pPr>
          </w:p>
          <w:p w14:paraId="7B2363EA" w14:textId="77777777" w:rsidR="001000B8" w:rsidRPr="001000B8" w:rsidRDefault="001000B8" w:rsidP="001000B8">
            <w:pPr>
              <w:suppressAutoHyphens w:val="0"/>
              <w:jc w:val="center"/>
              <w:rPr>
                <w:rFonts w:ascii="Arial" w:eastAsia="SimSun" w:hAnsi="Arial" w:cs="Arial"/>
                <w:sz w:val="22"/>
                <w:szCs w:val="22"/>
              </w:rPr>
            </w:pPr>
          </w:p>
          <w:p w14:paraId="17BCF28F" w14:textId="77777777" w:rsidR="001000B8" w:rsidRPr="001000B8" w:rsidRDefault="001000B8" w:rsidP="001000B8">
            <w:pPr>
              <w:suppressAutoHyphens w:val="0"/>
              <w:jc w:val="center"/>
              <w:rPr>
                <w:rFonts w:ascii="Arial" w:eastAsia="SimSun" w:hAnsi="Arial" w:cs="Arial"/>
                <w:sz w:val="22"/>
                <w:szCs w:val="22"/>
              </w:rPr>
            </w:pPr>
          </w:p>
          <w:p w14:paraId="46B216D0"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50</w:t>
            </w:r>
          </w:p>
          <w:p w14:paraId="3922129D" w14:textId="77777777" w:rsidR="001000B8" w:rsidRPr="001000B8" w:rsidRDefault="001000B8" w:rsidP="001000B8">
            <w:pPr>
              <w:suppressAutoHyphens w:val="0"/>
              <w:jc w:val="center"/>
              <w:rPr>
                <w:rFonts w:ascii="Arial" w:eastAsia="SimSun" w:hAnsi="Arial" w:cs="Arial"/>
                <w:sz w:val="22"/>
                <w:szCs w:val="22"/>
              </w:rPr>
            </w:pPr>
          </w:p>
          <w:p w14:paraId="6B30DDD6" w14:textId="77777777" w:rsidR="001000B8" w:rsidRPr="001000B8" w:rsidRDefault="001000B8" w:rsidP="001000B8">
            <w:pPr>
              <w:suppressAutoHyphens w:val="0"/>
              <w:jc w:val="center"/>
              <w:rPr>
                <w:rFonts w:ascii="Arial" w:eastAsia="SimSun" w:hAnsi="Arial" w:cs="Arial"/>
                <w:sz w:val="22"/>
                <w:szCs w:val="22"/>
              </w:rPr>
            </w:pPr>
          </w:p>
          <w:p w14:paraId="4CBB3B8D" w14:textId="77777777" w:rsidR="001000B8" w:rsidRPr="001000B8" w:rsidRDefault="001000B8" w:rsidP="001000B8">
            <w:pPr>
              <w:suppressAutoHyphens w:val="0"/>
              <w:jc w:val="center"/>
              <w:rPr>
                <w:rFonts w:ascii="Arial" w:eastAsia="SimSun" w:hAnsi="Arial" w:cs="Arial"/>
                <w:sz w:val="22"/>
                <w:szCs w:val="22"/>
              </w:rPr>
            </w:pPr>
          </w:p>
          <w:p w14:paraId="45E85DC6" w14:textId="77777777" w:rsidR="001000B8" w:rsidRPr="001000B8" w:rsidRDefault="001000B8" w:rsidP="001000B8">
            <w:pPr>
              <w:suppressAutoHyphens w:val="0"/>
              <w:jc w:val="center"/>
              <w:rPr>
                <w:rFonts w:ascii="Arial" w:eastAsia="SimSun" w:hAnsi="Arial" w:cs="Arial"/>
                <w:sz w:val="22"/>
                <w:szCs w:val="22"/>
              </w:rPr>
            </w:pPr>
          </w:p>
          <w:p w14:paraId="7E624EB1"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70</w:t>
            </w:r>
          </w:p>
          <w:p w14:paraId="1C71CD5F" w14:textId="77777777" w:rsidR="001000B8" w:rsidRPr="001000B8" w:rsidRDefault="001000B8" w:rsidP="001000B8">
            <w:pPr>
              <w:suppressAutoHyphens w:val="0"/>
              <w:jc w:val="center"/>
              <w:rPr>
                <w:rFonts w:ascii="Arial" w:eastAsia="SimSun" w:hAnsi="Arial" w:cs="Arial"/>
                <w:sz w:val="22"/>
                <w:szCs w:val="22"/>
              </w:rPr>
            </w:pPr>
          </w:p>
          <w:p w14:paraId="54E06CBC" w14:textId="77777777" w:rsidR="001000B8" w:rsidRPr="001000B8" w:rsidRDefault="001000B8" w:rsidP="001000B8">
            <w:pPr>
              <w:suppressAutoHyphens w:val="0"/>
              <w:jc w:val="center"/>
              <w:rPr>
                <w:rFonts w:ascii="Arial" w:eastAsia="SimSun" w:hAnsi="Arial" w:cs="Arial"/>
                <w:sz w:val="22"/>
                <w:szCs w:val="22"/>
              </w:rPr>
            </w:pPr>
          </w:p>
          <w:p w14:paraId="40B83D1E" w14:textId="77777777" w:rsidR="001000B8" w:rsidRPr="001000B8" w:rsidRDefault="001000B8" w:rsidP="001000B8">
            <w:pPr>
              <w:suppressAutoHyphens w:val="0"/>
              <w:jc w:val="center"/>
              <w:rPr>
                <w:rFonts w:ascii="Arial" w:eastAsia="SimSun" w:hAnsi="Arial" w:cs="Arial"/>
                <w:sz w:val="22"/>
                <w:szCs w:val="22"/>
              </w:rPr>
            </w:pPr>
          </w:p>
          <w:p w14:paraId="770D730C" w14:textId="77777777" w:rsidR="001000B8" w:rsidRPr="001000B8" w:rsidRDefault="001000B8" w:rsidP="001000B8">
            <w:pPr>
              <w:suppressAutoHyphens w:val="0"/>
              <w:jc w:val="center"/>
              <w:rPr>
                <w:rFonts w:ascii="Arial" w:eastAsia="SimSun" w:hAnsi="Arial" w:cs="Arial"/>
                <w:sz w:val="22"/>
                <w:szCs w:val="22"/>
              </w:rPr>
            </w:pPr>
          </w:p>
          <w:p w14:paraId="5A039AAE"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70</w:t>
            </w:r>
          </w:p>
        </w:tc>
      </w:tr>
      <w:tr w:rsidR="001000B8" w:rsidRPr="001000B8" w14:paraId="73A7AFAF" w14:textId="77777777" w:rsidTr="001000B8">
        <w:tc>
          <w:tcPr>
            <w:tcW w:w="2191" w:type="dxa"/>
          </w:tcPr>
          <w:p w14:paraId="7B2BC44A"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2"/>
                <w:szCs w:val="22"/>
              </w:rPr>
              <w:t>Степень  растворимости декстрина в пересчете на сухое вещество при 20°С, % ,не менее _</w:t>
            </w:r>
          </w:p>
        </w:tc>
        <w:tc>
          <w:tcPr>
            <w:tcW w:w="2413" w:type="dxa"/>
            <w:gridSpan w:val="2"/>
            <w:vAlign w:val="center"/>
          </w:tcPr>
          <w:p w14:paraId="59163475"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62</w:t>
            </w:r>
          </w:p>
        </w:tc>
        <w:tc>
          <w:tcPr>
            <w:tcW w:w="2632" w:type="dxa"/>
            <w:gridSpan w:val="2"/>
            <w:vAlign w:val="center"/>
          </w:tcPr>
          <w:p w14:paraId="43E743CC"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78</w:t>
            </w:r>
          </w:p>
        </w:tc>
        <w:tc>
          <w:tcPr>
            <w:tcW w:w="2335" w:type="dxa"/>
            <w:gridSpan w:val="2"/>
            <w:vAlign w:val="center"/>
          </w:tcPr>
          <w:p w14:paraId="1A20B40A" w14:textId="77777777" w:rsidR="001000B8" w:rsidRPr="001000B8" w:rsidRDefault="001000B8" w:rsidP="001000B8">
            <w:pPr>
              <w:suppressAutoHyphens w:val="0"/>
              <w:jc w:val="center"/>
              <w:rPr>
                <w:rFonts w:ascii="Arial" w:eastAsia="SimSun" w:hAnsi="Arial" w:cs="Arial"/>
                <w:sz w:val="22"/>
                <w:szCs w:val="22"/>
              </w:rPr>
            </w:pPr>
            <w:r w:rsidRPr="001000B8">
              <w:rPr>
                <w:rFonts w:ascii="Arial" w:eastAsia="SimSun" w:hAnsi="Arial" w:cs="Arial"/>
                <w:sz w:val="22"/>
                <w:szCs w:val="22"/>
              </w:rPr>
              <w:t>95</w:t>
            </w:r>
          </w:p>
        </w:tc>
      </w:tr>
      <w:tr w:rsidR="001000B8" w:rsidRPr="001000B8" w14:paraId="6613CC72" w14:textId="77777777" w:rsidTr="001000B8">
        <w:tc>
          <w:tcPr>
            <w:tcW w:w="9571" w:type="dxa"/>
            <w:gridSpan w:val="7"/>
          </w:tcPr>
          <w:p w14:paraId="030BB46E" w14:textId="77777777" w:rsidR="001000B8" w:rsidRPr="001000B8" w:rsidRDefault="001000B8" w:rsidP="001000B8">
            <w:pPr>
              <w:suppressAutoHyphens w:val="0"/>
              <w:rPr>
                <w:rFonts w:ascii="Arial" w:eastAsia="SimSun" w:hAnsi="Arial" w:cs="Arial"/>
                <w:sz w:val="20"/>
                <w:szCs w:val="20"/>
              </w:rPr>
            </w:pPr>
            <w:r w:rsidRPr="001000B8">
              <w:rPr>
                <w:rFonts w:ascii="Arial" w:eastAsia="SimSun" w:hAnsi="Arial" w:cs="Arial"/>
                <w:sz w:val="20"/>
                <w:szCs w:val="20"/>
              </w:rPr>
              <w:t>П р и м е ч а н и я :</w:t>
            </w:r>
          </w:p>
          <w:p w14:paraId="73158A25" w14:textId="77777777" w:rsidR="001000B8" w:rsidRPr="001000B8" w:rsidRDefault="001000B8" w:rsidP="001000B8">
            <w:pPr>
              <w:suppressAutoHyphens w:val="0"/>
              <w:rPr>
                <w:rFonts w:ascii="Arial" w:eastAsia="SimSun" w:hAnsi="Arial" w:cs="Arial"/>
                <w:sz w:val="20"/>
                <w:szCs w:val="20"/>
              </w:rPr>
            </w:pPr>
            <w:r w:rsidRPr="001000B8">
              <w:rPr>
                <w:rFonts w:ascii="Arial" w:eastAsia="SimSun" w:hAnsi="Arial" w:cs="Arial"/>
                <w:sz w:val="20"/>
                <w:szCs w:val="20"/>
              </w:rPr>
              <w:lastRenderedPageBreak/>
              <w:t>1 По согласованию с потребителем допускается массовая доля влаги декстрина до 10 %.</w:t>
            </w:r>
          </w:p>
          <w:p w14:paraId="1C619167" w14:textId="77777777" w:rsidR="001000B8" w:rsidRPr="001000B8" w:rsidRDefault="001000B8" w:rsidP="001000B8">
            <w:pPr>
              <w:suppressAutoHyphens w:val="0"/>
              <w:rPr>
                <w:rFonts w:ascii="Arial" w:eastAsia="SimSun" w:hAnsi="Arial" w:cs="Arial"/>
                <w:sz w:val="22"/>
                <w:szCs w:val="22"/>
              </w:rPr>
            </w:pPr>
            <w:r w:rsidRPr="001000B8">
              <w:rPr>
                <w:rFonts w:ascii="Arial" w:eastAsia="SimSun" w:hAnsi="Arial" w:cs="Arial"/>
                <w:sz w:val="20"/>
                <w:szCs w:val="20"/>
              </w:rPr>
              <w:t>2 Для бескислотного декстрина, применяемого в целлюлозно-бумажной промышленности, допускается степень растворимости в пересчете на сухое вещество от 12 до 50 %.</w:t>
            </w:r>
          </w:p>
        </w:tc>
      </w:tr>
    </w:tbl>
    <w:p w14:paraId="20971BD1" w14:textId="77777777" w:rsidR="001000B8" w:rsidRPr="001000B8" w:rsidRDefault="001000B8" w:rsidP="001000B8">
      <w:pPr>
        <w:suppressAutoHyphens w:val="0"/>
        <w:spacing w:after="200" w:line="276" w:lineRule="auto"/>
        <w:rPr>
          <w:rFonts w:ascii="Arial" w:eastAsia="SimSun" w:hAnsi="Arial" w:cs="Arial"/>
          <w:sz w:val="22"/>
          <w:szCs w:val="22"/>
          <w:lang w:eastAsia="en-US"/>
        </w:rPr>
      </w:pPr>
    </w:p>
    <w:p w14:paraId="6012D1B4" w14:textId="77777777" w:rsidR="001000B8" w:rsidRPr="001000B8" w:rsidRDefault="001000B8" w:rsidP="001000B8">
      <w:pPr>
        <w:suppressAutoHyphens w:val="0"/>
        <w:spacing w:after="200" w:line="276" w:lineRule="auto"/>
        <w:ind w:firstLine="567"/>
        <w:jc w:val="both"/>
        <w:rPr>
          <w:rFonts w:ascii="Arial" w:eastAsia="SimSun" w:hAnsi="Arial" w:cs="Arial"/>
          <w:lang w:eastAsia="en-US"/>
        </w:rPr>
      </w:pPr>
      <w:r w:rsidRPr="001000B8">
        <w:rPr>
          <w:rFonts w:ascii="Arial" w:eastAsia="SimSun" w:hAnsi="Arial" w:cs="Arial"/>
          <w:lang w:eastAsia="en-US"/>
        </w:rPr>
        <w:t>5.3 Требования к сырью и вспомогательным материалам</w:t>
      </w:r>
    </w:p>
    <w:p w14:paraId="4D03C9BF"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5.3.1 Для производства декстрина применяют:</w:t>
      </w:r>
    </w:p>
    <w:p w14:paraId="255F78AF" w14:textId="77777777" w:rsidR="001000B8" w:rsidRPr="001000B8" w:rsidRDefault="001000B8" w:rsidP="001000B8">
      <w:pPr>
        <w:suppressAutoHyphens w:val="0"/>
        <w:spacing w:after="0" w:line="360" w:lineRule="auto"/>
        <w:ind w:firstLine="567"/>
        <w:jc w:val="both"/>
        <w:rPr>
          <w:rFonts w:ascii="Arial" w:eastAsia="SimSun" w:hAnsi="Arial" w:cs="Arial"/>
          <w:color w:val="000000" w:themeColor="text1"/>
          <w:lang w:eastAsia="en-US"/>
        </w:rPr>
      </w:pPr>
      <w:r w:rsidRPr="001000B8">
        <w:rPr>
          <w:rFonts w:ascii="Arial" w:eastAsia="SimSun" w:hAnsi="Arial" w:cs="Arial"/>
          <w:color w:val="000000" w:themeColor="text1"/>
          <w:lang w:eastAsia="en-US"/>
        </w:rPr>
        <w:t xml:space="preserve">- крахмал картофельный по ГОСТ 7699 или нормативными правовыми актами, действующими на территории государства, принявшего стандарт; </w:t>
      </w:r>
    </w:p>
    <w:p w14:paraId="5AA59250"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 крахмал кукурузный по ГОСТ 7697;</w:t>
      </w:r>
    </w:p>
    <w:p w14:paraId="1CEADE82"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 крахмал тапиоковый по нормативному документу, действующему на территории государства, принявшего стандарт;</w:t>
      </w:r>
    </w:p>
    <w:p w14:paraId="7966D3BA"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 крахмал пшеничный по нормативному документу, действующему на территории государства, принявшего стандарт;</w:t>
      </w:r>
    </w:p>
    <w:p w14:paraId="78D570BE"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 крахмал тритикалевый по нормативному документу, действующему на территории государства, принявшего стандарт;</w:t>
      </w:r>
    </w:p>
    <w:p w14:paraId="2F5311B3"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 кислоту соляную синтетическую техническую по ГОСТ 857;</w:t>
      </w:r>
    </w:p>
    <w:p w14:paraId="20DAD06D"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 кислоту азотную концентрированную по ГОСТ 701;</w:t>
      </w:r>
    </w:p>
    <w:p w14:paraId="057ABB9F"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 квасцы алюмокалиевые по ГОСТ 4329</w:t>
      </w:r>
    </w:p>
    <w:p w14:paraId="507C63F4"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 алюминия сульфат технический очищенный по ГОСТ 12966;</w:t>
      </w:r>
    </w:p>
    <w:p w14:paraId="4F137363"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 соду кальцинированную техническую по ГОСТ 5100</w:t>
      </w:r>
    </w:p>
    <w:p w14:paraId="383E7E73"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 сетку проволочную тканую с квадратными ячейками №0315 по ГОСТ 6613;</w:t>
      </w:r>
    </w:p>
    <w:p w14:paraId="5085C151" w14:textId="77777777" w:rsidR="001000B8" w:rsidRPr="001000B8" w:rsidRDefault="001000B8" w:rsidP="001000B8">
      <w:pPr>
        <w:suppressAutoHyphens w:val="0"/>
        <w:spacing w:after="0" w:line="360" w:lineRule="auto"/>
        <w:ind w:firstLine="567"/>
        <w:jc w:val="both"/>
        <w:rPr>
          <w:rFonts w:ascii="Arial" w:eastAsia="SimSun" w:hAnsi="Arial" w:cs="Arial"/>
          <w:lang w:eastAsia="en-US"/>
        </w:rPr>
      </w:pPr>
      <w:r w:rsidRPr="001000B8">
        <w:rPr>
          <w:rFonts w:ascii="Arial" w:eastAsia="SimSun" w:hAnsi="Arial" w:cs="Arial"/>
          <w:lang w:eastAsia="en-US"/>
        </w:rPr>
        <w:t>- ткань капроновую для сит № 58, № 64, № 67 по ГОСТ 4403.</w:t>
      </w:r>
    </w:p>
    <w:p w14:paraId="36561B77" w14:textId="77777777" w:rsidR="001000B8" w:rsidRPr="001000B8" w:rsidRDefault="001000B8" w:rsidP="001000B8">
      <w:pPr>
        <w:suppressAutoHyphens w:val="0"/>
        <w:spacing w:after="200" w:line="360" w:lineRule="auto"/>
        <w:ind w:firstLine="567"/>
        <w:jc w:val="both"/>
        <w:rPr>
          <w:rFonts w:ascii="Arial" w:eastAsia="SimSun" w:hAnsi="Arial" w:cs="Arial"/>
          <w:lang w:eastAsia="en-US"/>
        </w:rPr>
      </w:pPr>
      <w:r w:rsidRPr="001000B8">
        <w:rPr>
          <w:rFonts w:ascii="Arial" w:eastAsia="SimSun" w:hAnsi="Arial" w:cs="Arial"/>
          <w:lang w:eastAsia="en-US"/>
        </w:rPr>
        <w:t>5.3.2 Допускается применение аналогичных видов сырья и вспомогательных материалов (реагентов), разрешенных к применению органами и учреждениями действующими на территории государства, принявшего стандарт.</w:t>
      </w:r>
    </w:p>
    <w:p w14:paraId="2068724F" w14:textId="77777777" w:rsidR="001000B8" w:rsidRPr="001000B8" w:rsidRDefault="001000B8" w:rsidP="001000B8">
      <w:pPr>
        <w:suppressAutoHyphens w:val="0"/>
        <w:spacing w:after="200" w:line="360" w:lineRule="auto"/>
        <w:ind w:firstLine="567"/>
        <w:jc w:val="both"/>
        <w:rPr>
          <w:rFonts w:ascii="Arial" w:eastAsia="SimSun" w:hAnsi="Arial" w:cs="Arial"/>
          <w:lang w:eastAsia="en-US"/>
        </w:rPr>
      </w:pPr>
      <w:r w:rsidRPr="001000B8">
        <w:rPr>
          <w:rFonts w:ascii="Arial" w:eastAsia="SimSun" w:hAnsi="Arial" w:cs="Arial"/>
          <w:lang w:eastAsia="en-US"/>
        </w:rPr>
        <w:t>5.3.3 Сырье и вспомогательные материалы, используемые для производства декстринов, должны соответствовать требованиям нормативных документов и иметь документы, подтверждающие их качество и безопасность.</w:t>
      </w:r>
    </w:p>
    <w:p w14:paraId="61F5FE83" w14:textId="77777777" w:rsidR="001000B8" w:rsidRPr="001000B8" w:rsidRDefault="001000B8" w:rsidP="001000B8">
      <w:pPr>
        <w:suppressAutoHyphens w:val="0"/>
        <w:spacing w:after="200" w:line="360" w:lineRule="auto"/>
        <w:ind w:firstLine="567"/>
        <w:jc w:val="both"/>
        <w:rPr>
          <w:rFonts w:ascii="Arial" w:eastAsia="SimSun" w:hAnsi="Arial" w:cs="Arial"/>
          <w:b/>
          <w:lang w:eastAsia="en-US"/>
        </w:rPr>
      </w:pPr>
      <w:r w:rsidRPr="001000B8">
        <w:rPr>
          <w:rFonts w:ascii="Arial" w:eastAsia="SimSun" w:hAnsi="Arial" w:cs="Arial"/>
          <w:b/>
          <w:lang w:eastAsia="en-US"/>
        </w:rPr>
        <w:t>5.4 Маркировка</w:t>
      </w:r>
    </w:p>
    <w:p w14:paraId="3531E22C" w14:textId="77777777" w:rsidR="001000B8" w:rsidRPr="001000B8" w:rsidRDefault="001000B8" w:rsidP="001000B8">
      <w:pPr>
        <w:suppressAutoHyphens w:val="0"/>
        <w:spacing w:after="200" w:line="360" w:lineRule="auto"/>
        <w:ind w:firstLine="567"/>
        <w:jc w:val="both"/>
        <w:rPr>
          <w:rFonts w:ascii="Arial" w:eastAsia="SimSun" w:hAnsi="Arial" w:cs="Arial"/>
          <w:lang w:eastAsia="en-US"/>
        </w:rPr>
      </w:pPr>
      <w:r w:rsidRPr="001000B8">
        <w:rPr>
          <w:rFonts w:ascii="Arial" w:eastAsia="SimSun" w:hAnsi="Arial" w:cs="Arial"/>
          <w:lang w:eastAsia="en-US"/>
        </w:rPr>
        <w:t>5.4.1 Маркировку наносят в соответствии с [1] или требованиями и нормами, установленными на территории государства, принявшего стандарт.</w:t>
      </w:r>
    </w:p>
    <w:p w14:paraId="55BE921E" w14:textId="77777777" w:rsidR="001000B8" w:rsidRPr="001000B8" w:rsidRDefault="001000B8" w:rsidP="001000B8">
      <w:pPr>
        <w:suppressAutoHyphens w:val="0"/>
        <w:spacing w:after="20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5.4.2 Маркировка транспортной упаковки (мешка и мягкого контейнера) - по ГОСТ 14192 с нанесением манипуляционного знака «Беречь от влаги». На каждый мешок с </w:t>
      </w:r>
      <w:r w:rsidRPr="001000B8">
        <w:rPr>
          <w:rFonts w:ascii="Arial" w:eastAsia="SimSun" w:hAnsi="Arial" w:cs="Arial"/>
          <w:sz w:val="22"/>
          <w:szCs w:val="22"/>
          <w:lang w:eastAsia="en-US"/>
        </w:rPr>
        <w:lastRenderedPageBreak/>
        <w:t>декстрином маркировку наносят типографским способом на ярлык или непосредственно на мешок с использованием трафарета или штампа несмывающейся и не имеющей запаха краской, или любым другим способом, обеспечивающим ее четкое изображение.</w:t>
      </w:r>
    </w:p>
    <w:p w14:paraId="0AF86477"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Ярлык из плотной бумаги или из плотной бумаги на тканевой или трикотажной основе, или из клееного нетканого полотна, или из других материалов закладывают одним концом в горловину мешка или прикладывают к ней и прошивают одновременно с зашиванием мешка.</w:t>
      </w:r>
    </w:p>
    <w:p w14:paraId="7632DB5B"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На бумажные мешки с декстрином допускается наклеивание ярлыка из плотной бумаги.</w:t>
      </w:r>
    </w:p>
    <w:p w14:paraId="18161FC2"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Допускаются другие способы маркировки, обеспечивающие сохранность информации при транспортировании и хранении.</w:t>
      </w:r>
    </w:p>
    <w:p w14:paraId="23CD05F5"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На мягкие контейнеры ярлык с маркировкой помещают в карманы.</w:t>
      </w:r>
    </w:p>
    <w:p w14:paraId="0B6A4F7D" w14:textId="77777777" w:rsidR="001000B8" w:rsidRPr="001000B8" w:rsidRDefault="001000B8" w:rsidP="001000B8">
      <w:pPr>
        <w:suppressAutoHyphens w:val="0"/>
        <w:spacing w:after="20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В маркировке транспортной упаковки с декстрином должна быть указана информация:</w:t>
      </w:r>
    </w:p>
    <w:p w14:paraId="08782CD4"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наименование, цвет и сорт декстрина (пример обозначения - декстрин картофельный кислотный, белый, высший сорт);</w:t>
      </w:r>
    </w:p>
    <w:p w14:paraId="055C8042"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наименование и местонахождение производителя (юридический адрес);</w:t>
      </w:r>
    </w:p>
    <w:p w14:paraId="48B12324"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товарный знак изготовителя (при наличии);</w:t>
      </w:r>
    </w:p>
    <w:p w14:paraId="4E9DFAA3"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дата изготовления;</w:t>
      </w:r>
    </w:p>
    <w:p w14:paraId="1DA521E6"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номер партии;</w:t>
      </w:r>
    </w:p>
    <w:p w14:paraId="6312307F"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масса нетто;</w:t>
      </w:r>
    </w:p>
    <w:p w14:paraId="4BDB5DF7"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условия хранения (надпись: «Хранить при относительной влажности воздуха складского помещения не более 75 %»);</w:t>
      </w:r>
    </w:p>
    <w:p w14:paraId="39B0A0CD"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срок годности;</w:t>
      </w:r>
    </w:p>
    <w:p w14:paraId="4815AAAB"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обозначение настоящего стандарта;</w:t>
      </w:r>
    </w:p>
    <w:p w14:paraId="024145EE"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Информация может быть дополнена:</w:t>
      </w:r>
    </w:p>
    <w:p w14:paraId="1D246CD7"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сведениями рекламного характера;</w:t>
      </w:r>
    </w:p>
    <w:p w14:paraId="1970427C"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штриховым кодом.</w:t>
      </w:r>
    </w:p>
    <w:p w14:paraId="02B35961"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5.4.3 В соответствии с условиями контракта в маркировку допускается нанесение любой дополнительной информации.</w:t>
      </w:r>
    </w:p>
    <w:p w14:paraId="357898E8"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5.5 Упаковка</w:t>
      </w:r>
    </w:p>
    <w:p w14:paraId="6E8EDEBD"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5.5.1 Упаковку проводят в соответствии [2] или с требованиями установленными на территории государства, принявшего стандарт.</w:t>
      </w:r>
    </w:p>
    <w:p w14:paraId="7A03DD1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5.5.2 Упаковочные материалы и упаковка, используемые для упаковки декстринов, должны соответствовать требованиям нормативных документов, в соответствии с которыми они изготовлены, а также обеспечивать сохранность его качества и безопасности при перевозках, хранении и реализации.</w:t>
      </w:r>
    </w:p>
    <w:p w14:paraId="014497F1"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5.5.3 Предлагаемая упаковка декстринов приведена в Приложении А .</w:t>
      </w:r>
    </w:p>
    <w:p w14:paraId="3F85A60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lastRenderedPageBreak/>
        <w:t>5.5.4 Предел допускаемых отрицательных отклонений содержимого нетто мешка, контейнера - по ГОСТ 8.579 таблица А.2.</w:t>
      </w:r>
    </w:p>
    <w:p w14:paraId="053F6491" w14:textId="77777777" w:rsidR="001000B8" w:rsidRPr="001000B8" w:rsidRDefault="001000B8" w:rsidP="001000B8">
      <w:pPr>
        <w:suppressAutoHyphens w:val="0"/>
        <w:spacing w:after="20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5.5.5 Упаковка декстринов, отправляемых в районы Крайнего Севера и приравненные к ним местности, - по ГОСТ 15846.</w:t>
      </w:r>
    </w:p>
    <w:p w14:paraId="6C01BD94" w14:textId="77777777" w:rsidR="001000B8" w:rsidRPr="001000B8" w:rsidRDefault="001000B8" w:rsidP="001000B8">
      <w:pPr>
        <w:suppressAutoHyphens w:val="0"/>
        <w:spacing w:after="20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6 Правила приемки</w:t>
      </w:r>
    </w:p>
    <w:p w14:paraId="19D2CBBB" w14:textId="77777777" w:rsidR="001000B8" w:rsidRPr="001000B8" w:rsidRDefault="001000B8" w:rsidP="001000B8">
      <w:pPr>
        <w:suppressAutoHyphens w:val="0"/>
        <w:spacing w:after="20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6.1 Декстрины принимают партиями.</w:t>
      </w:r>
    </w:p>
    <w:p w14:paraId="46DE8D3D"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Партией считают определенное количество продукции одного наименования, цвета и сорта, одинаково упакованной, произведенной одним изготовителем по одному национальному стандарту в определенный промежуток времени, сопровождаемое товаросопроводительной документацией, обеспечивающей прослеживаемость продукции.</w:t>
      </w:r>
    </w:p>
    <w:p w14:paraId="62DD41DD"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При транспортировании насыпью в специальных транспортных средствах партией считают каждое транспортное средство.</w:t>
      </w:r>
    </w:p>
    <w:p w14:paraId="5D3499EB"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6.2 Правила приемки декстрина - по ГОСТ 7698 со следующими дополнениями:</w:t>
      </w:r>
    </w:p>
    <w:p w14:paraId="4601B605"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для декстрина, упакованного в контейнеры, - проверяют каждый контейнер;</w:t>
      </w:r>
    </w:p>
    <w:p w14:paraId="4AB0BC0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для декстрина, упакованного в специализированное транспортное средство, - проверяют каждое транспортное средство.</w:t>
      </w:r>
    </w:p>
    <w:p w14:paraId="79293233"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6.3 Органолептические показатели определяют в каждой партии.</w:t>
      </w:r>
    </w:p>
    <w:p w14:paraId="3C77C57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6.4 Физико-химические показатели: массовую долю влаги, массовую долю общей золы, кислотность, степень растворимости определяют периодически, но не реже одного раза в десять дней, а также при поступлении новой партии сырья или по требованию потребителя.</w:t>
      </w:r>
    </w:p>
    <w:p w14:paraId="59DE3DB7"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6.5 При получении неудовлетворительных результатов анализов хотя бы по одному показателю проводят повторные анализы на удвоенной выборке, взятой от той же партии.</w:t>
      </w:r>
    </w:p>
    <w:p w14:paraId="3DF28220" w14:textId="77777777" w:rsidR="001000B8" w:rsidRPr="001000B8" w:rsidRDefault="001000B8" w:rsidP="001000B8">
      <w:pPr>
        <w:suppressAutoHyphens w:val="0"/>
        <w:spacing w:after="20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Результаты повторных анализов распространяются на всю партию и считаются окончательными.</w:t>
      </w:r>
    </w:p>
    <w:p w14:paraId="1B76EE01"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7 Методы контроля</w:t>
      </w:r>
    </w:p>
    <w:p w14:paraId="3C9550D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7.1 Требования к условиям измерений</w:t>
      </w:r>
    </w:p>
    <w:p w14:paraId="474A1B19"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При подготовке и проведении анализа должны быть соблюдены следующие условия:</w:t>
      </w:r>
    </w:p>
    <w:p w14:paraId="00FE5844"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температура окружающего воздуха............................................от 18 °С до 25 °С;</w:t>
      </w:r>
    </w:p>
    <w:p w14:paraId="388CD57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относительная влажность воздуха ............................................. от 40 % до 75 %.</w:t>
      </w:r>
    </w:p>
    <w:p w14:paraId="0DE4EE07"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Помещение, в котором проводят анализ, должно быть оборудовано приточно-вытяжной вентиляцией.</w:t>
      </w:r>
    </w:p>
    <w:p w14:paraId="228C344C"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7.2 Отбор и подготовка проб к анализу - по ГОСТ 7698.</w:t>
      </w:r>
    </w:p>
    <w:p w14:paraId="77BF1276"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7.3 Методы определения внешнего вида - органолептически, цвета и запаха - по ГОСТ 7698.</w:t>
      </w:r>
    </w:p>
    <w:p w14:paraId="78342450"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7.4 Метод определения массовой доли влаги</w:t>
      </w:r>
    </w:p>
    <w:p w14:paraId="0361FD3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lastRenderedPageBreak/>
        <w:t>Сущность метода заключается в высушивании навески декстрина при температуре (130 ± 2) °С в течение 40 мин.</w:t>
      </w:r>
    </w:p>
    <w:p w14:paraId="613AD21C"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7.4.1 Средства измерений, оборудование и вспомогательные устройства</w:t>
      </w:r>
    </w:p>
    <w:p w14:paraId="289B547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весы по ГОСТ OIML R 76-1, обеспечивающие точность взвешивания с пределами допускаемой абсолютной погрешности не более ± 0,003 г.</w:t>
      </w:r>
    </w:p>
    <w:p w14:paraId="6A03257A"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шкаф сушильный, обеспечивающий поддержание заданного температурного режима от 20 °С до 200 °С с погрешностью ±  2 °С.</w:t>
      </w:r>
    </w:p>
    <w:p w14:paraId="15C19C87"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термометр жидкостной стеклянный с диапазоном измерения от 0 °С до 200 °С, с ценой деления шкалы 2°С по ГОСТ 28498.</w:t>
      </w:r>
    </w:p>
    <w:p w14:paraId="3F9EAD67"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стаканчики стеклянные для взвешивания (бюксы) типа СВ - 19/9 по ГОСТ 25336 или бюксы металлические.</w:t>
      </w:r>
    </w:p>
    <w:p w14:paraId="456F1166"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эксикатор исполнения 2 по ГОСТ 25336 с фарфоровой вставкой по ГОСТ 9147.</w:t>
      </w:r>
    </w:p>
    <w:p w14:paraId="50FB4CBF"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кальций хлористый технический по ГОСТ 450.</w:t>
      </w:r>
    </w:p>
    <w:p w14:paraId="53BC1B4B"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часы электронно-механические кварцевые по ГОСТ 27752.</w:t>
      </w:r>
    </w:p>
    <w:p w14:paraId="726FF944"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шпатель.</w:t>
      </w:r>
    </w:p>
    <w:p w14:paraId="4CBA8A8E"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щипцы металлические лабораторные.</w:t>
      </w:r>
    </w:p>
    <w:p w14:paraId="2B62564F"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вазелин технический.</w:t>
      </w:r>
    </w:p>
    <w:p w14:paraId="7695DDAD"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Допускается применение других средств измерений с метрологическими характеристиками и оборудования с техническими характеристиками не ниже вышеуказанных.</w:t>
      </w:r>
    </w:p>
    <w:p w14:paraId="6E6632E7" w14:textId="77777777" w:rsidR="00884558" w:rsidRPr="00F2019E" w:rsidRDefault="00884558" w:rsidP="00F2019E">
      <w:pPr>
        <w:pStyle w:val="headertext"/>
        <w:spacing w:before="0" w:beforeAutospacing="0" w:after="0" w:afterAutospacing="0" w:line="360" w:lineRule="auto"/>
        <w:ind w:firstLine="709"/>
        <w:jc w:val="both"/>
        <w:rPr>
          <w:rFonts w:ascii="Arial" w:hAnsi="Arial" w:cs="Arial"/>
          <w:b/>
        </w:rPr>
      </w:pPr>
    </w:p>
    <w:p w14:paraId="61BBA7E6"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7.4.2 Подготовка к анализу</w:t>
      </w:r>
    </w:p>
    <w:p w14:paraId="7725169E"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На дно тщательно вымытого и просушенного эксикатора помещают осушитель.</w:t>
      </w:r>
    </w:p>
    <w:p w14:paraId="64E19319"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Пришлифованные края эксикатора смазывают тонким слоем вазелина.</w:t>
      </w:r>
    </w:p>
    <w:p w14:paraId="3CD50EE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В зависимости от продолжительности работы, но не менее одного раза в месяц, хлористый кальций прокаливают в фарфоровой чашке до превращения его в аморфную массу.</w:t>
      </w:r>
    </w:p>
    <w:p w14:paraId="54A9B88A"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Открытый стеклянный стаканчик для взвешивания (бюксу) или бюксу металлическую вместе с крышкой помещают в сушильный шкаф, нагретый до температуры (130 ± 2) °С. Выдерживают в течение одного часа. Стаканчик или бюксу закрывают крышкой перед взвешиванием, помещают для охлаждения в эксикатор с прокаленным хлористым кальцием и выдерживают перед взвешиванием не менее 30 мин. Взвешивание проводят с записью результата до второго десятичного знака.</w:t>
      </w:r>
    </w:p>
    <w:p w14:paraId="0E19734F"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7.4.3 Проведение анализа</w:t>
      </w:r>
    </w:p>
    <w:p w14:paraId="016943C4"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В предварительно подготовленную бюксу взвешивают навеску декстрина около 5 г с записью результата до второго десятичного знака.</w:t>
      </w:r>
    </w:p>
    <w:p w14:paraId="3E59742B"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lastRenderedPageBreak/>
        <w:t>При достижении в сушильном шкафу температуры (130 ± 2) °С открытую бюксу с навеской и крышку помещают в шкаф и сушат в течение 40 мин. Началом сушки считают момент достижения  температуры (130 ±  2) °С после внесения бюксы в шкаф.</w:t>
      </w:r>
    </w:p>
    <w:p w14:paraId="08CA77C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По истечении 40 мин бюксу вынимают из шкафа, закрывают крышкой и ставят в эксикатор на 30 мин для охлаждения и взвешивают с записью результата до второго десятичного знака.</w:t>
      </w:r>
    </w:p>
    <w:p w14:paraId="5A61F0A6"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7.4.4 Обработка результатов</w:t>
      </w:r>
    </w:p>
    <w:p w14:paraId="7A59E499"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Массовую долю влаги Х</w:t>
      </w:r>
      <w:r w:rsidRPr="001000B8">
        <w:rPr>
          <w:rFonts w:ascii="Arial" w:eastAsia="SimSun" w:hAnsi="Arial" w:cs="Arial"/>
          <w:sz w:val="22"/>
          <w:szCs w:val="22"/>
          <w:vertAlign w:val="subscript"/>
          <w:lang w:eastAsia="en-US"/>
        </w:rPr>
        <w:t>1</w:t>
      </w:r>
      <w:r w:rsidRPr="001000B8">
        <w:rPr>
          <w:rFonts w:ascii="Arial" w:eastAsia="SimSun" w:hAnsi="Arial" w:cs="Arial"/>
          <w:sz w:val="22"/>
          <w:szCs w:val="22"/>
          <w:lang w:eastAsia="en-US"/>
        </w:rPr>
        <w:t xml:space="preserve"> в процентах вычисляют по формуле </w:t>
      </w:r>
    </w:p>
    <w:p w14:paraId="65A3A8AE" w14:textId="77777777" w:rsidR="001000B8" w:rsidRPr="001000B8" w:rsidRDefault="001000B8" w:rsidP="001000B8">
      <w:pPr>
        <w:shd w:val="clear" w:color="auto" w:fill="FFFFFF"/>
        <w:tabs>
          <w:tab w:val="left" w:pos="0"/>
        </w:tabs>
        <w:suppressAutoHyphens w:val="0"/>
        <w:spacing w:after="0" w:line="240" w:lineRule="auto"/>
        <w:ind w:firstLine="426"/>
        <w:jc w:val="both"/>
        <w:rPr>
          <w:rFonts w:ascii="Arial" w:hAnsi="Arial" w:cs="Arial"/>
        </w:rPr>
      </w:pPr>
      <w:r w:rsidRPr="001000B8">
        <w:rPr>
          <w:rFonts w:ascii="Arial" w:hAnsi="Arial" w:cs="Arial"/>
        </w:rPr>
        <w:tab/>
      </w:r>
      <w:r w:rsidRPr="001000B8">
        <w:rPr>
          <w:rFonts w:ascii="Arial" w:hAnsi="Arial" w:cs="Arial"/>
        </w:rPr>
        <w:tab/>
      </w:r>
      <w:r w:rsidRPr="001000B8">
        <w:rPr>
          <w:rFonts w:ascii="Arial" w:hAnsi="Arial" w:cs="Arial"/>
        </w:rPr>
        <w:tab/>
      </w:r>
      <w:r w:rsidRPr="001000B8">
        <w:rPr>
          <w:rFonts w:ascii="Arial" w:hAnsi="Arial" w:cs="Arial"/>
        </w:rPr>
        <w:tab/>
      </w:r>
      <w:r w:rsidRPr="001000B8">
        <w:rPr>
          <w:rFonts w:ascii="Arial" w:hAnsi="Arial" w:cs="Arial"/>
          <w:i/>
          <w:lang w:val="en-US"/>
        </w:rPr>
        <w:t>X</w:t>
      </w:r>
      <w:r w:rsidRPr="001000B8">
        <w:rPr>
          <w:rFonts w:ascii="Cambria Math" w:hAnsi="Cambria Math" w:cs="Arial"/>
          <w:i/>
        </w:rPr>
        <w:t>₁</w:t>
      </w:r>
      <w:r w:rsidRPr="001000B8">
        <w:rPr>
          <w:rFonts w:ascii="Arial" w:hAnsi="Arial" w:cs="Arial"/>
          <w:i/>
        </w:rPr>
        <w:t xml:space="preserve"> </w:t>
      </w:r>
      <m:oMath>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lang w:val="en-US"/>
              </w:rPr>
              <m:t>m</m:t>
            </m:r>
            <m:r>
              <w:rPr>
                <w:rFonts w:ascii="Cambria Math" w:hAnsi="Cambria Math" w:cs="Arial"/>
                <w:sz w:val="28"/>
                <w:szCs w:val="28"/>
              </w:rPr>
              <m:t xml:space="preserve">₁ - </m:t>
            </m:r>
            <m:r>
              <w:rPr>
                <w:rFonts w:ascii="Cambria Math" w:hAnsi="Cambria Math" w:cs="Arial"/>
                <w:sz w:val="28"/>
                <w:szCs w:val="28"/>
                <w:lang w:val="en-US"/>
              </w:rPr>
              <m:t>m</m:t>
            </m:r>
            <m:r>
              <w:rPr>
                <w:rFonts w:ascii="Cambria Math" w:hAnsi="Cambria Math" w:cs="Arial"/>
                <w:sz w:val="28"/>
                <w:szCs w:val="28"/>
              </w:rPr>
              <m:t>₂</m:t>
            </m:r>
          </m:num>
          <m:den>
            <m:r>
              <w:rPr>
                <w:rFonts w:ascii="Cambria Math" w:hAnsi="Cambria Math" w:cs="Arial"/>
                <w:sz w:val="28"/>
                <w:szCs w:val="28"/>
              </w:rPr>
              <m:t>m</m:t>
            </m:r>
          </m:den>
        </m:f>
        <m:r>
          <w:rPr>
            <w:rFonts w:ascii="Cambria Math" w:hAnsi="Cambria Math" w:cs="Arial"/>
            <w:sz w:val="28"/>
            <w:szCs w:val="28"/>
          </w:rPr>
          <m:t>·100</m:t>
        </m:r>
      </m:oMath>
      <w:r w:rsidRPr="001000B8">
        <w:rPr>
          <w:rFonts w:ascii="Arial" w:hAnsi="Arial" w:cs="Arial"/>
          <w:sz w:val="28"/>
          <w:szCs w:val="28"/>
        </w:rPr>
        <w:t xml:space="preserve"> </w:t>
      </w:r>
      <w:r w:rsidRPr="001000B8">
        <w:rPr>
          <w:rFonts w:ascii="Arial" w:hAnsi="Arial" w:cs="Arial"/>
          <w:sz w:val="28"/>
          <w:szCs w:val="28"/>
        </w:rPr>
        <w:tab/>
      </w:r>
      <w:r w:rsidRPr="001000B8">
        <w:rPr>
          <w:rFonts w:ascii="Arial" w:hAnsi="Arial" w:cs="Arial"/>
          <w:sz w:val="28"/>
          <w:szCs w:val="28"/>
        </w:rPr>
        <w:tab/>
      </w:r>
      <w:r w:rsidRPr="001000B8">
        <w:rPr>
          <w:rFonts w:ascii="Arial" w:hAnsi="Arial" w:cs="Arial"/>
          <w:sz w:val="28"/>
          <w:szCs w:val="28"/>
        </w:rPr>
        <w:tab/>
      </w:r>
      <w:r w:rsidRPr="001000B8">
        <w:rPr>
          <w:rFonts w:ascii="Arial" w:hAnsi="Arial" w:cs="Arial"/>
          <w:sz w:val="28"/>
          <w:szCs w:val="28"/>
        </w:rPr>
        <w:tab/>
      </w:r>
      <w:r w:rsidRPr="001000B8">
        <w:rPr>
          <w:rFonts w:ascii="Arial" w:hAnsi="Arial" w:cs="Arial"/>
        </w:rPr>
        <w:t>(1)</w:t>
      </w:r>
    </w:p>
    <w:p w14:paraId="528B1904" w14:textId="77777777" w:rsidR="001000B8" w:rsidRPr="001000B8" w:rsidRDefault="001000B8" w:rsidP="001000B8">
      <w:pPr>
        <w:suppressAutoHyphens w:val="0"/>
        <w:spacing w:after="0" w:line="360" w:lineRule="auto"/>
        <w:ind w:firstLine="567"/>
        <w:jc w:val="both"/>
        <w:rPr>
          <w:rFonts w:ascii="Arial" w:eastAsia="SimSun" w:hAnsi="Arial" w:cs="Arial"/>
          <w:i/>
          <w:sz w:val="22"/>
          <w:szCs w:val="22"/>
          <w:lang w:eastAsia="en-US"/>
        </w:rPr>
      </w:pPr>
    </w:p>
    <w:p w14:paraId="3D4B8752"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p>
    <w:p w14:paraId="1593189A"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где </w:t>
      </w:r>
      <w:r w:rsidRPr="001000B8">
        <w:rPr>
          <w:rFonts w:ascii="Arial" w:eastAsia="SimSun" w:hAnsi="Arial" w:cs="Arial"/>
          <w:i/>
          <w:sz w:val="22"/>
          <w:szCs w:val="22"/>
          <w:lang w:val="en-US" w:eastAsia="en-US"/>
        </w:rPr>
        <w:t>m</w:t>
      </w:r>
      <w:r w:rsidRPr="001000B8">
        <w:rPr>
          <w:rFonts w:ascii="Cambria Math" w:eastAsia="SimSun" w:hAnsi="Cambria Math" w:cs="Arial"/>
          <w:i/>
          <w:sz w:val="22"/>
          <w:szCs w:val="22"/>
          <w:lang w:eastAsia="en-US"/>
        </w:rPr>
        <w:t>₁</w:t>
      </w:r>
      <w:r w:rsidRPr="001000B8">
        <w:rPr>
          <w:rFonts w:ascii="Arial" w:eastAsia="SimSun" w:hAnsi="Arial" w:cs="Arial"/>
          <w:sz w:val="22"/>
          <w:szCs w:val="22"/>
          <w:lang w:eastAsia="en-US"/>
        </w:rPr>
        <w:t xml:space="preserve"> - масса бюксы с навеской до высушивания, г;</w:t>
      </w:r>
    </w:p>
    <w:p w14:paraId="47238E2F"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i/>
          <w:sz w:val="22"/>
          <w:szCs w:val="22"/>
          <w:lang w:val="en-US" w:eastAsia="en-US"/>
        </w:rPr>
        <w:t>m</w:t>
      </w:r>
      <w:r w:rsidRPr="001000B8">
        <w:rPr>
          <w:rFonts w:ascii="Cambria Math" w:eastAsia="SimSun" w:hAnsi="Cambria Math" w:cs="Arial"/>
          <w:i/>
          <w:sz w:val="22"/>
          <w:szCs w:val="22"/>
          <w:lang w:eastAsia="en-US"/>
        </w:rPr>
        <w:t>₂</w:t>
      </w:r>
      <w:r w:rsidRPr="001000B8">
        <w:rPr>
          <w:rFonts w:ascii="Arial" w:eastAsia="SimSun" w:hAnsi="Arial" w:cs="Arial"/>
          <w:sz w:val="22"/>
          <w:szCs w:val="22"/>
          <w:lang w:eastAsia="en-US"/>
        </w:rPr>
        <w:t xml:space="preserve"> - масса бюксы с навеской после высушивания, г;</w:t>
      </w:r>
    </w:p>
    <w:p w14:paraId="3A126A6E"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i/>
          <w:sz w:val="22"/>
          <w:szCs w:val="22"/>
          <w:lang w:eastAsia="en-US"/>
        </w:rPr>
        <w:t>m</w:t>
      </w:r>
      <w:r w:rsidRPr="001000B8">
        <w:rPr>
          <w:rFonts w:ascii="Arial" w:eastAsia="SimSun" w:hAnsi="Arial" w:cs="Arial"/>
          <w:sz w:val="22"/>
          <w:szCs w:val="22"/>
          <w:lang w:eastAsia="en-US"/>
        </w:rPr>
        <w:t xml:space="preserve"> - масса навески декстрина, г;</w:t>
      </w:r>
    </w:p>
    <w:p w14:paraId="6F89D121"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100 - коэффициент пересчета массовой доли декстрина в проценты.</w:t>
      </w:r>
    </w:p>
    <w:p w14:paraId="1528D0A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Результаты вычислений записывают до второго десятичного знака.</w:t>
      </w:r>
    </w:p>
    <w:p w14:paraId="59D985A3"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За окончательный результат определения массовой доли влаги принимают среднеарифметическое значение двух параллельных определений, округленное до первого десятичного знака.</w:t>
      </w:r>
    </w:p>
    <w:p w14:paraId="08E8986F"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Предел повторяемости (сходимости) </w:t>
      </w:r>
      <w:r w:rsidRPr="001000B8">
        <w:rPr>
          <w:rFonts w:ascii="Arial" w:eastAsia="SimSun" w:hAnsi="Arial" w:cs="Arial"/>
          <w:sz w:val="22"/>
          <w:szCs w:val="22"/>
          <w:lang w:val="en-US" w:eastAsia="en-US"/>
        </w:rPr>
        <w:t>r</w:t>
      </w:r>
      <w:r w:rsidRPr="001000B8">
        <w:rPr>
          <w:rFonts w:ascii="Arial" w:eastAsia="SimSun" w:hAnsi="Arial" w:cs="Arial"/>
          <w:sz w:val="22"/>
          <w:szCs w:val="22"/>
          <w:lang w:eastAsia="en-US"/>
        </w:rPr>
        <w:t xml:space="preserve"> - абсолютное значение разности между результатами двух измерений, полученными в условиях повторяемости при </w:t>
      </w:r>
      <w:r w:rsidRPr="001000B8">
        <w:rPr>
          <w:rFonts w:ascii="Arial" w:eastAsia="SimSun" w:hAnsi="Arial" w:cs="Arial"/>
          <w:i/>
          <w:sz w:val="22"/>
          <w:szCs w:val="22"/>
          <w:lang w:eastAsia="en-US"/>
        </w:rPr>
        <w:t>Р</w:t>
      </w:r>
      <w:r w:rsidRPr="001000B8">
        <w:rPr>
          <w:rFonts w:ascii="Arial" w:eastAsia="SimSun" w:hAnsi="Arial" w:cs="Arial"/>
          <w:sz w:val="22"/>
          <w:szCs w:val="22"/>
          <w:lang w:eastAsia="en-US"/>
        </w:rPr>
        <w:t xml:space="preserve"> = 95 %, не должен превышать 0,5 %.</w:t>
      </w:r>
    </w:p>
    <w:p w14:paraId="5E2C821C"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Предел воспроизводимости </w:t>
      </w:r>
      <w:r w:rsidRPr="001000B8">
        <w:rPr>
          <w:rFonts w:ascii="Arial" w:eastAsia="SimSun" w:hAnsi="Arial" w:cs="Arial"/>
          <w:i/>
          <w:sz w:val="22"/>
          <w:szCs w:val="22"/>
          <w:lang w:eastAsia="en-US"/>
        </w:rPr>
        <w:t>R</w:t>
      </w:r>
      <w:r w:rsidRPr="001000B8">
        <w:rPr>
          <w:rFonts w:ascii="Arial" w:eastAsia="SimSun" w:hAnsi="Arial" w:cs="Arial"/>
          <w:sz w:val="22"/>
          <w:szCs w:val="22"/>
          <w:lang w:eastAsia="en-US"/>
        </w:rPr>
        <w:t xml:space="preserve"> - абсолютное значение разности между результатами двух измерений, полученными в условиях воспроизводимости при </w:t>
      </w:r>
      <w:r w:rsidRPr="001000B8">
        <w:rPr>
          <w:rFonts w:ascii="Arial" w:eastAsia="SimSun" w:hAnsi="Arial" w:cs="Arial"/>
          <w:i/>
          <w:sz w:val="22"/>
          <w:szCs w:val="22"/>
          <w:lang w:eastAsia="en-US"/>
        </w:rPr>
        <w:t>Р</w:t>
      </w:r>
      <w:r w:rsidRPr="001000B8">
        <w:rPr>
          <w:rFonts w:ascii="Arial" w:eastAsia="SimSun" w:hAnsi="Arial" w:cs="Arial"/>
          <w:sz w:val="22"/>
          <w:szCs w:val="22"/>
          <w:lang w:eastAsia="en-US"/>
        </w:rPr>
        <w:t xml:space="preserve"> = 95 %, не должен превышать 1,0 %.</w:t>
      </w:r>
    </w:p>
    <w:p w14:paraId="6C885751"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Граница абсолютной погрешности метода ± 0,7 % при </w:t>
      </w:r>
      <w:r w:rsidRPr="001000B8">
        <w:rPr>
          <w:rFonts w:ascii="Arial" w:eastAsia="SimSun" w:hAnsi="Arial" w:cs="Arial"/>
          <w:i/>
          <w:sz w:val="22"/>
          <w:szCs w:val="22"/>
          <w:lang w:eastAsia="en-US"/>
        </w:rPr>
        <w:t>Р</w:t>
      </w:r>
      <w:r w:rsidRPr="001000B8">
        <w:rPr>
          <w:rFonts w:ascii="Arial" w:eastAsia="SimSun" w:hAnsi="Arial" w:cs="Arial"/>
          <w:sz w:val="22"/>
          <w:szCs w:val="22"/>
          <w:lang w:eastAsia="en-US"/>
        </w:rPr>
        <w:t xml:space="preserve"> = 95 %.</w:t>
      </w:r>
    </w:p>
    <w:p w14:paraId="458AB4E3"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Результат анализа в документах, предусматривающих его использование, представляют в виде</w:t>
      </w:r>
    </w:p>
    <w:p w14:paraId="754A490B" w14:textId="77777777" w:rsidR="001000B8" w:rsidRPr="001000B8" w:rsidRDefault="001000B8" w:rsidP="001000B8">
      <w:pPr>
        <w:suppressAutoHyphens w:val="0"/>
        <w:spacing w:after="0" w:line="360" w:lineRule="auto"/>
        <w:ind w:firstLine="567"/>
        <w:jc w:val="both"/>
        <w:rPr>
          <w:rFonts w:ascii="MingLiU" w:eastAsia="MingLiU" w:hAnsi="MingLiU" w:cs="MingLiU"/>
          <w:sz w:val="22"/>
          <w:szCs w:val="22"/>
          <w:vertAlign w:val="superscript"/>
          <w:lang w:eastAsia="zh-CN"/>
        </w:rPr>
      </w:pPr>
      <w:r w:rsidRPr="001000B8">
        <w:rPr>
          <w:rFonts w:ascii="Arial" w:eastAsia="SimSun" w:hAnsi="Arial" w:cs="Arial"/>
          <w:sz w:val="22"/>
          <w:szCs w:val="22"/>
          <w:lang w:val="en-US" w:eastAsia="en-US"/>
        </w:rPr>
        <w:t>X</w:t>
      </w:r>
      <w:r w:rsidRPr="001000B8">
        <w:rPr>
          <w:rFonts w:ascii="Arial" w:eastAsia="SimSun" w:hAnsi="Arial" w:cs="Arial"/>
          <w:sz w:val="22"/>
          <w:szCs w:val="22"/>
          <w:lang w:eastAsia="en-US"/>
        </w:rPr>
        <w:t xml:space="preserve">̅ ± </w:t>
      </w:r>
      <w:r w:rsidRPr="001000B8">
        <w:rPr>
          <w:rFonts w:ascii="Arial" w:eastAsia="SimSun" w:hAnsi="Arial" w:cs="Arial"/>
          <w:sz w:val="22"/>
          <w:szCs w:val="22"/>
          <w:lang w:val="en-US" w:eastAsia="en-US"/>
        </w:rPr>
        <w:t>Δ</w:t>
      </w:r>
      <w:r w:rsidRPr="001000B8">
        <w:rPr>
          <w:rFonts w:ascii="Arial" w:eastAsia="SimSun" w:hAnsi="Arial" w:cs="Arial"/>
          <w:sz w:val="22"/>
          <w:szCs w:val="22"/>
          <w:lang w:eastAsia="en-US"/>
        </w:rPr>
        <w:t xml:space="preserve">  при Р = 0,95,</w:t>
      </w:r>
    </w:p>
    <w:p w14:paraId="3DE1305E"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где </w:t>
      </w:r>
      <w:r w:rsidRPr="001000B8">
        <w:rPr>
          <w:rFonts w:ascii="Arial" w:eastAsia="SimSun" w:hAnsi="Arial" w:cs="Arial"/>
          <w:sz w:val="22"/>
          <w:szCs w:val="22"/>
          <w:lang w:val="en-US" w:eastAsia="en-US"/>
        </w:rPr>
        <w:t>X</w:t>
      </w:r>
      <w:r w:rsidRPr="001000B8">
        <w:rPr>
          <w:rFonts w:ascii="Arial" w:eastAsia="SimSun" w:hAnsi="Arial" w:cs="Arial"/>
          <w:sz w:val="22"/>
          <w:szCs w:val="22"/>
          <w:lang w:eastAsia="en-US"/>
        </w:rPr>
        <w:t>̅ -среднеарифметическое значение двух измерений, выполненных в условиях</w:t>
      </w:r>
    </w:p>
    <w:p w14:paraId="03096C4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повторяемости, %;</w:t>
      </w:r>
    </w:p>
    <w:p w14:paraId="1B8BA96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Δ - значение границ абсолютной погрешности результата анализа при</w:t>
      </w:r>
      <w:r w:rsidRPr="001000B8">
        <w:rPr>
          <w:rFonts w:ascii="Arial" w:eastAsia="SimSun" w:hAnsi="Arial" w:cs="Arial"/>
          <w:i/>
          <w:sz w:val="22"/>
          <w:szCs w:val="22"/>
          <w:lang w:eastAsia="en-US"/>
        </w:rPr>
        <w:t xml:space="preserve"> Р</w:t>
      </w:r>
      <w:r w:rsidRPr="001000B8">
        <w:rPr>
          <w:rFonts w:ascii="Arial" w:eastAsia="SimSun" w:hAnsi="Arial" w:cs="Arial"/>
          <w:sz w:val="22"/>
          <w:szCs w:val="22"/>
          <w:lang w:eastAsia="en-US"/>
        </w:rPr>
        <w:t xml:space="preserve"> = 95 %, %.</w:t>
      </w:r>
    </w:p>
    <w:p w14:paraId="57ED8997"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7.5 Метод определения массовой доли общей золы - по ГОСТ 7698.</w:t>
      </w:r>
    </w:p>
    <w:p w14:paraId="4EC43BCC"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b/>
          <w:sz w:val="22"/>
          <w:szCs w:val="22"/>
          <w:lang w:eastAsia="en-US"/>
        </w:rPr>
        <w:t>7.6 Метод определения кислотности</w:t>
      </w:r>
    </w:p>
    <w:p w14:paraId="5936E80F"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Сущность метода заключается в нейтрализации 100 г декстрина раствором гидроокиси натрия с молярной концентрацией 0,1 моль/дм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 xml:space="preserve"> (0,1 н) в присутствии индикатора фенолфталеина.</w:t>
      </w:r>
    </w:p>
    <w:p w14:paraId="2A717752"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lastRenderedPageBreak/>
        <w:t>7.6.1 Средства измерений, вспомогательные устройства, посуда и реактивы</w:t>
      </w:r>
    </w:p>
    <w:p w14:paraId="5DFB3F8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Весы по ГОСТ OIML R 76-1, обеспечивающие точность взвешивания с пределами допускаемой абсолютной погрешности не более ± 0,003 г.</w:t>
      </w:r>
    </w:p>
    <w:p w14:paraId="0AC12DD5"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Колбы конические Кн-2-250-34, Кн-2-500-34 ТС или ТХС по ГОСТ 25336.</w:t>
      </w:r>
    </w:p>
    <w:p w14:paraId="30080DA9"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Цилиндры 1-100, 1-250, 1-500 по ГОСТ 1770.</w:t>
      </w:r>
    </w:p>
    <w:p w14:paraId="4000D899"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Пипетки 2-2-25 по ГОСТ 29169.</w:t>
      </w:r>
    </w:p>
    <w:p w14:paraId="7B823501"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Бюретка 1-1(2;3)-2-50-0,1 по ГОСТ 29251.</w:t>
      </w:r>
    </w:p>
    <w:p w14:paraId="4D3855E2"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Секундомер механический однострелочный с ценой деления шкалы 0,2 с с погрешностью ± 1,6 с за 60 мин.</w:t>
      </w:r>
    </w:p>
    <w:p w14:paraId="054395F3"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Капельница 2-50 ХС по ГОСТ 25336.</w:t>
      </w:r>
    </w:p>
    <w:p w14:paraId="0CDC2C66"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Натрия гидроокись по ГОСТ 4328, водный раствор концентрацией 0,1 моль/дм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 xml:space="preserve"> (0,1 н).</w:t>
      </w:r>
    </w:p>
    <w:p w14:paraId="75A0037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Спирт этиловый ректификованный или спирт этиловый питьевой.</w:t>
      </w:r>
    </w:p>
    <w:p w14:paraId="16B1F833"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Фенолфталеин, спиртовой раствор с массовой долей фенолфталеина 1%.</w:t>
      </w:r>
    </w:p>
    <w:p w14:paraId="448B7BB1"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Палочка стеклянная или пластиковая.</w:t>
      </w:r>
    </w:p>
    <w:p w14:paraId="361513DC"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Вода дистиллированная по ГОСТ 6709.</w:t>
      </w:r>
    </w:p>
    <w:p w14:paraId="61A7C19A"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Допускается применять импортные приборы, посуду с метрологическими характеристиками и реактивы по качеству не ниже вышеуказанных.</w:t>
      </w:r>
    </w:p>
    <w:p w14:paraId="7BBB133F"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7.6.2 Подготовка к анализу</w:t>
      </w:r>
    </w:p>
    <w:p w14:paraId="52DE6414"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Приготовление нейтрализованной дистиллированной воды</w:t>
      </w:r>
    </w:p>
    <w:p w14:paraId="38B22769"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В коническую колбу приливают цилиндром 500 см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 xml:space="preserve"> дистиллированной воды, прибавляют несколько капель фенолфталеина и нейтрализуют раствором гидроокиси натрия до появления устойчивой розовой окраски.</w:t>
      </w:r>
    </w:p>
    <w:p w14:paraId="259EC05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7.6.3 Проведение анализа</w:t>
      </w:r>
    </w:p>
    <w:p w14:paraId="56447662"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В коническую колбу взвешивают навеску декстрина около 5 г с записью результата до второго десятичного знака, приливают не менее 100 см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 xml:space="preserve"> дистиллированной нейтрализованной воды (чем темнее декстрин, тем больше приливают воды), тщательно перемешивают стеклянной палочкой, затем прибавляют 3-5 капель раствора фенолфталеина и титруют раствором гидроокиси натрия с молярной концентрацией 0,1 моль/дм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 xml:space="preserve"> до заметной розовой окраски, не исчезающей в течение минуты.</w:t>
      </w:r>
    </w:p>
    <w:p w14:paraId="1B7E65B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Так как декстрин адсорбирует фенолфталеин, то в конце титрования добавляют еще 2-3 капли фенолфталеина.</w:t>
      </w:r>
    </w:p>
    <w:p w14:paraId="5B110EB2"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7.6.4 Обработка результатов</w:t>
      </w:r>
    </w:p>
    <w:p w14:paraId="386DAE1D"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Кислотность Х</w:t>
      </w:r>
      <w:r w:rsidRPr="001000B8">
        <w:rPr>
          <w:rFonts w:ascii="Arial" w:eastAsia="SimSun" w:hAnsi="Arial" w:cs="Arial"/>
          <w:sz w:val="22"/>
          <w:szCs w:val="22"/>
          <w:vertAlign w:val="subscript"/>
          <w:lang w:eastAsia="en-US"/>
        </w:rPr>
        <w:t>2</w:t>
      </w:r>
      <w:r w:rsidRPr="001000B8">
        <w:rPr>
          <w:rFonts w:ascii="Arial" w:eastAsia="SimSun" w:hAnsi="Arial" w:cs="Arial"/>
          <w:sz w:val="22"/>
          <w:szCs w:val="22"/>
          <w:lang w:eastAsia="en-US"/>
        </w:rPr>
        <w:t>, в кубических сантиметрах раствора гидроокиси натрия на 100 г сухого вещества декстрина вычисляют по формуле</w:t>
      </w:r>
    </w:p>
    <w:p w14:paraId="62BD5424" w14:textId="77777777" w:rsidR="001000B8" w:rsidRPr="001000B8" w:rsidRDefault="001000B8" w:rsidP="001000B8">
      <w:pPr>
        <w:suppressAutoHyphens w:val="0"/>
        <w:spacing w:after="0" w:line="360" w:lineRule="auto"/>
        <w:ind w:firstLine="567"/>
        <w:jc w:val="center"/>
        <w:rPr>
          <w:rFonts w:ascii="Arial" w:eastAsia="SimSun" w:hAnsi="Arial" w:cs="Arial"/>
          <w:sz w:val="22"/>
          <w:szCs w:val="22"/>
          <w:lang w:eastAsia="en-US"/>
        </w:rPr>
      </w:pPr>
      <m:oMath>
        <m:r>
          <w:rPr>
            <w:rFonts w:ascii="Cambria Math" w:eastAsia="SimSun" w:hAnsi="Cambria Math" w:cs="Cambria Math"/>
            <w:sz w:val="28"/>
            <w:szCs w:val="28"/>
            <w:lang w:eastAsia="en-US"/>
          </w:rPr>
          <m:t>X₂=</m:t>
        </m:r>
        <m:f>
          <m:fPr>
            <m:ctrlPr>
              <w:rPr>
                <w:rFonts w:ascii="Cambria Math" w:eastAsia="SimSun" w:hAnsi="Cambria Math" w:cs="Arial"/>
                <w:i/>
                <w:sz w:val="28"/>
                <w:szCs w:val="28"/>
                <w:lang w:eastAsia="en-US"/>
              </w:rPr>
            </m:ctrlPr>
          </m:fPr>
          <m:num>
            <m:r>
              <w:rPr>
                <w:rFonts w:ascii="Cambria Math" w:eastAsia="SimSun" w:hAnsi="Cambria Math" w:cs="Cambria Math"/>
                <w:sz w:val="28"/>
                <w:szCs w:val="28"/>
                <w:lang w:eastAsia="en-US"/>
              </w:rPr>
              <m:t>V·100 ·100</m:t>
            </m:r>
          </m:num>
          <m:den>
            <m:r>
              <w:rPr>
                <w:rFonts w:ascii="Cambria Math" w:eastAsia="SimSun" w:hAnsi="Cambria Math" w:cs="Cambria Math"/>
                <w:sz w:val="28"/>
                <w:szCs w:val="28"/>
                <w:lang w:eastAsia="en-US"/>
              </w:rPr>
              <m:t>m·(100-W)</m:t>
            </m:r>
          </m:den>
        </m:f>
      </m:oMath>
      <w:r w:rsidRPr="001000B8">
        <w:rPr>
          <w:rFonts w:ascii="Arial" w:eastAsia="SimSun" w:hAnsi="Arial" w:cs="Arial"/>
          <w:i/>
          <w:sz w:val="28"/>
          <w:szCs w:val="28"/>
          <w:lang w:eastAsia="en-US"/>
        </w:rPr>
        <w:t xml:space="preserve"> ,      </w:t>
      </w:r>
      <w:r w:rsidRPr="001000B8">
        <w:rPr>
          <w:rFonts w:ascii="Arial" w:eastAsia="SimSun" w:hAnsi="Arial" w:cs="Arial"/>
          <w:i/>
          <w:sz w:val="28"/>
          <w:szCs w:val="28"/>
          <w:lang w:eastAsia="en-US"/>
        </w:rPr>
        <w:tab/>
      </w:r>
      <w:r w:rsidRPr="001000B8">
        <w:rPr>
          <w:rFonts w:ascii="Arial" w:eastAsia="SimSun" w:hAnsi="Arial" w:cs="Arial"/>
          <w:sz w:val="22"/>
          <w:szCs w:val="22"/>
          <w:lang w:eastAsia="en-US"/>
        </w:rPr>
        <w:t xml:space="preserve"> (2)</w:t>
      </w:r>
    </w:p>
    <w:p w14:paraId="1451DF7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lastRenderedPageBreak/>
        <w:t>где V - объем раствора гидроокиси натрия, концентрацией 0,1 моль/дм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 xml:space="preserve"> (0,1 н), пошедший на титрование, см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 xml:space="preserve"> ;</w:t>
      </w:r>
    </w:p>
    <w:p w14:paraId="23F6B1C6"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100 - коэффициент пересчета навески на 100 г сухих веществ;</w:t>
      </w:r>
    </w:p>
    <w:p w14:paraId="4A0EAEBA"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100 - коэффициент пересчета массовой доли декстрина в проценты;</w:t>
      </w:r>
    </w:p>
    <w:p w14:paraId="3051FF72"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i/>
          <w:sz w:val="22"/>
          <w:szCs w:val="22"/>
          <w:lang w:val="en-US" w:eastAsia="en-US"/>
        </w:rPr>
        <w:t>m</w:t>
      </w:r>
      <w:r w:rsidRPr="001000B8">
        <w:rPr>
          <w:rFonts w:ascii="Arial" w:eastAsia="SimSun" w:hAnsi="Arial" w:cs="Arial"/>
          <w:i/>
          <w:sz w:val="22"/>
          <w:szCs w:val="22"/>
          <w:lang w:eastAsia="en-US"/>
        </w:rPr>
        <w:t xml:space="preserve"> </w:t>
      </w:r>
      <w:r w:rsidRPr="001000B8">
        <w:rPr>
          <w:rFonts w:ascii="Arial" w:eastAsia="SimSun" w:hAnsi="Arial" w:cs="Arial"/>
          <w:sz w:val="22"/>
          <w:szCs w:val="22"/>
          <w:lang w:eastAsia="en-US"/>
        </w:rPr>
        <w:t>- масса навески декстрина, г;</w:t>
      </w:r>
    </w:p>
    <w:p w14:paraId="54C18524"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i/>
          <w:sz w:val="22"/>
          <w:szCs w:val="22"/>
          <w:lang w:eastAsia="en-US"/>
        </w:rPr>
        <w:t>100 - W</w:t>
      </w:r>
      <w:r w:rsidRPr="001000B8">
        <w:rPr>
          <w:rFonts w:ascii="Arial" w:eastAsia="SimSun" w:hAnsi="Arial" w:cs="Arial"/>
          <w:sz w:val="22"/>
          <w:szCs w:val="22"/>
          <w:lang w:eastAsia="en-US"/>
        </w:rPr>
        <w:t xml:space="preserve"> - массовая доля сухих веществ в декстрине, %.</w:t>
      </w:r>
    </w:p>
    <w:p w14:paraId="1F1D8FEB"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Результаты вычислений записывают до первого десятичного знака.</w:t>
      </w:r>
    </w:p>
    <w:p w14:paraId="4C26FC0B"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За окончательный результат определения кислотности принимают среднеарифметическое значение двух параллельных определений, округленное до целого числа.</w:t>
      </w:r>
    </w:p>
    <w:p w14:paraId="0EA00B64"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Предел повторяемости (сходимости) </w:t>
      </w:r>
      <w:r w:rsidRPr="001000B8">
        <w:rPr>
          <w:rFonts w:ascii="Arial" w:eastAsia="SimSun" w:hAnsi="Arial" w:cs="Arial"/>
          <w:i/>
          <w:sz w:val="22"/>
          <w:szCs w:val="22"/>
          <w:lang w:val="en-US" w:eastAsia="en-US"/>
        </w:rPr>
        <w:t>r</w:t>
      </w:r>
      <w:r w:rsidRPr="001000B8">
        <w:rPr>
          <w:rFonts w:ascii="Arial" w:eastAsia="SimSun" w:hAnsi="Arial" w:cs="Arial"/>
          <w:i/>
          <w:sz w:val="22"/>
          <w:szCs w:val="22"/>
          <w:lang w:eastAsia="en-US"/>
        </w:rPr>
        <w:t xml:space="preserve"> </w:t>
      </w:r>
      <w:r w:rsidRPr="001000B8">
        <w:rPr>
          <w:rFonts w:ascii="Arial" w:eastAsia="SimSun" w:hAnsi="Arial" w:cs="Arial"/>
          <w:sz w:val="22"/>
          <w:szCs w:val="22"/>
          <w:lang w:eastAsia="en-US"/>
        </w:rPr>
        <w:t xml:space="preserve">- абсолютное значение разности между результатами двух измерений, полученными в условиях повторяемости при </w:t>
      </w:r>
      <w:r w:rsidRPr="001000B8">
        <w:rPr>
          <w:rFonts w:ascii="Arial" w:eastAsia="SimSun" w:hAnsi="Arial" w:cs="Arial"/>
          <w:i/>
          <w:sz w:val="22"/>
          <w:szCs w:val="22"/>
          <w:lang w:eastAsia="en-US"/>
        </w:rPr>
        <w:t xml:space="preserve">Р </w:t>
      </w:r>
      <w:r w:rsidRPr="001000B8">
        <w:rPr>
          <w:rFonts w:ascii="Arial" w:eastAsia="SimSun" w:hAnsi="Arial" w:cs="Arial"/>
          <w:sz w:val="22"/>
          <w:szCs w:val="22"/>
          <w:lang w:eastAsia="en-US"/>
        </w:rPr>
        <w:t>= 95 %, не должен превышать 0,3 см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w:t>
      </w:r>
    </w:p>
    <w:p w14:paraId="2CE1A331"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Предел воспроизводимости </w:t>
      </w:r>
      <w:r w:rsidRPr="001000B8">
        <w:rPr>
          <w:rFonts w:ascii="Arial" w:eastAsia="SimSun" w:hAnsi="Arial" w:cs="Arial"/>
          <w:i/>
          <w:sz w:val="22"/>
          <w:szCs w:val="22"/>
          <w:lang w:eastAsia="en-US"/>
        </w:rPr>
        <w:t>R</w:t>
      </w:r>
      <w:r w:rsidRPr="001000B8">
        <w:rPr>
          <w:rFonts w:ascii="Arial" w:eastAsia="SimSun" w:hAnsi="Arial" w:cs="Arial"/>
          <w:sz w:val="22"/>
          <w:szCs w:val="22"/>
          <w:lang w:eastAsia="en-US"/>
        </w:rPr>
        <w:t xml:space="preserve"> - абсолютное значение разности между результатами двух измерений, полученными в условиях воспроизводимости при </w:t>
      </w:r>
      <w:r w:rsidRPr="001000B8">
        <w:rPr>
          <w:rFonts w:ascii="Arial" w:eastAsia="SimSun" w:hAnsi="Arial" w:cs="Arial"/>
          <w:i/>
          <w:sz w:val="22"/>
          <w:szCs w:val="22"/>
          <w:lang w:eastAsia="en-US"/>
        </w:rPr>
        <w:t>Р</w:t>
      </w:r>
      <w:r w:rsidRPr="001000B8">
        <w:rPr>
          <w:rFonts w:ascii="Arial" w:eastAsia="SimSun" w:hAnsi="Arial" w:cs="Arial"/>
          <w:sz w:val="22"/>
          <w:szCs w:val="22"/>
          <w:lang w:eastAsia="en-US"/>
        </w:rPr>
        <w:t xml:space="preserve"> = 95 %, не должен превышать 0,6 см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w:t>
      </w:r>
    </w:p>
    <w:p w14:paraId="673E5A8D"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Граница абсолютной погрешности метода ± 0,4 см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 xml:space="preserve"> при </w:t>
      </w:r>
      <w:r w:rsidRPr="001000B8">
        <w:rPr>
          <w:rFonts w:ascii="Arial" w:eastAsia="SimSun" w:hAnsi="Arial" w:cs="Arial"/>
          <w:i/>
          <w:sz w:val="22"/>
          <w:szCs w:val="22"/>
          <w:lang w:eastAsia="en-US"/>
        </w:rPr>
        <w:t>Р</w:t>
      </w:r>
      <w:r w:rsidRPr="001000B8">
        <w:rPr>
          <w:rFonts w:ascii="Arial" w:eastAsia="SimSun" w:hAnsi="Arial" w:cs="Arial"/>
          <w:sz w:val="22"/>
          <w:szCs w:val="22"/>
          <w:lang w:eastAsia="en-US"/>
        </w:rPr>
        <w:t xml:space="preserve"> = 95%.</w:t>
      </w:r>
    </w:p>
    <w:p w14:paraId="5E24C590" w14:textId="77777777" w:rsidR="001000B8" w:rsidRPr="001000B8" w:rsidRDefault="001000B8" w:rsidP="001000B8">
      <w:pPr>
        <w:suppressAutoHyphens w:val="0"/>
        <w:spacing w:after="20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Результат анализа в документах, предусматривающих его использование, представляют в виде</w:t>
      </w:r>
    </w:p>
    <w:p w14:paraId="43BC0632"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i/>
          <w:sz w:val="22"/>
          <w:szCs w:val="22"/>
          <w:lang w:val="en-US" w:eastAsia="en-US"/>
        </w:rPr>
        <w:t>X</w:t>
      </w:r>
      <w:r w:rsidRPr="001000B8">
        <w:rPr>
          <w:rFonts w:ascii="Arial" w:eastAsia="SimSun" w:hAnsi="Arial" w:cs="Arial"/>
          <w:i/>
          <w:sz w:val="22"/>
          <w:szCs w:val="22"/>
          <w:lang w:eastAsia="en-US"/>
        </w:rPr>
        <w:t xml:space="preserve">̅ ± </w:t>
      </w:r>
      <w:r w:rsidRPr="001000B8">
        <w:rPr>
          <w:rFonts w:ascii="Arial" w:eastAsia="SimSun" w:hAnsi="Arial" w:cs="Arial"/>
          <w:sz w:val="22"/>
          <w:szCs w:val="22"/>
          <w:lang w:eastAsia="en-US"/>
        </w:rPr>
        <w:t xml:space="preserve">Δ , при </w:t>
      </w:r>
      <w:r w:rsidRPr="001000B8">
        <w:rPr>
          <w:rFonts w:ascii="Arial" w:eastAsia="SimSun" w:hAnsi="Arial" w:cs="Arial"/>
          <w:i/>
          <w:sz w:val="22"/>
          <w:szCs w:val="22"/>
          <w:lang w:eastAsia="en-US"/>
        </w:rPr>
        <w:t>Р</w:t>
      </w:r>
      <w:r w:rsidRPr="001000B8">
        <w:rPr>
          <w:rFonts w:ascii="Arial" w:eastAsia="SimSun" w:hAnsi="Arial" w:cs="Arial"/>
          <w:sz w:val="22"/>
          <w:szCs w:val="22"/>
          <w:lang w:eastAsia="en-US"/>
        </w:rPr>
        <w:t xml:space="preserve"> = 0,95,</w:t>
      </w:r>
    </w:p>
    <w:p w14:paraId="1F4680AF"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где </w:t>
      </w:r>
      <w:r w:rsidRPr="001000B8">
        <w:rPr>
          <w:rFonts w:ascii="Arial" w:eastAsia="SimSun" w:hAnsi="Arial" w:cs="Arial"/>
          <w:sz w:val="22"/>
          <w:szCs w:val="22"/>
          <w:lang w:val="en-US" w:eastAsia="en-US"/>
        </w:rPr>
        <w:t>X</w:t>
      </w:r>
      <w:r w:rsidRPr="001000B8">
        <w:rPr>
          <w:rFonts w:ascii="Arial" w:eastAsia="SimSun" w:hAnsi="Arial" w:cs="Arial"/>
          <w:sz w:val="22"/>
          <w:szCs w:val="22"/>
          <w:lang w:eastAsia="en-US"/>
        </w:rPr>
        <w:t>̅ - среднеарифметическое значение двух измерений, выполненных в условиях повторяемости, см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w:t>
      </w:r>
    </w:p>
    <w:p w14:paraId="6EC38F37"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Δ - значение границ абсолютной погрешности результата анализа при Р = 95 %, см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w:t>
      </w:r>
    </w:p>
    <w:p w14:paraId="5F5A226C"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7.7 Метод определения степени растворимости</w:t>
      </w:r>
    </w:p>
    <w:p w14:paraId="1FE7636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Сущность метода заключается в растворении навески декстрина в воде и определении количества декстрина, перешедшего в раствор.</w:t>
      </w:r>
    </w:p>
    <w:p w14:paraId="0ADC210F"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7.7.1 Средства измерений и вспомогательные устройства</w:t>
      </w:r>
    </w:p>
    <w:p w14:paraId="39ED055B"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Весы по ГОСТ OIML R 76-1, обеспечивающие точность взвешивания с пределами допускаемой абсолютной погрешности не более ± 0,003 г.</w:t>
      </w:r>
    </w:p>
    <w:p w14:paraId="54F343C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Рефрактометр лабораторный, шкала которого градуирована в единицах массовой доли сахарозы, с ценой деления не более ± 0,1% .</w:t>
      </w:r>
    </w:p>
    <w:p w14:paraId="137C33B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Термометр ртутный стеклянный лабораторный по ГОСТ 28498 типа ТЛ-4 4 Б2 или ТЛ-4 4-А2 или другого типа с диапазоном измерений от 0 до 100° С и пределом допускаемой погрешности не более ± 0,5°С.</w:t>
      </w:r>
    </w:p>
    <w:p w14:paraId="1ED7AD39"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ступка и пестик фарфоровые по ГОСТ 9147.</w:t>
      </w:r>
    </w:p>
    <w:p w14:paraId="531D25B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цилиндры 1-100 по ГОСТ 1770.</w:t>
      </w:r>
    </w:p>
    <w:p w14:paraId="203CDEA9"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воронка стеклянная по ГОСТ 25336.</w:t>
      </w:r>
    </w:p>
    <w:p w14:paraId="5A36B29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lastRenderedPageBreak/>
        <w:t>- колбы мерные 2-250-2 по ГОСТ 1770.</w:t>
      </w:r>
    </w:p>
    <w:p w14:paraId="7F6D2EDA"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вода дистиллированная по ГОСТ 6709 или по нормативным правовым актам, действующим на территории государства, принявшего стандарт.</w:t>
      </w:r>
    </w:p>
    <w:p w14:paraId="1AAB5AA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Допускается применять импортные приборы и посуду с метрологическими характеристиками не ниже вышеуказанных.</w:t>
      </w:r>
    </w:p>
    <w:p w14:paraId="3AC1A371"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b/>
          <w:sz w:val="22"/>
          <w:szCs w:val="22"/>
          <w:lang w:eastAsia="en-US"/>
        </w:rPr>
        <w:t>7.7.2 Проведение анализа</w:t>
      </w:r>
    </w:p>
    <w:p w14:paraId="31A7F9AC"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На белом листе бумаги взвешивают навеску декстрина массой 25 г с записью результата до второго десятичного знака и осторожно переносят в фарфоровую ступку, наливают до 100 см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 xml:space="preserve"> дистиллированной воды и тщательно растирают пестиком декстрин с водой до полного исчезновения комков. Полученную смесь осторожно, через стеклянную воронку переливают в мерную колбу вместимостью 250 см</w:t>
      </w:r>
      <w:r w:rsidRPr="001000B8">
        <w:rPr>
          <w:rFonts w:ascii="Arial" w:eastAsia="SimSun" w:hAnsi="Arial" w:cs="Arial"/>
          <w:sz w:val="22"/>
          <w:szCs w:val="22"/>
          <w:vertAlign w:val="superscript"/>
          <w:lang w:eastAsia="en-US"/>
        </w:rPr>
        <w:t>3</w:t>
      </w:r>
      <w:r w:rsidRPr="001000B8">
        <w:rPr>
          <w:rFonts w:ascii="Arial" w:eastAsia="SimSun" w:hAnsi="Arial" w:cs="Arial"/>
          <w:sz w:val="22"/>
          <w:szCs w:val="22"/>
          <w:lang w:eastAsia="en-US"/>
        </w:rPr>
        <w:t>, ступку, пестик и воронку тщательно ополаскивают и все промывные воды сливают в колбу. Мерную колбу доливают водой до метки, дисперсию взбалтывают в течение 5 мин. и фильтруют через воронку с бумажным фильтром.</w:t>
      </w:r>
    </w:p>
    <w:p w14:paraId="14220A3D"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Несколько капель фильтрата помещают между плоскостями двух призм рефрактометра и определяют содержание сухих веществ.</w:t>
      </w:r>
    </w:p>
    <w:p w14:paraId="78EF75F6" w14:textId="77777777" w:rsidR="001000B8" w:rsidRPr="001000B8" w:rsidRDefault="001000B8" w:rsidP="001000B8">
      <w:pPr>
        <w:suppressAutoHyphens w:val="0"/>
        <w:spacing w:after="20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Измерения проводят в соответствии с инструкцией к прибору.</w:t>
      </w:r>
    </w:p>
    <w:p w14:paraId="158D5A3A"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Если рефрактометр не снабжен средством регулирования температуры, то измерения допускается проводить при температуре от 15 до 25 °С. В полученное значение вносят температурную поправку, значение которой указано в Приложении Б.</w:t>
      </w:r>
    </w:p>
    <w:p w14:paraId="6ACB2049"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Определяют по шкале прибора массовую долю сухих веществ по сахарозе в процентах до первого десятичного знака.</w:t>
      </w:r>
    </w:p>
    <w:p w14:paraId="0DA279B9"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Проводят два параллельных определения.</w:t>
      </w:r>
    </w:p>
    <w:p w14:paraId="2D246295"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7.7.3 Обработка результатов измерений</w:t>
      </w:r>
    </w:p>
    <w:p w14:paraId="67E6C6B1"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Степень растворимости декстрина Х</w:t>
      </w:r>
      <w:r w:rsidRPr="001000B8">
        <w:rPr>
          <w:rFonts w:ascii="Arial" w:eastAsia="SimSun" w:hAnsi="Arial" w:cs="Arial"/>
          <w:sz w:val="22"/>
          <w:szCs w:val="22"/>
          <w:vertAlign w:val="subscript"/>
          <w:lang w:eastAsia="en-US"/>
        </w:rPr>
        <w:t>3</w:t>
      </w:r>
      <w:r w:rsidRPr="001000B8">
        <w:rPr>
          <w:rFonts w:ascii="Arial" w:eastAsia="SimSun" w:hAnsi="Arial" w:cs="Arial"/>
          <w:sz w:val="22"/>
          <w:szCs w:val="22"/>
          <w:lang w:eastAsia="en-US"/>
        </w:rPr>
        <w:t xml:space="preserve"> ,в процентах вычисляют по формуле</w:t>
      </w:r>
    </w:p>
    <w:p w14:paraId="1B6168F7" w14:textId="77777777" w:rsidR="001000B8" w:rsidRPr="001000B8" w:rsidRDefault="001000B8" w:rsidP="001000B8">
      <w:pPr>
        <w:suppressAutoHyphens w:val="0"/>
        <w:spacing w:after="0" w:line="360" w:lineRule="auto"/>
        <w:ind w:firstLine="567"/>
        <w:jc w:val="center"/>
        <w:rPr>
          <w:rFonts w:ascii="Arial" w:eastAsia="SimSun" w:hAnsi="Arial" w:cs="Arial"/>
          <w:sz w:val="22"/>
          <w:szCs w:val="22"/>
          <w:lang w:eastAsia="en-US"/>
        </w:rPr>
      </w:pPr>
    </w:p>
    <w:p w14:paraId="03049E75" w14:textId="77777777" w:rsidR="001000B8" w:rsidRPr="001000B8" w:rsidRDefault="001000B8" w:rsidP="001000B8">
      <w:pPr>
        <w:suppressAutoHyphens w:val="0"/>
        <w:spacing w:after="0" w:line="360" w:lineRule="auto"/>
        <w:ind w:firstLine="567"/>
        <w:jc w:val="center"/>
        <w:rPr>
          <w:rFonts w:ascii="Arial" w:eastAsia="SimSun" w:hAnsi="Arial" w:cs="Arial"/>
          <w:sz w:val="22"/>
          <w:szCs w:val="22"/>
          <w:lang w:eastAsia="en-US"/>
        </w:rPr>
      </w:pPr>
      <m:oMath>
        <m:r>
          <w:rPr>
            <w:rFonts w:ascii="Cambria Math" w:eastAsia="SimSun" w:hAnsi="Cambria Math" w:cs="Cambria Math"/>
            <w:sz w:val="28"/>
            <w:szCs w:val="28"/>
            <w:lang w:eastAsia="en-US"/>
          </w:rPr>
          <m:t>X₃=</m:t>
        </m:r>
        <m:f>
          <m:fPr>
            <m:ctrlPr>
              <w:rPr>
                <w:rFonts w:ascii="Cambria Math" w:eastAsia="SimSun" w:hAnsi="Cambria Math" w:cs="Arial"/>
                <w:i/>
                <w:sz w:val="28"/>
                <w:szCs w:val="28"/>
                <w:lang w:eastAsia="en-US"/>
              </w:rPr>
            </m:ctrlPr>
          </m:fPr>
          <m:num>
            <m:r>
              <w:rPr>
                <w:rFonts w:ascii="Cambria Math" w:eastAsia="SimSun" w:hAnsi="Cambria Math" w:cs="Cambria Math"/>
                <w:sz w:val="28"/>
                <w:szCs w:val="28"/>
                <w:lang w:eastAsia="en-US"/>
              </w:rPr>
              <m:t>a·100 ·10</m:t>
            </m:r>
          </m:num>
          <m:den>
            <m:r>
              <w:rPr>
                <w:rFonts w:ascii="Cambria Math" w:eastAsia="SimSun" w:hAnsi="Cambria Math" w:cs="Cambria Math"/>
                <w:sz w:val="28"/>
                <w:szCs w:val="28"/>
                <w:lang w:eastAsia="en-US"/>
              </w:rPr>
              <m:t>100-W</m:t>
            </m:r>
          </m:den>
        </m:f>
      </m:oMath>
      <w:r w:rsidRPr="001000B8">
        <w:rPr>
          <w:rFonts w:ascii="Arial" w:eastAsia="SimSun" w:hAnsi="Arial" w:cs="Arial"/>
          <w:i/>
          <w:sz w:val="28"/>
          <w:szCs w:val="28"/>
          <w:lang w:eastAsia="en-US"/>
        </w:rPr>
        <w:t xml:space="preserve"> ,                           </w:t>
      </w:r>
      <w:r w:rsidRPr="001000B8">
        <w:rPr>
          <w:rFonts w:ascii="Arial" w:eastAsia="SimSun" w:hAnsi="Arial" w:cs="Arial"/>
          <w:sz w:val="22"/>
          <w:szCs w:val="22"/>
          <w:lang w:eastAsia="en-US"/>
        </w:rPr>
        <w:t xml:space="preserve"> (3)</w:t>
      </w:r>
    </w:p>
    <w:p w14:paraId="633F8FFF"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где а - сухое вещество декстрина, найденное по рефрактометру, %;</w:t>
      </w:r>
    </w:p>
    <w:p w14:paraId="18840AE6"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100 - коэффициент пересчета массовой доли декстрина в проценты;</w:t>
      </w:r>
    </w:p>
    <w:p w14:paraId="1CA2DB32"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10 - коэффициент пересчета на 100 г декстрина;</w:t>
      </w:r>
    </w:p>
    <w:p w14:paraId="2EBFC523"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100 - </w:t>
      </w:r>
      <w:r w:rsidRPr="001000B8">
        <w:rPr>
          <w:rFonts w:ascii="Arial" w:eastAsia="SimSun" w:hAnsi="Arial" w:cs="Arial"/>
          <w:i/>
          <w:sz w:val="22"/>
          <w:szCs w:val="22"/>
          <w:lang w:eastAsia="en-US"/>
        </w:rPr>
        <w:t>W</w:t>
      </w:r>
      <w:r w:rsidRPr="001000B8">
        <w:rPr>
          <w:rFonts w:ascii="Arial" w:eastAsia="SimSun" w:hAnsi="Arial" w:cs="Arial"/>
          <w:sz w:val="22"/>
          <w:szCs w:val="22"/>
          <w:lang w:eastAsia="en-US"/>
        </w:rPr>
        <w:t xml:space="preserve"> - массовая доля сухих веществ в испытуемом декстрине, %.</w:t>
      </w:r>
    </w:p>
    <w:p w14:paraId="0DFA9D7E"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Результаты вычислений записывают до первого десятичного знака.</w:t>
      </w:r>
    </w:p>
    <w:p w14:paraId="6278B314"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За окончательный результат определения степени растворения декстрина принимают среднеарифметическое значение двух параллельных определений, округленное до целого числа.</w:t>
      </w:r>
    </w:p>
    <w:p w14:paraId="4B7AEAF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lastRenderedPageBreak/>
        <w:t xml:space="preserve">Предел повторяемости (сходимости) </w:t>
      </w:r>
      <w:r w:rsidRPr="001000B8">
        <w:rPr>
          <w:rFonts w:ascii="Arial" w:eastAsia="SimSun" w:hAnsi="Arial" w:cs="Arial"/>
          <w:i/>
          <w:sz w:val="22"/>
          <w:szCs w:val="22"/>
          <w:lang w:val="en-US" w:eastAsia="en-US"/>
        </w:rPr>
        <w:t>r</w:t>
      </w:r>
      <w:r w:rsidRPr="001000B8">
        <w:rPr>
          <w:rFonts w:ascii="Arial" w:eastAsia="SimSun" w:hAnsi="Arial" w:cs="Arial"/>
          <w:i/>
          <w:sz w:val="22"/>
          <w:szCs w:val="22"/>
          <w:lang w:eastAsia="en-US"/>
        </w:rPr>
        <w:t xml:space="preserve"> </w:t>
      </w:r>
      <w:r w:rsidRPr="001000B8">
        <w:rPr>
          <w:rFonts w:ascii="Arial" w:eastAsia="SimSun" w:hAnsi="Arial" w:cs="Arial"/>
          <w:sz w:val="22"/>
          <w:szCs w:val="22"/>
          <w:lang w:eastAsia="en-US"/>
        </w:rPr>
        <w:t xml:space="preserve">- абсолютное значение разности между результатами двух измерений, полученными в условиях повторяемости при </w:t>
      </w:r>
      <w:r w:rsidRPr="001000B8">
        <w:rPr>
          <w:rFonts w:ascii="Arial" w:eastAsia="SimSun" w:hAnsi="Arial" w:cs="Arial"/>
          <w:i/>
          <w:sz w:val="22"/>
          <w:szCs w:val="22"/>
          <w:lang w:eastAsia="en-US"/>
        </w:rPr>
        <w:t>Р</w:t>
      </w:r>
      <w:r w:rsidRPr="001000B8">
        <w:rPr>
          <w:rFonts w:ascii="Arial" w:eastAsia="SimSun" w:hAnsi="Arial" w:cs="Arial"/>
          <w:sz w:val="22"/>
          <w:szCs w:val="22"/>
          <w:lang w:eastAsia="en-US"/>
        </w:rPr>
        <w:t xml:space="preserve"> = 95 %, не должен превышать 0,5 %.</w:t>
      </w:r>
    </w:p>
    <w:p w14:paraId="45950ABA"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Предел воспроизводимости </w:t>
      </w:r>
      <w:r w:rsidRPr="001000B8">
        <w:rPr>
          <w:rFonts w:ascii="Arial" w:eastAsia="SimSun" w:hAnsi="Arial" w:cs="Arial"/>
          <w:i/>
          <w:sz w:val="22"/>
          <w:szCs w:val="22"/>
          <w:lang w:eastAsia="en-US"/>
        </w:rPr>
        <w:t>R</w:t>
      </w:r>
      <w:r w:rsidRPr="001000B8">
        <w:rPr>
          <w:rFonts w:ascii="Arial" w:eastAsia="SimSun" w:hAnsi="Arial" w:cs="Arial"/>
          <w:sz w:val="22"/>
          <w:szCs w:val="22"/>
          <w:lang w:eastAsia="en-US"/>
        </w:rPr>
        <w:t xml:space="preserve"> - абсолютное значение разности между результатами двух измерений, полученными в условиях воспроизводимости при Р = 95 %, не должен превышать 1,0 %.</w:t>
      </w:r>
    </w:p>
    <w:p w14:paraId="01C96B39"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Граница абсолютной погрешности метода ± 0,7% при Р = 95 %.</w:t>
      </w:r>
    </w:p>
    <w:p w14:paraId="2723218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Результат анализа в документах, предусматривающих его использование, представляют в виде</w:t>
      </w:r>
    </w:p>
    <w:p w14:paraId="09CA1E4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i/>
          <w:sz w:val="22"/>
          <w:szCs w:val="22"/>
          <w:lang w:val="en-US" w:eastAsia="en-US"/>
        </w:rPr>
        <w:t>X</w:t>
      </w:r>
      <w:r w:rsidRPr="001000B8">
        <w:rPr>
          <w:rFonts w:ascii="Arial" w:eastAsia="SimSun" w:hAnsi="Arial" w:cs="Arial"/>
          <w:i/>
          <w:sz w:val="22"/>
          <w:szCs w:val="22"/>
          <w:lang w:eastAsia="en-US"/>
        </w:rPr>
        <w:t>̅</w:t>
      </w:r>
      <w:r w:rsidRPr="001000B8">
        <w:rPr>
          <w:rFonts w:ascii="Arial" w:eastAsia="SimSun" w:hAnsi="Arial" w:cs="Arial"/>
          <w:sz w:val="22"/>
          <w:szCs w:val="22"/>
          <w:lang w:eastAsia="en-US"/>
        </w:rPr>
        <w:t xml:space="preserve"> ± Δ, при </w:t>
      </w:r>
      <w:r w:rsidRPr="001000B8">
        <w:rPr>
          <w:rFonts w:ascii="Arial" w:eastAsia="SimSun" w:hAnsi="Arial" w:cs="Arial"/>
          <w:i/>
          <w:sz w:val="22"/>
          <w:szCs w:val="22"/>
          <w:lang w:eastAsia="en-US"/>
        </w:rPr>
        <w:t>Р</w:t>
      </w:r>
      <w:r w:rsidRPr="001000B8">
        <w:rPr>
          <w:rFonts w:ascii="Arial" w:eastAsia="SimSun" w:hAnsi="Arial" w:cs="Arial"/>
          <w:sz w:val="22"/>
          <w:szCs w:val="22"/>
          <w:lang w:eastAsia="en-US"/>
        </w:rPr>
        <w:t xml:space="preserve"> = 0,95,</w:t>
      </w:r>
    </w:p>
    <w:p w14:paraId="29F73E7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где </w:t>
      </w:r>
      <w:r w:rsidRPr="001000B8">
        <w:rPr>
          <w:rFonts w:ascii="Arial" w:eastAsia="SimSun" w:hAnsi="Arial" w:cs="Arial"/>
          <w:sz w:val="22"/>
          <w:szCs w:val="22"/>
          <w:lang w:val="en-US" w:eastAsia="en-US"/>
        </w:rPr>
        <w:t>X</w:t>
      </w:r>
      <w:r w:rsidRPr="001000B8">
        <w:rPr>
          <w:rFonts w:ascii="Arial" w:eastAsia="SimSun" w:hAnsi="Arial" w:cs="Arial"/>
          <w:sz w:val="22"/>
          <w:szCs w:val="22"/>
          <w:lang w:eastAsia="en-US"/>
        </w:rPr>
        <w:t>̅ - среднеарифметическое значение двух измерений, выполненных в условиях повторяемости, %;</w:t>
      </w:r>
    </w:p>
    <w:p w14:paraId="0D232994"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 xml:space="preserve">± Δ - значение границ абсолютной погрешности результата анализа при </w:t>
      </w:r>
      <w:r w:rsidRPr="001000B8">
        <w:rPr>
          <w:rFonts w:ascii="Arial" w:eastAsia="SimSun" w:hAnsi="Arial" w:cs="Arial"/>
          <w:i/>
          <w:sz w:val="22"/>
          <w:szCs w:val="22"/>
          <w:lang w:eastAsia="en-US"/>
        </w:rPr>
        <w:t>Р</w:t>
      </w:r>
      <w:r w:rsidRPr="001000B8">
        <w:rPr>
          <w:rFonts w:ascii="Arial" w:eastAsia="SimSun" w:hAnsi="Arial" w:cs="Arial"/>
          <w:sz w:val="22"/>
          <w:szCs w:val="22"/>
          <w:lang w:eastAsia="en-US"/>
        </w:rPr>
        <w:t xml:space="preserve"> = 95 %, %.</w:t>
      </w:r>
    </w:p>
    <w:p w14:paraId="18FED2E8" w14:textId="77777777" w:rsidR="001000B8" w:rsidRPr="001000B8" w:rsidRDefault="001000B8" w:rsidP="001000B8">
      <w:pPr>
        <w:suppressAutoHyphens w:val="0"/>
        <w:spacing w:after="0" w:line="360" w:lineRule="auto"/>
        <w:ind w:firstLine="567"/>
        <w:jc w:val="both"/>
        <w:rPr>
          <w:rFonts w:ascii="Arial" w:eastAsia="SimSun" w:hAnsi="Arial" w:cs="Arial"/>
          <w:b/>
          <w:sz w:val="22"/>
          <w:szCs w:val="22"/>
          <w:lang w:eastAsia="en-US"/>
        </w:rPr>
      </w:pPr>
      <w:r w:rsidRPr="001000B8">
        <w:rPr>
          <w:rFonts w:ascii="Arial" w:eastAsia="SimSun" w:hAnsi="Arial" w:cs="Arial"/>
          <w:b/>
          <w:sz w:val="22"/>
          <w:szCs w:val="22"/>
          <w:lang w:eastAsia="en-US"/>
        </w:rPr>
        <w:t>8 Транспортирование и хранение</w:t>
      </w:r>
    </w:p>
    <w:p w14:paraId="02EDD45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8.1 Декстрины транспортируют всеми видами транспорта в крытых транспортных средствах, а также в контейнерах в соответствии с правилами перевозок грузов, действующими на данном виде транспорта.</w:t>
      </w:r>
    </w:p>
    <w:p w14:paraId="78F7E113"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Пакетирование при транспортировании - по ГОСТ 24597, ГОСТ 26663 и ГОСТ 21650.</w:t>
      </w:r>
    </w:p>
    <w:p w14:paraId="58827D14"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Не допускается перевозка декстринов в транспортных средствах, в которых транспортировались ядовитые и резко пахнущие грузы, а также с продуктами, обладающими специфическими запахами.</w:t>
      </w:r>
    </w:p>
    <w:p w14:paraId="21055DAE"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8.2 Декстрины хранят в сухих, хорошо проветриваемых складских помещениях, без постороннего запаха, не загрязненных вредителями хлебных запасов, с относительной влажностью воздуха не более 75 %.</w:t>
      </w:r>
    </w:p>
    <w:p w14:paraId="65E7A7E3"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r w:rsidRPr="001000B8">
        <w:rPr>
          <w:rFonts w:ascii="Arial" w:eastAsia="SimSun" w:hAnsi="Arial" w:cs="Arial"/>
          <w:sz w:val="22"/>
          <w:szCs w:val="22"/>
          <w:lang w:eastAsia="en-US"/>
        </w:rPr>
        <w:t>8.3 Срок годности декстрина устанавливает изготовитель.</w:t>
      </w:r>
    </w:p>
    <w:p w14:paraId="03209AD7"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p>
    <w:p w14:paraId="14E0E8C0"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p>
    <w:p w14:paraId="134DBB89"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p>
    <w:p w14:paraId="28204093"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785A1E04"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343E7EC2"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5C91A354"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5A33B8F6"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0D4BA158" w14:textId="77777777" w:rsidR="00543BD5" w:rsidRPr="006D5AB0" w:rsidRDefault="00543BD5" w:rsidP="00BE698D">
      <w:pPr>
        <w:pStyle w:val="formattext0"/>
        <w:widowControl w:val="0"/>
        <w:spacing w:before="0" w:beforeAutospacing="0" w:after="0" w:afterAutospacing="0" w:line="360" w:lineRule="auto"/>
        <w:ind w:firstLine="709"/>
        <w:jc w:val="both"/>
        <w:rPr>
          <w:rFonts w:ascii="Arial" w:hAnsi="Arial" w:cs="Arial"/>
        </w:rPr>
      </w:pPr>
    </w:p>
    <w:p w14:paraId="297956A1" w14:textId="77777777" w:rsidR="00884558" w:rsidRDefault="00884558" w:rsidP="00BE698D">
      <w:pPr>
        <w:pStyle w:val="formattext0"/>
        <w:widowControl w:val="0"/>
        <w:spacing w:before="0" w:beforeAutospacing="0" w:after="0" w:afterAutospacing="0" w:line="360" w:lineRule="auto"/>
        <w:ind w:firstLine="709"/>
        <w:jc w:val="both"/>
        <w:rPr>
          <w:rFonts w:ascii="Arial" w:hAnsi="Arial" w:cs="Arial"/>
        </w:rPr>
      </w:pPr>
    </w:p>
    <w:p w14:paraId="2EFD3807" w14:textId="77777777" w:rsidR="005A7E91" w:rsidRDefault="005A7E91" w:rsidP="00BE698D">
      <w:pPr>
        <w:pStyle w:val="formattext0"/>
        <w:widowControl w:val="0"/>
        <w:spacing w:before="0" w:beforeAutospacing="0" w:after="0" w:afterAutospacing="0" w:line="360" w:lineRule="auto"/>
        <w:ind w:firstLine="709"/>
        <w:jc w:val="both"/>
        <w:rPr>
          <w:rFonts w:ascii="Arial" w:hAnsi="Arial" w:cs="Arial"/>
        </w:rPr>
      </w:pPr>
    </w:p>
    <w:p w14:paraId="435B40B4" w14:textId="77777777" w:rsidR="005A7E91" w:rsidRDefault="005A7E91" w:rsidP="00BE698D">
      <w:pPr>
        <w:pStyle w:val="formattext0"/>
        <w:widowControl w:val="0"/>
        <w:spacing w:before="0" w:beforeAutospacing="0" w:after="0" w:afterAutospacing="0" w:line="360" w:lineRule="auto"/>
        <w:ind w:firstLine="709"/>
        <w:jc w:val="both"/>
        <w:rPr>
          <w:rFonts w:ascii="Arial" w:hAnsi="Arial" w:cs="Arial"/>
        </w:rPr>
      </w:pPr>
    </w:p>
    <w:p w14:paraId="1ECE2344" w14:textId="77777777" w:rsidR="005A7E91" w:rsidRDefault="005A7E91" w:rsidP="00BE698D">
      <w:pPr>
        <w:pStyle w:val="formattext0"/>
        <w:widowControl w:val="0"/>
        <w:spacing w:before="0" w:beforeAutospacing="0" w:after="0" w:afterAutospacing="0" w:line="360" w:lineRule="auto"/>
        <w:ind w:firstLine="709"/>
        <w:jc w:val="both"/>
        <w:rPr>
          <w:rFonts w:ascii="Arial" w:hAnsi="Arial" w:cs="Arial"/>
        </w:rPr>
      </w:pPr>
    </w:p>
    <w:p w14:paraId="652BB46E" w14:textId="77777777" w:rsidR="00131485" w:rsidRPr="00131485" w:rsidRDefault="00131485" w:rsidP="00131485">
      <w:pPr>
        <w:suppressAutoHyphens w:val="0"/>
        <w:spacing w:after="0" w:line="360" w:lineRule="auto"/>
        <w:ind w:firstLine="567"/>
        <w:jc w:val="center"/>
        <w:rPr>
          <w:rFonts w:ascii="Arial" w:eastAsia="SimSun" w:hAnsi="Arial" w:cs="Arial"/>
          <w:b/>
          <w:sz w:val="22"/>
          <w:szCs w:val="22"/>
          <w:lang w:eastAsia="en-US"/>
        </w:rPr>
      </w:pPr>
      <w:r w:rsidRPr="00131485">
        <w:rPr>
          <w:rFonts w:ascii="Arial" w:eastAsia="SimSun" w:hAnsi="Arial" w:cs="Arial"/>
          <w:b/>
          <w:sz w:val="22"/>
          <w:szCs w:val="22"/>
          <w:lang w:eastAsia="en-US"/>
        </w:rPr>
        <w:t>Приложение А</w:t>
      </w:r>
    </w:p>
    <w:p w14:paraId="58B5B9CC" w14:textId="77777777" w:rsidR="00131485" w:rsidRPr="00131485" w:rsidRDefault="00131485" w:rsidP="00131485">
      <w:pPr>
        <w:suppressAutoHyphens w:val="0"/>
        <w:spacing w:after="0" w:line="360" w:lineRule="auto"/>
        <w:ind w:firstLine="567"/>
        <w:jc w:val="center"/>
        <w:rPr>
          <w:rFonts w:ascii="Arial" w:eastAsia="SimSun" w:hAnsi="Arial" w:cs="Arial"/>
          <w:b/>
          <w:sz w:val="22"/>
          <w:szCs w:val="22"/>
          <w:lang w:eastAsia="en-US"/>
        </w:rPr>
      </w:pPr>
      <w:r w:rsidRPr="00131485">
        <w:rPr>
          <w:rFonts w:ascii="Arial" w:eastAsia="SimSun" w:hAnsi="Arial" w:cs="Arial"/>
          <w:b/>
          <w:sz w:val="22"/>
          <w:szCs w:val="22"/>
          <w:lang w:eastAsia="en-US"/>
        </w:rPr>
        <w:t xml:space="preserve"> (рекомендуемое)</w:t>
      </w:r>
    </w:p>
    <w:p w14:paraId="4EA5BF25" w14:textId="77777777" w:rsidR="00131485" w:rsidRPr="00131485" w:rsidRDefault="00131485" w:rsidP="00131485">
      <w:pPr>
        <w:suppressAutoHyphens w:val="0"/>
        <w:spacing w:after="0" w:line="360" w:lineRule="auto"/>
        <w:ind w:firstLine="567"/>
        <w:jc w:val="center"/>
        <w:rPr>
          <w:rFonts w:ascii="Arial" w:eastAsia="SimSun" w:hAnsi="Arial" w:cs="Arial"/>
          <w:b/>
          <w:sz w:val="22"/>
          <w:szCs w:val="22"/>
          <w:lang w:eastAsia="en-US"/>
        </w:rPr>
      </w:pPr>
      <w:r w:rsidRPr="00131485">
        <w:rPr>
          <w:rFonts w:ascii="Arial" w:eastAsia="SimSun" w:hAnsi="Arial" w:cs="Arial"/>
          <w:b/>
          <w:sz w:val="22"/>
          <w:szCs w:val="22"/>
          <w:lang w:eastAsia="en-US"/>
        </w:rPr>
        <w:t>Предлагаемая упаковка</w:t>
      </w:r>
    </w:p>
    <w:p w14:paraId="47A2C7D5" w14:textId="77777777" w:rsidR="00131485" w:rsidRPr="00131485" w:rsidRDefault="00131485" w:rsidP="00131485">
      <w:pPr>
        <w:suppressAutoHyphens w:val="0"/>
        <w:spacing w:after="0" w:line="360" w:lineRule="auto"/>
        <w:ind w:firstLine="567"/>
        <w:jc w:val="both"/>
        <w:rPr>
          <w:rFonts w:ascii="Arial" w:eastAsia="SimSun" w:hAnsi="Arial" w:cs="Arial"/>
          <w:sz w:val="22"/>
          <w:szCs w:val="22"/>
          <w:lang w:eastAsia="en-US"/>
        </w:rPr>
      </w:pPr>
      <w:r w:rsidRPr="00131485">
        <w:rPr>
          <w:rFonts w:ascii="Arial" w:eastAsia="SimSun" w:hAnsi="Arial" w:cs="Arial"/>
          <w:sz w:val="22"/>
          <w:szCs w:val="22"/>
          <w:lang w:eastAsia="en-US"/>
        </w:rPr>
        <w:t>Декстрины упаковывают в транспортную тару:</w:t>
      </w:r>
    </w:p>
    <w:p w14:paraId="4AD9049B" w14:textId="77777777" w:rsidR="00131485" w:rsidRPr="00131485" w:rsidRDefault="00131485" w:rsidP="00131485">
      <w:pPr>
        <w:suppressAutoHyphens w:val="0"/>
        <w:spacing w:after="0" w:line="360" w:lineRule="auto"/>
        <w:ind w:firstLine="567"/>
        <w:jc w:val="both"/>
        <w:rPr>
          <w:rFonts w:ascii="Arial" w:eastAsia="SimSun" w:hAnsi="Arial" w:cs="Arial"/>
          <w:sz w:val="22"/>
          <w:szCs w:val="22"/>
          <w:lang w:eastAsia="en-US"/>
        </w:rPr>
      </w:pPr>
      <w:r w:rsidRPr="00131485">
        <w:rPr>
          <w:rFonts w:ascii="Arial" w:eastAsia="SimSun" w:hAnsi="Arial" w:cs="Arial"/>
          <w:sz w:val="22"/>
          <w:szCs w:val="22"/>
          <w:lang w:eastAsia="en-US"/>
        </w:rPr>
        <w:t>- в мешки массой нетто не более 40 кг;</w:t>
      </w:r>
    </w:p>
    <w:p w14:paraId="02927A11" w14:textId="77777777" w:rsidR="00131485" w:rsidRPr="00131485" w:rsidRDefault="00131485" w:rsidP="00131485">
      <w:pPr>
        <w:suppressAutoHyphens w:val="0"/>
        <w:spacing w:after="0" w:line="360" w:lineRule="auto"/>
        <w:ind w:firstLine="567"/>
        <w:jc w:val="both"/>
        <w:rPr>
          <w:rFonts w:ascii="Arial" w:eastAsia="SimSun" w:hAnsi="Arial" w:cs="Arial"/>
          <w:sz w:val="22"/>
          <w:szCs w:val="22"/>
          <w:lang w:eastAsia="en-US"/>
        </w:rPr>
      </w:pPr>
      <w:r w:rsidRPr="00131485">
        <w:rPr>
          <w:rFonts w:ascii="Arial" w:eastAsia="SimSun" w:hAnsi="Arial" w:cs="Arial"/>
          <w:sz w:val="22"/>
          <w:szCs w:val="22"/>
          <w:lang w:eastAsia="en-US"/>
        </w:rPr>
        <w:t>- в мягкие специализированные контейнеры разового использования из полипропиленовой ткани для сыпучих продуктов (контейнеры типа «Биг-Бэг»), массой нетто 500, 750, 1000 кг, а также допускается транспортировать насыпью в специальных транспортных средствах.</w:t>
      </w:r>
    </w:p>
    <w:p w14:paraId="486183CA" w14:textId="77777777" w:rsidR="00F1429C" w:rsidRDefault="00F1429C" w:rsidP="00BE698D">
      <w:pPr>
        <w:pStyle w:val="formattext0"/>
        <w:widowControl w:val="0"/>
        <w:spacing w:before="0" w:beforeAutospacing="0" w:after="0" w:afterAutospacing="0" w:line="360" w:lineRule="auto"/>
        <w:ind w:firstLine="709"/>
        <w:jc w:val="both"/>
        <w:rPr>
          <w:rFonts w:ascii="Arial" w:hAnsi="Arial" w:cs="Arial"/>
        </w:rPr>
      </w:pPr>
    </w:p>
    <w:p w14:paraId="6009BD44" w14:textId="77777777" w:rsidR="00F1429C" w:rsidRDefault="00F1429C" w:rsidP="00BE698D">
      <w:pPr>
        <w:pStyle w:val="formattext0"/>
        <w:widowControl w:val="0"/>
        <w:spacing w:before="0" w:beforeAutospacing="0" w:after="0" w:afterAutospacing="0" w:line="360" w:lineRule="auto"/>
        <w:ind w:firstLine="709"/>
        <w:jc w:val="both"/>
        <w:rPr>
          <w:rFonts w:ascii="Arial" w:hAnsi="Arial" w:cs="Arial"/>
        </w:rPr>
      </w:pPr>
    </w:p>
    <w:p w14:paraId="70AEC539" w14:textId="77777777" w:rsidR="00131485" w:rsidRPr="00131485" w:rsidRDefault="00131485" w:rsidP="00131485">
      <w:pPr>
        <w:suppressAutoHyphens w:val="0"/>
        <w:spacing w:after="0" w:line="360" w:lineRule="auto"/>
        <w:ind w:firstLine="567"/>
        <w:jc w:val="both"/>
        <w:rPr>
          <w:rFonts w:ascii="Arial" w:eastAsia="SimSun" w:hAnsi="Arial" w:cs="Arial"/>
          <w:b/>
          <w:sz w:val="22"/>
          <w:szCs w:val="22"/>
          <w:lang w:eastAsia="en-US"/>
        </w:rPr>
      </w:pPr>
    </w:p>
    <w:p w14:paraId="7BD10EA5" w14:textId="77777777" w:rsidR="00131485" w:rsidRPr="00131485" w:rsidRDefault="00131485" w:rsidP="00131485">
      <w:pPr>
        <w:suppressAutoHyphens w:val="0"/>
        <w:spacing w:after="0" w:line="360" w:lineRule="auto"/>
        <w:ind w:firstLine="567"/>
        <w:jc w:val="center"/>
        <w:rPr>
          <w:rFonts w:ascii="Arial" w:eastAsia="SimSun" w:hAnsi="Arial" w:cs="Arial"/>
          <w:b/>
          <w:sz w:val="22"/>
          <w:szCs w:val="22"/>
          <w:lang w:eastAsia="en-US"/>
        </w:rPr>
      </w:pPr>
      <w:r w:rsidRPr="00131485">
        <w:rPr>
          <w:rFonts w:ascii="Arial" w:eastAsia="SimSun" w:hAnsi="Arial" w:cs="Arial"/>
          <w:b/>
          <w:sz w:val="22"/>
          <w:szCs w:val="22"/>
          <w:lang w:eastAsia="en-US"/>
        </w:rPr>
        <w:t>Приложение Б</w:t>
      </w:r>
    </w:p>
    <w:p w14:paraId="1E2BC25C" w14:textId="77777777" w:rsidR="00131485" w:rsidRPr="00131485" w:rsidRDefault="00131485" w:rsidP="00131485">
      <w:pPr>
        <w:suppressAutoHyphens w:val="0"/>
        <w:spacing w:after="0" w:line="360" w:lineRule="auto"/>
        <w:ind w:firstLine="567"/>
        <w:jc w:val="center"/>
        <w:rPr>
          <w:rFonts w:ascii="Arial" w:eastAsia="SimSun" w:hAnsi="Arial" w:cs="Arial"/>
          <w:sz w:val="22"/>
          <w:szCs w:val="22"/>
          <w:lang w:eastAsia="en-US"/>
        </w:rPr>
      </w:pPr>
      <w:r w:rsidRPr="00131485">
        <w:rPr>
          <w:rFonts w:ascii="Arial" w:eastAsia="SimSun" w:hAnsi="Arial" w:cs="Arial"/>
          <w:sz w:val="22"/>
          <w:szCs w:val="22"/>
          <w:lang w:eastAsia="en-US"/>
        </w:rPr>
        <w:t>(обязательное)</w:t>
      </w:r>
    </w:p>
    <w:p w14:paraId="0FCC04FD" w14:textId="77777777" w:rsidR="00131485" w:rsidRPr="00131485" w:rsidRDefault="00131485" w:rsidP="00131485">
      <w:pPr>
        <w:suppressAutoHyphens w:val="0"/>
        <w:spacing w:after="0" w:line="360" w:lineRule="auto"/>
        <w:ind w:firstLine="567"/>
        <w:jc w:val="center"/>
        <w:rPr>
          <w:rFonts w:ascii="Arial" w:eastAsia="SimSun" w:hAnsi="Arial" w:cs="Arial"/>
          <w:sz w:val="22"/>
          <w:szCs w:val="22"/>
          <w:lang w:eastAsia="en-US"/>
        </w:rPr>
      </w:pPr>
      <w:r w:rsidRPr="00131485">
        <w:rPr>
          <w:rFonts w:ascii="Arial" w:eastAsia="SimSun" w:hAnsi="Arial" w:cs="Arial"/>
          <w:sz w:val="22"/>
          <w:szCs w:val="22"/>
          <w:lang w:eastAsia="en-US"/>
        </w:rPr>
        <w:t>Температурные поправки при рефрактометрических измерениях</w:t>
      </w:r>
    </w:p>
    <w:tbl>
      <w:tblPr>
        <w:tblStyle w:val="61"/>
        <w:tblW w:w="0" w:type="auto"/>
        <w:tblLook w:val="04A0" w:firstRow="1" w:lastRow="0" w:firstColumn="1" w:lastColumn="0" w:noHBand="0" w:noVBand="1"/>
      </w:tblPr>
      <w:tblGrid>
        <w:gridCol w:w="1627"/>
        <w:gridCol w:w="800"/>
        <w:gridCol w:w="799"/>
        <w:gridCol w:w="800"/>
        <w:gridCol w:w="800"/>
        <w:gridCol w:w="800"/>
        <w:gridCol w:w="800"/>
        <w:gridCol w:w="800"/>
        <w:gridCol w:w="800"/>
        <w:gridCol w:w="800"/>
        <w:gridCol w:w="801"/>
      </w:tblGrid>
      <w:tr w:rsidR="00131485" w:rsidRPr="00131485" w14:paraId="540D93D8" w14:textId="77777777" w:rsidTr="00294172">
        <w:tc>
          <w:tcPr>
            <w:tcW w:w="1489" w:type="dxa"/>
            <w:vMerge w:val="restart"/>
          </w:tcPr>
          <w:p w14:paraId="20E80EE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Температура,</w:t>
            </w:r>
          </w:p>
          <w:p w14:paraId="0190F8E9"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°С</w:t>
            </w:r>
          </w:p>
        </w:tc>
        <w:tc>
          <w:tcPr>
            <w:tcW w:w="8082" w:type="dxa"/>
            <w:gridSpan w:val="10"/>
          </w:tcPr>
          <w:p w14:paraId="31A9A437"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Содержание сахарозы, % (° Брикса)</w:t>
            </w:r>
          </w:p>
        </w:tc>
      </w:tr>
      <w:tr w:rsidR="00131485" w:rsidRPr="00131485" w14:paraId="66248894" w14:textId="77777777" w:rsidTr="00294172">
        <w:tc>
          <w:tcPr>
            <w:tcW w:w="1489" w:type="dxa"/>
            <w:vMerge/>
          </w:tcPr>
          <w:p w14:paraId="27ED9DD9" w14:textId="77777777" w:rsidR="00131485" w:rsidRPr="00131485" w:rsidRDefault="00131485" w:rsidP="00131485">
            <w:pPr>
              <w:suppressAutoHyphens w:val="0"/>
              <w:spacing w:line="360" w:lineRule="auto"/>
              <w:jc w:val="both"/>
              <w:rPr>
                <w:rFonts w:ascii="Arial" w:eastAsia="SimSun" w:hAnsi="Arial" w:cs="Arial"/>
                <w:sz w:val="22"/>
                <w:szCs w:val="22"/>
              </w:rPr>
            </w:pPr>
          </w:p>
        </w:tc>
        <w:tc>
          <w:tcPr>
            <w:tcW w:w="809" w:type="dxa"/>
          </w:tcPr>
          <w:p w14:paraId="61CD5DDB"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5</w:t>
            </w:r>
          </w:p>
        </w:tc>
        <w:tc>
          <w:tcPr>
            <w:tcW w:w="808" w:type="dxa"/>
          </w:tcPr>
          <w:p w14:paraId="1E96741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10</w:t>
            </w:r>
          </w:p>
        </w:tc>
        <w:tc>
          <w:tcPr>
            <w:tcW w:w="808" w:type="dxa"/>
          </w:tcPr>
          <w:p w14:paraId="0CF0BF3F"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15</w:t>
            </w:r>
          </w:p>
        </w:tc>
        <w:tc>
          <w:tcPr>
            <w:tcW w:w="808" w:type="dxa"/>
          </w:tcPr>
          <w:p w14:paraId="0AE59767"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20</w:t>
            </w:r>
          </w:p>
        </w:tc>
        <w:tc>
          <w:tcPr>
            <w:tcW w:w="808" w:type="dxa"/>
          </w:tcPr>
          <w:p w14:paraId="24EDF0C9"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30</w:t>
            </w:r>
          </w:p>
        </w:tc>
        <w:tc>
          <w:tcPr>
            <w:tcW w:w="808" w:type="dxa"/>
          </w:tcPr>
          <w:p w14:paraId="573B027F"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40</w:t>
            </w:r>
          </w:p>
        </w:tc>
        <w:tc>
          <w:tcPr>
            <w:tcW w:w="808" w:type="dxa"/>
          </w:tcPr>
          <w:p w14:paraId="0DDB93D0"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50</w:t>
            </w:r>
          </w:p>
        </w:tc>
        <w:tc>
          <w:tcPr>
            <w:tcW w:w="808" w:type="dxa"/>
          </w:tcPr>
          <w:p w14:paraId="3BC24597"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60</w:t>
            </w:r>
          </w:p>
        </w:tc>
        <w:tc>
          <w:tcPr>
            <w:tcW w:w="808" w:type="dxa"/>
          </w:tcPr>
          <w:p w14:paraId="26F48015"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70</w:t>
            </w:r>
          </w:p>
        </w:tc>
        <w:tc>
          <w:tcPr>
            <w:tcW w:w="809" w:type="dxa"/>
          </w:tcPr>
          <w:p w14:paraId="0CE27163"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75</w:t>
            </w:r>
          </w:p>
        </w:tc>
      </w:tr>
      <w:tr w:rsidR="00131485" w:rsidRPr="00131485" w14:paraId="4E0C92D3" w14:textId="77777777" w:rsidTr="00294172">
        <w:tc>
          <w:tcPr>
            <w:tcW w:w="9571" w:type="dxa"/>
            <w:gridSpan w:val="11"/>
          </w:tcPr>
          <w:p w14:paraId="229876A6" w14:textId="77777777" w:rsidR="00131485" w:rsidRPr="00131485" w:rsidRDefault="00131485" w:rsidP="00131485">
            <w:pPr>
              <w:tabs>
                <w:tab w:val="left" w:pos="3112"/>
              </w:tabs>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ab/>
              <w:t>От показания прибора следует вычесть</w:t>
            </w:r>
          </w:p>
        </w:tc>
      </w:tr>
      <w:tr w:rsidR="00131485" w:rsidRPr="00131485" w14:paraId="70073729" w14:textId="77777777" w:rsidTr="00294172">
        <w:tc>
          <w:tcPr>
            <w:tcW w:w="1489" w:type="dxa"/>
          </w:tcPr>
          <w:p w14:paraId="53697E4B"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15</w:t>
            </w:r>
          </w:p>
        </w:tc>
        <w:tc>
          <w:tcPr>
            <w:tcW w:w="809" w:type="dxa"/>
          </w:tcPr>
          <w:p w14:paraId="111EF4B1"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 xml:space="preserve">0,25 </w:t>
            </w:r>
          </w:p>
        </w:tc>
        <w:tc>
          <w:tcPr>
            <w:tcW w:w="808" w:type="dxa"/>
          </w:tcPr>
          <w:p w14:paraId="6B9DDDED"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0,27</w:t>
            </w:r>
          </w:p>
        </w:tc>
        <w:tc>
          <w:tcPr>
            <w:tcW w:w="808" w:type="dxa"/>
          </w:tcPr>
          <w:p w14:paraId="2257ACB5"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0,31</w:t>
            </w:r>
          </w:p>
        </w:tc>
        <w:tc>
          <w:tcPr>
            <w:tcW w:w="808" w:type="dxa"/>
          </w:tcPr>
          <w:p w14:paraId="18896CE7"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0,31</w:t>
            </w:r>
          </w:p>
        </w:tc>
        <w:tc>
          <w:tcPr>
            <w:tcW w:w="808" w:type="dxa"/>
          </w:tcPr>
          <w:p w14:paraId="6B23A8E4"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0,34</w:t>
            </w:r>
          </w:p>
        </w:tc>
        <w:tc>
          <w:tcPr>
            <w:tcW w:w="808" w:type="dxa"/>
          </w:tcPr>
          <w:p w14:paraId="52131DE6"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0,35</w:t>
            </w:r>
          </w:p>
        </w:tc>
        <w:tc>
          <w:tcPr>
            <w:tcW w:w="808" w:type="dxa"/>
          </w:tcPr>
          <w:p w14:paraId="426EF020"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0,36</w:t>
            </w:r>
          </w:p>
        </w:tc>
        <w:tc>
          <w:tcPr>
            <w:tcW w:w="808" w:type="dxa"/>
          </w:tcPr>
          <w:p w14:paraId="34FEC0DC"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0,37</w:t>
            </w:r>
          </w:p>
        </w:tc>
        <w:tc>
          <w:tcPr>
            <w:tcW w:w="808" w:type="dxa"/>
          </w:tcPr>
          <w:p w14:paraId="2C398B78"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0,36</w:t>
            </w:r>
          </w:p>
        </w:tc>
        <w:tc>
          <w:tcPr>
            <w:tcW w:w="809" w:type="dxa"/>
          </w:tcPr>
          <w:p w14:paraId="36A84260"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0,36</w:t>
            </w:r>
          </w:p>
        </w:tc>
      </w:tr>
      <w:tr w:rsidR="00131485" w:rsidRPr="00131485" w14:paraId="5B86FEFA" w14:textId="77777777" w:rsidTr="00294172">
        <w:tc>
          <w:tcPr>
            <w:tcW w:w="1489" w:type="dxa"/>
          </w:tcPr>
          <w:p w14:paraId="5FDC1B60"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16</w:t>
            </w:r>
          </w:p>
        </w:tc>
        <w:tc>
          <w:tcPr>
            <w:tcW w:w="809" w:type="dxa"/>
          </w:tcPr>
          <w:p w14:paraId="1A1318E7"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 xml:space="preserve">0,21 </w:t>
            </w:r>
          </w:p>
        </w:tc>
        <w:tc>
          <w:tcPr>
            <w:tcW w:w="808" w:type="dxa"/>
          </w:tcPr>
          <w:p w14:paraId="69AF2664"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0,23</w:t>
            </w:r>
          </w:p>
        </w:tc>
        <w:tc>
          <w:tcPr>
            <w:tcW w:w="808" w:type="dxa"/>
          </w:tcPr>
          <w:p w14:paraId="7F60A750"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0,27</w:t>
            </w:r>
          </w:p>
        </w:tc>
        <w:tc>
          <w:tcPr>
            <w:tcW w:w="808" w:type="dxa"/>
          </w:tcPr>
          <w:p w14:paraId="39FF91DD"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0,27</w:t>
            </w:r>
          </w:p>
        </w:tc>
        <w:tc>
          <w:tcPr>
            <w:tcW w:w="808" w:type="dxa"/>
          </w:tcPr>
          <w:p w14:paraId="1C8B910C"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0,29</w:t>
            </w:r>
          </w:p>
        </w:tc>
        <w:tc>
          <w:tcPr>
            <w:tcW w:w="808" w:type="dxa"/>
          </w:tcPr>
          <w:p w14:paraId="314830F5"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0,31</w:t>
            </w:r>
          </w:p>
        </w:tc>
        <w:tc>
          <w:tcPr>
            <w:tcW w:w="808" w:type="dxa"/>
          </w:tcPr>
          <w:p w14:paraId="398AF84D"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0,31</w:t>
            </w:r>
          </w:p>
        </w:tc>
        <w:tc>
          <w:tcPr>
            <w:tcW w:w="808" w:type="dxa"/>
          </w:tcPr>
          <w:p w14:paraId="23647EE3"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0,32</w:t>
            </w:r>
          </w:p>
        </w:tc>
        <w:tc>
          <w:tcPr>
            <w:tcW w:w="808" w:type="dxa"/>
          </w:tcPr>
          <w:p w14:paraId="616486EE"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0,31</w:t>
            </w:r>
          </w:p>
        </w:tc>
        <w:tc>
          <w:tcPr>
            <w:tcW w:w="809" w:type="dxa"/>
          </w:tcPr>
          <w:p w14:paraId="689948B4"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0,23</w:t>
            </w:r>
          </w:p>
        </w:tc>
      </w:tr>
      <w:tr w:rsidR="00131485" w:rsidRPr="00131485" w14:paraId="48440A92" w14:textId="77777777" w:rsidTr="00294172">
        <w:tc>
          <w:tcPr>
            <w:tcW w:w="1489" w:type="dxa"/>
          </w:tcPr>
          <w:p w14:paraId="64F091A3"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17</w:t>
            </w:r>
          </w:p>
        </w:tc>
        <w:tc>
          <w:tcPr>
            <w:tcW w:w="809" w:type="dxa"/>
          </w:tcPr>
          <w:p w14:paraId="7C100BB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 xml:space="preserve">0,16 </w:t>
            </w:r>
          </w:p>
        </w:tc>
        <w:tc>
          <w:tcPr>
            <w:tcW w:w="808" w:type="dxa"/>
          </w:tcPr>
          <w:p w14:paraId="0E9EE5E5"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0,18</w:t>
            </w:r>
          </w:p>
        </w:tc>
        <w:tc>
          <w:tcPr>
            <w:tcW w:w="808" w:type="dxa"/>
          </w:tcPr>
          <w:p w14:paraId="00E63778"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0,20</w:t>
            </w:r>
          </w:p>
        </w:tc>
        <w:tc>
          <w:tcPr>
            <w:tcW w:w="808" w:type="dxa"/>
          </w:tcPr>
          <w:p w14:paraId="1AEAAFB1"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0,20</w:t>
            </w:r>
          </w:p>
        </w:tc>
        <w:tc>
          <w:tcPr>
            <w:tcW w:w="808" w:type="dxa"/>
          </w:tcPr>
          <w:p w14:paraId="3862DC83"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0,22</w:t>
            </w:r>
          </w:p>
        </w:tc>
        <w:tc>
          <w:tcPr>
            <w:tcW w:w="808" w:type="dxa"/>
          </w:tcPr>
          <w:p w14:paraId="43B2704F"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0,23</w:t>
            </w:r>
          </w:p>
        </w:tc>
        <w:tc>
          <w:tcPr>
            <w:tcW w:w="808" w:type="dxa"/>
          </w:tcPr>
          <w:p w14:paraId="2F8B5946"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0,23</w:t>
            </w:r>
          </w:p>
        </w:tc>
        <w:tc>
          <w:tcPr>
            <w:tcW w:w="808" w:type="dxa"/>
          </w:tcPr>
          <w:p w14:paraId="0FEC8C5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0,23</w:t>
            </w:r>
          </w:p>
        </w:tc>
        <w:tc>
          <w:tcPr>
            <w:tcW w:w="808" w:type="dxa"/>
          </w:tcPr>
          <w:p w14:paraId="00D11BD6"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0,20</w:t>
            </w:r>
          </w:p>
        </w:tc>
        <w:tc>
          <w:tcPr>
            <w:tcW w:w="809" w:type="dxa"/>
          </w:tcPr>
          <w:p w14:paraId="71258AA0"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0,17</w:t>
            </w:r>
          </w:p>
        </w:tc>
      </w:tr>
      <w:tr w:rsidR="00131485" w:rsidRPr="00131485" w14:paraId="13277592" w14:textId="77777777" w:rsidTr="00294172">
        <w:tc>
          <w:tcPr>
            <w:tcW w:w="1489" w:type="dxa"/>
          </w:tcPr>
          <w:p w14:paraId="75565E60"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18</w:t>
            </w:r>
          </w:p>
        </w:tc>
        <w:tc>
          <w:tcPr>
            <w:tcW w:w="809" w:type="dxa"/>
          </w:tcPr>
          <w:p w14:paraId="0D6F72D4"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 xml:space="preserve">0,11 </w:t>
            </w:r>
          </w:p>
        </w:tc>
        <w:tc>
          <w:tcPr>
            <w:tcW w:w="808" w:type="dxa"/>
          </w:tcPr>
          <w:p w14:paraId="0794DC80"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0,12</w:t>
            </w:r>
          </w:p>
        </w:tc>
        <w:tc>
          <w:tcPr>
            <w:tcW w:w="808" w:type="dxa"/>
          </w:tcPr>
          <w:p w14:paraId="74DBD7C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0,14</w:t>
            </w:r>
          </w:p>
        </w:tc>
        <w:tc>
          <w:tcPr>
            <w:tcW w:w="808" w:type="dxa"/>
          </w:tcPr>
          <w:p w14:paraId="30F2508D"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0,15</w:t>
            </w:r>
          </w:p>
        </w:tc>
        <w:tc>
          <w:tcPr>
            <w:tcW w:w="808" w:type="dxa"/>
          </w:tcPr>
          <w:p w14:paraId="5B0907E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0,16</w:t>
            </w:r>
          </w:p>
        </w:tc>
        <w:tc>
          <w:tcPr>
            <w:tcW w:w="808" w:type="dxa"/>
          </w:tcPr>
          <w:p w14:paraId="04817BEC"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0,16</w:t>
            </w:r>
          </w:p>
        </w:tc>
        <w:tc>
          <w:tcPr>
            <w:tcW w:w="808" w:type="dxa"/>
          </w:tcPr>
          <w:p w14:paraId="767BAD07"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0,15</w:t>
            </w:r>
          </w:p>
        </w:tc>
        <w:tc>
          <w:tcPr>
            <w:tcW w:w="808" w:type="dxa"/>
          </w:tcPr>
          <w:p w14:paraId="01A9CA67"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0,12</w:t>
            </w:r>
          </w:p>
        </w:tc>
        <w:tc>
          <w:tcPr>
            <w:tcW w:w="808" w:type="dxa"/>
          </w:tcPr>
          <w:p w14:paraId="69C67169"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0,12</w:t>
            </w:r>
          </w:p>
        </w:tc>
        <w:tc>
          <w:tcPr>
            <w:tcW w:w="809" w:type="dxa"/>
          </w:tcPr>
          <w:p w14:paraId="7CF9B87C"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0,09</w:t>
            </w:r>
          </w:p>
        </w:tc>
      </w:tr>
      <w:tr w:rsidR="00131485" w:rsidRPr="00131485" w14:paraId="386674C4" w14:textId="77777777" w:rsidTr="00294172">
        <w:tc>
          <w:tcPr>
            <w:tcW w:w="1489" w:type="dxa"/>
          </w:tcPr>
          <w:p w14:paraId="6BD613B7"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19</w:t>
            </w:r>
          </w:p>
        </w:tc>
        <w:tc>
          <w:tcPr>
            <w:tcW w:w="809" w:type="dxa"/>
          </w:tcPr>
          <w:p w14:paraId="0EBF3DBB"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 xml:space="preserve">0,06 </w:t>
            </w:r>
          </w:p>
        </w:tc>
        <w:tc>
          <w:tcPr>
            <w:tcW w:w="808" w:type="dxa"/>
          </w:tcPr>
          <w:p w14:paraId="59AFF84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0,07</w:t>
            </w:r>
          </w:p>
        </w:tc>
        <w:tc>
          <w:tcPr>
            <w:tcW w:w="808" w:type="dxa"/>
          </w:tcPr>
          <w:p w14:paraId="4ED5020D"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0,08</w:t>
            </w:r>
          </w:p>
        </w:tc>
        <w:tc>
          <w:tcPr>
            <w:tcW w:w="808" w:type="dxa"/>
          </w:tcPr>
          <w:p w14:paraId="5CBC9E63"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0,08</w:t>
            </w:r>
          </w:p>
        </w:tc>
        <w:tc>
          <w:tcPr>
            <w:tcW w:w="808" w:type="dxa"/>
          </w:tcPr>
          <w:p w14:paraId="4B152ADC"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0,08</w:t>
            </w:r>
          </w:p>
        </w:tc>
        <w:tc>
          <w:tcPr>
            <w:tcW w:w="808" w:type="dxa"/>
          </w:tcPr>
          <w:p w14:paraId="061A0D2C"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0,09</w:t>
            </w:r>
          </w:p>
        </w:tc>
        <w:tc>
          <w:tcPr>
            <w:tcW w:w="808" w:type="dxa"/>
          </w:tcPr>
          <w:p w14:paraId="3077FCE5"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0,09</w:t>
            </w:r>
          </w:p>
        </w:tc>
        <w:tc>
          <w:tcPr>
            <w:tcW w:w="808" w:type="dxa"/>
          </w:tcPr>
          <w:p w14:paraId="062DA19B"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0,08</w:t>
            </w:r>
          </w:p>
        </w:tc>
        <w:tc>
          <w:tcPr>
            <w:tcW w:w="808" w:type="dxa"/>
          </w:tcPr>
          <w:p w14:paraId="1F9D6491"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0,07</w:t>
            </w:r>
          </w:p>
        </w:tc>
        <w:tc>
          <w:tcPr>
            <w:tcW w:w="809" w:type="dxa"/>
          </w:tcPr>
          <w:p w14:paraId="7427DD6C"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0,05</w:t>
            </w:r>
          </w:p>
        </w:tc>
      </w:tr>
      <w:tr w:rsidR="00131485" w:rsidRPr="00131485" w14:paraId="354F47E9" w14:textId="77777777" w:rsidTr="00294172">
        <w:tc>
          <w:tcPr>
            <w:tcW w:w="9571" w:type="dxa"/>
            <w:gridSpan w:val="11"/>
          </w:tcPr>
          <w:p w14:paraId="4D9A58D8" w14:textId="77777777" w:rsidR="00131485" w:rsidRPr="00131485" w:rsidRDefault="00131485" w:rsidP="00131485">
            <w:pPr>
              <w:suppressAutoHyphens w:val="0"/>
              <w:spacing w:line="360" w:lineRule="auto"/>
              <w:jc w:val="center"/>
              <w:rPr>
                <w:rFonts w:ascii="Arial" w:eastAsia="SimSun" w:hAnsi="Arial" w:cs="Arial"/>
                <w:sz w:val="22"/>
                <w:szCs w:val="22"/>
              </w:rPr>
            </w:pPr>
            <w:r w:rsidRPr="00131485">
              <w:rPr>
                <w:rFonts w:ascii="Arial" w:eastAsia="SimSun" w:hAnsi="Arial" w:cs="Arial"/>
                <w:sz w:val="22"/>
                <w:szCs w:val="22"/>
              </w:rPr>
              <w:t>От показания прибора следует вычесть</w:t>
            </w:r>
          </w:p>
        </w:tc>
      </w:tr>
      <w:tr w:rsidR="00131485" w:rsidRPr="00131485" w14:paraId="75EC0CB4" w14:textId="77777777" w:rsidTr="00294172">
        <w:tc>
          <w:tcPr>
            <w:tcW w:w="1489" w:type="dxa"/>
          </w:tcPr>
          <w:p w14:paraId="3D868FA2"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21</w:t>
            </w:r>
          </w:p>
        </w:tc>
        <w:tc>
          <w:tcPr>
            <w:tcW w:w="809" w:type="dxa"/>
          </w:tcPr>
          <w:p w14:paraId="6E411975"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 xml:space="preserve">0,06 </w:t>
            </w:r>
          </w:p>
        </w:tc>
        <w:tc>
          <w:tcPr>
            <w:tcW w:w="808" w:type="dxa"/>
          </w:tcPr>
          <w:p w14:paraId="527A9504"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0,07</w:t>
            </w:r>
          </w:p>
        </w:tc>
        <w:tc>
          <w:tcPr>
            <w:tcW w:w="808" w:type="dxa"/>
          </w:tcPr>
          <w:p w14:paraId="43B38981"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0,07</w:t>
            </w:r>
          </w:p>
        </w:tc>
        <w:tc>
          <w:tcPr>
            <w:tcW w:w="808" w:type="dxa"/>
          </w:tcPr>
          <w:p w14:paraId="59AEE58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0,07</w:t>
            </w:r>
          </w:p>
        </w:tc>
        <w:tc>
          <w:tcPr>
            <w:tcW w:w="808" w:type="dxa"/>
          </w:tcPr>
          <w:p w14:paraId="25A8CA82"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0,07</w:t>
            </w:r>
          </w:p>
        </w:tc>
        <w:tc>
          <w:tcPr>
            <w:tcW w:w="808" w:type="dxa"/>
          </w:tcPr>
          <w:p w14:paraId="576D9BDE"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0,07</w:t>
            </w:r>
          </w:p>
        </w:tc>
        <w:tc>
          <w:tcPr>
            <w:tcW w:w="808" w:type="dxa"/>
          </w:tcPr>
          <w:p w14:paraId="230167CC"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0,07</w:t>
            </w:r>
          </w:p>
        </w:tc>
        <w:tc>
          <w:tcPr>
            <w:tcW w:w="808" w:type="dxa"/>
          </w:tcPr>
          <w:p w14:paraId="07F7AFE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0,07</w:t>
            </w:r>
          </w:p>
        </w:tc>
        <w:tc>
          <w:tcPr>
            <w:tcW w:w="808" w:type="dxa"/>
          </w:tcPr>
          <w:p w14:paraId="44245D54"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0,07</w:t>
            </w:r>
          </w:p>
        </w:tc>
        <w:tc>
          <w:tcPr>
            <w:tcW w:w="809" w:type="dxa"/>
          </w:tcPr>
          <w:p w14:paraId="421D37A2"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0,07</w:t>
            </w:r>
          </w:p>
        </w:tc>
      </w:tr>
      <w:tr w:rsidR="00131485" w:rsidRPr="00131485" w14:paraId="79B3745F" w14:textId="77777777" w:rsidTr="00294172">
        <w:tc>
          <w:tcPr>
            <w:tcW w:w="1489" w:type="dxa"/>
          </w:tcPr>
          <w:p w14:paraId="7BB040D6"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22</w:t>
            </w:r>
          </w:p>
        </w:tc>
        <w:tc>
          <w:tcPr>
            <w:tcW w:w="809" w:type="dxa"/>
          </w:tcPr>
          <w:p w14:paraId="33B43DDD"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 xml:space="preserve">0,12  </w:t>
            </w:r>
          </w:p>
        </w:tc>
        <w:tc>
          <w:tcPr>
            <w:tcW w:w="808" w:type="dxa"/>
          </w:tcPr>
          <w:p w14:paraId="24B62552"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0,14</w:t>
            </w:r>
          </w:p>
        </w:tc>
        <w:tc>
          <w:tcPr>
            <w:tcW w:w="808" w:type="dxa"/>
          </w:tcPr>
          <w:p w14:paraId="7AC2930D"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0,14</w:t>
            </w:r>
          </w:p>
        </w:tc>
        <w:tc>
          <w:tcPr>
            <w:tcW w:w="808" w:type="dxa"/>
          </w:tcPr>
          <w:p w14:paraId="159058E1"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0,14</w:t>
            </w:r>
          </w:p>
        </w:tc>
        <w:tc>
          <w:tcPr>
            <w:tcW w:w="808" w:type="dxa"/>
          </w:tcPr>
          <w:p w14:paraId="5DAE6CA7"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0,14</w:t>
            </w:r>
          </w:p>
        </w:tc>
        <w:tc>
          <w:tcPr>
            <w:tcW w:w="808" w:type="dxa"/>
          </w:tcPr>
          <w:p w14:paraId="078B365C"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0,14</w:t>
            </w:r>
          </w:p>
        </w:tc>
        <w:tc>
          <w:tcPr>
            <w:tcW w:w="808" w:type="dxa"/>
          </w:tcPr>
          <w:p w14:paraId="02B12C49"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0,14</w:t>
            </w:r>
          </w:p>
        </w:tc>
        <w:tc>
          <w:tcPr>
            <w:tcW w:w="808" w:type="dxa"/>
          </w:tcPr>
          <w:p w14:paraId="61FC9D39"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0,14</w:t>
            </w:r>
          </w:p>
        </w:tc>
        <w:tc>
          <w:tcPr>
            <w:tcW w:w="808" w:type="dxa"/>
          </w:tcPr>
          <w:p w14:paraId="33287019"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0,14</w:t>
            </w:r>
          </w:p>
        </w:tc>
        <w:tc>
          <w:tcPr>
            <w:tcW w:w="809" w:type="dxa"/>
          </w:tcPr>
          <w:p w14:paraId="31613823"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0,14</w:t>
            </w:r>
          </w:p>
        </w:tc>
      </w:tr>
      <w:tr w:rsidR="00131485" w:rsidRPr="00131485" w14:paraId="46929A46" w14:textId="77777777" w:rsidTr="00294172">
        <w:tc>
          <w:tcPr>
            <w:tcW w:w="1489" w:type="dxa"/>
          </w:tcPr>
          <w:p w14:paraId="748462A9"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23</w:t>
            </w:r>
          </w:p>
        </w:tc>
        <w:tc>
          <w:tcPr>
            <w:tcW w:w="809" w:type="dxa"/>
          </w:tcPr>
          <w:p w14:paraId="15C9DADE"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 xml:space="preserve">0,18 </w:t>
            </w:r>
          </w:p>
        </w:tc>
        <w:tc>
          <w:tcPr>
            <w:tcW w:w="808" w:type="dxa"/>
          </w:tcPr>
          <w:p w14:paraId="7BDE38A8"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0,20</w:t>
            </w:r>
          </w:p>
        </w:tc>
        <w:tc>
          <w:tcPr>
            <w:tcW w:w="808" w:type="dxa"/>
          </w:tcPr>
          <w:p w14:paraId="17308636"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0,20</w:t>
            </w:r>
          </w:p>
        </w:tc>
        <w:tc>
          <w:tcPr>
            <w:tcW w:w="808" w:type="dxa"/>
          </w:tcPr>
          <w:p w14:paraId="3B997EC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0,21</w:t>
            </w:r>
          </w:p>
        </w:tc>
        <w:tc>
          <w:tcPr>
            <w:tcW w:w="808" w:type="dxa"/>
          </w:tcPr>
          <w:p w14:paraId="0AA1D591"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0,21</w:t>
            </w:r>
          </w:p>
        </w:tc>
        <w:tc>
          <w:tcPr>
            <w:tcW w:w="808" w:type="dxa"/>
          </w:tcPr>
          <w:p w14:paraId="7D8AC868"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0,21</w:t>
            </w:r>
          </w:p>
        </w:tc>
        <w:tc>
          <w:tcPr>
            <w:tcW w:w="808" w:type="dxa"/>
          </w:tcPr>
          <w:p w14:paraId="5037287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0,21</w:t>
            </w:r>
          </w:p>
        </w:tc>
        <w:tc>
          <w:tcPr>
            <w:tcW w:w="808" w:type="dxa"/>
          </w:tcPr>
          <w:p w14:paraId="6F18C355"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0,22</w:t>
            </w:r>
          </w:p>
        </w:tc>
        <w:tc>
          <w:tcPr>
            <w:tcW w:w="808" w:type="dxa"/>
          </w:tcPr>
          <w:p w14:paraId="240A8D1D"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0,22</w:t>
            </w:r>
          </w:p>
        </w:tc>
        <w:tc>
          <w:tcPr>
            <w:tcW w:w="809" w:type="dxa"/>
          </w:tcPr>
          <w:p w14:paraId="43D4677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0,22</w:t>
            </w:r>
          </w:p>
        </w:tc>
      </w:tr>
      <w:tr w:rsidR="00131485" w:rsidRPr="00131485" w14:paraId="67959CD2" w14:textId="77777777" w:rsidTr="00294172">
        <w:tc>
          <w:tcPr>
            <w:tcW w:w="1489" w:type="dxa"/>
          </w:tcPr>
          <w:p w14:paraId="013538F0"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24</w:t>
            </w:r>
          </w:p>
        </w:tc>
        <w:tc>
          <w:tcPr>
            <w:tcW w:w="809" w:type="dxa"/>
          </w:tcPr>
          <w:p w14:paraId="71D609EE"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 xml:space="preserve">0,24 </w:t>
            </w:r>
          </w:p>
        </w:tc>
        <w:tc>
          <w:tcPr>
            <w:tcW w:w="808" w:type="dxa"/>
          </w:tcPr>
          <w:p w14:paraId="3B47D8E3"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0,26</w:t>
            </w:r>
          </w:p>
        </w:tc>
        <w:tc>
          <w:tcPr>
            <w:tcW w:w="808" w:type="dxa"/>
          </w:tcPr>
          <w:p w14:paraId="4E58515C"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0,26</w:t>
            </w:r>
          </w:p>
        </w:tc>
        <w:tc>
          <w:tcPr>
            <w:tcW w:w="808" w:type="dxa"/>
          </w:tcPr>
          <w:p w14:paraId="2D36088B"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0,27</w:t>
            </w:r>
          </w:p>
        </w:tc>
        <w:tc>
          <w:tcPr>
            <w:tcW w:w="808" w:type="dxa"/>
          </w:tcPr>
          <w:p w14:paraId="0CF29956"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0,28</w:t>
            </w:r>
          </w:p>
        </w:tc>
        <w:tc>
          <w:tcPr>
            <w:tcW w:w="808" w:type="dxa"/>
          </w:tcPr>
          <w:p w14:paraId="51F12DBD"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0,28</w:t>
            </w:r>
          </w:p>
        </w:tc>
        <w:tc>
          <w:tcPr>
            <w:tcW w:w="808" w:type="dxa"/>
          </w:tcPr>
          <w:p w14:paraId="2C74A006"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0,28</w:t>
            </w:r>
          </w:p>
        </w:tc>
        <w:tc>
          <w:tcPr>
            <w:tcW w:w="808" w:type="dxa"/>
          </w:tcPr>
          <w:p w14:paraId="112BE365"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0,28</w:t>
            </w:r>
          </w:p>
        </w:tc>
        <w:tc>
          <w:tcPr>
            <w:tcW w:w="808" w:type="dxa"/>
          </w:tcPr>
          <w:p w14:paraId="5BBF4BAB"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0,29</w:t>
            </w:r>
          </w:p>
        </w:tc>
        <w:tc>
          <w:tcPr>
            <w:tcW w:w="809" w:type="dxa"/>
          </w:tcPr>
          <w:p w14:paraId="54C6BEE1"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0,29</w:t>
            </w:r>
          </w:p>
        </w:tc>
      </w:tr>
      <w:tr w:rsidR="00131485" w:rsidRPr="00131485" w14:paraId="7E67BDC9" w14:textId="77777777" w:rsidTr="00294172">
        <w:tc>
          <w:tcPr>
            <w:tcW w:w="1489" w:type="dxa"/>
          </w:tcPr>
          <w:p w14:paraId="71AE1162"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25</w:t>
            </w:r>
          </w:p>
        </w:tc>
        <w:tc>
          <w:tcPr>
            <w:tcW w:w="809" w:type="dxa"/>
          </w:tcPr>
          <w:p w14:paraId="3DDDC86D"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 xml:space="preserve">0,30 </w:t>
            </w:r>
          </w:p>
        </w:tc>
        <w:tc>
          <w:tcPr>
            <w:tcW w:w="808" w:type="dxa"/>
          </w:tcPr>
          <w:p w14:paraId="005EBFC3"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0,32</w:t>
            </w:r>
          </w:p>
        </w:tc>
        <w:tc>
          <w:tcPr>
            <w:tcW w:w="808" w:type="dxa"/>
          </w:tcPr>
          <w:p w14:paraId="4DEF5E3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0,32</w:t>
            </w:r>
          </w:p>
        </w:tc>
        <w:tc>
          <w:tcPr>
            <w:tcW w:w="808" w:type="dxa"/>
          </w:tcPr>
          <w:p w14:paraId="72FEAE5C"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0,34</w:t>
            </w:r>
          </w:p>
        </w:tc>
        <w:tc>
          <w:tcPr>
            <w:tcW w:w="808" w:type="dxa"/>
          </w:tcPr>
          <w:p w14:paraId="2F73FF1A"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0,36</w:t>
            </w:r>
          </w:p>
        </w:tc>
        <w:tc>
          <w:tcPr>
            <w:tcW w:w="808" w:type="dxa"/>
          </w:tcPr>
          <w:p w14:paraId="100E4FB5"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0,36</w:t>
            </w:r>
          </w:p>
        </w:tc>
        <w:tc>
          <w:tcPr>
            <w:tcW w:w="808" w:type="dxa"/>
          </w:tcPr>
          <w:p w14:paraId="10147C44"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0,36</w:t>
            </w:r>
          </w:p>
        </w:tc>
        <w:tc>
          <w:tcPr>
            <w:tcW w:w="808" w:type="dxa"/>
          </w:tcPr>
          <w:p w14:paraId="7CF0084D"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0,36</w:t>
            </w:r>
          </w:p>
        </w:tc>
        <w:tc>
          <w:tcPr>
            <w:tcW w:w="808" w:type="dxa"/>
          </w:tcPr>
          <w:p w14:paraId="1F7B7CBE"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0,36</w:t>
            </w:r>
          </w:p>
        </w:tc>
        <w:tc>
          <w:tcPr>
            <w:tcW w:w="809" w:type="dxa"/>
          </w:tcPr>
          <w:p w14:paraId="5F6D47C8" w14:textId="77777777" w:rsidR="00131485" w:rsidRPr="00131485" w:rsidRDefault="00131485" w:rsidP="00131485">
            <w:pPr>
              <w:suppressAutoHyphens w:val="0"/>
              <w:spacing w:line="360" w:lineRule="auto"/>
              <w:jc w:val="both"/>
              <w:rPr>
                <w:rFonts w:ascii="Arial" w:eastAsia="SimSun" w:hAnsi="Arial" w:cs="Arial"/>
                <w:sz w:val="22"/>
                <w:szCs w:val="22"/>
              </w:rPr>
            </w:pPr>
            <w:r w:rsidRPr="00131485">
              <w:rPr>
                <w:rFonts w:ascii="Arial" w:eastAsia="SimSun" w:hAnsi="Arial" w:cs="Arial"/>
                <w:sz w:val="22"/>
                <w:szCs w:val="22"/>
              </w:rPr>
              <w:t>0,37</w:t>
            </w:r>
          </w:p>
        </w:tc>
      </w:tr>
    </w:tbl>
    <w:p w14:paraId="6CE8CB11" w14:textId="77777777" w:rsidR="00131485" w:rsidRPr="00131485" w:rsidRDefault="00131485" w:rsidP="00131485">
      <w:pPr>
        <w:suppressAutoHyphens w:val="0"/>
        <w:spacing w:after="0" w:line="360" w:lineRule="auto"/>
        <w:ind w:firstLine="567"/>
        <w:jc w:val="both"/>
        <w:rPr>
          <w:rFonts w:ascii="Arial" w:eastAsia="SimSun" w:hAnsi="Arial" w:cs="Arial"/>
          <w:sz w:val="22"/>
          <w:szCs w:val="22"/>
          <w:lang w:eastAsia="en-US"/>
        </w:rPr>
      </w:pPr>
    </w:p>
    <w:p w14:paraId="39C33F8A" w14:textId="77777777" w:rsidR="00880542" w:rsidRDefault="00880542" w:rsidP="00BE698D">
      <w:pPr>
        <w:pStyle w:val="formattext0"/>
        <w:widowControl w:val="0"/>
        <w:spacing w:before="0" w:beforeAutospacing="0" w:after="0" w:afterAutospacing="0" w:line="360" w:lineRule="auto"/>
        <w:ind w:firstLine="709"/>
        <w:jc w:val="both"/>
        <w:rPr>
          <w:rFonts w:ascii="Arial" w:hAnsi="Arial" w:cs="Arial"/>
        </w:rPr>
      </w:pPr>
    </w:p>
    <w:p w14:paraId="12696E6C" w14:textId="77777777" w:rsidR="00CB4297" w:rsidRDefault="00CB4297" w:rsidP="00BE698D">
      <w:pPr>
        <w:pStyle w:val="formattext0"/>
        <w:widowControl w:val="0"/>
        <w:spacing w:before="0" w:beforeAutospacing="0" w:after="0" w:afterAutospacing="0" w:line="360" w:lineRule="auto"/>
        <w:ind w:firstLine="709"/>
        <w:jc w:val="both"/>
        <w:rPr>
          <w:rFonts w:ascii="Arial" w:hAnsi="Arial" w:cs="Arial"/>
        </w:rPr>
      </w:pPr>
    </w:p>
    <w:p w14:paraId="71BDDE2D" w14:textId="77777777" w:rsidR="0084564A" w:rsidRDefault="0084564A" w:rsidP="00BE698D">
      <w:pPr>
        <w:pStyle w:val="formattext0"/>
        <w:widowControl w:val="0"/>
        <w:spacing w:before="0" w:beforeAutospacing="0" w:after="0" w:afterAutospacing="0" w:line="360" w:lineRule="auto"/>
        <w:ind w:firstLine="709"/>
        <w:jc w:val="both"/>
        <w:rPr>
          <w:rFonts w:ascii="Arial" w:hAnsi="Arial" w:cs="Arial"/>
        </w:rPr>
      </w:pPr>
    </w:p>
    <w:p w14:paraId="1C01665A" w14:textId="77777777" w:rsidR="00CB4297" w:rsidRDefault="00CB4297" w:rsidP="00BE698D">
      <w:pPr>
        <w:pStyle w:val="formattext0"/>
        <w:widowControl w:val="0"/>
        <w:spacing w:before="0" w:beforeAutospacing="0" w:after="0" w:afterAutospacing="0" w:line="360" w:lineRule="auto"/>
        <w:ind w:firstLine="709"/>
        <w:jc w:val="both"/>
        <w:rPr>
          <w:rFonts w:ascii="Arial" w:hAnsi="Arial" w:cs="Arial"/>
        </w:rPr>
      </w:pPr>
    </w:p>
    <w:p w14:paraId="7CC043DD" w14:textId="77777777" w:rsidR="00CB4297" w:rsidRDefault="00CB4297" w:rsidP="00BE698D">
      <w:pPr>
        <w:pStyle w:val="formattext0"/>
        <w:widowControl w:val="0"/>
        <w:spacing w:before="0" w:beforeAutospacing="0" w:after="0" w:afterAutospacing="0" w:line="360" w:lineRule="auto"/>
        <w:ind w:firstLine="709"/>
        <w:jc w:val="both"/>
        <w:rPr>
          <w:rFonts w:ascii="Arial" w:hAnsi="Arial" w:cs="Arial"/>
        </w:rPr>
      </w:pPr>
    </w:p>
    <w:p w14:paraId="76F865D3" w14:textId="77777777" w:rsidR="00400DF0" w:rsidRPr="006D5AB0" w:rsidRDefault="00400DF0" w:rsidP="00400DF0">
      <w:pPr>
        <w:pStyle w:val="1"/>
        <w:keepNext w:val="0"/>
        <w:keepLines w:val="0"/>
        <w:widowControl w:val="0"/>
        <w:suppressAutoHyphens w:val="0"/>
        <w:spacing w:before="0" w:after="0" w:line="360" w:lineRule="auto"/>
        <w:jc w:val="center"/>
        <w:rPr>
          <w:rFonts w:ascii="Arial" w:hAnsi="Arial" w:cs="Arial"/>
          <w:color w:val="000000"/>
          <w:sz w:val="24"/>
          <w:szCs w:val="24"/>
        </w:rPr>
      </w:pPr>
      <w:bookmarkStart w:id="9" w:name="P00B9"/>
      <w:bookmarkStart w:id="10" w:name="P00BA"/>
      <w:bookmarkEnd w:id="9"/>
      <w:bookmarkEnd w:id="10"/>
      <w:r w:rsidRPr="006D5AB0">
        <w:rPr>
          <w:rFonts w:ascii="Arial" w:hAnsi="Arial" w:cs="Arial"/>
          <w:color w:val="000000"/>
          <w:sz w:val="24"/>
          <w:szCs w:val="24"/>
        </w:rPr>
        <w:t xml:space="preserve">Приложение </w:t>
      </w:r>
      <w:r w:rsidR="00BF254E">
        <w:rPr>
          <w:rFonts w:ascii="Arial" w:hAnsi="Arial" w:cs="Arial"/>
          <w:color w:val="000000"/>
          <w:sz w:val="24"/>
          <w:szCs w:val="24"/>
        </w:rPr>
        <w:t>В</w:t>
      </w:r>
      <w:r w:rsidRPr="006D5AB0">
        <w:rPr>
          <w:rFonts w:ascii="Arial" w:hAnsi="Arial" w:cs="Arial"/>
          <w:color w:val="000000"/>
          <w:sz w:val="24"/>
          <w:szCs w:val="24"/>
        </w:rPr>
        <w:br/>
        <w:t>(справочное)</w:t>
      </w:r>
    </w:p>
    <w:p w14:paraId="32674943" w14:textId="77777777" w:rsidR="00400DF0" w:rsidRPr="006D5AB0" w:rsidRDefault="00400DF0" w:rsidP="00400DF0">
      <w:pPr>
        <w:pStyle w:val="1"/>
        <w:keepNext w:val="0"/>
        <w:keepLines w:val="0"/>
        <w:widowControl w:val="0"/>
        <w:suppressAutoHyphens w:val="0"/>
        <w:spacing w:before="0" w:after="0" w:line="360" w:lineRule="auto"/>
        <w:jc w:val="center"/>
        <w:rPr>
          <w:rFonts w:ascii="Arial" w:hAnsi="Arial" w:cs="Arial"/>
          <w:color w:val="000000"/>
          <w:sz w:val="24"/>
          <w:szCs w:val="24"/>
        </w:rPr>
      </w:pPr>
      <w:r w:rsidRPr="006D5AB0">
        <w:rPr>
          <w:rFonts w:ascii="Arial" w:hAnsi="Arial" w:cs="Arial"/>
          <w:color w:val="000000"/>
          <w:sz w:val="24"/>
          <w:szCs w:val="24"/>
        </w:rPr>
        <w:br/>
        <w:t>Информация о применяемых технических регламентах и</w:t>
      </w:r>
    </w:p>
    <w:p w14:paraId="3F7261B0" w14:textId="77777777" w:rsidR="00400DF0" w:rsidRPr="006D5AB0" w:rsidRDefault="00400DF0" w:rsidP="00400DF0">
      <w:pPr>
        <w:pStyle w:val="1"/>
        <w:keepNext w:val="0"/>
        <w:keepLines w:val="0"/>
        <w:widowControl w:val="0"/>
        <w:suppressAutoHyphens w:val="0"/>
        <w:spacing w:before="0" w:after="0" w:line="360" w:lineRule="auto"/>
        <w:jc w:val="center"/>
        <w:rPr>
          <w:rFonts w:ascii="Arial" w:hAnsi="Arial" w:cs="Arial"/>
          <w:color w:val="000000"/>
          <w:sz w:val="24"/>
          <w:szCs w:val="24"/>
        </w:rPr>
      </w:pPr>
      <w:r w:rsidRPr="006D5AB0">
        <w:rPr>
          <w:rFonts w:ascii="Arial" w:hAnsi="Arial" w:cs="Arial"/>
          <w:color w:val="000000"/>
          <w:sz w:val="24"/>
          <w:szCs w:val="24"/>
        </w:rPr>
        <w:t>нормативных правовых актах в государствах</w:t>
      </w:r>
      <w:r w:rsidR="004672AC" w:rsidRPr="006D5AB0">
        <w:rPr>
          <w:rFonts w:ascii="Arial" w:hAnsi="Arial" w:cs="Arial"/>
          <w:color w:val="000000"/>
          <w:sz w:val="24"/>
          <w:szCs w:val="24"/>
        </w:rPr>
        <w:t xml:space="preserve"> – </w:t>
      </w:r>
      <w:r w:rsidRPr="006D5AB0">
        <w:rPr>
          <w:rFonts w:ascii="Arial" w:hAnsi="Arial" w:cs="Arial"/>
          <w:color w:val="000000"/>
          <w:sz w:val="24"/>
          <w:szCs w:val="24"/>
        </w:rPr>
        <w:t>участниках СНГ</w:t>
      </w:r>
    </w:p>
    <w:p w14:paraId="221A6851" w14:textId="77777777" w:rsidR="00400DF0" w:rsidRPr="006D5AB0" w:rsidRDefault="00400DF0" w:rsidP="00400DF0">
      <w:pPr>
        <w:widowControl w:val="0"/>
        <w:suppressAutoHyphens w:val="0"/>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6520"/>
        <w:gridCol w:w="1559"/>
      </w:tblGrid>
      <w:tr w:rsidR="00400DF0" w:rsidRPr="006D5AB0" w14:paraId="02D6F9F3" w14:textId="77777777" w:rsidTr="00D40AA7">
        <w:tc>
          <w:tcPr>
            <w:tcW w:w="1560" w:type="dxa"/>
            <w:tcBorders>
              <w:top w:val="single" w:sz="4" w:space="0" w:color="000000"/>
              <w:left w:val="single" w:sz="4" w:space="0" w:color="000000"/>
              <w:bottom w:val="double" w:sz="6" w:space="0" w:color="auto"/>
              <w:right w:val="single" w:sz="4" w:space="0" w:color="000000"/>
            </w:tcBorders>
            <w:vAlign w:val="center"/>
            <w:hideMark/>
          </w:tcPr>
          <w:p w14:paraId="6A20BAEC" w14:textId="77777777" w:rsidR="00400DF0" w:rsidRPr="006D5AB0" w:rsidRDefault="00D40AA7" w:rsidP="00D40AA7">
            <w:pPr>
              <w:spacing w:after="0" w:line="240" w:lineRule="auto"/>
              <w:jc w:val="center"/>
              <w:rPr>
                <w:rFonts w:ascii="Arial" w:hAnsi="Arial" w:cs="Arial"/>
                <w:sz w:val="20"/>
                <w:szCs w:val="20"/>
              </w:rPr>
            </w:pPr>
            <w:r w:rsidRPr="006D5AB0">
              <w:rPr>
                <w:rFonts w:ascii="Arial" w:hAnsi="Arial" w:cs="Arial"/>
                <w:sz w:val="20"/>
                <w:szCs w:val="20"/>
              </w:rPr>
              <w:t xml:space="preserve">Структурный элемент </w:t>
            </w:r>
            <w:r w:rsidR="00400DF0" w:rsidRPr="006D5AB0">
              <w:rPr>
                <w:rFonts w:ascii="Arial" w:hAnsi="Arial" w:cs="Arial"/>
                <w:sz w:val="20"/>
                <w:szCs w:val="20"/>
              </w:rPr>
              <w:t>настоящего стандарта</w:t>
            </w:r>
          </w:p>
        </w:tc>
        <w:tc>
          <w:tcPr>
            <w:tcW w:w="6520" w:type="dxa"/>
            <w:tcBorders>
              <w:top w:val="single" w:sz="4" w:space="0" w:color="000000"/>
              <w:left w:val="single" w:sz="4" w:space="0" w:color="000000"/>
              <w:bottom w:val="double" w:sz="6" w:space="0" w:color="auto"/>
              <w:right w:val="single" w:sz="4" w:space="0" w:color="000000"/>
            </w:tcBorders>
            <w:vAlign w:val="center"/>
            <w:hideMark/>
          </w:tcPr>
          <w:p w14:paraId="04AFE53A" w14:textId="77777777" w:rsidR="00400DF0" w:rsidRPr="006D5AB0" w:rsidRDefault="00400DF0" w:rsidP="004672AC">
            <w:pPr>
              <w:spacing w:after="0" w:line="240" w:lineRule="auto"/>
              <w:jc w:val="center"/>
              <w:rPr>
                <w:rFonts w:ascii="Arial" w:hAnsi="Arial" w:cs="Arial"/>
                <w:sz w:val="20"/>
                <w:szCs w:val="20"/>
              </w:rPr>
            </w:pPr>
            <w:r w:rsidRPr="006D5AB0">
              <w:rPr>
                <w:rFonts w:ascii="Arial" w:hAnsi="Arial" w:cs="Arial"/>
                <w:sz w:val="20"/>
                <w:szCs w:val="20"/>
              </w:rPr>
              <w:t>Технический регламент или нормативный правовой акт</w:t>
            </w:r>
          </w:p>
        </w:tc>
        <w:tc>
          <w:tcPr>
            <w:tcW w:w="1559" w:type="dxa"/>
            <w:tcBorders>
              <w:top w:val="single" w:sz="4" w:space="0" w:color="000000"/>
              <w:left w:val="single" w:sz="4" w:space="0" w:color="000000"/>
              <w:bottom w:val="double" w:sz="6" w:space="0" w:color="auto"/>
              <w:right w:val="single" w:sz="4" w:space="0" w:color="000000"/>
            </w:tcBorders>
            <w:vAlign w:val="center"/>
            <w:hideMark/>
          </w:tcPr>
          <w:p w14:paraId="6AF98E5A" w14:textId="77777777" w:rsidR="00400DF0" w:rsidRPr="006D5AB0" w:rsidRDefault="00400DF0" w:rsidP="004672AC">
            <w:pPr>
              <w:spacing w:after="0" w:line="240" w:lineRule="auto"/>
              <w:jc w:val="center"/>
              <w:rPr>
                <w:rFonts w:ascii="Arial" w:hAnsi="Arial" w:cs="Arial"/>
                <w:sz w:val="20"/>
                <w:szCs w:val="20"/>
              </w:rPr>
            </w:pPr>
            <w:r w:rsidRPr="006D5AB0">
              <w:rPr>
                <w:rFonts w:ascii="Arial" w:hAnsi="Arial" w:cs="Arial"/>
                <w:sz w:val="20"/>
                <w:szCs w:val="20"/>
              </w:rPr>
              <w:t>Государство</w:t>
            </w:r>
            <w:r w:rsidR="004672AC" w:rsidRPr="006D5AB0">
              <w:rPr>
                <w:rFonts w:ascii="Arial" w:hAnsi="Arial" w:cs="Arial"/>
                <w:sz w:val="20"/>
                <w:szCs w:val="20"/>
              </w:rPr>
              <w:t xml:space="preserve"> –</w:t>
            </w:r>
            <w:r w:rsidRPr="006D5AB0">
              <w:rPr>
                <w:rFonts w:ascii="Arial" w:hAnsi="Arial" w:cs="Arial"/>
                <w:sz w:val="20"/>
                <w:szCs w:val="20"/>
              </w:rPr>
              <w:t>участник СНГ</w:t>
            </w:r>
          </w:p>
        </w:tc>
      </w:tr>
      <w:tr w:rsidR="004B12E1" w:rsidRPr="00A32958" w14:paraId="4517DD70" w14:textId="77777777" w:rsidTr="00D40AA7">
        <w:tc>
          <w:tcPr>
            <w:tcW w:w="1560" w:type="dxa"/>
            <w:tcBorders>
              <w:top w:val="single" w:sz="4" w:space="0" w:color="auto"/>
              <w:left w:val="single" w:sz="4" w:space="0" w:color="000000"/>
              <w:bottom w:val="single" w:sz="4" w:space="0" w:color="auto"/>
              <w:right w:val="single" w:sz="4" w:space="0" w:color="000000"/>
            </w:tcBorders>
          </w:tcPr>
          <w:p w14:paraId="0C3F9E72" w14:textId="77777777" w:rsidR="004B12E1" w:rsidRPr="005B256B" w:rsidRDefault="004B12E1" w:rsidP="003A5122">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4.</w:t>
            </w:r>
            <w:r w:rsidR="003A5122" w:rsidRPr="005B256B">
              <w:rPr>
                <w:rFonts w:ascii="Arial" w:eastAsia="Arial Unicode MS" w:hAnsi="Arial" w:cs="Arial"/>
                <w:sz w:val="22"/>
                <w:szCs w:val="22"/>
              </w:rPr>
              <w:t>4.1</w:t>
            </w:r>
          </w:p>
        </w:tc>
        <w:tc>
          <w:tcPr>
            <w:tcW w:w="6520" w:type="dxa"/>
            <w:tcBorders>
              <w:top w:val="single" w:sz="4" w:space="0" w:color="auto"/>
              <w:left w:val="single" w:sz="4" w:space="0" w:color="000000"/>
              <w:bottom w:val="single" w:sz="4" w:space="0" w:color="auto"/>
              <w:right w:val="single" w:sz="4" w:space="0" w:color="000000"/>
            </w:tcBorders>
          </w:tcPr>
          <w:p w14:paraId="7FAE339C" w14:textId="77777777" w:rsidR="004B12E1" w:rsidRPr="005B256B" w:rsidRDefault="004B12E1" w:rsidP="00400DF0">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ТР ТС 005/2011</w:t>
            </w:r>
            <w:r w:rsidRPr="005B256B">
              <w:rPr>
                <w:rFonts w:ascii="Arial" w:hAnsi="Arial" w:cs="Arial"/>
                <w:sz w:val="22"/>
                <w:szCs w:val="22"/>
              </w:rPr>
              <w:t xml:space="preserve"> </w:t>
            </w:r>
            <w:r w:rsidRPr="005B256B">
              <w:rPr>
                <w:rFonts w:ascii="Arial" w:eastAsia="Arial Unicode MS" w:hAnsi="Arial" w:cs="Arial"/>
                <w:sz w:val="22"/>
                <w:szCs w:val="22"/>
              </w:rPr>
              <w:t xml:space="preserve">Технический регламент Таможенного союза «О безопасности </w:t>
            </w:r>
            <w:r w:rsidRPr="005B256B">
              <w:rPr>
                <w:rFonts w:ascii="Arial" w:eastAsia="Arial Unicode MS" w:hAnsi="Arial" w:cs="Arial"/>
                <w:iCs/>
                <w:sz w:val="22"/>
                <w:szCs w:val="22"/>
              </w:rPr>
              <w:t>упаковки</w:t>
            </w:r>
            <w:r w:rsidRPr="005B256B">
              <w:rPr>
                <w:rFonts w:ascii="Arial" w:eastAsia="Arial Unicode MS" w:hAnsi="Arial" w:cs="Arial"/>
                <w:sz w:val="22"/>
                <w:szCs w:val="22"/>
              </w:rPr>
              <w:t xml:space="preserve">» </w:t>
            </w:r>
          </w:p>
        </w:tc>
        <w:tc>
          <w:tcPr>
            <w:tcW w:w="1559" w:type="dxa"/>
            <w:tcBorders>
              <w:top w:val="single" w:sz="4" w:space="0" w:color="auto"/>
              <w:left w:val="single" w:sz="4" w:space="0" w:color="000000"/>
              <w:bottom w:val="single" w:sz="4" w:space="0" w:color="auto"/>
              <w:right w:val="single" w:sz="4" w:space="0" w:color="000000"/>
            </w:tcBorders>
          </w:tcPr>
          <w:p w14:paraId="58FEE158" w14:textId="77777777" w:rsidR="004B12E1" w:rsidRPr="00A32958" w:rsidRDefault="004B12E1" w:rsidP="00400DF0">
            <w:pPr>
              <w:widowControl w:val="0"/>
              <w:spacing w:after="0" w:line="360" w:lineRule="auto"/>
              <w:rPr>
                <w:rFonts w:ascii="Arial" w:hAnsi="Arial" w:cs="Arial"/>
                <w:sz w:val="22"/>
                <w:szCs w:val="22"/>
                <w:lang w:val="de-DE"/>
              </w:rPr>
            </w:pPr>
            <w:r w:rsidRPr="00A32958">
              <w:rPr>
                <w:rFonts w:ascii="Arial" w:hAnsi="Arial" w:cs="Arial"/>
                <w:sz w:val="22"/>
                <w:szCs w:val="22"/>
                <w:lang w:val="de-DE"/>
              </w:rPr>
              <w:t>AM, BY, KZ, KG, RU</w:t>
            </w:r>
          </w:p>
        </w:tc>
      </w:tr>
      <w:tr w:rsidR="003A5122" w:rsidRPr="00EE509F" w14:paraId="14D8F822" w14:textId="77777777" w:rsidTr="00D40AA7">
        <w:tc>
          <w:tcPr>
            <w:tcW w:w="1560" w:type="dxa"/>
            <w:tcBorders>
              <w:top w:val="single" w:sz="4" w:space="0" w:color="auto"/>
              <w:left w:val="single" w:sz="4" w:space="0" w:color="000000"/>
              <w:bottom w:val="single" w:sz="4" w:space="0" w:color="auto"/>
              <w:right w:val="single" w:sz="4" w:space="0" w:color="000000"/>
            </w:tcBorders>
          </w:tcPr>
          <w:p w14:paraId="3F96DDD1" w14:textId="77777777" w:rsidR="003A5122" w:rsidRPr="005B256B" w:rsidRDefault="003A5122" w:rsidP="001000B8">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4.4.1</w:t>
            </w:r>
          </w:p>
        </w:tc>
        <w:tc>
          <w:tcPr>
            <w:tcW w:w="6520" w:type="dxa"/>
            <w:tcBorders>
              <w:top w:val="single" w:sz="4" w:space="0" w:color="auto"/>
              <w:left w:val="single" w:sz="4" w:space="0" w:color="000000"/>
              <w:bottom w:val="single" w:sz="4" w:space="0" w:color="auto"/>
              <w:right w:val="single" w:sz="4" w:space="0" w:color="000000"/>
            </w:tcBorders>
          </w:tcPr>
          <w:p w14:paraId="19C86362" w14:textId="77777777" w:rsidR="003A5122" w:rsidRPr="005B256B" w:rsidRDefault="003A5122" w:rsidP="00400DF0">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Общий технический регламент UzTR.476-021:2017 «О безопасности упаковки, контактирующей с пищевой продукцией»</w:t>
            </w:r>
          </w:p>
        </w:tc>
        <w:tc>
          <w:tcPr>
            <w:tcW w:w="1559" w:type="dxa"/>
            <w:tcBorders>
              <w:top w:val="single" w:sz="4" w:space="0" w:color="auto"/>
              <w:left w:val="single" w:sz="4" w:space="0" w:color="000000"/>
              <w:bottom w:val="single" w:sz="4" w:space="0" w:color="auto"/>
              <w:right w:val="single" w:sz="4" w:space="0" w:color="000000"/>
            </w:tcBorders>
          </w:tcPr>
          <w:p w14:paraId="379972E1" w14:textId="77777777" w:rsidR="003A5122" w:rsidRPr="00502811" w:rsidRDefault="003A5122" w:rsidP="00400DF0">
            <w:pPr>
              <w:widowControl w:val="0"/>
              <w:spacing w:after="0" w:line="360" w:lineRule="auto"/>
              <w:rPr>
                <w:rFonts w:ascii="Arial" w:hAnsi="Arial" w:cs="Arial"/>
                <w:sz w:val="22"/>
                <w:szCs w:val="22"/>
              </w:rPr>
            </w:pPr>
            <w:r w:rsidRPr="00922321">
              <w:rPr>
                <w:rFonts w:ascii="Arial" w:hAnsi="Arial" w:cs="Arial"/>
                <w:sz w:val="22"/>
                <w:szCs w:val="22"/>
              </w:rPr>
              <w:t>UZ</w:t>
            </w:r>
          </w:p>
        </w:tc>
      </w:tr>
      <w:tr w:rsidR="00B378FD" w:rsidRPr="00A32958" w14:paraId="5E4B8B8D" w14:textId="77777777" w:rsidTr="00D40AA7">
        <w:tc>
          <w:tcPr>
            <w:tcW w:w="1560" w:type="dxa"/>
            <w:tcBorders>
              <w:top w:val="single" w:sz="4" w:space="0" w:color="auto"/>
              <w:left w:val="single" w:sz="4" w:space="0" w:color="000000"/>
              <w:bottom w:val="single" w:sz="4" w:space="0" w:color="auto"/>
              <w:right w:val="single" w:sz="4" w:space="0" w:color="000000"/>
            </w:tcBorders>
          </w:tcPr>
          <w:p w14:paraId="62B3F462" w14:textId="77777777" w:rsidR="00B378FD" w:rsidRPr="005B256B" w:rsidRDefault="00B378FD" w:rsidP="003A5122">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4.</w:t>
            </w:r>
            <w:r w:rsidR="003A5122" w:rsidRPr="005B256B">
              <w:rPr>
                <w:rFonts w:ascii="Arial" w:eastAsia="Arial Unicode MS" w:hAnsi="Arial" w:cs="Arial"/>
                <w:sz w:val="22"/>
                <w:szCs w:val="22"/>
              </w:rPr>
              <w:t>5</w:t>
            </w:r>
          </w:p>
        </w:tc>
        <w:tc>
          <w:tcPr>
            <w:tcW w:w="6520" w:type="dxa"/>
            <w:tcBorders>
              <w:top w:val="single" w:sz="4" w:space="0" w:color="auto"/>
              <w:left w:val="single" w:sz="4" w:space="0" w:color="000000"/>
              <w:bottom w:val="single" w:sz="4" w:space="0" w:color="auto"/>
              <w:right w:val="single" w:sz="4" w:space="0" w:color="000000"/>
            </w:tcBorders>
          </w:tcPr>
          <w:p w14:paraId="2CB3511C" w14:textId="77777777" w:rsidR="00B378FD" w:rsidRPr="005B256B" w:rsidRDefault="00B378FD" w:rsidP="00400DF0">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ТР ТС 022/2011 Технический регламент Таможенного союза «Пищевая продукция в части ее маркировки»</w:t>
            </w:r>
          </w:p>
        </w:tc>
        <w:tc>
          <w:tcPr>
            <w:tcW w:w="1559" w:type="dxa"/>
            <w:tcBorders>
              <w:top w:val="single" w:sz="4" w:space="0" w:color="auto"/>
              <w:left w:val="single" w:sz="4" w:space="0" w:color="000000"/>
              <w:bottom w:val="single" w:sz="4" w:space="0" w:color="auto"/>
              <w:right w:val="single" w:sz="4" w:space="0" w:color="000000"/>
            </w:tcBorders>
          </w:tcPr>
          <w:p w14:paraId="763B5C29" w14:textId="77777777" w:rsidR="00B378FD" w:rsidRPr="00A32958" w:rsidRDefault="00B378FD" w:rsidP="00F0346F">
            <w:pPr>
              <w:widowControl w:val="0"/>
              <w:spacing w:after="0" w:line="360" w:lineRule="auto"/>
              <w:rPr>
                <w:rFonts w:ascii="Arial" w:hAnsi="Arial" w:cs="Arial"/>
                <w:sz w:val="22"/>
                <w:szCs w:val="22"/>
                <w:lang w:val="de-DE"/>
              </w:rPr>
            </w:pPr>
            <w:r w:rsidRPr="00A32958">
              <w:rPr>
                <w:rFonts w:ascii="Arial" w:hAnsi="Arial" w:cs="Arial"/>
                <w:sz w:val="22"/>
                <w:szCs w:val="22"/>
                <w:lang w:val="de-DE"/>
              </w:rPr>
              <w:t>AM, BY, KZ, KG, RU</w:t>
            </w:r>
          </w:p>
        </w:tc>
      </w:tr>
      <w:tr w:rsidR="00EE509F" w:rsidRPr="00EE509F" w14:paraId="23D4E202" w14:textId="77777777" w:rsidTr="00D40AA7">
        <w:tc>
          <w:tcPr>
            <w:tcW w:w="1560" w:type="dxa"/>
            <w:tcBorders>
              <w:top w:val="single" w:sz="4" w:space="0" w:color="auto"/>
              <w:left w:val="single" w:sz="4" w:space="0" w:color="000000"/>
              <w:bottom w:val="single" w:sz="4" w:space="0" w:color="auto"/>
              <w:right w:val="single" w:sz="4" w:space="0" w:color="000000"/>
            </w:tcBorders>
          </w:tcPr>
          <w:p w14:paraId="13358767" w14:textId="77777777" w:rsidR="00EE509F" w:rsidRPr="005B256B" w:rsidRDefault="00EE509F" w:rsidP="00F77998">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4.</w:t>
            </w:r>
            <w:r w:rsidR="003A5122" w:rsidRPr="005B256B">
              <w:rPr>
                <w:rFonts w:ascii="Arial" w:eastAsia="Arial Unicode MS" w:hAnsi="Arial" w:cs="Arial"/>
                <w:sz w:val="22"/>
                <w:szCs w:val="22"/>
              </w:rPr>
              <w:t>5</w:t>
            </w:r>
          </w:p>
        </w:tc>
        <w:tc>
          <w:tcPr>
            <w:tcW w:w="6520" w:type="dxa"/>
            <w:tcBorders>
              <w:top w:val="single" w:sz="4" w:space="0" w:color="auto"/>
              <w:left w:val="single" w:sz="4" w:space="0" w:color="000000"/>
              <w:bottom w:val="single" w:sz="4" w:space="0" w:color="auto"/>
              <w:right w:val="single" w:sz="4" w:space="0" w:color="000000"/>
            </w:tcBorders>
          </w:tcPr>
          <w:p w14:paraId="07983278" w14:textId="77777777" w:rsidR="00EE509F" w:rsidRPr="005B256B" w:rsidRDefault="00EE509F" w:rsidP="00400DF0">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Общий технический регламент UzTR.490-022:2017 «О безопасности пищевой продукции в части ее маркировки»</w:t>
            </w:r>
          </w:p>
        </w:tc>
        <w:tc>
          <w:tcPr>
            <w:tcW w:w="1559" w:type="dxa"/>
            <w:tcBorders>
              <w:top w:val="single" w:sz="4" w:space="0" w:color="auto"/>
              <w:left w:val="single" w:sz="4" w:space="0" w:color="000000"/>
              <w:bottom w:val="single" w:sz="4" w:space="0" w:color="auto"/>
              <w:right w:val="single" w:sz="4" w:space="0" w:color="000000"/>
            </w:tcBorders>
          </w:tcPr>
          <w:p w14:paraId="74D4D3F9" w14:textId="77777777" w:rsidR="00EE509F" w:rsidRPr="00502811" w:rsidRDefault="00EE509F" w:rsidP="006C4FDE">
            <w:pPr>
              <w:widowControl w:val="0"/>
              <w:spacing w:after="0" w:line="360" w:lineRule="auto"/>
              <w:rPr>
                <w:rFonts w:ascii="Arial" w:hAnsi="Arial" w:cs="Arial"/>
                <w:sz w:val="22"/>
                <w:szCs w:val="22"/>
              </w:rPr>
            </w:pPr>
            <w:r w:rsidRPr="004A48AE">
              <w:rPr>
                <w:rFonts w:ascii="Arial" w:hAnsi="Arial" w:cs="Arial"/>
                <w:sz w:val="22"/>
                <w:szCs w:val="22"/>
              </w:rPr>
              <w:t>UZ</w:t>
            </w:r>
          </w:p>
        </w:tc>
      </w:tr>
    </w:tbl>
    <w:p w14:paraId="38EF2598" w14:textId="77777777" w:rsidR="00345BB9" w:rsidRDefault="00345BB9" w:rsidP="00345BB9">
      <w:pPr>
        <w:pStyle w:val="formattext0"/>
        <w:spacing w:before="0" w:beforeAutospacing="0" w:after="0" w:afterAutospacing="0"/>
        <w:rPr>
          <w:rFonts w:ascii="Arial" w:hAnsi="Arial" w:cs="Arial"/>
        </w:rPr>
      </w:pPr>
    </w:p>
    <w:p w14:paraId="4981FAE8" w14:textId="77777777" w:rsidR="007D2463" w:rsidRDefault="007D2463" w:rsidP="00345BB9">
      <w:pPr>
        <w:pStyle w:val="formattext0"/>
        <w:spacing w:before="0" w:beforeAutospacing="0" w:after="0" w:afterAutospacing="0"/>
        <w:rPr>
          <w:rFonts w:ascii="Arial" w:hAnsi="Arial" w:cs="Arial"/>
        </w:rPr>
      </w:pPr>
    </w:p>
    <w:p w14:paraId="1A836316" w14:textId="77777777" w:rsidR="007D2463" w:rsidRDefault="007D2463" w:rsidP="00345BB9">
      <w:pPr>
        <w:pStyle w:val="formattext0"/>
        <w:spacing w:before="0" w:beforeAutospacing="0" w:after="0" w:afterAutospacing="0"/>
        <w:rPr>
          <w:rFonts w:ascii="Arial" w:hAnsi="Arial" w:cs="Arial"/>
        </w:rPr>
      </w:pPr>
    </w:p>
    <w:p w14:paraId="3D7CFD70" w14:textId="77777777" w:rsidR="006C7394" w:rsidRDefault="006C7394" w:rsidP="00345BB9">
      <w:pPr>
        <w:pStyle w:val="formattext0"/>
        <w:spacing w:before="0" w:beforeAutospacing="0" w:after="0" w:afterAutospacing="0" w:line="360" w:lineRule="auto"/>
        <w:rPr>
          <w:rFonts w:ascii="Arial" w:hAnsi="Arial" w:cs="Arial"/>
        </w:rPr>
      </w:pPr>
    </w:p>
    <w:p w14:paraId="7F137F3C" w14:textId="77777777" w:rsidR="008F4E4C" w:rsidRPr="008F4E4C" w:rsidRDefault="006C7394" w:rsidP="00217542">
      <w:pPr>
        <w:spacing w:after="0" w:line="360" w:lineRule="auto"/>
        <w:ind w:firstLine="567"/>
        <w:jc w:val="both"/>
        <w:rPr>
          <w:rFonts w:ascii="Arial" w:eastAsia="SimSun" w:hAnsi="Arial" w:cs="Arial"/>
          <w:sz w:val="22"/>
          <w:szCs w:val="22"/>
          <w:lang w:eastAsia="en-US"/>
        </w:rPr>
      </w:pPr>
      <w:r>
        <w:rPr>
          <w:rFonts w:ascii="Arial" w:hAnsi="Arial" w:cs="Arial"/>
        </w:rPr>
        <w:br w:type="page"/>
      </w:r>
    </w:p>
    <w:p w14:paraId="2A0520ED" w14:textId="77777777" w:rsidR="008F4E4C" w:rsidRDefault="008F4E4C">
      <w:pPr>
        <w:suppressAutoHyphens w:val="0"/>
        <w:rPr>
          <w:rFonts w:ascii="Arial" w:hAnsi="Arial" w:cs="Arial"/>
        </w:rPr>
      </w:pPr>
    </w:p>
    <w:tbl>
      <w:tblPr>
        <w:tblStyle w:val="afc"/>
        <w:tblW w:w="0" w:type="auto"/>
        <w:tblBorders>
          <w:left w:val="none" w:sz="0" w:space="0" w:color="auto"/>
          <w:right w:val="none" w:sz="0" w:space="0" w:color="auto"/>
        </w:tblBorders>
        <w:tblLook w:val="04A0" w:firstRow="1" w:lastRow="0" w:firstColumn="1" w:lastColumn="0" w:noHBand="0" w:noVBand="1"/>
      </w:tblPr>
      <w:tblGrid>
        <w:gridCol w:w="9637"/>
      </w:tblGrid>
      <w:tr w:rsidR="00345BB9" w:rsidRPr="006D5AB0" w14:paraId="364F642E" w14:textId="77777777" w:rsidTr="00D00C50">
        <w:tc>
          <w:tcPr>
            <w:tcW w:w="9637" w:type="dxa"/>
          </w:tcPr>
          <w:p w14:paraId="21CCEEF4" w14:textId="77777777" w:rsidR="00345BB9" w:rsidRPr="00502811" w:rsidRDefault="00131485" w:rsidP="00345BB9">
            <w:pPr>
              <w:pStyle w:val="formattext0"/>
              <w:spacing w:before="0" w:beforeAutospacing="0" w:after="0" w:afterAutospacing="0" w:line="360" w:lineRule="auto"/>
              <w:rPr>
                <w:rFonts w:ascii="Arial" w:hAnsi="Arial" w:cs="Arial"/>
              </w:rPr>
            </w:pPr>
            <w:r w:rsidRPr="00D35A1A">
              <w:rPr>
                <w:rFonts w:ascii="Arial" w:hAnsi="Arial" w:cs="Arial"/>
                <w:bCs/>
                <w:color w:val="333333"/>
                <w:shd w:val="clear" w:color="auto" w:fill="FFFFFF"/>
              </w:rPr>
              <w:t>УДК</w:t>
            </w:r>
            <w:r w:rsidRPr="00D35A1A">
              <w:rPr>
                <w:rFonts w:ascii="Arial" w:hAnsi="Arial" w:cs="Arial"/>
                <w:color w:val="333333"/>
                <w:shd w:val="clear" w:color="auto" w:fill="FFFFFF"/>
              </w:rPr>
              <w:t> </w:t>
            </w:r>
            <w:r w:rsidRPr="00D35A1A">
              <w:rPr>
                <w:rFonts w:ascii="Arial" w:hAnsi="Arial" w:cs="Arial"/>
                <w:bCs/>
                <w:color w:val="333333"/>
                <w:shd w:val="clear" w:color="auto" w:fill="FFFFFF"/>
              </w:rPr>
              <w:t>664</w:t>
            </w:r>
            <w:r w:rsidRPr="00D35A1A">
              <w:rPr>
                <w:rFonts w:ascii="Arial" w:hAnsi="Arial" w:cs="Arial"/>
                <w:color w:val="333333"/>
                <w:shd w:val="clear" w:color="auto" w:fill="FFFFFF"/>
              </w:rPr>
              <w:t>.</w:t>
            </w:r>
            <w:r w:rsidRPr="00142650">
              <w:t xml:space="preserve"> </w:t>
            </w:r>
            <w:r w:rsidRPr="00142650">
              <w:rPr>
                <w:rFonts w:ascii="Arial" w:hAnsi="Arial" w:cs="Arial"/>
                <w:color w:val="333333"/>
                <w:shd w:val="clear" w:color="auto" w:fill="FFFFFF"/>
              </w:rPr>
              <w:t>161.8:006.354</w:t>
            </w:r>
            <w:r w:rsidRPr="00D35A1A">
              <w:rPr>
                <w:rFonts w:ascii="Arial" w:hAnsi="Arial" w:cs="Arial"/>
                <w:color w:val="333333"/>
                <w:shd w:val="clear" w:color="auto" w:fill="FFFFFF"/>
              </w:rPr>
              <w:tab/>
            </w:r>
            <w:r>
              <w:rPr>
                <w:rFonts w:ascii="Arial" w:hAnsi="Arial" w:cs="Arial"/>
                <w:color w:val="333333"/>
                <w:shd w:val="clear" w:color="auto" w:fill="FFFFFF"/>
              </w:rPr>
              <w:tab/>
            </w:r>
            <w:r>
              <w:rPr>
                <w:rFonts w:ascii="Arial" w:hAnsi="Arial" w:cs="Arial"/>
                <w:color w:val="333333"/>
                <w:shd w:val="clear" w:color="auto" w:fill="FFFFFF"/>
              </w:rPr>
              <w:tab/>
            </w:r>
            <w:r w:rsidR="004C7CD2">
              <w:rPr>
                <w:rFonts w:ascii="Arial" w:hAnsi="Arial" w:cs="Arial"/>
                <w:color w:val="333333"/>
                <w:shd w:val="clear" w:color="auto" w:fill="FFFFFF"/>
              </w:rPr>
              <w:t xml:space="preserve">    </w:t>
            </w:r>
            <w:r>
              <w:rPr>
                <w:rFonts w:ascii="Arial" w:hAnsi="Arial" w:cs="Arial"/>
                <w:color w:val="333333"/>
                <w:shd w:val="clear" w:color="auto" w:fill="FFFFFF"/>
              </w:rPr>
              <w:tab/>
            </w:r>
            <w:r w:rsidRPr="00142650">
              <w:rPr>
                <w:rFonts w:ascii="Arial" w:hAnsi="Arial" w:cs="Arial"/>
              </w:rPr>
              <w:t>МКС 67.180.20</w:t>
            </w:r>
            <w:r w:rsidR="00345BB9" w:rsidRPr="00502811">
              <w:rPr>
                <w:rFonts w:ascii="Arial" w:hAnsi="Arial" w:cs="Arial"/>
              </w:rPr>
              <w:t xml:space="preserve">                                                     </w:t>
            </w:r>
            <w:r w:rsidR="00846607" w:rsidRPr="00502811">
              <w:rPr>
                <w:rFonts w:ascii="Arial" w:hAnsi="Arial" w:cs="Arial"/>
              </w:rPr>
              <w:t xml:space="preserve"> </w:t>
            </w:r>
            <w:r w:rsidR="00345BB9" w:rsidRPr="00502811">
              <w:rPr>
                <w:rFonts w:ascii="Arial" w:hAnsi="Arial" w:cs="Arial"/>
              </w:rPr>
              <w:t xml:space="preserve">             </w:t>
            </w:r>
            <w:r w:rsidR="00C50FEB" w:rsidRPr="00502811">
              <w:rPr>
                <w:rFonts w:ascii="Arial" w:hAnsi="Arial" w:cs="Arial"/>
              </w:rPr>
              <w:t xml:space="preserve">             </w:t>
            </w:r>
            <w:r w:rsidR="00345BB9" w:rsidRPr="00502811">
              <w:rPr>
                <w:rFonts w:ascii="Arial" w:hAnsi="Arial" w:cs="Arial"/>
              </w:rPr>
              <w:t xml:space="preserve">   </w:t>
            </w:r>
            <w:r w:rsidR="00F77998" w:rsidRPr="00502811">
              <w:rPr>
                <w:rFonts w:ascii="Arial" w:hAnsi="Arial" w:cs="Arial"/>
              </w:rPr>
              <w:t xml:space="preserve">   </w:t>
            </w:r>
            <w:r w:rsidR="00345BB9" w:rsidRPr="00502811">
              <w:rPr>
                <w:rFonts w:ascii="Arial" w:hAnsi="Arial" w:cs="Arial"/>
              </w:rPr>
              <w:t xml:space="preserve"> </w:t>
            </w:r>
          </w:p>
          <w:p w14:paraId="4DF7CBB9" w14:textId="77777777" w:rsidR="00345BB9" w:rsidRPr="006D5AB0" w:rsidRDefault="00345BB9" w:rsidP="00DC2C50">
            <w:pPr>
              <w:pStyle w:val="formattext0"/>
              <w:spacing w:before="0" w:beforeAutospacing="0" w:after="0" w:afterAutospacing="0" w:line="360" w:lineRule="auto"/>
              <w:jc w:val="both"/>
              <w:rPr>
                <w:rFonts w:ascii="Arial" w:hAnsi="Arial" w:cs="Arial"/>
              </w:rPr>
            </w:pPr>
            <w:r w:rsidRPr="00502811">
              <w:rPr>
                <w:rFonts w:ascii="Arial" w:hAnsi="Arial" w:cs="Arial"/>
              </w:rPr>
              <w:t xml:space="preserve">Ключевые слова: </w:t>
            </w:r>
            <w:r w:rsidR="00131485" w:rsidRPr="00131485">
              <w:rPr>
                <w:rFonts w:ascii="Arial" w:hAnsi="Arial" w:cs="Arial"/>
              </w:rPr>
              <w:t>декстрины, область применения, нормативные ссылки, термины и определения, классификация, технические требования, маркировка, упаковка, правила приемки, методы контроля, транспортирование и хранение</w:t>
            </w:r>
          </w:p>
        </w:tc>
      </w:tr>
    </w:tbl>
    <w:p w14:paraId="1EC308BD" w14:textId="77777777" w:rsidR="00345BB9" w:rsidRPr="006D5AB0" w:rsidRDefault="00345BB9" w:rsidP="00345BB9">
      <w:pPr>
        <w:pStyle w:val="formattext0"/>
        <w:spacing w:before="0" w:beforeAutospacing="0" w:after="0" w:afterAutospacing="0" w:line="360" w:lineRule="auto"/>
        <w:rPr>
          <w:rFonts w:ascii="Arial" w:hAnsi="Arial" w:cs="Arial"/>
        </w:rPr>
      </w:pPr>
    </w:p>
    <w:bookmarkEnd w:id="7"/>
    <w:bookmarkEnd w:id="8"/>
    <w:p w14:paraId="3B32EDD6" w14:textId="77777777" w:rsidR="00732093" w:rsidRDefault="00732093">
      <w:pPr>
        <w:widowControl w:val="0"/>
        <w:rPr>
          <w:rFonts w:ascii="Arial" w:hAnsi="Arial" w:cs="Arial"/>
        </w:rPr>
      </w:pPr>
    </w:p>
    <w:p w14:paraId="2BDB06E8" w14:textId="77777777" w:rsidR="00543BD5" w:rsidRPr="006D5AB0" w:rsidRDefault="00543BD5">
      <w:pPr>
        <w:widowControl w:val="0"/>
        <w:rPr>
          <w:rFonts w:ascii="Arial" w:hAnsi="Arial" w:cs="Arial"/>
        </w:rPr>
      </w:pPr>
    </w:p>
    <w:tbl>
      <w:tblPr>
        <w:tblW w:w="9889" w:type="dxa"/>
        <w:tblLook w:val="04A0" w:firstRow="1" w:lastRow="0" w:firstColumn="1" w:lastColumn="0" w:noHBand="0" w:noVBand="1"/>
      </w:tblPr>
      <w:tblGrid>
        <w:gridCol w:w="7621"/>
        <w:gridCol w:w="2268"/>
      </w:tblGrid>
      <w:tr w:rsidR="00003CCB" w:rsidRPr="006D5AB0" w14:paraId="6CE18F53" w14:textId="77777777" w:rsidTr="00003CCB">
        <w:tc>
          <w:tcPr>
            <w:tcW w:w="7621" w:type="dxa"/>
          </w:tcPr>
          <w:p w14:paraId="0CA4B5CC" w14:textId="77777777" w:rsidR="00A82940" w:rsidRDefault="00A82940" w:rsidP="00CC16F9">
            <w:pPr>
              <w:tabs>
                <w:tab w:val="left" w:pos="0"/>
                <w:tab w:val="left" w:pos="709"/>
                <w:tab w:val="left" w:pos="6946"/>
              </w:tabs>
              <w:spacing w:after="0" w:line="240" w:lineRule="auto"/>
              <w:rPr>
                <w:rFonts w:ascii="Arial" w:hAnsi="Arial" w:cs="Arial"/>
              </w:rPr>
            </w:pPr>
            <w:r w:rsidRPr="00A82940">
              <w:rPr>
                <w:rFonts w:ascii="Arial" w:hAnsi="Arial" w:cs="Arial"/>
              </w:rPr>
              <w:t>Заведующий отделом стандартизации, патентоведения</w:t>
            </w:r>
          </w:p>
          <w:p w14:paraId="25DEF979" w14:textId="77777777" w:rsidR="00003CCB" w:rsidRPr="004C7CD2" w:rsidRDefault="00A82940" w:rsidP="00CC16F9">
            <w:pPr>
              <w:tabs>
                <w:tab w:val="left" w:pos="0"/>
                <w:tab w:val="left" w:pos="709"/>
                <w:tab w:val="left" w:pos="6946"/>
              </w:tabs>
              <w:spacing w:after="0" w:line="240" w:lineRule="auto"/>
              <w:rPr>
                <w:rFonts w:ascii="Arial" w:hAnsi="Arial" w:cs="Arial"/>
                <w:highlight w:val="yellow"/>
                <w:lang w:eastAsia="ar-SA"/>
              </w:rPr>
            </w:pPr>
            <w:r w:rsidRPr="00A82940">
              <w:rPr>
                <w:rFonts w:ascii="Arial" w:hAnsi="Arial" w:cs="Arial"/>
              </w:rPr>
              <w:t xml:space="preserve"> и научно-технической информации</w:t>
            </w:r>
          </w:p>
        </w:tc>
        <w:tc>
          <w:tcPr>
            <w:tcW w:w="2268" w:type="dxa"/>
          </w:tcPr>
          <w:p w14:paraId="761570CB" w14:textId="77777777" w:rsidR="00003CCB" w:rsidRPr="004C7CD2" w:rsidRDefault="00003CCB" w:rsidP="00003CCB">
            <w:pPr>
              <w:spacing w:after="0" w:line="240" w:lineRule="auto"/>
              <w:rPr>
                <w:rFonts w:ascii="Arial" w:hAnsi="Arial" w:cs="Arial"/>
                <w:highlight w:val="yellow"/>
                <w:lang w:eastAsia="ar-SA"/>
              </w:rPr>
            </w:pPr>
          </w:p>
          <w:p w14:paraId="2F9513C8" w14:textId="77777777" w:rsidR="00003CCB" w:rsidRPr="00A82940" w:rsidRDefault="00003CCB" w:rsidP="00003CCB">
            <w:pPr>
              <w:widowControl w:val="0"/>
              <w:autoSpaceDE w:val="0"/>
              <w:spacing w:after="0" w:line="240" w:lineRule="auto"/>
              <w:rPr>
                <w:rFonts w:ascii="Arial" w:hAnsi="Arial" w:cs="Arial"/>
              </w:rPr>
            </w:pPr>
          </w:p>
          <w:p w14:paraId="0524B933" w14:textId="77777777" w:rsidR="00003CCB" w:rsidRPr="004C7CD2" w:rsidRDefault="00A82940" w:rsidP="00003CCB">
            <w:pPr>
              <w:widowControl w:val="0"/>
              <w:autoSpaceDE w:val="0"/>
              <w:spacing w:after="0" w:line="240" w:lineRule="auto"/>
              <w:rPr>
                <w:rFonts w:ascii="Arial" w:hAnsi="Arial" w:cs="Arial"/>
                <w:highlight w:val="yellow"/>
                <w:lang w:eastAsia="ar-SA"/>
              </w:rPr>
            </w:pPr>
            <w:r w:rsidRPr="00A82940">
              <w:rPr>
                <w:rFonts w:ascii="Arial" w:hAnsi="Arial" w:cs="Arial"/>
              </w:rPr>
              <w:t>В.И. Пушкарь</w:t>
            </w:r>
          </w:p>
        </w:tc>
      </w:tr>
      <w:tr w:rsidR="00003CCB" w:rsidRPr="006D5AB0" w14:paraId="56D15AC6" w14:textId="77777777" w:rsidTr="00003CCB">
        <w:tc>
          <w:tcPr>
            <w:tcW w:w="7621" w:type="dxa"/>
          </w:tcPr>
          <w:p w14:paraId="24444D07" w14:textId="77777777" w:rsidR="00003CCB" w:rsidRPr="006D5AB0" w:rsidRDefault="00003CCB" w:rsidP="00003CCB">
            <w:pPr>
              <w:widowControl w:val="0"/>
              <w:autoSpaceDE w:val="0"/>
              <w:spacing w:after="0" w:line="240" w:lineRule="auto"/>
              <w:rPr>
                <w:rFonts w:ascii="Arial" w:hAnsi="Arial" w:cs="Arial"/>
                <w:lang w:eastAsia="ar-SA"/>
              </w:rPr>
            </w:pPr>
          </w:p>
        </w:tc>
        <w:tc>
          <w:tcPr>
            <w:tcW w:w="2268" w:type="dxa"/>
          </w:tcPr>
          <w:p w14:paraId="6B4BD258" w14:textId="77777777" w:rsidR="00003CCB" w:rsidRPr="006D5AB0" w:rsidRDefault="00003CCB" w:rsidP="00003CCB">
            <w:pPr>
              <w:widowControl w:val="0"/>
              <w:autoSpaceDE w:val="0"/>
              <w:spacing w:after="0" w:line="240" w:lineRule="auto"/>
              <w:rPr>
                <w:rFonts w:ascii="Arial" w:hAnsi="Arial" w:cs="Arial"/>
                <w:lang w:eastAsia="ar-SA"/>
              </w:rPr>
            </w:pPr>
          </w:p>
        </w:tc>
      </w:tr>
      <w:tr w:rsidR="00003CCB" w:rsidRPr="006D5AB0" w14:paraId="0C13B981" w14:textId="77777777" w:rsidTr="00003CCB">
        <w:tc>
          <w:tcPr>
            <w:tcW w:w="7621" w:type="dxa"/>
          </w:tcPr>
          <w:p w14:paraId="389451D8" w14:textId="77777777" w:rsidR="00003CCB" w:rsidRPr="006D5AB0" w:rsidRDefault="00A82940" w:rsidP="00003CCB">
            <w:pPr>
              <w:widowControl w:val="0"/>
              <w:autoSpaceDE w:val="0"/>
              <w:spacing w:after="0" w:line="240" w:lineRule="auto"/>
              <w:rPr>
                <w:rFonts w:ascii="Arial" w:hAnsi="Arial" w:cs="Arial"/>
                <w:lang w:eastAsia="ar-SA"/>
              </w:rPr>
            </w:pPr>
            <w:r w:rsidRPr="00A82940">
              <w:rPr>
                <w:rFonts w:ascii="Arial" w:hAnsi="Arial" w:cs="Arial"/>
                <w:lang w:eastAsia="ar-SA"/>
              </w:rPr>
              <w:t>Гл.специалист по метрологии</w:t>
            </w:r>
          </w:p>
        </w:tc>
        <w:tc>
          <w:tcPr>
            <w:tcW w:w="2268" w:type="dxa"/>
          </w:tcPr>
          <w:p w14:paraId="2D14A53C" w14:textId="77777777" w:rsidR="00003CCB" w:rsidRPr="006D5AB0" w:rsidRDefault="00A82940" w:rsidP="00003CCB">
            <w:pPr>
              <w:widowControl w:val="0"/>
              <w:autoSpaceDE w:val="0"/>
              <w:spacing w:after="0" w:line="240" w:lineRule="auto"/>
              <w:rPr>
                <w:rFonts w:ascii="Arial" w:hAnsi="Arial" w:cs="Arial"/>
                <w:lang w:eastAsia="ar-SA"/>
              </w:rPr>
            </w:pPr>
            <w:r>
              <w:rPr>
                <w:rFonts w:ascii="Arial" w:hAnsi="Arial" w:cs="Arial"/>
                <w:lang w:eastAsia="ar-SA"/>
              </w:rPr>
              <w:t>О.В. Алейникова</w:t>
            </w:r>
          </w:p>
        </w:tc>
      </w:tr>
    </w:tbl>
    <w:p w14:paraId="6BC04102" w14:textId="77777777" w:rsidR="00732093" w:rsidRPr="006D5AB0" w:rsidRDefault="00732093" w:rsidP="00D00C50">
      <w:pPr>
        <w:widowControl w:val="0"/>
        <w:shd w:val="clear" w:color="auto" w:fill="FFFFFF"/>
        <w:tabs>
          <w:tab w:val="left" w:pos="720"/>
        </w:tabs>
        <w:rPr>
          <w:rFonts w:ascii="Arial" w:hAnsi="Arial" w:cs="Arial"/>
        </w:rPr>
      </w:pPr>
    </w:p>
    <w:sectPr w:rsidR="00732093" w:rsidRPr="006D5AB0" w:rsidSect="00B71268">
      <w:headerReference w:type="even" r:id="rId14"/>
      <w:headerReference w:type="default" r:id="rId15"/>
      <w:footerReference w:type="even" r:id="rId16"/>
      <w:footerReference w:type="default" r:id="rId17"/>
      <w:headerReference w:type="first" r:id="rId18"/>
      <w:footerReference w:type="first" r:id="rId19"/>
      <w:footnotePr>
        <w:numFmt w:val="chicago"/>
        <w:numRestart w:val="eachPage"/>
      </w:footnotePr>
      <w:pgSz w:w="11906" w:h="16838" w:code="9"/>
      <w:pgMar w:top="1134" w:right="851" w:bottom="1134" w:left="1418" w:header="567" w:footer="873" w:gutter="0"/>
      <w:pgNumType w:start="1"/>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704F" w14:textId="77777777" w:rsidR="00EB08AB" w:rsidRDefault="00EB08AB">
      <w:pPr>
        <w:spacing w:after="0" w:line="240" w:lineRule="auto"/>
      </w:pPr>
      <w:r>
        <w:separator/>
      </w:r>
    </w:p>
  </w:endnote>
  <w:endnote w:type="continuationSeparator" w:id="0">
    <w:p w14:paraId="789F09B4" w14:textId="77777777" w:rsidR="00EB08AB" w:rsidRDefault="00EB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MingLiU">
    <w:panose1 w:val="02010609000101010101"/>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031566233"/>
      <w:docPartObj>
        <w:docPartGallery w:val="Page Numbers (Bottom of Page)"/>
        <w:docPartUnique/>
      </w:docPartObj>
    </w:sdtPr>
    <w:sdtContent>
      <w:p w14:paraId="3DC440D5" w14:textId="77777777" w:rsidR="001000B8" w:rsidRPr="00161694" w:rsidRDefault="001000B8" w:rsidP="00161694">
        <w:pPr>
          <w:pStyle w:val="ab"/>
          <w:spacing w:before="120" w:after="0" w:line="240" w:lineRule="auto"/>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217542">
          <w:rPr>
            <w:rFonts w:ascii="Arial" w:hAnsi="Arial" w:cs="Arial"/>
            <w:noProof/>
            <w:sz w:val="22"/>
            <w:szCs w:val="22"/>
          </w:rPr>
          <w:t>IV</w:t>
        </w:r>
        <w:r w:rsidRPr="00161694">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091041067"/>
      <w:docPartObj>
        <w:docPartGallery w:val="Page Numbers (Bottom of Page)"/>
        <w:docPartUnique/>
      </w:docPartObj>
    </w:sdtPr>
    <w:sdtContent>
      <w:p w14:paraId="401E3BD6" w14:textId="77777777" w:rsidR="001000B8" w:rsidRPr="00161694" w:rsidRDefault="001000B8" w:rsidP="00161694">
        <w:pPr>
          <w:pStyle w:val="ab"/>
          <w:spacing w:before="120" w:after="0" w:line="240" w:lineRule="auto"/>
          <w:jc w:val="right"/>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217542">
          <w:rPr>
            <w:rFonts w:ascii="Arial" w:hAnsi="Arial" w:cs="Arial"/>
            <w:noProof/>
            <w:sz w:val="22"/>
            <w:szCs w:val="22"/>
          </w:rPr>
          <w:t>III</w:t>
        </w:r>
        <w:r w:rsidRPr="00161694">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65219064"/>
      <w:docPartObj>
        <w:docPartGallery w:val="Page Numbers (Bottom of Page)"/>
        <w:docPartUnique/>
      </w:docPartObj>
    </w:sdtPr>
    <w:sdtContent>
      <w:p w14:paraId="77CAEFAE" w14:textId="77777777" w:rsidR="001000B8" w:rsidRPr="00161694" w:rsidRDefault="001000B8" w:rsidP="00161694">
        <w:pPr>
          <w:pStyle w:val="ab"/>
          <w:spacing w:before="120" w:after="0" w:line="240" w:lineRule="auto"/>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217542">
          <w:rPr>
            <w:rFonts w:ascii="Arial" w:hAnsi="Arial" w:cs="Arial"/>
            <w:noProof/>
            <w:sz w:val="22"/>
            <w:szCs w:val="22"/>
          </w:rPr>
          <w:t>16</w:t>
        </w:r>
        <w:r w:rsidRPr="00161694">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73452138"/>
      <w:docPartObj>
        <w:docPartGallery w:val="Page Numbers (Bottom of Page)"/>
        <w:docPartUnique/>
      </w:docPartObj>
    </w:sdtPr>
    <w:sdtContent>
      <w:p w14:paraId="77D217B4" w14:textId="77777777" w:rsidR="001000B8" w:rsidRPr="00161694" w:rsidRDefault="001000B8" w:rsidP="00161694">
        <w:pPr>
          <w:pStyle w:val="ab"/>
          <w:spacing w:before="120" w:after="0" w:line="240" w:lineRule="auto"/>
          <w:jc w:val="right"/>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217542">
          <w:rPr>
            <w:rFonts w:ascii="Arial" w:hAnsi="Arial" w:cs="Arial"/>
            <w:noProof/>
            <w:sz w:val="22"/>
            <w:szCs w:val="22"/>
          </w:rPr>
          <w:t>15</w:t>
        </w:r>
        <w:r w:rsidRPr="00161694">
          <w:rPr>
            <w:rFonts w:ascii="Arial" w:hAnsi="Arial" w:cs="Arial"/>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sz w:val="22"/>
        <w:szCs w:val="22"/>
      </w:rPr>
      <w:id w:val="186729142"/>
      <w:docPartObj>
        <w:docPartGallery w:val="Page Numbers (Bottom of Page)"/>
        <w:docPartUnique/>
      </w:docPartObj>
    </w:sdtPr>
    <w:sdtEndPr>
      <w:rPr>
        <w:i w:val="0"/>
      </w:rPr>
    </w:sdtEndPr>
    <w:sdtContent>
      <w:p w14:paraId="0C0C1584" w14:textId="77777777" w:rsidR="001000B8" w:rsidRPr="004D6F25" w:rsidRDefault="001000B8" w:rsidP="00DB670F">
        <w:pPr>
          <w:pStyle w:val="ab"/>
          <w:pBdr>
            <w:top w:val="single" w:sz="4" w:space="1" w:color="auto"/>
          </w:pBdr>
          <w:spacing w:before="120" w:after="0" w:line="240" w:lineRule="auto"/>
          <w:rPr>
            <w:rFonts w:ascii="Arial" w:hAnsi="Arial" w:cs="Arial"/>
            <w:sz w:val="22"/>
            <w:szCs w:val="22"/>
          </w:rPr>
        </w:pPr>
        <w:r w:rsidRPr="008866B6">
          <w:rPr>
            <w:rFonts w:ascii="Arial" w:hAnsi="Arial" w:cs="Arial"/>
            <w:b/>
            <w:i/>
            <w:sz w:val="22"/>
            <w:szCs w:val="22"/>
          </w:rPr>
          <w:t>П</w:t>
        </w:r>
        <w:r w:rsidRPr="008866B6">
          <w:rPr>
            <w:rFonts w:ascii="Arial" w:hAnsi="Arial" w:cs="Arial"/>
            <w:b/>
            <w:bCs/>
            <w:i/>
            <w:iCs/>
            <w:sz w:val="22"/>
            <w:szCs w:val="22"/>
          </w:rPr>
          <w:t>роект, RU,</w:t>
        </w:r>
        <w:r w:rsidRPr="00A15562">
          <w:t xml:space="preserve"> </w:t>
        </w:r>
        <w:r>
          <w:rPr>
            <w:rFonts w:ascii="Arial" w:hAnsi="Arial" w:cs="Arial"/>
            <w:b/>
            <w:bCs/>
            <w:i/>
            <w:iCs/>
            <w:sz w:val="22"/>
            <w:szCs w:val="22"/>
          </w:rPr>
          <w:t>первая</w:t>
        </w:r>
        <w:r w:rsidRPr="008866B6">
          <w:rPr>
            <w:rFonts w:ascii="Arial" w:hAnsi="Arial" w:cs="Arial"/>
            <w:b/>
            <w:bCs/>
            <w:i/>
            <w:iCs/>
            <w:sz w:val="22"/>
            <w:szCs w:val="22"/>
          </w:rPr>
          <w:t xml:space="preserve"> редакция</w:t>
        </w:r>
        <w:r w:rsidRPr="008866B6">
          <w:rPr>
            <w:rFonts w:ascii="Arial" w:hAnsi="Arial" w:cs="Arial"/>
            <w:bCs/>
            <w:i/>
            <w:iCs/>
            <w:sz w:val="22"/>
            <w:szCs w:val="22"/>
          </w:rPr>
          <w:t xml:space="preserve">                  </w:t>
        </w:r>
        <w:r w:rsidRPr="008866B6">
          <w:rPr>
            <w:rFonts w:ascii="Arial" w:hAnsi="Arial" w:cs="Arial"/>
            <w:i/>
            <w:sz w:val="22"/>
            <w:szCs w:val="22"/>
          </w:rPr>
          <w:t xml:space="preserve">     </w:t>
        </w:r>
        <w:r>
          <w:rPr>
            <w:rFonts w:ascii="Arial" w:hAnsi="Arial" w:cs="Arial"/>
            <w:i/>
            <w:sz w:val="22"/>
            <w:szCs w:val="22"/>
          </w:rPr>
          <w:t xml:space="preserve">        </w:t>
        </w:r>
        <w:r w:rsidRPr="008866B6">
          <w:rPr>
            <w:rFonts w:ascii="Arial" w:hAnsi="Arial" w:cs="Arial"/>
            <w:sz w:val="22"/>
            <w:szCs w:val="22"/>
          </w:rPr>
          <w:t xml:space="preserve">                                        </w:t>
        </w:r>
        <w:r>
          <w:rPr>
            <w:rFonts w:ascii="Arial" w:hAnsi="Arial" w:cs="Arial"/>
            <w:sz w:val="22"/>
            <w:szCs w:val="22"/>
          </w:rPr>
          <w:t xml:space="preserve">                           </w:t>
        </w:r>
        <w:r w:rsidRPr="008866B6">
          <w:rPr>
            <w:rFonts w:ascii="Arial" w:hAnsi="Arial" w:cs="Arial"/>
            <w:sz w:val="22"/>
            <w:szCs w:val="22"/>
          </w:rPr>
          <w:t xml:space="preserve">   </w:t>
        </w: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217542">
          <w:rPr>
            <w:rFonts w:ascii="Arial" w:hAnsi="Arial" w:cs="Arial"/>
            <w:noProof/>
            <w:sz w:val="22"/>
            <w:szCs w:val="22"/>
          </w:rPr>
          <w:t>1</w:t>
        </w:r>
        <w:r w:rsidRPr="00161694">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6451" w14:textId="77777777" w:rsidR="00EB08AB" w:rsidRDefault="00EB08AB">
      <w:pPr>
        <w:spacing w:after="0" w:line="240" w:lineRule="auto"/>
      </w:pPr>
      <w:r>
        <w:separator/>
      </w:r>
    </w:p>
  </w:footnote>
  <w:footnote w:type="continuationSeparator" w:id="0">
    <w:p w14:paraId="3A277069" w14:textId="77777777" w:rsidR="00EB08AB" w:rsidRDefault="00EB0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6B63" w14:textId="77777777" w:rsidR="001000B8" w:rsidRPr="00325802" w:rsidRDefault="001000B8" w:rsidP="00325802">
    <w:pPr>
      <w:autoSpaceDN w:val="0"/>
      <w:spacing w:after="0" w:line="240" w:lineRule="auto"/>
      <w:rPr>
        <w:rFonts w:ascii="Arial" w:eastAsia="Calibri" w:hAnsi="Arial" w:cs="Arial"/>
        <w:b/>
        <w:szCs w:val="30"/>
        <w:lang w:eastAsia="en-US"/>
      </w:rPr>
    </w:pPr>
    <w:r>
      <w:rPr>
        <w:rFonts w:ascii="Arial" w:eastAsia="Calibri" w:hAnsi="Arial" w:cs="Arial"/>
        <w:b/>
        <w:szCs w:val="30"/>
        <w:lang w:eastAsia="en-US"/>
      </w:rPr>
      <w:t>ГОСТ 6034</w:t>
    </w:r>
  </w:p>
  <w:p w14:paraId="090F7EB3" w14:textId="77777777" w:rsidR="001000B8" w:rsidRDefault="001000B8" w:rsidP="00325802">
    <w:pPr>
      <w:tabs>
        <w:tab w:val="center" w:pos="4677"/>
        <w:tab w:val="right" w:pos="9355"/>
      </w:tabs>
      <w:suppressAutoHyphens w:val="0"/>
      <w:spacing w:after="0" w:line="480" w:lineRule="auto"/>
      <w:rPr>
        <w:rFonts w:ascii="Arial" w:eastAsia="Calibri" w:hAnsi="Arial" w:cs="Arial"/>
        <w:i/>
        <w:szCs w:val="22"/>
        <w:lang w:eastAsia="en-US"/>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D41F" w14:textId="77777777" w:rsidR="001000B8" w:rsidRPr="00325802" w:rsidRDefault="001000B8" w:rsidP="00830A07">
    <w:pPr>
      <w:autoSpaceDN w:val="0"/>
      <w:spacing w:after="0" w:line="240" w:lineRule="auto"/>
      <w:jc w:val="right"/>
      <w:rPr>
        <w:rFonts w:ascii="Arial" w:eastAsia="Calibri" w:hAnsi="Arial" w:cs="Arial"/>
        <w:b/>
        <w:szCs w:val="30"/>
        <w:lang w:eastAsia="en-US"/>
      </w:rPr>
    </w:pPr>
    <w:r w:rsidRPr="001267F5">
      <w:rPr>
        <w:rFonts w:ascii="Arial" w:eastAsia="Calibri" w:hAnsi="Arial" w:cs="Arial"/>
        <w:b/>
        <w:szCs w:val="30"/>
        <w:lang w:eastAsia="en-US"/>
      </w:rPr>
      <w:t xml:space="preserve">ГОСТ </w:t>
    </w:r>
    <w:r>
      <w:rPr>
        <w:rFonts w:ascii="Arial" w:eastAsia="Calibri" w:hAnsi="Arial" w:cs="Arial"/>
        <w:b/>
        <w:szCs w:val="30"/>
        <w:lang w:eastAsia="en-US"/>
      </w:rPr>
      <w:t>6034</w:t>
    </w:r>
  </w:p>
  <w:p w14:paraId="41BE9A07" w14:textId="77777777" w:rsidR="001000B8" w:rsidRPr="00B81138" w:rsidRDefault="001000B8" w:rsidP="00830A07">
    <w:pPr>
      <w:tabs>
        <w:tab w:val="center" w:pos="4677"/>
        <w:tab w:val="right" w:pos="9355"/>
      </w:tabs>
      <w:suppressAutoHyphens w:val="0"/>
      <w:spacing w:after="0" w:line="480" w:lineRule="auto"/>
      <w:ind w:left="3175"/>
      <w:jc w:val="right"/>
      <w:rPr>
        <w:rFonts w:eastAsia="Calibri"/>
      </w:rPr>
    </w:pPr>
    <w:r w:rsidRPr="00A1669E">
      <w:rPr>
        <w:rFonts w:ascii="Arial" w:hAnsi="Arial" w:cs="Arial"/>
        <w:i/>
      </w:rPr>
      <w:t xml:space="preserve"> (проект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A50C" w14:textId="77777777" w:rsidR="001000B8" w:rsidRDefault="001000B8" w:rsidP="008866B6">
    <w:pPr>
      <w:tabs>
        <w:tab w:val="center" w:pos="4677"/>
        <w:tab w:val="right" w:pos="9355"/>
      </w:tabs>
      <w:suppressAutoHyphens w:val="0"/>
      <w:spacing w:after="0" w:line="240" w:lineRule="auto"/>
      <w:rPr>
        <w:rFonts w:ascii="Arial" w:eastAsia="Calibri" w:hAnsi="Arial" w:cs="Arial"/>
        <w:b/>
        <w:lang w:eastAsia="en-US"/>
      </w:rPr>
    </w:pPr>
    <w:r w:rsidRPr="00E15984">
      <w:rPr>
        <w:rFonts w:ascii="Arial" w:eastAsia="Calibri" w:hAnsi="Arial" w:cs="Arial"/>
        <w:b/>
        <w:lang w:eastAsia="en-US"/>
      </w:rPr>
      <w:t xml:space="preserve">ГОСТ </w:t>
    </w:r>
    <w:r w:rsidR="00131485">
      <w:rPr>
        <w:rFonts w:ascii="Arial" w:eastAsia="Calibri" w:hAnsi="Arial" w:cs="Arial"/>
        <w:b/>
        <w:lang w:eastAsia="en-US"/>
      </w:rPr>
      <w:t>603</w:t>
    </w:r>
    <w:r>
      <w:rPr>
        <w:rFonts w:ascii="Arial" w:eastAsia="Calibri" w:hAnsi="Arial" w:cs="Arial"/>
        <w:b/>
        <w:lang w:eastAsia="en-US"/>
      </w:rPr>
      <w:t>4</w:t>
    </w:r>
  </w:p>
  <w:p w14:paraId="78C2A701" w14:textId="77777777" w:rsidR="001000B8" w:rsidRPr="007068B1" w:rsidRDefault="001000B8" w:rsidP="008866B6">
    <w:pPr>
      <w:tabs>
        <w:tab w:val="center" w:pos="4677"/>
        <w:tab w:val="right" w:pos="9355"/>
      </w:tabs>
      <w:suppressAutoHyphens w:val="0"/>
      <w:spacing w:after="0" w:line="480" w:lineRule="auto"/>
      <w:rPr>
        <w:rFonts w:ascii="Arial" w:eastAsia="Calibri" w:hAnsi="Arial" w:cs="Arial"/>
        <w:i/>
        <w:szCs w:val="22"/>
        <w:lang w:eastAsia="en-US"/>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31ED" w14:textId="77777777" w:rsidR="001000B8" w:rsidRDefault="001000B8" w:rsidP="008866B6">
    <w:pPr>
      <w:tabs>
        <w:tab w:val="center" w:pos="4677"/>
        <w:tab w:val="right" w:pos="9355"/>
      </w:tabs>
      <w:suppressAutoHyphens w:val="0"/>
      <w:spacing w:after="0" w:line="240" w:lineRule="auto"/>
      <w:jc w:val="right"/>
      <w:rPr>
        <w:rFonts w:ascii="Arial" w:eastAsia="Calibri" w:hAnsi="Arial" w:cs="Arial"/>
        <w:b/>
        <w:lang w:eastAsia="en-US"/>
      </w:rPr>
    </w:pPr>
    <w:r>
      <w:rPr>
        <w:rFonts w:ascii="Arial" w:eastAsia="Calibri" w:hAnsi="Arial" w:cs="Arial"/>
        <w:b/>
        <w:lang w:eastAsia="en-US"/>
      </w:rPr>
      <w:t xml:space="preserve">              </w:t>
    </w:r>
    <w:r w:rsidRPr="00E15984">
      <w:rPr>
        <w:rFonts w:ascii="Arial" w:eastAsia="Calibri" w:hAnsi="Arial" w:cs="Arial"/>
        <w:b/>
        <w:lang w:eastAsia="en-US"/>
      </w:rPr>
      <w:t xml:space="preserve">ГОСТ </w:t>
    </w:r>
    <w:r w:rsidR="00131485">
      <w:rPr>
        <w:rFonts w:ascii="Arial" w:eastAsia="Calibri" w:hAnsi="Arial" w:cs="Arial"/>
        <w:b/>
        <w:lang w:eastAsia="en-US"/>
      </w:rPr>
      <w:t>6034</w:t>
    </w:r>
  </w:p>
  <w:p w14:paraId="730C023F" w14:textId="77777777" w:rsidR="001000B8" w:rsidRPr="007068B1" w:rsidRDefault="001000B8" w:rsidP="00A15562">
    <w:pPr>
      <w:tabs>
        <w:tab w:val="center" w:pos="4677"/>
        <w:tab w:val="right" w:pos="9355"/>
      </w:tabs>
      <w:suppressAutoHyphens w:val="0"/>
      <w:spacing w:after="0" w:line="480" w:lineRule="auto"/>
      <w:jc w:val="right"/>
      <w:rPr>
        <w:rFonts w:eastAsia="Calibri"/>
        <w:i/>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EC3F" w14:textId="77777777" w:rsidR="001000B8" w:rsidRPr="008866B6" w:rsidRDefault="001000B8" w:rsidP="008866B6">
    <w:pPr>
      <w:tabs>
        <w:tab w:val="center" w:pos="4677"/>
        <w:tab w:val="right" w:pos="9355"/>
      </w:tabs>
      <w:suppressAutoHyphens w:val="0"/>
      <w:spacing w:after="0" w:line="240" w:lineRule="auto"/>
      <w:jc w:val="right"/>
      <w:rPr>
        <w:rFonts w:ascii="Arial" w:eastAsia="Calibri" w:hAnsi="Arial" w:cs="Arial"/>
        <w:b/>
        <w:sz w:val="28"/>
        <w:szCs w:val="28"/>
        <w:lang w:eastAsia="en-US"/>
      </w:rPr>
    </w:pPr>
    <w:r w:rsidRPr="008866B6">
      <w:rPr>
        <w:rFonts w:ascii="Arial" w:eastAsia="Calibri" w:hAnsi="Arial" w:cs="Arial"/>
        <w:b/>
        <w:sz w:val="28"/>
        <w:szCs w:val="28"/>
        <w:lang w:eastAsia="en-US"/>
      </w:rPr>
      <w:t xml:space="preserve">ГОСТ </w:t>
    </w:r>
    <w:r>
      <w:rPr>
        <w:rFonts w:ascii="Arial" w:eastAsia="Calibri" w:hAnsi="Arial" w:cs="Arial"/>
        <w:b/>
        <w:sz w:val="28"/>
        <w:szCs w:val="28"/>
        <w:lang w:eastAsia="en-US"/>
      </w:rPr>
      <w:t>6034</w:t>
    </w:r>
  </w:p>
  <w:p w14:paraId="0F97F5DF" w14:textId="77777777" w:rsidR="001000B8" w:rsidRPr="00CE3BE8" w:rsidRDefault="001000B8" w:rsidP="00A15562">
    <w:pPr>
      <w:tabs>
        <w:tab w:val="center" w:pos="4677"/>
        <w:tab w:val="right" w:pos="9355"/>
      </w:tabs>
      <w:suppressAutoHyphens w:val="0"/>
      <w:spacing w:after="0" w:line="480" w:lineRule="auto"/>
      <w:jc w:val="right"/>
      <w:rPr>
        <w:rFonts w:eastAsia="Calibri"/>
      </w:rPr>
    </w:pPr>
    <w:r>
      <w:rPr>
        <w:rFonts w:ascii="Arial" w:hAnsi="Arial" w:cs="Arial"/>
        <w:i/>
      </w:rPr>
      <w:t xml:space="preserve">                    </w:t>
    </w: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35A953E"/>
    <w:lvl w:ilvl="0">
      <w:start w:val="1"/>
      <w:numFmt w:val="decimal"/>
      <w:lvlText w:val="%1."/>
      <w:lvlJc w:val="left"/>
      <w:pPr>
        <w:tabs>
          <w:tab w:val="num" w:pos="360"/>
        </w:tabs>
        <w:ind w:left="360" w:hanging="360"/>
      </w:pPr>
    </w:lvl>
  </w:abstractNum>
  <w:abstractNum w:abstractNumId="1" w15:restartNumberingAfterBreak="0">
    <w:nsid w:val="01B354E6"/>
    <w:multiLevelType w:val="hybridMultilevel"/>
    <w:tmpl w:val="81F86522"/>
    <w:lvl w:ilvl="0" w:tplc="67360E4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60807"/>
    <w:multiLevelType w:val="hybridMultilevel"/>
    <w:tmpl w:val="B1FE112A"/>
    <w:lvl w:ilvl="0" w:tplc="CB60B4C2">
      <w:start w:val="1"/>
      <w:numFmt w:val="lowerLetter"/>
      <w:lvlText w:val="%1)"/>
      <w:lvlJc w:val="left"/>
      <w:pPr>
        <w:ind w:left="719" w:hanging="403"/>
      </w:pPr>
      <w:rPr>
        <w:rFonts w:ascii="Arial" w:eastAsia="Cambria" w:hAnsi="Arial" w:cs="Arial" w:hint="default"/>
        <w:color w:val="231F20"/>
        <w:sz w:val="24"/>
        <w:szCs w:val="24"/>
        <w:lang w:val="en-US" w:eastAsia="en-US" w:bidi="en-US"/>
      </w:rPr>
    </w:lvl>
    <w:lvl w:ilvl="1" w:tplc="5CE63DCC">
      <w:numFmt w:val="bullet"/>
      <w:lvlText w:val="•"/>
      <w:lvlJc w:val="left"/>
      <w:pPr>
        <w:ind w:left="1796" w:hanging="403"/>
      </w:pPr>
      <w:rPr>
        <w:rFonts w:hint="default"/>
        <w:lang w:val="en-US" w:eastAsia="en-US" w:bidi="en-US"/>
      </w:rPr>
    </w:lvl>
    <w:lvl w:ilvl="2" w:tplc="32182E70">
      <w:numFmt w:val="bullet"/>
      <w:lvlText w:val="•"/>
      <w:lvlJc w:val="left"/>
      <w:pPr>
        <w:ind w:left="2873" w:hanging="403"/>
      </w:pPr>
      <w:rPr>
        <w:rFonts w:hint="default"/>
        <w:lang w:val="en-US" w:eastAsia="en-US" w:bidi="en-US"/>
      </w:rPr>
    </w:lvl>
    <w:lvl w:ilvl="3" w:tplc="E5EC4B36">
      <w:numFmt w:val="bullet"/>
      <w:lvlText w:val="•"/>
      <w:lvlJc w:val="left"/>
      <w:pPr>
        <w:ind w:left="3949" w:hanging="403"/>
      </w:pPr>
      <w:rPr>
        <w:rFonts w:hint="default"/>
        <w:lang w:val="en-US" w:eastAsia="en-US" w:bidi="en-US"/>
      </w:rPr>
    </w:lvl>
    <w:lvl w:ilvl="4" w:tplc="E746E7EA">
      <w:numFmt w:val="bullet"/>
      <w:lvlText w:val="•"/>
      <w:lvlJc w:val="left"/>
      <w:pPr>
        <w:ind w:left="5026" w:hanging="403"/>
      </w:pPr>
      <w:rPr>
        <w:rFonts w:hint="default"/>
        <w:lang w:val="en-US" w:eastAsia="en-US" w:bidi="en-US"/>
      </w:rPr>
    </w:lvl>
    <w:lvl w:ilvl="5" w:tplc="7B02976E">
      <w:numFmt w:val="bullet"/>
      <w:lvlText w:val="•"/>
      <w:lvlJc w:val="left"/>
      <w:pPr>
        <w:ind w:left="6102" w:hanging="403"/>
      </w:pPr>
      <w:rPr>
        <w:rFonts w:hint="default"/>
        <w:lang w:val="en-US" w:eastAsia="en-US" w:bidi="en-US"/>
      </w:rPr>
    </w:lvl>
    <w:lvl w:ilvl="6" w:tplc="05248674">
      <w:numFmt w:val="bullet"/>
      <w:lvlText w:val="•"/>
      <w:lvlJc w:val="left"/>
      <w:pPr>
        <w:ind w:left="7179" w:hanging="403"/>
      </w:pPr>
      <w:rPr>
        <w:rFonts w:hint="default"/>
        <w:lang w:val="en-US" w:eastAsia="en-US" w:bidi="en-US"/>
      </w:rPr>
    </w:lvl>
    <w:lvl w:ilvl="7" w:tplc="9A88D1F4">
      <w:numFmt w:val="bullet"/>
      <w:lvlText w:val="•"/>
      <w:lvlJc w:val="left"/>
      <w:pPr>
        <w:ind w:left="8255" w:hanging="403"/>
      </w:pPr>
      <w:rPr>
        <w:rFonts w:hint="default"/>
        <w:lang w:val="en-US" w:eastAsia="en-US" w:bidi="en-US"/>
      </w:rPr>
    </w:lvl>
    <w:lvl w:ilvl="8" w:tplc="34F87812">
      <w:numFmt w:val="bullet"/>
      <w:lvlText w:val="•"/>
      <w:lvlJc w:val="left"/>
      <w:pPr>
        <w:ind w:left="9332" w:hanging="403"/>
      </w:pPr>
      <w:rPr>
        <w:rFonts w:hint="default"/>
        <w:lang w:val="en-US" w:eastAsia="en-US" w:bidi="en-US"/>
      </w:rPr>
    </w:lvl>
  </w:abstractNum>
  <w:abstractNum w:abstractNumId="3" w15:restartNumberingAfterBreak="0">
    <w:nsid w:val="05F77929"/>
    <w:multiLevelType w:val="hybridMultilevel"/>
    <w:tmpl w:val="B5D085A2"/>
    <w:lvl w:ilvl="0" w:tplc="483EC58C">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94197C"/>
    <w:multiLevelType w:val="hybridMultilevel"/>
    <w:tmpl w:val="FE5CCFBC"/>
    <w:lvl w:ilvl="0" w:tplc="FCE4599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DC4CD1"/>
    <w:multiLevelType w:val="multilevel"/>
    <w:tmpl w:val="15DC4CD1"/>
    <w:lvl w:ilvl="0">
      <w:start w:val="1"/>
      <w:numFmt w:val="lowerLetter"/>
      <w:lvlText w:val="%1)"/>
      <w:lvlJc w:val="left"/>
      <w:pPr>
        <w:ind w:left="719" w:hanging="403"/>
      </w:pPr>
      <w:rPr>
        <w:rFonts w:ascii="Arial" w:eastAsia="Cambria" w:hAnsi="Arial" w:cs="Arial" w:hint="default"/>
        <w:color w:val="231F20"/>
        <w:spacing w:val="-22"/>
        <w:sz w:val="24"/>
        <w:szCs w:val="24"/>
        <w:lang w:val="en-US" w:eastAsia="en-US" w:bidi="en-US"/>
      </w:rPr>
    </w:lvl>
    <w:lvl w:ilvl="1">
      <w:numFmt w:val="bullet"/>
      <w:lvlText w:val="•"/>
      <w:lvlJc w:val="left"/>
      <w:pPr>
        <w:ind w:left="1796" w:hanging="403"/>
      </w:pPr>
      <w:rPr>
        <w:rFonts w:hint="default"/>
        <w:lang w:val="en-US" w:eastAsia="en-US" w:bidi="en-US"/>
      </w:rPr>
    </w:lvl>
    <w:lvl w:ilvl="2">
      <w:numFmt w:val="bullet"/>
      <w:lvlText w:val="•"/>
      <w:lvlJc w:val="left"/>
      <w:pPr>
        <w:ind w:left="2873" w:hanging="403"/>
      </w:pPr>
      <w:rPr>
        <w:rFonts w:hint="default"/>
        <w:lang w:val="en-US" w:eastAsia="en-US" w:bidi="en-US"/>
      </w:rPr>
    </w:lvl>
    <w:lvl w:ilvl="3">
      <w:numFmt w:val="bullet"/>
      <w:lvlText w:val="•"/>
      <w:lvlJc w:val="left"/>
      <w:pPr>
        <w:ind w:left="3949" w:hanging="403"/>
      </w:pPr>
      <w:rPr>
        <w:rFonts w:hint="default"/>
        <w:lang w:val="en-US" w:eastAsia="en-US" w:bidi="en-US"/>
      </w:rPr>
    </w:lvl>
    <w:lvl w:ilvl="4">
      <w:numFmt w:val="bullet"/>
      <w:lvlText w:val="•"/>
      <w:lvlJc w:val="left"/>
      <w:pPr>
        <w:ind w:left="5026" w:hanging="403"/>
      </w:pPr>
      <w:rPr>
        <w:rFonts w:hint="default"/>
        <w:lang w:val="en-US" w:eastAsia="en-US" w:bidi="en-US"/>
      </w:rPr>
    </w:lvl>
    <w:lvl w:ilvl="5">
      <w:numFmt w:val="bullet"/>
      <w:lvlText w:val="•"/>
      <w:lvlJc w:val="left"/>
      <w:pPr>
        <w:ind w:left="6102" w:hanging="403"/>
      </w:pPr>
      <w:rPr>
        <w:rFonts w:hint="default"/>
        <w:lang w:val="en-US" w:eastAsia="en-US" w:bidi="en-US"/>
      </w:rPr>
    </w:lvl>
    <w:lvl w:ilvl="6">
      <w:numFmt w:val="bullet"/>
      <w:lvlText w:val="•"/>
      <w:lvlJc w:val="left"/>
      <w:pPr>
        <w:ind w:left="7179" w:hanging="403"/>
      </w:pPr>
      <w:rPr>
        <w:rFonts w:hint="default"/>
        <w:lang w:val="en-US" w:eastAsia="en-US" w:bidi="en-US"/>
      </w:rPr>
    </w:lvl>
    <w:lvl w:ilvl="7">
      <w:numFmt w:val="bullet"/>
      <w:lvlText w:val="•"/>
      <w:lvlJc w:val="left"/>
      <w:pPr>
        <w:ind w:left="8255" w:hanging="403"/>
      </w:pPr>
      <w:rPr>
        <w:rFonts w:hint="default"/>
        <w:lang w:val="en-US" w:eastAsia="en-US" w:bidi="en-US"/>
      </w:rPr>
    </w:lvl>
    <w:lvl w:ilvl="8">
      <w:numFmt w:val="bullet"/>
      <w:lvlText w:val="•"/>
      <w:lvlJc w:val="left"/>
      <w:pPr>
        <w:ind w:left="9332" w:hanging="403"/>
      </w:pPr>
      <w:rPr>
        <w:rFonts w:hint="default"/>
        <w:lang w:val="en-US" w:eastAsia="en-US" w:bidi="en-US"/>
      </w:rPr>
    </w:lvl>
  </w:abstractNum>
  <w:abstractNum w:abstractNumId="6" w15:restartNumberingAfterBreak="0">
    <w:nsid w:val="16D92F1E"/>
    <w:multiLevelType w:val="hybridMultilevel"/>
    <w:tmpl w:val="8E306E52"/>
    <w:lvl w:ilvl="0" w:tplc="3A52E112">
      <w:start w:val="1"/>
      <w:numFmt w:val="lowerLetter"/>
      <w:lvlText w:val="%1"/>
      <w:lvlJc w:val="left"/>
      <w:pPr>
        <w:ind w:left="45" w:hanging="234"/>
      </w:pPr>
      <w:rPr>
        <w:rFonts w:ascii="Cambria" w:eastAsia="Cambria" w:hAnsi="Cambria" w:cs="Cambria" w:hint="default"/>
        <w:color w:val="231F20"/>
        <w:spacing w:val="-11"/>
        <w:w w:val="100"/>
        <w:position w:val="5"/>
        <w:sz w:val="15"/>
        <w:szCs w:val="15"/>
        <w:lang w:val="en-US" w:eastAsia="en-US" w:bidi="en-US"/>
      </w:rPr>
    </w:lvl>
    <w:lvl w:ilvl="1" w:tplc="08A84ECE">
      <w:numFmt w:val="bullet"/>
      <w:lvlText w:val="•"/>
      <w:lvlJc w:val="left"/>
      <w:pPr>
        <w:ind w:left="1007" w:hanging="234"/>
      </w:pPr>
      <w:rPr>
        <w:rFonts w:hint="default"/>
        <w:lang w:val="en-US" w:eastAsia="en-US" w:bidi="en-US"/>
      </w:rPr>
    </w:lvl>
    <w:lvl w:ilvl="2" w:tplc="B8DE972C">
      <w:numFmt w:val="bullet"/>
      <w:lvlText w:val="•"/>
      <w:lvlJc w:val="left"/>
      <w:pPr>
        <w:ind w:left="1974" w:hanging="234"/>
      </w:pPr>
      <w:rPr>
        <w:rFonts w:hint="default"/>
        <w:lang w:val="en-US" w:eastAsia="en-US" w:bidi="en-US"/>
      </w:rPr>
    </w:lvl>
    <w:lvl w:ilvl="3" w:tplc="00F4E310">
      <w:numFmt w:val="bullet"/>
      <w:lvlText w:val="•"/>
      <w:lvlJc w:val="left"/>
      <w:pPr>
        <w:ind w:left="2941" w:hanging="234"/>
      </w:pPr>
      <w:rPr>
        <w:rFonts w:hint="default"/>
        <w:lang w:val="en-US" w:eastAsia="en-US" w:bidi="en-US"/>
      </w:rPr>
    </w:lvl>
    <w:lvl w:ilvl="4" w:tplc="790C5DAA">
      <w:numFmt w:val="bullet"/>
      <w:lvlText w:val="•"/>
      <w:lvlJc w:val="left"/>
      <w:pPr>
        <w:ind w:left="3908" w:hanging="234"/>
      </w:pPr>
      <w:rPr>
        <w:rFonts w:hint="default"/>
        <w:lang w:val="en-US" w:eastAsia="en-US" w:bidi="en-US"/>
      </w:rPr>
    </w:lvl>
    <w:lvl w:ilvl="5" w:tplc="B600A218">
      <w:numFmt w:val="bullet"/>
      <w:lvlText w:val="•"/>
      <w:lvlJc w:val="left"/>
      <w:pPr>
        <w:ind w:left="4876" w:hanging="234"/>
      </w:pPr>
      <w:rPr>
        <w:rFonts w:hint="default"/>
        <w:lang w:val="en-US" w:eastAsia="en-US" w:bidi="en-US"/>
      </w:rPr>
    </w:lvl>
    <w:lvl w:ilvl="6" w:tplc="FCBE9090">
      <w:numFmt w:val="bullet"/>
      <w:lvlText w:val="•"/>
      <w:lvlJc w:val="left"/>
      <w:pPr>
        <w:ind w:left="5843" w:hanging="234"/>
      </w:pPr>
      <w:rPr>
        <w:rFonts w:hint="default"/>
        <w:lang w:val="en-US" w:eastAsia="en-US" w:bidi="en-US"/>
      </w:rPr>
    </w:lvl>
    <w:lvl w:ilvl="7" w:tplc="4E22DB4A">
      <w:numFmt w:val="bullet"/>
      <w:lvlText w:val="•"/>
      <w:lvlJc w:val="left"/>
      <w:pPr>
        <w:ind w:left="6810" w:hanging="234"/>
      </w:pPr>
      <w:rPr>
        <w:rFonts w:hint="default"/>
        <w:lang w:val="en-US" w:eastAsia="en-US" w:bidi="en-US"/>
      </w:rPr>
    </w:lvl>
    <w:lvl w:ilvl="8" w:tplc="5224B72A">
      <w:numFmt w:val="bullet"/>
      <w:lvlText w:val="•"/>
      <w:lvlJc w:val="left"/>
      <w:pPr>
        <w:ind w:left="7777" w:hanging="234"/>
      </w:pPr>
      <w:rPr>
        <w:rFonts w:hint="default"/>
        <w:lang w:val="en-US" w:eastAsia="en-US" w:bidi="en-US"/>
      </w:rPr>
    </w:lvl>
  </w:abstractNum>
  <w:abstractNum w:abstractNumId="7" w15:restartNumberingAfterBreak="0">
    <w:nsid w:val="187D29A4"/>
    <w:multiLevelType w:val="hybridMultilevel"/>
    <w:tmpl w:val="6FD4744E"/>
    <w:lvl w:ilvl="0" w:tplc="6A64E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601005"/>
    <w:multiLevelType w:val="hybridMultilevel"/>
    <w:tmpl w:val="A1863514"/>
    <w:lvl w:ilvl="0" w:tplc="4428385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497A5C"/>
    <w:multiLevelType w:val="hybridMultilevel"/>
    <w:tmpl w:val="C0A045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183092"/>
    <w:multiLevelType w:val="hybridMultilevel"/>
    <w:tmpl w:val="04BA9C90"/>
    <w:lvl w:ilvl="0" w:tplc="16F074FC">
      <w:start w:val="1"/>
      <w:numFmt w:val="decimal"/>
      <w:lvlText w:val="%1"/>
      <w:lvlJc w:val="left"/>
      <w:pPr>
        <w:ind w:left="1422" w:hanging="8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F01EE5"/>
    <w:multiLevelType w:val="hybridMultilevel"/>
    <w:tmpl w:val="B540E910"/>
    <w:lvl w:ilvl="0" w:tplc="03680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DD39C1"/>
    <w:multiLevelType w:val="multilevel"/>
    <w:tmpl w:val="30DD39C1"/>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31FA13D4"/>
    <w:multiLevelType w:val="hybridMultilevel"/>
    <w:tmpl w:val="C2887A44"/>
    <w:lvl w:ilvl="0" w:tplc="84C01C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30C15AC"/>
    <w:multiLevelType w:val="hybridMultilevel"/>
    <w:tmpl w:val="2640AF7C"/>
    <w:lvl w:ilvl="0" w:tplc="84C01C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ED4169"/>
    <w:multiLevelType w:val="multilevel"/>
    <w:tmpl w:val="C7BC13E8"/>
    <w:lvl w:ilvl="0">
      <w:start w:val="4"/>
      <w:numFmt w:val="upperLetter"/>
      <w:lvlText w:val="%1"/>
      <w:lvlJc w:val="left"/>
      <w:pPr>
        <w:ind w:left="1364" w:hanging="567"/>
      </w:pPr>
      <w:rPr>
        <w:rFonts w:hint="default"/>
        <w:lang w:val="en-US" w:eastAsia="en-US" w:bidi="en-US"/>
      </w:rPr>
    </w:lvl>
    <w:lvl w:ilvl="1">
      <w:start w:val="1"/>
      <w:numFmt w:val="decimal"/>
      <w:lvlText w:val="%1.%2"/>
      <w:lvlJc w:val="left"/>
      <w:pPr>
        <w:ind w:left="1364" w:hanging="567"/>
      </w:pPr>
      <w:rPr>
        <w:rFonts w:ascii="Cambria" w:eastAsia="Cambria" w:hAnsi="Cambria" w:cs="Cambria" w:hint="default"/>
        <w:b/>
        <w:bCs/>
        <w:color w:val="231F20"/>
        <w:spacing w:val="-7"/>
        <w:w w:val="100"/>
        <w:sz w:val="26"/>
        <w:szCs w:val="26"/>
        <w:lang w:val="en-US" w:eastAsia="en-US" w:bidi="en-US"/>
      </w:rPr>
    </w:lvl>
    <w:lvl w:ilvl="2">
      <w:start w:val="1"/>
      <w:numFmt w:val="decimal"/>
      <w:lvlText w:val="%1.%2.%3"/>
      <w:lvlJc w:val="left"/>
      <w:pPr>
        <w:ind w:left="1534" w:hanging="738"/>
      </w:pPr>
      <w:rPr>
        <w:rFonts w:ascii="Cambria" w:eastAsia="Cambria" w:hAnsi="Cambria" w:cs="Cambria" w:hint="default"/>
        <w:b/>
        <w:bCs/>
        <w:color w:val="231F20"/>
        <w:spacing w:val="-11"/>
        <w:w w:val="100"/>
        <w:sz w:val="24"/>
        <w:szCs w:val="24"/>
        <w:lang w:val="en-US" w:eastAsia="en-US" w:bidi="en-US"/>
      </w:rPr>
    </w:lvl>
    <w:lvl w:ilvl="3">
      <w:numFmt w:val="bullet"/>
      <w:lvlText w:val="•"/>
      <w:lvlJc w:val="left"/>
      <w:pPr>
        <w:ind w:left="3567" w:hanging="738"/>
      </w:pPr>
      <w:rPr>
        <w:rFonts w:hint="default"/>
        <w:lang w:val="en-US" w:eastAsia="en-US" w:bidi="en-US"/>
      </w:rPr>
    </w:lvl>
    <w:lvl w:ilvl="4">
      <w:numFmt w:val="bullet"/>
      <w:lvlText w:val="•"/>
      <w:lvlJc w:val="left"/>
      <w:pPr>
        <w:ind w:left="4581" w:hanging="738"/>
      </w:pPr>
      <w:rPr>
        <w:rFonts w:hint="default"/>
        <w:lang w:val="en-US" w:eastAsia="en-US" w:bidi="en-US"/>
      </w:rPr>
    </w:lvl>
    <w:lvl w:ilvl="5">
      <w:numFmt w:val="bullet"/>
      <w:lvlText w:val="•"/>
      <w:lvlJc w:val="left"/>
      <w:pPr>
        <w:ind w:left="5595" w:hanging="738"/>
      </w:pPr>
      <w:rPr>
        <w:rFonts w:hint="default"/>
        <w:lang w:val="en-US" w:eastAsia="en-US" w:bidi="en-US"/>
      </w:rPr>
    </w:lvl>
    <w:lvl w:ilvl="6">
      <w:numFmt w:val="bullet"/>
      <w:lvlText w:val="•"/>
      <w:lvlJc w:val="left"/>
      <w:pPr>
        <w:ind w:left="6609" w:hanging="738"/>
      </w:pPr>
      <w:rPr>
        <w:rFonts w:hint="default"/>
        <w:lang w:val="en-US" w:eastAsia="en-US" w:bidi="en-US"/>
      </w:rPr>
    </w:lvl>
    <w:lvl w:ilvl="7">
      <w:numFmt w:val="bullet"/>
      <w:lvlText w:val="•"/>
      <w:lvlJc w:val="left"/>
      <w:pPr>
        <w:ind w:left="7623" w:hanging="738"/>
      </w:pPr>
      <w:rPr>
        <w:rFonts w:hint="default"/>
        <w:lang w:val="en-US" w:eastAsia="en-US" w:bidi="en-US"/>
      </w:rPr>
    </w:lvl>
    <w:lvl w:ilvl="8">
      <w:numFmt w:val="bullet"/>
      <w:lvlText w:val="•"/>
      <w:lvlJc w:val="left"/>
      <w:pPr>
        <w:ind w:left="8637" w:hanging="738"/>
      </w:pPr>
      <w:rPr>
        <w:rFonts w:hint="default"/>
        <w:lang w:val="en-US" w:eastAsia="en-US" w:bidi="en-US"/>
      </w:rPr>
    </w:lvl>
  </w:abstractNum>
  <w:abstractNum w:abstractNumId="16" w15:restartNumberingAfterBreak="0">
    <w:nsid w:val="394961C2"/>
    <w:multiLevelType w:val="hybridMultilevel"/>
    <w:tmpl w:val="2F7069E2"/>
    <w:lvl w:ilvl="0" w:tplc="6A64E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22C31"/>
    <w:multiLevelType w:val="multilevel"/>
    <w:tmpl w:val="40622C31"/>
    <w:lvl w:ilvl="0">
      <w:start w:val="1"/>
      <w:numFmt w:val="decimal"/>
      <w:lvlText w:val="%1"/>
      <w:lvlJc w:val="left"/>
      <w:pPr>
        <w:ind w:left="0" w:firstLine="720"/>
      </w:pPr>
    </w:lvl>
    <w:lvl w:ilvl="1">
      <w:start w:val="6"/>
      <w:numFmt w:val="decimal"/>
      <w:lvlText w:val="%1.%2"/>
      <w:lvlJc w:val="left"/>
      <w:pPr>
        <w:ind w:left="1425" w:hanging="705"/>
      </w:pPr>
      <w:rPr>
        <w:b/>
      </w:rPr>
    </w:lvl>
    <w:lvl w:ilvl="2">
      <w:start w:val="2"/>
      <w:numFmt w:val="decimal"/>
      <w:lvlText w:val="%1.%2.%3"/>
      <w:lvlJc w:val="left"/>
      <w:pPr>
        <w:ind w:left="1440" w:hanging="720"/>
      </w:pPr>
      <w:rPr>
        <w:b/>
      </w:rPr>
    </w:lvl>
    <w:lvl w:ilvl="3">
      <w:start w:val="1"/>
      <w:numFmt w:val="decimal"/>
      <w:lvlText w:val="%1.%2.%3.%4"/>
      <w:lvlJc w:val="left"/>
      <w:pPr>
        <w:ind w:left="1800" w:hanging="1080"/>
      </w:pPr>
      <w:rPr>
        <w:b/>
      </w:rPr>
    </w:lvl>
    <w:lvl w:ilvl="4">
      <w:start w:val="1"/>
      <w:numFmt w:val="decimal"/>
      <w:lvlText w:val="%1.%2.%3.%4.%5"/>
      <w:lvlJc w:val="left"/>
      <w:pPr>
        <w:ind w:left="1800" w:hanging="1080"/>
      </w:pPr>
      <w:rPr>
        <w:b/>
      </w:rPr>
    </w:lvl>
    <w:lvl w:ilvl="5">
      <w:start w:val="1"/>
      <w:numFmt w:val="decimal"/>
      <w:lvlText w:val="%1.%2.%3.%4.%5.%6"/>
      <w:lvlJc w:val="left"/>
      <w:pPr>
        <w:ind w:left="2160" w:hanging="1440"/>
      </w:pPr>
      <w:rPr>
        <w:b/>
      </w:rPr>
    </w:lvl>
    <w:lvl w:ilvl="6">
      <w:start w:val="1"/>
      <w:numFmt w:val="decimal"/>
      <w:lvlText w:val="%1.%2.%3.%4.%5.%6.%7"/>
      <w:lvlJc w:val="left"/>
      <w:pPr>
        <w:ind w:left="2160" w:hanging="1440"/>
      </w:pPr>
      <w:rPr>
        <w:b/>
      </w:rPr>
    </w:lvl>
    <w:lvl w:ilvl="7">
      <w:start w:val="1"/>
      <w:numFmt w:val="decimal"/>
      <w:lvlText w:val="%1.%2.%3.%4.%5.%6.%7.%8"/>
      <w:lvlJc w:val="left"/>
      <w:pPr>
        <w:ind w:left="2520" w:hanging="1800"/>
      </w:pPr>
      <w:rPr>
        <w:b/>
      </w:rPr>
    </w:lvl>
    <w:lvl w:ilvl="8">
      <w:start w:val="1"/>
      <w:numFmt w:val="decimal"/>
      <w:lvlText w:val="%1.%2.%3.%4.%5.%6.%7.%8.%9"/>
      <w:lvlJc w:val="left"/>
      <w:pPr>
        <w:ind w:left="2520" w:hanging="1800"/>
      </w:pPr>
      <w:rPr>
        <w:b/>
      </w:rPr>
    </w:lvl>
  </w:abstractNum>
  <w:abstractNum w:abstractNumId="18" w15:restartNumberingAfterBreak="0">
    <w:nsid w:val="43803A2E"/>
    <w:multiLevelType w:val="multilevel"/>
    <w:tmpl w:val="43803A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1937C2"/>
    <w:multiLevelType w:val="multilevel"/>
    <w:tmpl w:val="441937C2"/>
    <w:lvl w:ilvl="0">
      <w:start w:val="1"/>
      <w:numFmt w:val="lowerLetter"/>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471EFB"/>
    <w:multiLevelType w:val="hybridMultilevel"/>
    <w:tmpl w:val="76F2B054"/>
    <w:lvl w:ilvl="0" w:tplc="6A64E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FE734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4343B9"/>
    <w:multiLevelType w:val="multilevel"/>
    <w:tmpl w:val="464343B9"/>
    <w:lvl w:ilvl="0">
      <w:start w:val="1"/>
      <w:numFmt w:val="decimal"/>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3" w15:restartNumberingAfterBreak="0">
    <w:nsid w:val="470017C3"/>
    <w:multiLevelType w:val="multilevel"/>
    <w:tmpl w:val="470017C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500FFC"/>
    <w:multiLevelType w:val="hybridMultilevel"/>
    <w:tmpl w:val="C040E8E6"/>
    <w:lvl w:ilvl="0" w:tplc="84C01C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0842A6"/>
    <w:multiLevelType w:val="hybridMultilevel"/>
    <w:tmpl w:val="5574B7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8561449"/>
    <w:multiLevelType w:val="multilevel"/>
    <w:tmpl w:val="58561449"/>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B5414B"/>
    <w:multiLevelType w:val="multilevel"/>
    <w:tmpl w:val="5EB5414B"/>
    <w:lvl w:ilvl="0">
      <w:numFmt w:val="bullet"/>
      <w:lvlText w:val="—"/>
      <w:lvlJc w:val="left"/>
      <w:pPr>
        <w:ind w:left="1199" w:hanging="403"/>
      </w:pPr>
      <w:rPr>
        <w:rFonts w:ascii="Cambria" w:eastAsia="Cambria" w:hAnsi="Cambria" w:cs="Cambria" w:hint="default"/>
        <w:color w:val="231F20"/>
        <w:spacing w:val="-12"/>
        <w:w w:val="100"/>
        <w:sz w:val="22"/>
        <w:szCs w:val="22"/>
        <w:lang w:val="en-US" w:eastAsia="en-US" w:bidi="en-US"/>
      </w:rPr>
    </w:lvl>
    <w:lvl w:ilvl="1">
      <w:numFmt w:val="bullet"/>
      <w:lvlText w:val="—"/>
      <w:lvlJc w:val="left"/>
      <w:pPr>
        <w:ind w:left="1399" w:hanging="403"/>
      </w:pPr>
      <w:rPr>
        <w:rFonts w:ascii="Cambria" w:eastAsia="Cambria" w:hAnsi="Cambria" w:cs="Cambria" w:hint="default"/>
        <w:color w:val="231F20"/>
        <w:spacing w:val="-27"/>
        <w:w w:val="100"/>
        <w:sz w:val="22"/>
        <w:szCs w:val="22"/>
        <w:lang w:val="en-US" w:eastAsia="en-US" w:bidi="en-US"/>
      </w:rPr>
    </w:lvl>
    <w:lvl w:ilvl="2">
      <w:numFmt w:val="bullet"/>
      <w:lvlText w:val="•"/>
      <w:lvlJc w:val="left"/>
      <w:pPr>
        <w:ind w:left="2498" w:hanging="403"/>
      </w:pPr>
      <w:rPr>
        <w:rFonts w:hint="default"/>
        <w:lang w:val="en-US" w:eastAsia="en-US" w:bidi="en-US"/>
      </w:rPr>
    </w:lvl>
    <w:lvl w:ilvl="3">
      <w:numFmt w:val="bullet"/>
      <w:lvlText w:val="•"/>
      <w:lvlJc w:val="left"/>
      <w:pPr>
        <w:ind w:left="3596" w:hanging="403"/>
      </w:pPr>
      <w:rPr>
        <w:rFonts w:hint="default"/>
        <w:lang w:val="en-US" w:eastAsia="en-US" w:bidi="en-US"/>
      </w:rPr>
    </w:lvl>
    <w:lvl w:ilvl="4">
      <w:numFmt w:val="bullet"/>
      <w:lvlText w:val="•"/>
      <w:lvlJc w:val="left"/>
      <w:pPr>
        <w:ind w:left="4695" w:hanging="403"/>
      </w:pPr>
      <w:rPr>
        <w:rFonts w:hint="default"/>
        <w:lang w:val="en-US" w:eastAsia="en-US" w:bidi="en-US"/>
      </w:rPr>
    </w:lvl>
    <w:lvl w:ilvl="5">
      <w:numFmt w:val="bullet"/>
      <w:lvlText w:val="•"/>
      <w:lvlJc w:val="left"/>
      <w:pPr>
        <w:ind w:left="5793" w:hanging="403"/>
      </w:pPr>
      <w:rPr>
        <w:rFonts w:hint="default"/>
        <w:lang w:val="en-US" w:eastAsia="en-US" w:bidi="en-US"/>
      </w:rPr>
    </w:lvl>
    <w:lvl w:ilvl="6">
      <w:numFmt w:val="bullet"/>
      <w:lvlText w:val="•"/>
      <w:lvlJc w:val="left"/>
      <w:pPr>
        <w:ind w:left="6891" w:hanging="403"/>
      </w:pPr>
      <w:rPr>
        <w:rFonts w:hint="default"/>
        <w:lang w:val="en-US" w:eastAsia="en-US" w:bidi="en-US"/>
      </w:rPr>
    </w:lvl>
    <w:lvl w:ilvl="7">
      <w:numFmt w:val="bullet"/>
      <w:lvlText w:val="•"/>
      <w:lvlJc w:val="left"/>
      <w:pPr>
        <w:ind w:left="7990" w:hanging="403"/>
      </w:pPr>
      <w:rPr>
        <w:rFonts w:hint="default"/>
        <w:lang w:val="en-US" w:eastAsia="en-US" w:bidi="en-US"/>
      </w:rPr>
    </w:lvl>
    <w:lvl w:ilvl="8">
      <w:numFmt w:val="bullet"/>
      <w:lvlText w:val="•"/>
      <w:lvlJc w:val="left"/>
      <w:pPr>
        <w:ind w:left="9088" w:hanging="403"/>
      </w:pPr>
      <w:rPr>
        <w:rFonts w:hint="default"/>
        <w:lang w:val="en-US" w:eastAsia="en-US" w:bidi="en-US"/>
      </w:rPr>
    </w:lvl>
  </w:abstractNum>
  <w:abstractNum w:abstractNumId="28" w15:restartNumberingAfterBreak="0">
    <w:nsid w:val="5EB541A3"/>
    <w:multiLevelType w:val="multilevel"/>
    <w:tmpl w:val="5EB541A3"/>
    <w:lvl w:ilvl="0">
      <w:start w:val="1"/>
      <w:numFmt w:val="lowerLetter"/>
      <w:lvlText w:val="%1)"/>
      <w:lvlJc w:val="left"/>
      <w:pPr>
        <w:ind w:left="1399" w:hanging="403"/>
        <w:jc w:val="right"/>
      </w:pPr>
      <w:rPr>
        <w:rFonts w:ascii="Arial" w:eastAsia="Cambria" w:hAnsi="Arial" w:cs="Arial" w:hint="default"/>
        <w:color w:val="231F20"/>
        <w:spacing w:val="-21"/>
        <w:w w:val="100"/>
        <w:sz w:val="24"/>
        <w:szCs w:val="24"/>
        <w:lang w:val="en-US" w:eastAsia="en-US" w:bidi="en-US"/>
      </w:rPr>
    </w:lvl>
    <w:lvl w:ilvl="1">
      <w:numFmt w:val="bullet"/>
      <w:lvlText w:val="•"/>
      <w:lvlJc w:val="left"/>
      <w:pPr>
        <w:ind w:left="2408" w:hanging="403"/>
      </w:pPr>
      <w:rPr>
        <w:rFonts w:hint="default"/>
        <w:lang w:val="en-US" w:eastAsia="en-US" w:bidi="en-US"/>
      </w:rPr>
    </w:lvl>
    <w:lvl w:ilvl="2">
      <w:numFmt w:val="bullet"/>
      <w:lvlText w:val="•"/>
      <w:lvlJc w:val="left"/>
      <w:pPr>
        <w:ind w:left="3417" w:hanging="403"/>
      </w:pPr>
      <w:rPr>
        <w:rFonts w:hint="default"/>
        <w:lang w:val="en-US" w:eastAsia="en-US" w:bidi="en-US"/>
      </w:rPr>
    </w:lvl>
    <w:lvl w:ilvl="3">
      <w:numFmt w:val="bullet"/>
      <w:lvlText w:val="•"/>
      <w:lvlJc w:val="left"/>
      <w:pPr>
        <w:ind w:left="4425" w:hanging="403"/>
      </w:pPr>
      <w:rPr>
        <w:rFonts w:hint="default"/>
        <w:lang w:val="en-US" w:eastAsia="en-US" w:bidi="en-US"/>
      </w:rPr>
    </w:lvl>
    <w:lvl w:ilvl="4">
      <w:numFmt w:val="bullet"/>
      <w:lvlText w:val="•"/>
      <w:lvlJc w:val="left"/>
      <w:pPr>
        <w:ind w:left="5434" w:hanging="403"/>
      </w:pPr>
      <w:rPr>
        <w:rFonts w:hint="default"/>
        <w:lang w:val="en-US" w:eastAsia="en-US" w:bidi="en-US"/>
      </w:rPr>
    </w:lvl>
    <w:lvl w:ilvl="5">
      <w:numFmt w:val="bullet"/>
      <w:lvlText w:val="•"/>
      <w:lvlJc w:val="left"/>
      <w:pPr>
        <w:ind w:left="6442" w:hanging="403"/>
      </w:pPr>
      <w:rPr>
        <w:rFonts w:hint="default"/>
        <w:lang w:val="en-US" w:eastAsia="en-US" w:bidi="en-US"/>
      </w:rPr>
    </w:lvl>
    <w:lvl w:ilvl="6">
      <w:numFmt w:val="bullet"/>
      <w:lvlText w:val="•"/>
      <w:lvlJc w:val="left"/>
      <w:pPr>
        <w:ind w:left="7451" w:hanging="403"/>
      </w:pPr>
      <w:rPr>
        <w:rFonts w:hint="default"/>
        <w:lang w:val="en-US" w:eastAsia="en-US" w:bidi="en-US"/>
      </w:rPr>
    </w:lvl>
    <w:lvl w:ilvl="7">
      <w:numFmt w:val="bullet"/>
      <w:lvlText w:val="•"/>
      <w:lvlJc w:val="left"/>
      <w:pPr>
        <w:ind w:left="8459" w:hanging="403"/>
      </w:pPr>
      <w:rPr>
        <w:rFonts w:hint="default"/>
        <w:lang w:val="en-US" w:eastAsia="en-US" w:bidi="en-US"/>
      </w:rPr>
    </w:lvl>
    <w:lvl w:ilvl="8">
      <w:numFmt w:val="bullet"/>
      <w:lvlText w:val="•"/>
      <w:lvlJc w:val="left"/>
      <w:pPr>
        <w:ind w:left="9468" w:hanging="403"/>
      </w:pPr>
      <w:rPr>
        <w:rFonts w:hint="default"/>
        <w:lang w:val="en-US" w:eastAsia="en-US" w:bidi="en-US"/>
      </w:rPr>
    </w:lvl>
  </w:abstractNum>
  <w:abstractNum w:abstractNumId="29" w15:restartNumberingAfterBreak="0">
    <w:nsid w:val="5EB541AE"/>
    <w:multiLevelType w:val="multilevel"/>
    <w:tmpl w:val="5EB541AE"/>
    <w:lvl w:ilvl="0">
      <w:start w:val="1"/>
      <w:numFmt w:val="lowerLetter"/>
      <w:lvlText w:val="%1)"/>
      <w:lvlJc w:val="left"/>
      <w:pPr>
        <w:ind w:left="719" w:hanging="403"/>
      </w:pPr>
      <w:rPr>
        <w:rFonts w:ascii="Arial" w:eastAsia="Cambria" w:hAnsi="Arial" w:cs="Arial" w:hint="default"/>
        <w:color w:val="231F20"/>
        <w:spacing w:val="-11"/>
        <w:w w:val="100"/>
        <w:sz w:val="24"/>
        <w:szCs w:val="24"/>
        <w:lang w:val="en-US" w:eastAsia="en-US" w:bidi="en-US"/>
      </w:rPr>
    </w:lvl>
    <w:lvl w:ilvl="1">
      <w:numFmt w:val="bullet"/>
      <w:lvlText w:val="•"/>
      <w:lvlJc w:val="left"/>
      <w:pPr>
        <w:ind w:left="1796" w:hanging="403"/>
      </w:pPr>
      <w:rPr>
        <w:rFonts w:hint="default"/>
        <w:lang w:val="en-US" w:eastAsia="en-US" w:bidi="en-US"/>
      </w:rPr>
    </w:lvl>
    <w:lvl w:ilvl="2">
      <w:numFmt w:val="bullet"/>
      <w:lvlText w:val="•"/>
      <w:lvlJc w:val="left"/>
      <w:pPr>
        <w:ind w:left="2873" w:hanging="403"/>
      </w:pPr>
      <w:rPr>
        <w:rFonts w:hint="default"/>
        <w:lang w:val="en-US" w:eastAsia="en-US" w:bidi="en-US"/>
      </w:rPr>
    </w:lvl>
    <w:lvl w:ilvl="3">
      <w:numFmt w:val="bullet"/>
      <w:lvlText w:val="•"/>
      <w:lvlJc w:val="left"/>
      <w:pPr>
        <w:ind w:left="3949" w:hanging="403"/>
      </w:pPr>
      <w:rPr>
        <w:rFonts w:hint="default"/>
        <w:lang w:val="en-US" w:eastAsia="en-US" w:bidi="en-US"/>
      </w:rPr>
    </w:lvl>
    <w:lvl w:ilvl="4">
      <w:numFmt w:val="bullet"/>
      <w:lvlText w:val="•"/>
      <w:lvlJc w:val="left"/>
      <w:pPr>
        <w:ind w:left="5026" w:hanging="403"/>
      </w:pPr>
      <w:rPr>
        <w:rFonts w:hint="default"/>
        <w:lang w:val="en-US" w:eastAsia="en-US" w:bidi="en-US"/>
      </w:rPr>
    </w:lvl>
    <w:lvl w:ilvl="5">
      <w:numFmt w:val="bullet"/>
      <w:lvlText w:val="•"/>
      <w:lvlJc w:val="left"/>
      <w:pPr>
        <w:ind w:left="6102" w:hanging="403"/>
      </w:pPr>
      <w:rPr>
        <w:rFonts w:hint="default"/>
        <w:lang w:val="en-US" w:eastAsia="en-US" w:bidi="en-US"/>
      </w:rPr>
    </w:lvl>
    <w:lvl w:ilvl="6">
      <w:numFmt w:val="bullet"/>
      <w:lvlText w:val="•"/>
      <w:lvlJc w:val="left"/>
      <w:pPr>
        <w:ind w:left="7179" w:hanging="403"/>
      </w:pPr>
      <w:rPr>
        <w:rFonts w:hint="default"/>
        <w:lang w:val="en-US" w:eastAsia="en-US" w:bidi="en-US"/>
      </w:rPr>
    </w:lvl>
    <w:lvl w:ilvl="7">
      <w:numFmt w:val="bullet"/>
      <w:lvlText w:val="•"/>
      <w:lvlJc w:val="left"/>
      <w:pPr>
        <w:ind w:left="8255" w:hanging="403"/>
      </w:pPr>
      <w:rPr>
        <w:rFonts w:hint="default"/>
        <w:lang w:val="en-US" w:eastAsia="en-US" w:bidi="en-US"/>
      </w:rPr>
    </w:lvl>
    <w:lvl w:ilvl="8">
      <w:numFmt w:val="bullet"/>
      <w:lvlText w:val="•"/>
      <w:lvlJc w:val="left"/>
      <w:pPr>
        <w:ind w:left="9332" w:hanging="403"/>
      </w:pPr>
      <w:rPr>
        <w:rFonts w:hint="default"/>
        <w:lang w:val="en-US" w:eastAsia="en-US" w:bidi="en-US"/>
      </w:rPr>
    </w:lvl>
  </w:abstractNum>
  <w:abstractNum w:abstractNumId="30" w15:restartNumberingAfterBreak="0">
    <w:nsid w:val="5EB541B9"/>
    <w:multiLevelType w:val="multilevel"/>
    <w:tmpl w:val="5EB541B9"/>
    <w:lvl w:ilvl="0">
      <w:start w:val="1"/>
      <w:numFmt w:val="lowerLetter"/>
      <w:lvlText w:val="%1)"/>
      <w:lvlJc w:val="left"/>
      <w:pPr>
        <w:ind w:left="1399" w:hanging="403"/>
      </w:pPr>
      <w:rPr>
        <w:rFonts w:ascii="Arial" w:eastAsia="Cambria" w:hAnsi="Arial" w:cs="Arial" w:hint="default"/>
        <w:color w:val="231F20"/>
        <w:spacing w:val="-11"/>
        <w:w w:val="100"/>
        <w:sz w:val="24"/>
        <w:szCs w:val="24"/>
        <w:lang w:val="en-US" w:eastAsia="en-US" w:bidi="en-US"/>
      </w:rPr>
    </w:lvl>
    <w:lvl w:ilvl="1">
      <w:numFmt w:val="bullet"/>
      <w:lvlText w:val="•"/>
      <w:lvlJc w:val="left"/>
      <w:pPr>
        <w:ind w:left="2408" w:hanging="403"/>
      </w:pPr>
      <w:rPr>
        <w:rFonts w:hint="default"/>
        <w:lang w:val="en-US" w:eastAsia="en-US" w:bidi="en-US"/>
      </w:rPr>
    </w:lvl>
    <w:lvl w:ilvl="2">
      <w:numFmt w:val="bullet"/>
      <w:lvlText w:val="•"/>
      <w:lvlJc w:val="left"/>
      <w:pPr>
        <w:ind w:left="3417" w:hanging="403"/>
      </w:pPr>
      <w:rPr>
        <w:rFonts w:hint="default"/>
        <w:lang w:val="en-US" w:eastAsia="en-US" w:bidi="en-US"/>
      </w:rPr>
    </w:lvl>
    <w:lvl w:ilvl="3">
      <w:numFmt w:val="bullet"/>
      <w:lvlText w:val="•"/>
      <w:lvlJc w:val="left"/>
      <w:pPr>
        <w:ind w:left="4425" w:hanging="403"/>
      </w:pPr>
      <w:rPr>
        <w:rFonts w:hint="default"/>
        <w:lang w:val="en-US" w:eastAsia="en-US" w:bidi="en-US"/>
      </w:rPr>
    </w:lvl>
    <w:lvl w:ilvl="4">
      <w:numFmt w:val="bullet"/>
      <w:lvlText w:val="•"/>
      <w:lvlJc w:val="left"/>
      <w:pPr>
        <w:ind w:left="5434" w:hanging="403"/>
      </w:pPr>
      <w:rPr>
        <w:rFonts w:hint="default"/>
        <w:lang w:val="en-US" w:eastAsia="en-US" w:bidi="en-US"/>
      </w:rPr>
    </w:lvl>
    <w:lvl w:ilvl="5">
      <w:numFmt w:val="bullet"/>
      <w:lvlText w:val="•"/>
      <w:lvlJc w:val="left"/>
      <w:pPr>
        <w:ind w:left="6442" w:hanging="403"/>
      </w:pPr>
      <w:rPr>
        <w:rFonts w:hint="default"/>
        <w:lang w:val="en-US" w:eastAsia="en-US" w:bidi="en-US"/>
      </w:rPr>
    </w:lvl>
    <w:lvl w:ilvl="6">
      <w:numFmt w:val="bullet"/>
      <w:lvlText w:val="•"/>
      <w:lvlJc w:val="left"/>
      <w:pPr>
        <w:ind w:left="7451" w:hanging="403"/>
      </w:pPr>
      <w:rPr>
        <w:rFonts w:hint="default"/>
        <w:lang w:val="en-US" w:eastAsia="en-US" w:bidi="en-US"/>
      </w:rPr>
    </w:lvl>
    <w:lvl w:ilvl="7">
      <w:numFmt w:val="bullet"/>
      <w:lvlText w:val="•"/>
      <w:lvlJc w:val="left"/>
      <w:pPr>
        <w:ind w:left="8459" w:hanging="403"/>
      </w:pPr>
      <w:rPr>
        <w:rFonts w:hint="default"/>
        <w:lang w:val="en-US" w:eastAsia="en-US" w:bidi="en-US"/>
      </w:rPr>
    </w:lvl>
    <w:lvl w:ilvl="8">
      <w:numFmt w:val="bullet"/>
      <w:lvlText w:val="•"/>
      <w:lvlJc w:val="left"/>
      <w:pPr>
        <w:ind w:left="9468" w:hanging="403"/>
      </w:pPr>
      <w:rPr>
        <w:rFonts w:hint="default"/>
        <w:lang w:val="en-US" w:eastAsia="en-US" w:bidi="en-US"/>
      </w:rPr>
    </w:lvl>
  </w:abstractNum>
  <w:abstractNum w:abstractNumId="31" w15:restartNumberingAfterBreak="0">
    <w:nsid w:val="5EB541DA"/>
    <w:multiLevelType w:val="multilevel"/>
    <w:tmpl w:val="5EB541DA"/>
    <w:lvl w:ilvl="0">
      <w:start w:val="1"/>
      <w:numFmt w:val="decimal"/>
      <w:lvlText w:val="[%1]"/>
      <w:lvlJc w:val="left"/>
      <w:pPr>
        <w:ind w:left="1677" w:hanging="681"/>
        <w:jc w:val="right"/>
      </w:pPr>
      <w:rPr>
        <w:rFonts w:ascii="Arial" w:eastAsia="Cambria" w:hAnsi="Arial" w:cs="Arial" w:hint="default"/>
        <w:i w:val="0"/>
        <w:color w:val="231F20"/>
        <w:spacing w:val="-12"/>
        <w:w w:val="100"/>
        <w:sz w:val="24"/>
        <w:szCs w:val="24"/>
        <w:lang w:val="en-US" w:eastAsia="en-US" w:bidi="en-US"/>
      </w:rPr>
    </w:lvl>
    <w:lvl w:ilvl="1">
      <w:numFmt w:val="bullet"/>
      <w:lvlText w:val="•"/>
      <w:lvlJc w:val="left"/>
      <w:pPr>
        <w:ind w:left="2660" w:hanging="681"/>
      </w:pPr>
      <w:rPr>
        <w:rFonts w:hint="default"/>
        <w:lang w:val="en-US" w:eastAsia="en-US" w:bidi="en-US"/>
      </w:rPr>
    </w:lvl>
    <w:lvl w:ilvl="2">
      <w:numFmt w:val="bullet"/>
      <w:lvlText w:val="•"/>
      <w:lvlJc w:val="left"/>
      <w:pPr>
        <w:ind w:left="3641" w:hanging="681"/>
      </w:pPr>
      <w:rPr>
        <w:rFonts w:hint="default"/>
        <w:lang w:val="en-US" w:eastAsia="en-US" w:bidi="en-US"/>
      </w:rPr>
    </w:lvl>
    <w:lvl w:ilvl="3">
      <w:numFmt w:val="bullet"/>
      <w:lvlText w:val="•"/>
      <w:lvlJc w:val="left"/>
      <w:pPr>
        <w:ind w:left="4621" w:hanging="681"/>
      </w:pPr>
      <w:rPr>
        <w:rFonts w:hint="default"/>
        <w:lang w:val="en-US" w:eastAsia="en-US" w:bidi="en-US"/>
      </w:rPr>
    </w:lvl>
    <w:lvl w:ilvl="4">
      <w:numFmt w:val="bullet"/>
      <w:lvlText w:val="•"/>
      <w:lvlJc w:val="left"/>
      <w:pPr>
        <w:ind w:left="5602" w:hanging="681"/>
      </w:pPr>
      <w:rPr>
        <w:rFonts w:hint="default"/>
        <w:lang w:val="en-US" w:eastAsia="en-US" w:bidi="en-US"/>
      </w:rPr>
    </w:lvl>
    <w:lvl w:ilvl="5">
      <w:numFmt w:val="bullet"/>
      <w:lvlText w:val="•"/>
      <w:lvlJc w:val="left"/>
      <w:pPr>
        <w:ind w:left="6582" w:hanging="681"/>
      </w:pPr>
      <w:rPr>
        <w:rFonts w:hint="default"/>
        <w:lang w:val="en-US" w:eastAsia="en-US" w:bidi="en-US"/>
      </w:rPr>
    </w:lvl>
    <w:lvl w:ilvl="6">
      <w:numFmt w:val="bullet"/>
      <w:lvlText w:val="•"/>
      <w:lvlJc w:val="left"/>
      <w:pPr>
        <w:ind w:left="7563" w:hanging="681"/>
      </w:pPr>
      <w:rPr>
        <w:rFonts w:hint="default"/>
        <w:lang w:val="en-US" w:eastAsia="en-US" w:bidi="en-US"/>
      </w:rPr>
    </w:lvl>
    <w:lvl w:ilvl="7">
      <w:numFmt w:val="bullet"/>
      <w:lvlText w:val="•"/>
      <w:lvlJc w:val="left"/>
      <w:pPr>
        <w:ind w:left="8543" w:hanging="681"/>
      </w:pPr>
      <w:rPr>
        <w:rFonts w:hint="default"/>
        <w:lang w:val="en-US" w:eastAsia="en-US" w:bidi="en-US"/>
      </w:rPr>
    </w:lvl>
    <w:lvl w:ilvl="8">
      <w:numFmt w:val="bullet"/>
      <w:lvlText w:val="•"/>
      <w:lvlJc w:val="left"/>
      <w:pPr>
        <w:ind w:left="9524" w:hanging="681"/>
      </w:pPr>
      <w:rPr>
        <w:rFonts w:hint="default"/>
        <w:lang w:val="en-US" w:eastAsia="en-US" w:bidi="en-US"/>
      </w:rPr>
    </w:lvl>
  </w:abstractNum>
  <w:abstractNum w:abstractNumId="32" w15:restartNumberingAfterBreak="0">
    <w:nsid w:val="5FB747AF"/>
    <w:multiLevelType w:val="hybridMultilevel"/>
    <w:tmpl w:val="87A093A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016694C"/>
    <w:multiLevelType w:val="multilevel"/>
    <w:tmpl w:val="6016694C"/>
    <w:lvl w:ilvl="0">
      <w:start w:val="3"/>
      <w:numFmt w:val="bullet"/>
      <w:lvlText w:val=""/>
      <w:lvlJc w:val="left"/>
      <w:pPr>
        <w:ind w:left="1069" w:hanging="360"/>
      </w:pPr>
      <w:rPr>
        <w:rFonts w:ascii="Symbol" w:eastAsiaTheme="minorHAnsi" w:hAnsi="Symbo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4" w15:restartNumberingAfterBreak="0">
    <w:nsid w:val="62856226"/>
    <w:multiLevelType w:val="hybridMultilevel"/>
    <w:tmpl w:val="43DA55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3F377E"/>
    <w:multiLevelType w:val="multilevel"/>
    <w:tmpl w:val="633F37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F276D1"/>
    <w:multiLevelType w:val="multilevel"/>
    <w:tmpl w:val="C3B0B956"/>
    <w:lvl w:ilvl="0">
      <w:start w:val="1"/>
      <w:numFmt w:val="decimal"/>
      <w:lvlText w:val="%1."/>
      <w:lvlJc w:val="left"/>
      <w:pPr>
        <w:ind w:left="720" w:hanging="360"/>
      </w:pPr>
    </w:lvl>
    <w:lvl w:ilvl="1">
      <w:start w:val="4"/>
      <w:numFmt w:val="decimal"/>
      <w:isLgl/>
      <w:lvlText w:val="%1.%2"/>
      <w:lvlJc w:val="left"/>
      <w:pPr>
        <w:ind w:left="1707" w:hanging="1140"/>
      </w:pPr>
      <w:rPr>
        <w:rFonts w:hint="default"/>
        <w:b/>
      </w:rPr>
    </w:lvl>
    <w:lvl w:ilvl="2">
      <w:start w:val="1"/>
      <w:numFmt w:val="decimal"/>
      <w:isLgl/>
      <w:lvlText w:val="%1.%2.%3"/>
      <w:lvlJc w:val="left"/>
      <w:pPr>
        <w:ind w:left="1914" w:hanging="1140"/>
      </w:pPr>
      <w:rPr>
        <w:rFonts w:hint="default"/>
        <w:b/>
      </w:rPr>
    </w:lvl>
    <w:lvl w:ilvl="3">
      <w:start w:val="1"/>
      <w:numFmt w:val="decimal"/>
      <w:isLgl/>
      <w:lvlText w:val="%1.%2.%3.%4"/>
      <w:lvlJc w:val="left"/>
      <w:pPr>
        <w:ind w:left="2121" w:hanging="1140"/>
      </w:pPr>
      <w:rPr>
        <w:rFonts w:hint="default"/>
        <w:b/>
      </w:rPr>
    </w:lvl>
    <w:lvl w:ilvl="4">
      <w:start w:val="1"/>
      <w:numFmt w:val="decimal"/>
      <w:isLgl/>
      <w:lvlText w:val="%1.%2.%3.%4.%5"/>
      <w:lvlJc w:val="left"/>
      <w:pPr>
        <w:ind w:left="2328" w:hanging="114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37" w15:restartNumberingAfterBreak="0">
    <w:nsid w:val="66FB0154"/>
    <w:multiLevelType w:val="hybridMultilevel"/>
    <w:tmpl w:val="3682799A"/>
    <w:lvl w:ilvl="0" w:tplc="4FB6809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C20552F"/>
    <w:multiLevelType w:val="hybridMultilevel"/>
    <w:tmpl w:val="45E6FE88"/>
    <w:lvl w:ilvl="0" w:tplc="83E8F86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D813258"/>
    <w:multiLevelType w:val="hybridMultilevel"/>
    <w:tmpl w:val="169471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434146"/>
    <w:multiLevelType w:val="hybridMultilevel"/>
    <w:tmpl w:val="5E9AA6BA"/>
    <w:lvl w:ilvl="0" w:tplc="16F074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BEA081F"/>
    <w:multiLevelType w:val="hybridMultilevel"/>
    <w:tmpl w:val="840C35BA"/>
    <w:lvl w:ilvl="0" w:tplc="90A6B8C2">
      <w:start w:val="1"/>
      <w:numFmt w:val="decimal"/>
      <w:lvlText w:val="[%1]"/>
      <w:lvlJc w:val="left"/>
      <w:pPr>
        <w:ind w:left="797" w:hanging="681"/>
        <w:jc w:val="right"/>
      </w:pPr>
      <w:rPr>
        <w:rFonts w:ascii="Arial" w:eastAsia="Cambria" w:hAnsi="Arial" w:cs="Arial" w:hint="default"/>
        <w:color w:val="231F20"/>
        <w:spacing w:val="-18"/>
        <w:w w:val="100"/>
        <w:sz w:val="24"/>
        <w:szCs w:val="24"/>
        <w:lang w:val="en-US" w:eastAsia="en-US" w:bidi="en-US"/>
      </w:rPr>
    </w:lvl>
    <w:lvl w:ilvl="1" w:tplc="9E8264AE">
      <w:numFmt w:val="bullet"/>
      <w:lvlText w:val="•"/>
      <w:lvlJc w:val="left"/>
      <w:pPr>
        <w:ind w:left="1786" w:hanging="681"/>
      </w:pPr>
      <w:rPr>
        <w:rFonts w:hint="default"/>
        <w:lang w:val="en-US" w:eastAsia="en-US" w:bidi="en-US"/>
      </w:rPr>
    </w:lvl>
    <w:lvl w:ilvl="2" w:tplc="D02E1EF4">
      <w:numFmt w:val="bullet"/>
      <w:lvlText w:val="•"/>
      <w:lvlJc w:val="left"/>
      <w:pPr>
        <w:ind w:left="2773" w:hanging="681"/>
      </w:pPr>
      <w:rPr>
        <w:rFonts w:hint="default"/>
        <w:lang w:val="en-US" w:eastAsia="en-US" w:bidi="en-US"/>
      </w:rPr>
    </w:lvl>
    <w:lvl w:ilvl="3" w:tplc="C358A354">
      <w:numFmt w:val="bullet"/>
      <w:lvlText w:val="•"/>
      <w:lvlJc w:val="left"/>
      <w:pPr>
        <w:ind w:left="3759" w:hanging="681"/>
      </w:pPr>
      <w:rPr>
        <w:rFonts w:hint="default"/>
        <w:lang w:val="en-US" w:eastAsia="en-US" w:bidi="en-US"/>
      </w:rPr>
    </w:lvl>
    <w:lvl w:ilvl="4" w:tplc="50F2D28E">
      <w:numFmt w:val="bullet"/>
      <w:lvlText w:val="•"/>
      <w:lvlJc w:val="left"/>
      <w:pPr>
        <w:ind w:left="4746" w:hanging="681"/>
      </w:pPr>
      <w:rPr>
        <w:rFonts w:hint="default"/>
        <w:lang w:val="en-US" w:eastAsia="en-US" w:bidi="en-US"/>
      </w:rPr>
    </w:lvl>
    <w:lvl w:ilvl="5" w:tplc="0750F318">
      <w:numFmt w:val="bullet"/>
      <w:lvlText w:val="•"/>
      <w:lvlJc w:val="left"/>
      <w:pPr>
        <w:ind w:left="5732" w:hanging="681"/>
      </w:pPr>
      <w:rPr>
        <w:rFonts w:hint="default"/>
        <w:lang w:val="en-US" w:eastAsia="en-US" w:bidi="en-US"/>
      </w:rPr>
    </w:lvl>
    <w:lvl w:ilvl="6" w:tplc="82789F82">
      <w:numFmt w:val="bullet"/>
      <w:lvlText w:val="•"/>
      <w:lvlJc w:val="left"/>
      <w:pPr>
        <w:ind w:left="6719" w:hanging="681"/>
      </w:pPr>
      <w:rPr>
        <w:rFonts w:hint="default"/>
        <w:lang w:val="en-US" w:eastAsia="en-US" w:bidi="en-US"/>
      </w:rPr>
    </w:lvl>
    <w:lvl w:ilvl="7" w:tplc="D6923CDA">
      <w:numFmt w:val="bullet"/>
      <w:lvlText w:val="•"/>
      <w:lvlJc w:val="left"/>
      <w:pPr>
        <w:ind w:left="7705" w:hanging="681"/>
      </w:pPr>
      <w:rPr>
        <w:rFonts w:hint="default"/>
        <w:lang w:val="en-US" w:eastAsia="en-US" w:bidi="en-US"/>
      </w:rPr>
    </w:lvl>
    <w:lvl w:ilvl="8" w:tplc="C186B9E2">
      <w:numFmt w:val="bullet"/>
      <w:lvlText w:val="•"/>
      <w:lvlJc w:val="left"/>
      <w:pPr>
        <w:ind w:left="8692" w:hanging="681"/>
      </w:pPr>
      <w:rPr>
        <w:rFonts w:hint="default"/>
        <w:lang w:val="en-US" w:eastAsia="en-US" w:bidi="en-US"/>
      </w:rPr>
    </w:lvl>
  </w:abstractNum>
  <w:abstractNum w:abstractNumId="42" w15:restartNumberingAfterBreak="0">
    <w:nsid w:val="7C603DE1"/>
    <w:multiLevelType w:val="hybridMultilevel"/>
    <w:tmpl w:val="31B2C8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280179">
    <w:abstractNumId w:val="17"/>
  </w:num>
  <w:num w:numId="2" w16cid:durableId="1182549766">
    <w:abstractNumId w:val="27"/>
  </w:num>
  <w:num w:numId="3" w16cid:durableId="490416321">
    <w:abstractNumId w:val="18"/>
  </w:num>
  <w:num w:numId="4" w16cid:durableId="2096394245">
    <w:abstractNumId w:val="35"/>
  </w:num>
  <w:num w:numId="5" w16cid:durableId="213468759">
    <w:abstractNumId w:val="19"/>
  </w:num>
  <w:num w:numId="6" w16cid:durableId="2031637004">
    <w:abstractNumId w:val="5"/>
  </w:num>
  <w:num w:numId="7" w16cid:durableId="1981573501">
    <w:abstractNumId w:val="12"/>
  </w:num>
  <w:num w:numId="8" w16cid:durableId="747968804">
    <w:abstractNumId w:val="33"/>
  </w:num>
  <w:num w:numId="9" w16cid:durableId="2036300407">
    <w:abstractNumId w:val="22"/>
  </w:num>
  <w:num w:numId="10" w16cid:durableId="1908805434">
    <w:abstractNumId w:val="23"/>
  </w:num>
  <w:num w:numId="11" w16cid:durableId="1900743102">
    <w:abstractNumId w:val="26"/>
  </w:num>
  <w:num w:numId="12" w16cid:durableId="401374296">
    <w:abstractNumId w:val="28"/>
  </w:num>
  <w:num w:numId="13" w16cid:durableId="422729304">
    <w:abstractNumId w:val="29"/>
  </w:num>
  <w:num w:numId="14" w16cid:durableId="686827476">
    <w:abstractNumId w:val="30"/>
  </w:num>
  <w:num w:numId="15" w16cid:durableId="1007446952">
    <w:abstractNumId w:val="31"/>
  </w:num>
  <w:num w:numId="16" w16cid:durableId="1541748488">
    <w:abstractNumId w:val="25"/>
  </w:num>
  <w:num w:numId="17" w16cid:durableId="1527981986">
    <w:abstractNumId w:val="36"/>
  </w:num>
  <w:num w:numId="18" w16cid:durableId="546374564">
    <w:abstractNumId w:val="38"/>
  </w:num>
  <w:num w:numId="19" w16cid:durableId="1858428394">
    <w:abstractNumId w:val="8"/>
  </w:num>
  <w:num w:numId="20" w16cid:durableId="1589999027">
    <w:abstractNumId w:val="37"/>
  </w:num>
  <w:num w:numId="21" w16cid:durableId="1127547197">
    <w:abstractNumId w:val="40"/>
  </w:num>
  <w:num w:numId="22" w16cid:durableId="1625888450">
    <w:abstractNumId w:val="10"/>
  </w:num>
  <w:num w:numId="23" w16cid:durableId="533075348">
    <w:abstractNumId w:val="2"/>
  </w:num>
  <w:num w:numId="24" w16cid:durableId="9141154">
    <w:abstractNumId w:val="41"/>
  </w:num>
  <w:num w:numId="25" w16cid:durableId="1685129632">
    <w:abstractNumId w:val="0"/>
  </w:num>
  <w:num w:numId="26" w16cid:durableId="1042484921">
    <w:abstractNumId w:val="6"/>
  </w:num>
  <w:num w:numId="27" w16cid:durableId="873226679">
    <w:abstractNumId w:val="15"/>
  </w:num>
  <w:num w:numId="28" w16cid:durableId="863440182">
    <w:abstractNumId w:val="9"/>
  </w:num>
  <w:num w:numId="29" w16cid:durableId="1155684824">
    <w:abstractNumId w:val="24"/>
  </w:num>
  <w:num w:numId="30" w16cid:durableId="1281760915">
    <w:abstractNumId w:val="3"/>
  </w:num>
  <w:num w:numId="31" w16cid:durableId="149560293">
    <w:abstractNumId w:val="1"/>
  </w:num>
  <w:num w:numId="32" w16cid:durableId="1156529252">
    <w:abstractNumId w:val="34"/>
  </w:num>
  <w:num w:numId="33" w16cid:durableId="613751081">
    <w:abstractNumId w:val="32"/>
  </w:num>
  <w:num w:numId="34" w16cid:durableId="2101945164">
    <w:abstractNumId w:val="39"/>
  </w:num>
  <w:num w:numId="35" w16cid:durableId="262879052">
    <w:abstractNumId w:val="20"/>
  </w:num>
  <w:num w:numId="36" w16cid:durableId="264115536">
    <w:abstractNumId w:val="16"/>
  </w:num>
  <w:num w:numId="37" w16cid:durableId="448087197">
    <w:abstractNumId w:val="21"/>
  </w:num>
  <w:num w:numId="38" w16cid:durableId="458844898">
    <w:abstractNumId w:val="14"/>
  </w:num>
  <w:num w:numId="39" w16cid:durableId="1982420525">
    <w:abstractNumId w:val="13"/>
  </w:num>
  <w:num w:numId="40" w16cid:durableId="734816858">
    <w:abstractNumId w:val="7"/>
  </w:num>
  <w:num w:numId="41" w16cid:durableId="1354265328">
    <w:abstractNumId w:val="42"/>
  </w:num>
  <w:num w:numId="42" w16cid:durableId="1259484703">
    <w:abstractNumId w:val="4"/>
  </w:num>
  <w:num w:numId="43" w16cid:durableId="9690217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9"/>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93"/>
    <w:rsid w:val="00003590"/>
    <w:rsid w:val="00003CCB"/>
    <w:rsid w:val="0000482A"/>
    <w:rsid w:val="00004FBA"/>
    <w:rsid w:val="00005E4E"/>
    <w:rsid w:val="00007C8B"/>
    <w:rsid w:val="00010218"/>
    <w:rsid w:val="00011080"/>
    <w:rsid w:val="00011C7A"/>
    <w:rsid w:val="0001221E"/>
    <w:rsid w:val="00013FA9"/>
    <w:rsid w:val="000148FC"/>
    <w:rsid w:val="00017F48"/>
    <w:rsid w:val="00022294"/>
    <w:rsid w:val="0002232C"/>
    <w:rsid w:val="000233F8"/>
    <w:rsid w:val="000243DD"/>
    <w:rsid w:val="00025838"/>
    <w:rsid w:val="00025CB1"/>
    <w:rsid w:val="0002645F"/>
    <w:rsid w:val="00026F99"/>
    <w:rsid w:val="000271D0"/>
    <w:rsid w:val="000301E6"/>
    <w:rsid w:val="00030662"/>
    <w:rsid w:val="00030E2C"/>
    <w:rsid w:val="00030E65"/>
    <w:rsid w:val="000311D0"/>
    <w:rsid w:val="0003166D"/>
    <w:rsid w:val="00031BB8"/>
    <w:rsid w:val="000320B3"/>
    <w:rsid w:val="000322A7"/>
    <w:rsid w:val="00033377"/>
    <w:rsid w:val="00035A55"/>
    <w:rsid w:val="00036C43"/>
    <w:rsid w:val="0003726D"/>
    <w:rsid w:val="000374CA"/>
    <w:rsid w:val="00037529"/>
    <w:rsid w:val="0004154A"/>
    <w:rsid w:val="0004209A"/>
    <w:rsid w:val="00044054"/>
    <w:rsid w:val="000443B7"/>
    <w:rsid w:val="00045CB6"/>
    <w:rsid w:val="0004664F"/>
    <w:rsid w:val="00046CD1"/>
    <w:rsid w:val="00047BC6"/>
    <w:rsid w:val="00050C43"/>
    <w:rsid w:val="00050E51"/>
    <w:rsid w:val="0005180A"/>
    <w:rsid w:val="0005185F"/>
    <w:rsid w:val="00053450"/>
    <w:rsid w:val="0005459C"/>
    <w:rsid w:val="00056CFB"/>
    <w:rsid w:val="00057CCF"/>
    <w:rsid w:val="0006114D"/>
    <w:rsid w:val="00062244"/>
    <w:rsid w:val="0006316B"/>
    <w:rsid w:val="00064721"/>
    <w:rsid w:val="000652D6"/>
    <w:rsid w:val="00066E68"/>
    <w:rsid w:val="000675C1"/>
    <w:rsid w:val="00067B3C"/>
    <w:rsid w:val="00067DE3"/>
    <w:rsid w:val="000706EA"/>
    <w:rsid w:val="0007141B"/>
    <w:rsid w:val="00071435"/>
    <w:rsid w:val="0007197B"/>
    <w:rsid w:val="0007389E"/>
    <w:rsid w:val="00074875"/>
    <w:rsid w:val="00074CD8"/>
    <w:rsid w:val="00075C9E"/>
    <w:rsid w:val="000761FD"/>
    <w:rsid w:val="00081D79"/>
    <w:rsid w:val="00084B1A"/>
    <w:rsid w:val="000919B8"/>
    <w:rsid w:val="00091EE4"/>
    <w:rsid w:val="00092B06"/>
    <w:rsid w:val="00092E52"/>
    <w:rsid w:val="00093A1B"/>
    <w:rsid w:val="00095D24"/>
    <w:rsid w:val="00096E44"/>
    <w:rsid w:val="000970B3"/>
    <w:rsid w:val="000A1218"/>
    <w:rsid w:val="000A156B"/>
    <w:rsid w:val="000A17F4"/>
    <w:rsid w:val="000A32BE"/>
    <w:rsid w:val="000A4847"/>
    <w:rsid w:val="000A53AB"/>
    <w:rsid w:val="000A71F5"/>
    <w:rsid w:val="000B0167"/>
    <w:rsid w:val="000B03A2"/>
    <w:rsid w:val="000B04DC"/>
    <w:rsid w:val="000B1E5C"/>
    <w:rsid w:val="000B2128"/>
    <w:rsid w:val="000B225D"/>
    <w:rsid w:val="000B29ED"/>
    <w:rsid w:val="000B3068"/>
    <w:rsid w:val="000B3958"/>
    <w:rsid w:val="000B5431"/>
    <w:rsid w:val="000B5B6A"/>
    <w:rsid w:val="000B61BD"/>
    <w:rsid w:val="000B66EA"/>
    <w:rsid w:val="000B6946"/>
    <w:rsid w:val="000B7A1B"/>
    <w:rsid w:val="000B7E9A"/>
    <w:rsid w:val="000C194A"/>
    <w:rsid w:val="000C261C"/>
    <w:rsid w:val="000C2CB7"/>
    <w:rsid w:val="000C48E1"/>
    <w:rsid w:val="000C7466"/>
    <w:rsid w:val="000C7FA1"/>
    <w:rsid w:val="000D173A"/>
    <w:rsid w:val="000D3321"/>
    <w:rsid w:val="000D41D1"/>
    <w:rsid w:val="000D5AB2"/>
    <w:rsid w:val="000D67EC"/>
    <w:rsid w:val="000D6DB8"/>
    <w:rsid w:val="000D7C58"/>
    <w:rsid w:val="000E0681"/>
    <w:rsid w:val="000E087E"/>
    <w:rsid w:val="000E23D3"/>
    <w:rsid w:val="000E3066"/>
    <w:rsid w:val="000E3397"/>
    <w:rsid w:val="000E4104"/>
    <w:rsid w:val="000F083C"/>
    <w:rsid w:val="000F09C2"/>
    <w:rsid w:val="000F1B82"/>
    <w:rsid w:val="000F385D"/>
    <w:rsid w:val="000F3B92"/>
    <w:rsid w:val="000F413C"/>
    <w:rsid w:val="000F473D"/>
    <w:rsid w:val="000F4EAC"/>
    <w:rsid w:val="000F6849"/>
    <w:rsid w:val="000F785F"/>
    <w:rsid w:val="000F7BF6"/>
    <w:rsid w:val="001000B8"/>
    <w:rsid w:val="00100D07"/>
    <w:rsid w:val="001011E3"/>
    <w:rsid w:val="00103298"/>
    <w:rsid w:val="0010456A"/>
    <w:rsid w:val="00107D5E"/>
    <w:rsid w:val="00110FC4"/>
    <w:rsid w:val="00112203"/>
    <w:rsid w:val="0011296F"/>
    <w:rsid w:val="00112B9C"/>
    <w:rsid w:val="001134EB"/>
    <w:rsid w:val="00113919"/>
    <w:rsid w:val="001145ED"/>
    <w:rsid w:val="001165F0"/>
    <w:rsid w:val="00117501"/>
    <w:rsid w:val="001218B6"/>
    <w:rsid w:val="00121E4F"/>
    <w:rsid w:val="00122AE1"/>
    <w:rsid w:val="00125F33"/>
    <w:rsid w:val="001267F5"/>
    <w:rsid w:val="00126E8A"/>
    <w:rsid w:val="00131078"/>
    <w:rsid w:val="00131485"/>
    <w:rsid w:val="0013201D"/>
    <w:rsid w:val="0013373A"/>
    <w:rsid w:val="001344F4"/>
    <w:rsid w:val="00134CB5"/>
    <w:rsid w:val="0013734C"/>
    <w:rsid w:val="0013746E"/>
    <w:rsid w:val="0014091C"/>
    <w:rsid w:val="00141F43"/>
    <w:rsid w:val="00142959"/>
    <w:rsid w:val="0014380B"/>
    <w:rsid w:val="00143986"/>
    <w:rsid w:val="00144F4C"/>
    <w:rsid w:val="001456B7"/>
    <w:rsid w:val="0014698B"/>
    <w:rsid w:val="00147117"/>
    <w:rsid w:val="0014774F"/>
    <w:rsid w:val="00147765"/>
    <w:rsid w:val="00150352"/>
    <w:rsid w:val="001534BF"/>
    <w:rsid w:val="0015369D"/>
    <w:rsid w:val="0015415E"/>
    <w:rsid w:val="001549E8"/>
    <w:rsid w:val="001550C7"/>
    <w:rsid w:val="00156E1F"/>
    <w:rsid w:val="00157E1B"/>
    <w:rsid w:val="00160EE0"/>
    <w:rsid w:val="00161488"/>
    <w:rsid w:val="00161694"/>
    <w:rsid w:val="001638C4"/>
    <w:rsid w:val="00163C62"/>
    <w:rsid w:val="00165184"/>
    <w:rsid w:val="00165216"/>
    <w:rsid w:val="001679A5"/>
    <w:rsid w:val="00167F3E"/>
    <w:rsid w:val="00170592"/>
    <w:rsid w:val="00170781"/>
    <w:rsid w:val="00171729"/>
    <w:rsid w:val="00172B39"/>
    <w:rsid w:val="00172FE1"/>
    <w:rsid w:val="00173A41"/>
    <w:rsid w:val="0017519B"/>
    <w:rsid w:val="00175D5F"/>
    <w:rsid w:val="00175FC1"/>
    <w:rsid w:val="0017603B"/>
    <w:rsid w:val="001763D8"/>
    <w:rsid w:val="00176A22"/>
    <w:rsid w:val="00176B07"/>
    <w:rsid w:val="00180011"/>
    <w:rsid w:val="001827D3"/>
    <w:rsid w:val="001836A0"/>
    <w:rsid w:val="001836E8"/>
    <w:rsid w:val="001839D3"/>
    <w:rsid w:val="001857C9"/>
    <w:rsid w:val="00185F5A"/>
    <w:rsid w:val="0018625B"/>
    <w:rsid w:val="001870A3"/>
    <w:rsid w:val="00187824"/>
    <w:rsid w:val="00190A49"/>
    <w:rsid w:val="00192279"/>
    <w:rsid w:val="001924E8"/>
    <w:rsid w:val="00193548"/>
    <w:rsid w:val="00193CFF"/>
    <w:rsid w:val="00195C1F"/>
    <w:rsid w:val="00195EFB"/>
    <w:rsid w:val="00196CDE"/>
    <w:rsid w:val="001A0360"/>
    <w:rsid w:val="001A1B8E"/>
    <w:rsid w:val="001A262E"/>
    <w:rsid w:val="001A39DE"/>
    <w:rsid w:val="001A3ED7"/>
    <w:rsid w:val="001A5289"/>
    <w:rsid w:val="001A7E05"/>
    <w:rsid w:val="001B03DA"/>
    <w:rsid w:val="001B3932"/>
    <w:rsid w:val="001B4063"/>
    <w:rsid w:val="001C16A2"/>
    <w:rsid w:val="001C203A"/>
    <w:rsid w:val="001C39F6"/>
    <w:rsid w:val="001C515D"/>
    <w:rsid w:val="001C7E6A"/>
    <w:rsid w:val="001D3F6B"/>
    <w:rsid w:val="001D50E7"/>
    <w:rsid w:val="001D7719"/>
    <w:rsid w:val="001E1A2F"/>
    <w:rsid w:val="001E39A7"/>
    <w:rsid w:val="001E57F2"/>
    <w:rsid w:val="001E5F2C"/>
    <w:rsid w:val="001E60D8"/>
    <w:rsid w:val="001E698F"/>
    <w:rsid w:val="001E741E"/>
    <w:rsid w:val="001E75C8"/>
    <w:rsid w:val="001E7690"/>
    <w:rsid w:val="001F0ABD"/>
    <w:rsid w:val="001F110D"/>
    <w:rsid w:val="001F19AA"/>
    <w:rsid w:val="001F233B"/>
    <w:rsid w:val="001F2819"/>
    <w:rsid w:val="001F2C55"/>
    <w:rsid w:val="001F31D0"/>
    <w:rsid w:val="001F397E"/>
    <w:rsid w:val="001F4B9D"/>
    <w:rsid w:val="001F4BCB"/>
    <w:rsid w:val="001F591B"/>
    <w:rsid w:val="001F5B83"/>
    <w:rsid w:val="001F5D38"/>
    <w:rsid w:val="001F6141"/>
    <w:rsid w:val="001F6E37"/>
    <w:rsid w:val="00201F1A"/>
    <w:rsid w:val="00202077"/>
    <w:rsid w:val="002028A6"/>
    <w:rsid w:val="00202CC7"/>
    <w:rsid w:val="002034CC"/>
    <w:rsid w:val="0020448B"/>
    <w:rsid w:val="0020544A"/>
    <w:rsid w:val="00205960"/>
    <w:rsid w:val="00207AE6"/>
    <w:rsid w:val="00210012"/>
    <w:rsid w:val="002128A8"/>
    <w:rsid w:val="00213F51"/>
    <w:rsid w:val="0021488D"/>
    <w:rsid w:val="00217542"/>
    <w:rsid w:val="00217739"/>
    <w:rsid w:val="00220C71"/>
    <w:rsid w:val="0022488E"/>
    <w:rsid w:val="0022491A"/>
    <w:rsid w:val="00225722"/>
    <w:rsid w:val="00231F4B"/>
    <w:rsid w:val="0023202A"/>
    <w:rsid w:val="00232419"/>
    <w:rsid w:val="00233374"/>
    <w:rsid w:val="00234352"/>
    <w:rsid w:val="00235BAD"/>
    <w:rsid w:val="00236C09"/>
    <w:rsid w:val="00236D8F"/>
    <w:rsid w:val="002370A2"/>
    <w:rsid w:val="00237260"/>
    <w:rsid w:val="00241005"/>
    <w:rsid w:val="002418E2"/>
    <w:rsid w:val="002426CA"/>
    <w:rsid w:val="00243D95"/>
    <w:rsid w:val="002447AC"/>
    <w:rsid w:val="00245CB7"/>
    <w:rsid w:val="00250057"/>
    <w:rsid w:val="0025475A"/>
    <w:rsid w:val="002548D0"/>
    <w:rsid w:val="002565CB"/>
    <w:rsid w:val="002565F5"/>
    <w:rsid w:val="002614FB"/>
    <w:rsid w:val="002620CD"/>
    <w:rsid w:val="00262B5D"/>
    <w:rsid w:val="00263771"/>
    <w:rsid w:val="002637E3"/>
    <w:rsid w:val="00267084"/>
    <w:rsid w:val="00267494"/>
    <w:rsid w:val="00270DFE"/>
    <w:rsid w:val="00271EF4"/>
    <w:rsid w:val="0027353F"/>
    <w:rsid w:val="00273E4D"/>
    <w:rsid w:val="00273EB9"/>
    <w:rsid w:val="0027553E"/>
    <w:rsid w:val="00276283"/>
    <w:rsid w:val="00276AE6"/>
    <w:rsid w:val="0027718A"/>
    <w:rsid w:val="002775AE"/>
    <w:rsid w:val="00280692"/>
    <w:rsid w:val="002826BB"/>
    <w:rsid w:val="0028492E"/>
    <w:rsid w:val="002875CC"/>
    <w:rsid w:val="0029008A"/>
    <w:rsid w:val="00292938"/>
    <w:rsid w:val="00292A42"/>
    <w:rsid w:val="00292B14"/>
    <w:rsid w:val="0029454B"/>
    <w:rsid w:val="00294FC3"/>
    <w:rsid w:val="00296EBC"/>
    <w:rsid w:val="00296F8F"/>
    <w:rsid w:val="00296F9E"/>
    <w:rsid w:val="002A1BF2"/>
    <w:rsid w:val="002A2515"/>
    <w:rsid w:val="002A30DA"/>
    <w:rsid w:val="002A537C"/>
    <w:rsid w:val="002A5523"/>
    <w:rsid w:val="002A7539"/>
    <w:rsid w:val="002B101E"/>
    <w:rsid w:val="002B1AE4"/>
    <w:rsid w:val="002B24C7"/>
    <w:rsid w:val="002B2B28"/>
    <w:rsid w:val="002B4D0F"/>
    <w:rsid w:val="002B4DB7"/>
    <w:rsid w:val="002B55D9"/>
    <w:rsid w:val="002B5647"/>
    <w:rsid w:val="002B607B"/>
    <w:rsid w:val="002B730F"/>
    <w:rsid w:val="002C095D"/>
    <w:rsid w:val="002C1B97"/>
    <w:rsid w:val="002C278A"/>
    <w:rsid w:val="002C3203"/>
    <w:rsid w:val="002C5987"/>
    <w:rsid w:val="002C6896"/>
    <w:rsid w:val="002C6949"/>
    <w:rsid w:val="002D14B5"/>
    <w:rsid w:val="002D198D"/>
    <w:rsid w:val="002D1F4E"/>
    <w:rsid w:val="002D327B"/>
    <w:rsid w:val="002D3310"/>
    <w:rsid w:val="002D33D5"/>
    <w:rsid w:val="002D35DC"/>
    <w:rsid w:val="002D3F7E"/>
    <w:rsid w:val="002D3FE4"/>
    <w:rsid w:val="002D462C"/>
    <w:rsid w:val="002D4DE4"/>
    <w:rsid w:val="002D5537"/>
    <w:rsid w:val="002D65D6"/>
    <w:rsid w:val="002D7419"/>
    <w:rsid w:val="002E1C3E"/>
    <w:rsid w:val="002E3234"/>
    <w:rsid w:val="002E3342"/>
    <w:rsid w:val="002E3B4D"/>
    <w:rsid w:val="002E5415"/>
    <w:rsid w:val="002E5A52"/>
    <w:rsid w:val="002E6266"/>
    <w:rsid w:val="002E6F15"/>
    <w:rsid w:val="002E7F7B"/>
    <w:rsid w:val="002F048E"/>
    <w:rsid w:val="002F19F6"/>
    <w:rsid w:val="002F2737"/>
    <w:rsid w:val="002F4BC7"/>
    <w:rsid w:val="002F535E"/>
    <w:rsid w:val="002F5619"/>
    <w:rsid w:val="002F5704"/>
    <w:rsid w:val="002F573F"/>
    <w:rsid w:val="002F5797"/>
    <w:rsid w:val="002F5DD1"/>
    <w:rsid w:val="002F7D2D"/>
    <w:rsid w:val="0030126F"/>
    <w:rsid w:val="00301AB1"/>
    <w:rsid w:val="00301D63"/>
    <w:rsid w:val="00301F70"/>
    <w:rsid w:val="00303646"/>
    <w:rsid w:val="003042F9"/>
    <w:rsid w:val="0030468C"/>
    <w:rsid w:val="00306FB4"/>
    <w:rsid w:val="003072E5"/>
    <w:rsid w:val="0031092F"/>
    <w:rsid w:val="00311F7F"/>
    <w:rsid w:val="00312553"/>
    <w:rsid w:val="00314142"/>
    <w:rsid w:val="00314E0F"/>
    <w:rsid w:val="00315406"/>
    <w:rsid w:val="00315829"/>
    <w:rsid w:val="00315CAA"/>
    <w:rsid w:val="003176A3"/>
    <w:rsid w:val="00321BE0"/>
    <w:rsid w:val="00321D0F"/>
    <w:rsid w:val="003224E5"/>
    <w:rsid w:val="00325802"/>
    <w:rsid w:val="00325B40"/>
    <w:rsid w:val="003263BC"/>
    <w:rsid w:val="00327156"/>
    <w:rsid w:val="00327458"/>
    <w:rsid w:val="00327A78"/>
    <w:rsid w:val="003305F4"/>
    <w:rsid w:val="003318F3"/>
    <w:rsid w:val="003336C5"/>
    <w:rsid w:val="00333BD8"/>
    <w:rsid w:val="00336788"/>
    <w:rsid w:val="00337440"/>
    <w:rsid w:val="00337704"/>
    <w:rsid w:val="00337815"/>
    <w:rsid w:val="00337ACF"/>
    <w:rsid w:val="00340169"/>
    <w:rsid w:val="003406C2"/>
    <w:rsid w:val="003407C2"/>
    <w:rsid w:val="0034220B"/>
    <w:rsid w:val="003426E8"/>
    <w:rsid w:val="00344009"/>
    <w:rsid w:val="0034510F"/>
    <w:rsid w:val="003456CE"/>
    <w:rsid w:val="00345BB9"/>
    <w:rsid w:val="00346A24"/>
    <w:rsid w:val="00346B12"/>
    <w:rsid w:val="00346D63"/>
    <w:rsid w:val="0034748E"/>
    <w:rsid w:val="00347E47"/>
    <w:rsid w:val="00350576"/>
    <w:rsid w:val="0035167F"/>
    <w:rsid w:val="0035278E"/>
    <w:rsid w:val="003528F6"/>
    <w:rsid w:val="00352DE7"/>
    <w:rsid w:val="00353A78"/>
    <w:rsid w:val="0035531C"/>
    <w:rsid w:val="00355718"/>
    <w:rsid w:val="003557E3"/>
    <w:rsid w:val="00356B3C"/>
    <w:rsid w:val="00356BDB"/>
    <w:rsid w:val="003571B9"/>
    <w:rsid w:val="00357A38"/>
    <w:rsid w:val="00360566"/>
    <w:rsid w:val="00360AF6"/>
    <w:rsid w:val="0036254C"/>
    <w:rsid w:val="00362B55"/>
    <w:rsid w:val="00363B48"/>
    <w:rsid w:val="00364632"/>
    <w:rsid w:val="003652A6"/>
    <w:rsid w:val="00365915"/>
    <w:rsid w:val="0036697B"/>
    <w:rsid w:val="00366B8E"/>
    <w:rsid w:val="00367196"/>
    <w:rsid w:val="00370723"/>
    <w:rsid w:val="00370DE7"/>
    <w:rsid w:val="003712BB"/>
    <w:rsid w:val="00371CE4"/>
    <w:rsid w:val="00373370"/>
    <w:rsid w:val="00374E84"/>
    <w:rsid w:val="003756BC"/>
    <w:rsid w:val="00375A11"/>
    <w:rsid w:val="00375CC4"/>
    <w:rsid w:val="0037703D"/>
    <w:rsid w:val="00381646"/>
    <w:rsid w:val="00382C28"/>
    <w:rsid w:val="003831B5"/>
    <w:rsid w:val="00384075"/>
    <w:rsid w:val="003866A8"/>
    <w:rsid w:val="003869F2"/>
    <w:rsid w:val="00387309"/>
    <w:rsid w:val="00390995"/>
    <w:rsid w:val="00390E67"/>
    <w:rsid w:val="0039107C"/>
    <w:rsid w:val="00391A61"/>
    <w:rsid w:val="00392AC3"/>
    <w:rsid w:val="00393F37"/>
    <w:rsid w:val="00394567"/>
    <w:rsid w:val="00394CC9"/>
    <w:rsid w:val="00396194"/>
    <w:rsid w:val="003961E1"/>
    <w:rsid w:val="0039650B"/>
    <w:rsid w:val="003A33BA"/>
    <w:rsid w:val="003A33EF"/>
    <w:rsid w:val="003A40EF"/>
    <w:rsid w:val="003A475D"/>
    <w:rsid w:val="003A5122"/>
    <w:rsid w:val="003A633C"/>
    <w:rsid w:val="003A6836"/>
    <w:rsid w:val="003B13F3"/>
    <w:rsid w:val="003B1519"/>
    <w:rsid w:val="003B2058"/>
    <w:rsid w:val="003B32BB"/>
    <w:rsid w:val="003B4A06"/>
    <w:rsid w:val="003B542C"/>
    <w:rsid w:val="003B571F"/>
    <w:rsid w:val="003B5D19"/>
    <w:rsid w:val="003B5EE0"/>
    <w:rsid w:val="003B70B7"/>
    <w:rsid w:val="003C03ED"/>
    <w:rsid w:val="003C1657"/>
    <w:rsid w:val="003C1D17"/>
    <w:rsid w:val="003C352A"/>
    <w:rsid w:val="003C6AE3"/>
    <w:rsid w:val="003C7A7E"/>
    <w:rsid w:val="003C7D53"/>
    <w:rsid w:val="003D0B63"/>
    <w:rsid w:val="003D1898"/>
    <w:rsid w:val="003D1CDB"/>
    <w:rsid w:val="003D2D69"/>
    <w:rsid w:val="003D4970"/>
    <w:rsid w:val="003D50AE"/>
    <w:rsid w:val="003D578D"/>
    <w:rsid w:val="003D715E"/>
    <w:rsid w:val="003D7A00"/>
    <w:rsid w:val="003E0211"/>
    <w:rsid w:val="003E6973"/>
    <w:rsid w:val="003E6E4C"/>
    <w:rsid w:val="003F420A"/>
    <w:rsid w:val="003F4933"/>
    <w:rsid w:val="003F6872"/>
    <w:rsid w:val="003F7FC9"/>
    <w:rsid w:val="004000AF"/>
    <w:rsid w:val="00400DF0"/>
    <w:rsid w:val="004017EA"/>
    <w:rsid w:val="00401EA1"/>
    <w:rsid w:val="00403F71"/>
    <w:rsid w:val="004040C1"/>
    <w:rsid w:val="0040431F"/>
    <w:rsid w:val="004047D3"/>
    <w:rsid w:val="004051FB"/>
    <w:rsid w:val="00407719"/>
    <w:rsid w:val="004114A3"/>
    <w:rsid w:val="00414C2E"/>
    <w:rsid w:val="00414E1B"/>
    <w:rsid w:val="004152C3"/>
    <w:rsid w:val="0041586F"/>
    <w:rsid w:val="00415BD8"/>
    <w:rsid w:val="004206BB"/>
    <w:rsid w:val="0042302D"/>
    <w:rsid w:val="004239E3"/>
    <w:rsid w:val="00426085"/>
    <w:rsid w:val="004268A7"/>
    <w:rsid w:val="004268BF"/>
    <w:rsid w:val="0042725E"/>
    <w:rsid w:val="004273A4"/>
    <w:rsid w:val="0042793C"/>
    <w:rsid w:val="00427D32"/>
    <w:rsid w:val="00430FFA"/>
    <w:rsid w:val="004323CC"/>
    <w:rsid w:val="00433E41"/>
    <w:rsid w:val="004367EA"/>
    <w:rsid w:val="00436CC2"/>
    <w:rsid w:val="004370DC"/>
    <w:rsid w:val="00437B8A"/>
    <w:rsid w:val="00440A75"/>
    <w:rsid w:val="00440CE0"/>
    <w:rsid w:val="00444F97"/>
    <w:rsid w:val="00445722"/>
    <w:rsid w:val="00446270"/>
    <w:rsid w:val="004464D3"/>
    <w:rsid w:val="00447837"/>
    <w:rsid w:val="004478C5"/>
    <w:rsid w:val="00450EC9"/>
    <w:rsid w:val="00451C39"/>
    <w:rsid w:val="004520B7"/>
    <w:rsid w:val="0045388E"/>
    <w:rsid w:val="004543AD"/>
    <w:rsid w:val="004547E6"/>
    <w:rsid w:val="0045650A"/>
    <w:rsid w:val="00456E89"/>
    <w:rsid w:val="00460229"/>
    <w:rsid w:val="004607BE"/>
    <w:rsid w:val="00461307"/>
    <w:rsid w:val="00462A3D"/>
    <w:rsid w:val="00465466"/>
    <w:rsid w:val="00465FE8"/>
    <w:rsid w:val="00466B0B"/>
    <w:rsid w:val="004672AC"/>
    <w:rsid w:val="004673DA"/>
    <w:rsid w:val="00467743"/>
    <w:rsid w:val="00467B83"/>
    <w:rsid w:val="00467D66"/>
    <w:rsid w:val="004718AB"/>
    <w:rsid w:val="00472341"/>
    <w:rsid w:val="00472393"/>
    <w:rsid w:val="004726BC"/>
    <w:rsid w:val="00475DBE"/>
    <w:rsid w:val="00476527"/>
    <w:rsid w:val="00477E15"/>
    <w:rsid w:val="004800EA"/>
    <w:rsid w:val="00480D0F"/>
    <w:rsid w:val="00482A89"/>
    <w:rsid w:val="00482BFE"/>
    <w:rsid w:val="004837A9"/>
    <w:rsid w:val="0048446E"/>
    <w:rsid w:val="004847C2"/>
    <w:rsid w:val="0048653B"/>
    <w:rsid w:val="00487F93"/>
    <w:rsid w:val="0049096C"/>
    <w:rsid w:val="00490D76"/>
    <w:rsid w:val="00491DD3"/>
    <w:rsid w:val="00492718"/>
    <w:rsid w:val="00492CB7"/>
    <w:rsid w:val="00494193"/>
    <w:rsid w:val="00494F2B"/>
    <w:rsid w:val="00495325"/>
    <w:rsid w:val="00495FC6"/>
    <w:rsid w:val="00497001"/>
    <w:rsid w:val="00497E23"/>
    <w:rsid w:val="004A0207"/>
    <w:rsid w:val="004A0256"/>
    <w:rsid w:val="004A0B4A"/>
    <w:rsid w:val="004A2F57"/>
    <w:rsid w:val="004A347F"/>
    <w:rsid w:val="004A386A"/>
    <w:rsid w:val="004A48AE"/>
    <w:rsid w:val="004A4C9A"/>
    <w:rsid w:val="004A5468"/>
    <w:rsid w:val="004A5838"/>
    <w:rsid w:val="004A6229"/>
    <w:rsid w:val="004A78E0"/>
    <w:rsid w:val="004B098D"/>
    <w:rsid w:val="004B12E1"/>
    <w:rsid w:val="004B2372"/>
    <w:rsid w:val="004B2E4C"/>
    <w:rsid w:val="004B377D"/>
    <w:rsid w:val="004B3901"/>
    <w:rsid w:val="004B719C"/>
    <w:rsid w:val="004C743D"/>
    <w:rsid w:val="004C7CD2"/>
    <w:rsid w:val="004C7F85"/>
    <w:rsid w:val="004D047B"/>
    <w:rsid w:val="004D05A3"/>
    <w:rsid w:val="004D0715"/>
    <w:rsid w:val="004D2E8D"/>
    <w:rsid w:val="004D3871"/>
    <w:rsid w:val="004D3FFC"/>
    <w:rsid w:val="004D4418"/>
    <w:rsid w:val="004D45A7"/>
    <w:rsid w:val="004D4B89"/>
    <w:rsid w:val="004D54EF"/>
    <w:rsid w:val="004D5B92"/>
    <w:rsid w:val="004D6F25"/>
    <w:rsid w:val="004D6F4E"/>
    <w:rsid w:val="004D751F"/>
    <w:rsid w:val="004E2B08"/>
    <w:rsid w:val="004E2CC1"/>
    <w:rsid w:val="004E3C3C"/>
    <w:rsid w:val="004E3F7F"/>
    <w:rsid w:val="004E44C8"/>
    <w:rsid w:val="004E4A7E"/>
    <w:rsid w:val="004E5F19"/>
    <w:rsid w:val="004E6D6C"/>
    <w:rsid w:val="004E74D7"/>
    <w:rsid w:val="004E7EAF"/>
    <w:rsid w:val="004F036E"/>
    <w:rsid w:val="004F04E0"/>
    <w:rsid w:val="004F0B34"/>
    <w:rsid w:val="004F2855"/>
    <w:rsid w:val="004F36A4"/>
    <w:rsid w:val="004F3A35"/>
    <w:rsid w:val="004F4291"/>
    <w:rsid w:val="004F4899"/>
    <w:rsid w:val="004F559C"/>
    <w:rsid w:val="004F5FDB"/>
    <w:rsid w:val="004F6B1C"/>
    <w:rsid w:val="004F7FC6"/>
    <w:rsid w:val="00500176"/>
    <w:rsid w:val="005001B8"/>
    <w:rsid w:val="005003E4"/>
    <w:rsid w:val="00501043"/>
    <w:rsid w:val="005012DF"/>
    <w:rsid w:val="005023B4"/>
    <w:rsid w:val="005024D2"/>
    <w:rsid w:val="00502811"/>
    <w:rsid w:val="00503722"/>
    <w:rsid w:val="00505425"/>
    <w:rsid w:val="00507133"/>
    <w:rsid w:val="0051003F"/>
    <w:rsid w:val="00510148"/>
    <w:rsid w:val="005107F1"/>
    <w:rsid w:val="00512185"/>
    <w:rsid w:val="005122B8"/>
    <w:rsid w:val="005122F4"/>
    <w:rsid w:val="0051234C"/>
    <w:rsid w:val="0051652B"/>
    <w:rsid w:val="005165D5"/>
    <w:rsid w:val="005168F0"/>
    <w:rsid w:val="00517BD6"/>
    <w:rsid w:val="00521516"/>
    <w:rsid w:val="00521BC8"/>
    <w:rsid w:val="00523FE2"/>
    <w:rsid w:val="00524080"/>
    <w:rsid w:val="005304B2"/>
    <w:rsid w:val="00531952"/>
    <w:rsid w:val="005321B5"/>
    <w:rsid w:val="00533449"/>
    <w:rsid w:val="00534681"/>
    <w:rsid w:val="005348B8"/>
    <w:rsid w:val="005362A0"/>
    <w:rsid w:val="00537429"/>
    <w:rsid w:val="00537B5F"/>
    <w:rsid w:val="00537BB3"/>
    <w:rsid w:val="0054055E"/>
    <w:rsid w:val="00541383"/>
    <w:rsid w:val="00543BD5"/>
    <w:rsid w:val="00543F3A"/>
    <w:rsid w:val="005449B6"/>
    <w:rsid w:val="00545612"/>
    <w:rsid w:val="00545679"/>
    <w:rsid w:val="00547E4E"/>
    <w:rsid w:val="00547EB4"/>
    <w:rsid w:val="005508E6"/>
    <w:rsid w:val="00552D73"/>
    <w:rsid w:val="0055375E"/>
    <w:rsid w:val="0055465F"/>
    <w:rsid w:val="00554D86"/>
    <w:rsid w:val="00557059"/>
    <w:rsid w:val="005602A0"/>
    <w:rsid w:val="00560C2E"/>
    <w:rsid w:val="00560FAA"/>
    <w:rsid w:val="005631FE"/>
    <w:rsid w:val="005632D3"/>
    <w:rsid w:val="00564932"/>
    <w:rsid w:val="00565AFC"/>
    <w:rsid w:val="00566BB6"/>
    <w:rsid w:val="00566EC6"/>
    <w:rsid w:val="0056740A"/>
    <w:rsid w:val="005706C0"/>
    <w:rsid w:val="0057128D"/>
    <w:rsid w:val="00573DE3"/>
    <w:rsid w:val="00576351"/>
    <w:rsid w:val="005769B5"/>
    <w:rsid w:val="00576D67"/>
    <w:rsid w:val="00580363"/>
    <w:rsid w:val="0058093E"/>
    <w:rsid w:val="00580EFB"/>
    <w:rsid w:val="005814D6"/>
    <w:rsid w:val="005822E9"/>
    <w:rsid w:val="00582675"/>
    <w:rsid w:val="00582A0A"/>
    <w:rsid w:val="00583A72"/>
    <w:rsid w:val="005854B3"/>
    <w:rsid w:val="0058587A"/>
    <w:rsid w:val="00585B7A"/>
    <w:rsid w:val="0058678F"/>
    <w:rsid w:val="00586DD9"/>
    <w:rsid w:val="005878CA"/>
    <w:rsid w:val="00587B65"/>
    <w:rsid w:val="005915DC"/>
    <w:rsid w:val="00594A8D"/>
    <w:rsid w:val="00595141"/>
    <w:rsid w:val="005952D7"/>
    <w:rsid w:val="005A1116"/>
    <w:rsid w:val="005A3D53"/>
    <w:rsid w:val="005A5BB9"/>
    <w:rsid w:val="005A68F5"/>
    <w:rsid w:val="005A7E91"/>
    <w:rsid w:val="005B02DF"/>
    <w:rsid w:val="005B0961"/>
    <w:rsid w:val="005B256B"/>
    <w:rsid w:val="005B28B9"/>
    <w:rsid w:val="005B2A46"/>
    <w:rsid w:val="005B2EC1"/>
    <w:rsid w:val="005B4364"/>
    <w:rsid w:val="005B5BB8"/>
    <w:rsid w:val="005B690A"/>
    <w:rsid w:val="005B74F3"/>
    <w:rsid w:val="005B7796"/>
    <w:rsid w:val="005B79F3"/>
    <w:rsid w:val="005C1181"/>
    <w:rsid w:val="005C18FA"/>
    <w:rsid w:val="005C204B"/>
    <w:rsid w:val="005C304A"/>
    <w:rsid w:val="005C4070"/>
    <w:rsid w:val="005C4BFF"/>
    <w:rsid w:val="005C5A4D"/>
    <w:rsid w:val="005C5AD5"/>
    <w:rsid w:val="005D0912"/>
    <w:rsid w:val="005D0E16"/>
    <w:rsid w:val="005D1EA8"/>
    <w:rsid w:val="005D210F"/>
    <w:rsid w:val="005D264E"/>
    <w:rsid w:val="005D4274"/>
    <w:rsid w:val="005D4487"/>
    <w:rsid w:val="005D4ECC"/>
    <w:rsid w:val="005D50BC"/>
    <w:rsid w:val="005D6AD1"/>
    <w:rsid w:val="005D6EBB"/>
    <w:rsid w:val="005D78A5"/>
    <w:rsid w:val="005D7C33"/>
    <w:rsid w:val="005E0437"/>
    <w:rsid w:val="005E1D68"/>
    <w:rsid w:val="005E1DE7"/>
    <w:rsid w:val="005E2291"/>
    <w:rsid w:val="005E22C7"/>
    <w:rsid w:val="005E2480"/>
    <w:rsid w:val="005E3A2C"/>
    <w:rsid w:val="005E59FB"/>
    <w:rsid w:val="005E6881"/>
    <w:rsid w:val="005E7974"/>
    <w:rsid w:val="005F0EC5"/>
    <w:rsid w:val="005F0F3B"/>
    <w:rsid w:val="005F0FDD"/>
    <w:rsid w:val="005F17D0"/>
    <w:rsid w:val="005F1DC2"/>
    <w:rsid w:val="005F2486"/>
    <w:rsid w:val="005F2609"/>
    <w:rsid w:val="005F3E8E"/>
    <w:rsid w:val="005F4200"/>
    <w:rsid w:val="005F50FB"/>
    <w:rsid w:val="005F6A72"/>
    <w:rsid w:val="00600B7C"/>
    <w:rsid w:val="00603A61"/>
    <w:rsid w:val="00603DDA"/>
    <w:rsid w:val="00604172"/>
    <w:rsid w:val="0060581A"/>
    <w:rsid w:val="00606AD8"/>
    <w:rsid w:val="00607702"/>
    <w:rsid w:val="00611CFD"/>
    <w:rsid w:val="00612D10"/>
    <w:rsid w:val="00614006"/>
    <w:rsid w:val="0061512F"/>
    <w:rsid w:val="006167C3"/>
    <w:rsid w:val="00616AA2"/>
    <w:rsid w:val="00620256"/>
    <w:rsid w:val="006210A1"/>
    <w:rsid w:val="006211D8"/>
    <w:rsid w:val="006216E2"/>
    <w:rsid w:val="006218F8"/>
    <w:rsid w:val="00622314"/>
    <w:rsid w:val="00622A96"/>
    <w:rsid w:val="006248F2"/>
    <w:rsid w:val="00625437"/>
    <w:rsid w:val="00625509"/>
    <w:rsid w:val="0062565D"/>
    <w:rsid w:val="00631438"/>
    <w:rsid w:val="00632FBD"/>
    <w:rsid w:val="0063436C"/>
    <w:rsid w:val="00634966"/>
    <w:rsid w:val="0063675F"/>
    <w:rsid w:val="00636BD2"/>
    <w:rsid w:val="00636BDF"/>
    <w:rsid w:val="006370C8"/>
    <w:rsid w:val="0063731A"/>
    <w:rsid w:val="00637325"/>
    <w:rsid w:val="0063762E"/>
    <w:rsid w:val="00637F12"/>
    <w:rsid w:val="00640720"/>
    <w:rsid w:val="0064232D"/>
    <w:rsid w:val="00642433"/>
    <w:rsid w:val="00642900"/>
    <w:rsid w:val="00642EF2"/>
    <w:rsid w:val="006434EA"/>
    <w:rsid w:val="006442E6"/>
    <w:rsid w:val="00644F67"/>
    <w:rsid w:val="006459BC"/>
    <w:rsid w:val="00645E88"/>
    <w:rsid w:val="00646B3C"/>
    <w:rsid w:val="00646FFA"/>
    <w:rsid w:val="006475C4"/>
    <w:rsid w:val="00650184"/>
    <w:rsid w:val="006516C2"/>
    <w:rsid w:val="00651E9F"/>
    <w:rsid w:val="00652FA4"/>
    <w:rsid w:val="006536A1"/>
    <w:rsid w:val="0065455B"/>
    <w:rsid w:val="00654A21"/>
    <w:rsid w:val="00657BBC"/>
    <w:rsid w:val="00663BCD"/>
    <w:rsid w:val="00663EFB"/>
    <w:rsid w:val="00665B4E"/>
    <w:rsid w:val="00666165"/>
    <w:rsid w:val="006673D4"/>
    <w:rsid w:val="006762E7"/>
    <w:rsid w:val="00676345"/>
    <w:rsid w:val="00676E16"/>
    <w:rsid w:val="00677216"/>
    <w:rsid w:val="00677428"/>
    <w:rsid w:val="006779DE"/>
    <w:rsid w:val="00680037"/>
    <w:rsid w:val="006817B8"/>
    <w:rsid w:val="006828E7"/>
    <w:rsid w:val="0068391A"/>
    <w:rsid w:val="00684D96"/>
    <w:rsid w:val="00685FD8"/>
    <w:rsid w:val="006860B8"/>
    <w:rsid w:val="0068681C"/>
    <w:rsid w:val="00690782"/>
    <w:rsid w:val="006911F1"/>
    <w:rsid w:val="00691C4B"/>
    <w:rsid w:val="00692EF9"/>
    <w:rsid w:val="00693795"/>
    <w:rsid w:val="006940A1"/>
    <w:rsid w:val="00694D5A"/>
    <w:rsid w:val="00696ED2"/>
    <w:rsid w:val="006A0A24"/>
    <w:rsid w:val="006A1305"/>
    <w:rsid w:val="006A18CC"/>
    <w:rsid w:val="006A446A"/>
    <w:rsid w:val="006A4500"/>
    <w:rsid w:val="006A48BA"/>
    <w:rsid w:val="006A53D6"/>
    <w:rsid w:val="006A5A6B"/>
    <w:rsid w:val="006A6543"/>
    <w:rsid w:val="006A76CE"/>
    <w:rsid w:val="006A7F89"/>
    <w:rsid w:val="006B04CF"/>
    <w:rsid w:val="006B1AD2"/>
    <w:rsid w:val="006B2BAA"/>
    <w:rsid w:val="006B2CD8"/>
    <w:rsid w:val="006B34D4"/>
    <w:rsid w:val="006B3500"/>
    <w:rsid w:val="006B36D2"/>
    <w:rsid w:val="006B4387"/>
    <w:rsid w:val="006B61A8"/>
    <w:rsid w:val="006B7E9D"/>
    <w:rsid w:val="006C249C"/>
    <w:rsid w:val="006C34E0"/>
    <w:rsid w:val="006C370D"/>
    <w:rsid w:val="006C406A"/>
    <w:rsid w:val="006C490C"/>
    <w:rsid w:val="006C4975"/>
    <w:rsid w:val="006C4BFF"/>
    <w:rsid w:val="006C4E9C"/>
    <w:rsid w:val="006C4EF2"/>
    <w:rsid w:val="006C4FDE"/>
    <w:rsid w:val="006C5052"/>
    <w:rsid w:val="006C5059"/>
    <w:rsid w:val="006C5544"/>
    <w:rsid w:val="006C736D"/>
    <w:rsid w:val="006C7394"/>
    <w:rsid w:val="006C7AEC"/>
    <w:rsid w:val="006D1F2E"/>
    <w:rsid w:val="006D36A9"/>
    <w:rsid w:val="006D4230"/>
    <w:rsid w:val="006D599B"/>
    <w:rsid w:val="006D5AB0"/>
    <w:rsid w:val="006D5B17"/>
    <w:rsid w:val="006D71A2"/>
    <w:rsid w:val="006D77C9"/>
    <w:rsid w:val="006D7CF6"/>
    <w:rsid w:val="006E0500"/>
    <w:rsid w:val="006E108B"/>
    <w:rsid w:val="006E2B71"/>
    <w:rsid w:val="006E30A2"/>
    <w:rsid w:val="006E41DA"/>
    <w:rsid w:val="006E4996"/>
    <w:rsid w:val="006E56CD"/>
    <w:rsid w:val="006F0D1F"/>
    <w:rsid w:val="006F0E59"/>
    <w:rsid w:val="006F1457"/>
    <w:rsid w:val="006F26A5"/>
    <w:rsid w:val="006F28BC"/>
    <w:rsid w:val="006F2EB2"/>
    <w:rsid w:val="006F3080"/>
    <w:rsid w:val="006F3DB3"/>
    <w:rsid w:val="006F4CD4"/>
    <w:rsid w:val="006F5CA0"/>
    <w:rsid w:val="006F617B"/>
    <w:rsid w:val="006F6D08"/>
    <w:rsid w:val="006F7542"/>
    <w:rsid w:val="006F779B"/>
    <w:rsid w:val="007000F5"/>
    <w:rsid w:val="00700B77"/>
    <w:rsid w:val="00701AB0"/>
    <w:rsid w:val="00701AC0"/>
    <w:rsid w:val="00701D5D"/>
    <w:rsid w:val="0070282D"/>
    <w:rsid w:val="00703906"/>
    <w:rsid w:val="00704664"/>
    <w:rsid w:val="00704694"/>
    <w:rsid w:val="00705D22"/>
    <w:rsid w:val="007064D9"/>
    <w:rsid w:val="007068B1"/>
    <w:rsid w:val="00710FE2"/>
    <w:rsid w:val="007141E7"/>
    <w:rsid w:val="00714A3A"/>
    <w:rsid w:val="00715A00"/>
    <w:rsid w:val="00721FA8"/>
    <w:rsid w:val="00722580"/>
    <w:rsid w:val="00722A11"/>
    <w:rsid w:val="00722CDE"/>
    <w:rsid w:val="007231F3"/>
    <w:rsid w:val="00723320"/>
    <w:rsid w:val="007246DA"/>
    <w:rsid w:val="00725C63"/>
    <w:rsid w:val="0072773F"/>
    <w:rsid w:val="00727CA2"/>
    <w:rsid w:val="007301BD"/>
    <w:rsid w:val="00730563"/>
    <w:rsid w:val="0073068B"/>
    <w:rsid w:val="00731DF4"/>
    <w:rsid w:val="00732093"/>
    <w:rsid w:val="00732431"/>
    <w:rsid w:val="00732D51"/>
    <w:rsid w:val="007365BD"/>
    <w:rsid w:val="00736F27"/>
    <w:rsid w:val="0073778B"/>
    <w:rsid w:val="00740247"/>
    <w:rsid w:val="00740612"/>
    <w:rsid w:val="007409E0"/>
    <w:rsid w:val="00740A76"/>
    <w:rsid w:val="00743EB5"/>
    <w:rsid w:val="007442E6"/>
    <w:rsid w:val="00744FE0"/>
    <w:rsid w:val="007452A2"/>
    <w:rsid w:val="007470FF"/>
    <w:rsid w:val="00747A3E"/>
    <w:rsid w:val="00747AC1"/>
    <w:rsid w:val="00750530"/>
    <w:rsid w:val="00750867"/>
    <w:rsid w:val="00751CB0"/>
    <w:rsid w:val="00751E9F"/>
    <w:rsid w:val="00752651"/>
    <w:rsid w:val="00752CCE"/>
    <w:rsid w:val="00754A52"/>
    <w:rsid w:val="00754AB4"/>
    <w:rsid w:val="00755AFC"/>
    <w:rsid w:val="00756A4D"/>
    <w:rsid w:val="0075795A"/>
    <w:rsid w:val="007604FF"/>
    <w:rsid w:val="00762F0D"/>
    <w:rsid w:val="007636A2"/>
    <w:rsid w:val="00764C44"/>
    <w:rsid w:val="00764ECA"/>
    <w:rsid w:val="007655E0"/>
    <w:rsid w:val="00767317"/>
    <w:rsid w:val="00767BED"/>
    <w:rsid w:val="007701AF"/>
    <w:rsid w:val="0077067C"/>
    <w:rsid w:val="00771151"/>
    <w:rsid w:val="00771A29"/>
    <w:rsid w:val="00771BD3"/>
    <w:rsid w:val="00772370"/>
    <w:rsid w:val="007733E6"/>
    <w:rsid w:val="00773955"/>
    <w:rsid w:val="0077546A"/>
    <w:rsid w:val="007773AC"/>
    <w:rsid w:val="007821A9"/>
    <w:rsid w:val="00782548"/>
    <w:rsid w:val="0078294C"/>
    <w:rsid w:val="00782A77"/>
    <w:rsid w:val="00782E2B"/>
    <w:rsid w:val="00784048"/>
    <w:rsid w:val="007841A4"/>
    <w:rsid w:val="00784D50"/>
    <w:rsid w:val="0078505C"/>
    <w:rsid w:val="00787756"/>
    <w:rsid w:val="0079040C"/>
    <w:rsid w:val="00791FA7"/>
    <w:rsid w:val="0079259E"/>
    <w:rsid w:val="00792A42"/>
    <w:rsid w:val="00792BCE"/>
    <w:rsid w:val="0079416D"/>
    <w:rsid w:val="0079452E"/>
    <w:rsid w:val="007945FA"/>
    <w:rsid w:val="00795217"/>
    <w:rsid w:val="00797A35"/>
    <w:rsid w:val="007A1FC4"/>
    <w:rsid w:val="007A1FDA"/>
    <w:rsid w:val="007A37A1"/>
    <w:rsid w:val="007A389A"/>
    <w:rsid w:val="007A4428"/>
    <w:rsid w:val="007A451E"/>
    <w:rsid w:val="007A7DB1"/>
    <w:rsid w:val="007A7F2B"/>
    <w:rsid w:val="007B0511"/>
    <w:rsid w:val="007B073A"/>
    <w:rsid w:val="007B124B"/>
    <w:rsid w:val="007B1C38"/>
    <w:rsid w:val="007B1DD8"/>
    <w:rsid w:val="007B1E6E"/>
    <w:rsid w:val="007B224F"/>
    <w:rsid w:val="007B317C"/>
    <w:rsid w:val="007B3B9D"/>
    <w:rsid w:val="007B40C7"/>
    <w:rsid w:val="007B4485"/>
    <w:rsid w:val="007B494C"/>
    <w:rsid w:val="007B5A49"/>
    <w:rsid w:val="007B663F"/>
    <w:rsid w:val="007B6A05"/>
    <w:rsid w:val="007B7765"/>
    <w:rsid w:val="007C0718"/>
    <w:rsid w:val="007C0BAB"/>
    <w:rsid w:val="007C1C02"/>
    <w:rsid w:val="007C2411"/>
    <w:rsid w:val="007C349F"/>
    <w:rsid w:val="007C3E64"/>
    <w:rsid w:val="007C4C5D"/>
    <w:rsid w:val="007C5565"/>
    <w:rsid w:val="007C5EBB"/>
    <w:rsid w:val="007C671D"/>
    <w:rsid w:val="007C6A0C"/>
    <w:rsid w:val="007C7B96"/>
    <w:rsid w:val="007D06F5"/>
    <w:rsid w:val="007D16DF"/>
    <w:rsid w:val="007D2463"/>
    <w:rsid w:val="007D27F7"/>
    <w:rsid w:val="007D36A9"/>
    <w:rsid w:val="007D43B9"/>
    <w:rsid w:val="007D48E3"/>
    <w:rsid w:val="007D51A9"/>
    <w:rsid w:val="007D6A24"/>
    <w:rsid w:val="007E1D9D"/>
    <w:rsid w:val="007E2565"/>
    <w:rsid w:val="007E2F9E"/>
    <w:rsid w:val="007E467A"/>
    <w:rsid w:val="007E46DB"/>
    <w:rsid w:val="007E7613"/>
    <w:rsid w:val="007E7E71"/>
    <w:rsid w:val="007F0E07"/>
    <w:rsid w:val="007F229F"/>
    <w:rsid w:val="007F2560"/>
    <w:rsid w:val="007F2B06"/>
    <w:rsid w:val="007F30D3"/>
    <w:rsid w:val="007F3FE5"/>
    <w:rsid w:val="007F500A"/>
    <w:rsid w:val="007F5FE1"/>
    <w:rsid w:val="007F6196"/>
    <w:rsid w:val="007F63FB"/>
    <w:rsid w:val="007F6DF7"/>
    <w:rsid w:val="007F711E"/>
    <w:rsid w:val="007F7EAD"/>
    <w:rsid w:val="008004E8"/>
    <w:rsid w:val="00800D79"/>
    <w:rsid w:val="00802242"/>
    <w:rsid w:val="008028D4"/>
    <w:rsid w:val="00802E08"/>
    <w:rsid w:val="00803FE6"/>
    <w:rsid w:val="008041DF"/>
    <w:rsid w:val="00804CBE"/>
    <w:rsid w:val="00805148"/>
    <w:rsid w:val="0080532F"/>
    <w:rsid w:val="0080593F"/>
    <w:rsid w:val="00805B05"/>
    <w:rsid w:val="00806CDE"/>
    <w:rsid w:val="008105D1"/>
    <w:rsid w:val="008145D2"/>
    <w:rsid w:val="00815A18"/>
    <w:rsid w:val="00816390"/>
    <w:rsid w:val="00820F34"/>
    <w:rsid w:val="008215CB"/>
    <w:rsid w:val="00822233"/>
    <w:rsid w:val="0082346F"/>
    <w:rsid w:val="008242E5"/>
    <w:rsid w:val="008264F2"/>
    <w:rsid w:val="00830952"/>
    <w:rsid w:val="00830A07"/>
    <w:rsid w:val="00831C0E"/>
    <w:rsid w:val="00832712"/>
    <w:rsid w:val="008328C9"/>
    <w:rsid w:val="00832EDB"/>
    <w:rsid w:val="008340CB"/>
    <w:rsid w:val="0083593D"/>
    <w:rsid w:val="00836F51"/>
    <w:rsid w:val="0083704D"/>
    <w:rsid w:val="008370EC"/>
    <w:rsid w:val="0083771A"/>
    <w:rsid w:val="0083796A"/>
    <w:rsid w:val="0084157C"/>
    <w:rsid w:val="008416C7"/>
    <w:rsid w:val="008434B9"/>
    <w:rsid w:val="00843DE4"/>
    <w:rsid w:val="00845236"/>
    <w:rsid w:val="0084540A"/>
    <w:rsid w:val="0084564A"/>
    <w:rsid w:val="00846607"/>
    <w:rsid w:val="00847963"/>
    <w:rsid w:val="00847F7D"/>
    <w:rsid w:val="00850C28"/>
    <w:rsid w:val="00850D03"/>
    <w:rsid w:val="00851620"/>
    <w:rsid w:val="008521F1"/>
    <w:rsid w:val="00852697"/>
    <w:rsid w:val="00855375"/>
    <w:rsid w:val="00855A8A"/>
    <w:rsid w:val="008561D9"/>
    <w:rsid w:val="008567C5"/>
    <w:rsid w:val="008571A7"/>
    <w:rsid w:val="008573AF"/>
    <w:rsid w:val="00857820"/>
    <w:rsid w:val="00860513"/>
    <w:rsid w:val="00863584"/>
    <w:rsid w:val="00865A5A"/>
    <w:rsid w:val="00865D94"/>
    <w:rsid w:val="00865E60"/>
    <w:rsid w:val="00865F4D"/>
    <w:rsid w:val="00867276"/>
    <w:rsid w:val="0087077A"/>
    <w:rsid w:val="00870E57"/>
    <w:rsid w:val="008713D2"/>
    <w:rsid w:val="00871B48"/>
    <w:rsid w:val="00871D2C"/>
    <w:rsid w:val="00873F6C"/>
    <w:rsid w:val="00874291"/>
    <w:rsid w:val="008756AE"/>
    <w:rsid w:val="00877C58"/>
    <w:rsid w:val="008801BF"/>
    <w:rsid w:val="00880542"/>
    <w:rsid w:val="00880ECD"/>
    <w:rsid w:val="008811C6"/>
    <w:rsid w:val="00881882"/>
    <w:rsid w:val="008826F7"/>
    <w:rsid w:val="00884558"/>
    <w:rsid w:val="00884F37"/>
    <w:rsid w:val="008855EA"/>
    <w:rsid w:val="00885831"/>
    <w:rsid w:val="00885A79"/>
    <w:rsid w:val="00885DA2"/>
    <w:rsid w:val="008866B6"/>
    <w:rsid w:val="0088730C"/>
    <w:rsid w:val="0089007F"/>
    <w:rsid w:val="00891D9B"/>
    <w:rsid w:val="008932FC"/>
    <w:rsid w:val="00894659"/>
    <w:rsid w:val="008A0FBC"/>
    <w:rsid w:val="008A26DE"/>
    <w:rsid w:val="008A2CBE"/>
    <w:rsid w:val="008A36AA"/>
    <w:rsid w:val="008A4883"/>
    <w:rsid w:val="008A4B4B"/>
    <w:rsid w:val="008A4E78"/>
    <w:rsid w:val="008A5333"/>
    <w:rsid w:val="008B4AAD"/>
    <w:rsid w:val="008B506B"/>
    <w:rsid w:val="008B527D"/>
    <w:rsid w:val="008B62B5"/>
    <w:rsid w:val="008C088E"/>
    <w:rsid w:val="008C210B"/>
    <w:rsid w:val="008C27BF"/>
    <w:rsid w:val="008C2DF8"/>
    <w:rsid w:val="008C3009"/>
    <w:rsid w:val="008C441D"/>
    <w:rsid w:val="008C468D"/>
    <w:rsid w:val="008C4C95"/>
    <w:rsid w:val="008C4EBB"/>
    <w:rsid w:val="008D2F06"/>
    <w:rsid w:val="008D333C"/>
    <w:rsid w:val="008D36A8"/>
    <w:rsid w:val="008D4593"/>
    <w:rsid w:val="008D4E05"/>
    <w:rsid w:val="008D61E4"/>
    <w:rsid w:val="008E0172"/>
    <w:rsid w:val="008E0BCE"/>
    <w:rsid w:val="008E300C"/>
    <w:rsid w:val="008E3DB8"/>
    <w:rsid w:val="008E4587"/>
    <w:rsid w:val="008E4850"/>
    <w:rsid w:val="008E4D52"/>
    <w:rsid w:val="008E5169"/>
    <w:rsid w:val="008E533F"/>
    <w:rsid w:val="008E6A50"/>
    <w:rsid w:val="008E6B1A"/>
    <w:rsid w:val="008E7332"/>
    <w:rsid w:val="008E7C28"/>
    <w:rsid w:val="008F033E"/>
    <w:rsid w:val="008F1976"/>
    <w:rsid w:val="008F1C44"/>
    <w:rsid w:val="008F27B3"/>
    <w:rsid w:val="008F2A37"/>
    <w:rsid w:val="008F34F4"/>
    <w:rsid w:val="008F4524"/>
    <w:rsid w:val="008F45AB"/>
    <w:rsid w:val="008F4E4C"/>
    <w:rsid w:val="008F4F57"/>
    <w:rsid w:val="008F5E99"/>
    <w:rsid w:val="008F6634"/>
    <w:rsid w:val="008F7155"/>
    <w:rsid w:val="008F78C2"/>
    <w:rsid w:val="008F79DA"/>
    <w:rsid w:val="00900D6F"/>
    <w:rsid w:val="009017DE"/>
    <w:rsid w:val="00901E2D"/>
    <w:rsid w:val="009035E7"/>
    <w:rsid w:val="00903616"/>
    <w:rsid w:val="00903814"/>
    <w:rsid w:val="00904A12"/>
    <w:rsid w:val="00904BB9"/>
    <w:rsid w:val="00904C02"/>
    <w:rsid w:val="009055A4"/>
    <w:rsid w:val="00905608"/>
    <w:rsid w:val="00907E34"/>
    <w:rsid w:val="00907F5C"/>
    <w:rsid w:val="00910484"/>
    <w:rsid w:val="0091353C"/>
    <w:rsid w:val="00913E70"/>
    <w:rsid w:val="00914012"/>
    <w:rsid w:val="00914B51"/>
    <w:rsid w:val="00914EC7"/>
    <w:rsid w:val="00915939"/>
    <w:rsid w:val="0092005D"/>
    <w:rsid w:val="00920574"/>
    <w:rsid w:val="009222AA"/>
    <w:rsid w:val="00922321"/>
    <w:rsid w:val="00922B50"/>
    <w:rsid w:val="009237AD"/>
    <w:rsid w:val="00924562"/>
    <w:rsid w:val="00925ED5"/>
    <w:rsid w:val="00926964"/>
    <w:rsid w:val="00926ACD"/>
    <w:rsid w:val="00927C0C"/>
    <w:rsid w:val="00931073"/>
    <w:rsid w:val="009315C3"/>
    <w:rsid w:val="00931DF0"/>
    <w:rsid w:val="009329DE"/>
    <w:rsid w:val="0093495E"/>
    <w:rsid w:val="00935342"/>
    <w:rsid w:val="00935B8A"/>
    <w:rsid w:val="00936ECA"/>
    <w:rsid w:val="009378F6"/>
    <w:rsid w:val="00937CB9"/>
    <w:rsid w:val="00937F95"/>
    <w:rsid w:val="00941844"/>
    <w:rsid w:val="009425BF"/>
    <w:rsid w:val="009431FE"/>
    <w:rsid w:val="009436B1"/>
    <w:rsid w:val="00944A1C"/>
    <w:rsid w:val="009454B7"/>
    <w:rsid w:val="009455A4"/>
    <w:rsid w:val="00945A33"/>
    <w:rsid w:val="00945A94"/>
    <w:rsid w:val="009467B7"/>
    <w:rsid w:val="00946AE2"/>
    <w:rsid w:val="00947514"/>
    <w:rsid w:val="00950136"/>
    <w:rsid w:val="0095082C"/>
    <w:rsid w:val="0095091D"/>
    <w:rsid w:val="00950A12"/>
    <w:rsid w:val="0095194F"/>
    <w:rsid w:val="00952D7A"/>
    <w:rsid w:val="00953143"/>
    <w:rsid w:val="0095347B"/>
    <w:rsid w:val="009540F3"/>
    <w:rsid w:val="00954875"/>
    <w:rsid w:val="00954B7C"/>
    <w:rsid w:val="0095562C"/>
    <w:rsid w:val="00955889"/>
    <w:rsid w:val="00955926"/>
    <w:rsid w:val="00956551"/>
    <w:rsid w:val="00957DAF"/>
    <w:rsid w:val="00962879"/>
    <w:rsid w:val="009631A9"/>
    <w:rsid w:val="00963792"/>
    <w:rsid w:val="009641D6"/>
    <w:rsid w:val="009646B1"/>
    <w:rsid w:val="0096475D"/>
    <w:rsid w:val="009653B4"/>
    <w:rsid w:val="0096549B"/>
    <w:rsid w:val="00965661"/>
    <w:rsid w:val="009675C4"/>
    <w:rsid w:val="00967AC1"/>
    <w:rsid w:val="009716B1"/>
    <w:rsid w:val="009720F3"/>
    <w:rsid w:val="0097255E"/>
    <w:rsid w:val="00972703"/>
    <w:rsid w:val="009729EF"/>
    <w:rsid w:val="00974B3D"/>
    <w:rsid w:val="00974B7D"/>
    <w:rsid w:val="00975145"/>
    <w:rsid w:val="00980FD9"/>
    <w:rsid w:val="0098137B"/>
    <w:rsid w:val="009817F3"/>
    <w:rsid w:val="00981996"/>
    <w:rsid w:val="00982A32"/>
    <w:rsid w:val="00990282"/>
    <w:rsid w:val="00990598"/>
    <w:rsid w:val="00990EAD"/>
    <w:rsid w:val="00991F7C"/>
    <w:rsid w:val="00992CE0"/>
    <w:rsid w:val="00994455"/>
    <w:rsid w:val="00994581"/>
    <w:rsid w:val="00994A17"/>
    <w:rsid w:val="00996515"/>
    <w:rsid w:val="0099794A"/>
    <w:rsid w:val="00997F99"/>
    <w:rsid w:val="009A037C"/>
    <w:rsid w:val="009A2592"/>
    <w:rsid w:val="009A2FF6"/>
    <w:rsid w:val="009A4151"/>
    <w:rsid w:val="009A5C11"/>
    <w:rsid w:val="009A68CB"/>
    <w:rsid w:val="009A6DBC"/>
    <w:rsid w:val="009B035C"/>
    <w:rsid w:val="009B194C"/>
    <w:rsid w:val="009B32DF"/>
    <w:rsid w:val="009B39D0"/>
    <w:rsid w:val="009B39FE"/>
    <w:rsid w:val="009B3C89"/>
    <w:rsid w:val="009B4181"/>
    <w:rsid w:val="009B5529"/>
    <w:rsid w:val="009B5A65"/>
    <w:rsid w:val="009B69F6"/>
    <w:rsid w:val="009B6DA6"/>
    <w:rsid w:val="009C020E"/>
    <w:rsid w:val="009C156F"/>
    <w:rsid w:val="009C2E34"/>
    <w:rsid w:val="009C2EE5"/>
    <w:rsid w:val="009C3100"/>
    <w:rsid w:val="009C371F"/>
    <w:rsid w:val="009C3BE9"/>
    <w:rsid w:val="009C6BC1"/>
    <w:rsid w:val="009C6FF7"/>
    <w:rsid w:val="009D1DD5"/>
    <w:rsid w:val="009D32C3"/>
    <w:rsid w:val="009D5078"/>
    <w:rsid w:val="009D5450"/>
    <w:rsid w:val="009D54D7"/>
    <w:rsid w:val="009D5FE2"/>
    <w:rsid w:val="009D6D6A"/>
    <w:rsid w:val="009D7E35"/>
    <w:rsid w:val="009E2660"/>
    <w:rsid w:val="009E3906"/>
    <w:rsid w:val="009E39AA"/>
    <w:rsid w:val="009E3B3F"/>
    <w:rsid w:val="009E4269"/>
    <w:rsid w:val="009F04FF"/>
    <w:rsid w:val="009F0C00"/>
    <w:rsid w:val="009F214C"/>
    <w:rsid w:val="009F3095"/>
    <w:rsid w:val="009F30CA"/>
    <w:rsid w:val="009F4449"/>
    <w:rsid w:val="009F4741"/>
    <w:rsid w:val="009F4FD5"/>
    <w:rsid w:val="009F5130"/>
    <w:rsid w:val="009F5BB1"/>
    <w:rsid w:val="009F5E67"/>
    <w:rsid w:val="009F6DDF"/>
    <w:rsid w:val="009F6F87"/>
    <w:rsid w:val="009F73D9"/>
    <w:rsid w:val="009F7EDA"/>
    <w:rsid w:val="009F7F78"/>
    <w:rsid w:val="00A00311"/>
    <w:rsid w:val="00A006E8"/>
    <w:rsid w:val="00A00E70"/>
    <w:rsid w:val="00A01953"/>
    <w:rsid w:val="00A022E5"/>
    <w:rsid w:val="00A02BAA"/>
    <w:rsid w:val="00A02FF0"/>
    <w:rsid w:val="00A04751"/>
    <w:rsid w:val="00A05655"/>
    <w:rsid w:val="00A05C59"/>
    <w:rsid w:val="00A07853"/>
    <w:rsid w:val="00A10DBE"/>
    <w:rsid w:val="00A11B63"/>
    <w:rsid w:val="00A12110"/>
    <w:rsid w:val="00A1220C"/>
    <w:rsid w:val="00A14CF7"/>
    <w:rsid w:val="00A15562"/>
    <w:rsid w:val="00A1669E"/>
    <w:rsid w:val="00A17515"/>
    <w:rsid w:val="00A17E38"/>
    <w:rsid w:val="00A21BA0"/>
    <w:rsid w:val="00A22764"/>
    <w:rsid w:val="00A22D77"/>
    <w:rsid w:val="00A22E59"/>
    <w:rsid w:val="00A27AFE"/>
    <w:rsid w:val="00A30380"/>
    <w:rsid w:val="00A30639"/>
    <w:rsid w:val="00A32446"/>
    <w:rsid w:val="00A32958"/>
    <w:rsid w:val="00A35C35"/>
    <w:rsid w:val="00A35D7D"/>
    <w:rsid w:val="00A40576"/>
    <w:rsid w:val="00A407AA"/>
    <w:rsid w:val="00A422EC"/>
    <w:rsid w:val="00A42409"/>
    <w:rsid w:val="00A4283B"/>
    <w:rsid w:val="00A42A6C"/>
    <w:rsid w:val="00A44109"/>
    <w:rsid w:val="00A44FD1"/>
    <w:rsid w:val="00A45140"/>
    <w:rsid w:val="00A455E6"/>
    <w:rsid w:val="00A45CA8"/>
    <w:rsid w:val="00A46385"/>
    <w:rsid w:val="00A4786E"/>
    <w:rsid w:val="00A509FE"/>
    <w:rsid w:val="00A50F45"/>
    <w:rsid w:val="00A513F5"/>
    <w:rsid w:val="00A52738"/>
    <w:rsid w:val="00A53E4C"/>
    <w:rsid w:val="00A544C1"/>
    <w:rsid w:val="00A55786"/>
    <w:rsid w:val="00A562A2"/>
    <w:rsid w:val="00A56914"/>
    <w:rsid w:val="00A574F7"/>
    <w:rsid w:val="00A60069"/>
    <w:rsid w:val="00A609B5"/>
    <w:rsid w:val="00A60B32"/>
    <w:rsid w:val="00A61245"/>
    <w:rsid w:val="00A61E67"/>
    <w:rsid w:val="00A61EE8"/>
    <w:rsid w:val="00A61F3F"/>
    <w:rsid w:val="00A6270C"/>
    <w:rsid w:val="00A62F83"/>
    <w:rsid w:val="00A637A2"/>
    <w:rsid w:val="00A63A45"/>
    <w:rsid w:val="00A646AB"/>
    <w:rsid w:val="00A65A65"/>
    <w:rsid w:val="00A65D73"/>
    <w:rsid w:val="00A66574"/>
    <w:rsid w:val="00A67504"/>
    <w:rsid w:val="00A70387"/>
    <w:rsid w:val="00A734DA"/>
    <w:rsid w:val="00A74935"/>
    <w:rsid w:val="00A76453"/>
    <w:rsid w:val="00A808B3"/>
    <w:rsid w:val="00A80BAE"/>
    <w:rsid w:val="00A82272"/>
    <w:rsid w:val="00A82940"/>
    <w:rsid w:val="00A8324E"/>
    <w:rsid w:val="00A84A25"/>
    <w:rsid w:val="00A8562C"/>
    <w:rsid w:val="00A867C2"/>
    <w:rsid w:val="00A8704E"/>
    <w:rsid w:val="00A87272"/>
    <w:rsid w:val="00A87360"/>
    <w:rsid w:val="00A8777D"/>
    <w:rsid w:val="00A87821"/>
    <w:rsid w:val="00A90CB3"/>
    <w:rsid w:val="00A924E4"/>
    <w:rsid w:val="00A931EC"/>
    <w:rsid w:val="00A9398F"/>
    <w:rsid w:val="00A93EC7"/>
    <w:rsid w:val="00A94090"/>
    <w:rsid w:val="00A94760"/>
    <w:rsid w:val="00A95020"/>
    <w:rsid w:val="00A951E7"/>
    <w:rsid w:val="00A95270"/>
    <w:rsid w:val="00A95A0D"/>
    <w:rsid w:val="00A97460"/>
    <w:rsid w:val="00A97743"/>
    <w:rsid w:val="00AA0839"/>
    <w:rsid w:val="00AA0EB0"/>
    <w:rsid w:val="00AA1318"/>
    <w:rsid w:val="00AA18FD"/>
    <w:rsid w:val="00AA2A94"/>
    <w:rsid w:val="00AA2F97"/>
    <w:rsid w:val="00AA36F4"/>
    <w:rsid w:val="00AA4EFC"/>
    <w:rsid w:val="00AA5EDF"/>
    <w:rsid w:val="00AA66C9"/>
    <w:rsid w:val="00AA69D6"/>
    <w:rsid w:val="00AA6FE1"/>
    <w:rsid w:val="00AB03EA"/>
    <w:rsid w:val="00AB1FCD"/>
    <w:rsid w:val="00AB4559"/>
    <w:rsid w:val="00AB47EF"/>
    <w:rsid w:val="00AB48CF"/>
    <w:rsid w:val="00AB496E"/>
    <w:rsid w:val="00AB52F4"/>
    <w:rsid w:val="00AB55F4"/>
    <w:rsid w:val="00AB598C"/>
    <w:rsid w:val="00AB5A41"/>
    <w:rsid w:val="00AB6E4E"/>
    <w:rsid w:val="00AB7771"/>
    <w:rsid w:val="00AB79D2"/>
    <w:rsid w:val="00AC05D7"/>
    <w:rsid w:val="00AC1D7F"/>
    <w:rsid w:val="00AC2A59"/>
    <w:rsid w:val="00AC38EE"/>
    <w:rsid w:val="00AC54E4"/>
    <w:rsid w:val="00AC5A56"/>
    <w:rsid w:val="00AC6D6B"/>
    <w:rsid w:val="00AC716B"/>
    <w:rsid w:val="00AD1923"/>
    <w:rsid w:val="00AD2C9E"/>
    <w:rsid w:val="00AD41A0"/>
    <w:rsid w:val="00AD61BC"/>
    <w:rsid w:val="00AD6B12"/>
    <w:rsid w:val="00AD708A"/>
    <w:rsid w:val="00AE009A"/>
    <w:rsid w:val="00AE18FC"/>
    <w:rsid w:val="00AE20F6"/>
    <w:rsid w:val="00AE2B0B"/>
    <w:rsid w:val="00AE31E9"/>
    <w:rsid w:val="00AE33B6"/>
    <w:rsid w:val="00AE3E49"/>
    <w:rsid w:val="00AE4B6A"/>
    <w:rsid w:val="00AE54C4"/>
    <w:rsid w:val="00AE56F9"/>
    <w:rsid w:val="00AE69CF"/>
    <w:rsid w:val="00AE6D46"/>
    <w:rsid w:val="00AE73EE"/>
    <w:rsid w:val="00AF2608"/>
    <w:rsid w:val="00AF28FC"/>
    <w:rsid w:val="00AF352C"/>
    <w:rsid w:val="00AF434C"/>
    <w:rsid w:val="00AF4462"/>
    <w:rsid w:val="00AF4549"/>
    <w:rsid w:val="00AF50C3"/>
    <w:rsid w:val="00AF6066"/>
    <w:rsid w:val="00AF6138"/>
    <w:rsid w:val="00AF7E72"/>
    <w:rsid w:val="00B009E9"/>
    <w:rsid w:val="00B01F37"/>
    <w:rsid w:val="00B06A2E"/>
    <w:rsid w:val="00B07F5B"/>
    <w:rsid w:val="00B11D04"/>
    <w:rsid w:val="00B13F8A"/>
    <w:rsid w:val="00B15CA9"/>
    <w:rsid w:val="00B1675C"/>
    <w:rsid w:val="00B17391"/>
    <w:rsid w:val="00B17F6B"/>
    <w:rsid w:val="00B25010"/>
    <w:rsid w:val="00B26825"/>
    <w:rsid w:val="00B30F0B"/>
    <w:rsid w:val="00B32F91"/>
    <w:rsid w:val="00B337E6"/>
    <w:rsid w:val="00B3491B"/>
    <w:rsid w:val="00B34BFC"/>
    <w:rsid w:val="00B34EB3"/>
    <w:rsid w:val="00B35B74"/>
    <w:rsid w:val="00B36115"/>
    <w:rsid w:val="00B36A0B"/>
    <w:rsid w:val="00B378FD"/>
    <w:rsid w:val="00B42ED5"/>
    <w:rsid w:val="00B438AE"/>
    <w:rsid w:val="00B448EE"/>
    <w:rsid w:val="00B44F4E"/>
    <w:rsid w:val="00B4506D"/>
    <w:rsid w:val="00B45A5A"/>
    <w:rsid w:val="00B4637B"/>
    <w:rsid w:val="00B501F8"/>
    <w:rsid w:val="00B51327"/>
    <w:rsid w:val="00B5207B"/>
    <w:rsid w:val="00B523AC"/>
    <w:rsid w:val="00B523D1"/>
    <w:rsid w:val="00B52529"/>
    <w:rsid w:val="00B52B42"/>
    <w:rsid w:val="00B53F4C"/>
    <w:rsid w:val="00B5454D"/>
    <w:rsid w:val="00B54D5D"/>
    <w:rsid w:val="00B556EF"/>
    <w:rsid w:val="00B5644B"/>
    <w:rsid w:val="00B5658E"/>
    <w:rsid w:val="00B566F5"/>
    <w:rsid w:val="00B567C3"/>
    <w:rsid w:val="00B56DF2"/>
    <w:rsid w:val="00B57B5D"/>
    <w:rsid w:val="00B60C2D"/>
    <w:rsid w:val="00B61572"/>
    <w:rsid w:val="00B61920"/>
    <w:rsid w:val="00B619D3"/>
    <w:rsid w:val="00B62709"/>
    <w:rsid w:val="00B63B49"/>
    <w:rsid w:val="00B642CD"/>
    <w:rsid w:val="00B649FF"/>
    <w:rsid w:val="00B64D53"/>
    <w:rsid w:val="00B65D38"/>
    <w:rsid w:val="00B65FAA"/>
    <w:rsid w:val="00B70719"/>
    <w:rsid w:val="00B70773"/>
    <w:rsid w:val="00B708CD"/>
    <w:rsid w:val="00B71268"/>
    <w:rsid w:val="00B71A39"/>
    <w:rsid w:val="00B71E50"/>
    <w:rsid w:val="00B727FE"/>
    <w:rsid w:val="00B754B7"/>
    <w:rsid w:val="00B76702"/>
    <w:rsid w:val="00B7710E"/>
    <w:rsid w:val="00B771F8"/>
    <w:rsid w:val="00B77BE5"/>
    <w:rsid w:val="00B80630"/>
    <w:rsid w:val="00B81138"/>
    <w:rsid w:val="00B832B5"/>
    <w:rsid w:val="00B83AE6"/>
    <w:rsid w:val="00B841F3"/>
    <w:rsid w:val="00B8470F"/>
    <w:rsid w:val="00B849B3"/>
    <w:rsid w:val="00B855A9"/>
    <w:rsid w:val="00B85DE8"/>
    <w:rsid w:val="00B86FD6"/>
    <w:rsid w:val="00B872FF"/>
    <w:rsid w:val="00B87B9A"/>
    <w:rsid w:val="00B90ED6"/>
    <w:rsid w:val="00B915F0"/>
    <w:rsid w:val="00B92B45"/>
    <w:rsid w:val="00B944CB"/>
    <w:rsid w:val="00B95905"/>
    <w:rsid w:val="00BA0187"/>
    <w:rsid w:val="00BA09C8"/>
    <w:rsid w:val="00BA0AFC"/>
    <w:rsid w:val="00BA0F72"/>
    <w:rsid w:val="00BA11A6"/>
    <w:rsid w:val="00BA134E"/>
    <w:rsid w:val="00BA16B5"/>
    <w:rsid w:val="00BA1CED"/>
    <w:rsid w:val="00BA1F25"/>
    <w:rsid w:val="00BA21D2"/>
    <w:rsid w:val="00BA3270"/>
    <w:rsid w:val="00BA3760"/>
    <w:rsid w:val="00BA38A7"/>
    <w:rsid w:val="00BA3926"/>
    <w:rsid w:val="00BA41D5"/>
    <w:rsid w:val="00BA4DF6"/>
    <w:rsid w:val="00BA7B79"/>
    <w:rsid w:val="00BA7C96"/>
    <w:rsid w:val="00BA7F49"/>
    <w:rsid w:val="00BB037D"/>
    <w:rsid w:val="00BB05A5"/>
    <w:rsid w:val="00BB11B1"/>
    <w:rsid w:val="00BB3977"/>
    <w:rsid w:val="00BB43E2"/>
    <w:rsid w:val="00BB4B34"/>
    <w:rsid w:val="00BB52B6"/>
    <w:rsid w:val="00BB629C"/>
    <w:rsid w:val="00BB73F5"/>
    <w:rsid w:val="00BC02FB"/>
    <w:rsid w:val="00BC0B81"/>
    <w:rsid w:val="00BC12AE"/>
    <w:rsid w:val="00BC1697"/>
    <w:rsid w:val="00BC17E6"/>
    <w:rsid w:val="00BC3CF4"/>
    <w:rsid w:val="00BC4163"/>
    <w:rsid w:val="00BC41CC"/>
    <w:rsid w:val="00BC48FE"/>
    <w:rsid w:val="00BC53C8"/>
    <w:rsid w:val="00BC5B9A"/>
    <w:rsid w:val="00BC62FA"/>
    <w:rsid w:val="00BC6AA7"/>
    <w:rsid w:val="00BC772C"/>
    <w:rsid w:val="00BD03EF"/>
    <w:rsid w:val="00BD0E89"/>
    <w:rsid w:val="00BD1299"/>
    <w:rsid w:val="00BD1F17"/>
    <w:rsid w:val="00BD38F9"/>
    <w:rsid w:val="00BD3DB5"/>
    <w:rsid w:val="00BD4420"/>
    <w:rsid w:val="00BD535C"/>
    <w:rsid w:val="00BD5980"/>
    <w:rsid w:val="00BD7D73"/>
    <w:rsid w:val="00BE00FA"/>
    <w:rsid w:val="00BE014E"/>
    <w:rsid w:val="00BE26DD"/>
    <w:rsid w:val="00BE3630"/>
    <w:rsid w:val="00BE3B87"/>
    <w:rsid w:val="00BE3E6B"/>
    <w:rsid w:val="00BE44DA"/>
    <w:rsid w:val="00BE5EA5"/>
    <w:rsid w:val="00BE698D"/>
    <w:rsid w:val="00BE6AEA"/>
    <w:rsid w:val="00BF025D"/>
    <w:rsid w:val="00BF197D"/>
    <w:rsid w:val="00BF254E"/>
    <w:rsid w:val="00BF379C"/>
    <w:rsid w:val="00BF52B9"/>
    <w:rsid w:val="00BF543D"/>
    <w:rsid w:val="00BF62F9"/>
    <w:rsid w:val="00C01375"/>
    <w:rsid w:val="00C03572"/>
    <w:rsid w:val="00C045C4"/>
    <w:rsid w:val="00C06536"/>
    <w:rsid w:val="00C0671D"/>
    <w:rsid w:val="00C071D7"/>
    <w:rsid w:val="00C113DD"/>
    <w:rsid w:val="00C14221"/>
    <w:rsid w:val="00C145F7"/>
    <w:rsid w:val="00C14CFA"/>
    <w:rsid w:val="00C22110"/>
    <w:rsid w:val="00C222E6"/>
    <w:rsid w:val="00C234C5"/>
    <w:rsid w:val="00C23507"/>
    <w:rsid w:val="00C24A82"/>
    <w:rsid w:val="00C25759"/>
    <w:rsid w:val="00C257F5"/>
    <w:rsid w:val="00C2782B"/>
    <w:rsid w:val="00C32554"/>
    <w:rsid w:val="00C336BC"/>
    <w:rsid w:val="00C34010"/>
    <w:rsid w:val="00C34562"/>
    <w:rsid w:val="00C345DE"/>
    <w:rsid w:val="00C34703"/>
    <w:rsid w:val="00C34E88"/>
    <w:rsid w:val="00C35260"/>
    <w:rsid w:val="00C41820"/>
    <w:rsid w:val="00C42E80"/>
    <w:rsid w:val="00C436C0"/>
    <w:rsid w:val="00C45893"/>
    <w:rsid w:val="00C45957"/>
    <w:rsid w:val="00C45FDD"/>
    <w:rsid w:val="00C46ABB"/>
    <w:rsid w:val="00C4748D"/>
    <w:rsid w:val="00C50452"/>
    <w:rsid w:val="00C50AE7"/>
    <w:rsid w:val="00C50FEB"/>
    <w:rsid w:val="00C51507"/>
    <w:rsid w:val="00C51609"/>
    <w:rsid w:val="00C52863"/>
    <w:rsid w:val="00C52CEC"/>
    <w:rsid w:val="00C53416"/>
    <w:rsid w:val="00C54204"/>
    <w:rsid w:val="00C557F5"/>
    <w:rsid w:val="00C574C1"/>
    <w:rsid w:val="00C6165C"/>
    <w:rsid w:val="00C62325"/>
    <w:rsid w:val="00C62A7A"/>
    <w:rsid w:val="00C62B3D"/>
    <w:rsid w:val="00C63536"/>
    <w:rsid w:val="00C63738"/>
    <w:rsid w:val="00C63EE4"/>
    <w:rsid w:val="00C64C92"/>
    <w:rsid w:val="00C65C91"/>
    <w:rsid w:val="00C67E55"/>
    <w:rsid w:val="00C70BD2"/>
    <w:rsid w:val="00C74F3D"/>
    <w:rsid w:val="00C7649B"/>
    <w:rsid w:val="00C76F8D"/>
    <w:rsid w:val="00C774CB"/>
    <w:rsid w:val="00C81241"/>
    <w:rsid w:val="00C814D9"/>
    <w:rsid w:val="00C83E56"/>
    <w:rsid w:val="00C83EFE"/>
    <w:rsid w:val="00C843EA"/>
    <w:rsid w:val="00C85D87"/>
    <w:rsid w:val="00C86C41"/>
    <w:rsid w:val="00C87124"/>
    <w:rsid w:val="00C87A84"/>
    <w:rsid w:val="00C90FFE"/>
    <w:rsid w:val="00C927A8"/>
    <w:rsid w:val="00C94345"/>
    <w:rsid w:val="00C94446"/>
    <w:rsid w:val="00C96BB5"/>
    <w:rsid w:val="00C96F07"/>
    <w:rsid w:val="00CA04AD"/>
    <w:rsid w:val="00CA068B"/>
    <w:rsid w:val="00CA140F"/>
    <w:rsid w:val="00CA3E6E"/>
    <w:rsid w:val="00CA4638"/>
    <w:rsid w:val="00CA50E7"/>
    <w:rsid w:val="00CA68FB"/>
    <w:rsid w:val="00CA6AD6"/>
    <w:rsid w:val="00CA6ECF"/>
    <w:rsid w:val="00CB1CFA"/>
    <w:rsid w:val="00CB2E16"/>
    <w:rsid w:val="00CB4297"/>
    <w:rsid w:val="00CB5E49"/>
    <w:rsid w:val="00CB697E"/>
    <w:rsid w:val="00CB6A8B"/>
    <w:rsid w:val="00CC0B33"/>
    <w:rsid w:val="00CC0F00"/>
    <w:rsid w:val="00CC16F9"/>
    <w:rsid w:val="00CC19F1"/>
    <w:rsid w:val="00CC27E0"/>
    <w:rsid w:val="00CC2F43"/>
    <w:rsid w:val="00CC31C9"/>
    <w:rsid w:val="00CC3645"/>
    <w:rsid w:val="00CC3717"/>
    <w:rsid w:val="00CC4905"/>
    <w:rsid w:val="00CC63C7"/>
    <w:rsid w:val="00CC6845"/>
    <w:rsid w:val="00CC6CAA"/>
    <w:rsid w:val="00CC71D7"/>
    <w:rsid w:val="00CC7F98"/>
    <w:rsid w:val="00CD06FE"/>
    <w:rsid w:val="00CD1D1A"/>
    <w:rsid w:val="00CD3163"/>
    <w:rsid w:val="00CD3C37"/>
    <w:rsid w:val="00CD455B"/>
    <w:rsid w:val="00CD5650"/>
    <w:rsid w:val="00CD611A"/>
    <w:rsid w:val="00CD6F76"/>
    <w:rsid w:val="00CE0297"/>
    <w:rsid w:val="00CE1A4A"/>
    <w:rsid w:val="00CE1B40"/>
    <w:rsid w:val="00CE287E"/>
    <w:rsid w:val="00CE399D"/>
    <w:rsid w:val="00CE3BE8"/>
    <w:rsid w:val="00CE4748"/>
    <w:rsid w:val="00CE51F9"/>
    <w:rsid w:val="00CE67B1"/>
    <w:rsid w:val="00CF0294"/>
    <w:rsid w:val="00CF0B58"/>
    <w:rsid w:val="00CF0CEA"/>
    <w:rsid w:val="00CF0FF2"/>
    <w:rsid w:val="00CF1AE6"/>
    <w:rsid w:val="00CF1EFD"/>
    <w:rsid w:val="00CF253F"/>
    <w:rsid w:val="00CF32D5"/>
    <w:rsid w:val="00CF4DBC"/>
    <w:rsid w:val="00CF513B"/>
    <w:rsid w:val="00CF6F12"/>
    <w:rsid w:val="00CF7C37"/>
    <w:rsid w:val="00D0014A"/>
    <w:rsid w:val="00D00C50"/>
    <w:rsid w:val="00D02C05"/>
    <w:rsid w:val="00D02D02"/>
    <w:rsid w:val="00D03B4C"/>
    <w:rsid w:val="00D04056"/>
    <w:rsid w:val="00D058B1"/>
    <w:rsid w:val="00D07C72"/>
    <w:rsid w:val="00D1079C"/>
    <w:rsid w:val="00D11E50"/>
    <w:rsid w:val="00D1220E"/>
    <w:rsid w:val="00D12630"/>
    <w:rsid w:val="00D12C3E"/>
    <w:rsid w:val="00D12C5D"/>
    <w:rsid w:val="00D145BA"/>
    <w:rsid w:val="00D14931"/>
    <w:rsid w:val="00D14B61"/>
    <w:rsid w:val="00D1523C"/>
    <w:rsid w:val="00D1525C"/>
    <w:rsid w:val="00D17086"/>
    <w:rsid w:val="00D171B4"/>
    <w:rsid w:val="00D173FF"/>
    <w:rsid w:val="00D21CAE"/>
    <w:rsid w:val="00D23B0F"/>
    <w:rsid w:val="00D252CF"/>
    <w:rsid w:val="00D259DB"/>
    <w:rsid w:val="00D262E9"/>
    <w:rsid w:val="00D2771F"/>
    <w:rsid w:val="00D27F83"/>
    <w:rsid w:val="00D31ADB"/>
    <w:rsid w:val="00D335FF"/>
    <w:rsid w:val="00D35FB4"/>
    <w:rsid w:val="00D3649F"/>
    <w:rsid w:val="00D3756B"/>
    <w:rsid w:val="00D40AA7"/>
    <w:rsid w:val="00D40B23"/>
    <w:rsid w:val="00D41001"/>
    <w:rsid w:val="00D415FF"/>
    <w:rsid w:val="00D4226C"/>
    <w:rsid w:val="00D42277"/>
    <w:rsid w:val="00D424E2"/>
    <w:rsid w:val="00D45553"/>
    <w:rsid w:val="00D45EBA"/>
    <w:rsid w:val="00D47F7A"/>
    <w:rsid w:val="00D50A08"/>
    <w:rsid w:val="00D54476"/>
    <w:rsid w:val="00D54693"/>
    <w:rsid w:val="00D55E5E"/>
    <w:rsid w:val="00D56694"/>
    <w:rsid w:val="00D56934"/>
    <w:rsid w:val="00D60BE4"/>
    <w:rsid w:val="00D61739"/>
    <w:rsid w:val="00D62886"/>
    <w:rsid w:val="00D62CD0"/>
    <w:rsid w:val="00D634CF"/>
    <w:rsid w:val="00D63D10"/>
    <w:rsid w:val="00D65F65"/>
    <w:rsid w:val="00D66DB3"/>
    <w:rsid w:val="00D67CAB"/>
    <w:rsid w:val="00D70926"/>
    <w:rsid w:val="00D70EAB"/>
    <w:rsid w:val="00D7173F"/>
    <w:rsid w:val="00D7229B"/>
    <w:rsid w:val="00D7266F"/>
    <w:rsid w:val="00D72A21"/>
    <w:rsid w:val="00D72F41"/>
    <w:rsid w:val="00D736CB"/>
    <w:rsid w:val="00D739E3"/>
    <w:rsid w:val="00D7407F"/>
    <w:rsid w:val="00D75333"/>
    <w:rsid w:val="00D76620"/>
    <w:rsid w:val="00D7731B"/>
    <w:rsid w:val="00D80390"/>
    <w:rsid w:val="00D80633"/>
    <w:rsid w:val="00D835B5"/>
    <w:rsid w:val="00D85597"/>
    <w:rsid w:val="00D85EA5"/>
    <w:rsid w:val="00D874A1"/>
    <w:rsid w:val="00D874B6"/>
    <w:rsid w:val="00D905FB"/>
    <w:rsid w:val="00D91451"/>
    <w:rsid w:val="00D91AE9"/>
    <w:rsid w:val="00D92543"/>
    <w:rsid w:val="00D926FF"/>
    <w:rsid w:val="00D92F68"/>
    <w:rsid w:val="00D93084"/>
    <w:rsid w:val="00D9395B"/>
    <w:rsid w:val="00D9435A"/>
    <w:rsid w:val="00DA0E72"/>
    <w:rsid w:val="00DA12F5"/>
    <w:rsid w:val="00DA2880"/>
    <w:rsid w:val="00DA4608"/>
    <w:rsid w:val="00DA685E"/>
    <w:rsid w:val="00DA77B1"/>
    <w:rsid w:val="00DA7B84"/>
    <w:rsid w:val="00DB00CB"/>
    <w:rsid w:val="00DB0BF8"/>
    <w:rsid w:val="00DB1E5D"/>
    <w:rsid w:val="00DB3E85"/>
    <w:rsid w:val="00DB461A"/>
    <w:rsid w:val="00DB4CDA"/>
    <w:rsid w:val="00DB670F"/>
    <w:rsid w:val="00DB6D70"/>
    <w:rsid w:val="00DB7496"/>
    <w:rsid w:val="00DC0E28"/>
    <w:rsid w:val="00DC14F5"/>
    <w:rsid w:val="00DC1666"/>
    <w:rsid w:val="00DC1C73"/>
    <w:rsid w:val="00DC2C50"/>
    <w:rsid w:val="00DC5ACF"/>
    <w:rsid w:val="00DC602A"/>
    <w:rsid w:val="00DC7679"/>
    <w:rsid w:val="00DC7852"/>
    <w:rsid w:val="00DD1488"/>
    <w:rsid w:val="00DD27D5"/>
    <w:rsid w:val="00DD3802"/>
    <w:rsid w:val="00DD4319"/>
    <w:rsid w:val="00DD5DB7"/>
    <w:rsid w:val="00DD7409"/>
    <w:rsid w:val="00DE1D04"/>
    <w:rsid w:val="00DE53E6"/>
    <w:rsid w:val="00DE5449"/>
    <w:rsid w:val="00DE5A5F"/>
    <w:rsid w:val="00DF0696"/>
    <w:rsid w:val="00DF1553"/>
    <w:rsid w:val="00DF1BED"/>
    <w:rsid w:val="00DF2F22"/>
    <w:rsid w:val="00DF3EF2"/>
    <w:rsid w:val="00DF483C"/>
    <w:rsid w:val="00DF4CD4"/>
    <w:rsid w:val="00DF5EE2"/>
    <w:rsid w:val="00E00436"/>
    <w:rsid w:val="00E01710"/>
    <w:rsid w:val="00E01CCF"/>
    <w:rsid w:val="00E01EDE"/>
    <w:rsid w:val="00E029DC"/>
    <w:rsid w:val="00E046CE"/>
    <w:rsid w:val="00E04CD8"/>
    <w:rsid w:val="00E0792E"/>
    <w:rsid w:val="00E11857"/>
    <w:rsid w:val="00E1286D"/>
    <w:rsid w:val="00E12BC1"/>
    <w:rsid w:val="00E13D5D"/>
    <w:rsid w:val="00E13F08"/>
    <w:rsid w:val="00E14180"/>
    <w:rsid w:val="00E14DDE"/>
    <w:rsid w:val="00E158D8"/>
    <w:rsid w:val="00E15984"/>
    <w:rsid w:val="00E16564"/>
    <w:rsid w:val="00E2084D"/>
    <w:rsid w:val="00E211DB"/>
    <w:rsid w:val="00E2171F"/>
    <w:rsid w:val="00E22510"/>
    <w:rsid w:val="00E24150"/>
    <w:rsid w:val="00E2481E"/>
    <w:rsid w:val="00E24FF4"/>
    <w:rsid w:val="00E25A2C"/>
    <w:rsid w:val="00E27E7B"/>
    <w:rsid w:val="00E30455"/>
    <w:rsid w:val="00E30DFD"/>
    <w:rsid w:val="00E3105B"/>
    <w:rsid w:val="00E31AE0"/>
    <w:rsid w:val="00E31F10"/>
    <w:rsid w:val="00E32628"/>
    <w:rsid w:val="00E335F6"/>
    <w:rsid w:val="00E33CDA"/>
    <w:rsid w:val="00E34112"/>
    <w:rsid w:val="00E341BD"/>
    <w:rsid w:val="00E369A5"/>
    <w:rsid w:val="00E37A25"/>
    <w:rsid w:val="00E37DF8"/>
    <w:rsid w:val="00E403E0"/>
    <w:rsid w:val="00E42BFB"/>
    <w:rsid w:val="00E4344C"/>
    <w:rsid w:val="00E44718"/>
    <w:rsid w:val="00E44974"/>
    <w:rsid w:val="00E4623B"/>
    <w:rsid w:val="00E4637F"/>
    <w:rsid w:val="00E479BB"/>
    <w:rsid w:val="00E51355"/>
    <w:rsid w:val="00E5178E"/>
    <w:rsid w:val="00E5358C"/>
    <w:rsid w:val="00E54D4F"/>
    <w:rsid w:val="00E57335"/>
    <w:rsid w:val="00E6012A"/>
    <w:rsid w:val="00E6169E"/>
    <w:rsid w:val="00E61B48"/>
    <w:rsid w:val="00E62359"/>
    <w:rsid w:val="00E62704"/>
    <w:rsid w:val="00E62725"/>
    <w:rsid w:val="00E644EB"/>
    <w:rsid w:val="00E65275"/>
    <w:rsid w:val="00E6757B"/>
    <w:rsid w:val="00E70CB2"/>
    <w:rsid w:val="00E70FBE"/>
    <w:rsid w:val="00E71368"/>
    <w:rsid w:val="00E71C12"/>
    <w:rsid w:val="00E72467"/>
    <w:rsid w:val="00E735FE"/>
    <w:rsid w:val="00E7587B"/>
    <w:rsid w:val="00E75B71"/>
    <w:rsid w:val="00E7638E"/>
    <w:rsid w:val="00E76E44"/>
    <w:rsid w:val="00E8200F"/>
    <w:rsid w:val="00E826D8"/>
    <w:rsid w:val="00E833B4"/>
    <w:rsid w:val="00E83840"/>
    <w:rsid w:val="00E84AAE"/>
    <w:rsid w:val="00E85C75"/>
    <w:rsid w:val="00E86666"/>
    <w:rsid w:val="00E866A1"/>
    <w:rsid w:val="00E91DDA"/>
    <w:rsid w:val="00E9310E"/>
    <w:rsid w:val="00E93C20"/>
    <w:rsid w:val="00E940F1"/>
    <w:rsid w:val="00E9442C"/>
    <w:rsid w:val="00E94C95"/>
    <w:rsid w:val="00E94E37"/>
    <w:rsid w:val="00E9559B"/>
    <w:rsid w:val="00E95A09"/>
    <w:rsid w:val="00E97081"/>
    <w:rsid w:val="00E97489"/>
    <w:rsid w:val="00EA098A"/>
    <w:rsid w:val="00EA1ECE"/>
    <w:rsid w:val="00EA32C2"/>
    <w:rsid w:val="00EA3FCB"/>
    <w:rsid w:val="00EA49FD"/>
    <w:rsid w:val="00EA6DF8"/>
    <w:rsid w:val="00EB08AB"/>
    <w:rsid w:val="00EB10A1"/>
    <w:rsid w:val="00EB2671"/>
    <w:rsid w:val="00EB2D81"/>
    <w:rsid w:val="00EB35F2"/>
    <w:rsid w:val="00EB4F40"/>
    <w:rsid w:val="00EB4FBF"/>
    <w:rsid w:val="00EB5057"/>
    <w:rsid w:val="00EB6225"/>
    <w:rsid w:val="00EB6EBC"/>
    <w:rsid w:val="00EB7358"/>
    <w:rsid w:val="00EC3A9C"/>
    <w:rsid w:val="00EC451B"/>
    <w:rsid w:val="00EC64DB"/>
    <w:rsid w:val="00ED007C"/>
    <w:rsid w:val="00ED065A"/>
    <w:rsid w:val="00ED0819"/>
    <w:rsid w:val="00ED11D3"/>
    <w:rsid w:val="00ED1532"/>
    <w:rsid w:val="00ED1C22"/>
    <w:rsid w:val="00ED255D"/>
    <w:rsid w:val="00ED2958"/>
    <w:rsid w:val="00ED3B0B"/>
    <w:rsid w:val="00EE3714"/>
    <w:rsid w:val="00EE372A"/>
    <w:rsid w:val="00EE3A4A"/>
    <w:rsid w:val="00EE3CE1"/>
    <w:rsid w:val="00EE509F"/>
    <w:rsid w:val="00EE516E"/>
    <w:rsid w:val="00EE54EB"/>
    <w:rsid w:val="00EF0D31"/>
    <w:rsid w:val="00EF2FD6"/>
    <w:rsid w:val="00EF358C"/>
    <w:rsid w:val="00EF3699"/>
    <w:rsid w:val="00EF469E"/>
    <w:rsid w:val="00EF4BD1"/>
    <w:rsid w:val="00EF6050"/>
    <w:rsid w:val="00EF660C"/>
    <w:rsid w:val="00F02F81"/>
    <w:rsid w:val="00F0346F"/>
    <w:rsid w:val="00F055DE"/>
    <w:rsid w:val="00F05AA0"/>
    <w:rsid w:val="00F05F78"/>
    <w:rsid w:val="00F06371"/>
    <w:rsid w:val="00F07C0D"/>
    <w:rsid w:val="00F1293F"/>
    <w:rsid w:val="00F1429C"/>
    <w:rsid w:val="00F14941"/>
    <w:rsid w:val="00F15608"/>
    <w:rsid w:val="00F16A15"/>
    <w:rsid w:val="00F16EDA"/>
    <w:rsid w:val="00F2019E"/>
    <w:rsid w:val="00F2177B"/>
    <w:rsid w:val="00F22A07"/>
    <w:rsid w:val="00F22B62"/>
    <w:rsid w:val="00F22C4D"/>
    <w:rsid w:val="00F23AE1"/>
    <w:rsid w:val="00F24A73"/>
    <w:rsid w:val="00F25A18"/>
    <w:rsid w:val="00F26CEF"/>
    <w:rsid w:val="00F277DF"/>
    <w:rsid w:val="00F30830"/>
    <w:rsid w:val="00F31201"/>
    <w:rsid w:val="00F31649"/>
    <w:rsid w:val="00F34027"/>
    <w:rsid w:val="00F3420D"/>
    <w:rsid w:val="00F36828"/>
    <w:rsid w:val="00F368CE"/>
    <w:rsid w:val="00F374C3"/>
    <w:rsid w:val="00F4032F"/>
    <w:rsid w:val="00F40DAA"/>
    <w:rsid w:val="00F41587"/>
    <w:rsid w:val="00F41B98"/>
    <w:rsid w:val="00F422DB"/>
    <w:rsid w:val="00F424F9"/>
    <w:rsid w:val="00F448AF"/>
    <w:rsid w:val="00F46C47"/>
    <w:rsid w:val="00F46D58"/>
    <w:rsid w:val="00F50DFF"/>
    <w:rsid w:val="00F51B75"/>
    <w:rsid w:val="00F52DEC"/>
    <w:rsid w:val="00F53406"/>
    <w:rsid w:val="00F545A9"/>
    <w:rsid w:val="00F555E9"/>
    <w:rsid w:val="00F56928"/>
    <w:rsid w:val="00F5693B"/>
    <w:rsid w:val="00F57769"/>
    <w:rsid w:val="00F578C2"/>
    <w:rsid w:val="00F60314"/>
    <w:rsid w:val="00F60E5F"/>
    <w:rsid w:val="00F61EC6"/>
    <w:rsid w:val="00F625AD"/>
    <w:rsid w:val="00F62EE2"/>
    <w:rsid w:val="00F6363E"/>
    <w:rsid w:val="00F648F1"/>
    <w:rsid w:val="00F6584E"/>
    <w:rsid w:val="00F660CC"/>
    <w:rsid w:val="00F6659A"/>
    <w:rsid w:val="00F702A8"/>
    <w:rsid w:val="00F70ED0"/>
    <w:rsid w:val="00F711A0"/>
    <w:rsid w:val="00F764B2"/>
    <w:rsid w:val="00F77998"/>
    <w:rsid w:val="00F80A28"/>
    <w:rsid w:val="00F80FA0"/>
    <w:rsid w:val="00F82C46"/>
    <w:rsid w:val="00F8452A"/>
    <w:rsid w:val="00F8472A"/>
    <w:rsid w:val="00F85483"/>
    <w:rsid w:val="00F85A08"/>
    <w:rsid w:val="00F877F9"/>
    <w:rsid w:val="00F87ECC"/>
    <w:rsid w:val="00F91AEB"/>
    <w:rsid w:val="00F91D44"/>
    <w:rsid w:val="00F93F5C"/>
    <w:rsid w:val="00F93F83"/>
    <w:rsid w:val="00F94229"/>
    <w:rsid w:val="00F942B0"/>
    <w:rsid w:val="00F94D38"/>
    <w:rsid w:val="00F96BD3"/>
    <w:rsid w:val="00FA041E"/>
    <w:rsid w:val="00FA1260"/>
    <w:rsid w:val="00FA3336"/>
    <w:rsid w:val="00FA3616"/>
    <w:rsid w:val="00FA4D03"/>
    <w:rsid w:val="00FA50A6"/>
    <w:rsid w:val="00FA6058"/>
    <w:rsid w:val="00FA6683"/>
    <w:rsid w:val="00FA6F7E"/>
    <w:rsid w:val="00FB1A4F"/>
    <w:rsid w:val="00FB238B"/>
    <w:rsid w:val="00FB2723"/>
    <w:rsid w:val="00FB28CE"/>
    <w:rsid w:val="00FB4512"/>
    <w:rsid w:val="00FB4D1D"/>
    <w:rsid w:val="00FB5277"/>
    <w:rsid w:val="00FB5A31"/>
    <w:rsid w:val="00FB6E48"/>
    <w:rsid w:val="00FB72AD"/>
    <w:rsid w:val="00FB7860"/>
    <w:rsid w:val="00FB7C2F"/>
    <w:rsid w:val="00FC07A7"/>
    <w:rsid w:val="00FC0E28"/>
    <w:rsid w:val="00FC0E2E"/>
    <w:rsid w:val="00FC1F9F"/>
    <w:rsid w:val="00FC2018"/>
    <w:rsid w:val="00FC4988"/>
    <w:rsid w:val="00FC5562"/>
    <w:rsid w:val="00FC5BEE"/>
    <w:rsid w:val="00FC6B85"/>
    <w:rsid w:val="00FC6E42"/>
    <w:rsid w:val="00FC7716"/>
    <w:rsid w:val="00FD0C98"/>
    <w:rsid w:val="00FD108E"/>
    <w:rsid w:val="00FD1CEB"/>
    <w:rsid w:val="00FD2171"/>
    <w:rsid w:val="00FD4103"/>
    <w:rsid w:val="00FD4167"/>
    <w:rsid w:val="00FD53BB"/>
    <w:rsid w:val="00FD6BB5"/>
    <w:rsid w:val="00FD735A"/>
    <w:rsid w:val="00FD7F82"/>
    <w:rsid w:val="00FE02BB"/>
    <w:rsid w:val="00FE0357"/>
    <w:rsid w:val="00FE26D3"/>
    <w:rsid w:val="00FE4682"/>
    <w:rsid w:val="00FE6B8A"/>
    <w:rsid w:val="00FE72C7"/>
    <w:rsid w:val="00FE7976"/>
    <w:rsid w:val="00FF3440"/>
    <w:rsid w:val="00FF3AAD"/>
    <w:rsid w:val="00FF3B52"/>
    <w:rsid w:val="00FF6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7EDA8"/>
  <w15:docId w15:val="{B56A577E-05BB-4038-9F6E-E0001B73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5FC1"/>
    <w:pPr>
      <w:suppressAutoHyphens/>
    </w:pPr>
    <w:rPr>
      <w:rFonts w:eastAsia="Times New Roman"/>
      <w:sz w:val="24"/>
      <w:szCs w:val="24"/>
    </w:rPr>
  </w:style>
  <w:style w:type="paragraph" w:styleId="1">
    <w:name w:val="heading 1"/>
    <w:basedOn w:val="a"/>
    <w:next w:val="a"/>
    <w:link w:val="10"/>
    <w:qFormat/>
    <w:rsid w:val="00D914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914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qFormat/>
    <w:rsid w:val="00D91451"/>
    <w:pPr>
      <w:spacing w:beforeAutospacing="1" w:afterAutospacing="1"/>
      <w:outlineLvl w:val="2"/>
    </w:pPr>
    <w:rPr>
      <w:b/>
      <w:bCs/>
      <w:sz w:val="27"/>
      <w:szCs w:val="27"/>
    </w:rPr>
  </w:style>
  <w:style w:type="paragraph" w:styleId="4">
    <w:name w:val="heading 4"/>
    <w:basedOn w:val="a"/>
    <w:next w:val="a"/>
    <w:link w:val="40"/>
    <w:unhideWhenUsed/>
    <w:qFormat/>
    <w:rsid w:val="00D91451"/>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D91451"/>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nhideWhenUsed/>
    <w:qFormat/>
    <w:rsid w:val="00D91451"/>
    <w:pPr>
      <w:keepNext/>
      <w:keepLines/>
      <w:spacing w:before="40"/>
      <w:outlineLvl w:val="5"/>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9145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D9145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link w:val="3"/>
    <w:uiPriority w:val="9"/>
    <w:qFormat/>
    <w:rsid w:val="00D91451"/>
    <w:rPr>
      <w:b/>
      <w:bCs/>
      <w:sz w:val="27"/>
      <w:szCs w:val="27"/>
    </w:rPr>
  </w:style>
  <w:style w:type="character" w:customStyle="1" w:styleId="40">
    <w:name w:val="Заголовок 4 Знак"/>
    <w:basedOn w:val="a0"/>
    <w:link w:val="4"/>
    <w:qFormat/>
    <w:rsid w:val="00D91451"/>
    <w:rPr>
      <w:rFonts w:asciiTheme="majorHAnsi" w:eastAsiaTheme="majorEastAsia" w:hAnsiTheme="majorHAnsi" w:cstheme="majorBidi"/>
      <w:i/>
      <w:iCs/>
      <w:color w:val="365F91" w:themeColor="accent1" w:themeShade="BF"/>
      <w:sz w:val="24"/>
      <w:szCs w:val="24"/>
    </w:rPr>
  </w:style>
  <w:style w:type="character" w:customStyle="1" w:styleId="50">
    <w:name w:val="Заголовок 5 Знак"/>
    <w:basedOn w:val="a0"/>
    <w:link w:val="5"/>
    <w:semiHidden/>
    <w:qFormat/>
    <w:rsid w:val="00D91451"/>
    <w:rPr>
      <w:rFonts w:asciiTheme="majorHAnsi" w:eastAsiaTheme="majorEastAsia" w:hAnsiTheme="majorHAnsi" w:cstheme="majorBidi"/>
      <w:color w:val="365F91" w:themeColor="accent1" w:themeShade="BF"/>
      <w:sz w:val="24"/>
      <w:szCs w:val="24"/>
    </w:rPr>
  </w:style>
  <w:style w:type="character" w:customStyle="1" w:styleId="60">
    <w:name w:val="Заголовок 6 Знак"/>
    <w:basedOn w:val="a0"/>
    <w:link w:val="6"/>
    <w:semiHidden/>
    <w:qFormat/>
    <w:rsid w:val="00D91451"/>
    <w:rPr>
      <w:rFonts w:asciiTheme="majorHAnsi" w:eastAsiaTheme="majorEastAsia" w:hAnsiTheme="majorHAnsi" w:cstheme="majorBidi"/>
      <w:color w:val="244061" w:themeColor="accent1" w:themeShade="80"/>
      <w:sz w:val="24"/>
      <w:szCs w:val="24"/>
    </w:rPr>
  </w:style>
  <w:style w:type="paragraph" w:styleId="a3">
    <w:name w:val="Balloon Text"/>
    <w:basedOn w:val="a"/>
    <w:uiPriority w:val="99"/>
    <w:qFormat/>
    <w:rsid w:val="00D91451"/>
    <w:rPr>
      <w:rFonts w:ascii="Tahoma" w:hAnsi="Tahoma" w:cs="Tahoma"/>
      <w:sz w:val="16"/>
      <w:szCs w:val="16"/>
    </w:rPr>
  </w:style>
  <w:style w:type="paragraph" w:styleId="a4">
    <w:name w:val="Body Text"/>
    <w:basedOn w:val="a"/>
    <w:link w:val="11"/>
    <w:qFormat/>
    <w:rsid w:val="00D91451"/>
    <w:pPr>
      <w:spacing w:line="360" w:lineRule="auto"/>
      <w:ind w:firstLine="720"/>
      <w:jc w:val="center"/>
    </w:pPr>
    <w:rPr>
      <w:rFonts w:ascii="Arial" w:hAnsi="Arial"/>
      <w:b/>
      <w:sz w:val="36"/>
      <w:szCs w:val="20"/>
      <w:lang w:eastAsia="ja-JP"/>
    </w:rPr>
  </w:style>
  <w:style w:type="character" w:customStyle="1" w:styleId="11">
    <w:name w:val="Основной текст Знак1"/>
    <w:basedOn w:val="a0"/>
    <w:link w:val="a4"/>
    <w:qFormat/>
    <w:rsid w:val="00D91451"/>
    <w:rPr>
      <w:rFonts w:ascii="Arial" w:hAnsi="Arial"/>
      <w:b/>
      <w:sz w:val="36"/>
      <w:lang w:eastAsia="ja-JP"/>
    </w:rPr>
  </w:style>
  <w:style w:type="paragraph" w:styleId="a5">
    <w:name w:val="annotation text"/>
    <w:basedOn w:val="a"/>
    <w:link w:val="a6"/>
    <w:uiPriority w:val="99"/>
    <w:unhideWhenUsed/>
    <w:qFormat/>
    <w:rsid w:val="00D91451"/>
    <w:rPr>
      <w:sz w:val="20"/>
      <w:szCs w:val="20"/>
    </w:rPr>
  </w:style>
  <w:style w:type="character" w:customStyle="1" w:styleId="a6">
    <w:name w:val="Текст примечания Знак"/>
    <w:basedOn w:val="a0"/>
    <w:link w:val="a5"/>
    <w:uiPriority w:val="99"/>
    <w:semiHidden/>
    <w:qFormat/>
    <w:rsid w:val="00D91451"/>
  </w:style>
  <w:style w:type="paragraph" w:styleId="a7">
    <w:name w:val="annotation subject"/>
    <w:basedOn w:val="a5"/>
    <w:next w:val="a5"/>
    <w:link w:val="a8"/>
    <w:unhideWhenUsed/>
    <w:qFormat/>
    <w:rsid w:val="00D91451"/>
    <w:rPr>
      <w:b/>
      <w:bCs/>
    </w:rPr>
  </w:style>
  <w:style w:type="character" w:customStyle="1" w:styleId="a8">
    <w:name w:val="Тема примечания Знак"/>
    <w:basedOn w:val="a6"/>
    <w:link w:val="a7"/>
    <w:semiHidden/>
    <w:qFormat/>
    <w:rsid w:val="00D91451"/>
    <w:rPr>
      <w:b/>
      <w:bCs/>
    </w:rPr>
  </w:style>
  <w:style w:type="paragraph" w:styleId="a9">
    <w:name w:val="Document Map"/>
    <w:basedOn w:val="a"/>
    <w:semiHidden/>
    <w:qFormat/>
    <w:rsid w:val="00D91451"/>
    <w:pPr>
      <w:shd w:val="clear" w:color="auto" w:fill="000080"/>
    </w:pPr>
    <w:rPr>
      <w:rFonts w:ascii="Tahoma" w:hAnsi="Tahoma" w:cs="Tahoma"/>
      <w:sz w:val="20"/>
      <w:szCs w:val="20"/>
    </w:rPr>
  </w:style>
  <w:style w:type="paragraph" w:styleId="aa">
    <w:name w:val="endnote text"/>
    <w:basedOn w:val="a"/>
    <w:qFormat/>
    <w:rsid w:val="00D91451"/>
    <w:rPr>
      <w:sz w:val="20"/>
      <w:szCs w:val="20"/>
    </w:rPr>
  </w:style>
  <w:style w:type="paragraph" w:styleId="ab">
    <w:name w:val="footer"/>
    <w:basedOn w:val="a"/>
    <w:uiPriority w:val="99"/>
    <w:qFormat/>
    <w:rsid w:val="00D91451"/>
    <w:pPr>
      <w:tabs>
        <w:tab w:val="center" w:pos="4677"/>
        <w:tab w:val="right" w:pos="9355"/>
      </w:tabs>
    </w:pPr>
  </w:style>
  <w:style w:type="paragraph" w:styleId="ac">
    <w:name w:val="footnote text"/>
    <w:basedOn w:val="a"/>
    <w:semiHidden/>
    <w:qFormat/>
    <w:rsid w:val="00D91451"/>
    <w:rPr>
      <w:sz w:val="20"/>
      <w:szCs w:val="20"/>
    </w:rPr>
  </w:style>
  <w:style w:type="paragraph" w:styleId="ad">
    <w:name w:val="header"/>
    <w:basedOn w:val="a"/>
    <w:uiPriority w:val="99"/>
    <w:qFormat/>
    <w:rsid w:val="00D91451"/>
    <w:pPr>
      <w:widowControl w:val="0"/>
      <w:tabs>
        <w:tab w:val="center" w:pos="4677"/>
        <w:tab w:val="right" w:pos="9355"/>
      </w:tabs>
      <w:spacing w:line="360" w:lineRule="auto"/>
      <w:ind w:firstLine="720"/>
      <w:jc w:val="both"/>
    </w:pPr>
    <w:rPr>
      <w:rFonts w:ascii="Arial" w:hAnsi="Arial" w:cs="Arial"/>
      <w:sz w:val="20"/>
      <w:szCs w:val="20"/>
      <w:lang w:eastAsia="en-US"/>
    </w:rPr>
  </w:style>
  <w:style w:type="paragraph" w:styleId="12">
    <w:name w:val="index 1"/>
    <w:basedOn w:val="a"/>
    <w:next w:val="a"/>
    <w:unhideWhenUsed/>
    <w:qFormat/>
    <w:rsid w:val="00D91451"/>
  </w:style>
  <w:style w:type="paragraph" w:styleId="ae">
    <w:name w:val="index heading"/>
    <w:basedOn w:val="a"/>
    <w:next w:val="12"/>
    <w:qFormat/>
    <w:rsid w:val="00D91451"/>
    <w:pPr>
      <w:suppressLineNumbers/>
    </w:pPr>
    <w:rPr>
      <w:rFonts w:cs="Mangal"/>
    </w:rPr>
  </w:style>
  <w:style w:type="paragraph" w:styleId="af">
    <w:name w:val="List"/>
    <w:basedOn w:val="a4"/>
    <w:qFormat/>
    <w:rsid w:val="00D91451"/>
    <w:rPr>
      <w:rFonts w:cs="Mangal"/>
    </w:rPr>
  </w:style>
  <w:style w:type="paragraph" w:styleId="af0">
    <w:name w:val="Normal (Web)"/>
    <w:basedOn w:val="a"/>
    <w:uiPriority w:val="99"/>
    <w:unhideWhenUsed/>
    <w:qFormat/>
    <w:rsid w:val="00D91451"/>
    <w:pPr>
      <w:spacing w:beforeAutospacing="1" w:afterAutospacing="1"/>
    </w:pPr>
  </w:style>
  <w:style w:type="paragraph" w:styleId="af1">
    <w:name w:val="Plain Text"/>
    <w:basedOn w:val="a"/>
    <w:qFormat/>
    <w:rsid w:val="00D91451"/>
    <w:pPr>
      <w:spacing w:line="360" w:lineRule="auto"/>
      <w:ind w:firstLine="720"/>
      <w:jc w:val="both"/>
    </w:pPr>
    <w:rPr>
      <w:rFonts w:ascii="Courier New" w:hAnsi="Courier New"/>
      <w:sz w:val="20"/>
      <w:szCs w:val="20"/>
      <w:lang w:eastAsia="ja-JP"/>
    </w:rPr>
  </w:style>
  <w:style w:type="paragraph" w:styleId="af2">
    <w:name w:val="Subtitle"/>
    <w:basedOn w:val="a"/>
    <w:next w:val="a"/>
    <w:link w:val="af3"/>
    <w:qFormat/>
    <w:rsid w:val="00D91451"/>
    <w:rPr>
      <w:rFonts w:asciiTheme="minorHAnsi" w:eastAsiaTheme="minorEastAsia" w:hAnsiTheme="minorHAnsi" w:cstheme="minorBidi"/>
      <w:color w:val="595959" w:themeColor="text1" w:themeTint="A6"/>
      <w:spacing w:val="15"/>
      <w:sz w:val="22"/>
      <w:szCs w:val="22"/>
    </w:rPr>
  </w:style>
  <w:style w:type="character" w:customStyle="1" w:styleId="af3">
    <w:name w:val="Подзаголовок Знак"/>
    <w:basedOn w:val="a0"/>
    <w:link w:val="af2"/>
    <w:qFormat/>
    <w:rsid w:val="00D91451"/>
    <w:rPr>
      <w:rFonts w:asciiTheme="minorHAnsi" w:eastAsiaTheme="minorEastAsia" w:hAnsiTheme="minorHAnsi" w:cstheme="minorBidi"/>
      <w:color w:val="595959" w:themeColor="text1" w:themeTint="A6"/>
      <w:spacing w:val="15"/>
      <w:sz w:val="22"/>
      <w:szCs w:val="22"/>
    </w:rPr>
  </w:style>
  <w:style w:type="paragraph" w:styleId="af4">
    <w:name w:val="Title"/>
    <w:basedOn w:val="a"/>
    <w:next w:val="a4"/>
    <w:qFormat/>
    <w:rsid w:val="00D91451"/>
    <w:pPr>
      <w:keepNext/>
      <w:spacing w:before="240" w:after="120"/>
    </w:pPr>
    <w:rPr>
      <w:rFonts w:ascii="Liberation Sans" w:eastAsia="Microsoft YaHei" w:hAnsi="Liberation Sans" w:cs="Mangal"/>
      <w:sz w:val="28"/>
      <w:szCs w:val="28"/>
    </w:rPr>
  </w:style>
  <w:style w:type="paragraph" w:styleId="13">
    <w:name w:val="toc 1"/>
    <w:basedOn w:val="a"/>
    <w:next w:val="a"/>
    <w:uiPriority w:val="39"/>
    <w:unhideWhenUsed/>
    <w:qFormat/>
    <w:rsid w:val="00D91451"/>
    <w:pPr>
      <w:spacing w:before="240" w:after="240"/>
    </w:pPr>
    <w:rPr>
      <w:rFonts w:ascii="Arial" w:hAnsi="Arial" w:cs="Arial"/>
      <w:b/>
      <w:sz w:val="28"/>
      <w:szCs w:val="28"/>
    </w:rPr>
  </w:style>
  <w:style w:type="paragraph" w:styleId="21">
    <w:name w:val="toc 2"/>
    <w:basedOn w:val="a"/>
    <w:next w:val="a"/>
    <w:uiPriority w:val="39"/>
    <w:unhideWhenUsed/>
    <w:qFormat/>
    <w:rsid w:val="00D91451"/>
    <w:pPr>
      <w:suppressAutoHyphens w:val="0"/>
      <w:spacing w:after="100"/>
      <w:ind w:left="220"/>
    </w:pPr>
    <w:rPr>
      <w:rFonts w:asciiTheme="minorHAnsi" w:eastAsiaTheme="minorEastAsia" w:hAnsiTheme="minorHAnsi"/>
      <w:sz w:val="22"/>
      <w:szCs w:val="22"/>
    </w:rPr>
  </w:style>
  <w:style w:type="paragraph" w:styleId="31">
    <w:name w:val="toc 3"/>
    <w:basedOn w:val="a"/>
    <w:next w:val="a"/>
    <w:uiPriority w:val="39"/>
    <w:unhideWhenUsed/>
    <w:qFormat/>
    <w:rsid w:val="00D91451"/>
    <w:pPr>
      <w:suppressAutoHyphens w:val="0"/>
      <w:spacing w:after="100"/>
      <w:ind w:left="440"/>
    </w:pPr>
    <w:rPr>
      <w:rFonts w:asciiTheme="minorHAnsi" w:eastAsiaTheme="minorEastAsia" w:hAnsiTheme="minorHAnsi"/>
      <w:sz w:val="22"/>
      <w:szCs w:val="22"/>
    </w:rPr>
  </w:style>
  <w:style w:type="character" w:styleId="af5">
    <w:name w:val="annotation reference"/>
    <w:basedOn w:val="a0"/>
    <w:uiPriority w:val="99"/>
    <w:unhideWhenUsed/>
    <w:qFormat/>
    <w:rsid w:val="00D91451"/>
    <w:rPr>
      <w:sz w:val="16"/>
      <w:szCs w:val="16"/>
    </w:rPr>
  </w:style>
  <w:style w:type="character" w:styleId="af6">
    <w:name w:val="Emphasis"/>
    <w:uiPriority w:val="20"/>
    <w:qFormat/>
    <w:rsid w:val="00D91451"/>
    <w:rPr>
      <w:i/>
      <w:iCs/>
    </w:rPr>
  </w:style>
  <w:style w:type="character" w:styleId="af7">
    <w:name w:val="endnote reference"/>
    <w:qFormat/>
    <w:rsid w:val="00D91451"/>
    <w:rPr>
      <w:vertAlign w:val="superscript"/>
    </w:rPr>
  </w:style>
  <w:style w:type="character" w:styleId="af8">
    <w:name w:val="FollowedHyperlink"/>
    <w:uiPriority w:val="99"/>
    <w:qFormat/>
    <w:rsid w:val="00D91451"/>
    <w:rPr>
      <w:color w:val="800080"/>
      <w:u w:val="single"/>
    </w:rPr>
  </w:style>
  <w:style w:type="character" w:styleId="af9">
    <w:name w:val="footnote reference"/>
    <w:semiHidden/>
    <w:qFormat/>
    <w:rsid w:val="00D91451"/>
    <w:rPr>
      <w:vertAlign w:val="superscript"/>
    </w:rPr>
  </w:style>
  <w:style w:type="character" w:styleId="afa">
    <w:name w:val="Hyperlink"/>
    <w:basedOn w:val="a0"/>
    <w:uiPriority w:val="99"/>
    <w:unhideWhenUsed/>
    <w:qFormat/>
    <w:rsid w:val="00D91451"/>
    <w:rPr>
      <w:color w:val="0000FF" w:themeColor="hyperlink"/>
      <w:u w:val="single"/>
    </w:rPr>
  </w:style>
  <w:style w:type="character" w:styleId="afb">
    <w:name w:val="Strong"/>
    <w:uiPriority w:val="22"/>
    <w:qFormat/>
    <w:rsid w:val="00D91451"/>
    <w:rPr>
      <w:b/>
      <w:bCs/>
    </w:rPr>
  </w:style>
  <w:style w:type="table" w:styleId="afc">
    <w:name w:val="Table Grid"/>
    <w:basedOn w:val="a1"/>
    <w:qFormat/>
    <w:rsid w:val="00D91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Верхний колонтитул Знак"/>
    <w:uiPriority w:val="99"/>
    <w:qFormat/>
    <w:rsid w:val="00D91451"/>
    <w:rPr>
      <w:rFonts w:ascii="Arial" w:hAnsi="Arial" w:cs="Arial"/>
      <w:lang w:eastAsia="en-US"/>
    </w:rPr>
  </w:style>
  <w:style w:type="character" w:customStyle="1" w:styleId="afe">
    <w:name w:val="Текст Знак"/>
    <w:qFormat/>
    <w:rsid w:val="00D91451"/>
    <w:rPr>
      <w:rFonts w:ascii="Courier New" w:hAnsi="Courier New"/>
      <w:lang w:eastAsia="ja-JP"/>
    </w:rPr>
  </w:style>
  <w:style w:type="character" w:customStyle="1" w:styleId="aff">
    <w:name w:val="Основной текст Знак"/>
    <w:qFormat/>
    <w:rsid w:val="00D91451"/>
    <w:rPr>
      <w:rFonts w:ascii="Arial" w:hAnsi="Arial"/>
      <w:b/>
      <w:sz w:val="36"/>
      <w:lang w:eastAsia="ja-JP"/>
    </w:rPr>
  </w:style>
  <w:style w:type="character" w:customStyle="1" w:styleId="aff0">
    <w:name w:val="Нижний колонтитул Знак"/>
    <w:uiPriority w:val="99"/>
    <w:qFormat/>
    <w:rsid w:val="00D91451"/>
    <w:rPr>
      <w:sz w:val="24"/>
      <w:szCs w:val="24"/>
    </w:rPr>
  </w:style>
  <w:style w:type="character" w:customStyle="1" w:styleId="shorttext">
    <w:name w:val="short_text"/>
    <w:basedOn w:val="a0"/>
    <w:qFormat/>
    <w:rsid w:val="00D91451"/>
  </w:style>
  <w:style w:type="character" w:customStyle="1" w:styleId="hps">
    <w:name w:val="hps"/>
    <w:basedOn w:val="a0"/>
    <w:qFormat/>
    <w:rsid w:val="00D91451"/>
  </w:style>
  <w:style w:type="character" w:customStyle="1" w:styleId="-">
    <w:name w:val="Интернет-ссылка"/>
    <w:uiPriority w:val="99"/>
    <w:unhideWhenUsed/>
    <w:qFormat/>
    <w:rsid w:val="00D91451"/>
    <w:rPr>
      <w:color w:val="0000FF"/>
      <w:u w:val="single"/>
    </w:rPr>
  </w:style>
  <w:style w:type="character" w:customStyle="1" w:styleId="aff1">
    <w:name w:val="гост_набор Знак"/>
    <w:qFormat/>
    <w:locked/>
    <w:rsid w:val="00D91451"/>
    <w:rPr>
      <w:rFonts w:ascii="Arial" w:hAnsi="Arial" w:cs="Arial"/>
      <w:sz w:val="24"/>
    </w:rPr>
  </w:style>
  <w:style w:type="character" w:customStyle="1" w:styleId="aff2">
    <w:name w:val="Текст выноски Знак"/>
    <w:uiPriority w:val="99"/>
    <w:qFormat/>
    <w:rsid w:val="00D91451"/>
    <w:rPr>
      <w:rFonts w:ascii="Tahoma" w:hAnsi="Tahoma" w:cs="Tahoma"/>
      <w:sz w:val="16"/>
      <w:szCs w:val="16"/>
    </w:rPr>
  </w:style>
  <w:style w:type="character" w:customStyle="1" w:styleId="w">
    <w:name w:val="w"/>
    <w:qFormat/>
    <w:rsid w:val="00D91451"/>
  </w:style>
  <w:style w:type="character" w:customStyle="1" w:styleId="tagtrans">
    <w:name w:val="tag_trans"/>
    <w:qFormat/>
    <w:rsid w:val="00D91451"/>
  </w:style>
  <w:style w:type="character" w:customStyle="1" w:styleId="extended-textfull">
    <w:name w:val="extended-text__full"/>
    <w:qFormat/>
    <w:rsid w:val="00D91451"/>
  </w:style>
  <w:style w:type="character" w:customStyle="1" w:styleId="definition">
    <w:name w:val="definition"/>
    <w:qFormat/>
    <w:rsid w:val="00D91451"/>
  </w:style>
  <w:style w:type="character" w:customStyle="1" w:styleId="aff3">
    <w:name w:val="Текст концевой сноски Знак"/>
    <w:basedOn w:val="a0"/>
    <w:qFormat/>
    <w:rsid w:val="00D91451"/>
  </w:style>
  <w:style w:type="character" w:customStyle="1" w:styleId="14">
    <w:name w:val="Замещающий текст1"/>
    <w:basedOn w:val="a0"/>
    <w:uiPriority w:val="99"/>
    <w:semiHidden/>
    <w:qFormat/>
    <w:rsid w:val="00D91451"/>
    <w:rPr>
      <w:color w:val="808080"/>
    </w:rPr>
  </w:style>
  <w:style w:type="character" w:customStyle="1" w:styleId="ListLabel1">
    <w:name w:val="ListLabel 1"/>
    <w:qFormat/>
    <w:rsid w:val="00D91451"/>
    <w:rPr>
      <w:b/>
    </w:rPr>
  </w:style>
  <w:style w:type="character" w:customStyle="1" w:styleId="ListLabel2">
    <w:name w:val="ListLabel 2"/>
    <w:qFormat/>
    <w:rsid w:val="00D91451"/>
    <w:rPr>
      <w:sz w:val="24"/>
      <w:szCs w:val="24"/>
    </w:rPr>
  </w:style>
  <w:style w:type="character" w:customStyle="1" w:styleId="ListLabel3">
    <w:name w:val="ListLabel 3"/>
    <w:qFormat/>
    <w:rsid w:val="00D91451"/>
  </w:style>
  <w:style w:type="character" w:customStyle="1" w:styleId="ListLabel4">
    <w:name w:val="ListLabel 4"/>
    <w:qFormat/>
    <w:rsid w:val="00D91451"/>
    <w:rPr>
      <w:rFonts w:cs="Courier New"/>
    </w:rPr>
  </w:style>
  <w:style w:type="character" w:customStyle="1" w:styleId="ListLabel5">
    <w:name w:val="ListLabel 5"/>
    <w:qFormat/>
    <w:rsid w:val="00D91451"/>
    <w:rPr>
      <w:sz w:val="20"/>
    </w:rPr>
  </w:style>
  <w:style w:type="character" w:customStyle="1" w:styleId="ListLabel6">
    <w:name w:val="ListLabel 6"/>
    <w:qFormat/>
    <w:rsid w:val="00D91451"/>
    <w:rPr>
      <w:rFonts w:eastAsia="Calibri" w:cs="Arial"/>
    </w:rPr>
  </w:style>
  <w:style w:type="character" w:customStyle="1" w:styleId="aff4">
    <w:name w:val="Символ сноски"/>
    <w:qFormat/>
    <w:rsid w:val="00D91451"/>
  </w:style>
  <w:style w:type="paragraph" w:customStyle="1" w:styleId="15">
    <w:name w:val="Название1"/>
    <w:basedOn w:val="a"/>
    <w:qFormat/>
    <w:rsid w:val="00D91451"/>
    <w:pPr>
      <w:suppressLineNumbers/>
      <w:spacing w:before="120" w:after="120"/>
    </w:pPr>
    <w:rPr>
      <w:rFonts w:cs="Mangal"/>
      <w:i/>
      <w:iCs/>
    </w:rPr>
  </w:style>
  <w:style w:type="paragraph" w:customStyle="1" w:styleId="-11">
    <w:name w:val="Цветной список - Акцент 11"/>
    <w:basedOn w:val="a"/>
    <w:uiPriority w:val="34"/>
    <w:qFormat/>
    <w:rsid w:val="00D91451"/>
    <w:pPr>
      <w:spacing w:after="200" w:line="276" w:lineRule="auto"/>
      <w:ind w:left="720"/>
      <w:contextualSpacing/>
    </w:pPr>
    <w:rPr>
      <w:rFonts w:ascii="Calibri" w:eastAsia="Calibri" w:hAnsi="Calibri"/>
      <w:sz w:val="22"/>
      <w:szCs w:val="22"/>
      <w:lang w:eastAsia="en-US"/>
    </w:rPr>
  </w:style>
  <w:style w:type="paragraph" w:customStyle="1" w:styleId="FR1">
    <w:name w:val="FR1"/>
    <w:qFormat/>
    <w:rsid w:val="00D91451"/>
    <w:pPr>
      <w:widowControl w:val="0"/>
      <w:suppressAutoHyphens/>
      <w:spacing w:line="300" w:lineRule="auto"/>
      <w:ind w:left="2280" w:right="2200" w:firstLine="720"/>
      <w:jc w:val="center"/>
    </w:pPr>
    <w:rPr>
      <w:rFonts w:eastAsia="Times New Roman"/>
      <w:sz w:val="28"/>
    </w:rPr>
  </w:style>
  <w:style w:type="paragraph" w:customStyle="1" w:styleId="aff5">
    <w:name w:val="Простой заголовок"/>
    <w:basedOn w:val="a"/>
    <w:qFormat/>
    <w:rsid w:val="00D91451"/>
    <w:pPr>
      <w:keepNext/>
      <w:widowControl w:val="0"/>
      <w:spacing w:before="240" w:after="240" w:line="360" w:lineRule="auto"/>
      <w:ind w:firstLine="720"/>
    </w:pPr>
    <w:rPr>
      <w:rFonts w:ascii="Arial" w:hAnsi="Arial"/>
      <w:b/>
      <w:color w:val="000000"/>
      <w:sz w:val="28"/>
      <w:szCs w:val="20"/>
    </w:rPr>
  </w:style>
  <w:style w:type="paragraph" w:customStyle="1" w:styleId="aff6">
    <w:name w:val="гост_набор"/>
    <w:basedOn w:val="a"/>
    <w:qFormat/>
    <w:rsid w:val="00D91451"/>
    <w:pPr>
      <w:spacing w:after="200" w:line="360" w:lineRule="auto"/>
      <w:ind w:firstLine="709"/>
      <w:jc w:val="both"/>
    </w:pPr>
    <w:rPr>
      <w:rFonts w:ascii="Arial" w:hAnsi="Arial" w:cs="Arial"/>
      <w:szCs w:val="20"/>
    </w:rPr>
  </w:style>
  <w:style w:type="paragraph" w:customStyle="1" w:styleId="src">
    <w:name w:val="src"/>
    <w:basedOn w:val="a"/>
    <w:qFormat/>
    <w:rsid w:val="00D91451"/>
    <w:pPr>
      <w:spacing w:beforeAutospacing="1" w:afterAutospacing="1"/>
    </w:pPr>
  </w:style>
  <w:style w:type="paragraph" w:customStyle="1" w:styleId="16">
    <w:name w:val="Абзац списка1"/>
    <w:basedOn w:val="a"/>
    <w:uiPriority w:val="34"/>
    <w:qFormat/>
    <w:rsid w:val="00D91451"/>
    <w:pPr>
      <w:ind w:left="720"/>
      <w:contextualSpacing/>
    </w:pPr>
  </w:style>
  <w:style w:type="paragraph" w:customStyle="1" w:styleId="FORMATTEXT">
    <w:name w:val=".FORMATTEXT"/>
    <w:uiPriority w:val="99"/>
    <w:qFormat/>
    <w:rsid w:val="00D91451"/>
    <w:pPr>
      <w:widowControl w:val="0"/>
      <w:suppressAutoHyphens/>
    </w:pPr>
    <w:rPr>
      <w:rFonts w:ascii="Arial" w:eastAsia="Times New Roman" w:hAnsi="Arial" w:cs="Arial"/>
      <w:sz w:val="24"/>
    </w:rPr>
  </w:style>
  <w:style w:type="table" w:customStyle="1" w:styleId="17">
    <w:name w:val="Сетка таблицы1"/>
    <w:basedOn w:val="a1"/>
    <w:uiPriority w:val="59"/>
    <w:qFormat/>
    <w:rsid w:val="00D914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qFormat/>
    <w:rsid w:val="00D914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qFormat/>
    <w:rsid w:val="00D91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
    <w:next w:val="a"/>
    <w:uiPriority w:val="39"/>
    <w:unhideWhenUsed/>
    <w:qFormat/>
    <w:rsid w:val="00D91451"/>
    <w:pPr>
      <w:suppressAutoHyphens w:val="0"/>
      <w:spacing w:before="240"/>
      <w:outlineLvl w:val="9"/>
    </w:pPr>
    <w:rPr>
      <w:b w:val="0"/>
      <w:bCs w:val="0"/>
      <w:sz w:val="32"/>
      <w:szCs w:val="32"/>
    </w:rPr>
  </w:style>
  <w:style w:type="table" w:customStyle="1" w:styleId="41">
    <w:name w:val="Сетка таблицы4"/>
    <w:basedOn w:val="a1"/>
    <w:uiPriority w:val="59"/>
    <w:qFormat/>
    <w:rsid w:val="00D91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1451"/>
    <w:pPr>
      <w:widowControl w:val="0"/>
      <w:suppressAutoHyphens w:val="0"/>
      <w:autoSpaceDE w:val="0"/>
      <w:autoSpaceDN w:val="0"/>
      <w:spacing w:before="31"/>
    </w:pPr>
    <w:rPr>
      <w:rFonts w:ascii="Cambria" w:eastAsia="Cambria" w:hAnsi="Cambria" w:cs="Cambria"/>
      <w:sz w:val="22"/>
      <w:szCs w:val="22"/>
      <w:lang w:val="en-US" w:eastAsia="en-US" w:bidi="en-US"/>
    </w:rPr>
  </w:style>
  <w:style w:type="paragraph" w:customStyle="1" w:styleId="23">
    <w:name w:val="Абзац списка2"/>
    <w:basedOn w:val="a"/>
    <w:uiPriority w:val="99"/>
    <w:qFormat/>
    <w:rsid w:val="00D91451"/>
    <w:pPr>
      <w:ind w:left="720"/>
      <w:contextualSpacing/>
    </w:pPr>
  </w:style>
  <w:style w:type="character" w:customStyle="1" w:styleId="FontStyle67">
    <w:name w:val="Font Style67"/>
    <w:basedOn w:val="a0"/>
    <w:uiPriority w:val="99"/>
    <w:rsid w:val="001E60D8"/>
    <w:rPr>
      <w:rFonts w:ascii="Arial" w:hAnsi="Arial" w:cs="Arial"/>
      <w:sz w:val="18"/>
      <w:szCs w:val="18"/>
    </w:rPr>
  </w:style>
  <w:style w:type="paragraph" w:styleId="aff7">
    <w:name w:val="List Paragraph"/>
    <w:basedOn w:val="a"/>
    <w:uiPriority w:val="34"/>
    <w:qFormat/>
    <w:rsid w:val="00476527"/>
    <w:pPr>
      <w:ind w:left="720"/>
      <w:contextualSpacing/>
    </w:pPr>
  </w:style>
  <w:style w:type="paragraph" w:styleId="HTML">
    <w:name w:val="HTML Preformatted"/>
    <w:basedOn w:val="a"/>
    <w:link w:val="HTML0"/>
    <w:uiPriority w:val="99"/>
    <w:semiHidden/>
    <w:unhideWhenUsed/>
    <w:rsid w:val="00C6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C64C92"/>
    <w:rPr>
      <w:rFonts w:ascii="Courier New" w:eastAsia="Times New Roman" w:hAnsi="Courier New" w:cs="Courier New"/>
    </w:rPr>
  </w:style>
  <w:style w:type="paragraph" w:styleId="aff8">
    <w:name w:val="Revision"/>
    <w:hidden/>
    <w:uiPriority w:val="99"/>
    <w:semiHidden/>
    <w:rsid w:val="008F78C2"/>
    <w:pPr>
      <w:spacing w:after="0" w:line="240" w:lineRule="auto"/>
    </w:pPr>
    <w:rPr>
      <w:rFonts w:eastAsia="Times New Roman"/>
      <w:sz w:val="24"/>
      <w:szCs w:val="24"/>
    </w:rPr>
  </w:style>
  <w:style w:type="table" w:customStyle="1" w:styleId="TableNormal0">
    <w:name w:val="Table Normal_0"/>
    <w:uiPriority w:val="2"/>
    <w:semiHidden/>
    <w:unhideWhenUsed/>
    <w:qFormat/>
    <w:rsid w:val="00BB43E2"/>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9">
    <w:name w:val="Placeholder Text"/>
    <w:basedOn w:val="a0"/>
    <w:uiPriority w:val="99"/>
    <w:semiHidden/>
    <w:rsid w:val="000B0167"/>
    <w:rPr>
      <w:color w:val="808080"/>
    </w:rPr>
  </w:style>
  <w:style w:type="paragraph" w:customStyle="1" w:styleId="19">
    <w:name w:val="Стиль1"/>
    <w:basedOn w:val="a"/>
    <w:qFormat/>
    <w:rsid w:val="00FA6683"/>
    <w:pPr>
      <w:suppressAutoHyphens w:val="0"/>
      <w:spacing w:after="240" w:line="240" w:lineRule="auto"/>
      <w:jc w:val="both"/>
    </w:pPr>
    <w:rPr>
      <w:rFonts w:ascii="Arial" w:eastAsiaTheme="minorHAnsi" w:hAnsi="Arial" w:cs="Arial"/>
      <w:sz w:val="20"/>
      <w:szCs w:val="18"/>
      <w:lang w:eastAsia="en-US"/>
    </w:rPr>
  </w:style>
  <w:style w:type="paragraph" w:customStyle="1" w:styleId="affa">
    <w:name w:val="Оснво текст Роза"/>
    <w:basedOn w:val="a"/>
    <w:qFormat/>
    <w:rsid w:val="00FA6683"/>
    <w:pPr>
      <w:suppressAutoHyphens w:val="0"/>
      <w:spacing w:after="240" w:line="240" w:lineRule="auto"/>
      <w:jc w:val="both"/>
    </w:pPr>
    <w:rPr>
      <w:rFonts w:ascii="Arial" w:eastAsiaTheme="minorHAnsi" w:hAnsi="Arial" w:cs="Arial"/>
      <w:sz w:val="20"/>
      <w:szCs w:val="18"/>
      <w:lang w:eastAsia="en-US"/>
    </w:rPr>
  </w:style>
  <w:style w:type="paragraph" w:customStyle="1" w:styleId="affb">
    <w:name w:val="Предисловие и введение"/>
    <w:qFormat/>
    <w:rsid w:val="00723320"/>
    <w:pPr>
      <w:spacing w:before="430" w:after="310" w:line="240" w:lineRule="auto"/>
      <w:outlineLvl w:val="0"/>
    </w:pPr>
    <w:rPr>
      <w:rFonts w:ascii="Arial" w:eastAsiaTheme="minorHAnsi" w:hAnsi="Arial" w:cs="Arial"/>
      <w:b/>
      <w:sz w:val="28"/>
      <w:szCs w:val="18"/>
      <w:lang w:eastAsia="en-US"/>
    </w:rPr>
  </w:style>
  <w:style w:type="paragraph" w:customStyle="1" w:styleId="1a">
    <w:name w:val="Обычный1"/>
    <w:rsid w:val="00A1669E"/>
    <w:pPr>
      <w:spacing w:after="0" w:line="240" w:lineRule="auto"/>
    </w:pPr>
    <w:rPr>
      <w:rFonts w:eastAsia="Times New Roman"/>
      <w:sz w:val="28"/>
    </w:rPr>
  </w:style>
  <w:style w:type="paragraph" w:customStyle="1" w:styleId="210">
    <w:name w:val="Основной текст 21"/>
    <w:basedOn w:val="a"/>
    <w:rsid w:val="00852697"/>
    <w:pPr>
      <w:widowControl w:val="0"/>
      <w:autoSpaceDE w:val="0"/>
      <w:spacing w:after="0" w:line="240" w:lineRule="auto"/>
    </w:pPr>
    <w:rPr>
      <w:rFonts w:ascii="Verdana" w:hAnsi="Verdana" w:cs="Verdana"/>
      <w:b/>
      <w:szCs w:val="20"/>
      <w:lang w:eastAsia="ar-SA"/>
    </w:rPr>
  </w:style>
  <w:style w:type="paragraph" w:customStyle="1" w:styleId="ConsPlusNonformat">
    <w:name w:val="ConsPlusNonformat"/>
    <w:rsid w:val="00852697"/>
    <w:pPr>
      <w:widowControl w:val="0"/>
      <w:autoSpaceDE w:val="0"/>
      <w:autoSpaceDN w:val="0"/>
      <w:adjustRightInd w:val="0"/>
      <w:spacing w:after="0" w:line="240" w:lineRule="auto"/>
    </w:pPr>
    <w:rPr>
      <w:rFonts w:ascii="Courier New" w:eastAsia="Times New Roman" w:hAnsi="Courier New" w:cs="Courier New"/>
    </w:rPr>
  </w:style>
  <w:style w:type="paragraph" w:customStyle="1" w:styleId="1b">
    <w:name w:val="Обычный1"/>
    <w:rsid w:val="00852697"/>
    <w:pPr>
      <w:spacing w:after="0" w:line="240" w:lineRule="auto"/>
    </w:pPr>
    <w:rPr>
      <w:rFonts w:ascii="Arial" w:eastAsia="Times New Roman" w:hAnsi="Arial"/>
    </w:rPr>
  </w:style>
  <w:style w:type="paragraph" w:customStyle="1" w:styleId="formattext0">
    <w:name w:val="formattext"/>
    <w:basedOn w:val="a"/>
    <w:rsid w:val="00BA1F25"/>
    <w:pPr>
      <w:suppressAutoHyphens w:val="0"/>
      <w:spacing w:before="100" w:beforeAutospacing="1" w:after="100" w:afterAutospacing="1" w:line="240" w:lineRule="auto"/>
    </w:pPr>
  </w:style>
  <w:style w:type="paragraph" w:customStyle="1" w:styleId="headertext">
    <w:name w:val="headertext"/>
    <w:basedOn w:val="a"/>
    <w:rsid w:val="00BA1F25"/>
    <w:pPr>
      <w:suppressAutoHyphens w:val="0"/>
      <w:spacing w:before="100" w:beforeAutospacing="1" w:after="100" w:afterAutospacing="1" w:line="240" w:lineRule="auto"/>
    </w:pPr>
  </w:style>
  <w:style w:type="paragraph" w:styleId="33">
    <w:name w:val="Body Text Indent 3"/>
    <w:basedOn w:val="a"/>
    <w:link w:val="34"/>
    <w:semiHidden/>
    <w:unhideWhenUsed/>
    <w:rsid w:val="009A6DBC"/>
    <w:pPr>
      <w:spacing w:after="120"/>
      <w:ind w:left="283"/>
    </w:pPr>
    <w:rPr>
      <w:sz w:val="16"/>
      <w:szCs w:val="16"/>
    </w:rPr>
  </w:style>
  <w:style w:type="character" w:customStyle="1" w:styleId="34">
    <w:name w:val="Основной текст с отступом 3 Знак"/>
    <w:basedOn w:val="a0"/>
    <w:link w:val="33"/>
    <w:semiHidden/>
    <w:rsid w:val="009A6DBC"/>
    <w:rPr>
      <w:rFonts w:eastAsia="Times New Roman"/>
      <w:sz w:val="16"/>
      <w:szCs w:val="16"/>
    </w:rPr>
  </w:style>
  <w:style w:type="character" w:customStyle="1" w:styleId="binomial">
    <w:name w:val="binomial"/>
    <w:basedOn w:val="a0"/>
    <w:rsid w:val="0084540A"/>
  </w:style>
  <w:style w:type="paragraph" w:customStyle="1" w:styleId="211">
    <w:name w:val="Основной текст с отступом 21"/>
    <w:basedOn w:val="a"/>
    <w:rsid w:val="008242E5"/>
    <w:pPr>
      <w:suppressAutoHyphens w:val="0"/>
      <w:spacing w:after="0" w:line="360" w:lineRule="auto"/>
      <w:ind w:firstLine="720"/>
      <w:jc w:val="both"/>
    </w:pPr>
    <w:rPr>
      <w:sz w:val="28"/>
      <w:szCs w:val="20"/>
      <w:lang w:eastAsia="ar-SA"/>
    </w:rPr>
  </w:style>
  <w:style w:type="character" w:customStyle="1" w:styleId="ezkurwreuab5ozgtqnkl">
    <w:name w:val="ezkurwreuab5ozgtqnkl"/>
    <w:basedOn w:val="a0"/>
    <w:rsid w:val="005D210F"/>
  </w:style>
  <w:style w:type="character" w:customStyle="1" w:styleId="searchresult">
    <w:name w:val="search_result"/>
    <w:basedOn w:val="a0"/>
    <w:rsid w:val="00F36828"/>
  </w:style>
  <w:style w:type="character" w:customStyle="1" w:styleId="8">
    <w:name w:val="8"/>
    <w:basedOn w:val="a0"/>
    <w:rsid w:val="00BD1299"/>
  </w:style>
  <w:style w:type="paragraph" w:customStyle="1" w:styleId="110">
    <w:name w:val="11"/>
    <w:basedOn w:val="a"/>
    <w:rsid w:val="00BD1299"/>
    <w:pPr>
      <w:suppressAutoHyphens w:val="0"/>
      <w:spacing w:before="100" w:beforeAutospacing="1" w:after="100" w:afterAutospacing="1" w:line="240" w:lineRule="auto"/>
    </w:pPr>
  </w:style>
  <w:style w:type="paragraph" w:customStyle="1" w:styleId="Pa6">
    <w:name w:val="Pa6"/>
    <w:basedOn w:val="a"/>
    <w:next w:val="a"/>
    <w:uiPriority w:val="99"/>
    <w:rsid w:val="00292B14"/>
    <w:pPr>
      <w:suppressAutoHyphens w:val="0"/>
      <w:autoSpaceDE w:val="0"/>
      <w:autoSpaceDN w:val="0"/>
      <w:adjustRightInd w:val="0"/>
      <w:spacing w:after="0" w:line="201" w:lineRule="atLeast"/>
    </w:pPr>
    <w:rPr>
      <w:rFonts w:ascii="Arial" w:hAnsi="Arial" w:cs="Arial"/>
    </w:rPr>
  </w:style>
  <w:style w:type="character" w:customStyle="1" w:styleId="1c">
    <w:name w:val="Основной шрифт абзаца1"/>
    <w:rsid w:val="00064721"/>
  </w:style>
  <w:style w:type="character" w:customStyle="1" w:styleId="24">
    <w:name w:val="Основной текст 2 Знак Знак"/>
    <w:aliases w:val=" Знак3 Знак,Знак3 Знак Знак"/>
    <w:rsid w:val="00064721"/>
    <w:rPr>
      <w:rFonts w:cs="Times New Roman"/>
      <w:sz w:val="28"/>
      <w:szCs w:val="28"/>
      <w:lang w:val="ru-RU"/>
    </w:rPr>
  </w:style>
  <w:style w:type="character" w:customStyle="1" w:styleId="rynqvb">
    <w:name w:val="rynqvb"/>
    <w:basedOn w:val="a0"/>
    <w:rsid w:val="002620CD"/>
  </w:style>
  <w:style w:type="table" w:customStyle="1" w:styleId="51">
    <w:name w:val="Сетка таблицы5"/>
    <w:basedOn w:val="a1"/>
    <w:next w:val="afc"/>
    <w:uiPriority w:val="59"/>
    <w:rsid w:val="001000B8"/>
    <w:pPr>
      <w:spacing w:after="0" w:line="240" w:lineRule="auto"/>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c"/>
    <w:uiPriority w:val="59"/>
    <w:rsid w:val="00131485"/>
    <w:pPr>
      <w:spacing w:after="0" w:line="240" w:lineRule="auto"/>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878">
      <w:bodyDiv w:val="1"/>
      <w:marLeft w:val="0"/>
      <w:marRight w:val="0"/>
      <w:marTop w:val="0"/>
      <w:marBottom w:val="0"/>
      <w:divBdr>
        <w:top w:val="none" w:sz="0" w:space="0" w:color="auto"/>
        <w:left w:val="none" w:sz="0" w:space="0" w:color="auto"/>
        <w:bottom w:val="none" w:sz="0" w:space="0" w:color="auto"/>
        <w:right w:val="none" w:sz="0" w:space="0" w:color="auto"/>
      </w:divBdr>
    </w:div>
    <w:div w:id="35006451">
      <w:bodyDiv w:val="1"/>
      <w:marLeft w:val="0"/>
      <w:marRight w:val="0"/>
      <w:marTop w:val="0"/>
      <w:marBottom w:val="0"/>
      <w:divBdr>
        <w:top w:val="none" w:sz="0" w:space="0" w:color="auto"/>
        <w:left w:val="none" w:sz="0" w:space="0" w:color="auto"/>
        <w:bottom w:val="none" w:sz="0" w:space="0" w:color="auto"/>
        <w:right w:val="none" w:sz="0" w:space="0" w:color="auto"/>
      </w:divBdr>
    </w:div>
    <w:div w:id="100690507">
      <w:bodyDiv w:val="1"/>
      <w:marLeft w:val="0"/>
      <w:marRight w:val="0"/>
      <w:marTop w:val="0"/>
      <w:marBottom w:val="0"/>
      <w:divBdr>
        <w:top w:val="none" w:sz="0" w:space="0" w:color="auto"/>
        <w:left w:val="none" w:sz="0" w:space="0" w:color="auto"/>
        <w:bottom w:val="none" w:sz="0" w:space="0" w:color="auto"/>
        <w:right w:val="none" w:sz="0" w:space="0" w:color="auto"/>
      </w:divBdr>
    </w:div>
    <w:div w:id="123352710">
      <w:bodyDiv w:val="1"/>
      <w:marLeft w:val="0"/>
      <w:marRight w:val="0"/>
      <w:marTop w:val="0"/>
      <w:marBottom w:val="0"/>
      <w:divBdr>
        <w:top w:val="none" w:sz="0" w:space="0" w:color="auto"/>
        <w:left w:val="none" w:sz="0" w:space="0" w:color="auto"/>
        <w:bottom w:val="none" w:sz="0" w:space="0" w:color="auto"/>
        <w:right w:val="none" w:sz="0" w:space="0" w:color="auto"/>
      </w:divBdr>
    </w:div>
    <w:div w:id="263152999">
      <w:bodyDiv w:val="1"/>
      <w:marLeft w:val="0"/>
      <w:marRight w:val="0"/>
      <w:marTop w:val="0"/>
      <w:marBottom w:val="0"/>
      <w:divBdr>
        <w:top w:val="none" w:sz="0" w:space="0" w:color="auto"/>
        <w:left w:val="none" w:sz="0" w:space="0" w:color="auto"/>
        <w:bottom w:val="none" w:sz="0" w:space="0" w:color="auto"/>
        <w:right w:val="none" w:sz="0" w:space="0" w:color="auto"/>
      </w:divBdr>
    </w:div>
    <w:div w:id="268781694">
      <w:bodyDiv w:val="1"/>
      <w:marLeft w:val="0"/>
      <w:marRight w:val="0"/>
      <w:marTop w:val="0"/>
      <w:marBottom w:val="0"/>
      <w:divBdr>
        <w:top w:val="none" w:sz="0" w:space="0" w:color="auto"/>
        <w:left w:val="none" w:sz="0" w:space="0" w:color="auto"/>
        <w:bottom w:val="none" w:sz="0" w:space="0" w:color="auto"/>
        <w:right w:val="none" w:sz="0" w:space="0" w:color="auto"/>
      </w:divBdr>
    </w:div>
    <w:div w:id="399250708">
      <w:bodyDiv w:val="1"/>
      <w:marLeft w:val="0"/>
      <w:marRight w:val="0"/>
      <w:marTop w:val="0"/>
      <w:marBottom w:val="0"/>
      <w:divBdr>
        <w:top w:val="none" w:sz="0" w:space="0" w:color="auto"/>
        <w:left w:val="none" w:sz="0" w:space="0" w:color="auto"/>
        <w:bottom w:val="none" w:sz="0" w:space="0" w:color="auto"/>
        <w:right w:val="none" w:sz="0" w:space="0" w:color="auto"/>
      </w:divBdr>
    </w:div>
    <w:div w:id="414400195">
      <w:bodyDiv w:val="1"/>
      <w:marLeft w:val="0"/>
      <w:marRight w:val="0"/>
      <w:marTop w:val="0"/>
      <w:marBottom w:val="0"/>
      <w:divBdr>
        <w:top w:val="none" w:sz="0" w:space="0" w:color="auto"/>
        <w:left w:val="none" w:sz="0" w:space="0" w:color="auto"/>
        <w:bottom w:val="none" w:sz="0" w:space="0" w:color="auto"/>
        <w:right w:val="none" w:sz="0" w:space="0" w:color="auto"/>
      </w:divBdr>
    </w:div>
    <w:div w:id="445544380">
      <w:bodyDiv w:val="1"/>
      <w:marLeft w:val="0"/>
      <w:marRight w:val="0"/>
      <w:marTop w:val="0"/>
      <w:marBottom w:val="0"/>
      <w:divBdr>
        <w:top w:val="none" w:sz="0" w:space="0" w:color="auto"/>
        <w:left w:val="none" w:sz="0" w:space="0" w:color="auto"/>
        <w:bottom w:val="none" w:sz="0" w:space="0" w:color="auto"/>
        <w:right w:val="none" w:sz="0" w:space="0" w:color="auto"/>
      </w:divBdr>
    </w:div>
    <w:div w:id="451628893">
      <w:bodyDiv w:val="1"/>
      <w:marLeft w:val="0"/>
      <w:marRight w:val="0"/>
      <w:marTop w:val="0"/>
      <w:marBottom w:val="0"/>
      <w:divBdr>
        <w:top w:val="none" w:sz="0" w:space="0" w:color="auto"/>
        <w:left w:val="none" w:sz="0" w:space="0" w:color="auto"/>
        <w:bottom w:val="none" w:sz="0" w:space="0" w:color="auto"/>
        <w:right w:val="none" w:sz="0" w:space="0" w:color="auto"/>
      </w:divBdr>
    </w:div>
    <w:div w:id="475492680">
      <w:bodyDiv w:val="1"/>
      <w:marLeft w:val="0"/>
      <w:marRight w:val="0"/>
      <w:marTop w:val="0"/>
      <w:marBottom w:val="0"/>
      <w:divBdr>
        <w:top w:val="none" w:sz="0" w:space="0" w:color="auto"/>
        <w:left w:val="none" w:sz="0" w:space="0" w:color="auto"/>
        <w:bottom w:val="none" w:sz="0" w:space="0" w:color="auto"/>
        <w:right w:val="none" w:sz="0" w:space="0" w:color="auto"/>
      </w:divBdr>
    </w:div>
    <w:div w:id="548997496">
      <w:bodyDiv w:val="1"/>
      <w:marLeft w:val="0"/>
      <w:marRight w:val="0"/>
      <w:marTop w:val="0"/>
      <w:marBottom w:val="0"/>
      <w:divBdr>
        <w:top w:val="none" w:sz="0" w:space="0" w:color="auto"/>
        <w:left w:val="none" w:sz="0" w:space="0" w:color="auto"/>
        <w:bottom w:val="none" w:sz="0" w:space="0" w:color="auto"/>
        <w:right w:val="none" w:sz="0" w:space="0" w:color="auto"/>
      </w:divBdr>
    </w:div>
    <w:div w:id="563175041">
      <w:bodyDiv w:val="1"/>
      <w:marLeft w:val="0"/>
      <w:marRight w:val="0"/>
      <w:marTop w:val="0"/>
      <w:marBottom w:val="0"/>
      <w:divBdr>
        <w:top w:val="none" w:sz="0" w:space="0" w:color="auto"/>
        <w:left w:val="none" w:sz="0" w:space="0" w:color="auto"/>
        <w:bottom w:val="none" w:sz="0" w:space="0" w:color="auto"/>
        <w:right w:val="none" w:sz="0" w:space="0" w:color="auto"/>
      </w:divBdr>
    </w:div>
    <w:div w:id="619722015">
      <w:bodyDiv w:val="1"/>
      <w:marLeft w:val="0"/>
      <w:marRight w:val="0"/>
      <w:marTop w:val="0"/>
      <w:marBottom w:val="0"/>
      <w:divBdr>
        <w:top w:val="none" w:sz="0" w:space="0" w:color="auto"/>
        <w:left w:val="none" w:sz="0" w:space="0" w:color="auto"/>
        <w:bottom w:val="none" w:sz="0" w:space="0" w:color="auto"/>
        <w:right w:val="none" w:sz="0" w:space="0" w:color="auto"/>
      </w:divBdr>
    </w:div>
    <w:div w:id="725488706">
      <w:bodyDiv w:val="1"/>
      <w:marLeft w:val="0"/>
      <w:marRight w:val="0"/>
      <w:marTop w:val="0"/>
      <w:marBottom w:val="0"/>
      <w:divBdr>
        <w:top w:val="none" w:sz="0" w:space="0" w:color="auto"/>
        <w:left w:val="none" w:sz="0" w:space="0" w:color="auto"/>
        <w:bottom w:val="none" w:sz="0" w:space="0" w:color="auto"/>
        <w:right w:val="none" w:sz="0" w:space="0" w:color="auto"/>
      </w:divBdr>
    </w:div>
    <w:div w:id="742290955">
      <w:bodyDiv w:val="1"/>
      <w:marLeft w:val="0"/>
      <w:marRight w:val="0"/>
      <w:marTop w:val="0"/>
      <w:marBottom w:val="0"/>
      <w:divBdr>
        <w:top w:val="none" w:sz="0" w:space="0" w:color="auto"/>
        <w:left w:val="none" w:sz="0" w:space="0" w:color="auto"/>
        <w:bottom w:val="none" w:sz="0" w:space="0" w:color="auto"/>
        <w:right w:val="none" w:sz="0" w:space="0" w:color="auto"/>
      </w:divBdr>
    </w:div>
    <w:div w:id="939027220">
      <w:bodyDiv w:val="1"/>
      <w:marLeft w:val="0"/>
      <w:marRight w:val="0"/>
      <w:marTop w:val="0"/>
      <w:marBottom w:val="0"/>
      <w:divBdr>
        <w:top w:val="none" w:sz="0" w:space="0" w:color="auto"/>
        <w:left w:val="none" w:sz="0" w:space="0" w:color="auto"/>
        <w:bottom w:val="none" w:sz="0" w:space="0" w:color="auto"/>
        <w:right w:val="none" w:sz="0" w:space="0" w:color="auto"/>
      </w:divBdr>
    </w:div>
    <w:div w:id="962930920">
      <w:bodyDiv w:val="1"/>
      <w:marLeft w:val="0"/>
      <w:marRight w:val="0"/>
      <w:marTop w:val="0"/>
      <w:marBottom w:val="0"/>
      <w:divBdr>
        <w:top w:val="none" w:sz="0" w:space="0" w:color="auto"/>
        <w:left w:val="none" w:sz="0" w:space="0" w:color="auto"/>
        <w:bottom w:val="none" w:sz="0" w:space="0" w:color="auto"/>
        <w:right w:val="none" w:sz="0" w:space="0" w:color="auto"/>
      </w:divBdr>
    </w:div>
    <w:div w:id="1004090005">
      <w:bodyDiv w:val="1"/>
      <w:marLeft w:val="0"/>
      <w:marRight w:val="0"/>
      <w:marTop w:val="0"/>
      <w:marBottom w:val="0"/>
      <w:divBdr>
        <w:top w:val="none" w:sz="0" w:space="0" w:color="auto"/>
        <w:left w:val="none" w:sz="0" w:space="0" w:color="auto"/>
        <w:bottom w:val="none" w:sz="0" w:space="0" w:color="auto"/>
        <w:right w:val="none" w:sz="0" w:space="0" w:color="auto"/>
      </w:divBdr>
    </w:div>
    <w:div w:id="1323973580">
      <w:bodyDiv w:val="1"/>
      <w:marLeft w:val="0"/>
      <w:marRight w:val="0"/>
      <w:marTop w:val="0"/>
      <w:marBottom w:val="0"/>
      <w:divBdr>
        <w:top w:val="none" w:sz="0" w:space="0" w:color="auto"/>
        <w:left w:val="none" w:sz="0" w:space="0" w:color="auto"/>
        <w:bottom w:val="none" w:sz="0" w:space="0" w:color="auto"/>
        <w:right w:val="none" w:sz="0" w:space="0" w:color="auto"/>
      </w:divBdr>
    </w:div>
    <w:div w:id="1342006930">
      <w:bodyDiv w:val="1"/>
      <w:marLeft w:val="0"/>
      <w:marRight w:val="0"/>
      <w:marTop w:val="0"/>
      <w:marBottom w:val="0"/>
      <w:divBdr>
        <w:top w:val="none" w:sz="0" w:space="0" w:color="auto"/>
        <w:left w:val="none" w:sz="0" w:space="0" w:color="auto"/>
        <w:bottom w:val="none" w:sz="0" w:space="0" w:color="auto"/>
        <w:right w:val="none" w:sz="0" w:space="0" w:color="auto"/>
      </w:divBdr>
    </w:div>
    <w:div w:id="1371764060">
      <w:bodyDiv w:val="1"/>
      <w:marLeft w:val="0"/>
      <w:marRight w:val="0"/>
      <w:marTop w:val="0"/>
      <w:marBottom w:val="0"/>
      <w:divBdr>
        <w:top w:val="none" w:sz="0" w:space="0" w:color="auto"/>
        <w:left w:val="none" w:sz="0" w:space="0" w:color="auto"/>
        <w:bottom w:val="none" w:sz="0" w:space="0" w:color="auto"/>
        <w:right w:val="none" w:sz="0" w:space="0" w:color="auto"/>
      </w:divBdr>
    </w:div>
    <w:div w:id="1494563680">
      <w:bodyDiv w:val="1"/>
      <w:marLeft w:val="0"/>
      <w:marRight w:val="0"/>
      <w:marTop w:val="0"/>
      <w:marBottom w:val="0"/>
      <w:divBdr>
        <w:top w:val="none" w:sz="0" w:space="0" w:color="auto"/>
        <w:left w:val="none" w:sz="0" w:space="0" w:color="auto"/>
        <w:bottom w:val="none" w:sz="0" w:space="0" w:color="auto"/>
        <w:right w:val="none" w:sz="0" w:space="0" w:color="auto"/>
      </w:divBdr>
      <w:divsChild>
        <w:div w:id="1807040855">
          <w:marLeft w:val="0"/>
          <w:marRight w:val="0"/>
          <w:marTop w:val="0"/>
          <w:marBottom w:val="0"/>
          <w:divBdr>
            <w:top w:val="none" w:sz="0" w:space="0" w:color="auto"/>
            <w:left w:val="none" w:sz="0" w:space="0" w:color="auto"/>
            <w:bottom w:val="none" w:sz="0" w:space="0" w:color="auto"/>
            <w:right w:val="none" w:sz="0" w:space="0" w:color="auto"/>
          </w:divBdr>
        </w:div>
        <w:div w:id="30300244">
          <w:marLeft w:val="0"/>
          <w:marRight w:val="0"/>
          <w:marTop w:val="0"/>
          <w:marBottom w:val="0"/>
          <w:divBdr>
            <w:top w:val="none" w:sz="0" w:space="0" w:color="auto"/>
            <w:left w:val="none" w:sz="0" w:space="0" w:color="auto"/>
            <w:bottom w:val="none" w:sz="0" w:space="0" w:color="auto"/>
            <w:right w:val="none" w:sz="0" w:space="0" w:color="auto"/>
          </w:divBdr>
        </w:div>
        <w:div w:id="1061447485">
          <w:marLeft w:val="0"/>
          <w:marRight w:val="0"/>
          <w:marTop w:val="0"/>
          <w:marBottom w:val="0"/>
          <w:divBdr>
            <w:top w:val="none" w:sz="0" w:space="0" w:color="auto"/>
            <w:left w:val="none" w:sz="0" w:space="0" w:color="auto"/>
            <w:bottom w:val="none" w:sz="0" w:space="0" w:color="auto"/>
            <w:right w:val="none" w:sz="0" w:space="0" w:color="auto"/>
          </w:divBdr>
        </w:div>
        <w:div w:id="862401692">
          <w:marLeft w:val="0"/>
          <w:marRight w:val="0"/>
          <w:marTop w:val="0"/>
          <w:marBottom w:val="0"/>
          <w:divBdr>
            <w:top w:val="none" w:sz="0" w:space="0" w:color="auto"/>
            <w:left w:val="none" w:sz="0" w:space="0" w:color="auto"/>
            <w:bottom w:val="none" w:sz="0" w:space="0" w:color="auto"/>
            <w:right w:val="none" w:sz="0" w:space="0" w:color="auto"/>
          </w:divBdr>
        </w:div>
      </w:divsChild>
    </w:div>
    <w:div w:id="1550342460">
      <w:bodyDiv w:val="1"/>
      <w:marLeft w:val="0"/>
      <w:marRight w:val="0"/>
      <w:marTop w:val="0"/>
      <w:marBottom w:val="0"/>
      <w:divBdr>
        <w:top w:val="none" w:sz="0" w:space="0" w:color="auto"/>
        <w:left w:val="none" w:sz="0" w:space="0" w:color="auto"/>
        <w:bottom w:val="none" w:sz="0" w:space="0" w:color="auto"/>
        <w:right w:val="none" w:sz="0" w:space="0" w:color="auto"/>
      </w:divBdr>
    </w:div>
    <w:div w:id="1620723288">
      <w:bodyDiv w:val="1"/>
      <w:marLeft w:val="0"/>
      <w:marRight w:val="0"/>
      <w:marTop w:val="0"/>
      <w:marBottom w:val="0"/>
      <w:divBdr>
        <w:top w:val="none" w:sz="0" w:space="0" w:color="auto"/>
        <w:left w:val="none" w:sz="0" w:space="0" w:color="auto"/>
        <w:bottom w:val="none" w:sz="0" w:space="0" w:color="auto"/>
        <w:right w:val="none" w:sz="0" w:space="0" w:color="auto"/>
      </w:divBdr>
      <w:divsChild>
        <w:div w:id="1020549079">
          <w:marLeft w:val="0"/>
          <w:marRight w:val="0"/>
          <w:marTop w:val="0"/>
          <w:marBottom w:val="0"/>
          <w:divBdr>
            <w:top w:val="none" w:sz="0" w:space="0" w:color="auto"/>
            <w:left w:val="none" w:sz="0" w:space="0" w:color="auto"/>
            <w:bottom w:val="none" w:sz="0" w:space="0" w:color="auto"/>
            <w:right w:val="none" w:sz="0" w:space="0" w:color="auto"/>
          </w:divBdr>
        </w:div>
        <w:div w:id="1740131982">
          <w:marLeft w:val="0"/>
          <w:marRight w:val="0"/>
          <w:marTop w:val="0"/>
          <w:marBottom w:val="0"/>
          <w:divBdr>
            <w:top w:val="none" w:sz="0" w:space="0" w:color="auto"/>
            <w:left w:val="none" w:sz="0" w:space="0" w:color="auto"/>
            <w:bottom w:val="none" w:sz="0" w:space="0" w:color="auto"/>
            <w:right w:val="none" w:sz="0" w:space="0" w:color="auto"/>
          </w:divBdr>
        </w:div>
        <w:div w:id="1120029293">
          <w:marLeft w:val="0"/>
          <w:marRight w:val="0"/>
          <w:marTop w:val="0"/>
          <w:marBottom w:val="0"/>
          <w:divBdr>
            <w:top w:val="none" w:sz="0" w:space="0" w:color="auto"/>
            <w:left w:val="none" w:sz="0" w:space="0" w:color="auto"/>
            <w:bottom w:val="none" w:sz="0" w:space="0" w:color="auto"/>
            <w:right w:val="none" w:sz="0" w:space="0" w:color="auto"/>
          </w:divBdr>
        </w:div>
      </w:divsChild>
    </w:div>
    <w:div w:id="1627733634">
      <w:bodyDiv w:val="1"/>
      <w:marLeft w:val="0"/>
      <w:marRight w:val="0"/>
      <w:marTop w:val="0"/>
      <w:marBottom w:val="0"/>
      <w:divBdr>
        <w:top w:val="none" w:sz="0" w:space="0" w:color="auto"/>
        <w:left w:val="none" w:sz="0" w:space="0" w:color="auto"/>
        <w:bottom w:val="none" w:sz="0" w:space="0" w:color="auto"/>
        <w:right w:val="none" w:sz="0" w:space="0" w:color="auto"/>
      </w:divBdr>
    </w:div>
    <w:div w:id="1690133060">
      <w:bodyDiv w:val="1"/>
      <w:marLeft w:val="0"/>
      <w:marRight w:val="0"/>
      <w:marTop w:val="0"/>
      <w:marBottom w:val="0"/>
      <w:divBdr>
        <w:top w:val="none" w:sz="0" w:space="0" w:color="auto"/>
        <w:left w:val="none" w:sz="0" w:space="0" w:color="auto"/>
        <w:bottom w:val="none" w:sz="0" w:space="0" w:color="auto"/>
        <w:right w:val="none" w:sz="0" w:space="0" w:color="auto"/>
      </w:divBdr>
    </w:div>
    <w:div w:id="1724669887">
      <w:bodyDiv w:val="1"/>
      <w:marLeft w:val="0"/>
      <w:marRight w:val="0"/>
      <w:marTop w:val="0"/>
      <w:marBottom w:val="0"/>
      <w:divBdr>
        <w:top w:val="none" w:sz="0" w:space="0" w:color="auto"/>
        <w:left w:val="none" w:sz="0" w:space="0" w:color="auto"/>
        <w:bottom w:val="none" w:sz="0" w:space="0" w:color="auto"/>
        <w:right w:val="none" w:sz="0" w:space="0" w:color="auto"/>
      </w:divBdr>
    </w:div>
    <w:div w:id="1740327142">
      <w:bodyDiv w:val="1"/>
      <w:marLeft w:val="0"/>
      <w:marRight w:val="0"/>
      <w:marTop w:val="0"/>
      <w:marBottom w:val="0"/>
      <w:divBdr>
        <w:top w:val="none" w:sz="0" w:space="0" w:color="auto"/>
        <w:left w:val="none" w:sz="0" w:space="0" w:color="auto"/>
        <w:bottom w:val="none" w:sz="0" w:space="0" w:color="auto"/>
        <w:right w:val="none" w:sz="0" w:space="0" w:color="auto"/>
      </w:divBdr>
    </w:div>
    <w:div w:id="1777166046">
      <w:bodyDiv w:val="1"/>
      <w:marLeft w:val="0"/>
      <w:marRight w:val="0"/>
      <w:marTop w:val="0"/>
      <w:marBottom w:val="0"/>
      <w:divBdr>
        <w:top w:val="none" w:sz="0" w:space="0" w:color="auto"/>
        <w:left w:val="none" w:sz="0" w:space="0" w:color="auto"/>
        <w:bottom w:val="none" w:sz="0" w:space="0" w:color="auto"/>
        <w:right w:val="none" w:sz="0" w:space="0" w:color="auto"/>
      </w:divBdr>
    </w:div>
    <w:div w:id="1849909724">
      <w:bodyDiv w:val="1"/>
      <w:marLeft w:val="0"/>
      <w:marRight w:val="0"/>
      <w:marTop w:val="0"/>
      <w:marBottom w:val="0"/>
      <w:divBdr>
        <w:top w:val="none" w:sz="0" w:space="0" w:color="auto"/>
        <w:left w:val="none" w:sz="0" w:space="0" w:color="auto"/>
        <w:bottom w:val="none" w:sz="0" w:space="0" w:color="auto"/>
        <w:right w:val="none" w:sz="0" w:space="0" w:color="auto"/>
      </w:divBdr>
    </w:div>
    <w:div w:id="1887990252">
      <w:bodyDiv w:val="1"/>
      <w:marLeft w:val="0"/>
      <w:marRight w:val="0"/>
      <w:marTop w:val="0"/>
      <w:marBottom w:val="0"/>
      <w:divBdr>
        <w:top w:val="none" w:sz="0" w:space="0" w:color="auto"/>
        <w:left w:val="none" w:sz="0" w:space="0" w:color="auto"/>
        <w:bottom w:val="none" w:sz="0" w:space="0" w:color="auto"/>
        <w:right w:val="none" w:sz="0" w:space="0" w:color="auto"/>
      </w:divBdr>
    </w:div>
    <w:div w:id="1983730979">
      <w:bodyDiv w:val="1"/>
      <w:marLeft w:val="0"/>
      <w:marRight w:val="0"/>
      <w:marTop w:val="0"/>
      <w:marBottom w:val="0"/>
      <w:divBdr>
        <w:top w:val="none" w:sz="0" w:space="0" w:color="auto"/>
        <w:left w:val="none" w:sz="0" w:space="0" w:color="auto"/>
        <w:bottom w:val="none" w:sz="0" w:space="0" w:color="auto"/>
        <w:right w:val="none" w:sz="0" w:space="0" w:color="auto"/>
      </w:divBdr>
    </w:div>
    <w:div w:id="2028292404">
      <w:bodyDiv w:val="1"/>
      <w:marLeft w:val="0"/>
      <w:marRight w:val="0"/>
      <w:marTop w:val="0"/>
      <w:marBottom w:val="0"/>
      <w:divBdr>
        <w:top w:val="none" w:sz="0" w:space="0" w:color="auto"/>
        <w:left w:val="none" w:sz="0" w:space="0" w:color="auto"/>
        <w:bottom w:val="none" w:sz="0" w:space="0" w:color="auto"/>
        <w:right w:val="none" w:sz="0" w:space="0" w:color="auto"/>
      </w:divBdr>
    </w:div>
    <w:div w:id="2058698834">
      <w:bodyDiv w:val="1"/>
      <w:marLeft w:val="0"/>
      <w:marRight w:val="0"/>
      <w:marTop w:val="0"/>
      <w:marBottom w:val="0"/>
      <w:divBdr>
        <w:top w:val="none" w:sz="0" w:space="0" w:color="auto"/>
        <w:left w:val="none" w:sz="0" w:space="0" w:color="auto"/>
        <w:bottom w:val="none" w:sz="0" w:space="0" w:color="auto"/>
        <w:right w:val="none" w:sz="0" w:space="0" w:color="auto"/>
      </w:divBdr>
    </w:div>
    <w:div w:id="2091153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3760E66-02EB-475D-8EFA-3140ED8C72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4570</Words>
  <Characters>26051</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nickd</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5 msoft5ksm</cp:lastModifiedBy>
  <cp:revision>2</cp:revision>
  <cp:lastPrinted>2024-04-26T11:47:00Z</cp:lastPrinted>
  <dcterms:created xsi:type="dcterms:W3CDTF">2026-05-25T05:34:00Z</dcterms:created>
  <dcterms:modified xsi:type="dcterms:W3CDTF">2026-05-25T05:34:00Z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nickd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2052-10.10.1</vt:lpwstr>
  </property>
</Properties>
</file>