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14C0A" w14:textId="77777777" w:rsidR="006A4924" w:rsidRPr="00B6074F" w:rsidRDefault="00B6074F" w:rsidP="006A4924">
      <w:pPr>
        <w:rPr>
          <w:rFonts w:ascii="Calibri" w:eastAsia="Calibri" w:hAnsi="Calibri" w:cs="Times New Roman"/>
        </w:rPr>
      </w:pPr>
      <w:r>
        <w:rPr>
          <w:rFonts w:ascii="Calibri" w:eastAsia="Calibri" w:hAnsi="Calibri" w:cs="Times New Roman"/>
        </w:rPr>
        <w:t xml:space="preserve"> </w:t>
      </w:r>
    </w:p>
    <w:tbl>
      <w:tblPr>
        <w:tblStyle w:val="1"/>
        <w:tblpPr w:leftFromText="180" w:rightFromText="180" w:vertAnchor="text" w:horzAnchor="margin" w:tblpY="232"/>
        <w:tblW w:w="9498" w:type="dxa"/>
        <w:tblLook w:val="04A0" w:firstRow="1" w:lastRow="0" w:firstColumn="1" w:lastColumn="0" w:noHBand="0" w:noVBand="1"/>
      </w:tblPr>
      <w:tblGrid>
        <w:gridCol w:w="6658"/>
        <w:gridCol w:w="2840"/>
      </w:tblGrid>
      <w:tr w:rsidR="006A4924" w:rsidRPr="006204C3" w14:paraId="571E8832" w14:textId="77777777" w:rsidTr="00722D9C">
        <w:trPr>
          <w:trHeight w:val="1500"/>
        </w:trPr>
        <w:tc>
          <w:tcPr>
            <w:tcW w:w="9498" w:type="dxa"/>
            <w:gridSpan w:val="2"/>
            <w:tcBorders>
              <w:top w:val="single" w:sz="24" w:space="0" w:color="auto"/>
              <w:left w:val="nil"/>
              <w:bottom w:val="single" w:sz="24" w:space="0" w:color="auto"/>
              <w:right w:val="nil"/>
            </w:tcBorders>
          </w:tcPr>
          <w:p w14:paraId="0F2F1492" w14:textId="77777777" w:rsidR="006A4924" w:rsidRPr="002450D0" w:rsidRDefault="006A4924" w:rsidP="00722D9C">
            <w:pPr>
              <w:shd w:val="clear" w:color="auto" w:fill="FFFFFF"/>
              <w:jc w:val="center"/>
              <w:rPr>
                <w:rFonts w:ascii="Arial" w:eastAsia="Times New Roman" w:hAnsi="Arial" w:cs="Arial"/>
                <w:b/>
                <w:bCs/>
                <w:sz w:val="20"/>
                <w:szCs w:val="20"/>
                <w:lang w:eastAsia="ru-RU"/>
              </w:rPr>
            </w:pPr>
          </w:p>
          <w:p w14:paraId="1C34DEF6" w14:textId="77777777" w:rsidR="006A4924" w:rsidRPr="002450D0" w:rsidRDefault="006A4924" w:rsidP="00722D9C">
            <w:pPr>
              <w:shd w:val="clear" w:color="auto" w:fill="FFFFFF"/>
              <w:spacing w:line="0" w:lineRule="atLeast"/>
              <w:jc w:val="center"/>
              <w:rPr>
                <w:rFonts w:ascii="Arial" w:eastAsia="Times New Roman" w:hAnsi="Arial" w:cs="Arial"/>
                <w:b/>
                <w:bCs/>
                <w:sz w:val="20"/>
                <w:szCs w:val="20"/>
                <w:lang w:eastAsia="ru-RU"/>
              </w:rPr>
            </w:pPr>
            <w:r w:rsidRPr="002450D0">
              <w:rPr>
                <w:rFonts w:ascii="Arial" w:eastAsia="Times New Roman" w:hAnsi="Arial" w:cs="Arial"/>
                <w:b/>
                <w:bCs/>
                <w:sz w:val="20"/>
                <w:szCs w:val="20"/>
                <w:lang w:eastAsia="ru-RU"/>
              </w:rPr>
              <w:t>МЕЖГОСУДАРСТВЕННЫЙ СОВЕ</w:t>
            </w:r>
            <w:r>
              <w:rPr>
                <w:rFonts w:ascii="Arial" w:eastAsia="Times New Roman" w:hAnsi="Arial" w:cs="Arial"/>
                <w:b/>
                <w:bCs/>
                <w:sz w:val="20"/>
                <w:szCs w:val="20"/>
                <w:lang w:eastAsia="ru-RU"/>
              </w:rPr>
              <w:t>Т ПО СТАНДАРТИЗАЦИИ, МЕТРОЛОГИИ И</w:t>
            </w:r>
            <w:r w:rsidRPr="002450D0">
              <w:rPr>
                <w:rFonts w:ascii="Arial" w:eastAsia="Times New Roman" w:hAnsi="Arial" w:cs="Arial"/>
                <w:b/>
                <w:bCs/>
                <w:sz w:val="20"/>
                <w:szCs w:val="20"/>
                <w:lang w:eastAsia="ru-RU"/>
              </w:rPr>
              <w:t xml:space="preserve"> СЕРТИФИКАЦИИ</w:t>
            </w:r>
            <w:r w:rsidRPr="002450D0">
              <w:rPr>
                <w:rFonts w:ascii="Arial" w:eastAsia="Times New Roman" w:hAnsi="Arial" w:cs="Arial"/>
                <w:b/>
                <w:bCs/>
                <w:sz w:val="20"/>
                <w:szCs w:val="20"/>
                <w:lang w:eastAsia="ru-RU"/>
              </w:rPr>
              <w:br/>
              <w:t>(МГС)</w:t>
            </w:r>
          </w:p>
          <w:p w14:paraId="335A4681" w14:textId="77777777" w:rsidR="006A4924" w:rsidRPr="002450D0" w:rsidRDefault="006A4924" w:rsidP="00722D9C">
            <w:pPr>
              <w:shd w:val="clear" w:color="auto" w:fill="FFFFFF"/>
              <w:spacing w:line="0" w:lineRule="atLeast"/>
              <w:jc w:val="center"/>
              <w:rPr>
                <w:rFonts w:ascii="Arial" w:eastAsia="Times New Roman" w:hAnsi="Arial" w:cs="Arial"/>
                <w:sz w:val="20"/>
                <w:szCs w:val="20"/>
                <w:lang w:eastAsia="ru-RU"/>
              </w:rPr>
            </w:pPr>
          </w:p>
          <w:p w14:paraId="294F931D" w14:textId="77777777" w:rsidR="006A4924" w:rsidRPr="002450D0" w:rsidRDefault="006A4924" w:rsidP="00722D9C">
            <w:pPr>
              <w:spacing w:line="0" w:lineRule="atLeast"/>
              <w:jc w:val="center"/>
              <w:rPr>
                <w:rFonts w:ascii="Arial" w:eastAsia="Times New Roman" w:hAnsi="Arial" w:cs="Arial"/>
                <w:b/>
                <w:bCs/>
                <w:sz w:val="20"/>
                <w:szCs w:val="20"/>
                <w:lang w:val="en-US" w:eastAsia="ru-RU"/>
              </w:rPr>
            </w:pPr>
            <w:r>
              <w:rPr>
                <w:rFonts w:ascii="Arial" w:eastAsia="Times New Roman" w:hAnsi="Arial" w:cs="Arial"/>
                <w:b/>
                <w:bCs/>
                <w:sz w:val="20"/>
                <w:szCs w:val="20"/>
                <w:lang w:val="en-US" w:eastAsia="ru-RU"/>
              </w:rPr>
              <w:t>EURO-ASIAN</w:t>
            </w:r>
            <w:r w:rsidRPr="002450D0">
              <w:rPr>
                <w:rFonts w:ascii="Arial" w:eastAsia="Times New Roman" w:hAnsi="Arial" w:cs="Arial"/>
                <w:b/>
                <w:bCs/>
                <w:sz w:val="20"/>
                <w:szCs w:val="20"/>
                <w:lang w:val="en-US" w:eastAsia="ru-RU"/>
              </w:rPr>
              <w:t xml:space="preserve"> COUNCIL</w:t>
            </w:r>
            <w:r w:rsidR="00F6714B" w:rsidRPr="00F6714B">
              <w:rPr>
                <w:rFonts w:ascii="Arial" w:eastAsia="Times New Roman" w:hAnsi="Arial" w:cs="Arial"/>
                <w:b/>
                <w:bCs/>
                <w:sz w:val="20"/>
                <w:szCs w:val="20"/>
                <w:lang w:val="en-US" w:eastAsia="ru-RU"/>
              </w:rPr>
              <w:t xml:space="preserve"> </w:t>
            </w:r>
            <w:r w:rsidRPr="002450D0">
              <w:rPr>
                <w:rFonts w:ascii="Arial" w:eastAsia="Times New Roman" w:hAnsi="Arial" w:cs="Arial"/>
                <w:b/>
                <w:bCs/>
                <w:sz w:val="20"/>
                <w:szCs w:val="20"/>
                <w:lang w:val="en-US" w:eastAsia="ru-RU"/>
              </w:rPr>
              <w:t>FOR STANDARDIZATION</w:t>
            </w:r>
            <w:r>
              <w:rPr>
                <w:rFonts w:ascii="Arial" w:eastAsia="Times New Roman" w:hAnsi="Arial" w:cs="Arial"/>
                <w:b/>
                <w:bCs/>
                <w:sz w:val="20"/>
                <w:szCs w:val="20"/>
                <w:lang w:val="en-US" w:eastAsia="ru-RU"/>
              </w:rPr>
              <w:t>, METROLOGY AND CERTIFICATION</w:t>
            </w:r>
            <w:r>
              <w:rPr>
                <w:rFonts w:ascii="Arial" w:eastAsia="Times New Roman" w:hAnsi="Arial" w:cs="Arial"/>
                <w:b/>
                <w:bCs/>
                <w:sz w:val="20"/>
                <w:szCs w:val="20"/>
                <w:lang w:val="en-US" w:eastAsia="ru-RU"/>
              </w:rPr>
              <w:br/>
              <w:t>(EA</w:t>
            </w:r>
            <w:r w:rsidRPr="002450D0">
              <w:rPr>
                <w:rFonts w:ascii="Arial" w:eastAsia="Times New Roman" w:hAnsi="Arial" w:cs="Arial"/>
                <w:b/>
                <w:bCs/>
                <w:sz w:val="20"/>
                <w:szCs w:val="20"/>
                <w:lang w:val="en-US" w:eastAsia="ru-RU"/>
              </w:rPr>
              <w:t>SC)</w:t>
            </w:r>
          </w:p>
          <w:p w14:paraId="6CCB879D" w14:textId="77777777" w:rsidR="006A4924" w:rsidRPr="002450D0" w:rsidRDefault="006A4924" w:rsidP="00722D9C">
            <w:pPr>
              <w:spacing w:line="0" w:lineRule="atLeast"/>
              <w:jc w:val="center"/>
              <w:rPr>
                <w:rFonts w:ascii="Arial" w:eastAsia="Times New Roman" w:hAnsi="Arial" w:cs="Arial"/>
                <w:b/>
                <w:bCs/>
                <w:sz w:val="20"/>
                <w:szCs w:val="20"/>
                <w:lang w:val="en-US" w:eastAsia="ru-RU"/>
              </w:rPr>
            </w:pPr>
          </w:p>
        </w:tc>
      </w:tr>
      <w:tr w:rsidR="006A4924" w:rsidRPr="002450D0" w14:paraId="3D91B26D" w14:textId="77777777" w:rsidTr="00722D9C">
        <w:tc>
          <w:tcPr>
            <w:tcW w:w="6658" w:type="dxa"/>
            <w:tcBorders>
              <w:top w:val="single" w:sz="24" w:space="0" w:color="auto"/>
              <w:left w:val="nil"/>
              <w:bottom w:val="single" w:sz="12" w:space="0" w:color="auto"/>
              <w:right w:val="nil"/>
            </w:tcBorders>
          </w:tcPr>
          <w:p w14:paraId="495BD13D" w14:textId="77777777" w:rsidR="006A4924" w:rsidRPr="002450D0" w:rsidRDefault="006A4924" w:rsidP="00722D9C">
            <w:pPr>
              <w:spacing w:before="120" w:after="120" w:line="315" w:lineRule="atLeast"/>
              <w:jc w:val="center"/>
              <w:rPr>
                <w:rFonts w:ascii="Arial" w:eastAsia="Times New Roman" w:hAnsi="Arial" w:cs="Arial"/>
                <w:sz w:val="24"/>
                <w:szCs w:val="24"/>
                <w:lang w:val="en-US" w:eastAsia="ru-RU"/>
              </w:rPr>
            </w:pPr>
          </w:p>
          <w:p w14:paraId="6276DA4A" w14:textId="77777777" w:rsidR="006A4924" w:rsidRPr="00133D56" w:rsidRDefault="006A4924" w:rsidP="00722D9C">
            <w:pPr>
              <w:spacing w:before="120" w:after="120" w:line="315" w:lineRule="atLeast"/>
              <w:jc w:val="center"/>
              <w:rPr>
                <w:rFonts w:ascii="Arial" w:eastAsia="Times New Roman" w:hAnsi="Arial" w:cs="Arial"/>
                <w:b/>
                <w:spacing w:val="40"/>
                <w:sz w:val="24"/>
                <w:szCs w:val="24"/>
                <w:lang w:eastAsia="ru-RU"/>
              </w:rPr>
            </w:pPr>
            <w:r w:rsidRPr="009D4D3B">
              <w:rPr>
                <w:rFonts w:ascii="Arial" w:hAnsi="Arial" w:cs="Arial"/>
                <w:noProof/>
                <w:color w:val="000000"/>
                <w:sz w:val="24"/>
                <w:szCs w:val="24"/>
                <w:lang w:eastAsia="ru-RU"/>
              </w:rPr>
              <w:drawing>
                <wp:inline distT="0" distB="0" distL="0" distR="0" wp14:anchorId="07A97966" wp14:editId="0BA2F475">
                  <wp:extent cx="1123950" cy="1123950"/>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sidRPr="002450D0">
              <w:rPr>
                <w:rFonts w:ascii="Arial" w:eastAsia="Times New Roman" w:hAnsi="Arial" w:cs="Arial"/>
                <w:b/>
                <w:bCs/>
                <w:sz w:val="24"/>
                <w:szCs w:val="24"/>
                <w:lang w:val="en-US" w:eastAsia="ru-RU"/>
              </w:rPr>
              <w:t xml:space="preserve"> </w:t>
            </w:r>
            <w:r>
              <w:rPr>
                <w:rFonts w:ascii="Arial" w:eastAsia="Times New Roman" w:hAnsi="Arial" w:cs="Arial"/>
                <w:spacing w:val="40"/>
                <w:sz w:val="24"/>
                <w:szCs w:val="24"/>
                <w:lang w:eastAsia="ru-RU"/>
              </w:rPr>
              <w:t xml:space="preserve"> </w:t>
            </w:r>
            <w:r w:rsidRPr="00133D56">
              <w:rPr>
                <w:rFonts w:ascii="Arial" w:eastAsia="Times New Roman" w:hAnsi="Arial" w:cs="Arial"/>
                <w:b/>
                <w:spacing w:val="40"/>
                <w:sz w:val="24"/>
                <w:szCs w:val="24"/>
                <w:lang w:eastAsia="ru-RU"/>
              </w:rPr>
              <w:t>МЕЖГОСУДАР</w:t>
            </w:r>
            <w:r>
              <w:rPr>
                <w:rFonts w:ascii="Arial" w:eastAsia="Times New Roman" w:hAnsi="Arial" w:cs="Arial"/>
                <w:b/>
                <w:spacing w:val="40"/>
                <w:sz w:val="24"/>
                <w:szCs w:val="24"/>
                <w:lang w:val="en-US" w:eastAsia="ru-RU"/>
              </w:rPr>
              <w:t>C</w:t>
            </w:r>
            <w:r w:rsidRPr="00133D56">
              <w:rPr>
                <w:rFonts w:ascii="Arial" w:eastAsia="Times New Roman" w:hAnsi="Arial" w:cs="Arial"/>
                <w:b/>
                <w:spacing w:val="40"/>
                <w:sz w:val="24"/>
                <w:szCs w:val="24"/>
                <w:lang w:eastAsia="ru-RU"/>
              </w:rPr>
              <w:t xml:space="preserve">ТВЕННЫЙ </w:t>
            </w:r>
          </w:p>
          <w:p w14:paraId="04A12D84" w14:textId="77777777" w:rsidR="006A4924" w:rsidRPr="00133D56" w:rsidRDefault="006A4924" w:rsidP="00722D9C">
            <w:pPr>
              <w:spacing w:before="120" w:after="120" w:line="315" w:lineRule="atLeast"/>
              <w:jc w:val="center"/>
              <w:rPr>
                <w:rFonts w:ascii="Arial" w:eastAsia="Times New Roman" w:hAnsi="Arial" w:cs="Arial"/>
                <w:b/>
                <w:spacing w:val="40"/>
                <w:sz w:val="24"/>
                <w:szCs w:val="24"/>
                <w:lang w:eastAsia="ru-RU"/>
              </w:rPr>
            </w:pPr>
            <w:r w:rsidRPr="00133D56">
              <w:rPr>
                <w:rFonts w:ascii="Arial" w:eastAsia="Times New Roman" w:hAnsi="Arial" w:cs="Arial"/>
                <w:b/>
                <w:spacing w:val="40"/>
                <w:sz w:val="24"/>
                <w:szCs w:val="24"/>
                <w:lang w:eastAsia="ru-RU"/>
              </w:rPr>
              <w:t>СТАНДАРТ</w:t>
            </w:r>
          </w:p>
          <w:p w14:paraId="365BD242" w14:textId="77777777" w:rsidR="006A4924" w:rsidRPr="002450D0" w:rsidRDefault="006A4924" w:rsidP="00722D9C">
            <w:pPr>
              <w:spacing w:before="120" w:after="120" w:line="315" w:lineRule="atLeast"/>
              <w:jc w:val="center"/>
              <w:rPr>
                <w:rFonts w:ascii="Arial" w:eastAsia="Times New Roman" w:hAnsi="Arial" w:cs="Arial"/>
                <w:b/>
                <w:bCs/>
                <w:sz w:val="24"/>
                <w:szCs w:val="24"/>
                <w:lang w:val="en-US" w:eastAsia="ru-RU"/>
              </w:rPr>
            </w:pPr>
          </w:p>
        </w:tc>
        <w:tc>
          <w:tcPr>
            <w:tcW w:w="2840" w:type="dxa"/>
            <w:tcBorders>
              <w:top w:val="single" w:sz="24" w:space="0" w:color="auto"/>
              <w:left w:val="nil"/>
              <w:bottom w:val="single" w:sz="12" w:space="0" w:color="auto"/>
              <w:right w:val="nil"/>
            </w:tcBorders>
          </w:tcPr>
          <w:p w14:paraId="7B9DF561" w14:textId="77777777" w:rsidR="006A4924" w:rsidRPr="00133D56" w:rsidRDefault="006A4924" w:rsidP="00722D9C">
            <w:pPr>
              <w:spacing w:line="0" w:lineRule="atLeast"/>
              <w:rPr>
                <w:rFonts w:ascii="Arial" w:eastAsia="Times New Roman" w:hAnsi="Arial" w:cs="Arial"/>
                <w:b/>
                <w:bCs/>
                <w:sz w:val="24"/>
                <w:szCs w:val="24"/>
                <w:lang w:eastAsia="ru-RU"/>
              </w:rPr>
            </w:pPr>
          </w:p>
          <w:p w14:paraId="75DB8E69" w14:textId="77777777" w:rsidR="006A4924" w:rsidRPr="00133D56" w:rsidRDefault="00DB7400" w:rsidP="00722D9C">
            <w:pPr>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ГОСТ </w:t>
            </w:r>
            <w:r w:rsidR="00F24241" w:rsidRPr="00F24241">
              <w:rPr>
                <w:rFonts w:ascii="Arial" w:eastAsia="Times New Roman" w:hAnsi="Arial" w:cs="Arial"/>
                <w:b/>
                <w:bCs/>
                <w:sz w:val="24"/>
                <w:szCs w:val="24"/>
                <w:lang w:eastAsia="ru-RU"/>
              </w:rPr>
              <w:t>─</w:t>
            </w:r>
          </w:p>
          <w:p w14:paraId="02F33BDF" w14:textId="77777777" w:rsidR="006A4924" w:rsidRPr="00133D56" w:rsidRDefault="006A4924" w:rsidP="00722D9C">
            <w:pPr>
              <w:rPr>
                <w:rFonts w:ascii="Arial" w:eastAsia="Times New Roman" w:hAnsi="Arial" w:cs="Arial"/>
                <w:b/>
                <w:bCs/>
                <w:sz w:val="24"/>
                <w:szCs w:val="24"/>
                <w:lang w:eastAsia="ru-RU"/>
              </w:rPr>
            </w:pPr>
          </w:p>
          <w:p w14:paraId="484C98E0" w14:textId="77777777" w:rsidR="006A4924" w:rsidRPr="00133D56" w:rsidRDefault="006A4924" w:rsidP="00722D9C">
            <w:pPr>
              <w:spacing w:before="120" w:after="120" w:line="315" w:lineRule="atLeast"/>
              <w:rPr>
                <w:rFonts w:ascii="Arial" w:eastAsia="Times New Roman" w:hAnsi="Arial" w:cs="Arial"/>
                <w:b/>
                <w:bCs/>
                <w:sz w:val="24"/>
                <w:szCs w:val="24"/>
                <w:lang w:eastAsia="ru-RU"/>
              </w:rPr>
            </w:pPr>
          </w:p>
        </w:tc>
      </w:tr>
    </w:tbl>
    <w:p w14:paraId="1976E368" w14:textId="77777777" w:rsidR="006A4924" w:rsidRPr="002450D0" w:rsidRDefault="006A4924" w:rsidP="006A4924">
      <w:pPr>
        <w:rPr>
          <w:rFonts w:ascii="Calibri" w:eastAsia="Calibri" w:hAnsi="Calibri" w:cs="Times New Roman"/>
        </w:rPr>
      </w:pPr>
    </w:p>
    <w:p w14:paraId="00FEBE2A" w14:textId="77777777" w:rsidR="006A4924" w:rsidRPr="002450D0" w:rsidRDefault="006A4924" w:rsidP="006A4924">
      <w:pPr>
        <w:shd w:val="clear" w:color="auto" w:fill="FFFFFF"/>
        <w:spacing w:after="0" w:line="0" w:lineRule="atLeast"/>
        <w:jc w:val="center"/>
        <w:rPr>
          <w:rFonts w:ascii="Arial" w:eastAsia="Times New Roman" w:hAnsi="Arial" w:cs="Arial"/>
          <w:lang w:eastAsia="ru-RU"/>
        </w:rPr>
      </w:pPr>
    </w:p>
    <w:p w14:paraId="47D1F945" w14:textId="77777777" w:rsidR="006A4924" w:rsidRPr="002450D0" w:rsidRDefault="006A4924" w:rsidP="006A4924">
      <w:pPr>
        <w:shd w:val="clear" w:color="auto" w:fill="FFFFFF"/>
        <w:spacing w:after="0" w:line="0" w:lineRule="atLeast"/>
        <w:jc w:val="center"/>
        <w:rPr>
          <w:rFonts w:ascii="Arial" w:eastAsia="Times New Roman" w:hAnsi="Arial" w:cs="Arial"/>
          <w:lang w:eastAsia="ru-RU"/>
        </w:rPr>
      </w:pPr>
    </w:p>
    <w:p w14:paraId="5D54A5C1" w14:textId="77777777" w:rsidR="006A4924" w:rsidRPr="002450D0" w:rsidRDefault="006A4924" w:rsidP="006A4924">
      <w:pPr>
        <w:shd w:val="clear" w:color="auto" w:fill="FFFFFF"/>
        <w:spacing w:after="0" w:line="0" w:lineRule="atLeast"/>
        <w:jc w:val="center"/>
        <w:rPr>
          <w:rFonts w:ascii="Arial" w:eastAsia="Times New Roman" w:hAnsi="Arial" w:cs="Arial"/>
          <w:lang w:eastAsia="ru-RU"/>
        </w:rPr>
      </w:pPr>
    </w:p>
    <w:p w14:paraId="1367D2AE" w14:textId="77777777" w:rsidR="006A4924" w:rsidRPr="002450D0" w:rsidRDefault="006A4924" w:rsidP="006A4924">
      <w:pPr>
        <w:shd w:val="clear" w:color="auto" w:fill="FFFFFF"/>
        <w:spacing w:after="0" w:line="0" w:lineRule="atLeast"/>
        <w:jc w:val="center"/>
        <w:rPr>
          <w:rFonts w:ascii="Arial" w:eastAsia="Times New Roman" w:hAnsi="Arial" w:cs="Arial"/>
          <w:lang w:eastAsia="ru-RU"/>
        </w:rPr>
      </w:pPr>
    </w:p>
    <w:p w14:paraId="110A1077" w14:textId="77777777" w:rsidR="006A4924" w:rsidRPr="002450D0" w:rsidRDefault="006A4924" w:rsidP="006A4924">
      <w:pPr>
        <w:shd w:val="clear" w:color="auto" w:fill="FFFFFF"/>
        <w:spacing w:after="0" w:line="0" w:lineRule="atLeast"/>
        <w:jc w:val="center"/>
        <w:rPr>
          <w:rFonts w:ascii="Arial" w:eastAsia="Times New Roman" w:hAnsi="Arial" w:cs="Arial"/>
          <w:lang w:eastAsia="ru-RU"/>
        </w:rPr>
      </w:pPr>
    </w:p>
    <w:p w14:paraId="4A2661FF" w14:textId="77777777" w:rsidR="0089502B" w:rsidRDefault="0089502B" w:rsidP="006A4924">
      <w:pPr>
        <w:shd w:val="clear" w:color="auto" w:fill="FFFFFF"/>
        <w:spacing w:after="0" w:line="0" w:lineRule="atLeast"/>
        <w:jc w:val="center"/>
        <w:rPr>
          <w:rFonts w:ascii="Arial" w:eastAsia="Times New Roman" w:hAnsi="Arial" w:cs="Arial"/>
          <w:b/>
          <w:sz w:val="36"/>
          <w:szCs w:val="32"/>
          <w:lang w:eastAsia="ru-RU"/>
        </w:rPr>
      </w:pPr>
      <w:r w:rsidRPr="0089502B">
        <w:rPr>
          <w:rFonts w:ascii="Arial" w:eastAsia="Times New Roman" w:hAnsi="Arial" w:cs="Arial"/>
          <w:b/>
          <w:sz w:val="36"/>
          <w:szCs w:val="32"/>
          <w:lang w:eastAsia="ru-RU"/>
        </w:rPr>
        <w:t xml:space="preserve">ВАКЦИНА ПРОТИВ СИБИРСКОЙ ЯЗВЫ </w:t>
      </w:r>
    </w:p>
    <w:p w14:paraId="3D8A5964" w14:textId="77777777" w:rsidR="006A4924" w:rsidRPr="0089502B" w:rsidRDefault="0089502B" w:rsidP="006A4924">
      <w:pPr>
        <w:shd w:val="clear" w:color="auto" w:fill="FFFFFF"/>
        <w:spacing w:after="0" w:line="0" w:lineRule="atLeast"/>
        <w:jc w:val="center"/>
        <w:rPr>
          <w:rFonts w:ascii="Arial" w:eastAsia="Times New Roman" w:hAnsi="Arial" w:cs="Arial"/>
          <w:b/>
          <w:sz w:val="36"/>
          <w:szCs w:val="32"/>
          <w:lang w:eastAsia="ru-RU"/>
        </w:rPr>
      </w:pPr>
      <w:r w:rsidRPr="0089502B">
        <w:rPr>
          <w:rFonts w:ascii="Arial" w:eastAsia="Times New Roman" w:hAnsi="Arial" w:cs="Arial"/>
          <w:b/>
          <w:sz w:val="36"/>
          <w:szCs w:val="32"/>
          <w:lang w:eastAsia="ru-RU"/>
        </w:rPr>
        <w:t xml:space="preserve">ЖИВОТНЫХ ИЗ </w:t>
      </w:r>
      <w:r w:rsidR="00F24241">
        <w:rPr>
          <w:rFonts w:ascii="Arial" w:eastAsia="Times New Roman" w:hAnsi="Arial" w:cs="Arial"/>
          <w:b/>
          <w:sz w:val="36"/>
          <w:szCs w:val="32"/>
          <w:lang w:eastAsia="ru-RU"/>
        </w:rPr>
        <w:t>ШТАММА 55</w:t>
      </w:r>
      <w:r w:rsidR="00F24241" w:rsidRPr="00F24241">
        <w:rPr>
          <w:rFonts w:ascii="Arial" w:eastAsia="Times New Roman" w:hAnsi="Arial" w:cs="Arial"/>
          <w:b/>
          <w:bCs/>
          <w:sz w:val="36"/>
          <w:szCs w:val="32"/>
          <w:lang w:eastAsia="ru-RU"/>
        </w:rPr>
        <w:t>─</w:t>
      </w:r>
      <w:r w:rsidRPr="0089502B">
        <w:rPr>
          <w:rFonts w:ascii="Arial" w:eastAsia="Times New Roman" w:hAnsi="Arial" w:cs="Arial"/>
          <w:b/>
          <w:sz w:val="36"/>
          <w:szCs w:val="32"/>
          <w:lang w:eastAsia="ru-RU"/>
        </w:rPr>
        <w:t>ВНИИВВиМ ЖИВАЯ</w:t>
      </w:r>
    </w:p>
    <w:p w14:paraId="7F941E6D" w14:textId="77777777" w:rsidR="006A4924" w:rsidRPr="002450D0" w:rsidRDefault="006A4924" w:rsidP="006A4924">
      <w:pPr>
        <w:shd w:val="clear" w:color="auto" w:fill="FFFFFF"/>
        <w:spacing w:after="0" w:line="0" w:lineRule="atLeast"/>
        <w:jc w:val="center"/>
        <w:rPr>
          <w:rFonts w:ascii="Arial" w:eastAsia="Times New Roman" w:hAnsi="Arial" w:cs="Arial"/>
          <w:sz w:val="20"/>
          <w:szCs w:val="20"/>
          <w:lang w:eastAsia="ru-RU"/>
        </w:rPr>
      </w:pPr>
    </w:p>
    <w:p w14:paraId="70603847" w14:textId="77777777" w:rsidR="006A4924" w:rsidRPr="0089502B" w:rsidRDefault="0089502B" w:rsidP="006A4924">
      <w:pPr>
        <w:shd w:val="clear" w:color="auto" w:fill="FFFFFF"/>
        <w:spacing w:after="0" w:line="0" w:lineRule="atLeast"/>
        <w:jc w:val="center"/>
        <w:rPr>
          <w:rFonts w:ascii="Arial" w:eastAsia="Times New Roman" w:hAnsi="Arial" w:cs="Arial"/>
          <w:sz w:val="36"/>
          <w:szCs w:val="36"/>
          <w:lang w:eastAsia="ru-RU"/>
        </w:rPr>
      </w:pPr>
      <w:r w:rsidRPr="0089502B">
        <w:rPr>
          <w:rFonts w:ascii="Arial" w:eastAsia="Times New Roman" w:hAnsi="Arial" w:cs="Arial"/>
          <w:b/>
          <w:sz w:val="32"/>
          <w:szCs w:val="36"/>
          <w:lang w:eastAsia="ru-RU"/>
        </w:rPr>
        <w:t>Технические условия</w:t>
      </w:r>
    </w:p>
    <w:p w14:paraId="365BDF39" w14:textId="77777777" w:rsidR="006A4924" w:rsidRDefault="006A4924" w:rsidP="006A4924">
      <w:pPr>
        <w:shd w:val="clear" w:color="auto" w:fill="FFFFFF"/>
        <w:spacing w:after="0" w:line="0" w:lineRule="atLeast"/>
        <w:jc w:val="center"/>
        <w:rPr>
          <w:rFonts w:ascii="Arial" w:eastAsia="Times New Roman" w:hAnsi="Arial" w:cs="Arial"/>
          <w:b/>
          <w:bCs/>
          <w:sz w:val="24"/>
          <w:szCs w:val="24"/>
          <w:lang w:eastAsia="ru-RU"/>
        </w:rPr>
      </w:pPr>
    </w:p>
    <w:p w14:paraId="7D8F690B" w14:textId="77777777" w:rsidR="0089502B" w:rsidRDefault="0089502B" w:rsidP="006A4924">
      <w:pPr>
        <w:shd w:val="clear" w:color="auto" w:fill="FFFFFF"/>
        <w:spacing w:after="0" w:line="0" w:lineRule="atLeast"/>
        <w:jc w:val="center"/>
        <w:rPr>
          <w:rFonts w:ascii="Arial" w:eastAsia="Times New Roman" w:hAnsi="Arial" w:cs="Arial"/>
          <w:b/>
          <w:bCs/>
          <w:sz w:val="24"/>
          <w:szCs w:val="24"/>
          <w:lang w:eastAsia="ru-RU"/>
        </w:rPr>
      </w:pPr>
    </w:p>
    <w:p w14:paraId="01BDB4F3" w14:textId="77777777" w:rsidR="0089502B" w:rsidRDefault="0089502B" w:rsidP="006A4924">
      <w:pPr>
        <w:shd w:val="clear" w:color="auto" w:fill="FFFFFF"/>
        <w:spacing w:after="0" w:line="0" w:lineRule="atLeast"/>
        <w:jc w:val="center"/>
        <w:rPr>
          <w:rFonts w:ascii="Arial" w:eastAsia="Times New Roman" w:hAnsi="Arial" w:cs="Arial"/>
          <w:b/>
          <w:bCs/>
          <w:sz w:val="24"/>
          <w:szCs w:val="24"/>
          <w:lang w:eastAsia="ru-RU"/>
        </w:rPr>
      </w:pPr>
    </w:p>
    <w:p w14:paraId="65D37BC2" w14:textId="77777777" w:rsidR="0089502B" w:rsidRPr="00B43412" w:rsidRDefault="0089502B" w:rsidP="006A4924">
      <w:pPr>
        <w:shd w:val="clear" w:color="auto" w:fill="FFFFFF"/>
        <w:spacing w:after="0" w:line="0" w:lineRule="atLeast"/>
        <w:jc w:val="center"/>
        <w:rPr>
          <w:rFonts w:ascii="Arial" w:eastAsia="Times New Roman" w:hAnsi="Arial" w:cs="Arial"/>
          <w:b/>
          <w:bCs/>
          <w:sz w:val="28"/>
          <w:szCs w:val="24"/>
          <w:lang w:eastAsia="ru-RU"/>
        </w:rPr>
      </w:pPr>
    </w:p>
    <w:p w14:paraId="7D3FA521" w14:textId="77777777" w:rsidR="006A4924" w:rsidRPr="00B43412" w:rsidRDefault="006A4924" w:rsidP="006A4924">
      <w:pPr>
        <w:shd w:val="clear" w:color="auto" w:fill="FFFFFF"/>
        <w:spacing w:after="0" w:line="0" w:lineRule="atLeast"/>
        <w:jc w:val="center"/>
        <w:rPr>
          <w:rFonts w:ascii="Arial" w:eastAsia="Times New Roman" w:hAnsi="Arial" w:cs="Arial"/>
          <w:bCs/>
          <w:sz w:val="28"/>
          <w:szCs w:val="24"/>
          <w:lang w:eastAsia="ru-RU"/>
        </w:rPr>
      </w:pPr>
    </w:p>
    <w:p w14:paraId="0DAEEA2A" w14:textId="77777777" w:rsidR="006A4924" w:rsidRPr="00FC033B" w:rsidRDefault="00FC033B" w:rsidP="006A4924">
      <w:pPr>
        <w:shd w:val="clear" w:color="auto" w:fill="FFFFFF"/>
        <w:spacing w:after="0" w:line="0" w:lineRule="atLeast"/>
        <w:jc w:val="center"/>
        <w:rPr>
          <w:rFonts w:ascii="Arial" w:eastAsia="Times New Roman" w:hAnsi="Arial" w:cs="Arial"/>
          <w:b/>
          <w:sz w:val="20"/>
          <w:szCs w:val="20"/>
          <w:lang w:eastAsia="ru-RU"/>
        </w:rPr>
      </w:pPr>
      <w:r w:rsidRPr="00B43412">
        <w:rPr>
          <w:rFonts w:ascii="Arial" w:eastAsia="Times New Roman" w:hAnsi="Arial" w:cs="Arial"/>
          <w:i/>
          <w:szCs w:val="20"/>
          <w:lang w:eastAsia="ru-RU"/>
        </w:rPr>
        <w:t>Настоящий проект стандарта не подлежит применению до его утверждения</w:t>
      </w:r>
    </w:p>
    <w:p w14:paraId="0A59F473" w14:textId="77777777" w:rsidR="006A4924" w:rsidRPr="002450D0" w:rsidRDefault="006A4924" w:rsidP="006A4924">
      <w:pPr>
        <w:shd w:val="clear" w:color="auto" w:fill="FFFFFF"/>
        <w:spacing w:after="0" w:line="0" w:lineRule="atLeast"/>
        <w:jc w:val="center"/>
        <w:rPr>
          <w:rFonts w:ascii="Arial" w:eastAsia="Times New Roman" w:hAnsi="Arial" w:cs="Arial"/>
          <w:sz w:val="20"/>
          <w:szCs w:val="20"/>
          <w:lang w:eastAsia="ru-RU"/>
        </w:rPr>
      </w:pPr>
    </w:p>
    <w:p w14:paraId="3803932E" w14:textId="77777777" w:rsidR="006A4924" w:rsidRPr="002450D0" w:rsidRDefault="006A4924" w:rsidP="006A4924">
      <w:pPr>
        <w:shd w:val="clear" w:color="auto" w:fill="FFFFFF"/>
        <w:spacing w:after="0" w:line="0" w:lineRule="atLeast"/>
        <w:jc w:val="center"/>
        <w:rPr>
          <w:rFonts w:ascii="Arial" w:eastAsia="Times New Roman" w:hAnsi="Arial" w:cs="Arial"/>
          <w:sz w:val="20"/>
          <w:szCs w:val="20"/>
          <w:lang w:eastAsia="ru-RU"/>
        </w:rPr>
      </w:pPr>
    </w:p>
    <w:p w14:paraId="7C321669" w14:textId="77777777" w:rsidR="006A4924" w:rsidRPr="002450D0" w:rsidRDefault="006A4924" w:rsidP="006A4924">
      <w:pPr>
        <w:shd w:val="clear" w:color="auto" w:fill="FFFFFF"/>
        <w:spacing w:after="0" w:line="0" w:lineRule="atLeast"/>
        <w:jc w:val="center"/>
        <w:rPr>
          <w:rFonts w:ascii="Arial" w:eastAsia="Times New Roman" w:hAnsi="Arial" w:cs="Arial"/>
          <w:sz w:val="20"/>
          <w:szCs w:val="20"/>
          <w:lang w:eastAsia="ru-RU"/>
        </w:rPr>
      </w:pPr>
    </w:p>
    <w:p w14:paraId="2892BE05" w14:textId="77777777" w:rsidR="006A4924" w:rsidRPr="002450D0" w:rsidRDefault="006A4924" w:rsidP="006A4924">
      <w:pPr>
        <w:shd w:val="clear" w:color="auto" w:fill="FFFFFF"/>
        <w:spacing w:after="0" w:line="0" w:lineRule="atLeast"/>
        <w:jc w:val="center"/>
        <w:rPr>
          <w:rFonts w:ascii="Arial" w:eastAsia="Times New Roman" w:hAnsi="Arial" w:cs="Arial"/>
          <w:sz w:val="20"/>
          <w:szCs w:val="20"/>
          <w:lang w:eastAsia="ru-RU"/>
        </w:rPr>
      </w:pPr>
    </w:p>
    <w:p w14:paraId="209093AB" w14:textId="77777777" w:rsidR="006A4924" w:rsidRDefault="006A4924" w:rsidP="006A4924">
      <w:pPr>
        <w:shd w:val="clear" w:color="auto" w:fill="FFFFFF"/>
        <w:spacing w:after="0" w:line="0" w:lineRule="atLeast"/>
        <w:jc w:val="center"/>
        <w:rPr>
          <w:rFonts w:ascii="Arial" w:eastAsia="Times New Roman" w:hAnsi="Arial" w:cs="Arial"/>
          <w:sz w:val="20"/>
          <w:szCs w:val="20"/>
          <w:lang w:eastAsia="ru-RU"/>
        </w:rPr>
      </w:pPr>
    </w:p>
    <w:p w14:paraId="657DD665" w14:textId="77777777" w:rsidR="0089502B" w:rsidRPr="002450D0" w:rsidRDefault="0089502B" w:rsidP="006A4924">
      <w:pPr>
        <w:shd w:val="clear" w:color="auto" w:fill="FFFFFF"/>
        <w:spacing w:after="0" w:line="0" w:lineRule="atLeast"/>
        <w:jc w:val="center"/>
        <w:rPr>
          <w:rFonts w:ascii="Arial" w:eastAsia="Times New Roman" w:hAnsi="Arial" w:cs="Arial"/>
          <w:sz w:val="20"/>
          <w:szCs w:val="20"/>
          <w:lang w:eastAsia="ru-RU"/>
        </w:rPr>
      </w:pPr>
    </w:p>
    <w:p w14:paraId="2796C147" w14:textId="77777777" w:rsidR="0089502B" w:rsidRDefault="0089502B" w:rsidP="006A4924">
      <w:pPr>
        <w:shd w:val="clear" w:color="auto" w:fill="FFFFFF"/>
        <w:spacing w:after="0" w:line="0" w:lineRule="atLeast"/>
        <w:jc w:val="center"/>
        <w:rPr>
          <w:rFonts w:ascii="Arial" w:eastAsia="Times New Roman" w:hAnsi="Arial" w:cs="Arial"/>
          <w:sz w:val="20"/>
          <w:szCs w:val="20"/>
          <w:lang w:eastAsia="ru-RU"/>
        </w:rPr>
      </w:pPr>
    </w:p>
    <w:p w14:paraId="5D817970" w14:textId="77777777" w:rsidR="0089502B" w:rsidRDefault="0089502B" w:rsidP="005A3A0C">
      <w:pPr>
        <w:shd w:val="clear" w:color="auto" w:fill="FFFFFF"/>
        <w:spacing w:after="0" w:line="0" w:lineRule="atLeast"/>
        <w:rPr>
          <w:rFonts w:ascii="Arial" w:eastAsia="Times New Roman" w:hAnsi="Arial" w:cs="Arial"/>
          <w:sz w:val="20"/>
          <w:szCs w:val="20"/>
          <w:lang w:eastAsia="ru-RU"/>
        </w:rPr>
      </w:pPr>
    </w:p>
    <w:p w14:paraId="4B1CA3D0" w14:textId="77777777" w:rsidR="006A4924" w:rsidRDefault="006A4924" w:rsidP="0089502B">
      <w:pPr>
        <w:shd w:val="clear" w:color="auto" w:fill="FFFFFF"/>
        <w:spacing w:after="0" w:line="0" w:lineRule="atLeast"/>
        <w:jc w:val="center"/>
        <w:rPr>
          <w:rFonts w:ascii="Arial" w:eastAsia="Times New Roman" w:hAnsi="Arial" w:cs="Arial"/>
          <w:sz w:val="20"/>
          <w:szCs w:val="20"/>
          <w:lang w:eastAsia="ru-RU"/>
        </w:rPr>
      </w:pPr>
    </w:p>
    <w:p w14:paraId="24C55282" w14:textId="77777777" w:rsidR="006A4924" w:rsidRPr="002450D0" w:rsidRDefault="006A4924" w:rsidP="006A4924">
      <w:pPr>
        <w:shd w:val="clear" w:color="auto" w:fill="FFFFFF"/>
        <w:spacing w:after="0" w:line="0" w:lineRule="atLeast"/>
        <w:jc w:val="center"/>
        <w:rPr>
          <w:rFonts w:ascii="Arial" w:eastAsia="Times New Roman" w:hAnsi="Arial" w:cs="Arial"/>
          <w:sz w:val="20"/>
          <w:szCs w:val="20"/>
          <w:lang w:eastAsia="ru-RU"/>
        </w:rPr>
      </w:pPr>
    </w:p>
    <w:p w14:paraId="40FB06F0" w14:textId="77777777" w:rsidR="006A4924" w:rsidRPr="00133D56" w:rsidRDefault="006A4924" w:rsidP="006A4924">
      <w:pPr>
        <w:shd w:val="clear" w:color="auto" w:fill="FFFFFF"/>
        <w:spacing w:after="0" w:line="0" w:lineRule="atLeast"/>
        <w:jc w:val="center"/>
        <w:rPr>
          <w:rFonts w:ascii="Arial" w:eastAsia="Times New Roman" w:hAnsi="Arial" w:cs="Arial"/>
          <w:b/>
          <w:sz w:val="24"/>
          <w:szCs w:val="24"/>
          <w:lang w:eastAsia="ru-RU"/>
        </w:rPr>
      </w:pPr>
      <w:r w:rsidRPr="00133D56">
        <w:rPr>
          <w:rFonts w:ascii="Arial" w:eastAsia="Times New Roman" w:hAnsi="Arial" w:cs="Arial"/>
          <w:b/>
          <w:sz w:val="24"/>
          <w:szCs w:val="24"/>
          <w:lang w:eastAsia="ru-RU"/>
        </w:rPr>
        <w:t>Минск</w:t>
      </w:r>
    </w:p>
    <w:p w14:paraId="79460A7D" w14:textId="77777777" w:rsidR="006A4924" w:rsidRPr="000D69FE" w:rsidRDefault="006A4924" w:rsidP="006A4924">
      <w:pPr>
        <w:shd w:val="clear" w:color="auto" w:fill="FFFFFF"/>
        <w:spacing w:after="0" w:line="0" w:lineRule="atLeast"/>
        <w:jc w:val="center"/>
        <w:rPr>
          <w:rFonts w:ascii="Arial" w:eastAsia="Times New Roman" w:hAnsi="Arial" w:cs="Arial"/>
          <w:b/>
          <w:sz w:val="24"/>
          <w:szCs w:val="24"/>
          <w:lang w:eastAsia="ru-RU"/>
        </w:rPr>
      </w:pPr>
      <w:r w:rsidRPr="00133D56">
        <w:rPr>
          <w:rFonts w:ascii="Arial" w:eastAsia="Times New Roman" w:hAnsi="Arial" w:cs="Arial"/>
          <w:b/>
          <w:sz w:val="24"/>
          <w:szCs w:val="24"/>
          <w:lang w:eastAsia="ru-RU"/>
        </w:rPr>
        <w:t>Евразийский совет по стандартизации, метрологии и сертификации</w:t>
      </w:r>
    </w:p>
    <w:p w14:paraId="0F0D4D6E" w14:textId="77777777" w:rsidR="00CF486B" w:rsidRDefault="0089502B" w:rsidP="0089502B">
      <w:pPr>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202_</w:t>
      </w:r>
      <w:r>
        <w:rPr>
          <w:rFonts w:ascii="Arial" w:eastAsia="Times New Roman" w:hAnsi="Arial" w:cs="Arial"/>
          <w:b/>
          <w:bCs/>
          <w:sz w:val="24"/>
          <w:szCs w:val="24"/>
          <w:lang w:eastAsia="ru-RU"/>
        </w:rPr>
        <w:br w:type="page"/>
      </w:r>
    </w:p>
    <w:p w14:paraId="0C603DB8" w14:textId="77777777" w:rsidR="00CF486B" w:rsidRDefault="00CF486B" w:rsidP="00CF486B">
      <w:pPr>
        <w:widowControl w:val="0"/>
        <w:autoSpaceDE w:val="0"/>
        <w:autoSpaceDN w:val="0"/>
        <w:adjustRightInd w:val="0"/>
        <w:spacing w:after="0" w:line="240" w:lineRule="auto"/>
        <w:ind w:firstLine="539"/>
        <w:jc w:val="center"/>
        <w:rPr>
          <w:rFonts w:ascii="Arial" w:eastAsia="Times New Roman" w:hAnsi="Arial" w:cs="Arial"/>
          <w:b/>
          <w:bCs/>
          <w:sz w:val="24"/>
          <w:szCs w:val="24"/>
          <w:lang w:eastAsia="ru-RU"/>
        </w:rPr>
      </w:pPr>
      <w:r w:rsidRPr="002450D0">
        <w:rPr>
          <w:rFonts w:ascii="Arial" w:eastAsia="Times New Roman" w:hAnsi="Arial" w:cs="Arial"/>
          <w:b/>
          <w:bCs/>
          <w:sz w:val="24"/>
          <w:szCs w:val="24"/>
          <w:lang w:eastAsia="ru-RU"/>
        </w:rPr>
        <w:lastRenderedPageBreak/>
        <w:t>Предисловие</w:t>
      </w:r>
    </w:p>
    <w:p w14:paraId="632C7DA1" w14:textId="77777777" w:rsidR="00CF486B" w:rsidRDefault="000B0415" w:rsidP="000B0415">
      <w:pPr>
        <w:widowControl w:val="0"/>
        <w:tabs>
          <w:tab w:val="left" w:pos="2512"/>
        </w:tabs>
        <w:autoSpaceDE w:val="0"/>
        <w:autoSpaceDN w:val="0"/>
        <w:adjustRightInd w:val="0"/>
        <w:spacing w:after="0" w:line="240" w:lineRule="auto"/>
        <w:ind w:firstLine="539"/>
        <w:rPr>
          <w:rFonts w:ascii="Arial" w:eastAsia="Times New Roman" w:hAnsi="Arial" w:cs="Arial"/>
          <w:b/>
          <w:bCs/>
          <w:sz w:val="24"/>
          <w:szCs w:val="24"/>
          <w:lang w:eastAsia="ru-RU"/>
        </w:rPr>
      </w:pPr>
      <w:r>
        <w:rPr>
          <w:rFonts w:ascii="Arial" w:eastAsia="Times New Roman" w:hAnsi="Arial" w:cs="Arial"/>
          <w:b/>
          <w:bCs/>
          <w:sz w:val="24"/>
          <w:szCs w:val="24"/>
          <w:lang w:eastAsia="ru-RU"/>
        </w:rPr>
        <w:tab/>
      </w:r>
    </w:p>
    <w:p w14:paraId="3CDC75C3" w14:textId="77777777" w:rsidR="00CF486B" w:rsidRDefault="00CF486B" w:rsidP="00CF486B">
      <w:pPr>
        <w:spacing w:after="0" w:line="240" w:lineRule="auto"/>
        <w:ind w:firstLine="510"/>
        <w:jc w:val="both"/>
        <w:rPr>
          <w:rFonts w:ascii="Arial" w:hAnsi="Arial" w:cs="Arial"/>
          <w:b/>
          <w:bCs/>
          <w:snapToGrid w:val="0"/>
          <w:color w:val="000000"/>
          <w:sz w:val="24"/>
          <w:szCs w:val="24"/>
        </w:rPr>
      </w:pPr>
      <w:r>
        <w:rPr>
          <w:rFonts w:ascii="Arial" w:hAnsi="Arial" w:cs="Arial"/>
          <w:color w:val="000000"/>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709E7F5F" w14:textId="77777777" w:rsidR="00CF486B" w:rsidRDefault="00CF486B" w:rsidP="00CF486B">
      <w:pPr>
        <w:spacing w:after="0" w:line="240" w:lineRule="auto"/>
        <w:ind w:firstLine="510"/>
        <w:jc w:val="both"/>
        <w:rPr>
          <w:rFonts w:ascii="Arial" w:hAnsi="Arial" w:cs="Arial"/>
          <w:b/>
          <w:bCs/>
          <w:snapToGrid w:val="0"/>
          <w:color w:val="000000"/>
          <w:sz w:val="24"/>
          <w:szCs w:val="24"/>
        </w:rPr>
      </w:pPr>
      <w:r>
        <w:rPr>
          <w:rFonts w:ascii="Arial" w:hAnsi="Arial" w:cs="Arial"/>
          <w:color w:val="000000"/>
          <w:sz w:val="24"/>
          <w:szCs w:val="24"/>
        </w:rPr>
        <w:t>Цели, основные принципы и общие правила проведения работ по межгосударственной стандартизации установлены ГОСТ 1.0«Межгосударственная система стандартизации. Основные положения» и ГОСТ 1.2«Межгосударственная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B894EEF" w14:textId="77777777" w:rsidR="00CF486B" w:rsidRPr="002450D0" w:rsidRDefault="00CF486B" w:rsidP="00CF486B">
      <w:pPr>
        <w:widowControl w:val="0"/>
        <w:autoSpaceDE w:val="0"/>
        <w:autoSpaceDN w:val="0"/>
        <w:adjustRightInd w:val="0"/>
        <w:spacing w:after="0" w:line="240" w:lineRule="auto"/>
        <w:ind w:firstLine="539"/>
        <w:jc w:val="center"/>
        <w:rPr>
          <w:rFonts w:ascii="Arial" w:eastAsia="Times New Roman" w:hAnsi="Arial" w:cs="Arial"/>
          <w:b/>
          <w:bCs/>
          <w:sz w:val="24"/>
          <w:szCs w:val="24"/>
          <w:lang w:eastAsia="ru-RU"/>
        </w:rPr>
      </w:pPr>
    </w:p>
    <w:p w14:paraId="2DA5DE33" w14:textId="77777777" w:rsidR="00CF486B" w:rsidRPr="002450D0" w:rsidRDefault="00CF486B" w:rsidP="00CF486B">
      <w:pPr>
        <w:widowControl w:val="0"/>
        <w:autoSpaceDE w:val="0"/>
        <w:autoSpaceDN w:val="0"/>
        <w:adjustRightInd w:val="0"/>
        <w:spacing w:after="0" w:line="240" w:lineRule="auto"/>
        <w:ind w:firstLine="539"/>
        <w:rPr>
          <w:rFonts w:ascii="Arial" w:eastAsia="Times New Roman" w:hAnsi="Arial" w:cs="Arial"/>
          <w:b/>
          <w:bCs/>
          <w:sz w:val="24"/>
          <w:szCs w:val="24"/>
          <w:lang w:eastAsia="ru-RU"/>
        </w:rPr>
      </w:pPr>
      <w:r w:rsidRPr="002450D0">
        <w:rPr>
          <w:rFonts w:ascii="Arial" w:eastAsia="Times New Roman" w:hAnsi="Arial" w:cs="Arial"/>
          <w:b/>
          <w:bCs/>
          <w:sz w:val="24"/>
          <w:szCs w:val="24"/>
          <w:lang w:eastAsia="ru-RU"/>
        </w:rPr>
        <w:t>Сведения о стандарте</w:t>
      </w:r>
    </w:p>
    <w:p w14:paraId="4F4A06EB" w14:textId="77777777" w:rsidR="00CF486B" w:rsidRPr="002450D0" w:rsidRDefault="00CF486B" w:rsidP="00CF486B">
      <w:pPr>
        <w:widowControl w:val="0"/>
        <w:autoSpaceDE w:val="0"/>
        <w:autoSpaceDN w:val="0"/>
        <w:adjustRightInd w:val="0"/>
        <w:spacing w:after="0" w:line="240" w:lineRule="auto"/>
        <w:ind w:firstLine="539"/>
        <w:rPr>
          <w:rFonts w:ascii="Arial" w:eastAsia="Times New Roman" w:hAnsi="Arial" w:cs="Arial"/>
          <w:b/>
          <w:bCs/>
          <w:sz w:val="24"/>
          <w:szCs w:val="24"/>
          <w:lang w:eastAsia="ru-RU"/>
        </w:rPr>
      </w:pPr>
    </w:p>
    <w:p w14:paraId="65F84EA5" w14:textId="77777777" w:rsidR="00CF486B" w:rsidRPr="002450D0" w:rsidRDefault="00CF486B" w:rsidP="00CF486B">
      <w:pPr>
        <w:widowControl w:val="0"/>
        <w:tabs>
          <w:tab w:val="left" w:pos="567"/>
        </w:tabs>
        <w:autoSpaceDE w:val="0"/>
        <w:autoSpaceDN w:val="0"/>
        <w:adjustRightInd w:val="0"/>
        <w:spacing w:after="0" w:line="240" w:lineRule="auto"/>
        <w:jc w:val="both"/>
        <w:rPr>
          <w:rFonts w:ascii="Arial" w:eastAsia="Times New Roman" w:hAnsi="Arial" w:cs="Arial"/>
          <w:sz w:val="24"/>
          <w:szCs w:val="24"/>
          <w:lang w:eastAsia="ru-RU"/>
        </w:rPr>
      </w:pPr>
      <w:r w:rsidRPr="002450D0">
        <w:rPr>
          <w:rFonts w:ascii="Arial" w:eastAsia="Times New Roman" w:hAnsi="Arial" w:cs="Arial"/>
          <w:sz w:val="24"/>
          <w:szCs w:val="24"/>
          <w:lang w:eastAsia="ru-RU"/>
        </w:rPr>
        <w:tab/>
        <w:t>1 РАЗРАБОТАН Федеральным государственным бюджетным учреждением «Всероссийский государственный Центр качества и стандартизации лекарственных средств для животных и кормов» (ФГБУ «ВГНКИ»)</w:t>
      </w:r>
    </w:p>
    <w:p w14:paraId="01EDF1A7" w14:textId="77777777" w:rsidR="00CF486B" w:rsidRPr="002450D0" w:rsidRDefault="00CF486B" w:rsidP="00CF486B">
      <w:pPr>
        <w:widowControl w:val="0"/>
        <w:autoSpaceDE w:val="0"/>
        <w:autoSpaceDN w:val="0"/>
        <w:adjustRightInd w:val="0"/>
        <w:spacing w:after="0" w:line="240" w:lineRule="auto"/>
        <w:ind w:firstLine="539"/>
        <w:jc w:val="both"/>
        <w:rPr>
          <w:rFonts w:ascii="Arial" w:eastAsia="Times New Roman" w:hAnsi="Arial" w:cs="Arial"/>
          <w:sz w:val="24"/>
          <w:szCs w:val="24"/>
          <w:lang w:eastAsia="ru-RU"/>
        </w:rPr>
      </w:pPr>
    </w:p>
    <w:p w14:paraId="205C41C0" w14:textId="77777777" w:rsidR="00CF486B" w:rsidRPr="002450D0" w:rsidRDefault="00CF486B" w:rsidP="00CF486B">
      <w:pPr>
        <w:widowControl w:val="0"/>
        <w:tabs>
          <w:tab w:val="left" w:pos="567"/>
        </w:tabs>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t xml:space="preserve">2 </w:t>
      </w:r>
      <w:r w:rsidRPr="002450D0">
        <w:rPr>
          <w:rFonts w:ascii="Arial" w:eastAsia="Times New Roman" w:hAnsi="Arial" w:cs="Arial"/>
          <w:sz w:val="24"/>
          <w:szCs w:val="24"/>
          <w:lang w:eastAsia="ru-RU"/>
        </w:rPr>
        <w:t>ВНЕСЕН Федеральным агентством по техническому регулированию и метрологии</w:t>
      </w:r>
    </w:p>
    <w:p w14:paraId="0E53316E" w14:textId="77777777" w:rsidR="00CF486B" w:rsidRPr="002450D0" w:rsidRDefault="00CF486B" w:rsidP="00CF486B">
      <w:pPr>
        <w:widowControl w:val="0"/>
        <w:autoSpaceDE w:val="0"/>
        <w:autoSpaceDN w:val="0"/>
        <w:adjustRightInd w:val="0"/>
        <w:spacing w:after="0" w:line="240" w:lineRule="auto"/>
        <w:ind w:firstLine="539"/>
        <w:jc w:val="both"/>
        <w:rPr>
          <w:rFonts w:ascii="Arial" w:eastAsia="Times New Roman" w:hAnsi="Arial" w:cs="Arial"/>
          <w:sz w:val="24"/>
          <w:szCs w:val="24"/>
          <w:lang w:eastAsia="ru-RU"/>
        </w:rPr>
      </w:pPr>
    </w:p>
    <w:p w14:paraId="289C08CD" w14:textId="77777777" w:rsidR="00CF486B" w:rsidRPr="002450D0" w:rsidRDefault="00CF486B" w:rsidP="00CF486B">
      <w:pPr>
        <w:widowControl w:val="0"/>
        <w:tabs>
          <w:tab w:val="left" w:pos="567"/>
        </w:tabs>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t>3 ПРИНЯТ Евразийским</w:t>
      </w:r>
      <w:r w:rsidRPr="002450D0">
        <w:rPr>
          <w:rFonts w:ascii="Arial" w:eastAsia="Times New Roman" w:hAnsi="Arial" w:cs="Arial"/>
          <w:sz w:val="24"/>
          <w:szCs w:val="24"/>
          <w:lang w:eastAsia="ru-RU"/>
        </w:rPr>
        <w:t xml:space="preserve"> советом по стандартизации, метрологии и сертификации (протокол от _____________. № ____)</w:t>
      </w:r>
    </w:p>
    <w:p w14:paraId="050A7106" w14:textId="77777777" w:rsidR="00CF486B" w:rsidRPr="002450D0" w:rsidRDefault="00CF486B" w:rsidP="00CF486B">
      <w:pPr>
        <w:widowControl w:val="0"/>
        <w:autoSpaceDE w:val="0"/>
        <w:autoSpaceDN w:val="0"/>
        <w:adjustRightInd w:val="0"/>
        <w:spacing w:after="0" w:line="240" w:lineRule="auto"/>
        <w:ind w:firstLine="539"/>
        <w:jc w:val="both"/>
        <w:rPr>
          <w:rFonts w:ascii="Arial" w:eastAsia="Times New Roman" w:hAnsi="Arial" w:cs="Arial"/>
          <w:sz w:val="24"/>
          <w:szCs w:val="24"/>
          <w:lang w:eastAsia="ru-RU"/>
        </w:rPr>
      </w:pPr>
    </w:p>
    <w:p w14:paraId="7C9EB0C4" w14:textId="77777777" w:rsidR="00CF486B" w:rsidRPr="002450D0" w:rsidRDefault="00CF486B" w:rsidP="00CF486B">
      <w:pPr>
        <w:widowControl w:val="0"/>
        <w:tabs>
          <w:tab w:val="left" w:pos="567"/>
        </w:tabs>
        <w:autoSpaceDE w:val="0"/>
        <w:autoSpaceDN w:val="0"/>
        <w:adjustRightInd w:val="0"/>
        <w:spacing w:after="0" w:line="240" w:lineRule="auto"/>
        <w:jc w:val="both"/>
        <w:rPr>
          <w:rFonts w:ascii="Arial" w:eastAsia="Times New Roman" w:hAnsi="Arial" w:cs="Arial"/>
          <w:sz w:val="24"/>
          <w:szCs w:val="24"/>
          <w:lang w:eastAsia="ru-RU"/>
        </w:rPr>
      </w:pPr>
      <w:r w:rsidRPr="002450D0">
        <w:rPr>
          <w:rFonts w:ascii="Arial" w:eastAsia="Times New Roman" w:hAnsi="Arial" w:cs="Arial"/>
          <w:sz w:val="24"/>
          <w:szCs w:val="24"/>
          <w:lang w:eastAsia="ru-RU"/>
        </w:rPr>
        <w:tab/>
        <w:t>За принятие</w:t>
      </w:r>
      <w:r>
        <w:rPr>
          <w:rFonts w:ascii="Arial" w:eastAsia="Times New Roman" w:hAnsi="Arial" w:cs="Arial"/>
          <w:sz w:val="24"/>
          <w:szCs w:val="24"/>
          <w:lang w:eastAsia="ru-RU"/>
        </w:rPr>
        <w:t xml:space="preserve"> </w:t>
      </w:r>
      <w:r w:rsidRPr="002450D0">
        <w:rPr>
          <w:rFonts w:ascii="Arial" w:eastAsia="Times New Roman" w:hAnsi="Arial" w:cs="Arial"/>
          <w:sz w:val="24"/>
          <w:szCs w:val="24"/>
          <w:lang w:eastAsia="ru-RU"/>
        </w:rPr>
        <w:t>проголосовали:</w:t>
      </w:r>
    </w:p>
    <w:p w14:paraId="6EF05B3E" w14:textId="77777777" w:rsidR="00CF486B" w:rsidRPr="002450D0" w:rsidRDefault="00CF486B" w:rsidP="00CF486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700"/>
        <w:gridCol w:w="4762"/>
      </w:tblGrid>
      <w:tr w:rsidR="00CF486B" w:rsidRPr="00CD07CE" w14:paraId="4C4FA100" w14:textId="77777777" w:rsidTr="00722D9C">
        <w:tc>
          <w:tcPr>
            <w:tcW w:w="2608" w:type="dxa"/>
            <w:tcBorders>
              <w:top w:val="single" w:sz="4" w:space="0" w:color="auto"/>
              <w:left w:val="single" w:sz="4" w:space="0" w:color="auto"/>
              <w:bottom w:val="single" w:sz="4" w:space="0" w:color="auto"/>
              <w:right w:val="single" w:sz="4" w:space="0" w:color="auto"/>
            </w:tcBorders>
            <w:vAlign w:val="center"/>
          </w:tcPr>
          <w:p w14:paraId="15E94619" w14:textId="77777777" w:rsidR="00CF486B" w:rsidRPr="00CD07CE" w:rsidRDefault="00CF486B" w:rsidP="00722D9C">
            <w:pPr>
              <w:widowControl w:val="0"/>
              <w:autoSpaceDE w:val="0"/>
              <w:autoSpaceDN w:val="0"/>
              <w:adjustRightInd w:val="0"/>
              <w:spacing w:after="0" w:line="240" w:lineRule="auto"/>
              <w:jc w:val="center"/>
              <w:rPr>
                <w:rFonts w:ascii="Arial" w:eastAsia="Times New Roman" w:hAnsi="Arial" w:cs="Arial"/>
                <w:lang w:eastAsia="ru-RU"/>
              </w:rPr>
            </w:pPr>
            <w:r w:rsidRPr="00CD07CE">
              <w:rPr>
                <w:rFonts w:ascii="Arial" w:eastAsia="Times New Roman" w:hAnsi="Arial" w:cs="Arial"/>
                <w:lang w:eastAsia="ru-RU"/>
              </w:rPr>
              <w:t>Краткое наименование страны по МК (ИСО 3166) 004─97</w:t>
            </w:r>
          </w:p>
        </w:tc>
        <w:tc>
          <w:tcPr>
            <w:tcW w:w="1700" w:type="dxa"/>
            <w:tcBorders>
              <w:top w:val="single" w:sz="4" w:space="0" w:color="auto"/>
              <w:left w:val="single" w:sz="4" w:space="0" w:color="auto"/>
              <w:bottom w:val="single" w:sz="4" w:space="0" w:color="auto"/>
              <w:right w:val="single" w:sz="4" w:space="0" w:color="auto"/>
            </w:tcBorders>
            <w:vAlign w:val="center"/>
          </w:tcPr>
          <w:p w14:paraId="3132E834" w14:textId="77777777" w:rsidR="00CF486B" w:rsidRPr="00CD07CE" w:rsidRDefault="00CF486B" w:rsidP="00722D9C">
            <w:pPr>
              <w:widowControl w:val="0"/>
              <w:autoSpaceDE w:val="0"/>
              <w:autoSpaceDN w:val="0"/>
              <w:adjustRightInd w:val="0"/>
              <w:spacing w:after="0" w:line="240" w:lineRule="auto"/>
              <w:jc w:val="center"/>
              <w:rPr>
                <w:rFonts w:ascii="Arial" w:eastAsia="Times New Roman" w:hAnsi="Arial" w:cs="Arial"/>
                <w:lang w:eastAsia="ru-RU"/>
              </w:rPr>
            </w:pPr>
            <w:r w:rsidRPr="00CD07CE">
              <w:rPr>
                <w:rFonts w:ascii="Arial" w:eastAsia="Times New Roman" w:hAnsi="Arial" w:cs="Arial"/>
                <w:lang w:eastAsia="ru-RU"/>
              </w:rPr>
              <w:t>Код страны по МК (ИСО 3166) 004─97</w:t>
            </w:r>
          </w:p>
        </w:tc>
        <w:tc>
          <w:tcPr>
            <w:tcW w:w="4762" w:type="dxa"/>
            <w:tcBorders>
              <w:top w:val="single" w:sz="4" w:space="0" w:color="auto"/>
              <w:left w:val="single" w:sz="4" w:space="0" w:color="auto"/>
              <w:bottom w:val="single" w:sz="4" w:space="0" w:color="auto"/>
              <w:right w:val="single" w:sz="4" w:space="0" w:color="auto"/>
            </w:tcBorders>
            <w:vAlign w:val="center"/>
          </w:tcPr>
          <w:p w14:paraId="0902D26F" w14:textId="77777777" w:rsidR="00CF486B" w:rsidRPr="00CD07CE" w:rsidRDefault="00CF486B" w:rsidP="00722D9C">
            <w:pPr>
              <w:widowControl w:val="0"/>
              <w:autoSpaceDE w:val="0"/>
              <w:autoSpaceDN w:val="0"/>
              <w:adjustRightInd w:val="0"/>
              <w:spacing w:after="0" w:line="240" w:lineRule="auto"/>
              <w:jc w:val="center"/>
              <w:rPr>
                <w:rFonts w:ascii="Arial" w:eastAsia="Times New Roman" w:hAnsi="Arial" w:cs="Arial"/>
                <w:lang w:eastAsia="ru-RU"/>
              </w:rPr>
            </w:pPr>
            <w:r w:rsidRPr="00CD07CE">
              <w:rPr>
                <w:rFonts w:ascii="Arial" w:eastAsia="Times New Roman" w:hAnsi="Arial" w:cs="Arial"/>
                <w:lang w:eastAsia="ru-RU"/>
              </w:rPr>
              <w:t>Сокращенное наименование национального органа по стандартизации</w:t>
            </w:r>
          </w:p>
        </w:tc>
      </w:tr>
      <w:tr w:rsidR="00CF486B" w:rsidRPr="00CD07CE" w14:paraId="2B2AABC2" w14:textId="77777777" w:rsidTr="00F6714B">
        <w:trPr>
          <w:trHeight w:val="1226"/>
        </w:trPr>
        <w:tc>
          <w:tcPr>
            <w:tcW w:w="2608" w:type="dxa"/>
            <w:tcBorders>
              <w:left w:val="single" w:sz="4" w:space="0" w:color="auto"/>
              <w:bottom w:val="single" w:sz="4" w:space="0" w:color="auto"/>
              <w:right w:val="single" w:sz="4" w:space="0" w:color="auto"/>
            </w:tcBorders>
          </w:tcPr>
          <w:p w14:paraId="25E04B14" w14:textId="77777777" w:rsidR="00CF486B" w:rsidRPr="00CD07CE" w:rsidRDefault="00CF486B" w:rsidP="00722D9C">
            <w:pPr>
              <w:widowControl w:val="0"/>
              <w:autoSpaceDE w:val="0"/>
              <w:autoSpaceDN w:val="0"/>
              <w:adjustRightInd w:val="0"/>
              <w:spacing w:after="0" w:line="240" w:lineRule="auto"/>
              <w:jc w:val="center"/>
              <w:rPr>
                <w:rFonts w:ascii="Arial" w:eastAsia="Times New Roman" w:hAnsi="Arial" w:cs="Arial"/>
                <w:lang w:eastAsia="ru-RU"/>
              </w:rPr>
            </w:pPr>
          </w:p>
        </w:tc>
        <w:tc>
          <w:tcPr>
            <w:tcW w:w="1700" w:type="dxa"/>
            <w:tcBorders>
              <w:left w:val="single" w:sz="4" w:space="0" w:color="auto"/>
              <w:bottom w:val="single" w:sz="4" w:space="0" w:color="auto"/>
              <w:right w:val="single" w:sz="4" w:space="0" w:color="auto"/>
            </w:tcBorders>
          </w:tcPr>
          <w:p w14:paraId="28ACFC15" w14:textId="77777777" w:rsidR="00CF486B" w:rsidRPr="00F24241" w:rsidRDefault="00CF486B" w:rsidP="00722D9C">
            <w:pPr>
              <w:widowControl w:val="0"/>
              <w:autoSpaceDE w:val="0"/>
              <w:autoSpaceDN w:val="0"/>
              <w:adjustRightInd w:val="0"/>
              <w:spacing w:after="0" w:line="240" w:lineRule="auto"/>
              <w:jc w:val="center"/>
              <w:rPr>
                <w:rFonts w:ascii="Arial" w:eastAsia="Calibri" w:hAnsi="Arial" w:cs="Arial"/>
                <w:shd w:val="clear" w:color="auto" w:fill="FFFFFF"/>
              </w:rPr>
            </w:pPr>
          </w:p>
        </w:tc>
        <w:tc>
          <w:tcPr>
            <w:tcW w:w="4762" w:type="dxa"/>
            <w:tcBorders>
              <w:left w:val="single" w:sz="4" w:space="0" w:color="auto"/>
              <w:bottom w:val="single" w:sz="4" w:space="0" w:color="auto"/>
              <w:right w:val="single" w:sz="4" w:space="0" w:color="auto"/>
            </w:tcBorders>
          </w:tcPr>
          <w:p w14:paraId="0F4F85DA" w14:textId="77777777" w:rsidR="00CF486B" w:rsidRDefault="00CF486B" w:rsidP="00722D9C">
            <w:pPr>
              <w:widowControl w:val="0"/>
              <w:autoSpaceDE w:val="0"/>
              <w:autoSpaceDN w:val="0"/>
              <w:adjustRightInd w:val="0"/>
              <w:spacing w:after="0" w:line="240" w:lineRule="auto"/>
              <w:rPr>
                <w:rFonts w:ascii="Arial" w:eastAsia="Times New Roman" w:hAnsi="Arial" w:cs="Arial"/>
                <w:lang w:eastAsia="ru-RU"/>
              </w:rPr>
            </w:pPr>
          </w:p>
          <w:p w14:paraId="78CEB5F6" w14:textId="77777777" w:rsidR="00C546A3" w:rsidRDefault="00C546A3" w:rsidP="00722D9C">
            <w:pPr>
              <w:widowControl w:val="0"/>
              <w:autoSpaceDE w:val="0"/>
              <w:autoSpaceDN w:val="0"/>
              <w:adjustRightInd w:val="0"/>
              <w:spacing w:after="0" w:line="240" w:lineRule="auto"/>
              <w:rPr>
                <w:rFonts w:ascii="Arial" w:eastAsia="Times New Roman" w:hAnsi="Arial" w:cs="Arial"/>
                <w:lang w:eastAsia="ru-RU"/>
              </w:rPr>
            </w:pPr>
          </w:p>
          <w:p w14:paraId="2D27A04B" w14:textId="77777777" w:rsidR="00C546A3" w:rsidRDefault="00C546A3" w:rsidP="00722D9C">
            <w:pPr>
              <w:widowControl w:val="0"/>
              <w:autoSpaceDE w:val="0"/>
              <w:autoSpaceDN w:val="0"/>
              <w:adjustRightInd w:val="0"/>
              <w:spacing w:after="0" w:line="240" w:lineRule="auto"/>
              <w:rPr>
                <w:rFonts w:ascii="Arial" w:eastAsia="Times New Roman" w:hAnsi="Arial" w:cs="Arial"/>
                <w:lang w:eastAsia="ru-RU"/>
              </w:rPr>
            </w:pPr>
          </w:p>
          <w:p w14:paraId="643D35E2" w14:textId="77777777" w:rsidR="00C546A3" w:rsidRDefault="00C546A3" w:rsidP="00722D9C">
            <w:pPr>
              <w:widowControl w:val="0"/>
              <w:autoSpaceDE w:val="0"/>
              <w:autoSpaceDN w:val="0"/>
              <w:adjustRightInd w:val="0"/>
              <w:spacing w:after="0" w:line="240" w:lineRule="auto"/>
              <w:rPr>
                <w:rFonts w:ascii="Arial" w:eastAsia="Times New Roman" w:hAnsi="Arial" w:cs="Arial"/>
                <w:lang w:eastAsia="ru-RU"/>
              </w:rPr>
            </w:pPr>
          </w:p>
          <w:p w14:paraId="1B491ABC" w14:textId="77777777" w:rsidR="00C546A3" w:rsidRDefault="00C546A3" w:rsidP="00722D9C">
            <w:pPr>
              <w:widowControl w:val="0"/>
              <w:autoSpaceDE w:val="0"/>
              <w:autoSpaceDN w:val="0"/>
              <w:adjustRightInd w:val="0"/>
              <w:spacing w:after="0" w:line="240" w:lineRule="auto"/>
              <w:rPr>
                <w:rFonts w:ascii="Arial" w:eastAsia="Times New Roman" w:hAnsi="Arial" w:cs="Arial"/>
                <w:lang w:eastAsia="ru-RU"/>
              </w:rPr>
            </w:pPr>
          </w:p>
          <w:p w14:paraId="5E936CE5" w14:textId="77777777" w:rsidR="00C546A3" w:rsidRDefault="00C546A3" w:rsidP="00722D9C">
            <w:pPr>
              <w:widowControl w:val="0"/>
              <w:autoSpaceDE w:val="0"/>
              <w:autoSpaceDN w:val="0"/>
              <w:adjustRightInd w:val="0"/>
              <w:spacing w:after="0" w:line="240" w:lineRule="auto"/>
              <w:rPr>
                <w:rFonts w:ascii="Arial" w:eastAsia="Times New Roman" w:hAnsi="Arial" w:cs="Arial"/>
                <w:lang w:eastAsia="ru-RU"/>
              </w:rPr>
            </w:pPr>
          </w:p>
          <w:p w14:paraId="58C57BC9" w14:textId="77777777" w:rsidR="00C546A3" w:rsidRPr="00CD07CE" w:rsidRDefault="00C546A3" w:rsidP="00722D9C">
            <w:pPr>
              <w:widowControl w:val="0"/>
              <w:autoSpaceDE w:val="0"/>
              <w:autoSpaceDN w:val="0"/>
              <w:adjustRightInd w:val="0"/>
              <w:spacing w:after="0" w:line="240" w:lineRule="auto"/>
              <w:rPr>
                <w:rFonts w:ascii="Arial" w:eastAsia="Times New Roman" w:hAnsi="Arial" w:cs="Arial"/>
                <w:lang w:eastAsia="ru-RU"/>
              </w:rPr>
            </w:pPr>
          </w:p>
        </w:tc>
      </w:tr>
    </w:tbl>
    <w:p w14:paraId="1F0BEDDF" w14:textId="77777777" w:rsidR="00CF486B" w:rsidRPr="00F24241" w:rsidRDefault="00CF486B" w:rsidP="00CF486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7B146ED" w14:textId="77777777" w:rsidR="00CF486B" w:rsidRPr="002450D0" w:rsidRDefault="00CF486B" w:rsidP="00CF486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6FAAD71" w14:textId="77777777" w:rsidR="00C546A3" w:rsidRDefault="00CF486B" w:rsidP="00CF486B">
      <w:pPr>
        <w:widowControl w:val="0"/>
        <w:tabs>
          <w:tab w:val="left" w:pos="567"/>
        </w:tabs>
        <w:autoSpaceDE w:val="0"/>
        <w:autoSpaceDN w:val="0"/>
        <w:adjustRightInd w:val="0"/>
        <w:spacing w:after="0" w:line="240" w:lineRule="auto"/>
        <w:jc w:val="both"/>
        <w:rPr>
          <w:rFonts w:ascii="Arial" w:hAnsi="Arial" w:cs="Arial"/>
          <w:sz w:val="24"/>
          <w:szCs w:val="24"/>
        </w:rPr>
      </w:pPr>
      <w:r w:rsidRPr="002450D0">
        <w:rPr>
          <w:rFonts w:ascii="Arial" w:eastAsia="Times New Roman" w:hAnsi="Arial" w:cs="Arial"/>
          <w:sz w:val="24"/>
          <w:szCs w:val="24"/>
          <w:lang w:eastAsia="ru-RU"/>
        </w:rPr>
        <w:tab/>
        <w:t xml:space="preserve">4 </w:t>
      </w:r>
      <w:r w:rsidR="00FB162C">
        <w:rPr>
          <w:rFonts w:ascii="Arial" w:eastAsia="Times New Roman" w:hAnsi="Arial" w:cs="Arial"/>
          <w:sz w:val="24"/>
          <w:szCs w:val="24"/>
          <w:lang w:eastAsia="ru-RU"/>
        </w:rPr>
        <w:t xml:space="preserve">ВЗАМЕН ГОСТ </w:t>
      </w:r>
      <w:r w:rsidR="00DB7400">
        <w:rPr>
          <w:rFonts w:ascii="Arial" w:eastAsia="Times New Roman" w:hAnsi="Arial" w:cs="Arial"/>
          <w:sz w:val="24"/>
          <w:szCs w:val="24"/>
          <w:lang w:eastAsia="ru-RU"/>
        </w:rPr>
        <w:t xml:space="preserve">Р </w:t>
      </w:r>
      <w:r w:rsidR="00FB162C">
        <w:rPr>
          <w:rFonts w:ascii="Arial" w:eastAsia="Times New Roman" w:hAnsi="Arial" w:cs="Arial"/>
          <w:sz w:val="24"/>
          <w:szCs w:val="24"/>
          <w:lang w:eastAsia="ru-RU"/>
        </w:rPr>
        <w:t>52616</w:t>
      </w:r>
      <w:r w:rsidR="00FB162C" w:rsidRPr="000C3C5A">
        <w:rPr>
          <w:rFonts w:ascii="Arial" w:eastAsia="Times New Roman" w:hAnsi="Arial" w:cs="Arial"/>
          <w:sz w:val="24"/>
          <w:szCs w:val="24"/>
          <w:lang w:eastAsia="ru-RU"/>
        </w:rPr>
        <w:t>─</w:t>
      </w:r>
      <w:r w:rsidR="00FB162C">
        <w:rPr>
          <w:rFonts w:ascii="Arial" w:eastAsia="Times New Roman" w:hAnsi="Arial" w:cs="Arial"/>
          <w:sz w:val="24"/>
          <w:szCs w:val="24"/>
          <w:lang w:eastAsia="ru-RU"/>
        </w:rPr>
        <w:t>2006</w:t>
      </w:r>
    </w:p>
    <w:p w14:paraId="69DC9C7E" w14:textId="77777777" w:rsidR="00C546A3" w:rsidRDefault="00C546A3">
      <w:pPr>
        <w:rPr>
          <w:rFonts w:ascii="Arial" w:hAnsi="Arial" w:cs="Arial"/>
          <w:sz w:val="24"/>
          <w:szCs w:val="24"/>
        </w:rPr>
      </w:pPr>
    </w:p>
    <w:p w14:paraId="4F6C82D0" w14:textId="77777777" w:rsidR="00C546A3" w:rsidRDefault="00C546A3">
      <w:pPr>
        <w:rPr>
          <w:rFonts w:ascii="Arial" w:hAnsi="Arial" w:cs="Arial"/>
          <w:sz w:val="24"/>
          <w:szCs w:val="24"/>
        </w:rPr>
      </w:pPr>
    </w:p>
    <w:p w14:paraId="10E334C4" w14:textId="77777777" w:rsidR="00C546A3" w:rsidRDefault="00C546A3">
      <w:pPr>
        <w:rPr>
          <w:rFonts w:ascii="Arial" w:hAnsi="Arial" w:cs="Arial"/>
          <w:sz w:val="24"/>
          <w:szCs w:val="24"/>
        </w:rPr>
      </w:pPr>
    </w:p>
    <w:p w14:paraId="776BF673" w14:textId="77777777" w:rsidR="00C546A3" w:rsidRDefault="00C546A3">
      <w:pPr>
        <w:rPr>
          <w:rFonts w:ascii="Arial" w:hAnsi="Arial" w:cs="Arial"/>
          <w:sz w:val="24"/>
          <w:szCs w:val="24"/>
        </w:rPr>
      </w:pPr>
    </w:p>
    <w:p w14:paraId="03DAA346" w14:textId="77777777" w:rsidR="00C546A3" w:rsidRDefault="00C546A3">
      <w:pPr>
        <w:rPr>
          <w:rFonts w:ascii="Arial" w:hAnsi="Arial" w:cs="Arial"/>
          <w:sz w:val="24"/>
          <w:szCs w:val="24"/>
        </w:rPr>
      </w:pPr>
    </w:p>
    <w:p w14:paraId="75B673E4" w14:textId="77777777" w:rsidR="00C546A3" w:rsidRPr="002450D0"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i/>
          <w:iCs/>
          <w:sz w:val="24"/>
          <w:szCs w:val="24"/>
          <w:lang w:eastAsia="ru-RU"/>
        </w:rPr>
        <w:tab/>
      </w:r>
      <w:r w:rsidRPr="002450D0">
        <w:rPr>
          <w:rFonts w:ascii="Arial" w:eastAsia="Times New Roman" w:hAnsi="Arial" w:cs="Arial"/>
          <w:i/>
          <w:iCs/>
          <w:sz w:val="24"/>
          <w:szCs w:val="24"/>
          <w:lang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7388EC42" w14:textId="77777777" w:rsidR="00CF486B"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r w:rsidRPr="002450D0">
        <w:rPr>
          <w:rFonts w:ascii="Arial" w:eastAsia="Times New Roman" w:hAnsi="Arial" w:cs="Arial"/>
          <w:i/>
          <w:iCs/>
          <w:sz w:val="24"/>
          <w:szCs w:val="24"/>
          <w:lang w:eastAsia="ru-RU"/>
        </w:rPr>
        <w:tab/>
        <w:t>В случае пересмотра, изменения или отмены настоящего стандарта соответствующая информация б</w:t>
      </w:r>
      <w:r>
        <w:rPr>
          <w:rFonts w:ascii="Arial" w:eastAsia="Times New Roman" w:hAnsi="Arial" w:cs="Arial"/>
          <w:i/>
          <w:iCs/>
          <w:sz w:val="24"/>
          <w:szCs w:val="24"/>
          <w:lang w:eastAsia="ru-RU"/>
        </w:rPr>
        <w:t>удет опубликована на официальном интернет-сайте</w:t>
      </w:r>
      <w:r w:rsidRPr="002450D0">
        <w:rPr>
          <w:rFonts w:ascii="Arial" w:eastAsia="Times New Roman" w:hAnsi="Arial" w:cs="Arial"/>
          <w:i/>
          <w:iCs/>
          <w:sz w:val="24"/>
          <w:szCs w:val="24"/>
          <w:lang w:eastAsia="ru-RU"/>
        </w:rPr>
        <w:t xml:space="preserve"> Межгосударственного совета по стандартизации, метрологии и сертификации в каталоге «Межгосударственные стандарты»</w:t>
      </w:r>
    </w:p>
    <w:p w14:paraId="66DC98AF"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37DA6364"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5023C9CB"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0801621E"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381DC58E"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6930BC50"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0DB54034"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7D6CB705"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4EB63A7E"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3FEEE165"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4A49AF91"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07E11948"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61939D32"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77027049"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339A9AA7"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4D2BD581"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25AA91BA"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1BA55A93"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31907040"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0D2F1F98"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63DBC39D"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00EC3D20"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01F19500"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2BEDC019"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5AEF4CAB"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295D158D" w14:textId="77777777" w:rsidR="00C546A3" w:rsidRDefault="00C546A3" w:rsidP="00C546A3">
      <w:pPr>
        <w:widowControl w:val="0"/>
        <w:tabs>
          <w:tab w:val="left" w:pos="567"/>
        </w:tabs>
        <w:autoSpaceDE w:val="0"/>
        <w:autoSpaceDN w:val="0"/>
        <w:adjustRightInd w:val="0"/>
        <w:spacing w:after="0" w:line="240" w:lineRule="auto"/>
        <w:jc w:val="both"/>
        <w:rPr>
          <w:rFonts w:ascii="Arial" w:eastAsia="Times New Roman" w:hAnsi="Arial" w:cs="Arial"/>
          <w:i/>
          <w:iCs/>
          <w:sz w:val="24"/>
          <w:szCs w:val="24"/>
          <w:lang w:eastAsia="ru-RU"/>
        </w:rPr>
      </w:pPr>
    </w:p>
    <w:p w14:paraId="731080B6" w14:textId="77777777" w:rsidR="00861784" w:rsidRDefault="00C546A3" w:rsidP="00C546A3">
      <w:pPr>
        <w:spacing w:after="0" w:line="360" w:lineRule="auto"/>
        <w:rPr>
          <w:rFonts w:ascii="Arial" w:eastAsia="Times New Roman" w:hAnsi="Arial" w:cs="Arial"/>
          <w:iCs/>
          <w:lang w:eastAsia="ru-RU"/>
        </w:rPr>
      </w:pPr>
      <w:r>
        <w:rPr>
          <w:rFonts w:ascii="Arial" w:eastAsia="Times New Roman" w:hAnsi="Arial" w:cs="Arial"/>
          <w:iCs/>
          <w:lang w:eastAsia="ru-RU"/>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5B26B2B0" w14:textId="77777777" w:rsidR="00C546A3" w:rsidRDefault="00861784">
      <w:pPr>
        <w:rPr>
          <w:rFonts w:ascii="Arial" w:eastAsia="Times New Roman" w:hAnsi="Arial" w:cs="Arial"/>
          <w:iCs/>
          <w:lang w:eastAsia="ru-RU"/>
        </w:rPr>
      </w:pPr>
      <w:r>
        <w:rPr>
          <w:rFonts w:ascii="Arial" w:eastAsia="Times New Roman" w:hAnsi="Arial" w:cs="Arial"/>
          <w:iCs/>
          <w:lang w:eastAsia="ru-RU"/>
        </w:rPr>
        <w:br w:type="page"/>
      </w:r>
    </w:p>
    <w:p w14:paraId="76A1EB6B" w14:textId="77777777" w:rsidR="00C546A3" w:rsidRPr="00C546A3" w:rsidRDefault="00C546A3" w:rsidP="00854003">
      <w:pPr>
        <w:spacing w:after="0" w:line="360" w:lineRule="auto"/>
        <w:jc w:val="center"/>
        <w:rPr>
          <w:rFonts w:ascii="Arial" w:eastAsia="Calibri" w:hAnsi="Arial" w:cs="Arial"/>
          <w:b/>
          <w:sz w:val="24"/>
          <w:szCs w:val="24"/>
        </w:rPr>
      </w:pPr>
      <w:r w:rsidRPr="00C546A3">
        <w:rPr>
          <w:rFonts w:ascii="Arial" w:eastAsia="Calibri" w:hAnsi="Arial" w:cs="Arial"/>
          <w:b/>
          <w:sz w:val="24"/>
          <w:szCs w:val="24"/>
        </w:rPr>
        <w:lastRenderedPageBreak/>
        <w:t>Содержание</w:t>
      </w:r>
    </w:p>
    <w:p w14:paraId="3CD14DC6" w14:textId="77777777" w:rsidR="00C546A3" w:rsidRPr="00C546A3" w:rsidRDefault="00C546A3" w:rsidP="00854003">
      <w:pPr>
        <w:widowControl w:val="0"/>
        <w:autoSpaceDE w:val="0"/>
        <w:autoSpaceDN w:val="0"/>
        <w:adjustRightInd w:val="0"/>
        <w:spacing w:after="0" w:line="360" w:lineRule="auto"/>
        <w:jc w:val="both"/>
        <w:rPr>
          <w:rFonts w:ascii="Arial" w:eastAsia="Times New Roman" w:hAnsi="Arial" w:cs="Arial"/>
          <w:sz w:val="24"/>
          <w:szCs w:val="24"/>
          <w:lang w:eastAsia="ru-RU"/>
        </w:rPr>
      </w:pPr>
      <w:r w:rsidRPr="00C546A3">
        <w:rPr>
          <w:rFonts w:ascii="Arial" w:eastAsia="Times New Roman" w:hAnsi="Arial" w:cs="Arial"/>
          <w:sz w:val="24"/>
          <w:szCs w:val="24"/>
          <w:lang w:eastAsia="ru-RU"/>
        </w:rPr>
        <w:t>1 Область применения…………………………………………………………………………...</w:t>
      </w:r>
    </w:p>
    <w:p w14:paraId="44A17FF8" w14:textId="77777777" w:rsidR="00C546A3" w:rsidRPr="00C546A3" w:rsidRDefault="00C546A3" w:rsidP="00854003">
      <w:pPr>
        <w:widowControl w:val="0"/>
        <w:tabs>
          <w:tab w:val="left" w:pos="567"/>
        </w:tabs>
        <w:autoSpaceDE w:val="0"/>
        <w:autoSpaceDN w:val="0"/>
        <w:adjustRightInd w:val="0"/>
        <w:spacing w:after="0" w:line="360" w:lineRule="auto"/>
        <w:jc w:val="both"/>
        <w:rPr>
          <w:rFonts w:ascii="Arial" w:eastAsia="Times New Roman" w:hAnsi="Arial" w:cs="Arial"/>
          <w:sz w:val="24"/>
          <w:szCs w:val="24"/>
          <w:lang w:eastAsia="ru-RU"/>
        </w:rPr>
      </w:pPr>
      <w:r w:rsidRPr="00C546A3">
        <w:rPr>
          <w:rFonts w:ascii="Arial" w:eastAsia="Times New Roman" w:hAnsi="Arial" w:cs="Arial"/>
          <w:sz w:val="24"/>
          <w:szCs w:val="24"/>
          <w:lang w:eastAsia="ru-RU"/>
        </w:rPr>
        <w:t>2 Нормативные ссылки………………………………………………………………………...…</w:t>
      </w:r>
    </w:p>
    <w:p w14:paraId="02B71B2C" w14:textId="77777777" w:rsidR="00C546A3" w:rsidRDefault="00C546A3" w:rsidP="00854003">
      <w:pPr>
        <w:widowControl w:val="0"/>
        <w:autoSpaceDE w:val="0"/>
        <w:autoSpaceDN w:val="0"/>
        <w:adjustRightInd w:val="0"/>
        <w:spacing w:after="0" w:line="360" w:lineRule="auto"/>
        <w:jc w:val="both"/>
        <w:rPr>
          <w:rFonts w:ascii="Arial" w:eastAsia="Times New Roman" w:hAnsi="Arial" w:cs="Arial"/>
          <w:sz w:val="24"/>
          <w:szCs w:val="24"/>
          <w:lang w:eastAsia="ru-RU"/>
        </w:rPr>
      </w:pPr>
      <w:r>
        <w:rPr>
          <w:rFonts w:ascii="Arial" w:eastAsia="Times New Roman" w:hAnsi="Arial" w:cs="Arial"/>
          <w:sz w:val="24"/>
          <w:szCs w:val="24"/>
          <w:lang w:eastAsia="ru-RU"/>
        </w:rPr>
        <w:t>3 Термины и</w:t>
      </w:r>
      <w:r w:rsidRPr="00C546A3">
        <w:rPr>
          <w:rFonts w:ascii="Arial" w:eastAsia="Times New Roman" w:hAnsi="Arial" w:cs="Arial"/>
          <w:sz w:val="24"/>
          <w:szCs w:val="24"/>
          <w:lang w:eastAsia="ru-RU"/>
        </w:rPr>
        <w:t xml:space="preserve"> определения </w:t>
      </w:r>
      <w:r>
        <w:rPr>
          <w:rFonts w:ascii="Arial" w:eastAsia="Times New Roman" w:hAnsi="Arial" w:cs="Arial"/>
          <w:sz w:val="24"/>
          <w:szCs w:val="24"/>
          <w:lang w:eastAsia="ru-RU"/>
        </w:rPr>
        <w:t>………………</w:t>
      </w:r>
      <w:r w:rsidRPr="00C546A3">
        <w:rPr>
          <w:rFonts w:ascii="Arial" w:eastAsia="Times New Roman" w:hAnsi="Arial" w:cs="Arial"/>
          <w:sz w:val="24"/>
          <w:szCs w:val="24"/>
          <w:lang w:eastAsia="ru-RU"/>
        </w:rPr>
        <w:t>……………………………………………………….</w:t>
      </w:r>
    </w:p>
    <w:p w14:paraId="459A24CD" w14:textId="77777777" w:rsidR="00C546A3" w:rsidRDefault="00461983" w:rsidP="00461983">
      <w:pPr>
        <w:widowControl w:val="0"/>
        <w:autoSpaceDE w:val="0"/>
        <w:autoSpaceDN w:val="0"/>
        <w:adjustRightInd w:val="0"/>
        <w:spacing w:after="0" w:line="36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4 Условия выполнения  испытаний и требования безопасности……………………….. </w:t>
      </w:r>
    </w:p>
    <w:p w14:paraId="4582A0B2" w14:textId="77777777" w:rsidR="00461983" w:rsidRPr="00C546A3" w:rsidRDefault="00461983" w:rsidP="00461983">
      <w:pPr>
        <w:widowControl w:val="0"/>
        <w:autoSpaceDE w:val="0"/>
        <w:autoSpaceDN w:val="0"/>
        <w:adjustRightInd w:val="0"/>
        <w:spacing w:after="0" w:line="36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5 </w:t>
      </w:r>
      <w:r>
        <w:rPr>
          <w:rFonts w:ascii="Arial" w:eastAsia="Calibri" w:hAnsi="Arial" w:cs="Arial"/>
          <w:sz w:val="24"/>
          <w:szCs w:val="24"/>
        </w:rPr>
        <w:t>Средства измерений, оборудование, вспомогательные материалы, реактивы, питательные среды и животные…………………………………………………………….</w:t>
      </w:r>
    </w:p>
    <w:p w14:paraId="3F5B9D70" w14:textId="77777777" w:rsidR="00C546A3" w:rsidRPr="00C546A3" w:rsidRDefault="00A6686D" w:rsidP="00854003">
      <w:pPr>
        <w:spacing w:after="0" w:line="360" w:lineRule="auto"/>
        <w:rPr>
          <w:rFonts w:ascii="Arial" w:eastAsia="Calibri" w:hAnsi="Arial" w:cs="Arial"/>
          <w:sz w:val="24"/>
          <w:szCs w:val="24"/>
        </w:rPr>
      </w:pPr>
      <w:r>
        <w:rPr>
          <w:rFonts w:ascii="Arial" w:eastAsia="Calibri" w:hAnsi="Arial" w:cs="Arial"/>
          <w:sz w:val="24"/>
          <w:szCs w:val="24"/>
        </w:rPr>
        <w:t>6 Технические требования</w:t>
      </w:r>
      <w:r w:rsidR="00C546A3" w:rsidRPr="00C546A3">
        <w:rPr>
          <w:rFonts w:ascii="Arial" w:eastAsia="Calibri" w:hAnsi="Arial" w:cs="Arial"/>
          <w:sz w:val="24"/>
          <w:szCs w:val="24"/>
        </w:rPr>
        <w:t>…………………………………………………………………......</w:t>
      </w:r>
    </w:p>
    <w:p w14:paraId="38B3A42F" w14:textId="77777777" w:rsidR="00C546A3" w:rsidRPr="00C546A3" w:rsidRDefault="00A6686D" w:rsidP="00854003">
      <w:pPr>
        <w:spacing w:after="0" w:line="360" w:lineRule="auto"/>
        <w:rPr>
          <w:rFonts w:ascii="Arial" w:eastAsia="Calibri" w:hAnsi="Arial" w:cs="Arial"/>
          <w:sz w:val="24"/>
          <w:szCs w:val="24"/>
        </w:rPr>
      </w:pPr>
      <w:r>
        <w:rPr>
          <w:rFonts w:ascii="Arial" w:eastAsia="Calibri" w:hAnsi="Arial" w:cs="Arial"/>
          <w:sz w:val="24"/>
          <w:szCs w:val="24"/>
        </w:rPr>
        <w:t>7</w:t>
      </w:r>
      <w:r w:rsidR="00C546A3">
        <w:rPr>
          <w:rFonts w:ascii="Arial" w:eastAsia="Calibri" w:hAnsi="Arial" w:cs="Arial"/>
          <w:sz w:val="24"/>
          <w:szCs w:val="24"/>
        </w:rPr>
        <w:t xml:space="preserve"> Правила приемки……….</w:t>
      </w:r>
      <w:r w:rsidR="00C546A3" w:rsidRPr="00C546A3">
        <w:rPr>
          <w:rFonts w:ascii="Arial" w:eastAsia="Calibri" w:hAnsi="Arial" w:cs="Arial"/>
          <w:sz w:val="24"/>
          <w:szCs w:val="24"/>
        </w:rPr>
        <w:t>………………………………………………………………………..</w:t>
      </w:r>
    </w:p>
    <w:p w14:paraId="5EAE7863" w14:textId="77777777" w:rsidR="00C546A3" w:rsidRPr="00C546A3" w:rsidRDefault="00A6686D" w:rsidP="00854003">
      <w:pPr>
        <w:spacing w:after="0" w:line="360" w:lineRule="auto"/>
        <w:rPr>
          <w:rFonts w:ascii="Arial" w:eastAsia="Calibri" w:hAnsi="Arial" w:cs="Arial"/>
          <w:sz w:val="24"/>
          <w:szCs w:val="24"/>
        </w:rPr>
      </w:pPr>
      <w:r>
        <w:rPr>
          <w:rFonts w:ascii="Arial" w:eastAsia="Calibri" w:hAnsi="Arial" w:cs="Arial"/>
          <w:sz w:val="24"/>
          <w:szCs w:val="24"/>
        </w:rPr>
        <w:t>8</w:t>
      </w:r>
      <w:r w:rsidR="00C546A3" w:rsidRPr="00C546A3">
        <w:rPr>
          <w:rFonts w:ascii="Arial" w:eastAsia="Calibri" w:hAnsi="Arial" w:cs="Arial"/>
          <w:sz w:val="24"/>
          <w:szCs w:val="24"/>
        </w:rPr>
        <w:t xml:space="preserve"> </w:t>
      </w:r>
      <w:r w:rsidR="00C546A3">
        <w:rPr>
          <w:rFonts w:ascii="Arial" w:eastAsia="Calibri" w:hAnsi="Arial" w:cs="Arial"/>
          <w:sz w:val="24"/>
          <w:szCs w:val="24"/>
        </w:rPr>
        <w:t>Методы испытания………………………….</w:t>
      </w:r>
      <w:r w:rsidR="00C546A3" w:rsidRPr="00C546A3">
        <w:rPr>
          <w:rFonts w:ascii="Arial" w:eastAsia="Calibri" w:hAnsi="Arial" w:cs="Arial"/>
          <w:sz w:val="24"/>
          <w:szCs w:val="24"/>
        </w:rPr>
        <w:t>…………………………………………………...</w:t>
      </w:r>
    </w:p>
    <w:p w14:paraId="664D5B95" w14:textId="77777777" w:rsidR="00C546A3" w:rsidRDefault="00A6686D" w:rsidP="00854003">
      <w:pPr>
        <w:widowControl w:val="0"/>
        <w:autoSpaceDE w:val="0"/>
        <w:autoSpaceDN w:val="0"/>
        <w:adjustRightInd w:val="0"/>
        <w:spacing w:after="0" w:line="360" w:lineRule="auto"/>
        <w:rPr>
          <w:rFonts w:ascii="Arial" w:eastAsia="Times New Roman" w:hAnsi="Arial" w:cs="Arial"/>
          <w:sz w:val="24"/>
          <w:szCs w:val="24"/>
          <w:lang w:eastAsia="ru-RU"/>
        </w:rPr>
      </w:pPr>
      <w:r>
        <w:rPr>
          <w:rFonts w:ascii="Arial" w:eastAsia="Calibri" w:hAnsi="Arial" w:cs="Arial"/>
          <w:sz w:val="24"/>
          <w:szCs w:val="24"/>
        </w:rPr>
        <w:t>9</w:t>
      </w:r>
      <w:r w:rsidR="00C546A3">
        <w:rPr>
          <w:rFonts w:ascii="Arial" w:eastAsia="Calibri" w:hAnsi="Arial" w:cs="Arial"/>
          <w:sz w:val="24"/>
          <w:szCs w:val="24"/>
        </w:rPr>
        <w:t xml:space="preserve"> Транспортирование и хранение</w:t>
      </w:r>
      <w:r w:rsidR="00C546A3">
        <w:rPr>
          <w:rFonts w:ascii="Arial" w:eastAsia="Times New Roman" w:hAnsi="Arial" w:cs="Arial"/>
          <w:sz w:val="24"/>
          <w:szCs w:val="24"/>
          <w:lang w:eastAsia="ru-RU"/>
        </w:rPr>
        <w:t>……………..</w:t>
      </w:r>
      <w:r w:rsidR="00C546A3" w:rsidRPr="00C546A3">
        <w:rPr>
          <w:rFonts w:ascii="Arial" w:eastAsia="Times New Roman" w:hAnsi="Arial" w:cs="Arial"/>
          <w:sz w:val="24"/>
          <w:szCs w:val="24"/>
          <w:lang w:eastAsia="ru-RU"/>
        </w:rPr>
        <w:t>………………………………………………...</w:t>
      </w:r>
    </w:p>
    <w:p w14:paraId="40BF595E" w14:textId="77777777" w:rsidR="00C546A3" w:rsidRPr="00C546A3" w:rsidRDefault="00A6686D" w:rsidP="00854003">
      <w:pPr>
        <w:widowControl w:val="0"/>
        <w:autoSpaceDE w:val="0"/>
        <w:autoSpaceDN w:val="0"/>
        <w:adjustRightInd w:val="0"/>
        <w:spacing w:after="0" w:line="360" w:lineRule="auto"/>
        <w:rPr>
          <w:rFonts w:ascii="Arial" w:eastAsia="Times New Roman" w:hAnsi="Arial" w:cs="Arial"/>
          <w:sz w:val="24"/>
          <w:szCs w:val="24"/>
          <w:lang w:eastAsia="ru-RU"/>
        </w:rPr>
      </w:pPr>
      <w:r>
        <w:rPr>
          <w:rFonts w:ascii="Arial" w:eastAsia="Times New Roman" w:hAnsi="Arial" w:cs="Arial"/>
          <w:sz w:val="24"/>
          <w:szCs w:val="24"/>
          <w:lang w:eastAsia="ru-RU"/>
        </w:rPr>
        <w:t>10</w:t>
      </w:r>
      <w:r w:rsidR="00C546A3">
        <w:rPr>
          <w:rFonts w:ascii="Arial" w:eastAsia="Times New Roman" w:hAnsi="Arial" w:cs="Arial"/>
          <w:sz w:val="24"/>
          <w:szCs w:val="24"/>
          <w:lang w:eastAsia="ru-RU"/>
        </w:rPr>
        <w:t xml:space="preserve"> Указания по применению</w:t>
      </w:r>
    </w:p>
    <w:p w14:paraId="07D436C1" w14:textId="77777777" w:rsidR="00C546A3" w:rsidRPr="00C546A3" w:rsidRDefault="00C546A3" w:rsidP="00854003">
      <w:pPr>
        <w:widowControl w:val="0"/>
        <w:autoSpaceDE w:val="0"/>
        <w:autoSpaceDN w:val="0"/>
        <w:adjustRightInd w:val="0"/>
        <w:spacing w:after="0" w:line="360" w:lineRule="auto"/>
        <w:rPr>
          <w:rFonts w:ascii="Arial" w:eastAsia="Times New Roman" w:hAnsi="Arial" w:cs="Arial"/>
          <w:sz w:val="24"/>
          <w:szCs w:val="24"/>
          <w:lang w:eastAsia="ru-RU"/>
        </w:rPr>
      </w:pPr>
      <w:r>
        <w:rPr>
          <w:rFonts w:ascii="Arial" w:eastAsia="Times New Roman" w:hAnsi="Arial" w:cs="Arial"/>
          <w:sz w:val="24"/>
          <w:szCs w:val="24"/>
          <w:lang w:eastAsia="ru-RU"/>
        </w:rPr>
        <w:t>Библиография</w:t>
      </w:r>
      <w:r w:rsidRPr="00C546A3">
        <w:rPr>
          <w:rFonts w:ascii="Arial" w:eastAsia="Times New Roman" w:hAnsi="Arial" w:cs="Arial"/>
          <w:sz w:val="24"/>
          <w:szCs w:val="24"/>
          <w:lang w:eastAsia="ru-RU"/>
        </w:rPr>
        <w:t xml:space="preserve"> ………………………………………………………………………………..…..</w:t>
      </w:r>
    </w:p>
    <w:p w14:paraId="73454827" w14:textId="77777777" w:rsidR="00E771ED" w:rsidRDefault="00C546A3" w:rsidP="00854003">
      <w:pPr>
        <w:spacing w:line="360" w:lineRule="auto"/>
        <w:rPr>
          <w:rFonts w:ascii="Arial" w:eastAsia="Times New Roman" w:hAnsi="Arial" w:cs="Arial"/>
          <w:iCs/>
          <w:lang w:eastAsia="ru-RU"/>
        </w:rPr>
      </w:pPr>
      <w:r>
        <w:rPr>
          <w:rFonts w:ascii="Arial" w:eastAsia="Times New Roman" w:hAnsi="Arial" w:cs="Arial"/>
          <w:iCs/>
          <w:lang w:eastAsia="ru-RU"/>
        </w:rPr>
        <w:br w:type="page"/>
      </w:r>
    </w:p>
    <w:p w14:paraId="43EDE94B" w14:textId="77777777" w:rsidR="00105AF7" w:rsidRPr="00DB7400" w:rsidRDefault="00105AF7" w:rsidP="00854003">
      <w:pPr>
        <w:spacing w:line="360" w:lineRule="auto"/>
        <w:jc w:val="both"/>
        <w:rPr>
          <w:rFonts w:ascii="Arial" w:eastAsia="Times New Roman" w:hAnsi="Arial" w:cs="Arial"/>
          <w:iCs/>
          <w:lang w:eastAsia="ru-RU"/>
        </w:rPr>
        <w:sectPr w:rsidR="00105AF7" w:rsidRPr="00DB7400" w:rsidSect="00833AB0">
          <w:headerReference w:type="even" r:id="rId9"/>
          <w:headerReference w:type="default" r:id="rId10"/>
          <w:footerReference w:type="even" r:id="rId11"/>
          <w:footerReference w:type="default" r:id="rId12"/>
          <w:pgSz w:w="11907" w:h="16840" w:code="9"/>
          <w:pgMar w:top="1134" w:right="1134" w:bottom="1134" w:left="1134" w:header="1134" w:footer="1134" w:gutter="0"/>
          <w:pgNumType w:fmt="upperRoman" w:start="1"/>
          <w:cols w:space="720"/>
          <w:noEndnote/>
          <w:titlePg/>
          <w:docGrid w:linePitch="360"/>
        </w:sectPr>
      </w:pPr>
    </w:p>
    <w:p w14:paraId="191BB618" w14:textId="77777777" w:rsidR="000E65A2" w:rsidRDefault="000E65A2" w:rsidP="000E65A2">
      <w:pPr>
        <w:spacing w:after="0" w:line="360" w:lineRule="auto"/>
        <w:rPr>
          <w:rFonts w:ascii="Arial" w:eastAsia="Times New Roman" w:hAnsi="Arial" w:cs="Arial"/>
          <w:iCs/>
          <w:lang w:eastAsia="ru-RU"/>
        </w:rPr>
      </w:pPr>
    </w:p>
    <w:p w14:paraId="57257402" w14:textId="77777777" w:rsidR="00D8326E" w:rsidRDefault="000E65A2" w:rsidP="000E65A2">
      <w:pPr>
        <w:spacing w:after="0" w:line="360" w:lineRule="auto"/>
        <w:rPr>
          <w:rFonts w:ascii="Arial" w:eastAsia="Times New Roman" w:hAnsi="Arial" w:cs="Arial"/>
          <w:b/>
          <w:spacing w:val="140"/>
          <w:sz w:val="24"/>
          <w:szCs w:val="24"/>
          <w:lang w:eastAsia="ru-RU"/>
        </w:rPr>
      </w:pPr>
      <w:r>
        <w:rPr>
          <w:rFonts w:ascii="Arial" w:eastAsia="Times New Roman" w:hAnsi="Arial" w:cs="Arial"/>
          <w:iCs/>
          <w:lang w:eastAsia="ru-RU"/>
        </w:rPr>
        <w:t xml:space="preserve">           </w:t>
      </w:r>
      <w:r w:rsidR="00D8326E">
        <w:rPr>
          <w:rFonts w:ascii="Arial" w:eastAsia="Times New Roman" w:hAnsi="Arial" w:cs="Arial"/>
          <w:b/>
          <w:spacing w:val="140"/>
          <w:sz w:val="24"/>
          <w:szCs w:val="24"/>
          <w:lang w:eastAsia="ru-RU"/>
        </w:rPr>
        <w:t>МЕЖГОСУДАРСТВЕННЫЙ СТАНДАРТ</w:t>
      </w:r>
    </w:p>
    <w:p w14:paraId="52E060E5" w14:textId="77777777" w:rsidR="00D8326E" w:rsidRDefault="00D8326E" w:rsidP="00D8326E">
      <w:pPr>
        <w:widowControl w:val="0"/>
        <w:tabs>
          <w:tab w:val="left" w:pos="851"/>
        </w:tabs>
        <w:autoSpaceDE w:val="0"/>
        <w:autoSpaceDN w:val="0"/>
        <w:adjustRightInd w:val="0"/>
        <w:spacing w:after="0" w:line="360" w:lineRule="auto"/>
        <w:rPr>
          <w:rFonts w:ascii="Arial" w:eastAsia="Times New Roman" w:hAnsi="Arial" w:cs="Arial"/>
          <w:b/>
          <w:sz w:val="24"/>
          <w:szCs w:val="24"/>
          <w:lang w:eastAsia="ru-RU"/>
        </w:rPr>
      </w:pPr>
      <w:r>
        <w:rPr>
          <w:rFonts w:ascii="Arial" w:eastAsia="Times New Roman" w:hAnsi="Arial" w:cs="Arial"/>
          <w:b/>
          <w:bCs/>
          <w:sz w:val="24"/>
          <w:szCs w:val="24"/>
          <w:lang w:eastAsia="ru-RU"/>
        </w:rPr>
        <w:t>________________________________________________________________________</w:t>
      </w:r>
    </w:p>
    <w:p w14:paraId="04F207D0" w14:textId="77777777" w:rsidR="00D8326E" w:rsidRDefault="00D8326E" w:rsidP="00D8326E">
      <w:pPr>
        <w:shd w:val="clear" w:color="auto" w:fill="FFFFFF"/>
        <w:spacing w:after="0" w:line="36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 xml:space="preserve">ВАКЦИНА ПРОТИВ СИБИРСКОЙ ЯЗВЫ </w:t>
      </w:r>
    </w:p>
    <w:p w14:paraId="54226923" w14:textId="77777777" w:rsidR="00D8326E" w:rsidRDefault="00D8326E" w:rsidP="00D8326E">
      <w:pPr>
        <w:shd w:val="clear" w:color="auto" w:fill="FFFFFF"/>
        <w:spacing w:after="0" w:line="36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 xml:space="preserve">ЖИВОТНЫХ ИЗ ШТАММА 55-ВНИИВВиМ </w:t>
      </w:r>
      <w:r w:rsidR="00F446D8">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ЖИВАЯ </w:t>
      </w:r>
    </w:p>
    <w:p w14:paraId="472854DB" w14:textId="77777777" w:rsidR="00D8326E" w:rsidRPr="00943C04" w:rsidRDefault="00D8326E" w:rsidP="00D8326E">
      <w:pPr>
        <w:shd w:val="clear" w:color="auto" w:fill="FFFFFF"/>
        <w:spacing w:after="0" w:line="36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Технические</w:t>
      </w:r>
      <w:r w:rsidRPr="00943C04">
        <w:rPr>
          <w:rFonts w:ascii="Arial" w:eastAsia="Times New Roman" w:hAnsi="Arial" w:cs="Arial"/>
          <w:b/>
          <w:sz w:val="24"/>
          <w:szCs w:val="24"/>
          <w:lang w:eastAsia="ru-RU"/>
        </w:rPr>
        <w:t xml:space="preserve"> </w:t>
      </w:r>
      <w:r>
        <w:rPr>
          <w:rFonts w:ascii="Arial" w:eastAsia="Times New Roman" w:hAnsi="Arial" w:cs="Arial"/>
          <w:b/>
          <w:sz w:val="24"/>
          <w:szCs w:val="24"/>
          <w:lang w:eastAsia="ru-RU"/>
        </w:rPr>
        <w:t>условия</w:t>
      </w:r>
    </w:p>
    <w:p w14:paraId="714C3A09" w14:textId="77777777" w:rsidR="00D8326E" w:rsidRDefault="00D8326E" w:rsidP="00D8326E">
      <w:pPr>
        <w:widowControl w:val="0"/>
        <w:tabs>
          <w:tab w:val="left" w:pos="851"/>
        </w:tabs>
        <w:autoSpaceDE w:val="0"/>
        <w:autoSpaceDN w:val="0"/>
        <w:adjustRightInd w:val="0"/>
        <w:spacing w:after="0" w:line="360" w:lineRule="auto"/>
        <w:jc w:val="center"/>
        <w:rPr>
          <w:rFonts w:ascii="Arial" w:eastAsia="Times New Roman" w:hAnsi="Arial" w:cs="Arial"/>
          <w:bCs/>
          <w:sz w:val="24"/>
          <w:szCs w:val="24"/>
          <w:lang w:val="en-US" w:eastAsia="ru-RU"/>
        </w:rPr>
      </w:pPr>
      <w:r>
        <w:rPr>
          <w:rFonts w:ascii="Arial" w:eastAsia="Times New Roman" w:hAnsi="Arial" w:cs="Arial"/>
          <w:bCs/>
          <w:sz w:val="24"/>
          <w:szCs w:val="24"/>
          <w:lang w:val="en-US" w:eastAsia="ru-RU"/>
        </w:rPr>
        <w:t>Live vaccine against anthrax of animals from strain 55-VNIIVV</w:t>
      </w:r>
      <w:r>
        <w:rPr>
          <w:lang w:val="en-US"/>
        </w:rPr>
        <w:t xml:space="preserve"> </w:t>
      </w:r>
      <w:r>
        <w:rPr>
          <w:rFonts w:ascii="Arial" w:eastAsia="Times New Roman" w:hAnsi="Arial" w:cs="Arial"/>
          <w:bCs/>
          <w:sz w:val="24"/>
          <w:szCs w:val="24"/>
          <w:lang w:val="en-US" w:eastAsia="ru-RU"/>
        </w:rPr>
        <w:t>&amp; M. Specifications</w:t>
      </w:r>
    </w:p>
    <w:p w14:paraId="145B5B5E" w14:textId="77777777" w:rsidR="00D8326E" w:rsidRDefault="00D8326E" w:rsidP="00D8326E">
      <w:pPr>
        <w:widowControl w:val="0"/>
        <w:tabs>
          <w:tab w:val="left" w:pos="851"/>
        </w:tabs>
        <w:autoSpaceDE w:val="0"/>
        <w:autoSpaceDN w:val="0"/>
        <w:adjustRightInd w:val="0"/>
        <w:spacing w:after="0" w:line="360" w:lineRule="auto"/>
        <w:jc w:val="center"/>
        <w:rPr>
          <w:rFonts w:ascii="Arial" w:eastAsia="Times New Roman" w:hAnsi="Arial" w:cs="Arial"/>
          <w:bCs/>
          <w:sz w:val="24"/>
          <w:szCs w:val="24"/>
          <w:lang w:eastAsia="ru-RU"/>
        </w:rPr>
      </w:pPr>
      <w:r>
        <w:rPr>
          <w:rFonts w:ascii="Arial" w:eastAsia="Times New Roman" w:hAnsi="Arial" w:cs="Arial"/>
          <w:bCs/>
          <w:sz w:val="24"/>
          <w:szCs w:val="24"/>
          <w:lang w:val="en-US" w:eastAsia="ru-RU"/>
        </w:rPr>
        <w:t xml:space="preserve"> </w:t>
      </w:r>
      <w:r>
        <w:rPr>
          <w:rFonts w:ascii="Arial" w:eastAsia="Times New Roman" w:hAnsi="Arial" w:cs="Arial"/>
          <w:bCs/>
          <w:sz w:val="24"/>
          <w:szCs w:val="24"/>
          <w:lang w:eastAsia="ru-RU"/>
        </w:rPr>
        <w:t>______________________________________________________________________</w:t>
      </w:r>
    </w:p>
    <w:p w14:paraId="0FCCCE70" w14:textId="77777777" w:rsidR="00D8326E" w:rsidRDefault="00D8326E" w:rsidP="00D8326E">
      <w:pPr>
        <w:widowControl w:val="0"/>
        <w:tabs>
          <w:tab w:val="left" w:pos="851"/>
        </w:tabs>
        <w:autoSpaceDE w:val="0"/>
        <w:autoSpaceDN w:val="0"/>
        <w:adjustRightInd w:val="0"/>
        <w:spacing w:after="0" w:line="360" w:lineRule="auto"/>
        <w:ind w:firstLine="567"/>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                                                    Дата введения </w:t>
      </w:r>
      <w:r>
        <w:rPr>
          <w:rFonts w:ascii="Arial" w:eastAsia="Times New Roman" w:hAnsi="Arial" w:cs="Arial"/>
          <w:b/>
          <w:bCs/>
          <w:sz w:val="24"/>
          <w:szCs w:val="24"/>
          <w:vertAlign w:val="superscript"/>
          <w:lang w:eastAsia="ru-RU"/>
        </w:rPr>
        <w:t>__</w:t>
      </w:r>
    </w:p>
    <w:p w14:paraId="3F185563" w14:textId="77777777" w:rsidR="00D8326E" w:rsidRDefault="00D8326E" w:rsidP="00D8326E">
      <w:pPr>
        <w:widowControl w:val="0"/>
        <w:tabs>
          <w:tab w:val="left" w:pos="851"/>
        </w:tabs>
        <w:autoSpaceDE w:val="0"/>
        <w:autoSpaceDN w:val="0"/>
        <w:adjustRightInd w:val="0"/>
        <w:spacing w:after="0" w:line="360" w:lineRule="auto"/>
        <w:ind w:firstLine="567"/>
        <w:jc w:val="center"/>
        <w:rPr>
          <w:rFonts w:ascii="Arial" w:eastAsia="Times New Roman" w:hAnsi="Arial" w:cs="Arial"/>
          <w:b/>
          <w:bCs/>
          <w:sz w:val="24"/>
          <w:szCs w:val="24"/>
          <w:lang w:eastAsia="ru-RU"/>
        </w:rPr>
      </w:pPr>
    </w:p>
    <w:p w14:paraId="2390815F" w14:textId="77777777" w:rsidR="00D8326E" w:rsidRDefault="00D8326E" w:rsidP="00D8326E">
      <w:pPr>
        <w:widowControl w:val="0"/>
        <w:tabs>
          <w:tab w:val="left" w:pos="851"/>
        </w:tabs>
        <w:autoSpaceDE w:val="0"/>
        <w:autoSpaceDN w:val="0"/>
        <w:adjustRightInd w:val="0"/>
        <w:spacing w:after="0" w:line="360" w:lineRule="auto"/>
        <w:ind w:firstLine="567"/>
        <w:jc w:val="right"/>
        <w:rPr>
          <w:rFonts w:ascii="Arial" w:eastAsia="Times New Roman" w:hAnsi="Arial" w:cs="Arial"/>
          <w:b/>
          <w:bCs/>
          <w:sz w:val="24"/>
          <w:szCs w:val="24"/>
          <w:lang w:eastAsia="ru-RU"/>
        </w:rPr>
      </w:pPr>
    </w:p>
    <w:p w14:paraId="79BFDB25" w14:textId="77777777" w:rsidR="00D8326E" w:rsidRDefault="00D8326E" w:rsidP="00D8326E">
      <w:pPr>
        <w:widowControl w:val="0"/>
        <w:tabs>
          <w:tab w:val="left" w:pos="851"/>
        </w:tabs>
        <w:autoSpaceDE w:val="0"/>
        <w:autoSpaceDN w:val="0"/>
        <w:adjustRightInd w:val="0"/>
        <w:spacing w:line="360" w:lineRule="auto"/>
        <w:ind w:firstLine="567"/>
        <w:jc w:val="both"/>
        <w:rPr>
          <w:rFonts w:ascii="Arial" w:eastAsia="Times New Roman" w:hAnsi="Arial" w:cs="Arial"/>
          <w:b/>
          <w:bCs/>
          <w:sz w:val="28"/>
          <w:szCs w:val="28"/>
          <w:lang w:eastAsia="ru-RU"/>
        </w:rPr>
      </w:pPr>
      <w:r>
        <w:rPr>
          <w:rFonts w:ascii="Arial" w:eastAsia="Times New Roman" w:hAnsi="Arial" w:cs="Arial"/>
          <w:b/>
          <w:bCs/>
          <w:sz w:val="28"/>
          <w:szCs w:val="28"/>
          <w:lang w:eastAsia="ru-RU"/>
        </w:rPr>
        <w:t>1</w:t>
      </w:r>
      <w:r>
        <w:rPr>
          <w:rFonts w:ascii="Arial" w:eastAsia="Times New Roman" w:hAnsi="Arial" w:cs="Arial"/>
          <w:b/>
          <w:bCs/>
          <w:sz w:val="28"/>
          <w:szCs w:val="28"/>
          <w:lang w:eastAsia="ru-RU"/>
        </w:rPr>
        <w:tab/>
        <w:t>Область применения</w:t>
      </w:r>
    </w:p>
    <w:p w14:paraId="50471F24" w14:textId="77777777" w:rsidR="00D8326E" w:rsidRDefault="00D8326E" w:rsidP="00D8326E">
      <w:pPr>
        <w:pStyle w:val="10"/>
        <w:spacing w:line="360" w:lineRule="auto"/>
        <w:ind w:firstLine="567"/>
        <w:jc w:val="both"/>
        <w:rPr>
          <w:sz w:val="24"/>
          <w:szCs w:val="24"/>
        </w:rPr>
      </w:pPr>
      <w:r>
        <w:rPr>
          <w:sz w:val="24"/>
          <w:szCs w:val="24"/>
        </w:rPr>
        <w:t>Настоящий стандарт распространяется на вакцину против сибирской язвы животных из штамма 55-ВНИИВВиМ живую (сухую и жидкую), предназначенную для профилактической иммунизации</w:t>
      </w:r>
      <w:r w:rsidR="00E007D2">
        <w:rPr>
          <w:sz w:val="24"/>
          <w:szCs w:val="24"/>
        </w:rPr>
        <w:t xml:space="preserve">  крупного и мелкого рогатого скота, лошадей, ослов, верблюдов, оленей, свиней, пушных зверей </w:t>
      </w:r>
      <w:r>
        <w:rPr>
          <w:sz w:val="24"/>
          <w:szCs w:val="24"/>
        </w:rPr>
        <w:t xml:space="preserve"> (далее — вакцина).</w:t>
      </w:r>
    </w:p>
    <w:p w14:paraId="538275EE" w14:textId="77777777" w:rsidR="00D8326E" w:rsidRDefault="00D8326E" w:rsidP="00D8326E">
      <w:pPr>
        <w:pStyle w:val="10"/>
        <w:spacing w:after="320" w:line="360" w:lineRule="auto"/>
        <w:ind w:firstLine="567"/>
        <w:jc w:val="both"/>
        <w:rPr>
          <w:sz w:val="24"/>
          <w:szCs w:val="24"/>
        </w:rPr>
      </w:pPr>
      <w:r>
        <w:rPr>
          <w:sz w:val="24"/>
          <w:szCs w:val="24"/>
        </w:rPr>
        <w:t>Вакцина представляет собой взвесь живых спор бескапсульной слабовирулентной культуры сиби</w:t>
      </w:r>
      <w:r>
        <w:rPr>
          <w:sz w:val="24"/>
          <w:szCs w:val="24"/>
        </w:rPr>
        <w:softHyphen/>
        <w:t>реязвен</w:t>
      </w:r>
      <w:r w:rsidR="00F6714B">
        <w:rPr>
          <w:sz w:val="24"/>
          <w:szCs w:val="24"/>
        </w:rPr>
        <w:t>ного штамма 55-ВНИИВВиМ в 30 %-</w:t>
      </w:r>
      <w:r w:rsidR="000E65A2">
        <w:rPr>
          <w:sz w:val="24"/>
          <w:szCs w:val="24"/>
        </w:rPr>
        <w:t>н</w:t>
      </w:r>
      <w:r>
        <w:rPr>
          <w:sz w:val="24"/>
          <w:szCs w:val="24"/>
        </w:rPr>
        <w:t>ом нейтральном растворе глицерина или массу спор, лиофилизированную под вакуумом с защитной средой</w:t>
      </w:r>
      <w:r w:rsidRPr="00C726AC">
        <w:rPr>
          <w:sz w:val="24"/>
          <w:szCs w:val="24"/>
        </w:rPr>
        <w:t>.</w:t>
      </w:r>
      <w:r w:rsidR="000E65A2" w:rsidRPr="00C726AC">
        <w:rPr>
          <w:sz w:val="24"/>
          <w:szCs w:val="24"/>
        </w:rPr>
        <w:t xml:space="preserve"> Вакцина выпускается в нативном и концентрированном виде, в зависимости от содержания спор в первичной упаковке</w:t>
      </w:r>
      <w:r w:rsidR="00C726AC">
        <w:rPr>
          <w:sz w:val="24"/>
          <w:szCs w:val="24"/>
        </w:rPr>
        <w:t>.</w:t>
      </w:r>
    </w:p>
    <w:p w14:paraId="4EF2FABC" w14:textId="77777777" w:rsidR="00D8326E" w:rsidRDefault="00D8326E" w:rsidP="00D8326E">
      <w:pPr>
        <w:widowControl w:val="0"/>
        <w:tabs>
          <w:tab w:val="left" w:pos="851"/>
        </w:tabs>
        <w:autoSpaceDE w:val="0"/>
        <w:autoSpaceDN w:val="0"/>
        <w:adjustRightInd w:val="0"/>
        <w:spacing w:after="0" w:line="360" w:lineRule="auto"/>
        <w:ind w:firstLine="567"/>
        <w:jc w:val="both"/>
        <w:rPr>
          <w:rFonts w:ascii="Arial" w:eastAsia="Times New Roman" w:hAnsi="Arial" w:cs="Arial"/>
          <w:b/>
          <w:bCs/>
          <w:sz w:val="28"/>
          <w:szCs w:val="28"/>
          <w:lang w:eastAsia="ru-RU"/>
        </w:rPr>
      </w:pPr>
      <w:r>
        <w:rPr>
          <w:rFonts w:ascii="Arial" w:eastAsia="Times New Roman" w:hAnsi="Arial" w:cs="Arial"/>
          <w:b/>
          <w:bCs/>
          <w:sz w:val="28"/>
          <w:szCs w:val="28"/>
          <w:lang w:eastAsia="ru-RU"/>
        </w:rPr>
        <w:t>2</w:t>
      </w:r>
      <w:r>
        <w:rPr>
          <w:rFonts w:ascii="Arial" w:eastAsia="Times New Roman" w:hAnsi="Arial" w:cs="Arial"/>
          <w:b/>
          <w:bCs/>
          <w:sz w:val="28"/>
          <w:szCs w:val="28"/>
          <w:lang w:eastAsia="ru-RU"/>
        </w:rPr>
        <w:tab/>
        <w:t>Нормативные ссылки</w:t>
      </w:r>
    </w:p>
    <w:p w14:paraId="5A89DEE1" w14:textId="77777777" w:rsidR="00D8326E" w:rsidRDefault="00D8326E" w:rsidP="00D8326E">
      <w:pPr>
        <w:widowControl w:val="0"/>
        <w:tabs>
          <w:tab w:val="left" w:pos="715"/>
        </w:tabs>
        <w:spacing w:after="0" w:line="360" w:lineRule="auto"/>
        <w:ind w:left="460"/>
        <w:jc w:val="both"/>
        <w:rPr>
          <w:rFonts w:ascii="Arial" w:eastAsia="Arial" w:hAnsi="Arial" w:cs="Arial"/>
          <w:sz w:val="24"/>
          <w:szCs w:val="24"/>
          <w:lang w:eastAsia="ru-RU" w:bidi="ru-RU"/>
        </w:rPr>
      </w:pPr>
      <w:r>
        <w:rPr>
          <w:rFonts w:ascii="Arial" w:eastAsia="Arial" w:hAnsi="Arial" w:cs="Arial"/>
          <w:sz w:val="24"/>
          <w:szCs w:val="24"/>
          <w:lang w:eastAsia="ru-RU" w:bidi="ru-RU"/>
        </w:rPr>
        <w:t>В настоящем стандарте использованы нормативные ссылки на следующие стандарты:</w:t>
      </w:r>
    </w:p>
    <w:p w14:paraId="76383CBF" w14:textId="77777777" w:rsidR="00D8326E" w:rsidRDefault="00D8326E" w:rsidP="00D8326E">
      <w:pPr>
        <w:widowControl w:val="0"/>
        <w:spacing w:after="0" w:line="360" w:lineRule="auto"/>
        <w:ind w:firstLine="460"/>
        <w:jc w:val="both"/>
        <w:rPr>
          <w:rFonts w:ascii="Arial" w:eastAsia="Arial" w:hAnsi="Arial" w:cs="Arial"/>
          <w:sz w:val="24"/>
          <w:szCs w:val="24"/>
          <w:lang w:eastAsia="ru-RU" w:bidi="ru-RU"/>
        </w:rPr>
      </w:pPr>
      <w:r>
        <w:rPr>
          <w:rFonts w:ascii="Arial" w:eastAsia="Arial" w:hAnsi="Arial" w:cs="Arial"/>
          <w:sz w:val="24"/>
          <w:szCs w:val="24"/>
          <w:lang w:eastAsia="ru-RU" w:bidi="ru-RU"/>
        </w:rPr>
        <w:t>ГОСТ 8.579 Государственная система обеспечения единства измерений. Требования к количеству фасованных товаров в упаковках любого вида при их производстве, расфасовке, продаже и импорте</w:t>
      </w:r>
    </w:p>
    <w:p w14:paraId="667F5183" w14:textId="77777777" w:rsidR="00D8326E" w:rsidRDefault="00D8326E" w:rsidP="00D8326E">
      <w:pPr>
        <w:widowControl w:val="0"/>
        <w:spacing w:after="0" w:line="360" w:lineRule="auto"/>
        <w:ind w:firstLine="460"/>
        <w:jc w:val="both"/>
        <w:rPr>
          <w:rFonts w:ascii="Arial" w:eastAsia="Arial" w:hAnsi="Arial" w:cs="Arial"/>
          <w:sz w:val="24"/>
          <w:szCs w:val="24"/>
          <w:lang w:eastAsia="ru-RU" w:bidi="ru-RU"/>
        </w:rPr>
      </w:pPr>
      <w:r>
        <w:rPr>
          <w:rFonts w:ascii="Arial" w:eastAsia="Arial" w:hAnsi="Arial" w:cs="Arial"/>
          <w:sz w:val="24"/>
          <w:szCs w:val="24"/>
          <w:lang w:eastAsia="ru-RU" w:bidi="ru-RU"/>
        </w:rPr>
        <w:t xml:space="preserve">ГОСТ 12.0.004 Система стандартов безопасности труда. Организация обучения безопасности труда. Общие положения </w:t>
      </w:r>
    </w:p>
    <w:p w14:paraId="3D66FE9C" w14:textId="77777777" w:rsidR="00D8326E" w:rsidRDefault="00D8326E" w:rsidP="00D8326E">
      <w:pPr>
        <w:widowControl w:val="0"/>
        <w:spacing w:after="0" w:line="360" w:lineRule="auto"/>
        <w:ind w:firstLine="460"/>
        <w:jc w:val="both"/>
        <w:rPr>
          <w:rFonts w:ascii="Arial" w:eastAsia="Arial" w:hAnsi="Arial" w:cs="Arial"/>
          <w:sz w:val="24"/>
          <w:szCs w:val="24"/>
          <w:lang w:eastAsia="ru-RU" w:bidi="ru-RU"/>
        </w:rPr>
      </w:pPr>
      <w:r>
        <w:rPr>
          <w:rFonts w:ascii="Arial" w:eastAsia="Arial" w:hAnsi="Arial" w:cs="Arial"/>
          <w:sz w:val="24"/>
          <w:szCs w:val="24"/>
          <w:lang w:eastAsia="ru-RU" w:bidi="ru-RU"/>
        </w:rPr>
        <w:t>ГОСТ 12.1.005 Система стандартов безопасности труда. Общие санитарно-гигиенические требования к воздуху рабочей зоны</w:t>
      </w:r>
    </w:p>
    <w:p w14:paraId="33426F5A" w14:textId="77777777" w:rsidR="00D8326E" w:rsidRDefault="00D8326E" w:rsidP="00D8326E">
      <w:pPr>
        <w:widowControl w:val="0"/>
        <w:spacing w:after="0" w:line="360" w:lineRule="auto"/>
        <w:ind w:firstLine="460"/>
        <w:jc w:val="both"/>
        <w:rPr>
          <w:rFonts w:ascii="Arial" w:eastAsia="Arial" w:hAnsi="Arial" w:cs="Arial"/>
          <w:sz w:val="24"/>
          <w:szCs w:val="24"/>
          <w:lang w:eastAsia="ru-RU" w:bidi="ru-RU"/>
        </w:rPr>
      </w:pPr>
      <w:r>
        <w:rPr>
          <w:rFonts w:ascii="Arial" w:eastAsia="Arial" w:hAnsi="Arial" w:cs="Arial"/>
          <w:sz w:val="24"/>
          <w:szCs w:val="24"/>
          <w:lang w:eastAsia="ru-RU" w:bidi="ru-RU"/>
        </w:rPr>
        <w:t xml:space="preserve">ГОСТ 12.1.008 Система стандартов безопасности труда. Биологическая </w:t>
      </w:r>
      <w:r>
        <w:rPr>
          <w:rFonts w:ascii="Arial" w:eastAsia="Arial" w:hAnsi="Arial" w:cs="Arial"/>
          <w:sz w:val="24"/>
          <w:szCs w:val="24"/>
          <w:lang w:eastAsia="ru-RU" w:bidi="ru-RU"/>
        </w:rPr>
        <w:lastRenderedPageBreak/>
        <w:t>безопасность. Общие требования</w:t>
      </w:r>
    </w:p>
    <w:p w14:paraId="16B6B0E1"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12.2.003 Система стандартов безопасности труда. Оборудование производственное. Общие требования безопасности</w:t>
      </w:r>
    </w:p>
    <w:p w14:paraId="79AC71C4"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12.3.002 Система стандартов безопасности труда. Процессы производственные. Общие требования безопасности</w:t>
      </w:r>
    </w:p>
    <w:p w14:paraId="679557B9"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12.4.011 Система стандартов безопасности труда. Средства защиты работающих. Общие требования и классификация</w:t>
      </w:r>
    </w:p>
    <w:p w14:paraId="67534738"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342 Реактивы. Натрий дифосфат 10-водный. Технические условия</w:t>
      </w:r>
    </w:p>
    <w:p w14:paraId="00E02895"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1770 Посуда мерная лабораторная стеклянная. Цилиндры, мензурки, колбы, пробирки. Общие технические условия</w:t>
      </w:r>
    </w:p>
    <w:p w14:paraId="32818B8F" w14:textId="77777777" w:rsidR="00D8326E" w:rsidRDefault="00D8326E" w:rsidP="00D8326E">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ГОСТ 2874 Вода питьевая. Гигиенические требования и контроль за качеством</w:t>
      </w:r>
    </w:p>
    <w:p w14:paraId="2ED3C5F7"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5962 Спирт этиловый ректификованный из пищевого сырья. Технические условия</w:t>
      </w:r>
    </w:p>
    <w:p w14:paraId="0D5E71FB"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6672 Стекла покровные для микропрепаратов. Технические условия</w:t>
      </w:r>
    </w:p>
    <w:p w14:paraId="7B4772D3"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 xml:space="preserve">ГОСТ 6709 Вода дистиллированная. Технические условия </w:t>
      </w:r>
    </w:p>
    <w:p w14:paraId="7F0CF987"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8074 Микроскопы инструментальные. Типы, основные параметры и размеры. Технические требования</w:t>
      </w:r>
    </w:p>
    <w:p w14:paraId="2FCDB5CB"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9142 Ящики из гофрированного картона. Общие технические условия</w:t>
      </w:r>
    </w:p>
    <w:p w14:paraId="01C3E911"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9284 Стекла предметные для микропрепаратов. Технические условия</w:t>
      </w:r>
    </w:p>
    <w:p w14:paraId="53D0ED1E"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10444.1 Консервы. Приготовление растворов реактивов, красок, индикаторов и питательных сред, применяемых в микробиологическом анализе</w:t>
      </w:r>
    </w:p>
    <w:p w14:paraId="11257DBB"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11285 Железы поджелудочные крупного рогатого скота и свиней замороженные. Технические условия</w:t>
      </w:r>
    </w:p>
    <w:p w14:paraId="665533A4"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12026 Бумага фильтровальная лабораторная. Технические условия</w:t>
      </w:r>
    </w:p>
    <w:p w14:paraId="6DAB0A12"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12923 Алигнин медицинский. Технические условия</w:t>
      </w:r>
    </w:p>
    <w:p w14:paraId="55AE392B"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13646 Термометры стеклянные ртутные для точных измерений. Технические условия</w:t>
      </w:r>
    </w:p>
    <w:p w14:paraId="17D3FE5D"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14192 Маркировка грузов</w:t>
      </w:r>
    </w:p>
    <w:p w14:paraId="3AD20429"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16280 Агар пищевой. Технические условия</w:t>
      </w:r>
    </w:p>
    <w:p w14:paraId="25F67296"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17206 Агар микробиологический. Технические условия</w:t>
      </w:r>
    </w:p>
    <w:p w14:paraId="7A96A839"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18481 Ареометры и цилиндры стеклянные. Общие технические условия</w:t>
      </w:r>
    </w:p>
    <w:p w14:paraId="00C09AB5"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20015 Хлороформ. Технические условия</w:t>
      </w:r>
    </w:p>
    <w:p w14:paraId="77FBB8F0"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 xml:space="preserve">ГОСТ 20729 Питательные среды. Вода мясная (для ветеринарных целей). </w:t>
      </w:r>
      <w:r>
        <w:rPr>
          <w:rFonts w:ascii="Arial" w:eastAsia="Arial" w:hAnsi="Arial" w:cs="Arial"/>
          <w:sz w:val="24"/>
          <w:szCs w:val="24"/>
          <w:lang w:eastAsia="ru-RU" w:bidi="ru-RU"/>
        </w:rPr>
        <w:lastRenderedPageBreak/>
        <w:t>Технические условия</w:t>
      </w:r>
    </w:p>
    <w:p w14:paraId="0EF2CF52"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20730 Питательные среды. Бульон мясо-пептонный (для ветеринарных целей). Технические условия</w:t>
      </w:r>
    </w:p>
    <w:p w14:paraId="14082CAC"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22967 Шприцы медицинские инъекционные многократного применения. Общие технические требования и методы испытаний</w:t>
      </w:r>
    </w:p>
    <w:p w14:paraId="18A67896"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24061 Средства лекарственные биологические лиофилизированные для ветеринарного применения. Метод определения массовой доли влаги</w:t>
      </w:r>
    </w:p>
    <w:p w14:paraId="456CCB83"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24104 Весы лабораторные. Общие технические требования</w:t>
      </w:r>
    </w:p>
    <w:p w14:paraId="79C84331"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25336 Посуда и оборудование лабораторные стеклянные. Типы, основные параметры и размеры</w:t>
      </w:r>
    </w:p>
    <w:p w14:paraId="12C6B081"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25377 Иглы инъекционные многократного применения. Технические условия</w:t>
      </w:r>
    </w:p>
    <w:p w14:paraId="6B6E0885"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27785 Средства лекарственные биологические лиофилизированные для ветеринарного применения. Метод определения кислорода во флаконах</w:t>
      </w:r>
    </w:p>
    <w:p w14:paraId="7749D757"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27840 Упаковка для посылок и бандеролей. Общие технические условия</w:t>
      </w:r>
    </w:p>
    <w:p w14:paraId="66D71CB7"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28083 Средства лекарственные биологические лиофилизированные для ветеринарного применения. Метод контроля вакуума в ампулах и флаконах</w:t>
      </w:r>
    </w:p>
    <w:p w14:paraId="657578E9"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28085 Средства лекарственные биологические для ветеринарного применения. Методы контроля стерильности</w:t>
      </w:r>
    </w:p>
    <w:p w14:paraId="66AC7A14"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29112 Среды питательные плотные (для ветеринарных целей). Общие технические условия</w:t>
      </w:r>
    </w:p>
    <w:p w14:paraId="01D43FA4"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29230 (ИСО 835-4-81) Посуда лабораторная стеклянная. Пипетки градуированные. Часть 4. Пипетки выдувные</w:t>
      </w:r>
    </w:p>
    <w:p w14:paraId="469A190C" w14:textId="77777777" w:rsidR="00D8326E" w:rsidRDefault="00D8326E" w:rsidP="00D8326E">
      <w:pPr>
        <w:widowControl w:val="0"/>
        <w:spacing w:after="0" w:line="360" w:lineRule="auto"/>
        <w:ind w:firstLine="567"/>
        <w:jc w:val="both"/>
        <w:rPr>
          <w:rFonts w:ascii="Arial" w:eastAsia="Arial" w:hAnsi="Arial" w:cs="Arial"/>
          <w:sz w:val="24"/>
          <w:szCs w:val="24"/>
          <w:lang w:eastAsia="ru-RU" w:bidi="ru-RU"/>
        </w:rPr>
      </w:pPr>
      <w:r>
        <w:rPr>
          <w:rFonts w:ascii="Arial" w:eastAsia="Arial" w:hAnsi="Arial" w:cs="Arial"/>
          <w:sz w:val="24"/>
          <w:szCs w:val="24"/>
          <w:lang w:eastAsia="ru-RU" w:bidi="ru-RU"/>
        </w:rPr>
        <w:t>ГОСТ 33781 Упаковка потребительская из картона, бумаги и комбинированных материалов. Общие технические условия</w:t>
      </w:r>
    </w:p>
    <w:p w14:paraId="20BFAA1F" w14:textId="77777777" w:rsidR="00D8326E" w:rsidRDefault="00D8326E" w:rsidP="00D8326E">
      <w:pPr>
        <w:autoSpaceDE w:val="0"/>
        <w:autoSpaceDN w:val="0"/>
        <w:adjustRightInd w:val="0"/>
        <w:spacing w:after="0"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ГОСТ ISO 7218 Микробиология пищевых продуктов и кормов для животных. Общие требования и рекомендации по микробиологическим исследованиям</w:t>
      </w:r>
    </w:p>
    <w:p w14:paraId="73EE19B0" w14:textId="77777777" w:rsidR="00D8326E" w:rsidRDefault="00D8326E" w:rsidP="00D8326E">
      <w:pPr>
        <w:autoSpaceDE w:val="0"/>
        <w:autoSpaceDN w:val="0"/>
        <w:adjustRightInd w:val="0"/>
        <w:spacing w:after="0" w:line="360" w:lineRule="auto"/>
        <w:ind w:firstLine="567"/>
        <w:jc w:val="both"/>
        <w:rPr>
          <w:rFonts w:ascii="Arial" w:eastAsia="Calibri" w:hAnsi="Arial" w:cs="Arial"/>
          <w:sz w:val="24"/>
          <w:szCs w:val="24"/>
        </w:rPr>
      </w:pPr>
      <w:r>
        <w:rPr>
          <w:rFonts w:ascii="Arial" w:eastAsia="Times New Roman" w:hAnsi="Arial" w:cs="Arial"/>
          <w:sz w:val="24"/>
          <w:szCs w:val="24"/>
          <w:lang w:eastAsia="ru-RU"/>
        </w:rPr>
        <w:t xml:space="preserve">ГОСТ </w:t>
      </w:r>
      <w:r>
        <w:rPr>
          <w:rFonts w:ascii="Arial" w:eastAsia="Times New Roman" w:hAnsi="Arial" w:cs="Arial"/>
          <w:sz w:val="24"/>
          <w:szCs w:val="24"/>
          <w:lang w:val="en-US" w:eastAsia="ru-RU"/>
        </w:rPr>
        <w:t>ISO</w:t>
      </w:r>
      <w:r>
        <w:rPr>
          <w:rFonts w:ascii="Arial" w:eastAsia="Times New Roman" w:hAnsi="Arial" w:cs="Arial"/>
          <w:sz w:val="24"/>
          <w:szCs w:val="24"/>
          <w:lang w:eastAsia="ru-RU"/>
        </w:rPr>
        <w:t xml:space="preserve"> 7864 Иглы инъекционные однократного применения стерильные</w:t>
      </w:r>
    </w:p>
    <w:p w14:paraId="105C5825" w14:textId="77777777" w:rsidR="00D8326E" w:rsidRDefault="00D8326E" w:rsidP="00D8326E">
      <w:pPr>
        <w:autoSpaceDE w:val="0"/>
        <w:autoSpaceDN w:val="0"/>
        <w:adjustRightInd w:val="0"/>
        <w:spacing w:after="0"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ГОСТ ISO 7886-1 Шприцы инъекционные однократного применения стерильные. Часть 1. Шприцы для ручного использования</w:t>
      </w:r>
    </w:p>
    <w:p w14:paraId="41AE49CD" w14:textId="77777777" w:rsidR="00F6714B" w:rsidRPr="00A543C8" w:rsidRDefault="00F6714B" w:rsidP="00F6714B">
      <w:pPr>
        <w:spacing w:line="336" w:lineRule="auto"/>
        <w:ind w:firstLine="510"/>
        <w:jc w:val="both"/>
        <w:rPr>
          <w:rFonts w:ascii="Arial" w:hAnsi="Arial" w:cs="Arial"/>
          <w:color w:val="000000"/>
          <w:sz w:val="24"/>
          <w:szCs w:val="24"/>
        </w:rPr>
      </w:pPr>
      <w:r>
        <w:rPr>
          <w:rFonts w:ascii="Arial" w:hAnsi="Arial" w:cs="Arial"/>
          <w:color w:val="000000"/>
          <w:sz w:val="24"/>
          <w:szCs w:val="24"/>
        </w:rPr>
        <w:t xml:space="preserve">ГОСТ </w:t>
      </w:r>
      <w:r>
        <w:rPr>
          <w:rFonts w:ascii="Arial" w:hAnsi="Arial" w:cs="Arial"/>
          <w:color w:val="000000"/>
          <w:sz w:val="24"/>
          <w:szCs w:val="24"/>
          <w:lang w:val="en-US"/>
        </w:rPr>
        <w:t>ISO</w:t>
      </w:r>
      <w:r w:rsidRPr="00F16DCB">
        <w:rPr>
          <w:rFonts w:ascii="Arial" w:hAnsi="Arial" w:cs="Arial"/>
          <w:color w:val="000000"/>
          <w:sz w:val="24"/>
          <w:szCs w:val="24"/>
        </w:rPr>
        <w:t>/</w:t>
      </w:r>
      <w:r>
        <w:rPr>
          <w:rFonts w:ascii="Arial" w:hAnsi="Arial" w:cs="Arial"/>
          <w:color w:val="000000"/>
          <w:sz w:val="24"/>
          <w:szCs w:val="24"/>
          <w:lang w:val="en-US"/>
        </w:rPr>
        <w:t>IEC</w:t>
      </w:r>
      <w:r>
        <w:rPr>
          <w:rFonts w:ascii="Arial" w:hAnsi="Arial" w:cs="Arial"/>
          <w:color w:val="000000"/>
          <w:sz w:val="24"/>
          <w:szCs w:val="24"/>
        </w:rPr>
        <w:t xml:space="preserve"> 17025</w:t>
      </w:r>
      <w:r w:rsidR="00D32BBB">
        <w:rPr>
          <w:rFonts w:ascii="Arial" w:hAnsi="Arial" w:cs="Arial"/>
          <w:color w:val="000000"/>
          <w:sz w:val="24"/>
          <w:szCs w:val="24"/>
        </w:rPr>
        <w:t xml:space="preserve"> Общие требования к компетентности испытательных и калибровочных лабораторий</w:t>
      </w:r>
    </w:p>
    <w:p w14:paraId="56520674" w14:textId="77777777" w:rsidR="00F6714B" w:rsidRDefault="00F6714B" w:rsidP="00D8326E">
      <w:pPr>
        <w:autoSpaceDE w:val="0"/>
        <w:autoSpaceDN w:val="0"/>
        <w:adjustRightInd w:val="0"/>
        <w:spacing w:after="0" w:line="360" w:lineRule="auto"/>
        <w:ind w:firstLine="567"/>
        <w:jc w:val="both"/>
        <w:rPr>
          <w:rFonts w:ascii="Arial" w:eastAsia="Times New Roman" w:hAnsi="Arial" w:cs="Arial"/>
          <w:sz w:val="24"/>
          <w:szCs w:val="24"/>
          <w:lang w:eastAsia="ru-RU"/>
        </w:rPr>
      </w:pPr>
    </w:p>
    <w:p w14:paraId="23CE66D6" w14:textId="77777777" w:rsidR="00D8326E" w:rsidRDefault="00D8326E" w:rsidP="00D8326E">
      <w:pPr>
        <w:widowControl w:val="0"/>
        <w:spacing w:after="0" w:line="360" w:lineRule="auto"/>
        <w:jc w:val="both"/>
        <w:rPr>
          <w:rFonts w:ascii="Arial" w:eastAsia="Arial" w:hAnsi="Arial" w:cs="Arial"/>
          <w:sz w:val="24"/>
          <w:szCs w:val="24"/>
          <w:lang w:eastAsia="ru-RU" w:bidi="ru-RU"/>
        </w:rPr>
      </w:pPr>
    </w:p>
    <w:p w14:paraId="404BD94A" w14:textId="77777777" w:rsidR="00D8326E" w:rsidRDefault="00D8326E" w:rsidP="00D8326E">
      <w:pPr>
        <w:autoSpaceDE w:val="0"/>
        <w:autoSpaceDN w:val="0"/>
        <w:adjustRightInd w:val="0"/>
        <w:spacing w:after="0" w:line="360" w:lineRule="auto"/>
        <w:ind w:firstLine="539"/>
        <w:jc w:val="both"/>
        <w:rPr>
          <w:rFonts w:ascii="Arial" w:eastAsia="Calibri" w:hAnsi="Arial" w:cs="Arial"/>
          <w:spacing w:val="40"/>
        </w:rPr>
      </w:pPr>
      <w:r>
        <w:rPr>
          <w:rFonts w:ascii="Arial" w:eastAsia="Calibri" w:hAnsi="Arial" w:cs="Arial"/>
          <w:spacing w:val="40"/>
        </w:rPr>
        <w:t xml:space="preserve">Примечание – </w:t>
      </w:r>
      <w:r>
        <w:rPr>
          <w:rFonts w:ascii="Arial" w:eastAsia="Calibri" w:hAnsi="Arial" w:cs="Arial"/>
          <w:shd w:val="clear" w:color="auto" w:fill="FFFFFF"/>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8DBB28A" w14:textId="77777777" w:rsidR="00D8326E" w:rsidRDefault="00D8326E" w:rsidP="00D8326E">
      <w:pPr>
        <w:widowControl w:val="0"/>
        <w:spacing w:line="360" w:lineRule="auto"/>
        <w:ind w:firstLine="567"/>
        <w:jc w:val="both"/>
        <w:rPr>
          <w:rFonts w:ascii="Arial" w:eastAsia="Arial" w:hAnsi="Arial" w:cs="Arial"/>
          <w:lang w:eastAsia="ru-RU" w:bidi="ru-RU"/>
        </w:rPr>
      </w:pPr>
    </w:p>
    <w:p w14:paraId="5F5D3CFC" w14:textId="77777777" w:rsidR="00D8326E" w:rsidRDefault="00D8326E" w:rsidP="00D8326E">
      <w:pPr>
        <w:keepNext/>
        <w:keepLines/>
        <w:widowControl w:val="0"/>
        <w:spacing w:after="240" w:line="360" w:lineRule="auto"/>
        <w:ind w:firstLine="567"/>
        <w:jc w:val="both"/>
        <w:outlineLvl w:val="2"/>
        <w:rPr>
          <w:rFonts w:ascii="Arial" w:eastAsia="Arial" w:hAnsi="Arial" w:cs="Arial"/>
          <w:b/>
          <w:bCs/>
          <w:color w:val="000000"/>
          <w:sz w:val="28"/>
          <w:szCs w:val="24"/>
          <w:lang w:eastAsia="ru-RU" w:bidi="ru-RU"/>
        </w:rPr>
      </w:pPr>
      <w:r>
        <w:rPr>
          <w:rFonts w:ascii="Arial" w:eastAsia="Arial" w:hAnsi="Arial" w:cs="Arial"/>
          <w:b/>
          <w:bCs/>
          <w:color w:val="000000"/>
          <w:sz w:val="28"/>
          <w:szCs w:val="24"/>
          <w:lang w:eastAsia="ru-RU" w:bidi="ru-RU"/>
        </w:rPr>
        <w:t>3 Термины и определения</w:t>
      </w:r>
    </w:p>
    <w:p w14:paraId="16F97C1F"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В настоящем стандарте применены следующие термины с соответствующими определениями:</w:t>
      </w:r>
    </w:p>
    <w:p w14:paraId="7C1B6C4D" w14:textId="77777777" w:rsidR="00D8326E" w:rsidRPr="00C726AC"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3.1 </w:t>
      </w:r>
      <w:r>
        <w:rPr>
          <w:rFonts w:ascii="Arial" w:eastAsia="Arial" w:hAnsi="Arial" w:cs="Arial"/>
          <w:b/>
          <w:color w:val="000000"/>
          <w:sz w:val="24"/>
          <w:szCs w:val="24"/>
          <w:lang w:eastAsia="ru-RU" w:bidi="ru-RU"/>
        </w:rPr>
        <w:t>живая вакцина</w:t>
      </w:r>
      <w:r>
        <w:rPr>
          <w:rFonts w:ascii="Arial" w:eastAsia="Arial" w:hAnsi="Arial" w:cs="Arial"/>
          <w:color w:val="000000"/>
          <w:sz w:val="24"/>
          <w:szCs w:val="24"/>
          <w:lang w:eastAsia="ru-RU" w:bidi="ru-RU"/>
        </w:rPr>
        <w:t xml:space="preserve">: Иммунобиологический препарат, получаемый из живых аттенуированных </w:t>
      </w:r>
      <w:r w:rsidR="00141D48">
        <w:rPr>
          <w:rFonts w:ascii="Arial" w:eastAsia="Arial" w:hAnsi="Arial" w:cs="Arial"/>
          <w:color w:val="000000"/>
          <w:sz w:val="24"/>
          <w:szCs w:val="24"/>
          <w:lang w:eastAsia="ru-RU" w:bidi="ru-RU"/>
        </w:rPr>
        <w:t xml:space="preserve"> или слабовирулентных </w:t>
      </w:r>
      <w:r>
        <w:rPr>
          <w:rFonts w:ascii="Arial" w:eastAsia="Arial" w:hAnsi="Arial" w:cs="Arial"/>
          <w:color w:val="000000"/>
          <w:sz w:val="24"/>
          <w:szCs w:val="24"/>
          <w:lang w:eastAsia="ru-RU" w:bidi="ru-RU"/>
        </w:rPr>
        <w:t>штаммов микроорганизмов, возбудите</w:t>
      </w:r>
      <w:r w:rsidR="00141D48">
        <w:rPr>
          <w:rFonts w:ascii="Arial" w:eastAsia="Arial" w:hAnsi="Arial" w:cs="Arial"/>
          <w:color w:val="000000"/>
          <w:sz w:val="24"/>
          <w:szCs w:val="24"/>
          <w:lang w:eastAsia="ru-RU" w:bidi="ru-RU"/>
        </w:rPr>
        <w:t xml:space="preserve">лей </w:t>
      </w:r>
      <w:r w:rsidR="00141D48" w:rsidRPr="00C726AC">
        <w:rPr>
          <w:rFonts w:ascii="Arial" w:eastAsia="Arial" w:hAnsi="Arial" w:cs="Arial"/>
          <w:color w:val="000000"/>
          <w:sz w:val="24"/>
          <w:szCs w:val="24"/>
          <w:lang w:eastAsia="ru-RU" w:bidi="ru-RU"/>
        </w:rPr>
        <w:t>зоонозных инфекций.</w:t>
      </w:r>
      <w:r w:rsidRPr="00C726AC">
        <w:rPr>
          <w:rFonts w:ascii="Arial" w:eastAsia="Arial" w:hAnsi="Arial" w:cs="Arial"/>
          <w:color w:val="000000"/>
          <w:sz w:val="24"/>
          <w:szCs w:val="24"/>
          <w:lang w:eastAsia="ru-RU" w:bidi="ru-RU"/>
        </w:rPr>
        <w:t>.</w:t>
      </w:r>
    </w:p>
    <w:p w14:paraId="4316CB45" w14:textId="77777777" w:rsidR="00D8326E" w:rsidRPr="00C726AC"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sidRPr="00C726AC">
        <w:rPr>
          <w:rFonts w:ascii="Arial" w:eastAsia="Arial" w:hAnsi="Arial" w:cs="Arial"/>
          <w:color w:val="000000"/>
          <w:sz w:val="24"/>
          <w:szCs w:val="24"/>
          <w:lang w:eastAsia="ru-RU" w:bidi="ru-RU"/>
        </w:rPr>
        <w:t xml:space="preserve">3.2 </w:t>
      </w:r>
      <w:r w:rsidRPr="00C726AC">
        <w:rPr>
          <w:rFonts w:ascii="Arial" w:eastAsia="Arial" w:hAnsi="Arial" w:cs="Arial"/>
          <w:b/>
          <w:color w:val="000000"/>
          <w:sz w:val="24"/>
          <w:szCs w:val="24"/>
          <w:lang w:eastAsia="ru-RU" w:bidi="ru-RU"/>
        </w:rPr>
        <w:t xml:space="preserve">вакцинация: </w:t>
      </w:r>
      <w:r w:rsidR="00141D48" w:rsidRPr="00C726AC">
        <w:rPr>
          <w:rFonts w:ascii="Arial" w:eastAsia="Arial" w:hAnsi="Arial" w:cs="Arial"/>
          <w:color w:val="000000"/>
          <w:sz w:val="24"/>
          <w:szCs w:val="24"/>
          <w:lang w:eastAsia="ru-RU" w:bidi="ru-RU"/>
        </w:rPr>
        <w:t>Способ формирования специфического иммуните</w:t>
      </w:r>
      <w:r w:rsidR="00F50BFC" w:rsidRPr="00C726AC">
        <w:rPr>
          <w:rFonts w:ascii="Arial" w:eastAsia="Arial" w:hAnsi="Arial" w:cs="Arial"/>
          <w:color w:val="000000"/>
          <w:sz w:val="24"/>
          <w:szCs w:val="24"/>
          <w:lang w:eastAsia="ru-RU" w:bidi="ru-RU"/>
        </w:rPr>
        <w:t>та к возбудителю инфекционной б</w:t>
      </w:r>
      <w:r w:rsidR="00141D48" w:rsidRPr="00C726AC">
        <w:rPr>
          <w:rFonts w:ascii="Arial" w:eastAsia="Arial" w:hAnsi="Arial" w:cs="Arial"/>
          <w:color w:val="000000"/>
          <w:sz w:val="24"/>
          <w:szCs w:val="24"/>
          <w:lang w:eastAsia="ru-RU" w:bidi="ru-RU"/>
        </w:rPr>
        <w:t xml:space="preserve">олезни путем введения в организм животного вакцины, содержащей </w:t>
      </w:r>
      <w:r w:rsidR="00F50BFC" w:rsidRPr="00C726AC">
        <w:rPr>
          <w:rFonts w:ascii="Arial" w:eastAsia="Arial" w:hAnsi="Arial" w:cs="Arial"/>
          <w:color w:val="000000"/>
          <w:sz w:val="24"/>
          <w:szCs w:val="24"/>
          <w:lang w:eastAsia="ru-RU" w:bidi="ru-RU"/>
        </w:rPr>
        <w:t>ослабленный или инактивированный возбудитель этой болезни.</w:t>
      </w:r>
    </w:p>
    <w:p w14:paraId="5C80F54D" w14:textId="77777777" w:rsidR="00D8326E" w:rsidRPr="00C726AC" w:rsidRDefault="00D8326E" w:rsidP="00D8326E">
      <w:pPr>
        <w:widowControl w:val="0"/>
        <w:tabs>
          <w:tab w:val="left" w:pos="826"/>
        </w:tabs>
        <w:spacing w:after="0" w:line="360" w:lineRule="auto"/>
        <w:ind w:firstLine="567"/>
        <w:jc w:val="both"/>
        <w:rPr>
          <w:rFonts w:ascii="Arial" w:eastAsia="Arial" w:hAnsi="Arial" w:cs="Arial"/>
          <w:color w:val="000000"/>
          <w:sz w:val="24"/>
          <w:szCs w:val="24"/>
          <w:lang w:eastAsia="ru-RU" w:bidi="ru-RU"/>
        </w:rPr>
      </w:pPr>
      <w:r w:rsidRPr="00C726AC">
        <w:rPr>
          <w:rFonts w:ascii="Arial" w:eastAsia="Arial" w:hAnsi="Arial" w:cs="Arial"/>
          <w:bCs/>
          <w:color w:val="000000"/>
          <w:sz w:val="24"/>
          <w:szCs w:val="24"/>
          <w:lang w:eastAsia="ru-RU" w:bidi="ru-RU"/>
        </w:rPr>
        <w:t>3.3</w:t>
      </w:r>
      <w:r w:rsidRPr="00C726AC">
        <w:rPr>
          <w:rFonts w:ascii="Arial" w:eastAsia="Arial" w:hAnsi="Arial" w:cs="Arial"/>
          <w:b/>
          <w:bCs/>
          <w:color w:val="000000"/>
          <w:sz w:val="24"/>
          <w:szCs w:val="24"/>
          <w:lang w:eastAsia="ru-RU" w:bidi="ru-RU"/>
        </w:rPr>
        <w:t xml:space="preserve"> спора: </w:t>
      </w:r>
      <w:r w:rsidRPr="00C726AC">
        <w:rPr>
          <w:rFonts w:ascii="Arial" w:eastAsia="Arial" w:hAnsi="Arial" w:cs="Arial"/>
          <w:color w:val="000000"/>
          <w:sz w:val="24"/>
          <w:szCs w:val="24"/>
          <w:lang w:eastAsia="ru-RU" w:bidi="ru-RU"/>
        </w:rPr>
        <w:t>Форма существования некоторых видов микроорганизмов в неблагоприятных условиях внешней среды неопределенно длительное время.</w:t>
      </w:r>
    </w:p>
    <w:p w14:paraId="5A4F5FA4" w14:textId="77777777" w:rsidR="00D8326E" w:rsidRPr="00C726AC" w:rsidRDefault="00D8326E" w:rsidP="00D8326E">
      <w:pPr>
        <w:widowControl w:val="0"/>
        <w:tabs>
          <w:tab w:val="left" w:pos="813"/>
        </w:tabs>
        <w:spacing w:after="0" w:line="360" w:lineRule="auto"/>
        <w:ind w:firstLine="567"/>
        <w:jc w:val="both"/>
        <w:rPr>
          <w:rFonts w:ascii="Arial" w:eastAsia="Arial" w:hAnsi="Arial" w:cs="Arial"/>
          <w:color w:val="000000"/>
          <w:sz w:val="24"/>
          <w:szCs w:val="24"/>
          <w:lang w:eastAsia="ru-RU" w:bidi="ru-RU"/>
        </w:rPr>
      </w:pPr>
      <w:r w:rsidRPr="00C726AC">
        <w:rPr>
          <w:rFonts w:ascii="Arial" w:eastAsia="Arial" w:hAnsi="Arial" w:cs="Arial"/>
          <w:bCs/>
          <w:color w:val="000000"/>
          <w:sz w:val="24"/>
          <w:szCs w:val="24"/>
          <w:lang w:eastAsia="ru-RU" w:bidi="ru-RU"/>
        </w:rPr>
        <w:t>3.4</w:t>
      </w:r>
      <w:r w:rsidRPr="00C726AC">
        <w:rPr>
          <w:rFonts w:ascii="Arial" w:eastAsia="Arial" w:hAnsi="Arial" w:cs="Arial"/>
          <w:b/>
          <w:bCs/>
          <w:color w:val="000000"/>
          <w:sz w:val="24"/>
          <w:szCs w:val="24"/>
          <w:lang w:eastAsia="ru-RU" w:bidi="ru-RU"/>
        </w:rPr>
        <w:t xml:space="preserve"> капсула: </w:t>
      </w:r>
      <w:r w:rsidRPr="00C726AC">
        <w:rPr>
          <w:rFonts w:ascii="Arial" w:eastAsia="Arial" w:hAnsi="Arial" w:cs="Arial"/>
          <w:color w:val="000000"/>
          <w:sz w:val="24"/>
          <w:szCs w:val="24"/>
          <w:lang w:eastAsia="ru-RU" w:bidi="ru-RU"/>
        </w:rPr>
        <w:t>Слизистый слой вокруг бактериальных клеток капсулообразующих микроорганизмов.</w:t>
      </w:r>
    </w:p>
    <w:p w14:paraId="3214FA29" w14:textId="77777777" w:rsidR="00D8326E" w:rsidRPr="00C726AC" w:rsidRDefault="00D8326E" w:rsidP="00D8326E">
      <w:pPr>
        <w:widowControl w:val="0"/>
        <w:tabs>
          <w:tab w:val="left" w:pos="813"/>
        </w:tabs>
        <w:spacing w:after="0" w:line="360" w:lineRule="auto"/>
        <w:ind w:firstLine="567"/>
        <w:jc w:val="both"/>
        <w:rPr>
          <w:rFonts w:ascii="Arial" w:eastAsia="Arial" w:hAnsi="Arial" w:cs="Arial"/>
          <w:color w:val="000000"/>
          <w:sz w:val="24"/>
          <w:szCs w:val="24"/>
          <w:lang w:eastAsia="ru-RU" w:bidi="ru-RU"/>
        </w:rPr>
      </w:pPr>
      <w:r w:rsidRPr="00C726AC">
        <w:rPr>
          <w:rFonts w:ascii="Arial" w:eastAsia="Arial" w:hAnsi="Arial" w:cs="Arial"/>
          <w:bCs/>
          <w:color w:val="000000"/>
          <w:sz w:val="24"/>
          <w:szCs w:val="24"/>
          <w:lang w:eastAsia="ru-RU" w:bidi="ru-RU"/>
        </w:rPr>
        <w:t>3.5</w:t>
      </w:r>
      <w:r w:rsidRPr="00C726AC">
        <w:rPr>
          <w:rFonts w:ascii="Arial" w:eastAsia="Arial" w:hAnsi="Arial" w:cs="Arial"/>
          <w:b/>
          <w:bCs/>
          <w:color w:val="000000"/>
          <w:sz w:val="24"/>
          <w:szCs w:val="24"/>
          <w:lang w:eastAsia="ru-RU" w:bidi="ru-RU"/>
        </w:rPr>
        <w:t xml:space="preserve"> лиофилизация: </w:t>
      </w:r>
      <w:r w:rsidRPr="00C726AC">
        <w:rPr>
          <w:rFonts w:ascii="Arial" w:eastAsia="Arial" w:hAnsi="Arial" w:cs="Arial"/>
          <w:color w:val="000000"/>
          <w:sz w:val="24"/>
          <w:szCs w:val="24"/>
          <w:lang w:eastAsia="ru-RU" w:bidi="ru-RU"/>
        </w:rPr>
        <w:t>Высушивание из замороженного состояния под вакуумом.</w:t>
      </w:r>
    </w:p>
    <w:p w14:paraId="69CDB9BA" w14:textId="77777777" w:rsidR="00D8326E" w:rsidRPr="00C726AC" w:rsidRDefault="00D8326E" w:rsidP="00D8326E">
      <w:pPr>
        <w:widowControl w:val="0"/>
        <w:tabs>
          <w:tab w:val="left" w:pos="813"/>
        </w:tabs>
        <w:spacing w:after="0" w:line="360" w:lineRule="auto"/>
        <w:ind w:firstLine="567"/>
        <w:jc w:val="both"/>
        <w:rPr>
          <w:rFonts w:ascii="Arial" w:eastAsia="Arial" w:hAnsi="Arial" w:cs="Arial"/>
          <w:color w:val="000000"/>
          <w:sz w:val="24"/>
          <w:szCs w:val="24"/>
          <w:lang w:eastAsia="ru-RU" w:bidi="ru-RU"/>
        </w:rPr>
      </w:pPr>
      <w:r w:rsidRPr="00C726AC">
        <w:rPr>
          <w:rFonts w:ascii="Arial" w:eastAsia="Arial" w:hAnsi="Arial" w:cs="Arial"/>
          <w:bCs/>
          <w:color w:val="000000"/>
          <w:sz w:val="24"/>
          <w:szCs w:val="24"/>
          <w:lang w:eastAsia="ru-RU" w:bidi="ru-RU"/>
        </w:rPr>
        <w:t>3.6</w:t>
      </w:r>
      <w:r w:rsidRPr="00C726AC">
        <w:rPr>
          <w:rFonts w:ascii="Arial" w:eastAsia="Arial" w:hAnsi="Arial" w:cs="Arial"/>
          <w:b/>
          <w:bCs/>
          <w:color w:val="000000"/>
          <w:sz w:val="24"/>
          <w:szCs w:val="24"/>
          <w:lang w:eastAsia="ru-RU" w:bidi="ru-RU"/>
        </w:rPr>
        <w:t xml:space="preserve"> вирулентность: </w:t>
      </w:r>
      <w:r w:rsidRPr="00C726AC">
        <w:rPr>
          <w:rFonts w:ascii="Arial" w:eastAsia="Arial" w:hAnsi="Arial" w:cs="Arial"/>
          <w:color w:val="000000"/>
          <w:sz w:val="24"/>
          <w:szCs w:val="24"/>
          <w:lang w:eastAsia="ru-RU" w:bidi="ru-RU"/>
        </w:rPr>
        <w:t>Степень патогенности (болезнетворности) микроорганизмов.</w:t>
      </w:r>
    </w:p>
    <w:p w14:paraId="145B15AD" w14:textId="77777777" w:rsidR="00F50BFC" w:rsidRDefault="00D8326E" w:rsidP="00F50BFC">
      <w:pPr>
        <w:widowControl w:val="0"/>
        <w:tabs>
          <w:tab w:val="left" w:pos="822"/>
        </w:tabs>
        <w:spacing w:after="0" w:line="360" w:lineRule="auto"/>
        <w:ind w:firstLine="567"/>
        <w:jc w:val="both"/>
        <w:rPr>
          <w:rFonts w:ascii="Arial" w:eastAsia="Arial" w:hAnsi="Arial" w:cs="Arial"/>
          <w:color w:val="000000"/>
          <w:sz w:val="24"/>
          <w:szCs w:val="24"/>
          <w:lang w:eastAsia="ru-RU" w:bidi="ru-RU"/>
        </w:rPr>
      </w:pPr>
      <w:r w:rsidRPr="00C726AC">
        <w:rPr>
          <w:rFonts w:ascii="Arial" w:eastAsia="Arial" w:hAnsi="Arial" w:cs="Arial"/>
          <w:bCs/>
          <w:color w:val="000000"/>
          <w:sz w:val="24"/>
          <w:szCs w:val="24"/>
          <w:lang w:eastAsia="ru-RU" w:bidi="ru-RU"/>
        </w:rPr>
        <w:t>3.7</w:t>
      </w:r>
      <w:r w:rsidRPr="00C726AC">
        <w:rPr>
          <w:rFonts w:ascii="Arial" w:eastAsia="Arial" w:hAnsi="Arial" w:cs="Arial"/>
          <w:b/>
          <w:bCs/>
          <w:color w:val="000000"/>
          <w:sz w:val="24"/>
          <w:szCs w:val="24"/>
          <w:lang w:eastAsia="ru-RU" w:bidi="ru-RU"/>
        </w:rPr>
        <w:t xml:space="preserve"> штамм вакцинный: </w:t>
      </w:r>
      <w:r w:rsidRPr="00C726AC">
        <w:rPr>
          <w:rFonts w:ascii="Arial" w:eastAsia="Arial" w:hAnsi="Arial" w:cs="Arial"/>
          <w:color w:val="000000"/>
          <w:sz w:val="24"/>
          <w:szCs w:val="24"/>
          <w:lang w:eastAsia="ru-RU" w:bidi="ru-RU"/>
        </w:rPr>
        <w:t xml:space="preserve">Генетически однородная популяция </w:t>
      </w:r>
      <w:r w:rsidR="00F50BFC" w:rsidRPr="00C726AC">
        <w:rPr>
          <w:rFonts w:ascii="Arial" w:eastAsia="Arial" w:hAnsi="Arial" w:cs="Arial"/>
          <w:color w:val="000000"/>
          <w:sz w:val="24"/>
          <w:szCs w:val="24"/>
          <w:lang w:eastAsia="ru-RU" w:bidi="ru-RU"/>
        </w:rPr>
        <w:t xml:space="preserve"> бактери</w:t>
      </w:r>
      <w:r w:rsidR="00F50BFC" w:rsidRPr="00C726AC">
        <w:rPr>
          <w:rFonts w:ascii="Arial" w:eastAsia="Arial" w:hAnsi="Arial" w:cs="Arial"/>
          <w:i/>
          <w:color w:val="000000"/>
          <w:sz w:val="24"/>
          <w:szCs w:val="24"/>
          <w:lang w:eastAsia="ru-RU" w:bidi="ru-RU"/>
        </w:rPr>
        <w:t xml:space="preserve"> </w:t>
      </w:r>
      <w:r w:rsidR="00F50BFC" w:rsidRPr="00C726AC">
        <w:rPr>
          <w:rFonts w:ascii="Arial" w:eastAsia="Arial" w:hAnsi="Arial" w:cs="Arial"/>
          <w:i/>
          <w:color w:val="000000"/>
          <w:sz w:val="24"/>
          <w:szCs w:val="24"/>
          <w:lang w:val="en-US" w:eastAsia="ru-RU" w:bidi="ru-RU"/>
        </w:rPr>
        <w:t>Bacillus</w:t>
      </w:r>
      <w:r w:rsidR="00F50BFC" w:rsidRPr="00C726AC">
        <w:rPr>
          <w:rFonts w:ascii="Arial" w:eastAsia="Arial" w:hAnsi="Arial" w:cs="Arial"/>
          <w:i/>
          <w:color w:val="000000"/>
          <w:sz w:val="24"/>
          <w:szCs w:val="24"/>
          <w:lang w:eastAsia="ru-RU" w:bidi="ru-RU"/>
        </w:rPr>
        <w:t xml:space="preserve"> </w:t>
      </w:r>
      <w:r w:rsidR="00F50BFC" w:rsidRPr="00C726AC">
        <w:rPr>
          <w:rFonts w:ascii="Arial" w:eastAsia="Arial" w:hAnsi="Arial" w:cs="Arial"/>
          <w:i/>
          <w:color w:val="000000"/>
          <w:sz w:val="24"/>
          <w:szCs w:val="24"/>
          <w:lang w:val="en-US" w:eastAsia="ru-RU" w:bidi="ru-RU"/>
        </w:rPr>
        <w:t>anthracis</w:t>
      </w:r>
      <w:r w:rsidR="00F50BFC" w:rsidRPr="00C726AC">
        <w:rPr>
          <w:rFonts w:ascii="Arial" w:eastAsia="Arial" w:hAnsi="Arial" w:cs="Arial"/>
          <w:color w:val="000000"/>
          <w:sz w:val="24"/>
          <w:szCs w:val="24"/>
          <w:lang w:eastAsia="ru-RU" w:bidi="ru-RU"/>
        </w:rPr>
        <w:t xml:space="preserve">  с постоянными, наследственно закрепленными свойствами.</w:t>
      </w:r>
    </w:p>
    <w:p w14:paraId="055B400E" w14:textId="77777777" w:rsidR="00D8326E" w:rsidRDefault="00D8326E" w:rsidP="00F50BFC">
      <w:pPr>
        <w:widowControl w:val="0"/>
        <w:tabs>
          <w:tab w:val="left" w:pos="822"/>
        </w:tabs>
        <w:spacing w:after="0" w:line="360" w:lineRule="auto"/>
        <w:jc w:val="both"/>
        <w:rPr>
          <w:rFonts w:ascii="Arial" w:eastAsia="Arial" w:hAnsi="Arial" w:cs="Arial"/>
          <w:color w:val="000000"/>
          <w:sz w:val="24"/>
          <w:szCs w:val="24"/>
          <w:lang w:eastAsia="ru-RU" w:bidi="ru-RU"/>
        </w:rPr>
      </w:pPr>
    </w:p>
    <w:p w14:paraId="18B50107" w14:textId="77777777" w:rsidR="00D8326E" w:rsidRDefault="00D8326E" w:rsidP="00D8326E">
      <w:pPr>
        <w:widowControl w:val="0"/>
        <w:tabs>
          <w:tab w:val="left" w:pos="826"/>
        </w:tabs>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3.8 </w:t>
      </w:r>
      <w:r>
        <w:rPr>
          <w:rFonts w:ascii="Arial" w:eastAsia="Arial" w:hAnsi="Arial" w:cs="Arial"/>
          <w:b/>
          <w:bCs/>
          <w:color w:val="000000"/>
          <w:sz w:val="24"/>
          <w:szCs w:val="24"/>
          <w:lang w:eastAsia="ru-RU" w:bidi="ru-RU"/>
        </w:rPr>
        <w:t xml:space="preserve">микробиологическая чистота: </w:t>
      </w:r>
      <w:r>
        <w:rPr>
          <w:rFonts w:ascii="Arial" w:eastAsia="Arial" w:hAnsi="Arial" w:cs="Arial"/>
          <w:color w:val="000000"/>
          <w:sz w:val="24"/>
          <w:szCs w:val="24"/>
          <w:lang w:eastAsia="ru-RU" w:bidi="ru-RU"/>
        </w:rPr>
        <w:t>Отсутствие в популяции штамма микроорганизмов других видов (типов, сероваров).</w:t>
      </w:r>
    </w:p>
    <w:p w14:paraId="72F515E6" w14:textId="77777777" w:rsidR="00D8326E" w:rsidRDefault="00D8326E" w:rsidP="00D8326E">
      <w:pPr>
        <w:widowControl w:val="0"/>
        <w:tabs>
          <w:tab w:val="left" w:pos="826"/>
        </w:tabs>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3.9 </w:t>
      </w:r>
      <w:r>
        <w:rPr>
          <w:rFonts w:ascii="Arial" w:eastAsia="Arial" w:hAnsi="Arial" w:cs="Arial"/>
          <w:b/>
          <w:bCs/>
          <w:color w:val="000000"/>
          <w:sz w:val="24"/>
          <w:szCs w:val="24"/>
          <w:lang w:eastAsia="ru-RU" w:bidi="ru-RU"/>
        </w:rPr>
        <w:t xml:space="preserve">диссоциация: </w:t>
      </w:r>
      <w:r>
        <w:rPr>
          <w:rFonts w:ascii="Arial" w:eastAsia="Arial" w:hAnsi="Arial" w:cs="Arial"/>
          <w:color w:val="000000"/>
          <w:sz w:val="24"/>
          <w:szCs w:val="24"/>
          <w:lang w:eastAsia="ru-RU" w:bidi="ru-RU"/>
        </w:rPr>
        <w:t>Появление в популяции штамма микроорганизмов измененных клеточных форм.</w:t>
      </w:r>
    </w:p>
    <w:p w14:paraId="3F5606C6" w14:textId="77777777" w:rsidR="00D8326E" w:rsidRDefault="00D8326E" w:rsidP="00D8326E">
      <w:pPr>
        <w:widowControl w:val="0"/>
        <w:tabs>
          <w:tab w:val="left" w:pos="826"/>
        </w:tabs>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3.10 </w:t>
      </w:r>
      <w:r>
        <w:rPr>
          <w:rFonts w:ascii="Arial" w:eastAsia="Arial" w:hAnsi="Arial" w:cs="Arial"/>
          <w:b/>
          <w:bCs/>
          <w:color w:val="000000"/>
          <w:sz w:val="24"/>
          <w:szCs w:val="24"/>
          <w:lang w:eastAsia="ru-RU" w:bidi="ru-RU"/>
        </w:rPr>
        <w:t xml:space="preserve">безвредность вакцины: </w:t>
      </w:r>
      <w:r>
        <w:rPr>
          <w:rFonts w:ascii="Arial" w:eastAsia="Arial" w:hAnsi="Arial" w:cs="Arial"/>
          <w:color w:val="000000"/>
          <w:sz w:val="24"/>
          <w:szCs w:val="24"/>
          <w:lang w:eastAsia="ru-RU" w:bidi="ru-RU"/>
        </w:rPr>
        <w:t>Отсутствие вредных для организма последствий местного и общего характера после введения вакцины.</w:t>
      </w:r>
    </w:p>
    <w:p w14:paraId="624EBB43" w14:textId="77777777" w:rsidR="00D8326E" w:rsidRDefault="00D8326E" w:rsidP="00D8326E">
      <w:pPr>
        <w:widowControl w:val="0"/>
        <w:tabs>
          <w:tab w:val="left" w:pos="826"/>
        </w:tabs>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3.11 </w:t>
      </w:r>
      <w:r>
        <w:rPr>
          <w:rFonts w:ascii="Arial" w:eastAsia="Arial" w:hAnsi="Arial" w:cs="Arial"/>
          <w:b/>
          <w:bCs/>
          <w:color w:val="000000"/>
          <w:sz w:val="24"/>
          <w:szCs w:val="24"/>
          <w:lang w:eastAsia="ru-RU" w:bidi="ru-RU"/>
        </w:rPr>
        <w:t xml:space="preserve">реактогенность: </w:t>
      </w:r>
      <w:r>
        <w:rPr>
          <w:rFonts w:ascii="Arial" w:eastAsia="Arial" w:hAnsi="Arial" w:cs="Arial"/>
          <w:color w:val="000000"/>
          <w:sz w:val="24"/>
          <w:szCs w:val="24"/>
          <w:lang w:eastAsia="ru-RU" w:bidi="ru-RU"/>
        </w:rPr>
        <w:t>Способность живых вакцин вызывать при введении незначительную реакцию местного или общего характера (отечность, болезненность, кратковременное повышение температуры и др.).</w:t>
      </w:r>
    </w:p>
    <w:p w14:paraId="0172D14F" w14:textId="77777777" w:rsidR="00D8326E" w:rsidRDefault="00D8326E" w:rsidP="00D8326E">
      <w:pPr>
        <w:widowControl w:val="0"/>
        <w:tabs>
          <w:tab w:val="left" w:pos="826"/>
        </w:tabs>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3.12 </w:t>
      </w:r>
      <w:r>
        <w:rPr>
          <w:rFonts w:ascii="Arial" w:eastAsia="Arial" w:hAnsi="Arial" w:cs="Arial"/>
          <w:b/>
          <w:bCs/>
          <w:color w:val="000000"/>
          <w:sz w:val="24"/>
          <w:szCs w:val="24"/>
          <w:lang w:eastAsia="ru-RU" w:bidi="ru-RU"/>
        </w:rPr>
        <w:t xml:space="preserve">иммуногенность: </w:t>
      </w:r>
      <w:r>
        <w:rPr>
          <w:rFonts w:ascii="Arial" w:eastAsia="Arial" w:hAnsi="Arial" w:cs="Arial"/>
          <w:color w:val="000000"/>
          <w:sz w:val="24"/>
          <w:szCs w:val="24"/>
          <w:lang w:eastAsia="ru-RU" w:bidi="ru-RU"/>
        </w:rPr>
        <w:t>Способность вакцины вызывать у вакцинированных особей формирование состояния невосприимчивости против инфекционной болезни.</w:t>
      </w:r>
    </w:p>
    <w:p w14:paraId="2CD4809E" w14:textId="77777777" w:rsidR="00D8326E" w:rsidRDefault="00651EF8" w:rsidP="00D8326E">
      <w:pPr>
        <w:widowControl w:val="0"/>
        <w:tabs>
          <w:tab w:val="left" w:pos="826"/>
        </w:tabs>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3.13</w:t>
      </w:r>
      <w:r w:rsidR="00D8326E">
        <w:rPr>
          <w:rFonts w:ascii="Arial" w:eastAsia="Arial" w:hAnsi="Arial" w:cs="Arial"/>
          <w:color w:val="000000"/>
          <w:sz w:val="24"/>
          <w:szCs w:val="24"/>
          <w:lang w:eastAsia="ru-RU" w:bidi="ru-RU"/>
        </w:rPr>
        <w:t xml:space="preserve"> </w:t>
      </w:r>
      <w:r w:rsidR="00D8326E">
        <w:rPr>
          <w:rFonts w:ascii="Arial" w:eastAsia="Arial" w:hAnsi="Arial" w:cs="Arial"/>
          <w:b/>
          <w:bCs/>
          <w:color w:val="000000"/>
          <w:sz w:val="24"/>
          <w:szCs w:val="24"/>
          <w:lang w:eastAsia="ru-RU" w:bidi="ru-RU"/>
        </w:rPr>
        <w:t xml:space="preserve">колония микроорганизмов: </w:t>
      </w:r>
      <w:r w:rsidR="00D8326E">
        <w:rPr>
          <w:rFonts w:ascii="Arial" w:eastAsia="Arial" w:hAnsi="Arial" w:cs="Arial"/>
          <w:color w:val="000000"/>
          <w:sz w:val="24"/>
          <w:szCs w:val="24"/>
          <w:lang w:eastAsia="ru-RU" w:bidi="ru-RU"/>
        </w:rPr>
        <w:t>Потомство одной микробной клетки на твердой питательной среде.</w:t>
      </w:r>
    </w:p>
    <w:p w14:paraId="6F56FAB9" w14:textId="77777777" w:rsidR="00D8326E" w:rsidRDefault="00D8326E" w:rsidP="00D8326E">
      <w:pPr>
        <w:widowControl w:val="0"/>
        <w:tabs>
          <w:tab w:val="left" w:pos="826"/>
        </w:tabs>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3.2 В настоящем стандарте применены следующие сокращения:</w:t>
      </w:r>
    </w:p>
    <w:p w14:paraId="76DD81EE" w14:textId="77777777" w:rsidR="00D8326E" w:rsidRDefault="00D8326E" w:rsidP="00D8326E">
      <w:pPr>
        <w:widowControl w:val="0"/>
        <w:tabs>
          <w:tab w:val="left" w:pos="826"/>
        </w:tabs>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ИМД</w:t>
      </w:r>
      <w:r>
        <w:rPr>
          <w:rFonts w:ascii="Arial" w:eastAsia="Arial" w:hAnsi="Arial" w:cs="Arial"/>
          <w:color w:val="000000"/>
          <w:sz w:val="24"/>
          <w:szCs w:val="24"/>
          <w:vertAlign w:val="subscript"/>
          <w:lang w:eastAsia="ru-RU" w:bidi="ru-RU"/>
        </w:rPr>
        <w:t xml:space="preserve">50− </w:t>
      </w:r>
      <w:r>
        <w:rPr>
          <w:rFonts w:ascii="Arial" w:eastAsia="Arial" w:hAnsi="Arial" w:cs="Arial"/>
          <w:color w:val="000000"/>
          <w:sz w:val="24"/>
          <w:szCs w:val="24"/>
          <w:lang w:eastAsia="ru-RU" w:bidi="ru-RU"/>
        </w:rPr>
        <w:t xml:space="preserve"> 50 %-ая иммунизирующая доза;</w:t>
      </w:r>
    </w:p>
    <w:p w14:paraId="2ACE6D4A" w14:textId="77777777" w:rsidR="00D8326E" w:rsidRDefault="00D8326E" w:rsidP="00D8326E">
      <w:pPr>
        <w:widowControl w:val="0"/>
        <w:tabs>
          <w:tab w:val="left" w:pos="826"/>
        </w:tabs>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КД – питательный агар схой;</w:t>
      </w:r>
    </w:p>
    <w:p w14:paraId="4C438407" w14:textId="77777777" w:rsidR="00D8326E" w:rsidRDefault="00D8326E" w:rsidP="00D8326E">
      <w:pPr>
        <w:widowControl w:val="0"/>
        <w:tabs>
          <w:tab w:val="left" w:pos="826"/>
        </w:tabs>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МПА−мясо-пептонный агар;</w:t>
      </w:r>
    </w:p>
    <w:p w14:paraId="552CD9B5" w14:textId="77777777" w:rsidR="00D8326E" w:rsidRDefault="00D8326E" w:rsidP="00D8326E">
      <w:pPr>
        <w:widowControl w:val="0"/>
        <w:tabs>
          <w:tab w:val="left" w:pos="826"/>
        </w:tabs>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МПБ−мясо-пептонный бульон;</w:t>
      </w:r>
    </w:p>
    <w:p w14:paraId="34A8D470" w14:textId="77777777" w:rsidR="00D8326E" w:rsidRDefault="00D8326E" w:rsidP="00D8326E">
      <w:pPr>
        <w:widowControl w:val="0"/>
        <w:tabs>
          <w:tab w:val="left" w:pos="826"/>
        </w:tabs>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МППБ− мясо-пептонный печеночный бульон;</w:t>
      </w:r>
    </w:p>
    <w:p w14:paraId="4BEAA4CE" w14:textId="77777777" w:rsidR="00D8326E" w:rsidRDefault="00D8326E" w:rsidP="00D8326E">
      <w:pPr>
        <w:widowControl w:val="0"/>
        <w:tabs>
          <w:tab w:val="left" w:pos="826"/>
        </w:tabs>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СВК− среда для культивирования сибиреязвенного микроба.</w:t>
      </w:r>
    </w:p>
    <w:p w14:paraId="03C13DB1" w14:textId="77777777" w:rsidR="00D8326E" w:rsidRDefault="0055108C" w:rsidP="00D8326E">
      <w:pPr>
        <w:shd w:val="clear" w:color="auto" w:fill="FFFFFF"/>
        <w:spacing w:before="240" w:line="336" w:lineRule="auto"/>
        <w:jc w:val="both"/>
        <w:rPr>
          <w:rFonts w:ascii="Arial" w:hAnsi="Arial" w:cs="Arial"/>
          <w:b/>
          <w:color w:val="000000"/>
          <w:spacing w:val="-8"/>
          <w:sz w:val="28"/>
          <w:szCs w:val="28"/>
        </w:rPr>
      </w:pPr>
      <w:r>
        <w:rPr>
          <w:rFonts w:ascii="Arial" w:hAnsi="Arial" w:cs="Arial"/>
          <w:b/>
          <w:color w:val="000000"/>
          <w:spacing w:val="-8"/>
          <w:sz w:val="28"/>
          <w:szCs w:val="28"/>
        </w:rPr>
        <w:t>4 Условия выполнения испыт</w:t>
      </w:r>
      <w:r w:rsidR="00D8326E">
        <w:rPr>
          <w:rFonts w:ascii="Arial" w:hAnsi="Arial" w:cs="Arial"/>
          <w:b/>
          <w:color w:val="000000"/>
          <w:spacing w:val="-8"/>
          <w:sz w:val="28"/>
          <w:szCs w:val="28"/>
        </w:rPr>
        <w:t>аний и требования безопасности</w:t>
      </w:r>
    </w:p>
    <w:p w14:paraId="27687463" w14:textId="77777777" w:rsidR="00D8326E" w:rsidRDefault="0055108C" w:rsidP="00D8326E">
      <w:pPr>
        <w:spacing w:line="336" w:lineRule="auto"/>
        <w:ind w:firstLine="510"/>
        <w:jc w:val="both"/>
        <w:rPr>
          <w:rFonts w:ascii="Arial" w:hAnsi="Arial" w:cs="Arial"/>
          <w:b/>
          <w:color w:val="000000"/>
          <w:sz w:val="24"/>
          <w:szCs w:val="24"/>
        </w:rPr>
      </w:pPr>
      <w:r>
        <w:rPr>
          <w:rFonts w:ascii="Arial" w:hAnsi="Arial" w:cs="Arial"/>
          <w:b/>
          <w:color w:val="000000"/>
          <w:sz w:val="24"/>
          <w:szCs w:val="24"/>
        </w:rPr>
        <w:t>4.1 Условия выполнения испыт</w:t>
      </w:r>
      <w:r w:rsidR="00D8326E">
        <w:rPr>
          <w:rFonts w:ascii="Arial" w:hAnsi="Arial" w:cs="Arial"/>
          <w:b/>
          <w:color w:val="000000"/>
          <w:sz w:val="24"/>
          <w:szCs w:val="24"/>
        </w:rPr>
        <w:t>аний</w:t>
      </w:r>
    </w:p>
    <w:p w14:paraId="6D45BF92" w14:textId="77777777" w:rsidR="00D8326E" w:rsidRDefault="00D8326E" w:rsidP="00D8326E">
      <w:pPr>
        <w:spacing w:line="336" w:lineRule="auto"/>
        <w:ind w:firstLine="510"/>
        <w:jc w:val="both"/>
        <w:rPr>
          <w:rFonts w:ascii="Arial" w:hAnsi="Arial" w:cs="Arial"/>
          <w:color w:val="000000"/>
          <w:sz w:val="24"/>
          <w:szCs w:val="24"/>
        </w:rPr>
      </w:pPr>
      <w:r>
        <w:rPr>
          <w:rFonts w:ascii="Arial" w:hAnsi="Arial" w:cs="Arial"/>
          <w:color w:val="000000"/>
          <w:sz w:val="24"/>
          <w:szCs w:val="24"/>
        </w:rPr>
        <w:t xml:space="preserve">4.1.1 Общие требования к помещениям – по ГОСТ </w:t>
      </w:r>
      <w:r>
        <w:rPr>
          <w:rFonts w:ascii="Arial" w:hAnsi="Arial" w:cs="Arial"/>
          <w:color w:val="000000"/>
          <w:spacing w:val="-2"/>
          <w:sz w:val="24"/>
          <w:szCs w:val="24"/>
          <w:lang w:val="en-US"/>
        </w:rPr>
        <w:t>ISO</w:t>
      </w:r>
      <w:r>
        <w:rPr>
          <w:rFonts w:ascii="Arial" w:hAnsi="Arial" w:cs="Arial"/>
          <w:color w:val="000000"/>
          <w:spacing w:val="-2"/>
          <w:sz w:val="24"/>
          <w:szCs w:val="24"/>
        </w:rPr>
        <w:t xml:space="preserve"> 7218.</w:t>
      </w:r>
      <w:r>
        <w:rPr>
          <w:rFonts w:ascii="Arial" w:hAnsi="Arial" w:cs="Arial"/>
          <w:color w:val="000000"/>
          <w:sz w:val="24"/>
          <w:szCs w:val="24"/>
        </w:rPr>
        <w:t xml:space="preserve"> </w:t>
      </w:r>
    </w:p>
    <w:p w14:paraId="27D33A6D" w14:textId="77777777" w:rsidR="00D8326E" w:rsidRDefault="00D8326E" w:rsidP="00D8326E">
      <w:pPr>
        <w:spacing w:line="336" w:lineRule="auto"/>
        <w:ind w:firstLine="510"/>
        <w:jc w:val="both"/>
        <w:rPr>
          <w:rFonts w:ascii="Arial" w:hAnsi="Arial" w:cs="Arial"/>
          <w:color w:val="000000"/>
          <w:sz w:val="24"/>
          <w:szCs w:val="24"/>
        </w:rPr>
      </w:pPr>
      <w:r>
        <w:rPr>
          <w:rFonts w:ascii="Arial" w:hAnsi="Arial" w:cs="Arial"/>
          <w:color w:val="000000"/>
          <w:sz w:val="24"/>
          <w:szCs w:val="24"/>
        </w:rPr>
        <w:t xml:space="preserve">4.1.2 Требования к персоналу – по ГОСТ </w:t>
      </w:r>
      <w:r>
        <w:rPr>
          <w:rFonts w:ascii="Arial" w:hAnsi="Arial" w:cs="Arial"/>
          <w:color w:val="000000"/>
          <w:sz w:val="24"/>
          <w:szCs w:val="24"/>
          <w:lang w:val="en-US"/>
        </w:rPr>
        <w:t>ISO</w:t>
      </w:r>
      <w:r>
        <w:rPr>
          <w:rFonts w:ascii="Arial" w:hAnsi="Arial" w:cs="Arial"/>
          <w:color w:val="000000"/>
          <w:sz w:val="24"/>
          <w:szCs w:val="24"/>
        </w:rPr>
        <w:t xml:space="preserve"> 7218, ГОСТ </w:t>
      </w:r>
      <w:r>
        <w:rPr>
          <w:rFonts w:ascii="Arial" w:hAnsi="Arial" w:cs="Arial"/>
          <w:color w:val="000000"/>
          <w:sz w:val="24"/>
          <w:szCs w:val="24"/>
          <w:lang w:val="en-US"/>
        </w:rPr>
        <w:t>ISO</w:t>
      </w:r>
      <w:r>
        <w:rPr>
          <w:rFonts w:ascii="Arial" w:hAnsi="Arial" w:cs="Arial"/>
          <w:color w:val="000000"/>
          <w:sz w:val="24"/>
          <w:szCs w:val="24"/>
        </w:rPr>
        <w:t>/</w:t>
      </w:r>
      <w:r>
        <w:rPr>
          <w:rFonts w:ascii="Arial" w:hAnsi="Arial" w:cs="Arial"/>
          <w:color w:val="000000"/>
          <w:sz w:val="24"/>
          <w:szCs w:val="24"/>
          <w:lang w:val="en-US"/>
        </w:rPr>
        <w:t>IEC</w:t>
      </w:r>
      <w:r>
        <w:rPr>
          <w:rFonts w:ascii="Arial" w:hAnsi="Arial" w:cs="Arial"/>
          <w:color w:val="000000"/>
          <w:sz w:val="24"/>
          <w:szCs w:val="24"/>
        </w:rPr>
        <w:t xml:space="preserve"> 17025.</w:t>
      </w:r>
    </w:p>
    <w:p w14:paraId="6D754122" w14:textId="77777777" w:rsidR="00D8326E" w:rsidRDefault="00D8326E" w:rsidP="00D8326E">
      <w:pPr>
        <w:pStyle w:val="ConsPlusNormal"/>
        <w:spacing w:line="336" w:lineRule="auto"/>
        <w:ind w:firstLine="510"/>
        <w:jc w:val="both"/>
        <w:rPr>
          <w:rFonts w:ascii="Arial" w:hAnsi="Arial" w:cs="Arial"/>
          <w:sz w:val="24"/>
          <w:szCs w:val="24"/>
        </w:rPr>
      </w:pPr>
      <w:r>
        <w:rPr>
          <w:rFonts w:ascii="Arial" w:hAnsi="Arial" w:cs="Arial"/>
          <w:color w:val="000000"/>
          <w:sz w:val="24"/>
          <w:szCs w:val="24"/>
        </w:rPr>
        <w:t xml:space="preserve">4.1.3 К проведению исследований допускаются квалифицированные сотрудники, имеющие опыт работы с особо опасными инфекциями </w:t>
      </w:r>
      <w:r>
        <w:rPr>
          <w:rFonts w:ascii="Arial" w:hAnsi="Arial" w:cs="Arial"/>
          <w:sz w:val="24"/>
          <w:szCs w:val="24"/>
        </w:rPr>
        <w:t xml:space="preserve">и прошедшие инструктаж по соблюдению требований биологической безопасности. </w:t>
      </w:r>
      <w:r>
        <w:t xml:space="preserve"> </w:t>
      </w:r>
    </w:p>
    <w:p w14:paraId="4650B7E0" w14:textId="77777777" w:rsidR="00D8326E" w:rsidRDefault="00D8326E" w:rsidP="00D8326E">
      <w:pPr>
        <w:spacing w:line="336" w:lineRule="auto"/>
        <w:ind w:firstLine="510"/>
        <w:jc w:val="both"/>
        <w:rPr>
          <w:rFonts w:ascii="Arial" w:hAnsi="Arial" w:cs="Arial"/>
          <w:b/>
          <w:sz w:val="24"/>
          <w:szCs w:val="24"/>
        </w:rPr>
      </w:pPr>
      <w:r>
        <w:rPr>
          <w:rFonts w:ascii="Arial" w:hAnsi="Arial" w:cs="Arial"/>
          <w:b/>
          <w:sz w:val="24"/>
          <w:szCs w:val="24"/>
        </w:rPr>
        <w:t>4.2 Требования безопасности</w:t>
      </w:r>
    </w:p>
    <w:p w14:paraId="21AAF667" w14:textId="77777777" w:rsidR="00D8326E" w:rsidRDefault="00D8326E" w:rsidP="00D8326E">
      <w:pPr>
        <w:spacing w:line="336" w:lineRule="auto"/>
        <w:ind w:firstLine="510"/>
        <w:jc w:val="both"/>
        <w:rPr>
          <w:rFonts w:ascii="Arial" w:hAnsi="Arial" w:cs="Arial"/>
          <w:sz w:val="24"/>
          <w:szCs w:val="24"/>
        </w:rPr>
      </w:pPr>
      <w:r>
        <w:rPr>
          <w:rFonts w:ascii="Arial" w:hAnsi="Arial" w:cs="Arial"/>
          <w:sz w:val="24"/>
          <w:szCs w:val="24"/>
        </w:rPr>
        <w:t xml:space="preserve">4.2.1 Общие требования безопасности при проведении работ с микроорганизмами </w:t>
      </w:r>
      <w:r>
        <w:rPr>
          <w:rFonts w:ascii="Arial" w:hAnsi="Arial" w:cs="Arial"/>
          <w:color w:val="000000"/>
          <w:sz w:val="24"/>
          <w:szCs w:val="24"/>
        </w:rPr>
        <w:t>–</w:t>
      </w:r>
      <w:r>
        <w:rPr>
          <w:rFonts w:ascii="Arial" w:hAnsi="Arial" w:cs="Arial"/>
          <w:sz w:val="24"/>
          <w:szCs w:val="24"/>
        </w:rPr>
        <w:t xml:space="preserve">  согласно ГОСТ 12.1.008.</w:t>
      </w:r>
    </w:p>
    <w:p w14:paraId="36BB81B8" w14:textId="77777777" w:rsidR="00D8326E" w:rsidRDefault="00651EF8" w:rsidP="00D8326E">
      <w:pPr>
        <w:spacing w:line="336" w:lineRule="auto"/>
        <w:ind w:firstLine="510"/>
        <w:jc w:val="both"/>
        <w:rPr>
          <w:rFonts w:ascii="Arial" w:hAnsi="Arial" w:cs="Arial"/>
          <w:sz w:val="24"/>
          <w:szCs w:val="24"/>
        </w:rPr>
      </w:pPr>
      <w:r>
        <w:rPr>
          <w:rFonts w:ascii="Arial" w:hAnsi="Arial" w:cs="Arial"/>
          <w:sz w:val="24"/>
          <w:szCs w:val="24"/>
        </w:rPr>
        <w:lastRenderedPageBreak/>
        <w:t>4</w:t>
      </w:r>
      <w:r w:rsidR="00D8326E">
        <w:rPr>
          <w:rFonts w:ascii="Arial" w:hAnsi="Arial" w:cs="Arial"/>
          <w:sz w:val="24"/>
          <w:szCs w:val="24"/>
        </w:rPr>
        <w:t>.2.2 Средства защиты работающих должны соответствовать требованиям   ГОСТ 12.4.011.</w:t>
      </w:r>
    </w:p>
    <w:p w14:paraId="526C4171" w14:textId="77777777" w:rsidR="00D8326E" w:rsidRDefault="00D8326E" w:rsidP="00D8326E">
      <w:pPr>
        <w:spacing w:line="336" w:lineRule="auto"/>
        <w:ind w:firstLine="510"/>
        <w:jc w:val="both"/>
        <w:rPr>
          <w:rFonts w:ascii="Arial" w:hAnsi="Arial" w:cs="Arial"/>
          <w:spacing w:val="-4"/>
          <w:sz w:val="24"/>
          <w:szCs w:val="24"/>
        </w:rPr>
      </w:pPr>
      <w:r>
        <w:rPr>
          <w:rFonts w:ascii="Arial" w:hAnsi="Arial" w:cs="Arial"/>
          <w:spacing w:val="-4"/>
          <w:sz w:val="24"/>
          <w:szCs w:val="24"/>
        </w:rPr>
        <w:t>4.2.3 Воздух рабочей зоны должен соответствовать требованиям ГОСТ 12.1.005.</w:t>
      </w:r>
    </w:p>
    <w:p w14:paraId="1E175E79" w14:textId="77777777" w:rsidR="00D8326E" w:rsidRDefault="00D8326E" w:rsidP="00D8326E">
      <w:pPr>
        <w:spacing w:line="336" w:lineRule="auto"/>
        <w:ind w:firstLine="510"/>
        <w:jc w:val="both"/>
        <w:rPr>
          <w:rFonts w:ascii="Arial" w:hAnsi="Arial" w:cs="Arial"/>
          <w:spacing w:val="-2"/>
          <w:sz w:val="24"/>
          <w:szCs w:val="24"/>
        </w:rPr>
      </w:pPr>
      <w:r>
        <w:rPr>
          <w:rFonts w:ascii="Arial" w:hAnsi="Arial" w:cs="Arial"/>
          <w:spacing w:val="-2"/>
          <w:sz w:val="24"/>
          <w:szCs w:val="24"/>
        </w:rPr>
        <w:t xml:space="preserve">4.2.4 Обучение персонала безопасности труда </w:t>
      </w:r>
      <w:r>
        <w:rPr>
          <w:rFonts w:ascii="Arial" w:hAnsi="Arial" w:cs="Arial"/>
          <w:color w:val="000000"/>
          <w:sz w:val="24"/>
          <w:szCs w:val="24"/>
        </w:rPr>
        <w:t>–</w:t>
      </w:r>
      <w:r>
        <w:rPr>
          <w:rFonts w:ascii="Arial" w:hAnsi="Arial" w:cs="Arial"/>
          <w:spacing w:val="-2"/>
          <w:sz w:val="24"/>
          <w:szCs w:val="24"/>
        </w:rPr>
        <w:t xml:space="preserve">  в соответствии с ГОСТ 12.0.004. </w:t>
      </w:r>
    </w:p>
    <w:p w14:paraId="01901A4F" w14:textId="77777777" w:rsidR="00D8326E" w:rsidRDefault="00D8326E" w:rsidP="00974EE8">
      <w:pPr>
        <w:pStyle w:val="ConsPlusNormal"/>
        <w:spacing w:line="360" w:lineRule="auto"/>
        <w:ind w:firstLine="540"/>
        <w:jc w:val="both"/>
        <w:rPr>
          <w:rFonts w:ascii="Arial" w:hAnsi="Arial" w:cs="Arial"/>
          <w:sz w:val="24"/>
          <w:szCs w:val="24"/>
        </w:rPr>
      </w:pPr>
      <w:r>
        <w:rPr>
          <w:rFonts w:ascii="Arial" w:hAnsi="Arial" w:cs="Arial"/>
          <w:sz w:val="24"/>
          <w:szCs w:val="24"/>
        </w:rPr>
        <w:t xml:space="preserve">4.2.5 Все работы с возбудителем сибирской язвы должны проводиться в производственных помещениях и в лабораториях, имеющих санитарно-эпидемиологическое заключение о возможности проведения </w:t>
      </w:r>
      <w:r w:rsidR="00064B00">
        <w:rPr>
          <w:rFonts w:ascii="Arial" w:hAnsi="Arial" w:cs="Arial"/>
          <w:sz w:val="24"/>
          <w:szCs w:val="24"/>
        </w:rPr>
        <w:t xml:space="preserve">работ с ПБА групп </w:t>
      </w:r>
      <w:r w:rsidR="00064B00" w:rsidRPr="00F50BFC">
        <w:rPr>
          <w:rFonts w:ascii="Arial" w:hAnsi="Arial" w:cs="Arial"/>
          <w:sz w:val="24"/>
          <w:szCs w:val="24"/>
        </w:rPr>
        <w:t xml:space="preserve">патогенности </w:t>
      </w:r>
      <w:r w:rsidR="00064B00" w:rsidRPr="00F50BFC">
        <w:rPr>
          <w:rFonts w:ascii="Arial" w:hAnsi="Arial" w:cs="Arial"/>
          <w:sz w:val="24"/>
          <w:szCs w:val="24"/>
          <w:lang w:val="en-US"/>
        </w:rPr>
        <w:t>II</w:t>
      </w:r>
      <w:r w:rsidR="006204C3">
        <w:rPr>
          <w:rFonts w:ascii="Arial" w:hAnsi="Arial" w:cs="Arial"/>
          <w:sz w:val="24"/>
          <w:szCs w:val="24"/>
          <w:lang w:val="en-US"/>
        </w:rPr>
        <w:t>I</w:t>
      </w:r>
      <w:r w:rsidR="00974EE8">
        <w:rPr>
          <w:rFonts w:ascii="Arial" w:hAnsi="Arial" w:cs="Arial"/>
          <w:sz w:val="24"/>
          <w:szCs w:val="24"/>
        </w:rPr>
        <w:t xml:space="preserve"> согласно ГОСТ </w:t>
      </w:r>
      <w:r w:rsidR="00974EE8">
        <w:rPr>
          <w:rFonts w:ascii="Arial" w:hAnsi="Arial" w:cs="Arial"/>
          <w:sz w:val="24"/>
          <w:szCs w:val="24"/>
          <w:lang w:val="en-US"/>
        </w:rPr>
        <w:t>ISO</w:t>
      </w:r>
      <w:r w:rsidR="00974EE8" w:rsidRPr="00974EE8">
        <w:rPr>
          <w:rFonts w:ascii="Arial" w:hAnsi="Arial" w:cs="Arial"/>
          <w:sz w:val="24"/>
          <w:szCs w:val="24"/>
        </w:rPr>
        <w:t xml:space="preserve"> 7218 </w:t>
      </w:r>
      <w:r w:rsidR="00974EE8">
        <w:rPr>
          <w:rFonts w:ascii="Arial" w:hAnsi="Arial" w:cs="Arial"/>
          <w:sz w:val="24"/>
          <w:szCs w:val="24"/>
        </w:rPr>
        <w:t>или нормативным правовым актам, действующим на территории государства, принявшего стандарт.</w:t>
      </w:r>
      <w:r w:rsidR="00974EE8" w:rsidRPr="004445AA">
        <w:rPr>
          <w:rFonts w:ascii="Arial" w:hAnsi="Arial" w:cs="Arial"/>
          <w:sz w:val="24"/>
          <w:szCs w:val="24"/>
        </w:rPr>
        <w:t xml:space="preserve"> </w:t>
      </w:r>
      <w:r>
        <w:rPr>
          <w:rFonts w:ascii="Arial" w:hAnsi="Arial" w:cs="Arial"/>
          <w:sz w:val="24"/>
          <w:szCs w:val="24"/>
        </w:rPr>
        <w:t xml:space="preserve"> </w:t>
      </w:r>
    </w:p>
    <w:p w14:paraId="104DEDB8" w14:textId="77777777" w:rsidR="00D8326E" w:rsidRDefault="00D8326E" w:rsidP="00D8326E">
      <w:pPr>
        <w:pStyle w:val="aff"/>
        <w:spacing w:after="0" w:line="336" w:lineRule="auto"/>
        <w:ind w:firstLine="510"/>
        <w:jc w:val="both"/>
        <w:rPr>
          <w:rFonts w:ascii="Arial" w:hAnsi="Arial" w:cs="Arial"/>
          <w:color w:val="000000"/>
        </w:rPr>
      </w:pPr>
      <w:r>
        <w:rPr>
          <w:rFonts w:ascii="Arial" w:hAnsi="Arial" w:cs="Arial"/>
          <w:color w:val="000000"/>
        </w:rPr>
        <w:t>4.2</w:t>
      </w:r>
      <w:r>
        <w:rPr>
          <w:rFonts w:ascii="Arial" w:hAnsi="Arial" w:cs="Arial"/>
        </w:rPr>
        <w:t>.6</w:t>
      </w:r>
      <w:r>
        <w:rPr>
          <w:rFonts w:ascii="Arial" w:hAnsi="Arial" w:cs="Arial"/>
          <w:color w:val="000000"/>
        </w:rPr>
        <w:t xml:space="preserve"> Обеззараживание материалов, участвующих в производстве вакцины, после исследований, а также использованных индивидуальных средств защиты, инструментов и т. д. проводят  автоклавированием  в течение 2 ч при давлении 0,2 МПа и температуре (</w:t>
      </w:r>
      <w:r>
        <w:rPr>
          <w:rFonts w:ascii="Arial" w:hAnsi="Arial" w:cs="Arial"/>
        </w:rPr>
        <w:t>134</w:t>
      </w:r>
      <w:r>
        <w:rPr>
          <w:rFonts w:ascii="Arial" w:hAnsi="Arial" w:cs="Arial"/>
          <w:color w:val="000000"/>
        </w:rPr>
        <w:t xml:space="preserve"> ± 2) °С или химическим способом с применением дезинфицирующих средств согласно инструкции по их применению</w:t>
      </w:r>
      <w:r>
        <w:rPr>
          <w:color w:val="000000"/>
        </w:rPr>
        <w:t xml:space="preserve">. </w:t>
      </w:r>
      <w:r>
        <w:rPr>
          <w:rFonts w:ascii="Arial" w:hAnsi="Arial" w:cs="Arial"/>
          <w:color w:val="000000"/>
        </w:rPr>
        <w:t>При обеззараживании необходимо соблюдать санитарные правила, действующие на территории государств, принявших стандарт.</w:t>
      </w:r>
    </w:p>
    <w:p w14:paraId="18A554FC" w14:textId="77777777" w:rsidR="00D8326E" w:rsidRDefault="00D8326E" w:rsidP="00D8326E">
      <w:pPr>
        <w:pStyle w:val="aff"/>
        <w:spacing w:before="120" w:line="336" w:lineRule="auto"/>
        <w:ind w:firstLine="510"/>
        <w:jc w:val="both"/>
        <w:rPr>
          <w:rFonts w:ascii="Arial" w:hAnsi="Arial" w:cs="Arial"/>
          <w:b/>
          <w:color w:val="000000"/>
          <w:sz w:val="28"/>
          <w:szCs w:val="28"/>
        </w:rPr>
      </w:pPr>
      <w:r>
        <w:rPr>
          <w:rFonts w:ascii="Arial" w:hAnsi="Arial" w:cs="Arial"/>
          <w:b/>
          <w:color w:val="000000"/>
          <w:sz w:val="28"/>
          <w:szCs w:val="28"/>
        </w:rPr>
        <w:t xml:space="preserve">5 Средства измерений, оборудование, </w:t>
      </w:r>
      <w:r w:rsidR="00F50BFC">
        <w:rPr>
          <w:rFonts w:ascii="Arial" w:hAnsi="Arial" w:cs="Arial"/>
          <w:b/>
          <w:color w:val="000000"/>
          <w:sz w:val="28"/>
          <w:szCs w:val="28"/>
        </w:rPr>
        <w:t xml:space="preserve">вспомогательные </w:t>
      </w:r>
      <w:r>
        <w:rPr>
          <w:rFonts w:ascii="Arial" w:hAnsi="Arial" w:cs="Arial"/>
          <w:b/>
          <w:color w:val="000000"/>
          <w:sz w:val="28"/>
          <w:szCs w:val="28"/>
        </w:rPr>
        <w:t>материалы, реактивы</w:t>
      </w:r>
      <w:r w:rsidR="00F50BFC">
        <w:rPr>
          <w:rFonts w:ascii="Arial" w:hAnsi="Arial" w:cs="Arial"/>
          <w:b/>
          <w:color w:val="000000"/>
          <w:sz w:val="28"/>
          <w:szCs w:val="28"/>
        </w:rPr>
        <w:t xml:space="preserve">, питательные среды </w:t>
      </w:r>
      <w:r>
        <w:rPr>
          <w:rFonts w:ascii="Arial" w:hAnsi="Arial" w:cs="Arial"/>
          <w:b/>
          <w:color w:val="000000"/>
          <w:sz w:val="28"/>
          <w:szCs w:val="28"/>
        </w:rPr>
        <w:t xml:space="preserve"> и животные</w:t>
      </w:r>
    </w:p>
    <w:p w14:paraId="19B9FBD0" w14:textId="77777777" w:rsidR="00D8326E" w:rsidRPr="00DF28B1" w:rsidRDefault="00DF28B1" w:rsidP="00DF28B1">
      <w:pPr>
        <w:pStyle w:val="af0"/>
        <w:spacing w:after="0" w:line="336" w:lineRule="auto"/>
        <w:ind w:left="0" w:firstLine="510"/>
        <w:jc w:val="both"/>
        <w:rPr>
          <w:rFonts w:ascii="Arial" w:hAnsi="Arial" w:cs="Arial"/>
          <w:color w:val="000000"/>
          <w:sz w:val="24"/>
          <w:szCs w:val="24"/>
        </w:rPr>
      </w:pPr>
      <w:r>
        <w:rPr>
          <w:rFonts w:ascii="Arial" w:hAnsi="Arial" w:cs="Arial"/>
          <w:color w:val="000000"/>
          <w:sz w:val="24"/>
          <w:szCs w:val="24"/>
        </w:rPr>
        <w:t xml:space="preserve">5.1 </w:t>
      </w:r>
      <w:r w:rsidR="00D8326E">
        <w:rPr>
          <w:rFonts w:ascii="Arial" w:hAnsi="Arial" w:cs="Arial"/>
          <w:color w:val="000000"/>
          <w:sz w:val="24"/>
          <w:szCs w:val="24"/>
        </w:rPr>
        <w:t>Для проведения испытаний применяют следующие средства измерений, оборудование, вспом</w:t>
      </w:r>
      <w:r w:rsidR="00F50BFC">
        <w:rPr>
          <w:rFonts w:ascii="Arial" w:hAnsi="Arial" w:cs="Arial"/>
          <w:color w:val="000000"/>
          <w:sz w:val="24"/>
          <w:szCs w:val="24"/>
        </w:rPr>
        <w:t>огательные материалы,</w:t>
      </w:r>
      <w:r w:rsidR="00D8326E">
        <w:rPr>
          <w:rFonts w:ascii="Arial" w:hAnsi="Arial" w:cs="Arial"/>
          <w:color w:val="000000"/>
          <w:sz w:val="24"/>
          <w:szCs w:val="24"/>
        </w:rPr>
        <w:t xml:space="preserve"> реактивы:</w:t>
      </w:r>
      <w:r w:rsidR="00F50BFC">
        <w:rPr>
          <w:rFonts w:ascii="Arial" w:hAnsi="Arial" w:cs="Arial"/>
          <w:color w:val="000000"/>
          <w:sz w:val="24"/>
          <w:szCs w:val="24"/>
        </w:rPr>
        <w:t>, питательные среды и животных:</w:t>
      </w:r>
    </w:p>
    <w:p w14:paraId="0EFE157F"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Термостат с т</w:t>
      </w:r>
      <w:r w:rsidR="00F446D8">
        <w:rPr>
          <w:rFonts w:ascii="Arial" w:eastAsia="Arial" w:hAnsi="Arial" w:cs="Arial"/>
          <w:color w:val="000000"/>
          <w:sz w:val="24"/>
          <w:szCs w:val="24"/>
          <w:lang w:eastAsia="ru-RU" w:bidi="ru-RU"/>
        </w:rPr>
        <w:t>емпературой нагрева (22 ± 2) °C и (37± 1) °C</w:t>
      </w:r>
    </w:p>
    <w:p w14:paraId="448B6A70"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Набор денсиметров</w:t>
      </w:r>
      <w:r w:rsidR="008E05D5">
        <w:rPr>
          <w:rFonts w:ascii="Arial" w:eastAsia="Arial" w:hAnsi="Arial" w:cs="Arial"/>
          <w:color w:val="000000"/>
          <w:sz w:val="24"/>
          <w:szCs w:val="24"/>
          <w:lang w:eastAsia="ru-RU" w:bidi="ru-RU"/>
        </w:rPr>
        <w:t xml:space="preserve"> или ареометров</w:t>
      </w:r>
      <w:r>
        <w:rPr>
          <w:rFonts w:ascii="Arial" w:eastAsia="Arial" w:hAnsi="Arial" w:cs="Arial"/>
          <w:color w:val="000000"/>
          <w:sz w:val="24"/>
          <w:szCs w:val="24"/>
          <w:lang w:eastAsia="ru-RU" w:bidi="ru-RU"/>
        </w:rPr>
        <w:t>.</w:t>
      </w:r>
    </w:p>
    <w:p w14:paraId="337F1CD9"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Мясорубка любой марки.</w:t>
      </w:r>
    </w:p>
    <w:p w14:paraId="2E827E02"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Цилиндры стеклянные мерные вместимостью 100 см</w:t>
      </w:r>
      <w:r>
        <w:rPr>
          <w:rFonts w:ascii="Arial" w:eastAsia="Arial" w:hAnsi="Arial" w:cs="Arial"/>
          <w:color w:val="000000"/>
          <w:sz w:val="24"/>
          <w:szCs w:val="24"/>
          <w:vertAlign w:val="superscript"/>
          <w:lang w:eastAsia="ru-RU" w:bidi="ru-RU"/>
        </w:rPr>
        <w:t>3</w:t>
      </w:r>
      <w:r>
        <w:rPr>
          <w:rFonts w:ascii="Arial" w:eastAsia="Arial" w:hAnsi="Arial" w:cs="Arial"/>
          <w:color w:val="000000"/>
          <w:sz w:val="24"/>
          <w:szCs w:val="24"/>
          <w:lang w:eastAsia="ru-RU" w:bidi="ru-RU"/>
        </w:rPr>
        <w:t xml:space="preserve"> по ГОСТ 1770.</w:t>
      </w:r>
    </w:p>
    <w:p w14:paraId="5F28F003"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Термометры стеклянные </w:t>
      </w:r>
      <w:r w:rsidR="00F50BFC">
        <w:rPr>
          <w:rFonts w:ascii="Arial" w:eastAsia="Arial" w:hAnsi="Arial" w:cs="Arial"/>
          <w:color w:val="000000"/>
          <w:sz w:val="24"/>
          <w:szCs w:val="24"/>
          <w:lang w:eastAsia="ru-RU" w:bidi="ru-RU"/>
        </w:rPr>
        <w:t xml:space="preserve">ртутные </w:t>
      </w:r>
      <w:r>
        <w:rPr>
          <w:rFonts w:ascii="Arial" w:eastAsia="Arial" w:hAnsi="Arial" w:cs="Arial"/>
          <w:color w:val="000000"/>
          <w:sz w:val="24"/>
          <w:szCs w:val="24"/>
          <w:lang w:eastAsia="ru-RU" w:bidi="ru-RU"/>
        </w:rPr>
        <w:t>по ГОСТ 13646</w:t>
      </w:r>
      <w:r w:rsidR="00F50BFC">
        <w:rPr>
          <w:rFonts w:ascii="Arial" w:eastAsia="Arial" w:hAnsi="Arial" w:cs="Arial"/>
          <w:color w:val="000000"/>
          <w:sz w:val="24"/>
          <w:szCs w:val="24"/>
          <w:lang w:eastAsia="ru-RU" w:bidi="ru-RU"/>
        </w:rPr>
        <w:t>.</w:t>
      </w:r>
    </w:p>
    <w:p w14:paraId="408C8266" w14:textId="77777777" w:rsidR="00D8326E" w:rsidRDefault="00D8326E" w:rsidP="00F446D8">
      <w:pPr>
        <w:pStyle w:val="10"/>
        <w:spacing w:line="360" w:lineRule="auto"/>
        <w:ind w:firstLine="567"/>
        <w:rPr>
          <w:sz w:val="24"/>
          <w:szCs w:val="24"/>
        </w:rPr>
      </w:pPr>
      <w:r>
        <w:rPr>
          <w:sz w:val="24"/>
          <w:szCs w:val="24"/>
        </w:rPr>
        <w:t xml:space="preserve">Автоклав вертикальный или </w:t>
      </w:r>
      <w:r w:rsidR="00F446D8">
        <w:rPr>
          <w:sz w:val="24"/>
          <w:szCs w:val="24"/>
        </w:rPr>
        <w:t>другой марки</w:t>
      </w:r>
      <w:r w:rsidR="00F50BFC">
        <w:rPr>
          <w:sz w:val="24"/>
          <w:szCs w:val="24"/>
        </w:rPr>
        <w:t>.</w:t>
      </w:r>
    </w:p>
    <w:p w14:paraId="69735EB1" w14:textId="77777777" w:rsidR="00D8326E" w:rsidRDefault="00D8326E" w:rsidP="00D8326E">
      <w:pPr>
        <w:pStyle w:val="10"/>
        <w:spacing w:line="360" w:lineRule="auto"/>
        <w:ind w:firstLine="567"/>
        <w:rPr>
          <w:sz w:val="24"/>
          <w:szCs w:val="24"/>
        </w:rPr>
      </w:pPr>
      <w:r>
        <w:rPr>
          <w:sz w:val="24"/>
          <w:szCs w:val="24"/>
        </w:rPr>
        <w:t xml:space="preserve">Аппарат типа «д, Арсонваль» или </w:t>
      </w:r>
      <w:r w:rsidR="00F50BFC">
        <w:rPr>
          <w:sz w:val="24"/>
          <w:szCs w:val="24"/>
        </w:rPr>
        <w:t>«</w:t>
      </w:r>
      <w:r>
        <w:rPr>
          <w:sz w:val="24"/>
          <w:szCs w:val="24"/>
        </w:rPr>
        <w:t>Тесла</w:t>
      </w:r>
      <w:r w:rsidR="00F50BFC">
        <w:rPr>
          <w:sz w:val="24"/>
          <w:szCs w:val="24"/>
        </w:rPr>
        <w:t>».</w:t>
      </w:r>
    </w:p>
    <w:p w14:paraId="0A048BC3" w14:textId="77777777" w:rsidR="00D8326E" w:rsidRDefault="00D8326E" w:rsidP="00D8326E">
      <w:pPr>
        <w:pStyle w:val="10"/>
        <w:spacing w:line="360" w:lineRule="auto"/>
        <w:ind w:firstLine="567"/>
        <w:rPr>
          <w:sz w:val="24"/>
          <w:szCs w:val="24"/>
        </w:rPr>
      </w:pPr>
      <w:r>
        <w:rPr>
          <w:sz w:val="24"/>
          <w:szCs w:val="24"/>
        </w:rPr>
        <w:t>Флаконы стеклянные вместимостью</w:t>
      </w:r>
      <w:r w:rsidR="006C2689">
        <w:rPr>
          <w:sz w:val="24"/>
          <w:szCs w:val="24"/>
        </w:rPr>
        <w:t xml:space="preserve"> 10,</w:t>
      </w:r>
      <w:r>
        <w:rPr>
          <w:sz w:val="24"/>
          <w:szCs w:val="24"/>
        </w:rPr>
        <w:t xml:space="preserve"> 20</w:t>
      </w:r>
      <w:r w:rsidR="006C2689">
        <w:rPr>
          <w:sz w:val="24"/>
          <w:szCs w:val="24"/>
        </w:rPr>
        <w:t>, 50 и 100</w:t>
      </w:r>
      <w:r>
        <w:rPr>
          <w:sz w:val="24"/>
          <w:szCs w:val="24"/>
        </w:rPr>
        <w:t xml:space="preserve"> см</w:t>
      </w:r>
      <w:r>
        <w:rPr>
          <w:sz w:val="24"/>
          <w:szCs w:val="24"/>
          <w:vertAlign w:val="superscript"/>
        </w:rPr>
        <w:t>3</w:t>
      </w:r>
      <w:r>
        <w:rPr>
          <w:sz w:val="24"/>
          <w:szCs w:val="24"/>
        </w:rPr>
        <w:t>.</w:t>
      </w:r>
    </w:p>
    <w:p w14:paraId="6B727B0C" w14:textId="77777777" w:rsidR="00D8326E" w:rsidRDefault="00D8326E" w:rsidP="00D8326E">
      <w:pPr>
        <w:pStyle w:val="10"/>
        <w:spacing w:line="360" w:lineRule="auto"/>
        <w:ind w:firstLine="567"/>
        <w:rPr>
          <w:sz w:val="24"/>
          <w:szCs w:val="24"/>
        </w:rPr>
      </w:pPr>
      <w:r>
        <w:rPr>
          <w:sz w:val="24"/>
          <w:szCs w:val="24"/>
        </w:rPr>
        <w:t>Пипетки стеклянные мерные исполнений  вместимостью 0,1; 1,0; 5,0; 10,0 см</w:t>
      </w:r>
      <w:r>
        <w:rPr>
          <w:sz w:val="24"/>
          <w:szCs w:val="24"/>
          <w:vertAlign w:val="superscript"/>
        </w:rPr>
        <w:t>3</w:t>
      </w:r>
      <w:r w:rsidR="00F50BFC">
        <w:rPr>
          <w:sz w:val="24"/>
          <w:szCs w:val="24"/>
        </w:rPr>
        <w:t>.</w:t>
      </w:r>
      <w:r>
        <w:rPr>
          <w:sz w:val="24"/>
          <w:szCs w:val="24"/>
        </w:rPr>
        <w:t xml:space="preserve"> по ГОСТ 29230.</w:t>
      </w:r>
    </w:p>
    <w:p w14:paraId="21E778F1" w14:textId="77777777" w:rsidR="00D8326E" w:rsidRDefault="00D8326E" w:rsidP="00D8326E">
      <w:pPr>
        <w:pStyle w:val="10"/>
        <w:spacing w:line="360" w:lineRule="auto"/>
        <w:ind w:firstLine="567"/>
        <w:rPr>
          <w:sz w:val="24"/>
          <w:szCs w:val="24"/>
        </w:rPr>
      </w:pPr>
      <w:r>
        <w:rPr>
          <w:sz w:val="24"/>
          <w:szCs w:val="24"/>
        </w:rPr>
        <w:t>Весы лабораторные среднего класса точности по ГОСТ 24104.</w:t>
      </w:r>
    </w:p>
    <w:p w14:paraId="48177983" w14:textId="77777777" w:rsidR="00D8326E" w:rsidRDefault="00D8326E" w:rsidP="00D8326E">
      <w:pPr>
        <w:pStyle w:val="10"/>
        <w:spacing w:line="360" w:lineRule="auto"/>
        <w:ind w:firstLine="567"/>
        <w:rPr>
          <w:sz w:val="24"/>
          <w:szCs w:val="24"/>
        </w:rPr>
      </w:pPr>
      <w:r>
        <w:rPr>
          <w:sz w:val="24"/>
          <w:szCs w:val="24"/>
        </w:rPr>
        <w:lastRenderedPageBreak/>
        <w:t>Стекла предметные для микропрепаратов по ГОСТ 9284</w:t>
      </w:r>
      <w:r w:rsidR="00F50BFC">
        <w:rPr>
          <w:sz w:val="24"/>
          <w:szCs w:val="24"/>
        </w:rPr>
        <w:t>.</w:t>
      </w:r>
    </w:p>
    <w:p w14:paraId="479D66C3" w14:textId="77777777" w:rsidR="00D8326E" w:rsidRDefault="00D8326E" w:rsidP="00D8326E">
      <w:pPr>
        <w:pStyle w:val="10"/>
        <w:spacing w:line="360" w:lineRule="auto"/>
        <w:ind w:firstLine="567"/>
        <w:jc w:val="both"/>
        <w:rPr>
          <w:sz w:val="24"/>
          <w:szCs w:val="24"/>
        </w:rPr>
      </w:pPr>
      <w:r>
        <w:rPr>
          <w:sz w:val="24"/>
          <w:szCs w:val="24"/>
        </w:rPr>
        <w:t>Микроскоп биологический марки МБИ по ГОСТ 8074 или любой марки с увеличением 400</w:t>
      </w:r>
      <w:r>
        <w:rPr>
          <w:sz w:val="24"/>
          <w:szCs w:val="24"/>
          <w:vertAlign w:val="superscript"/>
        </w:rPr>
        <w:t>х</w:t>
      </w:r>
      <w:r>
        <w:rPr>
          <w:sz w:val="24"/>
          <w:szCs w:val="24"/>
        </w:rPr>
        <w:t xml:space="preserve"> — 900</w:t>
      </w:r>
      <w:r>
        <w:rPr>
          <w:sz w:val="24"/>
          <w:szCs w:val="24"/>
          <w:vertAlign w:val="superscript"/>
        </w:rPr>
        <w:t>х</w:t>
      </w:r>
      <w:r>
        <w:rPr>
          <w:sz w:val="24"/>
          <w:szCs w:val="24"/>
        </w:rPr>
        <w:t>.</w:t>
      </w:r>
    </w:p>
    <w:p w14:paraId="7C7C2E50" w14:textId="77777777" w:rsidR="00D8326E" w:rsidRDefault="00D8326E" w:rsidP="00D8326E">
      <w:pPr>
        <w:pStyle w:val="10"/>
        <w:spacing w:line="360" w:lineRule="auto"/>
        <w:ind w:firstLine="567"/>
        <w:rPr>
          <w:sz w:val="24"/>
          <w:szCs w:val="24"/>
        </w:rPr>
      </w:pPr>
      <w:r>
        <w:rPr>
          <w:sz w:val="24"/>
          <w:szCs w:val="24"/>
        </w:rPr>
        <w:t>Стекла покровные для микропрепаратов по ГОСТ 6672.</w:t>
      </w:r>
    </w:p>
    <w:p w14:paraId="4309AD58" w14:textId="77777777" w:rsidR="00D8326E" w:rsidRDefault="00D8326E" w:rsidP="00D8326E">
      <w:pPr>
        <w:pStyle w:val="10"/>
        <w:spacing w:line="360" w:lineRule="auto"/>
        <w:ind w:firstLine="567"/>
        <w:rPr>
          <w:sz w:val="24"/>
          <w:szCs w:val="24"/>
        </w:rPr>
      </w:pPr>
      <w:r>
        <w:rPr>
          <w:sz w:val="24"/>
          <w:szCs w:val="24"/>
        </w:rPr>
        <w:t>Чашки Петри по ГОСТ 25336.</w:t>
      </w:r>
    </w:p>
    <w:p w14:paraId="654BF397" w14:textId="77777777" w:rsidR="00D8326E" w:rsidRDefault="00F50BFC" w:rsidP="00D8326E">
      <w:pPr>
        <w:pStyle w:val="10"/>
        <w:spacing w:line="360" w:lineRule="auto"/>
        <w:ind w:firstLine="567"/>
        <w:rPr>
          <w:sz w:val="24"/>
          <w:szCs w:val="24"/>
        </w:rPr>
      </w:pPr>
      <w:r>
        <w:rPr>
          <w:sz w:val="24"/>
          <w:szCs w:val="24"/>
        </w:rPr>
        <w:t>Камеру</w:t>
      </w:r>
      <w:r w:rsidR="00D8326E">
        <w:rPr>
          <w:sz w:val="24"/>
          <w:szCs w:val="24"/>
        </w:rPr>
        <w:t xml:space="preserve"> Горяева.</w:t>
      </w:r>
    </w:p>
    <w:p w14:paraId="2DCCD3E7" w14:textId="77777777" w:rsidR="00D8326E" w:rsidRDefault="00D8326E" w:rsidP="00D8326E">
      <w:pPr>
        <w:pStyle w:val="10"/>
        <w:spacing w:line="360" w:lineRule="auto"/>
        <w:ind w:firstLine="567"/>
        <w:rPr>
          <w:sz w:val="24"/>
          <w:szCs w:val="24"/>
        </w:rPr>
      </w:pPr>
      <w:r>
        <w:rPr>
          <w:sz w:val="24"/>
          <w:szCs w:val="24"/>
        </w:rPr>
        <w:t>Пробки резиновые.</w:t>
      </w:r>
    </w:p>
    <w:p w14:paraId="25EA1BE9" w14:textId="77777777" w:rsidR="00D8326E" w:rsidRDefault="00D8326E" w:rsidP="00D8326E">
      <w:pPr>
        <w:pStyle w:val="10"/>
        <w:spacing w:line="360" w:lineRule="auto"/>
        <w:ind w:firstLine="567"/>
        <w:rPr>
          <w:sz w:val="24"/>
          <w:szCs w:val="24"/>
        </w:rPr>
      </w:pPr>
      <w:r>
        <w:rPr>
          <w:sz w:val="24"/>
          <w:szCs w:val="24"/>
        </w:rPr>
        <w:t>Шпатели стерильные.</w:t>
      </w:r>
    </w:p>
    <w:p w14:paraId="213D8F11" w14:textId="77777777" w:rsidR="00D8326E" w:rsidRDefault="00D8326E" w:rsidP="00D8326E">
      <w:pPr>
        <w:pStyle w:val="10"/>
        <w:spacing w:line="360" w:lineRule="auto"/>
        <w:ind w:firstLine="567"/>
        <w:rPr>
          <w:sz w:val="24"/>
          <w:szCs w:val="24"/>
        </w:rPr>
      </w:pPr>
      <w:r>
        <w:rPr>
          <w:sz w:val="24"/>
          <w:szCs w:val="24"/>
        </w:rPr>
        <w:t>Фильтры тканевые.</w:t>
      </w:r>
    </w:p>
    <w:p w14:paraId="51A63559" w14:textId="77777777" w:rsidR="00D8326E" w:rsidRDefault="00F50BFC" w:rsidP="00D8326E">
      <w:pPr>
        <w:pStyle w:val="10"/>
        <w:spacing w:line="360" w:lineRule="auto"/>
        <w:ind w:firstLine="567"/>
        <w:rPr>
          <w:sz w:val="24"/>
          <w:szCs w:val="24"/>
        </w:rPr>
      </w:pPr>
      <w:r>
        <w:rPr>
          <w:sz w:val="24"/>
          <w:szCs w:val="24"/>
        </w:rPr>
        <w:t>Воду</w:t>
      </w:r>
      <w:r w:rsidR="00D8326E">
        <w:rPr>
          <w:sz w:val="24"/>
          <w:szCs w:val="24"/>
        </w:rPr>
        <w:t xml:space="preserve"> дистиллированная по ГОСТ 6709.</w:t>
      </w:r>
    </w:p>
    <w:p w14:paraId="70597DAE" w14:textId="77777777" w:rsidR="00D8326E" w:rsidRDefault="00D8326E" w:rsidP="00D8326E">
      <w:pPr>
        <w:pStyle w:val="10"/>
        <w:spacing w:line="360" w:lineRule="auto"/>
        <w:ind w:firstLine="567"/>
        <w:rPr>
          <w:sz w:val="24"/>
          <w:szCs w:val="24"/>
        </w:rPr>
      </w:pPr>
      <w:r>
        <w:rPr>
          <w:sz w:val="24"/>
          <w:szCs w:val="24"/>
        </w:rPr>
        <w:t>Раствор натрия хлорида  0,9 %-</w:t>
      </w:r>
      <w:r w:rsidR="00F50BFC">
        <w:rPr>
          <w:sz w:val="24"/>
          <w:szCs w:val="24"/>
        </w:rPr>
        <w:t>н</w:t>
      </w:r>
      <w:r>
        <w:rPr>
          <w:sz w:val="24"/>
          <w:szCs w:val="24"/>
        </w:rPr>
        <w:t>ый с pH (7,0 ± 0,2).</w:t>
      </w:r>
    </w:p>
    <w:p w14:paraId="3437810F" w14:textId="77777777" w:rsidR="00D8326E" w:rsidRDefault="00F50BFC" w:rsidP="00D8326E">
      <w:pPr>
        <w:pStyle w:val="10"/>
        <w:spacing w:line="360" w:lineRule="auto"/>
        <w:ind w:firstLine="567"/>
        <w:rPr>
          <w:sz w:val="24"/>
          <w:szCs w:val="24"/>
        </w:rPr>
      </w:pPr>
      <w:r>
        <w:rPr>
          <w:sz w:val="24"/>
          <w:szCs w:val="24"/>
        </w:rPr>
        <w:t>10-водный</w:t>
      </w:r>
      <w:r w:rsidR="006C2689">
        <w:rPr>
          <w:sz w:val="24"/>
          <w:szCs w:val="24"/>
        </w:rPr>
        <w:t xml:space="preserve"> дифосфат натрия</w:t>
      </w:r>
      <w:r w:rsidR="00D8326E">
        <w:rPr>
          <w:sz w:val="24"/>
          <w:szCs w:val="24"/>
        </w:rPr>
        <w:t xml:space="preserve"> по ГОСТ 342.</w:t>
      </w:r>
    </w:p>
    <w:p w14:paraId="505EF83C" w14:textId="77777777" w:rsidR="00D8326E" w:rsidRDefault="00D8326E" w:rsidP="00D8326E">
      <w:pPr>
        <w:pStyle w:val="10"/>
        <w:spacing w:line="360" w:lineRule="auto"/>
        <w:ind w:firstLine="567"/>
        <w:rPr>
          <w:sz w:val="24"/>
          <w:szCs w:val="24"/>
        </w:rPr>
      </w:pPr>
      <w:r>
        <w:rPr>
          <w:sz w:val="24"/>
          <w:szCs w:val="24"/>
        </w:rPr>
        <w:t>Агар мясо-пептонный (МПА) по ГОСТ 29112.</w:t>
      </w:r>
    </w:p>
    <w:p w14:paraId="66660331" w14:textId="77777777" w:rsidR="00D8326E" w:rsidRDefault="00D8326E" w:rsidP="00D8326E">
      <w:pPr>
        <w:pStyle w:val="10"/>
        <w:spacing w:line="360" w:lineRule="auto"/>
        <w:ind w:firstLine="567"/>
        <w:rPr>
          <w:sz w:val="24"/>
          <w:szCs w:val="24"/>
        </w:rPr>
      </w:pPr>
      <w:r>
        <w:rPr>
          <w:sz w:val="24"/>
          <w:szCs w:val="24"/>
        </w:rPr>
        <w:t>Питательный агар сухой «КД».</w:t>
      </w:r>
    </w:p>
    <w:p w14:paraId="72955021" w14:textId="77777777" w:rsidR="00D8326E" w:rsidRDefault="006C2689" w:rsidP="00D8326E">
      <w:pPr>
        <w:pStyle w:val="10"/>
        <w:spacing w:line="360" w:lineRule="auto"/>
        <w:ind w:firstLine="567"/>
        <w:rPr>
          <w:sz w:val="24"/>
          <w:szCs w:val="24"/>
        </w:rPr>
      </w:pPr>
      <w:r>
        <w:rPr>
          <w:sz w:val="24"/>
          <w:szCs w:val="24"/>
        </w:rPr>
        <w:t>Среду</w:t>
      </w:r>
      <w:r w:rsidR="00D8326E">
        <w:rPr>
          <w:sz w:val="24"/>
          <w:szCs w:val="24"/>
        </w:rPr>
        <w:t xml:space="preserve"> для культивирования сибиреязвенного микроба — агар СВК.</w:t>
      </w:r>
    </w:p>
    <w:p w14:paraId="65300051" w14:textId="77777777" w:rsidR="00D8326E" w:rsidRDefault="00D8326E" w:rsidP="00D8326E">
      <w:pPr>
        <w:pStyle w:val="10"/>
        <w:spacing w:line="360" w:lineRule="auto"/>
        <w:ind w:firstLine="567"/>
        <w:rPr>
          <w:sz w:val="24"/>
          <w:szCs w:val="24"/>
        </w:rPr>
      </w:pPr>
      <w:r>
        <w:rPr>
          <w:sz w:val="24"/>
          <w:szCs w:val="24"/>
        </w:rPr>
        <w:t>Твин-80.</w:t>
      </w:r>
    </w:p>
    <w:p w14:paraId="7D8906DA" w14:textId="77777777" w:rsidR="00D8326E" w:rsidRDefault="00D8326E" w:rsidP="00B713C6">
      <w:pPr>
        <w:pStyle w:val="10"/>
        <w:spacing w:line="360" w:lineRule="auto"/>
        <w:ind w:firstLine="567"/>
        <w:jc w:val="both"/>
        <w:rPr>
          <w:sz w:val="24"/>
          <w:szCs w:val="24"/>
        </w:rPr>
      </w:pPr>
      <w:r>
        <w:rPr>
          <w:sz w:val="24"/>
          <w:szCs w:val="24"/>
        </w:rPr>
        <w:t>Устройство для наблюдения м</w:t>
      </w:r>
      <w:r w:rsidR="00B713C6">
        <w:rPr>
          <w:sz w:val="24"/>
          <w:szCs w:val="24"/>
        </w:rPr>
        <w:t>етодом фазового контраста КФ-4.</w:t>
      </w:r>
      <w:r>
        <w:rPr>
          <w:sz w:val="24"/>
          <w:szCs w:val="24"/>
        </w:rPr>
        <w:t>.</w:t>
      </w:r>
    </w:p>
    <w:p w14:paraId="0CD8DAD3" w14:textId="77777777" w:rsidR="00D8326E" w:rsidRDefault="00D8326E" w:rsidP="00B713C6">
      <w:pPr>
        <w:pStyle w:val="10"/>
        <w:spacing w:line="360" w:lineRule="auto"/>
        <w:ind w:firstLine="567"/>
        <w:jc w:val="both"/>
        <w:rPr>
          <w:sz w:val="24"/>
          <w:szCs w:val="24"/>
        </w:rPr>
      </w:pPr>
      <w:r>
        <w:rPr>
          <w:sz w:val="24"/>
          <w:szCs w:val="24"/>
        </w:rPr>
        <w:t>Про</w:t>
      </w:r>
      <w:r w:rsidR="00B713C6">
        <w:rPr>
          <w:sz w:val="24"/>
          <w:szCs w:val="24"/>
        </w:rPr>
        <w:t>бирки стеклянные по ГОСТ 25336.</w:t>
      </w:r>
    </w:p>
    <w:p w14:paraId="764F8D6B" w14:textId="77777777" w:rsidR="00D8326E" w:rsidRDefault="00D8326E" w:rsidP="00D8326E">
      <w:pPr>
        <w:pStyle w:val="10"/>
        <w:spacing w:line="360" w:lineRule="auto"/>
        <w:ind w:firstLine="567"/>
        <w:jc w:val="both"/>
        <w:rPr>
          <w:sz w:val="24"/>
          <w:szCs w:val="24"/>
        </w:rPr>
      </w:pPr>
      <w:r>
        <w:rPr>
          <w:sz w:val="24"/>
          <w:szCs w:val="24"/>
        </w:rPr>
        <w:t>Спирт этиловый ректификованный по ГОСТ 5962.</w:t>
      </w:r>
    </w:p>
    <w:p w14:paraId="64F1279F" w14:textId="77777777" w:rsidR="00D8326E" w:rsidRDefault="00D8326E" w:rsidP="00D8326E">
      <w:pPr>
        <w:pStyle w:val="10"/>
        <w:spacing w:line="360" w:lineRule="auto"/>
        <w:ind w:firstLine="567"/>
        <w:jc w:val="both"/>
        <w:rPr>
          <w:sz w:val="24"/>
          <w:szCs w:val="24"/>
        </w:rPr>
      </w:pPr>
      <w:r>
        <w:rPr>
          <w:sz w:val="24"/>
          <w:szCs w:val="24"/>
        </w:rPr>
        <w:t>Мясо-пептонный бульон по ГОСТ 20730.</w:t>
      </w:r>
    </w:p>
    <w:p w14:paraId="1289F261" w14:textId="77777777" w:rsidR="00D8326E" w:rsidRDefault="006C2689" w:rsidP="00D8326E">
      <w:pPr>
        <w:pStyle w:val="10"/>
        <w:spacing w:line="360" w:lineRule="auto"/>
        <w:ind w:firstLine="567"/>
        <w:jc w:val="both"/>
        <w:rPr>
          <w:sz w:val="24"/>
          <w:szCs w:val="24"/>
        </w:rPr>
      </w:pPr>
      <w:r>
        <w:rPr>
          <w:sz w:val="24"/>
          <w:szCs w:val="24"/>
        </w:rPr>
        <w:t>Среду</w:t>
      </w:r>
      <w:r w:rsidR="00D8326E">
        <w:rPr>
          <w:sz w:val="24"/>
          <w:szCs w:val="24"/>
        </w:rPr>
        <w:t xml:space="preserve"> Сабуро по ГОСТ 28085.</w:t>
      </w:r>
    </w:p>
    <w:p w14:paraId="51243121" w14:textId="77777777" w:rsidR="00D8326E" w:rsidRDefault="006C2689" w:rsidP="00D8326E">
      <w:pPr>
        <w:pStyle w:val="10"/>
        <w:spacing w:line="360" w:lineRule="auto"/>
        <w:ind w:firstLine="567"/>
        <w:jc w:val="both"/>
        <w:rPr>
          <w:sz w:val="24"/>
          <w:szCs w:val="24"/>
        </w:rPr>
      </w:pPr>
      <w:r>
        <w:rPr>
          <w:sz w:val="24"/>
          <w:szCs w:val="24"/>
        </w:rPr>
        <w:t>Среду</w:t>
      </w:r>
      <w:r w:rsidR="00D8326E">
        <w:rPr>
          <w:sz w:val="24"/>
          <w:szCs w:val="24"/>
        </w:rPr>
        <w:t xml:space="preserve"> Китта-Тароцци (МППБ) по ГОСТ 28085</w:t>
      </w:r>
    </w:p>
    <w:p w14:paraId="747D9A2C" w14:textId="77777777" w:rsidR="00D8326E" w:rsidRDefault="00D8326E" w:rsidP="00D8326E">
      <w:pPr>
        <w:pStyle w:val="10"/>
        <w:spacing w:line="360" w:lineRule="auto"/>
        <w:ind w:firstLine="567"/>
        <w:rPr>
          <w:sz w:val="24"/>
          <w:szCs w:val="24"/>
        </w:rPr>
      </w:pPr>
      <w:r>
        <w:rPr>
          <w:sz w:val="24"/>
          <w:szCs w:val="24"/>
        </w:rPr>
        <w:t>Сердце крупного рогатого скота.</w:t>
      </w:r>
    </w:p>
    <w:p w14:paraId="11908C5D" w14:textId="77777777" w:rsidR="00D8326E" w:rsidRDefault="006C2689" w:rsidP="00D8326E">
      <w:pPr>
        <w:pStyle w:val="10"/>
        <w:spacing w:line="360" w:lineRule="auto"/>
        <w:ind w:firstLine="567"/>
        <w:rPr>
          <w:sz w:val="24"/>
          <w:szCs w:val="24"/>
        </w:rPr>
      </w:pPr>
      <w:r>
        <w:rPr>
          <w:sz w:val="24"/>
          <w:szCs w:val="24"/>
        </w:rPr>
        <w:t>Поджелудочную железу</w:t>
      </w:r>
      <w:r w:rsidR="00D8326E">
        <w:rPr>
          <w:sz w:val="24"/>
          <w:szCs w:val="24"/>
        </w:rPr>
        <w:t xml:space="preserve"> крупного рогатого скота по ГОСТ 11285.</w:t>
      </w:r>
    </w:p>
    <w:p w14:paraId="7165815B" w14:textId="77777777" w:rsidR="00D8326E" w:rsidRDefault="00D8326E" w:rsidP="00D8326E">
      <w:pPr>
        <w:pStyle w:val="10"/>
        <w:spacing w:line="360" w:lineRule="auto"/>
        <w:ind w:firstLine="567"/>
        <w:rPr>
          <w:sz w:val="24"/>
          <w:szCs w:val="24"/>
        </w:rPr>
      </w:pPr>
      <w:r>
        <w:rPr>
          <w:sz w:val="24"/>
          <w:szCs w:val="24"/>
        </w:rPr>
        <w:t>Хлороформ по ГОСТ 20015.</w:t>
      </w:r>
    </w:p>
    <w:p w14:paraId="5E207B64" w14:textId="77777777" w:rsidR="00D8326E" w:rsidRDefault="006C2689" w:rsidP="00D8326E">
      <w:pPr>
        <w:pStyle w:val="10"/>
        <w:spacing w:line="360" w:lineRule="auto"/>
        <w:ind w:firstLine="567"/>
        <w:rPr>
          <w:sz w:val="24"/>
          <w:szCs w:val="24"/>
        </w:rPr>
      </w:pPr>
      <w:r>
        <w:rPr>
          <w:sz w:val="24"/>
          <w:szCs w:val="24"/>
        </w:rPr>
        <w:t>Воду мясную</w:t>
      </w:r>
      <w:r w:rsidR="00D8326E">
        <w:rPr>
          <w:sz w:val="24"/>
          <w:szCs w:val="24"/>
        </w:rPr>
        <w:t xml:space="preserve"> по ГОСТ 20729.</w:t>
      </w:r>
    </w:p>
    <w:p w14:paraId="1F2A8492" w14:textId="77777777" w:rsidR="00D8326E" w:rsidRDefault="00D8326E" w:rsidP="00D8326E">
      <w:pPr>
        <w:pStyle w:val="10"/>
        <w:spacing w:line="360" w:lineRule="auto"/>
        <w:ind w:firstLine="567"/>
        <w:rPr>
          <w:sz w:val="24"/>
          <w:szCs w:val="24"/>
        </w:rPr>
      </w:pPr>
      <w:r>
        <w:rPr>
          <w:sz w:val="24"/>
          <w:szCs w:val="24"/>
        </w:rPr>
        <w:t>1,3 %-</w:t>
      </w:r>
      <w:r w:rsidR="006C2689">
        <w:rPr>
          <w:sz w:val="24"/>
          <w:szCs w:val="24"/>
        </w:rPr>
        <w:t>н</w:t>
      </w:r>
      <w:r>
        <w:rPr>
          <w:sz w:val="24"/>
          <w:szCs w:val="24"/>
        </w:rPr>
        <w:t xml:space="preserve">ый агар на бульоне Хоттингера по ГОСТ 10444.1 </w:t>
      </w:r>
    </w:p>
    <w:p w14:paraId="3D2C9554" w14:textId="77777777" w:rsidR="00D8326E" w:rsidRDefault="00D8326E" w:rsidP="00D8326E">
      <w:pPr>
        <w:pStyle w:val="10"/>
        <w:spacing w:line="360" w:lineRule="auto"/>
        <w:ind w:firstLine="567"/>
        <w:rPr>
          <w:sz w:val="24"/>
          <w:szCs w:val="24"/>
        </w:rPr>
      </w:pPr>
      <w:r>
        <w:rPr>
          <w:sz w:val="24"/>
          <w:szCs w:val="24"/>
        </w:rPr>
        <w:t xml:space="preserve">  или агар пищевой по ГОСТ 16280 или агар микробиологический по ГОСТ 17206.</w:t>
      </w:r>
    </w:p>
    <w:p w14:paraId="72698B82" w14:textId="77777777" w:rsidR="00D8326E" w:rsidRDefault="006C2689" w:rsidP="00D8326E">
      <w:pPr>
        <w:pStyle w:val="10"/>
        <w:spacing w:line="360" w:lineRule="auto"/>
        <w:ind w:firstLine="567"/>
        <w:rPr>
          <w:sz w:val="24"/>
          <w:szCs w:val="24"/>
        </w:rPr>
      </w:pPr>
      <w:r>
        <w:rPr>
          <w:sz w:val="24"/>
          <w:szCs w:val="24"/>
        </w:rPr>
        <w:t xml:space="preserve"> Среду</w:t>
      </w:r>
      <w:r w:rsidR="00D8326E">
        <w:rPr>
          <w:sz w:val="24"/>
          <w:szCs w:val="24"/>
        </w:rPr>
        <w:t xml:space="preserve"> «Казань».</w:t>
      </w:r>
    </w:p>
    <w:p w14:paraId="5619EBD1" w14:textId="77777777" w:rsidR="00D8326E" w:rsidRDefault="006C2689" w:rsidP="00D8326E">
      <w:pPr>
        <w:pStyle w:val="10"/>
        <w:spacing w:line="360" w:lineRule="auto"/>
        <w:ind w:firstLine="708"/>
        <w:rPr>
          <w:sz w:val="24"/>
          <w:szCs w:val="24"/>
        </w:rPr>
      </w:pPr>
      <w:r>
        <w:rPr>
          <w:sz w:val="24"/>
          <w:szCs w:val="24"/>
        </w:rPr>
        <w:t xml:space="preserve">Воду водопроводную </w:t>
      </w:r>
      <w:r w:rsidR="00D8326E">
        <w:rPr>
          <w:sz w:val="24"/>
          <w:szCs w:val="24"/>
        </w:rPr>
        <w:t>по ГОСТ 2874.</w:t>
      </w:r>
    </w:p>
    <w:p w14:paraId="3B7898DA" w14:textId="77777777" w:rsidR="00D8326E" w:rsidRDefault="00D8326E" w:rsidP="00B713C6">
      <w:pPr>
        <w:pStyle w:val="10"/>
        <w:spacing w:line="360" w:lineRule="auto"/>
        <w:ind w:firstLine="708"/>
        <w:jc w:val="both"/>
        <w:rPr>
          <w:sz w:val="24"/>
          <w:szCs w:val="24"/>
        </w:rPr>
      </w:pPr>
      <w:r>
        <w:rPr>
          <w:sz w:val="24"/>
          <w:szCs w:val="24"/>
        </w:rPr>
        <w:t>Холодильник любой марки темп</w:t>
      </w:r>
      <w:r w:rsidR="00B713C6">
        <w:rPr>
          <w:sz w:val="24"/>
          <w:szCs w:val="24"/>
        </w:rPr>
        <w:t>ературой (4 ± 2) °C.</w:t>
      </w:r>
      <w:r>
        <w:rPr>
          <w:sz w:val="24"/>
          <w:szCs w:val="24"/>
        </w:rPr>
        <w:t>.</w:t>
      </w:r>
    </w:p>
    <w:p w14:paraId="1C8CBA90" w14:textId="77777777" w:rsidR="00D8326E" w:rsidRDefault="006C2689" w:rsidP="00D8326E">
      <w:pPr>
        <w:pStyle w:val="10"/>
        <w:spacing w:line="360" w:lineRule="auto"/>
        <w:ind w:firstLine="708"/>
        <w:jc w:val="both"/>
        <w:rPr>
          <w:sz w:val="24"/>
          <w:szCs w:val="24"/>
        </w:rPr>
      </w:pPr>
      <w:r>
        <w:rPr>
          <w:sz w:val="24"/>
          <w:szCs w:val="24"/>
        </w:rPr>
        <w:t>Центрифугу</w:t>
      </w:r>
      <w:r w:rsidR="00D8326E">
        <w:rPr>
          <w:sz w:val="24"/>
          <w:szCs w:val="24"/>
        </w:rPr>
        <w:t xml:space="preserve"> с ускорением (5—10) · 10</w:t>
      </w:r>
      <w:r w:rsidR="00D8326E">
        <w:rPr>
          <w:sz w:val="24"/>
          <w:szCs w:val="24"/>
          <w:vertAlign w:val="superscript"/>
        </w:rPr>
        <w:t>3</w:t>
      </w:r>
      <w:r w:rsidR="00943C04">
        <w:rPr>
          <w:sz w:val="24"/>
          <w:szCs w:val="24"/>
        </w:rPr>
        <w:t xml:space="preserve"> об</w:t>
      </w:r>
      <w:r w:rsidR="00D8326E">
        <w:rPr>
          <w:sz w:val="24"/>
          <w:szCs w:val="24"/>
        </w:rPr>
        <w:t xml:space="preserve">./мин </w:t>
      </w:r>
      <w:r w:rsidR="00D8326E">
        <w:rPr>
          <w:sz w:val="24"/>
          <w:szCs w:val="24"/>
          <w:lang w:bidi="en-US"/>
        </w:rPr>
        <w:t>(</w:t>
      </w:r>
      <w:r w:rsidR="00D8326E">
        <w:rPr>
          <w:i/>
          <w:sz w:val="24"/>
          <w:szCs w:val="24"/>
          <w:lang w:val="en-US" w:bidi="en-US"/>
        </w:rPr>
        <w:t>q</w:t>
      </w:r>
      <w:r w:rsidR="00D8326E" w:rsidRPr="00D8326E">
        <w:rPr>
          <w:sz w:val="24"/>
          <w:szCs w:val="24"/>
          <w:lang w:bidi="en-US"/>
        </w:rPr>
        <w:t xml:space="preserve"> </w:t>
      </w:r>
      <w:r w:rsidR="00D8326E">
        <w:rPr>
          <w:sz w:val="24"/>
          <w:szCs w:val="24"/>
        </w:rPr>
        <w:t>= 9,8 м/с</w:t>
      </w:r>
      <w:r w:rsidR="00D8326E">
        <w:rPr>
          <w:sz w:val="24"/>
          <w:szCs w:val="24"/>
          <w:vertAlign w:val="superscript"/>
        </w:rPr>
        <w:t>2</w:t>
      </w:r>
      <w:r w:rsidR="00D8326E">
        <w:rPr>
          <w:sz w:val="24"/>
          <w:szCs w:val="24"/>
        </w:rPr>
        <w:t>).</w:t>
      </w:r>
    </w:p>
    <w:p w14:paraId="5DDDF835" w14:textId="77777777" w:rsidR="00D8326E" w:rsidRDefault="006C2689" w:rsidP="00D8326E">
      <w:pPr>
        <w:pStyle w:val="10"/>
        <w:spacing w:line="360" w:lineRule="auto"/>
        <w:ind w:firstLine="708"/>
        <w:jc w:val="both"/>
        <w:rPr>
          <w:sz w:val="24"/>
          <w:szCs w:val="24"/>
        </w:rPr>
      </w:pPr>
      <w:r>
        <w:rPr>
          <w:sz w:val="24"/>
          <w:szCs w:val="24"/>
        </w:rPr>
        <w:lastRenderedPageBreak/>
        <w:t>Бумагу фильтровальную</w:t>
      </w:r>
      <w:r w:rsidR="00D8326E">
        <w:rPr>
          <w:sz w:val="24"/>
          <w:szCs w:val="24"/>
        </w:rPr>
        <w:t xml:space="preserve"> по ГОСТ 12026.</w:t>
      </w:r>
    </w:p>
    <w:p w14:paraId="2787F78D" w14:textId="77777777" w:rsidR="00D8326E" w:rsidRDefault="00D8326E" w:rsidP="00D8326E">
      <w:pPr>
        <w:pStyle w:val="10"/>
        <w:spacing w:line="360" w:lineRule="auto"/>
        <w:ind w:firstLine="708"/>
        <w:jc w:val="both"/>
        <w:rPr>
          <w:sz w:val="24"/>
          <w:szCs w:val="24"/>
        </w:rPr>
      </w:pPr>
      <w:r>
        <w:rPr>
          <w:sz w:val="24"/>
          <w:szCs w:val="24"/>
        </w:rPr>
        <w:t>Шприц</w:t>
      </w:r>
      <w:r w:rsidR="006C2689">
        <w:rPr>
          <w:sz w:val="24"/>
          <w:szCs w:val="24"/>
        </w:rPr>
        <w:t xml:space="preserve">ы </w:t>
      </w:r>
      <w:r>
        <w:rPr>
          <w:sz w:val="24"/>
          <w:szCs w:val="24"/>
        </w:rPr>
        <w:t xml:space="preserve"> вместимостью 1− 5 см</w:t>
      </w:r>
      <w:r>
        <w:rPr>
          <w:sz w:val="24"/>
          <w:szCs w:val="24"/>
          <w:vertAlign w:val="superscript"/>
        </w:rPr>
        <w:t>3</w:t>
      </w:r>
      <w:r>
        <w:rPr>
          <w:sz w:val="24"/>
          <w:szCs w:val="24"/>
        </w:rPr>
        <w:t xml:space="preserve"> по ГОСТ 22967.</w:t>
      </w:r>
    </w:p>
    <w:p w14:paraId="26309E16" w14:textId="77777777" w:rsidR="00D8326E" w:rsidRDefault="00D8326E" w:rsidP="00D8326E">
      <w:pPr>
        <w:pStyle w:val="10"/>
        <w:spacing w:line="360" w:lineRule="auto"/>
        <w:ind w:firstLine="708"/>
        <w:jc w:val="both"/>
        <w:rPr>
          <w:sz w:val="24"/>
          <w:szCs w:val="24"/>
        </w:rPr>
      </w:pPr>
      <w:r>
        <w:rPr>
          <w:sz w:val="24"/>
          <w:szCs w:val="24"/>
        </w:rPr>
        <w:t>Иглы инъекционные № 0625 по ГОСТ 25377.</w:t>
      </w:r>
    </w:p>
    <w:p w14:paraId="322D7EDF" w14:textId="77777777" w:rsidR="00F446D8" w:rsidRDefault="00F446D8" w:rsidP="00D8326E">
      <w:pPr>
        <w:pStyle w:val="10"/>
        <w:spacing w:line="360" w:lineRule="auto"/>
        <w:ind w:firstLine="708"/>
        <w:jc w:val="both"/>
        <w:rPr>
          <w:sz w:val="24"/>
          <w:szCs w:val="24"/>
        </w:rPr>
      </w:pPr>
      <w:r>
        <w:rPr>
          <w:sz w:val="24"/>
          <w:szCs w:val="24"/>
        </w:rPr>
        <w:t>Шприц</w:t>
      </w:r>
      <w:r w:rsidR="006C2689">
        <w:rPr>
          <w:sz w:val="24"/>
          <w:szCs w:val="24"/>
        </w:rPr>
        <w:t>ы</w:t>
      </w:r>
      <w:r>
        <w:rPr>
          <w:sz w:val="24"/>
          <w:szCs w:val="24"/>
        </w:rPr>
        <w:t xml:space="preserve"> </w:t>
      </w:r>
      <w:r w:rsidR="00943C04">
        <w:rPr>
          <w:sz w:val="24"/>
          <w:szCs w:val="24"/>
        </w:rPr>
        <w:t>од</w:t>
      </w:r>
      <w:r>
        <w:rPr>
          <w:sz w:val="24"/>
          <w:szCs w:val="24"/>
        </w:rPr>
        <w:t xml:space="preserve">нократного применения </w:t>
      </w:r>
      <w:r w:rsidR="006C2689">
        <w:rPr>
          <w:sz w:val="24"/>
          <w:szCs w:val="24"/>
        </w:rPr>
        <w:t xml:space="preserve"> вместимостью 1−5 см</w:t>
      </w:r>
      <w:r>
        <w:rPr>
          <w:sz w:val="24"/>
          <w:szCs w:val="24"/>
        </w:rPr>
        <w:t xml:space="preserve"> ГОСТ </w:t>
      </w:r>
      <w:r w:rsidR="00943C04">
        <w:rPr>
          <w:sz w:val="24"/>
          <w:szCs w:val="24"/>
          <w:lang w:val="en-US"/>
        </w:rPr>
        <w:t>ISO</w:t>
      </w:r>
      <w:r w:rsidR="00943C04" w:rsidRPr="00943C04">
        <w:rPr>
          <w:sz w:val="24"/>
          <w:szCs w:val="24"/>
        </w:rPr>
        <w:t xml:space="preserve"> 78</w:t>
      </w:r>
      <w:r w:rsidRPr="00943C04">
        <w:rPr>
          <w:sz w:val="24"/>
          <w:szCs w:val="24"/>
        </w:rPr>
        <w:t>86-1</w:t>
      </w:r>
      <w:r w:rsidR="00943C04">
        <w:rPr>
          <w:sz w:val="24"/>
          <w:szCs w:val="24"/>
        </w:rPr>
        <w:t>.</w:t>
      </w:r>
    </w:p>
    <w:p w14:paraId="1668F26D" w14:textId="77777777" w:rsidR="00943C04" w:rsidRPr="00943C04" w:rsidRDefault="00943C04" w:rsidP="00943C04">
      <w:pPr>
        <w:pStyle w:val="10"/>
        <w:spacing w:line="360" w:lineRule="auto"/>
        <w:ind w:firstLine="708"/>
        <w:jc w:val="both"/>
        <w:rPr>
          <w:sz w:val="24"/>
          <w:szCs w:val="24"/>
        </w:rPr>
      </w:pPr>
      <w:r>
        <w:rPr>
          <w:sz w:val="24"/>
          <w:szCs w:val="24"/>
        </w:rPr>
        <w:t xml:space="preserve">Иглы однократного применения  стерильные по ГОСТ </w:t>
      </w:r>
      <w:r>
        <w:rPr>
          <w:sz w:val="24"/>
          <w:szCs w:val="24"/>
          <w:lang w:val="en-US"/>
        </w:rPr>
        <w:t>ISO</w:t>
      </w:r>
      <w:r>
        <w:rPr>
          <w:sz w:val="24"/>
          <w:szCs w:val="24"/>
        </w:rPr>
        <w:t xml:space="preserve"> 7864.</w:t>
      </w:r>
    </w:p>
    <w:p w14:paraId="53290907" w14:textId="77777777" w:rsidR="00D8326E" w:rsidRDefault="00651EF8" w:rsidP="00D8326E">
      <w:pPr>
        <w:pStyle w:val="10"/>
        <w:spacing w:line="360" w:lineRule="auto"/>
        <w:ind w:firstLine="708"/>
        <w:jc w:val="both"/>
        <w:rPr>
          <w:sz w:val="24"/>
          <w:szCs w:val="24"/>
        </w:rPr>
      </w:pPr>
      <w:r>
        <w:rPr>
          <w:sz w:val="24"/>
          <w:szCs w:val="24"/>
        </w:rPr>
        <w:t>Сыворотку</w:t>
      </w:r>
      <w:r w:rsidR="00943C04">
        <w:rPr>
          <w:sz w:val="24"/>
          <w:szCs w:val="24"/>
        </w:rPr>
        <w:t xml:space="preserve"> крови крупного рогатого скота с</w:t>
      </w:r>
      <w:r w:rsidR="006C2689">
        <w:rPr>
          <w:sz w:val="24"/>
          <w:szCs w:val="24"/>
        </w:rPr>
        <w:t>терильную неконсервированную</w:t>
      </w:r>
      <w:r w:rsidR="00D8326E">
        <w:rPr>
          <w:sz w:val="24"/>
          <w:szCs w:val="24"/>
        </w:rPr>
        <w:t>.</w:t>
      </w:r>
    </w:p>
    <w:p w14:paraId="684C2BAE" w14:textId="77777777" w:rsidR="00D8326E" w:rsidRDefault="006C2689" w:rsidP="00D8326E">
      <w:pPr>
        <w:pStyle w:val="10"/>
        <w:spacing w:line="360" w:lineRule="auto"/>
        <w:ind w:firstLine="708"/>
        <w:jc w:val="both"/>
        <w:rPr>
          <w:sz w:val="24"/>
          <w:szCs w:val="24"/>
        </w:rPr>
      </w:pPr>
      <w:r>
        <w:rPr>
          <w:sz w:val="24"/>
          <w:szCs w:val="24"/>
        </w:rPr>
        <w:t>Дефибринированную  кровь барана</w:t>
      </w:r>
      <w:r w:rsidR="00D8326E">
        <w:rPr>
          <w:sz w:val="24"/>
          <w:szCs w:val="24"/>
        </w:rPr>
        <w:t xml:space="preserve">. </w:t>
      </w:r>
    </w:p>
    <w:p w14:paraId="4D349FC1" w14:textId="77777777" w:rsidR="00D8326E" w:rsidRDefault="006C2689" w:rsidP="00D8326E">
      <w:pPr>
        <w:pStyle w:val="10"/>
        <w:spacing w:line="360" w:lineRule="auto"/>
        <w:ind w:firstLine="708"/>
        <w:jc w:val="both"/>
        <w:rPr>
          <w:sz w:val="24"/>
          <w:szCs w:val="24"/>
        </w:rPr>
      </w:pPr>
      <w:r>
        <w:rPr>
          <w:sz w:val="24"/>
          <w:szCs w:val="24"/>
        </w:rPr>
        <w:t>Водяную баню</w:t>
      </w:r>
      <w:r w:rsidR="00D8326E">
        <w:rPr>
          <w:sz w:val="24"/>
          <w:szCs w:val="24"/>
        </w:rPr>
        <w:t>.</w:t>
      </w:r>
    </w:p>
    <w:p w14:paraId="76E19E61" w14:textId="77777777" w:rsidR="00D8326E" w:rsidRDefault="009E5A06" w:rsidP="00D8326E">
      <w:pPr>
        <w:pStyle w:val="10"/>
        <w:spacing w:line="360" w:lineRule="auto"/>
        <w:ind w:firstLine="708"/>
        <w:jc w:val="both"/>
        <w:rPr>
          <w:sz w:val="24"/>
          <w:szCs w:val="24"/>
        </w:rPr>
      </w:pPr>
      <w:r>
        <w:rPr>
          <w:sz w:val="24"/>
          <w:szCs w:val="24"/>
        </w:rPr>
        <w:t>Гидрокарбонатную магниево-кальциево-натриевую природную минеральную воду</w:t>
      </w:r>
      <w:r w:rsidR="00D8326E">
        <w:rPr>
          <w:sz w:val="24"/>
          <w:szCs w:val="24"/>
        </w:rPr>
        <w:t xml:space="preserve">. </w:t>
      </w:r>
    </w:p>
    <w:p w14:paraId="4885E553" w14:textId="77777777" w:rsidR="00D8326E" w:rsidRDefault="00D8326E" w:rsidP="00D8326E">
      <w:pPr>
        <w:pStyle w:val="10"/>
        <w:spacing w:line="360" w:lineRule="auto"/>
        <w:ind w:firstLine="708"/>
        <w:jc w:val="both"/>
        <w:rPr>
          <w:sz w:val="24"/>
          <w:szCs w:val="24"/>
        </w:rPr>
      </w:pPr>
      <w:r>
        <w:rPr>
          <w:sz w:val="24"/>
          <w:szCs w:val="24"/>
        </w:rPr>
        <w:t>Спирт этиловый ректификованный по ГОСТ 5962.</w:t>
      </w:r>
    </w:p>
    <w:p w14:paraId="53BB852E" w14:textId="77777777" w:rsidR="00D8326E" w:rsidRDefault="006A0E44" w:rsidP="00D8326E">
      <w:pPr>
        <w:pStyle w:val="10"/>
        <w:spacing w:line="360" w:lineRule="auto"/>
        <w:ind w:firstLine="708"/>
        <w:jc w:val="both"/>
        <w:rPr>
          <w:sz w:val="24"/>
          <w:szCs w:val="24"/>
        </w:rPr>
      </w:pPr>
      <w:r>
        <w:rPr>
          <w:sz w:val="24"/>
          <w:szCs w:val="24"/>
        </w:rPr>
        <w:t>Мышей белых</w:t>
      </w:r>
      <w:r w:rsidR="00D8326E">
        <w:rPr>
          <w:sz w:val="24"/>
          <w:szCs w:val="24"/>
        </w:rPr>
        <w:t xml:space="preserve"> массой 18—20 г.</w:t>
      </w:r>
    </w:p>
    <w:p w14:paraId="5BF1225B" w14:textId="77777777" w:rsidR="00D8326E" w:rsidRDefault="006A0E44" w:rsidP="00D8326E">
      <w:pPr>
        <w:pStyle w:val="10"/>
        <w:spacing w:line="360" w:lineRule="auto"/>
        <w:ind w:firstLine="708"/>
        <w:jc w:val="both"/>
        <w:rPr>
          <w:sz w:val="24"/>
          <w:szCs w:val="24"/>
        </w:rPr>
      </w:pPr>
      <w:r>
        <w:rPr>
          <w:sz w:val="24"/>
          <w:szCs w:val="24"/>
        </w:rPr>
        <w:t>Синьку Леффлера или краску</w:t>
      </w:r>
      <w:r w:rsidR="00D8326E">
        <w:rPr>
          <w:sz w:val="24"/>
          <w:szCs w:val="24"/>
        </w:rPr>
        <w:t xml:space="preserve"> Романовского-Гимза.</w:t>
      </w:r>
    </w:p>
    <w:p w14:paraId="4CBFE56F" w14:textId="77777777" w:rsidR="00D8326E" w:rsidRDefault="00B6074F" w:rsidP="00B6074F">
      <w:pPr>
        <w:pStyle w:val="10"/>
        <w:spacing w:line="360" w:lineRule="auto"/>
        <w:rPr>
          <w:sz w:val="24"/>
          <w:szCs w:val="24"/>
        </w:rPr>
      </w:pPr>
      <w:r>
        <w:rPr>
          <w:sz w:val="24"/>
          <w:szCs w:val="24"/>
        </w:rPr>
        <w:t xml:space="preserve">     </w:t>
      </w:r>
      <w:r w:rsidR="006A0E44">
        <w:rPr>
          <w:sz w:val="24"/>
          <w:szCs w:val="24"/>
        </w:rPr>
        <w:t>Кроликов</w:t>
      </w:r>
      <w:r w:rsidR="00D8326E">
        <w:rPr>
          <w:sz w:val="24"/>
          <w:szCs w:val="24"/>
        </w:rPr>
        <w:t xml:space="preserve"> массой 2,5—3,0 кг.</w:t>
      </w:r>
    </w:p>
    <w:p w14:paraId="78D1AE22" w14:textId="77777777" w:rsidR="00D8326E" w:rsidRDefault="006A0E44" w:rsidP="00D8326E">
      <w:pPr>
        <w:pStyle w:val="10"/>
        <w:spacing w:line="360" w:lineRule="auto"/>
        <w:ind w:firstLine="708"/>
        <w:jc w:val="both"/>
        <w:rPr>
          <w:sz w:val="24"/>
          <w:szCs w:val="24"/>
        </w:rPr>
      </w:pPr>
      <w:r>
        <w:rPr>
          <w:sz w:val="24"/>
          <w:szCs w:val="24"/>
        </w:rPr>
        <w:t xml:space="preserve"> Культуру сибиреязвенную вирулентную</w:t>
      </w:r>
      <w:r w:rsidR="00D8326E">
        <w:rPr>
          <w:sz w:val="24"/>
          <w:szCs w:val="24"/>
        </w:rPr>
        <w:t xml:space="preserve"> для морских свинок — штамм 2-й вакцины Ценковского (М-71 —стандартная заражающая сибиреязвенная культура или 71/12).</w:t>
      </w:r>
    </w:p>
    <w:p w14:paraId="1F125440" w14:textId="77777777" w:rsidR="00D8326E" w:rsidRDefault="006A0E44" w:rsidP="00D8326E">
      <w:pPr>
        <w:pStyle w:val="10"/>
        <w:spacing w:line="360" w:lineRule="auto"/>
        <w:ind w:firstLine="708"/>
        <w:jc w:val="both"/>
        <w:rPr>
          <w:sz w:val="24"/>
          <w:szCs w:val="24"/>
        </w:rPr>
      </w:pPr>
      <w:r>
        <w:rPr>
          <w:sz w:val="24"/>
          <w:szCs w:val="24"/>
        </w:rPr>
        <w:t>Морских свинок</w:t>
      </w:r>
      <w:r w:rsidR="00D8326E">
        <w:rPr>
          <w:sz w:val="24"/>
          <w:szCs w:val="24"/>
        </w:rPr>
        <w:t xml:space="preserve"> массой 350—400 г.</w:t>
      </w:r>
    </w:p>
    <w:p w14:paraId="1D36E582" w14:textId="77777777" w:rsidR="00D8326E" w:rsidRDefault="00D8326E" w:rsidP="00D8326E">
      <w:pPr>
        <w:pStyle w:val="10"/>
        <w:spacing w:line="360" w:lineRule="auto"/>
        <w:ind w:firstLine="567"/>
        <w:jc w:val="both"/>
        <w:rPr>
          <w:sz w:val="24"/>
          <w:szCs w:val="24"/>
        </w:rPr>
      </w:pPr>
      <w:r>
        <w:rPr>
          <w:sz w:val="24"/>
          <w:szCs w:val="24"/>
        </w:rPr>
        <w:t xml:space="preserve">   </w:t>
      </w:r>
    </w:p>
    <w:p w14:paraId="5E0F5FED" w14:textId="77777777" w:rsidR="00D8326E" w:rsidRDefault="006A0E44" w:rsidP="00D8326E">
      <w:pPr>
        <w:autoSpaceDE w:val="0"/>
        <w:autoSpaceDN w:val="0"/>
        <w:adjustRightInd w:val="0"/>
        <w:spacing w:line="336" w:lineRule="auto"/>
        <w:ind w:firstLine="567"/>
        <w:jc w:val="both"/>
        <w:rPr>
          <w:rFonts w:ascii="Arial" w:hAnsi="Arial" w:cs="Arial"/>
          <w:sz w:val="24"/>
          <w:szCs w:val="24"/>
        </w:rPr>
      </w:pPr>
      <w:r>
        <w:rPr>
          <w:rFonts w:ascii="Arial" w:hAnsi="Arial" w:cs="Arial"/>
          <w:sz w:val="24"/>
          <w:szCs w:val="24"/>
        </w:rPr>
        <w:t xml:space="preserve">5.2 </w:t>
      </w:r>
      <w:r w:rsidR="00D8326E">
        <w:rPr>
          <w:rFonts w:ascii="Arial" w:hAnsi="Arial" w:cs="Arial"/>
          <w:sz w:val="24"/>
          <w:szCs w:val="24"/>
        </w:rPr>
        <w:t>Допускается применение других средств измерений с метрологическими характеристиками и оборудования с техническими характеристиками не хуже, а также реактивов, дезинфицирующих средств и материалов по качеству не ниже указанных.</w:t>
      </w:r>
      <w:r w:rsidR="00D8326E">
        <w:rPr>
          <w:rFonts w:ascii="Arial" w:eastAsia="TimesNewRomanPSMT" w:hAnsi="Arial" w:cs="Arial"/>
          <w:sz w:val="24"/>
          <w:szCs w:val="24"/>
        </w:rPr>
        <w:t xml:space="preserve"> </w:t>
      </w:r>
      <w:r w:rsidR="00D8326E">
        <w:rPr>
          <w:rFonts w:ascii="Arial" w:hAnsi="Arial" w:cs="Arial"/>
          <w:sz w:val="24"/>
          <w:szCs w:val="24"/>
        </w:rPr>
        <w:t>Допускается использование посуды одноразового применения.</w:t>
      </w:r>
    </w:p>
    <w:p w14:paraId="0EDFEDAE" w14:textId="77777777" w:rsidR="00D8326E" w:rsidRDefault="00D8326E" w:rsidP="00D8326E">
      <w:pPr>
        <w:pStyle w:val="10"/>
        <w:spacing w:line="360" w:lineRule="auto"/>
        <w:ind w:firstLine="567"/>
        <w:jc w:val="both"/>
        <w:rPr>
          <w:sz w:val="24"/>
          <w:szCs w:val="24"/>
        </w:rPr>
      </w:pPr>
    </w:p>
    <w:p w14:paraId="3FADD2E0" w14:textId="77777777" w:rsidR="00D8326E" w:rsidRDefault="00D8326E" w:rsidP="00D8326E">
      <w:pPr>
        <w:pStyle w:val="10"/>
        <w:spacing w:line="360" w:lineRule="auto"/>
        <w:ind w:firstLine="708"/>
        <w:jc w:val="both"/>
        <w:rPr>
          <w:sz w:val="24"/>
          <w:szCs w:val="24"/>
        </w:rPr>
      </w:pPr>
    </w:p>
    <w:p w14:paraId="0A7FAABA" w14:textId="77777777" w:rsidR="00D8326E" w:rsidRDefault="00D8326E" w:rsidP="00D8326E">
      <w:pPr>
        <w:pStyle w:val="10"/>
        <w:spacing w:line="360" w:lineRule="auto"/>
        <w:ind w:firstLine="760"/>
        <w:rPr>
          <w:sz w:val="24"/>
          <w:szCs w:val="24"/>
        </w:rPr>
      </w:pPr>
    </w:p>
    <w:p w14:paraId="5EC562C2" w14:textId="77777777" w:rsidR="00D8326E" w:rsidRDefault="00D8326E" w:rsidP="00D8326E">
      <w:pPr>
        <w:widowControl w:val="0"/>
        <w:tabs>
          <w:tab w:val="left" w:pos="826"/>
        </w:tabs>
        <w:spacing w:after="0" w:line="360" w:lineRule="auto"/>
        <w:jc w:val="both"/>
        <w:rPr>
          <w:rFonts w:ascii="Arial" w:eastAsia="Arial" w:hAnsi="Arial" w:cs="Arial"/>
          <w:color w:val="000000"/>
          <w:sz w:val="24"/>
          <w:szCs w:val="24"/>
          <w:lang w:eastAsia="ru-RU" w:bidi="ru-RU"/>
        </w:rPr>
      </w:pPr>
    </w:p>
    <w:p w14:paraId="556A875D" w14:textId="77777777" w:rsidR="00D8326E" w:rsidRDefault="00B21714" w:rsidP="00D8326E">
      <w:pPr>
        <w:keepNext/>
        <w:keepLines/>
        <w:widowControl w:val="0"/>
        <w:spacing w:after="200" w:line="360" w:lineRule="auto"/>
        <w:ind w:firstLine="567"/>
        <w:jc w:val="both"/>
        <w:outlineLvl w:val="2"/>
        <w:rPr>
          <w:rFonts w:ascii="Arial" w:eastAsia="Arial" w:hAnsi="Arial" w:cs="Arial"/>
          <w:b/>
          <w:bCs/>
          <w:color w:val="000000"/>
          <w:sz w:val="28"/>
          <w:szCs w:val="24"/>
          <w:lang w:eastAsia="ru-RU" w:bidi="ru-RU"/>
        </w:rPr>
      </w:pPr>
      <w:r>
        <w:rPr>
          <w:rFonts w:ascii="Arial" w:eastAsia="Arial" w:hAnsi="Arial" w:cs="Arial"/>
          <w:b/>
          <w:bCs/>
          <w:color w:val="000000"/>
          <w:sz w:val="28"/>
          <w:szCs w:val="24"/>
          <w:lang w:eastAsia="ru-RU" w:bidi="ru-RU"/>
        </w:rPr>
        <w:lastRenderedPageBreak/>
        <w:t>6</w:t>
      </w:r>
      <w:r w:rsidR="00D8326E">
        <w:rPr>
          <w:rFonts w:ascii="Arial" w:eastAsia="Arial" w:hAnsi="Arial" w:cs="Arial"/>
          <w:b/>
          <w:bCs/>
          <w:color w:val="000000"/>
          <w:sz w:val="28"/>
          <w:szCs w:val="24"/>
          <w:lang w:eastAsia="ru-RU" w:bidi="ru-RU"/>
        </w:rPr>
        <w:t xml:space="preserve"> Технические требования</w:t>
      </w:r>
    </w:p>
    <w:p w14:paraId="72D7E149" w14:textId="77777777" w:rsidR="00D8326E" w:rsidRDefault="00B21714" w:rsidP="00D8326E">
      <w:pPr>
        <w:keepNext/>
        <w:keepLines/>
        <w:widowControl w:val="0"/>
        <w:spacing w:after="0" w:line="360" w:lineRule="auto"/>
        <w:ind w:firstLine="567"/>
        <w:jc w:val="both"/>
        <w:outlineLvl w:val="2"/>
        <w:rPr>
          <w:rFonts w:ascii="Arial" w:eastAsia="Arial" w:hAnsi="Arial" w:cs="Arial"/>
          <w:b/>
          <w:bCs/>
          <w:color w:val="000000"/>
          <w:sz w:val="24"/>
          <w:szCs w:val="24"/>
          <w:lang w:eastAsia="ru-RU" w:bidi="ru-RU"/>
        </w:rPr>
      </w:pPr>
      <w:r>
        <w:rPr>
          <w:rFonts w:ascii="Arial" w:eastAsia="Arial" w:hAnsi="Arial" w:cs="Arial"/>
          <w:bCs/>
          <w:color w:val="000000"/>
          <w:sz w:val="24"/>
          <w:szCs w:val="24"/>
          <w:lang w:eastAsia="ru-RU" w:bidi="ru-RU"/>
        </w:rPr>
        <w:t>6</w:t>
      </w:r>
      <w:r w:rsidR="00D8326E">
        <w:rPr>
          <w:rFonts w:ascii="Arial" w:eastAsia="Arial" w:hAnsi="Arial" w:cs="Arial"/>
          <w:bCs/>
          <w:color w:val="000000"/>
          <w:sz w:val="24"/>
          <w:szCs w:val="24"/>
          <w:lang w:eastAsia="ru-RU" w:bidi="ru-RU"/>
        </w:rPr>
        <w:t>.1</w:t>
      </w:r>
      <w:r w:rsidR="00D8326E">
        <w:rPr>
          <w:rFonts w:ascii="Arial" w:eastAsia="Arial" w:hAnsi="Arial" w:cs="Arial"/>
          <w:b/>
          <w:bCs/>
          <w:color w:val="000000"/>
          <w:sz w:val="24"/>
          <w:szCs w:val="24"/>
          <w:lang w:eastAsia="ru-RU" w:bidi="ru-RU"/>
        </w:rPr>
        <w:t xml:space="preserve"> </w:t>
      </w:r>
      <w:r w:rsidR="00D8326E">
        <w:rPr>
          <w:rFonts w:ascii="Arial" w:eastAsia="Arial" w:hAnsi="Arial" w:cs="Arial"/>
          <w:color w:val="000000"/>
          <w:sz w:val="24"/>
          <w:szCs w:val="24"/>
          <w:lang w:eastAsia="ru-RU" w:bidi="ru-RU"/>
        </w:rPr>
        <w:t>Вакцина должна соответствовать требованиям настоящего стандарта и производиться в соответствии с технологическим регламентом, утвержденным в установленном порядке.</w:t>
      </w:r>
    </w:p>
    <w:p w14:paraId="5EEA99F0" w14:textId="77777777" w:rsidR="00D8326E" w:rsidRPr="00C726AC" w:rsidRDefault="00B21714" w:rsidP="00D8326E">
      <w:pPr>
        <w:keepNext/>
        <w:keepLines/>
        <w:widowControl w:val="0"/>
        <w:spacing w:after="0" w:line="360" w:lineRule="auto"/>
        <w:ind w:firstLine="567"/>
        <w:jc w:val="both"/>
        <w:outlineLvl w:val="2"/>
        <w:rPr>
          <w:rFonts w:ascii="Arial" w:eastAsia="Arial" w:hAnsi="Arial" w:cs="Arial"/>
          <w:b/>
          <w:bCs/>
          <w:color w:val="000000"/>
          <w:sz w:val="24"/>
          <w:szCs w:val="24"/>
          <w:lang w:eastAsia="ru-RU" w:bidi="ru-RU"/>
        </w:rPr>
      </w:pPr>
      <w:r>
        <w:rPr>
          <w:rFonts w:ascii="Arial" w:eastAsia="Arial" w:hAnsi="Arial" w:cs="Arial"/>
          <w:bCs/>
          <w:color w:val="000000"/>
          <w:sz w:val="24"/>
          <w:szCs w:val="24"/>
          <w:lang w:eastAsia="ru-RU" w:bidi="ru-RU"/>
        </w:rPr>
        <w:t>6</w:t>
      </w:r>
      <w:r w:rsidR="00D8326E">
        <w:rPr>
          <w:rFonts w:ascii="Arial" w:eastAsia="Arial" w:hAnsi="Arial" w:cs="Arial"/>
          <w:bCs/>
          <w:color w:val="000000"/>
          <w:sz w:val="24"/>
          <w:szCs w:val="24"/>
          <w:lang w:eastAsia="ru-RU" w:bidi="ru-RU"/>
        </w:rPr>
        <w:t>.2</w:t>
      </w:r>
      <w:r w:rsidR="00D8326E">
        <w:rPr>
          <w:rFonts w:ascii="Arial" w:eastAsia="Arial" w:hAnsi="Arial" w:cs="Arial"/>
          <w:color w:val="000000"/>
          <w:sz w:val="24"/>
          <w:szCs w:val="24"/>
          <w:lang w:eastAsia="ru-RU" w:bidi="ru-RU"/>
        </w:rPr>
        <w:t xml:space="preserve"> Сухая вакцина представляет собой лиофилизированную с защитной средой под вакуумом массу живых спор бескапсульной слабовирулентной культуры сибиреязвенного штамма 55-ВНИИВВиМ, с содержанием жизн</w:t>
      </w:r>
      <w:r w:rsidR="00DF28B1">
        <w:rPr>
          <w:rFonts w:ascii="Arial" w:eastAsia="Arial" w:hAnsi="Arial" w:cs="Arial"/>
          <w:color w:val="000000"/>
          <w:sz w:val="24"/>
          <w:szCs w:val="24"/>
          <w:lang w:eastAsia="ru-RU" w:bidi="ru-RU"/>
        </w:rPr>
        <w:t xml:space="preserve">еспособных спор в пределах </w:t>
      </w:r>
      <w:r w:rsidR="00DF28B1" w:rsidRPr="00C726AC">
        <w:rPr>
          <w:rFonts w:ascii="Arial" w:eastAsia="Arial" w:hAnsi="Arial" w:cs="Arial"/>
          <w:color w:val="000000"/>
          <w:sz w:val="24"/>
          <w:szCs w:val="24"/>
          <w:lang w:eastAsia="ru-RU" w:bidi="ru-RU"/>
        </w:rPr>
        <w:t>0,2—7</w:t>
      </w:r>
      <w:r w:rsidR="00D8326E" w:rsidRPr="00C726AC">
        <w:rPr>
          <w:rFonts w:ascii="Arial" w:eastAsia="Arial" w:hAnsi="Arial" w:cs="Arial"/>
          <w:color w:val="000000"/>
          <w:sz w:val="24"/>
          <w:szCs w:val="24"/>
          <w:lang w:eastAsia="ru-RU" w:bidi="ru-RU"/>
        </w:rPr>
        <w:t>,2 млрд в одной ампуле (фла</w:t>
      </w:r>
      <w:r w:rsidR="00D8326E" w:rsidRPr="00C726AC">
        <w:rPr>
          <w:rFonts w:ascii="Arial" w:eastAsia="Arial" w:hAnsi="Arial" w:cs="Arial"/>
          <w:color w:val="000000"/>
          <w:sz w:val="24"/>
          <w:szCs w:val="24"/>
          <w:lang w:eastAsia="ru-RU" w:bidi="ru-RU"/>
        </w:rPr>
        <w:softHyphen/>
        <w:t>коне) и защитной среды.</w:t>
      </w:r>
    </w:p>
    <w:p w14:paraId="69208618" w14:textId="77777777" w:rsidR="00D8326E" w:rsidRDefault="00B21714" w:rsidP="00D8326E">
      <w:pPr>
        <w:keepNext/>
        <w:keepLines/>
        <w:widowControl w:val="0"/>
        <w:spacing w:after="0" w:line="360" w:lineRule="auto"/>
        <w:ind w:firstLine="567"/>
        <w:jc w:val="both"/>
        <w:outlineLvl w:val="2"/>
        <w:rPr>
          <w:rFonts w:ascii="Arial" w:eastAsia="Arial" w:hAnsi="Arial" w:cs="Arial"/>
          <w:b/>
          <w:bCs/>
          <w:color w:val="000000"/>
          <w:sz w:val="24"/>
          <w:szCs w:val="24"/>
          <w:lang w:eastAsia="ru-RU" w:bidi="ru-RU"/>
        </w:rPr>
      </w:pPr>
      <w:r w:rsidRPr="00C726AC">
        <w:rPr>
          <w:rFonts w:ascii="Arial" w:eastAsia="Arial" w:hAnsi="Arial" w:cs="Arial"/>
          <w:bCs/>
          <w:color w:val="000000"/>
          <w:sz w:val="24"/>
          <w:szCs w:val="24"/>
          <w:lang w:eastAsia="ru-RU" w:bidi="ru-RU"/>
        </w:rPr>
        <w:t>6</w:t>
      </w:r>
      <w:r w:rsidR="00D8326E" w:rsidRPr="00C726AC">
        <w:rPr>
          <w:rFonts w:ascii="Arial" w:eastAsia="Arial" w:hAnsi="Arial" w:cs="Arial"/>
          <w:bCs/>
          <w:color w:val="000000"/>
          <w:sz w:val="24"/>
          <w:szCs w:val="24"/>
          <w:lang w:eastAsia="ru-RU" w:bidi="ru-RU"/>
        </w:rPr>
        <w:t>.3</w:t>
      </w:r>
      <w:r w:rsidR="00D8326E" w:rsidRPr="00C726AC">
        <w:rPr>
          <w:rFonts w:ascii="Arial" w:eastAsia="Arial" w:hAnsi="Arial" w:cs="Arial"/>
          <w:color w:val="000000"/>
          <w:sz w:val="24"/>
          <w:szCs w:val="24"/>
          <w:lang w:eastAsia="ru-RU" w:bidi="ru-RU"/>
        </w:rPr>
        <w:t xml:space="preserve"> Жидкая вакцина представляет собой взвесь живых спор бескапсульной слабовирулентной культуры сибиреязвен</w:t>
      </w:r>
      <w:r w:rsidR="00C86FAC" w:rsidRPr="00C726AC">
        <w:rPr>
          <w:rFonts w:ascii="Arial" w:eastAsia="Arial" w:hAnsi="Arial" w:cs="Arial"/>
          <w:color w:val="000000"/>
          <w:sz w:val="24"/>
          <w:szCs w:val="24"/>
          <w:lang w:eastAsia="ru-RU" w:bidi="ru-RU"/>
        </w:rPr>
        <w:t>ного штамма 55-ВНИИВВиМ в 30 %-</w:t>
      </w:r>
      <w:r w:rsidR="00DF28B1" w:rsidRPr="00C726AC">
        <w:rPr>
          <w:rFonts w:ascii="Arial" w:eastAsia="Arial" w:hAnsi="Arial" w:cs="Arial"/>
          <w:color w:val="000000"/>
          <w:sz w:val="24"/>
          <w:szCs w:val="24"/>
          <w:lang w:eastAsia="ru-RU" w:bidi="ru-RU"/>
        </w:rPr>
        <w:t>н</w:t>
      </w:r>
      <w:r w:rsidR="00D8326E" w:rsidRPr="00C726AC">
        <w:rPr>
          <w:rFonts w:ascii="Arial" w:eastAsia="Arial" w:hAnsi="Arial" w:cs="Arial"/>
          <w:color w:val="000000"/>
          <w:sz w:val="24"/>
          <w:szCs w:val="24"/>
          <w:lang w:eastAsia="ru-RU" w:bidi="ru-RU"/>
        </w:rPr>
        <w:t>ом нейтральном растворе глицерина с</w:t>
      </w:r>
      <w:r w:rsidR="00DF28B1" w:rsidRPr="00C726AC">
        <w:rPr>
          <w:rFonts w:ascii="Arial" w:eastAsia="Arial" w:hAnsi="Arial" w:cs="Arial"/>
          <w:color w:val="000000"/>
          <w:sz w:val="24"/>
          <w:szCs w:val="24"/>
          <w:lang w:eastAsia="ru-RU" w:bidi="ru-RU"/>
        </w:rPr>
        <w:t xml:space="preserve"> содержанием спор в пределах 0,</w:t>
      </w:r>
      <w:r w:rsidR="00D8326E" w:rsidRPr="00C726AC">
        <w:rPr>
          <w:rFonts w:ascii="Arial" w:eastAsia="Arial" w:hAnsi="Arial" w:cs="Arial"/>
          <w:color w:val="000000"/>
          <w:sz w:val="24"/>
          <w:szCs w:val="24"/>
          <w:lang w:eastAsia="ru-RU" w:bidi="ru-RU"/>
        </w:rPr>
        <w:t>2—</w:t>
      </w:r>
      <w:r w:rsidR="00DF28B1" w:rsidRPr="00C726AC">
        <w:rPr>
          <w:rFonts w:ascii="Arial" w:eastAsia="Arial" w:hAnsi="Arial" w:cs="Arial"/>
          <w:color w:val="000000"/>
          <w:sz w:val="24"/>
          <w:szCs w:val="24"/>
          <w:lang w:eastAsia="ru-RU" w:bidi="ru-RU"/>
        </w:rPr>
        <w:t>3,6</w:t>
      </w:r>
      <w:r w:rsidR="00D8326E" w:rsidRPr="00C726AC">
        <w:rPr>
          <w:rFonts w:ascii="Arial" w:eastAsia="Arial" w:hAnsi="Arial" w:cs="Arial"/>
          <w:color w:val="000000"/>
          <w:sz w:val="24"/>
          <w:szCs w:val="24"/>
          <w:lang w:eastAsia="ru-RU" w:bidi="ru-RU"/>
        </w:rPr>
        <w:t xml:space="preserve"> млрд в одной ампуле (флаконе).</w:t>
      </w:r>
    </w:p>
    <w:p w14:paraId="1FC534DE" w14:textId="77777777" w:rsidR="00D8326E" w:rsidRPr="00DF28B1" w:rsidRDefault="00B21714" w:rsidP="00DF28B1">
      <w:pPr>
        <w:keepNext/>
        <w:keepLines/>
        <w:widowControl w:val="0"/>
        <w:spacing w:after="0" w:line="360" w:lineRule="auto"/>
        <w:ind w:firstLine="567"/>
        <w:jc w:val="both"/>
        <w:outlineLvl w:val="2"/>
        <w:rPr>
          <w:rFonts w:ascii="Arial" w:eastAsia="Arial" w:hAnsi="Arial" w:cs="Arial"/>
          <w:b/>
          <w:bCs/>
          <w:color w:val="000000"/>
          <w:sz w:val="24"/>
          <w:szCs w:val="24"/>
          <w:lang w:eastAsia="ru-RU" w:bidi="ru-RU"/>
        </w:rPr>
      </w:pPr>
      <w:r>
        <w:rPr>
          <w:rFonts w:ascii="Arial" w:eastAsia="Arial" w:hAnsi="Arial" w:cs="Arial"/>
          <w:bCs/>
          <w:color w:val="000000"/>
          <w:sz w:val="24"/>
          <w:szCs w:val="24"/>
          <w:lang w:eastAsia="ru-RU" w:bidi="ru-RU"/>
        </w:rPr>
        <w:t>6</w:t>
      </w:r>
      <w:r w:rsidR="00D8326E">
        <w:rPr>
          <w:rFonts w:ascii="Arial" w:eastAsia="Arial" w:hAnsi="Arial" w:cs="Arial"/>
          <w:bCs/>
          <w:color w:val="000000"/>
          <w:sz w:val="24"/>
          <w:szCs w:val="24"/>
          <w:lang w:eastAsia="ru-RU" w:bidi="ru-RU"/>
        </w:rPr>
        <w:t>.4</w:t>
      </w:r>
      <w:r w:rsidR="00D8326E">
        <w:rPr>
          <w:rFonts w:ascii="Arial" w:eastAsia="Arial" w:hAnsi="Arial" w:cs="Arial"/>
          <w:color w:val="000000"/>
          <w:sz w:val="24"/>
          <w:szCs w:val="24"/>
          <w:lang w:eastAsia="ru-RU" w:bidi="ru-RU"/>
        </w:rPr>
        <w:t xml:space="preserve"> Вакцина по органолептическим, физико-химическим, морфологическим, культуральным, биологическим свой</w:t>
      </w:r>
      <w:r w:rsidR="00D8326E">
        <w:rPr>
          <w:rFonts w:ascii="Arial" w:eastAsia="Arial" w:hAnsi="Arial" w:cs="Arial"/>
          <w:color w:val="000000"/>
          <w:sz w:val="24"/>
          <w:szCs w:val="24"/>
          <w:lang w:eastAsia="ru-RU" w:bidi="ru-RU"/>
        </w:rPr>
        <w:softHyphen/>
        <w:t>ствам должна соответствовать требованиям и нормам, указанным в таблице 1.</w:t>
      </w:r>
    </w:p>
    <w:p w14:paraId="6B89DC92" w14:textId="77777777" w:rsidR="00D8326E" w:rsidRDefault="00D8326E" w:rsidP="00D8326E">
      <w:pPr>
        <w:widowControl w:val="0"/>
        <w:spacing w:after="0" w:line="360" w:lineRule="auto"/>
        <w:ind w:firstLine="567"/>
        <w:jc w:val="both"/>
        <w:rPr>
          <w:rFonts w:ascii="Arial" w:eastAsia="Arial" w:hAnsi="Arial" w:cs="Arial"/>
          <w:color w:val="000000"/>
          <w:spacing w:val="50"/>
          <w:szCs w:val="24"/>
          <w:lang w:eastAsia="ru-RU" w:bidi="ru-RU"/>
        </w:rPr>
      </w:pPr>
      <w:r>
        <w:rPr>
          <w:rFonts w:ascii="Arial" w:eastAsia="Arial" w:hAnsi="Arial" w:cs="Arial"/>
          <w:color w:val="000000"/>
          <w:spacing w:val="50"/>
          <w:szCs w:val="24"/>
          <w:lang w:eastAsia="ru-RU" w:bidi="ru-RU"/>
        </w:rPr>
        <w:t xml:space="preserve">Таблица </w:t>
      </w:r>
      <w:r>
        <w:rPr>
          <w:rFonts w:ascii="Arial" w:eastAsia="Arial" w:hAnsi="Arial" w:cs="Arial"/>
          <w:color w:val="000000"/>
          <w:sz w:val="24"/>
          <w:szCs w:val="24"/>
          <w:lang w:eastAsia="ru-RU" w:bidi="ru-RU"/>
        </w:rPr>
        <w:t>1 Показатели качества вакцины</w:t>
      </w:r>
    </w:p>
    <w:tbl>
      <w:tblPr>
        <w:tblStyle w:val="a3"/>
        <w:tblW w:w="9644" w:type="dxa"/>
        <w:tblLook w:val="04A0" w:firstRow="1" w:lastRow="0" w:firstColumn="1" w:lastColumn="0" w:noHBand="0" w:noVBand="1"/>
      </w:tblPr>
      <w:tblGrid>
        <w:gridCol w:w="3214"/>
        <w:gridCol w:w="3215"/>
        <w:gridCol w:w="3215"/>
      </w:tblGrid>
      <w:tr w:rsidR="00D8326E" w14:paraId="26016972" w14:textId="77777777" w:rsidTr="00D8326E">
        <w:trPr>
          <w:trHeight w:val="239"/>
        </w:trPr>
        <w:tc>
          <w:tcPr>
            <w:tcW w:w="3214" w:type="dxa"/>
            <w:vMerge w:val="restart"/>
            <w:tcBorders>
              <w:top w:val="single" w:sz="4" w:space="0" w:color="auto"/>
              <w:left w:val="single" w:sz="4" w:space="0" w:color="auto"/>
              <w:bottom w:val="double" w:sz="4" w:space="0" w:color="auto"/>
              <w:right w:val="single" w:sz="4" w:space="0" w:color="auto"/>
            </w:tcBorders>
            <w:hideMark/>
          </w:tcPr>
          <w:p w14:paraId="22DFC886" w14:textId="77777777" w:rsidR="00D8326E" w:rsidRDefault="00D8326E">
            <w:pPr>
              <w:widowControl w:val="0"/>
              <w:spacing w:before="240" w:line="360" w:lineRule="auto"/>
              <w:jc w:val="center"/>
              <w:rPr>
                <w:rFonts w:ascii="Arial" w:eastAsia="Arial Unicode MS" w:hAnsi="Arial" w:cs="Arial"/>
                <w:color w:val="000000"/>
                <w:sz w:val="20"/>
                <w:szCs w:val="20"/>
                <w:lang w:eastAsia="ru-RU" w:bidi="ru-RU"/>
              </w:rPr>
            </w:pPr>
            <w:r>
              <w:rPr>
                <w:rFonts w:ascii="Arial" w:eastAsia="Arial Unicode MS" w:hAnsi="Arial" w:cs="Arial"/>
                <w:color w:val="000000"/>
                <w:sz w:val="20"/>
                <w:szCs w:val="20"/>
                <w:lang w:eastAsia="ru-RU" w:bidi="ru-RU"/>
              </w:rPr>
              <w:t>Наименование показателя</w:t>
            </w:r>
          </w:p>
        </w:tc>
        <w:tc>
          <w:tcPr>
            <w:tcW w:w="6430" w:type="dxa"/>
            <w:gridSpan w:val="2"/>
            <w:tcBorders>
              <w:top w:val="single" w:sz="4" w:space="0" w:color="auto"/>
              <w:left w:val="single" w:sz="4" w:space="0" w:color="auto"/>
              <w:bottom w:val="single" w:sz="4" w:space="0" w:color="auto"/>
              <w:right w:val="single" w:sz="4" w:space="0" w:color="auto"/>
            </w:tcBorders>
            <w:hideMark/>
          </w:tcPr>
          <w:p w14:paraId="7E1C7D57" w14:textId="77777777" w:rsidR="00D8326E" w:rsidRDefault="00D8326E">
            <w:pPr>
              <w:widowControl w:val="0"/>
              <w:spacing w:line="360" w:lineRule="auto"/>
              <w:jc w:val="center"/>
              <w:rPr>
                <w:rFonts w:ascii="Arial" w:eastAsia="Arial Unicode MS" w:hAnsi="Arial" w:cs="Arial"/>
                <w:color w:val="000000"/>
                <w:sz w:val="20"/>
                <w:szCs w:val="20"/>
                <w:lang w:eastAsia="ru-RU" w:bidi="ru-RU"/>
              </w:rPr>
            </w:pPr>
            <w:r>
              <w:rPr>
                <w:rFonts w:ascii="Arial" w:eastAsia="Arial Unicode MS" w:hAnsi="Arial" w:cs="Arial"/>
                <w:color w:val="000000"/>
                <w:sz w:val="20"/>
                <w:szCs w:val="20"/>
                <w:lang w:eastAsia="ru-RU" w:bidi="ru-RU"/>
              </w:rPr>
              <w:t>Характеристика и норма</w:t>
            </w:r>
          </w:p>
        </w:tc>
      </w:tr>
      <w:tr w:rsidR="00D8326E" w14:paraId="3023C9FA" w14:textId="77777777" w:rsidTr="00D8326E">
        <w:trPr>
          <w:trHeight w:val="259"/>
        </w:trPr>
        <w:tc>
          <w:tcPr>
            <w:tcW w:w="0" w:type="auto"/>
            <w:vMerge/>
            <w:tcBorders>
              <w:top w:val="single" w:sz="4" w:space="0" w:color="auto"/>
              <w:left w:val="single" w:sz="4" w:space="0" w:color="auto"/>
              <w:bottom w:val="double" w:sz="4" w:space="0" w:color="auto"/>
              <w:right w:val="single" w:sz="4" w:space="0" w:color="auto"/>
            </w:tcBorders>
            <w:vAlign w:val="center"/>
            <w:hideMark/>
          </w:tcPr>
          <w:p w14:paraId="1F36F130" w14:textId="77777777" w:rsidR="00D8326E" w:rsidRDefault="00D8326E">
            <w:pPr>
              <w:rPr>
                <w:rFonts w:ascii="Arial" w:eastAsia="Arial Unicode MS" w:hAnsi="Arial" w:cs="Arial"/>
                <w:color w:val="000000"/>
                <w:sz w:val="20"/>
                <w:szCs w:val="20"/>
                <w:lang w:eastAsia="ru-RU" w:bidi="ru-RU"/>
              </w:rPr>
            </w:pPr>
          </w:p>
        </w:tc>
        <w:tc>
          <w:tcPr>
            <w:tcW w:w="3215" w:type="dxa"/>
            <w:tcBorders>
              <w:top w:val="single" w:sz="4" w:space="0" w:color="auto"/>
              <w:left w:val="single" w:sz="4" w:space="0" w:color="auto"/>
              <w:bottom w:val="double" w:sz="4" w:space="0" w:color="auto"/>
              <w:right w:val="single" w:sz="4" w:space="0" w:color="auto"/>
            </w:tcBorders>
            <w:hideMark/>
          </w:tcPr>
          <w:p w14:paraId="19CF8FD0" w14:textId="77777777" w:rsidR="00D8326E" w:rsidRDefault="00D8326E">
            <w:pPr>
              <w:widowControl w:val="0"/>
              <w:spacing w:line="360" w:lineRule="auto"/>
              <w:jc w:val="center"/>
              <w:rPr>
                <w:rFonts w:ascii="Arial" w:eastAsia="Arial Unicode MS" w:hAnsi="Arial" w:cs="Arial"/>
                <w:color w:val="000000"/>
                <w:sz w:val="20"/>
                <w:szCs w:val="20"/>
                <w:lang w:eastAsia="ru-RU" w:bidi="ru-RU"/>
              </w:rPr>
            </w:pPr>
            <w:r>
              <w:rPr>
                <w:rFonts w:ascii="Arial" w:eastAsia="Arial Unicode MS" w:hAnsi="Arial" w:cs="Arial"/>
                <w:color w:val="000000"/>
                <w:sz w:val="20"/>
                <w:szCs w:val="20"/>
                <w:lang w:eastAsia="ru-RU" w:bidi="ru-RU"/>
              </w:rPr>
              <w:t>сухой вакцины</w:t>
            </w:r>
          </w:p>
        </w:tc>
        <w:tc>
          <w:tcPr>
            <w:tcW w:w="3215" w:type="dxa"/>
            <w:tcBorders>
              <w:top w:val="single" w:sz="4" w:space="0" w:color="auto"/>
              <w:left w:val="single" w:sz="4" w:space="0" w:color="auto"/>
              <w:bottom w:val="double" w:sz="4" w:space="0" w:color="auto"/>
              <w:right w:val="single" w:sz="4" w:space="0" w:color="auto"/>
            </w:tcBorders>
            <w:hideMark/>
          </w:tcPr>
          <w:p w14:paraId="4ACCDC14" w14:textId="77777777" w:rsidR="00D8326E" w:rsidRDefault="00D8326E">
            <w:pPr>
              <w:widowControl w:val="0"/>
              <w:spacing w:line="360" w:lineRule="auto"/>
              <w:jc w:val="center"/>
              <w:rPr>
                <w:rFonts w:ascii="Arial" w:eastAsia="Arial Unicode MS" w:hAnsi="Arial" w:cs="Arial"/>
                <w:color w:val="000000"/>
                <w:sz w:val="20"/>
                <w:szCs w:val="20"/>
                <w:lang w:eastAsia="ru-RU" w:bidi="ru-RU"/>
              </w:rPr>
            </w:pPr>
            <w:r>
              <w:rPr>
                <w:rFonts w:ascii="Arial" w:eastAsia="Arial Unicode MS" w:hAnsi="Arial" w:cs="Arial"/>
                <w:color w:val="000000"/>
                <w:sz w:val="20"/>
                <w:szCs w:val="20"/>
                <w:lang w:eastAsia="ru-RU" w:bidi="ru-RU"/>
              </w:rPr>
              <w:t>жидкой вакцины</w:t>
            </w:r>
          </w:p>
        </w:tc>
      </w:tr>
      <w:tr w:rsidR="00D8326E" w14:paraId="398CC5BA" w14:textId="77777777" w:rsidTr="00D8326E">
        <w:trPr>
          <w:trHeight w:val="2138"/>
        </w:trPr>
        <w:tc>
          <w:tcPr>
            <w:tcW w:w="3214" w:type="dxa"/>
            <w:tcBorders>
              <w:top w:val="double" w:sz="4" w:space="0" w:color="auto"/>
              <w:left w:val="single" w:sz="4" w:space="0" w:color="auto"/>
              <w:bottom w:val="single" w:sz="4" w:space="0" w:color="auto"/>
              <w:right w:val="single" w:sz="4" w:space="0" w:color="auto"/>
            </w:tcBorders>
            <w:hideMark/>
          </w:tcPr>
          <w:p w14:paraId="68084612" w14:textId="77777777" w:rsidR="00D8326E" w:rsidRDefault="00D8326E">
            <w:pPr>
              <w:widowControl w:val="0"/>
              <w:spacing w:line="360" w:lineRule="auto"/>
              <w:jc w:val="both"/>
              <w:rPr>
                <w:rFonts w:ascii="Arial" w:eastAsia="Arial Unicode MS" w:hAnsi="Arial" w:cs="Arial"/>
                <w:color w:val="000000"/>
                <w:sz w:val="20"/>
                <w:szCs w:val="20"/>
                <w:lang w:eastAsia="ru-RU" w:bidi="ru-RU"/>
              </w:rPr>
            </w:pPr>
            <w:r>
              <w:rPr>
                <w:rFonts w:ascii="Arial" w:eastAsia="Arial Unicode MS" w:hAnsi="Arial" w:cs="Arial"/>
                <w:color w:val="000000"/>
                <w:sz w:val="20"/>
                <w:szCs w:val="20"/>
                <w:lang w:eastAsia="ru-RU" w:bidi="ru-RU"/>
              </w:rPr>
              <w:t xml:space="preserve">      Внешний вид и цвет</w:t>
            </w:r>
          </w:p>
        </w:tc>
        <w:tc>
          <w:tcPr>
            <w:tcW w:w="3215" w:type="dxa"/>
            <w:tcBorders>
              <w:top w:val="double" w:sz="4" w:space="0" w:color="auto"/>
              <w:left w:val="single" w:sz="4" w:space="0" w:color="auto"/>
              <w:bottom w:val="single" w:sz="4" w:space="0" w:color="auto"/>
              <w:right w:val="single" w:sz="4" w:space="0" w:color="auto"/>
            </w:tcBorders>
            <w:hideMark/>
          </w:tcPr>
          <w:p w14:paraId="207520F8" w14:textId="77777777" w:rsidR="00D8326E" w:rsidRDefault="00D8326E">
            <w:pPr>
              <w:widowControl w:val="0"/>
              <w:spacing w:line="360" w:lineRule="auto"/>
              <w:jc w:val="both"/>
              <w:rPr>
                <w:rFonts w:ascii="Arial" w:eastAsia="Arial Unicode MS" w:hAnsi="Arial" w:cs="Arial"/>
                <w:color w:val="000000"/>
                <w:sz w:val="20"/>
                <w:szCs w:val="20"/>
                <w:lang w:eastAsia="ru-RU" w:bidi="ru-RU"/>
              </w:rPr>
            </w:pPr>
            <w:r>
              <w:rPr>
                <w:rFonts w:ascii="Arial" w:eastAsia="Arial Unicode MS" w:hAnsi="Arial" w:cs="Arial"/>
                <w:color w:val="000000"/>
                <w:sz w:val="20"/>
                <w:szCs w:val="20"/>
                <w:lang w:eastAsia="ru-RU" w:bidi="ru-RU"/>
              </w:rPr>
              <w:t xml:space="preserve">      Однородная пористая масса беловато-серого цвета</w:t>
            </w:r>
          </w:p>
        </w:tc>
        <w:tc>
          <w:tcPr>
            <w:tcW w:w="3215" w:type="dxa"/>
            <w:tcBorders>
              <w:top w:val="double" w:sz="4" w:space="0" w:color="auto"/>
              <w:left w:val="single" w:sz="4" w:space="0" w:color="auto"/>
              <w:bottom w:val="single" w:sz="4" w:space="0" w:color="auto"/>
              <w:right w:val="single" w:sz="4" w:space="0" w:color="auto"/>
            </w:tcBorders>
            <w:hideMark/>
          </w:tcPr>
          <w:p w14:paraId="487E8A4F" w14:textId="77777777" w:rsidR="00D8326E" w:rsidRDefault="00D8326E">
            <w:pPr>
              <w:widowControl w:val="0"/>
              <w:spacing w:line="360" w:lineRule="auto"/>
              <w:jc w:val="both"/>
              <w:rPr>
                <w:rFonts w:ascii="Arial" w:eastAsia="Arial Unicode MS" w:hAnsi="Arial" w:cs="Arial"/>
                <w:color w:val="000000"/>
                <w:sz w:val="20"/>
                <w:szCs w:val="20"/>
                <w:lang w:eastAsia="ru-RU" w:bidi="ru-RU"/>
              </w:rPr>
            </w:pPr>
            <w:r>
              <w:rPr>
                <w:rFonts w:ascii="Arial" w:eastAsia="Arial Unicode MS" w:hAnsi="Arial" w:cs="Arial"/>
                <w:color w:val="000000"/>
                <w:sz w:val="20"/>
                <w:szCs w:val="20"/>
                <w:lang w:eastAsia="ru-RU" w:bidi="ru-RU"/>
              </w:rPr>
              <w:t xml:space="preserve">      Прозрачная или слегка опалесцирующая жидкость с незначительным беловатым осадком, образующимся при хранении, легко разбивающимся в гомогенную взвесь</w:t>
            </w:r>
          </w:p>
        </w:tc>
      </w:tr>
      <w:tr w:rsidR="00D8326E" w14:paraId="5DD1DB43" w14:textId="77777777" w:rsidTr="00D8326E">
        <w:trPr>
          <w:trHeight w:val="1079"/>
        </w:trPr>
        <w:tc>
          <w:tcPr>
            <w:tcW w:w="3214" w:type="dxa"/>
            <w:tcBorders>
              <w:top w:val="single" w:sz="4" w:space="0" w:color="auto"/>
              <w:left w:val="single" w:sz="4" w:space="0" w:color="auto"/>
              <w:bottom w:val="single" w:sz="4" w:space="0" w:color="auto"/>
              <w:right w:val="single" w:sz="4" w:space="0" w:color="auto"/>
            </w:tcBorders>
            <w:hideMark/>
          </w:tcPr>
          <w:p w14:paraId="688A3FEB" w14:textId="77777777" w:rsidR="00D8326E" w:rsidRDefault="00D8326E" w:rsidP="00B6074F">
            <w:pPr>
              <w:widowControl w:val="0"/>
              <w:spacing w:line="360" w:lineRule="auto"/>
              <w:jc w:val="both"/>
              <w:rPr>
                <w:rFonts w:ascii="Arial" w:eastAsia="Arial Unicode MS" w:hAnsi="Arial" w:cs="Arial"/>
                <w:color w:val="000000"/>
                <w:sz w:val="20"/>
                <w:szCs w:val="20"/>
                <w:lang w:eastAsia="ru-RU" w:bidi="ru-RU"/>
              </w:rPr>
            </w:pPr>
            <w:r>
              <w:rPr>
                <w:rFonts w:ascii="Arial" w:eastAsia="Arial Unicode MS" w:hAnsi="Arial" w:cs="Arial"/>
                <w:color w:val="000000"/>
                <w:sz w:val="20"/>
                <w:szCs w:val="20"/>
                <w:lang w:eastAsia="ru-RU" w:bidi="ru-RU"/>
              </w:rPr>
              <w:t xml:space="preserve">      Наличие посторонней примеси, неразбивающихся хлопьев, трещин флаконов (ампул)</w:t>
            </w:r>
          </w:p>
        </w:tc>
        <w:tc>
          <w:tcPr>
            <w:tcW w:w="3215" w:type="dxa"/>
            <w:tcBorders>
              <w:top w:val="single" w:sz="4" w:space="0" w:color="auto"/>
              <w:left w:val="single" w:sz="4" w:space="0" w:color="auto"/>
              <w:bottom w:val="single" w:sz="4" w:space="0" w:color="auto"/>
              <w:right w:val="single" w:sz="4" w:space="0" w:color="auto"/>
            </w:tcBorders>
            <w:hideMark/>
          </w:tcPr>
          <w:p w14:paraId="1AC301ED" w14:textId="77777777" w:rsidR="00D8326E" w:rsidRDefault="00D8326E">
            <w:pPr>
              <w:widowControl w:val="0"/>
              <w:spacing w:line="360" w:lineRule="auto"/>
              <w:jc w:val="both"/>
              <w:rPr>
                <w:rFonts w:ascii="Arial" w:eastAsia="Arial Unicode MS" w:hAnsi="Arial" w:cs="Arial"/>
                <w:color w:val="000000"/>
                <w:sz w:val="20"/>
                <w:szCs w:val="20"/>
                <w:lang w:eastAsia="ru-RU" w:bidi="ru-RU"/>
              </w:rPr>
            </w:pPr>
            <w:r>
              <w:rPr>
                <w:rFonts w:ascii="Arial" w:eastAsia="Arial Unicode MS" w:hAnsi="Arial" w:cs="Arial"/>
                <w:color w:val="000000"/>
                <w:sz w:val="20"/>
                <w:szCs w:val="20"/>
                <w:lang w:eastAsia="ru-RU" w:bidi="ru-RU"/>
              </w:rPr>
              <w:t xml:space="preserve">      Не допускается в ресуспензированном виде</w:t>
            </w:r>
          </w:p>
        </w:tc>
        <w:tc>
          <w:tcPr>
            <w:tcW w:w="3215" w:type="dxa"/>
            <w:tcBorders>
              <w:top w:val="single" w:sz="4" w:space="0" w:color="auto"/>
              <w:left w:val="single" w:sz="4" w:space="0" w:color="auto"/>
              <w:bottom w:val="single" w:sz="4" w:space="0" w:color="auto"/>
              <w:right w:val="single" w:sz="4" w:space="0" w:color="auto"/>
            </w:tcBorders>
            <w:hideMark/>
          </w:tcPr>
          <w:p w14:paraId="462D959F" w14:textId="77777777" w:rsidR="00D8326E" w:rsidRDefault="00D8326E">
            <w:pPr>
              <w:widowControl w:val="0"/>
              <w:spacing w:line="360" w:lineRule="auto"/>
              <w:jc w:val="both"/>
              <w:rPr>
                <w:rFonts w:ascii="Arial" w:eastAsia="Arial Unicode MS" w:hAnsi="Arial" w:cs="Arial"/>
                <w:color w:val="000000"/>
                <w:sz w:val="20"/>
                <w:szCs w:val="20"/>
                <w:lang w:eastAsia="ru-RU" w:bidi="ru-RU"/>
              </w:rPr>
            </w:pPr>
            <w:r>
              <w:rPr>
                <w:rFonts w:ascii="Arial" w:eastAsia="Arial Unicode MS" w:hAnsi="Arial" w:cs="Arial"/>
                <w:color w:val="000000"/>
                <w:sz w:val="20"/>
                <w:szCs w:val="20"/>
                <w:lang w:eastAsia="ru-RU" w:bidi="ru-RU"/>
              </w:rPr>
              <w:t>Не допускается</w:t>
            </w:r>
          </w:p>
        </w:tc>
      </w:tr>
      <w:tr w:rsidR="00D8326E" w14:paraId="1E7F7CC4" w14:textId="77777777" w:rsidTr="00D8326E">
        <w:trPr>
          <w:trHeight w:val="259"/>
        </w:trPr>
        <w:tc>
          <w:tcPr>
            <w:tcW w:w="3214" w:type="dxa"/>
            <w:tcBorders>
              <w:top w:val="single" w:sz="4" w:space="0" w:color="auto"/>
              <w:left w:val="single" w:sz="4" w:space="0" w:color="auto"/>
              <w:bottom w:val="single" w:sz="4" w:space="0" w:color="auto"/>
              <w:right w:val="single" w:sz="4" w:space="0" w:color="auto"/>
            </w:tcBorders>
            <w:hideMark/>
          </w:tcPr>
          <w:p w14:paraId="56D585C3" w14:textId="77777777" w:rsidR="00D8326E" w:rsidRDefault="00D8326E">
            <w:pPr>
              <w:autoSpaceDE w:val="0"/>
              <w:autoSpaceDN w:val="0"/>
              <w:adjustRightInd w:val="0"/>
              <w:spacing w:line="360" w:lineRule="auto"/>
              <w:rPr>
                <w:rFonts w:ascii="Arial" w:hAnsi="Arial" w:cs="Arial"/>
                <w:sz w:val="20"/>
                <w:szCs w:val="20"/>
              </w:rPr>
            </w:pPr>
            <w:r>
              <w:rPr>
                <w:rFonts w:ascii="Arial" w:hAnsi="Arial" w:cs="Arial"/>
                <w:sz w:val="20"/>
                <w:szCs w:val="20"/>
              </w:rPr>
              <w:t xml:space="preserve">      Наличие вакуума в ампулах</w:t>
            </w:r>
          </w:p>
        </w:tc>
        <w:tc>
          <w:tcPr>
            <w:tcW w:w="3215" w:type="dxa"/>
            <w:tcBorders>
              <w:top w:val="single" w:sz="4" w:space="0" w:color="auto"/>
              <w:left w:val="single" w:sz="4" w:space="0" w:color="auto"/>
              <w:bottom w:val="single" w:sz="4" w:space="0" w:color="auto"/>
              <w:right w:val="single" w:sz="4" w:space="0" w:color="auto"/>
            </w:tcBorders>
            <w:hideMark/>
          </w:tcPr>
          <w:p w14:paraId="58795D4F" w14:textId="77777777" w:rsidR="00D8326E" w:rsidRDefault="00D8326E">
            <w:pPr>
              <w:widowControl w:val="0"/>
              <w:spacing w:line="360" w:lineRule="auto"/>
              <w:jc w:val="both"/>
              <w:rPr>
                <w:rFonts w:ascii="Arial" w:eastAsia="Arial Unicode MS" w:hAnsi="Arial" w:cs="Arial"/>
                <w:color w:val="000000"/>
                <w:sz w:val="20"/>
                <w:szCs w:val="20"/>
                <w:lang w:eastAsia="ru-RU" w:bidi="ru-RU"/>
              </w:rPr>
            </w:pPr>
            <w:r>
              <w:rPr>
                <w:rFonts w:ascii="Arial" w:eastAsia="Arial Unicode MS" w:hAnsi="Arial" w:cs="Arial"/>
                <w:color w:val="000000"/>
                <w:sz w:val="20"/>
                <w:szCs w:val="20"/>
                <w:lang w:eastAsia="ru-RU" w:bidi="ru-RU"/>
              </w:rPr>
              <w:t xml:space="preserve">      Должен быть вакуум</w:t>
            </w:r>
          </w:p>
        </w:tc>
        <w:tc>
          <w:tcPr>
            <w:tcW w:w="3215" w:type="dxa"/>
            <w:tcBorders>
              <w:top w:val="single" w:sz="4" w:space="0" w:color="auto"/>
              <w:left w:val="single" w:sz="4" w:space="0" w:color="auto"/>
              <w:bottom w:val="single" w:sz="4" w:space="0" w:color="auto"/>
              <w:right w:val="single" w:sz="4" w:space="0" w:color="auto"/>
            </w:tcBorders>
          </w:tcPr>
          <w:p w14:paraId="42FD86E0" w14:textId="77777777" w:rsidR="00D8326E" w:rsidRDefault="00D8326E">
            <w:pPr>
              <w:widowControl w:val="0"/>
              <w:spacing w:line="360" w:lineRule="auto"/>
              <w:jc w:val="center"/>
              <w:rPr>
                <w:rFonts w:ascii="Arial" w:hAnsi="Arial" w:cs="Arial"/>
                <w:sz w:val="20"/>
                <w:szCs w:val="20"/>
              </w:rPr>
            </w:pPr>
          </w:p>
          <w:p w14:paraId="132C1DCA" w14:textId="77777777" w:rsidR="00D8326E" w:rsidRDefault="00D8326E">
            <w:pPr>
              <w:widowControl w:val="0"/>
              <w:spacing w:line="360" w:lineRule="auto"/>
              <w:jc w:val="center"/>
              <w:rPr>
                <w:rFonts w:ascii="Arial" w:hAnsi="Arial" w:cs="Arial"/>
                <w:sz w:val="20"/>
                <w:szCs w:val="20"/>
              </w:rPr>
            </w:pPr>
            <w:r>
              <w:rPr>
                <w:rFonts w:ascii="Arial" w:hAnsi="Arial" w:cs="Arial"/>
                <w:sz w:val="20"/>
                <w:szCs w:val="20"/>
              </w:rPr>
              <w:t>-</w:t>
            </w:r>
          </w:p>
        </w:tc>
      </w:tr>
    </w:tbl>
    <w:p w14:paraId="1BE22F64" w14:textId="77777777" w:rsidR="00D8326E" w:rsidRDefault="00D8326E" w:rsidP="00D8326E">
      <w:pPr>
        <w:widowControl w:val="0"/>
        <w:spacing w:after="0" w:line="360" w:lineRule="auto"/>
        <w:jc w:val="both"/>
        <w:rPr>
          <w:rFonts w:ascii="Arial" w:eastAsia="Arial" w:hAnsi="Arial" w:cs="Arial"/>
          <w:i/>
          <w:iCs/>
          <w:color w:val="000000"/>
          <w:sz w:val="20"/>
          <w:szCs w:val="20"/>
          <w:lang w:eastAsia="ru-RU" w:bidi="ru-RU"/>
        </w:rPr>
      </w:pPr>
    </w:p>
    <w:p w14:paraId="4F40CE0B" w14:textId="77777777" w:rsidR="00DF28B1" w:rsidRDefault="00DF28B1" w:rsidP="00D8326E">
      <w:pPr>
        <w:widowControl w:val="0"/>
        <w:spacing w:after="0" w:line="360" w:lineRule="auto"/>
        <w:jc w:val="both"/>
        <w:rPr>
          <w:rFonts w:ascii="Arial" w:eastAsia="Arial" w:hAnsi="Arial" w:cs="Arial"/>
          <w:i/>
          <w:iCs/>
          <w:color w:val="000000"/>
          <w:sz w:val="20"/>
          <w:szCs w:val="20"/>
          <w:lang w:eastAsia="ru-RU" w:bidi="ru-RU"/>
        </w:rPr>
      </w:pPr>
    </w:p>
    <w:p w14:paraId="042D571D" w14:textId="77777777" w:rsidR="00DF28B1" w:rsidRDefault="00DF28B1" w:rsidP="00D8326E">
      <w:pPr>
        <w:widowControl w:val="0"/>
        <w:spacing w:after="0" w:line="360" w:lineRule="auto"/>
        <w:jc w:val="both"/>
        <w:rPr>
          <w:rFonts w:ascii="Arial" w:eastAsia="Arial" w:hAnsi="Arial" w:cs="Arial"/>
          <w:i/>
          <w:iCs/>
          <w:color w:val="000000"/>
          <w:sz w:val="20"/>
          <w:szCs w:val="20"/>
          <w:lang w:eastAsia="ru-RU" w:bidi="ru-RU"/>
        </w:rPr>
      </w:pPr>
    </w:p>
    <w:p w14:paraId="5A73A237" w14:textId="77777777" w:rsidR="00DF28B1" w:rsidRDefault="00DF28B1" w:rsidP="00D8326E">
      <w:pPr>
        <w:widowControl w:val="0"/>
        <w:spacing w:after="0" w:line="360" w:lineRule="auto"/>
        <w:jc w:val="both"/>
        <w:rPr>
          <w:rFonts w:ascii="Arial" w:eastAsia="Arial" w:hAnsi="Arial" w:cs="Arial"/>
          <w:i/>
          <w:iCs/>
          <w:color w:val="000000"/>
          <w:sz w:val="20"/>
          <w:szCs w:val="20"/>
          <w:lang w:eastAsia="ru-RU" w:bidi="ru-RU"/>
        </w:rPr>
      </w:pPr>
    </w:p>
    <w:p w14:paraId="2122F80A" w14:textId="77777777" w:rsidR="00B6074F" w:rsidRDefault="00B6074F" w:rsidP="00D8326E">
      <w:pPr>
        <w:widowControl w:val="0"/>
        <w:spacing w:after="0" w:line="360" w:lineRule="auto"/>
        <w:jc w:val="both"/>
        <w:rPr>
          <w:rFonts w:ascii="Arial" w:eastAsia="Arial" w:hAnsi="Arial" w:cs="Arial"/>
          <w:i/>
          <w:iCs/>
          <w:color w:val="000000"/>
          <w:sz w:val="20"/>
          <w:szCs w:val="20"/>
          <w:lang w:eastAsia="ru-RU" w:bidi="ru-RU"/>
        </w:rPr>
      </w:pPr>
    </w:p>
    <w:tbl>
      <w:tblPr>
        <w:tblStyle w:val="a3"/>
        <w:tblW w:w="9629" w:type="dxa"/>
        <w:tblLook w:val="04A0" w:firstRow="1" w:lastRow="0" w:firstColumn="1" w:lastColumn="0" w:noHBand="0" w:noVBand="1"/>
      </w:tblPr>
      <w:tblGrid>
        <w:gridCol w:w="3212"/>
        <w:gridCol w:w="3211"/>
        <w:gridCol w:w="3206"/>
      </w:tblGrid>
      <w:tr w:rsidR="00D8326E" w14:paraId="029C0589" w14:textId="77777777" w:rsidTr="00D8326E">
        <w:tc>
          <w:tcPr>
            <w:tcW w:w="3212" w:type="dxa"/>
            <w:vMerge w:val="restart"/>
            <w:tcBorders>
              <w:top w:val="single" w:sz="4" w:space="0" w:color="auto"/>
              <w:left w:val="single" w:sz="4" w:space="0" w:color="auto"/>
              <w:bottom w:val="single" w:sz="4" w:space="0" w:color="auto"/>
              <w:right w:val="single" w:sz="4" w:space="0" w:color="auto"/>
            </w:tcBorders>
            <w:vAlign w:val="bottom"/>
            <w:hideMark/>
          </w:tcPr>
          <w:p w14:paraId="55926C3A" w14:textId="77777777" w:rsidR="00D8326E" w:rsidRDefault="00D8326E">
            <w:pPr>
              <w:widowControl w:val="0"/>
              <w:spacing w:line="360" w:lineRule="auto"/>
              <w:ind w:firstLine="280"/>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lastRenderedPageBreak/>
              <w:t>Наименование показателя</w:t>
            </w:r>
          </w:p>
        </w:tc>
        <w:tc>
          <w:tcPr>
            <w:tcW w:w="6417" w:type="dxa"/>
            <w:gridSpan w:val="2"/>
            <w:tcBorders>
              <w:top w:val="single" w:sz="4" w:space="0" w:color="auto"/>
              <w:left w:val="single" w:sz="4" w:space="0" w:color="auto"/>
              <w:bottom w:val="single" w:sz="4" w:space="0" w:color="auto"/>
              <w:right w:val="single" w:sz="4" w:space="0" w:color="auto"/>
            </w:tcBorders>
            <w:hideMark/>
          </w:tcPr>
          <w:p w14:paraId="6D4EC9AE" w14:textId="77777777" w:rsidR="00D8326E" w:rsidRDefault="00D8326E">
            <w:pPr>
              <w:widowControl w:val="0"/>
              <w:spacing w:line="360" w:lineRule="auto"/>
              <w:jc w:val="center"/>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Характеристика и норма</w:t>
            </w:r>
          </w:p>
        </w:tc>
      </w:tr>
      <w:tr w:rsidR="00D8326E" w14:paraId="4241AAC0" w14:textId="77777777" w:rsidTr="00D8326E">
        <w:tc>
          <w:tcPr>
            <w:tcW w:w="0" w:type="auto"/>
            <w:vMerge/>
            <w:tcBorders>
              <w:top w:val="single" w:sz="4" w:space="0" w:color="auto"/>
              <w:left w:val="single" w:sz="4" w:space="0" w:color="auto"/>
              <w:bottom w:val="single" w:sz="4" w:space="0" w:color="auto"/>
              <w:right w:val="single" w:sz="4" w:space="0" w:color="auto"/>
            </w:tcBorders>
            <w:vAlign w:val="center"/>
            <w:hideMark/>
          </w:tcPr>
          <w:p w14:paraId="368D0CD8" w14:textId="77777777" w:rsidR="00D8326E" w:rsidRDefault="00D8326E">
            <w:pPr>
              <w:rPr>
                <w:rFonts w:ascii="Arial" w:eastAsia="Arial" w:hAnsi="Arial" w:cs="Arial"/>
                <w:color w:val="000000"/>
                <w:sz w:val="20"/>
                <w:szCs w:val="20"/>
                <w:lang w:eastAsia="ru-RU" w:bidi="ru-RU"/>
              </w:rPr>
            </w:pPr>
          </w:p>
        </w:tc>
        <w:tc>
          <w:tcPr>
            <w:tcW w:w="3211" w:type="dxa"/>
            <w:tcBorders>
              <w:top w:val="single" w:sz="4" w:space="0" w:color="auto"/>
              <w:left w:val="single" w:sz="4" w:space="0" w:color="auto"/>
              <w:bottom w:val="single" w:sz="4" w:space="0" w:color="auto"/>
              <w:right w:val="single" w:sz="4" w:space="0" w:color="auto"/>
            </w:tcBorders>
            <w:hideMark/>
          </w:tcPr>
          <w:p w14:paraId="5C329D86" w14:textId="77777777" w:rsidR="00D8326E" w:rsidRDefault="00D8326E">
            <w:pPr>
              <w:widowControl w:val="0"/>
              <w:spacing w:line="360" w:lineRule="auto"/>
              <w:jc w:val="center"/>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Сухой вакцины</w:t>
            </w:r>
          </w:p>
        </w:tc>
        <w:tc>
          <w:tcPr>
            <w:tcW w:w="3206" w:type="dxa"/>
            <w:tcBorders>
              <w:top w:val="single" w:sz="4" w:space="0" w:color="auto"/>
              <w:left w:val="single" w:sz="4" w:space="0" w:color="auto"/>
              <w:bottom w:val="single" w:sz="4" w:space="0" w:color="auto"/>
              <w:right w:val="single" w:sz="4" w:space="0" w:color="auto"/>
            </w:tcBorders>
            <w:hideMark/>
          </w:tcPr>
          <w:p w14:paraId="1CD21378" w14:textId="77777777" w:rsidR="00D8326E" w:rsidRDefault="00D8326E">
            <w:pPr>
              <w:widowControl w:val="0"/>
              <w:spacing w:line="360" w:lineRule="auto"/>
              <w:jc w:val="center"/>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Жидкой вакцины</w:t>
            </w:r>
          </w:p>
        </w:tc>
      </w:tr>
      <w:tr w:rsidR="00D8326E" w14:paraId="3BEC232F" w14:textId="77777777" w:rsidTr="00D8326E">
        <w:tc>
          <w:tcPr>
            <w:tcW w:w="3212" w:type="dxa"/>
            <w:tcBorders>
              <w:top w:val="single" w:sz="4" w:space="0" w:color="auto"/>
              <w:left w:val="single" w:sz="4" w:space="0" w:color="auto"/>
              <w:bottom w:val="single" w:sz="4" w:space="0" w:color="auto"/>
              <w:right w:val="single" w:sz="4" w:space="0" w:color="auto"/>
            </w:tcBorders>
            <w:vAlign w:val="bottom"/>
            <w:hideMark/>
          </w:tcPr>
          <w:p w14:paraId="6C405E84" w14:textId="77777777" w:rsidR="00D8326E" w:rsidRDefault="00D8326E">
            <w:pPr>
              <w:widowControl w:val="0"/>
              <w:spacing w:line="360" w:lineRule="auto"/>
              <w:ind w:firstLine="280"/>
              <w:jc w:val="both"/>
              <w:rPr>
                <w:rFonts w:ascii="Arial" w:eastAsia="Arial" w:hAnsi="Arial" w:cs="Arial"/>
                <w:color w:val="000000"/>
                <w:sz w:val="20"/>
                <w:szCs w:val="20"/>
                <w:lang w:eastAsia="ru-RU" w:bidi="ru-RU"/>
              </w:rPr>
            </w:pPr>
            <w:r>
              <w:rPr>
                <w:rFonts w:ascii="Arial" w:hAnsi="Arial" w:cs="Arial"/>
                <w:sz w:val="20"/>
                <w:szCs w:val="20"/>
              </w:rPr>
              <w:t>Наличие кислорода и азота во флаконах</w:t>
            </w:r>
          </w:p>
        </w:tc>
        <w:tc>
          <w:tcPr>
            <w:tcW w:w="3211" w:type="dxa"/>
            <w:tcBorders>
              <w:top w:val="single" w:sz="4" w:space="0" w:color="auto"/>
              <w:left w:val="single" w:sz="4" w:space="0" w:color="auto"/>
              <w:bottom w:val="single" w:sz="4" w:space="0" w:color="auto"/>
              <w:right w:val="single" w:sz="4" w:space="0" w:color="auto"/>
            </w:tcBorders>
            <w:hideMark/>
          </w:tcPr>
          <w:p w14:paraId="7C76D4D4" w14:textId="77777777" w:rsidR="00D8326E" w:rsidRDefault="00D8326E">
            <w:pPr>
              <w:widowControl w:val="0"/>
              <w:spacing w:line="360" w:lineRule="auto"/>
              <w:jc w:val="center"/>
              <w:rPr>
                <w:rFonts w:ascii="Arial" w:eastAsia="Arial" w:hAnsi="Arial" w:cs="Arial"/>
                <w:color w:val="000000"/>
                <w:sz w:val="20"/>
                <w:szCs w:val="20"/>
                <w:lang w:eastAsia="ru-RU" w:bidi="ru-RU"/>
              </w:rPr>
            </w:pPr>
            <w:r>
              <w:rPr>
                <w:rFonts w:ascii="Arial" w:eastAsia="Arial Unicode MS" w:hAnsi="Arial" w:cs="Arial"/>
                <w:color w:val="000000"/>
                <w:sz w:val="20"/>
                <w:szCs w:val="20"/>
                <w:lang w:eastAsia="ru-RU" w:bidi="ru-RU"/>
              </w:rPr>
              <w:t>Должен быть азот во флаконах при отсутствии кислорода</w:t>
            </w:r>
          </w:p>
        </w:tc>
        <w:tc>
          <w:tcPr>
            <w:tcW w:w="3206" w:type="dxa"/>
            <w:tcBorders>
              <w:top w:val="single" w:sz="4" w:space="0" w:color="auto"/>
              <w:left w:val="single" w:sz="4" w:space="0" w:color="auto"/>
              <w:bottom w:val="single" w:sz="4" w:space="0" w:color="auto"/>
              <w:right w:val="single" w:sz="4" w:space="0" w:color="auto"/>
            </w:tcBorders>
            <w:hideMark/>
          </w:tcPr>
          <w:p w14:paraId="75CFB1FD" w14:textId="77777777" w:rsidR="00D8326E" w:rsidRDefault="00D8326E">
            <w:pPr>
              <w:widowControl w:val="0"/>
              <w:spacing w:line="360" w:lineRule="auto"/>
              <w:jc w:val="center"/>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w:t>
            </w:r>
          </w:p>
        </w:tc>
      </w:tr>
      <w:tr w:rsidR="00D8326E" w14:paraId="60A6806C" w14:textId="77777777" w:rsidTr="00D8326E">
        <w:tc>
          <w:tcPr>
            <w:tcW w:w="3212" w:type="dxa"/>
            <w:tcBorders>
              <w:top w:val="single" w:sz="4" w:space="0" w:color="auto"/>
              <w:left w:val="single" w:sz="4" w:space="0" w:color="auto"/>
              <w:bottom w:val="single" w:sz="4" w:space="0" w:color="auto"/>
              <w:right w:val="single" w:sz="4" w:space="0" w:color="auto"/>
            </w:tcBorders>
            <w:vAlign w:val="bottom"/>
            <w:hideMark/>
          </w:tcPr>
          <w:p w14:paraId="6D0E87AE" w14:textId="77777777" w:rsidR="00D8326E" w:rsidRDefault="00D8326E">
            <w:pPr>
              <w:widowControl w:val="0"/>
              <w:spacing w:line="360" w:lineRule="auto"/>
              <w:ind w:firstLine="280"/>
              <w:jc w:val="both"/>
              <w:rPr>
                <w:rFonts w:ascii="Arial" w:eastAsia="Arial" w:hAnsi="Arial" w:cs="Arial"/>
                <w:color w:val="000000"/>
                <w:sz w:val="20"/>
                <w:szCs w:val="20"/>
                <w:lang w:eastAsia="ru-RU" w:bidi="ru-RU"/>
              </w:rPr>
            </w:pPr>
            <w:r>
              <w:rPr>
                <w:rFonts w:ascii="Arial" w:hAnsi="Arial" w:cs="Arial"/>
                <w:sz w:val="20"/>
                <w:szCs w:val="20"/>
              </w:rPr>
              <w:t xml:space="preserve"> Массовая доля влаги, %, не более</w:t>
            </w:r>
          </w:p>
        </w:tc>
        <w:tc>
          <w:tcPr>
            <w:tcW w:w="3211" w:type="dxa"/>
            <w:tcBorders>
              <w:top w:val="single" w:sz="4" w:space="0" w:color="auto"/>
              <w:left w:val="single" w:sz="4" w:space="0" w:color="auto"/>
              <w:bottom w:val="single" w:sz="4" w:space="0" w:color="auto"/>
              <w:right w:val="single" w:sz="4" w:space="0" w:color="auto"/>
            </w:tcBorders>
            <w:hideMark/>
          </w:tcPr>
          <w:p w14:paraId="61781499" w14:textId="77777777" w:rsidR="00D8326E" w:rsidRDefault="00D8326E">
            <w:pPr>
              <w:widowControl w:val="0"/>
              <w:spacing w:line="360" w:lineRule="auto"/>
              <w:jc w:val="center"/>
              <w:rPr>
                <w:rFonts w:ascii="Arial" w:eastAsia="Arial" w:hAnsi="Arial" w:cs="Arial"/>
                <w:color w:val="000000"/>
                <w:sz w:val="20"/>
                <w:szCs w:val="20"/>
                <w:lang w:eastAsia="ru-RU" w:bidi="ru-RU"/>
              </w:rPr>
            </w:pPr>
            <w:r>
              <w:rPr>
                <w:rFonts w:ascii="Arial" w:hAnsi="Arial" w:cs="Arial"/>
                <w:sz w:val="20"/>
                <w:szCs w:val="20"/>
              </w:rPr>
              <w:t>3,0</w:t>
            </w:r>
          </w:p>
        </w:tc>
        <w:tc>
          <w:tcPr>
            <w:tcW w:w="3206" w:type="dxa"/>
            <w:tcBorders>
              <w:top w:val="single" w:sz="4" w:space="0" w:color="auto"/>
              <w:left w:val="single" w:sz="4" w:space="0" w:color="auto"/>
              <w:bottom w:val="single" w:sz="4" w:space="0" w:color="auto"/>
              <w:right w:val="single" w:sz="4" w:space="0" w:color="auto"/>
            </w:tcBorders>
            <w:hideMark/>
          </w:tcPr>
          <w:p w14:paraId="56BB0B1F" w14:textId="77777777" w:rsidR="00D8326E" w:rsidRDefault="00D8326E">
            <w:pPr>
              <w:widowControl w:val="0"/>
              <w:spacing w:line="360" w:lineRule="auto"/>
              <w:jc w:val="center"/>
              <w:rPr>
                <w:rFonts w:ascii="Arial" w:eastAsia="Arial" w:hAnsi="Arial" w:cs="Arial"/>
                <w:color w:val="000000"/>
                <w:sz w:val="20"/>
                <w:szCs w:val="20"/>
                <w:lang w:eastAsia="ru-RU" w:bidi="ru-RU"/>
              </w:rPr>
            </w:pPr>
            <w:r>
              <w:rPr>
                <w:rFonts w:ascii="Arial" w:hAnsi="Arial" w:cs="Arial"/>
                <w:sz w:val="20"/>
                <w:szCs w:val="20"/>
              </w:rPr>
              <w:t>-</w:t>
            </w:r>
          </w:p>
        </w:tc>
      </w:tr>
      <w:tr w:rsidR="00D8326E" w14:paraId="12B7CC5E" w14:textId="77777777" w:rsidTr="00D8326E">
        <w:tc>
          <w:tcPr>
            <w:tcW w:w="3212" w:type="dxa"/>
            <w:tcBorders>
              <w:top w:val="single" w:sz="4" w:space="0" w:color="auto"/>
              <w:left w:val="single" w:sz="4" w:space="0" w:color="auto"/>
              <w:bottom w:val="single" w:sz="4" w:space="0" w:color="auto"/>
              <w:right w:val="single" w:sz="4" w:space="0" w:color="auto"/>
            </w:tcBorders>
            <w:vAlign w:val="bottom"/>
            <w:hideMark/>
          </w:tcPr>
          <w:p w14:paraId="6E99991B" w14:textId="77777777" w:rsidR="00D8326E" w:rsidRDefault="00D8326E">
            <w:pPr>
              <w:widowControl w:val="0"/>
              <w:spacing w:line="360" w:lineRule="auto"/>
              <w:ind w:firstLine="280"/>
              <w:jc w:val="both"/>
              <w:rPr>
                <w:rFonts w:ascii="Arial" w:eastAsia="Arial" w:hAnsi="Arial" w:cs="Arial"/>
                <w:color w:val="000000"/>
                <w:sz w:val="20"/>
                <w:szCs w:val="20"/>
                <w:lang w:eastAsia="ru-RU" w:bidi="ru-RU"/>
              </w:rPr>
            </w:pPr>
            <w:r>
              <w:rPr>
                <w:rFonts w:ascii="Arial" w:hAnsi="Arial" w:cs="Arial"/>
                <w:sz w:val="20"/>
                <w:szCs w:val="20"/>
              </w:rPr>
              <w:t xml:space="preserve"> Время ресуспензирования, мин, не более</w:t>
            </w:r>
          </w:p>
        </w:tc>
        <w:tc>
          <w:tcPr>
            <w:tcW w:w="3211" w:type="dxa"/>
            <w:tcBorders>
              <w:top w:val="single" w:sz="4" w:space="0" w:color="auto"/>
              <w:left w:val="single" w:sz="4" w:space="0" w:color="auto"/>
              <w:bottom w:val="single" w:sz="4" w:space="0" w:color="auto"/>
              <w:right w:val="single" w:sz="4" w:space="0" w:color="auto"/>
            </w:tcBorders>
            <w:hideMark/>
          </w:tcPr>
          <w:p w14:paraId="159393E7" w14:textId="77777777" w:rsidR="00D8326E" w:rsidRDefault="00D8326E">
            <w:pPr>
              <w:widowControl w:val="0"/>
              <w:spacing w:line="360" w:lineRule="auto"/>
              <w:jc w:val="center"/>
              <w:rPr>
                <w:rFonts w:ascii="Arial" w:eastAsia="Arial" w:hAnsi="Arial" w:cs="Arial"/>
                <w:color w:val="000000"/>
                <w:sz w:val="20"/>
                <w:szCs w:val="20"/>
                <w:lang w:eastAsia="ru-RU" w:bidi="ru-RU"/>
              </w:rPr>
            </w:pPr>
            <w:r>
              <w:rPr>
                <w:rFonts w:ascii="Arial" w:hAnsi="Arial" w:cs="Arial"/>
                <w:sz w:val="20"/>
                <w:szCs w:val="20"/>
              </w:rPr>
              <w:t>3,0</w:t>
            </w:r>
          </w:p>
        </w:tc>
        <w:tc>
          <w:tcPr>
            <w:tcW w:w="3206" w:type="dxa"/>
            <w:tcBorders>
              <w:top w:val="single" w:sz="4" w:space="0" w:color="auto"/>
              <w:left w:val="single" w:sz="4" w:space="0" w:color="auto"/>
              <w:bottom w:val="single" w:sz="4" w:space="0" w:color="auto"/>
              <w:right w:val="single" w:sz="4" w:space="0" w:color="auto"/>
            </w:tcBorders>
            <w:hideMark/>
          </w:tcPr>
          <w:p w14:paraId="599DB864" w14:textId="77777777" w:rsidR="00D8326E" w:rsidRDefault="00D8326E">
            <w:pPr>
              <w:widowControl w:val="0"/>
              <w:spacing w:line="360" w:lineRule="auto"/>
              <w:jc w:val="center"/>
              <w:rPr>
                <w:rFonts w:ascii="Arial" w:eastAsia="Arial" w:hAnsi="Arial" w:cs="Arial"/>
                <w:color w:val="000000"/>
                <w:sz w:val="20"/>
                <w:szCs w:val="20"/>
                <w:lang w:eastAsia="ru-RU" w:bidi="ru-RU"/>
              </w:rPr>
            </w:pPr>
            <w:r>
              <w:rPr>
                <w:rFonts w:ascii="Arial" w:hAnsi="Arial" w:cs="Arial"/>
                <w:sz w:val="20"/>
                <w:szCs w:val="20"/>
              </w:rPr>
              <w:t>-</w:t>
            </w:r>
          </w:p>
        </w:tc>
      </w:tr>
      <w:tr w:rsidR="00D8326E" w14:paraId="216FD683" w14:textId="77777777" w:rsidTr="00D8326E">
        <w:tc>
          <w:tcPr>
            <w:tcW w:w="3212" w:type="dxa"/>
            <w:tcBorders>
              <w:top w:val="single" w:sz="4" w:space="0" w:color="auto"/>
              <w:left w:val="single" w:sz="4" w:space="0" w:color="auto"/>
              <w:bottom w:val="single" w:sz="4" w:space="0" w:color="auto"/>
              <w:right w:val="single" w:sz="4" w:space="0" w:color="auto"/>
            </w:tcBorders>
            <w:vAlign w:val="bottom"/>
            <w:hideMark/>
          </w:tcPr>
          <w:p w14:paraId="3027E52D" w14:textId="77777777" w:rsidR="00D8326E" w:rsidRDefault="00D8326E">
            <w:pPr>
              <w:widowControl w:val="0"/>
              <w:spacing w:line="360" w:lineRule="auto"/>
              <w:ind w:firstLine="280"/>
              <w:jc w:val="both"/>
              <w:rPr>
                <w:rFonts w:ascii="Arial" w:eastAsia="Arial" w:hAnsi="Arial" w:cs="Arial"/>
                <w:color w:val="000000"/>
                <w:sz w:val="20"/>
                <w:szCs w:val="20"/>
                <w:lang w:eastAsia="ru-RU" w:bidi="ru-RU"/>
              </w:rPr>
            </w:pPr>
            <w:r>
              <w:rPr>
                <w:rFonts w:ascii="Arial" w:hAnsi="Arial" w:cs="Arial"/>
                <w:sz w:val="20"/>
                <w:szCs w:val="20"/>
              </w:rPr>
              <w:t>Массовая доля глицерина, %</w:t>
            </w:r>
          </w:p>
        </w:tc>
        <w:tc>
          <w:tcPr>
            <w:tcW w:w="3211" w:type="dxa"/>
            <w:tcBorders>
              <w:top w:val="single" w:sz="4" w:space="0" w:color="auto"/>
              <w:left w:val="single" w:sz="4" w:space="0" w:color="auto"/>
              <w:bottom w:val="single" w:sz="4" w:space="0" w:color="auto"/>
              <w:right w:val="single" w:sz="4" w:space="0" w:color="auto"/>
            </w:tcBorders>
            <w:hideMark/>
          </w:tcPr>
          <w:p w14:paraId="058FBD94" w14:textId="77777777" w:rsidR="00D8326E" w:rsidRDefault="00D8326E">
            <w:pPr>
              <w:widowControl w:val="0"/>
              <w:spacing w:line="360" w:lineRule="auto"/>
              <w:jc w:val="center"/>
              <w:rPr>
                <w:rFonts w:ascii="Arial" w:eastAsia="Arial" w:hAnsi="Arial" w:cs="Arial"/>
                <w:color w:val="000000"/>
                <w:sz w:val="20"/>
                <w:szCs w:val="20"/>
                <w:lang w:eastAsia="ru-RU" w:bidi="ru-RU"/>
              </w:rPr>
            </w:pPr>
            <w:r>
              <w:rPr>
                <w:rFonts w:ascii="Arial" w:eastAsia="Arial Unicode MS" w:hAnsi="Arial" w:cs="Arial"/>
                <w:color w:val="000000"/>
                <w:sz w:val="20"/>
                <w:szCs w:val="20"/>
                <w:lang w:eastAsia="ru-RU" w:bidi="ru-RU"/>
              </w:rPr>
              <w:t>-</w:t>
            </w:r>
          </w:p>
        </w:tc>
        <w:tc>
          <w:tcPr>
            <w:tcW w:w="3206" w:type="dxa"/>
            <w:tcBorders>
              <w:top w:val="single" w:sz="4" w:space="0" w:color="auto"/>
              <w:left w:val="single" w:sz="4" w:space="0" w:color="auto"/>
              <w:bottom w:val="single" w:sz="4" w:space="0" w:color="auto"/>
              <w:right w:val="single" w:sz="4" w:space="0" w:color="auto"/>
            </w:tcBorders>
            <w:hideMark/>
          </w:tcPr>
          <w:p w14:paraId="76687C27" w14:textId="77777777" w:rsidR="00D8326E" w:rsidRDefault="00D8326E">
            <w:pPr>
              <w:widowControl w:val="0"/>
              <w:spacing w:line="360" w:lineRule="auto"/>
              <w:jc w:val="center"/>
              <w:rPr>
                <w:rFonts w:ascii="Arial" w:eastAsia="Arial" w:hAnsi="Arial" w:cs="Arial"/>
                <w:color w:val="000000"/>
                <w:sz w:val="20"/>
                <w:szCs w:val="20"/>
                <w:lang w:eastAsia="ru-RU" w:bidi="ru-RU"/>
              </w:rPr>
            </w:pPr>
            <w:r>
              <w:rPr>
                <w:rFonts w:ascii="Arial" w:hAnsi="Arial" w:cs="Arial"/>
                <w:sz w:val="20"/>
                <w:szCs w:val="20"/>
              </w:rPr>
              <w:t>30,0 ± 3,0</w:t>
            </w:r>
          </w:p>
        </w:tc>
      </w:tr>
      <w:tr w:rsidR="00D8326E" w14:paraId="514CF666" w14:textId="77777777" w:rsidTr="00D8326E">
        <w:tc>
          <w:tcPr>
            <w:tcW w:w="3212" w:type="dxa"/>
            <w:tcBorders>
              <w:top w:val="single" w:sz="4" w:space="0" w:color="auto"/>
              <w:left w:val="single" w:sz="4" w:space="0" w:color="auto"/>
              <w:bottom w:val="single" w:sz="4" w:space="0" w:color="auto"/>
              <w:right w:val="single" w:sz="4" w:space="0" w:color="auto"/>
            </w:tcBorders>
            <w:vAlign w:val="bottom"/>
            <w:hideMark/>
          </w:tcPr>
          <w:p w14:paraId="5A851A42" w14:textId="77777777" w:rsidR="00D8326E" w:rsidRDefault="00D8326E">
            <w:pPr>
              <w:widowControl w:val="0"/>
              <w:spacing w:line="360" w:lineRule="auto"/>
              <w:ind w:firstLine="280"/>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 xml:space="preserve"> Количество живых спор, млн/см</w:t>
            </w:r>
            <w:r>
              <w:rPr>
                <w:rFonts w:ascii="Arial" w:eastAsia="Arial" w:hAnsi="Arial" w:cs="Arial"/>
                <w:color w:val="000000"/>
                <w:sz w:val="20"/>
                <w:szCs w:val="20"/>
                <w:vertAlign w:val="superscript"/>
                <w:lang w:eastAsia="ru-RU" w:bidi="ru-RU"/>
              </w:rPr>
              <w:t>3</w:t>
            </w:r>
            <w:r>
              <w:rPr>
                <w:rFonts w:ascii="Arial" w:eastAsia="Arial" w:hAnsi="Arial" w:cs="Arial"/>
                <w:color w:val="000000"/>
                <w:sz w:val="20"/>
                <w:szCs w:val="20"/>
                <w:lang w:eastAsia="ru-RU" w:bidi="ru-RU"/>
              </w:rPr>
              <w:t xml:space="preserve">, для применения </w:t>
            </w:r>
            <w:r w:rsidRPr="0019598E">
              <w:rPr>
                <w:rFonts w:ascii="Arial" w:eastAsia="Arial" w:hAnsi="Arial" w:cs="Arial"/>
                <w:color w:val="000000"/>
                <w:sz w:val="20"/>
                <w:szCs w:val="20"/>
                <w:lang w:eastAsia="ru-RU" w:bidi="ru-RU"/>
              </w:rPr>
              <w:t>подкожно</w:t>
            </w:r>
          </w:p>
        </w:tc>
        <w:tc>
          <w:tcPr>
            <w:tcW w:w="3211" w:type="dxa"/>
            <w:tcBorders>
              <w:top w:val="single" w:sz="4" w:space="0" w:color="auto"/>
              <w:left w:val="single" w:sz="4" w:space="0" w:color="auto"/>
              <w:bottom w:val="single" w:sz="4" w:space="0" w:color="auto"/>
              <w:right w:val="single" w:sz="4" w:space="0" w:color="auto"/>
            </w:tcBorders>
            <w:hideMark/>
          </w:tcPr>
          <w:p w14:paraId="3F4D386F" w14:textId="77777777" w:rsidR="00D8326E" w:rsidRPr="00064B00" w:rsidRDefault="00D8326E">
            <w:pPr>
              <w:widowControl w:val="0"/>
              <w:spacing w:line="360" w:lineRule="auto"/>
              <w:jc w:val="center"/>
              <w:rPr>
                <w:rFonts w:ascii="Arial" w:eastAsia="Arial" w:hAnsi="Arial" w:cs="Arial"/>
                <w:color w:val="000000"/>
                <w:sz w:val="20"/>
                <w:szCs w:val="20"/>
                <w:highlight w:val="cyan"/>
                <w:lang w:eastAsia="ru-RU" w:bidi="ru-RU"/>
              </w:rPr>
            </w:pPr>
            <w:r w:rsidRPr="00C1598C">
              <w:rPr>
                <w:rFonts w:ascii="Arial" w:eastAsia="Arial" w:hAnsi="Arial" w:cs="Arial"/>
                <w:color w:val="000000"/>
                <w:sz w:val="20"/>
                <w:szCs w:val="20"/>
                <w:lang w:eastAsia="ru-RU" w:bidi="ru-RU"/>
              </w:rPr>
              <w:t>22,0 ±2,0</w:t>
            </w:r>
          </w:p>
        </w:tc>
        <w:tc>
          <w:tcPr>
            <w:tcW w:w="3206" w:type="dxa"/>
            <w:tcBorders>
              <w:top w:val="single" w:sz="4" w:space="0" w:color="auto"/>
              <w:left w:val="single" w:sz="4" w:space="0" w:color="auto"/>
              <w:bottom w:val="single" w:sz="4" w:space="0" w:color="auto"/>
              <w:right w:val="single" w:sz="4" w:space="0" w:color="auto"/>
            </w:tcBorders>
            <w:hideMark/>
          </w:tcPr>
          <w:p w14:paraId="107AC7BA" w14:textId="77777777" w:rsidR="00D8326E" w:rsidRPr="00064B00" w:rsidRDefault="00D8326E">
            <w:pPr>
              <w:widowControl w:val="0"/>
              <w:spacing w:line="360" w:lineRule="auto"/>
              <w:jc w:val="center"/>
              <w:rPr>
                <w:rFonts w:ascii="Arial" w:eastAsia="Arial" w:hAnsi="Arial" w:cs="Arial"/>
                <w:color w:val="000000"/>
                <w:sz w:val="20"/>
                <w:szCs w:val="20"/>
                <w:highlight w:val="cyan"/>
                <w:lang w:eastAsia="ru-RU" w:bidi="ru-RU"/>
              </w:rPr>
            </w:pPr>
            <w:r w:rsidRPr="00C1598C">
              <w:rPr>
                <w:rFonts w:ascii="Arial" w:eastAsia="Arial" w:hAnsi="Arial" w:cs="Arial"/>
                <w:color w:val="000000"/>
                <w:sz w:val="20"/>
                <w:szCs w:val="20"/>
                <w:lang w:eastAsia="ru-RU" w:bidi="ru-RU"/>
              </w:rPr>
              <w:t>22,0 ±2,0</w:t>
            </w:r>
          </w:p>
        </w:tc>
      </w:tr>
      <w:tr w:rsidR="00D8326E" w14:paraId="3F1DD56B" w14:textId="77777777" w:rsidTr="00D8326E">
        <w:trPr>
          <w:trHeight w:val="410"/>
        </w:trPr>
        <w:tc>
          <w:tcPr>
            <w:tcW w:w="3212" w:type="dxa"/>
            <w:tcBorders>
              <w:top w:val="single" w:sz="4" w:space="0" w:color="auto"/>
              <w:left w:val="single" w:sz="4" w:space="0" w:color="auto"/>
              <w:bottom w:val="single" w:sz="4" w:space="0" w:color="auto"/>
              <w:right w:val="single" w:sz="4" w:space="0" w:color="auto"/>
            </w:tcBorders>
            <w:hideMark/>
          </w:tcPr>
          <w:p w14:paraId="10957A01" w14:textId="77777777" w:rsidR="00D8326E" w:rsidRDefault="00D8326E">
            <w:pPr>
              <w:widowControl w:val="0"/>
              <w:spacing w:line="360" w:lineRule="auto"/>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 xml:space="preserve">      Массовая доля спор, %</w:t>
            </w:r>
          </w:p>
        </w:tc>
        <w:tc>
          <w:tcPr>
            <w:tcW w:w="3211" w:type="dxa"/>
            <w:tcBorders>
              <w:top w:val="single" w:sz="4" w:space="0" w:color="auto"/>
              <w:left w:val="single" w:sz="4" w:space="0" w:color="auto"/>
              <w:bottom w:val="single" w:sz="4" w:space="0" w:color="auto"/>
              <w:right w:val="single" w:sz="4" w:space="0" w:color="auto"/>
            </w:tcBorders>
            <w:vAlign w:val="bottom"/>
            <w:hideMark/>
          </w:tcPr>
          <w:p w14:paraId="51762EC3" w14:textId="77777777" w:rsidR="00D8326E" w:rsidRDefault="00D8326E">
            <w:pPr>
              <w:widowControl w:val="0"/>
              <w:spacing w:line="360" w:lineRule="auto"/>
              <w:jc w:val="center"/>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95,0 ± 5,0</w:t>
            </w:r>
          </w:p>
        </w:tc>
        <w:tc>
          <w:tcPr>
            <w:tcW w:w="3206" w:type="dxa"/>
            <w:tcBorders>
              <w:top w:val="single" w:sz="4" w:space="0" w:color="auto"/>
              <w:left w:val="single" w:sz="4" w:space="0" w:color="auto"/>
              <w:bottom w:val="single" w:sz="4" w:space="0" w:color="auto"/>
              <w:right w:val="single" w:sz="4" w:space="0" w:color="auto"/>
            </w:tcBorders>
            <w:vAlign w:val="bottom"/>
            <w:hideMark/>
          </w:tcPr>
          <w:p w14:paraId="3DECC3BC" w14:textId="77777777" w:rsidR="00D8326E" w:rsidRDefault="00D8326E">
            <w:pPr>
              <w:widowControl w:val="0"/>
              <w:spacing w:line="360" w:lineRule="auto"/>
              <w:jc w:val="center"/>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95,0 ± 5,0</w:t>
            </w:r>
          </w:p>
        </w:tc>
      </w:tr>
      <w:tr w:rsidR="00D8326E" w14:paraId="7AAAA08C" w14:textId="77777777" w:rsidTr="00D8326E">
        <w:tc>
          <w:tcPr>
            <w:tcW w:w="3212" w:type="dxa"/>
            <w:tcBorders>
              <w:top w:val="single" w:sz="4" w:space="0" w:color="auto"/>
              <w:left w:val="single" w:sz="4" w:space="0" w:color="auto"/>
              <w:bottom w:val="single" w:sz="4" w:space="0" w:color="auto"/>
              <w:right w:val="single" w:sz="4" w:space="0" w:color="auto"/>
            </w:tcBorders>
            <w:hideMark/>
          </w:tcPr>
          <w:p w14:paraId="769146B4" w14:textId="77777777" w:rsidR="00D8326E" w:rsidRDefault="00D8326E">
            <w:pPr>
              <w:widowControl w:val="0"/>
              <w:spacing w:line="360" w:lineRule="auto"/>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 xml:space="preserve">      Микробиологическая чистота</w:t>
            </w:r>
          </w:p>
        </w:tc>
        <w:tc>
          <w:tcPr>
            <w:tcW w:w="6417" w:type="dxa"/>
            <w:gridSpan w:val="2"/>
            <w:tcBorders>
              <w:top w:val="single" w:sz="4" w:space="0" w:color="auto"/>
              <w:left w:val="single" w:sz="4" w:space="0" w:color="auto"/>
              <w:bottom w:val="single" w:sz="4" w:space="0" w:color="auto"/>
              <w:right w:val="single" w:sz="4" w:space="0" w:color="auto"/>
            </w:tcBorders>
            <w:vAlign w:val="bottom"/>
            <w:hideMark/>
          </w:tcPr>
          <w:p w14:paraId="3E52699E" w14:textId="77777777" w:rsidR="00D8326E" w:rsidRDefault="00D8326E">
            <w:pPr>
              <w:widowControl w:val="0"/>
              <w:spacing w:line="360" w:lineRule="auto"/>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 xml:space="preserve">     В посевах вакцины на питательных средах не должно быть роста посторонней бактериальной и грибной микрофлоры</w:t>
            </w:r>
          </w:p>
        </w:tc>
      </w:tr>
      <w:tr w:rsidR="00D8326E" w14:paraId="61DE20F9" w14:textId="77777777" w:rsidTr="00D8326E">
        <w:tc>
          <w:tcPr>
            <w:tcW w:w="3212" w:type="dxa"/>
            <w:tcBorders>
              <w:top w:val="single" w:sz="4" w:space="0" w:color="auto"/>
              <w:left w:val="single" w:sz="4" w:space="0" w:color="auto"/>
              <w:bottom w:val="single" w:sz="4" w:space="0" w:color="auto"/>
              <w:right w:val="single" w:sz="4" w:space="0" w:color="auto"/>
            </w:tcBorders>
            <w:hideMark/>
          </w:tcPr>
          <w:p w14:paraId="7EDE0601" w14:textId="77777777" w:rsidR="00D8326E" w:rsidRDefault="00D8326E">
            <w:pPr>
              <w:widowControl w:val="0"/>
              <w:spacing w:line="360" w:lineRule="auto"/>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 xml:space="preserve">      Типичность роста культуры штамма 55-ВНИИВВиМ</w:t>
            </w:r>
          </w:p>
        </w:tc>
        <w:tc>
          <w:tcPr>
            <w:tcW w:w="6417" w:type="dxa"/>
            <w:gridSpan w:val="2"/>
            <w:tcBorders>
              <w:top w:val="single" w:sz="4" w:space="0" w:color="auto"/>
              <w:left w:val="single" w:sz="4" w:space="0" w:color="auto"/>
              <w:bottom w:val="single" w:sz="4" w:space="0" w:color="auto"/>
              <w:right w:val="single" w:sz="4" w:space="0" w:color="auto"/>
            </w:tcBorders>
            <w:vAlign w:val="bottom"/>
            <w:hideMark/>
          </w:tcPr>
          <w:p w14:paraId="26994AFA" w14:textId="77777777" w:rsidR="00D8326E" w:rsidRDefault="00D8326E">
            <w:pPr>
              <w:widowControl w:val="0"/>
              <w:spacing w:line="360" w:lineRule="auto"/>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 xml:space="preserve">     В посевах на питательные среды должен быть типичный рост культуры штамма 55-ВНИИВВиМ. На кровяном агаре через 24 ч инкубирования при</w:t>
            </w:r>
            <w:r>
              <w:rPr>
                <w:rFonts w:ascii="Arial" w:eastAsia="Arial" w:hAnsi="Arial" w:cs="Arial"/>
                <w:color w:val="000000"/>
                <w:sz w:val="20"/>
                <w:szCs w:val="20"/>
                <w:lang w:eastAsia="ru-RU" w:bidi="ru-RU"/>
              </w:rPr>
              <w:softHyphen/>
              <w:t>знаки гемолиза должны отсутствовать</w:t>
            </w:r>
          </w:p>
        </w:tc>
      </w:tr>
      <w:tr w:rsidR="00D8326E" w14:paraId="7A09510B" w14:textId="77777777" w:rsidTr="00D8326E">
        <w:tc>
          <w:tcPr>
            <w:tcW w:w="3212" w:type="dxa"/>
            <w:tcBorders>
              <w:top w:val="single" w:sz="4" w:space="0" w:color="auto"/>
              <w:left w:val="single" w:sz="4" w:space="0" w:color="auto"/>
              <w:bottom w:val="single" w:sz="4" w:space="0" w:color="auto"/>
              <w:right w:val="single" w:sz="4" w:space="0" w:color="auto"/>
            </w:tcBorders>
            <w:hideMark/>
          </w:tcPr>
          <w:p w14:paraId="21A3ED97" w14:textId="77777777" w:rsidR="00D8326E" w:rsidRDefault="00D8326E">
            <w:pPr>
              <w:widowControl w:val="0"/>
              <w:spacing w:line="360" w:lineRule="auto"/>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 xml:space="preserve">      Морфологические свойства</w:t>
            </w:r>
          </w:p>
        </w:tc>
        <w:tc>
          <w:tcPr>
            <w:tcW w:w="6417" w:type="dxa"/>
            <w:gridSpan w:val="2"/>
            <w:tcBorders>
              <w:top w:val="single" w:sz="4" w:space="0" w:color="auto"/>
              <w:left w:val="single" w:sz="4" w:space="0" w:color="auto"/>
              <w:bottom w:val="single" w:sz="4" w:space="0" w:color="auto"/>
              <w:right w:val="single" w:sz="4" w:space="0" w:color="auto"/>
            </w:tcBorders>
            <w:vAlign w:val="bottom"/>
            <w:hideMark/>
          </w:tcPr>
          <w:p w14:paraId="28DE7A5F" w14:textId="77777777" w:rsidR="00D8326E" w:rsidRDefault="00D8326E">
            <w:pPr>
              <w:widowControl w:val="0"/>
              <w:spacing w:line="360" w:lineRule="auto"/>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 xml:space="preserve">     В мазках из бульонных и агаровых культур, окрашенных по Граму, дол</w:t>
            </w:r>
            <w:r>
              <w:rPr>
                <w:rFonts w:ascii="Arial" w:eastAsia="Arial" w:hAnsi="Arial" w:cs="Arial"/>
                <w:color w:val="000000"/>
                <w:sz w:val="20"/>
                <w:szCs w:val="20"/>
                <w:lang w:eastAsia="ru-RU" w:bidi="ru-RU"/>
              </w:rPr>
              <w:softHyphen/>
              <w:t xml:space="preserve">жны быть крупные (3—10) мкм грамположительные палочки, расположенные поодиночке или соединенные в цепочки, а также свободно лежащие споры, представляющие собой блестящие овальные, иногда круглые, образования размером (1,2—1,5) </w:t>
            </w:r>
            <w:r>
              <w:rPr>
                <w:rFonts w:ascii="Arial" w:eastAsia="Arial" w:hAnsi="Arial" w:cs="Arial"/>
                <w:color w:val="000000"/>
                <w:szCs w:val="20"/>
                <w:lang w:eastAsia="ru-RU" w:bidi="ru-RU"/>
              </w:rPr>
              <w:t>·</w:t>
            </w:r>
            <w:r>
              <w:rPr>
                <w:rFonts w:ascii="Arial" w:eastAsia="Arial" w:hAnsi="Arial" w:cs="Arial"/>
                <w:color w:val="000000"/>
                <w:sz w:val="20"/>
                <w:szCs w:val="20"/>
                <w:lang w:eastAsia="ru-RU" w:bidi="ru-RU"/>
              </w:rPr>
              <w:t xml:space="preserve"> (0,8—1,0) мкм, в отдельных случаях споры, находящиеся в центре вегетативной клетки или вне ее. Инволюционные формы бактерий должны отсутствовать</w:t>
            </w:r>
          </w:p>
        </w:tc>
      </w:tr>
      <w:tr w:rsidR="00D8326E" w14:paraId="4A5E062B" w14:textId="77777777" w:rsidTr="00D8326E">
        <w:tc>
          <w:tcPr>
            <w:tcW w:w="3212" w:type="dxa"/>
            <w:tcBorders>
              <w:top w:val="single" w:sz="4" w:space="0" w:color="auto"/>
              <w:left w:val="single" w:sz="4" w:space="0" w:color="auto"/>
              <w:bottom w:val="single" w:sz="4" w:space="0" w:color="auto"/>
              <w:right w:val="single" w:sz="4" w:space="0" w:color="auto"/>
            </w:tcBorders>
            <w:vAlign w:val="bottom"/>
            <w:hideMark/>
          </w:tcPr>
          <w:p w14:paraId="52771E96" w14:textId="77777777" w:rsidR="00D8326E" w:rsidRDefault="00D8326E">
            <w:pPr>
              <w:widowControl w:val="0"/>
              <w:spacing w:line="360" w:lineRule="auto"/>
              <w:ind w:firstLine="280"/>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 xml:space="preserve">Диссоциация, %, </w:t>
            </w:r>
          </w:p>
        </w:tc>
        <w:tc>
          <w:tcPr>
            <w:tcW w:w="6417" w:type="dxa"/>
            <w:gridSpan w:val="2"/>
            <w:tcBorders>
              <w:top w:val="single" w:sz="4" w:space="0" w:color="auto"/>
              <w:left w:val="single" w:sz="4" w:space="0" w:color="auto"/>
              <w:bottom w:val="single" w:sz="4" w:space="0" w:color="auto"/>
              <w:right w:val="single" w:sz="4" w:space="0" w:color="auto"/>
            </w:tcBorders>
            <w:vAlign w:val="bottom"/>
            <w:hideMark/>
          </w:tcPr>
          <w:p w14:paraId="3EDD499E" w14:textId="77777777" w:rsidR="00D8326E" w:rsidRDefault="00D8326E">
            <w:pPr>
              <w:widowControl w:val="0"/>
              <w:spacing w:line="360" w:lineRule="auto"/>
              <w:jc w:val="center"/>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не более 5,0</w:t>
            </w:r>
          </w:p>
        </w:tc>
      </w:tr>
      <w:tr w:rsidR="00D8326E" w14:paraId="2AB4C05E" w14:textId="77777777" w:rsidTr="00D8326E">
        <w:tc>
          <w:tcPr>
            <w:tcW w:w="3212" w:type="dxa"/>
            <w:tcBorders>
              <w:top w:val="single" w:sz="4" w:space="0" w:color="auto"/>
              <w:left w:val="single" w:sz="4" w:space="0" w:color="auto"/>
              <w:bottom w:val="single" w:sz="4" w:space="0" w:color="auto"/>
              <w:right w:val="single" w:sz="4" w:space="0" w:color="auto"/>
            </w:tcBorders>
            <w:vAlign w:val="bottom"/>
            <w:hideMark/>
          </w:tcPr>
          <w:p w14:paraId="141F7C4F" w14:textId="77777777" w:rsidR="00D8326E" w:rsidRDefault="00D8326E">
            <w:pPr>
              <w:widowControl w:val="0"/>
              <w:spacing w:line="360" w:lineRule="auto"/>
              <w:ind w:firstLine="280"/>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Подвижность</w:t>
            </w:r>
          </w:p>
        </w:tc>
        <w:tc>
          <w:tcPr>
            <w:tcW w:w="6417" w:type="dxa"/>
            <w:gridSpan w:val="2"/>
            <w:tcBorders>
              <w:top w:val="single" w:sz="4" w:space="0" w:color="auto"/>
              <w:left w:val="single" w:sz="4" w:space="0" w:color="auto"/>
              <w:bottom w:val="single" w:sz="4" w:space="0" w:color="auto"/>
              <w:right w:val="single" w:sz="4" w:space="0" w:color="auto"/>
            </w:tcBorders>
            <w:vAlign w:val="bottom"/>
            <w:hideMark/>
          </w:tcPr>
          <w:p w14:paraId="16F0B0A1" w14:textId="77777777" w:rsidR="00D8326E" w:rsidRDefault="00D8326E">
            <w:pPr>
              <w:widowControl w:val="0"/>
              <w:spacing w:line="360" w:lineRule="auto"/>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 xml:space="preserve">    Должны быть только неподвижные палочки и цепочки</w:t>
            </w:r>
          </w:p>
        </w:tc>
      </w:tr>
      <w:tr w:rsidR="00D8326E" w14:paraId="5F13FDC4" w14:textId="77777777" w:rsidTr="00D8326E">
        <w:tc>
          <w:tcPr>
            <w:tcW w:w="3212" w:type="dxa"/>
            <w:tcBorders>
              <w:top w:val="single" w:sz="4" w:space="0" w:color="auto"/>
              <w:left w:val="single" w:sz="4" w:space="0" w:color="auto"/>
              <w:bottom w:val="single" w:sz="4" w:space="0" w:color="auto"/>
              <w:right w:val="single" w:sz="4" w:space="0" w:color="auto"/>
            </w:tcBorders>
            <w:vAlign w:val="bottom"/>
            <w:hideMark/>
          </w:tcPr>
          <w:p w14:paraId="7344B29B" w14:textId="77777777" w:rsidR="00D8326E" w:rsidRDefault="00D8326E">
            <w:pPr>
              <w:widowControl w:val="0"/>
              <w:spacing w:line="360" w:lineRule="auto"/>
              <w:ind w:firstLine="280"/>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Капсулообразование</w:t>
            </w:r>
          </w:p>
        </w:tc>
        <w:tc>
          <w:tcPr>
            <w:tcW w:w="6417" w:type="dxa"/>
            <w:gridSpan w:val="2"/>
            <w:tcBorders>
              <w:top w:val="single" w:sz="4" w:space="0" w:color="auto"/>
              <w:left w:val="single" w:sz="4" w:space="0" w:color="auto"/>
              <w:bottom w:val="single" w:sz="4" w:space="0" w:color="auto"/>
              <w:right w:val="single" w:sz="4" w:space="0" w:color="auto"/>
            </w:tcBorders>
            <w:vAlign w:val="bottom"/>
            <w:hideMark/>
          </w:tcPr>
          <w:p w14:paraId="2D84EA0F" w14:textId="77777777" w:rsidR="00D8326E" w:rsidRDefault="00D8326E">
            <w:pPr>
              <w:widowControl w:val="0"/>
              <w:spacing w:line="360" w:lineRule="auto"/>
              <w:ind w:firstLine="260"/>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Должны быть только бескапсульные бациллы</w:t>
            </w:r>
          </w:p>
        </w:tc>
      </w:tr>
      <w:tr w:rsidR="00D8326E" w14:paraId="496E2428" w14:textId="77777777" w:rsidTr="00D8326E">
        <w:tc>
          <w:tcPr>
            <w:tcW w:w="3212" w:type="dxa"/>
            <w:tcBorders>
              <w:top w:val="single" w:sz="4" w:space="0" w:color="auto"/>
              <w:left w:val="single" w:sz="4" w:space="0" w:color="auto"/>
              <w:bottom w:val="single" w:sz="4" w:space="0" w:color="auto"/>
              <w:right w:val="single" w:sz="4" w:space="0" w:color="auto"/>
            </w:tcBorders>
            <w:vAlign w:val="bottom"/>
            <w:hideMark/>
          </w:tcPr>
          <w:p w14:paraId="1CFB2A83" w14:textId="77777777" w:rsidR="00D8326E" w:rsidRDefault="00D8326E">
            <w:pPr>
              <w:widowControl w:val="0"/>
              <w:spacing w:line="360" w:lineRule="auto"/>
              <w:ind w:firstLine="280"/>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Безвредность</w:t>
            </w:r>
          </w:p>
        </w:tc>
        <w:tc>
          <w:tcPr>
            <w:tcW w:w="6417" w:type="dxa"/>
            <w:gridSpan w:val="2"/>
            <w:tcBorders>
              <w:top w:val="single" w:sz="4" w:space="0" w:color="auto"/>
              <w:left w:val="single" w:sz="4" w:space="0" w:color="auto"/>
              <w:bottom w:val="single" w:sz="4" w:space="0" w:color="auto"/>
              <w:right w:val="single" w:sz="4" w:space="0" w:color="auto"/>
            </w:tcBorders>
            <w:vAlign w:val="bottom"/>
            <w:hideMark/>
          </w:tcPr>
          <w:p w14:paraId="6A9AA30D" w14:textId="77777777" w:rsidR="00D8326E" w:rsidRDefault="00D8326E">
            <w:pPr>
              <w:widowControl w:val="0"/>
              <w:spacing w:line="360" w:lineRule="auto"/>
              <w:ind w:firstLine="260"/>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Вакцина должна быть безвредной</w:t>
            </w:r>
          </w:p>
        </w:tc>
      </w:tr>
      <w:tr w:rsidR="00D8326E" w14:paraId="0278159F" w14:textId="77777777" w:rsidTr="00D8326E">
        <w:tc>
          <w:tcPr>
            <w:tcW w:w="3212" w:type="dxa"/>
            <w:tcBorders>
              <w:top w:val="single" w:sz="4" w:space="0" w:color="auto"/>
              <w:left w:val="single" w:sz="4" w:space="0" w:color="auto"/>
              <w:bottom w:val="single" w:sz="4" w:space="0" w:color="auto"/>
              <w:right w:val="single" w:sz="4" w:space="0" w:color="auto"/>
            </w:tcBorders>
            <w:vAlign w:val="bottom"/>
            <w:hideMark/>
          </w:tcPr>
          <w:p w14:paraId="216DE4BB" w14:textId="77777777" w:rsidR="00D8326E" w:rsidRDefault="00D8326E">
            <w:pPr>
              <w:widowControl w:val="0"/>
              <w:spacing w:line="360" w:lineRule="auto"/>
              <w:ind w:firstLine="280"/>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Остаточная вирулентность</w:t>
            </w:r>
          </w:p>
        </w:tc>
        <w:tc>
          <w:tcPr>
            <w:tcW w:w="6417" w:type="dxa"/>
            <w:gridSpan w:val="2"/>
            <w:tcBorders>
              <w:top w:val="single" w:sz="4" w:space="0" w:color="auto"/>
              <w:left w:val="single" w:sz="4" w:space="0" w:color="auto"/>
              <w:bottom w:val="single" w:sz="4" w:space="0" w:color="auto"/>
              <w:right w:val="single" w:sz="4" w:space="0" w:color="auto"/>
            </w:tcBorders>
            <w:vAlign w:val="bottom"/>
            <w:hideMark/>
          </w:tcPr>
          <w:p w14:paraId="0FEC9761" w14:textId="77777777" w:rsidR="00D8326E" w:rsidRDefault="00D8326E">
            <w:pPr>
              <w:widowControl w:val="0"/>
              <w:spacing w:line="360" w:lineRule="auto"/>
              <w:ind w:firstLine="260"/>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Вакцина должна быть слабовирулентной</w:t>
            </w:r>
          </w:p>
        </w:tc>
      </w:tr>
      <w:tr w:rsidR="00D8326E" w14:paraId="7888FB7F" w14:textId="77777777" w:rsidTr="00D8326E">
        <w:tc>
          <w:tcPr>
            <w:tcW w:w="3212" w:type="dxa"/>
            <w:tcBorders>
              <w:top w:val="single" w:sz="4" w:space="0" w:color="auto"/>
              <w:left w:val="single" w:sz="4" w:space="0" w:color="auto"/>
              <w:bottom w:val="single" w:sz="4" w:space="0" w:color="auto"/>
              <w:right w:val="single" w:sz="4" w:space="0" w:color="auto"/>
            </w:tcBorders>
            <w:vAlign w:val="bottom"/>
            <w:hideMark/>
          </w:tcPr>
          <w:p w14:paraId="53E21CC6" w14:textId="77777777" w:rsidR="00D8326E" w:rsidRDefault="00D8326E">
            <w:pPr>
              <w:widowControl w:val="0"/>
              <w:spacing w:line="360" w:lineRule="auto"/>
              <w:ind w:firstLine="280"/>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Иммуногенность</w:t>
            </w:r>
          </w:p>
        </w:tc>
        <w:tc>
          <w:tcPr>
            <w:tcW w:w="6417" w:type="dxa"/>
            <w:gridSpan w:val="2"/>
            <w:tcBorders>
              <w:top w:val="single" w:sz="4" w:space="0" w:color="auto"/>
              <w:left w:val="single" w:sz="4" w:space="0" w:color="auto"/>
              <w:bottom w:val="single" w:sz="4" w:space="0" w:color="auto"/>
              <w:right w:val="single" w:sz="4" w:space="0" w:color="auto"/>
            </w:tcBorders>
            <w:vAlign w:val="bottom"/>
            <w:hideMark/>
          </w:tcPr>
          <w:p w14:paraId="2476B1A0" w14:textId="77777777" w:rsidR="00D8326E" w:rsidRDefault="00D8326E">
            <w:pPr>
              <w:widowControl w:val="0"/>
              <w:spacing w:line="360" w:lineRule="auto"/>
              <w:ind w:firstLine="260"/>
              <w:jc w:val="both"/>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Вакцина должна быть иммуногенной</w:t>
            </w:r>
          </w:p>
        </w:tc>
      </w:tr>
    </w:tbl>
    <w:p w14:paraId="3A253611" w14:textId="77777777" w:rsidR="00D8326E" w:rsidRDefault="00D8326E" w:rsidP="00D8326E">
      <w:pPr>
        <w:widowControl w:val="0"/>
        <w:spacing w:after="0" w:line="360" w:lineRule="auto"/>
        <w:jc w:val="both"/>
        <w:rPr>
          <w:rFonts w:ascii="Arial" w:eastAsia="Arial" w:hAnsi="Arial" w:cs="Arial"/>
          <w:color w:val="000000"/>
          <w:sz w:val="24"/>
          <w:szCs w:val="24"/>
          <w:lang w:eastAsia="ru-RU" w:bidi="ru-RU"/>
        </w:rPr>
      </w:pPr>
    </w:p>
    <w:p w14:paraId="4097F8A0" w14:textId="77777777" w:rsidR="00D8326E" w:rsidRDefault="00B21714" w:rsidP="00D8326E">
      <w:pPr>
        <w:spacing w:after="0" w:line="360" w:lineRule="auto"/>
        <w:ind w:firstLine="567"/>
        <w:jc w:val="both"/>
        <w:rPr>
          <w:rFonts w:ascii="Arial" w:eastAsia="Times New Roman" w:hAnsi="Arial" w:cs="Arial"/>
          <w:b/>
          <w:iCs/>
          <w:sz w:val="24"/>
          <w:lang w:eastAsia="ru-RU"/>
        </w:rPr>
      </w:pPr>
      <w:r>
        <w:rPr>
          <w:rFonts w:ascii="Arial" w:eastAsia="Times New Roman" w:hAnsi="Arial" w:cs="Arial"/>
          <w:b/>
          <w:iCs/>
          <w:sz w:val="24"/>
          <w:lang w:eastAsia="ru-RU"/>
        </w:rPr>
        <w:t>6</w:t>
      </w:r>
      <w:r w:rsidR="00D8326E">
        <w:rPr>
          <w:rFonts w:ascii="Arial" w:eastAsia="Times New Roman" w:hAnsi="Arial" w:cs="Arial"/>
          <w:b/>
          <w:iCs/>
          <w:sz w:val="24"/>
          <w:lang w:eastAsia="ru-RU"/>
        </w:rPr>
        <w:t>.5 Упаковка и маркировка</w:t>
      </w:r>
    </w:p>
    <w:p w14:paraId="2129F2C9" w14:textId="77777777" w:rsidR="00D8326E" w:rsidRPr="00C726AC" w:rsidRDefault="00B21714"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6</w:t>
      </w:r>
      <w:r w:rsidR="00D8326E">
        <w:rPr>
          <w:rFonts w:ascii="Arial" w:eastAsia="Arial" w:hAnsi="Arial" w:cs="Arial"/>
          <w:color w:val="000000"/>
          <w:sz w:val="24"/>
          <w:szCs w:val="24"/>
          <w:lang w:eastAsia="ru-RU" w:bidi="ru-RU"/>
        </w:rPr>
        <w:t xml:space="preserve">.5.1 </w:t>
      </w:r>
      <w:r w:rsidR="00D8326E" w:rsidRPr="00C726AC">
        <w:rPr>
          <w:rFonts w:ascii="Arial" w:eastAsia="Arial" w:hAnsi="Arial" w:cs="Arial"/>
          <w:color w:val="000000"/>
          <w:sz w:val="24"/>
          <w:szCs w:val="24"/>
          <w:lang w:eastAsia="ru-RU" w:bidi="ru-RU"/>
        </w:rPr>
        <w:t>Вакцину расфасовывают в стерильные ампулы или стерильные флаконы. Вакцину, предназ</w:t>
      </w:r>
      <w:r w:rsidR="00D8326E" w:rsidRPr="00C726AC">
        <w:rPr>
          <w:rFonts w:ascii="Arial" w:eastAsia="Arial" w:hAnsi="Arial" w:cs="Arial"/>
          <w:color w:val="000000"/>
          <w:sz w:val="24"/>
          <w:szCs w:val="24"/>
          <w:lang w:eastAsia="ru-RU" w:bidi="ru-RU"/>
        </w:rPr>
        <w:softHyphen/>
        <w:t>наченную для лиофилизации, расфасовывают в ампулы</w:t>
      </w:r>
      <w:r w:rsidR="00C1598C" w:rsidRPr="00C726AC">
        <w:rPr>
          <w:rFonts w:ascii="Arial" w:eastAsia="Arial" w:hAnsi="Arial" w:cs="Arial"/>
          <w:color w:val="000000"/>
          <w:sz w:val="24"/>
          <w:szCs w:val="24"/>
          <w:lang w:eastAsia="ru-RU" w:bidi="ru-RU"/>
        </w:rPr>
        <w:t xml:space="preserve"> или флаконы</w:t>
      </w:r>
      <w:r w:rsidR="00D8326E" w:rsidRPr="00C726AC">
        <w:rPr>
          <w:rFonts w:ascii="Arial" w:eastAsia="Arial" w:hAnsi="Arial" w:cs="Arial"/>
          <w:color w:val="000000"/>
          <w:sz w:val="24"/>
          <w:szCs w:val="24"/>
          <w:lang w:eastAsia="ru-RU" w:bidi="ru-RU"/>
        </w:rPr>
        <w:t xml:space="preserve"> </w:t>
      </w:r>
      <w:r w:rsidR="00C1598C" w:rsidRPr="00C726AC">
        <w:rPr>
          <w:rFonts w:ascii="Arial" w:eastAsia="Arial" w:hAnsi="Arial" w:cs="Arial"/>
          <w:color w:val="000000"/>
          <w:sz w:val="24"/>
          <w:szCs w:val="24"/>
          <w:lang w:eastAsia="ru-RU" w:bidi="ru-RU"/>
        </w:rPr>
        <w:t>по 1,0—3</w:t>
      </w:r>
      <w:r w:rsidR="00D8326E" w:rsidRPr="00C726AC">
        <w:rPr>
          <w:rFonts w:ascii="Arial" w:eastAsia="Arial" w:hAnsi="Arial" w:cs="Arial"/>
          <w:color w:val="000000"/>
          <w:sz w:val="24"/>
          <w:szCs w:val="24"/>
          <w:lang w:eastAsia="ru-RU" w:bidi="ru-RU"/>
        </w:rPr>
        <w:t>,0 см</w:t>
      </w:r>
      <w:r w:rsidR="00D8326E" w:rsidRPr="00C726AC">
        <w:rPr>
          <w:rFonts w:ascii="Arial" w:eastAsia="Arial" w:hAnsi="Arial" w:cs="Arial"/>
          <w:color w:val="000000"/>
          <w:sz w:val="24"/>
          <w:szCs w:val="24"/>
          <w:vertAlign w:val="superscript"/>
          <w:lang w:eastAsia="ru-RU" w:bidi="ru-RU"/>
        </w:rPr>
        <w:t>3</w:t>
      </w:r>
      <w:r w:rsidR="00D8326E" w:rsidRPr="00C726AC">
        <w:rPr>
          <w:rFonts w:ascii="Arial" w:eastAsia="Arial" w:hAnsi="Arial" w:cs="Arial"/>
          <w:color w:val="000000"/>
          <w:sz w:val="24"/>
          <w:szCs w:val="24"/>
          <w:lang w:eastAsia="ru-RU" w:bidi="ru-RU"/>
        </w:rPr>
        <w:t xml:space="preserve"> (10—</w:t>
      </w:r>
      <w:r w:rsidR="00C1598C" w:rsidRPr="00C726AC">
        <w:rPr>
          <w:rFonts w:ascii="Arial" w:eastAsia="Arial" w:hAnsi="Arial" w:cs="Arial"/>
          <w:color w:val="000000"/>
          <w:sz w:val="24"/>
          <w:szCs w:val="24"/>
          <w:lang w:eastAsia="ru-RU" w:bidi="ru-RU"/>
        </w:rPr>
        <w:t>30</w:t>
      </w:r>
      <w:r w:rsidR="00D8326E" w:rsidRPr="00C726AC">
        <w:rPr>
          <w:rFonts w:ascii="Arial" w:eastAsia="Arial" w:hAnsi="Arial" w:cs="Arial"/>
          <w:color w:val="000000"/>
          <w:sz w:val="24"/>
          <w:szCs w:val="24"/>
          <w:lang w:eastAsia="ru-RU" w:bidi="ru-RU"/>
        </w:rPr>
        <w:t xml:space="preserve">0 доз), </w:t>
      </w:r>
      <w:r w:rsidR="00C1598C" w:rsidRPr="00C726AC">
        <w:rPr>
          <w:rFonts w:ascii="Arial" w:eastAsia="Arial" w:hAnsi="Arial" w:cs="Arial"/>
          <w:color w:val="000000"/>
          <w:sz w:val="24"/>
          <w:szCs w:val="24"/>
          <w:lang w:eastAsia="ru-RU" w:bidi="ru-RU"/>
        </w:rPr>
        <w:t xml:space="preserve">концентрированную </w:t>
      </w:r>
      <w:r w:rsidR="00D8326E" w:rsidRPr="00C726AC">
        <w:rPr>
          <w:rFonts w:ascii="Arial" w:eastAsia="Arial" w:hAnsi="Arial" w:cs="Arial"/>
          <w:color w:val="000000"/>
          <w:sz w:val="24"/>
          <w:szCs w:val="24"/>
          <w:lang w:eastAsia="ru-RU" w:bidi="ru-RU"/>
        </w:rPr>
        <w:t>жидкую</w:t>
      </w:r>
      <w:r w:rsidR="00C1598C" w:rsidRPr="00C726AC">
        <w:rPr>
          <w:rFonts w:ascii="Arial" w:eastAsia="Arial" w:hAnsi="Arial" w:cs="Arial"/>
          <w:color w:val="000000"/>
          <w:sz w:val="24"/>
          <w:szCs w:val="24"/>
          <w:lang w:eastAsia="ru-RU" w:bidi="ru-RU"/>
        </w:rPr>
        <w:t xml:space="preserve"> вакцину  расфасовывают </w:t>
      </w:r>
      <w:r w:rsidR="00D8326E" w:rsidRPr="00C726AC">
        <w:rPr>
          <w:rFonts w:ascii="Arial" w:eastAsia="Arial" w:hAnsi="Arial" w:cs="Arial"/>
          <w:color w:val="000000"/>
          <w:sz w:val="24"/>
          <w:szCs w:val="24"/>
          <w:lang w:eastAsia="ru-RU" w:bidi="ru-RU"/>
        </w:rPr>
        <w:t xml:space="preserve"> в ампулы по 1,0—5,0 см</w:t>
      </w:r>
      <w:r w:rsidR="00D8326E" w:rsidRPr="00C726AC">
        <w:rPr>
          <w:rFonts w:ascii="Arial" w:eastAsia="Arial" w:hAnsi="Arial" w:cs="Arial"/>
          <w:color w:val="000000"/>
          <w:sz w:val="24"/>
          <w:szCs w:val="24"/>
          <w:vertAlign w:val="superscript"/>
          <w:lang w:eastAsia="ru-RU" w:bidi="ru-RU"/>
        </w:rPr>
        <w:t>3</w:t>
      </w:r>
      <w:r w:rsidR="00D8326E" w:rsidRPr="00C726AC">
        <w:rPr>
          <w:rFonts w:ascii="Arial" w:eastAsia="Arial" w:hAnsi="Arial" w:cs="Arial"/>
          <w:color w:val="000000"/>
          <w:sz w:val="24"/>
          <w:szCs w:val="24"/>
          <w:lang w:eastAsia="ru-RU" w:bidi="ru-RU"/>
        </w:rPr>
        <w:t xml:space="preserve"> (10—</w:t>
      </w:r>
      <w:r w:rsidR="00C1598C" w:rsidRPr="00C726AC">
        <w:rPr>
          <w:rFonts w:ascii="Arial" w:eastAsia="Arial" w:hAnsi="Arial" w:cs="Arial"/>
          <w:color w:val="000000"/>
          <w:sz w:val="24"/>
          <w:szCs w:val="24"/>
          <w:lang w:eastAsia="ru-RU" w:bidi="ru-RU"/>
        </w:rPr>
        <w:t>1</w:t>
      </w:r>
      <w:r w:rsidR="00D8326E" w:rsidRPr="00C726AC">
        <w:rPr>
          <w:rFonts w:ascii="Arial" w:eastAsia="Arial" w:hAnsi="Arial" w:cs="Arial"/>
          <w:color w:val="000000"/>
          <w:sz w:val="24"/>
          <w:szCs w:val="24"/>
          <w:lang w:eastAsia="ru-RU" w:bidi="ru-RU"/>
        </w:rPr>
        <w:t>50 доз)</w:t>
      </w:r>
      <w:r w:rsidR="00C1598C" w:rsidRPr="00C726AC">
        <w:rPr>
          <w:rFonts w:ascii="Arial" w:eastAsia="Arial" w:hAnsi="Arial" w:cs="Arial"/>
          <w:color w:val="000000"/>
          <w:sz w:val="24"/>
          <w:szCs w:val="24"/>
          <w:lang w:eastAsia="ru-RU" w:bidi="ru-RU"/>
        </w:rPr>
        <w:t>.</w:t>
      </w:r>
      <w:r w:rsidR="00322984" w:rsidRPr="00C726AC">
        <w:rPr>
          <w:rFonts w:ascii="Arial" w:eastAsia="Arial" w:hAnsi="Arial" w:cs="Arial"/>
          <w:color w:val="000000"/>
          <w:sz w:val="24"/>
          <w:szCs w:val="24"/>
          <w:lang w:eastAsia="ru-RU" w:bidi="ru-RU"/>
        </w:rPr>
        <w:t xml:space="preserve"> Готовую к применению </w:t>
      </w:r>
      <w:r w:rsidR="00322984" w:rsidRPr="00C726AC">
        <w:rPr>
          <w:rFonts w:ascii="Arial" w:eastAsia="Arial" w:hAnsi="Arial" w:cs="Arial"/>
          <w:color w:val="000000"/>
          <w:sz w:val="24"/>
          <w:szCs w:val="24"/>
          <w:lang w:eastAsia="ru-RU" w:bidi="ru-RU"/>
        </w:rPr>
        <w:lastRenderedPageBreak/>
        <w:t xml:space="preserve">жидкую вакцину расфасовывают </w:t>
      </w:r>
      <w:r w:rsidR="00D8326E" w:rsidRPr="00C726AC">
        <w:rPr>
          <w:rFonts w:ascii="Arial" w:eastAsia="Arial" w:hAnsi="Arial" w:cs="Arial"/>
          <w:color w:val="000000"/>
          <w:sz w:val="24"/>
          <w:szCs w:val="24"/>
          <w:lang w:eastAsia="ru-RU" w:bidi="ru-RU"/>
        </w:rPr>
        <w:t xml:space="preserve"> во флаконы по 10—</w:t>
      </w:r>
      <w:r w:rsidR="00322984" w:rsidRPr="00C726AC">
        <w:rPr>
          <w:rFonts w:ascii="Arial" w:eastAsia="Arial" w:hAnsi="Arial" w:cs="Arial"/>
          <w:color w:val="000000"/>
          <w:sz w:val="24"/>
          <w:szCs w:val="24"/>
          <w:lang w:eastAsia="ru-RU" w:bidi="ru-RU"/>
        </w:rPr>
        <w:t>10</w:t>
      </w:r>
      <w:r w:rsidR="00D8326E" w:rsidRPr="00C726AC">
        <w:rPr>
          <w:rFonts w:ascii="Arial" w:eastAsia="Arial" w:hAnsi="Arial" w:cs="Arial"/>
          <w:color w:val="000000"/>
          <w:sz w:val="24"/>
          <w:szCs w:val="24"/>
          <w:lang w:eastAsia="ru-RU" w:bidi="ru-RU"/>
        </w:rPr>
        <w:t>0 см</w:t>
      </w:r>
      <w:r w:rsidR="00D8326E" w:rsidRPr="00C726AC">
        <w:rPr>
          <w:rFonts w:ascii="Arial" w:eastAsia="Arial" w:hAnsi="Arial" w:cs="Arial"/>
          <w:color w:val="000000"/>
          <w:sz w:val="24"/>
          <w:szCs w:val="24"/>
          <w:vertAlign w:val="superscript"/>
          <w:lang w:eastAsia="ru-RU" w:bidi="ru-RU"/>
        </w:rPr>
        <w:t>3</w:t>
      </w:r>
      <w:r w:rsidR="00322984" w:rsidRPr="00C726AC">
        <w:rPr>
          <w:rFonts w:ascii="Arial" w:eastAsia="Arial" w:hAnsi="Arial" w:cs="Arial"/>
          <w:color w:val="000000"/>
          <w:sz w:val="24"/>
          <w:szCs w:val="24"/>
          <w:lang w:eastAsia="ru-RU" w:bidi="ru-RU"/>
        </w:rPr>
        <w:t xml:space="preserve"> (10—10</w:t>
      </w:r>
      <w:r w:rsidR="00D8326E" w:rsidRPr="00C726AC">
        <w:rPr>
          <w:rFonts w:ascii="Arial" w:eastAsia="Arial" w:hAnsi="Arial" w:cs="Arial"/>
          <w:color w:val="000000"/>
          <w:sz w:val="24"/>
          <w:szCs w:val="24"/>
          <w:lang w:eastAsia="ru-RU" w:bidi="ru-RU"/>
        </w:rPr>
        <w:t>0 доз). Погрешность расфасовки согласно ГОСТ 8.579.</w:t>
      </w:r>
    </w:p>
    <w:p w14:paraId="6153C8A2" w14:textId="77777777" w:rsidR="00322984" w:rsidRPr="00C726AC" w:rsidRDefault="00322984" w:rsidP="00322984">
      <w:pPr>
        <w:widowControl w:val="0"/>
        <w:spacing w:after="0" w:line="360" w:lineRule="auto"/>
        <w:ind w:firstLine="567"/>
        <w:jc w:val="both"/>
        <w:rPr>
          <w:rFonts w:ascii="Arial" w:eastAsia="Arial" w:hAnsi="Arial" w:cs="Arial"/>
          <w:color w:val="000000"/>
          <w:lang w:eastAsia="ru-RU" w:bidi="ru-RU"/>
        </w:rPr>
      </w:pPr>
      <w:r w:rsidRPr="00C726AC">
        <w:rPr>
          <w:rFonts w:ascii="Arial" w:eastAsia="Arial" w:hAnsi="Arial" w:cs="Arial"/>
          <w:color w:val="000000"/>
          <w:lang w:eastAsia="ru-RU" w:bidi="ru-RU"/>
        </w:rPr>
        <w:t>П р и м е ч а н и е ─ Объемы расфасовки  вакцины  и количество доз в первичной упаковке могут меняться в соответствии с требованиями потребителя и возможностями производителя.</w:t>
      </w:r>
    </w:p>
    <w:p w14:paraId="6644D0DB" w14:textId="77777777" w:rsidR="00D8326E" w:rsidRDefault="00B21714" w:rsidP="00D8326E">
      <w:pPr>
        <w:widowControl w:val="0"/>
        <w:spacing w:after="0" w:line="360" w:lineRule="auto"/>
        <w:ind w:firstLine="567"/>
        <w:jc w:val="both"/>
        <w:rPr>
          <w:rFonts w:ascii="Arial" w:eastAsia="Arial" w:hAnsi="Arial" w:cs="Arial"/>
          <w:color w:val="000000"/>
          <w:sz w:val="24"/>
          <w:szCs w:val="24"/>
          <w:lang w:eastAsia="ru-RU" w:bidi="ru-RU"/>
        </w:rPr>
      </w:pPr>
      <w:r w:rsidRPr="00C726AC">
        <w:rPr>
          <w:rFonts w:ascii="Arial" w:eastAsia="Arial" w:hAnsi="Arial" w:cs="Arial"/>
          <w:color w:val="000000"/>
          <w:sz w:val="24"/>
          <w:szCs w:val="24"/>
          <w:lang w:eastAsia="ru-RU" w:bidi="ru-RU"/>
        </w:rPr>
        <w:t>6</w:t>
      </w:r>
      <w:r w:rsidR="00D8326E" w:rsidRPr="00C726AC">
        <w:rPr>
          <w:rFonts w:ascii="Arial" w:eastAsia="Arial" w:hAnsi="Arial" w:cs="Arial"/>
          <w:color w:val="000000"/>
          <w:sz w:val="24"/>
          <w:szCs w:val="24"/>
          <w:lang w:eastAsia="ru-RU" w:bidi="ru-RU"/>
        </w:rPr>
        <w:t>.5.2 Флаконы с вакциной закрывают стерильными резиновыми пробками и обкатывают алюмини</w:t>
      </w:r>
      <w:r w:rsidR="00D8326E" w:rsidRPr="00C726AC">
        <w:rPr>
          <w:rFonts w:ascii="Arial" w:eastAsia="Arial" w:hAnsi="Arial" w:cs="Arial"/>
          <w:color w:val="000000"/>
          <w:sz w:val="24"/>
          <w:szCs w:val="24"/>
          <w:lang w:eastAsia="ru-RU" w:bidi="ru-RU"/>
        </w:rPr>
        <w:softHyphen/>
        <w:t>евыми колпачками</w:t>
      </w:r>
      <w:r w:rsidR="00D8326E">
        <w:rPr>
          <w:rFonts w:ascii="Arial" w:eastAsia="Arial" w:hAnsi="Arial" w:cs="Arial"/>
          <w:color w:val="000000"/>
          <w:sz w:val="24"/>
          <w:szCs w:val="24"/>
          <w:lang w:eastAsia="ru-RU" w:bidi="ru-RU"/>
        </w:rPr>
        <w:t>.</w:t>
      </w:r>
    </w:p>
    <w:p w14:paraId="790D51DF" w14:textId="77777777" w:rsidR="00D8326E" w:rsidRDefault="00B21714"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6</w:t>
      </w:r>
      <w:r w:rsidR="00D8326E">
        <w:rPr>
          <w:rFonts w:ascii="Arial" w:eastAsia="Arial" w:hAnsi="Arial" w:cs="Arial"/>
          <w:color w:val="000000"/>
          <w:sz w:val="24"/>
          <w:szCs w:val="24"/>
          <w:lang w:eastAsia="ru-RU" w:bidi="ru-RU"/>
        </w:rPr>
        <w:t>.5.3 На ампулы с вакциной наклеивают этикетку или несмываемой краской по стек</w:t>
      </w:r>
      <w:r w:rsidR="00D8326E">
        <w:rPr>
          <w:rFonts w:ascii="Arial" w:eastAsia="Arial" w:hAnsi="Arial" w:cs="Arial"/>
          <w:color w:val="000000"/>
          <w:sz w:val="24"/>
          <w:szCs w:val="24"/>
          <w:lang w:eastAsia="ru-RU" w:bidi="ru-RU"/>
        </w:rPr>
        <w:softHyphen/>
        <w:t>лу указывают:</w:t>
      </w:r>
    </w:p>
    <w:p w14:paraId="0F0AE2EF" w14:textId="77777777" w:rsidR="00D8326E" w:rsidRDefault="00322984"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w:t>
      </w:r>
      <w:r w:rsidR="00D8326E">
        <w:rPr>
          <w:rFonts w:ascii="Arial" w:eastAsia="Arial" w:hAnsi="Arial" w:cs="Arial"/>
          <w:color w:val="000000"/>
          <w:sz w:val="24"/>
          <w:szCs w:val="24"/>
          <w:lang w:eastAsia="ru-RU" w:bidi="ru-RU"/>
        </w:rPr>
        <w:t xml:space="preserve"> наименование вакцины;</w:t>
      </w:r>
    </w:p>
    <w:p w14:paraId="2FB0954F"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-номер серии и дату выпуска (месяц, год);</w:t>
      </w:r>
    </w:p>
    <w:p w14:paraId="245CD12A"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-срок годности (месяц, год);</w:t>
      </w:r>
    </w:p>
    <w:p w14:paraId="17D10D74"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-объем вакцины (см</w:t>
      </w:r>
      <w:r>
        <w:rPr>
          <w:rFonts w:ascii="Arial" w:eastAsia="Arial" w:hAnsi="Arial" w:cs="Arial"/>
          <w:color w:val="000000"/>
          <w:sz w:val="24"/>
          <w:szCs w:val="24"/>
          <w:vertAlign w:val="superscript"/>
          <w:lang w:eastAsia="ru-RU" w:bidi="ru-RU"/>
        </w:rPr>
        <w:t>3</w:t>
      </w:r>
      <w:r>
        <w:rPr>
          <w:rFonts w:ascii="Arial" w:eastAsia="Arial" w:hAnsi="Arial" w:cs="Arial"/>
          <w:color w:val="000000"/>
          <w:sz w:val="24"/>
          <w:szCs w:val="24"/>
          <w:lang w:eastAsia="ru-RU" w:bidi="ru-RU"/>
        </w:rPr>
        <w:t>);</w:t>
      </w:r>
    </w:p>
    <w:p w14:paraId="49FDE2C6" w14:textId="77777777" w:rsidR="00322984" w:rsidRPr="00C726AC" w:rsidRDefault="00322984" w:rsidP="00322984">
      <w:pPr>
        <w:widowControl w:val="0"/>
        <w:spacing w:after="0" w:line="360" w:lineRule="auto"/>
        <w:ind w:firstLine="567"/>
        <w:jc w:val="both"/>
        <w:rPr>
          <w:rFonts w:ascii="Arial" w:eastAsia="Arial" w:hAnsi="Arial" w:cs="Arial"/>
          <w:color w:val="000000"/>
          <w:sz w:val="24"/>
          <w:szCs w:val="24"/>
          <w:lang w:eastAsia="ru-RU" w:bidi="ru-RU"/>
        </w:rPr>
      </w:pPr>
      <w:r w:rsidRPr="00C726AC">
        <w:rPr>
          <w:rFonts w:ascii="Arial" w:eastAsia="Arial" w:hAnsi="Arial" w:cs="Arial"/>
          <w:color w:val="000000"/>
          <w:sz w:val="24"/>
          <w:szCs w:val="24"/>
          <w:lang w:eastAsia="ru-RU" w:bidi="ru-RU"/>
        </w:rPr>
        <w:t>-содержание спор в одной дозе;</w:t>
      </w:r>
    </w:p>
    <w:p w14:paraId="2BF19248" w14:textId="77777777" w:rsidR="00322984" w:rsidRPr="00C726AC" w:rsidRDefault="00322984" w:rsidP="00322984">
      <w:pPr>
        <w:widowControl w:val="0"/>
        <w:spacing w:after="0" w:line="360" w:lineRule="auto"/>
        <w:ind w:firstLine="567"/>
        <w:jc w:val="both"/>
        <w:rPr>
          <w:rFonts w:ascii="Arial" w:eastAsia="Arial" w:hAnsi="Arial" w:cs="Arial"/>
          <w:color w:val="000000"/>
          <w:sz w:val="24"/>
          <w:szCs w:val="24"/>
          <w:lang w:eastAsia="ru-RU" w:bidi="ru-RU"/>
        </w:rPr>
      </w:pPr>
      <w:r w:rsidRPr="00C726AC">
        <w:rPr>
          <w:rFonts w:ascii="Arial" w:eastAsia="Arial" w:hAnsi="Arial" w:cs="Arial"/>
          <w:color w:val="000000"/>
          <w:sz w:val="24"/>
          <w:szCs w:val="24"/>
          <w:lang w:eastAsia="ru-RU" w:bidi="ru-RU"/>
        </w:rPr>
        <w:t>-количество доз в ампуле;</w:t>
      </w:r>
    </w:p>
    <w:p w14:paraId="6D85B184" w14:textId="77777777" w:rsidR="00D8326E" w:rsidRPr="00C726AC" w:rsidRDefault="00322984" w:rsidP="00D8326E">
      <w:pPr>
        <w:widowControl w:val="0"/>
        <w:spacing w:after="0" w:line="360" w:lineRule="auto"/>
        <w:ind w:firstLine="567"/>
        <w:jc w:val="both"/>
        <w:rPr>
          <w:rFonts w:ascii="Arial" w:eastAsia="Arial" w:hAnsi="Arial" w:cs="Arial"/>
          <w:color w:val="000000"/>
          <w:sz w:val="24"/>
          <w:szCs w:val="24"/>
          <w:lang w:eastAsia="ru-RU" w:bidi="ru-RU"/>
        </w:rPr>
      </w:pPr>
      <w:r w:rsidRPr="00C726AC">
        <w:rPr>
          <w:rFonts w:ascii="Arial" w:eastAsia="Arial" w:hAnsi="Arial" w:cs="Arial"/>
          <w:color w:val="000000"/>
          <w:sz w:val="24"/>
          <w:szCs w:val="24"/>
          <w:lang w:eastAsia="ru-RU" w:bidi="ru-RU"/>
        </w:rPr>
        <w:t>-надпись «Д</w:t>
      </w:r>
      <w:r w:rsidR="00D8326E" w:rsidRPr="00C726AC">
        <w:rPr>
          <w:rFonts w:ascii="Arial" w:eastAsia="Arial" w:hAnsi="Arial" w:cs="Arial"/>
          <w:color w:val="000000"/>
          <w:sz w:val="24"/>
          <w:szCs w:val="24"/>
          <w:lang w:eastAsia="ru-RU" w:bidi="ru-RU"/>
        </w:rPr>
        <w:t>ля ветеринарного применения».</w:t>
      </w:r>
    </w:p>
    <w:p w14:paraId="3CF7FB3B" w14:textId="77777777" w:rsidR="00D8326E" w:rsidRPr="00C726AC" w:rsidRDefault="00B21714" w:rsidP="00D8326E">
      <w:pPr>
        <w:widowControl w:val="0"/>
        <w:spacing w:after="0" w:line="360" w:lineRule="auto"/>
        <w:ind w:firstLine="567"/>
        <w:jc w:val="both"/>
        <w:rPr>
          <w:rFonts w:ascii="Arial" w:eastAsia="Arial" w:hAnsi="Arial" w:cs="Arial"/>
          <w:color w:val="000000"/>
          <w:sz w:val="24"/>
          <w:szCs w:val="24"/>
          <w:lang w:eastAsia="ru-RU" w:bidi="ru-RU"/>
        </w:rPr>
      </w:pPr>
      <w:r w:rsidRPr="00C726AC">
        <w:rPr>
          <w:rFonts w:ascii="Arial" w:eastAsia="Arial" w:hAnsi="Arial" w:cs="Arial"/>
          <w:color w:val="000000"/>
          <w:sz w:val="24"/>
          <w:szCs w:val="24"/>
          <w:lang w:eastAsia="ru-RU" w:bidi="ru-RU"/>
        </w:rPr>
        <w:t>6</w:t>
      </w:r>
      <w:r w:rsidR="00D8326E" w:rsidRPr="00C726AC">
        <w:rPr>
          <w:rFonts w:ascii="Arial" w:eastAsia="Arial" w:hAnsi="Arial" w:cs="Arial"/>
          <w:color w:val="000000"/>
          <w:sz w:val="24"/>
          <w:szCs w:val="24"/>
          <w:lang w:eastAsia="ru-RU" w:bidi="ru-RU"/>
        </w:rPr>
        <w:t>.5.4 На флаконы с вакциной в расфасовке по 50 см</w:t>
      </w:r>
      <w:r w:rsidR="00D8326E" w:rsidRPr="00C726AC">
        <w:rPr>
          <w:rFonts w:ascii="Arial" w:eastAsia="Arial" w:hAnsi="Arial" w:cs="Arial"/>
          <w:color w:val="000000"/>
          <w:sz w:val="24"/>
          <w:szCs w:val="24"/>
          <w:vertAlign w:val="superscript"/>
          <w:lang w:eastAsia="ru-RU" w:bidi="ru-RU"/>
        </w:rPr>
        <w:t>3</w:t>
      </w:r>
      <w:r w:rsidR="00D8326E" w:rsidRPr="00C726AC">
        <w:rPr>
          <w:rFonts w:ascii="Arial" w:eastAsia="Arial" w:hAnsi="Arial" w:cs="Arial"/>
          <w:color w:val="000000"/>
          <w:sz w:val="24"/>
          <w:szCs w:val="24"/>
          <w:lang w:eastAsia="ru-RU" w:bidi="ru-RU"/>
        </w:rPr>
        <w:t xml:space="preserve"> наклеивают этикетку, на которой указывают:</w:t>
      </w:r>
    </w:p>
    <w:p w14:paraId="106DDE07" w14:textId="77777777" w:rsidR="00D8326E" w:rsidRPr="00C726AC"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sidRPr="00C726AC">
        <w:rPr>
          <w:rFonts w:ascii="Arial" w:eastAsia="Arial" w:hAnsi="Arial" w:cs="Arial"/>
          <w:color w:val="000000"/>
          <w:sz w:val="24"/>
          <w:szCs w:val="24"/>
          <w:lang w:eastAsia="ru-RU" w:bidi="ru-RU"/>
        </w:rPr>
        <w:t>-наименование вакцины;</w:t>
      </w:r>
    </w:p>
    <w:p w14:paraId="61EB72FB" w14:textId="77777777" w:rsidR="00D8326E" w:rsidRPr="00C726AC"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sidRPr="00C726AC">
        <w:rPr>
          <w:rFonts w:ascii="Arial" w:eastAsia="Arial" w:hAnsi="Arial" w:cs="Arial"/>
          <w:color w:val="000000"/>
          <w:sz w:val="24"/>
          <w:szCs w:val="24"/>
          <w:lang w:eastAsia="ru-RU" w:bidi="ru-RU"/>
        </w:rPr>
        <w:t>-наименование и адрес организации-производителя;</w:t>
      </w:r>
    </w:p>
    <w:p w14:paraId="20A6E91E" w14:textId="77777777" w:rsidR="00D8326E" w:rsidRPr="00C726AC"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sidRPr="00C726AC">
        <w:rPr>
          <w:rFonts w:ascii="Arial" w:eastAsia="Arial" w:hAnsi="Arial" w:cs="Arial"/>
          <w:color w:val="000000"/>
          <w:sz w:val="24"/>
          <w:szCs w:val="24"/>
          <w:lang w:eastAsia="ru-RU" w:bidi="ru-RU"/>
        </w:rPr>
        <w:t>- регистрационный номер</w:t>
      </w:r>
    </w:p>
    <w:p w14:paraId="3E49E6E2" w14:textId="77777777" w:rsidR="00D8326E" w:rsidRPr="00C726AC" w:rsidRDefault="00D8326E" w:rsidP="00D8326E">
      <w:pPr>
        <w:pStyle w:val="10"/>
        <w:spacing w:line="360" w:lineRule="auto"/>
        <w:ind w:firstLine="567"/>
        <w:jc w:val="both"/>
        <w:rPr>
          <w:sz w:val="24"/>
          <w:szCs w:val="24"/>
        </w:rPr>
      </w:pPr>
      <w:r w:rsidRPr="00C726AC">
        <w:rPr>
          <w:sz w:val="24"/>
          <w:szCs w:val="24"/>
        </w:rPr>
        <w:t>-дату выпуска (месяц, год);</w:t>
      </w:r>
    </w:p>
    <w:p w14:paraId="342B54C7" w14:textId="77777777" w:rsidR="00D8326E" w:rsidRPr="00C726AC" w:rsidRDefault="00D8326E" w:rsidP="00D8326E">
      <w:pPr>
        <w:pStyle w:val="10"/>
        <w:spacing w:line="360" w:lineRule="auto"/>
        <w:ind w:firstLine="567"/>
        <w:jc w:val="both"/>
        <w:rPr>
          <w:sz w:val="24"/>
          <w:szCs w:val="24"/>
        </w:rPr>
      </w:pPr>
      <w:r w:rsidRPr="00C726AC">
        <w:rPr>
          <w:sz w:val="24"/>
          <w:szCs w:val="24"/>
        </w:rPr>
        <w:t>-срок годности;</w:t>
      </w:r>
    </w:p>
    <w:p w14:paraId="7D60269D" w14:textId="77777777" w:rsidR="00D8326E" w:rsidRPr="00C726AC" w:rsidRDefault="00322984" w:rsidP="00D8326E">
      <w:pPr>
        <w:pStyle w:val="10"/>
        <w:spacing w:line="360" w:lineRule="auto"/>
        <w:ind w:firstLine="567"/>
        <w:jc w:val="both"/>
        <w:rPr>
          <w:sz w:val="24"/>
          <w:szCs w:val="24"/>
        </w:rPr>
      </w:pPr>
      <w:r w:rsidRPr="00C726AC">
        <w:rPr>
          <w:sz w:val="24"/>
          <w:szCs w:val="24"/>
        </w:rPr>
        <w:t>-путь введения</w:t>
      </w:r>
      <w:r w:rsidR="00D8326E" w:rsidRPr="00C726AC">
        <w:rPr>
          <w:sz w:val="24"/>
          <w:szCs w:val="24"/>
        </w:rPr>
        <w:t>;</w:t>
      </w:r>
    </w:p>
    <w:p w14:paraId="6CB64A72" w14:textId="77777777" w:rsidR="00322984" w:rsidRDefault="00322984" w:rsidP="00D8326E">
      <w:pPr>
        <w:pStyle w:val="10"/>
        <w:spacing w:line="360" w:lineRule="auto"/>
        <w:ind w:firstLine="567"/>
        <w:jc w:val="both"/>
        <w:rPr>
          <w:sz w:val="24"/>
          <w:szCs w:val="24"/>
        </w:rPr>
      </w:pPr>
      <w:r w:rsidRPr="00C726AC">
        <w:rPr>
          <w:sz w:val="24"/>
          <w:szCs w:val="24"/>
        </w:rPr>
        <w:t>-содержание спор в одной дозе;</w:t>
      </w:r>
    </w:p>
    <w:p w14:paraId="2852E988" w14:textId="77777777" w:rsidR="00D8326E" w:rsidRDefault="00D8326E" w:rsidP="00D8326E">
      <w:pPr>
        <w:pStyle w:val="10"/>
        <w:spacing w:line="360" w:lineRule="auto"/>
        <w:ind w:firstLine="567"/>
        <w:jc w:val="both"/>
        <w:rPr>
          <w:sz w:val="24"/>
          <w:szCs w:val="24"/>
        </w:rPr>
      </w:pPr>
      <w:r>
        <w:rPr>
          <w:sz w:val="24"/>
          <w:szCs w:val="24"/>
        </w:rPr>
        <w:t>-объем вакцины во флаконе (см</w:t>
      </w:r>
      <w:r>
        <w:rPr>
          <w:sz w:val="24"/>
          <w:szCs w:val="24"/>
          <w:vertAlign w:val="superscript"/>
        </w:rPr>
        <w:t>3</w:t>
      </w:r>
      <w:r>
        <w:rPr>
          <w:sz w:val="24"/>
          <w:szCs w:val="24"/>
        </w:rPr>
        <w:t>);</w:t>
      </w:r>
    </w:p>
    <w:p w14:paraId="0FD5D276" w14:textId="77777777" w:rsidR="00D8326E" w:rsidRDefault="00D8326E" w:rsidP="00D8326E">
      <w:pPr>
        <w:pStyle w:val="10"/>
        <w:spacing w:line="360" w:lineRule="auto"/>
        <w:ind w:firstLine="567"/>
        <w:jc w:val="both"/>
        <w:rPr>
          <w:sz w:val="24"/>
          <w:szCs w:val="24"/>
        </w:rPr>
      </w:pPr>
      <w:r>
        <w:rPr>
          <w:sz w:val="24"/>
          <w:szCs w:val="24"/>
        </w:rPr>
        <w:t>-количество доз во флаконе;</w:t>
      </w:r>
    </w:p>
    <w:p w14:paraId="18F7BA5B" w14:textId="77777777" w:rsidR="00D8326E" w:rsidRDefault="00D8326E" w:rsidP="00D8326E">
      <w:pPr>
        <w:pStyle w:val="10"/>
        <w:spacing w:line="360" w:lineRule="auto"/>
        <w:ind w:firstLine="567"/>
        <w:jc w:val="both"/>
        <w:rPr>
          <w:sz w:val="24"/>
          <w:szCs w:val="24"/>
        </w:rPr>
      </w:pPr>
      <w:r>
        <w:rPr>
          <w:sz w:val="24"/>
          <w:szCs w:val="24"/>
        </w:rPr>
        <w:t>-лекарственную форму вакцины;</w:t>
      </w:r>
    </w:p>
    <w:p w14:paraId="72B50574" w14:textId="77777777" w:rsidR="00D8326E" w:rsidRDefault="00D8326E" w:rsidP="00D8326E">
      <w:pPr>
        <w:pStyle w:val="10"/>
        <w:spacing w:line="360" w:lineRule="auto"/>
        <w:ind w:firstLine="567"/>
        <w:jc w:val="both"/>
        <w:rPr>
          <w:sz w:val="24"/>
          <w:szCs w:val="24"/>
        </w:rPr>
      </w:pPr>
      <w:r>
        <w:rPr>
          <w:sz w:val="24"/>
          <w:szCs w:val="24"/>
        </w:rPr>
        <w:t>-номер серии;</w:t>
      </w:r>
    </w:p>
    <w:p w14:paraId="259F2F86" w14:textId="77777777" w:rsidR="00D8326E" w:rsidRDefault="00D8326E" w:rsidP="00D8326E">
      <w:pPr>
        <w:pStyle w:val="10"/>
        <w:spacing w:line="360" w:lineRule="auto"/>
        <w:jc w:val="both"/>
        <w:rPr>
          <w:sz w:val="24"/>
          <w:szCs w:val="24"/>
        </w:rPr>
      </w:pPr>
      <w:r>
        <w:rPr>
          <w:sz w:val="24"/>
          <w:szCs w:val="24"/>
        </w:rPr>
        <w:t xml:space="preserve">  -условия хранения;</w:t>
      </w:r>
    </w:p>
    <w:p w14:paraId="66EEEF3C" w14:textId="77777777" w:rsidR="00D8326E" w:rsidRDefault="00D8326E" w:rsidP="00D8326E">
      <w:pPr>
        <w:pStyle w:val="10"/>
        <w:spacing w:line="360" w:lineRule="auto"/>
        <w:ind w:firstLine="500"/>
        <w:jc w:val="both"/>
        <w:rPr>
          <w:sz w:val="24"/>
          <w:szCs w:val="24"/>
        </w:rPr>
      </w:pPr>
      <w:r>
        <w:rPr>
          <w:sz w:val="24"/>
          <w:szCs w:val="24"/>
        </w:rPr>
        <w:t>-условия отпуска;</w:t>
      </w:r>
    </w:p>
    <w:p w14:paraId="775CBC8A" w14:textId="77777777" w:rsidR="00D8326E" w:rsidRDefault="00D8326E" w:rsidP="00D8326E">
      <w:pPr>
        <w:pStyle w:val="10"/>
        <w:spacing w:line="360" w:lineRule="auto"/>
        <w:ind w:firstLine="500"/>
        <w:jc w:val="both"/>
        <w:rPr>
          <w:sz w:val="24"/>
          <w:szCs w:val="24"/>
        </w:rPr>
      </w:pPr>
      <w:r>
        <w:rPr>
          <w:sz w:val="24"/>
          <w:szCs w:val="24"/>
        </w:rPr>
        <w:t>-информацию о подтверждении соответствия (при наличии);</w:t>
      </w:r>
    </w:p>
    <w:p w14:paraId="3BBA01FA" w14:textId="77777777" w:rsidR="00D8326E" w:rsidRDefault="00D8326E" w:rsidP="00D8326E">
      <w:pPr>
        <w:pStyle w:val="10"/>
        <w:spacing w:line="360" w:lineRule="auto"/>
        <w:ind w:firstLine="500"/>
        <w:jc w:val="both"/>
        <w:rPr>
          <w:sz w:val="24"/>
          <w:szCs w:val="24"/>
        </w:rPr>
      </w:pPr>
      <w:r>
        <w:rPr>
          <w:sz w:val="24"/>
          <w:szCs w:val="24"/>
        </w:rPr>
        <w:t>-надпись: «Для ветеринарного применения»;</w:t>
      </w:r>
    </w:p>
    <w:p w14:paraId="69EAB9CC" w14:textId="77777777" w:rsidR="00D8326E" w:rsidRDefault="00D8326E" w:rsidP="00D8326E">
      <w:pPr>
        <w:pStyle w:val="10"/>
        <w:spacing w:line="360" w:lineRule="auto"/>
        <w:ind w:firstLine="500"/>
        <w:jc w:val="both"/>
        <w:rPr>
          <w:sz w:val="24"/>
          <w:szCs w:val="24"/>
        </w:rPr>
      </w:pPr>
      <w:r>
        <w:rPr>
          <w:sz w:val="24"/>
          <w:szCs w:val="24"/>
        </w:rPr>
        <w:t>-обозначение настоящего стандарта;</w:t>
      </w:r>
    </w:p>
    <w:p w14:paraId="6CE6A91D" w14:textId="77777777" w:rsidR="00D8326E" w:rsidRDefault="00D8326E" w:rsidP="00D8326E">
      <w:pPr>
        <w:pStyle w:val="10"/>
        <w:spacing w:line="360" w:lineRule="auto"/>
        <w:ind w:firstLine="500"/>
        <w:jc w:val="both"/>
        <w:rPr>
          <w:sz w:val="24"/>
          <w:szCs w:val="24"/>
        </w:rPr>
      </w:pPr>
      <w:r>
        <w:rPr>
          <w:sz w:val="24"/>
          <w:szCs w:val="24"/>
        </w:rPr>
        <w:lastRenderedPageBreak/>
        <w:t>-штриховой код.</w:t>
      </w:r>
    </w:p>
    <w:p w14:paraId="67F2ADDA" w14:textId="77777777" w:rsidR="00D8326E" w:rsidRDefault="00B21714" w:rsidP="00D8326E">
      <w:pPr>
        <w:pStyle w:val="10"/>
        <w:spacing w:line="360" w:lineRule="auto"/>
        <w:ind w:firstLine="500"/>
        <w:jc w:val="both"/>
        <w:rPr>
          <w:sz w:val="24"/>
          <w:szCs w:val="24"/>
        </w:rPr>
      </w:pPr>
      <w:r>
        <w:rPr>
          <w:sz w:val="24"/>
          <w:szCs w:val="24"/>
        </w:rPr>
        <w:t>6</w:t>
      </w:r>
      <w:r w:rsidR="00D8326E">
        <w:rPr>
          <w:sz w:val="24"/>
          <w:szCs w:val="24"/>
        </w:rPr>
        <w:t>.5.5 Ампулы (флаконы) с вакциной в расфасовке до 50 см</w:t>
      </w:r>
      <w:r w:rsidR="00D8326E">
        <w:rPr>
          <w:sz w:val="24"/>
          <w:szCs w:val="24"/>
          <w:vertAlign w:val="superscript"/>
        </w:rPr>
        <w:t>3</w:t>
      </w:r>
      <w:r w:rsidR="00D8326E">
        <w:rPr>
          <w:sz w:val="24"/>
          <w:szCs w:val="24"/>
        </w:rPr>
        <w:t xml:space="preserve"> по 10—20 шт. упаковывают в картон</w:t>
      </w:r>
      <w:r w:rsidR="00D8326E">
        <w:rPr>
          <w:sz w:val="24"/>
          <w:szCs w:val="24"/>
        </w:rPr>
        <w:softHyphen/>
        <w:t>ные коробки по ГОСТ 33781 с наличием гнезд или перегородок, обеспечивающих их неподвижность. В каждую коробку вкладывают инструкцию по применению.</w:t>
      </w:r>
    </w:p>
    <w:p w14:paraId="640468D2" w14:textId="77777777" w:rsidR="00F6714B" w:rsidRPr="00F6714B" w:rsidRDefault="00F6714B" w:rsidP="00D8326E">
      <w:pPr>
        <w:pStyle w:val="10"/>
        <w:spacing w:line="360" w:lineRule="auto"/>
        <w:ind w:firstLine="500"/>
        <w:jc w:val="both"/>
        <w:rPr>
          <w:sz w:val="22"/>
          <w:szCs w:val="22"/>
        </w:rPr>
      </w:pPr>
      <w:r w:rsidRPr="00F6714B">
        <w:rPr>
          <w:sz w:val="22"/>
          <w:szCs w:val="22"/>
        </w:rPr>
        <w:t>П р и м е ч а н и е─ Количество ампул (флаконов) в коробке может изменяться по требованию потребителя.</w:t>
      </w:r>
    </w:p>
    <w:p w14:paraId="18363E52" w14:textId="77777777" w:rsidR="00D8326E" w:rsidRDefault="00B21714" w:rsidP="00D8326E">
      <w:pPr>
        <w:pStyle w:val="10"/>
        <w:spacing w:line="360" w:lineRule="auto"/>
        <w:ind w:firstLine="567"/>
        <w:jc w:val="both"/>
        <w:rPr>
          <w:sz w:val="24"/>
          <w:szCs w:val="24"/>
        </w:rPr>
      </w:pPr>
      <w:r>
        <w:rPr>
          <w:sz w:val="24"/>
          <w:szCs w:val="24"/>
        </w:rPr>
        <w:t>6</w:t>
      </w:r>
      <w:r w:rsidR="00D8326E">
        <w:rPr>
          <w:sz w:val="24"/>
          <w:szCs w:val="24"/>
        </w:rPr>
        <w:t>.5.6 На коробку наклеивают этикетку, которая должна содержать:</w:t>
      </w:r>
    </w:p>
    <w:p w14:paraId="74019731" w14:textId="77777777" w:rsidR="00D8326E" w:rsidRDefault="00D8326E" w:rsidP="00D8326E">
      <w:pPr>
        <w:pStyle w:val="10"/>
        <w:spacing w:line="360" w:lineRule="auto"/>
        <w:ind w:firstLine="567"/>
        <w:jc w:val="both"/>
        <w:rPr>
          <w:sz w:val="24"/>
          <w:szCs w:val="24"/>
        </w:rPr>
      </w:pPr>
      <w:r>
        <w:rPr>
          <w:sz w:val="24"/>
          <w:szCs w:val="24"/>
        </w:rPr>
        <w:t>-наименование вакцины;</w:t>
      </w:r>
    </w:p>
    <w:p w14:paraId="7C1236F9" w14:textId="77777777" w:rsidR="00D8326E" w:rsidRDefault="00D8326E" w:rsidP="00D8326E">
      <w:pPr>
        <w:pStyle w:val="10"/>
        <w:spacing w:line="360" w:lineRule="auto"/>
        <w:ind w:firstLine="567"/>
        <w:jc w:val="both"/>
        <w:rPr>
          <w:sz w:val="24"/>
          <w:szCs w:val="24"/>
        </w:rPr>
      </w:pPr>
      <w:r>
        <w:rPr>
          <w:sz w:val="24"/>
          <w:szCs w:val="24"/>
        </w:rPr>
        <w:t>-наименование и адрес организации-производителя;</w:t>
      </w:r>
    </w:p>
    <w:p w14:paraId="61D3D82E" w14:textId="77777777" w:rsidR="00D8326E" w:rsidRDefault="00D8326E" w:rsidP="00D8326E">
      <w:pPr>
        <w:pStyle w:val="10"/>
        <w:spacing w:line="360" w:lineRule="auto"/>
        <w:ind w:firstLine="567"/>
        <w:jc w:val="both"/>
        <w:rPr>
          <w:sz w:val="24"/>
          <w:szCs w:val="24"/>
        </w:rPr>
      </w:pPr>
      <w:r>
        <w:rPr>
          <w:sz w:val="24"/>
          <w:szCs w:val="24"/>
        </w:rPr>
        <w:t>-номер серии;</w:t>
      </w:r>
    </w:p>
    <w:p w14:paraId="171941F1" w14:textId="77777777" w:rsidR="00D8326E" w:rsidRDefault="00D8326E" w:rsidP="00D8326E">
      <w:pPr>
        <w:pStyle w:val="10"/>
        <w:spacing w:line="360" w:lineRule="auto"/>
        <w:ind w:firstLine="567"/>
        <w:jc w:val="both"/>
        <w:rPr>
          <w:sz w:val="24"/>
          <w:szCs w:val="24"/>
        </w:rPr>
      </w:pPr>
      <w:r>
        <w:rPr>
          <w:sz w:val="24"/>
          <w:szCs w:val="24"/>
        </w:rPr>
        <w:t>-дату выпуска (месяц, год);</w:t>
      </w:r>
    </w:p>
    <w:p w14:paraId="3F037D3D" w14:textId="77777777" w:rsidR="00D8326E" w:rsidRDefault="00D8326E" w:rsidP="00D8326E">
      <w:pPr>
        <w:pStyle w:val="10"/>
        <w:spacing w:line="360" w:lineRule="auto"/>
        <w:ind w:firstLine="567"/>
        <w:jc w:val="both"/>
        <w:rPr>
          <w:sz w:val="24"/>
          <w:szCs w:val="24"/>
        </w:rPr>
      </w:pPr>
      <w:r>
        <w:rPr>
          <w:sz w:val="24"/>
          <w:szCs w:val="24"/>
        </w:rPr>
        <w:t>- регистрационный номер;</w:t>
      </w:r>
    </w:p>
    <w:p w14:paraId="03E859F7" w14:textId="77777777" w:rsidR="00D8326E" w:rsidRDefault="00D8326E" w:rsidP="00D8326E">
      <w:pPr>
        <w:pStyle w:val="10"/>
        <w:spacing w:line="360" w:lineRule="auto"/>
        <w:ind w:firstLine="567"/>
        <w:jc w:val="both"/>
        <w:rPr>
          <w:sz w:val="24"/>
          <w:szCs w:val="24"/>
        </w:rPr>
      </w:pPr>
      <w:r>
        <w:rPr>
          <w:sz w:val="24"/>
          <w:szCs w:val="24"/>
        </w:rPr>
        <w:t>-срок годности;</w:t>
      </w:r>
    </w:p>
    <w:p w14:paraId="03D0132E" w14:textId="77777777" w:rsidR="00D8326E" w:rsidRPr="00C726AC" w:rsidRDefault="00322984" w:rsidP="00D8326E">
      <w:pPr>
        <w:pStyle w:val="10"/>
        <w:spacing w:line="360" w:lineRule="auto"/>
        <w:ind w:firstLine="567"/>
        <w:jc w:val="both"/>
        <w:rPr>
          <w:sz w:val="24"/>
          <w:szCs w:val="24"/>
        </w:rPr>
      </w:pPr>
      <w:r w:rsidRPr="00C726AC">
        <w:rPr>
          <w:sz w:val="24"/>
          <w:szCs w:val="24"/>
        </w:rPr>
        <w:t>-путь введения</w:t>
      </w:r>
      <w:r w:rsidR="00D8326E" w:rsidRPr="00C726AC">
        <w:rPr>
          <w:sz w:val="24"/>
          <w:szCs w:val="24"/>
        </w:rPr>
        <w:t>;</w:t>
      </w:r>
    </w:p>
    <w:p w14:paraId="607C72E6" w14:textId="77777777" w:rsidR="00D8326E" w:rsidRDefault="00D8326E" w:rsidP="00D8326E">
      <w:pPr>
        <w:pStyle w:val="10"/>
        <w:spacing w:line="360" w:lineRule="auto"/>
        <w:ind w:firstLine="567"/>
        <w:jc w:val="both"/>
        <w:rPr>
          <w:sz w:val="24"/>
          <w:szCs w:val="24"/>
        </w:rPr>
      </w:pPr>
      <w:r w:rsidRPr="00C726AC">
        <w:rPr>
          <w:sz w:val="24"/>
          <w:szCs w:val="24"/>
        </w:rPr>
        <w:t>-объем вакцины в ампуле (флаконе</w:t>
      </w:r>
      <w:r>
        <w:rPr>
          <w:sz w:val="24"/>
          <w:szCs w:val="24"/>
        </w:rPr>
        <w:t>), см</w:t>
      </w:r>
      <w:r>
        <w:rPr>
          <w:sz w:val="24"/>
          <w:szCs w:val="24"/>
          <w:vertAlign w:val="superscript"/>
        </w:rPr>
        <w:t>3</w:t>
      </w:r>
      <w:r>
        <w:rPr>
          <w:sz w:val="24"/>
          <w:szCs w:val="24"/>
        </w:rPr>
        <w:t>;</w:t>
      </w:r>
    </w:p>
    <w:p w14:paraId="2150BB52" w14:textId="77777777" w:rsidR="00D8326E" w:rsidRDefault="00D8326E" w:rsidP="00D8326E">
      <w:pPr>
        <w:pStyle w:val="10"/>
        <w:spacing w:line="360" w:lineRule="auto"/>
        <w:ind w:firstLine="567"/>
        <w:jc w:val="both"/>
        <w:rPr>
          <w:sz w:val="24"/>
          <w:szCs w:val="24"/>
        </w:rPr>
      </w:pPr>
      <w:r>
        <w:rPr>
          <w:sz w:val="24"/>
          <w:szCs w:val="24"/>
        </w:rPr>
        <w:t>-количество разбавителя на одну ампулу (флакон) для внутрикожного и подкожного введения;</w:t>
      </w:r>
    </w:p>
    <w:p w14:paraId="312F037E" w14:textId="77777777" w:rsidR="00D8326E" w:rsidRDefault="00D8326E" w:rsidP="00D8326E">
      <w:pPr>
        <w:pStyle w:val="10"/>
        <w:spacing w:line="360" w:lineRule="auto"/>
        <w:ind w:firstLine="567"/>
        <w:jc w:val="both"/>
        <w:rPr>
          <w:sz w:val="24"/>
          <w:szCs w:val="24"/>
        </w:rPr>
      </w:pPr>
      <w:r>
        <w:rPr>
          <w:sz w:val="24"/>
          <w:szCs w:val="24"/>
        </w:rPr>
        <w:t>-дозы для разных видов животных;</w:t>
      </w:r>
    </w:p>
    <w:p w14:paraId="73A5D648" w14:textId="77777777" w:rsidR="00D8326E" w:rsidRDefault="00D8326E" w:rsidP="00D8326E">
      <w:pPr>
        <w:pStyle w:val="10"/>
        <w:spacing w:line="360" w:lineRule="auto"/>
        <w:ind w:firstLine="567"/>
        <w:jc w:val="both"/>
        <w:rPr>
          <w:sz w:val="24"/>
          <w:szCs w:val="24"/>
        </w:rPr>
      </w:pPr>
      <w:r>
        <w:rPr>
          <w:sz w:val="24"/>
          <w:szCs w:val="24"/>
        </w:rPr>
        <w:t>-количество доз в коробке;</w:t>
      </w:r>
    </w:p>
    <w:p w14:paraId="3C1A7C5F" w14:textId="77777777" w:rsidR="00D8326E" w:rsidRDefault="00D8326E" w:rsidP="00D8326E">
      <w:pPr>
        <w:pStyle w:val="10"/>
        <w:spacing w:line="360" w:lineRule="auto"/>
        <w:ind w:firstLine="567"/>
        <w:jc w:val="both"/>
        <w:rPr>
          <w:sz w:val="24"/>
          <w:szCs w:val="24"/>
        </w:rPr>
      </w:pPr>
      <w:r>
        <w:rPr>
          <w:sz w:val="24"/>
          <w:szCs w:val="24"/>
        </w:rPr>
        <w:t>-лекарственную форму вакцины;</w:t>
      </w:r>
    </w:p>
    <w:p w14:paraId="5F2217DC" w14:textId="77777777" w:rsidR="00D8326E" w:rsidRDefault="00D8326E" w:rsidP="00D8326E">
      <w:pPr>
        <w:pStyle w:val="10"/>
        <w:spacing w:line="360" w:lineRule="auto"/>
        <w:ind w:firstLine="567"/>
        <w:jc w:val="both"/>
        <w:rPr>
          <w:sz w:val="24"/>
          <w:szCs w:val="24"/>
        </w:rPr>
      </w:pPr>
      <w:r>
        <w:rPr>
          <w:sz w:val="24"/>
          <w:szCs w:val="24"/>
        </w:rPr>
        <w:t>-информацию о подтверждении соответствия (при наличии);</w:t>
      </w:r>
    </w:p>
    <w:p w14:paraId="39FA3A79" w14:textId="77777777" w:rsidR="00D8326E" w:rsidRDefault="00D8326E" w:rsidP="00D8326E">
      <w:pPr>
        <w:pStyle w:val="10"/>
        <w:spacing w:line="360" w:lineRule="auto"/>
        <w:ind w:firstLine="567"/>
        <w:jc w:val="both"/>
        <w:rPr>
          <w:sz w:val="24"/>
          <w:szCs w:val="24"/>
        </w:rPr>
      </w:pPr>
      <w:r>
        <w:rPr>
          <w:sz w:val="24"/>
          <w:szCs w:val="24"/>
        </w:rPr>
        <w:t>-условия отпуска;</w:t>
      </w:r>
    </w:p>
    <w:p w14:paraId="4FA20ED8" w14:textId="77777777" w:rsidR="00D8326E" w:rsidRDefault="00D8326E" w:rsidP="00D8326E">
      <w:pPr>
        <w:pStyle w:val="10"/>
        <w:spacing w:line="360" w:lineRule="auto"/>
        <w:ind w:firstLine="567"/>
        <w:jc w:val="both"/>
        <w:rPr>
          <w:sz w:val="24"/>
          <w:szCs w:val="24"/>
        </w:rPr>
      </w:pPr>
      <w:r>
        <w:rPr>
          <w:sz w:val="24"/>
          <w:szCs w:val="24"/>
        </w:rPr>
        <w:t>-условия хранения;</w:t>
      </w:r>
    </w:p>
    <w:p w14:paraId="17205AF9" w14:textId="77777777" w:rsidR="00D8326E" w:rsidRDefault="00D8326E" w:rsidP="00D8326E">
      <w:pPr>
        <w:pStyle w:val="10"/>
        <w:spacing w:line="360" w:lineRule="auto"/>
        <w:ind w:firstLine="567"/>
        <w:jc w:val="both"/>
        <w:rPr>
          <w:sz w:val="24"/>
          <w:szCs w:val="24"/>
        </w:rPr>
      </w:pPr>
      <w:r>
        <w:rPr>
          <w:sz w:val="24"/>
          <w:szCs w:val="24"/>
        </w:rPr>
        <w:t>-надпись: «Для ветеринарного применения»;</w:t>
      </w:r>
    </w:p>
    <w:p w14:paraId="4F4EC884" w14:textId="77777777" w:rsidR="00D8326E" w:rsidRDefault="00D8326E" w:rsidP="00D8326E">
      <w:pPr>
        <w:pStyle w:val="10"/>
        <w:spacing w:line="360" w:lineRule="auto"/>
        <w:ind w:firstLine="567"/>
        <w:jc w:val="both"/>
        <w:rPr>
          <w:sz w:val="24"/>
          <w:szCs w:val="24"/>
        </w:rPr>
      </w:pPr>
      <w:r>
        <w:rPr>
          <w:sz w:val="24"/>
          <w:szCs w:val="24"/>
        </w:rPr>
        <w:t>-обозначение настоящего стандарта;</w:t>
      </w:r>
    </w:p>
    <w:p w14:paraId="1C6F436D" w14:textId="77777777" w:rsidR="00D8326E" w:rsidRDefault="00D8326E" w:rsidP="00D8326E">
      <w:pPr>
        <w:pStyle w:val="10"/>
        <w:spacing w:line="360" w:lineRule="auto"/>
        <w:ind w:firstLine="567"/>
        <w:jc w:val="both"/>
        <w:rPr>
          <w:sz w:val="24"/>
          <w:szCs w:val="24"/>
        </w:rPr>
      </w:pPr>
      <w:r>
        <w:rPr>
          <w:sz w:val="24"/>
          <w:szCs w:val="24"/>
        </w:rPr>
        <w:t>-штриховой код.</w:t>
      </w:r>
    </w:p>
    <w:p w14:paraId="737A6D68" w14:textId="77777777" w:rsidR="00D8326E" w:rsidRDefault="00D8326E" w:rsidP="00D8326E">
      <w:pPr>
        <w:pStyle w:val="10"/>
        <w:spacing w:line="360" w:lineRule="auto"/>
        <w:ind w:firstLine="567"/>
        <w:jc w:val="both"/>
        <w:rPr>
          <w:sz w:val="22"/>
          <w:szCs w:val="22"/>
        </w:rPr>
      </w:pPr>
      <w:r>
        <w:rPr>
          <w:sz w:val="22"/>
          <w:szCs w:val="22"/>
        </w:rPr>
        <w:t>П р и м е ч а н и е─ Допускается нанесение дополнительных сведений для  идентификации продукции.</w:t>
      </w:r>
    </w:p>
    <w:p w14:paraId="3AC4338E" w14:textId="77777777" w:rsidR="00D8326E" w:rsidRDefault="00B21714" w:rsidP="00D8326E">
      <w:pPr>
        <w:pStyle w:val="10"/>
        <w:spacing w:line="360" w:lineRule="auto"/>
        <w:ind w:firstLine="567"/>
        <w:jc w:val="both"/>
        <w:rPr>
          <w:sz w:val="24"/>
          <w:szCs w:val="24"/>
        </w:rPr>
      </w:pPr>
      <w:r>
        <w:rPr>
          <w:sz w:val="24"/>
          <w:szCs w:val="24"/>
        </w:rPr>
        <w:t>6</w:t>
      </w:r>
      <w:r w:rsidR="00D8326E">
        <w:rPr>
          <w:sz w:val="24"/>
          <w:szCs w:val="24"/>
        </w:rPr>
        <w:t>.5.7 Коробки с вакциной, а также флаконы в расфасовке по 50 см</w:t>
      </w:r>
      <w:r w:rsidR="00D8326E">
        <w:rPr>
          <w:sz w:val="24"/>
          <w:szCs w:val="24"/>
          <w:vertAlign w:val="superscript"/>
        </w:rPr>
        <w:t>3</w:t>
      </w:r>
      <w:r w:rsidR="00D8326E">
        <w:rPr>
          <w:sz w:val="24"/>
          <w:szCs w:val="24"/>
        </w:rPr>
        <w:t xml:space="preserve"> с жидкой вакциной упаковывают в ящики из листовых древесных материалов по ГОСТ 9142 или ящики для посылок по ГОСТ 27840 или другие ящики массой брутто не более 15 кг. Для упаковки флаконов в ящики используют алигнин по ГОСТ 1</w:t>
      </w:r>
      <w:r w:rsidR="00D933A9">
        <w:rPr>
          <w:sz w:val="24"/>
          <w:szCs w:val="24"/>
        </w:rPr>
        <w:t xml:space="preserve">2923 или другие </w:t>
      </w:r>
      <w:r w:rsidR="00D933A9">
        <w:rPr>
          <w:sz w:val="24"/>
          <w:szCs w:val="24"/>
        </w:rPr>
        <w:lastRenderedPageBreak/>
        <w:t>теплоизолирующи</w:t>
      </w:r>
      <w:r w:rsidR="00D8326E">
        <w:rPr>
          <w:sz w:val="24"/>
          <w:szCs w:val="24"/>
        </w:rPr>
        <w:t>е материалы. Допускается упаковка вакцины в расфасовке по 10 см</w:t>
      </w:r>
      <w:r w:rsidR="00D8326E">
        <w:rPr>
          <w:sz w:val="24"/>
          <w:szCs w:val="24"/>
          <w:vertAlign w:val="superscript"/>
        </w:rPr>
        <w:t>3</w:t>
      </w:r>
      <w:r w:rsidR="00D8326E">
        <w:rPr>
          <w:sz w:val="24"/>
          <w:szCs w:val="24"/>
        </w:rPr>
        <w:t xml:space="preserve"> непосредственно в ящики, при этом каждый ряд </w:t>
      </w:r>
      <w:r w:rsidR="003A5C9D">
        <w:rPr>
          <w:sz w:val="24"/>
          <w:szCs w:val="24"/>
        </w:rPr>
        <w:t xml:space="preserve">вакцины перекладывают алигнином или другими </w:t>
      </w:r>
      <w:r w:rsidR="00D933A9">
        <w:rPr>
          <w:sz w:val="24"/>
          <w:szCs w:val="24"/>
        </w:rPr>
        <w:t>тепло</w:t>
      </w:r>
      <w:r w:rsidR="003A5C9D">
        <w:rPr>
          <w:sz w:val="24"/>
          <w:szCs w:val="24"/>
        </w:rPr>
        <w:t>изолирующими материалами.</w:t>
      </w:r>
    </w:p>
    <w:p w14:paraId="13FAA355" w14:textId="77777777" w:rsidR="00D8326E" w:rsidRDefault="00D8326E" w:rsidP="00D8326E">
      <w:pPr>
        <w:pStyle w:val="10"/>
        <w:spacing w:line="360" w:lineRule="auto"/>
        <w:ind w:firstLine="567"/>
        <w:jc w:val="both"/>
        <w:rPr>
          <w:sz w:val="24"/>
          <w:szCs w:val="24"/>
        </w:rPr>
      </w:pPr>
      <w:r>
        <w:rPr>
          <w:sz w:val="24"/>
          <w:szCs w:val="24"/>
        </w:rPr>
        <w:t>Внутрь каждого ящика вкладывают не менее пяти экземпляров инструкции по применению вакцины и упаковочный лист с указанием: наименования организации-производителя; наименования вакцины, ее количества в ящике, даты упаковки, номера (фамилии) упаковщика.</w:t>
      </w:r>
    </w:p>
    <w:p w14:paraId="1158B811" w14:textId="77777777" w:rsidR="00D8326E" w:rsidRDefault="00B21714" w:rsidP="00D8326E">
      <w:pPr>
        <w:pStyle w:val="10"/>
        <w:spacing w:line="360" w:lineRule="auto"/>
        <w:ind w:firstLine="567"/>
        <w:jc w:val="both"/>
        <w:rPr>
          <w:sz w:val="24"/>
          <w:szCs w:val="24"/>
        </w:rPr>
      </w:pPr>
      <w:r>
        <w:rPr>
          <w:sz w:val="24"/>
          <w:szCs w:val="24"/>
        </w:rPr>
        <w:t>6</w:t>
      </w:r>
      <w:r w:rsidR="00D8326E">
        <w:rPr>
          <w:sz w:val="24"/>
          <w:szCs w:val="24"/>
        </w:rPr>
        <w:t xml:space="preserve">.5.8 На каждую единицу транспортной упаковки (ящик) наносят транспортную маркировку по ГОСТ 14192 с указанием манипуляционных знаков: «Хрупкое. Осторожно!», «Пределы температуры». </w:t>
      </w:r>
    </w:p>
    <w:p w14:paraId="139A22E5" w14:textId="77777777" w:rsidR="00D8326E" w:rsidRDefault="00B21714" w:rsidP="00D8326E">
      <w:pPr>
        <w:pStyle w:val="10"/>
        <w:spacing w:line="360" w:lineRule="auto"/>
        <w:ind w:firstLine="567"/>
        <w:jc w:val="both"/>
        <w:rPr>
          <w:sz w:val="24"/>
          <w:szCs w:val="24"/>
        </w:rPr>
      </w:pPr>
      <w:r>
        <w:rPr>
          <w:sz w:val="24"/>
          <w:szCs w:val="24"/>
        </w:rPr>
        <w:t>6</w:t>
      </w:r>
      <w:r w:rsidR="00D8326E">
        <w:rPr>
          <w:sz w:val="24"/>
          <w:szCs w:val="24"/>
        </w:rPr>
        <w:t>.5.9 На этикетке транспортной упаковки или непосредственно на поверхности транспортной упаковки указывают:</w:t>
      </w:r>
    </w:p>
    <w:p w14:paraId="1B395FF2" w14:textId="77777777" w:rsidR="00D8326E" w:rsidRDefault="00D8326E" w:rsidP="00D8326E">
      <w:pPr>
        <w:pStyle w:val="10"/>
        <w:spacing w:line="360" w:lineRule="auto"/>
        <w:ind w:firstLine="567"/>
        <w:jc w:val="both"/>
        <w:rPr>
          <w:sz w:val="24"/>
          <w:szCs w:val="24"/>
        </w:rPr>
      </w:pPr>
      <w:r>
        <w:rPr>
          <w:sz w:val="24"/>
          <w:szCs w:val="24"/>
        </w:rPr>
        <w:t>-наименование вакцины;</w:t>
      </w:r>
    </w:p>
    <w:p w14:paraId="03227599" w14:textId="77777777" w:rsidR="00D8326E" w:rsidRDefault="00D8326E" w:rsidP="00D8326E">
      <w:pPr>
        <w:pStyle w:val="10"/>
        <w:spacing w:line="360" w:lineRule="auto"/>
        <w:ind w:firstLine="567"/>
        <w:jc w:val="both"/>
        <w:rPr>
          <w:sz w:val="24"/>
          <w:szCs w:val="24"/>
        </w:rPr>
      </w:pPr>
      <w:r>
        <w:rPr>
          <w:sz w:val="24"/>
          <w:szCs w:val="24"/>
        </w:rPr>
        <w:t>-наименование и адрес организации-производителя;</w:t>
      </w:r>
    </w:p>
    <w:p w14:paraId="5C062847" w14:textId="77777777" w:rsidR="00D8326E" w:rsidRDefault="00D8326E" w:rsidP="00D8326E">
      <w:pPr>
        <w:pStyle w:val="10"/>
        <w:spacing w:line="360" w:lineRule="auto"/>
        <w:ind w:firstLine="567"/>
        <w:jc w:val="both"/>
        <w:rPr>
          <w:sz w:val="24"/>
          <w:szCs w:val="24"/>
        </w:rPr>
      </w:pPr>
      <w:r>
        <w:rPr>
          <w:sz w:val="24"/>
          <w:szCs w:val="24"/>
        </w:rPr>
        <w:t>-номер серии;</w:t>
      </w:r>
    </w:p>
    <w:p w14:paraId="73440063" w14:textId="77777777" w:rsidR="00D8326E" w:rsidRDefault="00D8326E" w:rsidP="00D8326E">
      <w:pPr>
        <w:pStyle w:val="10"/>
        <w:spacing w:line="360" w:lineRule="auto"/>
        <w:ind w:firstLine="567"/>
        <w:jc w:val="both"/>
        <w:rPr>
          <w:sz w:val="24"/>
          <w:szCs w:val="24"/>
        </w:rPr>
      </w:pPr>
      <w:r>
        <w:rPr>
          <w:sz w:val="24"/>
          <w:szCs w:val="24"/>
        </w:rPr>
        <w:t>-дату выпуска (месяц, год);</w:t>
      </w:r>
    </w:p>
    <w:p w14:paraId="12CFC995" w14:textId="77777777" w:rsidR="00D8326E" w:rsidRDefault="00D8326E" w:rsidP="00D8326E">
      <w:pPr>
        <w:pStyle w:val="10"/>
        <w:spacing w:line="360" w:lineRule="auto"/>
        <w:ind w:firstLine="567"/>
        <w:jc w:val="both"/>
        <w:rPr>
          <w:sz w:val="24"/>
          <w:szCs w:val="24"/>
        </w:rPr>
      </w:pPr>
      <w:r>
        <w:rPr>
          <w:sz w:val="24"/>
          <w:szCs w:val="24"/>
        </w:rPr>
        <w:t>-количество коробок с вакциной (флаконов) в ящике;</w:t>
      </w:r>
    </w:p>
    <w:p w14:paraId="48751718" w14:textId="77777777" w:rsidR="00D8326E" w:rsidRDefault="00D8326E" w:rsidP="00D8326E">
      <w:pPr>
        <w:pStyle w:val="10"/>
        <w:spacing w:line="360" w:lineRule="auto"/>
        <w:ind w:firstLine="567"/>
        <w:jc w:val="both"/>
        <w:rPr>
          <w:sz w:val="24"/>
          <w:szCs w:val="24"/>
        </w:rPr>
      </w:pPr>
      <w:r>
        <w:rPr>
          <w:sz w:val="24"/>
          <w:szCs w:val="24"/>
        </w:rPr>
        <w:t>-срок годности;</w:t>
      </w:r>
    </w:p>
    <w:p w14:paraId="4F03D5E0" w14:textId="77777777" w:rsidR="00D8326E" w:rsidRDefault="00D8326E" w:rsidP="00D8326E">
      <w:pPr>
        <w:pStyle w:val="10"/>
        <w:spacing w:line="360" w:lineRule="auto"/>
        <w:ind w:firstLine="567"/>
        <w:jc w:val="both"/>
        <w:rPr>
          <w:sz w:val="24"/>
          <w:szCs w:val="24"/>
        </w:rPr>
      </w:pPr>
      <w:r>
        <w:rPr>
          <w:sz w:val="24"/>
          <w:szCs w:val="24"/>
        </w:rPr>
        <w:t>-условия хранения и транспортирования</w:t>
      </w:r>
    </w:p>
    <w:p w14:paraId="6130CA44" w14:textId="77777777" w:rsidR="00D8326E" w:rsidRDefault="00D8326E" w:rsidP="00D8326E">
      <w:pPr>
        <w:pStyle w:val="10"/>
        <w:spacing w:line="360" w:lineRule="auto"/>
        <w:ind w:firstLine="567"/>
        <w:jc w:val="both"/>
        <w:rPr>
          <w:sz w:val="24"/>
          <w:szCs w:val="24"/>
        </w:rPr>
      </w:pPr>
      <w:r>
        <w:rPr>
          <w:sz w:val="24"/>
          <w:szCs w:val="24"/>
        </w:rPr>
        <w:t>- предупредительную надпись: «Биопрепараты».</w:t>
      </w:r>
    </w:p>
    <w:p w14:paraId="27CC6F04" w14:textId="77777777" w:rsidR="00D8326E" w:rsidRDefault="00B21714" w:rsidP="00D8326E">
      <w:pPr>
        <w:pStyle w:val="10"/>
        <w:spacing w:line="360" w:lineRule="auto"/>
        <w:ind w:firstLine="567"/>
        <w:jc w:val="both"/>
        <w:rPr>
          <w:color w:val="000000"/>
          <w:sz w:val="24"/>
          <w:szCs w:val="24"/>
          <w:lang w:eastAsia="ru-RU" w:bidi="ru-RU"/>
        </w:rPr>
      </w:pPr>
      <w:r>
        <w:rPr>
          <w:color w:val="000000"/>
          <w:sz w:val="24"/>
          <w:szCs w:val="24"/>
          <w:lang w:eastAsia="ru-RU" w:bidi="ru-RU"/>
        </w:rPr>
        <w:t>6</w:t>
      </w:r>
      <w:r w:rsidR="00D8326E">
        <w:rPr>
          <w:color w:val="000000"/>
          <w:sz w:val="24"/>
          <w:szCs w:val="24"/>
          <w:lang w:eastAsia="ru-RU" w:bidi="ru-RU"/>
        </w:rPr>
        <w:t>.5.10 Совмещение транспортной маркировки и маркировки, характеризующей упакованную про</w:t>
      </w:r>
      <w:r w:rsidR="00D8326E">
        <w:rPr>
          <w:color w:val="000000"/>
          <w:sz w:val="24"/>
          <w:szCs w:val="24"/>
          <w:lang w:eastAsia="ru-RU" w:bidi="ru-RU"/>
        </w:rPr>
        <w:softHyphen/>
        <w:t>дукцию, на одной стороне транспортной упаковки  не допускается.</w:t>
      </w:r>
    </w:p>
    <w:p w14:paraId="68CBBDE6" w14:textId="77777777" w:rsidR="00D8326E" w:rsidRDefault="00B21714" w:rsidP="00D8326E">
      <w:pPr>
        <w:keepNext/>
        <w:keepLines/>
        <w:widowControl w:val="0"/>
        <w:tabs>
          <w:tab w:val="left" w:pos="791"/>
        </w:tabs>
        <w:spacing w:after="240" w:line="360" w:lineRule="auto"/>
        <w:ind w:firstLine="567"/>
        <w:jc w:val="both"/>
        <w:outlineLvl w:val="2"/>
        <w:rPr>
          <w:rFonts w:ascii="Arial" w:eastAsia="Arial" w:hAnsi="Arial" w:cs="Arial"/>
          <w:b/>
          <w:bCs/>
          <w:color w:val="000000"/>
          <w:sz w:val="28"/>
          <w:szCs w:val="24"/>
          <w:lang w:eastAsia="ru-RU" w:bidi="ru-RU"/>
        </w:rPr>
      </w:pPr>
      <w:r>
        <w:rPr>
          <w:rFonts w:ascii="Arial" w:eastAsia="Arial" w:hAnsi="Arial" w:cs="Arial"/>
          <w:b/>
          <w:bCs/>
          <w:color w:val="000000"/>
          <w:sz w:val="28"/>
          <w:szCs w:val="24"/>
          <w:lang w:eastAsia="ru-RU" w:bidi="ru-RU"/>
        </w:rPr>
        <w:t>7</w:t>
      </w:r>
      <w:r w:rsidR="00D8326E">
        <w:rPr>
          <w:rFonts w:ascii="Arial" w:eastAsia="Arial" w:hAnsi="Arial" w:cs="Arial"/>
          <w:b/>
          <w:bCs/>
          <w:color w:val="000000"/>
          <w:sz w:val="28"/>
          <w:szCs w:val="24"/>
          <w:lang w:eastAsia="ru-RU" w:bidi="ru-RU"/>
        </w:rPr>
        <w:t xml:space="preserve"> Правила приемки</w:t>
      </w:r>
    </w:p>
    <w:p w14:paraId="6B410B66" w14:textId="77777777" w:rsidR="00D8326E" w:rsidRDefault="00B21714" w:rsidP="00D8326E">
      <w:pPr>
        <w:widowControl w:val="0"/>
        <w:tabs>
          <w:tab w:val="left" w:pos="819"/>
        </w:tabs>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7</w:t>
      </w:r>
      <w:r w:rsidR="00D8326E">
        <w:rPr>
          <w:rFonts w:ascii="Arial" w:eastAsia="Arial" w:hAnsi="Arial" w:cs="Arial"/>
          <w:color w:val="000000"/>
          <w:sz w:val="24"/>
          <w:szCs w:val="24"/>
          <w:lang w:eastAsia="ru-RU" w:bidi="ru-RU"/>
        </w:rPr>
        <w:t>.1 Каждая серия вакцины должна быть принята (проверена) в подразделении организации-производителя, отвечающем за контроль качества продукции.</w:t>
      </w:r>
    </w:p>
    <w:p w14:paraId="395F4902" w14:textId="77777777" w:rsidR="00D8326E" w:rsidRDefault="00B21714" w:rsidP="00D8326E">
      <w:pPr>
        <w:widowControl w:val="0"/>
        <w:tabs>
          <w:tab w:val="left" w:pos="849"/>
        </w:tabs>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7</w:t>
      </w:r>
      <w:r w:rsidR="00D8326E">
        <w:rPr>
          <w:rFonts w:ascii="Arial" w:eastAsia="Arial" w:hAnsi="Arial" w:cs="Arial"/>
          <w:color w:val="000000"/>
          <w:sz w:val="24"/>
          <w:szCs w:val="24"/>
          <w:lang w:eastAsia="ru-RU" w:bidi="ru-RU"/>
        </w:rPr>
        <w:t>.2 Серией следует считать определенное кол</w:t>
      </w:r>
      <w:r w:rsidR="00B11E85">
        <w:rPr>
          <w:rFonts w:ascii="Arial" w:eastAsia="Arial" w:hAnsi="Arial" w:cs="Arial"/>
          <w:color w:val="000000"/>
          <w:sz w:val="24"/>
          <w:szCs w:val="24"/>
          <w:lang w:eastAsia="ru-RU" w:bidi="ru-RU"/>
        </w:rPr>
        <w:t xml:space="preserve">ичество вакцины, произведенной </w:t>
      </w:r>
      <w:r w:rsidR="00D8326E">
        <w:rPr>
          <w:rFonts w:ascii="Arial" w:eastAsia="Arial" w:hAnsi="Arial" w:cs="Arial"/>
          <w:color w:val="000000"/>
          <w:sz w:val="24"/>
          <w:szCs w:val="24"/>
          <w:lang w:eastAsia="ru-RU" w:bidi="ru-RU"/>
        </w:rPr>
        <w:t xml:space="preserve"> за один технологический цикл из одной расплодки штамма, смешанной с защитной средой в одной емкости, расфасованной в ампулы (флаконы) одинаковой вместимости и лиофильно высушенной в одном сублимационном аппарате (для сухой вакцины), или объеди</w:t>
      </w:r>
      <w:r w:rsidR="00B11E85">
        <w:rPr>
          <w:rFonts w:ascii="Arial" w:eastAsia="Arial" w:hAnsi="Arial" w:cs="Arial"/>
          <w:color w:val="000000"/>
          <w:sz w:val="24"/>
          <w:szCs w:val="24"/>
          <w:lang w:eastAsia="ru-RU" w:bidi="ru-RU"/>
        </w:rPr>
        <w:t>ненной в одной емкос</w:t>
      </w:r>
      <w:r w:rsidR="00B11E85">
        <w:rPr>
          <w:rFonts w:ascii="Arial" w:eastAsia="Arial" w:hAnsi="Arial" w:cs="Arial"/>
          <w:color w:val="000000"/>
          <w:sz w:val="24"/>
          <w:szCs w:val="24"/>
          <w:lang w:eastAsia="ru-RU" w:bidi="ru-RU"/>
        </w:rPr>
        <w:softHyphen/>
        <w:t>ти с 30 %-</w:t>
      </w:r>
      <w:r w:rsidR="00322984">
        <w:rPr>
          <w:rFonts w:ascii="Arial" w:eastAsia="Arial" w:hAnsi="Arial" w:cs="Arial"/>
          <w:color w:val="000000"/>
          <w:sz w:val="24"/>
          <w:szCs w:val="24"/>
          <w:lang w:eastAsia="ru-RU" w:bidi="ru-RU"/>
        </w:rPr>
        <w:t>н</w:t>
      </w:r>
      <w:r w:rsidR="00D8326E">
        <w:rPr>
          <w:rFonts w:ascii="Arial" w:eastAsia="Arial" w:hAnsi="Arial" w:cs="Arial"/>
          <w:color w:val="000000"/>
          <w:sz w:val="24"/>
          <w:szCs w:val="24"/>
          <w:lang w:eastAsia="ru-RU" w:bidi="ru-RU"/>
        </w:rPr>
        <w:t>ым нейтральным раствором глицерина и расфасованной в один вид флаконов или ампул (для жидкой вакцины), получившей свой номер  и оформленной одним документом о качестве (паспортом).</w:t>
      </w:r>
    </w:p>
    <w:p w14:paraId="17809C6F" w14:textId="77777777" w:rsidR="00D8326E" w:rsidRDefault="00B21714" w:rsidP="00D8326E">
      <w:pPr>
        <w:widowControl w:val="0"/>
        <w:tabs>
          <w:tab w:val="left" w:pos="1298"/>
        </w:tabs>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7</w:t>
      </w:r>
      <w:r w:rsidR="00D8326E">
        <w:rPr>
          <w:rFonts w:ascii="Arial" w:eastAsia="Arial" w:hAnsi="Arial" w:cs="Arial"/>
          <w:color w:val="000000"/>
          <w:sz w:val="24"/>
          <w:szCs w:val="24"/>
          <w:lang w:eastAsia="ru-RU" w:bidi="ru-RU"/>
        </w:rPr>
        <w:t>.3 В документе о качестве (паспорте) указывают:</w:t>
      </w:r>
    </w:p>
    <w:p w14:paraId="3BFE0579"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lastRenderedPageBreak/>
        <w:t>-наименование организации-производителя, ее адрес и телефон;</w:t>
      </w:r>
    </w:p>
    <w:p w14:paraId="1B24C0CF"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-наименование вакцины;</w:t>
      </w:r>
    </w:p>
    <w:p w14:paraId="6C059479"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-номер серии;</w:t>
      </w:r>
    </w:p>
    <w:p w14:paraId="2D1DC68B"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-дату производства (месяц, год);</w:t>
      </w:r>
    </w:p>
    <w:p w14:paraId="6A567B37"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-объем серии;</w:t>
      </w:r>
    </w:p>
    <w:p w14:paraId="12C1DA14"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-результаты испытания по показателям качества;</w:t>
      </w:r>
    </w:p>
    <w:p w14:paraId="31D7F6BA"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-срок годности (месяц, год);</w:t>
      </w:r>
    </w:p>
    <w:p w14:paraId="4520FFA8"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-условия хранения;</w:t>
      </w:r>
    </w:p>
    <w:p w14:paraId="1DFCB1D1"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-номер и дату выдачи документа о качестве;</w:t>
      </w:r>
    </w:p>
    <w:p w14:paraId="023E53FB" w14:textId="77777777" w:rsidR="00322984" w:rsidRDefault="00322984"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-обозначение стандарта;</w:t>
      </w:r>
    </w:p>
    <w:p w14:paraId="2C286860" w14:textId="77777777" w:rsidR="00322984" w:rsidRDefault="00322984"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заключение и подпись лица, выдавшего документ о качестве.</w:t>
      </w:r>
    </w:p>
    <w:p w14:paraId="2538FA74" w14:textId="77777777" w:rsidR="00B713C6" w:rsidRDefault="00B713C6" w:rsidP="00B713C6">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7.4 Для контроля качества вакцины от каждой серии методом случайного отбора  отбирают выборку. Объем выборки должен быть достаточным для проведения анализа вакцины по показателям качества в двух повторностях  и столько же для архива.  Образцы вакцины (контрольные и архивный образцы) направляют в архив после получения положительных результатов испытания по показателям качества. Образцы хранят в архиве в течение срока годности, превышающего срок годности вакцины на один год.</w:t>
      </w:r>
    </w:p>
    <w:p w14:paraId="15ECFAE0" w14:textId="77777777" w:rsidR="00B713C6" w:rsidRDefault="00B713C6" w:rsidP="00B713C6">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7.5 Образцы маркируют надписью «Архив», опечатывают и снабжают документом уста</w:t>
      </w:r>
      <w:r>
        <w:rPr>
          <w:rFonts w:ascii="Arial" w:eastAsia="Arial" w:hAnsi="Arial" w:cs="Arial"/>
          <w:color w:val="000000"/>
          <w:sz w:val="24"/>
          <w:szCs w:val="24"/>
          <w:lang w:eastAsia="ru-RU" w:bidi="ru-RU"/>
        </w:rPr>
        <w:softHyphen/>
        <w:t>новленной формы с указанием:</w:t>
      </w:r>
    </w:p>
    <w:p w14:paraId="3F6128D5" w14:textId="77777777" w:rsidR="00B713C6" w:rsidRDefault="00B713C6" w:rsidP="00B713C6">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-наименования вакцины;</w:t>
      </w:r>
    </w:p>
    <w:p w14:paraId="0D685BD5" w14:textId="77777777" w:rsidR="00B713C6" w:rsidRDefault="00B713C6" w:rsidP="00B713C6">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-номера серии;</w:t>
      </w:r>
    </w:p>
    <w:p w14:paraId="7797B5CB" w14:textId="77777777" w:rsidR="00B713C6" w:rsidRDefault="00B713C6" w:rsidP="00B713C6">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-даты производства (месяц, год);</w:t>
      </w:r>
    </w:p>
    <w:p w14:paraId="12262E86" w14:textId="77777777" w:rsidR="00651EF8" w:rsidRDefault="00651EF8" w:rsidP="00651EF8">
      <w:pPr>
        <w:widowControl w:val="0"/>
        <w:spacing w:after="0" w:line="360" w:lineRule="auto"/>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        </w:t>
      </w:r>
      <w:r w:rsidRPr="00C726AC">
        <w:rPr>
          <w:rFonts w:ascii="Arial" w:eastAsia="Arial" w:hAnsi="Arial" w:cs="Arial"/>
          <w:color w:val="000000"/>
          <w:sz w:val="24"/>
          <w:szCs w:val="24"/>
          <w:lang w:eastAsia="ru-RU" w:bidi="ru-RU"/>
        </w:rPr>
        <w:t>- даты  выпуска;</w:t>
      </w:r>
    </w:p>
    <w:p w14:paraId="5DD3953B" w14:textId="77777777" w:rsidR="00B713C6" w:rsidRDefault="00B713C6" w:rsidP="00B713C6">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-даты отбора проб;</w:t>
      </w:r>
    </w:p>
    <w:p w14:paraId="1910EE60" w14:textId="77777777" w:rsidR="00B713C6" w:rsidRDefault="00B713C6" w:rsidP="00B713C6">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-объема серии;</w:t>
      </w:r>
    </w:p>
    <w:p w14:paraId="3995889B" w14:textId="77777777" w:rsidR="00B713C6" w:rsidRDefault="00B713C6" w:rsidP="00B713C6">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-количества отобранных образцов;</w:t>
      </w:r>
    </w:p>
    <w:p w14:paraId="38A670D6" w14:textId="77777777" w:rsidR="00B713C6" w:rsidRDefault="00B713C6" w:rsidP="00B713C6">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-должности и подписи лица, отобравшего пробы;</w:t>
      </w:r>
    </w:p>
    <w:p w14:paraId="64438301" w14:textId="77777777" w:rsidR="00B713C6" w:rsidRDefault="00B713C6" w:rsidP="00B713C6">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-срока годности (месяц, год);</w:t>
      </w:r>
    </w:p>
    <w:p w14:paraId="0D059F39" w14:textId="77777777" w:rsidR="00B713C6" w:rsidRDefault="00B713C6" w:rsidP="00B713C6">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-обозначения настоящего стандарта;</w:t>
      </w:r>
    </w:p>
    <w:p w14:paraId="2BBA09BA" w14:textId="77777777" w:rsidR="00B713C6" w:rsidRDefault="00B713C6" w:rsidP="00B713C6">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-срока хранения образцов.</w:t>
      </w:r>
    </w:p>
    <w:p w14:paraId="1B13EB01" w14:textId="77777777" w:rsidR="00B713C6" w:rsidRDefault="00B713C6" w:rsidP="00B713C6">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7.6 При получении неудовлетворительных результатов испытаний хотя бы по одному из показателей по нему проводят повторные испытания на удвоенном </w:t>
      </w:r>
      <w:r>
        <w:rPr>
          <w:rFonts w:ascii="Arial" w:eastAsia="Arial" w:hAnsi="Arial" w:cs="Arial"/>
          <w:color w:val="000000"/>
          <w:sz w:val="24"/>
          <w:szCs w:val="24"/>
          <w:lang w:eastAsia="ru-RU" w:bidi="ru-RU"/>
        </w:rPr>
        <w:lastRenderedPageBreak/>
        <w:t>количестве ампул или флаконов, отобранных от той же серии вакцины. Результаты повторного испытания распространяют на всю серию и считают окончательными.</w:t>
      </w:r>
    </w:p>
    <w:p w14:paraId="662B554F" w14:textId="77777777" w:rsidR="00B713C6" w:rsidRDefault="00B713C6" w:rsidP="00B713C6">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В случае неудовлетворительных результатов повторной проверки серию вакцины считают не соответствующей требованию настоящего стандарта, ее выбраковывают и уничтожают путем автоклавиро</w:t>
      </w:r>
      <w:r>
        <w:rPr>
          <w:rFonts w:ascii="Arial" w:eastAsia="Arial" w:hAnsi="Arial" w:cs="Arial"/>
          <w:color w:val="000000"/>
          <w:sz w:val="24"/>
          <w:szCs w:val="24"/>
          <w:lang w:eastAsia="ru-RU" w:bidi="ru-RU"/>
        </w:rPr>
        <w:softHyphen/>
        <w:t>вания в течение 2 ч при температуре 134 °C.</w:t>
      </w:r>
    </w:p>
    <w:p w14:paraId="2774B0A3" w14:textId="77777777" w:rsidR="00B713C6" w:rsidRDefault="00B713C6" w:rsidP="00B713C6">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7.7 Контроль вакцины, поступающей с рекламацией, проводит организация-производитель, а при возникновении разногласий в оценке качества контроль проводит независимая аккредитованная организация.</w:t>
      </w:r>
    </w:p>
    <w:p w14:paraId="42A91722" w14:textId="77777777" w:rsidR="00B713C6" w:rsidRDefault="00C1784A" w:rsidP="00C1784A">
      <w:pPr>
        <w:widowControl w:val="0"/>
        <w:spacing w:after="0" w:line="360" w:lineRule="auto"/>
        <w:ind w:firstLine="567"/>
        <w:jc w:val="both"/>
        <w:rPr>
          <w:rFonts w:ascii="Arial" w:eastAsia="Arial" w:hAnsi="Arial" w:cs="Arial"/>
          <w:b/>
          <w:color w:val="000000"/>
          <w:sz w:val="28"/>
          <w:szCs w:val="24"/>
          <w:lang w:eastAsia="ru-RU" w:bidi="ru-RU"/>
        </w:rPr>
      </w:pPr>
      <w:r>
        <w:rPr>
          <w:rFonts w:ascii="Arial" w:eastAsia="Arial" w:hAnsi="Arial" w:cs="Arial"/>
          <w:b/>
          <w:color w:val="000000"/>
          <w:sz w:val="28"/>
          <w:szCs w:val="24"/>
          <w:lang w:eastAsia="ru-RU" w:bidi="ru-RU"/>
        </w:rPr>
        <w:t>8 Методы испытания</w:t>
      </w:r>
    </w:p>
    <w:p w14:paraId="6BE95CD9" w14:textId="77777777" w:rsidR="00D8326E" w:rsidRDefault="00B21714" w:rsidP="00D8326E">
      <w:pPr>
        <w:widowControl w:val="0"/>
        <w:spacing w:after="0" w:line="360" w:lineRule="auto"/>
        <w:ind w:firstLine="567"/>
        <w:jc w:val="both"/>
        <w:rPr>
          <w:rFonts w:ascii="Arial" w:eastAsia="Arial" w:hAnsi="Arial" w:cs="Arial"/>
          <w:b/>
          <w:color w:val="000000"/>
          <w:sz w:val="24"/>
          <w:szCs w:val="24"/>
          <w:lang w:eastAsia="ru-RU" w:bidi="ru-RU"/>
        </w:rPr>
      </w:pPr>
      <w:r>
        <w:rPr>
          <w:rFonts w:ascii="Arial" w:eastAsia="Arial" w:hAnsi="Arial" w:cs="Arial"/>
          <w:b/>
          <w:color w:val="000000"/>
          <w:sz w:val="24"/>
          <w:szCs w:val="24"/>
          <w:lang w:eastAsia="ru-RU" w:bidi="ru-RU"/>
        </w:rPr>
        <w:t>8</w:t>
      </w:r>
      <w:r w:rsidR="00D8326E">
        <w:rPr>
          <w:rFonts w:ascii="Arial" w:eastAsia="Arial" w:hAnsi="Arial" w:cs="Arial"/>
          <w:b/>
          <w:color w:val="000000"/>
          <w:sz w:val="24"/>
          <w:szCs w:val="24"/>
          <w:lang w:eastAsia="ru-RU" w:bidi="ru-RU"/>
        </w:rPr>
        <w:t>.1 Определение внешнего вида, цвета, наличия посторонней примеси,  неразбивающихся хлопьев, трещин ампул (флаконов)</w:t>
      </w:r>
    </w:p>
    <w:p w14:paraId="729BE771" w14:textId="77777777" w:rsidR="00D8326E" w:rsidRDefault="00B21714"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8</w:t>
      </w:r>
      <w:r w:rsidR="00D8326E">
        <w:rPr>
          <w:rFonts w:ascii="Arial" w:eastAsia="Arial" w:hAnsi="Arial" w:cs="Arial"/>
          <w:color w:val="000000"/>
          <w:sz w:val="24"/>
          <w:szCs w:val="24"/>
          <w:lang w:eastAsia="ru-RU" w:bidi="ru-RU"/>
        </w:rPr>
        <w:t>.1.1 Для определения внешнего вида, цвета, наличия посторонней примеси, неразбивающихся хлопьев, трещин каждый флакон (ампулу) с жидкой вакциной встряхивают и просматривают в проходящем свете, переворачивая вниз</w:t>
      </w:r>
      <w:r w:rsidR="00D0461B">
        <w:rPr>
          <w:rFonts w:ascii="Arial" w:eastAsia="Arial" w:hAnsi="Arial" w:cs="Arial"/>
          <w:color w:val="000000"/>
          <w:sz w:val="24"/>
          <w:szCs w:val="24"/>
          <w:lang w:eastAsia="ru-RU" w:bidi="ru-RU"/>
        </w:rPr>
        <w:t xml:space="preserve">. </w:t>
      </w:r>
      <w:r w:rsidR="00D8326E">
        <w:rPr>
          <w:rFonts w:ascii="Arial" w:eastAsia="Arial" w:hAnsi="Arial" w:cs="Arial"/>
          <w:color w:val="000000"/>
          <w:sz w:val="24"/>
          <w:szCs w:val="24"/>
          <w:lang w:eastAsia="ru-RU" w:bidi="ru-RU"/>
        </w:rPr>
        <w:t>. Одновременно проверяют прочность укупорк</w:t>
      </w:r>
      <w:r w:rsidR="00D933A9">
        <w:rPr>
          <w:rFonts w:ascii="Arial" w:eastAsia="Arial" w:hAnsi="Arial" w:cs="Arial"/>
          <w:color w:val="000000"/>
          <w:sz w:val="24"/>
          <w:szCs w:val="24"/>
          <w:lang w:eastAsia="ru-RU" w:bidi="ru-RU"/>
        </w:rPr>
        <w:t>и и пра</w:t>
      </w:r>
      <w:r w:rsidR="00D933A9">
        <w:rPr>
          <w:rFonts w:ascii="Arial" w:eastAsia="Arial" w:hAnsi="Arial" w:cs="Arial"/>
          <w:color w:val="000000"/>
          <w:sz w:val="24"/>
          <w:szCs w:val="24"/>
          <w:lang w:eastAsia="ru-RU" w:bidi="ru-RU"/>
        </w:rPr>
        <w:softHyphen/>
        <w:t>вильность маркировки</w:t>
      </w:r>
      <w:r w:rsidR="00D8326E">
        <w:rPr>
          <w:rFonts w:ascii="Arial" w:eastAsia="Arial" w:hAnsi="Arial" w:cs="Arial"/>
          <w:color w:val="000000"/>
          <w:sz w:val="24"/>
          <w:szCs w:val="24"/>
          <w:lang w:eastAsia="ru-RU" w:bidi="ru-RU"/>
        </w:rPr>
        <w:t>.</w:t>
      </w:r>
    </w:p>
    <w:p w14:paraId="620AC891" w14:textId="77777777" w:rsidR="00D933A9" w:rsidRDefault="00D933A9"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8.1.2 </w:t>
      </w:r>
      <w:r w:rsidR="00AF5BB3">
        <w:rPr>
          <w:rFonts w:ascii="Arial" w:eastAsia="Arial" w:hAnsi="Arial" w:cs="Arial"/>
          <w:color w:val="000000"/>
          <w:sz w:val="24"/>
          <w:szCs w:val="24"/>
          <w:lang w:eastAsia="ru-RU" w:bidi="ru-RU"/>
        </w:rPr>
        <w:t>Вакцина в сухом виде должна представлять собой сухую однородную пористую массу беловато-серого цвета, в жидком – иметь вид прозрачной или слегка опалесцирующей жидкости с незначительным беловатым осадком, образующемся при хранении и легко разбивающемся в гомогенную взвесь при взбалтывании.</w:t>
      </w:r>
    </w:p>
    <w:p w14:paraId="52BD5FE1" w14:textId="77777777" w:rsidR="00D8326E" w:rsidRDefault="00B21714" w:rsidP="00D8326E">
      <w:pPr>
        <w:widowControl w:val="0"/>
        <w:spacing w:after="0" w:line="360" w:lineRule="auto"/>
        <w:ind w:firstLine="500"/>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 8</w:t>
      </w:r>
      <w:r w:rsidR="00AF5BB3">
        <w:rPr>
          <w:rFonts w:ascii="Arial" w:eastAsia="Arial" w:hAnsi="Arial" w:cs="Arial"/>
          <w:color w:val="000000"/>
          <w:sz w:val="24"/>
          <w:szCs w:val="24"/>
          <w:lang w:eastAsia="ru-RU" w:bidi="ru-RU"/>
        </w:rPr>
        <w:t>.1.3</w:t>
      </w:r>
      <w:r w:rsidR="00D8326E">
        <w:rPr>
          <w:rFonts w:ascii="Arial" w:eastAsia="Arial" w:hAnsi="Arial" w:cs="Arial"/>
          <w:color w:val="000000"/>
          <w:sz w:val="24"/>
          <w:szCs w:val="24"/>
          <w:lang w:eastAsia="ru-RU" w:bidi="ru-RU"/>
        </w:rPr>
        <w:t xml:space="preserve"> </w:t>
      </w:r>
      <w:r w:rsidR="00D0461B">
        <w:rPr>
          <w:rFonts w:ascii="Arial" w:eastAsia="Arial" w:hAnsi="Arial" w:cs="Arial"/>
          <w:color w:val="000000"/>
          <w:sz w:val="24"/>
          <w:szCs w:val="24"/>
          <w:lang w:eastAsia="ru-RU" w:bidi="ru-RU"/>
        </w:rPr>
        <w:t xml:space="preserve">Изменение внешнего  вида, цвета, наличие посторонней примеси,  неразбивающихся хлопьев, </w:t>
      </w:r>
      <w:r w:rsidR="00D8326E">
        <w:rPr>
          <w:rFonts w:ascii="Arial" w:eastAsia="Arial" w:hAnsi="Arial" w:cs="Arial"/>
          <w:color w:val="000000"/>
          <w:sz w:val="24"/>
          <w:szCs w:val="24"/>
          <w:lang w:eastAsia="ru-RU" w:bidi="ru-RU"/>
        </w:rPr>
        <w:t xml:space="preserve"> трещин.</w:t>
      </w:r>
      <w:r w:rsidR="00D0461B">
        <w:rPr>
          <w:rFonts w:ascii="Arial" w:eastAsia="Arial" w:hAnsi="Arial" w:cs="Arial"/>
          <w:color w:val="000000"/>
          <w:sz w:val="24"/>
          <w:szCs w:val="24"/>
          <w:lang w:eastAsia="ru-RU" w:bidi="ru-RU"/>
        </w:rPr>
        <w:t>флаконов (ампул), н</w:t>
      </w:r>
      <w:r w:rsidR="00AF5BB3">
        <w:rPr>
          <w:rFonts w:ascii="Arial" w:eastAsia="Arial" w:hAnsi="Arial" w:cs="Arial"/>
          <w:color w:val="000000"/>
          <w:sz w:val="24"/>
          <w:szCs w:val="24"/>
          <w:lang w:eastAsia="ru-RU" w:bidi="ru-RU"/>
        </w:rPr>
        <w:t>арушение укупорки и маркировки не допускается.</w:t>
      </w:r>
    </w:p>
    <w:p w14:paraId="46142895" w14:textId="77777777" w:rsidR="00D8326E" w:rsidRDefault="00B21714" w:rsidP="00D8326E">
      <w:pPr>
        <w:widowControl w:val="0"/>
        <w:spacing w:after="0" w:line="360" w:lineRule="auto"/>
        <w:ind w:firstLine="567"/>
        <w:jc w:val="both"/>
        <w:rPr>
          <w:rFonts w:ascii="Arial" w:eastAsia="Arial" w:hAnsi="Arial" w:cs="Arial"/>
          <w:b/>
          <w:color w:val="000000"/>
          <w:sz w:val="24"/>
          <w:szCs w:val="24"/>
          <w:lang w:eastAsia="ru-RU" w:bidi="ru-RU"/>
        </w:rPr>
      </w:pPr>
      <w:r>
        <w:rPr>
          <w:rFonts w:ascii="Arial" w:eastAsia="Arial" w:hAnsi="Arial" w:cs="Arial"/>
          <w:b/>
          <w:color w:val="000000"/>
          <w:sz w:val="24"/>
          <w:szCs w:val="24"/>
          <w:lang w:eastAsia="ru-RU" w:bidi="ru-RU"/>
        </w:rPr>
        <w:t>8</w:t>
      </w:r>
      <w:r w:rsidR="00943C04">
        <w:rPr>
          <w:rFonts w:ascii="Arial" w:eastAsia="Arial" w:hAnsi="Arial" w:cs="Arial"/>
          <w:b/>
          <w:color w:val="000000"/>
          <w:sz w:val="24"/>
          <w:szCs w:val="24"/>
          <w:lang w:eastAsia="ru-RU" w:bidi="ru-RU"/>
        </w:rPr>
        <w:t>.2</w:t>
      </w:r>
      <w:r w:rsidR="00D8326E">
        <w:rPr>
          <w:rFonts w:ascii="Arial" w:eastAsia="Arial" w:hAnsi="Arial" w:cs="Arial"/>
          <w:b/>
          <w:color w:val="000000"/>
          <w:sz w:val="24"/>
          <w:szCs w:val="24"/>
          <w:lang w:eastAsia="ru-RU" w:bidi="ru-RU"/>
        </w:rPr>
        <w:t xml:space="preserve"> Определение наличия вакуума в ампулах с сухой вакциной; кислорода и азота во флаконах</w:t>
      </w:r>
    </w:p>
    <w:p w14:paraId="0E65C0E9" w14:textId="77777777" w:rsidR="00D8326E" w:rsidRDefault="00B21714"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8</w:t>
      </w:r>
      <w:r w:rsidR="00943C04">
        <w:rPr>
          <w:rFonts w:ascii="Arial" w:eastAsia="Arial" w:hAnsi="Arial" w:cs="Arial"/>
          <w:color w:val="000000"/>
          <w:sz w:val="24"/>
          <w:szCs w:val="24"/>
          <w:lang w:eastAsia="ru-RU" w:bidi="ru-RU"/>
        </w:rPr>
        <w:t>.2</w:t>
      </w:r>
      <w:r w:rsidR="00D8326E">
        <w:rPr>
          <w:rFonts w:ascii="Arial" w:eastAsia="Arial" w:hAnsi="Arial" w:cs="Arial"/>
          <w:color w:val="000000"/>
          <w:sz w:val="24"/>
          <w:szCs w:val="24"/>
          <w:lang w:eastAsia="ru-RU" w:bidi="ru-RU"/>
        </w:rPr>
        <w:t>.1 Наличие вакуума в</w:t>
      </w:r>
      <w:r w:rsidR="00AF5BB3">
        <w:rPr>
          <w:rFonts w:ascii="Arial" w:eastAsia="Arial" w:hAnsi="Arial" w:cs="Arial"/>
          <w:color w:val="000000"/>
          <w:sz w:val="24"/>
          <w:szCs w:val="24"/>
          <w:lang w:eastAsia="ru-RU" w:bidi="ru-RU"/>
        </w:rPr>
        <w:t>о всех</w:t>
      </w:r>
      <w:r w:rsidR="00D8326E">
        <w:rPr>
          <w:rFonts w:ascii="Arial" w:eastAsia="Arial" w:hAnsi="Arial" w:cs="Arial"/>
          <w:color w:val="000000"/>
          <w:sz w:val="24"/>
          <w:szCs w:val="24"/>
          <w:lang w:eastAsia="ru-RU" w:bidi="ru-RU"/>
        </w:rPr>
        <w:t xml:space="preserve"> ампулах с сухой вакциной определя</w:t>
      </w:r>
      <w:r w:rsidR="003A5C9D">
        <w:rPr>
          <w:rFonts w:ascii="Arial" w:eastAsia="Arial" w:hAnsi="Arial" w:cs="Arial"/>
          <w:color w:val="000000"/>
          <w:sz w:val="24"/>
          <w:szCs w:val="24"/>
          <w:lang w:eastAsia="ru-RU" w:bidi="ru-RU"/>
        </w:rPr>
        <w:t>ют согласно ГОСТ 28083 с использованием</w:t>
      </w:r>
      <w:r w:rsidR="00D8326E">
        <w:rPr>
          <w:rFonts w:ascii="Arial" w:eastAsia="Arial" w:hAnsi="Arial" w:cs="Arial"/>
          <w:color w:val="000000"/>
          <w:sz w:val="24"/>
          <w:szCs w:val="24"/>
          <w:lang w:eastAsia="ru-RU" w:bidi="ru-RU"/>
        </w:rPr>
        <w:t xml:space="preserve"> аппарата типа «д'Арсонваль» или «Тесла». В ампулах с сухой вакциной должен быть вакуум.</w:t>
      </w:r>
    </w:p>
    <w:p w14:paraId="70A669E2" w14:textId="77777777" w:rsidR="00D8326E" w:rsidRDefault="00B21714" w:rsidP="00B21714">
      <w:pPr>
        <w:widowControl w:val="0"/>
        <w:spacing w:after="0" w:line="360" w:lineRule="auto"/>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       8</w:t>
      </w:r>
      <w:r w:rsidR="00943C04">
        <w:rPr>
          <w:rFonts w:ascii="Arial" w:eastAsia="Arial" w:hAnsi="Arial" w:cs="Arial"/>
          <w:color w:val="000000"/>
          <w:sz w:val="24"/>
          <w:szCs w:val="24"/>
          <w:lang w:eastAsia="ru-RU" w:bidi="ru-RU"/>
        </w:rPr>
        <w:t>.2</w:t>
      </w:r>
      <w:r w:rsidR="00D8326E">
        <w:rPr>
          <w:rFonts w:ascii="Arial" w:eastAsia="Arial" w:hAnsi="Arial" w:cs="Arial"/>
          <w:color w:val="000000"/>
          <w:sz w:val="24"/>
          <w:szCs w:val="24"/>
          <w:lang w:eastAsia="ru-RU" w:bidi="ru-RU"/>
        </w:rPr>
        <w:t>.2 Наличие кислорода и азота во</w:t>
      </w:r>
      <w:r w:rsidR="00AF5BB3">
        <w:rPr>
          <w:rFonts w:ascii="Arial" w:eastAsia="Arial" w:hAnsi="Arial" w:cs="Arial"/>
          <w:color w:val="000000"/>
          <w:sz w:val="24"/>
          <w:szCs w:val="24"/>
          <w:lang w:eastAsia="ru-RU" w:bidi="ru-RU"/>
        </w:rPr>
        <w:t xml:space="preserve"> всех</w:t>
      </w:r>
      <w:r w:rsidR="00D8326E">
        <w:rPr>
          <w:rFonts w:ascii="Arial" w:eastAsia="Arial" w:hAnsi="Arial" w:cs="Arial"/>
          <w:color w:val="000000"/>
          <w:sz w:val="24"/>
          <w:szCs w:val="24"/>
          <w:lang w:eastAsia="ru-RU" w:bidi="ru-RU"/>
        </w:rPr>
        <w:t xml:space="preserve"> флаконах с сухой вакциной определяют по ГОСТ 2</w:t>
      </w:r>
      <w:r w:rsidR="0095137A">
        <w:rPr>
          <w:rFonts w:ascii="Arial" w:eastAsia="Arial" w:hAnsi="Arial" w:cs="Arial"/>
          <w:color w:val="000000"/>
          <w:sz w:val="24"/>
          <w:szCs w:val="24"/>
          <w:lang w:eastAsia="ru-RU" w:bidi="ru-RU"/>
        </w:rPr>
        <w:t>7785. Во флаконах  должен быть азот, наличие кислорода не допускается.</w:t>
      </w:r>
    </w:p>
    <w:p w14:paraId="3B38E8A1" w14:textId="77777777" w:rsidR="00D8326E" w:rsidRDefault="00B21714" w:rsidP="00D8326E">
      <w:pPr>
        <w:widowControl w:val="0"/>
        <w:spacing w:after="0" w:line="360" w:lineRule="auto"/>
        <w:ind w:firstLine="567"/>
        <w:jc w:val="both"/>
        <w:rPr>
          <w:rFonts w:ascii="Arial" w:eastAsia="Arial" w:hAnsi="Arial" w:cs="Arial"/>
          <w:b/>
          <w:color w:val="000000"/>
          <w:sz w:val="24"/>
          <w:szCs w:val="24"/>
          <w:lang w:eastAsia="ru-RU" w:bidi="ru-RU"/>
        </w:rPr>
      </w:pPr>
      <w:r>
        <w:rPr>
          <w:rFonts w:ascii="Arial" w:eastAsia="Arial" w:hAnsi="Arial" w:cs="Arial"/>
          <w:b/>
          <w:color w:val="000000"/>
          <w:sz w:val="24"/>
          <w:szCs w:val="24"/>
          <w:lang w:eastAsia="ru-RU" w:bidi="ru-RU"/>
        </w:rPr>
        <w:t>8</w:t>
      </w:r>
      <w:r w:rsidR="00943C04">
        <w:rPr>
          <w:rFonts w:ascii="Arial" w:eastAsia="Arial" w:hAnsi="Arial" w:cs="Arial"/>
          <w:b/>
          <w:color w:val="000000"/>
          <w:sz w:val="24"/>
          <w:szCs w:val="24"/>
          <w:lang w:eastAsia="ru-RU" w:bidi="ru-RU"/>
        </w:rPr>
        <w:t>.3</w:t>
      </w:r>
      <w:r w:rsidR="00D8326E">
        <w:rPr>
          <w:rFonts w:ascii="Arial" w:eastAsia="Arial" w:hAnsi="Arial" w:cs="Arial"/>
          <w:b/>
          <w:color w:val="000000"/>
          <w:sz w:val="24"/>
          <w:szCs w:val="24"/>
          <w:lang w:eastAsia="ru-RU" w:bidi="ru-RU"/>
        </w:rPr>
        <w:t xml:space="preserve"> Определение массовой доли влаги в сухой вакцине</w:t>
      </w:r>
    </w:p>
    <w:p w14:paraId="11414720"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 Массовую долю влаги в сухой вакцине определяют по ГОСТ 24061. Массовая доля влаги должна быть не более 3 %.</w:t>
      </w:r>
    </w:p>
    <w:p w14:paraId="105259EA" w14:textId="77777777" w:rsidR="0095137A" w:rsidRDefault="0095137A" w:rsidP="00D8326E">
      <w:pPr>
        <w:widowControl w:val="0"/>
        <w:spacing w:after="0" w:line="360" w:lineRule="auto"/>
        <w:ind w:firstLine="567"/>
        <w:jc w:val="both"/>
        <w:rPr>
          <w:rFonts w:ascii="Arial" w:eastAsia="Arial" w:hAnsi="Arial" w:cs="Arial"/>
          <w:b/>
          <w:color w:val="000000"/>
          <w:sz w:val="24"/>
          <w:szCs w:val="24"/>
          <w:lang w:eastAsia="ru-RU" w:bidi="ru-RU"/>
        </w:rPr>
      </w:pPr>
    </w:p>
    <w:p w14:paraId="42501DD4" w14:textId="77777777" w:rsidR="00D8326E" w:rsidRDefault="00B21714" w:rsidP="00D8326E">
      <w:pPr>
        <w:widowControl w:val="0"/>
        <w:spacing w:after="0" w:line="360" w:lineRule="auto"/>
        <w:ind w:firstLine="567"/>
        <w:jc w:val="both"/>
        <w:rPr>
          <w:rFonts w:ascii="Arial" w:eastAsia="Arial" w:hAnsi="Arial" w:cs="Arial"/>
          <w:b/>
          <w:color w:val="000000"/>
          <w:sz w:val="24"/>
          <w:szCs w:val="24"/>
          <w:lang w:eastAsia="ru-RU" w:bidi="ru-RU"/>
        </w:rPr>
      </w:pPr>
      <w:r>
        <w:rPr>
          <w:rFonts w:ascii="Arial" w:eastAsia="Arial" w:hAnsi="Arial" w:cs="Arial"/>
          <w:b/>
          <w:color w:val="000000"/>
          <w:sz w:val="24"/>
          <w:szCs w:val="24"/>
          <w:lang w:eastAsia="ru-RU" w:bidi="ru-RU"/>
        </w:rPr>
        <w:t>8</w:t>
      </w:r>
      <w:r w:rsidR="00943C04">
        <w:rPr>
          <w:rFonts w:ascii="Arial" w:eastAsia="Arial" w:hAnsi="Arial" w:cs="Arial"/>
          <w:b/>
          <w:color w:val="000000"/>
          <w:sz w:val="24"/>
          <w:szCs w:val="24"/>
          <w:lang w:eastAsia="ru-RU" w:bidi="ru-RU"/>
        </w:rPr>
        <w:t>.4</w:t>
      </w:r>
      <w:r w:rsidR="00D8326E">
        <w:rPr>
          <w:rFonts w:ascii="Arial" w:eastAsia="Arial" w:hAnsi="Arial" w:cs="Arial"/>
          <w:b/>
          <w:color w:val="000000"/>
          <w:sz w:val="24"/>
          <w:szCs w:val="24"/>
          <w:lang w:eastAsia="ru-RU" w:bidi="ru-RU"/>
        </w:rPr>
        <w:t xml:space="preserve"> Определение времени ресуспензирования сухой вакцины</w:t>
      </w:r>
    </w:p>
    <w:p w14:paraId="16953438"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 Для проведения испытаний сухой вакцины используют три ампулы с сухой вакциной, в кото</w:t>
      </w:r>
      <w:r>
        <w:rPr>
          <w:rFonts w:ascii="Arial" w:eastAsia="Arial" w:hAnsi="Arial" w:cs="Arial"/>
          <w:color w:val="000000"/>
          <w:sz w:val="24"/>
          <w:szCs w:val="24"/>
          <w:lang w:eastAsia="ru-RU" w:bidi="ru-RU"/>
        </w:rPr>
        <w:softHyphen/>
        <w:t>рые</w:t>
      </w:r>
      <w:r w:rsidR="00C07C00">
        <w:rPr>
          <w:rFonts w:ascii="Arial" w:eastAsia="Arial" w:hAnsi="Arial" w:cs="Arial"/>
          <w:color w:val="000000"/>
          <w:sz w:val="24"/>
          <w:szCs w:val="24"/>
          <w:lang w:eastAsia="ru-RU" w:bidi="ru-RU"/>
        </w:rPr>
        <w:t xml:space="preserve"> после их вскрытия вносят по 1—3</w:t>
      </w:r>
      <w:r>
        <w:rPr>
          <w:rFonts w:ascii="Arial" w:eastAsia="Arial" w:hAnsi="Arial" w:cs="Arial"/>
          <w:color w:val="000000"/>
          <w:sz w:val="24"/>
          <w:szCs w:val="24"/>
          <w:lang w:eastAsia="ru-RU" w:bidi="ru-RU"/>
        </w:rPr>
        <w:t xml:space="preserve"> см</w:t>
      </w:r>
      <w:r>
        <w:rPr>
          <w:rFonts w:ascii="Arial" w:eastAsia="Arial" w:hAnsi="Arial" w:cs="Arial"/>
          <w:color w:val="000000"/>
          <w:sz w:val="24"/>
          <w:szCs w:val="24"/>
          <w:vertAlign w:val="superscript"/>
          <w:lang w:eastAsia="ru-RU" w:bidi="ru-RU"/>
        </w:rPr>
        <w:t xml:space="preserve">3 </w:t>
      </w:r>
      <w:r w:rsidR="0095137A">
        <w:rPr>
          <w:rFonts w:ascii="Arial" w:eastAsia="Arial" w:hAnsi="Arial" w:cs="Arial"/>
          <w:color w:val="000000"/>
          <w:sz w:val="24"/>
          <w:szCs w:val="24"/>
          <w:lang w:eastAsia="ru-RU" w:bidi="ru-RU"/>
        </w:rPr>
        <w:t>(</w:t>
      </w:r>
      <w:r w:rsidR="00ED6728">
        <w:rPr>
          <w:rFonts w:ascii="Arial" w:eastAsia="Arial" w:hAnsi="Arial" w:cs="Arial"/>
          <w:color w:val="000000"/>
          <w:sz w:val="24"/>
          <w:szCs w:val="24"/>
          <w:lang w:eastAsia="ru-RU" w:bidi="ru-RU"/>
        </w:rPr>
        <w:t>объем вакцины до высушивания)</w:t>
      </w:r>
      <w:r w:rsidR="00B11E85">
        <w:rPr>
          <w:rFonts w:ascii="Arial" w:eastAsia="Arial" w:hAnsi="Arial" w:cs="Arial"/>
          <w:color w:val="000000"/>
          <w:sz w:val="24"/>
          <w:szCs w:val="24"/>
          <w:lang w:eastAsia="ru-RU" w:bidi="ru-RU"/>
        </w:rPr>
        <w:t xml:space="preserve"> </w:t>
      </w:r>
      <w:r w:rsidR="00AF5BB3">
        <w:rPr>
          <w:rFonts w:ascii="Arial" w:eastAsia="Arial" w:hAnsi="Arial" w:cs="Arial"/>
          <w:color w:val="000000"/>
          <w:sz w:val="24"/>
          <w:szCs w:val="24"/>
          <w:lang w:eastAsia="ru-RU" w:bidi="ru-RU"/>
        </w:rPr>
        <w:t xml:space="preserve"> </w:t>
      </w:r>
      <w:r w:rsidR="00B11E85">
        <w:rPr>
          <w:rFonts w:ascii="Arial" w:eastAsia="Arial" w:hAnsi="Arial" w:cs="Arial"/>
          <w:color w:val="000000"/>
          <w:sz w:val="24"/>
          <w:szCs w:val="24"/>
          <w:lang w:eastAsia="ru-RU" w:bidi="ru-RU"/>
        </w:rPr>
        <w:t>0,9 %-</w:t>
      </w:r>
      <w:r w:rsidR="0095137A">
        <w:rPr>
          <w:rFonts w:ascii="Arial" w:eastAsia="Arial" w:hAnsi="Arial" w:cs="Arial"/>
          <w:color w:val="000000"/>
          <w:sz w:val="24"/>
          <w:szCs w:val="24"/>
          <w:lang w:eastAsia="ru-RU" w:bidi="ru-RU"/>
        </w:rPr>
        <w:t>н</w:t>
      </w:r>
      <w:r>
        <w:rPr>
          <w:rFonts w:ascii="Arial" w:eastAsia="Arial" w:hAnsi="Arial" w:cs="Arial"/>
          <w:color w:val="000000"/>
          <w:sz w:val="24"/>
          <w:szCs w:val="24"/>
          <w:lang w:eastAsia="ru-RU" w:bidi="ru-RU"/>
        </w:rPr>
        <w:t>ого раствора натрия хлорида (физиологического раствора). Содержимое ампул после встря</w:t>
      </w:r>
      <w:r>
        <w:rPr>
          <w:rFonts w:ascii="Arial" w:eastAsia="Arial" w:hAnsi="Arial" w:cs="Arial"/>
          <w:color w:val="000000"/>
          <w:sz w:val="24"/>
          <w:szCs w:val="24"/>
          <w:lang w:eastAsia="ru-RU" w:bidi="ru-RU"/>
        </w:rPr>
        <w:softHyphen/>
        <w:t>хивания должно полностью ресуспензироваться в течение</w:t>
      </w:r>
      <w:r w:rsidR="00ED6728">
        <w:rPr>
          <w:rFonts w:ascii="Arial" w:eastAsia="Arial" w:hAnsi="Arial" w:cs="Arial"/>
          <w:color w:val="000000"/>
          <w:sz w:val="24"/>
          <w:szCs w:val="24"/>
          <w:lang w:eastAsia="ru-RU" w:bidi="ru-RU"/>
        </w:rPr>
        <w:t xml:space="preserve"> не более</w:t>
      </w:r>
      <w:r>
        <w:rPr>
          <w:rFonts w:ascii="Arial" w:eastAsia="Arial" w:hAnsi="Arial" w:cs="Arial"/>
          <w:color w:val="000000"/>
          <w:sz w:val="24"/>
          <w:szCs w:val="24"/>
          <w:lang w:eastAsia="ru-RU" w:bidi="ru-RU"/>
        </w:rPr>
        <w:t xml:space="preserve"> 3 мин.</w:t>
      </w:r>
      <w:r w:rsidR="00ED6728">
        <w:rPr>
          <w:rFonts w:ascii="Arial" w:eastAsia="Arial" w:hAnsi="Arial" w:cs="Arial"/>
          <w:color w:val="000000"/>
          <w:sz w:val="24"/>
          <w:szCs w:val="24"/>
          <w:lang w:eastAsia="ru-RU" w:bidi="ru-RU"/>
        </w:rPr>
        <w:t xml:space="preserve"> Одновременно смотрят наличие посторонней примеси, неразбивающихся хлопьев.</w:t>
      </w:r>
    </w:p>
    <w:p w14:paraId="750118E4" w14:textId="77777777" w:rsidR="00D8326E" w:rsidRDefault="00B21714" w:rsidP="00D8326E">
      <w:pPr>
        <w:widowControl w:val="0"/>
        <w:spacing w:after="0" w:line="360" w:lineRule="auto"/>
        <w:ind w:firstLine="567"/>
        <w:jc w:val="both"/>
        <w:rPr>
          <w:rFonts w:ascii="Arial" w:eastAsia="Arial" w:hAnsi="Arial" w:cs="Arial"/>
          <w:b/>
          <w:color w:val="000000"/>
          <w:sz w:val="24"/>
          <w:szCs w:val="24"/>
          <w:lang w:eastAsia="ru-RU" w:bidi="ru-RU"/>
        </w:rPr>
      </w:pPr>
      <w:r>
        <w:rPr>
          <w:rFonts w:ascii="Arial" w:eastAsia="Arial" w:hAnsi="Arial" w:cs="Arial"/>
          <w:b/>
          <w:color w:val="000000"/>
          <w:sz w:val="24"/>
          <w:szCs w:val="24"/>
          <w:lang w:eastAsia="ru-RU" w:bidi="ru-RU"/>
        </w:rPr>
        <w:t>8</w:t>
      </w:r>
      <w:r w:rsidR="00943C04">
        <w:rPr>
          <w:rFonts w:ascii="Arial" w:eastAsia="Arial" w:hAnsi="Arial" w:cs="Arial"/>
          <w:b/>
          <w:color w:val="000000"/>
          <w:sz w:val="24"/>
          <w:szCs w:val="24"/>
          <w:lang w:eastAsia="ru-RU" w:bidi="ru-RU"/>
        </w:rPr>
        <w:t>.5</w:t>
      </w:r>
      <w:r w:rsidR="00D8326E">
        <w:rPr>
          <w:rFonts w:ascii="Arial" w:eastAsia="Arial" w:hAnsi="Arial" w:cs="Arial"/>
          <w:b/>
          <w:color w:val="000000"/>
          <w:sz w:val="24"/>
          <w:szCs w:val="24"/>
          <w:lang w:eastAsia="ru-RU" w:bidi="ru-RU"/>
        </w:rPr>
        <w:t xml:space="preserve"> Определение массовой доли глицерина в жидкой вакцине</w:t>
      </w:r>
    </w:p>
    <w:p w14:paraId="4624C6C8" w14:textId="77777777" w:rsidR="00D8326E" w:rsidRDefault="00D8326E" w:rsidP="00D8326E">
      <w:pPr>
        <w:widowControl w:val="0"/>
        <w:spacing w:after="0" w:line="360" w:lineRule="auto"/>
        <w:ind w:firstLine="567"/>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Массовую долю глицерина определяют в жидкой вакцине </w:t>
      </w:r>
    </w:p>
    <w:p w14:paraId="0BEACC7D" w14:textId="77777777" w:rsidR="00D8326E" w:rsidRDefault="00B21714" w:rsidP="00D8326E">
      <w:pPr>
        <w:widowControl w:val="0"/>
        <w:spacing w:after="0" w:line="360" w:lineRule="auto"/>
        <w:ind w:firstLine="567"/>
        <w:jc w:val="both"/>
        <w:rPr>
          <w:rFonts w:ascii="Arial" w:eastAsia="Arial" w:hAnsi="Arial" w:cs="Arial"/>
          <w:b/>
          <w:color w:val="000000"/>
          <w:sz w:val="24"/>
          <w:szCs w:val="24"/>
          <w:lang w:eastAsia="ru-RU" w:bidi="ru-RU"/>
        </w:rPr>
      </w:pPr>
      <w:r>
        <w:rPr>
          <w:rFonts w:ascii="Arial" w:eastAsia="Arial" w:hAnsi="Arial" w:cs="Arial"/>
          <w:b/>
          <w:color w:val="000000"/>
          <w:sz w:val="24"/>
          <w:szCs w:val="24"/>
          <w:lang w:eastAsia="ru-RU" w:bidi="ru-RU"/>
        </w:rPr>
        <w:t>8</w:t>
      </w:r>
      <w:r w:rsidR="00943C04">
        <w:rPr>
          <w:rFonts w:ascii="Arial" w:eastAsia="Arial" w:hAnsi="Arial" w:cs="Arial"/>
          <w:b/>
          <w:color w:val="000000"/>
          <w:sz w:val="24"/>
          <w:szCs w:val="24"/>
          <w:lang w:eastAsia="ru-RU" w:bidi="ru-RU"/>
        </w:rPr>
        <w:t>.5</w:t>
      </w:r>
      <w:r w:rsidR="00D8326E">
        <w:rPr>
          <w:rFonts w:ascii="Arial" w:eastAsia="Arial" w:hAnsi="Arial" w:cs="Arial"/>
          <w:b/>
          <w:color w:val="000000"/>
          <w:sz w:val="24"/>
          <w:szCs w:val="24"/>
          <w:lang w:eastAsia="ru-RU" w:bidi="ru-RU"/>
        </w:rPr>
        <w:t>.1 Аппаратура, материалы, реактивы по 5</w:t>
      </w:r>
      <w:r w:rsidR="00C07C00">
        <w:rPr>
          <w:rFonts w:ascii="Arial" w:eastAsia="Arial" w:hAnsi="Arial" w:cs="Arial"/>
          <w:b/>
          <w:color w:val="000000"/>
          <w:sz w:val="24"/>
          <w:szCs w:val="24"/>
          <w:lang w:eastAsia="ru-RU" w:bidi="ru-RU"/>
        </w:rPr>
        <w:t>.1</w:t>
      </w:r>
    </w:p>
    <w:p w14:paraId="49B3851E" w14:textId="77777777" w:rsidR="00D8326E" w:rsidRDefault="00B21714" w:rsidP="00D8326E">
      <w:pPr>
        <w:widowControl w:val="0"/>
        <w:spacing w:after="0" w:line="360" w:lineRule="auto"/>
        <w:ind w:firstLine="567"/>
        <w:jc w:val="both"/>
        <w:rPr>
          <w:rFonts w:ascii="Arial" w:eastAsia="Arial" w:hAnsi="Arial" w:cs="Arial"/>
          <w:b/>
          <w:color w:val="000000"/>
          <w:sz w:val="24"/>
          <w:szCs w:val="24"/>
          <w:lang w:eastAsia="ru-RU" w:bidi="ru-RU"/>
        </w:rPr>
      </w:pPr>
      <w:r>
        <w:rPr>
          <w:rFonts w:ascii="Arial" w:eastAsia="Arial" w:hAnsi="Arial" w:cs="Arial"/>
          <w:b/>
          <w:color w:val="000000"/>
          <w:sz w:val="24"/>
          <w:szCs w:val="24"/>
          <w:lang w:eastAsia="ru-RU" w:bidi="ru-RU"/>
        </w:rPr>
        <w:t>8</w:t>
      </w:r>
      <w:r w:rsidR="00943C04">
        <w:rPr>
          <w:rFonts w:ascii="Arial" w:eastAsia="Arial" w:hAnsi="Arial" w:cs="Arial"/>
          <w:b/>
          <w:color w:val="000000"/>
          <w:sz w:val="24"/>
          <w:szCs w:val="24"/>
          <w:lang w:eastAsia="ru-RU" w:bidi="ru-RU"/>
        </w:rPr>
        <w:t>.5</w:t>
      </w:r>
      <w:r w:rsidR="00D8326E">
        <w:rPr>
          <w:rFonts w:ascii="Arial" w:eastAsia="Arial" w:hAnsi="Arial" w:cs="Arial"/>
          <w:b/>
          <w:color w:val="000000"/>
          <w:sz w:val="24"/>
          <w:szCs w:val="24"/>
          <w:lang w:eastAsia="ru-RU" w:bidi="ru-RU"/>
        </w:rPr>
        <w:t>.2 Проведение испытания</w:t>
      </w:r>
    </w:p>
    <w:p w14:paraId="0706A219" w14:textId="77777777" w:rsidR="00D8326E" w:rsidRDefault="00D8326E" w:rsidP="00D8326E">
      <w:pPr>
        <w:pStyle w:val="10"/>
        <w:spacing w:line="360" w:lineRule="auto"/>
        <w:ind w:firstLine="567"/>
        <w:jc w:val="both"/>
        <w:rPr>
          <w:sz w:val="24"/>
          <w:szCs w:val="24"/>
        </w:rPr>
      </w:pPr>
      <w:r>
        <w:rPr>
          <w:color w:val="000000"/>
          <w:sz w:val="24"/>
          <w:szCs w:val="24"/>
          <w:lang w:eastAsia="ru-RU" w:bidi="ru-RU"/>
        </w:rPr>
        <w:t>Для проведения испытания используют три флакона с вакциной</w:t>
      </w:r>
      <w:r w:rsidR="00C07C00">
        <w:rPr>
          <w:color w:val="000000"/>
          <w:sz w:val="24"/>
          <w:szCs w:val="24"/>
          <w:lang w:eastAsia="ru-RU" w:bidi="ru-RU"/>
        </w:rPr>
        <w:t xml:space="preserve"> в расфасовке не менее 50 см</w:t>
      </w:r>
      <w:r w:rsidR="00C07C00">
        <w:rPr>
          <w:color w:val="000000"/>
          <w:sz w:val="22"/>
          <w:szCs w:val="24"/>
          <w:vertAlign w:val="superscript"/>
          <w:lang w:eastAsia="ru-RU" w:bidi="ru-RU"/>
        </w:rPr>
        <w:t>3</w:t>
      </w:r>
      <w:r>
        <w:rPr>
          <w:color w:val="000000"/>
          <w:sz w:val="24"/>
          <w:szCs w:val="24"/>
          <w:lang w:eastAsia="ru-RU" w:bidi="ru-RU"/>
        </w:rPr>
        <w:t>, которые предварительно выдер</w:t>
      </w:r>
      <w:r>
        <w:rPr>
          <w:color w:val="000000"/>
          <w:sz w:val="24"/>
          <w:szCs w:val="24"/>
          <w:lang w:eastAsia="ru-RU" w:bidi="ru-RU"/>
        </w:rPr>
        <w:softHyphen/>
        <w:t xml:space="preserve">живают в термостате при температуре (22 ± 2) °C в </w:t>
      </w:r>
      <w:r>
        <w:rPr>
          <w:sz w:val="24"/>
          <w:szCs w:val="24"/>
        </w:rPr>
        <w:t>течение 30 мин. Один флакон с вакциной извлекают из термостата, вскрывают и его содержимое переливают в стеклянный цилиндр, затем погружают в него денсиметр, рассчитанный на измерение плотности жидкости от 1,0597 до 1,0860 г/см</w:t>
      </w:r>
      <w:r>
        <w:rPr>
          <w:sz w:val="24"/>
          <w:szCs w:val="24"/>
          <w:vertAlign w:val="superscript"/>
        </w:rPr>
        <w:t>3</w:t>
      </w:r>
      <w:r>
        <w:rPr>
          <w:sz w:val="24"/>
          <w:szCs w:val="24"/>
        </w:rPr>
        <w:t>.</w:t>
      </w:r>
    </w:p>
    <w:p w14:paraId="24855686" w14:textId="77777777" w:rsidR="00D8326E" w:rsidRDefault="00D8326E" w:rsidP="00D8326E">
      <w:pPr>
        <w:pStyle w:val="10"/>
        <w:spacing w:line="360" w:lineRule="auto"/>
        <w:ind w:firstLine="500"/>
        <w:jc w:val="both"/>
        <w:rPr>
          <w:sz w:val="24"/>
          <w:szCs w:val="24"/>
        </w:rPr>
      </w:pPr>
      <w:r>
        <w:rPr>
          <w:sz w:val="24"/>
          <w:szCs w:val="24"/>
        </w:rPr>
        <w:t>Цилиндр с вакциной и денсиметром помещают в термостат, где выдерживают при температуре (22 ± 2) °C в течение 15—20 мин. Аналогичным образом поступают со вторым и третьим флаконами с вакциной.</w:t>
      </w:r>
    </w:p>
    <w:p w14:paraId="2A552A6C" w14:textId="77777777" w:rsidR="00432ECF" w:rsidRPr="00432ECF" w:rsidRDefault="00432ECF" w:rsidP="00432ECF">
      <w:pPr>
        <w:pStyle w:val="10"/>
        <w:spacing w:line="360" w:lineRule="auto"/>
        <w:ind w:firstLine="500"/>
        <w:jc w:val="both"/>
        <w:rPr>
          <w:sz w:val="22"/>
          <w:szCs w:val="22"/>
        </w:rPr>
      </w:pPr>
      <w:r w:rsidRPr="003A1092">
        <w:rPr>
          <w:sz w:val="22"/>
          <w:szCs w:val="22"/>
        </w:rPr>
        <w:t>П р и м е ч а н и е ─ Определение массовой доли глицерина в сериях вакцины, предназначенных  для  расфасовки в объеме  от 1 – до 50 см</w:t>
      </w:r>
      <w:r w:rsidRPr="003A1092">
        <w:rPr>
          <w:sz w:val="22"/>
          <w:szCs w:val="22"/>
          <w:vertAlign w:val="superscript"/>
        </w:rPr>
        <w:t>3</w:t>
      </w:r>
      <w:r>
        <w:rPr>
          <w:sz w:val="22"/>
          <w:szCs w:val="22"/>
        </w:rPr>
        <w:t xml:space="preserve">, производят до расфасовки. </w:t>
      </w:r>
    </w:p>
    <w:p w14:paraId="20493F9D" w14:textId="77777777" w:rsidR="00D8326E" w:rsidRDefault="00B21714" w:rsidP="00D8326E">
      <w:pPr>
        <w:pStyle w:val="40"/>
        <w:keepNext/>
        <w:keepLines/>
        <w:spacing w:line="360" w:lineRule="auto"/>
        <w:jc w:val="both"/>
        <w:rPr>
          <w:sz w:val="24"/>
          <w:szCs w:val="24"/>
        </w:rPr>
      </w:pPr>
      <w:r>
        <w:rPr>
          <w:sz w:val="24"/>
          <w:szCs w:val="24"/>
        </w:rPr>
        <w:t>8</w:t>
      </w:r>
      <w:r w:rsidR="00943C04">
        <w:rPr>
          <w:sz w:val="24"/>
          <w:szCs w:val="24"/>
        </w:rPr>
        <w:t>.5</w:t>
      </w:r>
      <w:r w:rsidR="00D8326E">
        <w:rPr>
          <w:sz w:val="24"/>
          <w:szCs w:val="24"/>
        </w:rPr>
        <w:t>.3 Обработка результатов</w:t>
      </w:r>
    </w:p>
    <w:p w14:paraId="351A1D5D" w14:textId="77777777" w:rsidR="00D8326E" w:rsidRDefault="00D8326E" w:rsidP="00D8326E">
      <w:pPr>
        <w:pStyle w:val="10"/>
        <w:spacing w:after="60" w:line="360" w:lineRule="auto"/>
        <w:ind w:firstLine="500"/>
        <w:jc w:val="both"/>
        <w:rPr>
          <w:sz w:val="24"/>
          <w:szCs w:val="24"/>
        </w:rPr>
      </w:pPr>
      <w:r>
        <w:rPr>
          <w:sz w:val="24"/>
          <w:szCs w:val="24"/>
        </w:rPr>
        <w:t>Массовую долю глицерина в вакцине в процентах определяют по показанию денсиметра в соответ</w:t>
      </w:r>
      <w:r>
        <w:rPr>
          <w:sz w:val="24"/>
          <w:szCs w:val="24"/>
        </w:rPr>
        <w:softHyphen/>
        <w:t>ствии с таблицей 2.</w:t>
      </w:r>
    </w:p>
    <w:p w14:paraId="45E53C85" w14:textId="77777777" w:rsidR="00D8326E" w:rsidRDefault="00D8326E" w:rsidP="00D8326E">
      <w:pPr>
        <w:pStyle w:val="ab"/>
        <w:spacing w:line="360" w:lineRule="auto"/>
        <w:ind w:firstLine="500"/>
        <w:rPr>
          <w:spacing w:val="50"/>
          <w:sz w:val="22"/>
          <w:szCs w:val="24"/>
        </w:rPr>
      </w:pPr>
      <w:r>
        <w:rPr>
          <w:spacing w:val="50"/>
          <w:sz w:val="22"/>
          <w:szCs w:val="24"/>
        </w:rPr>
        <w:t>Таблица 2</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30"/>
        <w:gridCol w:w="2122"/>
        <w:gridCol w:w="2118"/>
        <w:gridCol w:w="2139"/>
      </w:tblGrid>
      <w:tr w:rsidR="002056A6" w:rsidRPr="00FD7856" w14:paraId="563FD9BB" w14:textId="77777777" w:rsidTr="005E3D1A">
        <w:trPr>
          <w:trHeight w:hRule="exact" w:val="563"/>
          <w:jc w:val="center"/>
        </w:trPr>
        <w:tc>
          <w:tcPr>
            <w:tcW w:w="2130" w:type="dxa"/>
            <w:tcBorders>
              <w:top w:val="single" w:sz="4" w:space="0" w:color="auto"/>
              <w:left w:val="single" w:sz="4" w:space="0" w:color="auto"/>
              <w:bottom w:val="single" w:sz="12" w:space="0" w:color="auto"/>
            </w:tcBorders>
            <w:vAlign w:val="center"/>
          </w:tcPr>
          <w:p w14:paraId="064F9BF4" w14:textId="77777777" w:rsidR="002056A6" w:rsidRPr="00FD7856" w:rsidRDefault="002056A6" w:rsidP="005E3D1A">
            <w:pPr>
              <w:pStyle w:val="ad"/>
              <w:spacing w:line="240" w:lineRule="auto"/>
              <w:ind w:firstLine="0"/>
              <w:jc w:val="center"/>
              <w:rPr>
                <w:sz w:val="22"/>
                <w:szCs w:val="24"/>
              </w:rPr>
            </w:pPr>
            <w:r w:rsidRPr="00FD7856">
              <w:rPr>
                <w:sz w:val="22"/>
                <w:szCs w:val="24"/>
              </w:rPr>
              <w:t>Плотность раствора глицерина, г/см</w:t>
            </w:r>
            <w:r w:rsidRPr="00FD7856">
              <w:rPr>
                <w:sz w:val="22"/>
                <w:szCs w:val="24"/>
                <w:vertAlign w:val="superscript"/>
              </w:rPr>
              <w:t>3</w:t>
            </w:r>
          </w:p>
        </w:tc>
        <w:tc>
          <w:tcPr>
            <w:tcW w:w="2122" w:type="dxa"/>
            <w:tcBorders>
              <w:top w:val="single" w:sz="4" w:space="0" w:color="auto"/>
              <w:left w:val="single" w:sz="4" w:space="0" w:color="auto"/>
              <w:bottom w:val="single" w:sz="12" w:space="0" w:color="auto"/>
              <w:right w:val="double" w:sz="4" w:space="0" w:color="auto"/>
            </w:tcBorders>
            <w:vAlign w:val="center"/>
          </w:tcPr>
          <w:p w14:paraId="371E86C1" w14:textId="77777777" w:rsidR="002056A6" w:rsidRPr="00FD7856" w:rsidRDefault="002056A6" w:rsidP="005E3D1A">
            <w:pPr>
              <w:pStyle w:val="ad"/>
              <w:spacing w:line="240" w:lineRule="auto"/>
              <w:ind w:firstLine="0"/>
              <w:jc w:val="center"/>
              <w:rPr>
                <w:sz w:val="22"/>
                <w:szCs w:val="24"/>
              </w:rPr>
            </w:pPr>
            <w:r w:rsidRPr="00FD7856">
              <w:rPr>
                <w:sz w:val="22"/>
                <w:szCs w:val="24"/>
              </w:rPr>
              <w:t>Массовая доля глицерина, %</w:t>
            </w:r>
          </w:p>
        </w:tc>
        <w:tc>
          <w:tcPr>
            <w:tcW w:w="2118" w:type="dxa"/>
            <w:tcBorders>
              <w:top w:val="single" w:sz="4" w:space="0" w:color="auto"/>
              <w:left w:val="double" w:sz="4" w:space="0" w:color="auto"/>
              <w:bottom w:val="single" w:sz="12" w:space="0" w:color="auto"/>
            </w:tcBorders>
            <w:vAlign w:val="center"/>
          </w:tcPr>
          <w:p w14:paraId="29246CE9" w14:textId="77777777" w:rsidR="002056A6" w:rsidRPr="00FD7856" w:rsidRDefault="002056A6" w:rsidP="005E3D1A">
            <w:pPr>
              <w:pStyle w:val="ad"/>
              <w:spacing w:line="240" w:lineRule="auto"/>
              <w:ind w:firstLine="0"/>
              <w:jc w:val="center"/>
              <w:rPr>
                <w:sz w:val="22"/>
                <w:szCs w:val="24"/>
              </w:rPr>
            </w:pPr>
            <w:r w:rsidRPr="00FD7856">
              <w:rPr>
                <w:sz w:val="22"/>
                <w:szCs w:val="24"/>
              </w:rPr>
              <w:t>Плотность раствора глицерина, г/см</w:t>
            </w:r>
            <w:r w:rsidRPr="00FD7856">
              <w:rPr>
                <w:sz w:val="22"/>
                <w:szCs w:val="24"/>
                <w:vertAlign w:val="superscript"/>
              </w:rPr>
              <w:t>3</w:t>
            </w:r>
          </w:p>
        </w:tc>
        <w:tc>
          <w:tcPr>
            <w:tcW w:w="2139" w:type="dxa"/>
            <w:tcBorders>
              <w:top w:val="single" w:sz="4" w:space="0" w:color="auto"/>
              <w:left w:val="single" w:sz="4" w:space="0" w:color="auto"/>
              <w:bottom w:val="single" w:sz="12" w:space="0" w:color="auto"/>
              <w:right w:val="single" w:sz="4" w:space="0" w:color="auto"/>
            </w:tcBorders>
            <w:vAlign w:val="center"/>
          </w:tcPr>
          <w:p w14:paraId="7572F577" w14:textId="77777777" w:rsidR="002056A6" w:rsidRPr="00FD7856" w:rsidRDefault="002056A6" w:rsidP="005E3D1A">
            <w:pPr>
              <w:pStyle w:val="ad"/>
              <w:spacing w:line="240" w:lineRule="auto"/>
              <w:ind w:firstLine="0"/>
              <w:jc w:val="center"/>
              <w:rPr>
                <w:sz w:val="22"/>
                <w:szCs w:val="24"/>
              </w:rPr>
            </w:pPr>
            <w:r w:rsidRPr="00FD7856">
              <w:rPr>
                <w:sz w:val="22"/>
                <w:szCs w:val="24"/>
              </w:rPr>
              <w:t>Массовая доля глицерина, %</w:t>
            </w:r>
          </w:p>
        </w:tc>
      </w:tr>
      <w:tr w:rsidR="002056A6" w:rsidRPr="00FD7856" w14:paraId="7E955504" w14:textId="77777777" w:rsidTr="005E3D1A">
        <w:trPr>
          <w:trHeight w:hRule="exact" w:val="267"/>
          <w:jc w:val="center"/>
        </w:trPr>
        <w:tc>
          <w:tcPr>
            <w:tcW w:w="2130" w:type="dxa"/>
            <w:tcBorders>
              <w:top w:val="single" w:sz="12" w:space="0" w:color="auto"/>
              <w:left w:val="single" w:sz="4" w:space="0" w:color="auto"/>
              <w:bottom w:val="single" w:sz="4" w:space="0" w:color="auto"/>
            </w:tcBorders>
            <w:vAlign w:val="bottom"/>
          </w:tcPr>
          <w:p w14:paraId="6A90AC61" w14:textId="77777777" w:rsidR="002056A6" w:rsidRPr="00FD7856" w:rsidRDefault="002056A6" w:rsidP="005E3D1A">
            <w:pPr>
              <w:pStyle w:val="ad"/>
              <w:spacing w:line="360" w:lineRule="auto"/>
              <w:ind w:firstLine="0"/>
              <w:jc w:val="center"/>
              <w:rPr>
                <w:sz w:val="22"/>
                <w:szCs w:val="24"/>
              </w:rPr>
            </w:pPr>
            <w:r w:rsidRPr="00FD7856">
              <w:rPr>
                <w:sz w:val="22"/>
                <w:szCs w:val="24"/>
              </w:rPr>
              <w:t>1,0597</w:t>
            </w:r>
          </w:p>
        </w:tc>
        <w:tc>
          <w:tcPr>
            <w:tcW w:w="2122" w:type="dxa"/>
            <w:tcBorders>
              <w:top w:val="single" w:sz="12" w:space="0" w:color="auto"/>
              <w:left w:val="single" w:sz="4" w:space="0" w:color="auto"/>
              <w:bottom w:val="single" w:sz="4" w:space="0" w:color="auto"/>
              <w:right w:val="double" w:sz="4" w:space="0" w:color="auto"/>
            </w:tcBorders>
            <w:vAlign w:val="bottom"/>
          </w:tcPr>
          <w:p w14:paraId="4B31F016" w14:textId="77777777" w:rsidR="002056A6" w:rsidRPr="00FD7856" w:rsidRDefault="002056A6" w:rsidP="005E3D1A">
            <w:pPr>
              <w:pStyle w:val="ad"/>
              <w:spacing w:line="360" w:lineRule="auto"/>
              <w:ind w:firstLine="0"/>
              <w:jc w:val="center"/>
              <w:rPr>
                <w:sz w:val="22"/>
                <w:szCs w:val="24"/>
              </w:rPr>
            </w:pPr>
            <w:r w:rsidRPr="00FD7856">
              <w:rPr>
                <w:sz w:val="22"/>
                <w:szCs w:val="24"/>
              </w:rPr>
              <w:t>25</w:t>
            </w:r>
          </w:p>
        </w:tc>
        <w:tc>
          <w:tcPr>
            <w:tcW w:w="2118" w:type="dxa"/>
            <w:tcBorders>
              <w:top w:val="single" w:sz="12" w:space="0" w:color="auto"/>
              <w:left w:val="double" w:sz="4" w:space="0" w:color="auto"/>
            </w:tcBorders>
            <w:vAlign w:val="bottom"/>
          </w:tcPr>
          <w:p w14:paraId="55D45694" w14:textId="77777777" w:rsidR="002056A6" w:rsidRPr="00FD7856" w:rsidRDefault="002056A6" w:rsidP="005E3D1A">
            <w:pPr>
              <w:pStyle w:val="ad"/>
              <w:spacing w:line="360" w:lineRule="auto"/>
              <w:ind w:firstLine="0"/>
              <w:jc w:val="center"/>
              <w:rPr>
                <w:sz w:val="22"/>
                <w:szCs w:val="24"/>
              </w:rPr>
            </w:pPr>
            <w:r w:rsidRPr="00FD7856">
              <w:rPr>
                <w:sz w:val="22"/>
                <w:szCs w:val="24"/>
              </w:rPr>
              <w:t>1,0753</w:t>
            </w:r>
          </w:p>
        </w:tc>
        <w:tc>
          <w:tcPr>
            <w:tcW w:w="2139" w:type="dxa"/>
            <w:tcBorders>
              <w:top w:val="single" w:sz="12" w:space="0" w:color="auto"/>
              <w:left w:val="single" w:sz="4" w:space="0" w:color="auto"/>
              <w:right w:val="single" w:sz="4" w:space="0" w:color="auto"/>
            </w:tcBorders>
            <w:vAlign w:val="bottom"/>
          </w:tcPr>
          <w:p w14:paraId="4E0A5CC2" w14:textId="77777777" w:rsidR="002056A6" w:rsidRPr="00FD7856" w:rsidRDefault="002056A6" w:rsidP="005E3D1A">
            <w:pPr>
              <w:pStyle w:val="ad"/>
              <w:spacing w:line="360" w:lineRule="auto"/>
              <w:ind w:firstLine="0"/>
              <w:jc w:val="center"/>
              <w:rPr>
                <w:sz w:val="22"/>
                <w:szCs w:val="24"/>
              </w:rPr>
            </w:pPr>
            <w:r w:rsidRPr="00FD7856">
              <w:rPr>
                <w:sz w:val="22"/>
                <w:szCs w:val="24"/>
              </w:rPr>
              <w:t>31</w:t>
            </w:r>
          </w:p>
        </w:tc>
      </w:tr>
      <w:tr w:rsidR="002056A6" w:rsidRPr="00FD7856" w14:paraId="678D6003" w14:textId="77777777" w:rsidTr="005E3D1A">
        <w:trPr>
          <w:trHeight w:hRule="exact" w:val="267"/>
          <w:jc w:val="center"/>
        </w:trPr>
        <w:tc>
          <w:tcPr>
            <w:tcW w:w="2130" w:type="dxa"/>
            <w:tcBorders>
              <w:top w:val="single" w:sz="4" w:space="0" w:color="auto"/>
              <w:left w:val="single" w:sz="4" w:space="0" w:color="auto"/>
              <w:bottom w:val="single" w:sz="4" w:space="0" w:color="auto"/>
              <w:right w:val="single" w:sz="4" w:space="0" w:color="auto"/>
            </w:tcBorders>
            <w:vAlign w:val="bottom"/>
          </w:tcPr>
          <w:p w14:paraId="41EB72CA" w14:textId="77777777" w:rsidR="002056A6" w:rsidRPr="00FD7856" w:rsidRDefault="002056A6" w:rsidP="005E3D1A">
            <w:pPr>
              <w:pStyle w:val="ad"/>
              <w:spacing w:line="360" w:lineRule="auto"/>
              <w:ind w:firstLine="0"/>
              <w:jc w:val="center"/>
              <w:rPr>
                <w:sz w:val="22"/>
                <w:szCs w:val="24"/>
              </w:rPr>
            </w:pPr>
            <w:r w:rsidRPr="00FD7856">
              <w:rPr>
                <w:sz w:val="22"/>
                <w:szCs w:val="24"/>
              </w:rPr>
              <w:t>1,0622</w:t>
            </w:r>
          </w:p>
        </w:tc>
        <w:tc>
          <w:tcPr>
            <w:tcW w:w="2122" w:type="dxa"/>
            <w:tcBorders>
              <w:top w:val="single" w:sz="4" w:space="0" w:color="auto"/>
              <w:left w:val="single" w:sz="4" w:space="0" w:color="auto"/>
              <w:bottom w:val="single" w:sz="4" w:space="0" w:color="auto"/>
              <w:right w:val="double" w:sz="4" w:space="0" w:color="auto"/>
            </w:tcBorders>
            <w:vAlign w:val="bottom"/>
          </w:tcPr>
          <w:p w14:paraId="009F7E70" w14:textId="77777777" w:rsidR="002056A6" w:rsidRPr="00FD7856" w:rsidRDefault="002056A6" w:rsidP="005E3D1A">
            <w:pPr>
              <w:pStyle w:val="ad"/>
              <w:spacing w:line="360" w:lineRule="auto"/>
              <w:ind w:firstLine="0"/>
              <w:jc w:val="center"/>
              <w:rPr>
                <w:sz w:val="22"/>
                <w:szCs w:val="24"/>
              </w:rPr>
            </w:pPr>
            <w:r w:rsidRPr="00FD7856">
              <w:rPr>
                <w:sz w:val="22"/>
                <w:szCs w:val="24"/>
              </w:rPr>
              <w:t>26</w:t>
            </w:r>
          </w:p>
        </w:tc>
        <w:tc>
          <w:tcPr>
            <w:tcW w:w="2118" w:type="dxa"/>
            <w:tcBorders>
              <w:top w:val="single" w:sz="4" w:space="0" w:color="auto"/>
              <w:left w:val="double" w:sz="4" w:space="0" w:color="auto"/>
            </w:tcBorders>
            <w:vAlign w:val="bottom"/>
          </w:tcPr>
          <w:p w14:paraId="01C23402" w14:textId="77777777" w:rsidR="002056A6" w:rsidRPr="00FD7856" w:rsidRDefault="002056A6" w:rsidP="005E3D1A">
            <w:pPr>
              <w:pStyle w:val="ad"/>
              <w:spacing w:line="360" w:lineRule="auto"/>
              <w:ind w:firstLine="0"/>
              <w:jc w:val="center"/>
              <w:rPr>
                <w:sz w:val="22"/>
                <w:szCs w:val="24"/>
              </w:rPr>
            </w:pPr>
            <w:r w:rsidRPr="00FD7856">
              <w:rPr>
                <w:sz w:val="22"/>
                <w:szCs w:val="24"/>
              </w:rPr>
              <w:t>1,0780</w:t>
            </w:r>
          </w:p>
        </w:tc>
        <w:tc>
          <w:tcPr>
            <w:tcW w:w="2139" w:type="dxa"/>
            <w:tcBorders>
              <w:top w:val="single" w:sz="4" w:space="0" w:color="auto"/>
              <w:left w:val="single" w:sz="4" w:space="0" w:color="auto"/>
              <w:right w:val="single" w:sz="4" w:space="0" w:color="auto"/>
            </w:tcBorders>
            <w:vAlign w:val="bottom"/>
          </w:tcPr>
          <w:p w14:paraId="1251CF60" w14:textId="77777777" w:rsidR="002056A6" w:rsidRPr="00FD7856" w:rsidRDefault="002056A6" w:rsidP="005E3D1A">
            <w:pPr>
              <w:pStyle w:val="ad"/>
              <w:spacing w:line="360" w:lineRule="auto"/>
              <w:ind w:firstLine="0"/>
              <w:jc w:val="center"/>
              <w:rPr>
                <w:sz w:val="22"/>
                <w:szCs w:val="24"/>
              </w:rPr>
            </w:pPr>
            <w:r w:rsidRPr="00FD7856">
              <w:rPr>
                <w:sz w:val="22"/>
                <w:szCs w:val="24"/>
              </w:rPr>
              <w:t>32</w:t>
            </w:r>
          </w:p>
        </w:tc>
      </w:tr>
      <w:tr w:rsidR="002056A6" w:rsidRPr="00FD7856" w14:paraId="0A809625" w14:textId="77777777" w:rsidTr="005E3D1A">
        <w:trPr>
          <w:trHeight w:hRule="exact" w:val="267"/>
          <w:jc w:val="center"/>
        </w:trPr>
        <w:tc>
          <w:tcPr>
            <w:tcW w:w="2130" w:type="dxa"/>
            <w:tcBorders>
              <w:top w:val="single" w:sz="4" w:space="0" w:color="auto"/>
              <w:left w:val="single" w:sz="4" w:space="0" w:color="auto"/>
              <w:bottom w:val="single" w:sz="4" w:space="0" w:color="auto"/>
              <w:right w:val="single" w:sz="4" w:space="0" w:color="auto"/>
            </w:tcBorders>
            <w:vAlign w:val="bottom"/>
          </w:tcPr>
          <w:p w14:paraId="35A9453E" w14:textId="77777777" w:rsidR="002056A6" w:rsidRPr="00FD7856" w:rsidRDefault="002056A6" w:rsidP="005E3D1A">
            <w:pPr>
              <w:pStyle w:val="ad"/>
              <w:spacing w:line="360" w:lineRule="auto"/>
              <w:ind w:firstLine="0"/>
              <w:jc w:val="center"/>
              <w:rPr>
                <w:sz w:val="22"/>
                <w:szCs w:val="24"/>
              </w:rPr>
            </w:pPr>
            <w:r w:rsidRPr="00FD7856">
              <w:rPr>
                <w:sz w:val="22"/>
                <w:szCs w:val="24"/>
              </w:rPr>
              <w:t>1,0648</w:t>
            </w:r>
          </w:p>
        </w:tc>
        <w:tc>
          <w:tcPr>
            <w:tcW w:w="2122" w:type="dxa"/>
            <w:tcBorders>
              <w:top w:val="single" w:sz="4" w:space="0" w:color="auto"/>
              <w:left w:val="single" w:sz="4" w:space="0" w:color="auto"/>
              <w:bottom w:val="single" w:sz="4" w:space="0" w:color="auto"/>
              <w:right w:val="double" w:sz="4" w:space="0" w:color="auto"/>
            </w:tcBorders>
            <w:vAlign w:val="bottom"/>
          </w:tcPr>
          <w:p w14:paraId="39D23E21" w14:textId="77777777" w:rsidR="002056A6" w:rsidRPr="00FD7856" w:rsidRDefault="002056A6" w:rsidP="005E3D1A">
            <w:pPr>
              <w:pStyle w:val="ad"/>
              <w:spacing w:line="360" w:lineRule="auto"/>
              <w:ind w:firstLine="0"/>
              <w:jc w:val="center"/>
              <w:rPr>
                <w:sz w:val="22"/>
                <w:szCs w:val="24"/>
              </w:rPr>
            </w:pPr>
            <w:r w:rsidRPr="00FD7856">
              <w:rPr>
                <w:sz w:val="22"/>
                <w:szCs w:val="24"/>
              </w:rPr>
              <w:t>27</w:t>
            </w:r>
          </w:p>
        </w:tc>
        <w:tc>
          <w:tcPr>
            <w:tcW w:w="2118" w:type="dxa"/>
            <w:tcBorders>
              <w:top w:val="single" w:sz="4" w:space="0" w:color="auto"/>
              <w:left w:val="double" w:sz="4" w:space="0" w:color="auto"/>
              <w:bottom w:val="single" w:sz="4" w:space="0" w:color="auto"/>
            </w:tcBorders>
            <w:vAlign w:val="bottom"/>
          </w:tcPr>
          <w:p w14:paraId="51A65353" w14:textId="77777777" w:rsidR="002056A6" w:rsidRPr="00FD7856" w:rsidRDefault="002056A6" w:rsidP="005E3D1A">
            <w:pPr>
              <w:pStyle w:val="ad"/>
              <w:spacing w:line="360" w:lineRule="auto"/>
              <w:ind w:firstLine="0"/>
              <w:jc w:val="center"/>
              <w:rPr>
                <w:sz w:val="22"/>
                <w:szCs w:val="24"/>
              </w:rPr>
            </w:pPr>
            <w:r w:rsidRPr="00FD7856">
              <w:rPr>
                <w:sz w:val="22"/>
                <w:szCs w:val="24"/>
              </w:rPr>
              <w:t>1,0806</w:t>
            </w:r>
          </w:p>
        </w:tc>
        <w:tc>
          <w:tcPr>
            <w:tcW w:w="2139" w:type="dxa"/>
            <w:tcBorders>
              <w:top w:val="single" w:sz="4" w:space="0" w:color="auto"/>
              <w:left w:val="single" w:sz="4" w:space="0" w:color="auto"/>
              <w:bottom w:val="single" w:sz="4" w:space="0" w:color="auto"/>
              <w:right w:val="single" w:sz="4" w:space="0" w:color="auto"/>
            </w:tcBorders>
            <w:vAlign w:val="bottom"/>
          </w:tcPr>
          <w:p w14:paraId="74D78119" w14:textId="77777777" w:rsidR="002056A6" w:rsidRPr="00FD7856" w:rsidRDefault="002056A6" w:rsidP="005E3D1A">
            <w:pPr>
              <w:pStyle w:val="ad"/>
              <w:spacing w:line="360" w:lineRule="auto"/>
              <w:ind w:firstLine="0"/>
              <w:jc w:val="center"/>
              <w:rPr>
                <w:sz w:val="22"/>
                <w:szCs w:val="24"/>
              </w:rPr>
            </w:pPr>
            <w:r w:rsidRPr="00FD7856">
              <w:rPr>
                <w:sz w:val="22"/>
                <w:szCs w:val="24"/>
              </w:rPr>
              <w:t>33</w:t>
            </w:r>
          </w:p>
        </w:tc>
      </w:tr>
      <w:tr w:rsidR="002056A6" w:rsidRPr="00FD7856" w14:paraId="252221ED" w14:textId="77777777" w:rsidTr="005E3D1A">
        <w:trPr>
          <w:trHeight w:hRule="exact" w:val="267"/>
          <w:jc w:val="center"/>
        </w:trPr>
        <w:tc>
          <w:tcPr>
            <w:tcW w:w="2130" w:type="dxa"/>
            <w:tcBorders>
              <w:top w:val="single" w:sz="4" w:space="0" w:color="auto"/>
              <w:left w:val="single" w:sz="4" w:space="0" w:color="auto"/>
              <w:bottom w:val="single" w:sz="4" w:space="0" w:color="auto"/>
            </w:tcBorders>
            <w:vAlign w:val="bottom"/>
          </w:tcPr>
          <w:p w14:paraId="020CB8E0" w14:textId="77777777" w:rsidR="002056A6" w:rsidRPr="00FD7856" w:rsidRDefault="002056A6" w:rsidP="005E3D1A">
            <w:pPr>
              <w:pStyle w:val="ad"/>
              <w:spacing w:line="360" w:lineRule="auto"/>
              <w:ind w:firstLine="0"/>
              <w:jc w:val="center"/>
              <w:rPr>
                <w:sz w:val="22"/>
                <w:szCs w:val="24"/>
              </w:rPr>
            </w:pPr>
            <w:r w:rsidRPr="00FD7856">
              <w:rPr>
                <w:sz w:val="22"/>
                <w:szCs w:val="24"/>
              </w:rPr>
              <w:t>1,0674</w:t>
            </w:r>
          </w:p>
        </w:tc>
        <w:tc>
          <w:tcPr>
            <w:tcW w:w="2122" w:type="dxa"/>
            <w:tcBorders>
              <w:top w:val="single" w:sz="4" w:space="0" w:color="auto"/>
              <w:left w:val="single" w:sz="4" w:space="0" w:color="auto"/>
              <w:bottom w:val="single" w:sz="4" w:space="0" w:color="auto"/>
              <w:right w:val="double" w:sz="4" w:space="0" w:color="auto"/>
            </w:tcBorders>
            <w:vAlign w:val="bottom"/>
          </w:tcPr>
          <w:p w14:paraId="3D1D1C07" w14:textId="77777777" w:rsidR="002056A6" w:rsidRPr="00FD7856" w:rsidRDefault="002056A6" w:rsidP="005E3D1A">
            <w:pPr>
              <w:pStyle w:val="ad"/>
              <w:spacing w:line="360" w:lineRule="auto"/>
              <w:ind w:firstLine="0"/>
              <w:jc w:val="center"/>
              <w:rPr>
                <w:sz w:val="22"/>
                <w:szCs w:val="24"/>
              </w:rPr>
            </w:pPr>
            <w:r w:rsidRPr="00FD7856">
              <w:rPr>
                <w:sz w:val="22"/>
                <w:szCs w:val="24"/>
              </w:rPr>
              <w:t>28</w:t>
            </w:r>
          </w:p>
        </w:tc>
        <w:tc>
          <w:tcPr>
            <w:tcW w:w="2118" w:type="dxa"/>
            <w:tcBorders>
              <w:top w:val="single" w:sz="4" w:space="0" w:color="auto"/>
              <w:left w:val="double" w:sz="4" w:space="0" w:color="auto"/>
              <w:bottom w:val="single" w:sz="4" w:space="0" w:color="auto"/>
            </w:tcBorders>
            <w:vAlign w:val="bottom"/>
          </w:tcPr>
          <w:p w14:paraId="20C90A4B" w14:textId="77777777" w:rsidR="002056A6" w:rsidRPr="00FD7856" w:rsidRDefault="002056A6" w:rsidP="005E3D1A">
            <w:pPr>
              <w:pStyle w:val="ad"/>
              <w:spacing w:line="360" w:lineRule="auto"/>
              <w:ind w:firstLine="0"/>
              <w:jc w:val="center"/>
              <w:rPr>
                <w:sz w:val="22"/>
                <w:szCs w:val="24"/>
              </w:rPr>
            </w:pPr>
            <w:r w:rsidRPr="00FD7856">
              <w:rPr>
                <w:sz w:val="22"/>
                <w:szCs w:val="24"/>
              </w:rPr>
              <w:t>1,0833</w:t>
            </w:r>
          </w:p>
        </w:tc>
        <w:tc>
          <w:tcPr>
            <w:tcW w:w="2139" w:type="dxa"/>
            <w:tcBorders>
              <w:top w:val="single" w:sz="4" w:space="0" w:color="auto"/>
              <w:left w:val="single" w:sz="4" w:space="0" w:color="auto"/>
              <w:bottom w:val="single" w:sz="4" w:space="0" w:color="auto"/>
              <w:right w:val="single" w:sz="4" w:space="0" w:color="auto"/>
            </w:tcBorders>
            <w:vAlign w:val="bottom"/>
          </w:tcPr>
          <w:p w14:paraId="5B9CB03E" w14:textId="77777777" w:rsidR="002056A6" w:rsidRPr="00FD7856" w:rsidRDefault="002056A6" w:rsidP="005E3D1A">
            <w:pPr>
              <w:pStyle w:val="ad"/>
              <w:spacing w:line="360" w:lineRule="auto"/>
              <w:ind w:firstLine="0"/>
              <w:jc w:val="center"/>
              <w:rPr>
                <w:sz w:val="22"/>
                <w:szCs w:val="24"/>
              </w:rPr>
            </w:pPr>
            <w:r w:rsidRPr="00FD7856">
              <w:rPr>
                <w:sz w:val="22"/>
                <w:szCs w:val="24"/>
              </w:rPr>
              <w:t>34</w:t>
            </w:r>
          </w:p>
        </w:tc>
      </w:tr>
      <w:tr w:rsidR="002056A6" w:rsidRPr="00FD7856" w14:paraId="6960692A" w14:textId="77777777" w:rsidTr="005E3D1A">
        <w:trPr>
          <w:trHeight w:hRule="exact" w:val="267"/>
          <w:jc w:val="center"/>
        </w:trPr>
        <w:tc>
          <w:tcPr>
            <w:tcW w:w="2130" w:type="dxa"/>
            <w:tcBorders>
              <w:top w:val="single" w:sz="4" w:space="0" w:color="auto"/>
              <w:left w:val="single" w:sz="4" w:space="0" w:color="auto"/>
              <w:bottom w:val="single" w:sz="4" w:space="0" w:color="auto"/>
            </w:tcBorders>
            <w:vAlign w:val="bottom"/>
          </w:tcPr>
          <w:p w14:paraId="297C4E0D" w14:textId="77777777" w:rsidR="002056A6" w:rsidRPr="00FD7856" w:rsidRDefault="002056A6" w:rsidP="005E3D1A">
            <w:pPr>
              <w:pStyle w:val="ad"/>
              <w:spacing w:line="360" w:lineRule="auto"/>
              <w:ind w:firstLine="0"/>
              <w:jc w:val="center"/>
              <w:rPr>
                <w:sz w:val="22"/>
                <w:szCs w:val="24"/>
              </w:rPr>
            </w:pPr>
            <w:r>
              <w:rPr>
                <w:rFonts w:eastAsiaTheme="minorHAnsi"/>
                <w:sz w:val="20"/>
                <w:szCs w:val="22"/>
              </w:rPr>
              <w:t>1,0700</w:t>
            </w:r>
          </w:p>
        </w:tc>
        <w:tc>
          <w:tcPr>
            <w:tcW w:w="2122" w:type="dxa"/>
            <w:tcBorders>
              <w:top w:val="single" w:sz="4" w:space="0" w:color="auto"/>
              <w:left w:val="single" w:sz="4" w:space="0" w:color="auto"/>
              <w:bottom w:val="single" w:sz="4" w:space="0" w:color="auto"/>
              <w:right w:val="double" w:sz="4" w:space="0" w:color="auto"/>
            </w:tcBorders>
            <w:vAlign w:val="bottom"/>
          </w:tcPr>
          <w:p w14:paraId="20CB111B" w14:textId="77777777" w:rsidR="002056A6" w:rsidRPr="00FD7856" w:rsidRDefault="002056A6" w:rsidP="005E3D1A">
            <w:pPr>
              <w:pStyle w:val="ad"/>
              <w:spacing w:line="360" w:lineRule="auto"/>
              <w:ind w:firstLine="0"/>
              <w:jc w:val="center"/>
              <w:rPr>
                <w:sz w:val="22"/>
                <w:szCs w:val="24"/>
              </w:rPr>
            </w:pPr>
            <w:r>
              <w:rPr>
                <w:sz w:val="22"/>
                <w:szCs w:val="24"/>
              </w:rPr>
              <w:t>29</w:t>
            </w:r>
          </w:p>
        </w:tc>
        <w:tc>
          <w:tcPr>
            <w:tcW w:w="2118" w:type="dxa"/>
            <w:vMerge w:val="restart"/>
            <w:tcBorders>
              <w:top w:val="single" w:sz="4" w:space="0" w:color="auto"/>
              <w:left w:val="double" w:sz="4" w:space="0" w:color="auto"/>
            </w:tcBorders>
            <w:vAlign w:val="bottom"/>
          </w:tcPr>
          <w:p w14:paraId="295BFE1E" w14:textId="77777777" w:rsidR="002056A6" w:rsidRPr="00FD7856" w:rsidRDefault="002056A6" w:rsidP="005E3D1A">
            <w:pPr>
              <w:pStyle w:val="ad"/>
              <w:spacing w:line="360" w:lineRule="auto"/>
              <w:ind w:firstLine="0"/>
              <w:jc w:val="center"/>
              <w:rPr>
                <w:sz w:val="22"/>
                <w:szCs w:val="24"/>
              </w:rPr>
            </w:pPr>
            <w:r>
              <w:rPr>
                <w:sz w:val="22"/>
                <w:szCs w:val="24"/>
              </w:rPr>
              <w:t>1,0860</w:t>
            </w:r>
          </w:p>
        </w:tc>
        <w:tc>
          <w:tcPr>
            <w:tcW w:w="2139" w:type="dxa"/>
            <w:vMerge w:val="restart"/>
            <w:tcBorders>
              <w:top w:val="single" w:sz="4" w:space="0" w:color="auto"/>
              <w:left w:val="single" w:sz="4" w:space="0" w:color="auto"/>
              <w:right w:val="single" w:sz="4" w:space="0" w:color="auto"/>
            </w:tcBorders>
            <w:vAlign w:val="bottom"/>
          </w:tcPr>
          <w:p w14:paraId="49309F69" w14:textId="77777777" w:rsidR="002056A6" w:rsidRPr="00FD7856" w:rsidRDefault="002056A6" w:rsidP="005E3D1A">
            <w:pPr>
              <w:pStyle w:val="ad"/>
              <w:spacing w:line="360" w:lineRule="auto"/>
              <w:ind w:firstLine="0"/>
              <w:jc w:val="center"/>
              <w:rPr>
                <w:sz w:val="22"/>
                <w:szCs w:val="24"/>
              </w:rPr>
            </w:pPr>
            <w:r>
              <w:rPr>
                <w:sz w:val="22"/>
                <w:szCs w:val="24"/>
              </w:rPr>
              <w:t>35</w:t>
            </w:r>
          </w:p>
        </w:tc>
      </w:tr>
      <w:tr w:rsidR="002056A6" w:rsidRPr="00FD7856" w14:paraId="3A77DA18" w14:textId="77777777" w:rsidTr="005E3D1A">
        <w:trPr>
          <w:trHeight w:hRule="exact" w:val="267"/>
          <w:jc w:val="center"/>
        </w:trPr>
        <w:tc>
          <w:tcPr>
            <w:tcW w:w="2130" w:type="dxa"/>
            <w:tcBorders>
              <w:top w:val="single" w:sz="4" w:space="0" w:color="auto"/>
              <w:left w:val="single" w:sz="4" w:space="0" w:color="auto"/>
              <w:bottom w:val="single" w:sz="4" w:space="0" w:color="auto"/>
            </w:tcBorders>
            <w:vAlign w:val="bottom"/>
          </w:tcPr>
          <w:p w14:paraId="32AF7149" w14:textId="77777777" w:rsidR="002056A6" w:rsidRPr="00FD7856" w:rsidRDefault="002056A6" w:rsidP="005E3D1A">
            <w:pPr>
              <w:pStyle w:val="ad"/>
              <w:spacing w:line="360" w:lineRule="auto"/>
              <w:ind w:firstLine="0"/>
              <w:jc w:val="center"/>
              <w:rPr>
                <w:sz w:val="22"/>
                <w:szCs w:val="24"/>
              </w:rPr>
            </w:pPr>
            <w:r>
              <w:rPr>
                <w:rFonts w:eastAsiaTheme="minorHAnsi"/>
                <w:sz w:val="20"/>
                <w:szCs w:val="22"/>
              </w:rPr>
              <w:t>1,0727</w:t>
            </w:r>
          </w:p>
        </w:tc>
        <w:tc>
          <w:tcPr>
            <w:tcW w:w="2122" w:type="dxa"/>
            <w:tcBorders>
              <w:top w:val="single" w:sz="4" w:space="0" w:color="auto"/>
              <w:left w:val="single" w:sz="4" w:space="0" w:color="auto"/>
              <w:bottom w:val="single" w:sz="4" w:space="0" w:color="auto"/>
              <w:right w:val="double" w:sz="4" w:space="0" w:color="auto"/>
            </w:tcBorders>
            <w:vAlign w:val="bottom"/>
          </w:tcPr>
          <w:p w14:paraId="0F99CF1F" w14:textId="77777777" w:rsidR="002056A6" w:rsidRPr="00FD7856" w:rsidRDefault="002056A6" w:rsidP="005E3D1A">
            <w:pPr>
              <w:pStyle w:val="ad"/>
              <w:spacing w:line="360" w:lineRule="auto"/>
              <w:ind w:firstLine="0"/>
              <w:jc w:val="center"/>
              <w:rPr>
                <w:sz w:val="22"/>
                <w:szCs w:val="24"/>
              </w:rPr>
            </w:pPr>
            <w:r>
              <w:rPr>
                <w:sz w:val="22"/>
                <w:szCs w:val="24"/>
              </w:rPr>
              <w:t>30</w:t>
            </w:r>
          </w:p>
        </w:tc>
        <w:tc>
          <w:tcPr>
            <w:tcW w:w="2118" w:type="dxa"/>
            <w:vMerge/>
            <w:tcBorders>
              <w:left w:val="double" w:sz="4" w:space="0" w:color="auto"/>
              <w:bottom w:val="single" w:sz="4" w:space="0" w:color="auto"/>
            </w:tcBorders>
            <w:vAlign w:val="bottom"/>
          </w:tcPr>
          <w:p w14:paraId="1AAB8452" w14:textId="77777777" w:rsidR="002056A6" w:rsidRPr="00FD7856" w:rsidRDefault="002056A6" w:rsidP="005E3D1A">
            <w:pPr>
              <w:pStyle w:val="ad"/>
              <w:spacing w:line="360" w:lineRule="auto"/>
              <w:ind w:firstLine="0"/>
              <w:jc w:val="center"/>
              <w:rPr>
                <w:sz w:val="22"/>
                <w:szCs w:val="24"/>
              </w:rPr>
            </w:pPr>
          </w:p>
        </w:tc>
        <w:tc>
          <w:tcPr>
            <w:tcW w:w="2139" w:type="dxa"/>
            <w:vMerge/>
            <w:tcBorders>
              <w:left w:val="single" w:sz="4" w:space="0" w:color="auto"/>
              <w:bottom w:val="single" w:sz="4" w:space="0" w:color="auto"/>
              <w:right w:val="single" w:sz="4" w:space="0" w:color="auto"/>
            </w:tcBorders>
            <w:vAlign w:val="bottom"/>
          </w:tcPr>
          <w:p w14:paraId="41001023" w14:textId="77777777" w:rsidR="002056A6" w:rsidRPr="00FD7856" w:rsidRDefault="002056A6" w:rsidP="005E3D1A">
            <w:pPr>
              <w:pStyle w:val="ad"/>
              <w:spacing w:line="360" w:lineRule="auto"/>
              <w:ind w:firstLine="0"/>
              <w:jc w:val="center"/>
              <w:rPr>
                <w:sz w:val="22"/>
                <w:szCs w:val="24"/>
              </w:rPr>
            </w:pPr>
          </w:p>
        </w:tc>
      </w:tr>
    </w:tbl>
    <w:p w14:paraId="22F69A38" w14:textId="77777777" w:rsidR="00D8326E" w:rsidRDefault="00D8326E" w:rsidP="002056A6">
      <w:pPr>
        <w:pStyle w:val="10"/>
        <w:spacing w:line="360" w:lineRule="auto"/>
        <w:ind w:firstLine="0"/>
        <w:rPr>
          <w:rFonts w:eastAsiaTheme="minorHAnsi"/>
          <w:sz w:val="20"/>
          <w:szCs w:val="22"/>
        </w:rPr>
      </w:pPr>
    </w:p>
    <w:p w14:paraId="69872577" w14:textId="77777777" w:rsidR="00D8326E" w:rsidRDefault="00D8326E" w:rsidP="00D8326E">
      <w:pPr>
        <w:pStyle w:val="10"/>
        <w:spacing w:after="60" w:line="360" w:lineRule="auto"/>
        <w:ind w:firstLine="500"/>
        <w:jc w:val="both"/>
        <w:rPr>
          <w:sz w:val="24"/>
          <w:szCs w:val="24"/>
        </w:rPr>
      </w:pPr>
      <w:r>
        <w:rPr>
          <w:sz w:val="24"/>
          <w:szCs w:val="24"/>
        </w:rPr>
        <w:lastRenderedPageBreak/>
        <w:t>За окончательный результат принимают среднеарифметическое</w:t>
      </w:r>
      <w:r w:rsidR="00C07C00">
        <w:rPr>
          <w:sz w:val="24"/>
          <w:szCs w:val="24"/>
        </w:rPr>
        <w:t xml:space="preserve"> значение</w:t>
      </w:r>
      <w:r>
        <w:rPr>
          <w:sz w:val="24"/>
          <w:szCs w:val="24"/>
        </w:rPr>
        <w:t xml:space="preserve"> результатов трех параллельных определений. Допустимая массовая доля глицерина в жидкой вакцине (30,0 ± 3,0) % соответствует плот</w:t>
      </w:r>
      <w:r>
        <w:rPr>
          <w:sz w:val="24"/>
          <w:szCs w:val="24"/>
        </w:rPr>
        <w:softHyphen/>
        <w:t>ности 1,0648—1,0806 г/см</w:t>
      </w:r>
      <w:r>
        <w:rPr>
          <w:sz w:val="24"/>
          <w:szCs w:val="24"/>
          <w:vertAlign w:val="superscript"/>
        </w:rPr>
        <w:t>3</w:t>
      </w:r>
      <w:r>
        <w:rPr>
          <w:sz w:val="24"/>
          <w:szCs w:val="24"/>
        </w:rPr>
        <w:t>.</w:t>
      </w:r>
    </w:p>
    <w:p w14:paraId="00B53F3E" w14:textId="77777777" w:rsidR="00D8326E" w:rsidRDefault="00B21714" w:rsidP="00D8326E">
      <w:pPr>
        <w:pStyle w:val="10"/>
        <w:tabs>
          <w:tab w:val="left" w:pos="1292"/>
        </w:tabs>
        <w:spacing w:after="60" w:line="360" w:lineRule="auto"/>
        <w:ind w:firstLine="567"/>
        <w:jc w:val="both"/>
        <w:rPr>
          <w:b/>
          <w:sz w:val="24"/>
          <w:szCs w:val="24"/>
        </w:rPr>
      </w:pPr>
      <w:r>
        <w:rPr>
          <w:b/>
          <w:bCs/>
          <w:sz w:val="24"/>
          <w:szCs w:val="24"/>
        </w:rPr>
        <w:t>8</w:t>
      </w:r>
      <w:r w:rsidR="00943C04">
        <w:rPr>
          <w:b/>
          <w:bCs/>
          <w:sz w:val="24"/>
          <w:szCs w:val="24"/>
        </w:rPr>
        <w:t>.6</w:t>
      </w:r>
      <w:r w:rsidR="00D8326E">
        <w:rPr>
          <w:b/>
          <w:bCs/>
          <w:sz w:val="24"/>
          <w:szCs w:val="24"/>
        </w:rPr>
        <w:t xml:space="preserve"> Определение количества живых спор</w:t>
      </w:r>
      <w:r w:rsidR="00C07C00">
        <w:rPr>
          <w:b/>
          <w:bCs/>
          <w:sz w:val="24"/>
          <w:szCs w:val="24"/>
        </w:rPr>
        <w:t xml:space="preserve"> путем посева вакцины на плотные питательные среды</w:t>
      </w:r>
    </w:p>
    <w:p w14:paraId="4447EE69" w14:textId="77777777" w:rsidR="00D8326E" w:rsidRDefault="00B21714" w:rsidP="00D8326E">
      <w:pPr>
        <w:pStyle w:val="40"/>
        <w:keepNext/>
        <w:keepLines/>
        <w:spacing w:line="360" w:lineRule="auto"/>
        <w:ind w:firstLine="567"/>
        <w:jc w:val="both"/>
        <w:rPr>
          <w:sz w:val="24"/>
          <w:szCs w:val="24"/>
        </w:rPr>
      </w:pPr>
      <w:r>
        <w:rPr>
          <w:sz w:val="24"/>
          <w:szCs w:val="24"/>
        </w:rPr>
        <w:t>8</w:t>
      </w:r>
      <w:r w:rsidR="00943C04">
        <w:rPr>
          <w:sz w:val="24"/>
          <w:szCs w:val="24"/>
        </w:rPr>
        <w:t>.6</w:t>
      </w:r>
      <w:r w:rsidR="00460C54">
        <w:rPr>
          <w:sz w:val="24"/>
          <w:szCs w:val="24"/>
        </w:rPr>
        <w:t>.1 Материалы и питательные среды по 5.1</w:t>
      </w:r>
    </w:p>
    <w:p w14:paraId="16921787" w14:textId="77777777" w:rsidR="00D8326E" w:rsidRPr="00460C54" w:rsidRDefault="00B21714" w:rsidP="00B21714">
      <w:pPr>
        <w:pStyle w:val="10"/>
        <w:spacing w:line="360" w:lineRule="auto"/>
        <w:rPr>
          <w:b/>
          <w:sz w:val="24"/>
          <w:szCs w:val="24"/>
        </w:rPr>
      </w:pPr>
      <w:r w:rsidRPr="00460C54">
        <w:rPr>
          <w:b/>
          <w:sz w:val="24"/>
          <w:szCs w:val="24"/>
        </w:rPr>
        <w:t xml:space="preserve">  8</w:t>
      </w:r>
      <w:r w:rsidR="00943C04" w:rsidRPr="00460C54">
        <w:rPr>
          <w:b/>
          <w:sz w:val="24"/>
          <w:szCs w:val="24"/>
        </w:rPr>
        <w:t>.6</w:t>
      </w:r>
      <w:r w:rsidR="00460C54" w:rsidRPr="00460C54">
        <w:rPr>
          <w:b/>
          <w:sz w:val="24"/>
          <w:szCs w:val="24"/>
        </w:rPr>
        <w:t>.2</w:t>
      </w:r>
      <w:r w:rsidR="00D8326E" w:rsidRPr="00460C54">
        <w:rPr>
          <w:b/>
          <w:sz w:val="24"/>
          <w:szCs w:val="24"/>
        </w:rPr>
        <w:t xml:space="preserve"> Проведение испытания</w:t>
      </w:r>
    </w:p>
    <w:p w14:paraId="7D9D4BC3" w14:textId="77777777" w:rsidR="00D8326E" w:rsidRDefault="00D8326E" w:rsidP="00D8326E">
      <w:pPr>
        <w:pStyle w:val="10"/>
        <w:spacing w:line="360" w:lineRule="auto"/>
        <w:ind w:firstLine="567"/>
        <w:jc w:val="both"/>
        <w:rPr>
          <w:sz w:val="24"/>
          <w:szCs w:val="24"/>
        </w:rPr>
      </w:pPr>
      <w:r>
        <w:rPr>
          <w:sz w:val="24"/>
          <w:szCs w:val="24"/>
        </w:rPr>
        <w:t>Для испытания используют следующие агаровые среды;</w:t>
      </w:r>
      <w:r w:rsidR="003A5C9D">
        <w:rPr>
          <w:sz w:val="24"/>
          <w:szCs w:val="24"/>
        </w:rPr>
        <w:t xml:space="preserve"> </w:t>
      </w:r>
      <w:r w:rsidR="007A0938">
        <w:rPr>
          <w:sz w:val="24"/>
          <w:szCs w:val="24"/>
        </w:rPr>
        <w:t xml:space="preserve">МПА, </w:t>
      </w:r>
      <w:r>
        <w:rPr>
          <w:sz w:val="24"/>
          <w:szCs w:val="24"/>
        </w:rPr>
        <w:t>СВК, питательный агар КД, которые готовят в соответствии с действующей рецептурой.</w:t>
      </w:r>
    </w:p>
    <w:p w14:paraId="1670811D" w14:textId="77777777" w:rsidR="00D8326E" w:rsidRDefault="00D8326E" w:rsidP="00D8326E">
      <w:pPr>
        <w:pStyle w:val="10"/>
        <w:spacing w:line="360" w:lineRule="auto"/>
        <w:ind w:firstLine="567"/>
        <w:jc w:val="both"/>
        <w:rPr>
          <w:sz w:val="24"/>
          <w:szCs w:val="24"/>
        </w:rPr>
      </w:pPr>
      <w:r>
        <w:rPr>
          <w:sz w:val="24"/>
          <w:szCs w:val="24"/>
        </w:rPr>
        <w:t>Расплавленный и охлажденный до температуры 45 °C—50 °C агар разливают по 15—20 см</w:t>
      </w:r>
      <w:r>
        <w:rPr>
          <w:sz w:val="24"/>
          <w:szCs w:val="24"/>
          <w:vertAlign w:val="superscript"/>
        </w:rPr>
        <w:t>3</w:t>
      </w:r>
      <w:r>
        <w:rPr>
          <w:sz w:val="24"/>
          <w:szCs w:val="24"/>
        </w:rPr>
        <w:t xml:space="preserve"> в стерильные чашки Петри. Для работы используют питательную среду без конденсата, для чего после розли</w:t>
      </w:r>
      <w:r>
        <w:rPr>
          <w:sz w:val="24"/>
          <w:szCs w:val="24"/>
        </w:rPr>
        <w:softHyphen/>
        <w:t>ва агара чашки Петри оставляют до момента застывания  агара и затем осторожно над пламенем стерильными тампонами удаляют образовавшийся конденсат с крышки чашки. Для проведения испыта</w:t>
      </w:r>
      <w:r>
        <w:rPr>
          <w:sz w:val="24"/>
          <w:szCs w:val="24"/>
        </w:rPr>
        <w:softHyphen/>
        <w:t>ния берут по три ампулы или по три флакона с сухой или жидкой  вакциной. Содержимое каждой ампулы (флакона) разводят разбавителем — 0,01</w:t>
      </w:r>
      <w:r w:rsidR="005D64BE">
        <w:rPr>
          <w:sz w:val="24"/>
          <w:szCs w:val="24"/>
        </w:rPr>
        <w:t>%-</w:t>
      </w:r>
      <w:r w:rsidR="00460C54">
        <w:rPr>
          <w:sz w:val="24"/>
          <w:szCs w:val="24"/>
        </w:rPr>
        <w:t>н</w:t>
      </w:r>
      <w:r>
        <w:rPr>
          <w:sz w:val="24"/>
          <w:szCs w:val="24"/>
        </w:rPr>
        <w:t xml:space="preserve">ым водным </w:t>
      </w:r>
      <w:r w:rsidRPr="003B6DC6">
        <w:rPr>
          <w:sz w:val="24"/>
          <w:szCs w:val="24"/>
        </w:rPr>
        <w:t>раствором твина-80</w:t>
      </w:r>
      <w:r>
        <w:rPr>
          <w:sz w:val="24"/>
          <w:szCs w:val="24"/>
        </w:rPr>
        <w:t xml:space="preserve"> или физиологическим раствором</w:t>
      </w:r>
      <w:r w:rsidR="00E76927">
        <w:rPr>
          <w:sz w:val="24"/>
          <w:szCs w:val="24"/>
        </w:rPr>
        <w:t xml:space="preserve"> с pH (7,0 ± 0,2) </w:t>
      </w:r>
      <w:r>
        <w:rPr>
          <w:sz w:val="24"/>
          <w:szCs w:val="24"/>
        </w:rPr>
        <w:t xml:space="preserve"> до рабочего разведения</w:t>
      </w:r>
      <w:r w:rsidR="00A47B8F">
        <w:rPr>
          <w:sz w:val="24"/>
          <w:szCs w:val="24"/>
        </w:rPr>
        <w:t xml:space="preserve"> </w:t>
      </w:r>
      <w:r>
        <w:rPr>
          <w:sz w:val="24"/>
          <w:szCs w:val="24"/>
        </w:rPr>
        <w:t>в количестве, обозначенном на этикет</w:t>
      </w:r>
      <w:r>
        <w:rPr>
          <w:sz w:val="24"/>
          <w:szCs w:val="24"/>
        </w:rPr>
        <w:softHyphen/>
        <w:t>ке коробки с вакциной.</w:t>
      </w:r>
    </w:p>
    <w:p w14:paraId="7515E004" w14:textId="77777777" w:rsidR="00D8326E" w:rsidRDefault="00D8326E" w:rsidP="00D8326E">
      <w:pPr>
        <w:pStyle w:val="10"/>
        <w:spacing w:line="360" w:lineRule="auto"/>
        <w:ind w:firstLine="567"/>
        <w:jc w:val="both"/>
        <w:rPr>
          <w:sz w:val="24"/>
          <w:szCs w:val="24"/>
        </w:rPr>
      </w:pPr>
      <w:r>
        <w:rPr>
          <w:sz w:val="24"/>
          <w:szCs w:val="24"/>
        </w:rPr>
        <w:t xml:space="preserve">Жидкие вакцины с концентрацией спор </w:t>
      </w:r>
      <w:r w:rsidR="003B6DC6" w:rsidRPr="005E3D1A">
        <w:rPr>
          <w:sz w:val="24"/>
          <w:szCs w:val="24"/>
        </w:rPr>
        <w:t>20</w:t>
      </w:r>
      <w:r w:rsidRPr="005E3D1A">
        <w:rPr>
          <w:sz w:val="24"/>
          <w:szCs w:val="24"/>
        </w:rPr>
        <w:t>-24 млн/см</w:t>
      </w:r>
      <w:r w:rsidRPr="005E3D1A">
        <w:rPr>
          <w:sz w:val="24"/>
          <w:szCs w:val="24"/>
          <w:vertAlign w:val="superscript"/>
        </w:rPr>
        <w:t>3</w:t>
      </w:r>
      <w:r w:rsidRPr="005E3D1A">
        <w:rPr>
          <w:sz w:val="24"/>
          <w:szCs w:val="24"/>
        </w:rPr>
        <w:t xml:space="preserve"> не разбавляют. Разве</w:t>
      </w:r>
      <w:r w:rsidR="005D64BE" w:rsidRPr="005E3D1A">
        <w:rPr>
          <w:sz w:val="24"/>
          <w:szCs w:val="24"/>
        </w:rPr>
        <w:t xml:space="preserve">денные и </w:t>
      </w:r>
      <w:r w:rsidRPr="005E3D1A">
        <w:rPr>
          <w:sz w:val="24"/>
          <w:szCs w:val="24"/>
        </w:rPr>
        <w:t xml:space="preserve"> неразведенные вакцины встряхивают и из каж</w:t>
      </w:r>
      <w:r w:rsidRPr="005E3D1A">
        <w:rPr>
          <w:sz w:val="24"/>
          <w:szCs w:val="24"/>
        </w:rPr>
        <w:softHyphen/>
        <w:t>дой ампулы (флакона) готовят по шесть последовательных десятикратных разведений от 10</w:t>
      </w:r>
      <w:r w:rsidRPr="005E3D1A">
        <w:rPr>
          <w:sz w:val="24"/>
          <w:szCs w:val="24"/>
          <w:vertAlign w:val="superscript"/>
        </w:rPr>
        <w:t>-1</w:t>
      </w:r>
      <w:r w:rsidRPr="005E3D1A">
        <w:rPr>
          <w:sz w:val="24"/>
          <w:szCs w:val="24"/>
        </w:rPr>
        <w:t xml:space="preserve"> до 10</w:t>
      </w:r>
      <w:r w:rsidRPr="005E3D1A">
        <w:rPr>
          <w:sz w:val="24"/>
          <w:szCs w:val="24"/>
          <w:vertAlign w:val="superscript"/>
        </w:rPr>
        <w:t>-6</w:t>
      </w:r>
      <w:r w:rsidRPr="005E3D1A">
        <w:rPr>
          <w:sz w:val="24"/>
          <w:szCs w:val="24"/>
        </w:rPr>
        <w:t>. Для каждого разведения используют отдельную пипетку. Разведения вакцины выдерживают при ком</w:t>
      </w:r>
      <w:r w:rsidRPr="005E3D1A">
        <w:rPr>
          <w:sz w:val="24"/>
          <w:szCs w:val="24"/>
        </w:rPr>
        <w:softHyphen/>
        <w:t>натной температуре в течение 15—20 мин и после тщательного перемешивания из двух последних разведений вакцины (10</w:t>
      </w:r>
      <w:r w:rsidRPr="005E3D1A">
        <w:rPr>
          <w:sz w:val="24"/>
          <w:szCs w:val="24"/>
          <w:vertAlign w:val="superscript"/>
        </w:rPr>
        <w:t>-5</w:t>
      </w:r>
      <w:r w:rsidRPr="005E3D1A">
        <w:rPr>
          <w:sz w:val="24"/>
          <w:szCs w:val="24"/>
        </w:rPr>
        <w:t>, 10</w:t>
      </w:r>
      <w:r w:rsidRPr="005E3D1A">
        <w:rPr>
          <w:sz w:val="24"/>
          <w:szCs w:val="24"/>
          <w:vertAlign w:val="superscript"/>
        </w:rPr>
        <w:t>-6</w:t>
      </w:r>
      <w:r w:rsidRPr="005E3D1A">
        <w:rPr>
          <w:sz w:val="24"/>
          <w:szCs w:val="24"/>
        </w:rPr>
        <w:t>), начина</w:t>
      </w:r>
      <w:r w:rsidR="005D64BE" w:rsidRPr="005E3D1A">
        <w:rPr>
          <w:sz w:val="24"/>
          <w:szCs w:val="24"/>
        </w:rPr>
        <w:t xml:space="preserve">я с последнего, стерильной </w:t>
      </w:r>
      <w:r w:rsidRPr="005E3D1A">
        <w:rPr>
          <w:sz w:val="24"/>
          <w:szCs w:val="24"/>
        </w:rPr>
        <w:t>пипеткой делают высевы в чашки Петри с агаром.</w:t>
      </w:r>
      <w:r w:rsidR="00432ECF" w:rsidRPr="005E3D1A">
        <w:rPr>
          <w:sz w:val="24"/>
          <w:szCs w:val="24"/>
        </w:rPr>
        <w:t xml:space="preserve"> Для каждого разведения используют отдельную стерильную пипетку.</w:t>
      </w:r>
      <w:r>
        <w:rPr>
          <w:sz w:val="24"/>
          <w:szCs w:val="24"/>
        </w:rPr>
        <w:t xml:space="preserve"> Каждым разведением вакцины засевают три чашки</w:t>
      </w:r>
      <w:r w:rsidR="005D64BE">
        <w:rPr>
          <w:sz w:val="24"/>
          <w:szCs w:val="24"/>
        </w:rPr>
        <w:t xml:space="preserve"> Петри</w:t>
      </w:r>
      <w:r>
        <w:rPr>
          <w:sz w:val="24"/>
          <w:szCs w:val="24"/>
        </w:rPr>
        <w:t>, внося в каж</w:t>
      </w:r>
      <w:r>
        <w:rPr>
          <w:sz w:val="24"/>
          <w:szCs w:val="24"/>
        </w:rPr>
        <w:softHyphen/>
        <w:t>дую по 0,1 см</w:t>
      </w:r>
      <w:r>
        <w:rPr>
          <w:sz w:val="24"/>
          <w:szCs w:val="24"/>
          <w:vertAlign w:val="superscript"/>
        </w:rPr>
        <w:t>3</w:t>
      </w:r>
      <w:r>
        <w:rPr>
          <w:sz w:val="24"/>
          <w:szCs w:val="24"/>
        </w:rPr>
        <w:t xml:space="preserve"> взвеси спор.</w:t>
      </w:r>
    </w:p>
    <w:p w14:paraId="633FF947" w14:textId="77777777" w:rsidR="00D8326E" w:rsidRDefault="00D8326E" w:rsidP="00D8326E">
      <w:pPr>
        <w:pStyle w:val="10"/>
        <w:spacing w:line="360" w:lineRule="auto"/>
        <w:ind w:firstLine="567"/>
        <w:jc w:val="both"/>
        <w:rPr>
          <w:sz w:val="24"/>
          <w:szCs w:val="24"/>
        </w:rPr>
      </w:pPr>
      <w:r>
        <w:rPr>
          <w:sz w:val="24"/>
          <w:szCs w:val="24"/>
        </w:rPr>
        <w:t>После равномерного распределения стерильным шпателем посевного материала по поверхности агара чашки Петри переносят в термостат, ставят вверх дном и выдерживают при температуре (37 ± 1) °C в течение 18—24 ч. При распределении посевного материала</w:t>
      </w:r>
      <w:r w:rsidR="005D64BE">
        <w:rPr>
          <w:sz w:val="24"/>
          <w:szCs w:val="24"/>
        </w:rPr>
        <w:t>, для</w:t>
      </w:r>
      <w:r>
        <w:rPr>
          <w:sz w:val="24"/>
          <w:szCs w:val="24"/>
        </w:rPr>
        <w:t xml:space="preserve"> каждого разведения вакцины </w:t>
      </w:r>
      <w:r w:rsidR="005D64BE">
        <w:rPr>
          <w:sz w:val="24"/>
          <w:szCs w:val="24"/>
        </w:rPr>
        <w:t>используют отдельный стерильный шпатель</w:t>
      </w:r>
      <w:r>
        <w:rPr>
          <w:sz w:val="24"/>
          <w:szCs w:val="24"/>
        </w:rPr>
        <w:t>.</w:t>
      </w:r>
    </w:p>
    <w:p w14:paraId="284B1480" w14:textId="77777777" w:rsidR="00D8326E" w:rsidRPr="00460C54" w:rsidRDefault="00B21714" w:rsidP="00D8326E">
      <w:pPr>
        <w:pStyle w:val="10"/>
        <w:spacing w:line="360" w:lineRule="auto"/>
        <w:ind w:firstLine="500"/>
        <w:jc w:val="both"/>
        <w:rPr>
          <w:b/>
          <w:sz w:val="24"/>
          <w:szCs w:val="24"/>
        </w:rPr>
      </w:pPr>
      <w:r w:rsidRPr="00460C54">
        <w:rPr>
          <w:b/>
          <w:sz w:val="24"/>
          <w:szCs w:val="24"/>
        </w:rPr>
        <w:lastRenderedPageBreak/>
        <w:t>8</w:t>
      </w:r>
      <w:r w:rsidR="00943C04" w:rsidRPr="00460C54">
        <w:rPr>
          <w:b/>
          <w:sz w:val="24"/>
          <w:szCs w:val="24"/>
        </w:rPr>
        <w:t>.6</w:t>
      </w:r>
      <w:r w:rsidR="00460C54" w:rsidRPr="00460C54">
        <w:rPr>
          <w:b/>
          <w:sz w:val="24"/>
          <w:szCs w:val="24"/>
        </w:rPr>
        <w:t>.3</w:t>
      </w:r>
      <w:r w:rsidR="00D8326E" w:rsidRPr="00460C54">
        <w:rPr>
          <w:b/>
          <w:sz w:val="24"/>
          <w:szCs w:val="24"/>
        </w:rPr>
        <w:t xml:space="preserve"> Обработка результатов</w:t>
      </w:r>
    </w:p>
    <w:p w14:paraId="635E4811" w14:textId="77777777" w:rsidR="00D8326E" w:rsidRDefault="00D8326E" w:rsidP="00D8326E">
      <w:pPr>
        <w:pStyle w:val="10"/>
        <w:spacing w:after="80" w:line="360" w:lineRule="auto"/>
        <w:ind w:firstLine="500"/>
        <w:jc w:val="both"/>
        <w:rPr>
          <w:sz w:val="24"/>
          <w:szCs w:val="24"/>
        </w:rPr>
      </w:pPr>
      <w:r>
        <w:rPr>
          <w:sz w:val="24"/>
          <w:szCs w:val="24"/>
        </w:rPr>
        <w:t>По истечении указанного времени подсчитывают количество выросших колоний в каждом разведе</w:t>
      </w:r>
      <w:r>
        <w:rPr>
          <w:sz w:val="24"/>
          <w:szCs w:val="24"/>
        </w:rPr>
        <w:softHyphen/>
        <w:t>нии вакцины и находят среднеарифметическое</w:t>
      </w:r>
      <w:r w:rsidR="00460C54">
        <w:rPr>
          <w:sz w:val="24"/>
          <w:szCs w:val="24"/>
        </w:rPr>
        <w:t xml:space="preserve"> значение количества выросший </w:t>
      </w:r>
      <w:r>
        <w:rPr>
          <w:sz w:val="24"/>
          <w:szCs w:val="24"/>
        </w:rPr>
        <w:t xml:space="preserve"> колоний. Количество живых спор в 1 см</w:t>
      </w:r>
      <w:r>
        <w:rPr>
          <w:sz w:val="24"/>
          <w:szCs w:val="24"/>
          <w:vertAlign w:val="superscript"/>
        </w:rPr>
        <w:t>3</w:t>
      </w:r>
      <w:r>
        <w:rPr>
          <w:sz w:val="24"/>
          <w:szCs w:val="24"/>
        </w:rPr>
        <w:t xml:space="preserve"> вакци</w:t>
      </w:r>
      <w:r>
        <w:rPr>
          <w:sz w:val="24"/>
          <w:szCs w:val="24"/>
        </w:rPr>
        <w:softHyphen/>
        <w:t xml:space="preserve">ны </w:t>
      </w:r>
      <w:r>
        <w:rPr>
          <w:i/>
          <w:iCs/>
          <w:sz w:val="24"/>
          <w:szCs w:val="24"/>
        </w:rPr>
        <w:t>К,</w:t>
      </w:r>
      <w:r>
        <w:rPr>
          <w:sz w:val="24"/>
          <w:szCs w:val="24"/>
        </w:rPr>
        <w:t xml:space="preserve"> млн, вычисляют по формуле</w:t>
      </w:r>
    </w:p>
    <w:p w14:paraId="32FF9EA6" w14:textId="77777777" w:rsidR="00D8326E" w:rsidRDefault="00D8326E" w:rsidP="00D8326E">
      <w:pPr>
        <w:pStyle w:val="10"/>
        <w:tabs>
          <w:tab w:val="left" w:pos="4775"/>
        </w:tabs>
        <w:spacing w:after="80" w:line="360" w:lineRule="auto"/>
        <w:ind w:firstLine="0"/>
        <w:jc w:val="both"/>
        <w:rPr>
          <w:sz w:val="24"/>
          <w:szCs w:val="24"/>
        </w:rPr>
      </w:pPr>
      <w:r>
        <w:rPr>
          <w:sz w:val="32"/>
          <w:szCs w:val="24"/>
        </w:rPr>
        <w:t xml:space="preserve">                                      </w:t>
      </w:r>
      <m:oMath>
        <m:r>
          <w:rPr>
            <w:rFonts w:ascii="Cambria Math" w:hAnsi="Cambria Math"/>
            <w:sz w:val="32"/>
            <w:szCs w:val="24"/>
          </w:rPr>
          <m:t xml:space="preserve">K= </m:t>
        </m:r>
        <m:f>
          <m:fPr>
            <m:ctrlPr>
              <w:rPr>
                <w:rFonts w:ascii="Cambria Math" w:hAnsi="Cambria Math"/>
                <w:i/>
                <w:sz w:val="32"/>
                <w:szCs w:val="24"/>
              </w:rPr>
            </m:ctrlPr>
          </m:fPr>
          <m:num>
            <m:sSub>
              <m:sSubPr>
                <m:ctrlPr>
                  <w:rPr>
                    <w:rFonts w:ascii="Cambria Math" w:hAnsi="Cambria Math"/>
                    <w:i/>
                    <w:sz w:val="32"/>
                    <w:szCs w:val="24"/>
                  </w:rPr>
                </m:ctrlPr>
              </m:sSubPr>
              <m:e>
                <m:r>
                  <w:rPr>
                    <w:rFonts w:ascii="Cambria Math" w:hAnsi="Cambria Math"/>
                    <w:sz w:val="32"/>
                    <w:szCs w:val="24"/>
                  </w:rPr>
                  <m:t>K</m:t>
                </m:r>
              </m:e>
              <m:sub>
                <m:r>
                  <w:rPr>
                    <w:rFonts w:ascii="Cambria Math" w:hAnsi="Cambria Math"/>
                    <w:sz w:val="32"/>
                    <w:szCs w:val="24"/>
                  </w:rPr>
                  <m:t>5</m:t>
                </m:r>
              </m:sub>
            </m:sSub>
            <m:r>
              <w:rPr>
                <w:rFonts w:ascii="Cambria Math" w:hAnsi="Cambria Math"/>
                <w:sz w:val="32"/>
                <w:szCs w:val="24"/>
              </w:rPr>
              <m:t xml:space="preserve"> + </m:t>
            </m:r>
            <m:sSub>
              <m:sSubPr>
                <m:ctrlPr>
                  <w:rPr>
                    <w:rFonts w:ascii="Cambria Math" w:hAnsi="Cambria Math"/>
                    <w:i/>
                    <w:sz w:val="32"/>
                    <w:szCs w:val="24"/>
                  </w:rPr>
                </m:ctrlPr>
              </m:sSubPr>
              <m:e>
                <m:r>
                  <w:rPr>
                    <w:rFonts w:ascii="Cambria Math" w:hAnsi="Cambria Math"/>
                    <w:sz w:val="32"/>
                    <w:szCs w:val="24"/>
                  </w:rPr>
                  <m:t>K</m:t>
                </m:r>
              </m:e>
              <m:sub>
                <m:r>
                  <w:rPr>
                    <w:rFonts w:ascii="Cambria Math" w:hAnsi="Cambria Math"/>
                    <w:sz w:val="32"/>
                    <w:szCs w:val="24"/>
                  </w:rPr>
                  <m:t>6</m:t>
                </m:r>
              </m:sub>
            </m:sSub>
          </m:num>
          <m:den>
            <m:r>
              <w:rPr>
                <w:rFonts w:ascii="Cambria Math" w:hAnsi="Cambria Math"/>
                <w:sz w:val="32"/>
                <w:szCs w:val="24"/>
              </w:rPr>
              <m:t>1,1</m:t>
            </m:r>
          </m:den>
        </m:f>
        <m:r>
          <w:rPr>
            <w:rFonts w:ascii="Cambria Math" w:hAnsi="Cambria Math"/>
            <w:sz w:val="32"/>
            <w:szCs w:val="24"/>
          </w:rPr>
          <m:t>,</m:t>
        </m:r>
      </m:oMath>
      <w:r>
        <w:rPr>
          <w:sz w:val="32"/>
          <w:szCs w:val="24"/>
        </w:rPr>
        <w:t xml:space="preserve"> </w:t>
      </w:r>
      <w:r>
        <w:rPr>
          <w:sz w:val="32"/>
          <w:szCs w:val="24"/>
        </w:rPr>
        <w:tab/>
        <w:t xml:space="preserve">                                  </w:t>
      </w:r>
      <w:r>
        <w:rPr>
          <w:sz w:val="24"/>
          <w:szCs w:val="24"/>
        </w:rPr>
        <w:t>(1)</w:t>
      </w:r>
    </w:p>
    <w:p w14:paraId="1376246B" w14:textId="77777777" w:rsidR="00D8326E" w:rsidRDefault="00D8326E" w:rsidP="00D8326E">
      <w:pPr>
        <w:pStyle w:val="10"/>
        <w:spacing w:line="360" w:lineRule="auto"/>
        <w:ind w:firstLine="0"/>
        <w:jc w:val="both"/>
        <w:rPr>
          <w:sz w:val="24"/>
          <w:szCs w:val="24"/>
        </w:rPr>
      </w:pPr>
      <w:r>
        <w:rPr>
          <w:sz w:val="24"/>
          <w:szCs w:val="24"/>
        </w:rPr>
        <w:t xml:space="preserve">где </w:t>
      </w:r>
      <w:r>
        <w:rPr>
          <w:i/>
          <w:iCs/>
          <w:sz w:val="24"/>
          <w:szCs w:val="24"/>
        </w:rPr>
        <w:t>К</w:t>
      </w:r>
      <w:r>
        <w:rPr>
          <w:i/>
          <w:iCs/>
          <w:sz w:val="24"/>
          <w:szCs w:val="24"/>
          <w:vertAlign w:val="subscript"/>
        </w:rPr>
        <w:t>5</w:t>
      </w:r>
      <w:r>
        <w:rPr>
          <w:i/>
          <w:iCs/>
          <w:sz w:val="24"/>
          <w:szCs w:val="24"/>
        </w:rPr>
        <w:t xml:space="preserve"> —</w:t>
      </w:r>
      <w:r>
        <w:rPr>
          <w:sz w:val="24"/>
          <w:szCs w:val="24"/>
        </w:rPr>
        <w:t xml:space="preserve"> среднеарифметическое</w:t>
      </w:r>
      <w:r w:rsidR="00460C54">
        <w:rPr>
          <w:sz w:val="24"/>
          <w:szCs w:val="24"/>
        </w:rPr>
        <w:t xml:space="preserve"> значение количества</w:t>
      </w:r>
      <w:r>
        <w:rPr>
          <w:sz w:val="24"/>
          <w:szCs w:val="24"/>
        </w:rPr>
        <w:t xml:space="preserve"> колоний, выросших в чашках из разведения 10</w:t>
      </w:r>
      <w:r>
        <w:rPr>
          <w:sz w:val="24"/>
          <w:szCs w:val="24"/>
          <w:vertAlign w:val="superscript"/>
        </w:rPr>
        <w:t>-5</w:t>
      </w:r>
      <w:r>
        <w:rPr>
          <w:sz w:val="24"/>
          <w:szCs w:val="24"/>
        </w:rPr>
        <w:t>;</w:t>
      </w:r>
    </w:p>
    <w:p w14:paraId="365FD5BE" w14:textId="77777777" w:rsidR="00D8326E" w:rsidRDefault="00D8326E" w:rsidP="00D8326E">
      <w:pPr>
        <w:pStyle w:val="10"/>
        <w:spacing w:line="360" w:lineRule="auto"/>
        <w:ind w:firstLine="380"/>
        <w:jc w:val="both"/>
        <w:rPr>
          <w:sz w:val="24"/>
          <w:szCs w:val="24"/>
        </w:rPr>
      </w:pPr>
      <w:r>
        <w:rPr>
          <w:i/>
          <w:iCs/>
          <w:smallCaps/>
          <w:sz w:val="24"/>
          <w:szCs w:val="24"/>
          <w:lang w:bidi="en-US"/>
        </w:rPr>
        <w:t xml:space="preserve">  </w:t>
      </w:r>
      <w:r>
        <w:rPr>
          <w:i/>
          <w:iCs/>
          <w:smallCaps/>
          <w:sz w:val="24"/>
          <w:szCs w:val="24"/>
          <w:lang w:val="en-US" w:bidi="en-US"/>
        </w:rPr>
        <w:t>K</w:t>
      </w:r>
      <w:r>
        <w:rPr>
          <w:i/>
          <w:iCs/>
          <w:smallCaps/>
          <w:sz w:val="24"/>
          <w:szCs w:val="24"/>
          <w:vertAlign w:val="subscript"/>
          <w:lang w:bidi="en-US"/>
        </w:rPr>
        <w:t>6</w:t>
      </w:r>
      <w:r>
        <w:rPr>
          <w:i/>
          <w:iCs/>
          <w:smallCaps/>
          <w:sz w:val="24"/>
          <w:szCs w:val="24"/>
          <w:lang w:bidi="en-US"/>
        </w:rPr>
        <w:t xml:space="preserve"> </w:t>
      </w:r>
      <w:r>
        <w:rPr>
          <w:i/>
          <w:iCs/>
          <w:smallCaps/>
          <w:sz w:val="24"/>
          <w:szCs w:val="24"/>
        </w:rPr>
        <w:t>—</w:t>
      </w:r>
      <w:r>
        <w:rPr>
          <w:sz w:val="24"/>
          <w:szCs w:val="24"/>
        </w:rPr>
        <w:t xml:space="preserve"> среднеарифметическое</w:t>
      </w:r>
      <w:r w:rsidR="00460C54">
        <w:rPr>
          <w:sz w:val="24"/>
          <w:szCs w:val="24"/>
        </w:rPr>
        <w:t xml:space="preserve"> значение количества</w:t>
      </w:r>
      <w:r>
        <w:rPr>
          <w:sz w:val="24"/>
          <w:szCs w:val="24"/>
        </w:rPr>
        <w:t xml:space="preserve"> колоний, выросших в чашках из разведения 10</w:t>
      </w:r>
      <w:r>
        <w:rPr>
          <w:sz w:val="24"/>
          <w:szCs w:val="24"/>
          <w:vertAlign w:val="superscript"/>
        </w:rPr>
        <w:t>-6</w:t>
      </w:r>
      <w:r>
        <w:rPr>
          <w:sz w:val="24"/>
          <w:szCs w:val="24"/>
        </w:rPr>
        <w:t>;</w:t>
      </w:r>
    </w:p>
    <w:p w14:paraId="1597AEB2" w14:textId="77777777" w:rsidR="00D8326E" w:rsidRDefault="00D8326E" w:rsidP="00D8326E">
      <w:pPr>
        <w:pStyle w:val="10"/>
        <w:spacing w:line="360" w:lineRule="auto"/>
        <w:ind w:firstLine="500"/>
        <w:jc w:val="both"/>
        <w:rPr>
          <w:sz w:val="24"/>
          <w:szCs w:val="24"/>
        </w:rPr>
      </w:pPr>
      <w:r>
        <w:rPr>
          <w:sz w:val="24"/>
          <w:szCs w:val="24"/>
        </w:rPr>
        <w:t>1,1 — постоянный коэффициент.</w:t>
      </w:r>
    </w:p>
    <w:p w14:paraId="77159FE1" w14:textId="77777777" w:rsidR="00D8326E" w:rsidRDefault="00D8326E" w:rsidP="00D8326E">
      <w:pPr>
        <w:pStyle w:val="10"/>
        <w:spacing w:line="360" w:lineRule="auto"/>
        <w:ind w:firstLine="500"/>
        <w:jc w:val="both"/>
        <w:rPr>
          <w:sz w:val="24"/>
          <w:szCs w:val="24"/>
        </w:rPr>
      </w:pPr>
      <w:r>
        <w:rPr>
          <w:sz w:val="24"/>
          <w:szCs w:val="24"/>
        </w:rPr>
        <w:t>Результаты определения концентрации спор в 1,2, 3-м флаконах или ампулах суммируют, делят на 3 и получают среднеарифметическое значение, которое принимают за окончательный результат количества жизнеспособных спор в 1 см</w:t>
      </w:r>
      <w:r>
        <w:rPr>
          <w:sz w:val="24"/>
          <w:szCs w:val="24"/>
          <w:vertAlign w:val="superscript"/>
        </w:rPr>
        <w:t>3</w:t>
      </w:r>
      <w:r>
        <w:rPr>
          <w:sz w:val="24"/>
          <w:szCs w:val="24"/>
        </w:rPr>
        <w:t xml:space="preserve"> разведенной или неразведенной вакцины.</w:t>
      </w:r>
    </w:p>
    <w:p w14:paraId="13A363F1" w14:textId="77777777" w:rsidR="00D8326E" w:rsidRDefault="00D8326E" w:rsidP="00D8326E">
      <w:pPr>
        <w:pStyle w:val="10"/>
        <w:spacing w:line="360" w:lineRule="auto"/>
        <w:ind w:left="3540" w:firstLine="567"/>
        <w:jc w:val="center"/>
        <w:rPr>
          <w:sz w:val="24"/>
          <w:szCs w:val="24"/>
        </w:rPr>
      </w:pPr>
    </w:p>
    <w:p w14:paraId="7E3DC8EC" w14:textId="77777777" w:rsidR="00D8326E" w:rsidRDefault="00B21714" w:rsidP="00D8326E">
      <w:pPr>
        <w:pStyle w:val="40"/>
        <w:keepNext/>
        <w:keepLines/>
        <w:spacing w:after="80" w:line="360" w:lineRule="auto"/>
        <w:ind w:firstLine="567"/>
        <w:jc w:val="both"/>
        <w:rPr>
          <w:sz w:val="24"/>
          <w:szCs w:val="24"/>
        </w:rPr>
      </w:pPr>
      <w:r>
        <w:rPr>
          <w:sz w:val="24"/>
          <w:szCs w:val="24"/>
        </w:rPr>
        <w:t>8</w:t>
      </w:r>
      <w:r w:rsidR="00943C04">
        <w:rPr>
          <w:sz w:val="24"/>
          <w:szCs w:val="24"/>
        </w:rPr>
        <w:t>.7</w:t>
      </w:r>
      <w:r w:rsidR="00D8326E">
        <w:rPr>
          <w:sz w:val="24"/>
          <w:szCs w:val="24"/>
        </w:rPr>
        <w:t xml:space="preserve"> Определение массовой доли спор</w:t>
      </w:r>
    </w:p>
    <w:p w14:paraId="235204AA" w14:textId="77777777" w:rsidR="00D8326E" w:rsidRDefault="00B21714" w:rsidP="00D8326E">
      <w:pPr>
        <w:pStyle w:val="40"/>
        <w:keepNext/>
        <w:keepLines/>
        <w:spacing w:line="360" w:lineRule="auto"/>
        <w:ind w:firstLine="567"/>
        <w:jc w:val="both"/>
        <w:rPr>
          <w:sz w:val="24"/>
          <w:szCs w:val="24"/>
        </w:rPr>
      </w:pPr>
      <w:r>
        <w:rPr>
          <w:sz w:val="24"/>
          <w:szCs w:val="24"/>
        </w:rPr>
        <w:t>8</w:t>
      </w:r>
      <w:r w:rsidR="00943C04">
        <w:rPr>
          <w:sz w:val="24"/>
          <w:szCs w:val="24"/>
        </w:rPr>
        <w:t>.7</w:t>
      </w:r>
      <w:r w:rsidR="00D8326E">
        <w:rPr>
          <w:sz w:val="24"/>
          <w:szCs w:val="24"/>
        </w:rPr>
        <w:t>.1 Аппаратура, материалы и реактивы по 5</w:t>
      </w:r>
      <w:r w:rsidR="00460C54">
        <w:rPr>
          <w:sz w:val="24"/>
          <w:szCs w:val="24"/>
        </w:rPr>
        <w:t>.1</w:t>
      </w:r>
    </w:p>
    <w:p w14:paraId="1C89BC36" w14:textId="77777777" w:rsidR="00D8326E" w:rsidRDefault="00B21714" w:rsidP="00D8326E">
      <w:pPr>
        <w:pStyle w:val="40"/>
        <w:keepNext/>
        <w:keepLines/>
        <w:spacing w:line="360" w:lineRule="auto"/>
        <w:ind w:firstLine="567"/>
        <w:jc w:val="both"/>
        <w:rPr>
          <w:sz w:val="24"/>
          <w:szCs w:val="24"/>
        </w:rPr>
      </w:pPr>
      <w:r>
        <w:rPr>
          <w:sz w:val="24"/>
          <w:szCs w:val="24"/>
        </w:rPr>
        <w:t>8</w:t>
      </w:r>
      <w:r w:rsidR="00943C04">
        <w:rPr>
          <w:sz w:val="24"/>
          <w:szCs w:val="24"/>
        </w:rPr>
        <w:t>.7</w:t>
      </w:r>
      <w:r w:rsidR="00D8326E">
        <w:rPr>
          <w:sz w:val="24"/>
          <w:szCs w:val="24"/>
        </w:rPr>
        <w:t>.2 Проведение испытания</w:t>
      </w:r>
    </w:p>
    <w:p w14:paraId="6B061DE9" w14:textId="77777777" w:rsidR="00D8326E" w:rsidRDefault="00D8326E" w:rsidP="00D8326E">
      <w:pPr>
        <w:pStyle w:val="10"/>
        <w:spacing w:line="360" w:lineRule="auto"/>
        <w:ind w:firstLine="567"/>
        <w:jc w:val="both"/>
        <w:rPr>
          <w:sz w:val="24"/>
          <w:szCs w:val="24"/>
        </w:rPr>
      </w:pPr>
      <w:r>
        <w:rPr>
          <w:sz w:val="24"/>
          <w:szCs w:val="24"/>
        </w:rPr>
        <w:t xml:space="preserve">Для испытания используют сухую или жидкую вакцину, подготовленную по </w:t>
      </w:r>
      <w:r w:rsidR="00B21714">
        <w:rPr>
          <w:sz w:val="24"/>
          <w:szCs w:val="24"/>
        </w:rPr>
        <w:t>8</w:t>
      </w:r>
      <w:r w:rsidR="009C171E">
        <w:rPr>
          <w:sz w:val="24"/>
          <w:szCs w:val="24"/>
        </w:rPr>
        <w:t>.6</w:t>
      </w:r>
      <w:r w:rsidR="00460C54">
        <w:rPr>
          <w:sz w:val="24"/>
          <w:szCs w:val="24"/>
        </w:rPr>
        <w:t>.2</w:t>
      </w:r>
      <w:r>
        <w:rPr>
          <w:sz w:val="24"/>
          <w:szCs w:val="24"/>
        </w:rPr>
        <w:t xml:space="preserve"> Из приготовлен</w:t>
      </w:r>
      <w:r>
        <w:rPr>
          <w:sz w:val="24"/>
          <w:szCs w:val="24"/>
        </w:rPr>
        <w:softHyphen/>
        <w:t>ных вакцин делают разведение 10</w:t>
      </w:r>
      <w:r>
        <w:rPr>
          <w:sz w:val="24"/>
          <w:szCs w:val="24"/>
          <w:vertAlign w:val="superscript"/>
        </w:rPr>
        <w:t>-1</w:t>
      </w:r>
      <w:r>
        <w:rPr>
          <w:sz w:val="24"/>
          <w:szCs w:val="24"/>
        </w:rPr>
        <w:t xml:space="preserve"> на физиологическом растворе. Из разведения вакцины 10</w:t>
      </w:r>
      <w:r>
        <w:rPr>
          <w:sz w:val="24"/>
          <w:szCs w:val="24"/>
          <w:vertAlign w:val="superscript"/>
        </w:rPr>
        <w:t>-1</w:t>
      </w:r>
      <w:r>
        <w:rPr>
          <w:sz w:val="24"/>
          <w:szCs w:val="24"/>
        </w:rPr>
        <w:t xml:space="preserve"> на предметных стеклах готовят раздавленную или висячую каплю и просматривают ее под микроскопом при кратности увеличения 400</w:t>
      </w:r>
      <w:r>
        <w:rPr>
          <w:sz w:val="24"/>
          <w:szCs w:val="24"/>
          <w:vertAlign w:val="superscript"/>
        </w:rPr>
        <w:t>х</w:t>
      </w:r>
      <w:r>
        <w:rPr>
          <w:sz w:val="24"/>
          <w:szCs w:val="24"/>
        </w:rPr>
        <w:t xml:space="preserve"> — 900</w:t>
      </w:r>
      <w:r>
        <w:rPr>
          <w:sz w:val="24"/>
          <w:szCs w:val="24"/>
          <w:vertAlign w:val="superscript"/>
        </w:rPr>
        <w:t>х</w:t>
      </w:r>
      <w:r>
        <w:rPr>
          <w:sz w:val="24"/>
          <w:szCs w:val="24"/>
        </w:rPr>
        <w:t xml:space="preserve"> в фазовом контрасте. В каждом поле зрения отдельно подсчиты</w:t>
      </w:r>
      <w:r>
        <w:rPr>
          <w:sz w:val="24"/>
          <w:szCs w:val="24"/>
        </w:rPr>
        <w:softHyphen/>
        <w:t>вают сибиреязвенные споры и палочки. Общее число подсчитанных клеток (спор и палочек) должно быть не менее 200.</w:t>
      </w:r>
    </w:p>
    <w:p w14:paraId="64B6599F" w14:textId="77777777" w:rsidR="00D8326E" w:rsidRDefault="00B21714" w:rsidP="00D8326E">
      <w:pPr>
        <w:pStyle w:val="40"/>
        <w:keepNext/>
        <w:keepLines/>
        <w:spacing w:line="360" w:lineRule="auto"/>
        <w:ind w:firstLine="567"/>
        <w:jc w:val="both"/>
        <w:rPr>
          <w:sz w:val="24"/>
          <w:szCs w:val="24"/>
        </w:rPr>
      </w:pPr>
      <w:r>
        <w:rPr>
          <w:sz w:val="24"/>
          <w:szCs w:val="24"/>
        </w:rPr>
        <w:t>8</w:t>
      </w:r>
      <w:r w:rsidR="009C171E">
        <w:rPr>
          <w:sz w:val="24"/>
          <w:szCs w:val="24"/>
        </w:rPr>
        <w:t>.7</w:t>
      </w:r>
      <w:r w:rsidR="00D8326E">
        <w:rPr>
          <w:sz w:val="24"/>
          <w:szCs w:val="24"/>
        </w:rPr>
        <w:t>.3 Обработка результатов</w:t>
      </w:r>
    </w:p>
    <w:p w14:paraId="42990AD8" w14:textId="77777777" w:rsidR="00D8326E" w:rsidRDefault="00D8326E" w:rsidP="00D8326E">
      <w:pPr>
        <w:pStyle w:val="10"/>
        <w:spacing w:after="80" w:line="360" w:lineRule="auto"/>
        <w:ind w:firstLine="567"/>
        <w:jc w:val="both"/>
        <w:rPr>
          <w:sz w:val="24"/>
          <w:szCs w:val="24"/>
        </w:rPr>
      </w:pPr>
      <w:r>
        <w:rPr>
          <w:sz w:val="24"/>
          <w:szCs w:val="24"/>
        </w:rPr>
        <w:t>Массовую долю спор С</w:t>
      </w:r>
      <w:r>
        <w:rPr>
          <w:sz w:val="24"/>
          <w:szCs w:val="24"/>
          <w:vertAlign w:val="subscript"/>
        </w:rPr>
        <w:t>1</w:t>
      </w:r>
      <w:r>
        <w:rPr>
          <w:sz w:val="24"/>
          <w:szCs w:val="24"/>
        </w:rPr>
        <w:t xml:space="preserve"> в вакцине, %, вычисляют по формуле</w:t>
      </w:r>
    </w:p>
    <w:p w14:paraId="0441D165" w14:textId="77777777" w:rsidR="00D8326E" w:rsidRDefault="00000000" w:rsidP="00D8326E">
      <w:pPr>
        <w:pStyle w:val="22"/>
        <w:spacing w:after="140" w:line="360" w:lineRule="auto"/>
        <w:ind w:left="2832" w:firstLine="567"/>
        <w:rPr>
          <w:i/>
          <w:sz w:val="24"/>
          <w:szCs w:val="24"/>
        </w:rPr>
      </w:pP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4</m:t>
                </m:r>
              </m:sub>
            </m:sSub>
            <m:r>
              <w:rPr>
                <w:rFonts w:ascii="Cambria Math" w:hAnsi="Cambria Math"/>
                <w:sz w:val="28"/>
                <w:szCs w:val="28"/>
              </w:rPr>
              <m:t>∙100</m:t>
            </m:r>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3</m:t>
                </m:r>
              </m:sub>
            </m:sSub>
          </m:den>
        </m:f>
        <m:r>
          <w:rPr>
            <w:rFonts w:ascii="Cambria Math" w:hAnsi="Cambria Math"/>
            <w:sz w:val="28"/>
            <w:szCs w:val="28"/>
          </w:rPr>
          <m:t>,</m:t>
        </m:r>
      </m:oMath>
      <w:r w:rsidR="00D8326E" w:rsidRPr="00A37E26">
        <w:rPr>
          <w:i/>
          <w:sz w:val="28"/>
          <w:szCs w:val="28"/>
        </w:rPr>
        <w:tab/>
      </w:r>
      <w:r w:rsidR="00D8326E" w:rsidRPr="00A37E26">
        <w:rPr>
          <w:i/>
          <w:sz w:val="28"/>
          <w:szCs w:val="28"/>
        </w:rPr>
        <w:tab/>
      </w:r>
      <w:r w:rsidR="00D8326E">
        <w:rPr>
          <w:i/>
          <w:sz w:val="32"/>
          <w:szCs w:val="24"/>
        </w:rPr>
        <w:tab/>
      </w:r>
      <w:r w:rsidR="00D8326E">
        <w:rPr>
          <w:i/>
          <w:sz w:val="32"/>
          <w:szCs w:val="24"/>
        </w:rPr>
        <w:tab/>
      </w:r>
      <w:r w:rsidR="00D8326E">
        <w:rPr>
          <w:i/>
          <w:sz w:val="32"/>
          <w:szCs w:val="24"/>
        </w:rPr>
        <w:tab/>
      </w:r>
      <w:r w:rsidR="00D8326E">
        <w:rPr>
          <w:sz w:val="24"/>
          <w:szCs w:val="24"/>
        </w:rPr>
        <w:t>(5)</w:t>
      </w:r>
    </w:p>
    <w:p w14:paraId="6C0AC9C2" w14:textId="77777777" w:rsidR="00D8326E" w:rsidRDefault="00D8326E" w:rsidP="00D8326E">
      <w:pPr>
        <w:pStyle w:val="10"/>
        <w:spacing w:line="360" w:lineRule="auto"/>
        <w:ind w:firstLine="567"/>
        <w:jc w:val="both"/>
        <w:rPr>
          <w:sz w:val="24"/>
          <w:szCs w:val="24"/>
        </w:rPr>
      </w:pPr>
      <w:r>
        <w:rPr>
          <w:sz w:val="24"/>
          <w:szCs w:val="24"/>
        </w:rPr>
        <w:t xml:space="preserve">где </w:t>
      </w:r>
      <w:r>
        <w:rPr>
          <w:i/>
          <w:sz w:val="24"/>
          <w:szCs w:val="24"/>
        </w:rPr>
        <w:t>N</w:t>
      </w:r>
      <w:r>
        <w:rPr>
          <w:i/>
          <w:sz w:val="24"/>
          <w:szCs w:val="24"/>
          <w:vertAlign w:val="subscript"/>
        </w:rPr>
        <w:t>4</w:t>
      </w:r>
      <w:r>
        <w:rPr>
          <w:sz w:val="24"/>
          <w:szCs w:val="24"/>
        </w:rPr>
        <w:t xml:space="preserve"> — число подсчитанных сибиреязвенных спор;</w:t>
      </w:r>
    </w:p>
    <w:p w14:paraId="74EB0EE9" w14:textId="77777777" w:rsidR="00D8326E" w:rsidRDefault="00432ECF" w:rsidP="00432ECF">
      <w:pPr>
        <w:pStyle w:val="10"/>
        <w:spacing w:line="360" w:lineRule="auto"/>
        <w:ind w:firstLine="0"/>
        <w:jc w:val="both"/>
        <w:rPr>
          <w:sz w:val="24"/>
          <w:szCs w:val="24"/>
        </w:rPr>
      </w:pPr>
      <w:r>
        <w:rPr>
          <w:sz w:val="24"/>
          <w:szCs w:val="24"/>
        </w:rPr>
        <w:lastRenderedPageBreak/>
        <w:t xml:space="preserve">         </w:t>
      </w:r>
      <w:r w:rsidR="00D8326E">
        <w:rPr>
          <w:sz w:val="24"/>
          <w:szCs w:val="24"/>
        </w:rPr>
        <w:t>100 — постоянный коэффициент;</w:t>
      </w:r>
    </w:p>
    <w:p w14:paraId="78A7EF29" w14:textId="77777777" w:rsidR="00D8326E" w:rsidRDefault="00D8326E" w:rsidP="00D8326E">
      <w:pPr>
        <w:pStyle w:val="10"/>
        <w:spacing w:line="360" w:lineRule="auto"/>
        <w:ind w:firstLine="567"/>
        <w:jc w:val="both"/>
        <w:rPr>
          <w:sz w:val="24"/>
          <w:szCs w:val="24"/>
        </w:rPr>
      </w:pPr>
      <w:r>
        <w:rPr>
          <w:i/>
          <w:sz w:val="24"/>
          <w:szCs w:val="24"/>
        </w:rPr>
        <w:t xml:space="preserve"> N</w:t>
      </w:r>
      <w:r>
        <w:rPr>
          <w:i/>
          <w:sz w:val="24"/>
          <w:szCs w:val="24"/>
          <w:vertAlign w:val="subscript"/>
        </w:rPr>
        <w:t>3</w:t>
      </w:r>
      <w:r>
        <w:rPr>
          <w:i/>
          <w:sz w:val="24"/>
          <w:szCs w:val="24"/>
        </w:rPr>
        <w:t xml:space="preserve"> </w:t>
      </w:r>
      <w:r>
        <w:rPr>
          <w:sz w:val="24"/>
          <w:szCs w:val="24"/>
        </w:rPr>
        <w:t>— общее число подсчитанных клеток (спор и палочек).</w:t>
      </w:r>
    </w:p>
    <w:p w14:paraId="5D8EF519" w14:textId="77777777" w:rsidR="00D8326E" w:rsidRDefault="00D8326E" w:rsidP="00D8326E">
      <w:pPr>
        <w:pStyle w:val="10"/>
        <w:spacing w:after="80" w:line="360" w:lineRule="auto"/>
        <w:ind w:firstLine="567"/>
        <w:jc w:val="both"/>
        <w:rPr>
          <w:sz w:val="24"/>
          <w:szCs w:val="24"/>
        </w:rPr>
      </w:pPr>
      <w:r>
        <w:rPr>
          <w:sz w:val="24"/>
          <w:szCs w:val="24"/>
        </w:rPr>
        <w:t>Массовая доля спор должна составлять (95,0 ± 5,0) %.</w:t>
      </w:r>
    </w:p>
    <w:p w14:paraId="505DAE00" w14:textId="77777777" w:rsidR="00D8326E" w:rsidRDefault="00B21714" w:rsidP="00D8326E">
      <w:pPr>
        <w:pStyle w:val="40"/>
        <w:keepNext/>
        <w:keepLines/>
        <w:tabs>
          <w:tab w:val="left" w:pos="1300"/>
        </w:tabs>
        <w:spacing w:after="80" w:line="360" w:lineRule="auto"/>
        <w:ind w:firstLine="567"/>
        <w:jc w:val="both"/>
        <w:rPr>
          <w:sz w:val="24"/>
          <w:szCs w:val="24"/>
        </w:rPr>
      </w:pPr>
      <w:r>
        <w:rPr>
          <w:sz w:val="24"/>
          <w:szCs w:val="24"/>
        </w:rPr>
        <w:t>8</w:t>
      </w:r>
      <w:r w:rsidR="009C171E">
        <w:rPr>
          <w:sz w:val="24"/>
          <w:szCs w:val="24"/>
        </w:rPr>
        <w:t>.8</w:t>
      </w:r>
      <w:r w:rsidR="00D8326E">
        <w:rPr>
          <w:sz w:val="24"/>
          <w:szCs w:val="24"/>
        </w:rPr>
        <w:t xml:space="preserve"> Определение микробиологической чистоты</w:t>
      </w:r>
    </w:p>
    <w:p w14:paraId="34E921BF" w14:textId="77777777" w:rsidR="00D8326E" w:rsidRDefault="00B21714" w:rsidP="00D8326E">
      <w:pPr>
        <w:pStyle w:val="40"/>
        <w:keepNext/>
        <w:keepLines/>
        <w:spacing w:line="360" w:lineRule="auto"/>
        <w:ind w:firstLine="567"/>
        <w:jc w:val="both"/>
        <w:rPr>
          <w:sz w:val="24"/>
          <w:szCs w:val="24"/>
        </w:rPr>
      </w:pPr>
      <w:r>
        <w:rPr>
          <w:sz w:val="24"/>
          <w:szCs w:val="24"/>
        </w:rPr>
        <w:t>8</w:t>
      </w:r>
      <w:r w:rsidR="009C171E">
        <w:rPr>
          <w:sz w:val="24"/>
          <w:szCs w:val="24"/>
        </w:rPr>
        <w:t>.8</w:t>
      </w:r>
      <w:r w:rsidR="00D8326E">
        <w:rPr>
          <w:sz w:val="24"/>
          <w:szCs w:val="24"/>
        </w:rPr>
        <w:t>.1 Аппаратура, материалы и реактивы по 5</w:t>
      </w:r>
      <w:r w:rsidR="00C00A6A">
        <w:rPr>
          <w:sz w:val="24"/>
          <w:szCs w:val="24"/>
        </w:rPr>
        <w:t>.1</w:t>
      </w:r>
    </w:p>
    <w:p w14:paraId="6EC07DDE" w14:textId="77777777" w:rsidR="00F2572A" w:rsidRDefault="00F2572A" w:rsidP="00D8326E">
      <w:pPr>
        <w:pStyle w:val="40"/>
        <w:keepNext/>
        <w:keepLines/>
        <w:spacing w:line="360" w:lineRule="auto"/>
        <w:ind w:firstLine="567"/>
        <w:jc w:val="both"/>
        <w:rPr>
          <w:sz w:val="24"/>
          <w:szCs w:val="24"/>
        </w:rPr>
      </w:pPr>
      <w:r>
        <w:rPr>
          <w:sz w:val="24"/>
          <w:szCs w:val="24"/>
        </w:rPr>
        <w:t>8.8.2 Подготовка к испытанию</w:t>
      </w:r>
    </w:p>
    <w:p w14:paraId="69A9938C" w14:textId="77777777" w:rsidR="00F2572A" w:rsidRDefault="00F2572A" w:rsidP="00F2572A">
      <w:pPr>
        <w:pStyle w:val="10"/>
        <w:spacing w:line="360" w:lineRule="auto"/>
        <w:ind w:firstLine="567"/>
        <w:jc w:val="both"/>
        <w:rPr>
          <w:sz w:val="24"/>
          <w:szCs w:val="24"/>
        </w:rPr>
      </w:pPr>
      <w:r>
        <w:rPr>
          <w:sz w:val="24"/>
          <w:szCs w:val="24"/>
        </w:rPr>
        <w:t>8.8.2.1 Подготовка сред — по ГОСТ 28085.</w:t>
      </w:r>
    </w:p>
    <w:p w14:paraId="298E6343" w14:textId="77777777" w:rsidR="00F2572A" w:rsidRDefault="00F2572A" w:rsidP="00F2572A">
      <w:pPr>
        <w:pStyle w:val="40"/>
        <w:keepNext/>
        <w:keepLines/>
        <w:spacing w:line="360" w:lineRule="auto"/>
        <w:ind w:firstLine="567"/>
        <w:jc w:val="both"/>
        <w:rPr>
          <w:b w:val="0"/>
          <w:sz w:val="24"/>
          <w:szCs w:val="24"/>
        </w:rPr>
      </w:pPr>
      <w:r w:rsidRPr="00F2572A">
        <w:rPr>
          <w:b w:val="0"/>
          <w:sz w:val="24"/>
          <w:szCs w:val="24"/>
        </w:rPr>
        <w:t xml:space="preserve">8.8.2.2 </w:t>
      </w:r>
      <w:r>
        <w:rPr>
          <w:b w:val="0"/>
          <w:sz w:val="24"/>
          <w:szCs w:val="24"/>
        </w:rPr>
        <w:t>Подготовка проб вакцины</w:t>
      </w:r>
    </w:p>
    <w:p w14:paraId="5682CF6A" w14:textId="77777777" w:rsidR="00F2572A" w:rsidRPr="00F2572A" w:rsidRDefault="00F2572A" w:rsidP="00F2572A">
      <w:pPr>
        <w:pStyle w:val="40"/>
        <w:keepNext/>
        <w:keepLines/>
        <w:spacing w:line="360" w:lineRule="auto"/>
        <w:ind w:firstLine="567"/>
        <w:jc w:val="both"/>
        <w:rPr>
          <w:b w:val="0"/>
          <w:sz w:val="24"/>
          <w:szCs w:val="24"/>
        </w:rPr>
      </w:pPr>
      <w:r w:rsidRPr="00F2572A">
        <w:rPr>
          <w:b w:val="0"/>
          <w:sz w:val="24"/>
          <w:szCs w:val="24"/>
        </w:rPr>
        <w:t xml:space="preserve">Для испытания используют пять ампул или пять флаконов с </w:t>
      </w:r>
      <w:r w:rsidR="00C00A6A">
        <w:rPr>
          <w:b w:val="0"/>
          <w:sz w:val="24"/>
          <w:szCs w:val="24"/>
        </w:rPr>
        <w:t xml:space="preserve">лиофилизированной или концентрированной </w:t>
      </w:r>
      <w:r w:rsidRPr="00F2572A">
        <w:rPr>
          <w:b w:val="0"/>
          <w:sz w:val="24"/>
          <w:szCs w:val="24"/>
        </w:rPr>
        <w:t>вакциной. Содержимое каждой ампулы</w:t>
      </w:r>
      <w:r w:rsidR="00C00A6A">
        <w:rPr>
          <w:b w:val="0"/>
          <w:sz w:val="24"/>
          <w:szCs w:val="24"/>
        </w:rPr>
        <w:t xml:space="preserve"> (флакона)</w:t>
      </w:r>
      <w:r w:rsidRPr="00F2572A">
        <w:rPr>
          <w:b w:val="0"/>
          <w:sz w:val="24"/>
          <w:szCs w:val="24"/>
        </w:rPr>
        <w:t xml:space="preserve"> с сухой вакциной разводят в стерильном физиологическом растворе в объеме, указанном на этикетке коробки с вакциной, используя для каждой ампулы отдельный флакон или пробирку</w:t>
      </w:r>
    </w:p>
    <w:p w14:paraId="735BF9AF" w14:textId="77777777" w:rsidR="00D8326E" w:rsidRDefault="00B21714" w:rsidP="00D8326E">
      <w:pPr>
        <w:pStyle w:val="40"/>
        <w:keepNext/>
        <w:keepLines/>
        <w:spacing w:line="360" w:lineRule="auto"/>
        <w:ind w:firstLine="567"/>
        <w:jc w:val="both"/>
        <w:rPr>
          <w:sz w:val="24"/>
          <w:szCs w:val="24"/>
        </w:rPr>
      </w:pPr>
      <w:r>
        <w:rPr>
          <w:sz w:val="24"/>
          <w:szCs w:val="24"/>
        </w:rPr>
        <w:t>8</w:t>
      </w:r>
      <w:r w:rsidR="009C171E">
        <w:rPr>
          <w:sz w:val="24"/>
          <w:szCs w:val="24"/>
        </w:rPr>
        <w:t>.8</w:t>
      </w:r>
      <w:r w:rsidR="00F2572A">
        <w:rPr>
          <w:sz w:val="24"/>
          <w:szCs w:val="24"/>
        </w:rPr>
        <w:t>.3</w:t>
      </w:r>
      <w:r w:rsidR="00D8326E">
        <w:rPr>
          <w:sz w:val="24"/>
          <w:szCs w:val="24"/>
        </w:rPr>
        <w:t xml:space="preserve"> Проведение испытания</w:t>
      </w:r>
    </w:p>
    <w:p w14:paraId="2A86A929" w14:textId="77777777" w:rsidR="00D8326E" w:rsidRDefault="00D8326E" w:rsidP="00D8326E">
      <w:pPr>
        <w:pStyle w:val="10"/>
        <w:spacing w:line="360" w:lineRule="auto"/>
        <w:ind w:firstLine="567"/>
        <w:jc w:val="both"/>
        <w:rPr>
          <w:sz w:val="24"/>
          <w:szCs w:val="24"/>
        </w:rPr>
      </w:pPr>
      <w:r>
        <w:rPr>
          <w:sz w:val="24"/>
          <w:szCs w:val="24"/>
        </w:rPr>
        <w:t>Из каждой пробы</w:t>
      </w:r>
      <w:r w:rsidR="00C00A6A">
        <w:rPr>
          <w:sz w:val="24"/>
          <w:szCs w:val="24"/>
        </w:rPr>
        <w:t xml:space="preserve"> с разведенной сухой или жидкой вакциной</w:t>
      </w:r>
      <w:r>
        <w:rPr>
          <w:sz w:val="24"/>
          <w:szCs w:val="24"/>
        </w:rPr>
        <w:t xml:space="preserve"> делают посевы по 0,2—0,3 см</w:t>
      </w:r>
      <w:r>
        <w:rPr>
          <w:sz w:val="24"/>
          <w:szCs w:val="24"/>
          <w:vertAlign w:val="superscript"/>
        </w:rPr>
        <w:t>3</w:t>
      </w:r>
      <w:r>
        <w:rPr>
          <w:sz w:val="24"/>
          <w:szCs w:val="24"/>
        </w:rPr>
        <w:t xml:space="preserve"> в МПБ, МППБ под вазелиновым маслом, на МПА, агар Сабуро в две пробирки с каждой средой и по 0,5—1,0 см</w:t>
      </w:r>
      <w:r>
        <w:rPr>
          <w:sz w:val="24"/>
          <w:szCs w:val="24"/>
          <w:vertAlign w:val="superscript"/>
        </w:rPr>
        <w:t>3</w:t>
      </w:r>
      <w:r>
        <w:rPr>
          <w:sz w:val="24"/>
          <w:szCs w:val="24"/>
        </w:rPr>
        <w:t xml:space="preserve"> в два флакона с МПБ и МППБ под вазелино</w:t>
      </w:r>
      <w:r>
        <w:rPr>
          <w:sz w:val="24"/>
          <w:szCs w:val="24"/>
        </w:rPr>
        <w:softHyphen/>
        <w:t>вым маслом. Через трое суток инкубирования посевов из флаконов с МППБ под вазелиновым маслом проводят пересев на аналогичную питательную среду во флаконах. Посевы инкубируют в течение 10 сут, а пересевы 7 сут при температуре (37± 1) °C, для агара Сабуро — при температуре (22 ±2) °C.</w:t>
      </w:r>
    </w:p>
    <w:p w14:paraId="0B1443AB" w14:textId="77777777" w:rsidR="00D8326E" w:rsidRDefault="00D8326E" w:rsidP="00D8326E">
      <w:pPr>
        <w:pStyle w:val="10"/>
        <w:spacing w:line="360" w:lineRule="auto"/>
        <w:ind w:firstLine="567"/>
        <w:jc w:val="both"/>
        <w:rPr>
          <w:sz w:val="24"/>
          <w:szCs w:val="24"/>
        </w:rPr>
      </w:pPr>
      <w:r>
        <w:rPr>
          <w:sz w:val="24"/>
          <w:szCs w:val="24"/>
        </w:rPr>
        <w:t>В течение указанного времени посевы ежедневно просматривают на</w:t>
      </w:r>
      <w:r w:rsidR="008F06B7">
        <w:rPr>
          <w:sz w:val="24"/>
          <w:szCs w:val="24"/>
        </w:rPr>
        <w:t xml:space="preserve"> присутствие роста посторонней микрофлоры и</w:t>
      </w:r>
      <w:r>
        <w:rPr>
          <w:sz w:val="24"/>
          <w:szCs w:val="24"/>
        </w:rPr>
        <w:t xml:space="preserve"> чистоту роста сибиреязвен</w:t>
      </w:r>
      <w:r>
        <w:rPr>
          <w:sz w:val="24"/>
          <w:szCs w:val="24"/>
        </w:rPr>
        <w:softHyphen/>
        <w:t>ной культуры. При затруднении дифференциации сибиреязвенной культуры от посторонней бактери</w:t>
      </w:r>
      <w:r>
        <w:rPr>
          <w:sz w:val="24"/>
          <w:szCs w:val="24"/>
        </w:rPr>
        <w:softHyphen/>
        <w:t>альной и грибной микрофлоры из микробных культур готовят мазки на обезжиренных предметных стеклах. Мазки подсушивают на воздухе до полного высыхания, фиксируют над пламенем горелки и окрашивают по Граму. Краску смывают дистиллированной водой, предметные стекла с мазками высу</w:t>
      </w:r>
      <w:r>
        <w:rPr>
          <w:sz w:val="24"/>
          <w:szCs w:val="24"/>
        </w:rPr>
        <w:softHyphen/>
        <w:t>шивают фильтровальной бумагой и просматривают под иммерсионной системой микроскопа.</w:t>
      </w:r>
    </w:p>
    <w:p w14:paraId="2374AC52" w14:textId="77777777" w:rsidR="00D8326E" w:rsidRPr="00D35D57" w:rsidRDefault="00B21714" w:rsidP="00D8326E">
      <w:pPr>
        <w:pStyle w:val="40"/>
        <w:keepNext/>
        <w:keepLines/>
        <w:spacing w:line="360" w:lineRule="auto"/>
        <w:ind w:firstLine="567"/>
        <w:jc w:val="both"/>
        <w:rPr>
          <w:sz w:val="24"/>
          <w:szCs w:val="24"/>
        </w:rPr>
      </w:pPr>
      <w:r w:rsidRPr="00D35D57">
        <w:rPr>
          <w:sz w:val="24"/>
          <w:szCs w:val="24"/>
        </w:rPr>
        <w:t>8</w:t>
      </w:r>
      <w:r w:rsidR="009C171E">
        <w:rPr>
          <w:sz w:val="24"/>
          <w:szCs w:val="24"/>
        </w:rPr>
        <w:t>.8</w:t>
      </w:r>
      <w:r w:rsidR="00F2572A">
        <w:rPr>
          <w:sz w:val="24"/>
          <w:szCs w:val="24"/>
        </w:rPr>
        <w:t>.4</w:t>
      </w:r>
      <w:r w:rsidR="00D8326E" w:rsidRPr="00D35D57">
        <w:rPr>
          <w:sz w:val="24"/>
          <w:szCs w:val="24"/>
        </w:rPr>
        <w:t xml:space="preserve"> Обработка результатов</w:t>
      </w:r>
    </w:p>
    <w:p w14:paraId="4E039E47" w14:textId="77777777" w:rsidR="00D8326E" w:rsidRPr="00BC530E" w:rsidRDefault="00D8326E" w:rsidP="00D8326E">
      <w:pPr>
        <w:pStyle w:val="10"/>
        <w:spacing w:after="80" w:line="360" w:lineRule="auto"/>
        <w:ind w:firstLine="567"/>
        <w:jc w:val="both"/>
        <w:rPr>
          <w:sz w:val="24"/>
          <w:szCs w:val="24"/>
        </w:rPr>
      </w:pPr>
      <w:r w:rsidRPr="00D35D57">
        <w:rPr>
          <w:sz w:val="24"/>
          <w:szCs w:val="24"/>
        </w:rPr>
        <w:t>Во всех питательных средах не должно быть роста посторонней бактериальной и грибной микро</w:t>
      </w:r>
      <w:r w:rsidRPr="00D35D57">
        <w:rPr>
          <w:sz w:val="24"/>
          <w:szCs w:val="24"/>
        </w:rPr>
        <w:softHyphen/>
        <w:t>флоры. В МПБ и на МПА должен быть типичный рост культуры штамма 55-ВНИИВВиМ. В мазках, приго</w:t>
      </w:r>
      <w:r w:rsidRPr="00D35D57">
        <w:rPr>
          <w:sz w:val="24"/>
          <w:szCs w:val="24"/>
        </w:rPr>
        <w:softHyphen/>
        <w:t xml:space="preserve">товленных из микробных культур и </w:t>
      </w:r>
      <w:r w:rsidRPr="00D35D57">
        <w:rPr>
          <w:sz w:val="24"/>
          <w:szCs w:val="24"/>
        </w:rPr>
        <w:lastRenderedPageBreak/>
        <w:t>окрашенных по Граму, должна быть сибиреязвенная культура штамма 55-ВНИИВВиМ.</w:t>
      </w:r>
      <w:r w:rsidR="00BC530E" w:rsidRPr="00BC530E">
        <w:rPr>
          <w:sz w:val="24"/>
          <w:szCs w:val="24"/>
        </w:rPr>
        <w:t xml:space="preserve"> </w:t>
      </w:r>
    </w:p>
    <w:p w14:paraId="7BDBF77C" w14:textId="77777777" w:rsidR="00D8326E" w:rsidRDefault="00B21714" w:rsidP="00D8326E">
      <w:pPr>
        <w:pStyle w:val="40"/>
        <w:keepNext/>
        <w:keepLines/>
        <w:tabs>
          <w:tab w:val="left" w:pos="1350"/>
        </w:tabs>
        <w:spacing w:after="80" w:line="360" w:lineRule="auto"/>
        <w:ind w:firstLine="567"/>
        <w:rPr>
          <w:sz w:val="24"/>
          <w:szCs w:val="24"/>
        </w:rPr>
      </w:pPr>
      <w:r>
        <w:rPr>
          <w:sz w:val="24"/>
          <w:szCs w:val="24"/>
        </w:rPr>
        <w:t>8</w:t>
      </w:r>
      <w:r w:rsidR="009C171E">
        <w:rPr>
          <w:sz w:val="24"/>
          <w:szCs w:val="24"/>
        </w:rPr>
        <w:t>.9</w:t>
      </w:r>
      <w:r w:rsidR="00D8326E">
        <w:rPr>
          <w:sz w:val="24"/>
          <w:szCs w:val="24"/>
        </w:rPr>
        <w:t xml:space="preserve"> Определение типичности роста культуры штамма 55-ВНИИВВиМ</w:t>
      </w:r>
      <w:r w:rsidR="00AE7C92">
        <w:rPr>
          <w:sz w:val="24"/>
          <w:szCs w:val="24"/>
        </w:rPr>
        <w:t xml:space="preserve"> </w:t>
      </w:r>
    </w:p>
    <w:p w14:paraId="40B24D41" w14:textId="77777777" w:rsidR="00D8326E" w:rsidRDefault="00B21714" w:rsidP="00D8326E">
      <w:pPr>
        <w:pStyle w:val="10"/>
        <w:spacing w:line="360" w:lineRule="auto"/>
        <w:ind w:firstLine="567"/>
        <w:jc w:val="both"/>
        <w:rPr>
          <w:sz w:val="24"/>
          <w:szCs w:val="24"/>
        </w:rPr>
      </w:pPr>
      <w:r>
        <w:rPr>
          <w:b/>
          <w:sz w:val="24"/>
          <w:szCs w:val="24"/>
        </w:rPr>
        <w:t>8</w:t>
      </w:r>
      <w:r w:rsidR="009C171E">
        <w:rPr>
          <w:b/>
          <w:sz w:val="24"/>
          <w:szCs w:val="24"/>
        </w:rPr>
        <w:t>.9</w:t>
      </w:r>
      <w:r w:rsidR="00D8326E">
        <w:rPr>
          <w:b/>
          <w:sz w:val="24"/>
          <w:szCs w:val="24"/>
        </w:rPr>
        <w:t>.1 Аппаратура, материалы, реактивы</w:t>
      </w:r>
      <w:r w:rsidR="00C00A6A">
        <w:rPr>
          <w:b/>
          <w:sz w:val="24"/>
          <w:szCs w:val="24"/>
        </w:rPr>
        <w:t>, питательные среды  по</w:t>
      </w:r>
      <w:r w:rsidR="000A393C">
        <w:rPr>
          <w:b/>
          <w:sz w:val="24"/>
          <w:szCs w:val="24"/>
        </w:rPr>
        <w:t xml:space="preserve"> </w:t>
      </w:r>
      <w:r w:rsidR="00D8326E">
        <w:rPr>
          <w:b/>
          <w:sz w:val="24"/>
          <w:szCs w:val="24"/>
        </w:rPr>
        <w:t>5</w:t>
      </w:r>
      <w:r w:rsidR="00C00A6A">
        <w:rPr>
          <w:b/>
          <w:sz w:val="24"/>
          <w:szCs w:val="24"/>
        </w:rPr>
        <w:t>.1</w:t>
      </w:r>
      <w:r w:rsidR="00D8326E">
        <w:rPr>
          <w:sz w:val="24"/>
          <w:szCs w:val="24"/>
        </w:rPr>
        <w:t xml:space="preserve">  </w:t>
      </w:r>
    </w:p>
    <w:p w14:paraId="134A7E2C" w14:textId="77777777" w:rsidR="00D8326E" w:rsidRDefault="00D8326E" w:rsidP="00D8326E">
      <w:pPr>
        <w:pStyle w:val="10"/>
        <w:spacing w:line="360" w:lineRule="auto"/>
        <w:ind w:firstLine="567"/>
        <w:jc w:val="both"/>
        <w:rPr>
          <w:sz w:val="24"/>
          <w:szCs w:val="24"/>
        </w:rPr>
      </w:pPr>
      <w:r>
        <w:rPr>
          <w:sz w:val="24"/>
          <w:szCs w:val="24"/>
        </w:rPr>
        <w:t>с дополнением</w:t>
      </w:r>
      <w:r w:rsidR="00B82204">
        <w:rPr>
          <w:sz w:val="24"/>
          <w:szCs w:val="24"/>
        </w:rPr>
        <w:t>: агар кровяно</w:t>
      </w:r>
    </w:p>
    <w:p w14:paraId="2BD7235F" w14:textId="77777777" w:rsidR="00D8326E" w:rsidRDefault="00B21714" w:rsidP="00D8326E">
      <w:pPr>
        <w:pStyle w:val="10"/>
        <w:spacing w:line="360" w:lineRule="auto"/>
        <w:ind w:firstLine="567"/>
        <w:jc w:val="both"/>
        <w:rPr>
          <w:b/>
          <w:sz w:val="24"/>
          <w:szCs w:val="24"/>
        </w:rPr>
      </w:pPr>
      <w:r>
        <w:rPr>
          <w:b/>
          <w:sz w:val="24"/>
          <w:szCs w:val="24"/>
        </w:rPr>
        <w:t>8</w:t>
      </w:r>
      <w:r w:rsidR="009C171E">
        <w:rPr>
          <w:b/>
          <w:sz w:val="24"/>
          <w:szCs w:val="24"/>
        </w:rPr>
        <w:t>.9</w:t>
      </w:r>
      <w:r w:rsidR="00D8326E">
        <w:rPr>
          <w:b/>
          <w:sz w:val="24"/>
          <w:szCs w:val="24"/>
        </w:rPr>
        <w:t>.2 Подготовка к испытанию</w:t>
      </w:r>
    </w:p>
    <w:p w14:paraId="7774AEA1" w14:textId="77777777" w:rsidR="00D8326E" w:rsidRDefault="00D8326E" w:rsidP="00D8326E">
      <w:pPr>
        <w:pStyle w:val="10"/>
        <w:spacing w:line="360" w:lineRule="auto"/>
        <w:ind w:firstLine="567"/>
        <w:jc w:val="both"/>
        <w:rPr>
          <w:sz w:val="24"/>
          <w:szCs w:val="24"/>
        </w:rPr>
      </w:pPr>
      <w:r>
        <w:rPr>
          <w:sz w:val="24"/>
          <w:szCs w:val="24"/>
        </w:rPr>
        <w:t>Для при</w:t>
      </w:r>
      <w:r w:rsidR="00BC530E">
        <w:rPr>
          <w:sz w:val="24"/>
          <w:szCs w:val="24"/>
        </w:rPr>
        <w:t xml:space="preserve">готовления кровяного агара используют </w:t>
      </w:r>
      <w:r>
        <w:rPr>
          <w:sz w:val="24"/>
          <w:szCs w:val="24"/>
        </w:rPr>
        <w:t xml:space="preserve"> готовую коммерческую среду. 40 г  порошка растворяют в 1000 см</w:t>
      </w:r>
      <w:r>
        <w:rPr>
          <w:sz w:val="24"/>
          <w:szCs w:val="24"/>
          <w:vertAlign w:val="superscript"/>
        </w:rPr>
        <w:t xml:space="preserve">3 </w:t>
      </w:r>
      <w:r>
        <w:rPr>
          <w:sz w:val="24"/>
          <w:szCs w:val="24"/>
        </w:rPr>
        <w:t xml:space="preserve"> дистиллированной воды по инструкции производителя, затем кипятят до полного растворения , стерилизуют в автоклаве при давлении  1,1 атм и температуре 121</w:t>
      </w:r>
      <w:r>
        <w:rPr>
          <w:sz w:val="24"/>
          <w:szCs w:val="24"/>
          <w:vertAlign w:val="superscript"/>
        </w:rPr>
        <w:t>о</w:t>
      </w:r>
      <w:r>
        <w:rPr>
          <w:sz w:val="24"/>
          <w:szCs w:val="24"/>
        </w:rPr>
        <w:t xml:space="preserve">С в течение 15 мин. Остужают до температуре 50 </w:t>
      </w:r>
      <w:r>
        <w:rPr>
          <w:sz w:val="24"/>
          <w:szCs w:val="24"/>
          <w:vertAlign w:val="superscript"/>
        </w:rPr>
        <w:t>о</w:t>
      </w:r>
      <w:r>
        <w:rPr>
          <w:sz w:val="24"/>
          <w:szCs w:val="24"/>
        </w:rPr>
        <w:t>С и асептически вносят 5 % стерильной дефибринированной крови</w:t>
      </w:r>
      <w:r w:rsidR="004D7868">
        <w:rPr>
          <w:sz w:val="24"/>
          <w:szCs w:val="24"/>
        </w:rPr>
        <w:t xml:space="preserve"> барана.</w:t>
      </w:r>
      <w:r>
        <w:rPr>
          <w:sz w:val="24"/>
          <w:szCs w:val="24"/>
        </w:rPr>
        <w:t xml:space="preserve">. Перемешивают. </w:t>
      </w:r>
      <w:r>
        <w:rPr>
          <w:sz w:val="24"/>
          <w:szCs w:val="24"/>
          <w:vertAlign w:val="superscript"/>
        </w:rPr>
        <w:t xml:space="preserve"> </w:t>
      </w:r>
      <w:r>
        <w:rPr>
          <w:sz w:val="24"/>
          <w:szCs w:val="24"/>
        </w:rPr>
        <w:t xml:space="preserve">  </w:t>
      </w:r>
    </w:p>
    <w:p w14:paraId="525C3C64" w14:textId="77777777" w:rsidR="00D8326E" w:rsidRDefault="00B21714" w:rsidP="00D8326E">
      <w:pPr>
        <w:pStyle w:val="40"/>
        <w:keepNext/>
        <w:keepLines/>
        <w:spacing w:line="360" w:lineRule="auto"/>
        <w:ind w:firstLine="567"/>
        <w:rPr>
          <w:sz w:val="24"/>
          <w:szCs w:val="24"/>
        </w:rPr>
      </w:pPr>
      <w:r>
        <w:rPr>
          <w:sz w:val="24"/>
          <w:szCs w:val="24"/>
        </w:rPr>
        <w:t>8</w:t>
      </w:r>
      <w:r w:rsidR="009C171E">
        <w:rPr>
          <w:sz w:val="24"/>
          <w:szCs w:val="24"/>
        </w:rPr>
        <w:t>.9</w:t>
      </w:r>
      <w:r w:rsidR="00D8326E">
        <w:rPr>
          <w:sz w:val="24"/>
          <w:szCs w:val="24"/>
        </w:rPr>
        <w:t>.3 Проведение испытания</w:t>
      </w:r>
    </w:p>
    <w:p w14:paraId="3785A35E" w14:textId="77777777" w:rsidR="00D8326E" w:rsidRDefault="00D8326E" w:rsidP="00D8326E">
      <w:pPr>
        <w:pStyle w:val="10"/>
        <w:spacing w:line="360" w:lineRule="auto"/>
        <w:ind w:firstLine="567"/>
        <w:jc w:val="both"/>
        <w:rPr>
          <w:sz w:val="24"/>
          <w:szCs w:val="24"/>
        </w:rPr>
      </w:pPr>
      <w:r>
        <w:rPr>
          <w:sz w:val="24"/>
          <w:szCs w:val="24"/>
        </w:rPr>
        <w:t xml:space="preserve"> Определение типичности роста проводят путем посева исследуемой серии вакцины по 0,2—0,3 см</w:t>
      </w:r>
      <w:r>
        <w:rPr>
          <w:sz w:val="24"/>
          <w:szCs w:val="24"/>
          <w:vertAlign w:val="superscript"/>
        </w:rPr>
        <w:t>3</w:t>
      </w:r>
      <w:r>
        <w:rPr>
          <w:sz w:val="24"/>
          <w:szCs w:val="24"/>
        </w:rPr>
        <w:t xml:space="preserve"> в две пробирки с МПБ, две пробирки с МПА и по 0,3—1,0 см</w:t>
      </w:r>
      <w:r>
        <w:rPr>
          <w:sz w:val="24"/>
          <w:szCs w:val="24"/>
          <w:vertAlign w:val="superscript"/>
        </w:rPr>
        <w:t>3</w:t>
      </w:r>
      <w:r>
        <w:rPr>
          <w:sz w:val="24"/>
          <w:szCs w:val="24"/>
        </w:rPr>
        <w:t xml:space="preserve"> в два флакона вместимостью 50,0 см</w:t>
      </w:r>
      <w:r>
        <w:rPr>
          <w:sz w:val="24"/>
          <w:szCs w:val="24"/>
          <w:vertAlign w:val="superscript"/>
        </w:rPr>
        <w:t>3</w:t>
      </w:r>
      <w:r>
        <w:rPr>
          <w:sz w:val="24"/>
          <w:szCs w:val="24"/>
        </w:rPr>
        <w:t xml:space="preserve"> или 100,0 см</w:t>
      </w:r>
      <w:r>
        <w:rPr>
          <w:sz w:val="24"/>
          <w:szCs w:val="24"/>
          <w:vertAlign w:val="superscript"/>
        </w:rPr>
        <w:t>3</w:t>
      </w:r>
      <w:r>
        <w:rPr>
          <w:sz w:val="24"/>
          <w:szCs w:val="24"/>
        </w:rPr>
        <w:t xml:space="preserve"> с МПБ, а также бакте</w:t>
      </w:r>
      <w:r>
        <w:rPr>
          <w:sz w:val="24"/>
          <w:szCs w:val="24"/>
        </w:rPr>
        <w:softHyphen/>
        <w:t>риологической петлей штрихами (для получения отдельных колоний) на три чашки Петри с МПА и три чашки с кровяным агаром. Через 5 сут  инкубирования посевов из флаконов с МПБ проводят пересев на аналогичную среду во флаконах. Посевы выдерживают в течение 10 сут и ежедневно просматривают визуально на типичность роста сибиреязвенной культуры штамма 55-ВНИИВВиМ, пересевы — 5 сут, а посевы на кровяной агар и МПА на чашках Петри — 1 сут при температуре (37 ± 1) °C.</w:t>
      </w:r>
    </w:p>
    <w:p w14:paraId="1CD91B3A" w14:textId="77777777" w:rsidR="00D8326E" w:rsidRDefault="00B21714" w:rsidP="00D8326E">
      <w:pPr>
        <w:pStyle w:val="40"/>
        <w:keepNext/>
        <w:keepLines/>
        <w:spacing w:line="360" w:lineRule="auto"/>
        <w:ind w:firstLine="567"/>
        <w:rPr>
          <w:sz w:val="24"/>
          <w:szCs w:val="24"/>
        </w:rPr>
      </w:pPr>
      <w:r>
        <w:rPr>
          <w:sz w:val="24"/>
          <w:szCs w:val="24"/>
        </w:rPr>
        <w:t>8</w:t>
      </w:r>
      <w:r w:rsidR="009C171E">
        <w:rPr>
          <w:sz w:val="24"/>
          <w:szCs w:val="24"/>
        </w:rPr>
        <w:t>.9.4</w:t>
      </w:r>
      <w:r w:rsidR="00D8326E">
        <w:rPr>
          <w:sz w:val="24"/>
          <w:szCs w:val="24"/>
        </w:rPr>
        <w:t xml:space="preserve"> Обработка результатов</w:t>
      </w:r>
    </w:p>
    <w:p w14:paraId="4FF63DE3" w14:textId="77777777" w:rsidR="00D8326E" w:rsidRDefault="00D8326E" w:rsidP="00D8326E">
      <w:pPr>
        <w:pStyle w:val="10"/>
        <w:spacing w:line="360" w:lineRule="auto"/>
        <w:ind w:firstLine="567"/>
        <w:jc w:val="both"/>
        <w:rPr>
          <w:sz w:val="24"/>
          <w:szCs w:val="24"/>
        </w:rPr>
      </w:pPr>
      <w:r>
        <w:rPr>
          <w:sz w:val="24"/>
          <w:szCs w:val="24"/>
        </w:rPr>
        <w:t>В посевах вакцины в МПБ должен быть характерный рост сибиреязвенной культуры штамма 55-ВНИИВВиМ с образованием на дне пробирки или флакона рыхлого осадка, а на поверхности сре</w:t>
      </w:r>
      <w:r>
        <w:rPr>
          <w:sz w:val="24"/>
          <w:szCs w:val="24"/>
        </w:rPr>
        <w:softHyphen/>
        <w:t xml:space="preserve">ды — пристеночного кольца. Бульон должен быть прозрачным или с небольшой опалесценцией. При встряхивании пробирки или флакона с посевами осадок разбивается в гомогенную взвесь. Недопустим рост с образованием пленки, помутнением среды. На поверхности МПА должен быть рост культуры штамма 55-ВНИИВВиМ в виде серовато-беловатых, круглых, шероховатых, с серебристым оттенком колоний </w:t>
      </w:r>
      <w:r>
        <w:rPr>
          <w:sz w:val="24"/>
          <w:szCs w:val="24"/>
          <w:lang w:val="en-US" w:bidi="en-US"/>
        </w:rPr>
        <w:t>R</w:t>
      </w:r>
      <w:r>
        <w:rPr>
          <w:sz w:val="24"/>
          <w:szCs w:val="24"/>
        </w:rPr>
        <w:t>-формы, диаметром 3—4 мм.</w:t>
      </w:r>
    </w:p>
    <w:p w14:paraId="34B101AF" w14:textId="77777777" w:rsidR="00D8326E" w:rsidRDefault="00D8326E" w:rsidP="00D8326E">
      <w:pPr>
        <w:pStyle w:val="10"/>
        <w:spacing w:after="80" w:line="360" w:lineRule="auto"/>
        <w:ind w:firstLine="567"/>
        <w:jc w:val="both"/>
        <w:rPr>
          <w:sz w:val="24"/>
          <w:szCs w:val="24"/>
        </w:rPr>
      </w:pPr>
      <w:r>
        <w:rPr>
          <w:sz w:val="24"/>
          <w:szCs w:val="24"/>
        </w:rPr>
        <w:t>На кровяном агаре через 24 ч инкубирования должны формироваться серовато-беловатые, круг</w:t>
      </w:r>
      <w:r>
        <w:rPr>
          <w:sz w:val="24"/>
          <w:szCs w:val="24"/>
        </w:rPr>
        <w:softHyphen/>
        <w:t xml:space="preserve">лые и шероховатые колонии диаметром 2—4 мм без признаков </w:t>
      </w:r>
      <w:r>
        <w:rPr>
          <w:sz w:val="24"/>
          <w:szCs w:val="24"/>
        </w:rPr>
        <w:lastRenderedPageBreak/>
        <w:t>гемолиза. В последующие дни гемолиз возможен.</w:t>
      </w:r>
    </w:p>
    <w:p w14:paraId="059A76B6" w14:textId="77777777" w:rsidR="00D8326E" w:rsidRDefault="00B21714" w:rsidP="00D8326E">
      <w:pPr>
        <w:pStyle w:val="40"/>
        <w:keepNext/>
        <w:keepLines/>
        <w:tabs>
          <w:tab w:val="left" w:pos="1333"/>
        </w:tabs>
        <w:spacing w:after="80" w:line="360" w:lineRule="auto"/>
        <w:ind w:firstLine="567"/>
        <w:rPr>
          <w:sz w:val="24"/>
          <w:szCs w:val="24"/>
        </w:rPr>
      </w:pPr>
      <w:r>
        <w:rPr>
          <w:sz w:val="24"/>
          <w:szCs w:val="24"/>
        </w:rPr>
        <w:t>8</w:t>
      </w:r>
      <w:r w:rsidR="009C171E">
        <w:rPr>
          <w:sz w:val="24"/>
          <w:szCs w:val="24"/>
        </w:rPr>
        <w:t>.10</w:t>
      </w:r>
      <w:r w:rsidR="00D8326E">
        <w:rPr>
          <w:sz w:val="24"/>
          <w:szCs w:val="24"/>
        </w:rPr>
        <w:t xml:space="preserve"> Определение морфологических свойств штамма 55-ВНИИВВиМ</w:t>
      </w:r>
    </w:p>
    <w:p w14:paraId="11C8D952" w14:textId="77777777" w:rsidR="00D8326E" w:rsidRDefault="00B21714" w:rsidP="00D8326E">
      <w:pPr>
        <w:pStyle w:val="10"/>
        <w:spacing w:line="360" w:lineRule="auto"/>
        <w:ind w:firstLine="567"/>
        <w:rPr>
          <w:b/>
          <w:sz w:val="24"/>
          <w:szCs w:val="24"/>
        </w:rPr>
      </w:pPr>
      <w:r>
        <w:rPr>
          <w:b/>
          <w:sz w:val="24"/>
          <w:szCs w:val="24"/>
        </w:rPr>
        <w:t>8</w:t>
      </w:r>
      <w:r w:rsidR="009C171E">
        <w:rPr>
          <w:b/>
          <w:sz w:val="24"/>
          <w:szCs w:val="24"/>
        </w:rPr>
        <w:t>.10</w:t>
      </w:r>
      <w:r w:rsidR="00D8326E">
        <w:rPr>
          <w:b/>
          <w:sz w:val="24"/>
          <w:szCs w:val="24"/>
        </w:rPr>
        <w:t>.1 Аппаратура, материалы и реактивы по 5</w:t>
      </w:r>
      <w:r w:rsidR="00C00A6A">
        <w:rPr>
          <w:b/>
          <w:sz w:val="24"/>
          <w:szCs w:val="24"/>
        </w:rPr>
        <w:t>.1</w:t>
      </w:r>
    </w:p>
    <w:p w14:paraId="6145D0EA" w14:textId="77777777" w:rsidR="00D8326E" w:rsidRDefault="00B21714" w:rsidP="00B21714">
      <w:pPr>
        <w:pStyle w:val="40"/>
        <w:keepNext/>
        <w:keepLines/>
        <w:spacing w:line="360" w:lineRule="auto"/>
        <w:rPr>
          <w:sz w:val="24"/>
          <w:szCs w:val="24"/>
        </w:rPr>
      </w:pPr>
      <w:r>
        <w:rPr>
          <w:sz w:val="24"/>
          <w:szCs w:val="24"/>
        </w:rPr>
        <w:t xml:space="preserve"> 8</w:t>
      </w:r>
      <w:r w:rsidR="009C171E">
        <w:rPr>
          <w:sz w:val="24"/>
          <w:szCs w:val="24"/>
        </w:rPr>
        <w:t>.10</w:t>
      </w:r>
      <w:r w:rsidR="00D8326E">
        <w:rPr>
          <w:sz w:val="24"/>
          <w:szCs w:val="24"/>
        </w:rPr>
        <w:t>.2 Проведение испытания</w:t>
      </w:r>
    </w:p>
    <w:p w14:paraId="4E6C8EB4" w14:textId="77777777" w:rsidR="00D8326E" w:rsidRDefault="00D8326E" w:rsidP="00D8326E">
      <w:pPr>
        <w:pStyle w:val="10"/>
        <w:spacing w:line="360" w:lineRule="auto"/>
        <w:ind w:firstLine="567"/>
        <w:jc w:val="both"/>
        <w:rPr>
          <w:sz w:val="24"/>
          <w:szCs w:val="24"/>
        </w:rPr>
      </w:pPr>
      <w:r>
        <w:rPr>
          <w:sz w:val="24"/>
          <w:szCs w:val="24"/>
        </w:rPr>
        <w:t>Из 24—46 ч микробных культур</w:t>
      </w:r>
      <w:r w:rsidR="00B21714">
        <w:rPr>
          <w:sz w:val="24"/>
          <w:szCs w:val="24"/>
        </w:rPr>
        <w:t>, выращенных в МПБ и на МПА по 8</w:t>
      </w:r>
      <w:r w:rsidR="00B82204">
        <w:rPr>
          <w:sz w:val="24"/>
          <w:szCs w:val="24"/>
        </w:rPr>
        <w:t>.9</w:t>
      </w:r>
      <w:r w:rsidR="00A37E26">
        <w:rPr>
          <w:sz w:val="24"/>
          <w:szCs w:val="24"/>
        </w:rPr>
        <w:t>.3</w:t>
      </w:r>
      <w:r>
        <w:rPr>
          <w:sz w:val="24"/>
          <w:szCs w:val="24"/>
        </w:rPr>
        <w:t>, готовят мазки и окрашива</w:t>
      </w:r>
      <w:r>
        <w:rPr>
          <w:sz w:val="24"/>
          <w:szCs w:val="24"/>
        </w:rPr>
        <w:softHyphen/>
        <w:t>ют их по Граму, которые просматривают под иммерсионной системой микроскопа.</w:t>
      </w:r>
    </w:p>
    <w:p w14:paraId="35AB663C" w14:textId="77777777" w:rsidR="00D8326E" w:rsidRDefault="00B21714" w:rsidP="00D8326E">
      <w:pPr>
        <w:pStyle w:val="40"/>
        <w:keepNext/>
        <w:keepLines/>
        <w:spacing w:line="360" w:lineRule="auto"/>
        <w:ind w:firstLine="567"/>
        <w:rPr>
          <w:sz w:val="24"/>
          <w:szCs w:val="24"/>
        </w:rPr>
      </w:pPr>
      <w:r>
        <w:rPr>
          <w:sz w:val="24"/>
          <w:szCs w:val="24"/>
        </w:rPr>
        <w:t>8</w:t>
      </w:r>
      <w:r w:rsidR="009C171E">
        <w:rPr>
          <w:sz w:val="24"/>
          <w:szCs w:val="24"/>
        </w:rPr>
        <w:t>.10</w:t>
      </w:r>
      <w:r w:rsidR="00D8326E">
        <w:rPr>
          <w:sz w:val="24"/>
          <w:szCs w:val="24"/>
        </w:rPr>
        <w:t>.3 Обработка результатов</w:t>
      </w:r>
    </w:p>
    <w:p w14:paraId="0B7DD348" w14:textId="77777777" w:rsidR="00D8326E" w:rsidRDefault="00D8326E" w:rsidP="00D8326E">
      <w:pPr>
        <w:pStyle w:val="10"/>
        <w:spacing w:after="80" w:line="360" w:lineRule="auto"/>
        <w:ind w:firstLine="567"/>
        <w:jc w:val="both"/>
        <w:rPr>
          <w:sz w:val="24"/>
          <w:szCs w:val="24"/>
        </w:rPr>
      </w:pPr>
      <w:r>
        <w:rPr>
          <w:sz w:val="24"/>
          <w:szCs w:val="24"/>
        </w:rPr>
        <w:t>В мазках, окрашенных по Граму, должна быть типичная и чистая культура штамма 55-ВНИИВВиМ в виде однородных стройных палочек и коротких цепочек темно-синего (фиолетового) цвета, а споры дол</w:t>
      </w:r>
      <w:r>
        <w:rPr>
          <w:sz w:val="24"/>
          <w:szCs w:val="24"/>
        </w:rPr>
        <w:softHyphen/>
        <w:t>жны быть овальной формы, блестящие (неокрашенные), находящиеся в центре вегетативной клетки или вне ее. Инволюционные формы (извитые, округлые и т.д.) должны отсутствовать.</w:t>
      </w:r>
    </w:p>
    <w:p w14:paraId="751F2F92" w14:textId="77777777" w:rsidR="00D8326E" w:rsidRDefault="00B21714" w:rsidP="00D8326E">
      <w:pPr>
        <w:pStyle w:val="40"/>
        <w:keepNext/>
        <w:keepLines/>
        <w:tabs>
          <w:tab w:val="left" w:pos="1350"/>
        </w:tabs>
        <w:spacing w:after="80" w:line="360" w:lineRule="auto"/>
        <w:ind w:firstLine="567"/>
        <w:jc w:val="both"/>
        <w:rPr>
          <w:sz w:val="24"/>
          <w:szCs w:val="24"/>
        </w:rPr>
      </w:pPr>
      <w:r>
        <w:rPr>
          <w:sz w:val="24"/>
          <w:szCs w:val="24"/>
        </w:rPr>
        <w:t>8</w:t>
      </w:r>
      <w:r w:rsidR="009C171E">
        <w:rPr>
          <w:sz w:val="24"/>
          <w:szCs w:val="24"/>
        </w:rPr>
        <w:t>.11</w:t>
      </w:r>
      <w:r w:rsidR="00D8326E">
        <w:rPr>
          <w:sz w:val="24"/>
          <w:szCs w:val="24"/>
        </w:rPr>
        <w:t xml:space="preserve"> Определение однородности культуры штамма 55-ВНИИВВиМ</w:t>
      </w:r>
    </w:p>
    <w:p w14:paraId="4870D9A4" w14:textId="77777777" w:rsidR="00D8326E" w:rsidRDefault="00B21714" w:rsidP="00D8326E">
      <w:pPr>
        <w:pStyle w:val="10"/>
        <w:spacing w:line="360" w:lineRule="auto"/>
        <w:ind w:firstLine="567"/>
        <w:rPr>
          <w:b/>
          <w:sz w:val="24"/>
          <w:szCs w:val="24"/>
        </w:rPr>
      </w:pPr>
      <w:r>
        <w:rPr>
          <w:b/>
          <w:sz w:val="24"/>
          <w:szCs w:val="24"/>
        </w:rPr>
        <w:t>8</w:t>
      </w:r>
      <w:r w:rsidR="009C171E">
        <w:rPr>
          <w:b/>
          <w:sz w:val="24"/>
          <w:szCs w:val="24"/>
        </w:rPr>
        <w:t>.11</w:t>
      </w:r>
      <w:r w:rsidR="00D8326E">
        <w:rPr>
          <w:b/>
          <w:sz w:val="24"/>
          <w:szCs w:val="24"/>
        </w:rPr>
        <w:t>.1 Аппарат</w:t>
      </w:r>
      <w:r w:rsidR="0023655E">
        <w:rPr>
          <w:b/>
          <w:sz w:val="24"/>
          <w:szCs w:val="24"/>
        </w:rPr>
        <w:t>ура,</w:t>
      </w:r>
      <w:r w:rsidR="004D7868">
        <w:rPr>
          <w:b/>
          <w:sz w:val="24"/>
          <w:szCs w:val="24"/>
        </w:rPr>
        <w:t xml:space="preserve"> материалы и реактивы по</w:t>
      </w:r>
      <w:r w:rsidR="0023655E">
        <w:rPr>
          <w:b/>
          <w:sz w:val="24"/>
          <w:szCs w:val="24"/>
        </w:rPr>
        <w:t xml:space="preserve">  5</w:t>
      </w:r>
      <w:r w:rsidR="004D7868">
        <w:rPr>
          <w:b/>
          <w:sz w:val="24"/>
          <w:szCs w:val="24"/>
        </w:rPr>
        <w:t>.1</w:t>
      </w:r>
      <w:r w:rsidR="0023655E">
        <w:rPr>
          <w:b/>
          <w:sz w:val="24"/>
          <w:szCs w:val="24"/>
        </w:rPr>
        <w:t xml:space="preserve"> </w:t>
      </w:r>
    </w:p>
    <w:p w14:paraId="2C5A4E1C" w14:textId="77777777" w:rsidR="00D8326E" w:rsidRDefault="00B21714" w:rsidP="00B21714">
      <w:pPr>
        <w:pStyle w:val="40"/>
        <w:keepNext/>
        <w:keepLines/>
        <w:spacing w:line="360" w:lineRule="auto"/>
        <w:rPr>
          <w:sz w:val="24"/>
          <w:szCs w:val="24"/>
        </w:rPr>
      </w:pPr>
      <w:r>
        <w:rPr>
          <w:sz w:val="24"/>
          <w:szCs w:val="24"/>
        </w:rPr>
        <w:t xml:space="preserve">  8</w:t>
      </w:r>
      <w:r w:rsidR="009C171E">
        <w:rPr>
          <w:sz w:val="24"/>
          <w:szCs w:val="24"/>
        </w:rPr>
        <w:t>.11</w:t>
      </w:r>
      <w:r w:rsidR="00D8326E">
        <w:rPr>
          <w:sz w:val="24"/>
          <w:szCs w:val="24"/>
        </w:rPr>
        <w:t>.2 Подготовка к испытанию</w:t>
      </w:r>
    </w:p>
    <w:p w14:paraId="1F73405F" w14:textId="77777777" w:rsidR="004D7868" w:rsidRPr="009A53B4" w:rsidRDefault="004D7868" w:rsidP="004D7868">
      <w:pPr>
        <w:pStyle w:val="40"/>
        <w:keepNext/>
        <w:keepLines/>
        <w:spacing w:line="360" w:lineRule="auto"/>
        <w:rPr>
          <w:b w:val="0"/>
          <w:sz w:val="24"/>
          <w:szCs w:val="24"/>
        </w:rPr>
      </w:pPr>
      <w:r w:rsidRPr="009A53B4">
        <w:rPr>
          <w:b w:val="0"/>
          <w:sz w:val="24"/>
          <w:szCs w:val="24"/>
        </w:rPr>
        <w:t>8.11.2.1</w:t>
      </w:r>
      <w:r>
        <w:rPr>
          <w:b w:val="0"/>
          <w:sz w:val="24"/>
          <w:szCs w:val="24"/>
        </w:rPr>
        <w:t>Приготовление триптического перевара сердца</w:t>
      </w:r>
    </w:p>
    <w:p w14:paraId="237938D5" w14:textId="77777777" w:rsidR="00D8326E" w:rsidRDefault="004D7868" w:rsidP="004D7868">
      <w:pPr>
        <w:pStyle w:val="10"/>
        <w:spacing w:line="360" w:lineRule="auto"/>
        <w:ind w:firstLine="0"/>
        <w:jc w:val="both"/>
        <w:rPr>
          <w:sz w:val="24"/>
          <w:szCs w:val="24"/>
        </w:rPr>
      </w:pPr>
      <w:r>
        <w:rPr>
          <w:b/>
          <w:bCs/>
          <w:sz w:val="24"/>
          <w:szCs w:val="24"/>
        </w:rPr>
        <w:t xml:space="preserve">       </w:t>
      </w:r>
      <w:r w:rsidR="00D8326E">
        <w:rPr>
          <w:sz w:val="24"/>
          <w:szCs w:val="24"/>
        </w:rPr>
        <w:t xml:space="preserve"> Берут 6,6 кг свежих бычьих сердец, очищенных от жира, режут на кусочки и варят 10—15 мин в 10 дм</w:t>
      </w:r>
      <w:r w:rsidR="00D8326E">
        <w:rPr>
          <w:sz w:val="24"/>
          <w:szCs w:val="24"/>
          <w:vertAlign w:val="superscript"/>
        </w:rPr>
        <w:t xml:space="preserve">3 </w:t>
      </w:r>
      <w:r w:rsidR="00D8326E">
        <w:rPr>
          <w:sz w:val="24"/>
          <w:szCs w:val="24"/>
        </w:rPr>
        <w:t>водопроводной воды при постоянном перемешивании. Мясо пропускают через мясорубку. Отвар охлаж</w:t>
      </w:r>
      <w:r w:rsidR="00D8326E">
        <w:rPr>
          <w:sz w:val="24"/>
          <w:szCs w:val="24"/>
        </w:rPr>
        <w:softHyphen/>
        <w:t>дают до температуры (50 ± 5) °C, добавляя холодную воду до первоначального объема. Отвар подщела</w:t>
      </w:r>
      <w:r w:rsidR="00D8326E">
        <w:rPr>
          <w:sz w:val="24"/>
          <w:szCs w:val="24"/>
        </w:rPr>
        <w:softHyphen/>
        <w:t xml:space="preserve">чивают 20 %-ым раствором </w:t>
      </w:r>
      <w:r w:rsidR="00D8326E">
        <w:rPr>
          <w:sz w:val="24"/>
          <w:szCs w:val="24"/>
          <w:lang w:val="en-US" w:bidi="en-US"/>
        </w:rPr>
        <w:t>NaOH</w:t>
      </w:r>
      <w:r w:rsidR="00D8326E" w:rsidRPr="00D8326E">
        <w:rPr>
          <w:sz w:val="24"/>
          <w:szCs w:val="24"/>
          <w:lang w:bidi="en-US"/>
        </w:rPr>
        <w:t xml:space="preserve"> </w:t>
      </w:r>
      <w:r w:rsidR="00D8326E">
        <w:rPr>
          <w:sz w:val="24"/>
          <w:szCs w:val="24"/>
        </w:rPr>
        <w:t>до pH 7,8—8,0. Отвар и мясной фарш помещают в бутыль, куда добавляют 1,32 кг поджелудочной железы, 100 см</w:t>
      </w:r>
      <w:r w:rsidR="00D8326E">
        <w:rPr>
          <w:sz w:val="24"/>
          <w:szCs w:val="24"/>
          <w:vertAlign w:val="superscript"/>
        </w:rPr>
        <w:t>3</w:t>
      </w:r>
      <w:r w:rsidR="00D8326E">
        <w:rPr>
          <w:sz w:val="24"/>
          <w:szCs w:val="24"/>
        </w:rPr>
        <w:t xml:space="preserve"> хлороформа и выдерживают в термостате при темпе</w:t>
      </w:r>
      <w:r w:rsidR="00D8326E">
        <w:rPr>
          <w:sz w:val="24"/>
          <w:szCs w:val="24"/>
        </w:rPr>
        <w:softHyphen/>
        <w:t>ратуре (48 ± 1) °C в течение 7 сут. Первые трое суток перемешивают через каждые 30 мин, периодически проверяя  pH, который должен составлять 7,8—8,0. Затем перемешивают один раз в сутки и за двое суток до оконча</w:t>
      </w:r>
      <w:r w:rsidR="00D8326E">
        <w:rPr>
          <w:sz w:val="24"/>
          <w:szCs w:val="24"/>
        </w:rPr>
        <w:softHyphen/>
        <w:t>ния гидролиза перемешивание прекращают. Фильтруют через полотняный фильтр, стерилизуют при температуре (110 ± 5) °C в течение 30 мин.</w:t>
      </w:r>
    </w:p>
    <w:p w14:paraId="7C85FF51" w14:textId="77777777" w:rsidR="004D7868" w:rsidRDefault="004D7868" w:rsidP="004D7868">
      <w:pPr>
        <w:pStyle w:val="10"/>
        <w:spacing w:line="360" w:lineRule="auto"/>
        <w:ind w:firstLine="708"/>
        <w:jc w:val="both"/>
        <w:rPr>
          <w:sz w:val="24"/>
          <w:szCs w:val="24"/>
        </w:rPr>
      </w:pPr>
      <w:r>
        <w:rPr>
          <w:sz w:val="24"/>
          <w:szCs w:val="24"/>
        </w:rPr>
        <w:t>8.11.2.2</w:t>
      </w:r>
      <w:r w:rsidRPr="000A406F">
        <w:rPr>
          <w:sz w:val="24"/>
          <w:szCs w:val="24"/>
        </w:rPr>
        <w:t xml:space="preserve"> </w:t>
      </w:r>
      <w:r>
        <w:rPr>
          <w:sz w:val="24"/>
          <w:szCs w:val="24"/>
        </w:rPr>
        <w:t xml:space="preserve">Приготовление  </w:t>
      </w:r>
      <w:r w:rsidRPr="00F94377">
        <w:rPr>
          <w:sz w:val="24"/>
          <w:szCs w:val="24"/>
        </w:rPr>
        <w:t xml:space="preserve"> 1,3</w:t>
      </w:r>
      <w:r>
        <w:rPr>
          <w:sz w:val="24"/>
          <w:szCs w:val="24"/>
        </w:rPr>
        <w:t xml:space="preserve"> </w:t>
      </w:r>
      <w:r w:rsidRPr="00F94377">
        <w:rPr>
          <w:sz w:val="24"/>
          <w:szCs w:val="24"/>
        </w:rPr>
        <w:t>%</w:t>
      </w:r>
      <w:r>
        <w:rPr>
          <w:sz w:val="24"/>
          <w:szCs w:val="24"/>
        </w:rPr>
        <w:t>-ного</w:t>
      </w:r>
      <w:r w:rsidRPr="00F94377">
        <w:rPr>
          <w:sz w:val="24"/>
          <w:szCs w:val="24"/>
        </w:rPr>
        <w:t xml:space="preserve"> агара </w:t>
      </w:r>
      <w:r>
        <w:rPr>
          <w:sz w:val="24"/>
          <w:szCs w:val="24"/>
        </w:rPr>
        <w:t xml:space="preserve">на триптическом переваре сердца. </w:t>
      </w:r>
      <w:r w:rsidRPr="00F94377">
        <w:rPr>
          <w:sz w:val="24"/>
          <w:szCs w:val="24"/>
        </w:rPr>
        <w:t xml:space="preserve"> </w:t>
      </w:r>
    </w:p>
    <w:p w14:paraId="3BA0D29E" w14:textId="77777777" w:rsidR="00D8326E" w:rsidRDefault="004D7868" w:rsidP="004D7868">
      <w:pPr>
        <w:pStyle w:val="10"/>
        <w:spacing w:line="360" w:lineRule="auto"/>
        <w:ind w:firstLine="0"/>
        <w:jc w:val="both"/>
        <w:rPr>
          <w:sz w:val="24"/>
          <w:szCs w:val="24"/>
        </w:rPr>
      </w:pPr>
      <w:r>
        <w:rPr>
          <w:sz w:val="24"/>
          <w:szCs w:val="24"/>
        </w:rPr>
        <w:t xml:space="preserve">           Б</w:t>
      </w:r>
      <w:r w:rsidR="00D8326E">
        <w:rPr>
          <w:sz w:val="24"/>
          <w:szCs w:val="24"/>
        </w:rPr>
        <w:t>ерут триптического перевара сердца — 2,4 дм</w:t>
      </w:r>
      <w:r w:rsidR="00D8326E">
        <w:rPr>
          <w:sz w:val="24"/>
          <w:szCs w:val="24"/>
          <w:vertAlign w:val="superscript"/>
        </w:rPr>
        <w:t>3</w:t>
      </w:r>
      <w:r w:rsidR="00D8326E">
        <w:rPr>
          <w:sz w:val="24"/>
          <w:szCs w:val="24"/>
        </w:rPr>
        <w:t>, мясной воды — 2,4 дм</w:t>
      </w:r>
      <w:r w:rsidR="00D8326E">
        <w:rPr>
          <w:sz w:val="24"/>
          <w:szCs w:val="24"/>
          <w:vertAlign w:val="superscript"/>
        </w:rPr>
        <w:t>3</w:t>
      </w:r>
      <w:r w:rsidR="00D8326E">
        <w:rPr>
          <w:sz w:val="24"/>
          <w:szCs w:val="24"/>
        </w:rPr>
        <w:t>, водопроводной воды — 7,2 дм</w:t>
      </w:r>
      <w:r w:rsidR="00D8326E">
        <w:rPr>
          <w:sz w:val="24"/>
          <w:szCs w:val="24"/>
          <w:vertAlign w:val="superscript"/>
        </w:rPr>
        <w:t>3</w:t>
      </w:r>
      <w:r w:rsidR="00D8326E">
        <w:rPr>
          <w:sz w:val="24"/>
          <w:szCs w:val="24"/>
        </w:rPr>
        <w:t xml:space="preserve">, 0,5 %-ого раствора </w:t>
      </w:r>
      <w:r w:rsidR="00D8326E">
        <w:rPr>
          <w:sz w:val="24"/>
          <w:szCs w:val="24"/>
          <w:lang w:val="en-US" w:bidi="en-US"/>
        </w:rPr>
        <w:t>NaCI</w:t>
      </w:r>
      <w:r w:rsidR="00D8326E" w:rsidRPr="00D8326E">
        <w:rPr>
          <w:sz w:val="24"/>
          <w:szCs w:val="24"/>
          <w:lang w:bidi="en-US"/>
        </w:rPr>
        <w:t xml:space="preserve"> </w:t>
      </w:r>
      <w:r w:rsidR="00D8326E">
        <w:rPr>
          <w:sz w:val="24"/>
          <w:szCs w:val="24"/>
        </w:rPr>
        <w:t>— 60 см</w:t>
      </w:r>
      <w:r w:rsidR="00D8326E">
        <w:rPr>
          <w:sz w:val="24"/>
          <w:szCs w:val="24"/>
          <w:vertAlign w:val="superscript"/>
        </w:rPr>
        <w:t>3</w:t>
      </w:r>
      <w:r w:rsidR="00D8326E">
        <w:rPr>
          <w:sz w:val="24"/>
          <w:szCs w:val="24"/>
        </w:rPr>
        <w:t>,20 %-ого раство</w:t>
      </w:r>
      <w:r w:rsidR="00D8326E">
        <w:rPr>
          <w:sz w:val="24"/>
          <w:szCs w:val="24"/>
        </w:rPr>
        <w:softHyphen/>
        <w:t xml:space="preserve">ра </w:t>
      </w:r>
      <w:r w:rsidR="00D8326E">
        <w:rPr>
          <w:sz w:val="24"/>
          <w:szCs w:val="24"/>
          <w:lang w:val="en-US" w:bidi="en-US"/>
        </w:rPr>
        <w:t>NaOH</w:t>
      </w:r>
      <w:r w:rsidR="00D8326E" w:rsidRPr="00D8326E">
        <w:rPr>
          <w:sz w:val="24"/>
          <w:szCs w:val="24"/>
          <w:lang w:bidi="en-US"/>
        </w:rPr>
        <w:t xml:space="preserve"> </w:t>
      </w:r>
      <w:r w:rsidR="00D8326E">
        <w:rPr>
          <w:sz w:val="24"/>
          <w:szCs w:val="24"/>
        </w:rPr>
        <w:t>— 7,0 см</w:t>
      </w:r>
      <w:r w:rsidR="00D8326E">
        <w:rPr>
          <w:sz w:val="24"/>
          <w:szCs w:val="24"/>
          <w:vertAlign w:val="superscript"/>
        </w:rPr>
        <w:t>3</w:t>
      </w:r>
      <w:r w:rsidR="00D8326E">
        <w:rPr>
          <w:sz w:val="24"/>
          <w:szCs w:val="24"/>
        </w:rPr>
        <w:t xml:space="preserve"> и агара (в % к общему объему) — 1,3 %.</w:t>
      </w:r>
    </w:p>
    <w:p w14:paraId="23BCCB8C" w14:textId="77777777" w:rsidR="00D8326E" w:rsidRDefault="00D8326E" w:rsidP="00D8326E">
      <w:pPr>
        <w:pStyle w:val="10"/>
        <w:spacing w:line="360" w:lineRule="auto"/>
        <w:ind w:firstLine="708"/>
        <w:jc w:val="both"/>
        <w:rPr>
          <w:sz w:val="24"/>
          <w:szCs w:val="24"/>
        </w:rPr>
      </w:pPr>
      <w:r>
        <w:rPr>
          <w:sz w:val="24"/>
          <w:szCs w:val="24"/>
        </w:rPr>
        <w:t xml:space="preserve">Среду стерилизуют в автоклаве 30 мин при температуре (110 ± 5) °C. </w:t>
      </w:r>
      <w:r>
        <w:rPr>
          <w:sz w:val="24"/>
          <w:szCs w:val="24"/>
        </w:rPr>
        <w:lastRenderedPageBreak/>
        <w:t>Содержание  аминного азота в среде должно составлять от 160 до 180 мг/%, pH среды до стерилизации 7,7—7,8, после стерилизации 7,4—7,6.</w:t>
      </w:r>
    </w:p>
    <w:p w14:paraId="1CD96CAA" w14:textId="77777777" w:rsidR="00E3501A" w:rsidRPr="00E3501A" w:rsidRDefault="00E3501A" w:rsidP="00E3501A">
      <w:pPr>
        <w:pStyle w:val="10"/>
        <w:spacing w:line="360" w:lineRule="auto"/>
        <w:ind w:firstLine="708"/>
        <w:jc w:val="both"/>
        <w:rPr>
          <w:sz w:val="22"/>
          <w:szCs w:val="22"/>
        </w:rPr>
      </w:pPr>
      <w:r w:rsidRPr="00E34F57">
        <w:rPr>
          <w:sz w:val="22"/>
          <w:szCs w:val="22"/>
        </w:rPr>
        <w:t>П р и м е ч а н и е ─ В качестве альтернативной питательной среды  может быть использован 1,3 %-ный агар на бульоне Хоттингера по ГОСТ 10444.1.</w:t>
      </w:r>
    </w:p>
    <w:p w14:paraId="5C2A6F14" w14:textId="77777777" w:rsidR="00D8326E" w:rsidRDefault="00B21714" w:rsidP="00D8326E">
      <w:pPr>
        <w:pStyle w:val="10"/>
        <w:spacing w:line="360" w:lineRule="auto"/>
        <w:ind w:firstLine="708"/>
        <w:jc w:val="both"/>
        <w:rPr>
          <w:b/>
          <w:sz w:val="24"/>
          <w:szCs w:val="24"/>
        </w:rPr>
      </w:pPr>
      <w:r>
        <w:rPr>
          <w:b/>
          <w:sz w:val="24"/>
          <w:szCs w:val="24"/>
        </w:rPr>
        <w:t>8</w:t>
      </w:r>
      <w:r w:rsidR="009C171E">
        <w:rPr>
          <w:b/>
          <w:sz w:val="24"/>
          <w:szCs w:val="24"/>
        </w:rPr>
        <w:t>.11</w:t>
      </w:r>
      <w:r w:rsidR="00D8326E">
        <w:rPr>
          <w:b/>
          <w:sz w:val="24"/>
          <w:szCs w:val="24"/>
        </w:rPr>
        <w:t>.3 Проведение испытания</w:t>
      </w:r>
    </w:p>
    <w:p w14:paraId="62F42A61" w14:textId="77777777" w:rsidR="00D8326E" w:rsidRDefault="00D8326E" w:rsidP="00D8326E">
      <w:pPr>
        <w:pStyle w:val="10"/>
        <w:spacing w:line="360" w:lineRule="auto"/>
        <w:ind w:firstLine="708"/>
        <w:jc w:val="both"/>
        <w:rPr>
          <w:sz w:val="24"/>
          <w:szCs w:val="24"/>
        </w:rPr>
      </w:pPr>
      <w:r>
        <w:rPr>
          <w:sz w:val="24"/>
          <w:szCs w:val="24"/>
        </w:rPr>
        <w:t>Для проведения испытания использу</w:t>
      </w:r>
      <w:r w:rsidR="00A37E26">
        <w:rPr>
          <w:sz w:val="24"/>
          <w:szCs w:val="24"/>
        </w:rPr>
        <w:t xml:space="preserve">ют вакцину </w:t>
      </w:r>
      <w:r>
        <w:rPr>
          <w:sz w:val="24"/>
          <w:szCs w:val="24"/>
        </w:rPr>
        <w:t xml:space="preserve"> в разведении 10</w:t>
      </w:r>
      <w:r>
        <w:rPr>
          <w:sz w:val="24"/>
          <w:szCs w:val="24"/>
          <w:vertAlign w:val="superscript"/>
        </w:rPr>
        <w:t>-5</w:t>
      </w:r>
      <w:r w:rsidR="00B21714">
        <w:rPr>
          <w:sz w:val="24"/>
          <w:szCs w:val="24"/>
        </w:rPr>
        <w:t xml:space="preserve"> по 8</w:t>
      </w:r>
      <w:r w:rsidR="00432ECF">
        <w:rPr>
          <w:sz w:val="24"/>
          <w:szCs w:val="24"/>
        </w:rPr>
        <w:t>.6</w:t>
      </w:r>
      <w:r>
        <w:rPr>
          <w:sz w:val="24"/>
          <w:szCs w:val="24"/>
        </w:rPr>
        <w:t>.2. Из полученного разведения вакцины делают посевы по (0,10 ± 0,01) см</w:t>
      </w:r>
      <w:r>
        <w:rPr>
          <w:sz w:val="24"/>
          <w:szCs w:val="24"/>
          <w:vertAlign w:val="superscript"/>
        </w:rPr>
        <w:t>3</w:t>
      </w:r>
      <w:r>
        <w:rPr>
          <w:sz w:val="24"/>
          <w:szCs w:val="24"/>
        </w:rPr>
        <w:t xml:space="preserve"> на три чашки Петри с 1,3 %-ным агаром, приготовленным на триптическом переваре сердца</w:t>
      </w:r>
      <w:r w:rsidR="00432ECF">
        <w:rPr>
          <w:sz w:val="24"/>
          <w:szCs w:val="24"/>
        </w:rPr>
        <w:t xml:space="preserve"> или </w:t>
      </w:r>
      <w:r w:rsidR="00DE242D">
        <w:rPr>
          <w:sz w:val="24"/>
          <w:szCs w:val="24"/>
        </w:rPr>
        <w:t>с 1,3 %-ным агаром</w:t>
      </w:r>
      <w:r w:rsidR="00432ECF">
        <w:rPr>
          <w:sz w:val="24"/>
          <w:szCs w:val="24"/>
        </w:rPr>
        <w:t xml:space="preserve"> на бульоне Хоттингера.</w:t>
      </w:r>
      <w:r>
        <w:rPr>
          <w:sz w:val="24"/>
          <w:szCs w:val="24"/>
        </w:rPr>
        <w:t xml:space="preserve"> Посевы инкубируют в течение 20—24 ч при температуре (37 ± 1) °C.</w:t>
      </w:r>
    </w:p>
    <w:p w14:paraId="4C0ABC74" w14:textId="77777777" w:rsidR="00D8326E" w:rsidRDefault="00B21714" w:rsidP="00D8326E">
      <w:pPr>
        <w:pStyle w:val="40"/>
        <w:keepNext/>
        <w:keepLines/>
        <w:spacing w:line="360" w:lineRule="auto"/>
        <w:ind w:firstLine="708"/>
        <w:jc w:val="both"/>
        <w:rPr>
          <w:sz w:val="24"/>
          <w:szCs w:val="24"/>
        </w:rPr>
      </w:pPr>
      <w:r>
        <w:rPr>
          <w:sz w:val="24"/>
          <w:szCs w:val="24"/>
        </w:rPr>
        <w:t>8</w:t>
      </w:r>
      <w:r w:rsidR="009C171E">
        <w:rPr>
          <w:sz w:val="24"/>
          <w:szCs w:val="24"/>
        </w:rPr>
        <w:t>.11.4</w:t>
      </w:r>
      <w:r w:rsidR="00D8326E">
        <w:rPr>
          <w:sz w:val="24"/>
          <w:szCs w:val="24"/>
        </w:rPr>
        <w:t xml:space="preserve"> Учет результатов</w:t>
      </w:r>
    </w:p>
    <w:p w14:paraId="52EC9996" w14:textId="77777777" w:rsidR="00D8326E" w:rsidRDefault="00D8326E" w:rsidP="00D8326E">
      <w:pPr>
        <w:pStyle w:val="10"/>
        <w:spacing w:after="80" w:line="360" w:lineRule="auto"/>
        <w:ind w:firstLine="708"/>
        <w:jc w:val="both"/>
        <w:rPr>
          <w:sz w:val="24"/>
          <w:szCs w:val="24"/>
        </w:rPr>
      </w:pPr>
      <w:r>
        <w:rPr>
          <w:sz w:val="24"/>
          <w:szCs w:val="24"/>
        </w:rPr>
        <w:t xml:space="preserve">Колонии, выросшие на </w:t>
      </w:r>
      <w:r w:rsidR="00DE242D">
        <w:rPr>
          <w:sz w:val="24"/>
          <w:szCs w:val="24"/>
        </w:rPr>
        <w:t xml:space="preserve">поверхности питательной среды </w:t>
      </w:r>
      <w:r>
        <w:rPr>
          <w:sz w:val="24"/>
          <w:szCs w:val="24"/>
        </w:rPr>
        <w:t xml:space="preserve"> в чашках Петри, должны быть однородными (круглые, приподнятые над поверхностью агара, выпуклые, шероховатые, желтовато-белого цвета, диаметром 3—4 мм). Наличие диссоциативных форм колоний, отличающихся по форме, цвету, консистенции и размеру, не должно превышать 5 %.</w:t>
      </w:r>
    </w:p>
    <w:p w14:paraId="59CCFB76" w14:textId="77777777" w:rsidR="00D8326E" w:rsidRDefault="00B21714" w:rsidP="00D8326E">
      <w:pPr>
        <w:pStyle w:val="10"/>
        <w:spacing w:after="80" w:line="360" w:lineRule="auto"/>
        <w:ind w:firstLine="708"/>
        <w:jc w:val="both"/>
        <w:rPr>
          <w:b/>
          <w:sz w:val="24"/>
          <w:szCs w:val="24"/>
        </w:rPr>
      </w:pPr>
      <w:r>
        <w:rPr>
          <w:b/>
          <w:sz w:val="24"/>
          <w:szCs w:val="24"/>
        </w:rPr>
        <w:t>8</w:t>
      </w:r>
      <w:r w:rsidR="009C171E">
        <w:rPr>
          <w:b/>
          <w:sz w:val="24"/>
          <w:szCs w:val="24"/>
        </w:rPr>
        <w:t>.12</w:t>
      </w:r>
      <w:r w:rsidR="00D8326E">
        <w:rPr>
          <w:b/>
          <w:sz w:val="24"/>
          <w:szCs w:val="24"/>
        </w:rPr>
        <w:t xml:space="preserve"> Определение подвижности культуры штамма 55-ВНИИВВиМ</w:t>
      </w:r>
    </w:p>
    <w:p w14:paraId="27D7D441" w14:textId="77777777" w:rsidR="00D8326E" w:rsidRDefault="00B21714" w:rsidP="00D8326E">
      <w:pPr>
        <w:pStyle w:val="10"/>
        <w:spacing w:line="360" w:lineRule="auto"/>
        <w:ind w:firstLine="708"/>
        <w:jc w:val="both"/>
        <w:rPr>
          <w:b/>
          <w:sz w:val="24"/>
          <w:szCs w:val="24"/>
        </w:rPr>
      </w:pPr>
      <w:r>
        <w:rPr>
          <w:b/>
          <w:sz w:val="24"/>
          <w:szCs w:val="24"/>
        </w:rPr>
        <w:t>8</w:t>
      </w:r>
      <w:r w:rsidR="009C171E">
        <w:rPr>
          <w:b/>
          <w:sz w:val="24"/>
          <w:szCs w:val="24"/>
        </w:rPr>
        <w:t>.12</w:t>
      </w:r>
      <w:r w:rsidR="00D8326E">
        <w:rPr>
          <w:b/>
          <w:sz w:val="24"/>
          <w:szCs w:val="24"/>
        </w:rPr>
        <w:t xml:space="preserve">.1 Аппаратура, материалы и реактивы по </w:t>
      </w:r>
      <w:r w:rsidR="004066EF">
        <w:rPr>
          <w:b/>
          <w:sz w:val="24"/>
          <w:szCs w:val="24"/>
        </w:rPr>
        <w:t xml:space="preserve"> разделу</w:t>
      </w:r>
      <w:r w:rsidR="00D8326E">
        <w:rPr>
          <w:b/>
          <w:sz w:val="24"/>
          <w:szCs w:val="24"/>
        </w:rPr>
        <w:t xml:space="preserve"> 5</w:t>
      </w:r>
    </w:p>
    <w:p w14:paraId="1DF69B28" w14:textId="77777777" w:rsidR="00D8326E" w:rsidRDefault="00B21714" w:rsidP="00D8326E">
      <w:pPr>
        <w:pStyle w:val="40"/>
        <w:keepNext/>
        <w:keepLines/>
        <w:spacing w:line="360" w:lineRule="auto"/>
        <w:ind w:firstLine="708"/>
        <w:jc w:val="both"/>
        <w:rPr>
          <w:sz w:val="24"/>
          <w:szCs w:val="24"/>
        </w:rPr>
      </w:pPr>
      <w:r>
        <w:rPr>
          <w:sz w:val="24"/>
          <w:szCs w:val="24"/>
        </w:rPr>
        <w:t>8</w:t>
      </w:r>
      <w:r w:rsidR="009C171E">
        <w:rPr>
          <w:sz w:val="24"/>
          <w:szCs w:val="24"/>
        </w:rPr>
        <w:t>.12</w:t>
      </w:r>
      <w:r w:rsidR="00D8326E">
        <w:rPr>
          <w:sz w:val="24"/>
          <w:szCs w:val="24"/>
        </w:rPr>
        <w:t>.2 Проведение испытания</w:t>
      </w:r>
    </w:p>
    <w:p w14:paraId="18AB0355" w14:textId="77777777" w:rsidR="00D8326E" w:rsidRDefault="00E3501A" w:rsidP="00D8326E">
      <w:pPr>
        <w:pStyle w:val="10"/>
        <w:spacing w:line="360" w:lineRule="auto"/>
        <w:ind w:firstLine="708"/>
        <w:jc w:val="both"/>
        <w:rPr>
          <w:sz w:val="24"/>
          <w:szCs w:val="24"/>
        </w:rPr>
      </w:pPr>
      <w:r w:rsidRPr="00E3501A">
        <w:rPr>
          <w:sz w:val="24"/>
          <w:szCs w:val="24"/>
          <w:highlight w:val="cyan"/>
        </w:rPr>
        <w:t>И</w:t>
      </w:r>
      <w:r w:rsidR="00D8326E" w:rsidRPr="00E3501A">
        <w:rPr>
          <w:sz w:val="24"/>
          <w:szCs w:val="24"/>
          <w:highlight w:val="cyan"/>
        </w:rPr>
        <w:t>спытуемую вакцину  готовят п</w:t>
      </w:r>
      <w:r w:rsidR="00442F9D" w:rsidRPr="00E3501A">
        <w:rPr>
          <w:sz w:val="24"/>
          <w:szCs w:val="24"/>
          <w:highlight w:val="cyan"/>
        </w:rPr>
        <w:t>о 8</w:t>
      </w:r>
      <w:r w:rsidRPr="00E3501A">
        <w:rPr>
          <w:sz w:val="24"/>
          <w:szCs w:val="24"/>
          <w:highlight w:val="cyan"/>
        </w:rPr>
        <w:t>.6</w:t>
      </w:r>
      <w:r w:rsidR="00DE242D">
        <w:rPr>
          <w:sz w:val="24"/>
          <w:szCs w:val="24"/>
          <w:highlight w:val="cyan"/>
        </w:rPr>
        <w:t xml:space="preserve">.2. Из 18—24 ч </w:t>
      </w:r>
      <w:r w:rsidR="00D8326E" w:rsidRPr="00E3501A">
        <w:rPr>
          <w:sz w:val="24"/>
          <w:szCs w:val="24"/>
          <w:highlight w:val="cyan"/>
        </w:rPr>
        <w:t xml:space="preserve"> к</w:t>
      </w:r>
      <w:r w:rsidR="00442F9D" w:rsidRPr="00E3501A">
        <w:rPr>
          <w:sz w:val="24"/>
          <w:szCs w:val="24"/>
          <w:highlight w:val="cyan"/>
        </w:rPr>
        <w:t>уль</w:t>
      </w:r>
      <w:r w:rsidR="00442F9D" w:rsidRPr="00E3501A">
        <w:rPr>
          <w:sz w:val="24"/>
          <w:szCs w:val="24"/>
          <w:highlight w:val="cyan"/>
        </w:rPr>
        <w:softHyphen/>
        <w:t>туры</w:t>
      </w:r>
      <w:r w:rsidR="00DE242D">
        <w:rPr>
          <w:sz w:val="24"/>
          <w:szCs w:val="24"/>
          <w:highlight w:val="cyan"/>
        </w:rPr>
        <w:t xml:space="preserve"> штамма</w:t>
      </w:r>
      <w:r w:rsidR="00442F9D" w:rsidRPr="00E3501A">
        <w:rPr>
          <w:sz w:val="24"/>
          <w:szCs w:val="24"/>
          <w:highlight w:val="cyan"/>
        </w:rPr>
        <w:t>, выращенной в МПБ по  8</w:t>
      </w:r>
      <w:r w:rsidRPr="00E3501A">
        <w:rPr>
          <w:sz w:val="24"/>
          <w:szCs w:val="24"/>
          <w:highlight w:val="cyan"/>
        </w:rPr>
        <w:t>.9</w:t>
      </w:r>
      <w:r w:rsidR="00D8326E" w:rsidRPr="00E3501A">
        <w:rPr>
          <w:sz w:val="24"/>
          <w:szCs w:val="24"/>
          <w:highlight w:val="cyan"/>
        </w:rPr>
        <w:t>.2,</w:t>
      </w:r>
      <w:r w:rsidR="00D8326E">
        <w:rPr>
          <w:sz w:val="24"/>
          <w:szCs w:val="24"/>
        </w:rPr>
        <w:t xml:space="preserve"> на предметных стеклах готовят «раздавленную или висячую капли» и просматривают с помощью микроскопа с фазоконтрастным устройством при увеличении 400</w:t>
      </w:r>
      <w:r w:rsidR="00D8326E">
        <w:rPr>
          <w:sz w:val="24"/>
          <w:szCs w:val="24"/>
          <w:vertAlign w:val="superscript"/>
        </w:rPr>
        <w:t>х</w:t>
      </w:r>
      <w:r w:rsidR="00D8326E">
        <w:rPr>
          <w:sz w:val="24"/>
          <w:szCs w:val="24"/>
        </w:rPr>
        <w:t xml:space="preserve"> — 600</w:t>
      </w:r>
      <w:r w:rsidR="00D8326E">
        <w:rPr>
          <w:sz w:val="24"/>
          <w:szCs w:val="24"/>
          <w:vertAlign w:val="superscript"/>
        </w:rPr>
        <w:t>х</w:t>
      </w:r>
      <w:r w:rsidR="00D8326E">
        <w:rPr>
          <w:sz w:val="24"/>
          <w:szCs w:val="24"/>
        </w:rPr>
        <w:t>.</w:t>
      </w:r>
    </w:p>
    <w:p w14:paraId="73AB9763" w14:textId="77777777" w:rsidR="00D8326E" w:rsidRDefault="00B21714" w:rsidP="00D8326E">
      <w:pPr>
        <w:pStyle w:val="40"/>
        <w:keepNext/>
        <w:keepLines/>
        <w:spacing w:line="360" w:lineRule="auto"/>
        <w:ind w:firstLine="708"/>
        <w:jc w:val="both"/>
        <w:rPr>
          <w:sz w:val="24"/>
          <w:szCs w:val="24"/>
        </w:rPr>
      </w:pPr>
      <w:r>
        <w:rPr>
          <w:sz w:val="24"/>
          <w:szCs w:val="24"/>
        </w:rPr>
        <w:t>8</w:t>
      </w:r>
      <w:r w:rsidR="009C171E">
        <w:rPr>
          <w:sz w:val="24"/>
          <w:szCs w:val="24"/>
        </w:rPr>
        <w:t>.12</w:t>
      </w:r>
      <w:r w:rsidR="00D8326E">
        <w:rPr>
          <w:sz w:val="24"/>
          <w:szCs w:val="24"/>
        </w:rPr>
        <w:t>.3 Учет результатов</w:t>
      </w:r>
    </w:p>
    <w:p w14:paraId="18DBA40F" w14:textId="77777777" w:rsidR="00D8326E" w:rsidRDefault="00D8326E" w:rsidP="00D8326E">
      <w:pPr>
        <w:pStyle w:val="10"/>
        <w:spacing w:after="80" w:line="360" w:lineRule="auto"/>
        <w:ind w:firstLine="708"/>
        <w:jc w:val="both"/>
        <w:rPr>
          <w:sz w:val="24"/>
          <w:szCs w:val="24"/>
        </w:rPr>
      </w:pPr>
      <w:r>
        <w:rPr>
          <w:sz w:val="24"/>
          <w:szCs w:val="24"/>
        </w:rPr>
        <w:t>В «раздавленной или висячей каплях» под микроскопом должны быть только неподвижные палоч</w:t>
      </w:r>
      <w:r>
        <w:rPr>
          <w:sz w:val="24"/>
          <w:szCs w:val="24"/>
        </w:rPr>
        <w:softHyphen/>
        <w:t>ки и цепочки, состоящие из палочек.</w:t>
      </w:r>
    </w:p>
    <w:p w14:paraId="3D3186ED" w14:textId="77777777" w:rsidR="00D8326E" w:rsidRDefault="00B21714" w:rsidP="00D8326E">
      <w:pPr>
        <w:pStyle w:val="10"/>
        <w:spacing w:after="80" w:line="360" w:lineRule="auto"/>
        <w:ind w:firstLine="708"/>
        <w:jc w:val="both"/>
        <w:rPr>
          <w:b/>
          <w:sz w:val="24"/>
          <w:szCs w:val="24"/>
        </w:rPr>
      </w:pPr>
      <w:r>
        <w:rPr>
          <w:b/>
          <w:sz w:val="24"/>
          <w:szCs w:val="24"/>
        </w:rPr>
        <w:t>8</w:t>
      </w:r>
      <w:r w:rsidR="009C171E">
        <w:rPr>
          <w:b/>
          <w:sz w:val="24"/>
          <w:szCs w:val="24"/>
        </w:rPr>
        <w:t>.13</w:t>
      </w:r>
      <w:r w:rsidR="00D8326E">
        <w:rPr>
          <w:b/>
          <w:sz w:val="24"/>
          <w:szCs w:val="24"/>
        </w:rPr>
        <w:t xml:space="preserve"> Определение капсулообразования</w:t>
      </w:r>
    </w:p>
    <w:p w14:paraId="301203C5" w14:textId="77777777" w:rsidR="00D8326E" w:rsidRDefault="00B21714" w:rsidP="00D8326E">
      <w:pPr>
        <w:pStyle w:val="40"/>
        <w:keepNext/>
        <w:keepLines/>
        <w:spacing w:line="360" w:lineRule="auto"/>
        <w:ind w:firstLine="708"/>
        <w:jc w:val="both"/>
        <w:rPr>
          <w:sz w:val="24"/>
          <w:szCs w:val="24"/>
        </w:rPr>
      </w:pPr>
      <w:r>
        <w:rPr>
          <w:sz w:val="24"/>
          <w:szCs w:val="24"/>
        </w:rPr>
        <w:t>8</w:t>
      </w:r>
      <w:r w:rsidR="009C171E">
        <w:rPr>
          <w:sz w:val="24"/>
          <w:szCs w:val="24"/>
        </w:rPr>
        <w:t>.13</w:t>
      </w:r>
      <w:r w:rsidR="00D8326E">
        <w:rPr>
          <w:sz w:val="24"/>
          <w:szCs w:val="24"/>
        </w:rPr>
        <w:t xml:space="preserve">.1 Аппаратура, материалы и животные по </w:t>
      </w:r>
      <w:r w:rsidR="0023655E">
        <w:rPr>
          <w:sz w:val="24"/>
          <w:szCs w:val="24"/>
        </w:rPr>
        <w:t xml:space="preserve"> </w:t>
      </w:r>
      <w:r w:rsidR="00D8326E">
        <w:rPr>
          <w:sz w:val="24"/>
          <w:szCs w:val="24"/>
        </w:rPr>
        <w:t>5</w:t>
      </w:r>
      <w:r w:rsidR="00E3501A">
        <w:rPr>
          <w:sz w:val="24"/>
          <w:szCs w:val="24"/>
        </w:rPr>
        <w:t>.1</w:t>
      </w:r>
    </w:p>
    <w:p w14:paraId="3E2775F5" w14:textId="77777777" w:rsidR="00D8326E" w:rsidRDefault="00B21714" w:rsidP="00D8326E">
      <w:pPr>
        <w:pStyle w:val="40"/>
        <w:keepNext/>
        <w:keepLines/>
        <w:spacing w:line="360" w:lineRule="auto"/>
        <w:ind w:firstLine="708"/>
        <w:jc w:val="both"/>
        <w:rPr>
          <w:sz w:val="24"/>
          <w:szCs w:val="24"/>
        </w:rPr>
      </w:pPr>
      <w:r>
        <w:rPr>
          <w:sz w:val="24"/>
          <w:szCs w:val="24"/>
        </w:rPr>
        <w:t>8</w:t>
      </w:r>
      <w:r w:rsidR="009C171E">
        <w:rPr>
          <w:sz w:val="24"/>
          <w:szCs w:val="24"/>
        </w:rPr>
        <w:t>.13</w:t>
      </w:r>
      <w:r w:rsidR="00E3501A">
        <w:rPr>
          <w:sz w:val="24"/>
          <w:szCs w:val="24"/>
        </w:rPr>
        <w:t>.2 Подготовка к испытанию</w:t>
      </w:r>
    </w:p>
    <w:p w14:paraId="0AE5063C" w14:textId="77777777" w:rsidR="00D8326E" w:rsidRDefault="00D8326E" w:rsidP="00D8326E">
      <w:pPr>
        <w:pStyle w:val="10"/>
        <w:spacing w:line="360" w:lineRule="auto"/>
        <w:ind w:firstLine="708"/>
        <w:jc w:val="both"/>
        <w:rPr>
          <w:sz w:val="24"/>
          <w:szCs w:val="24"/>
        </w:rPr>
      </w:pPr>
      <w:r>
        <w:rPr>
          <w:sz w:val="24"/>
          <w:szCs w:val="24"/>
        </w:rPr>
        <w:t>Для проведения испытаний на капсулообразование используют среду «Казань», состоящую из 60 %-</w:t>
      </w:r>
      <w:r w:rsidR="00E3501A">
        <w:rPr>
          <w:sz w:val="24"/>
          <w:szCs w:val="24"/>
        </w:rPr>
        <w:t>н</w:t>
      </w:r>
      <w:r>
        <w:rPr>
          <w:sz w:val="24"/>
          <w:szCs w:val="24"/>
        </w:rPr>
        <w:t>ой природной минеральной (гидрокарбонатной магниево-кальциево-натриевой) стерильной воды и 40 %-</w:t>
      </w:r>
      <w:r w:rsidR="00E3501A">
        <w:rPr>
          <w:sz w:val="24"/>
          <w:szCs w:val="24"/>
        </w:rPr>
        <w:t>н</w:t>
      </w:r>
      <w:r>
        <w:rPr>
          <w:sz w:val="24"/>
          <w:szCs w:val="24"/>
        </w:rPr>
        <w:t xml:space="preserve">ой стерильной </w:t>
      </w:r>
      <w:r>
        <w:rPr>
          <w:sz w:val="24"/>
          <w:szCs w:val="24"/>
        </w:rPr>
        <w:lastRenderedPageBreak/>
        <w:t>неконсервированной сыворотки крови крупного рогатого скота, инактиви</w:t>
      </w:r>
      <w:r>
        <w:rPr>
          <w:sz w:val="24"/>
          <w:szCs w:val="24"/>
        </w:rPr>
        <w:softHyphen/>
        <w:t>рованной при температуре 56 °C. Приготовленную среду разливают в стерильные пробирки, которые закрывают стерильными резиновыми пробками. При этом следует обратить внимание на то, чтобы уро</w:t>
      </w:r>
      <w:r>
        <w:rPr>
          <w:sz w:val="24"/>
          <w:szCs w:val="24"/>
        </w:rPr>
        <w:softHyphen/>
        <w:t xml:space="preserve">вень среды был ниже на 1 см нижнего кольца резиновых пробок. В таком виде среда может храниться при температуре (4 ± 2) °C </w:t>
      </w:r>
      <w:r w:rsidR="00E3501A" w:rsidRPr="00E3501A">
        <w:rPr>
          <w:sz w:val="24"/>
          <w:szCs w:val="24"/>
          <w:highlight w:val="cyan"/>
        </w:rPr>
        <w:t xml:space="preserve">в </w:t>
      </w:r>
      <w:r w:rsidR="007E46A4">
        <w:rPr>
          <w:sz w:val="24"/>
          <w:szCs w:val="24"/>
          <w:highlight w:val="cyan"/>
        </w:rPr>
        <w:t>течение 1</w:t>
      </w:r>
      <w:r w:rsidR="00E3501A" w:rsidRPr="00E3501A">
        <w:rPr>
          <w:sz w:val="24"/>
          <w:szCs w:val="24"/>
          <w:highlight w:val="cyan"/>
        </w:rPr>
        <w:t xml:space="preserve"> мес</w:t>
      </w:r>
      <w:r w:rsidRPr="00E3501A">
        <w:rPr>
          <w:sz w:val="24"/>
          <w:szCs w:val="24"/>
          <w:highlight w:val="cyan"/>
        </w:rPr>
        <w:t>,</w:t>
      </w:r>
      <w:r>
        <w:rPr>
          <w:sz w:val="24"/>
          <w:szCs w:val="24"/>
        </w:rPr>
        <w:t xml:space="preserve"> не утрачивая своих свойств.</w:t>
      </w:r>
    </w:p>
    <w:p w14:paraId="0F2CD130" w14:textId="77777777" w:rsidR="00D8326E" w:rsidRDefault="00D8326E" w:rsidP="00D8326E">
      <w:pPr>
        <w:pStyle w:val="10"/>
        <w:spacing w:line="360" w:lineRule="auto"/>
        <w:ind w:firstLine="708"/>
        <w:jc w:val="both"/>
        <w:rPr>
          <w:sz w:val="24"/>
          <w:szCs w:val="24"/>
        </w:rPr>
      </w:pPr>
      <w:r>
        <w:rPr>
          <w:sz w:val="24"/>
          <w:szCs w:val="24"/>
        </w:rPr>
        <w:t>Допускается использова</w:t>
      </w:r>
      <w:r w:rsidR="00E3501A">
        <w:rPr>
          <w:sz w:val="24"/>
          <w:szCs w:val="24"/>
        </w:rPr>
        <w:t xml:space="preserve">ние дефибринированной крови барана </w:t>
      </w:r>
      <w:r w:rsidR="00E3501A" w:rsidRPr="00E3501A">
        <w:rPr>
          <w:sz w:val="24"/>
          <w:szCs w:val="24"/>
          <w:highlight w:val="cyan"/>
        </w:rPr>
        <w:t>для высева</w:t>
      </w:r>
      <w:r>
        <w:rPr>
          <w:sz w:val="24"/>
          <w:szCs w:val="24"/>
        </w:rPr>
        <w:t xml:space="preserve"> вакцины. Для этой цели из каждой приготовленной пробы вакцины делают посев по 0,5 см</w:t>
      </w:r>
      <w:r>
        <w:rPr>
          <w:sz w:val="24"/>
          <w:szCs w:val="24"/>
          <w:vertAlign w:val="superscript"/>
        </w:rPr>
        <w:t>3</w:t>
      </w:r>
      <w:r>
        <w:rPr>
          <w:sz w:val="24"/>
          <w:szCs w:val="24"/>
        </w:rPr>
        <w:t xml:space="preserve"> в пробирки с 2−3 см</w:t>
      </w:r>
      <w:r>
        <w:rPr>
          <w:sz w:val="24"/>
          <w:szCs w:val="24"/>
          <w:vertAlign w:val="superscript"/>
        </w:rPr>
        <w:t xml:space="preserve">3 </w:t>
      </w:r>
      <w:r w:rsidR="007E46A4">
        <w:rPr>
          <w:sz w:val="24"/>
          <w:szCs w:val="24"/>
        </w:rPr>
        <w:t>дефибринированной крови барана</w:t>
      </w:r>
      <w:r>
        <w:rPr>
          <w:sz w:val="24"/>
          <w:szCs w:val="24"/>
        </w:rPr>
        <w:t>. По истечении 3-4 ч инкубации при температуре (37</w:t>
      </w:r>
      <w:r>
        <w:rPr>
          <w:bCs/>
          <w:sz w:val="24"/>
          <w:szCs w:val="24"/>
        </w:rPr>
        <w:t xml:space="preserve">±1) </w:t>
      </w:r>
      <w:r>
        <w:rPr>
          <w:bCs/>
          <w:sz w:val="24"/>
          <w:szCs w:val="24"/>
          <w:vertAlign w:val="superscript"/>
        </w:rPr>
        <w:t>о</w:t>
      </w:r>
      <w:r>
        <w:rPr>
          <w:bCs/>
          <w:sz w:val="24"/>
          <w:szCs w:val="24"/>
        </w:rPr>
        <w:t>С</w:t>
      </w:r>
      <w:r>
        <w:rPr>
          <w:sz w:val="24"/>
          <w:szCs w:val="24"/>
        </w:rPr>
        <w:t xml:space="preserve"> из микробных культур готовят мазки, высушивают на воздухе, фиксируют с помощью тепла на горелке и окрашивают синькой Леффлера.</w:t>
      </w:r>
    </w:p>
    <w:p w14:paraId="4561EA6A" w14:textId="77777777" w:rsidR="00E3501A" w:rsidRPr="00E929E7" w:rsidRDefault="00E3501A" w:rsidP="00E3501A">
      <w:pPr>
        <w:pStyle w:val="10"/>
        <w:spacing w:line="360" w:lineRule="auto"/>
        <w:ind w:firstLine="708"/>
        <w:jc w:val="both"/>
        <w:rPr>
          <w:b/>
          <w:sz w:val="24"/>
          <w:szCs w:val="24"/>
          <w:highlight w:val="cyan"/>
        </w:rPr>
      </w:pPr>
      <w:r w:rsidRPr="00E929E7">
        <w:rPr>
          <w:b/>
          <w:sz w:val="24"/>
          <w:szCs w:val="24"/>
          <w:highlight w:val="cyan"/>
        </w:rPr>
        <w:t>8.13.3 Проведение испытания</w:t>
      </w:r>
    </w:p>
    <w:p w14:paraId="586AC564" w14:textId="77777777" w:rsidR="00E3501A" w:rsidRPr="0056125D" w:rsidRDefault="00E3501A" w:rsidP="00E3501A">
      <w:pPr>
        <w:pStyle w:val="10"/>
        <w:spacing w:line="360" w:lineRule="auto"/>
        <w:ind w:firstLine="708"/>
        <w:jc w:val="both"/>
        <w:rPr>
          <w:sz w:val="24"/>
          <w:szCs w:val="24"/>
          <w:highlight w:val="cyan"/>
        </w:rPr>
      </w:pPr>
      <w:r w:rsidRPr="00E929E7">
        <w:rPr>
          <w:sz w:val="24"/>
          <w:szCs w:val="24"/>
          <w:highlight w:val="cyan"/>
        </w:rPr>
        <w:t>Для проведения  испытания используют четыре ампулы или флакона с сухой или с жидкой вак</w:t>
      </w:r>
      <w:r w:rsidRPr="00E929E7">
        <w:rPr>
          <w:sz w:val="24"/>
          <w:szCs w:val="24"/>
          <w:highlight w:val="cyan"/>
        </w:rPr>
        <w:softHyphen/>
        <w:t>циной</w:t>
      </w:r>
      <w:r w:rsidRPr="00F94377">
        <w:rPr>
          <w:sz w:val="24"/>
          <w:szCs w:val="24"/>
        </w:rPr>
        <w:t xml:space="preserve">. </w:t>
      </w:r>
      <w:r w:rsidRPr="0056125D">
        <w:rPr>
          <w:sz w:val="24"/>
          <w:szCs w:val="24"/>
          <w:highlight w:val="cyan"/>
        </w:rPr>
        <w:t>Содержимое каждой ампулы (флакона) с сухой вакциной разводят стерильным физиологическим раство</w:t>
      </w:r>
      <w:r w:rsidRPr="0056125D">
        <w:rPr>
          <w:sz w:val="24"/>
          <w:szCs w:val="24"/>
          <w:highlight w:val="cyan"/>
        </w:rPr>
        <w:softHyphen/>
        <w:t>ром в половине объема, указанного на этикетке коробки с ампулами (флаконами), используя для каждой ампулы отдельный флакон. С целью повышения концентрации в готовой для применения  жидкой вакцине и уменьшения содержания в ней глицерина, флаконы  отстаивают при температуре (4 ± 2) °C в течение 5—7 сут. После этого из каждого флакона удаляют три четверти надосадочной жидкости, а осадок разводят в соотношении 1:2 стерильным физиологическим раствором. Вместо отстаивания можно использовать центрифугирова</w:t>
      </w:r>
      <w:r w:rsidRPr="0056125D">
        <w:rPr>
          <w:sz w:val="24"/>
          <w:szCs w:val="24"/>
          <w:highlight w:val="cyan"/>
        </w:rPr>
        <w:softHyphen/>
        <w:t>ние при (5—10)10</w:t>
      </w:r>
      <w:r w:rsidRPr="0056125D">
        <w:rPr>
          <w:sz w:val="24"/>
          <w:szCs w:val="24"/>
          <w:highlight w:val="cyan"/>
          <w:vertAlign w:val="superscript"/>
        </w:rPr>
        <w:t>3</w:t>
      </w:r>
      <w:r w:rsidRPr="0056125D">
        <w:rPr>
          <w:sz w:val="24"/>
          <w:szCs w:val="24"/>
          <w:highlight w:val="cyan"/>
        </w:rPr>
        <w:t xml:space="preserve"> об./мин в течение 20—30 мин. Надосадочную жидкость удаляют, а осадок разводят стерильным физиологическим раствором до половины первоначального объема.</w:t>
      </w:r>
    </w:p>
    <w:p w14:paraId="132361DA" w14:textId="77777777" w:rsidR="00E3501A" w:rsidRDefault="00E3501A" w:rsidP="00E3501A">
      <w:pPr>
        <w:pStyle w:val="10"/>
        <w:spacing w:line="360" w:lineRule="auto"/>
        <w:ind w:firstLine="708"/>
        <w:jc w:val="both"/>
        <w:rPr>
          <w:sz w:val="24"/>
          <w:szCs w:val="24"/>
        </w:rPr>
      </w:pPr>
      <w:r w:rsidRPr="0056125D">
        <w:rPr>
          <w:sz w:val="24"/>
          <w:szCs w:val="24"/>
          <w:highlight w:val="cyan"/>
        </w:rPr>
        <w:t>Из подготовленных проб  вакцины готовят две объединенные  пробы. Для этого</w:t>
      </w:r>
    </w:p>
    <w:p w14:paraId="4F6D9779" w14:textId="77777777" w:rsidR="00D8326E" w:rsidRDefault="00D8326E" w:rsidP="00D93FD3">
      <w:pPr>
        <w:pStyle w:val="10"/>
        <w:spacing w:line="360" w:lineRule="auto"/>
        <w:ind w:firstLine="0"/>
        <w:jc w:val="both"/>
        <w:rPr>
          <w:sz w:val="24"/>
          <w:szCs w:val="24"/>
        </w:rPr>
      </w:pPr>
      <w:r>
        <w:rPr>
          <w:sz w:val="24"/>
          <w:szCs w:val="24"/>
        </w:rPr>
        <w:t xml:space="preserve"> по 5,0 см</w:t>
      </w:r>
      <w:r>
        <w:rPr>
          <w:sz w:val="24"/>
          <w:szCs w:val="24"/>
          <w:vertAlign w:val="superscript"/>
        </w:rPr>
        <w:t>3</w:t>
      </w:r>
      <w:r>
        <w:rPr>
          <w:sz w:val="24"/>
          <w:szCs w:val="24"/>
        </w:rPr>
        <w:t xml:space="preserve"> содержимого каждого из двух флаконов переносят в стерильный флакон, тщательно перемешивают и закрывают флакон резиновой или ватно-марлевой пробкой.</w:t>
      </w:r>
    </w:p>
    <w:p w14:paraId="3A58EE66" w14:textId="77777777" w:rsidR="00D8326E" w:rsidRDefault="00D8326E" w:rsidP="00D93FD3">
      <w:pPr>
        <w:pStyle w:val="10"/>
        <w:spacing w:line="360" w:lineRule="auto"/>
        <w:ind w:firstLine="708"/>
        <w:jc w:val="both"/>
        <w:rPr>
          <w:sz w:val="24"/>
          <w:szCs w:val="24"/>
        </w:rPr>
      </w:pPr>
      <w:r>
        <w:rPr>
          <w:sz w:val="24"/>
          <w:szCs w:val="24"/>
        </w:rPr>
        <w:t xml:space="preserve">Шприцы и инъекционные иглы стерилизуют путем кипячения в дистиллированной воде в течение 50—60 мин или используют шприцы и иглы однократного применения.  Ватные тампоны заворачивают в пергаментную бумагу, помещают в бикс и стерилизуют в автоклаве при температуре (120 ± 1) °C в течение </w:t>
      </w:r>
      <w:r>
        <w:rPr>
          <w:sz w:val="24"/>
          <w:szCs w:val="24"/>
        </w:rPr>
        <w:lastRenderedPageBreak/>
        <w:t>1 ч.Из каждой приготовленной пробы делают посевы по 1,0 см</w:t>
      </w:r>
      <w:r>
        <w:rPr>
          <w:sz w:val="24"/>
          <w:szCs w:val="24"/>
          <w:vertAlign w:val="superscript"/>
        </w:rPr>
        <w:t>3</w:t>
      </w:r>
      <w:r>
        <w:rPr>
          <w:sz w:val="24"/>
          <w:szCs w:val="24"/>
        </w:rPr>
        <w:t xml:space="preserve"> в две пробирки со средой «Казань» или заражают пять белых мышей, взятых из группы заведомо здоровых животных, внутрибрюшинно в дозе 1 см</w:t>
      </w:r>
      <w:r>
        <w:rPr>
          <w:sz w:val="24"/>
          <w:szCs w:val="24"/>
          <w:vertAlign w:val="superscript"/>
        </w:rPr>
        <w:t>3</w:t>
      </w:r>
      <w:r>
        <w:rPr>
          <w:sz w:val="24"/>
          <w:szCs w:val="24"/>
        </w:rPr>
        <w:t xml:space="preserve"> (40—48 млн живых спор).</w:t>
      </w:r>
    </w:p>
    <w:p w14:paraId="00BE990C" w14:textId="77777777" w:rsidR="00D8326E" w:rsidRDefault="00D8326E" w:rsidP="00D8326E">
      <w:pPr>
        <w:pStyle w:val="10"/>
        <w:spacing w:line="360" w:lineRule="auto"/>
        <w:ind w:firstLine="708"/>
        <w:jc w:val="both"/>
        <w:rPr>
          <w:sz w:val="24"/>
          <w:szCs w:val="24"/>
        </w:rPr>
      </w:pPr>
      <w:r>
        <w:rPr>
          <w:sz w:val="24"/>
          <w:szCs w:val="24"/>
        </w:rPr>
        <w:t>По истечении 10—18 ч инкубации при температуре (37 ± 1) °C из микробных культур, выросших в среде «Казань», готовят мазки на обезжиренных предметных стеклах. Мазки высушивают на воздухе, фиксируют в смеси Никифорова (одна часть этанола и одна часть эфира) в течение 15 мин, после чего высушивают на воздухе и окрашивают синькой Леффлера в течение 15—20 мин. Краску смывают водо</w:t>
      </w:r>
      <w:r>
        <w:rPr>
          <w:sz w:val="24"/>
          <w:szCs w:val="24"/>
        </w:rPr>
        <w:softHyphen/>
        <w:t>проводной водой, предметные стекла с мазками высушивают и просматривают под иммерсионной сис</w:t>
      </w:r>
      <w:r>
        <w:rPr>
          <w:sz w:val="24"/>
          <w:szCs w:val="24"/>
        </w:rPr>
        <w:softHyphen/>
        <w:t>темой микроскопа.</w:t>
      </w:r>
    </w:p>
    <w:p w14:paraId="2B021A9B" w14:textId="77777777" w:rsidR="00D8326E" w:rsidRDefault="00D8326E" w:rsidP="00D8326E">
      <w:pPr>
        <w:pStyle w:val="10"/>
        <w:spacing w:line="360" w:lineRule="auto"/>
        <w:ind w:firstLine="708"/>
        <w:jc w:val="both"/>
        <w:rPr>
          <w:sz w:val="24"/>
          <w:szCs w:val="24"/>
        </w:rPr>
      </w:pPr>
      <w:r>
        <w:rPr>
          <w:sz w:val="24"/>
          <w:szCs w:val="24"/>
        </w:rPr>
        <w:t>Все или большинство зараженных белых мышей должны погибнуть в течение пяти суток. Выжив</w:t>
      </w:r>
      <w:r>
        <w:rPr>
          <w:sz w:val="24"/>
          <w:szCs w:val="24"/>
        </w:rPr>
        <w:softHyphen/>
        <w:t>ших мышей по истечении указанного срока подвергают эвтаназии. Из брюшного экссудата, сердца, пече</w:t>
      </w:r>
      <w:r>
        <w:rPr>
          <w:sz w:val="24"/>
          <w:szCs w:val="24"/>
        </w:rPr>
        <w:softHyphen/>
        <w:t>ни и селезенки павших белых мышей делают мазки-отпечатки на обезжиренных предметных стеклах, фиксируют, окрашивают, как мазки со средой «Казань», и просматривают под иммерсионной системой микроскопа. В качестве контроля используют 2-ю вакцину Ценковского.</w:t>
      </w:r>
    </w:p>
    <w:p w14:paraId="0AC37D76" w14:textId="77777777" w:rsidR="00D8326E" w:rsidRDefault="00B21714" w:rsidP="00D8326E">
      <w:pPr>
        <w:pStyle w:val="40"/>
        <w:keepNext/>
        <w:keepLines/>
        <w:spacing w:line="360" w:lineRule="auto"/>
        <w:ind w:firstLine="708"/>
        <w:rPr>
          <w:sz w:val="24"/>
          <w:szCs w:val="24"/>
        </w:rPr>
      </w:pPr>
      <w:r>
        <w:rPr>
          <w:sz w:val="24"/>
          <w:szCs w:val="24"/>
        </w:rPr>
        <w:t>8</w:t>
      </w:r>
      <w:r w:rsidR="009C171E">
        <w:rPr>
          <w:sz w:val="24"/>
          <w:szCs w:val="24"/>
        </w:rPr>
        <w:t>.13</w:t>
      </w:r>
      <w:r w:rsidR="00D93FD3">
        <w:rPr>
          <w:sz w:val="24"/>
          <w:szCs w:val="24"/>
        </w:rPr>
        <w:t>.4</w:t>
      </w:r>
      <w:r w:rsidR="00D8326E">
        <w:rPr>
          <w:sz w:val="24"/>
          <w:szCs w:val="24"/>
        </w:rPr>
        <w:t xml:space="preserve"> Учет  результатов</w:t>
      </w:r>
    </w:p>
    <w:p w14:paraId="08B0CBFC" w14:textId="77777777" w:rsidR="00D8326E" w:rsidRDefault="00D8326E" w:rsidP="00D8326E">
      <w:pPr>
        <w:pStyle w:val="10"/>
        <w:spacing w:after="80" w:line="360" w:lineRule="auto"/>
        <w:ind w:firstLine="708"/>
        <w:jc w:val="both"/>
        <w:rPr>
          <w:sz w:val="24"/>
          <w:szCs w:val="24"/>
        </w:rPr>
      </w:pPr>
      <w:r>
        <w:rPr>
          <w:sz w:val="24"/>
          <w:szCs w:val="24"/>
        </w:rPr>
        <w:t>В мазках микробной культуры штамма 55-ВНИИ</w:t>
      </w:r>
      <w:r w:rsidR="0068223D">
        <w:rPr>
          <w:sz w:val="24"/>
          <w:szCs w:val="24"/>
        </w:rPr>
        <w:t xml:space="preserve">ВВиМ </w:t>
      </w:r>
      <w:r>
        <w:rPr>
          <w:sz w:val="24"/>
          <w:szCs w:val="24"/>
        </w:rPr>
        <w:t xml:space="preserve"> или в маз</w:t>
      </w:r>
      <w:r>
        <w:rPr>
          <w:sz w:val="24"/>
          <w:szCs w:val="24"/>
        </w:rPr>
        <w:softHyphen/>
        <w:t>ках-отпечатках из брюшного экссудата и органов павших мышей должны быть только бескапсульные сибиреязвенные микробы. В контрольных пробах — капсульные формы микроба.</w:t>
      </w:r>
    </w:p>
    <w:p w14:paraId="018E2F8C" w14:textId="77777777" w:rsidR="00D8326E" w:rsidRDefault="00B21714" w:rsidP="00D8326E">
      <w:pPr>
        <w:pStyle w:val="10"/>
        <w:spacing w:after="80" w:line="360" w:lineRule="auto"/>
        <w:ind w:firstLine="708"/>
        <w:jc w:val="both"/>
        <w:rPr>
          <w:b/>
          <w:sz w:val="24"/>
          <w:szCs w:val="24"/>
        </w:rPr>
      </w:pPr>
      <w:r>
        <w:rPr>
          <w:b/>
          <w:sz w:val="24"/>
          <w:szCs w:val="24"/>
        </w:rPr>
        <w:t>8</w:t>
      </w:r>
      <w:r w:rsidR="009C171E">
        <w:rPr>
          <w:b/>
          <w:sz w:val="24"/>
          <w:szCs w:val="24"/>
        </w:rPr>
        <w:t>.14</w:t>
      </w:r>
      <w:r w:rsidR="00D8326E">
        <w:rPr>
          <w:b/>
          <w:sz w:val="24"/>
          <w:szCs w:val="24"/>
        </w:rPr>
        <w:t xml:space="preserve"> Определение безвредности</w:t>
      </w:r>
    </w:p>
    <w:p w14:paraId="46C2B10A" w14:textId="77777777" w:rsidR="00D8326E" w:rsidRDefault="00B21714" w:rsidP="00D8326E">
      <w:pPr>
        <w:pStyle w:val="40"/>
        <w:keepNext/>
        <w:keepLines/>
        <w:spacing w:line="360" w:lineRule="auto"/>
        <w:ind w:firstLine="760"/>
        <w:rPr>
          <w:sz w:val="24"/>
          <w:szCs w:val="24"/>
        </w:rPr>
      </w:pPr>
      <w:r>
        <w:rPr>
          <w:sz w:val="24"/>
          <w:szCs w:val="24"/>
        </w:rPr>
        <w:t>8</w:t>
      </w:r>
      <w:r w:rsidR="009C171E">
        <w:rPr>
          <w:sz w:val="24"/>
          <w:szCs w:val="24"/>
        </w:rPr>
        <w:t>.14</w:t>
      </w:r>
      <w:r w:rsidR="00D8326E">
        <w:rPr>
          <w:sz w:val="24"/>
          <w:szCs w:val="24"/>
        </w:rPr>
        <w:t>.1 Материалы, реактивы и животные по 5</w:t>
      </w:r>
      <w:r w:rsidR="00D93FD3">
        <w:rPr>
          <w:sz w:val="24"/>
          <w:szCs w:val="24"/>
        </w:rPr>
        <w:t>.1</w:t>
      </w:r>
    </w:p>
    <w:p w14:paraId="360E9E0B" w14:textId="77777777" w:rsidR="00D8326E" w:rsidRDefault="00B21714" w:rsidP="00D8326E">
      <w:pPr>
        <w:pStyle w:val="40"/>
        <w:keepNext/>
        <w:keepLines/>
        <w:spacing w:line="360" w:lineRule="auto"/>
        <w:ind w:firstLine="760"/>
        <w:rPr>
          <w:sz w:val="24"/>
          <w:szCs w:val="24"/>
        </w:rPr>
      </w:pPr>
      <w:r>
        <w:rPr>
          <w:sz w:val="24"/>
          <w:szCs w:val="24"/>
        </w:rPr>
        <w:t>8</w:t>
      </w:r>
      <w:r w:rsidR="009C171E">
        <w:rPr>
          <w:sz w:val="24"/>
          <w:szCs w:val="24"/>
        </w:rPr>
        <w:t>.14</w:t>
      </w:r>
      <w:r w:rsidR="00D8326E">
        <w:rPr>
          <w:sz w:val="24"/>
          <w:szCs w:val="24"/>
        </w:rPr>
        <w:t>.2 Подготовка к испытанию</w:t>
      </w:r>
    </w:p>
    <w:p w14:paraId="69D1EBAD" w14:textId="77777777" w:rsidR="00D8326E" w:rsidRDefault="00D93FD3" w:rsidP="00D93FD3">
      <w:pPr>
        <w:pStyle w:val="10"/>
        <w:spacing w:line="360" w:lineRule="auto"/>
        <w:ind w:firstLine="708"/>
        <w:jc w:val="both"/>
        <w:rPr>
          <w:sz w:val="24"/>
          <w:szCs w:val="24"/>
        </w:rPr>
      </w:pPr>
      <w:r w:rsidRPr="005F6492">
        <w:rPr>
          <w:sz w:val="24"/>
          <w:szCs w:val="24"/>
          <w:highlight w:val="cyan"/>
        </w:rPr>
        <w:t>Для проведения испытания используют объединенную пробу вакцины из трех ампул (флаконов). Содержимое каждой ампулы (флакона) с лиофилизированной или концентрированной жидкой вакциной предварительно разводят физиологическим раствором до рабочего разведения. Для каждой ампулы используют отдельный флакон. Готовую к применению жидкую вакцину в расфасовке 10 − 100 см</w:t>
      </w:r>
      <w:r w:rsidRPr="005F6492">
        <w:rPr>
          <w:sz w:val="24"/>
          <w:szCs w:val="24"/>
          <w:highlight w:val="cyan"/>
          <w:vertAlign w:val="superscript"/>
        </w:rPr>
        <w:t>3</w:t>
      </w:r>
      <w:r w:rsidRPr="005F6492">
        <w:rPr>
          <w:sz w:val="24"/>
          <w:szCs w:val="24"/>
          <w:highlight w:val="cyan"/>
        </w:rPr>
        <w:t xml:space="preserve"> (10− 100 доз) не разводят.</w:t>
      </w:r>
    </w:p>
    <w:p w14:paraId="354B4A54" w14:textId="77777777" w:rsidR="00D8326E" w:rsidRDefault="00B21714" w:rsidP="00D8326E">
      <w:pPr>
        <w:pStyle w:val="40"/>
        <w:keepNext/>
        <w:keepLines/>
        <w:spacing w:line="360" w:lineRule="auto"/>
        <w:ind w:firstLine="708"/>
        <w:rPr>
          <w:sz w:val="24"/>
          <w:szCs w:val="24"/>
        </w:rPr>
      </w:pPr>
      <w:r>
        <w:rPr>
          <w:sz w:val="24"/>
          <w:szCs w:val="24"/>
        </w:rPr>
        <w:t>8</w:t>
      </w:r>
      <w:r w:rsidR="009C171E">
        <w:rPr>
          <w:sz w:val="24"/>
          <w:szCs w:val="24"/>
        </w:rPr>
        <w:t>.14</w:t>
      </w:r>
      <w:r w:rsidR="00D8326E">
        <w:rPr>
          <w:sz w:val="24"/>
          <w:szCs w:val="24"/>
        </w:rPr>
        <w:t>.3 Проведение испытания</w:t>
      </w:r>
    </w:p>
    <w:p w14:paraId="246F435F" w14:textId="77777777" w:rsidR="00D8326E" w:rsidRPr="007E46A4" w:rsidRDefault="00D8326E" w:rsidP="007E46A4">
      <w:pPr>
        <w:pStyle w:val="10"/>
        <w:spacing w:line="360" w:lineRule="auto"/>
        <w:ind w:firstLine="708"/>
        <w:jc w:val="both"/>
        <w:rPr>
          <w:color w:val="FF0000"/>
          <w:sz w:val="24"/>
          <w:szCs w:val="24"/>
        </w:rPr>
      </w:pPr>
      <w:r>
        <w:rPr>
          <w:sz w:val="24"/>
          <w:szCs w:val="24"/>
        </w:rPr>
        <w:t>Трем клинически здоровым кроликам</w:t>
      </w:r>
      <w:r w:rsidR="00D93FD3">
        <w:rPr>
          <w:sz w:val="24"/>
          <w:szCs w:val="24"/>
        </w:rPr>
        <w:t>?</w:t>
      </w:r>
      <w:r>
        <w:rPr>
          <w:sz w:val="24"/>
          <w:szCs w:val="24"/>
        </w:rPr>
        <w:t xml:space="preserve"> массой 2,5—3,0 кг вакцину вводят подкожно из расчета 200 млн спор в</w:t>
      </w:r>
      <w:r w:rsidR="005B5B0E">
        <w:rPr>
          <w:sz w:val="24"/>
          <w:szCs w:val="24"/>
        </w:rPr>
        <w:t xml:space="preserve"> объеме 8</w:t>
      </w:r>
      <w:r>
        <w:rPr>
          <w:sz w:val="24"/>
          <w:szCs w:val="24"/>
        </w:rPr>
        <w:t xml:space="preserve"> </w:t>
      </w:r>
      <w:r w:rsidR="005B5B0E">
        <w:rPr>
          <w:sz w:val="24"/>
          <w:szCs w:val="24"/>
        </w:rPr>
        <w:t>– 10 см</w:t>
      </w:r>
      <w:r w:rsidR="005B5B0E">
        <w:rPr>
          <w:sz w:val="24"/>
          <w:szCs w:val="24"/>
          <w:vertAlign w:val="superscript"/>
        </w:rPr>
        <w:t xml:space="preserve">3 </w:t>
      </w:r>
      <w:r w:rsidR="005B5B0E">
        <w:rPr>
          <w:sz w:val="24"/>
          <w:szCs w:val="24"/>
        </w:rPr>
        <w:t xml:space="preserve">в </w:t>
      </w:r>
      <w:r>
        <w:rPr>
          <w:sz w:val="24"/>
          <w:szCs w:val="24"/>
        </w:rPr>
        <w:t>область наружной поверхности бедра в равных объемах в обе конечности.</w:t>
      </w:r>
      <w:r w:rsidR="00BC530E">
        <w:rPr>
          <w:sz w:val="24"/>
          <w:szCs w:val="24"/>
        </w:rPr>
        <w:t xml:space="preserve"> </w:t>
      </w:r>
      <w:r w:rsidR="00D93FD3">
        <w:rPr>
          <w:sz w:val="24"/>
          <w:szCs w:val="24"/>
        </w:rPr>
        <w:t xml:space="preserve">При этом  используют </w:t>
      </w:r>
      <w:r w:rsidR="00D93FD3">
        <w:rPr>
          <w:sz w:val="24"/>
          <w:szCs w:val="24"/>
        </w:rPr>
        <w:lastRenderedPageBreak/>
        <w:t>отдельные стерильные иглы или шприцы однократного применения.</w:t>
      </w:r>
      <w:r w:rsidR="007E46A4">
        <w:rPr>
          <w:sz w:val="24"/>
          <w:szCs w:val="24"/>
        </w:rPr>
        <w:t xml:space="preserve"> </w:t>
      </w:r>
      <w:r w:rsidR="007E46A4" w:rsidRPr="004D1618">
        <w:rPr>
          <w:sz w:val="24"/>
          <w:szCs w:val="24"/>
          <w:highlight w:val="cyan"/>
        </w:rPr>
        <w:t>Перед инъекцией участок кожи животного  протирают ватой, смоченной 70 %-ным этиловым спиртом или другим антисептиком.</w:t>
      </w:r>
    </w:p>
    <w:p w14:paraId="5B785898" w14:textId="77777777" w:rsidR="00D8326E" w:rsidRDefault="00B21714" w:rsidP="00D8326E">
      <w:pPr>
        <w:pStyle w:val="40"/>
        <w:keepNext/>
        <w:keepLines/>
        <w:spacing w:line="360" w:lineRule="auto"/>
        <w:ind w:firstLine="708"/>
        <w:jc w:val="both"/>
        <w:rPr>
          <w:sz w:val="24"/>
          <w:szCs w:val="24"/>
        </w:rPr>
      </w:pPr>
      <w:r>
        <w:rPr>
          <w:sz w:val="24"/>
          <w:szCs w:val="24"/>
        </w:rPr>
        <w:t>8</w:t>
      </w:r>
      <w:r w:rsidR="009C171E">
        <w:rPr>
          <w:sz w:val="24"/>
          <w:szCs w:val="24"/>
        </w:rPr>
        <w:t>.14</w:t>
      </w:r>
      <w:r w:rsidR="00D8326E">
        <w:rPr>
          <w:sz w:val="24"/>
          <w:szCs w:val="24"/>
        </w:rPr>
        <w:t>.4 Учет результатов</w:t>
      </w:r>
    </w:p>
    <w:p w14:paraId="32EBAB31" w14:textId="77777777" w:rsidR="00D8326E" w:rsidRDefault="00D8326E" w:rsidP="00D8326E">
      <w:pPr>
        <w:pStyle w:val="10"/>
        <w:spacing w:after="80" w:line="360" w:lineRule="auto"/>
        <w:ind w:firstLine="708"/>
        <w:jc w:val="both"/>
        <w:rPr>
          <w:sz w:val="24"/>
          <w:szCs w:val="24"/>
        </w:rPr>
      </w:pPr>
      <w:r>
        <w:rPr>
          <w:sz w:val="24"/>
          <w:szCs w:val="24"/>
        </w:rPr>
        <w:t>Вакцину считают безвредной, если все кролики в течение 10 сут после ее введения остаются живы</w:t>
      </w:r>
      <w:r>
        <w:rPr>
          <w:sz w:val="24"/>
          <w:szCs w:val="24"/>
        </w:rPr>
        <w:softHyphen/>
        <w:t xml:space="preserve">ми. Допускается образование </w:t>
      </w:r>
      <w:r w:rsidR="00D93FD3" w:rsidRPr="00D93FD3">
        <w:rPr>
          <w:sz w:val="24"/>
          <w:szCs w:val="24"/>
          <w:highlight w:val="cyan"/>
        </w:rPr>
        <w:t>кратковременных</w:t>
      </w:r>
      <w:r w:rsidR="00D93FD3">
        <w:rPr>
          <w:sz w:val="24"/>
          <w:szCs w:val="24"/>
        </w:rPr>
        <w:t xml:space="preserve"> </w:t>
      </w:r>
      <w:r>
        <w:rPr>
          <w:sz w:val="24"/>
          <w:szCs w:val="24"/>
        </w:rPr>
        <w:t>отеков на месте введения вакцины, повышение температуры тела у отдельных животных.</w:t>
      </w:r>
    </w:p>
    <w:p w14:paraId="161346D4" w14:textId="77777777" w:rsidR="00D8326E" w:rsidRDefault="00B21714" w:rsidP="00D8326E">
      <w:pPr>
        <w:pStyle w:val="10"/>
        <w:spacing w:after="80" w:line="360" w:lineRule="auto"/>
        <w:ind w:firstLine="708"/>
        <w:jc w:val="both"/>
        <w:rPr>
          <w:b/>
          <w:sz w:val="24"/>
          <w:szCs w:val="24"/>
        </w:rPr>
      </w:pPr>
      <w:r>
        <w:rPr>
          <w:b/>
          <w:sz w:val="24"/>
          <w:szCs w:val="24"/>
        </w:rPr>
        <w:t>8</w:t>
      </w:r>
      <w:r w:rsidR="009C171E">
        <w:rPr>
          <w:b/>
          <w:sz w:val="24"/>
          <w:szCs w:val="24"/>
        </w:rPr>
        <w:t>.15</w:t>
      </w:r>
      <w:r w:rsidR="00D8326E">
        <w:rPr>
          <w:b/>
          <w:sz w:val="24"/>
          <w:szCs w:val="24"/>
        </w:rPr>
        <w:t xml:space="preserve"> Определение иммуногенной активности</w:t>
      </w:r>
    </w:p>
    <w:p w14:paraId="7C90E630" w14:textId="77777777" w:rsidR="00D8326E" w:rsidRDefault="00B21714" w:rsidP="00D8326E">
      <w:pPr>
        <w:pStyle w:val="40"/>
        <w:keepNext/>
        <w:keepLines/>
        <w:spacing w:line="360" w:lineRule="auto"/>
        <w:ind w:firstLine="708"/>
        <w:jc w:val="both"/>
        <w:rPr>
          <w:sz w:val="24"/>
          <w:szCs w:val="24"/>
        </w:rPr>
      </w:pPr>
      <w:r>
        <w:rPr>
          <w:sz w:val="24"/>
          <w:szCs w:val="24"/>
        </w:rPr>
        <w:t>8</w:t>
      </w:r>
      <w:r w:rsidR="009C171E">
        <w:rPr>
          <w:sz w:val="24"/>
          <w:szCs w:val="24"/>
        </w:rPr>
        <w:t>.15</w:t>
      </w:r>
      <w:r w:rsidR="00D8326E">
        <w:rPr>
          <w:sz w:val="24"/>
          <w:szCs w:val="24"/>
        </w:rPr>
        <w:t>.1 Материалы, реактивы, животные по</w:t>
      </w:r>
      <w:r w:rsidR="00D93FD3">
        <w:rPr>
          <w:sz w:val="24"/>
          <w:szCs w:val="24"/>
        </w:rPr>
        <w:t xml:space="preserve"> </w:t>
      </w:r>
      <w:r w:rsidR="00D8326E">
        <w:rPr>
          <w:sz w:val="24"/>
          <w:szCs w:val="24"/>
        </w:rPr>
        <w:t xml:space="preserve"> 5</w:t>
      </w:r>
      <w:r w:rsidR="00D93FD3">
        <w:rPr>
          <w:sz w:val="24"/>
          <w:szCs w:val="24"/>
        </w:rPr>
        <w:t>.1</w:t>
      </w:r>
    </w:p>
    <w:p w14:paraId="5DDBC1F6" w14:textId="77777777" w:rsidR="00D8326E" w:rsidRDefault="00B21714" w:rsidP="00D8326E">
      <w:pPr>
        <w:pStyle w:val="40"/>
        <w:keepNext/>
        <w:keepLines/>
        <w:spacing w:line="360" w:lineRule="auto"/>
        <w:ind w:firstLine="708"/>
        <w:jc w:val="both"/>
        <w:rPr>
          <w:sz w:val="24"/>
          <w:szCs w:val="24"/>
        </w:rPr>
      </w:pPr>
      <w:r>
        <w:rPr>
          <w:sz w:val="24"/>
          <w:szCs w:val="24"/>
        </w:rPr>
        <w:t>8</w:t>
      </w:r>
      <w:r w:rsidR="009C171E">
        <w:rPr>
          <w:sz w:val="24"/>
          <w:szCs w:val="24"/>
        </w:rPr>
        <w:t>.15</w:t>
      </w:r>
      <w:r w:rsidR="00D8326E">
        <w:rPr>
          <w:sz w:val="24"/>
          <w:szCs w:val="24"/>
        </w:rPr>
        <w:t>.2 Подготовка к испытанию</w:t>
      </w:r>
    </w:p>
    <w:p w14:paraId="52ACE464" w14:textId="77777777" w:rsidR="00473F66" w:rsidRDefault="00D8326E" w:rsidP="00D8326E">
      <w:pPr>
        <w:pStyle w:val="10"/>
        <w:spacing w:line="360" w:lineRule="auto"/>
        <w:ind w:firstLine="708"/>
        <w:jc w:val="both"/>
        <w:rPr>
          <w:sz w:val="24"/>
          <w:szCs w:val="24"/>
        </w:rPr>
      </w:pPr>
      <w:r>
        <w:rPr>
          <w:sz w:val="24"/>
          <w:szCs w:val="24"/>
        </w:rPr>
        <w:t>Для испытания используют объединенную пробу</w:t>
      </w:r>
      <w:r w:rsidR="00473F66">
        <w:rPr>
          <w:sz w:val="24"/>
          <w:szCs w:val="24"/>
        </w:rPr>
        <w:t xml:space="preserve"> </w:t>
      </w:r>
      <w:r>
        <w:rPr>
          <w:sz w:val="24"/>
          <w:szCs w:val="24"/>
        </w:rPr>
        <w:t xml:space="preserve"> вакцины из трех ампул или тре</w:t>
      </w:r>
      <w:r w:rsidR="008012B8">
        <w:rPr>
          <w:sz w:val="24"/>
          <w:szCs w:val="24"/>
        </w:rPr>
        <w:t>х флаконов,</w:t>
      </w:r>
      <w:r w:rsidR="00D93FD3">
        <w:rPr>
          <w:sz w:val="24"/>
          <w:szCs w:val="24"/>
        </w:rPr>
        <w:t xml:space="preserve"> приготовленную по 8.14.2.</w:t>
      </w:r>
      <w:r w:rsidR="00473F66">
        <w:rPr>
          <w:sz w:val="24"/>
          <w:szCs w:val="24"/>
        </w:rPr>
        <w:t xml:space="preserve">. </w:t>
      </w:r>
    </w:p>
    <w:p w14:paraId="4DC2AAFE" w14:textId="77777777" w:rsidR="00D8326E" w:rsidRDefault="00AB549D" w:rsidP="00D8326E">
      <w:pPr>
        <w:pStyle w:val="40"/>
        <w:keepNext/>
        <w:keepLines/>
        <w:spacing w:line="360" w:lineRule="auto"/>
        <w:ind w:firstLine="708"/>
        <w:jc w:val="both"/>
        <w:rPr>
          <w:sz w:val="24"/>
          <w:szCs w:val="24"/>
        </w:rPr>
      </w:pPr>
      <w:r>
        <w:rPr>
          <w:sz w:val="24"/>
          <w:szCs w:val="24"/>
        </w:rPr>
        <w:t>8</w:t>
      </w:r>
      <w:r w:rsidR="009C171E">
        <w:rPr>
          <w:sz w:val="24"/>
          <w:szCs w:val="24"/>
        </w:rPr>
        <w:t>.15</w:t>
      </w:r>
      <w:r w:rsidR="00D8326E">
        <w:rPr>
          <w:sz w:val="24"/>
          <w:szCs w:val="24"/>
        </w:rPr>
        <w:t>.3 Проведение испытания</w:t>
      </w:r>
    </w:p>
    <w:p w14:paraId="4026A3DF" w14:textId="77777777" w:rsidR="008012B8" w:rsidRDefault="008012B8" w:rsidP="008012B8">
      <w:pPr>
        <w:pStyle w:val="10"/>
        <w:spacing w:line="360" w:lineRule="auto"/>
        <w:ind w:firstLine="708"/>
        <w:jc w:val="both"/>
        <w:rPr>
          <w:sz w:val="24"/>
          <w:szCs w:val="24"/>
        </w:rPr>
      </w:pPr>
      <w:r>
        <w:rPr>
          <w:sz w:val="24"/>
          <w:szCs w:val="24"/>
        </w:rPr>
        <w:t>.  12 клинически здоровых морских свинок массой 350—400 г иммунизи</w:t>
      </w:r>
      <w:r>
        <w:rPr>
          <w:sz w:val="24"/>
          <w:szCs w:val="24"/>
        </w:rPr>
        <w:softHyphen/>
        <w:t>руют вакциной подкожно в область живота в дозе по 10,0—12,0 млн спор в объеме 0,5 см</w:t>
      </w:r>
      <w:r>
        <w:rPr>
          <w:sz w:val="24"/>
          <w:szCs w:val="24"/>
          <w:vertAlign w:val="superscript"/>
        </w:rPr>
        <w:t>3</w:t>
      </w:r>
      <w:r>
        <w:rPr>
          <w:sz w:val="24"/>
          <w:szCs w:val="24"/>
        </w:rPr>
        <w:t xml:space="preserve"> и 10 свинок той же массы оставляют для контроля.</w:t>
      </w:r>
    </w:p>
    <w:p w14:paraId="2569746F" w14:textId="77777777" w:rsidR="00D8326E" w:rsidRDefault="00D8326E" w:rsidP="00D8326E">
      <w:pPr>
        <w:pStyle w:val="10"/>
        <w:spacing w:line="360" w:lineRule="auto"/>
        <w:ind w:firstLine="708"/>
        <w:jc w:val="both"/>
        <w:rPr>
          <w:sz w:val="24"/>
          <w:szCs w:val="24"/>
        </w:rPr>
      </w:pPr>
      <w:r>
        <w:rPr>
          <w:sz w:val="24"/>
          <w:szCs w:val="24"/>
        </w:rPr>
        <w:t>Через 12—14 сут после вакцинации 10 животных из числа вакцинированных и 10 контрольных (невакцинированных) морских свинок подвергают заражению сибиреязвенной стандартной культурой (штамм 2-й вакцины Ценковского М-71 или 71/12) в дозе по (1,0 ±0,1) млн жизнеспособных спор. Культуру вводят подкожно в области живота в объеме по (0,50 ± 0,05) см</w:t>
      </w:r>
      <w:r>
        <w:rPr>
          <w:sz w:val="24"/>
          <w:szCs w:val="24"/>
          <w:vertAlign w:val="superscript"/>
        </w:rPr>
        <w:t>3</w:t>
      </w:r>
      <w:r>
        <w:rPr>
          <w:sz w:val="24"/>
          <w:szCs w:val="24"/>
        </w:rPr>
        <w:t xml:space="preserve"> каждому животному.</w:t>
      </w:r>
    </w:p>
    <w:p w14:paraId="59A498AB" w14:textId="77777777" w:rsidR="00D8326E" w:rsidRDefault="00D8326E" w:rsidP="00D8326E">
      <w:pPr>
        <w:pStyle w:val="10"/>
        <w:spacing w:line="360" w:lineRule="auto"/>
        <w:ind w:firstLine="708"/>
        <w:jc w:val="both"/>
        <w:rPr>
          <w:sz w:val="24"/>
          <w:szCs w:val="24"/>
        </w:rPr>
      </w:pPr>
      <w:r>
        <w:rPr>
          <w:sz w:val="24"/>
          <w:szCs w:val="24"/>
        </w:rPr>
        <w:t>Срок наблюдения за животными — 10 сут после заражения.</w:t>
      </w:r>
    </w:p>
    <w:p w14:paraId="1A81C9DD" w14:textId="77777777" w:rsidR="00D8326E" w:rsidRDefault="00AB549D" w:rsidP="00D8326E">
      <w:pPr>
        <w:pStyle w:val="40"/>
        <w:keepNext/>
        <w:keepLines/>
        <w:spacing w:line="360" w:lineRule="auto"/>
        <w:ind w:firstLine="708"/>
        <w:jc w:val="both"/>
        <w:rPr>
          <w:sz w:val="24"/>
          <w:szCs w:val="24"/>
        </w:rPr>
      </w:pPr>
      <w:r>
        <w:rPr>
          <w:sz w:val="24"/>
          <w:szCs w:val="24"/>
        </w:rPr>
        <w:t>8</w:t>
      </w:r>
      <w:r w:rsidR="009C171E">
        <w:rPr>
          <w:sz w:val="24"/>
          <w:szCs w:val="24"/>
        </w:rPr>
        <w:t>.15</w:t>
      </w:r>
      <w:r w:rsidR="00D8326E">
        <w:rPr>
          <w:sz w:val="24"/>
          <w:szCs w:val="24"/>
        </w:rPr>
        <w:t>.4 Учет  результатов</w:t>
      </w:r>
    </w:p>
    <w:p w14:paraId="0029F2CA" w14:textId="77777777" w:rsidR="00D8326E" w:rsidRDefault="00D8326E" w:rsidP="00D8326E">
      <w:pPr>
        <w:pStyle w:val="10"/>
        <w:spacing w:line="360" w:lineRule="auto"/>
        <w:ind w:firstLine="708"/>
        <w:jc w:val="both"/>
        <w:rPr>
          <w:sz w:val="24"/>
          <w:szCs w:val="24"/>
        </w:rPr>
      </w:pPr>
      <w:r>
        <w:rPr>
          <w:sz w:val="24"/>
          <w:szCs w:val="24"/>
        </w:rPr>
        <w:t>Не менее восьми из десяти неиммунизированных морских свинок должны погибнуть, а вакциниро</w:t>
      </w:r>
      <w:r>
        <w:rPr>
          <w:sz w:val="24"/>
          <w:szCs w:val="24"/>
        </w:rPr>
        <w:softHyphen/>
        <w:t>ванные — не менее восьми из десяти должны остаться  живыми в течение 10 сут после заражения.</w:t>
      </w:r>
    </w:p>
    <w:p w14:paraId="6453D824" w14:textId="77777777" w:rsidR="00D8326E" w:rsidRDefault="00D8326E" w:rsidP="00D8326E">
      <w:pPr>
        <w:pStyle w:val="10"/>
        <w:spacing w:line="360" w:lineRule="auto"/>
        <w:ind w:firstLine="708"/>
        <w:jc w:val="both"/>
        <w:rPr>
          <w:sz w:val="24"/>
          <w:szCs w:val="24"/>
        </w:rPr>
      </w:pPr>
      <w:r>
        <w:rPr>
          <w:sz w:val="24"/>
          <w:szCs w:val="24"/>
        </w:rPr>
        <w:t xml:space="preserve">В случае падежа большого числа вакцинированных морских свинок иммуногенные </w:t>
      </w:r>
      <w:r w:rsidR="001B6F26">
        <w:rPr>
          <w:sz w:val="24"/>
          <w:szCs w:val="24"/>
        </w:rPr>
        <w:t>свойства вакци</w:t>
      </w:r>
      <w:r w:rsidR="001B6F26">
        <w:rPr>
          <w:sz w:val="24"/>
          <w:szCs w:val="24"/>
        </w:rPr>
        <w:softHyphen/>
        <w:t xml:space="preserve">ны проверяют </w:t>
      </w:r>
      <w:r>
        <w:rPr>
          <w:sz w:val="24"/>
          <w:szCs w:val="24"/>
        </w:rPr>
        <w:t xml:space="preserve"> на удвоенном количестве животных.</w:t>
      </w:r>
    </w:p>
    <w:p w14:paraId="7F97D616" w14:textId="77777777" w:rsidR="00D8326E" w:rsidRDefault="00D8326E" w:rsidP="00D8326E">
      <w:pPr>
        <w:pStyle w:val="10"/>
        <w:spacing w:line="360" w:lineRule="auto"/>
        <w:ind w:firstLine="708"/>
        <w:jc w:val="both"/>
        <w:rPr>
          <w:sz w:val="24"/>
          <w:szCs w:val="24"/>
        </w:rPr>
      </w:pPr>
      <w:r>
        <w:rPr>
          <w:sz w:val="24"/>
          <w:szCs w:val="24"/>
        </w:rPr>
        <w:t>В случае получения неудовлетворительных результатов в повторной проверке иммуногенные свой</w:t>
      </w:r>
      <w:r>
        <w:rPr>
          <w:sz w:val="24"/>
          <w:szCs w:val="24"/>
        </w:rPr>
        <w:softHyphen/>
        <w:t>ства вакцины проверяют количественным методом.</w:t>
      </w:r>
    </w:p>
    <w:p w14:paraId="7EFCFFA0" w14:textId="77777777" w:rsidR="00D8326E" w:rsidRDefault="00D8326E" w:rsidP="00D8326E">
      <w:pPr>
        <w:spacing w:after="279" w:line="1" w:lineRule="exact"/>
        <w:ind w:firstLine="567"/>
        <w:rPr>
          <w:rFonts w:ascii="Arial" w:hAnsi="Arial" w:cs="Arial"/>
        </w:rPr>
      </w:pPr>
    </w:p>
    <w:p w14:paraId="4AE7A438" w14:textId="77777777" w:rsidR="00D8326E" w:rsidRDefault="00AB549D" w:rsidP="00D8326E">
      <w:pPr>
        <w:pStyle w:val="30"/>
        <w:keepNext/>
        <w:keepLines/>
        <w:tabs>
          <w:tab w:val="left" w:pos="1066"/>
        </w:tabs>
        <w:spacing w:after="80" w:line="360" w:lineRule="auto"/>
        <w:ind w:firstLine="567"/>
        <w:jc w:val="both"/>
        <w:rPr>
          <w:sz w:val="24"/>
          <w:szCs w:val="24"/>
        </w:rPr>
      </w:pPr>
      <w:r>
        <w:rPr>
          <w:sz w:val="24"/>
          <w:szCs w:val="24"/>
        </w:rPr>
        <w:lastRenderedPageBreak/>
        <w:t>8</w:t>
      </w:r>
      <w:r w:rsidR="009C171E">
        <w:rPr>
          <w:sz w:val="24"/>
          <w:szCs w:val="24"/>
        </w:rPr>
        <w:t>.16</w:t>
      </w:r>
      <w:r w:rsidR="00D8326E">
        <w:rPr>
          <w:sz w:val="24"/>
          <w:szCs w:val="24"/>
        </w:rPr>
        <w:t xml:space="preserve"> Определение остаточной вирулентности</w:t>
      </w:r>
    </w:p>
    <w:p w14:paraId="3393E55E" w14:textId="77777777" w:rsidR="00D8326E" w:rsidRDefault="00AB549D" w:rsidP="00D8326E">
      <w:pPr>
        <w:pStyle w:val="30"/>
        <w:keepNext/>
        <w:keepLines/>
        <w:tabs>
          <w:tab w:val="left" w:pos="1066"/>
        </w:tabs>
        <w:spacing w:after="80" w:line="360" w:lineRule="auto"/>
        <w:ind w:firstLine="567"/>
        <w:jc w:val="both"/>
        <w:rPr>
          <w:sz w:val="24"/>
          <w:szCs w:val="24"/>
        </w:rPr>
      </w:pPr>
      <w:r>
        <w:rPr>
          <w:sz w:val="24"/>
          <w:szCs w:val="24"/>
        </w:rPr>
        <w:t>8</w:t>
      </w:r>
      <w:r w:rsidR="009C171E">
        <w:rPr>
          <w:sz w:val="24"/>
          <w:szCs w:val="24"/>
        </w:rPr>
        <w:t>.16</w:t>
      </w:r>
      <w:r w:rsidR="00D8326E">
        <w:rPr>
          <w:sz w:val="24"/>
          <w:szCs w:val="24"/>
        </w:rPr>
        <w:t>.1 М</w:t>
      </w:r>
      <w:r w:rsidR="00346CAC">
        <w:rPr>
          <w:sz w:val="24"/>
          <w:szCs w:val="24"/>
        </w:rPr>
        <w:t>атериалы, реактивы, животные по</w:t>
      </w:r>
      <w:r w:rsidR="00473F66">
        <w:rPr>
          <w:sz w:val="24"/>
          <w:szCs w:val="24"/>
        </w:rPr>
        <w:t xml:space="preserve"> </w:t>
      </w:r>
      <w:r w:rsidR="00D8326E">
        <w:rPr>
          <w:sz w:val="24"/>
          <w:szCs w:val="24"/>
        </w:rPr>
        <w:t>5</w:t>
      </w:r>
      <w:r w:rsidR="00346CAC">
        <w:rPr>
          <w:sz w:val="24"/>
          <w:szCs w:val="24"/>
        </w:rPr>
        <w:t>.1</w:t>
      </w:r>
    </w:p>
    <w:p w14:paraId="4BD305A3" w14:textId="77777777" w:rsidR="00D8326E" w:rsidRDefault="00AB549D" w:rsidP="00D8326E">
      <w:pPr>
        <w:pStyle w:val="30"/>
        <w:keepNext/>
        <w:keepLines/>
        <w:spacing w:after="0" w:line="360" w:lineRule="auto"/>
        <w:ind w:firstLine="567"/>
        <w:jc w:val="both"/>
        <w:rPr>
          <w:sz w:val="24"/>
          <w:szCs w:val="24"/>
        </w:rPr>
      </w:pPr>
      <w:r>
        <w:rPr>
          <w:sz w:val="24"/>
          <w:szCs w:val="24"/>
        </w:rPr>
        <w:t>8</w:t>
      </w:r>
      <w:r w:rsidR="009C171E">
        <w:rPr>
          <w:sz w:val="24"/>
          <w:szCs w:val="24"/>
        </w:rPr>
        <w:t>.16</w:t>
      </w:r>
      <w:r w:rsidR="00D8326E">
        <w:rPr>
          <w:sz w:val="24"/>
          <w:szCs w:val="24"/>
        </w:rPr>
        <w:t>.2 Подготовка к испытанию</w:t>
      </w:r>
    </w:p>
    <w:p w14:paraId="798C2AC8" w14:textId="77777777" w:rsidR="00D8326E" w:rsidRDefault="00D8326E" w:rsidP="00D8326E">
      <w:pPr>
        <w:pStyle w:val="10"/>
        <w:spacing w:line="360" w:lineRule="auto"/>
        <w:ind w:firstLine="567"/>
        <w:jc w:val="both"/>
        <w:rPr>
          <w:sz w:val="24"/>
          <w:szCs w:val="24"/>
        </w:rPr>
      </w:pPr>
      <w:r>
        <w:rPr>
          <w:sz w:val="24"/>
          <w:szCs w:val="24"/>
        </w:rPr>
        <w:t>Для испытания используют объединенную пробу вакцины</w:t>
      </w:r>
      <w:r w:rsidR="000F5C10">
        <w:rPr>
          <w:sz w:val="24"/>
          <w:szCs w:val="24"/>
        </w:rPr>
        <w:t xml:space="preserve"> </w:t>
      </w:r>
      <w:r>
        <w:rPr>
          <w:sz w:val="24"/>
          <w:szCs w:val="24"/>
        </w:rPr>
        <w:t>из трех ампул или тр</w:t>
      </w:r>
      <w:r w:rsidR="00AB549D">
        <w:rPr>
          <w:sz w:val="24"/>
          <w:szCs w:val="24"/>
        </w:rPr>
        <w:t xml:space="preserve">ех флаконов, приготовленную </w:t>
      </w:r>
      <w:r w:rsidR="00C86FAC" w:rsidRPr="00C53550">
        <w:rPr>
          <w:sz w:val="24"/>
          <w:szCs w:val="24"/>
        </w:rPr>
        <w:t>по 8.</w:t>
      </w:r>
      <w:r w:rsidR="00346CAC">
        <w:rPr>
          <w:sz w:val="24"/>
          <w:szCs w:val="24"/>
        </w:rPr>
        <w:t>14</w:t>
      </w:r>
      <w:r w:rsidR="00C86FAC" w:rsidRPr="00C53550">
        <w:rPr>
          <w:sz w:val="24"/>
          <w:szCs w:val="24"/>
        </w:rPr>
        <w:t>.2.</w:t>
      </w:r>
    </w:p>
    <w:p w14:paraId="1152426E" w14:textId="77777777" w:rsidR="00D8326E" w:rsidRDefault="00AB549D" w:rsidP="00D8326E">
      <w:pPr>
        <w:pStyle w:val="30"/>
        <w:keepNext/>
        <w:keepLines/>
        <w:spacing w:after="0" w:line="360" w:lineRule="auto"/>
        <w:ind w:firstLine="567"/>
        <w:jc w:val="both"/>
        <w:rPr>
          <w:sz w:val="24"/>
          <w:szCs w:val="24"/>
        </w:rPr>
      </w:pPr>
      <w:r>
        <w:rPr>
          <w:sz w:val="24"/>
          <w:szCs w:val="24"/>
        </w:rPr>
        <w:t>8</w:t>
      </w:r>
      <w:r w:rsidR="009C171E">
        <w:rPr>
          <w:sz w:val="24"/>
          <w:szCs w:val="24"/>
        </w:rPr>
        <w:t>.16</w:t>
      </w:r>
      <w:r w:rsidR="00D8326E">
        <w:rPr>
          <w:sz w:val="24"/>
          <w:szCs w:val="24"/>
        </w:rPr>
        <w:t>.3 Проведение испытания</w:t>
      </w:r>
    </w:p>
    <w:p w14:paraId="1BCB2E89" w14:textId="77777777" w:rsidR="00D8326E" w:rsidRDefault="00D8326E" w:rsidP="00D8326E">
      <w:pPr>
        <w:pStyle w:val="10"/>
        <w:spacing w:line="360" w:lineRule="auto"/>
        <w:ind w:firstLine="567"/>
        <w:jc w:val="both"/>
        <w:rPr>
          <w:sz w:val="24"/>
          <w:szCs w:val="24"/>
        </w:rPr>
      </w:pPr>
      <w:r>
        <w:rPr>
          <w:sz w:val="24"/>
          <w:szCs w:val="24"/>
        </w:rPr>
        <w:t>12 клинически здоровых морских свинок массой 350—400 г, иммунизируют вакциной под</w:t>
      </w:r>
      <w:r>
        <w:rPr>
          <w:sz w:val="24"/>
          <w:szCs w:val="24"/>
        </w:rPr>
        <w:softHyphen/>
        <w:t>кожно в область мышц живота в дозе 10,0—12,0 спор в объеме 0,5 см</w:t>
      </w:r>
      <w:r>
        <w:rPr>
          <w:sz w:val="24"/>
          <w:szCs w:val="24"/>
          <w:vertAlign w:val="superscript"/>
        </w:rPr>
        <w:t>3</w:t>
      </w:r>
      <w:r>
        <w:rPr>
          <w:sz w:val="24"/>
          <w:szCs w:val="24"/>
        </w:rPr>
        <w:t>, одновременно десяти белым мышам массой 18—20 г внутрибрюшинно вводят по 10,0—12,0 млн спор в объеме 0,5 см</w:t>
      </w:r>
      <w:r>
        <w:rPr>
          <w:sz w:val="24"/>
          <w:szCs w:val="24"/>
          <w:vertAlign w:val="superscript"/>
        </w:rPr>
        <w:t>3</w:t>
      </w:r>
      <w:r>
        <w:rPr>
          <w:sz w:val="24"/>
          <w:szCs w:val="24"/>
        </w:rPr>
        <w:t>.</w:t>
      </w:r>
    </w:p>
    <w:p w14:paraId="5CC4F690" w14:textId="77777777" w:rsidR="00D8326E" w:rsidRDefault="00AB549D" w:rsidP="00D8326E">
      <w:pPr>
        <w:pStyle w:val="10"/>
        <w:spacing w:line="360" w:lineRule="auto"/>
        <w:ind w:firstLine="567"/>
        <w:jc w:val="both"/>
        <w:rPr>
          <w:b/>
          <w:sz w:val="24"/>
          <w:szCs w:val="24"/>
        </w:rPr>
      </w:pPr>
      <w:r>
        <w:rPr>
          <w:b/>
          <w:sz w:val="24"/>
          <w:szCs w:val="24"/>
        </w:rPr>
        <w:t>8</w:t>
      </w:r>
      <w:r w:rsidR="009C171E">
        <w:rPr>
          <w:b/>
          <w:sz w:val="24"/>
          <w:szCs w:val="24"/>
        </w:rPr>
        <w:t>.16</w:t>
      </w:r>
      <w:r w:rsidR="00D8326E">
        <w:rPr>
          <w:b/>
          <w:sz w:val="24"/>
          <w:szCs w:val="24"/>
        </w:rPr>
        <w:t>.4 Учет результатов</w:t>
      </w:r>
    </w:p>
    <w:p w14:paraId="0B33E661" w14:textId="77777777" w:rsidR="00D8326E" w:rsidRDefault="00D8326E" w:rsidP="00BE115A">
      <w:pPr>
        <w:pStyle w:val="10"/>
        <w:spacing w:line="360" w:lineRule="auto"/>
        <w:ind w:firstLine="567"/>
        <w:jc w:val="both"/>
        <w:rPr>
          <w:sz w:val="24"/>
          <w:szCs w:val="24"/>
        </w:rPr>
      </w:pPr>
      <w:r>
        <w:rPr>
          <w:sz w:val="24"/>
          <w:szCs w:val="24"/>
        </w:rPr>
        <w:t>Вакцина у морских свинок</w:t>
      </w:r>
      <w:r w:rsidR="0068223D">
        <w:rPr>
          <w:sz w:val="24"/>
          <w:szCs w:val="24"/>
        </w:rPr>
        <w:t xml:space="preserve"> может  вызывать</w:t>
      </w:r>
      <w:r>
        <w:rPr>
          <w:sz w:val="24"/>
          <w:szCs w:val="24"/>
        </w:rPr>
        <w:t xml:space="preserve"> в месте инъекции образование оте</w:t>
      </w:r>
      <w:r>
        <w:rPr>
          <w:sz w:val="24"/>
          <w:szCs w:val="24"/>
        </w:rPr>
        <w:softHyphen/>
        <w:t>ка. Возможна гибель одного-двух животных в течение 10 сут. У белых мышей вакцина вызывает гибель одного—пяти живо</w:t>
      </w:r>
      <w:r w:rsidR="00BE115A">
        <w:rPr>
          <w:sz w:val="24"/>
          <w:szCs w:val="24"/>
        </w:rPr>
        <w:t>тных в течение 1—5 сут.</w:t>
      </w:r>
    </w:p>
    <w:p w14:paraId="6119D893" w14:textId="77777777" w:rsidR="00D8326E" w:rsidRDefault="00AB549D" w:rsidP="00D8326E">
      <w:pPr>
        <w:pStyle w:val="30"/>
        <w:keepNext/>
        <w:keepLines/>
        <w:tabs>
          <w:tab w:val="left" w:pos="1186"/>
        </w:tabs>
        <w:spacing w:after="0" w:line="360" w:lineRule="auto"/>
        <w:ind w:firstLine="567"/>
        <w:jc w:val="both"/>
        <w:rPr>
          <w:sz w:val="28"/>
          <w:szCs w:val="24"/>
        </w:rPr>
      </w:pPr>
      <w:r>
        <w:rPr>
          <w:sz w:val="28"/>
          <w:szCs w:val="24"/>
        </w:rPr>
        <w:t>9</w:t>
      </w:r>
      <w:r w:rsidR="00D8326E">
        <w:rPr>
          <w:sz w:val="28"/>
          <w:szCs w:val="24"/>
        </w:rPr>
        <w:t xml:space="preserve"> Транспортирование и хранение</w:t>
      </w:r>
    </w:p>
    <w:p w14:paraId="3796683A" w14:textId="77777777" w:rsidR="00D8326E" w:rsidRPr="00BE115A" w:rsidRDefault="00AB549D" w:rsidP="00D8326E">
      <w:pPr>
        <w:pStyle w:val="30"/>
        <w:keepNext/>
        <w:keepLines/>
        <w:tabs>
          <w:tab w:val="left" w:pos="1186"/>
        </w:tabs>
        <w:spacing w:after="0" w:line="360" w:lineRule="auto"/>
        <w:ind w:firstLine="567"/>
        <w:jc w:val="both"/>
        <w:rPr>
          <w:b w:val="0"/>
          <w:bCs w:val="0"/>
          <w:sz w:val="24"/>
          <w:szCs w:val="24"/>
        </w:rPr>
      </w:pPr>
      <w:r>
        <w:rPr>
          <w:b w:val="0"/>
          <w:bCs w:val="0"/>
          <w:sz w:val="24"/>
          <w:szCs w:val="24"/>
        </w:rPr>
        <w:t>9</w:t>
      </w:r>
      <w:r w:rsidR="00D8326E">
        <w:rPr>
          <w:b w:val="0"/>
          <w:bCs w:val="0"/>
          <w:sz w:val="24"/>
          <w:szCs w:val="24"/>
        </w:rPr>
        <w:t>.1</w:t>
      </w:r>
      <w:r w:rsidR="00D8326E">
        <w:rPr>
          <w:b w:val="0"/>
          <w:bCs w:val="0"/>
          <w:sz w:val="24"/>
          <w:szCs w:val="24"/>
        </w:rPr>
        <w:tab/>
        <w:t xml:space="preserve">Вакцину транспортируют всеми видами транспорта в соответствии с правилами перевозок, действующими на данном виде транспорта, при температуре от 2 °C до 8 °C. </w:t>
      </w:r>
      <w:r w:rsidR="00D8326E" w:rsidRPr="00BE115A">
        <w:rPr>
          <w:b w:val="0"/>
          <w:bCs w:val="0"/>
          <w:sz w:val="24"/>
          <w:szCs w:val="24"/>
        </w:rPr>
        <w:t>Допускается транспортирование вакцины при температуре не выше 20 °C в течение 14 сут.</w:t>
      </w:r>
    </w:p>
    <w:p w14:paraId="20295755" w14:textId="77777777" w:rsidR="00D8326E" w:rsidRDefault="00AB549D" w:rsidP="00D8326E">
      <w:pPr>
        <w:pStyle w:val="30"/>
        <w:keepNext/>
        <w:keepLines/>
        <w:tabs>
          <w:tab w:val="left" w:pos="1186"/>
        </w:tabs>
        <w:spacing w:after="0" w:line="360" w:lineRule="auto"/>
        <w:ind w:firstLine="567"/>
        <w:jc w:val="both"/>
        <w:rPr>
          <w:b w:val="0"/>
          <w:bCs w:val="0"/>
          <w:sz w:val="24"/>
          <w:szCs w:val="24"/>
        </w:rPr>
      </w:pPr>
      <w:r>
        <w:rPr>
          <w:b w:val="0"/>
          <w:bCs w:val="0"/>
          <w:sz w:val="24"/>
          <w:szCs w:val="24"/>
        </w:rPr>
        <w:t>9</w:t>
      </w:r>
      <w:r w:rsidR="00D8326E">
        <w:rPr>
          <w:b w:val="0"/>
          <w:bCs w:val="0"/>
          <w:sz w:val="24"/>
          <w:szCs w:val="24"/>
        </w:rPr>
        <w:t>.2</w:t>
      </w:r>
      <w:r w:rsidR="00D8326E">
        <w:rPr>
          <w:b w:val="0"/>
          <w:bCs w:val="0"/>
          <w:sz w:val="24"/>
          <w:szCs w:val="24"/>
        </w:rPr>
        <w:tab/>
        <w:t>Вакцину хранят в темном месте при температуре от 2 °C до 8 °C.</w:t>
      </w:r>
      <w:r w:rsidR="006D6BE4">
        <w:rPr>
          <w:b w:val="0"/>
          <w:bCs w:val="0"/>
          <w:sz w:val="24"/>
          <w:szCs w:val="24"/>
        </w:rPr>
        <w:t xml:space="preserve"> Замораживание  вакцины не допускается.</w:t>
      </w:r>
    </w:p>
    <w:p w14:paraId="6D081EAF" w14:textId="77777777" w:rsidR="00D8326E" w:rsidRDefault="00AB549D" w:rsidP="00D8326E">
      <w:pPr>
        <w:pStyle w:val="30"/>
        <w:keepNext/>
        <w:keepLines/>
        <w:tabs>
          <w:tab w:val="left" w:pos="1186"/>
        </w:tabs>
        <w:spacing w:after="0" w:line="360" w:lineRule="auto"/>
        <w:ind w:firstLine="567"/>
        <w:jc w:val="both"/>
        <w:rPr>
          <w:b w:val="0"/>
          <w:bCs w:val="0"/>
          <w:sz w:val="24"/>
          <w:szCs w:val="24"/>
        </w:rPr>
      </w:pPr>
      <w:r>
        <w:rPr>
          <w:b w:val="0"/>
          <w:bCs w:val="0"/>
          <w:sz w:val="24"/>
          <w:szCs w:val="24"/>
        </w:rPr>
        <w:t>9</w:t>
      </w:r>
      <w:r w:rsidR="00D8326E">
        <w:rPr>
          <w:b w:val="0"/>
          <w:bCs w:val="0"/>
          <w:sz w:val="24"/>
          <w:szCs w:val="24"/>
        </w:rPr>
        <w:t>.3</w:t>
      </w:r>
      <w:r w:rsidR="00D8326E">
        <w:rPr>
          <w:b w:val="0"/>
          <w:bCs w:val="0"/>
          <w:sz w:val="24"/>
          <w:szCs w:val="24"/>
        </w:rPr>
        <w:tab/>
        <w:t>Срок годности вакцины —два года с даты выпуска. Датой выпуска считают дату подписания документа о качестве, на основании которого серия вакцины разрешается к реализации».</w:t>
      </w:r>
    </w:p>
    <w:p w14:paraId="6B8E125D" w14:textId="77777777" w:rsidR="00D8326E" w:rsidRDefault="00AB549D" w:rsidP="00D8326E">
      <w:pPr>
        <w:pStyle w:val="30"/>
        <w:keepNext/>
        <w:keepLines/>
        <w:tabs>
          <w:tab w:val="left" w:pos="1186"/>
        </w:tabs>
        <w:spacing w:after="0" w:line="360" w:lineRule="auto"/>
        <w:ind w:firstLine="567"/>
        <w:jc w:val="both"/>
        <w:rPr>
          <w:sz w:val="28"/>
          <w:szCs w:val="24"/>
        </w:rPr>
      </w:pPr>
      <w:r>
        <w:rPr>
          <w:sz w:val="28"/>
          <w:szCs w:val="24"/>
        </w:rPr>
        <w:t>10</w:t>
      </w:r>
      <w:r w:rsidR="00D8326E">
        <w:rPr>
          <w:sz w:val="28"/>
          <w:szCs w:val="24"/>
        </w:rPr>
        <w:t xml:space="preserve"> Указания по применению</w:t>
      </w:r>
    </w:p>
    <w:p w14:paraId="44635E1D" w14:textId="77777777" w:rsidR="001434AB" w:rsidRDefault="00AB549D" w:rsidP="00AA6222">
      <w:pPr>
        <w:pStyle w:val="10"/>
        <w:tabs>
          <w:tab w:val="left" w:pos="1258"/>
        </w:tabs>
        <w:spacing w:line="360" w:lineRule="auto"/>
        <w:ind w:firstLine="567"/>
        <w:jc w:val="both"/>
        <w:rPr>
          <w:sz w:val="24"/>
          <w:szCs w:val="24"/>
        </w:rPr>
      </w:pPr>
      <w:r>
        <w:rPr>
          <w:sz w:val="24"/>
          <w:szCs w:val="24"/>
        </w:rPr>
        <w:t>10</w:t>
      </w:r>
      <w:r w:rsidR="00D8326E">
        <w:rPr>
          <w:sz w:val="24"/>
          <w:szCs w:val="24"/>
        </w:rPr>
        <w:t>.1 Вакцину применяют для профилактики сибирской язвы у</w:t>
      </w:r>
      <w:r w:rsidR="00E007D2" w:rsidRPr="00E007D2">
        <w:rPr>
          <w:sz w:val="24"/>
          <w:szCs w:val="24"/>
        </w:rPr>
        <w:t xml:space="preserve"> </w:t>
      </w:r>
      <w:r w:rsidR="00E007D2">
        <w:rPr>
          <w:sz w:val="24"/>
          <w:szCs w:val="24"/>
        </w:rPr>
        <w:t>восприимчивых животных</w:t>
      </w:r>
      <w:r w:rsidR="00D8326E">
        <w:rPr>
          <w:sz w:val="24"/>
          <w:szCs w:val="24"/>
        </w:rPr>
        <w:t xml:space="preserve"> во всех категориях хозяйств в соответст</w:t>
      </w:r>
      <w:r w:rsidR="00ED2531">
        <w:rPr>
          <w:sz w:val="24"/>
          <w:szCs w:val="24"/>
        </w:rPr>
        <w:t>вии с инструкцией по применен</w:t>
      </w:r>
      <w:r w:rsidR="002056A6">
        <w:rPr>
          <w:sz w:val="24"/>
          <w:szCs w:val="24"/>
        </w:rPr>
        <w:t>ию.</w:t>
      </w:r>
    </w:p>
    <w:p w14:paraId="331E60C4" w14:textId="77777777" w:rsidR="002056A6" w:rsidRDefault="002056A6" w:rsidP="00AA6222">
      <w:pPr>
        <w:pStyle w:val="10"/>
        <w:tabs>
          <w:tab w:val="left" w:pos="1258"/>
        </w:tabs>
        <w:spacing w:line="360" w:lineRule="auto"/>
        <w:ind w:firstLine="567"/>
        <w:jc w:val="both"/>
        <w:rPr>
          <w:sz w:val="24"/>
          <w:szCs w:val="24"/>
        </w:rPr>
      </w:pPr>
    </w:p>
    <w:p w14:paraId="2F731E10" w14:textId="77777777" w:rsidR="002056A6" w:rsidRDefault="002056A6" w:rsidP="00AA6222">
      <w:pPr>
        <w:pStyle w:val="10"/>
        <w:tabs>
          <w:tab w:val="left" w:pos="1258"/>
        </w:tabs>
        <w:spacing w:line="360" w:lineRule="auto"/>
        <w:ind w:firstLine="567"/>
        <w:jc w:val="both"/>
        <w:rPr>
          <w:sz w:val="24"/>
          <w:szCs w:val="24"/>
        </w:rPr>
      </w:pPr>
    </w:p>
    <w:p w14:paraId="6E552400" w14:textId="77777777" w:rsidR="00E007D2" w:rsidRDefault="00E007D2" w:rsidP="00AA6222">
      <w:pPr>
        <w:pStyle w:val="10"/>
        <w:tabs>
          <w:tab w:val="left" w:pos="1258"/>
        </w:tabs>
        <w:spacing w:line="360" w:lineRule="auto"/>
        <w:ind w:firstLine="567"/>
        <w:jc w:val="both"/>
        <w:rPr>
          <w:sz w:val="24"/>
          <w:szCs w:val="24"/>
        </w:rPr>
      </w:pPr>
    </w:p>
    <w:p w14:paraId="53530C2F" w14:textId="77777777" w:rsidR="00E007D2" w:rsidRDefault="00E007D2" w:rsidP="00AA6222">
      <w:pPr>
        <w:pStyle w:val="10"/>
        <w:tabs>
          <w:tab w:val="left" w:pos="1258"/>
        </w:tabs>
        <w:spacing w:line="360" w:lineRule="auto"/>
        <w:ind w:firstLine="567"/>
        <w:jc w:val="both"/>
        <w:rPr>
          <w:sz w:val="24"/>
          <w:szCs w:val="24"/>
        </w:rPr>
      </w:pPr>
    </w:p>
    <w:p w14:paraId="34074E67" w14:textId="77777777" w:rsidR="00E007D2" w:rsidRPr="00AA6222" w:rsidRDefault="00E007D2" w:rsidP="00AA6222">
      <w:pPr>
        <w:pStyle w:val="10"/>
        <w:tabs>
          <w:tab w:val="left" w:pos="1258"/>
        </w:tabs>
        <w:spacing w:line="360" w:lineRule="auto"/>
        <w:ind w:firstLine="567"/>
        <w:jc w:val="both"/>
        <w:rPr>
          <w:sz w:val="24"/>
          <w:szCs w:val="24"/>
        </w:rPr>
      </w:pPr>
    </w:p>
    <w:p w14:paraId="17578B67" w14:textId="77777777" w:rsidR="001434AB" w:rsidRDefault="001434AB" w:rsidP="00D8326E">
      <w:pPr>
        <w:tabs>
          <w:tab w:val="left" w:pos="2113"/>
        </w:tabs>
        <w:rPr>
          <w:rFonts w:ascii="Arial" w:eastAsia="Calibri" w:hAnsi="Arial" w:cs="Arial"/>
        </w:rPr>
      </w:pPr>
    </w:p>
    <w:p w14:paraId="148BBAEC" w14:textId="77777777" w:rsidR="00D8326E" w:rsidRDefault="00D8326E" w:rsidP="00D8326E">
      <w:pPr>
        <w:pBdr>
          <w:top w:val="single" w:sz="4" w:space="1" w:color="auto"/>
        </w:pBdr>
        <w:spacing w:after="0" w:line="360" w:lineRule="auto"/>
        <w:rPr>
          <w:rFonts w:ascii="Arial" w:eastAsia="Calibri" w:hAnsi="Arial" w:cs="Arial"/>
          <w:sz w:val="24"/>
          <w:szCs w:val="24"/>
          <w:lang w:eastAsia="ar-SA"/>
        </w:rPr>
      </w:pPr>
    </w:p>
    <w:p w14:paraId="4F8EB4AB" w14:textId="77777777" w:rsidR="00D8326E" w:rsidRDefault="00D8326E" w:rsidP="00D8326E">
      <w:pPr>
        <w:pBdr>
          <w:top w:val="single" w:sz="4" w:space="1" w:color="auto"/>
        </w:pBdr>
        <w:spacing w:after="0" w:line="240" w:lineRule="auto"/>
        <w:rPr>
          <w:rFonts w:ascii="Arial" w:eastAsia="Calibri" w:hAnsi="Arial" w:cs="Arial"/>
          <w:sz w:val="24"/>
          <w:szCs w:val="24"/>
          <w:lang w:eastAsia="ar-SA"/>
        </w:rPr>
      </w:pPr>
      <w:r>
        <w:rPr>
          <w:rFonts w:ascii="Helvetica" w:hAnsi="Helvetica"/>
          <w:color w:val="1A1A1A"/>
          <w:sz w:val="24"/>
          <w:szCs w:val="24"/>
          <w:shd w:val="clear" w:color="auto" w:fill="FFFFFF"/>
        </w:rPr>
        <w:t xml:space="preserve">УДК 619:616.98:006.354               </w:t>
      </w:r>
      <w:r>
        <w:rPr>
          <w:rFonts w:ascii="Helvetica" w:hAnsi="Helvetica"/>
          <w:color w:val="1A1A1A"/>
          <w:sz w:val="24"/>
          <w:szCs w:val="24"/>
          <w:shd w:val="clear" w:color="auto" w:fill="FFFFFF"/>
        </w:rPr>
        <w:tab/>
      </w:r>
      <w:r>
        <w:rPr>
          <w:rFonts w:ascii="Helvetica" w:hAnsi="Helvetica"/>
          <w:color w:val="1A1A1A"/>
          <w:sz w:val="24"/>
          <w:szCs w:val="24"/>
          <w:shd w:val="clear" w:color="auto" w:fill="FFFFFF"/>
        </w:rPr>
        <w:tab/>
      </w:r>
      <w:r>
        <w:rPr>
          <w:rFonts w:ascii="Helvetica" w:hAnsi="Helvetica"/>
          <w:color w:val="1A1A1A"/>
          <w:sz w:val="24"/>
          <w:szCs w:val="24"/>
          <w:shd w:val="clear" w:color="auto" w:fill="FFFFFF"/>
        </w:rPr>
        <w:tab/>
      </w:r>
      <w:r>
        <w:rPr>
          <w:rFonts w:ascii="Helvetica" w:hAnsi="Helvetica"/>
          <w:color w:val="1A1A1A"/>
          <w:sz w:val="24"/>
          <w:szCs w:val="24"/>
          <w:shd w:val="clear" w:color="auto" w:fill="FFFFFF"/>
        </w:rPr>
        <w:tab/>
      </w:r>
      <w:r>
        <w:rPr>
          <w:rFonts w:ascii="Helvetica" w:hAnsi="Helvetica"/>
          <w:color w:val="1A1A1A"/>
          <w:sz w:val="24"/>
          <w:szCs w:val="24"/>
          <w:shd w:val="clear" w:color="auto" w:fill="FFFFFF"/>
        </w:rPr>
        <w:tab/>
      </w:r>
      <w:r>
        <w:rPr>
          <w:rFonts w:ascii="Helvetica" w:hAnsi="Helvetica"/>
          <w:color w:val="1A1A1A"/>
          <w:sz w:val="24"/>
          <w:szCs w:val="24"/>
          <w:shd w:val="clear" w:color="auto" w:fill="FFFFFF"/>
        </w:rPr>
        <w:tab/>
        <w:t xml:space="preserve">        МКС 11.220 </w:t>
      </w:r>
      <w:r>
        <w:rPr>
          <w:color w:val="1A1A1A"/>
          <w:sz w:val="24"/>
          <w:szCs w:val="24"/>
          <w:shd w:val="clear" w:color="auto" w:fill="FFFFFF"/>
        </w:rPr>
        <w:t xml:space="preserve">                                                  </w:t>
      </w:r>
    </w:p>
    <w:p w14:paraId="30B5E228" w14:textId="77777777" w:rsidR="00D8326E" w:rsidRDefault="00D8326E" w:rsidP="00D8326E">
      <w:pPr>
        <w:pBdr>
          <w:top w:val="single" w:sz="4" w:space="1" w:color="auto"/>
        </w:pBdr>
        <w:spacing w:after="0" w:line="240" w:lineRule="auto"/>
        <w:rPr>
          <w:rFonts w:ascii="Arial" w:eastAsia="Calibri" w:hAnsi="Arial" w:cs="Arial"/>
          <w:sz w:val="24"/>
          <w:szCs w:val="24"/>
          <w:lang w:eastAsia="ar-SA"/>
        </w:rPr>
      </w:pPr>
      <w:r>
        <w:rPr>
          <w:rFonts w:ascii="Arial" w:eastAsia="Calibri" w:hAnsi="Arial" w:cs="Arial"/>
          <w:sz w:val="24"/>
          <w:szCs w:val="24"/>
          <w:lang w:eastAsia="ar-SA"/>
        </w:rPr>
        <w:t xml:space="preserve">                                                                                                                                                                                            </w:t>
      </w:r>
    </w:p>
    <w:p w14:paraId="4CB1F0CC" w14:textId="77777777" w:rsidR="00D8326E" w:rsidRDefault="00D8326E" w:rsidP="00D8326E">
      <w:pPr>
        <w:pBdr>
          <w:bottom w:val="single" w:sz="4" w:space="1" w:color="000000"/>
        </w:pBdr>
        <w:spacing w:after="0" w:line="360" w:lineRule="auto"/>
        <w:jc w:val="both"/>
        <w:rPr>
          <w:rFonts w:ascii="Arial" w:eastAsia="Times New Roman" w:hAnsi="Arial" w:cs="Arial"/>
          <w:bCs/>
          <w:sz w:val="24"/>
          <w:szCs w:val="24"/>
          <w:lang w:eastAsia="ar-SA"/>
        </w:rPr>
      </w:pPr>
      <w:r>
        <w:rPr>
          <w:rFonts w:ascii="Arial" w:eastAsia="Times New Roman" w:hAnsi="Arial" w:cs="Arial"/>
          <w:sz w:val="24"/>
          <w:szCs w:val="24"/>
          <w:lang w:eastAsia="ar-SA"/>
        </w:rPr>
        <w:t>Ключевые слова:</w:t>
      </w:r>
      <w:r>
        <w:rPr>
          <w:rFonts w:ascii="Arial" w:eastAsia="Times New Roman" w:hAnsi="Arial" w:cs="Arial"/>
          <w:b/>
          <w:sz w:val="24"/>
          <w:szCs w:val="24"/>
          <w:lang w:eastAsia="ar-SA"/>
        </w:rPr>
        <w:t xml:space="preserve"> </w:t>
      </w:r>
      <w:r>
        <w:rPr>
          <w:rFonts w:ascii="Arial" w:eastAsia="Times New Roman" w:hAnsi="Arial" w:cs="Arial"/>
          <w:bCs/>
          <w:sz w:val="24"/>
          <w:szCs w:val="24"/>
          <w:lang w:eastAsia="ar-SA"/>
        </w:rPr>
        <w:t>вакцина, сибирская язва, живая спора, микробиологическая чистота, типичность роста, морфологические свойства, диссоциация, подвижность, капсулообразование, безвредность, остаточная вирулентность, иммуногенность</w:t>
      </w:r>
    </w:p>
    <w:p w14:paraId="616F9AE6" w14:textId="77777777" w:rsidR="00D8326E" w:rsidRDefault="00D8326E" w:rsidP="00D8326E">
      <w:pPr>
        <w:spacing w:after="0" w:line="240" w:lineRule="auto"/>
        <w:rPr>
          <w:rFonts w:ascii="Arial" w:eastAsia="Times New Roman" w:hAnsi="Arial" w:cs="Arial"/>
          <w:sz w:val="24"/>
          <w:szCs w:val="24"/>
          <w:lang w:eastAsia="ar-SA"/>
        </w:rPr>
      </w:pPr>
    </w:p>
    <w:p w14:paraId="11964CC3" w14:textId="77777777" w:rsidR="00D8326E" w:rsidRDefault="00D8326E" w:rsidP="00D8326E">
      <w:pPr>
        <w:spacing w:after="0" w:line="240" w:lineRule="auto"/>
        <w:rPr>
          <w:rFonts w:ascii="Arial" w:eastAsia="Times New Roman" w:hAnsi="Arial" w:cs="Arial"/>
          <w:sz w:val="24"/>
          <w:szCs w:val="24"/>
          <w:lang w:eastAsia="ar-SA"/>
        </w:rPr>
      </w:pPr>
    </w:p>
    <w:p w14:paraId="4E0B9B32" w14:textId="77777777" w:rsidR="00D8326E" w:rsidRDefault="00D8326E" w:rsidP="00D8326E">
      <w:pPr>
        <w:spacing w:after="0" w:line="240" w:lineRule="auto"/>
        <w:rPr>
          <w:rFonts w:ascii="Arial" w:eastAsia="Times New Roman" w:hAnsi="Arial" w:cs="Arial"/>
          <w:sz w:val="24"/>
          <w:szCs w:val="24"/>
          <w:lang w:eastAsia="ar-SA"/>
        </w:rPr>
      </w:pPr>
    </w:p>
    <w:p w14:paraId="2E4DBC82" w14:textId="77777777" w:rsidR="00D8326E" w:rsidRDefault="00D8326E" w:rsidP="00D8326E">
      <w:pPr>
        <w:spacing w:after="0" w:line="240" w:lineRule="auto"/>
        <w:rPr>
          <w:rFonts w:ascii="Arial" w:eastAsia="Times New Roman" w:hAnsi="Arial" w:cs="Arial"/>
          <w:b/>
          <w:sz w:val="24"/>
          <w:szCs w:val="24"/>
          <w:lang w:eastAsia="ar-SA"/>
        </w:rPr>
      </w:pPr>
      <w:r>
        <w:rPr>
          <w:rFonts w:ascii="Arial" w:eastAsia="Times New Roman" w:hAnsi="Arial" w:cs="Arial"/>
          <w:b/>
          <w:sz w:val="24"/>
          <w:szCs w:val="24"/>
          <w:lang w:eastAsia="ar-SA"/>
        </w:rPr>
        <w:t>Руководитель разработки:</w:t>
      </w:r>
    </w:p>
    <w:p w14:paraId="77459DEA" w14:textId="77777777" w:rsidR="00D8326E" w:rsidRDefault="00D8326E" w:rsidP="00D8326E">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Заместитель директора ФГБУ «ВГНКИ»</w:t>
      </w:r>
      <w:r>
        <w:rPr>
          <w:rFonts w:ascii="Arial" w:eastAsia="Times New Roman" w:hAnsi="Arial" w:cs="Arial"/>
          <w:sz w:val="24"/>
          <w:szCs w:val="24"/>
          <w:lang w:eastAsia="ar-SA"/>
        </w:rPr>
        <w:tab/>
      </w:r>
      <w:r>
        <w:rPr>
          <w:rFonts w:ascii="Arial" w:eastAsia="Times New Roman" w:hAnsi="Arial" w:cs="Arial"/>
          <w:sz w:val="24"/>
          <w:szCs w:val="24"/>
          <w:lang w:eastAsia="ar-SA"/>
        </w:rPr>
        <w:tab/>
      </w:r>
      <w:r>
        <w:rPr>
          <w:rFonts w:ascii="Arial" w:eastAsia="Times New Roman" w:hAnsi="Arial" w:cs="Arial"/>
          <w:sz w:val="24"/>
          <w:szCs w:val="24"/>
          <w:lang w:eastAsia="ar-SA"/>
        </w:rPr>
        <w:tab/>
      </w:r>
      <w:r>
        <w:rPr>
          <w:rFonts w:ascii="Arial" w:eastAsia="Times New Roman" w:hAnsi="Arial" w:cs="Arial"/>
          <w:sz w:val="24"/>
          <w:szCs w:val="24"/>
          <w:lang w:eastAsia="ar-SA"/>
        </w:rPr>
        <w:tab/>
      </w:r>
      <w:r>
        <w:rPr>
          <w:rFonts w:ascii="Arial" w:eastAsia="Times New Roman" w:hAnsi="Arial" w:cs="Arial"/>
          <w:sz w:val="24"/>
          <w:szCs w:val="24"/>
          <w:lang w:eastAsia="ar-SA"/>
        </w:rPr>
        <w:tab/>
        <w:t xml:space="preserve">    В.А. Грицюк                </w:t>
      </w:r>
    </w:p>
    <w:p w14:paraId="44C82048" w14:textId="77777777" w:rsidR="00D8326E" w:rsidRDefault="00D8326E" w:rsidP="00D8326E">
      <w:pPr>
        <w:spacing w:after="0" w:line="240" w:lineRule="auto"/>
        <w:jc w:val="both"/>
        <w:rPr>
          <w:rFonts w:ascii="Arial" w:eastAsia="Times New Roman" w:hAnsi="Arial" w:cs="Arial"/>
          <w:sz w:val="24"/>
          <w:szCs w:val="24"/>
          <w:lang w:eastAsia="ar-SA"/>
        </w:rPr>
      </w:pPr>
    </w:p>
    <w:p w14:paraId="4C8B30D0" w14:textId="77777777" w:rsidR="00D8326E" w:rsidRDefault="00D8326E" w:rsidP="00D8326E">
      <w:pPr>
        <w:tabs>
          <w:tab w:val="left" w:pos="7215"/>
        </w:tabs>
        <w:spacing w:after="0" w:line="240" w:lineRule="auto"/>
        <w:rPr>
          <w:rFonts w:ascii="Arial" w:eastAsia="Times New Roman" w:hAnsi="Arial" w:cs="Arial"/>
          <w:sz w:val="24"/>
          <w:szCs w:val="24"/>
          <w:lang w:eastAsia="ar-SA"/>
        </w:rPr>
      </w:pPr>
    </w:p>
    <w:p w14:paraId="12DC806B" w14:textId="77777777" w:rsidR="00D8326E" w:rsidRDefault="00D8326E" w:rsidP="00D8326E">
      <w:pPr>
        <w:spacing w:after="0" w:line="240" w:lineRule="auto"/>
        <w:rPr>
          <w:rFonts w:ascii="Arial" w:eastAsia="Times New Roman" w:hAnsi="Arial" w:cs="Arial"/>
          <w:b/>
          <w:sz w:val="24"/>
          <w:szCs w:val="24"/>
          <w:lang w:eastAsia="ar-SA"/>
        </w:rPr>
      </w:pPr>
      <w:r>
        <w:rPr>
          <w:rFonts w:ascii="Arial" w:eastAsia="Times New Roman" w:hAnsi="Arial" w:cs="Arial"/>
          <w:b/>
          <w:sz w:val="24"/>
          <w:szCs w:val="24"/>
          <w:lang w:eastAsia="ar-SA"/>
        </w:rPr>
        <w:t>Исполнители:</w:t>
      </w:r>
    </w:p>
    <w:p w14:paraId="30374F15" w14:textId="77777777" w:rsidR="006D6BE4" w:rsidRDefault="006D6BE4" w:rsidP="00D8326E">
      <w:pPr>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Заместитель  заведующего  отделом</w:t>
      </w:r>
      <w:r w:rsidR="00D8326E">
        <w:rPr>
          <w:rFonts w:ascii="Arial" w:eastAsia="Times New Roman" w:hAnsi="Arial" w:cs="Arial"/>
          <w:sz w:val="24"/>
          <w:szCs w:val="24"/>
          <w:lang w:eastAsia="ar-SA"/>
        </w:rPr>
        <w:t xml:space="preserve"> </w:t>
      </w:r>
    </w:p>
    <w:p w14:paraId="54E193AC" w14:textId="77777777" w:rsidR="00D8326E" w:rsidRDefault="00D8326E" w:rsidP="00D8326E">
      <w:pPr>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бактериологии</w:t>
      </w:r>
      <w:r>
        <w:rPr>
          <w:rFonts w:ascii="Arial" w:eastAsia="Times New Roman" w:hAnsi="Arial" w:cs="Arial"/>
          <w:sz w:val="24"/>
          <w:szCs w:val="24"/>
          <w:lang w:eastAsia="ar-SA"/>
        </w:rPr>
        <w:tab/>
      </w:r>
      <w:r>
        <w:rPr>
          <w:rFonts w:ascii="Arial" w:eastAsia="Times New Roman" w:hAnsi="Arial" w:cs="Arial"/>
          <w:sz w:val="24"/>
          <w:szCs w:val="24"/>
          <w:lang w:eastAsia="ar-SA"/>
        </w:rPr>
        <w:tab/>
      </w:r>
      <w:r>
        <w:rPr>
          <w:rFonts w:ascii="Arial" w:eastAsia="Times New Roman" w:hAnsi="Arial" w:cs="Arial"/>
          <w:sz w:val="24"/>
          <w:szCs w:val="24"/>
          <w:lang w:eastAsia="ar-SA"/>
        </w:rPr>
        <w:tab/>
      </w:r>
      <w:r>
        <w:rPr>
          <w:rFonts w:ascii="Arial" w:eastAsia="Times New Roman" w:hAnsi="Arial" w:cs="Arial"/>
          <w:sz w:val="24"/>
          <w:szCs w:val="24"/>
          <w:lang w:eastAsia="ar-SA"/>
        </w:rPr>
        <w:tab/>
      </w:r>
      <w:r>
        <w:rPr>
          <w:rFonts w:ascii="Arial" w:eastAsia="Times New Roman" w:hAnsi="Arial" w:cs="Arial"/>
          <w:sz w:val="24"/>
          <w:szCs w:val="24"/>
          <w:lang w:eastAsia="ar-SA"/>
        </w:rPr>
        <w:tab/>
      </w:r>
      <w:r>
        <w:rPr>
          <w:rFonts w:ascii="Arial" w:eastAsia="Times New Roman" w:hAnsi="Arial" w:cs="Arial"/>
          <w:sz w:val="24"/>
          <w:szCs w:val="24"/>
          <w:lang w:eastAsia="ar-SA"/>
        </w:rPr>
        <w:tab/>
        <w:t xml:space="preserve">  </w:t>
      </w:r>
      <w:r w:rsidR="006D6BE4">
        <w:rPr>
          <w:rFonts w:ascii="Arial" w:eastAsia="Times New Roman" w:hAnsi="Arial" w:cs="Arial"/>
          <w:sz w:val="24"/>
          <w:szCs w:val="24"/>
          <w:lang w:eastAsia="ar-SA"/>
        </w:rPr>
        <w:t xml:space="preserve">                                </w:t>
      </w:r>
      <w:r>
        <w:rPr>
          <w:rFonts w:ascii="Arial" w:eastAsia="Times New Roman" w:hAnsi="Arial" w:cs="Arial"/>
          <w:sz w:val="24"/>
          <w:szCs w:val="24"/>
          <w:lang w:eastAsia="ar-SA"/>
        </w:rPr>
        <w:t xml:space="preserve"> Л.Г. Цатурян</w:t>
      </w:r>
    </w:p>
    <w:p w14:paraId="6CEB0C6B" w14:textId="77777777" w:rsidR="00D8326E" w:rsidRDefault="00D8326E" w:rsidP="00D8326E">
      <w:pPr>
        <w:spacing w:after="0" w:line="240" w:lineRule="auto"/>
        <w:jc w:val="both"/>
        <w:rPr>
          <w:rFonts w:ascii="Arial" w:eastAsia="Times New Roman" w:hAnsi="Arial" w:cs="Arial"/>
          <w:sz w:val="24"/>
          <w:szCs w:val="24"/>
          <w:lang w:eastAsia="ar-SA"/>
        </w:rPr>
      </w:pPr>
    </w:p>
    <w:p w14:paraId="10484409" w14:textId="77777777" w:rsidR="00D8326E" w:rsidRDefault="00D8326E" w:rsidP="00D8326E">
      <w:pPr>
        <w:spacing w:after="0" w:line="240" w:lineRule="auto"/>
        <w:jc w:val="both"/>
        <w:rPr>
          <w:rFonts w:ascii="Arial" w:eastAsia="Times New Roman" w:hAnsi="Arial" w:cs="Arial"/>
          <w:b/>
          <w:sz w:val="24"/>
          <w:szCs w:val="24"/>
          <w:lang w:eastAsia="ar-SA"/>
        </w:rPr>
      </w:pPr>
      <w:r>
        <w:rPr>
          <w:rFonts w:ascii="Arial" w:eastAsia="Times New Roman" w:hAnsi="Arial" w:cs="Arial"/>
          <w:b/>
          <w:sz w:val="24"/>
          <w:szCs w:val="24"/>
          <w:lang w:eastAsia="ar-SA"/>
        </w:rPr>
        <w:t>Соисполнители:</w:t>
      </w:r>
    </w:p>
    <w:p w14:paraId="3F66B4C2" w14:textId="77777777" w:rsidR="00D8326E" w:rsidRDefault="00D8326E" w:rsidP="00D8326E">
      <w:pPr>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Главный специалист отдела экспертизы </w:t>
      </w:r>
    </w:p>
    <w:p w14:paraId="623145C0" w14:textId="77777777" w:rsidR="00D8326E" w:rsidRDefault="00D8326E" w:rsidP="00D8326E">
      <w:pPr>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лекарственных средств для ветеринарного</w:t>
      </w:r>
    </w:p>
    <w:p w14:paraId="174DB756" w14:textId="77777777" w:rsidR="00D8326E" w:rsidRDefault="00D8326E" w:rsidP="00D8326E">
      <w:pPr>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применения и технического регулирования</w:t>
      </w:r>
      <w:r>
        <w:rPr>
          <w:rFonts w:ascii="Arial" w:eastAsia="Times New Roman" w:hAnsi="Arial" w:cs="Arial"/>
          <w:sz w:val="24"/>
          <w:szCs w:val="24"/>
          <w:lang w:eastAsia="ar-SA"/>
        </w:rPr>
        <w:tab/>
      </w:r>
      <w:r>
        <w:rPr>
          <w:rFonts w:ascii="Arial" w:eastAsia="Times New Roman" w:hAnsi="Arial" w:cs="Arial"/>
          <w:sz w:val="24"/>
          <w:szCs w:val="24"/>
          <w:lang w:eastAsia="ar-SA"/>
        </w:rPr>
        <w:tab/>
      </w:r>
      <w:r>
        <w:rPr>
          <w:rFonts w:ascii="Arial" w:eastAsia="Times New Roman" w:hAnsi="Arial" w:cs="Arial"/>
          <w:sz w:val="24"/>
          <w:szCs w:val="24"/>
          <w:lang w:eastAsia="ar-SA"/>
        </w:rPr>
        <w:tab/>
      </w:r>
      <w:r>
        <w:rPr>
          <w:rFonts w:ascii="Arial" w:eastAsia="Times New Roman" w:hAnsi="Arial" w:cs="Arial"/>
          <w:sz w:val="24"/>
          <w:szCs w:val="24"/>
          <w:lang w:eastAsia="ar-SA"/>
        </w:rPr>
        <w:tab/>
      </w:r>
      <w:r>
        <w:rPr>
          <w:rFonts w:ascii="Arial" w:eastAsia="Times New Roman" w:hAnsi="Arial" w:cs="Arial"/>
          <w:sz w:val="24"/>
          <w:szCs w:val="24"/>
          <w:lang w:eastAsia="ar-SA"/>
        </w:rPr>
        <w:tab/>
        <w:t xml:space="preserve">    Т.Н. Мохина</w:t>
      </w:r>
    </w:p>
    <w:p w14:paraId="1B7F16E4" w14:textId="77777777" w:rsidR="00D8326E" w:rsidRDefault="00D8326E" w:rsidP="00D8326E">
      <w:pPr>
        <w:spacing w:after="0" w:line="240" w:lineRule="auto"/>
        <w:jc w:val="both"/>
        <w:rPr>
          <w:rFonts w:ascii="Arial" w:eastAsia="Times New Roman" w:hAnsi="Arial" w:cs="Arial"/>
          <w:sz w:val="24"/>
          <w:szCs w:val="24"/>
          <w:lang w:eastAsia="ar-SA"/>
        </w:rPr>
      </w:pPr>
    </w:p>
    <w:p w14:paraId="759DE897" w14:textId="77777777" w:rsidR="00D8326E" w:rsidRDefault="00D8326E" w:rsidP="00D8326E">
      <w:pPr>
        <w:pStyle w:val="10"/>
        <w:spacing w:line="360" w:lineRule="auto"/>
        <w:ind w:left="400" w:firstLine="0"/>
        <w:jc w:val="both"/>
        <w:rPr>
          <w:sz w:val="24"/>
          <w:szCs w:val="24"/>
          <w:u w:val="single"/>
        </w:rPr>
      </w:pPr>
    </w:p>
    <w:p w14:paraId="45F0D8CC" w14:textId="77777777" w:rsidR="00D8326E" w:rsidRDefault="00D8326E" w:rsidP="00854003">
      <w:pPr>
        <w:spacing w:after="0" w:line="360" w:lineRule="auto"/>
        <w:jc w:val="center"/>
        <w:rPr>
          <w:rFonts w:ascii="Arial" w:eastAsia="Times New Roman" w:hAnsi="Arial" w:cs="Arial"/>
          <w:b/>
          <w:spacing w:val="140"/>
          <w:sz w:val="24"/>
          <w:szCs w:val="24"/>
          <w:lang w:eastAsia="ru-RU"/>
        </w:rPr>
      </w:pPr>
    </w:p>
    <w:p w14:paraId="43B9F256" w14:textId="77777777" w:rsidR="00D8326E" w:rsidRDefault="00D8326E" w:rsidP="00854003">
      <w:pPr>
        <w:spacing w:after="0" w:line="360" w:lineRule="auto"/>
        <w:jc w:val="center"/>
        <w:rPr>
          <w:rFonts w:ascii="Arial" w:eastAsia="Times New Roman" w:hAnsi="Arial" w:cs="Arial"/>
          <w:b/>
          <w:spacing w:val="140"/>
          <w:sz w:val="24"/>
          <w:szCs w:val="24"/>
          <w:lang w:eastAsia="ru-RU"/>
        </w:rPr>
      </w:pPr>
    </w:p>
    <w:p w14:paraId="4F929A1E" w14:textId="77777777" w:rsidR="00D8326E" w:rsidRDefault="00D8326E" w:rsidP="00854003">
      <w:pPr>
        <w:spacing w:after="0" w:line="360" w:lineRule="auto"/>
        <w:jc w:val="center"/>
        <w:rPr>
          <w:rFonts w:ascii="Arial" w:eastAsia="Times New Roman" w:hAnsi="Arial" w:cs="Arial"/>
          <w:b/>
          <w:spacing w:val="140"/>
          <w:sz w:val="24"/>
          <w:szCs w:val="24"/>
          <w:lang w:eastAsia="ru-RU"/>
        </w:rPr>
      </w:pPr>
    </w:p>
    <w:sectPr w:rsidR="00D8326E" w:rsidSect="00833AB0">
      <w:headerReference w:type="even" r:id="rId13"/>
      <w:headerReference w:type="default" r:id="rId14"/>
      <w:footerReference w:type="even" r:id="rId15"/>
      <w:footerReference w:type="default" r:id="rId16"/>
      <w:pgSz w:w="11907" w:h="16840" w:code="9"/>
      <w:pgMar w:top="1134" w:right="1134" w:bottom="1134" w:left="1134"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BA30C" w14:textId="77777777" w:rsidR="00BC1BAE" w:rsidRDefault="00BC1BAE" w:rsidP="003C3E6F">
      <w:pPr>
        <w:spacing w:after="0" w:line="240" w:lineRule="auto"/>
      </w:pPr>
      <w:r>
        <w:separator/>
      </w:r>
    </w:p>
  </w:endnote>
  <w:endnote w:type="continuationSeparator" w:id="0">
    <w:p w14:paraId="60DDB5D4" w14:textId="77777777" w:rsidR="00BC1BAE" w:rsidRDefault="00BC1BAE" w:rsidP="003C3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Helvetica">
    <w:panose1 w:val="020B05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502523"/>
      <w:docPartObj>
        <w:docPartGallery w:val="Page Numbers (Bottom of Page)"/>
        <w:docPartUnique/>
      </w:docPartObj>
    </w:sdtPr>
    <w:sdtContent>
      <w:p w14:paraId="654DFABB" w14:textId="77777777" w:rsidR="005E3D1A" w:rsidRDefault="005E3D1A">
        <w:pPr>
          <w:pStyle w:val="af3"/>
        </w:pPr>
        <w:r>
          <w:fldChar w:fldCharType="begin"/>
        </w:r>
        <w:r>
          <w:instrText>PAGE   \* MERGEFORMAT</w:instrText>
        </w:r>
        <w:r>
          <w:fldChar w:fldCharType="separate"/>
        </w:r>
        <w:r w:rsidR="006204C3">
          <w:rPr>
            <w:noProof/>
          </w:rPr>
          <w:t>IV</w:t>
        </w:r>
        <w:r>
          <w:fldChar w:fldCharType="end"/>
        </w:r>
      </w:p>
    </w:sdtContent>
  </w:sdt>
  <w:p w14:paraId="7B98D1EA" w14:textId="77777777" w:rsidR="005E3D1A" w:rsidRDefault="005E3D1A">
    <w:pPr>
      <w:spacing w:line="1" w:lineRule="exact"/>
    </w:pPr>
  </w:p>
  <w:p w14:paraId="30B9F31F" w14:textId="77777777" w:rsidR="005E3D1A" w:rsidRDefault="005E3D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737128"/>
      <w:docPartObj>
        <w:docPartGallery w:val="Page Numbers (Bottom of Page)"/>
        <w:docPartUnique/>
      </w:docPartObj>
    </w:sdtPr>
    <w:sdtContent>
      <w:p w14:paraId="6022AB53" w14:textId="77777777" w:rsidR="005E3D1A" w:rsidRDefault="005E3D1A">
        <w:pPr>
          <w:pStyle w:val="af3"/>
          <w:jc w:val="right"/>
        </w:pPr>
        <w:r>
          <w:fldChar w:fldCharType="begin"/>
        </w:r>
        <w:r>
          <w:instrText>PAGE   \* MERGEFORMAT</w:instrText>
        </w:r>
        <w:r>
          <w:fldChar w:fldCharType="separate"/>
        </w:r>
        <w:r w:rsidR="006204C3">
          <w:rPr>
            <w:noProof/>
          </w:rPr>
          <w:t>III</w:t>
        </w:r>
        <w:r>
          <w:fldChar w:fldCharType="end"/>
        </w:r>
      </w:p>
    </w:sdtContent>
  </w:sdt>
  <w:p w14:paraId="2D136E8A" w14:textId="77777777" w:rsidR="005E3D1A" w:rsidRDefault="005E3D1A">
    <w:pPr>
      <w:spacing w:line="1" w:lineRule="exact"/>
    </w:pPr>
  </w:p>
  <w:p w14:paraId="5D846060" w14:textId="77777777" w:rsidR="005E3D1A" w:rsidRDefault="005E3D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06876"/>
      <w:docPartObj>
        <w:docPartGallery w:val="Page Numbers (Bottom of Page)"/>
        <w:docPartUnique/>
      </w:docPartObj>
    </w:sdtPr>
    <w:sdtContent>
      <w:p w14:paraId="63E283E1" w14:textId="77777777" w:rsidR="005E3D1A" w:rsidRDefault="005E3D1A">
        <w:pPr>
          <w:pStyle w:val="af3"/>
        </w:pPr>
        <w:r>
          <w:fldChar w:fldCharType="begin"/>
        </w:r>
        <w:r>
          <w:instrText>PAGE   \* MERGEFORMAT</w:instrText>
        </w:r>
        <w:r>
          <w:fldChar w:fldCharType="separate"/>
        </w:r>
        <w:r w:rsidR="006204C3">
          <w:rPr>
            <w:noProof/>
          </w:rPr>
          <w:t>6</w:t>
        </w:r>
        <w:r>
          <w:fldChar w:fldCharType="end"/>
        </w:r>
      </w:p>
    </w:sdtContent>
  </w:sdt>
  <w:p w14:paraId="03EA2F7A" w14:textId="77777777" w:rsidR="005E3D1A" w:rsidRDefault="005E3D1A">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188076"/>
      <w:docPartObj>
        <w:docPartGallery w:val="Page Numbers (Bottom of Page)"/>
        <w:docPartUnique/>
      </w:docPartObj>
    </w:sdtPr>
    <w:sdtContent>
      <w:p w14:paraId="145DBB05" w14:textId="77777777" w:rsidR="005E3D1A" w:rsidRDefault="005E3D1A" w:rsidP="000B0415">
        <w:pPr>
          <w:pStyle w:val="af3"/>
          <w:jc w:val="right"/>
        </w:pPr>
        <w:r>
          <w:fldChar w:fldCharType="begin"/>
        </w:r>
        <w:r>
          <w:instrText>PAGE   \* MERGEFORMAT</w:instrText>
        </w:r>
        <w:r>
          <w:fldChar w:fldCharType="separate"/>
        </w:r>
        <w:r w:rsidR="006204C3">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75E9F" w14:textId="77777777" w:rsidR="00BC1BAE" w:rsidRDefault="00BC1BAE" w:rsidP="003C3E6F">
      <w:pPr>
        <w:spacing w:after="0" w:line="240" w:lineRule="auto"/>
      </w:pPr>
      <w:r>
        <w:separator/>
      </w:r>
    </w:p>
  </w:footnote>
  <w:footnote w:type="continuationSeparator" w:id="0">
    <w:p w14:paraId="617AFD8F" w14:textId="77777777" w:rsidR="00BC1BAE" w:rsidRDefault="00BC1BAE" w:rsidP="003C3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4F99" w14:textId="77777777" w:rsidR="005E3D1A" w:rsidRPr="000B0415" w:rsidRDefault="005E3D1A" w:rsidP="000B0415">
    <w:pPr>
      <w:rPr>
        <w:rFonts w:ascii="Arial" w:eastAsia="Times New Roman" w:hAnsi="Arial" w:cs="Arial"/>
        <w:b/>
        <w:bCs/>
        <w:sz w:val="20"/>
        <w:szCs w:val="24"/>
        <w:lang w:eastAsia="ru-RU"/>
      </w:rPr>
    </w:pPr>
    <w:r>
      <w:rPr>
        <w:rFonts w:ascii="Arial" w:eastAsia="Times New Roman" w:hAnsi="Arial" w:cs="Arial"/>
        <w:b/>
        <w:bCs/>
        <w:sz w:val="20"/>
        <w:szCs w:val="24"/>
        <w:lang w:eastAsia="ru-RU"/>
      </w:rPr>
      <w:t xml:space="preserve">ГОСТ </w:t>
    </w:r>
    <w:r w:rsidRPr="003C2499">
      <w:rPr>
        <w:rFonts w:ascii="Arial" w:eastAsia="Times New Roman" w:hAnsi="Arial" w:cs="Arial"/>
        <w:b/>
        <w:bCs/>
        <w:sz w:val="20"/>
        <w:szCs w:val="24"/>
        <w:lang w:eastAsia="ru-RU"/>
      </w:rPr>
      <w:t>―</w:t>
    </w:r>
    <w:r w:rsidRPr="000B0415">
      <w:rPr>
        <w:rFonts w:ascii="Arial" w:eastAsia="Times New Roman" w:hAnsi="Arial" w:cs="Arial"/>
        <w:b/>
        <w:bCs/>
        <w:i/>
        <w:sz w:val="20"/>
        <w:szCs w:val="24"/>
        <w:lang w:eastAsia="ru-RU"/>
      </w:rPr>
      <w:t xml:space="preserve">(проект </w:t>
    </w:r>
    <w:r w:rsidRPr="000B0415">
      <w:rPr>
        <w:rFonts w:ascii="Arial" w:eastAsia="Times New Roman" w:hAnsi="Arial" w:cs="Arial"/>
        <w:b/>
        <w:bCs/>
        <w:i/>
        <w:sz w:val="20"/>
        <w:szCs w:val="24"/>
        <w:lang w:val="en-US" w:eastAsia="ru-RU"/>
      </w:rPr>
      <w:t>RU</w:t>
    </w:r>
    <w:r>
      <w:rPr>
        <w:rFonts w:ascii="Arial" w:eastAsia="Times New Roman" w:hAnsi="Arial" w:cs="Arial"/>
        <w:b/>
        <w:bCs/>
        <w:i/>
        <w:sz w:val="20"/>
        <w:szCs w:val="24"/>
        <w:lang w:eastAsia="ru-RU"/>
      </w:rPr>
      <w:t>, окончательная</w:t>
    </w:r>
    <w:r w:rsidRPr="000B0415">
      <w:rPr>
        <w:rFonts w:ascii="Arial" w:eastAsia="Times New Roman" w:hAnsi="Arial" w:cs="Arial"/>
        <w:b/>
        <w:bCs/>
        <w:i/>
        <w:sz w:val="20"/>
        <w:szCs w:val="24"/>
        <w:lang w:eastAsia="ru-RU"/>
      </w:rPr>
      <w:t xml:space="preserve"> редакция)</w:t>
    </w:r>
  </w:p>
  <w:p w14:paraId="69928AD4" w14:textId="77777777" w:rsidR="005E3D1A" w:rsidRDefault="005E3D1A">
    <w:pPr>
      <w:spacing w:line="1" w:lineRule="exact"/>
    </w:pPr>
  </w:p>
  <w:p w14:paraId="35E4D6BC" w14:textId="77777777" w:rsidR="005E3D1A" w:rsidRDefault="005E3D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6FE5" w14:textId="77777777" w:rsidR="005E3D1A" w:rsidRDefault="005E3D1A">
    <w:pPr>
      <w:pStyle w:val="af1"/>
    </w:pPr>
    <w:r>
      <w:tab/>
    </w:r>
    <w:r>
      <w:tab/>
    </w:r>
    <w:r>
      <w:rPr>
        <w:rFonts w:ascii="Arial" w:eastAsia="Times New Roman" w:hAnsi="Arial" w:cs="Arial"/>
        <w:b/>
        <w:bCs/>
        <w:sz w:val="20"/>
        <w:szCs w:val="24"/>
        <w:lang w:eastAsia="ru-RU"/>
      </w:rPr>
      <w:t xml:space="preserve">ГОСТ </w:t>
    </w:r>
    <w:r w:rsidRPr="003C2499">
      <w:rPr>
        <w:rFonts w:ascii="Arial" w:eastAsia="Times New Roman" w:hAnsi="Arial" w:cs="Arial"/>
        <w:b/>
        <w:bCs/>
        <w:sz w:val="20"/>
        <w:szCs w:val="24"/>
        <w:lang w:eastAsia="ru-RU"/>
      </w:rPr>
      <w:t>―</w:t>
    </w:r>
    <w:r w:rsidRPr="000B0415">
      <w:rPr>
        <w:rFonts w:ascii="Arial" w:eastAsia="Times New Roman" w:hAnsi="Arial" w:cs="Arial"/>
        <w:b/>
        <w:bCs/>
        <w:i/>
        <w:sz w:val="20"/>
        <w:szCs w:val="24"/>
        <w:lang w:eastAsia="ru-RU"/>
      </w:rPr>
      <w:t xml:space="preserve">(проект </w:t>
    </w:r>
    <w:r w:rsidRPr="000B0415">
      <w:rPr>
        <w:rFonts w:ascii="Arial" w:eastAsia="Times New Roman" w:hAnsi="Arial" w:cs="Arial"/>
        <w:b/>
        <w:bCs/>
        <w:i/>
        <w:sz w:val="20"/>
        <w:szCs w:val="24"/>
        <w:lang w:val="en-US" w:eastAsia="ru-RU"/>
      </w:rPr>
      <w:t>RU</w:t>
    </w:r>
    <w:r>
      <w:rPr>
        <w:rFonts w:ascii="Arial" w:eastAsia="Times New Roman" w:hAnsi="Arial" w:cs="Arial"/>
        <w:b/>
        <w:bCs/>
        <w:i/>
        <w:sz w:val="20"/>
        <w:szCs w:val="24"/>
        <w:lang w:eastAsia="ru-RU"/>
      </w:rPr>
      <w:t>, окончательная</w:t>
    </w:r>
    <w:r w:rsidRPr="000B0415">
      <w:rPr>
        <w:rFonts w:ascii="Arial" w:eastAsia="Times New Roman" w:hAnsi="Arial" w:cs="Arial"/>
        <w:b/>
        <w:bCs/>
        <w:i/>
        <w:sz w:val="20"/>
        <w:szCs w:val="24"/>
        <w:lang w:eastAsia="ru-RU"/>
      </w:rPr>
      <w:t xml:space="preserve"> редакция)</w:t>
    </w:r>
    <w:r>
      <w:rPr>
        <w:rFonts w:ascii="Arial" w:eastAsia="Times New Roman" w:hAnsi="Arial" w:cs="Arial"/>
        <w:b/>
        <w:bCs/>
        <w:i/>
        <w:sz w:val="20"/>
        <w:szCs w:val="24"/>
        <w:lang w:eastAsia="ru-RU"/>
      </w:rPr>
      <w:t xml:space="preserve"> </w:t>
    </w:r>
  </w:p>
  <w:p w14:paraId="15DC9317" w14:textId="77777777" w:rsidR="005E3D1A" w:rsidRPr="00BA39AE" w:rsidRDefault="005E3D1A">
    <w:pPr>
      <w:spacing w:line="1" w:lineRule="exact"/>
    </w:pPr>
  </w:p>
  <w:p w14:paraId="4A03863D" w14:textId="77777777" w:rsidR="005E3D1A" w:rsidRDefault="005E3D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E791" w14:textId="77777777" w:rsidR="005E3D1A" w:rsidRDefault="005E3D1A" w:rsidP="003C2499">
    <w:pPr>
      <w:pStyle w:val="af1"/>
    </w:pPr>
    <w:r>
      <w:rPr>
        <w:rFonts w:ascii="Arial" w:eastAsia="Times New Roman" w:hAnsi="Arial" w:cs="Arial"/>
        <w:b/>
        <w:bCs/>
        <w:sz w:val="20"/>
        <w:szCs w:val="24"/>
        <w:lang w:eastAsia="ru-RU"/>
      </w:rPr>
      <w:t xml:space="preserve">ГОСТ </w:t>
    </w:r>
    <w:r w:rsidRPr="003C2499">
      <w:rPr>
        <w:rFonts w:ascii="Arial" w:eastAsia="Times New Roman" w:hAnsi="Arial" w:cs="Arial"/>
        <w:b/>
        <w:bCs/>
        <w:sz w:val="20"/>
        <w:szCs w:val="24"/>
        <w:lang w:eastAsia="ru-RU"/>
      </w:rPr>
      <w:t>―</w:t>
    </w:r>
    <w:r w:rsidRPr="000B0415">
      <w:rPr>
        <w:rFonts w:ascii="Arial" w:eastAsia="Times New Roman" w:hAnsi="Arial" w:cs="Arial"/>
        <w:b/>
        <w:bCs/>
        <w:i/>
        <w:sz w:val="20"/>
        <w:szCs w:val="24"/>
        <w:lang w:eastAsia="ru-RU"/>
      </w:rPr>
      <w:t xml:space="preserve">(проект </w:t>
    </w:r>
    <w:r w:rsidRPr="000B0415">
      <w:rPr>
        <w:rFonts w:ascii="Arial" w:eastAsia="Times New Roman" w:hAnsi="Arial" w:cs="Arial"/>
        <w:b/>
        <w:bCs/>
        <w:i/>
        <w:sz w:val="20"/>
        <w:szCs w:val="24"/>
        <w:lang w:val="en-US" w:eastAsia="ru-RU"/>
      </w:rPr>
      <w:t>RU</w:t>
    </w:r>
    <w:r>
      <w:rPr>
        <w:rFonts w:ascii="Arial" w:eastAsia="Times New Roman" w:hAnsi="Arial" w:cs="Arial"/>
        <w:b/>
        <w:bCs/>
        <w:i/>
        <w:sz w:val="20"/>
        <w:szCs w:val="24"/>
        <w:lang w:eastAsia="ru-RU"/>
      </w:rPr>
      <w:t>, окончательна</w:t>
    </w:r>
    <w:r w:rsidRPr="000B0415">
      <w:rPr>
        <w:rFonts w:ascii="Arial" w:eastAsia="Times New Roman" w:hAnsi="Arial" w:cs="Arial"/>
        <w:b/>
        <w:bCs/>
        <w:i/>
        <w:sz w:val="20"/>
        <w:szCs w:val="24"/>
        <w:lang w:eastAsia="ru-RU"/>
      </w:rPr>
      <w:t>я редакция)</w:t>
    </w:r>
  </w:p>
  <w:p w14:paraId="15A97960" w14:textId="77777777" w:rsidR="005E3D1A" w:rsidRDefault="005E3D1A">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347A" w14:textId="77777777" w:rsidR="005E3D1A" w:rsidRDefault="005E3D1A">
    <w:pPr>
      <w:pStyle w:val="af1"/>
    </w:pPr>
    <w:r>
      <w:rPr>
        <w:rFonts w:ascii="Arial" w:eastAsia="Times New Roman" w:hAnsi="Arial" w:cs="Arial"/>
        <w:b/>
        <w:bCs/>
        <w:sz w:val="20"/>
        <w:szCs w:val="24"/>
        <w:lang w:eastAsia="ru-RU"/>
      </w:rPr>
      <w:tab/>
    </w:r>
    <w:r>
      <w:rPr>
        <w:rFonts w:ascii="Arial" w:eastAsia="Times New Roman" w:hAnsi="Arial" w:cs="Arial"/>
        <w:b/>
        <w:bCs/>
        <w:sz w:val="20"/>
        <w:szCs w:val="24"/>
        <w:lang w:eastAsia="ru-RU"/>
      </w:rPr>
      <w:tab/>
      <w:t xml:space="preserve">ГОСТ </w:t>
    </w:r>
    <w:r w:rsidRPr="003C2499">
      <w:rPr>
        <w:rFonts w:ascii="Arial" w:eastAsia="Times New Roman" w:hAnsi="Arial" w:cs="Arial"/>
        <w:b/>
        <w:bCs/>
        <w:sz w:val="20"/>
        <w:szCs w:val="24"/>
        <w:lang w:eastAsia="ru-RU"/>
      </w:rPr>
      <w:t>―</w:t>
    </w:r>
    <w:r w:rsidRPr="000B0415">
      <w:rPr>
        <w:rFonts w:ascii="Arial" w:eastAsia="Times New Roman" w:hAnsi="Arial" w:cs="Arial"/>
        <w:b/>
        <w:bCs/>
        <w:i/>
        <w:sz w:val="20"/>
        <w:szCs w:val="24"/>
        <w:lang w:eastAsia="ru-RU"/>
      </w:rPr>
      <w:t xml:space="preserve">(проект </w:t>
    </w:r>
    <w:r w:rsidRPr="000B0415">
      <w:rPr>
        <w:rFonts w:ascii="Arial" w:eastAsia="Times New Roman" w:hAnsi="Arial" w:cs="Arial"/>
        <w:b/>
        <w:bCs/>
        <w:i/>
        <w:sz w:val="20"/>
        <w:szCs w:val="24"/>
        <w:lang w:val="en-US" w:eastAsia="ru-RU"/>
      </w:rPr>
      <w:t>RU</w:t>
    </w:r>
    <w:r>
      <w:rPr>
        <w:rFonts w:ascii="Arial" w:eastAsia="Times New Roman" w:hAnsi="Arial" w:cs="Arial"/>
        <w:b/>
        <w:bCs/>
        <w:i/>
        <w:sz w:val="20"/>
        <w:szCs w:val="24"/>
        <w:lang w:eastAsia="ru-RU"/>
      </w:rPr>
      <w:t>, окончательная</w:t>
    </w:r>
    <w:r w:rsidRPr="000B0415">
      <w:rPr>
        <w:rFonts w:ascii="Arial" w:eastAsia="Times New Roman" w:hAnsi="Arial" w:cs="Arial"/>
        <w:b/>
        <w:bCs/>
        <w:i/>
        <w:sz w:val="20"/>
        <w:szCs w:val="24"/>
        <w:lang w:eastAsia="ru-RU"/>
      </w:rPr>
      <w:t xml:space="preserve"> редакция)</w:t>
    </w:r>
  </w:p>
  <w:p w14:paraId="6976288D" w14:textId="77777777" w:rsidR="005E3D1A" w:rsidRDefault="005E3D1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C5187"/>
    <w:multiLevelType w:val="hybridMultilevel"/>
    <w:tmpl w:val="E76CC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646D14"/>
    <w:multiLevelType w:val="multilevel"/>
    <w:tmpl w:val="B2061366"/>
    <w:lvl w:ilvl="0">
      <w:start w:val="8"/>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5A7E44"/>
    <w:multiLevelType w:val="multilevel"/>
    <w:tmpl w:val="D15A10CC"/>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3861AD"/>
    <w:multiLevelType w:val="multilevel"/>
    <w:tmpl w:val="0DAE3B9A"/>
    <w:lvl w:ilvl="0">
      <w:start w:val="4"/>
      <w:numFmt w:val="decimal"/>
      <w:lvlText w:val="%1"/>
      <w:lvlJc w:val="left"/>
      <w:pPr>
        <w:ind w:left="360" w:hanging="360"/>
      </w:pPr>
      <w:rPr>
        <w:rFonts w:hint="default"/>
      </w:rPr>
    </w:lvl>
    <w:lvl w:ilvl="1">
      <w:start w:val="2"/>
      <w:numFmt w:val="decimal"/>
      <w:lvlText w:val="%1.%2"/>
      <w:lvlJc w:val="left"/>
      <w:pPr>
        <w:ind w:left="860" w:hanging="3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5800" w:hanging="1800"/>
      </w:pPr>
      <w:rPr>
        <w:rFonts w:hint="default"/>
      </w:rPr>
    </w:lvl>
  </w:abstractNum>
  <w:abstractNum w:abstractNumId="4" w15:restartNumberingAfterBreak="0">
    <w:nsid w:val="690413A6"/>
    <w:multiLevelType w:val="multilevel"/>
    <w:tmpl w:val="EE9EE498"/>
    <w:lvl w:ilvl="0">
      <w:start w:val="3"/>
      <w:numFmt w:val="decimal"/>
      <w:lvlText w:val="%1"/>
      <w:lvlJc w:val="left"/>
      <w:pPr>
        <w:ind w:left="360" w:hanging="360"/>
      </w:pPr>
      <w:rPr>
        <w:rFonts w:hint="default"/>
        <w:b/>
      </w:rPr>
    </w:lvl>
    <w:lvl w:ilvl="1">
      <w:start w:val="5"/>
      <w:numFmt w:val="decimal"/>
      <w:lvlText w:val="%1.%2"/>
      <w:lvlJc w:val="left"/>
      <w:pPr>
        <w:ind w:left="860" w:hanging="360"/>
      </w:pPr>
      <w:rPr>
        <w:rFonts w:hint="default"/>
        <w:b w:val="0"/>
      </w:rPr>
    </w:lvl>
    <w:lvl w:ilvl="2">
      <w:start w:val="1"/>
      <w:numFmt w:val="decimal"/>
      <w:lvlText w:val="%1.%2.%3"/>
      <w:lvlJc w:val="left"/>
      <w:pPr>
        <w:ind w:left="1720" w:hanging="720"/>
      </w:pPr>
      <w:rPr>
        <w:rFonts w:hint="default"/>
        <w:b/>
      </w:rPr>
    </w:lvl>
    <w:lvl w:ilvl="3">
      <w:start w:val="1"/>
      <w:numFmt w:val="decimal"/>
      <w:lvlText w:val="%1.%2.%3.%4"/>
      <w:lvlJc w:val="left"/>
      <w:pPr>
        <w:ind w:left="2580" w:hanging="1080"/>
      </w:pPr>
      <w:rPr>
        <w:rFonts w:hint="default"/>
        <w:b/>
      </w:rPr>
    </w:lvl>
    <w:lvl w:ilvl="4">
      <w:start w:val="1"/>
      <w:numFmt w:val="decimal"/>
      <w:lvlText w:val="%1.%2.%3.%4.%5"/>
      <w:lvlJc w:val="left"/>
      <w:pPr>
        <w:ind w:left="3080" w:hanging="1080"/>
      </w:pPr>
      <w:rPr>
        <w:rFonts w:hint="default"/>
        <w:b/>
      </w:rPr>
    </w:lvl>
    <w:lvl w:ilvl="5">
      <w:start w:val="1"/>
      <w:numFmt w:val="decimal"/>
      <w:lvlText w:val="%1.%2.%3.%4.%5.%6"/>
      <w:lvlJc w:val="left"/>
      <w:pPr>
        <w:ind w:left="3940" w:hanging="1440"/>
      </w:pPr>
      <w:rPr>
        <w:rFonts w:hint="default"/>
        <w:b/>
      </w:rPr>
    </w:lvl>
    <w:lvl w:ilvl="6">
      <w:start w:val="1"/>
      <w:numFmt w:val="decimal"/>
      <w:lvlText w:val="%1.%2.%3.%4.%5.%6.%7"/>
      <w:lvlJc w:val="left"/>
      <w:pPr>
        <w:ind w:left="4440" w:hanging="1440"/>
      </w:pPr>
      <w:rPr>
        <w:rFonts w:hint="default"/>
        <w:b/>
      </w:rPr>
    </w:lvl>
    <w:lvl w:ilvl="7">
      <w:start w:val="1"/>
      <w:numFmt w:val="decimal"/>
      <w:lvlText w:val="%1.%2.%3.%4.%5.%6.%7.%8"/>
      <w:lvlJc w:val="left"/>
      <w:pPr>
        <w:ind w:left="5300" w:hanging="1800"/>
      </w:pPr>
      <w:rPr>
        <w:rFonts w:hint="default"/>
        <w:b/>
      </w:rPr>
    </w:lvl>
    <w:lvl w:ilvl="8">
      <w:start w:val="1"/>
      <w:numFmt w:val="decimal"/>
      <w:lvlText w:val="%1.%2.%3.%4.%5.%6.%7.%8.%9"/>
      <w:lvlJc w:val="left"/>
      <w:pPr>
        <w:ind w:left="5800" w:hanging="1800"/>
      </w:pPr>
      <w:rPr>
        <w:rFonts w:hint="default"/>
        <w:b/>
      </w:rPr>
    </w:lvl>
  </w:abstractNum>
  <w:abstractNum w:abstractNumId="5" w15:restartNumberingAfterBreak="0">
    <w:nsid w:val="6CB76676"/>
    <w:multiLevelType w:val="multilevel"/>
    <w:tmpl w:val="0944BF12"/>
    <w:lvl w:ilvl="0">
      <w:start w:val="7"/>
      <w:numFmt w:val="decimal"/>
      <w:lvlText w:val="%1"/>
      <w:lvlJc w:val="left"/>
      <w:pPr>
        <w:ind w:left="360" w:hanging="360"/>
      </w:pPr>
      <w:rPr>
        <w:rFonts w:hint="default"/>
      </w:rPr>
    </w:lvl>
    <w:lvl w:ilvl="1">
      <w:start w:val="2"/>
      <w:numFmt w:val="decimal"/>
      <w:lvlText w:val="%1.%2"/>
      <w:lvlJc w:val="left"/>
      <w:pPr>
        <w:ind w:left="860" w:hanging="3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5800" w:hanging="1800"/>
      </w:pPr>
      <w:rPr>
        <w:rFonts w:hint="default"/>
      </w:rPr>
    </w:lvl>
  </w:abstractNum>
  <w:abstractNum w:abstractNumId="6" w15:restartNumberingAfterBreak="0">
    <w:nsid w:val="710347BD"/>
    <w:multiLevelType w:val="multilevel"/>
    <w:tmpl w:val="4692B706"/>
    <w:lvl w:ilvl="0">
      <w:start w:val="7"/>
      <w:numFmt w:val="decimal"/>
      <w:lvlText w:val="%1"/>
      <w:lvlJc w:val="left"/>
    </w:lvl>
    <w:lvl w:ilvl="1">
      <w:start w:val="9"/>
      <w:numFmt w:val="decimal"/>
      <w:lvlText w:val="%1.%2"/>
      <w:lvlJc w:val="left"/>
      <w:rPr>
        <w:rFonts w:ascii="Arial" w:eastAsia="Arial" w:hAnsi="Arial" w:cs="Arial"/>
        <w:b/>
        <w:bCs/>
        <w:i w:val="0"/>
        <w:iCs w:val="0"/>
        <w:smallCaps w:val="0"/>
        <w:strike w:val="0"/>
        <w:color w:val="000000"/>
        <w:spacing w:val="0"/>
        <w:w w:val="100"/>
        <w:position w:val="0"/>
        <w:sz w:val="24"/>
        <w:szCs w:val="19"/>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757C01"/>
    <w:multiLevelType w:val="multilevel"/>
    <w:tmpl w:val="4692B706"/>
    <w:lvl w:ilvl="0">
      <w:start w:val="7"/>
      <w:numFmt w:val="decimal"/>
      <w:lvlText w:val="%1"/>
      <w:lvlJc w:val="left"/>
    </w:lvl>
    <w:lvl w:ilvl="1">
      <w:start w:val="9"/>
      <w:numFmt w:val="decimal"/>
      <w:lvlText w:val="%1.%2"/>
      <w:lvlJc w:val="left"/>
      <w:rPr>
        <w:rFonts w:ascii="Arial" w:eastAsia="Arial" w:hAnsi="Arial" w:cs="Arial"/>
        <w:b/>
        <w:bCs/>
        <w:i w:val="0"/>
        <w:iCs w:val="0"/>
        <w:smallCaps w:val="0"/>
        <w:strike w:val="0"/>
        <w:color w:val="000000"/>
        <w:spacing w:val="0"/>
        <w:w w:val="100"/>
        <w:position w:val="0"/>
        <w:sz w:val="24"/>
        <w:szCs w:val="19"/>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CC15373"/>
    <w:multiLevelType w:val="multilevel"/>
    <w:tmpl w:val="6BFE8F54"/>
    <w:lvl w:ilvl="0">
      <w:start w:val="5"/>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17"/>
        <w:szCs w:val="17"/>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7317865">
    <w:abstractNumId w:val="2"/>
  </w:num>
  <w:num w:numId="2" w16cid:durableId="819035531">
    <w:abstractNumId w:val="4"/>
  </w:num>
  <w:num w:numId="3" w16cid:durableId="233780209">
    <w:abstractNumId w:val="3"/>
  </w:num>
  <w:num w:numId="4" w16cid:durableId="455221337">
    <w:abstractNumId w:val="8"/>
  </w:num>
  <w:num w:numId="5" w16cid:durableId="982664655">
    <w:abstractNumId w:val="5"/>
  </w:num>
  <w:num w:numId="6" w16cid:durableId="1393382627">
    <w:abstractNumId w:val="7"/>
  </w:num>
  <w:num w:numId="7" w16cid:durableId="1495605152">
    <w:abstractNumId w:val="6"/>
  </w:num>
  <w:num w:numId="8" w16cid:durableId="1504465691">
    <w:abstractNumId w:val="1"/>
  </w:num>
  <w:num w:numId="9" w16cid:durableId="390230068">
    <w:abstractNumId w:val="0"/>
  </w:num>
  <w:num w:numId="10" w16cid:durableId="1414276255">
    <w:abstractNumId w:val="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ECF"/>
    <w:rsid w:val="00056627"/>
    <w:rsid w:val="0005758C"/>
    <w:rsid w:val="00064B00"/>
    <w:rsid w:val="000660C8"/>
    <w:rsid w:val="00074BEE"/>
    <w:rsid w:val="000816B5"/>
    <w:rsid w:val="0009361F"/>
    <w:rsid w:val="000937E7"/>
    <w:rsid w:val="000A393C"/>
    <w:rsid w:val="000B0415"/>
    <w:rsid w:val="000B5811"/>
    <w:rsid w:val="000C1243"/>
    <w:rsid w:val="000D1ADA"/>
    <w:rsid w:val="000E2770"/>
    <w:rsid w:val="000E3E2D"/>
    <w:rsid w:val="000E6474"/>
    <w:rsid w:val="000E65A2"/>
    <w:rsid w:val="000F47DB"/>
    <w:rsid w:val="000F5C10"/>
    <w:rsid w:val="00105AF7"/>
    <w:rsid w:val="001141A4"/>
    <w:rsid w:val="00141D48"/>
    <w:rsid w:val="001434AB"/>
    <w:rsid w:val="0019598E"/>
    <w:rsid w:val="001B3459"/>
    <w:rsid w:val="001B6F26"/>
    <w:rsid w:val="001D3D5E"/>
    <w:rsid w:val="001D40BC"/>
    <w:rsid w:val="002056A6"/>
    <w:rsid w:val="002212F6"/>
    <w:rsid w:val="00221318"/>
    <w:rsid w:val="0023655E"/>
    <w:rsid w:val="00254B80"/>
    <w:rsid w:val="002679D7"/>
    <w:rsid w:val="002813B5"/>
    <w:rsid w:val="00290E3B"/>
    <w:rsid w:val="00290E4E"/>
    <w:rsid w:val="002B1AE3"/>
    <w:rsid w:val="002E782D"/>
    <w:rsid w:val="002F355E"/>
    <w:rsid w:val="00322984"/>
    <w:rsid w:val="00336294"/>
    <w:rsid w:val="00346CAC"/>
    <w:rsid w:val="00353277"/>
    <w:rsid w:val="00363E4A"/>
    <w:rsid w:val="00382FAD"/>
    <w:rsid w:val="003834B0"/>
    <w:rsid w:val="003A5C9D"/>
    <w:rsid w:val="003B6DC6"/>
    <w:rsid w:val="003C2499"/>
    <w:rsid w:val="003C3E6F"/>
    <w:rsid w:val="004066EF"/>
    <w:rsid w:val="004067AA"/>
    <w:rsid w:val="00432ECF"/>
    <w:rsid w:val="00442F9D"/>
    <w:rsid w:val="00460C54"/>
    <w:rsid w:val="00461983"/>
    <w:rsid w:val="00473F66"/>
    <w:rsid w:val="00495108"/>
    <w:rsid w:val="004B179D"/>
    <w:rsid w:val="004C5114"/>
    <w:rsid w:val="004D7868"/>
    <w:rsid w:val="004E3F06"/>
    <w:rsid w:val="004E7C60"/>
    <w:rsid w:val="004F5FE9"/>
    <w:rsid w:val="004F65DF"/>
    <w:rsid w:val="00534C2B"/>
    <w:rsid w:val="0055108C"/>
    <w:rsid w:val="00560D50"/>
    <w:rsid w:val="00570A15"/>
    <w:rsid w:val="005907ED"/>
    <w:rsid w:val="00590FBF"/>
    <w:rsid w:val="005A3A0C"/>
    <w:rsid w:val="005A5EE7"/>
    <w:rsid w:val="005B5B0E"/>
    <w:rsid w:val="005D64BE"/>
    <w:rsid w:val="005E3D1A"/>
    <w:rsid w:val="005E454E"/>
    <w:rsid w:val="005F073A"/>
    <w:rsid w:val="00603DF9"/>
    <w:rsid w:val="006204C3"/>
    <w:rsid w:val="006213C9"/>
    <w:rsid w:val="00651EF8"/>
    <w:rsid w:val="00662062"/>
    <w:rsid w:val="0066347D"/>
    <w:rsid w:val="0068223D"/>
    <w:rsid w:val="00684979"/>
    <w:rsid w:val="006853CD"/>
    <w:rsid w:val="00692751"/>
    <w:rsid w:val="006A0E44"/>
    <w:rsid w:val="006A4924"/>
    <w:rsid w:val="006A7316"/>
    <w:rsid w:val="006C2689"/>
    <w:rsid w:val="006D6BE4"/>
    <w:rsid w:val="006E07AF"/>
    <w:rsid w:val="006F4913"/>
    <w:rsid w:val="0070351B"/>
    <w:rsid w:val="00714D9B"/>
    <w:rsid w:val="00715BB6"/>
    <w:rsid w:val="00722D9C"/>
    <w:rsid w:val="00766B96"/>
    <w:rsid w:val="00776727"/>
    <w:rsid w:val="00794071"/>
    <w:rsid w:val="007A0938"/>
    <w:rsid w:val="007B47C5"/>
    <w:rsid w:val="007C3F0B"/>
    <w:rsid w:val="007E0DCC"/>
    <w:rsid w:val="007E46A4"/>
    <w:rsid w:val="007F111A"/>
    <w:rsid w:val="007F44CC"/>
    <w:rsid w:val="008012B8"/>
    <w:rsid w:val="00805E53"/>
    <w:rsid w:val="00833AB0"/>
    <w:rsid w:val="00854003"/>
    <w:rsid w:val="00857F7A"/>
    <w:rsid w:val="00861784"/>
    <w:rsid w:val="008657A5"/>
    <w:rsid w:val="00882D35"/>
    <w:rsid w:val="0089502B"/>
    <w:rsid w:val="008C192E"/>
    <w:rsid w:val="008E05D5"/>
    <w:rsid w:val="008E172A"/>
    <w:rsid w:val="008E3A27"/>
    <w:rsid w:val="008E5F02"/>
    <w:rsid w:val="008F06B7"/>
    <w:rsid w:val="00910575"/>
    <w:rsid w:val="0094216F"/>
    <w:rsid w:val="00943C04"/>
    <w:rsid w:val="0095137A"/>
    <w:rsid w:val="00974EE8"/>
    <w:rsid w:val="009B4E90"/>
    <w:rsid w:val="009C171E"/>
    <w:rsid w:val="009E5A06"/>
    <w:rsid w:val="00A21C27"/>
    <w:rsid w:val="00A252AF"/>
    <w:rsid w:val="00A35872"/>
    <w:rsid w:val="00A37E26"/>
    <w:rsid w:val="00A41250"/>
    <w:rsid w:val="00A47B8F"/>
    <w:rsid w:val="00A6686D"/>
    <w:rsid w:val="00A806BB"/>
    <w:rsid w:val="00A83324"/>
    <w:rsid w:val="00A86E83"/>
    <w:rsid w:val="00AA6222"/>
    <w:rsid w:val="00AB3B64"/>
    <w:rsid w:val="00AB549D"/>
    <w:rsid w:val="00AC1F27"/>
    <w:rsid w:val="00AC6D5A"/>
    <w:rsid w:val="00AE16C1"/>
    <w:rsid w:val="00AE2C1C"/>
    <w:rsid w:val="00AE7C92"/>
    <w:rsid w:val="00AF0D05"/>
    <w:rsid w:val="00AF5BB3"/>
    <w:rsid w:val="00B03802"/>
    <w:rsid w:val="00B05E4B"/>
    <w:rsid w:val="00B11E85"/>
    <w:rsid w:val="00B21714"/>
    <w:rsid w:val="00B25ECD"/>
    <w:rsid w:val="00B37095"/>
    <w:rsid w:val="00B4144A"/>
    <w:rsid w:val="00B41514"/>
    <w:rsid w:val="00B41621"/>
    <w:rsid w:val="00B4208B"/>
    <w:rsid w:val="00B43412"/>
    <w:rsid w:val="00B6074F"/>
    <w:rsid w:val="00B62B95"/>
    <w:rsid w:val="00B713C6"/>
    <w:rsid w:val="00B82204"/>
    <w:rsid w:val="00BA3339"/>
    <w:rsid w:val="00BA6ECF"/>
    <w:rsid w:val="00BC1BAE"/>
    <w:rsid w:val="00BC530E"/>
    <w:rsid w:val="00BD7383"/>
    <w:rsid w:val="00BE115A"/>
    <w:rsid w:val="00BE5D07"/>
    <w:rsid w:val="00BE7E5E"/>
    <w:rsid w:val="00C00A6A"/>
    <w:rsid w:val="00C07C00"/>
    <w:rsid w:val="00C1598C"/>
    <w:rsid w:val="00C1784A"/>
    <w:rsid w:val="00C36668"/>
    <w:rsid w:val="00C36F4C"/>
    <w:rsid w:val="00C42161"/>
    <w:rsid w:val="00C45642"/>
    <w:rsid w:val="00C53550"/>
    <w:rsid w:val="00C546A3"/>
    <w:rsid w:val="00C651D3"/>
    <w:rsid w:val="00C67055"/>
    <w:rsid w:val="00C726AC"/>
    <w:rsid w:val="00C7406E"/>
    <w:rsid w:val="00C86FAC"/>
    <w:rsid w:val="00CA00E9"/>
    <w:rsid w:val="00CD1728"/>
    <w:rsid w:val="00CF486B"/>
    <w:rsid w:val="00D0461B"/>
    <w:rsid w:val="00D04DA5"/>
    <w:rsid w:val="00D25DB4"/>
    <w:rsid w:val="00D32BBB"/>
    <w:rsid w:val="00D35D57"/>
    <w:rsid w:val="00D504D6"/>
    <w:rsid w:val="00D53817"/>
    <w:rsid w:val="00D8326E"/>
    <w:rsid w:val="00D8719D"/>
    <w:rsid w:val="00D933A9"/>
    <w:rsid w:val="00D93FD3"/>
    <w:rsid w:val="00DA1CCF"/>
    <w:rsid w:val="00DB7400"/>
    <w:rsid w:val="00DE242D"/>
    <w:rsid w:val="00DF28B1"/>
    <w:rsid w:val="00E00182"/>
    <w:rsid w:val="00E007D2"/>
    <w:rsid w:val="00E3501A"/>
    <w:rsid w:val="00E35BF9"/>
    <w:rsid w:val="00E52617"/>
    <w:rsid w:val="00E66181"/>
    <w:rsid w:val="00E76927"/>
    <w:rsid w:val="00E771ED"/>
    <w:rsid w:val="00E82A7A"/>
    <w:rsid w:val="00ED2531"/>
    <w:rsid w:val="00ED5CF0"/>
    <w:rsid w:val="00ED6728"/>
    <w:rsid w:val="00ED7C76"/>
    <w:rsid w:val="00F24241"/>
    <w:rsid w:val="00F2572A"/>
    <w:rsid w:val="00F27F78"/>
    <w:rsid w:val="00F423AC"/>
    <w:rsid w:val="00F446D8"/>
    <w:rsid w:val="00F451CE"/>
    <w:rsid w:val="00F50BFC"/>
    <w:rsid w:val="00F52F5E"/>
    <w:rsid w:val="00F55CE4"/>
    <w:rsid w:val="00F64876"/>
    <w:rsid w:val="00F6714B"/>
    <w:rsid w:val="00F92583"/>
    <w:rsid w:val="00FA7621"/>
    <w:rsid w:val="00FB162C"/>
    <w:rsid w:val="00FC033B"/>
    <w:rsid w:val="00FD494D"/>
    <w:rsid w:val="00FD52BA"/>
    <w:rsid w:val="00FD5C05"/>
    <w:rsid w:val="00FD7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52CC8"/>
  <w15:chartTrackingRefBased/>
  <w15:docId w15:val="{4C57F1DE-198E-4DE1-BB63-61AF57CF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6A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A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0"/>
    <w:rsid w:val="003C3E6F"/>
    <w:rPr>
      <w:rFonts w:ascii="Arial" w:eastAsia="Arial" w:hAnsi="Arial" w:cs="Arial"/>
      <w:sz w:val="17"/>
      <w:szCs w:val="17"/>
    </w:rPr>
  </w:style>
  <w:style w:type="paragraph" w:customStyle="1" w:styleId="10">
    <w:name w:val="Основной текст1"/>
    <w:basedOn w:val="a"/>
    <w:link w:val="a4"/>
    <w:rsid w:val="003C3E6F"/>
    <w:pPr>
      <w:widowControl w:val="0"/>
      <w:spacing w:after="0" w:line="252" w:lineRule="auto"/>
      <w:ind w:firstLine="400"/>
    </w:pPr>
    <w:rPr>
      <w:rFonts w:ascii="Arial" w:eastAsia="Arial" w:hAnsi="Arial" w:cs="Arial"/>
      <w:sz w:val="17"/>
      <w:szCs w:val="17"/>
    </w:rPr>
  </w:style>
  <w:style w:type="paragraph" w:styleId="a5">
    <w:name w:val="footnote text"/>
    <w:basedOn w:val="a"/>
    <w:link w:val="a6"/>
    <w:uiPriority w:val="99"/>
    <w:semiHidden/>
    <w:unhideWhenUsed/>
    <w:rsid w:val="007F111A"/>
    <w:pPr>
      <w:spacing w:after="0" w:line="240" w:lineRule="auto"/>
    </w:pPr>
    <w:rPr>
      <w:sz w:val="20"/>
      <w:szCs w:val="20"/>
    </w:rPr>
  </w:style>
  <w:style w:type="character" w:customStyle="1" w:styleId="a6">
    <w:name w:val="Текст сноски Знак"/>
    <w:basedOn w:val="a0"/>
    <w:link w:val="a5"/>
    <w:uiPriority w:val="99"/>
    <w:semiHidden/>
    <w:rsid w:val="007F111A"/>
    <w:rPr>
      <w:sz w:val="20"/>
      <w:szCs w:val="20"/>
    </w:rPr>
  </w:style>
  <w:style w:type="character" w:styleId="a7">
    <w:name w:val="footnote reference"/>
    <w:basedOn w:val="a0"/>
    <w:uiPriority w:val="99"/>
    <w:semiHidden/>
    <w:unhideWhenUsed/>
    <w:rsid w:val="007F111A"/>
    <w:rPr>
      <w:vertAlign w:val="superscript"/>
    </w:rPr>
  </w:style>
  <w:style w:type="character" w:customStyle="1" w:styleId="2">
    <w:name w:val="Колонтитул (2)_"/>
    <w:basedOn w:val="a0"/>
    <w:link w:val="20"/>
    <w:rsid w:val="00E66181"/>
    <w:rPr>
      <w:rFonts w:ascii="Times New Roman" w:eastAsia="Times New Roman" w:hAnsi="Times New Roman" w:cs="Times New Roman"/>
      <w:sz w:val="20"/>
      <w:szCs w:val="20"/>
    </w:rPr>
  </w:style>
  <w:style w:type="paragraph" w:customStyle="1" w:styleId="20">
    <w:name w:val="Колонтитул (2)"/>
    <w:basedOn w:val="a"/>
    <w:link w:val="2"/>
    <w:rsid w:val="00E66181"/>
    <w:pPr>
      <w:widowControl w:val="0"/>
      <w:spacing w:after="0" w:line="240" w:lineRule="auto"/>
    </w:pPr>
    <w:rPr>
      <w:rFonts w:ascii="Times New Roman" w:eastAsia="Times New Roman" w:hAnsi="Times New Roman" w:cs="Times New Roman"/>
      <w:sz w:val="20"/>
      <w:szCs w:val="20"/>
    </w:rPr>
  </w:style>
  <w:style w:type="character" w:customStyle="1" w:styleId="a8">
    <w:name w:val="Сноска_"/>
    <w:basedOn w:val="a0"/>
    <w:link w:val="a9"/>
    <w:rsid w:val="00FD7856"/>
    <w:rPr>
      <w:rFonts w:ascii="Arial" w:eastAsia="Arial" w:hAnsi="Arial" w:cs="Arial"/>
      <w:sz w:val="15"/>
      <w:szCs w:val="15"/>
    </w:rPr>
  </w:style>
  <w:style w:type="character" w:customStyle="1" w:styleId="4">
    <w:name w:val="Заголовок №4_"/>
    <w:basedOn w:val="a0"/>
    <w:link w:val="40"/>
    <w:rsid w:val="00FD7856"/>
    <w:rPr>
      <w:rFonts w:ascii="Arial" w:eastAsia="Arial" w:hAnsi="Arial" w:cs="Arial"/>
      <w:b/>
      <w:bCs/>
      <w:sz w:val="17"/>
      <w:szCs w:val="17"/>
    </w:rPr>
  </w:style>
  <w:style w:type="character" w:customStyle="1" w:styleId="aa">
    <w:name w:val="Подпись к таблице_"/>
    <w:basedOn w:val="a0"/>
    <w:link w:val="ab"/>
    <w:rsid w:val="00FD7856"/>
    <w:rPr>
      <w:rFonts w:ascii="Arial" w:eastAsia="Arial" w:hAnsi="Arial" w:cs="Arial"/>
      <w:sz w:val="15"/>
      <w:szCs w:val="15"/>
    </w:rPr>
  </w:style>
  <w:style w:type="character" w:customStyle="1" w:styleId="ac">
    <w:name w:val="Другое_"/>
    <w:basedOn w:val="a0"/>
    <w:link w:val="ad"/>
    <w:rsid w:val="00FD7856"/>
    <w:rPr>
      <w:rFonts w:ascii="Arial" w:eastAsia="Arial" w:hAnsi="Arial" w:cs="Arial"/>
      <w:sz w:val="17"/>
      <w:szCs w:val="17"/>
    </w:rPr>
  </w:style>
  <w:style w:type="paragraph" w:customStyle="1" w:styleId="a9">
    <w:name w:val="Сноска"/>
    <w:basedOn w:val="a"/>
    <w:link w:val="a8"/>
    <w:rsid w:val="00FD7856"/>
    <w:pPr>
      <w:widowControl w:val="0"/>
      <w:spacing w:after="0" w:line="276" w:lineRule="auto"/>
      <w:ind w:firstLine="480"/>
    </w:pPr>
    <w:rPr>
      <w:rFonts w:ascii="Arial" w:eastAsia="Arial" w:hAnsi="Arial" w:cs="Arial"/>
      <w:sz w:val="15"/>
      <w:szCs w:val="15"/>
    </w:rPr>
  </w:style>
  <w:style w:type="paragraph" w:customStyle="1" w:styleId="40">
    <w:name w:val="Заголовок №4"/>
    <w:basedOn w:val="a"/>
    <w:link w:val="4"/>
    <w:rsid w:val="00FD7856"/>
    <w:pPr>
      <w:widowControl w:val="0"/>
      <w:spacing w:after="0" w:line="240" w:lineRule="auto"/>
      <w:ind w:firstLine="500"/>
      <w:outlineLvl w:val="3"/>
    </w:pPr>
    <w:rPr>
      <w:rFonts w:ascii="Arial" w:eastAsia="Arial" w:hAnsi="Arial" w:cs="Arial"/>
      <w:b/>
      <w:bCs/>
      <w:sz w:val="17"/>
      <w:szCs w:val="17"/>
    </w:rPr>
  </w:style>
  <w:style w:type="paragraph" w:customStyle="1" w:styleId="ab">
    <w:name w:val="Подпись к таблице"/>
    <w:basedOn w:val="a"/>
    <w:link w:val="aa"/>
    <w:rsid w:val="00FD7856"/>
    <w:pPr>
      <w:widowControl w:val="0"/>
      <w:spacing w:after="0" w:line="262" w:lineRule="auto"/>
      <w:ind w:firstLine="460"/>
    </w:pPr>
    <w:rPr>
      <w:rFonts w:ascii="Arial" w:eastAsia="Arial" w:hAnsi="Arial" w:cs="Arial"/>
      <w:sz w:val="15"/>
      <w:szCs w:val="15"/>
    </w:rPr>
  </w:style>
  <w:style w:type="paragraph" w:customStyle="1" w:styleId="ad">
    <w:name w:val="Другое"/>
    <w:basedOn w:val="a"/>
    <w:link w:val="ac"/>
    <w:rsid w:val="00FD7856"/>
    <w:pPr>
      <w:widowControl w:val="0"/>
      <w:spacing w:after="0" w:line="252" w:lineRule="auto"/>
      <w:ind w:firstLine="400"/>
    </w:pPr>
    <w:rPr>
      <w:rFonts w:ascii="Arial" w:eastAsia="Arial" w:hAnsi="Arial" w:cs="Arial"/>
      <w:sz w:val="17"/>
      <w:szCs w:val="17"/>
    </w:rPr>
  </w:style>
  <w:style w:type="character" w:customStyle="1" w:styleId="3">
    <w:name w:val="Заголовок №3_"/>
    <w:basedOn w:val="a0"/>
    <w:link w:val="30"/>
    <w:rsid w:val="007C3F0B"/>
    <w:rPr>
      <w:rFonts w:ascii="Arial" w:eastAsia="Arial" w:hAnsi="Arial" w:cs="Arial"/>
      <w:b/>
      <w:bCs/>
      <w:sz w:val="19"/>
      <w:szCs w:val="19"/>
    </w:rPr>
  </w:style>
  <w:style w:type="paragraph" w:customStyle="1" w:styleId="30">
    <w:name w:val="Заголовок №3"/>
    <w:basedOn w:val="a"/>
    <w:link w:val="3"/>
    <w:rsid w:val="007C3F0B"/>
    <w:pPr>
      <w:widowControl w:val="0"/>
      <w:spacing w:after="230" w:line="240" w:lineRule="auto"/>
      <w:ind w:firstLine="500"/>
      <w:outlineLvl w:val="2"/>
    </w:pPr>
    <w:rPr>
      <w:rFonts w:ascii="Arial" w:eastAsia="Arial" w:hAnsi="Arial" w:cs="Arial"/>
      <w:b/>
      <w:bCs/>
      <w:sz w:val="19"/>
      <w:szCs w:val="19"/>
    </w:rPr>
  </w:style>
  <w:style w:type="character" w:styleId="ae">
    <w:name w:val="Placeholder Text"/>
    <w:basedOn w:val="a0"/>
    <w:uiPriority w:val="99"/>
    <w:semiHidden/>
    <w:rsid w:val="004B179D"/>
    <w:rPr>
      <w:color w:val="808080"/>
    </w:rPr>
  </w:style>
  <w:style w:type="character" w:customStyle="1" w:styleId="21">
    <w:name w:val="Основной текст (2)_"/>
    <w:basedOn w:val="a0"/>
    <w:link w:val="22"/>
    <w:rsid w:val="00AB3B64"/>
    <w:rPr>
      <w:rFonts w:ascii="Arial" w:eastAsia="Arial" w:hAnsi="Arial" w:cs="Arial"/>
      <w:sz w:val="14"/>
      <w:szCs w:val="14"/>
    </w:rPr>
  </w:style>
  <w:style w:type="paragraph" w:customStyle="1" w:styleId="22">
    <w:name w:val="Основной текст (2)"/>
    <w:basedOn w:val="a"/>
    <w:link w:val="21"/>
    <w:rsid w:val="00AB3B64"/>
    <w:pPr>
      <w:widowControl w:val="0"/>
      <w:spacing w:after="150" w:line="266" w:lineRule="auto"/>
      <w:jc w:val="center"/>
    </w:pPr>
    <w:rPr>
      <w:rFonts w:ascii="Arial" w:eastAsia="Arial" w:hAnsi="Arial" w:cs="Arial"/>
      <w:sz w:val="14"/>
      <w:szCs w:val="14"/>
    </w:rPr>
  </w:style>
  <w:style w:type="character" w:styleId="af">
    <w:name w:val="Strong"/>
    <w:basedOn w:val="a0"/>
    <w:uiPriority w:val="22"/>
    <w:qFormat/>
    <w:rsid w:val="00074BEE"/>
    <w:rPr>
      <w:b/>
      <w:bCs/>
    </w:rPr>
  </w:style>
  <w:style w:type="paragraph" w:styleId="af0">
    <w:name w:val="List Paragraph"/>
    <w:basedOn w:val="a"/>
    <w:uiPriority w:val="34"/>
    <w:qFormat/>
    <w:rsid w:val="00105AF7"/>
    <w:pPr>
      <w:ind w:left="720"/>
      <w:contextualSpacing/>
    </w:pPr>
  </w:style>
  <w:style w:type="paragraph" w:styleId="af1">
    <w:name w:val="header"/>
    <w:basedOn w:val="a"/>
    <w:link w:val="af2"/>
    <w:uiPriority w:val="99"/>
    <w:unhideWhenUsed/>
    <w:rsid w:val="00105AF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105AF7"/>
  </w:style>
  <w:style w:type="paragraph" w:styleId="af3">
    <w:name w:val="footer"/>
    <w:basedOn w:val="a"/>
    <w:link w:val="af4"/>
    <w:uiPriority w:val="99"/>
    <w:unhideWhenUsed/>
    <w:rsid w:val="00105AF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05AF7"/>
  </w:style>
  <w:style w:type="character" w:styleId="af5">
    <w:name w:val="annotation reference"/>
    <w:basedOn w:val="a0"/>
    <w:uiPriority w:val="99"/>
    <w:semiHidden/>
    <w:unhideWhenUsed/>
    <w:rsid w:val="00715BB6"/>
    <w:rPr>
      <w:sz w:val="16"/>
      <w:szCs w:val="16"/>
    </w:rPr>
  </w:style>
  <w:style w:type="paragraph" w:styleId="af6">
    <w:name w:val="annotation text"/>
    <w:basedOn w:val="a"/>
    <w:link w:val="af7"/>
    <w:uiPriority w:val="99"/>
    <w:semiHidden/>
    <w:unhideWhenUsed/>
    <w:rsid w:val="00715BB6"/>
    <w:pPr>
      <w:spacing w:line="240" w:lineRule="auto"/>
    </w:pPr>
    <w:rPr>
      <w:sz w:val="20"/>
      <w:szCs w:val="20"/>
    </w:rPr>
  </w:style>
  <w:style w:type="character" w:customStyle="1" w:styleId="af7">
    <w:name w:val="Текст примечания Знак"/>
    <w:basedOn w:val="a0"/>
    <w:link w:val="af6"/>
    <w:uiPriority w:val="99"/>
    <w:semiHidden/>
    <w:rsid w:val="00715BB6"/>
    <w:rPr>
      <w:sz w:val="20"/>
      <w:szCs w:val="20"/>
    </w:rPr>
  </w:style>
  <w:style w:type="paragraph" w:styleId="af8">
    <w:name w:val="annotation subject"/>
    <w:basedOn w:val="af6"/>
    <w:next w:val="af6"/>
    <w:link w:val="af9"/>
    <w:uiPriority w:val="99"/>
    <w:semiHidden/>
    <w:unhideWhenUsed/>
    <w:rsid w:val="00715BB6"/>
    <w:rPr>
      <w:b/>
      <w:bCs/>
    </w:rPr>
  </w:style>
  <w:style w:type="character" w:customStyle="1" w:styleId="af9">
    <w:name w:val="Тема примечания Знак"/>
    <w:basedOn w:val="af7"/>
    <w:link w:val="af8"/>
    <w:uiPriority w:val="99"/>
    <w:semiHidden/>
    <w:rsid w:val="00715BB6"/>
    <w:rPr>
      <w:b/>
      <w:bCs/>
      <w:sz w:val="20"/>
      <w:szCs w:val="20"/>
    </w:rPr>
  </w:style>
  <w:style w:type="paragraph" w:styleId="afa">
    <w:name w:val="Balloon Text"/>
    <w:basedOn w:val="a"/>
    <w:link w:val="afb"/>
    <w:uiPriority w:val="99"/>
    <w:semiHidden/>
    <w:unhideWhenUsed/>
    <w:rsid w:val="00715BB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715BB6"/>
    <w:rPr>
      <w:rFonts w:ascii="Segoe UI" w:hAnsi="Segoe UI" w:cs="Segoe UI"/>
      <w:sz w:val="18"/>
      <w:szCs w:val="18"/>
    </w:rPr>
  </w:style>
  <w:style w:type="paragraph" w:styleId="afc">
    <w:name w:val="caption"/>
    <w:basedOn w:val="a"/>
    <w:next w:val="a"/>
    <w:uiPriority w:val="35"/>
    <w:unhideWhenUsed/>
    <w:qFormat/>
    <w:rsid w:val="007B47C5"/>
    <w:pPr>
      <w:spacing w:after="200" w:line="240" w:lineRule="auto"/>
    </w:pPr>
    <w:rPr>
      <w:i/>
      <w:iCs/>
      <w:color w:val="44546A" w:themeColor="text2"/>
      <w:sz w:val="18"/>
      <w:szCs w:val="18"/>
    </w:rPr>
  </w:style>
  <w:style w:type="paragraph" w:customStyle="1" w:styleId="msonormal0">
    <w:name w:val="msonormal"/>
    <w:basedOn w:val="a"/>
    <w:rsid w:val="00D83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endnote text"/>
    <w:basedOn w:val="a"/>
    <w:link w:val="afe"/>
    <w:uiPriority w:val="99"/>
    <w:semiHidden/>
    <w:unhideWhenUsed/>
    <w:rsid w:val="00D8326E"/>
    <w:pPr>
      <w:spacing w:after="0" w:line="240" w:lineRule="auto"/>
    </w:pPr>
    <w:rPr>
      <w:sz w:val="20"/>
      <w:szCs w:val="20"/>
    </w:rPr>
  </w:style>
  <w:style w:type="character" w:customStyle="1" w:styleId="afe">
    <w:name w:val="Текст концевой сноски Знак"/>
    <w:basedOn w:val="a0"/>
    <w:link w:val="afd"/>
    <w:uiPriority w:val="99"/>
    <w:semiHidden/>
    <w:rsid w:val="00D8326E"/>
    <w:rPr>
      <w:sz w:val="20"/>
      <w:szCs w:val="20"/>
    </w:rPr>
  </w:style>
  <w:style w:type="paragraph" w:styleId="aff">
    <w:name w:val="Body Text"/>
    <w:basedOn w:val="a"/>
    <w:link w:val="aff0"/>
    <w:uiPriority w:val="99"/>
    <w:semiHidden/>
    <w:unhideWhenUsed/>
    <w:rsid w:val="00D8326E"/>
    <w:pPr>
      <w:spacing w:after="120" w:line="240" w:lineRule="auto"/>
    </w:pPr>
    <w:rPr>
      <w:rFonts w:ascii="Times New Roman" w:eastAsia="Times New Roman" w:hAnsi="Times New Roman" w:cs="Times New Roman"/>
      <w:sz w:val="24"/>
      <w:szCs w:val="24"/>
      <w:lang w:eastAsia="ru-RU"/>
    </w:rPr>
  </w:style>
  <w:style w:type="character" w:customStyle="1" w:styleId="aff0">
    <w:name w:val="Основной текст Знак"/>
    <w:basedOn w:val="a0"/>
    <w:link w:val="aff"/>
    <w:uiPriority w:val="99"/>
    <w:semiHidden/>
    <w:rsid w:val="00D8326E"/>
    <w:rPr>
      <w:rFonts w:ascii="Times New Roman" w:eastAsia="Times New Roman" w:hAnsi="Times New Roman" w:cs="Times New Roman"/>
      <w:sz w:val="24"/>
      <w:szCs w:val="24"/>
      <w:lang w:eastAsia="ru-RU"/>
    </w:rPr>
  </w:style>
  <w:style w:type="paragraph" w:customStyle="1" w:styleId="ConsPlusNormal">
    <w:name w:val="ConsPlusNormal"/>
    <w:rsid w:val="00D8326E"/>
    <w:pPr>
      <w:widowControl w:val="0"/>
      <w:autoSpaceDE w:val="0"/>
      <w:autoSpaceDN w:val="0"/>
      <w:spacing w:after="0" w:line="240" w:lineRule="auto"/>
    </w:pPr>
    <w:rPr>
      <w:rFonts w:ascii="Calibri" w:eastAsia="Times New Roman" w:hAnsi="Calibri" w:cs="Calibri"/>
      <w:lang w:eastAsia="ru-RU"/>
    </w:rPr>
  </w:style>
  <w:style w:type="character" w:styleId="aff1">
    <w:name w:val="endnote reference"/>
    <w:basedOn w:val="a0"/>
    <w:uiPriority w:val="99"/>
    <w:semiHidden/>
    <w:unhideWhenUsed/>
    <w:rsid w:val="00D832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4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2CA0B-66AB-4601-BE34-A0E5CFBF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7444</Words>
  <Characters>42437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Дымнова Елена Дмитриевна</dc:creator>
  <cp:keywords/>
  <dc:description/>
  <cp:lastModifiedBy>5 msoft5ksm</cp:lastModifiedBy>
  <cp:revision>2</cp:revision>
  <dcterms:created xsi:type="dcterms:W3CDTF">2026-04-27T10:28:00Z</dcterms:created>
  <dcterms:modified xsi:type="dcterms:W3CDTF">2026-04-27T10:28:00Z</dcterms:modified>
</cp:coreProperties>
</file>