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Borders>
          <w:top w:val="single" w:sz="18" w:space="0" w:color="000000"/>
          <w:bottom w:val="single" w:sz="18" w:space="0" w:color="000000"/>
          <w:insideH w:val="single" w:sz="4" w:space="0" w:color="000000"/>
          <w:insideV w:val="single" w:sz="4" w:space="0" w:color="000000"/>
        </w:tblBorders>
        <w:tblLook w:val="04A0" w:firstRow="1" w:lastRow="0" w:firstColumn="1" w:lastColumn="0" w:noHBand="0" w:noVBand="1"/>
      </w:tblPr>
      <w:tblGrid>
        <w:gridCol w:w="2226"/>
        <w:gridCol w:w="4903"/>
        <w:gridCol w:w="2760"/>
      </w:tblGrid>
      <w:tr w:rsidR="00B97A6F" w:rsidRPr="008A73DD" w14:paraId="1AE70BEF" w14:textId="77777777" w:rsidTr="00945350">
        <w:tc>
          <w:tcPr>
            <w:tcW w:w="9889" w:type="dxa"/>
            <w:gridSpan w:val="3"/>
            <w:tcBorders>
              <w:top w:val="single" w:sz="18" w:space="0" w:color="000000"/>
              <w:bottom w:val="single" w:sz="18" w:space="0" w:color="000000"/>
            </w:tcBorders>
          </w:tcPr>
          <w:p w14:paraId="1674B0C5" w14:textId="71FAFAED" w:rsidR="00B97A6F" w:rsidRPr="007E5640" w:rsidRDefault="00243B3F" w:rsidP="00945350">
            <w:pPr>
              <w:pStyle w:val="45"/>
              <w:ind w:left="-57" w:right="-57"/>
              <w:jc w:val="center"/>
              <w:rPr>
                <w:rFonts w:ascii="Arial" w:hAnsi="Arial" w:cs="Arial"/>
                <w:b/>
                <w:sz w:val="21"/>
                <w:szCs w:val="21"/>
                <w:highlight w:val="yellow"/>
              </w:rPr>
            </w:pPr>
            <w:r>
              <w:rPr>
                <w:rFonts w:ascii="Arial" w:hAnsi="Arial" w:cs="Arial"/>
                <w:color w:val="000000" w:themeColor="text1"/>
                <w:lang w:eastAsia="en-US"/>
              </w:rPr>
              <w:t xml:space="preserve">  </w:t>
            </w:r>
          </w:p>
          <w:p w14:paraId="7461EF10" w14:textId="77777777" w:rsidR="00F56876" w:rsidRDefault="00F56876" w:rsidP="00F56876">
            <w:pPr>
              <w:spacing w:line="276" w:lineRule="auto"/>
              <w:jc w:val="center"/>
              <w:rPr>
                <w:rFonts w:ascii="Arial" w:hAnsi="Arial" w:cs="Arial"/>
                <w:b/>
                <w:bCs/>
                <w:color w:val="000000" w:themeColor="text1"/>
                <w:sz w:val="22"/>
                <w:lang w:eastAsia="en-US"/>
              </w:rPr>
            </w:pPr>
            <w:r>
              <w:rPr>
                <w:rFonts w:ascii="Arial" w:hAnsi="Arial" w:cs="Arial"/>
                <w:b/>
                <w:bCs/>
                <w:color w:val="000000" w:themeColor="text1"/>
                <w:sz w:val="22"/>
                <w:szCs w:val="22"/>
                <w:lang w:eastAsia="en-US"/>
              </w:rPr>
              <w:t>ЕВРАЗИЙСКИЙ СОВЕТ ПО СТАНДАРТИЗАЦИИ, МЕТРОЛОГИИ И СЕРТИФИКАЦИИ</w:t>
            </w:r>
          </w:p>
          <w:p w14:paraId="6C1D350B" w14:textId="154C18A1" w:rsidR="00F56876" w:rsidRPr="00F56876" w:rsidRDefault="00F56876" w:rsidP="00F56876">
            <w:pPr>
              <w:spacing w:line="276" w:lineRule="auto"/>
              <w:jc w:val="center"/>
              <w:rPr>
                <w:rFonts w:ascii="Arial" w:hAnsi="Arial" w:cs="Arial"/>
                <w:b/>
                <w:bCs/>
                <w:color w:val="000000" w:themeColor="text1"/>
                <w:sz w:val="22"/>
                <w:szCs w:val="22"/>
                <w:lang w:val="en-US" w:eastAsia="en-US"/>
              </w:rPr>
            </w:pPr>
            <w:r>
              <w:rPr>
                <w:rFonts w:ascii="Arial" w:hAnsi="Arial" w:cs="Arial"/>
                <w:b/>
                <w:bCs/>
                <w:color w:val="000000" w:themeColor="text1"/>
                <w:sz w:val="22"/>
                <w:szCs w:val="22"/>
                <w:lang w:val="en-US" w:eastAsia="en-US"/>
              </w:rPr>
              <w:t>(</w:t>
            </w:r>
            <w:r>
              <w:rPr>
                <w:rFonts w:ascii="Arial" w:hAnsi="Arial" w:cs="Arial"/>
                <w:b/>
                <w:bCs/>
                <w:color w:val="000000" w:themeColor="text1"/>
                <w:sz w:val="22"/>
                <w:szCs w:val="22"/>
                <w:lang w:eastAsia="en-US"/>
              </w:rPr>
              <w:t>ЕАСС</w:t>
            </w:r>
            <w:r>
              <w:rPr>
                <w:rFonts w:ascii="Arial" w:hAnsi="Arial" w:cs="Arial"/>
                <w:b/>
                <w:bCs/>
                <w:color w:val="000000" w:themeColor="text1"/>
                <w:sz w:val="22"/>
                <w:szCs w:val="22"/>
                <w:lang w:val="en-US" w:eastAsia="en-US"/>
              </w:rPr>
              <w:t>)</w:t>
            </w:r>
            <w:r w:rsidRPr="00F56876">
              <w:rPr>
                <w:rFonts w:ascii="Arial" w:hAnsi="Arial" w:cs="Arial"/>
                <w:b/>
                <w:bCs/>
                <w:color w:val="000000" w:themeColor="text1"/>
                <w:sz w:val="22"/>
                <w:szCs w:val="22"/>
                <w:lang w:val="en-US" w:eastAsia="en-US"/>
              </w:rPr>
              <w:t xml:space="preserve"> </w:t>
            </w:r>
          </w:p>
          <w:p w14:paraId="7CBDC725" w14:textId="77777777" w:rsidR="00F56876" w:rsidRDefault="00F56876" w:rsidP="00F56876">
            <w:pPr>
              <w:spacing w:line="276" w:lineRule="auto"/>
              <w:jc w:val="center"/>
              <w:rPr>
                <w:rFonts w:ascii="Arial" w:hAnsi="Arial" w:cs="Arial"/>
                <w:b/>
                <w:bCs/>
                <w:color w:val="000000" w:themeColor="text1"/>
                <w:sz w:val="22"/>
                <w:lang w:val="en-US" w:eastAsia="en-US"/>
              </w:rPr>
            </w:pPr>
            <w:r>
              <w:rPr>
                <w:rFonts w:ascii="Arial" w:hAnsi="Arial" w:cs="Arial"/>
                <w:b/>
                <w:bCs/>
                <w:color w:val="000000" w:themeColor="text1"/>
                <w:sz w:val="22"/>
                <w:szCs w:val="22"/>
                <w:lang w:val="en-US" w:eastAsia="en-US"/>
              </w:rPr>
              <w:t>EURO-ASIAN COUNCIL FOR STANDARDIZATION, METROLOGY AND CERTIFICATION</w:t>
            </w:r>
          </w:p>
          <w:p w14:paraId="23599196" w14:textId="178DC4AA" w:rsidR="00F56876" w:rsidRPr="00F56876" w:rsidRDefault="00F56876" w:rsidP="00F56876">
            <w:pPr>
              <w:spacing w:line="276" w:lineRule="auto"/>
              <w:jc w:val="center"/>
              <w:rPr>
                <w:rFonts w:ascii="Arial" w:hAnsi="Arial" w:cs="Arial"/>
                <w:b/>
                <w:bCs/>
                <w:color w:val="000000" w:themeColor="text1"/>
                <w:sz w:val="22"/>
                <w:lang w:eastAsia="en-US"/>
              </w:rPr>
            </w:pPr>
            <w:r>
              <w:rPr>
                <w:rFonts w:ascii="Arial" w:hAnsi="Arial" w:cs="Arial"/>
                <w:b/>
                <w:bCs/>
                <w:color w:val="000000" w:themeColor="text1"/>
                <w:sz w:val="22"/>
                <w:szCs w:val="22"/>
                <w:lang w:val="en-US" w:eastAsia="en-US"/>
              </w:rPr>
              <w:t>(</w:t>
            </w:r>
            <w:r>
              <w:rPr>
                <w:rFonts w:ascii="Arial" w:hAnsi="Arial" w:cs="Arial"/>
                <w:b/>
                <w:bCs/>
                <w:color w:val="000000" w:themeColor="text1"/>
                <w:sz w:val="22"/>
                <w:szCs w:val="22"/>
                <w:lang w:eastAsia="en-US"/>
              </w:rPr>
              <w:t>ЕА</w:t>
            </w:r>
            <w:r>
              <w:rPr>
                <w:rFonts w:ascii="Arial" w:hAnsi="Arial" w:cs="Arial"/>
                <w:b/>
                <w:bCs/>
                <w:color w:val="000000" w:themeColor="text1"/>
                <w:sz w:val="22"/>
                <w:szCs w:val="22"/>
                <w:lang w:val="en-US" w:eastAsia="en-US"/>
              </w:rPr>
              <w:t>SC)</w:t>
            </w:r>
          </w:p>
          <w:p w14:paraId="548C06A0" w14:textId="77777777" w:rsidR="008F024F" w:rsidRPr="008F024F" w:rsidRDefault="008F024F" w:rsidP="00F56876">
            <w:pPr>
              <w:ind w:firstLine="567"/>
              <w:rPr>
                <w:rFonts w:ascii="Arial" w:hAnsi="Arial" w:cs="Arial"/>
                <w:b/>
                <w:color w:val="0070C0"/>
                <w:sz w:val="21"/>
                <w:szCs w:val="21"/>
              </w:rPr>
            </w:pPr>
          </w:p>
        </w:tc>
      </w:tr>
      <w:tr w:rsidR="00B97A6F" w:rsidRPr="008A73DD" w14:paraId="4595CBF7" w14:textId="77777777" w:rsidTr="00243B3F">
        <w:tc>
          <w:tcPr>
            <w:tcW w:w="2226" w:type="dxa"/>
            <w:tcBorders>
              <w:top w:val="single" w:sz="18" w:space="0" w:color="000000"/>
              <w:bottom w:val="single" w:sz="18" w:space="0" w:color="000000"/>
              <w:right w:val="nil"/>
            </w:tcBorders>
          </w:tcPr>
          <w:p w14:paraId="2CC18134" w14:textId="116CC17A" w:rsidR="00341BBD" w:rsidRDefault="00341BBD" w:rsidP="00341BBD">
            <w:pPr>
              <w:pStyle w:val="45"/>
              <w:rPr>
                <w:rFonts w:ascii="Arial" w:hAnsi="Arial" w:cs="Arial"/>
                <w:b/>
                <w:color w:val="FF0000"/>
                <w:szCs w:val="28"/>
              </w:rPr>
            </w:pPr>
          </w:p>
          <w:p w14:paraId="2912B39E" w14:textId="46AD4DF8" w:rsidR="00341BBD" w:rsidRPr="00341BBD" w:rsidRDefault="00262825" w:rsidP="00341BBD">
            <w:r>
              <w:rPr>
                <w:noProof/>
              </w:rPr>
              <w:drawing>
                <wp:inline distT="0" distB="0" distL="0" distR="0" wp14:anchorId="0194FAEA" wp14:editId="4B6A91FD">
                  <wp:extent cx="1274445" cy="1249680"/>
                  <wp:effectExtent l="0" t="0" r="1905" b="7620"/>
                  <wp:docPr id="5" name="Рисунок 5"/>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445" cy="1249680"/>
                          </a:xfrm>
                          <a:prstGeom prst="rect">
                            <a:avLst/>
                          </a:prstGeom>
                          <a:noFill/>
                        </pic:spPr>
                      </pic:pic>
                    </a:graphicData>
                  </a:graphic>
                </wp:inline>
              </w:drawing>
            </w:r>
          </w:p>
        </w:tc>
        <w:tc>
          <w:tcPr>
            <w:tcW w:w="4903" w:type="dxa"/>
            <w:tcBorders>
              <w:top w:val="single" w:sz="18" w:space="0" w:color="000000"/>
              <w:left w:val="nil"/>
              <w:bottom w:val="single" w:sz="18" w:space="0" w:color="000000"/>
              <w:right w:val="nil"/>
            </w:tcBorders>
          </w:tcPr>
          <w:p w14:paraId="16867645" w14:textId="77777777" w:rsidR="00B97A6F" w:rsidRDefault="00B97A6F" w:rsidP="00945350">
            <w:pPr>
              <w:pStyle w:val="45"/>
              <w:tabs>
                <w:tab w:val="left" w:pos="1293"/>
                <w:tab w:val="center" w:pos="5133"/>
              </w:tabs>
              <w:jc w:val="center"/>
              <w:rPr>
                <w:rFonts w:ascii="Arial" w:hAnsi="Arial" w:cs="Arial"/>
                <w:b/>
                <w:spacing w:val="50"/>
                <w:szCs w:val="28"/>
              </w:rPr>
            </w:pPr>
          </w:p>
          <w:p w14:paraId="526F6C7B" w14:textId="77777777" w:rsidR="00262825" w:rsidRPr="008A73DD" w:rsidRDefault="00262825" w:rsidP="00945350">
            <w:pPr>
              <w:pStyle w:val="45"/>
              <w:tabs>
                <w:tab w:val="left" w:pos="1293"/>
                <w:tab w:val="center" w:pos="5133"/>
              </w:tabs>
              <w:jc w:val="center"/>
              <w:rPr>
                <w:rFonts w:ascii="Arial" w:hAnsi="Arial" w:cs="Arial"/>
                <w:b/>
                <w:spacing w:val="50"/>
                <w:szCs w:val="28"/>
              </w:rPr>
            </w:pPr>
          </w:p>
          <w:p w14:paraId="3F73E865" w14:textId="77777777" w:rsidR="00B97A6F" w:rsidRPr="008A73DD" w:rsidRDefault="00B97A6F" w:rsidP="00945350">
            <w:pPr>
              <w:pStyle w:val="45"/>
              <w:tabs>
                <w:tab w:val="left" w:pos="1293"/>
                <w:tab w:val="center" w:pos="5133"/>
              </w:tabs>
              <w:jc w:val="center"/>
              <w:rPr>
                <w:rFonts w:ascii="Arial" w:hAnsi="Arial" w:cs="Arial"/>
                <w:b/>
                <w:spacing w:val="50"/>
                <w:szCs w:val="28"/>
              </w:rPr>
            </w:pPr>
            <w:r w:rsidRPr="008A73DD">
              <w:rPr>
                <w:rFonts w:ascii="Arial" w:hAnsi="Arial" w:cs="Arial"/>
                <w:b/>
                <w:spacing w:val="50"/>
                <w:szCs w:val="28"/>
              </w:rPr>
              <w:t>МЕЖГОСУДАРСТВЕННЫЙ</w:t>
            </w:r>
          </w:p>
          <w:p w14:paraId="5CA72E6D" w14:textId="77777777" w:rsidR="00B97A6F" w:rsidRPr="008A73DD" w:rsidRDefault="00B97A6F" w:rsidP="00945350">
            <w:pPr>
              <w:pStyle w:val="45"/>
              <w:ind w:firstLine="33"/>
              <w:jc w:val="center"/>
              <w:rPr>
                <w:rFonts w:ascii="Arial" w:hAnsi="Arial" w:cs="Arial"/>
                <w:b/>
                <w:szCs w:val="28"/>
              </w:rPr>
            </w:pPr>
            <w:r w:rsidRPr="008A73DD">
              <w:rPr>
                <w:rFonts w:ascii="Arial" w:hAnsi="Arial" w:cs="Arial"/>
                <w:b/>
                <w:spacing w:val="50"/>
                <w:szCs w:val="28"/>
              </w:rPr>
              <w:t>СТАНДАРТ</w:t>
            </w:r>
          </w:p>
        </w:tc>
        <w:tc>
          <w:tcPr>
            <w:tcW w:w="2760" w:type="dxa"/>
            <w:tcBorders>
              <w:top w:val="single" w:sz="18" w:space="0" w:color="000000"/>
              <w:left w:val="nil"/>
              <w:bottom w:val="single" w:sz="18" w:space="0" w:color="000000"/>
            </w:tcBorders>
          </w:tcPr>
          <w:p w14:paraId="14ACED3B" w14:textId="77777777" w:rsidR="00B97A6F" w:rsidRDefault="00B97A6F" w:rsidP="00945350">
            <w:pPr>
              <w:pStyle w:val="45"/>
              <w:rPr>
                <w:rFonts w:ascii="Arial" w:hAnsi="Arial" w:cs="Arial"/>
                <w:b/>
                <w:szCs w:val="28"/>
              </w:rPr>
            </w:pPr>
          </w:p>
          <w:p w14:paraId="1C2C18D0" w14:textId="7528974D" w:rsidR="00565086" w:rsidRDefault="00B97A6F" w:rsidP="00945350">
            <w:pPr>
              <w:pStyle w:val="45"/>
              <w:ind w:left="-138"/>
              <w:rPr>
                <w:rFonts w:ascii="Arial" w:hAnsi="Arial" w:cs="Arial"/>
                <w:b/>
                <w:bCs/>
                <w:szCs w:val="28"/>
              </w:rPr>
            </w:pPr>
            <w:r w:rsidRPr="008A73DD">
              <w:rPr>
                <w:rFonts w:ascii="Arial" w:hAnsi="Arial" w:cs="Arial"/>
                <w:b/>
                <w:bCs/>
                <w:szCs w:val="28"/>
              </w:rPr>
              <w:t xml:space="preserve">     ГОСТ</w:t>
            </w:r>
          </w:p>
          <w:p w14:paraId="314150F2" w14:textId="77777777" w:rsidR="00565086" w:rsidRDefault="00565086" w:rsidP="00945350">
            <w:pPr>
              <w:pStyle w:val="45"/>
              <w:ind w:left="-138"/>
              <w:rPr>
                <w:rFonts w:ascii="Arial" w:hAnsi="Arial" w:cs="Arial"/>
                <w:b/>
                <w:bCs/>
                <w:szCs w:val="28"/>
              </w:rPr>
            </w:pPr>
          </w:p>
          <w:p w14:paraId="31CB2403" w14:textId="77777777" w:rsidR="00565086" w:rsidRDefault="00565086" w:rsidP="00945350">
            <w:pPr>
              <w:pStyle w:val="45"/>
              <w:ind w:left="-138"/>
              <w:rPr>
                <w:rFonts w:ascii="Arial" w:hAnsi="Arial" w:cs="Arial"/>
                <w:b/>
                <w:bCs/>
                <w:szCs w:val="28"/>
              </w:rPr>
            </w:pPr>
          </w:p>
          <w:p w14:paraId="75C43935" w14:textId="77777777" w:rsidR="00D938C2" w:rsidRDefault="00565086" w:rsidP="00565086">
            <w:pPr>
              <w:jc w:val="left"/>
              <w:rPr>
                <w:rFonts w:ascii="Arial" w:hAnsi="Arial" w:cs="Arial"/>
                <w:bCs/>
                <w:i/>
                <w:sz w:val="24"/>
              </w:rPr>
            </w:pPr>
            <w:r w:rsidRPr="009E2A05">
              <w:rPr>
                <w:rFonts w:ascii="Arial" w:hAnsi="Arial" w:cs="Arial"/>
                <w:bCs/>
                <w:i/>
                <w:sz w:val="24"/>
              </w:rPr>
              <w:t xml:space="preserve">(проект, </w:t>
            </w:r>
            <w:r w:rsidRPr="009E2A05">
              <w:rPr>
                <w:rFonts w:ascii="Arial" w:hAnsi="Arial" w:cs="Arial"/>
                <w:bCs/>
                <w:i/>
                <w:sz w:val="24"/>
                <w:lang w:val="en-US"/>
              </w:rPr>
              <w:t>RU</w:t>
            </w:r>
            <w:r w:rsidRPr="009E2A05">
              <w:rPr>
                <w:rFonts w:ascii="Arial" w:hAnsi="Arial" w:cs="Arial"/>
                <w:bCs/>
                <w:i/>
                <w:sz w:val="24"/>
              </w:rPr>
              <w:t xml:space="preserve">, </w:t>
            </w:r>
          </w:p>
          <w:p w14:paraId="031DCBE1" w14:textId="03D39860" w:rsidR="00B97A6F" w:rsidRPr="008A73DD" w:rsidRDefault="00D938C2" w:rsidP="00565086">
            <w:pPr>
              <w:jc w:val="left"/>
              <w:rPr>
                <w:rFonts w:ascii="Arial" w:hAnsi="Arial" w:cs="Arial"/>
                <w:b/>
              </w:rPr>
            </w:pPr>
            <w:r>
              <w:rPr>
                <w:rFonts w:ascii="Arial" w:hAnsi="Arial" w:cs="Arial"/>
                <w:bCs/>
                <w:i/>
                <w:sz w:val="24"/>
              </w:rPr>
              <w:t>первая</w:t>
            </w:r>
            <w:r w:rsidR="00565086" w:rsidRPr="009E2A05">
              <w:rPr>
                <w:rFonts w:ascii="Arial" w:hAnsi="Arial" w:cs="Arial"/>
                <w:bCs/>
                <w:i/>
                <w:sz w:val="24"/>
              </w:rPr>
              <w:t xml:space="preserve"> редакция)</w:t>
            </w:r>
            <w:r w:rsidR="00B97A6F" w:rsidRPr="008A73DD">
              <w:rPr>
                <w:rFonts w:ascii="Arial" w:hAnsi="Arial" w:cs="Arial"/>
                <w:i/>
              </w:rPr>
              <w:t xml:space="preserve"> </w:t>
            </w:r>
          </w:p>
          <w:p w14:paraId="29232D83" w14:textId="77777777" w:rsidR="00B97A6F" w:rsidRPr="008A73DD" w:rsidRDefault="00B97A6F" w:rsidP="00945350">
            <w:pPr>
              <w:pStyle w:val="45"/>
              <w:ind w:left="-138"/>
              <w:rPr>
                <w:rFonts w:ascii="Arial" w:hAnsi="Arial" w:cs="Arial"/>
                <w:b/>
                <w:szCs w:val="28"/>
              </w:rPr>
            </w:pPr>
          </w:p>
        </w:tc>
      </w:tr>
    </w:tbl>
    <w:p w14:paraId="1EBE9740" w14:textId="77777777" w:rsidR="00B97A6F" w:rsidRPr="0073235B" w:rsidRDefault="00B97A6F" w:rsidP="00B97A6F">
      <w:pPr>
        <w:ind w:firstLine="567"/>
        <w:rPr>
          <w:rFonts w:ascii="Arial" w:hAnsi="Arial" w:cs="Arial"/>
          <w:b/>
          <w:bCs/>
          <w:color w:val="000000" w:themeColor="text1"/>
          <w:sz w:val="24"/>
        </w:rPr>
      </w:pPr>
    </w:p>
    <w:p w14:paraId="10BD47E5" w14:textId="77777777" w:rsidR="00B97A6F" w:rsidRPr="0073235B" w:rsidRDefault="00B97A6F" w:rsidP="00B97A6F">
      <w:pPr>
        <w:ind w:firstLine="567"/>
        <w:rPr>
          <w:rFonts w:ascii="Arial" w:hAnsi="Arial" w:cs="Arial"/>
          <w:color w:val="000000" w:themeColor="text1"/>
          <w:sz w:val="24"/>
        </w:rPr>
      </w:pPr>
    </w:p>
    <w:p w14:paraId="54641C0E" w14:textId="77777777" w:rsidR="00B97A6F" w:rsidRDefault="00B97A6F" w:rsidP="00B97A6F">
      <w:pPr>
        <w:ind w:firstLine="567"/>
        <w:rPr>
          <w:rFonts w:ascii="Arial" w:hAnsi="Arial" w:cs="Arial"/>
          <w:color w:val="000000" w:themeColor="text1"/>
          <w:sz w:val="24"/>
        </w:rPr>
      </w:pPr>
    </w:p>
    <w:p w14:paraId="1F9524B2" w14:textId="77777777" w:rsidR="00B97A6F" w:rsidRDefault="00B97A6F" w:rsidP="00B97A6F">
      <w:pPr>
        <w:ind w:firstLine="567"/>
        <w:rPr>
          <w:rFonts w:ascii="Arial" w:hAnsi="Arial" w:cs="Arial"/>
          <w:color w:val="000000" w:themeColor="text1"/>
          <w:sz w:val="24"/>
        </w:rPr>
      </w:pPr>
    </w:p>
    <w:p w14:paraId="37AD91D0" w14:textId="77777777" w:rsidR="00B97A6F" w:rsidRDefault="00B97A6F" w:rsidP="00B97A6F">
      <w:pPr>
        <w:ind w:firstLine="567"/>
        <w:rPr>
          <w:rFonts w:ascii="Arial" w:hAnsi="Arial" w:cs="Arial"/>
          <w:color w:val="000000" w:themeColor="text1"/>
          <w:sz w:val="24"/>
        </w:rPr>
      </w:pPr>
    </w:p>
    <w:p w14:paraId="18BFA78A" w14:textId="77777777" w:rsidR="00B97A6F" w:rsidRDefault="00B97A6F" w:rsidP="00B97A6F">
      <w:pPr>
        <w:ind w:firstLine="567"/>
        <w:rPr>
          <w:rFonts w:ascii="Arial" w:hAnsi="Arial" w:cs="Arial"/>
          <w:color w:val="000000" w:themeColor="text1"/>
          <w:sz w:val="24"/>
        </w:rPr>
      </w:pPr>
    </w:p>
    <w:p w14:paraId="2FB1DBEF" w14:textId="77777777" w:rsidR="008F79C8" w:rsidRPr="0073235B" w:rsidRDefault="008F79C8" w:rsidP="00B97A6F">
      <w:pPr>
        <w:ind w:firstLine="567"/>
        <w:rPr>
          <w:rFonts w:ascii="Arial" w:hAnsi="Arial" w:cs="Arial"/>
          <w:color w:val="000000" w:themeColor="text1"/>
          <w:sz w:val="24"/>
        </w:rPr>
      </w:pPr>
    </w:p>
    <w:p w14:paraId="7304B099" w14:textId="77777777" w:rsidR="00B97A6F" w:rsidRPr="0025034C" w:rsidRDefault="00B97A6F" w:rsidP="00E552C5">
      <w:pPr>
        <w:spacing w:line="360" w:lineRule="auto"/>
        <w:jc w:val="center"/>
        <w:rPr>
          <w:rFonts w:ascii="Arial" w:eastAsia="Calibri" w:hAnsi="Arial" w:cs="Arial"/>
          <w:b/>
          <w:caps/>
        </w:rPr>
      </w:pPr>
      <w:r w:rsidRPr="0025034C">
        <w:rPr>
          <w:rFonts w:ascii="Arial" w:eastAsia="Calibri" w:hAnsi="Arial" w:cs="Arial"/>
          <w:b/>
          <w:caps/>
        </w:rPr>
        <w:t xml:space="preserve">Продукция, предназначенная для детей и подростков </w:t>
      </w:r>
    </w:p>
    <w:p w14:paraId="15F7C237" w14:textId="77777777" w:rsidR="00B97A6F" w:rsidRDefault="00B97A6F" w:rsidP="00E552C5">
      <w:pPr>
        <w:spacing w:line="360" w:lineRule="auto"/>
        <w:jc w:val="center"/>
        <w:rPr>
          <w:rFonts w:ascii="Arial" w:eastAsia="Calibri" w:hAnsi="Arial" w:cs="Arial"/>
          <w:b/>
        </w:rPr>
      </w:pPr>
    </w:p>
    <w:p w14:paraId="74F0BCCB" w14:textId="12943778" w:rsidR="00B97A6F" w:rsidRPr="00272868" w:rsidRDefault="004E51FD" w:rsidP="00E552C5">
      <w:pPr>
        <w:spacing w:line="360" w:lineRule="auto"/>
        <w:jc w:val="center"/>
        <w:rPr>
          <w:rFonts w:ascii="Arial" w:eastAsia="Calibri" w:hAnsi="Arial" w:cs="Arial"/>
          <w:b/>
        </w:rPr>
      </w:pPr>
      <w:r w:rsidRPr="00272868">
        <w:rPr>
          <w:rFonts w:ascii="Arial" w:eastAsia="Calibri" w:hAnsi="Arial" w:cs="Arial"/>
          <w:b/>
        </w:rPr>
        <w:t>Метод</w:t>
      </w:r>
      <w:r w:rsidR="00B97A6F" w:rsidRPr="00272868">
        <w:rPr>
          <w:rFonts w:ascii="Arial" w:eastAsia="Calibri" w:hAnsi="Arial" w:cs="Arial"/>
          <w:b/>
        </w:rPr>
        <w:t xml:space="preserve"> определени</w:t>
      </w:r>
      <w:r w:rsidRPr="00272868">
        <w:rPr>
          <w:rFonts w:ascii="Arial" w:eastAsia="Calibri" w:hAnsi="Arial" w:cs="Arial"/>
          <w:b/>
        </w:rPr>
        <w:t>я</w:t>
      </w:r>
      <w:r w:rsidR="00B97A6F" w:rsidRPr="00272868">
        <w:rPr>
          <w:rFonts w:ascii="Arial" w:eastAsia="Calibri" w:hAnsi="Arial" w:cs="Arial"/>
          <w:b/>
        </w:rPr>
        <w:t xml:space="preserve"> </w:t>
      </w:r>
    </w:p>
    <w:p w14:paraId="3171C545" w14:textId="2C7FFC67" w:rsidR="004E51FD" w:rsidRPr="00272868" w:rsidRDefault="004E51FD" w:rsidP="00E552C5">
      <w:pPr>
        <w:spacing w:line="360" w:lineRule="auto"/>
        <w:jc w:val="center"/>
        <w:rPr>
          <w:rFonts w:ascii="Arial" w:eastAsia="Calibri" w:hAnsi="Arial" w:cs="Arial"/>
          <w:b/>
        </w:rPr>
      </w:pPr>
      <w:r w:rsidRPr="00272868">
        <w:rPr>
          <w:rFonts w:ascii="Arial" w:eastAsia="Calibri" w:hAnsi="Arial" w:cs="Arial"/>
          <w:b/>
        </w:rPr>
        <w:t>показател</w:t>
      </w:r>
      <w:r w:rsidR="00D02386" w:rsidRPr="00272868">
        <w:rPr>
          <w:rFonts w:ascii="Arial" w:eastAsia="Calibri" w:hAnsi="Arial" w:cs="Arial"/>
          <w:b/>
        </w:rPr>
        <w:t>я активности водородных ионов (</w:t>
      </w:r>
      <w:r w:rsidR="00D02386" w:rsidRPr="00272868">
        <w:rPr>
          <w:rFonts w:ascii="Arial" w:eastAsia="Calibri" w:hAnsi="Arial" w:cs="Arial"/>
          <w:b/>
          <w:lang w:val="en-US"/>
        </w:rPr>
        <w:t>pH</w:t>
      </w:r>
      <w:r w:rsidRPr="00272868">
        <w:rPr>
          <w:rFonts w:ascii="Arial" w:eastAsia="Calibri" w:hAnsi="Arial" w:cs="Arial"/>
          <w:b/>
        </w:rPr>
        <w:t>)</w:t>
      </w:r>
      <w:r w:rsidR="00B97A6F" w:rsidRPr="00272868">
        <w:rPr>
          <w:rFonts w:ascii="Arial" w:eastAsia="Calibri" w:hAnsi="Arial" w:cs="Arial"/>
          <w:b/>
        </w:rPr>
        <w:t xml:space="preserve"> </w:t>
      </w:r>
    </w:p>
    <w:p w14:paraId="3BA2F749" w14:textId="769D3C97" w:rsidR="00B97A6F" w:rsidRPr="00272868" w:rsidRDefault="00D938C2" w:rsidP="00E552C5">
      <w:pPr>
        <w:spacing w:line="360" w:lineRule="auto"/>
        <w:jc w:val="center"/>
        <w:rPr>
          <w:rFonts w:ascii="Arial" w:eastAsia="Calibri" w:hAnsi="Arial" w:cs="Arial"/>
          <w:b/>
        </w:rPr>
      </w:pPr>
      <w:r w:rsidRPr="00272868">
        <w:rPr>
          <w:rFonts w:ascii="Arial" w:eastAsia="Calibri" w:hAnsi="Arial" w:cs="Arial"/>
          <w:b/>
        </w:rPr>
        <w:t>и изменения величины рН вытяжки</w:t>
      </w:r>
    </w:p>
    <w:p w14:paraId="75F56DC1" w14:textId="77777777" w:rsidR="00B97A6F" w:rsidRDefault="00B97A6F" w:rsidP="008F024F">
      <w:pPr>
        <w:spacing w:line="360" w:lineRule="auto"/>
        <w:jc w:val="center"/>
        <w:rPr>
          <w:rFonts w:ascii="Arial" w:eastAsia="Calibri" w:hAnsi="Arial" w:cs="Arial"/>
          <w:b/>
        </w:rPr>
      </w:pPr>
    </w:p>
    <w:p w14:paraId="638074D4" w14:textId="77777777" w:rsidR="00B97A6F" w:rsidRDefault="00B97A6F" w:rsidP="008F024F">
      <w:pPr>
        <w:spacing w:line="360" w:lineRule="auto"/>
        <w:jc w:val="center"/>
        <w:rPr>
          <w:rFonts w:ascii="Arial" w:eastAsia="Calibri" w:hAnsi="Arial" w:cs="Arial"/>
          <w:b/>
        </w:rPr>
      </w:pPr>
    </w:p>
    <w:p w14:paraId="764B9B76" w14:textId="77777777" w:rsidR="00B97A6F" w:rsidRDefault="00B97A6F" w:rsidP="008F024F">
      <w:pPr>
        <w:jc w:val="center"/>
        <w:rPr>
          <w:rFonts w:ascii="Arial" w:hAnsi="Arial" w:cs="Arial"/>
          <w:b/>
          <w:bCs/>
          <w:color w:val="000000" w:themeColor="text1"/>
          <w:spacing w:val="102"/>
          <w:sz w:val="24"/>
        </w:rPr>
      </w:pPr>
    </w:p>
    <w:p w14:paraId="4D97F7DA" w14:textId="77777777" w:rsidR="00B97A6F" w:rsidRPr="0073235B" w:rsidRDefault="00B97A6F" w:rsidP="008F024F">
      <w:pPr>
        <w:jc w:val="center"/>
        <w:rPr>
          <w:rFonts w:ascii="Arial" w:hAnsi="Arial" w:cs="Arial"/>
          <w:b/>
          <w:bCs/>
          <w:color w:val="000000" w:themeColor="text1"/>
          <w:spacing w:val="102"/>
          <w:sz w:val="24"/>
        </w:rPr>
      </w:pPr>
    </w:p>
    <w:p w14:paraId="5A0C34F2" w14:textId="77777777" w:rsidR="00B97A6F" w:rsidRPr="0073235B" w:rsidRDefault="00B97A6F" w:rsidP="008F024F">
      <w:pPr>
        <w:jc w:val="center"/>
        <w:rPr>
          <w:rFonts w:ascii="Arial" w:hAnsi="Arial" w:cs="Arial"/>
          <w:b/>
          <w:bCs/>
          <w:color w:val="000000" w:themeColor="text1"/>
          <w:spacing w:val="102"/>
          <w:sz w:val="24"/>
        </w:rPr>
      </w:pPr>
    </w:p>
    <w:p w14:paraId="2157FE15" w14:textId="77777777" w:rsidR="00B97A6F" w:rsidRPr="0073235B" w:rsidRDefault="00B97A6F" w:rsidP="008F024F">
      <w:pPr>
        <w:jc w:val="center"/>
        <w:rPr>
          <w:rFonts w:ascii="Arial" w:hAnsi="Arial" w:cs="Arial"/>
          <w:b/>
          <w:bCs/>
          <w:color w:val="000000" w:themeColor="text1"/>
          <w:spacing w:val="102"/>
          <w:sz w:val="24"/>
        </w:rPr>
      </w:pPr>
    </w:p>
    <w:p w14:paraId="1785F2BF" w14:textId="2BC9F8C0" w:rsidR="00B97A6F" w:rsidRDefault="00B97A6F" w:rsidP="00360843">
      <w:pPr>
        <w:tabs>
          <w:tab w:val="center" w:pos="4819"/>
          <w:tab w:val="left" w:pos="6615"/>
        </w:tabs>
        <w:jc w:val="center"/>
        <w:rPr>
          <w:rFonts w:ascii="Arial" w:hAnsi="Arial" w:cs="Arial"/>
          <w:b/>
          <w:bCs/>
          <w:color w:val="000000" w:themeColor="text1"/>
          <w:sz w:val="24"/>
        </w:rPr>
      </w:pPr>
      <w:r w:rsidRPr="0025034C">
        <w:rPr>
          <w:rFonts w:ascii="Arial" w:hAnsi="Arial" w:cs="Arial"/>
          <w:b/>
          <w:bCs/>
          <w:color w:val="000000" w:themeColor="text1"/>
          <w:sz w:val="24"/>
        </w:rPr>
        <w:t>Издание официальное</w:t>
      </w:r>
    </w:p>
    <w:p w14:paraId="7E58A59B" w14:textId="77777777" w:rsidR="00360843" w:rsidRDefault="00360843" w:rsidP="00360843">
      <w:pPr>
        <w:tabs>
          <w:tab w:val="center" w:pos="4819"/>
          <w:tab w:val="left" w:pos="6615"/>
        </w:tabs>
        <w:jc w:val="center"/>
        <w:rPr>
          <w:rFonts w:ascii="Arial" w:hAnsi="Arial" w:cs="Arial"/>
          <w:b/>
          <w:bCs/>
          <w:color w:val="000000" w:themeColor="text1"/>
          <w:sz w:val="24"/>
        </w:rPr>
      </w:pPr>
    </w:p>
    <w:p w14:paraId="29D61A5B" w14:textId="77777777" w:rsidR="00360843" w:rsidRDefault="00360843" w:rsidP="00360843">
      <w:pPr>
        <w:tabs>
          <w:tab w:val="center" w:pos="4819"/>
          <w:tab w:val="left" w:pos="6615"/>
        </w:tabs>
        <w:jc w:val="center"/>
        <w:rPr>
          <w:rFonts w:ascii="Arial" w:hAnsi="Arial" w:cs="Arial"/>
          <w:b/>
          <w:bCs/>
          <w:color w:val="000000" w:themeColor="text1"/>
          <w:sz w:val="24"/>
        </w:rPr>
      </w:pPr>
    </w:p>
    <w:p w14:paraId="15BDD008" w14:textId="77777777" w:rsidR="00360843" w:rsidRDefault="00360843" w:rsidP="00360843">
      <w:pPr>
        <w:tabs>
          <w:tab w:val="center" w:pos="4819"/>
          <w:tab w:val="left" w:pos="6615"/>
        </w:tabs>
        <w:jc w:val="center"/>
        <w:rPr>
          <w:rFonts w:ascii="Arial" w:hAnsi="Arial" w:cs="Arial"/>
          <w:b/>
          <w:bCs/>
          <w:color w:val="000000" w:themeColor="text1"/>
          <w:sz w:val="24"/>
        </w:rPr>
      </w:pPr>
    </w:p>
    <w:p w14:paraId="2DE27483" w14:textId="77777777" w:rsidR="00360843" w:rsidRDefault="00360843" w:rsidP="00360843">
      <w:pPr>
        <w:tabs>
          <w:tab w:val="center" w:pos="4819"/>
          <w:tab w:val="left" w:pos="6615"/>
        </w:tabs>
        <w:jc w:val="center"/>
        <w:rPr>
          <w:rFonts w:ascii="Arial" w:hAnsi="Arial" w:cs="Arial"/>
          <w:b/>
          <w:bCs/>
          <w:color w:val="000000" w:themeColor="text1"/>
          <w:sz w:val="24"/>
        </w:rPr>
      </w:pPr>
    </w:p>
    <w:p w14:paraId="639C8281" w14:textId="77777777" w:rsidR="00360843" w:rsidRDefault="00360843" w:rsidP="00360843">
      <w:pPr>
        <w:tabs>
          <w:tab w:val="center" w:pos="4819"/>
          <w:tab w:val="left" w:pos="6615"/>
        </w:tabs>
        <w:jc w:val="center"/>
        <w:rPr>
          <w:rFonts w:ascii="Arial" w:hAnsi="Arial" w:cs="Arial"/>
          <w:b/>
          <w:bCs/>
          <w:color w:val="000000" w:themeColor="text1"/>
          <w:sz w:val="24"/>
        </w:rPr>
      </w:pPr>
    </w:p>
    <w:p w14:paraId="0647828E" w14:textId="77777777" w:rsidR="00360843" w:rsidRDefault="00360843" w:rsidP="00360843">
      <w:pPr>
        <w:tabs>
          <w:tab w:val="center" w:pos="4819"/>
          <w:tab w:val="left" w:pos="6615"/>
        </w:tabs>
        <w:jc w:val="center"/>
        <w:rPr>
          <w:rFonts w:ascii="Arial" w:hAnsi="Arial" w:cs="Arial"/>
          <w:b/>
          <w:bCs/>
          <w:color w:val="000000" w:themeColor="text1"/>
          <w:sz w:val="24"/>
        </w:rPr>
      </w:pPr>
    </w:p>
    <w:p w14:paraId="05F5332B" w14:textId="77777777" w:rsidR="00B97A6F" w:rsidRDefault="00B97A6F" w:rsidP="008F024F">
      <w:pPr>
        <w:jc w:val="center"/>
        <w:rPr>
          <w:rFonts w:ascii="Arial" w:hAnsi="Arial" w:cs="Arial"/>
          <w:b/>
          <w:bCs/>
          <w:color w:val="000000" w:themeColor="text1"/>
          <w:spacing w:val="102"/>
          <w:sz w:val="20"/>
          <w:szCs w:val="20"/>
        </w:rPr>
      </w:pPr>
    </w:p>
    <w:p w14:paraId="76DC90E6" w14:textId="77777777" w:rsidR="004E51FD" w:rsidRPr="0073235B" w:rsidRDefault="004E51FD" w:rsidP="008F024F">
      <w:pPr>
        <w:jc w:val="center"/>
        <w:rPr>
          <w:rFonts w:ascii="Arial" w:hAnsi="Arial" w:cs="Arial"/>
          <w:b/>
          <w:bCs/>
          <w:color w:val="000000" w:themeColor="text1"/>
          <w:spacing w:val="102"/>
          <w:sz w:val="20"/>
          <w:szCs w:val="20"/>
        </w:rPr>
      </w:pPr>
    </w:p>
    <w:p w14:paraId="2AB89FF6" w14:textId="77777777" w:rsidR="00B97A6F" w:rsidRPr="0073235B" w:rsidRDefault="00B97A6F" w:rsidP="008F024F">
      <w:pPr>
        <w:jc w:val="center"/>
        <w:rPr>
          <w:rFonts w:ascii="Arial" w:hAnsi="Arial" w:cs="Arial"/>
          <w:b/>
          <w:bCs/>
          <w:color w:val="000000" w:themeColor="text1"/>
          <w:spacing w:val="102"/>
          <w:sz w:val="20"/>
          <w:szCs w:val="20"/>
        </w:rPr>
      </w:pPr>
    </w:p>
    <w:p w14:paraId="07DD61B5" w14:textId="77777777" w:rsidR="00B97A6F" w:rsidRPr="0073235B" w:rsidRDefault="00B97A6F" w:rsidP="008F024F">
      <w:pPr>
        <w:jc w:val="center"/>
        <w:rPr>
          <w:rFonts w:ascii="Arial" w:hAnsi="Arial" w:cs="Arial"/>
          <w:b/>
          <w:bCs/>
          <w:color w:val="000000" w:themeColor="text1"/>
          <w:sz w:val="20"/>
          <w:szCs w:val="20"/>
        </w:rPr>
      </w:pPr>
      <w:r w:rsidRPr="0073235B">
        <w:rPr>
          <w:rFonts w:ascii="Arial" w:hAnsi="Arial" w:cs="Arial"/>
          <w:b/>
          <w:bCs/>
          <w:color w:val="000000" w:themeColor="text1"/>
          <w:sz w:val="20"/>
          <w:szCs w:val="20"/>
        </w:rPr>
        <w:t>Москва</w:t>
      </w:r>
    </w:p>
    <w:p w14:paraId="52FA1F37" w14:textId="77777777" w:rsidR="00B97A6F" w:rsidRPr="0073235B" w:rsidRDefault="00B97A6F" w:rsidP="008F024F">
      <w:pPr>
        <w:jc w:val="center"/>
        <w:rPr>
          <w:rFonts w:ascii="Arial" w:hAnsi="Arial" w:cs="Arial"/>
          <w:b/>
          <w:bCs/>
          <w:color w:val="000000" w:themeColor="text1"/>
          <w:sz w:val="20"/>
          <w:szCs w:val="20"/>
        </w:rPr>
      </w:pPr>
      <w:r w:rsidRPr="0025034C">
        <w:rPr>
          <w:rFonts w:ascii="Arial" w:hAnsi="Arial" w:cs="Arial"/>
          <w:b/>
          <w:bCs/>
          <w:color w:val="000000" w:themeColor="text1"/>
          <w:sz w:val="20"/>
          <w:szCs w:val="20"/>
        </w:rPr>
        <w:t>Российский институт стандартизации</w:t>
      </w:r>
    </w:p>
    <w:p w14:paraId="608C5F3D" w14:textId="77777777" w:rsidR="00B97A6F" w:rsidRPr="004967A0" w:rsidRDefault="00B97A6F" w:rsidP="008F024F">
      <w:pPr>
        <w:jc w:val="center"/>
        <w:rPr>
          <w:rFonts w:ascii="Arial" w:hAnsi="Arial" w:cs="Arial"/>
          <w:b/>
          <w:bCs/>
          <w:color w:val="000000" w:themeColor="text1"/>
          <w:sz w:val="20"/>
          <w:szCs w:val="20"/>
        </w:rPr>
      </w:pPr>
      <w:r w:rsidRPr="0073235B">
        <w:rPr>
          <w:rFonts w:ascii="Arial" w:hAnsi="Arial" w:cs="Arial"/>
          <w:b/>
          <w:bCs/>
          <w:color w:val="000000" w:themeColor="text1"/>
          <w:sz w:val="20"/>
          <w:szCs w:val="20"/>
        </w:rPr>
        <w:t>202</w:t>
      </w:r>
    </w:p>
    <w:p w14:paraId="042E9456" w14:textId="77777777" w:rsidR="00D8373F" w:rsidRPr="007C29B7" w:rsidRDefault="00B97A6F" w:rsidP="00B97A6F">
      <w:pPr>
        <w:pageBreakBefore/>
        <w:spacing w:after="120" w:line="360" w:lineRule="auto"/>
        <w:jc w:val="center"/>
        <w:rPr>
          <w:rFonts w:ascii="Arial" w:hAnsi="Arial" w:cs="Arial"/>
          <w:b/>
          <w:bCs/>
          <w:szCs w:val="28"/>
        </w:rPr>
      </w:pPr>
      <w:r w:rsidRPr="007C29B7">
        <w:rPr>
          <w:rFonts w:ascii="Arial" w:hAnsi="Arial" w:cs="Arial"/>
          <w:b/>
          <w:bCs/>
          <w:szCs w:val="28"/>
        </w:rPr>
        <w:lastRenderedPageBreak/>
        <w:t>Предисловие</w:t>
      </w:r>
    </w:p>
    <w:p w14:paraId="09FD4D4F" w14:textId="77777777" w:rsidR="00D8373F" w:rsidRPr="007C29B7" w:rsidRDefault="00D8373F" w:rsidP="00D8373F">
      <w:pPr>
        <w:spacing w:line="360" w:lineRule="auto"/>
        <w:ind w:firstLine="709"/>
        <w:rPr>
          <w:rFonts w:ascii="Arial" w:hAnsi="Arial" w:cs="Arial"/>
          <w:sz w:val="24"/>
        </w:rPr>
      </w:pPr>
      <w:r w:rsidRPr="007C29B7">
        <w:rPr>
          <w:rFonts w:ascii="Arial" w:hAnsi="Arial" w:cs="Arial"/>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58B8DAA" w14:textId="77777777" w:rsidR="00D8373F" w:rsidRPr="007C29B7" w:rsidRDefault="00D8373F" w:rsidP="00D8373F">
      <w:pPr>
        <w:autoSpaceDE w:val="0"/>
        <w:autoSpaceDN w:val="0"/>
        <w:spacing w:line="360" w:lineRule="auto"/>
        <w:ind w:firstLine="709"/>
        <w:rPr>
          <w:rFonts w:ascii="Arial" w:hAnsi="Arial" w:cs="Arial"/>
          <w:sz w:val="24"/>
        </w:rPr>
      </w:pPr>
      <w:r w:rsidRPr="007C29B7">
        <w:rPr>
          <w:rFonts w:ascii="Arial" w:hAnsi="Arial" w:cs="Arial"/>
          <w:sz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AEAF60C" w14:textId="77777777" w:rsidR="00132768" w:rsidRPr="007C29B7" w:rsidRDefault="00132768" w:rsidP="00D8373F">
      <w:pPr>
        <w:autoSpaceDE w:val="0"/>
        <w:autoSpaceDN w:val="0"/>
        <w:spacing w:line="360" w:lineRule="auto"/>
        <w:ind w:firstLine="709"/>
        <w:rPr>
          <w:rFonts w:ascii="Arial" w:hAnsi="Arial" w:cs="Arial"/>
          <w:sz w:val="24"/>
        </w:rPr>
      </w:pPr>
    </w:p>
    <w:p w14:paraId="65C694E9" w14:textId="77777777" w:rsidR="00B97A6F" w:rsidRPr="007C29B7" w:rsidRDefault="00B97A6F" w:rsidP="00B97A6F">
      <w:pPr>
        <w:spacing w:line="360" w:lineRule="auto"/>
        <w:ind w:firstLine="709"/>
        <w:rPr>
          <w:rFonts w:ascii="Arial" w:hAnsi="Arial" w:cs="Arial"/>
          <w:b/>
          <w:bCs/>
          <w:sz w:val="24"/>
          <w:lang w:val="kk-KZ"/>
        </w:rPr>
      </w:pPr>
      <w:r w:rsidRPr="007C29B7">
        <w:rPr>
          <w:rFonts w:ascii="Arial" w:hAnsi="Arial" w:cs="Arial"/>
          <w:b/>
          <w:bCs/>
          <w:sz w:val="24"/>
          <w:lang w:val="kk-KZ"/>
        </w:rPr>
        <w:t xml:space="preserve">Сведения о стандарте  </w:t>
      </w:r>
    </w:p>
    <w:p w14:paraId="0E4BACE7" w14:textId="39B16F11" w:rsidR="00B97A6F" w:rsidRPr="007C29B7" w:rsidRDefault="00B97A6F" w:rsidP="00B97A6F">
      <w:pPr>
        <w:autoSpaceDE w:val="0"/>
        <w:autoSpaceDN w:val="0"/>
        <w:spacing w:line="360" w:lineRule="auto"/>
        <w:ind w:firstLine="709"/>
        <w:rPr>
          <w:rFonts w:ascii="Arial" w:hAnsi="Arial" w:cs="Arial"/>
          <w:sz w:val="24"/>
        </w:rPr>
      </w:pPr>
      <w:r w:rsidRPr="007C29B7">
        <w:rPr>
          <w:rFonts w:ascii="Arial" w:hAnsi="Arial" w:cs="Arial"/>
          <w:spacing w:val="20"/>
          <w:sz w:val="24"/>
        </w:rPr>
        <w:t xml:space="preserve">1 </w:t>
      </w:r>
      <w:r w:rsidRPr="007C29B7">
        <w:rPr>
          <w:rFonts w:ascii="Arial" w:hAnsi="Arial" w:cs="Arial"/>
          <w:spacing w:val="20"/>
          <w:sz w:val="24"/>
          <w:lang w:val="kk-KZ"/>
        </w:rPr>
        <w:t xml:space="preserve">РАЗРАБОТАН </w:t>
      </w:r>
      <w:r w:rsidRPr="007C29B7">
        <w:rPr>
          <w:rFonts w:ascii="Arial" w:eastAsia="Calibri" w:hAnsi="Arial" w:cs="Arial"/>
          <w:sz w:val="24"/>
          <w:lang w:eastAsia="en-US"/>
        </w:rPr>
        <w:t>Ассоциацией предприятий индустрии детских товаров «АИДТ»  (Ассоциация «АИДТ») совместно с ф</w:t>
      </w:r>
      <w:r w:rsidRPr="007C29B7">
        <w:rPr>
          <w:rFonts w:ascii="Arial" w:hAnsi="Arial" w:cs="Arial"/>
          <w:sz w:val="24"/>
        </w:rPr>
        <w:t xml:space="preserve">едеральным государственным автономным учреждением «Национальный медицинский исследовательский центр здоровья детей» Министерства здравоохранения Российской Федерации (ФГАУ «НМИЦ здоровья детей» Минздрава России) </w:t>
      </w:r>
    </w:p>
    <w:p w14:paraId="0834CFDF" w14:textId="77777777" w:rsidR="00B97A6F" w:rsidRPr="007C29B7" w:rsidRDefault="00B97A6F" w:rsidP="00B97A6F">
      <w:pPr>
        <w:autoSpaceDE w:val="0"/>
        <w:autoSpaceDN w:val="0"/>
        <w:spacing w:line="360" w:lineRule="auto"/>
        <w:ind w:firstLine="709"/>
        <w:rPr>
          <w:rFonts w:ascii="Arial" w:hAnsi="Arial" w:cs="Arial"/>
          <w:sz w:val="24"/>
        </w:rPr>
      </w:pPr>
    </w:p>
    <w:p w14:paraId="6D174918" w14:textId="7B8BF59B" w:rsidR="00B97A6F" w:rsidRPr="007C29B7" w:rsidRDefault="00B97A6F" w:rsidP="00B97A6F">
      <w:pPr>
        <w:spacing w:line="360" w:lineRule="auto"/>
        <w:ind w:firstLine="709"/>
        <w:rPr>
          <w:rFonts w:ascii="Arial" w:hAnsi="Arial" w:cs="Arial"/>
          <w:sz w:val="26"/>
          <w:szCs w:val="26"/>
        </w:rPr>
      </w:pPr>
      <w:r w:rsidRPr="007C29B7">
        <w:rPr>
          <w:rFonts w:ascii="Arial" w:hAnsi="Arial" w:cs="Arial"/>
          <w:spacing w:val="20"/>
          <w:sz w:val="24"/>
        </w:rPr>
        <w:t>2 ВНЕС</w:t>
      </w:r>
      <w:r w:rsidR="00565086" w:rsidRPr="007C29B7">
        <w:rPr>
          <w:rFonts w:ascii="Arial" w:hAnsi="Arial" w:cs="Arial"/>
          <w:spacing w:val="20"/>
          <w:sz w:val="24"/>
        </w:rPr>
        <w:t>Е</w:t>
      </w:r>
      <w:r w:rsidRPr="007C29B7">
        <w:rPr>
          <w:rFonts w:ascii="Arial" w:hAnsi="Arial" w:cs="Arial"/>
          <w:spacing w:val="20"/>
          <w:sz w:val="24"/>
        </w:rPr>
        <w:t>Н</w:t>
      </w:r>
      <w:r w:rsidRPr="007C29B7">
        <w:rPr>
          <w:rFonts w:ascii="Arial" w:hAnsi="Arial" w:cs="Arial"/>
          <w:sz w:val="24"/>
        </w:rPr>
        <w:t xml:space="preserve"> Межгосударственным техническим комитетом по стандартизации МТК 181 </w:t>
      </w:r>
      <w:r w:rsidRPr="007C29B7">
        <w:rPr>
          <w:rFonts w:ascii="Arial" w:hAnsi="Arial" w:cs="Arial"/>
          <w:sz w:val="26"/>
          <w:szCs w:val="26"/>
        </w:rPr>
        <w:t>«Игрушки</w:t>
      </w:r>
      <w:r w:rsidRPr="007C29B7">
        <w:rPr>
          <w:rFonts w:ascii="Arial" w:hAnsi="Arial" w:cs="Arial"/>
          <w:spacing w:val="-2"/>
          <w:sz w:val="26"/>
          <w:szCs w:val="26"/>
        </w:rPr>
        <w:t xml:space="preserve"> </w:t>
      </w:r>
      <w:r w:rsidRPr="007C29B7">
        <w:rPr>
          <w:rFonts w:ascii="Arial" w:hAnsi="Arial" w:cs="Arial"/>
          <w:sz w:val="26"/>
          <w:szCs w:val="26"/>
        </w:rPr>
        <w:t>и</w:t>
      </w:r>
      <w:r w:rsidRPr="007C29B7">
        <w:rPr>
          <w:rFonts w:ascii="Arial" w:hAnsi="Arial" w:cs="Arial"/>
          <w:spacing w:val="-1"/>
          <w:sz w:val="26"/>
          <w:szCs w:val="26"/>
        </w:rPr>
        <w:t xml:space="preserve"> </w:t>
      </w:r>
      <w:r w:rsidRPr="007C29B7">
        <w:rPr>
          <w:rFonts w:ascii="Arial" w:hAnsi="Arial" w:cs="Arial"/>
          <w:sz w:val="26"/>
          <w:szCs w:val="26"/>
        </w:rPr>
        <w:t>товары</w:t>
      </w:r>
      <w:r w:rsidRPr="007C29B7">
        <w:rPr>
          <w:rFonts w:ascii="Arial" w:hAnsi="Arial" w:cs="Arial"/>
          <w:spacing w:val="-3"/>
          <w:sz w:val="26"/>
          <w:szCs w:val="26"/>
        </w:rPr>
        <w:t xml:space="preserve"> </w:t>
      </w:r>
      <w:r w:rsidRPr="007C29B7">
        <w:rPr>
          <w:rFonts w:ascii="Arial" w:hAnsi="Arial" w:cs="Arial"/>
          <w:sz w:val="26"/>
          <w:szCs w:val="26"/>
        </w:rPr>
        <w:t>для</w:t>
      </w:r>
      <w:r w:rsidRPr="007C29B7">
        <w:rPr>
          <w:rFonts w:ascii="Arial" w:hAnsi="Arial" w:cs="Arial"/>
          <w:spacing w:val="2"/>
          <w:sz w:val="26"/>
          <w:szCs w:val="26"/>
        </w:rPr>
        <w:t xml:space="preserve"> </w:t>
      </w:r>
      <w:r w:rsidRPr="007C29B7">
        <w:rPr>
          <w:rFonts w:ascii="Arial" w:hAnsi="Arial" w:cs="Arial"/>
          <w:sz w:val="26"/>
          <w:szCs w:val="26"/>
        </w:rPr>
        <w:t xml:space="preserve">детства» </w:t>
      </w:r>
    </w:p>
    <w:p w14:paraId="315C0891" w14:textId="77777777" w:rsidR="00B97A6F" w:rsidRPr="007C29B7" w:rsidRDefault="00B97A6F" w:rsidP="00B97A6F">
      <w:pPr>
        <w:spacing w:line="360" w:lineRule="auto"/>
        <w:ind w:firstLine="709"/>
        <w:rPr>
          <w:rFonts w:ascii="Arial" w:hAnsi="Arial" w:cs="Arial"/>
          <w:sz w:val="26"/>
          <w:szCs w:val="26"/>
        </w:rPr>
      </w:pPr>
    </w:p>
    <w:p w14:paraId="32C17D6A" w14:textId="77777777" w:rsidR="00B97A6F" w:rsidRPr="007C29B7" w:rsidRDefault="00B97A6F" w:rsidP="00B97A6F">
      <w:pPr>
        <w:spacing w:line="360" w:lineRule="auto"/>
        <w:ind w:firstLine="709"/>
        <w:rPr>
          <w:rFonts w:ascii="Arial" w:hAnsi="Arial" w:cs="Arial"/>
          <w:snapToGrid w:val="0"/>
          <w:sz w:val="24"/>
        </w:rPr>
      </w:pPr>
      <w:r w:rsidRPr="007C29B7">
        <w:rPr>
          <w:rFonts w:ascii="Arial" w:hAnsi="Arial" w:cs="Arial"/>
          <w:snapToGrid w:val="0"/>
          <w:sz w:val="24"/>
        </w:rPr>
        <w:t xml:space="preserve">3 ПРИНЯТ </w:t>
      </w:r>
      <w:r w:rsidR="00D8373F" w:rsidRPr="007C29B7">
        <w:rPr>
          <w:rFonts w:ascii="Arial" w:hAnsi="Arial" w:cs="Arial"/>
          <w:sz w:val="24"/>
        </w:rPr>
        <w:t xml:space="preserve">Евразийским советом по стандартизации, метрологии и сертификации </w:t>
      </w:r>
      <w:r w:rsidRPr="007C29B7">
        <w:rPr>
          <w:rFonts w:ascii="Arial" w:hAnsi="Arial" w:cs="Arial"/>
          <w:snapToGrid w:val="0"/>
          <w:sz w:val="24"/>
        </w:rPr>
        <w:t>(протокол от                                                            №                  )</w:t>
      </w:r>
    </w:p>
    <w:p w14:paraId="43F52413" w14:textId="77777777" w:rsidR="00B97A6F" w:rsidRPr="007C29B7" w:rsidRDefault="00B97A6F" w:rsidP="00B97A6F">
      <w:pPr>
        <w:spacing w:line="360" w:lineRule="auto"/>
        <w:ind w:firstLine="709"/>
        <w:rPr>
          <w:rFonts w:ascii="Arial" w:hAnsi="Arial" w:cs="Arial"/>
          <w:snapToGrid w:val="0"/>
          <w:sz w:val="24"/>
        </w:rPr>
      </w:pPr>
    </w:p>
    <w:p w14:paraId="2E75BB34" w14:textId="77777777" w:rsidR="00B97A6F" w:rsidRPr="007C29B7" w:rsidRDefault="00B97A6F" w:rsidP="00B97A6F">
      <w:pPr>
        <w:widowControl w:val="0"/>
        <w:autoSpaceDE w:val="0"/>
        <w:autoSpaceDN w:val="0"/>
        <w:spacing w:line="360" w:lineRule="auto"/>
        <w:ind w:firstLine="709"/>
        <w:rPr>
          <w:rFonts w:ascii="Arial" w:hAnsi="Arial" w:cs="Arial"/>
          <w:sz w:val="24"/>
        </w:rPr>
      </w:pPr>
      <w:r w:rsidRPr="007C29B7">
        <w:rPr>
          <w:rFonts w:ascii="Arial" w:hAnsi="Arial" w:cs="Arial"/>
          <w:snapToGrid w:val="0"/>
          <w:sz w:val="24"/>
        </w:rPr>
        <w:t xml:space="preserve">За принятие </w:t>
      </w:r>
      <w:r w:rsidRPr="007C29B7">
        <w:rPr>
          <w:rFonts w:ascii="Arial" w:hAnsi="Arial" w:cs="Arial"/>
          <w:snapToGrid w:val="0"/>
          <w:sz w:val="24"/>
          <w:lang w:val="kk-KZ"/>
        </w:rPr>
        <w:t xml:space="preserve">стандарта </w:t>
      </w:r>
      <w:r w:rsidRPr="007C29B7">
        <w:rPr>
          <w:rFonts w:ascii="Arial" w:hAnsi="Arial" w:cs="Arial"/>
          <w:snapToGrid w:val="0"/>
          <w:sz w:val="24"/>
        </w:rPr>
        <w:t>проголосовали:</w:t>
      </w:r>
    </w:p>
    <w:tbl>
      <w:tblPr>
        <w:tblW w:w="958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4910"/>
      </w:tblGrid>
      <w:tr w:rsidR="00B97A6F" w:rsidRPr="007C29B7" w14:paraId="12418527" w14:textId="77777777" w:rsidTr="00945350">
        <w:trPr>
          <w:trHeight w:val="457"/>
        </w:trPr>
        <w:tc>
          <w:tcPr>
            <w:tcW w:w="3261" w:type="dxa"/>
            <w:tcBorders>
              <w:bottom w:val="double" w:sz="6" w:space="0" w:color="auto"/>
            </w:tcBorders>
            <w:vAlign w:val="center"/>
          </w:tcPr>
          <w:p w14:paraId="759B8C9C" w14:textId="77777777" w:rsidR="00B97A6F" w:rsidRPr="007C29B7" w:rsidRDefault="00B97A6F" w:rsidP="00945350">
            <w:pPr>
              <w:widowControl w:val="0"/>
              <w:autoSpaceDE w:val="0"/>
              <w:autoSpaceDN w:val="0"/>
              <w:jc w:val="center"/>
              <w:rPr>
                <w:rFonts w:ascii="Arial" w:hAnsi="Arial" w:cs="Arial"/>
                <w:snapToGrid w:val="0"/>
                <w:sz w:val="22"/>
                <w:szCs w:val="22"/>
              </w:rPr>
            </w:pPr>
            <w:r w:rsidRPr="007C29B7">
              <w:rPr>
                <w:rFonts w:ascii="Arial" w:hAnsi="Arial" w:cs="Arial"/>
                <w:snapToGrid w:val="0"/>
                <w:sz w:val="22"/>
                <w:szCs w:val="22"/>
              </w:rPr>
              <w:t xml:space="preserve">Краткое наименование страны по МК (ИСО 3166) 004–97 </w:t>
            </w:r>
          </w:p>
          <w:p w14:paraId="6B6E2AE4" w14:textId="77777777" w:rsidR="00B97A6F" w:rsidRPr="007C29B7" w:rsidRDefault="00B97A6F" w:rsidP="00945350">
            <w:pPr>
              <w:widowControl w:val="0"/>
              <w:autoSpaceDE w:val="0"/>
              <w:autoSpaceDN w:val="0"/>
              <w:jc w:val="center"/>
              <w:rPr>
                <w:rFonts w:ascii="Arial" w:hAnsi="Arial" w:cs="Arial"/>
                <w:snapToGrid w:val="0"/>
                <w:sz w:val="22"/>
                <w:szCs w:val="22"/>
              </w:rPr>
            </w:pPr>
          </w:p>
        </w:tc>
        <w:tc>
          <w:tcPr>
            <w:tcW w:w="1417" w:type="dxa"/>
            <w:tcBorders>
              <w:bottom w:val="double" w:sz="6" w:space="0" w:color="auto"/>
            </w:tcBorders>
            <w:vAlign w:val="center"/>
          </w:tcPr>
          <w:p w14:paraId="7C704E28" w14:textId="77777777" w:rsidR="00B97A6F" w:rsidRPr="007C29B7" w:rsidRDefault="00B97A6F" w:rsidP="00945350">
            <w:pPr>
              <w:widowControl w:val="0"/>
              <w:autoSpaceDE w:val="0"/>
              <w:autoSpaceDN w:val="0"/>
              <w:jc w:val="center"/>
              <w:rPr>
                <w:rFonts w:ascii="Arial" w:hAnsi="Arial" w:cs="Arial"/>
                <w:snapToGrid w:val="0"/>
                <w:sz w:val="22"/>
                <w:szCs w:val="22"/>
              </w:rPr>
            </w:pPr>
            <w:r w:rsidRPr="007C29B7">
              <w:rPr>
                <w:rFonts w:ascii="Arial" w:hAnsi="Arial" w:cs="Arial"/>
                <w:snapToGrid w:val="0"/>
                <w:sz w:val="22"/>
                <w:szCs w:val="22"/>
              </w:rPr>
              <w:t>Код страны по МК (ИСО 3166) 004–97</w:t>
            </w:r>
          </w:p>
        </w:tc>
        <w:tc>
          <w:tcPr>
            <w:tcW w:w="4910" w:type="dxa"/>
            <w:tcBorders>
              <w:bottom w:val="double" w:sz="6" w:space="0" w:color="auto"/>
            </w:tcBorders>
          </w:tcPr>
          <w:p w14:paraId="7B7352EF" w14:textId="77B28205" w:rsidR="00B97A6F" w:rsidRPr="007C29B7" w:rsidRDefault="00B97A6F" w:rsidP="00463118">
            <w:pPr>
              <w:widowControl w:val="0"/>
              <w:autoSpaceDE w:val="0"/>
              <w:autoSpaceDN w:val="0"/>
              <w:jc w:val="center"/>
              <w:rPr>
                <w:rFonts w:ascii="Arial" w:hAnsi="Arial" w:cs="Arial"/>
                <w:snapToGrid w:val="0"/>
                <w:sz w:val="22"/>
                <w:szCs w:val="22"/>
              </w:rPr>
            </w:pPr>
            <w:r w:rsidRPr="007C29B7">
              <w:rPr>
                <w:rFonts w:ascii="Arial" w:hAnsi="Arial" w:cs="Arial"/>
                <w:snapToGrid w:val="0"/>
                <w:sz w:val="22"/>
                <w:szCs w:val="22"/>
              </w:rPr>
              <w:t>Сокращ</w:t>
            </w:r>
            <w:r w:rsidR="00565086" w:rsidRPr="007C29B7">
              <w:rPr>
                <w:rFonts w:ascii="Arial" w:hAnsi="Arial" w:cs="Arial"/>
                <w:snapToGrid w:val="0"/>
                <w:sz w:val="22"/>
                <w:szCs w:val="22"/>
              </w:rPr>
              <w:t>е</w:t>
            </w:r>
            <w:r w:rsidRPr="007C29B7">
              <w:rPr>
                <w:rFonts w:ascii="Arial" w:hAnsi="Arial" w:cs="Arial"/>
                <w:snapToGrid w:val="0"/>
                <w:sz w:val="22"/>
                <w:szCs w:val="22"/>
              </w:rPr>
              <w:t xml:space="preserve">нное наименование национального </w:t>
            </w:r>
            <w:r w:rsidRPr="007C29B7">
              <w:rPr>
                <w:rFonts w:ascii="Arial" w:hAnsi="Arial" w:cs="Arial"/>
                <w:snapToGrid w:val="0"/>
                <w:sz w:val="22"/>
                <w:szCs w:val="22"/>
              </w:rPr>
              <w:br/>
              <w:t>органа по стандартизации</w:t>
            </w:r>
          </w:p>
        </w:tc>
      </w:tr>
      <w:tr w:rsidR="00B97A6F" w:rsidRPr="007C29B7" w14:paraId="6D80189C" w14:textId="77777777" w:rsidTr="00945350">
        <w:tc>
          <w:tcPr>
            <w:tcW w:w="3261" w:type="dxa"/>
            <w:tcBorders>
              <w:top w:val="double" w:sz="6" w:space="0" w:color="auto"/>
            </w:tcBorders>
          </w:tcPr>
          <w:p w14:paraId="769DD30D" w14:textId="57092207" w:rsidR="00B97A6F" w:rsidRPr="007C29B7" w:rsidRDefault="00B97A6F" w:rsidP="00945350">
            <w:pPr>
              <w:widowControl w:val="0"/>
              <w:autoSpaceDE w:val="0"/>
              <w:autoSpaceDN w:val="0"/>
              <w:spacing w:line="360" w:lineRule="auto"/>
              <w:ind w:firstLine="170"/>
              <w:rPr>
                <w:rFonts w:ascii="Arial" w:hAnsi="Arial" w:cs="Arial"/>
                <w:strike/>
                <w:snapToGrid w:val="0"/>
                <w:sz w:val="24"/>
              </w:rPr>
            </w:pPr>
          </w:p>
        </w:tc>
        <w:tc>
          <w:tcPr>
            <w:tcW w:w="1417" w:type="dxa"/>
            <w:tcBorders>
              <w:top w:val="double" w:sz="6" w:space="0" w:color="auto"/>
            </w:tcBorders>
          </w:tcPr>
          <w:p w14:paraId="1FB6882B" w14:textId="62C28543" w:rsidR="00B97A6F" w:rsidRPr="007C29B7" w:rsidRDefault="00B97A6F" w:rsidP="00945350">
            <w:pPr>
              <w:widowControl w:val="0"/>
              <w:autoSpaceDE w:val="0"/>
              <w:autoSpaceDN w:val="0"/>
              <w:spacing w:line="360" w:lineRule="auto"/>
              <w:jc w:val="center"/>
              <w:rPr>
                <w:rFonts w:ascii="Arial" w:hAnsi="Arial" w:cs="Arial"/>
                <w:strike/>
                <w:snapToGrid w:val="0"/>
                <w:sz w:val="24"/>
              </w:rPr>
            </w:pPr>
          </w:p>
        </w:tc>
        <w:tc>
          <w:tcPr>
            <w:tcW w:w="4910" w:type="dxa"/>
            <w:tcBorders>
              <w:top w:val="double" w:sz="6" w:space="0" w:color="auto"/>
            </w:tcBorders>
          </w:tcPr>
          <w:p w14:paraId="3892A992" w14:textId="371D930C" w:rsidR="00B97A6F" w:rsidRPr="007C29B7" w:rsidRDefault="00B97A6F" w:rsidP="00945350">
            <w:pPr>
              <w:widowControl w:val="0"/>
              <w:autoSpaceDE w:val="0"/>
              <w:autoSpaceDN w:val="0"/>
              <w:spacing w:line="360" w:lineRule="auto"/>
              <w:ind w:firstLine="170"/>
              <w:rPr>
                <w:rFonts w:ascii="Arial" w:hAnsi="Arial" w:cs="Arial"/>
                <w:strike/>
                <w:snapToGrid w:val="0"/>
                <w:sz w:val="24"/>
              </w:rPr>
            </w:pPr>
          </w:p>
        </w:tc>
      </w:tr>
      <w:tr w:rsidR="00B97A6F" w:rsidRPr="007C29B7" w14:paraId="02B6AB7E" w14:textId="77777777" w:rsidTr="00945350">
        <w:tc>
          <w:tcPr>
            <w:tcW w:w="3261" w:type="dxa"/>
          </w:tcPr>
          <w:p w14:paraId="663CF8F4" w14:textId="112BCFB8" w:rsidR="00B97A6F" w:rsidRPr="007C29B7" w:rsidRDefault="00B97A6F" w:rsidP="00945350">
            <w:pPr>
              <w:widowControl w:val="0"/>
              <w:autoSpaceDE w:val="0"/>
              <w:autoSpaceDN w:val="0"/>
              <w:spacing w:line="360" w:lineRule="auto"/>
              <w:ind w:firstLine="170"/>
              <w:rPr>
                <w:rFonts w:ascii="Arial" w:hAnsi="Arial" w:cs="Arial"/>
                <w:strike/>
                <w:snapToGrid w:val="0"/>
                <w:sz w:val="24"/>
              </w:rPr>
            </w:pPr>
          </w:p>
        </w:tc>
        <w:tc>
          <w:tcPr>
            <w:tcW w:w="1417" w:type="dxa"/>
          </w:tcPr>
          <w:p w14:paraId="4C279237" w14:textId="5B7F43CA" w:rsidR="00B97A6F" w:rsidRPr="007C29B7" w:rsidRDefault="00B97A6F" w:rsidP="00945350">
            <w:pPr>
              <w:widowControl w:val="0"/>
              <w:autoSpaceDE w:val="0"/>
              <w:autoSpaceDN w:val="0"/>
              <w:spacing w:line="360" w:lineRule="auto"/>
              <w:jc w:val="center"/>
              <w:rPr>
                <w:rFonts w:ascii="Arial" w:hAnsi="Arial" w:cs="Arial"/>
                <w:strike/>
                <w:snapToGrid w:val="0"/>
                <w:sz w:val="24"/>
              </w:rPr>
            </w:pPr>
          </w:p>
        </w:tc>
        <w:tc>
          <w:tcPr>
            <w:tcW w:w="4910" w:type="dxa"/>
          </w:tcPr>
          <w:p w14:paraId="25211F33" w14:textId="049F1273" w:rsidR="00B97A6F" w:rsidRPr="007C29B7" w:rsidRDefault="00B97A6F" w:rsidP="00945350">
            <w:pPr>
              <w:widowControl w:val="0"/>
              <w:autoSpaceDE w:val="0"/>
              <w:autoSpaceDN w:val="0"/>
              <w:spacing w:line="360" w:lineRule="auto"/>
              <w:ind w:firstLine="170"/>
              <w:rPr>
                <w:rFonts w:ascii="Arial" w:hAnsi="Arial" w:cs="Arial"/>
                <w:strike/>
                <w:snapToGrid w:val="0"/>
                <w:sz w:val="24"/>
              </w:rPr>
            </w:pPr>
          </w:p>
        </w:tc>
      </w:tr>
      <w:tr w:rsidR="00B97A6F" w:rsidRPr="007C29B7" w14:paraId="7E11CEFD" w14:textId="77777777" w:rsidTr="00945350">
        <w:tc>
          <w:tcPr>
            <w:tcW w:w="3261" w:type="dxa"/>
          </w:tcPr>
          <w:p w14:paraId="34DDAA96" w14:textId="58CC77D2" w:rsidR="00B97A6F" w:rsidRPr="007C29B7" w:rsidRDefault="00B97A6F" w:rsidP="00945350">
            <w:pPr>
              <w:widowControl w:val="0"/>
              <w:autoSpaceDE w:val="0"/>
              <w:autoSpaceDN w:val="0"/>
              <w:spacing w:line="360" w:lineRule="auto"/>
              <w:ind w:firstLine="170"/>
              <w:rPr>
                <w:rFonts w:ascii="Arial" w:hAnsi="Arial" w:cs="Arial"/>
                <w:strike/>
                <w:snapToGrid w:val="0"/>
                <w:sz w:val="24"/>
              </w:rPr>
            </w:pPr>
          </w:p>
        </w:tc>
        <w:tc>
          <w:tcPr>
            <w:tcW w:w="1417" w:type="dxa"/>
          </w:tcPr>
          <w:p w14:paraId="36E5FD9C" w14:textId="3C587E2A" w:rsidR="00B97A6F" w:rsidRPr="007C29B7" w:rsidRDefault="00B97A6F" w:rsidP="00945350">
            <w:pPr>
              <w:widowControl w:val="0"/>
              <w:autoSpaceDE w:val="0"/>
              <w:autoSpaceDN w:val="0"/>
              <w:spacing w:line="360" w:lineRule="auto"/>
              <w:jc w:val="center"/>
              <w:rPr>
                <w:rFonts w:ascii="Arial" w:hAnsi="Arial" w:cs="Arial"/>
                <w:strike/>
                <w:snapToGrid w:val="0"/>
                <w:sz w:val="24"/>
              </w:rPr>
            </w:pPr>
          </w:p>
        </w:tc>
        <w:tc>
          <w:tcPr>
            <w:tcW w:w="4910" w:type="dxa"/>
          </w:tcPr>
          <w:p w14:paraId="303F0E3C" w14:textId="65936625" w:rsidR="00B97A6F" w:rsidRPr="007C29B7" w:rsidRDefault="00B97A6F" w:rsidP="00945350">
            <w:pPr>
              <w:widowControl w:val="0"/>
              <w:autoSpaceDE w:val="0"/>
              <w:autoSpaceDN w:val="0"/>
              <w:spacing w:line="360" w:lineRule="auto"/>
              <w:ind w:firstLine="170"/>
              <w:rPr>
                <w:rFonts w:ascii="Arial" w:hAnsi="Arial" w:cs="Arial"/>
                <w:strike/>
                <w:snapToGrid w:val="0"/>
                <w:sz w:val="24"/>
              </w:rPr>
            </w:pPr>
          </w:p>
        </w:tc>
      </w:tr>
      <w:tr w:rsidR="00B97A6F" w:rsidRPr="007C29B7" w14:paraId="68C239BE" w14:textId="77777777" w:rsidTr="00945350">
        <w:tc>
          <w:tcPr>
            <w:tcW w:w="3261" w:type="dxa"/>
          </w:tcPr>
          <w:p w14:paraId="0C3EACC9" w14:textId="29ECECAC" w:rsidR="00B97A6F" w:rsidRPr="007C29B7" w:rsidRDefault="00B97A6F" w:rsidP="00945350">
            <w:pPr>
              <w:widowControl w:val="0"/>
              <w:autoSpaceDE w:val="0"/>
              <w:autoSpaceDN w:val="0"/>
              <w:spacing w:line="360" w:lineRule="auto"/>
              <w:ind w:firstLine="170"/>
              <w:rPr>
                <w:rFonts w:ascii="Arial" w:hAnsi="Arial" w:cs="Arial"/>
                <w:strike/>
                <w:snapToGrid w:val="0"/>
                <w:sz w:val="24"/>
              </w:rPr>
            </w:pPr>
          </w:p>
        </w:tc>
        <w:tc>
          <w:tcPr>
            <w:tcW w:w="1417" w:type="dxa"/>
          </w:tcPr>
          <w:p w14:paraId="5B774BA6" w14:textId="7656EF58" w:rsidR="00B97A6F" w:rsidRPr="007C29B7" w:rsidRDefault="00B97A6F" w:rsidP="00945350">
            <w:pPr>
              <w:widowControl w:val="0"/>
              <w:autoSpaceDE w:val="0"/>
              <w:autoSpaceDN w:val="0"/>
              <w:spacing w:line="360" w:lineRule="auto"/>
              <w:jc w:val="center"/>
              <w:rPr>
                <w:rFonts w:ascii="Arial" w:hAnsi="Arial" w:cs="Arial"/>
                <w:strike/>
                <w:snapToGrid w:val="0"/>
                <w:sz w:val="24"/>
              </w:rPr>
            </w:pPr>
          </w:p>
        </w:tc>
        <w:tc>
          <w:tcPr>
            <w:tcW w:w="4910" w:type="dxa"/>
          </w:tcPr>
          <w:p w14:paraId="0A9DF4BA" w14:textId="0029035D" w:rsidR="00B97A6F" w:rsidRPr="007C29B7" w:rsidRDefault="00B97A6F" w:rsidP="00945350">
            <w:pPr>
              <w:widowControl w:val="0"/>
              <w:autoSpaceDE w:val="0"/>
              <w:autoSpaceDN w:val="0"/>
              <w:spacing w:line="360" w:lineRule="auto"/>
              <w:ind w:firstLine="170"/>
              <w:rPr>
                <w:rFonts w:ascii="Arial" w:hAnsi="Arial" w:cs="Arial"/>
                <w:strike/>
                <w:snapToGrid w:val="0"/>
                <w:sz w:val="24"/>
              </w:rPr>
            </w:pPr>
          </w:p>
        </w:tc>
      </w:tr>
      <w:tr w:rsidR="00B97A6F" w:rsidRPr="007C29B7" w14:paraId="412A3CA6" w14:textId="77777777" w:rsidTr="00945350">
        <w:tc>
          <w:tcPr>
            <w:tcW w:w="3261" w:type="dxa"/>
          </w:tcPr>
          <w:p w14:paraId="7E2E145F" w14:textId="01404D0B" w:rsidR="00B97A6F" w:rsidRPr="007C29B7" w:rsidRDefault="00B97A6F" w:rsidP="00945350">
            <w:pPr>
              <w:widowControl w:val="0"/>
              <w:autoSpaceDE w:val="0"/>
              <w:autoSpaceDN w:val="0"/>
              <w:spacing w:line="360" w:lineRule="auto"/>
              <w:ind w:firstLine="170"/>
              <w:rPr>
                <w:rFonts w:ascii="Arial" w:hAnsi="Arial" w:cs="Arial"/>
                <w:strike/>
                <w:snapToGrid w:val="0"/>
                <w:sz w:val="24"/>
              </w:rPr>
            </w:pPr>
          </w:p>
        </w:tc>
        <w:tc>
          <w:tcPr>
            <w:tcW w:w="1417" w:type="dxa"/>
          </w:tcPr>
          <w:p w14:paraId="48D0855C" w14:textId="1AD84836" w:rsidR="00B97A6F" w:rsidRPr="007C29B7" w:rsidRDefault="00B97A6F" w:rsidP="00945350">
            <w:pPr>
              <w:widowControl w:val="0"/>
              <w:autoSpaceDE w:val="0"/>
              <w:autoSpaceDN w:val="0"/>
              <w:spacing w:line="360" w:lineRule="auto"/>
              <w:jc w:val="center"/>
              <w:rPr>
                <w:rFonts w:ascii="Arial" w:hAnsi="Arial" w:cs="Arial"/>
                <w:strike/>
                <w:snapToGrid w:val="0"/>
                <w:sz w:val="24"/>
              </w:rPr>
            </w:pPr>
          </w:p>
        </w:tc>
        <w:tc>
          <w:tcPr>
            <w:tcW w:w="4910" w:type="dxa"/>
          </w:tcPr>
          <w:p w14:paraId="0298F637" w14:textId="4072B05F" w:rsidR="00B97A6F" w:rsidRPr="007C29B7" w:rsidRDefault="00B97A6F" w:rsidP="00945350">
            <w:pPr>
              <w:widowControl w:val="0"/>
              <w:autoSpaceDE w:val="0"/>
              <w:autoSpaceDN w:val="0"/>
              <w:spacing w:line="360" w:lineRule="auto"/>
              <w:ind w:firstLine="170"/>
              <w:rPr>
                <w:rFonts w:ascii="Arial" w:hAnsi="Arial" w:cs="Arial"/>
                <w:strike/>
                <w:snapToGrid w:val="0"/>
                <w:sz w:val="24"/>
              </w:rPr>
            </w:pPr>
          </w:p>
        </w:tc>
      </w:tr>
    </w:tbl>
    <w:p w14:paraId="0C658DA4" w14:textId="77777777" w:rsidR="00B97A6F" w:rsidRPr="0073235B" w:rsidRDefault="00B97A6F" w:rsidP="00B97A6F">
      <w:pPr>
        <w:widowControl w:val="0"/>
        <w:tabs>
          <w:tab w:val="left" w:pos="0"/>
          <w:tab w:val="left" w:pos="993"/>
        </w:tabs>
        <w:autoSpaceDE w:val="0"/>
        <w:autoSpaceDN w:val="0"/>
        <w:ind w:firstLine="709"/>
        <w:rPr>
          <w:rFonts w:ascii="Arial" w:hAnsi="Arial" w:cs="Arial"/>
          <w:color w:val="000000" w:themeColor="text1"/>
          <w:sz w:val="24"/>
          <w:lang w:val="kk-KZ"/>
        </w:rPr>
      </w:pPr>
    </w:p>
    <w:p w14:paraId="2EF7952F" w14:textId="77777777" w:rsidR="00B97A6F" w:rsidRDefault="00B97A6F" w:rsidP="00B97A6F">
      <w:pPr>
        <w:widowControl w:val="0"/>
        <w:ind w:left="709"/>
        <w:rPr>
          <w:rFonts w:ascii="Arial" w:hAnsi="Arial" w:cs="Arial"/>
          <w:color w:val="000000" w:themeColor="text1"/>
          <w:sz w:val="24"/>
        </w:rPr>
      </w:pPr>
    </w:p>
    <w:p w14:paraId="6B230649" w14:textId="3CD981B3" w:rsidR="00B97A6F" w:rsidRPr="0073235B" w:rsidRDefault="00BE2D39" w:rsidP="00B97A6F">
      <w:pPr>
        <w:widowControl w:val="0"/>
        <w:spacing w:line="360" w:lineRule="auto"/>
        <w:ind w:firstLine="709"/>
        <w:rPr>
          <w:rFonts w:ascii="Arial" w:hAnsi="Arial" w:cs="Arial"/>
          <w:color w:val="000000" w:themeColor="text1"/>
          <w:sz w:val="24"/>
        </w:rPr>
      </w:pPr>
      <w:r>
        <w:rPr>
          <w:rFonts w:ascii="Arial" w:hAnsi="Arial" w:cs="Arial"/>
          <w:color w:val="000000" w:themeColor="text1"/>
          <w:sz w:val="24"/>
        </w:rPr>
        <w:t>4</w:t>
      </w:r>
      <w:r w:rsidR="00B97A6F" w:rsidRPr="0073235B">
        <w:rPr>
          <w:rFonts w:ascii="Arial" w:hAnsi="Arial" w:cs="Arial"/>
          <w:color w:val="000000" w:themeColor="text1"/>
          <w:sz w:val="24"/>
        </w:rPr>
        <w:t xml:space="preserve"> ВВЕД</w:t>
      </w:r>
      <w:r w:rsidR="00565086">
        <w:rPr>
          <w:rFonts w:ascii="Arial" w:hAnsi="Arial" w:cs="Arial"/>
          <w:color w:val="000000" w:themeColor="text1"/>
          <w:sz w:val="24"/>
        </w:rPr>
        <w:t>Е</w:t>
      </w:r>
      <w:r w:rsidR="00B97A6F" w:rsidRPr="0073235B">
        <w:rPr>
          <w:rFonts w:ascii="Arial" w:hAnsi="Arial" w:cs="Arial"/>
          <w:color w:val="000000" w:themeColor="text1"/>
          <w:sz w:val="24"/>
        </w:rPr>
        <w:t>Н ВПЕРВЫЕ</w:t>
      </w:r>
    </w:p>
    <w:p w14:paraId="39B51309" w14:textId="77777777" w:rsidR="00B97A6F" w:rsidRPr="0073235B" w:rsidRDefault="00B97A6F" w:rsidP="00B97A6F">
      <w:pPr>
        <w:ind w:firstLine="709"/>
        <w:rPr>
          <w:rFonts w:ascii="Arial" w:hAnsi="Arial" w:cs="Arial"/>
          <w:color w:val="000000" w:themeColor="text1"/>
          <w:sz w:val="24"/>
        </w:rPr>
      </w:pPr>
    </w:p>
    <w:p w14:paraId="72A80520" w14:textId="77777777" w:rsidR="00B97A6F" w:rsidRPr="0073235B" w:rsidRDefault="00B97A6F" w:rsidP="00B97A6F">
      <w:pPr>
        <w:autoSpaceDE w:val="0"/>
        <w:autoSpaceDN w:val="0"/>
        <w:ind w:firstLine="709"/>
        <w:rPr>
          <w:rFonts w:ascii="Arial" w:hAnsi="Arial" w:cs="Arial"/>
          <w:i/>
          <w:iCs/>
          <w:color w:val="000000" w:themeColor="text1"/>
          <w:spacing w:val="-4"/>
          <w:sz w:val="24"/>
        </w:rPr>
      </w:pPr>
      <w:r w:rsidRPr="0073235B">
        <w:rPr>
          <w:rFonts w:ascii="Arial" w:hAnsi="Arial" w:cs="Arial"/>
          <w:i/>
          <w:iCs/>
          <w:color w:val="000000" w:themeColor="text1"/>
          <w:spacing w:val="-4"/>
          <w:sz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2D99A0E" w14:textId="77777777" w:rsidR="00B97A6F" w:rsidRPr="0073235B" w:rsidRDefault="00B97A6F" w:rsidP="00B97A6F">
      <w:pPr>
        <w:autoSpaceDE w:val="0"/>
        <w:autoSpaceDN w:val="0"/>
        <w:ind w:firstLine="709"/>
        <w:rPr>
          <w:rFonts w:ascii="Arial" w:hAnsi="Arial" w:cs="Arial"/>
          <w:i/>
          <w:iCs/>
          <w:color w:val="000000" w:themeColor="text1"/>
          <w:sz w:val="24"/>
          <w:lang w:val="kk-KZ"/>
        </w:rPr>
      </w:pPr>
      <w:r w:rsidRPr="0073235B">
        <w:rPr>
          <w:rFonts w:ascii="Arial" w:hAnsi="Arial" w:cs="Arial"/>
          <w:i/>
          <w:iCs/>
          <w:color w:val="000000" w:themeColor="text1"/>
          <w:sz w:val="24"/>
        </w:rPr>
        <w:t xml:space="preserve">В случае пересмотра, изменения или отмены настоящего стандарта соответствующая информация будет опубликована </w:t>
      </w:r>
      <w:r w:rsidRPr="0073235B">
        <w:rPr>
          <w:rFonts w:ascii="Arial" w:hAnsi="Arial" w:cs="Arial"/>
          <w:i/>
          <w:iCs/>
          <w:color w:val="000000" w:themeColor="text1"/>
          <w:sz w:val="24"/>
          <w:lang w:val="kk-KZ"/>
        </w:rPr>
        <w:t>на официальном интернет-</w:t>
      </w:r>
      <w:r w:rsidRPr="0073235B">
        <w:rPr>
          <w:rFonts w:ascii="Arial" w:hAnsi="Arial" w:cs="Arial"/>
          <w:i/>
          <w:iCs/>
          <w:color w:val="000000" w:themeColor="text1"/>
          <w:sz w:val="24"/>
        </w:rPr>
        <w:t xml:space="preserve"> сайте Межгосударственного совета по стандартизации, метрологии и сертификации в каталоге «Межгосударственные стандарты»</w:t>
      </w:r>
      <w:r w:rsidRPr="0073235B">
        <w:rPr>
          <w:rFonts w:ascii="Arial" w:hAnsi="Arial" w:cs="Arial"/>
          <w:i/>
          <w:iCs/>
          <w:color w:val="000000" w:themeColor="text1"/>
          <w:sz w:val="24"/>
          <w:lang w:val="kk-KZ"/>
        </w:rPr>
        <w:t>.</w:t>
      </w:r>
    </w:p>
    <w:p w14:paraId="60F7E79F" w14:textId="77777777" w:rsidR="00B97A6F" w:rsidRPr="0073235B" w:rsidRDefault="00B97A6F" w:rsidP="00B97A6F">
      <w:pPr>
        <w:autoSpaceDE w:val="0"/>
        <w:autoSpaceDN w:val="0"/>
        <w:ind w:firstLine="709"/>
        <w:rPr>
          <w:rFonts w:ascii="Arial" w:hAnsi="Arial" w:cs="Arial"/>
          <w:color w:val="000000" w:themeColor="text1"/>
          <w:sz w:val="24"/>
        </w:rPr>
      </w:pPr>
    </w:p>
    <w:p w14:paraId="217DA51E" w14:textId="77777777" w:rsidR="00B97A6F" w:rsidRDefault="00B97A6F" w:rsidP="00B97A6F">
      <w:pPr>
        <w:autoSpaceDE w:val="0"/>
        <w:autoSpaceDN w:val="0"/>
        <w:ind w:firstLine="709"/>
        <w:rPr>
          <w:rFonts w:ascii="Arial" w:hAnsi="Arial" w:cs="Arial"/>
          <w:color w:val="000000" w:themeColor="text1"/>
          <w:sz w:val="24"/>
        </w:rPr>
      </w:pPr>
    </w:p>
    <w:p w14:paraId="6C342804" w14:textId="77777777" w:rsidR="00B97A6F" w:rsidRDefault="00B97A6F" w:rsidP="00B97A6F">
      <w:pPr>
        <w:autoSpaceDE w:val="0"/>
        <w:autoSpaceDN w:val="0"/>
        <w:ind w:firstLine="709"/>
        <w:rPr>
          <w:rFonts w:ascii="Arial" w:hAnsi="Arial" w:cs="Arial"/>
          <w:color w:val="000000" w:themeColor="text1"/>
          <w:sz w:val="24"/>
        </w:rPr>
      </w:pPr>
    </w:p>
    <w:p w14:paraId="27F02388" w14:textId="77777777" w:rsidR="00B97A6F" w:rsidRDefault="00B97A6F" w:rsidP="00B97A6F">
      <w:pPr>
        <w:autoSpaceDE w:val="0"/>
        <w:autoSpaceDN w:val="0"/>
        <w:ind w:firstLine="709"/>
        <w:rPr>
          <w:rFonts w:ascii="Arial" w:hAnsi="Arial" w:cs="Arial"/>
          <w:color w:val="000000" w:themeColor="text1"/>
          <w:sz w:val="24"/>
        </w:rPr>
      </w:pPr>
    </w:p>
    <w:p w14:paraId="428FD878" w14:textId="77777777" w:rsidR="00B97A6F" w:rsidRDefault="00B97A6F" w:rsidP="00B97A6F">
      <w:pPr>
        <w:autoSpaceDE w:val="0"/>
        <w:autoSpaceDN w:val="0"/>
        <w:ind w:firstLine="709"/>
        <w:rPr>
          <w:rFonts w:ascii="Arial" w:hAnsi="Arial" w:cs="Arial"/>
          <w:color w:val="000000" w:themeColor="text1"/>
          <w:sz w:val="24"/>
        </w:rPr>
      </w:pPr>
    </w:p>
    <w:p w14:paraId="2370590C" w14:textId="77777777" w:rsidR="00B97A6F" w:rsidRDefault="00B97A6F" w:rsidP="00B97A6F">
      <w:pPr>
        <w:autoSpaceDE w:val="0"/>
        <w:autoSpaceDN w:val="0"/>
        <w:ind w:firstLine="709"/>
        <w:rPr>
          <w:rFonts w:ascii="Arial" w:hAnsi="Arial" w:cs="Arial"/>
          <w:color w:val="000000" w:themeColor="text1"/>
          <w:sz w:val="24"/>
        </w:rPr>
      </w:pPr>
    </w:p>
    <w:p w14:paraId="4B8DAB44" w14:textId="77777777" w:rsidR="00B97A6F" w:rsidRDefault="00B97A6F" w:rsidP="00B97A6F">
      <w:pPr>
        <w:autoSpaceDE w:val="0"/>
        <w:autoSpaceDN w:val="0"/>
        <w:ind w:firstLine="709"/>
        <w:rPr>
          <w:rFonts w:ascii="Arial" w:hAnsi="Arial" w:cs="Arial"/>
          <w:color w:val="000000" w:themeColor="text1"/>
          <w:sz w:val="24"/>
        </w:rPr>
      </w:pPr>
    </w:p>
    <w:p w14:paraId="14F02007" w14:textId="77777777" w:rsidR="00B97A6F" w:rsidRDefault="00B97A6F" w:rsidP="00B97A6F">
      <w:pPr>
        <w:autoSpaceDE w:val="0"/>
        <w:autoSpaceDN w:val="0"/>
        <w:ind w:firstLine="709"/>
        <w:rPr>
          <w:rFonts w:ascii="Arial" w:hAnsi="Arial" w:cs="Arial"/>
          <w:color w:val="000000" w:themeColor="text1"/>
          <w:sz w:val="24"/>
        </w:rPr>
      </w:pPr>
    </w:p>
    <w:p w14:paraId="5B097B97" w14:textId="77777777" w:rsidR="00B97A6F" w:rsidRDefault="00B97A6F" w:rsidP="00B97A6F">
      <w:pPr>
        <w:autoSpaceDE w:val="0"/>
        <w:autoSpaceDN w:val="0"/>
        <w:ind w:firstLine="709"/>
        <w:rPr>
          <w:rFonts w:ascii="Arial" w:hAnsi="Arial" w:cs="Arial"/>
          <w:color w:val="000000" w:themeColor="text1"/>
          <w:sz w:val="24"/>
        </w:rPr>
      </w:pPr>
    </w:p>
    <w:p w14:paraId="15D741E6" w14:textId="77777777" w:rsidR="00B97A6F" w:rsidRDefault="00B97A6F" w:rsidP="00B97A6F">
      <w:pPr>
        <w:autoSpaceDE w:val="0"/>
        <w:autoSpaceDN w:val="0"/>
        <w:ind w:firstLine="709"/>
        <w:rPr>
          <w:rFonts w:ascii="Arial" w:hAnsi="Arial" w:cs="Arial"/>
          <w:color w:val="000000" w:themeColor="text1"/>
          <w:sz w:val="24"/>
        </w:rPr>
      </w:pPr>
    </w:p>
    <w:p w14:paraId="7E07D98F" w14:textId="77777777" w:rsidR="00B97A6F" w:rsidRDefault="00B97A6F" w:rsidP="00B97A6F">
      <w:pPr>
        <w:autoSpaceDE w:val="0"/>
        <w:autoSpaceDN w:val="0"/>
        <w:ind w:firstLine="709"/>
        <w:rPr>
          <w:rFonts w:ascii="Arial" w:hAnsi="Arial" w:cs="Arial"/>
          <w:color w:val="000000" w:themeColor="text1"/>
          <w:sz w:val="24"/>
        </w:rPr>
      </w:pPr>
    </w:p>
    <w:p w14:paraId="0E324E52" w14:textId="77777777" w:rsidR="00B97A6F" w:rsidRDefault="00B97A6F" w:rsidP="00B97A6F">
      <w:pPr>
        <w:autoSpaceDE w:val="0"/>
        <w:autoSpaceDN w:val="0"/>
        <w:ind w:firstLine="709"/>
        <w:rPr>
          <w:rFonts w:ascii="Arial" w:hAnsi="Arial" w:cs="Arial"/>
          <w:color w:val="000000" w:themeColor="text1"/>
          <w:sz w:val="24"/>
        </w:rPr>
      </w:pPr>
    </w:p>
    <w:p w14:paraId="3AF34D92" w14:textId="77777777" w:rsidR="00B97A6F" w:rsidRDefault="00B97A6F" w:rsidP="00B97A6F">
      <w:pPr>
        <w:autoSpaceDE w:val="0"/>
        <w:autoSpaceDN w:val="0"/>
        <w:ind w:firstLine="709"/>
        <w:rPr>
          <w:rFonts w:ascii="Arial" w:hAnsi="Arial" w:cs="Arial"/>
          <w:color w:val="000000" w:themeColor="text1"/>
          <w:sz w:val="24"/>
        </w:rPr>
      </w:pPr>
    </w:p>
    <w:p w14:paraId="22F3B335" w14:textId="77777777" w:rsidR="00B97A6F" w:rsidRDefault="00B97A6F" w:rsidP="00B97A6F">
      <w:pPr>
        <w:autoSpaceDE w:val="0"/>
        <w:autoSpaceDN w:val="0"/>
        <w:ind w:firstLine="709"/>
        <w:rPr>
          <w:rFonts w:ascii="Arial" w:hAnsi="Arial" w:cs="Arial"/>
          <w:color w:val="000000" w:themeColor="text1"/>
          <w:sz w:val="24"/>
        </w:rPr>
      </w:pPr>
    </w:p>
    <w:p w14:paraId="7A2EB192" w14:textId="77777777" w:rsidR="00B97A6F" w:rsidRDefault="00B97A6F" w:rsidP="00B97A6F">
      <w:pPr>
        <w:autoSpaceDE w:val="0"/>
        <w:autoSpaceDN w:val="0"/>
        <w:ind w:firstLine="709"/>
        <w:rPr>
          <w:rFonts w:ascii="Arial" w:hAnsi="Arial" w:cs="Arial"/>
          <w:color w:val="000000" w:themeColor="text1"/>
          <w:sz w:val="24"/>
        </w:rPr>
      </w:pPr>
    </w:p>
    <w:p w14:paraId="6C5F2C84" w14:textId="77777777" w:rsidR="00B97A6F" w:rsidRDefault="00B97A6F" w:rsidP="00B97A6F">
      <w:pPr>
        <w:autoSpaceDE w:val="0"/>
        <w:autoSpaceDN w:val="0"/>
        <w:ind w:firstLine="709"/>
        <w:rPr>
          <w:rFonts w:ascii="Arial" w:hAnsi="Arial" w:cs="Arial"/>
          <w:color w:val="000000" w:themeColor="text1"/>
          <w:sz w:val="24"/>
        </w:rPr>
      </w:pPr>
    </w:p>
    <w:p w14:paraId="1A3BB52C" w14:textId="77777777" w:rsidR="00B97A6F" w:rsidRDefault="00B97A6F" w:rsidP="00B97A6F">
      <w:pPr>
        <w:autoSpaceDE w:val="0"/>
        <w:autoSpaceDN w:val="0"/>
        <w:ind w:firstLine="709"/>
        <w:rPr>
          <w:rFonts w:ascii="Arial" w:hAnsi="Arial" w:cs="Arial"/>
          <w:color w:val="000000" w:themeColor="text1"/>
          <w:sz w:val="24"/>
        </w:rPr>
      </w:pPr>
    </w:p>
    <w:p w14:paraId="7FA21E24" w14:textId="77777777" w:rsidR="00B97A6F" w:rsidRDefault="00B97A6F" w:rsidP="00B97A6F">
      <w:pPr>
        <w:autoSpaceDE w:val="0"/>
        <w:autoSpaceDN w:val="0"/>
        <w:ind w:firstLine="709"/>
        <w:rPr>
          <w:rFonts w:ascii="Arial" w:hAnsi="Arial" w:cs="Arial"/>
          <w:color w:val="000000" w:themeColor="text1"/>
          <w:sz w:val="24"/>
        </w:rPr>
      </w:pPr>
    </w:p>
    <w:p w14:paraId="096B3E06" w14:textId="77777777" w:rsidR="00B97A6F" w:rsidRDefault="00B97A6F" w:rsidP="00B97A6F">
      <w:pPr>
        <w:autoSpaceDE w:val="0"/>
        <w:autoSpaceDN w:val="0"/>
        <w:ind w:firstLine="709"/>
        <w:rPr>
          <w:rFonts w:ascii="Arial" w:hAnsi="Arial" w:cs="Arial"/>
          <w:color w:val="000000" w:themeColor="text1"/>
          <w:sz w:val="24"/>
        </w:rPr>
      </w:pPr>
    </w:p>
    <w:p w14:paraId="723711DE" w14:textId="77777777" w:rsidR="00B97A6F" w:rsidRDefault="00B97A6F" w:rsidP="00B97A6F">
      <w:pPr>
        <w:autoSpaceDE w:val="0"/>
        <w:autoSpaceDN w:val="0"/>
        <w:ind w:firstLine="709"/>
        <w:rPr>
          <w:rFonts w:ascii="Arial" w:hAnsi="Arial" w:cs="Arial"/>
          <w:color w:val="000000" w:themeColor="text1"/>
          <w:sz w:val="24"/>
        </w:rPr>
      </w:pPr>
    </w:p>
    <w:p w14:paraId="45B55980" w14:textId="77777777" w:rsidR="00B97A6F" w:rsidRDefault="00B97A6F" w:rsidP="00B97A6F">
      <w:pPr>
        <w:autoSpaceDE w:val="0"/>
        <w:autoSpaceDN w:val="0"/>
        <w:ind w:firstLine="709"/>
        <w:rPr>
          <w:rFonts w:ascii="Arial" w:hAnsi="Arial" w:cs="Arial"/>
          <w:color w:val="000000" w:themeColor="text1"/>
          <w:sz w:val="24"/>
        </w:rPr>
      </w:pPr>
    </w:p>
    <w:p w14:paraId="5937540C" w14:textId="77777777" w:rsidR="007874C6" w:rsidRDefault="007874C6" w:rsidP="00B97A6F">
      <w:pPr>
        <w:spacing w:line="360" w:lineRule="auto"/>
        <w:ind w:right="45" w:firstLine="567"/>
        <w:jc w:val="right"/>
        <w:rPr>
          <w:rFonts w:ascii="Arial" w:hAnsi="Arial" w:cs="Arial"/>
          <w:sz w:val="24"/>
        </w:rPr>
      </w:pPr>
    </w:p>
    <w:p w14:paraId="3AA03450" w14:textId="77777777" w:rsidR="007874C6" w:rsidRDefault="007874C6" w:rsidP="00B97A6F">
      <w:pPr>
        <w:spacing w:line="360" w:lineRule="auto"/>
        <w:ind w:right="45" w:firstLine="567"/>
        <w:jc w:val="right"/>
        <w:rPr>
          <w:rFonts w:ascii="Arial" w:hAnsi="Arial" w:cs="Arial"/>
          <w:sz w:val="24"/>
        </w:rPr>
      </w:pPr>
    </w:p>
    <w:p w14:paraId="14C2DA27" w14:textId="77777777" w:rsidR="00B97A6F" w:rsidRDefault="00B97A6F" w:rsidP="00B97A6F">
      <w:pPr>
        <w:spacing w:line="360" w:lineRule="auto"/>
        <w:ind w:right="45" w:firstLine="567"/>
        <w:jc w:val="right"/>
        <w:rPr>
          <w:rFonts w:ascii="Arial" w:hAnsi="Arial" w:cs="Arial"/>
          <w:sz w:val="24"/>
        </w:rPr>
      </w:pPr>
    </w:p>
    <w:p w14:paraId="1237C298" w14:textId="77777777" w:rsidR="007874C6" w:rsidRDefault="007874C6" w:rsidP="00B97A6F">
      <w:pPr>
        <w:spacing w:line="360" w:lineRule="auto"/>
        <w:ind w:right="45" w:firstLine="567"/>
        <w:jc w:val="right"/>
        <w:rPr>
          <w:rFonts w:ascii="Arial" w:hAnsi="Arial" w:cs="Arial"/>
          <w:sz w:val="24"/>
        </w:rPr>
      </w:pPr>
    </w:p>
    <w:p w14:paraId="488A36CB" w14:textId="77777777" w:rsidR="007E5640" w:rsidRDefault="007E5640" w:rsidP="007E5640">
      <w:pPr>
        <w:autoSpaceDE w:val="0"/>
        <w:autoSpaceDN w:val="0"/>
        <w:ind w:firstLine="709"/>
        <w:rPr>
          <w:rFonts w:ascii="Arial" w:hAnsi="Arial" w:cs="Arial"/>
          <w:color w:val="000000" w:themeColor="text1"/>
          <w:sz w:val="22"/>
          <w:szCs w:val="22"/>
        </w:rPr>
      </w:pPr>
      <w:r>
        <w:rPr>
          <w:rFonts w:ascii="Arial" w:hAnsi="Arial" w:cs="Arial"/>
          <w:color w:val="000000" w:themeColor="text1"/>
          <w:sz w:val="22"/>
          <w:szCs w:val="22"/>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6FDD9135" w14:textId="6768E7A6" w:rsidR="00B97A6F" w:rsidRPr="00272868" w:rsidRDefault="00B97A6F" w:rsidP="00B97A6F">
      <w:pPr>
        <w:autoSpaceDE w:val="0"/>
        <w:autoSpaceDN w:val="0"/>
        <w:ind w:firstLine="709"/>
        <w:rPr>
          <w:rFonts w:ascii="Arial" w:hAnsi="Arial" w:cs="Arial"/>
          <w:sz w:val="22"/>
          <w:szCs w:val="22"/>
        </w:rPr>
      </w:pPr>
    </w:p>
    <w:p w14:paraId="21BB1A26" w14:textId="77777777" w:rsidR="00B97A6F" w:rsidRPr="00272868" w:rsidRDefault="00B97A6F" w:rsidP="00B97A6F">
      <w:pPr>
        <w:widowControl w:val="0"/>
        <w:spacing w:after="120" w:line="360" w:lineRule="auto"/>
        <w:jc w:val="center"/>
        <w:rPr>
          <w:rFonts w:ascii="Arial" w:hAnsi="Arial" w:cs="Arial"/>
          <w:b/>
          <w:bCs/>
          <w:szCs w:val="28"/>
        </w:rPr>
      </w:pPr>
      <w:r w:rsidRPr="00272868">
        <w:rPr>
          <w:rFonts w:ascii="Arial" w:hAnsi="Arial" w:cs="Arial"/>
          <w:b/>
          <w:bCs/>
          <w:szCs w:val="28"/>
        </w:rPr>
        <w:t>Содержание</w:t>
      </w:r>
    </w:p>
    <w:p w14:paraId="21E6D9C1" w14:textId="4CA844EF" w:rsidR="00B97A6F" w:rsidRPr="00272868" w:rsidRDefault="00B97A6F" w:rsidP="00F15511">
      <w:pPr>
        <w:pStyle w:val="12"/>
        <w:rPr>
          <w:rStyle w:val="aa"/>
          <w:color w:val="auto"/>
          <w:lang w:val="kk-KZ"/>
        </w:rPr>
      </w:pPr>
      <w:r w:rsidRPr="00272868">
        <w:rPr>
          <w:color w:val="auto"/>
          <w:lang w:val="kk-KZ"/>
        </w:rPr>
        <w:t>1 Область применения ................................................................................................</w:t>
      </w:r>
      <w:r w:rsidRPr="00272868">
        <w:rPr>
          <w:webHidden/>
          <w:color w:val="auto"/>
          <w:lang w:val="kk-KZ"/>
        </w:rPr>
        <w:tab/>
        <w:t xml:space="preserve">  </w:t>
      </w:r>
      <w:r w:rsidR="00614F16" w:rsidRPr="00272868">
        <w:rPr>
          <w:webHidden/>
          <w:color w:val="auto"/>
          <w:lang w:val="kk-KZ"/>
        </w:rPr>
        <w:t>5</w:t>
      </w:r>
    </w:p>
    <w:p w14:paraId="303C9290" w14:textId="5172DC54" w:rsidR="00B97A6F" w:rsidRPr="00272868" w:rsidRDefault="00B97A6F" w:rsidP="00F15511">
      <w:pPr>
        <w:pStyle w:val="12"/>
        <w:rPr>
          <w:rStyle w:val="aa"/>
          <w:color w:val="auto"/>
          <w:lang w:val="kk-KZ"/>
        </w:rPr>
      </w:pPr>
      <w:r w:rsidRPr="00272868">
        <w:rPr>
          <w:color w:val="auto"/>
          <w:lang w:val="kk-KZ"/>
        </w:rPr>
        <w:t>2 Нормативные ссылки ...............................................................................................</w:t>
      </w:r>
      <w:r w:rsidR="00614F16" w:rsidRPr="00272868">
        <w:rPr>
          <w:webHidden/>
          <w:color w:val="auto"/>
          <w:lang w:val="kk-KZ"/>
        </w:rPr>
        <w:tab/>
        <w:t xml:space="preserve">  5</w:t>
      </w:r>
    </w:p>
    <w:p w14:paraId="1ECF62CD" w14:textId="212AB759" w:rsidR="00B97A6F" w:rsidRPr="00272868" w:rsidRDefault="00B97A6F" w:rsidP="00F15511">
      <w:pPr>
        <w:pStyle w:val="12"/>
        <w:rPr>
          <w:rStyle w:val="aa"/>
          <w:color w:val="auto"/>
          <w:lang w:val="kk-KZ"/>
        </w:rPr>
      </w:pPr>
      <w:r w:rsidRPr="00272868">
        <w:rPr>
          <w:color w:val="auto"/>
          <w:lang w:val="kk-KZ"/>
        </w:rPr>
        <w:t>3 Сущность метода .....................................................................................................</w:t>
      </w:r>
      <w:r w:rsidRPr="00272868">
        <w:rPr>
          <w:webHidden/>
          <w:color w:val="auto"/>
          <w:lang w:val="kk-KZ"/>
        </w:rPr>
        <w:tab/>
        <w:t xml:space="preserve">  </w:t>
      </w:r>
      <w:r w:rsidR="00614F16" w:rsidRPr="00272868">
        <w:rPr>
          <w:webHidden/>
          <w:color w:val="auto"/>
          <w:lang w:val="kk-KZ"/>
        </w:rPr>
        <w:t>7</w:t>
      </w:r>
    </w:p>
    <w:p w14:paraId="150E06B3" w14:textId="0DED6728" w:rsidR="00B97A6F" w:rsidRPr="00272868" w:rsidRDefault="00B97A6F" w:rsidP="00F15511">
      <w:pPr>
        <w:pStyle w:val="12"/>
        <w:rPr>
          <w:rStyle w:val="aa"/>
          <w:color w:val="auto"/>
          <w:lang w:val="kk-KZ"/>
        </w:rPr>
      </w:pPr>
      <w:r w:rsidRPr="00272868">
        <w:rPr>
          <w:color w:val="auto"/>
          <w:lang w:val="kk-KZ"/>
        </w:rPr>
        <w:t>4 Требования безопасности и охраны окружающей среды ....................................</w:t>
      </w:r>
      <w:r w:rsidRPr="00272868">
        <w:rPr>
          <w:webHidden/>
          <w:color w:val="auto"/>
          <w:lang w:val="kk-KZ"/>
        </w:rPr>
        <w:tab/>
        <w:t xml:space="preserve">  </w:t>
      </w:r>
      <w:r w:rsidR="00614F16" w:rsidRPr="00272868">
        <w:rPr>
          <w:webHidden/>
          <w:color w:val="auto"/>
          <w:lang w:val="kk-KZ"/>
        </w:rPr>
        <w:t>7</w:t>
      </w:r>
    </w:p>
    <w:p w14:paraId="5623CBA8" w14:textId="7E1BD33A" w:rsidR="00B97A6F" w:rsidRPr="00272868" w:rsidRDefault="00B97A6F" w:rsidP="00F15511">
      <w:pPr>
        <w:pStyle w:val="12"/>
        <w:rPr>
          <w:rStyle w:val="aa"/>
          <w:color w:val="auto"/>
        </w:rPr>
      </w:pPr>
      <w:r w:rsidRPr="00272868">
        <w:rPr>
          <w:color w:val="auto"/>
          <w:lang w:val="kk-KZ"/>
        </w:rPr>
        <w:t>5 Требования к оператор</w:t>
      </w:r>
      <w:r w:rsidR="001436E0" w:rsidRPr="00272868">
        <w:rPr>
          <w:color w:val="auto"/>
          <w:lang w:val="kk-KZ"/>
        </w:rPr>
        <w:t>у</w:t>
      </w:r>
      <w:r w:rsidRPr="00272868">
        <w:rPr>
          <w:color w:val="auto"/>
          <w:lang w:val="kk-KZ"/>
        </w:rPr>
        <w:t xml:space="preserve"> .............................................................</w:t>
      </w:r>
      <w:r w:rsidR="000147C8">
        <w:rPr>
          <w:color w:val="auto"/>
          <w:lang w:val="kk-KZ"/>
        </w:rPr>
        <w:t>.............................</w:t>
      </w:r>
      <w:r w:rsidRPr="00272868">
        <w:rPr>
          <w:webHidden/>
          <w:color w:val="auto"/>
          <w:lang w:val="kk-KZ"/>
        </w:rPr>
        <w:tab/>
      </w:r>
      <w:r w:rsidR="00614F16" w:rsidRPr="00272868">
        <w:rPr>
          <w:rStyle w:val="aa"/>
          <w:color w:val="auto"/>
          <w:u w:val="none"/>
          <w:lang w:val="kk-KZ"/>
        </w:rPr>
        <w:t xml:space="preserve">  8</w:t>
      </w:r>
    </w:p>
    <w:p w14:paraId="3648C293" w14:textId="661E33CB" w:rsidR="00B97A6F" w:rsidRPr="00272868" w:rsidRDefault="00B97A6F" w:rsidP="00F15511">
      <w:pPr>
        <w:pStyle w:val="12"/>
        <w:rPr>
          <w:rStyle w:val="aa"/>
          <w:color w:val="auto"/>
          <w:u w:val="none"/>
        </w:rPr>
      </w:pPr>
      <w:r w:rsidRPr="00272868">
        <w:rPr>
          <w:color w:val="auto"/>
          <w:lang w:val="kk-KZ"/>
        </w:rPr>
        <w:t>6 Требования к условиям выполнения измерений ...................................................</w:t>
      </w:r>
      <w:r w:rsidRPr="00272868">
        <w:rPr>
          <w:webHidden/>
          <w:color w:val="auto"/>
          <w:lang w:val="kk-KZ"/>
        </w:rPr>
        <w:tab/>
      </w:r>
      <w:r w:rsidR="00614F16" w:rsidRPr="00272868">
        <w:rPr>
          <w:rStyle w:val="aa"/>
          <w:color w:val="auto"/>
          <w:u w:val="none"/>
          <w:lang w:val="kk-KZ"/>
        </w:rPr>
        <w:t xml:space="preserve">  8</w:t>
      </w:r>
    </w:p>
    <w:p w14:paraId="375458C6" w14:textId="4770E3D4" w:rsidR="00B97A6F" w:rsidRPr="00272868" w:rsidRDefault="00B97A6F" w:rsidP="00F15511">
      <w:pPr>
        <w:pStyle w:val="12"/>
        <w:rPr>
          <w:rStyle w:val="aa"/>
          <w:color w:val="auto"/>
          <w:lang w:val="kk-KZ"/>
        </w:rPr>
      </w:pPr>
      <w:r w:rsidRPr="00272868">
        <w:rPr>
          <w:color w:val="auto"/>
          <w:lang w:val="kk-KZ"/>
        </w:rPr>
        <w:t>7 Средства измерений, вспомогательн</w:t>
      </w:r>
      <w:r w:rsidRPr="00272868">
        <w:rPr>
          <w:color w:val="auto"/>
        </w:rPr>
        <w:t>ое оборудование</w:t>
      </w:r>
      <w:r w:rsidR="00614F16" w:rsidRPr="00272868">
        <w:rPr>
          <w:color w:val="auto"/>
          <w:lang w:val="kk-KZ"/>
        </w:rPr>
        <w:t>,</w:t>
      </w:r>
      <w:r w:rsidRPr="00272868">
        <w:rPr>
          <w:color w:val="auto"/>
          <w:lang w:val="kk-KZ"/>
        </w:rPr>
        <w:t xml:space="preserve"> </w:t>
      </w:r>
      <w:r w:rsidRPr="00272868">
        <w:rPr>
          <w:color w:val="auto"/>
        </w:rPr>
        <w:t>посуда,</w:t>
      </w:r>
      <w:r w:rsidR="00614F16" w:rsidRPr="00272868">
        <w:rPr>
          <w:color w:val="auto"/>
        </w:rPr>
        <w:t xml:space="preserve"> </w:t>
      </w:r>
      <w:r w:rsidR="000147C8">
        <w:rPr>
          <w:color w:val="auto"/>
          <w:lang w:val="kk-KZ"/>
        </w:rPr>
        <w:t>реактивы..........</w:t>
      </w:r>
      <w:r w:rsidRPr="00272868">
        <w:rPr>
          <w:webHidden/>
          <w:color w:val="auto"/>
          <w:lang w:val="kk-KZ"/>
        </w:rPr>
        <w:tab/>
        <w:t xml:space="preserve">  </w:t>
      </w:r>
      <w:r w:rsidR="00614F16" w:rsidRPr="00272868">
        <w:rPr>
          <w:webHidden/>
          <w:color w:val="auto"/>
          <w:lang w:val="kk-KZ"/>
        </w:rPr>
        <w:t>8</w:t>
      </w:r>
    </w:p>
    <w:p w14:paraId="39DE8809" w14:textId="65E0BBBB" w:rsidR="00B97A6F" w:rsidRPr="00272868" w:rsidRDefault="00B97A6F" w:rsidP="00F15511">
      <w:pPr>
        <w:pStyle w:val="12"/>
        <w:rPr>
          <w:webHidden/>
          <w:color w:val="auto"/>
        </w:rPr>
      </w:pPr>
      <w:r w:rsidRPr="00272868">
        <w:rPr>
          <w:color w:val="auto"/>
        </w:rPr>
        <w:t>8 Подготовка к выполнению измерений ………………………………………………….</w:t>
      </w:r>
      <w:r w:rsidRPr="00272868">
        <w:rPr>
          <w:webHidden/>
          <w:color w:val="auto"/>
        </w:rPr>
        <w:tab/>
      </w:r>
      <w:r w:rsidR="00614F16" w:rsidRPr="00272868">
        <w:rPr>
          <w:webHidden/>
          <w:color w:val="auto"/>
        </w:rPr>
        <w:t>9</w:t>
      </w:r>
    </w:p>
    <w:p w14:paraId="2C4FA3C4" w14:textId="0ABE686C" w:rsidR="00614F16" w:rsidRPr="00272868" w:rsidRDefault="00614F16" w:rsidP="00614F16">
      <w:pPr>
        <w:spacing w:line="360" w:lineRule="auto"/>
        <w:rPr>
          <w:rFonts w:ascii="Arial" w:hAnsi="Arial" w:cs="Arial"/>
          <w:sz w:val="24"/>
        </w:rPr>
      </w:pPr>
      <w:r w:rsidRPr="00272868">
        <w:rPr>
          <w:rFonts w:ascii="Arial" w:hAnsi="Arial" w:cs="Arial"/>
          <w:sz w:val="24"/>
        </w:rPr>
        <w:t xml:space="preserve">8.1 Подготовка </w:t>
      </w:r>
      <w:r w:rsidRPr="00272868">
        <w:rPr>
          <w:rFonts w:ascii="Arial" w:hAnsi="Arial" w:cs="Arial"/>
          <w:bCs/>
          <w:sz w:val="24"/>
        </w:rPr>
        <w:t>реактивов</w:t>
      </w:r>
      <w:r w:rsidR="00F15511" w:rsidRPr="00272868">
        <w:rPr>
          <w:rFonts w:ascii="Arial" w:hAnsi="Arial" w:cs="Arial"/>
          <w:bCs/>
          <w:sz w:val="24"/>
        </w:rPr>
        <w:t xml:space="preserve">                                                                                        </w:t>
      </w:r>
      <w:r w:rsidR="00F248A1" w:rsidRPr="00272868">
        <w:rPr>
          <w:rFonts w:ascii="Arial" w:hAnsi="Arial" w:cs="Arial"/>
          <w:bCs/>
          <w:sz w:val="24"/>
        </w:rPr>
        <w:t xml:space="preserve"> </w:t>
      </w:r>
      <w:r w:rsidR="00F248A1" w:rsidRPr="00272868">
        <w:rPr>
          <w:rFonts w:ascii="Arial" w:hAnsi="Arial" w:cs="Arial"/>
          <w:bCs/>
          <w:sz w:val="24"/>
        </w:rPr>
        <w:tab/>
      </w:r>
      <w:r w:rsidR="00F15511" w:rsidRPr="00272868">
        <w:rPr>
          <w:rFonts w:ascii="Arial" w:hAnsi="Arial" w:cs="Arial"/>
          <w:bCs/>
          <w:sz w:val="24"/>
        </w:rPr>
        <w:t>9</w:t>
      </w:r>
    </w:p>
    <w:p w14:paraId="530233EB" w14:textId="729B40FC" w:rsidR="00A94244" w:rsidRPr="00272868" w:rsidRDefault="00D92A9E" w:rsidP="00F15511">
      <w:pPr>
        <w:spacing w:line="360" w:lineRule="auto"/>
        <w:rPr>
          <w:rFonts w:ascii="Arial" w:hAnsi="Arial" w:cs="Arial"/>
        </w:rPr>
      </w:pPr>
      <w:r w:rsidRPr="00272868">
        <w:rPr>
          <w:rFonts w:ascii="Arial" w:hAnsi="Arial" w:cs="Arial"/>
          <w:sz w:val="24"/>
        </w:rPr>
        <w:t>8.2</w:t>
      </w:r>
      <w:r w:rsidR="00614F16" w:rsidRPr="00272868">
        <w:rPr>
          <w:rFonts w:ascii="Arial" w:hAnsi="Arial" w:cs="Arial"/>
          <w:sz w:val="24"/>
        </w:rPr>
        <w:t xml:space="preserve"> Подготовка </w:t>
      </w:r>
      <w:r w:rsidR="00A94244" w:rsidRPr="00272868">
        <w:rPr>
          <w:rFonts w:ascii="Arial" w:hAnsi="Arial" w:cs="Arial"/>
          <w:bCs/>
          <w:sz w:val="24"/>
        </w:rPr>
        <w:t>потенциометрического анализатора и электродов</w:t>
      </w:r>
      <w:r w:rsidR="000147C8">
        <w:rPr>
          <w:rFonts w:ascii="Arial" w:hAnsi="Arial" w:cs="Arial"/>
        </w:rPr>
        <w:t>………………..</w:t>
      </w:r>
      <w:r w:rsidR="00F15511" w:rsidRPr="00272868">
        <w:rPr>
          <w:rFonts w:ascii="Arial" w:hAnsi="Arial" w:cs="Arial"/>
        </w:rPr>
        <w:tab/>
      </w:r>
      <w:r w:rsidR="00F15511" w:rsidRPr="00272868">
        <w:rPr>
          <w:rFonts w:ascii="Arial" w:hAnsi="Arial" w:cs="Arial"/>
          <w:sz w:val="24"/>
        </w:rPr>
        <w:t>10</w:t>
      </w:r>
    </w:p>
    <w:p w14:paraId="29158E86" w14:textId="146857EB" w:rsidR="00B97A6F" w:rsidRPr="00272868" w:rsidRDefault="00F15511" w:rsidP="00F15511">
      <w:pPr>
        <w:pStyle w:val="21"/>
        <w:rPr>
          <w:color w:val="auto"/>
        </w:rPr>
      </w:pPr>
      <w:r w:rsidRPr="00272868">
        <w:rPr>
          <w:color w:val="auto"/>
        </w:rPr>
        <w:t xml:space="preserve">8.3 Подготовка проб </w:t>
      </w:r>
      <w:r w:rsidR="00A5310C" w:rsidRPr="00272868">
        <w:rPr>
          <w:color w:val="auto"/>
        </w:rPr>
        <w:t>для анализа</w:t>
      </w:r>
      <w:r w:rsidR="000147C8">
        <w:rPr>
          <w:color w:val="auto"/>
        </w:rPr>
        <w:t>………………………………………………………….</w:t>
      </w:r>
      <w:r w:rsidR="00F248A1" w:rsidRPr="00272868">
        <w:rPr>
          <w:color w:val="auto"/>
        </w:rPr>
        <w:tab/>
      </w:r>
      <w:r w:rsidR="00933707">
        <w:rPr>
          <w:color w:val="auto"/>
        </w:rPr>
        <w:t>10</w:t>
      </w:r>
    </w:p>
    <w:p w14:paraId="5A0A934B" w14:textId="6F26DF88" w:rsidR="00030234" w:rsidRPr="00272868" w:rsidRDefault="00F15511" w:rsidP="00F15511">
      <w:pPr>
        <w:pStyle w:val="12"/>
        <w:rPr>
          <w:webHidden/>
          <w:color w:val="auto"/>
        </w:rPr>
      </w:pPr>
      <w:r w:rsidRPr="00272868">
        <w:rPr>
          <w:color w:val="auto"/>
        </w:rPr>
        <w:t>9</w:t>
      </w:r>
      <w:r w:rsidR="00B97A6F" w:rsidRPr="00272868">
        <w:rPr>
          <w:color w:val="auto"/>
        </w:rPr>
        <w:t xml:space="preserve"> </w:t>
      </w:r>
      <w:r w:rsidR="003A7B36" w:rsidRPr="00272868">
        <w:rPr>
          <w:color w:val="auto"/>
        </w:rPr>
        <w:t xml:space="preserve">Выполнение </w:t>
      </w:r>
      <w:r w:rsidR="00B97A6F" w:rsidRPr="00272868">
        <w:rPr>
          <w:color w:val="auto"/>
        </w:rPr>
        <w:t>измерений</w:t>
      </w:r>
      <w:r w:rsidRPr="00272868">
        <w:rPr>
          <w:webHidden/>
          <w:color w:val="auto"/>
        </w:rPr>
        <w:t>………………………………………………………………</w:t>
      </w:r>
      <w:r w:rsidR="000147C8">
        <w:rPr>
          <w:webHidden/>
          <w:color w:val="auto"/>
        </w:rPr>
        <w:t>…</w:t>
      </w:r>
      <w:r w:rsidRPr="00272868">
        <w:rPr>
          <w:webHidden/>
          <w:color w:val="auto"/>
        </w:rPr>
        <w:t>…</w:t>
      </w:r>
      <w:r w:rsidRPr="00272868">
        <w:rPr>
          <w:webHidden/>
          <w:color w:val="auto"/>
        </w:rPr>
        <w:tab/>
        <w:t>1</w:t>
      </w:r>
      <w:r w:rsidR="00030234" w:rsidRPr="00272868">
        <w:rPr>
          <w:webHidden/>
          <w:color w:val="auto"/>
        </w:rPr>
        <w:t>3</w:t>
      </w:r>
    </w:p>
    <w:p w14:paraId="02C68116" w14:textId="415A6608" w:rsidR="00B97A6F" w:rsidRPr="00272868" w:rsidRDefault="00030234" w:rsidP="00030234">
      <w:pPr>
        <w:pStyle w:val="12"/>
        <w:rPr>
          <w:webHidden/>
          <w:color w:val="auto"/>
        </w:rPr>
      </w:pPr>
      <w:r w:rsidRPr="00272868">
        <w:rPr>
          <w:webHidden/>
          <w:color w:val="auto"/>
        </w:rPr>
        <w:t>9.1</w:t>
      </w:r>
      <w:r w:rsidR="00B97A6F" w:rsidRPr="00272868">
        <w:rPr>
          <w:webHidden/>
          <w:color w:val="auto"/>
        </w:rPr>
        <w:t xml:space="preserve"> </w:t>
      </w:r>
      <w:r w:rsidR="003A7B36" w:rsidRPr="00272868">
        <w:rPr>
          <w:color w:val="auto"/>
        </w:rPr>
        <w:t>Выполнение</w:t>
      </w:r>
      <w:r w:rsidRPr="00272868">
        <w:rPr>
          <w:color w:val="auto"/>
        </w:rPr>
        <w:t xml:space="preserve"> измерений</w:t>
      </w:r>
      <w:r w:rsidR="003A7B36" w:rsidRPr="00272868">
        <w:rPr>
          <w:bCs/>
          <w:color w:val="auto"/>
        </w:rPr>
        <w:t xml:space="preserve"> </w:t>
      </w:r>
      <w:r w:rsidR="00D02386" w:rsidRPr="00272868">
        <w:rPr>
          <w:bCs/>
          <w:color w:val="auto"/>
        </w:rPr>
        <w:t xml:space="preserve">из </w:t>
      </w:r>
      <w:r w:rsidRPr="00272868">
        <w:rPr>
          <w:bCs/>
          <w:color w:val="auto"/>
        </w:rPr>
        <w:t>изделий для ухода за детьми, кроме изделий санитарно-гигиенических, содержащи</w:t>
      </w:r>
      <w:r w:rsidR="00D02386" w:rsidRPr="00272868">
        <w:rPr>
          <w:bCs/>
          <w:color w:val="auto"/>
        </w:rPr>
        <w:t>х</w:t>
      </w:r>
      <w:r w:rsidRPr="00272868">
        <w:rPr>
          <w:bCs/>
          <w:color w:val="auto"/>
        </w:rPr>
        <w:t xml:space="preserve"> гелеобразующие влагопоглощающие материалы</w:t>
      </w:r>
      <w:r w:rsidR="00933707">
        <w:rPr>
          <w:webHidden/>
          <w:color w:val="auto"/>
        </w:rPr>
        <w:t>…………………………………………………………………………………..</w:t>
      </w:r>
      <w:r w:rsidRPr="00272868">
        <w:rPr>
          <w:webHidden/>
          <w:color w:val="auto"/>
        </w:rPr>
        <w:tab/>
        <w:t>13</w:t>
      </w:r>
    </w:p>
    <w:p w14:paraId="30C2409E" w14:textId="48431E34" w:rsidR="00030234" w:rsidRPr="00272868" w:rsidRDefault="00030234" w:rsidP="00030234">
      <w:pPr>
        <w:widowControl w:val="0"/>
        <w:spacing w:line="360" w:lineRule="auto"/>
        <w:jc w:val="left"/>
        <w:rPr>
          <w:rFonts w:ascii="Arial" w:hAnsi="Arial" w:cs="Arial"/>
          <w:bCs/>
          <w:sz w:val="24"/>
        </w:rPr>
      </w:pPr>
      <w:r w:rsidRPr="00272868">
        <w:rPr>
          <w:rFonts w:ascii="Arial" w:hAnsi="Arial" w:cs="Arial"/>
          <w:sz w:val="24"/>
        </w:rPr>
        <w:t xml:space="preserve">9.2 </w:t>
      </w:r>
      <w:r w:rsidR="00471EC9" w:rsidRPr="00272868">
        <w:rPr>
          <w:rFonts w:ascii="Arial" w:hAnsi="Arial" w:cs="Arial"/>
          <w:sz w:val="24"/>
        </w:rPr>
        <w:t>Выполнени</w:t>
      </w:r>
      <w:r w:rsidRPr="00272868">
        <w:rPr>
          <w:rFonts w:ascii="Arial" w:hAnsi="Arial" w:cs="Arial"/>
          <w:sz w:val="24"/>
        </w:rPr>
        <w:t>е измерений</w:t>
      </w:r>
      <w:r w:rsidR="00471EC9" w:rsidRPr="00272868">
        <w:rPr>
          <w:rFonts w:ascii="Arial" w:hAnsi="Arial" w:cs="Arial"/>
          <w:bCs/>
          <w:sz w:val="24"/>
        </w:rPr>
        <w:t xml:space="preserve"> </w:t>
      </w:r>
      <w:r w:rsidR="00D02386" w:rsidRPr="00272868">
        <w:rPr>
          <w:rFonts w:ascii="Arial" w:hAnsi="Arial" w:cs="Arial"/>
          <w:bCs/>
          <w:sz w:val="24"/>
        </w:rPr>
        <w:t>из</w:t>
      </w:r>
      <w:r w:rsidRPr="00272868">
        <w:rPr>
          <w:rFonts w:ascii="Arial" w:hAnsi="Arial" w:cs="Arial"/>
          <w:bCs/>
          <w:sz w:val="24"/>
        </w:rPr>
        <w:t xml:space="preserve"> изделий санитарно-гигиенических, содержащи</w:t>
      </w:r>
      <w:r w:rsidR="00D02386" w:rsidRPr="00272868">
        <w:rPr>
          <w:rFonts w:ascii="Arial" w:hAnsi="Arial" w:cs="Arial"/>
          <w:bCs/>
          <w:sz w:val="24"/>
        </w:rPr>
        <w:t>х</w:t>
      </w:r>
      <w:r w:rsidRPr="00272868">
        <w:rPr>
          <w:rFonts w:ascii="Arial" w:hAnsi="Arial" w:cs="Arial"/>
          <w:bCs/>
          <w:sz w:val="24"/>
        </w:rPr>
        <w:t xml:space="preserve"> гелеобраз</w:t>
      </w:r>
      <w:r w:rsidR="00933707">
        <w:rPr>
          <w:rFonts w:ascii="Arial" w:hAnsi="Arial" w:cs="Arial"/>
          <w:bCs/>
          <w:sz w:val="24"/>
        </w:rPr>
        <w:t>ующие влагопоглощающие материал…………………………………………</w:t>
      </w:r>
      <w:r w:rsidRPr="00272868">
        <w:rPr>
          <w:rFonts w:ascii="Arial" w:hAnsi="Arial" w:cs="Arial"/>
          <w:bCs/>
          <w:sz w:val="24"/>
        </w:rPr>
        <w:tab/>
        <w:t>13</w:t>
      </w:r>
    </w:p>
    <w:p w14:paraId="1452DE92" w14:textId="3F00508D" w:rsidR="00B97A6F" w:rsidRPr="00272868" w:rsidRDefault="00B97A6F" w:rsidP="00F15511">
      <w:pPr>
        <w:pStyle w:val="12"/>
        <w:rPr>
          <w:rFonts w:eastAsiaTheme="minorEastAsia"/>
          <w:color w:val="auto"/>
        </w:rPr>
      </w:pPr>
      <w:r w:rsidRPr="00272868">
        <w:rPr>
          <w:color w:val="auto"/>
        </w:rPr>
        <w:t>1</w:t>
      </w:r>
      <w:r w:rsidR="00F15511" w:rsidRPr="00272868">
        <w:rPr>
          <w:color w:val="auto"/>
        </w:rPr>
        <w:t>0</w:t>
      </w:r>
      <w:r w:rsidRPr="00272868">
        <w:rPr>
          <w:color w:val="auto"/>
        </w:rPr>
        <w:t xml:space="preserve"> Обработка результато</w:t>
      </w:r>
      <w:r w:rsidR="00F15511" w:rsidRPr="00272868">
        <w:rPr>
          <w:color w:val="auto"/>
        </w:rPr>
        <w:t>в измерений …………………………………………………</w:t>
      </w:r>
      <w:r w:rsidR="00933707">
        <w:rPr>
          <w:color w:val="auto"/>
        </w:rPr>
        <w:t>…</w:t>
      </w:r>
      <w:r w:rsidR="00F15511" w:rsidRPr="00272868">
        <w:rPr>
          <w:color w:val="auto"/>
        </w:rPr>
        <w:tab/>
        <w:t>1</w:t>
      </w:r>
      <w:r w:rsidR="00030234" w:rsidRPr="00272868">
        <w:rPr>
          <w:color w:val="auto"/>
        </w:rPr>
        <w:t>4</w:t>
      </w:r>
      <w:r w:rsidRPr="00272868">
        <w:rPr>
          <w:webHidden/>
          <w:color w:val="auto"/>
        </w:rPr>
        <w:t xml:space="preserve">                                                             </w:t>
      </w:r>
    </w:p>
    <w:p w14:paraId="5CE3EB08" w14:textId="6BC66B5B" w:rsidR="00B97A6F" w:rsidRPr="00272868" w:rsidRDefault="00B97A6F" w:rsidP="00F15511">
      <w:pPr>
        <w:pStyle w:val="21"/>
        <w:rPr>
          <w:color w:val="auto"/>
        </w:rPr>
      </w:pPr>
      <w:r w:rsidRPr="00272868">
        <w:rPr>
          <w:color w:val="auto"/>
        </w:rPr>
        <w:t>1</w:t>
      </w:r>
      <w:r w:rsidR="00F15511" w:rsidRPr="00272868">
        <w:rPr>
          <w:color w:val="auto"/>
        </w:rPr>
        <w:t>1</w:t>
      </w:r>
      <w:r w:rsidRPr="00272868">
        <w:rPr>
          <w:color w:val="auto"/>
        </w:rPr>
        <w:t xml:space="preserve"> </w:t>
      </w:r>
      <w:r w:rsidR="00F15511" w:rsidRPr="00272868">
        <w:rPr>
          <w:color w:val="auto"/>
        </w:rPr>
        <w:t>Контроль</w:t>
      </w:r>
      <w:r w:rsidRPr="00272868">
        <w:rPr>
          <w:rStyle w:val="aa"/>
          <w:color w:val="auto"/>
          <w:u w:val="none"/>
        </w:rPr>
        <w:t xml:space="preserve"> точности</w:t>
      </w:r>
      <w:r w:rsidR="00F15511" w:rsidRPr="00272868">
        <w:rPr>
          <w:rStyle w:val="aa"/>
          <w:color w:val="auto"/>
          <w:u w:val="none"/>
        </w:rPr>
        <w:t xml:space="preserve"> результатов</w:t>
      </w:r>
      <w:r w:rsidRPr="00272868">
        <w:rPr>
          <w:rStyle w:val="aa"/>
          <w:color w:val="auto"/>
          <w:u w:val="none"/>
        </w:rPr>
        <w:t xml:space="preserve"> измерени</w:t>
      </w:r>
      <w:r w:rsidR="00F15511" w:rsidRPr="00272868">
        <w:rPr>
          <w:rStyle w:val="aa"/>
          <w:color w:val="auto"/>
          <w:u w:val="none"/>
        </w:rPr>
        <w:t>й</w:t>
      </w:r>
      <w:r w:rsidR="00933707">
        <w:rPr>
          <w:rStyle w:val="aa"/>
          <w:color w:val="auto"/>
          <w:u w:val="none"/>
        </w:rPr>
        <w:t xml:space="preserve"> ………………………………………….</w:t>
      </w:r>
      <w:r w:rsidR="00933707">
        <w:rPr>
          <w:rStyle w:val="aa"/>
          <w:color w:val="auto"/>
          <w:u w:val="none"/>
        </w:rPr>
        <w:tab/>
      </w:r>
      <w:r w:rsidR="00030234" w:rsidRPr="00272868">
        <w:rPr>
          <w:rStyle w:val="aa"/>
          <w:color w:val="auto"/>
          <w:u w:val="none"/>
        </w:rPr>
        <w:t>14</w:t>
      </w:r>
      <w:r w:rsidRPr="00272868">
        <w:rPr>
          <w:rStyle w:val="aa"/>
          <w:color w:val="auto"/>
          <w:u w:val="none"/>
        </w:rPr>
        <w:t xml:space="preserve">  </w:t>
      </w:r>
      <w:r w:rsidRPr="00272868">
        <w:rPr>
          <w:color w:val="auto"/>
        </w:rPr>
        <w:t xml:space="preserve">                                     </w:t>
      </w:r>
    </w:p>
    <w:p w14:paraId="2EBC87EB" w14:textId="3374E02F" w:rsidR="00B97A6F" w:rsidRPr="00272868" w:rsidRDefault="00B97A6F" w:rsidP="00F15511">
      <w:pPr>
        <w:pStyle w:val="12"/>
        <w:rPr>
          <w:rStyle w:val="aa"/>
          <w:color w:val="auto"/>
        </w:rPr>
      </w:pPr>
      <w:r w:rsidRPr="00272868">
        <w:rPr>
          <w:color w:val="auto"/>
        </w:rPr>
        <w:t>1</w:t>
      </w:r>
      <w:r w:rsidR="00F15511" w:rsidRPr="00272868">
        <w:rPr>
          <w:color w:val="auto"/>
        </w:rPr>
        <w:t>2</w:t>
      </w:r>
      <w:r w:rsidRPr="00272868">
        <w:rPr>
          <w:color w:val="auto"/>
          <w:lang w:val="kk-KZ"/>
        </w:rPr>
        <w:t xml:space="preserve"> </w:t>
      </w:r>
      <w:r w:rsidR="00F15511" w:rsidRPr="00272868">
        <w:rPr>
          <w:color w:val="auto"/>
          <w:lang w:val="kk-KZ"/>
        </w:rPr>
        <w:t>Оформление</w:t>
      </w:r>
      <w:r w:rsidRPr="00272868">
        <w:rPr>
          <w:color w:val="auto"/>
          <w:lang w:val="kk-KZ"/>
        </w:rPr>
        <w:t xml:space="preserve"> результатов измерений</w:t>
      </w:r>
      <w:r w:rsidRPr="00272868">
        <w:rPr>
          <w:webHidden/>
          <w:color w:val="auto"/>
        </w:rPr>
        <w:t xml:space="preserve"> ………………………………………</w:t>
      </w:r>
      <w:r w:rsidR="00933707">
        <w:rPr>
          <w:webHidden/>
          <w:color w:val="auto"/>
        </w:rPr>
        <w:t>…………</w:t>
      </w:r>
      <w:r w:rsidR="00F15511" w:rsidRPr="00272868">
        <w:rPr>
          <w:webHidden/>
          <w:color w:val="auto"/>
        </w:rPr>
        <w:tab/>
        <w:t>1</w:t>
      </w:r>
      <w:r w:rsidR="00030234" w:rsidRPr="00272868">
        <w:rPr>
          <w:webHidden/>
          <w:color w:val="auto"/>
        </w:rPr>
        <w:t>5</w:t>
      </w:r>
      <w:r w:rsidRPr="00272868">
        <w:rPr>
          <w:webHidden/>
          <w:color w:val="auto"/>
        </w:rPr>
        <w:t xml:space="preserve">                            </w:t>
      </w:r>
    </w:p>
    <w:p w14:paraId="4879F7F9" w14:textId="77777777" w:rsidR="00B97A6F" w:rsidRPr="00272868" w:rsidRDefault="00B97A6F" w:rsidP="00B97A6F">
      <w:pPr>
        <w:widowControl w:val="0"/>
        <w:spacing w:after="120" w:line="360" w:lineRule="auto"/>
        <w:jc w:val="center"/>
        <w:rPr>
          <w:rFonts w:ascii="Arial" w:hAnsi="Arial" w:cs="Arial"/>
          <w:sz w:val="24"/>
        </w:rPr>
      </w:pPr>
      <w:r w:rsidRPr="00272868">
        <w:fldChar w:fldCharType="begin"/>
      </w:r>
      <w:r w:rsidRPr="00272868">
        <w:instrText xml:space="preserve"> TOC \o "1-3" \h \z \u </w:instrText>
      </w:r>
      <w:r w:rsidRPr="00272868">
        <w:fldChar w:fldCharType="separate"/>
      </w:r>
    </w:p>
    <w:p w14:paraId="2C4C3388" w14:textId="77777777" w:rsidR="00B97A6F" w:rsidRPr="00272868" w:rsidRDefault="00B97A6F" w:rsidP="00F15511">
      <w:pPr>
        <w:pStyle w:val="21"/>
        <w:rPr>
          <w:color w:val="auto"/>
        </w:rPr>
      </w:pPr>
      <w:r w:rsidRPr="00272868">
        <w:rPr>
          <w:color w:val="auto"/>
        </w:rPr>
        <w:fldChar w:fldCharType="end"/>
      </w:r>
    </w:p>
    <w:p w14:paraId="0261ABB2" w14:textId="77777777" w:rsidR="00B97A6F" w:rsidRPr="00272868" w:rsidRDefault="00B97A6F" w:rsidP="00B97A6F">
      <w:pPr>
        <w:ind w:firstLine="709"/>
        <w:rPr>
          <w:rFonts w:ascii="Arial" w:hAnsi="Arial" w:cs="Arial"/>
          <w:sz w:val="24"/>
        </w:rPr>
      </w:pPr>
    </w:p>
    <w:p w14:paraId="7804837C" w14:textId="77777777" w:rsidR="00B97A6F" w:rsidRPr="00272868" w:rsidRDefault="00B97A6F" w:rsidP="00B97A6F">
      <w:pPr>
        <w:ind w:firstLine="709"/>
        <w:rPr>
          <w:rFonts w:ascii="Arial" w:hAnsi="Arial" w:cs="Arial"/>
          <w:sz w:val="24"/>
        </w:rPr>
      </w:pPr>
    </w:p>
    <w:p w14:paraId="60351240" w14:textId="77777777" w:rsidR="00B97A6F" w:rsidRPr="00272868" w:rsidRDefault="00B97A6F" w:rsidP="00B97A6F">
      <w:pPr>
        <w:ind w:firstLine="709"/>
        <w:rPr>
          <w:rFonts w:ascii="Arial" w:hAnsi="Arial" w:cs="Arial"/>
          <w:sz w:val="24"/>
        </w:rPr>
      </w:pPr>
    </w:p>
    <w:p w14:paraId="6F0A08E0" w14:textId="77777777" w:rsidR="00B97A6F" w:rsidRPr="00272868" w:rsidRDefault="00B97A6F" w:rsidP="00B97A6F">
      <w:pPr>
        <w:ind w:firstLine="709"/>
        <w:rPr>
          <w:rFonts w:ascii="Arial" w:hAnsi="Arial" w:cs="Arial"/>
          <w:sz w:val="24"/>
        </w:rPr>
        <w:sectPr w:rsidR="00B97A6F" w:rsidRPr="00272868" w:rsidSect="009832B7">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418" w:header="709" w:footer="1014" w:gutter="0"/>
          <w:pgNumType w:start="1"/>
          <w:cols w:space="60"/>
          <w:noEndnote/>
          <w:titlePg/>
          <w:docGrid w:linePitch="381"/>
        </w:sectPr>
      </w:pPr>
    </w:p>
    <w:p w14:paraId="6F035B3B" w14:textId="77777777" w:rsidR="00B97A6F" w:rsidRPr="00272868" w:rsidRDefault="00B97A6F" w:rsidP="00B97A6F">
      <w:pPr>
        <w:autoSpaceDE w:val="0"/>
        <w:autoSpaceDN w:val="0"/>
        <w:jc w:val="center"/>
        <w:rPr>
          <w:rFonts w:ascii="Arial" w:hAnsi="Arial" w:cs="Arial"/>
          <w:b/>
          <w:bCs/>
          <w:spacing w:val="180"/>
          <w:sz w:val="24"/>
        </w:rPr>
      </w:pPr>
      <w:r w:rsidRPr="00272868">
        <w:rPr>
          <w:rFonts w:ascii="Arial" w:hAnsi="Arial" w:cs="Arial"/>
          <w:b/>
          <w:bCs/>
          <w:spacing w:val="180"/>
          <w:sz w:val="24"/>
        </w:rPr>
        <w:lastRenderedPageBreak/>
        <w:t>МЕЖГОСУДАРСТВЕННЫЙ СТАНДАРТ</w:t>
      </w:r>
    </w:p>
    <w:p w14:paraId="6ECFC8F6" w14:textId="77777777" w:rsidR="00B97A6F" w:rsidRPr="00272868" w:rsidRDefault="00B97A6F" w:rsidP="002500C0">
      <w:pPr>
        <w:pStyle w:val="a3"/>
        <w:spacing w:before="0" w:after="0"/>
        <w:ind w:firstLine="709"/>
        <w:rPr>
          <w:rFonts w:ascii="Arial" w:hAnsi="Arial" w:cs="Arial"/>
          <w:sz w:val="24"/>
          <w:szCs w:val="24"/>
        </w:rPr>
      </w:pPr>
    </w:p>
    <w:tbl>
      <w:tblPr>
        <w:tblStyle w:val="a9"/>
        <w:tblW w:w="0" w:type="auto"/>
        <w:tblBorders>
          <w:left w:val="none" w:sz="0" w:space="0" w:color="auto"/>
          <w:right w:val="none" w:sz="0" w:space="0" w:color="auto"/>
        </w:tblBorders>
        <w:tblLook w:val="04A0" w:firstRow="1" w:lastRow="0" w:firstColumn="1" w:lastColumn="0" w:noHBand="0" w:noVBand="1"/>
      </w:tblPr>
      <w:tblGrid>
        <w:gridCol w:w="9637"/>
      </w:tblGrid>
      <w:tr w:rsidR="00272868" w:rsidRPr="001E49E3" w14:paraId="26EED96C" w14:textId="77777777" w:rsidTr="002500C0">
        <w:tc>
          <w:tcPr>
            <w:tcW w:w="9853" w:type="dxa"/>
          </w:tcPr>
          <w:p w14:paraId="1A2EAA31" w14:textId="77777777" w:rsidR="002500C0" w:rsidRPr="00272868" w:rsidRDefault="002500C0" w:rsidP="002500C0">
            <w:pPr>
              <w:spacing w:before="120" w:line="360" w:lineRule="auto"/>
              <w:jc w:val="center"/>
              <w:rPr>
                <w:rFonts w:ascii="Arial" w:eastAsia="Calibri" w:hAnsi="Arial" w:cs="Arial"/>
                <w:b/>
                <w:caps/>
                <w:sz w:val="24"/>
              </w:rPr>
            </w:pPr>
            <w:r w:rsidRPr="00272868">
              <w:rPr>
                <w:rFonts w:ascii="Arial" w:eastAsia="Calibri" w:hAnsi="Arial" w:cs="Arial"/>
                <w:b/>
                <w:caps/>
                <w:sz w:val="24"/>
              </w:rPr>
              <w:t xml:space="preserve">Продукция, предназначенная для детей и подростков </w:t>
            </w:r>
          </w:p>
          <w:p w14:paraId="0B43D36D" w14:textId="77777777" w:rsidR="002500C0" w:rsidRPr="00272868" w:rsidRDefault="002500C0" w:rsidP="002500C0">
            <w:pPr>
              <w:widowControl w:val="0"/>
              <w:spacing w:line="360" w:lineRule="auto"/>
              <w:jc w:val="center"/>
              <w:rPr>
                <w:rFonts w:ascii="Arial" w:eastAsia="Calibri" w:hAnsi="Arial" w:cs="Arial"/>
                <w:b/>
                <w:sz w:val="24"/>
              </w:rPr>
            </w:pPr>
          </w:p>
          <w:p w14:paraId="7A50AC6D" w14:textId="77777777" w:rsidR="004E51FD" w:rsidRPr="00272868" w:rsidRDefault="004E51FD" w:rsidP="004E51FD">
            <w:pPr>
              <w:spacing w:line="360" w:lineRule="auto"/>
              <w:jc w:val="center"/>
              <w:rPr>
                <w:rFonts w:ascii="Arial" w:eastAsia="Calibri" w:hAnsi="Arial" w:cs="Arial"/>
                <w:b/>
              </w:rPr>
            </w:pPr>
            <w:r w:rsidRPr="00272868">
              <w:rPr>
                <w:rFonts w:ascii="Arial" w:eastAsia="Calibri" w:hAnsi="Arial" w:cs="Arial"/>
                <w:b/>
              </w:rPr>
              <w:t xml:space="preserve">Метод определения показателя </w:t>
            </w:r>
          </w:p>
          <w:p w14:paraId="412DACE7" w14:textId="102EEC40" w:rsidR="00BE0A1B" w:rsidRPr="00272868" w:rsidRDefault="004E51FD" w:rsidP="00BE0A1B">
            <w:pPr>
              <w:spacing w:line="360" w:lineRule="auto"/>
              <w:jc w:val="center"/>
              <w:rPr>
                <w:rFonts w:ascii="Arial" w:eastAsia="Calibri" w:hAnsi="Arial" w:cs="Arial"/>
                <w:b/>
              </w:rPr>
            </w:pPr>
            <w:r w:rsidRPr="00272868">
              <w:rPr>
                <w:rFonts w:ascii="Arial" w:eastAsia="Calibri" w:hAnsi="Arial" w:cs="Arial"/>
                <w:b/>
              </w:rPr>
              <w:t xml:space="preserve">активности водородных ионов (рН) </w:t>
            </w:r>
          </w:p>
          <w:p w14:paraId="0B2944FE" w14:textId="77777777" w:rsidR="00BE0A1B" w:rsidRPr="00272868" w:rsidRDefault="00BE0A1B" w:rsidP="00BE0A1B">
            <w:pPr>
              <w:spacing w:line="360" w:lineRule="auto"/>
              <w:jc w:val="center"/>
              <w:rPr>
                <w:rFonts w:ascii="Arial" w:eastAsia="Calibri" w:hAnsi="Arial" w:cs="Arial"/>
                <w:b/>
                <w:lang w:val="en-US"/>
              </w:rPr>
            </w:pPr>
            <w:r w:rsidRPr="00272868">
              <w:rPr>
                <w:rFonts w:ascii="Arial" w:eastAsia="Calibri" w:hAnsi="Arial" w:cs="Arial"/>
                <w:b/>
              </w:rPr>
              <w:t>и</w:t>
            </w:r>
            <w:r w:rsidRPr="00272868">
              <w:rPr>
                <w:rFonts w:ascii="Arial" w:eastAsia="Calibri" w:hAnsi="Arial" w:cs="Arial"/>
                <w:b/>
                <w:lang w:val="en-US"/>
              </w:rPr>
              <w:t xml:space="preserve"> </w:t>
            </w:r>
            <w:r w:rsidRPr="00272868">
              <w:rPr>
                <w:rFonts w:ascii="Arial" w:eastAsia="Calibri" w:hAnsi="Arial" w:cs="Arial"/>
                <w:b/>
              </w:rPr>
              <w:t>изменения</w:t>
            </w:r>
            <w:r w:rsidRPr="00272868">
              <w:rPr>
                <w:rFonts w:ascii="Arial" w:eastAsia="Calibri" w:hAnsi="Arial" w:cs="Arial"/>
                <w:b/>
                <w:lang w:val="en-US"/>
              </w:rPr>
              <w:t xml:space="preserve"> </w:t>
            </w:r>
            <w:r w:rsidRPr="00272868">
              <w:rPr>
                <w:rFonts w:ascii="Arial" w:eastAsia="Calibri" w:hAnsi="Arial" w:cs="Arial"/>
                <w:b/>
              </w:rPr>
              <w:t>величины</w:t>
            </w:r>
            <w:r w:rsidRPr="00272868">
              <w:rPr>
                <w:rFonts w:ascii="Arial" w:eastAsia="Calibri" w:hAnsi="Arial" w:cs="Arial"/>
                <w:b/>
                <w:lang w:val="en-US"/>
              </w:rPr>
              <w:t xml:space="preserve"> </w:t>
            </w:r>
            <w:r w:rsidRPr="00272868">
              <w:rPr>
                <w:rFonts w:ascii="Arial" w:eastAsia="Calibri" w:hAnsi="Arial" w:cs="Arial"/>
                <w:b/>
              </w:rPr>
              <w:t>рН</w:t>
            </w:r>
            <w:r w:rsidRPr="00272868">
              <w:rPr>
                <w:rFonts w:ascii="Arial" w:eastAsia="Calibri" w:hAnsi="Arial" w:cs="Arial"/>
                <w:b/>
                <w:lang w:val="en-US"/>
              </w:rPr>
              <w:t xml:space="preserve"> </w:t>
            </w:r>
            <w:r w:rsidRPr="00272868">
              <w:rPr>
                <w:rFonts w:ascii="Arial" w:eastAsia="Calibri" w:hAnsi="Arial" w:cs="Arial"/>
                <w:b/>
              </w:rPr>
              <w:t>вытяжки</w:t>
            </w:r>
          </w:p>
          <w:p w14:paraId="2E2B72EC" w14:textId="77777777" w:rsidR="002500C0" w:rsidRPr="00272868" w:rsidRDefault="002500C0" w:rsidP="002500C0">
            <w:pPr>
              <w:spacing w:line="360" w:lineRule="auto"/>
              <w:jc w:val="center"/>
              <w:rPr>
                <w:rFonts w:ascii="Arial" w:eastAsia="Calibri" w:hAnsi="Arial" w:cs="Arial"/>
                <w:b/>
                <w:sz w:val="24"/>
                <w:lang w:val="en-US"/>
              </w:rPr>
            </w:pPr>
          </w:p>
          <w:p w14:paraId="02C450D9" w14:textId="77777777" w:rsidR="002500C0" w:rsidRPr="00272868" w:rsidRDefault="002500C0" w:rsidP="002500C0">
            <w:pPr>
              <w:spacing w:line="360" w:lineRule="auto"/>
              <w:jc w:val="center"/>
              <w:rPr>
                <w:rFonts w:ascii="Arial" w:eastAsiaTheme="minorHAnsi" w:hAnsi="Arial" w:cs="Arial"/>
                <w:sz w:val="24"/>
                <w:lang w:val="en-US" w:eastAsia="en-US"/>
              </w:rPr>
            </w:pPr>
            <w:r w:rsidRPr="00272868">
              <w:rPr>
                <w:rFonts w:ascii="Arial" w:eastAsiaTheme="minorHAnsi" w:hAnsi="Arial" w:cs="Arial"/>
                <w:sz w:val="24"/>
                <w:lang w:val="en-US" w:eastAsia="en-US"/>
              </w:rPr>
              <w:t xml:space="preserve">Products intended for children and teenagers. </w:t>
            </w:r>
          </w:p>
          <w:p w14:paraId="601133D9" w14:textId="1204C2AF" w:rsidR="00BE0A1B" w:rsidRPr="00272868" w:rsidRDefault="00BE0A1B" w:rsidP="00BE0A1B">
            <w:pPr>
              <w:spacing w:line="360" w:lineRule="auto"/>
              <w:jc w:val="center"/>
              <w:rPr>
                <w:rFonts w:ascii="Arial" w:eastAsia="Calibri" w:hAnsi="Arial" w:cs="Arial"/>
                <w:caps/>
                <w:sz w:val="24"/>
                <w:lang w:val="en-US"/>
              </w:rPr>
            </w:pPr>
            <w:r w:rsidRPr="00272868">
              <w:rPr>
                <w:rFonts w:ascii="Arial" w:eastAsia="Calibri" w:hAnsi="Arial" w:cs="Arial"/>
                <w:sz w:val="24"/>
                <w:lang w:val="en-US"/>
              </w:rPr>
              <w:t xml:space="preserve">Method for determining the indicator activity of hydrogen ions (pH) </w:t>
            </w:r>
          </w:p>
          <w:p w14:paraId="34A4877F" w14:textId="255A3AC7" w:rsidR="002500C0" w:rsidRPr="00272868" w:rsidRDefault="00BE0A1B" w:rsidP="00BE0A1B">
            <w:pPr>
              <w:spacing w:line="360" w:lineRule="auto"/>
              <w:jc w:val="center"/>
              <w:rPr>
                <w:rFonts w:ascii="Arial" w:eastAsia="Calibri" w:hAnsi="Arial" w:cs="Arial"/>
                <w:b/>
                <w:caps/>
                <w:sz w:val="24"/>
                <w:lang w:val="en-US"/>
              </w:rPr>
            </w:pPr>
            <w:r w:rsidRPr="00272868">
              <w:rPr>
                <w:rFonts w:ascii="Arial" w:eastAsia="Calibri" w:hAnsi="Arial" w:cs="Arial"/>
                <w:sz w:val="24"/>
                <w:lang w:val="en-US"/>
              </w:rPr>
              <w:t>and changes in the pH value of the extract</w:t>
            </w:r>
          </w:p>
        </w:tc>
      </w:tr>
    </w:tbl>
    <w:p w14:paraId="00C5EB09" w14:textId="77777777" w:rsidR="00B97A6F" w:rsidRPr="00272868" w:rsidRDefault="00B97A6F" w:rsidP="00B97A6F">
      <w:pPr>
        <w:tabs>
          <w:tab w:val="left" w:pos="0"/>
        </w:tabs>
        <w:ind w:firstLine="709"/>
        <w:rPr>
          <w:rFonts w:ascii="Arial" w:hAnsi="Arial" w:cs="Arial"/>
          <w:b/>
          <w:bCs/>
          <w:sz w:val="24"/>
          <w:lang w:val="en-US"/>
        </w:rPr>
      </w:pPr>
    </w:p>
    <w:p w14:paraId="43D67915" w14:textId="77777777" w:rsidR="00B97A6F" w:rsidRPr="00272868" w:rsidRDefault="00B97A6F" w:rsidP="00B97A6F">
      <w:pPr>
        <w:tabs>
          <w:tab w:val="left" w:pos="0"/>
        </w:tabs>
        <w:ind w:firstLine="709"/>
        <w:rPr>
          <w:rFonts w:ascii="Arial" w:hAnsi="Arial" w:cs="Arial"/>
          <w:b/>
          <w:bCs/>
          <w:sz w:val="24"/>
        </w:rPr>
      </w:pPr>
      <w:r w:rsidRPr="00272868">
        <w:rPr>
          <w:rFonts w:ascii="Arial" w:hAnsi="Arial" w:cs="Arial"/>
          <w:b/>
          <w:bCs/>
          <w:sz w:val="24"/>
          <w:lang w:val="en-US"/>
        </w:rPr>
        <w:t xml:space="preserve">                                                                                       </w:t>
      </w:r>
      <w:r w:rsidRPr="00272868">
        <w:rPr>
          <w:rFonts w:ascii="Arial" w:hAnsi="Arial" w:cs="Arial"/>
          <w:b/>
          <w:bCs/>
          <w:sz w:val="24"/>
        </w:rPr>
        <w:t xml:space="preserve">Дата введения – </w:t>
      </w:r>
    </w:p>
    <w:p w14:paraId="15EFF90B" w14:textId="77777777" w:rsidR="00B97A6F" w:rsidRPr="00272868" w:rsidRDefault="00B97A6F" w:rsidP="00B97A6F">
      <w:pPr>
        <w:tabs>
          <w:tab w:val="left" w:pos="0"/>
        </w:tabs>
        <w:ind w:firstLine="709"/>
        <w:rPr>
          <w:rFonts w:ascii="Arial" w:hAnsi="Arial" w:cs="Arial"/>
          <w:b/>
          <w:bCs/>
          <w:sz w:val="24"/>
        </w:rPr>
      </w:pPr>
    </w:p>
    <w:p w14:paraId="3231D4D8" w14:textId="77777777" w:rsidR="00B97A6F" w:rsidRPr="00272868" w:rsidRDefault="00B97A6F" w:rsidP="000C1E98">
      <w:pPr>
        <w:pStyle w:val="10"/>
        <w:tabs>
          <w:tab w:val="clear" w:pos="1134"/>
          <w:tab w:val="left" w:pos="851"/>
          <w:tab w:val="num" w:pos="1415"/>
        </w:tabs>
        <w:spacing w:before="0" w:after="0" w:line="360" w:lineRule="auto"/>
        <w:ind w:firstLine="709"/>
        <w:jc w:val="both"/>
        <w:rPr>
          <w:rFonts w:ascii="Arial" w:hAnsi="Arial" w:cs="Arial"/>
        </w:rPr>
      </w:pPr>
      <w:bookmarkStart w:id="0" w:name="_Toc129873895"/>
      <w:r w:rsidRPr="00272868">
        <w:rPr>
          <w:rFonts w:ascii="Arial" w:hAnsi="Arial" w:cs="Arial"/>
        </w:rPr>
        <w:t>1 Область применения</w:t>
      </w:r>
      <w:bookmarkEnd w:id="0"/>
      <w:r w:rsidRPr="00272868">
        <w:rPr>
          <w:rFonts w:ascii="Arial" w:hAnsi="Arial" w:cs="Arial"/>
        </w:rPr>
        <w:t xml:space="preserve"> </w:t>
      </w:r>
    </w:p>
    <w:p w14:paraId="2DAB4F27" w14:textId="148473D9" w:rsidR="000C66D2" w:rsidRPr="00272868" w:rsidRDefault="00B97A6F" w:rsidP="000C1E98">
      <w:pPr>
        <w:widowControl w:val="0"/>
        <w:spacing w:line="360" w:lineRule="auto"/>
        <w:ind w:firstLine="709"/>
        <w:rPr>
          <w:rFonts w:ascii="Arial" w:hAnsi="Arial" w:cs="Arial"/>
          <w:sz w:val="24"/>
        </w:rPr>
      </w:pPr>
      <w:r w:rsidRPr="00272868">
        <w:rPr>
          <w:rFonts w:ascii="Arial" w:hAnsi="Arial" w:cs="Arial"/>
          <w:sz w:val="24"/>
        </w:rPr>
        <w:t xml:space="preserve">Настоящий стандарт </w:t>
      </w:r>
      <w:r w:rsidR="000C66D2" w:rsidRPr="00272868">
        <w:rPr>
          <w:rFonts w:ascii="Arial" w:hAnsi="Arial" w:cs="Arial"/>
          <w:sz w:val="24"/>
        </w:rPr>
        <w:t>распространяется на изделия</w:t>
      </w:r>
      <w:r w:rsidRPr="00272868">
        <w:rPr>
          <w:rFonts w:ascii="Arial" w:hAnsi="Arial" w:cs="Arial"/>
          <w:sz w:val="24"/>
        </w:rPr>
        <w:t xml:space="preserve"> </w:t>
      </w:r>
      <w:r w:rsidR="000C66D2" w:rsidRPr="00272868">
        <w:rPr>
          <w:rFonts w:ascii="Arial" w:hAnsi="Arial" w:cs="Arial"/>
          <w:sz w:val="24"/>
        </w:rPr>
        <w:t>для ухода за детьми (изделия санитарно-гигиенические из латекса, резины и силикона, эластомеров и полимеров, изделия, контактирующие с пищевыми продуктами, изделия санитарно-гигиенические, содержащие гелеобразующие влагопоглощающие материалы) и устанавливает</w:t>
      </w:r>
      <w:r w:rsidR="009368DE" w:rsidRPr="00272868">
        <w:rPr>
          <w:rFonts w:ascii="Arial" w:hAnsi="Arial" w:cs="Arial"/>
          <w:sz w:val="24"/>
        </w:rPr>
        <w:t xml:space="preserve"> потенциометрический </w:t>
      </w:r>
      <w:r w:rsidR="000C66D2" w:rsidRPr="00272868">
        <w:rPr>
          <w:rFonts w:ascii="Arial" w:hAnsi="Arial" w:cs="Arial"/>
          <w:sz w:val="24"/>
        </w:rPr>
        <w:t xml:space="preserve">метод определения показателя активности водородных ионов (рН) в водных вытяжках в диапазоне измерений активности ионов водорода от </w:t>
      </w:r>
      <w:r w:rsidR="009368DE" w:rsidRPr="00272868">
        <w:rPr>
          <w:rFonts w:ascii="Arial" w:hAnsi="Arial" w:cs="Arial"/>
          <w:sz w:val="24"/>
        </w:rPr>
        <w:t>0</w:t>
      </w:r>
      <w:r w:rsidR="007C29B7" w:rsidRPr="00272868">
        <w:rPr>
          <w:rFonts w:ascii="Arial" w:hAnsi="Arial" w:cs="Arial"/>
          <w:sz w:val="24"/>
        </w:rPr>
        <w:t>,0 до 14,0 ед. рН.</w:t>
      </w:r>
    </w:p>
    <w:p w14:paraId="636938EB" w14:textId="77777777" w:rsidR="00B75019" w:rsidRPr="00272868" w:rsidRDefault="00B75019" w:rsidP="000C1E98">
      <w:pPr>
        <w:spacing w:line="360" w:lineRule="auto"/>
        <w:ind w:firstLine="709"/>
        <w:rPr>
          <w:rFonts w:ascii="Arial" w:hAnsi="Arial" w:cs="Arial"/>
          <w:sz w:val="24"/>
        </w:rPr>
      </w:pPr>
    </w:p>
    <w:p w14:paraId="024B2E13" w14:textId="449FE1CF" w:rsidR="00B97A6F" w:rsidRPr="00272868" w:rsidRDefault="00B97A6F" w:rsidP="000C1E98">
      <w:pPr>
        <w:spacing w:line="360" w:lineRule="auto"/>
        <w:ind w:firstLine="709"/>
        <w:rPr>
          <w:rFonts w:ascii="Arial" w:hAnsi="Arial" w:cs="Arial"/>
          <w:b/>
        </w:rPr>
      </w:pPr>
      <w:bookmarkStart w:id="1" w:name="_Toc211945951"/>
      <w:bookmarkStart w:id="2" w:name="_Toc129873896"/>
      <w:r w:rsidRPr="00272868">
        <w:rPr>
          <w:rFonts w:ascii="Arial" w:hAnsi="Arial" w:cs="Arial"/>
          <w:b/>
        </w:rPr>
        <w:t>2 Нормативные ссылки</w:t>
      </w:r>
      <w:bookmarkEnd w:id="1"/>
      <w:bookmarkEnd w:id="2"/>
    </w:p>
    <w:p w14:paraId="19334F32" w14:textId="77777777" w:rsidR="00B97A6F" w:rsidRPr="00272868" w:rsidRDefault="00B97A6F" w:rsidP="00E858D8">
      <w:pPr>
        <w:pStyle w:val="10"/>
        <w:tabs>
          <w:tab w:val="clear" w:pos="1134"/>
          <w:tab w:val="left" w:pos="851"/>
          <w:tab w:val="num" w:pos="1415"/>
        </w:tabs>
        <w:spacing w:before="0" w:after="0" w:line="360" w:lineRule="auto"/>
        <w:ind w:firstLine="709"/>
        <w:jc w:val="both"/>
        <w:rPr>
          <w:rFonts w:ascii="Arial" w:hAnsi="Arial" w:cs="Arial"/>
          <w:b w:val="0"/>
          <w:sz w:val="24"/>
        </w:rPr>
      </w:pPr>
      <w:r w:rsidRPr="00272868">
        <w:rPr>
          <w:rFonts w:ascii="Arial" w:hAnsi="Arial" w:cs="Arial"/>
          <w:b w:val="0"/>
          <w:sz w:val="24"/>
        </w:rPr>
        <w:t>В настоящем стандарте использованы нормативные ссылки на следующие межгосударственные стандарты:</w:t>
      </w:r>
    </w:p>
    <w:p w14:paraId="1369EB5E" w14:textId="4EE147EC" w:rsidR="009368DE" w:rsidRPr="00272868" w:rsidRDefault="008721F8" w:rsidP="00E858D8">
      <w:pPr>
        <w:pStyle w:val="formattext"/>
        <w:spacing w:before="0" w:beforeAutospacing="0" w:after="0" w:afterAutospacing="0" w:line="360" w:lineRule="auto"/>
        <w:ind w:firstLine="709"/>
        <w:jc w:val="both"/>
        <w:rPr>
          <w:rFonts w:ascii="Arial" w:hAnsi="Arial" w:cs="Arial"/>
        </w:rPr>
      </w:pPr>
      <w:r w:rsidRPr="0029457D">
        <w:rPr>
          <w:rFonts w:ascii="Arial" w:eastAsiaTheme="majorEastAsia" w:hAnsi="Arial" w:cs="Arial"/>
        </w:rPr>
        <w:t>ГОСТ 8.135</w:t>
      </w:r>
      <w:r w:rsidR="009368DE" w:rsidRPr="00272868">
        <w:rPr>
          <w:rFonts w:ascii="Arial" w:hAnsi="Arial" w:cs="Arial"/>
        </w:rPr>
        <w:t xml:space="preserve"> Государственная система обеспечения единства измерений. Стандарт-титры для приготовления буферных растворов - рабочих эталонов pH 2-го и 3-го разрядов. Технические и метрологические характеристики. Методы их определения </w:t>
      </w:r>
    </w:p>
    <w:p w14:paraId="61772CF8" w14:textId="77777777" w:rsidR="009368DE" w:rsidRPr="00272868" w:rsidRDefault="009368DE" w:rsidP="00E858D8">
      <w:pPr>
        <w:pStyle w:val="formattext"/>
        <w:spacing w:before="0" w:beforeAutospacing="0" w:after="0" w:afterAutospacing="0" w:line="360" w:lineRule="auto"/>
        <w:ind w:firstLine="709"/>
        <w:jc w:val="both"/>
        <w:rPr>
          <w:rFonts w:ascii="Arial" w:hAnsi="Arial" w:cs="Arial"/>
        </w:rPr>
      </w:pPr>
      <w:hyperlink r:id="rId15" w:history="1">
        <w:r w:rsidRPr="0029457D">
          <w:rPr>
            <w:rStyle w:val="aa"/>
            <w:rFonts w:ascii="Arial" w:eastAsiaTheme="majorEastAsia" w:hAnsi="Arial" w:cs="Arial"/>
            <w:color w:val="auto"/>
            <w:u w:val="none"/>
          </w:rPr>
          <w:t>ГОСТ 12.1.004</w:t>
        </w:r>
      </w:hyperlink>
      <w:r w:rsidRPr="00272868">
        <w:rPr>
          <w:rFonts w:ascii="Arial" w:hAnsi="Arial" w:cs="Arial"/>
        </w:rPr>
        <w:t xml:space="preserve"> Система стандартов безопасности труда. Пожарная безопасность. Общие требования </w:t>
      </w:r>
    </w:p>
    <w:p w14:paraId="34050C4C" w14:textId="77777777" w:rsidR="009368DE" w:rsidRPr="00272868" w:rsidRDefault="009368DE" w:rsidP="00E858D8">
      <w:pPr>
        <w:pStyle w:val="formattext"/>
        <w:spacing w:before="0" w:beforeAutospacing="0" w:after="0" w:afterAutospacing="0" w:line="360" w:lineRule="auto"/>
        <w:ind w:firstLine="709"/>
        <w:jc w:val="both"/>
        <w:rPr>
          <w:rFonts w:ascii="Arial" w:hAnsi="Arial" w:cs="Arial"/>
        </w:rPr>
      </w:pPr>
      <w:hyperlink r:id="rId16" w:history="1">
        <w:r w:rsidRPr="0029457D">
          <w:rPr>
            <w:rStyle w:val="aa"/>
            <w:rFonts w:ascii="Arial" w:eastAsiaTheme="majorEastAsia" w:hAnsi="Arial" w:cs="Arial"/>
            <w:color w:val="auto"/>
            <w:u w:val="none"/>
          </w:rPr>
          <w:t>ГОСТ 12.1.005</w:t>
        </w:r>
      </w:hyperlink>
      <w:r w:rsidRPr="00272868">
        <w:rPr>
          <w:rFonts w:ascii="Arial" w:hAnsi="Arial" w:cs="Arial"/>
        </w:rPr>
        <w:t xml:space="preserve"> Система стандартов безопасности труда. Общие санитарно-гигиенические требования к воздуху рабочей зоны </w:t>
      </w:r>
    </w:p>
    <w:p w14:paraId="40B59028" w14:textId="77777777" w:rsidR="009368DE" w:rsidRPr="00272868" w:rsidRDefault="009368DE" w:rsidP="00E858D8">
      <w:pPr>
        <w:pStyle w:val="formattext"/>
        <w:spacing w:before="0" w:beforeAutospacing="0" w:after="0" w:afterAutospacing="0" w:line="360" w:lineRule="auto"/>
        <w:ind w:firstLine="709"/>
        <w:jc w:val="both"/>
        <w:rPr>
          <w:rFonts w:ascii="Arial" w:hAnsi="Arial" w:cs="Arial"/>
        </w:rPr>
      </w:pPr>
      <w:hyperlink r:id="rId17" w:history="1">
        <w:r w:rsidRPr="0029457D">
          <w:rPr>
            <w:rStyle w:val="aa"/>
            <w:rFonts w:ascii="Arial" w:eastAsiaTheme="majorEastAsia" w:hAnsi="Arial" w:cs="Arial"/>
            <w:color w:val="auto"/>
            <w:u w:val="none"/>
          </w:rPr>
          <w:t>ГОСТ 12.1.007</w:t>
        </w:r>
      </w:hyperlink>
      <w:r w:rsidRPr="00272868">
        <w:rPr>
          <w:rFonts w:ascii="Arial" w:hAnsi="Arial" w:cs="Arial"/>
        </w:rPr>
        <w:t xml:space="preserve"> Система стандартов безопасности труда. Вредные вещества. Классификация и общие требования безопасности </w:t>
      </w:r>
    </w:p>
    <w:p w14:paraId="1068327D" w14:textId="77777777" w:rsidR="009368DE" w:rsidRPr="0029457D" w:rsidRDefault="009368DE" w:rsidP="00E858D8">
      <w:pPr>
        <w:pStyle w:val="formattext"/>
        <w:spacing w:before="0" w:beforeAutospacing="0" w:after="0" w:afterAutospacing="0" w:line="360" w:lineRule="auto"/>
        <w:ind w:firstLine="709"/>
        <w:jc w:val="both"/>
        <w:rPr>
          <w:rFonts w:ascii="Arial" w:hAnsi="Arial" w:cs="Arial"/>
        </w:rPr>
      </w:pPr>
      <w:hyperlink r:id="rId18" w:history="1">
        <w:r w:rsidRPr="0029457D">
          <w:rPr>
            <w:rStyle w:val="aa"/>
            <w:rFonts w:ascii="Arial" w:eastAsiaTheme="majorEastAsia" w:hAnsi="Arial" w:cs="Arial"/>
            <w:color w:val="auto"/>
            <w:u w:val="none"/>
          </w:rPr>
          <w:t>ГОСТ 12.1.019</w:t>
        </w:r>
      </w:hyperlink>
      <w:r w:rsidRPr="0029457D">
        <w:rPr>
          <w:rFonts w:ascii="Arial" w:hAnsi="Arial" w:cs="Arial"/>
        </w:rPr>
        <w:t xml:space="preserve"> Система стандартов безопасности труда. Электробезопасность. Общие требования и номенклатура видов защиты </w:t>
      </w:r>
    </w:p>
    <w:p w14:paraId="3E6D39B4" w14:textId="77777777" w:rsidR="009368DE" w:rsidRPr="0029457D" w:rsidRDefault="009368DE" w:rsidP="00E858D8">
      <w:pPr>
        <w:pStyle w:val="formattext"/>
        <w:spacing w:before="0" w:beforeAutospacing="0" w:after="0" w:afterAutospacing="0" w:line="360" w:lineRule="auto"/>
        <w:ind w:firstLine="709"/>
        <w:jc w:val="both"/>
        <w:rPr>
          <w:rFonts w:ascii="Arial" w:hAnsi="Arial" w:cs="Arial"/>
        </w:rPr>
      </w:pPr>
      <w:hyperlink r:id="rId19" w:history="1">
        <w:r w:rsidRPr="0029457D">
          <w:rPr>
            <w:rStyle w:val="aa"/>
            <w:rFonts w:ascii="Arial" w:eastAsiaTheme="majorEastAsia" w:hAnsi="Arial" w:cs="Arial"/>
            <w:color w:val="auto"/>
            <w:u w:val="none"/>
          </w:rPr>
          <w:t>ГОСТ 12.4.021</w:t>
        </w:r>
      </w:hyperlink>
      <w:r w:rsidRPr="0029457D">
        <w:rPr>
          <w:rFonts w:ascii="Arial" w:hAnsi="Arial" w:cs="Arial"/>
        </w:rPr>
        <w:t xml:space="preserve"> Система стандартов безопасности труда. Системы вентиляционные. Общие требования </w:t>
      </w:r>
    </w:p>
    <w:p w14:paraId="3FC0313A" w14:textId="77777777" w:rsidR="00C1591D" w:rsidRPr="0029457D" w:rsidRDefault="00C1591D" w:rsidP="00E858D8">
      <w:pPr>
        <w:pStyle w:val="formattext"/>
        <w:spacing w:before="0" w:beforeAutospacing="0" w:after="0" w:afterAutospacing="0" w:line="360" w:lineRule="auto"/>
        <w:ind w:firstLine="709"/>
        <w:jc w:val="both"/>
        <w:rPr>
          <w:rFonts w:ascii="Arial" w:hAnsi="Arial" w:cs="Arial"/>
        </w:rPr>
      </w:pPr>
      <w:hyperlink r:id="rId20" w:history="1">
        <w:r w:rsidRPr="0029457D">
          <w:rPr>
            <w:rStyle w:val="aa"/>
            <w:rFonts w:ascii="Arial" w:eastAsiaTheme="majorEastAsia" w:hAnsi="Arial" w:cs="Arial"/>
            <w:color w:val="auto"/>
            <w:u w:val="none"/>
          </w:rPr>
          <w:t>ГОСТ 12.4.00</w:t>
        </w:r>
      </w:hyperlink>
      <w:r w:rsidRPr="0029457D">
        <w:rPr>
          <w:rStyle w:val="aa"/>
          <w:rFonts w:ascii="Arial" w:eastAsiaTheme="majorEastAsia" w:hAnsi="Arial" w:cs="Arial"/>
          <w:color w:val="auto"/>
          <w:u w:val="none"/>
        </w:rPr>
        <w:t>9</w:t>
      </w:r>
      <w:r w:rsidRPr="0029457D">
        <w:rPr>
          <w:rFonts w:ascii="Arial" w:hAnsi="Arial" w:cs="Arial"/>
        </w:rPr>
        <w:t xml:space="preserve"> Система стандартов безопасности труда. Пожарная техника для защиты объектов</w:t>
      </w:r>
    </w:p>
    <w:p w14:paraId="7F4B88D3" w14:textId="77777777" w:rsidR="009368DE" w:rsidRPr="0029457D" w:rsidRDefault="009368DE" w:rsidP="00E858D8">
      <w:pPr>
        <w:pStyle w:val="formattext"/>
        <w:spacing w:before="0" w:beforeAutospacing="0" w:after="0" w:afterAutospacing="0" w:line="360" w:lineRule="auto"/>
        <w:ind w:firstLine="709"/>
        <w:jc w:val="both"/>
        <w:rPr>
          <w:rFonts w:ascii="Arial" w:hAnsi="Arial" w:cs="Arial"/>
        </w:rPr>
      </w:pPr>
      <w:hyperlink r:id="rId21" w:history="1">
        <w:r w:rsidRPr="0029457D">
          <w:rPr>
            <w:rStyle w:val="aa"/>
            <w:rFonts w:ascii="Arial" w:eastAsiaTheme="majorEastAsia" w:hAnsi="Arial" w:cs="Arial"/>
            <w:color w:val="auto"/>
            <w:u w:val="none"/>
          </w:rPr>
          <w:t>ГОСТ 1770</w:t>
        </w:r>
      </w:hyperlink>
      <w:r w:rsidRPr="0029457D">
        <w:rPr>
          <w:rFonts w:ascii="Arial" w:hAnsi="Arial" w:cs="Arial"/>
        </w:rPr>
        <w:t xml:space="preserve"> (ИСО 1042-83, ИСО 4788-80) Посуда мерная лабораторная стеклянная. Цилиндры, мензурки, колбы, пробирки. Общие технические условия </w:t>
      </w:r>
    </w:p>
    <w:p w14:paraId="36866C30" w14:textId="6B159646" w:rsidR="00EE6E8A" w:rsidRPr="0029457D" w:rsidRDefault="00EE6E8A" w:rsidP="00E858D8">
      <w:pPr>
        <w:pStyle w:val="formattext"/>
        <w:spacing w:before="0" w:beforeAutospacing="0" w:after="0" w:afterAutospacing="0" w:line="360" w:lineRule="auto"/>
        <w:ind w:firstLine="709"/>
        <w:jc w:val="both"/>
        <w:rPr>
          <w:rFonts w:ascii="Arial" w:hAnsi="Arial" w:cs="Arial"/>
        </w:rPr>
      </w:pPr>
      <w:hyperlink r:id="rId22" w:history="1">
        <w:r w:rsidRPr="0029457D">
          <w:rPr>
            <w:rStyle w:val="aa"/>
            <w:rFonts w:ascii="Arial" w:eastAsiaTheme="majorEastAsia" w:hAnsi="Arial" w:cs="Arial"/>
            <w:color w:val="auto"/>
            <w:u w:val="none"/>
          </w:rPr>
          <w:t>ГОСТ</w:t>
        </w:r>
      </w:hyperlink>
      <w:r w:rsidRPr="0029457D">
        <w:rPr>
          <w:rFonts w:ascii="Arial" w:hAnsi="Arial" w:cs="Arial"/>
        </w:rPr>
        <w:t xml:space="preserve"> 25336 Посуда и оборудование лабораторные стеклянные. Типы, основные параметры и размеры</w:t>
      </w:r>
    </w:p>
    <w:p w14:paraId="48EE6179" w14:textId="77777777" w:rsidR="009368DE" w:rsidRPr="0029457D" w:rsidRDefault="009368DE" w:rsidP="00E858D8">
      <w:pPr>
        <w:pStyle w:val="formattext"/>
        <w:spacing w:before="0" w:beforeAutospacing="0" w:after="0" w:afterAutospacing="0" w:line="360" w:lineRule="auto"/>
        <w:ind w:firstLine="709"/>
        <w:jc w:val="both"/>
        <w:rPr>
          <w:rFonts w:ascii="Arial" w:hAnsi="Arial" w:cs="Arial"/>
        </w:rPr>
      </w:pPr>
      <w:hyperlink r:id="rId23" w:history="1">
        <w:r w:rsidRPr="0029457D">
          <w:rPr>
            <w:rStyle w:val="aa"/>
            <w:rFonts w:ascii="Arial" w:eastAsiaTheme="majorEastAsia" w:hAnsi="Arial" w:cs="Arial"/>
            <w:color w:val="auto"/>
            <w:u w:val="none"/>
          </w:rPr>
          <w:t>ГОСТ 4234</w:t>
        </w:r>
      </w:hyperlink>
      <w:r w:rsidRPr="0029457D">
        <w:rPr>
          <w:rFonts w:ascii="Arial" w:hAnsi="Arial" w:cs="Arial"/>
        </w:rPr>
        <w:t xml:space="preserve"> Калий хлористый. Технические условия </w:t>
      </w:r>
    </w:p>
    <w:p w14:paraId="2F41D29A" w14:textId="6B69271D" w:rsidR="009368DE" w:rsidRPr="0029457D" w:rsidRDefault="009368DE" w:rsidP="00E858D8">
      <w:pPr>
        <w:pStyle w:val="formattext"/>
        <w:spacing w:before="0" w:beforeAutospacing="0" w:after="0" w:afterAutospacing="0" w:line="360" w:lineRule="auto"/>
        <w:ind w:firstLine="709"/>
        <w:jc w:val="both"/>
        <w:rPr>
          <w:rFonts w:ascii="Arial" w:hAnsi="Arial" w:cs="Arial"/>
        </w:rPr>
      </w:pPr>
      <w:hyperlink r:id="rId24" w:history="1">
        <w:r w:rsidRPr="0029457D">
          <w:rPr>
            <w:rStyle w:val="aa"/>
            <w:rFonts w:ascii="Arial" w:eastAsiaTheme="majorEastAsia" w:hAnsi="Arial" w:cs="Arial"/>
            <w:color w:val="auto"/>
            <w:u w:val="none"/>
          </w:rPr>
          <w:t>ГОСТ 6709</w:t>
        </w:r>
      </w:hyperlink>
      <w:r w:rsidRPr="0029457D">
        <w:rPr>
          <w:rFonts w:ascii="Arial" w:hAnsi="Arial" w:cs="Arial"/>
        </w:rPr>
        <w:t xml:space="preserve"> Вода дистиллированная. Технические условия </w:t>
      </w:r>
    </w:p>
    <w:p w14:paraId="755D386C" w14:textId="77777777" w:rsidR="009368DE" w:rsidRPr="0029457D" w:rsidRDefault="009368DE" w:rsidP="00E858D8">
      <w:pPr>
        <w:pStyle w:val="formattext"/>
        <w:spacing w:before="0" w:beforeAutospacing="0" w:after="0" w:afterAutospacing="0" w:line="360" w:lineRule="auto"/>
        <w:ind w:firstLine="709"/>
        <w:jc w:val="both"/>
        <w:rPr>
          <w:rFonts w:ascii="Arial" w:hAnsi="Arial" w:cs="Arial"/>
        </w:rPr>
      </w:pPr>
      <w:hyperlink r:id="rId25" w:history="1">
        <w:r w:rsidRPr="0029457D">
          <w:rPr>
            <w:rStyle w:val="aa"/>
            <w:rFonts w:ascii="Arial" w:eastAsiaTheme="majorEastAsia" w:hAnsi="Arial" w:cs="Arial"/>
            <w:color w:val="auto"/>
            <w:u w:val="none"/>
          </w:rPr>
          <w:t>ГОСТ 12026</w:t>
        </w:r>
      </w:hyperlink>
      <w:r w:rsidRPr="0029457D">
        <w:rPr>
          <w:rFonts w:ascii="Arial" w:hAnsi="Arial" w:cs="Arial"/>
        </w:rPr>
        <w:t xml:space="preserve"> Бумага фильтровальная лабораторная. Технические условия </w:t>
      </w:r>
    </w:p>
    <w:p w14:paraId="6E30FDFD" w14:textId="77777777" w:rsidR="009368DE" w:rsidRPr="0029457D" w:rsidRDefault="009368DE" w:rsidP="00E858D8">
      <w:pPr>
        <w:pStyle w:val="formattext"/>
        <w:spacing w:before="0" w:beforeAutospacing="0" w:after="0" w:afterAutospacing="0" w:line="360" w:lineRule="auto"/>
        <w:ind w:firstLine="709"/>
        <w:jc w:val="both"/>
        <w:rPr>
          <w:rFonts w:ascii="Arial" w:hAnsi="Arial" w:cs="Arial"/>
        </w:rPr>
      </w:pPr>
      <w:hyperlink r:id="rId26" w:history="1">
        <w:r w:rsidRPr="0029457D">
          <w:rPr>
            <w:rStyle w:val="aa"/>
            <w:rFonts w:ascii="Arial" w:eastAsiaTheme="majorEastAsia" w:hAnsi="Arial" w:cs="Arial"/>
            <w:color w:val="auto"/>
            <w:u w:val="none"/>
          </w:rPr>
          <w:t>ГОСТ 28498</w:t>
        </w:r>
      </w:hyperlink>
      <w:r w:rsidRPr="0029457D">
        <w:rPr>
          <w:rFonts w:ascii="Arial" w:hAnsi="Arial" w:cs="Arial"/>
        </w:rPr>
        <w:t xml:space="preserve"> Термометры жидкостные стеклянные. Общие технические требования. Методы испытаний </w:t>
      </w:r>
    </w:p>
    <w:p w14:paraId="688CCD1E" w14:textId="77777777" w:rsidR="009368DE" w:rsidRPr="0029457D" w:rsidRDefault="009368DE" w:rsidP="00E858D8">
      <w:pPr>
        <w:pStyle w:val="formattext"/>
        <w:spacing w:before="0" w:beforeAutospacing="0" w:after="0" w:afterAutospacing="0" w:line="360" w:lineRule="auto"/>
        <w:ind w:firstLine="709"/>
        <w:jc w:val="both"/>
        <w:rPr>
          <w:rFonts w:ascii="Arial" w:hAnsi="Arial" w:cs="Arial"/>
        </w:rPr>
      </w:pPr>
      <w:hyperlink r:id="rId27" w:history="1">
        <w:r w:rsidRPr="0029457D">
          <w:rPr>
            <w:rStyle w:val="aa"/>
            <w:rFonts w:ascii="Arial" w:eastAsiaTheme="majorEastAsia" w:hAnsi="Arial" w:cs="Arial"/>
            <w:color w:val="auto"/>
            <w:u w:val="none"/>
          </w:rPr>
          <w:t>ГОСТ 29227</w:t>
        </w:r>
      </w:hyperlink>
      <w:r w:rsidRPr="0029457D">
        <w:rPr>
          <w:rFonts w:ascii="Arial" w:hAnsi="Arial" w:cs="Arial"/>
        </w:rPr>
        <w:t xml:space="preserve"> (ИСО 835-1-81) Посуда лабораторная стеклянная. Пипетки градуированные. Часть 1. Общие требования </w:t>
      </w:r>
    </w:p>
    <w:p w14:paraId="74BED488" w14:textId="27DA800D" w:rsidR="00AA119F" w:rsidRPr="0029457D" w:rsidRDefault="00AA119F" w:rsidP="00E858D8">
      <w:pPr>
        <w:pStyle w:val="formattext"/>
        <w:spacing w:before="0" w:beforeAutospacing="0" w:after="0" w:afterAutospacing="0" w:line="360" w:lineRule="auto"/>
        <w:ind w:firstLine="709"/>
        <w:jc w:val="both"/>
        <w:rPr>
          <w:rFonts w:ascii="Arial" w:hAnsi="Arial" w:cs="Arial"/>
        </w:rPr>
      </w:pPr>
      <w:r w:rsidRPr="0029457D">
        <w:rPr>
          <w:rFonts w:ascii="Arial" w:hAnsi="Arial" w:cs="Arial"/>
        </w:rPr>
        <w:t>ГОСТ 4919.2 Реактивы и особо чистые вещества. Методы приготовления буферных растворов</w:t>
      </w:r>
    </w:p>
    <w:p w14:paraId="7CA5DBA0" w14:textId="2519D766" w:rsidR="009368DE" w:rsidRPr="0029457D" w:rsidRDefault="008721F8" w:rsidP="00E858D8">
      <w:pPr>
        <w:pStyle w:val="formattext"/>
        <w:spacing w:before="0" w:beforeAutospacing="0" w:after="0" w:afterAutospacing="0" w:line="360" w:lineRule="auto"/>
        <w:ind w:firstLine="709"/>
        <w:jc w:val="both"/>
        <w:rPr>
          <w:rFonts w:ascii="Arial" w:hAnsi="Arial" w:cs="Arial"/>
        </w:rPr>
      </w:pPr>
      <w:r w:rsidRPr="0029457D">
        <w:rPr>
          <w:rFonts w:ascii="Arial" w:hAnsi="Arial" w:cs="Arial"/>
        </w:rPr>
        <w:t>ГОСТ ИСО 5725-6</w:t>
      </w:r>
      <w:r w:rsidR="009368DE" w:rsidRPr="0029457D">
        <w:rPr>
          <w:rFonts w:ascii="Arial" w:hAnsi="Arial" w:cs="Arial"/>
        </w:rPr>
        <w:t xml:space="preserve"> Точность (правильность и прецизионность) методов и результатов измерений. Часть 6. Использование значений точности на практике </w:t>
      </w:r>
    </w:p>
    <w:p w14:paraId="25DD9179" w14:textId="77777777" w:rsidR="00F96C7D" w:rsidRPr="0029457D" w:rsidRDefault="00F96C7D" w:rsidP="00E858D8">
      <w:pPr>
        <w:pStyle w:val="formattext"/>
        <w:spacing w:before="0" w:beforeAutospacing="0" w:after="0" w:afterAutospacing="0" w:line="360" w:lineRule="auto"/>
        <w:ind w:firstLine="709"/>
        <w:jc w:val="both"/>
        <w:rPr>
          <w:rFonts w:ascii="Arial" w:hAnsi="Arial" w:cs="Arial"/>
        </w:rPr>
      </w:pPr>
      <w:hyperlink r:id="rId28" w:history="1">
        <w:r w:rsidRPr="0029457D">
          <w:rPr>
            <w:rStyle w:val="aa"/>
            <w:rFonts w:ascii="Arial" w:eastAsiaTheme="majorEastAsia" w:hAnsi="Arial" w:cs="Arial"/>
            <w:color w:val="auto"/>
            <w:u w:val="none"/>
          </w:rPr>
          <w:t>ГОСТ OIML R 76-1</w:t>
        </w:r>
      </w:hyperlink>
      <w:r w:rsidRPr="0029457D">
        <w:rPr>
          <w:rFonts w:ascii="Arial" w:hAnsi="Arial" w:cs="Arial"/>
        </w:rPr>
        <w:t xml:space="preserve"> Государственная система обеспечения единства измерений. Весы неавтоматического действия. Часть 1. Метрологические и технические требования. Испытания </w:t>
      </w:r>
    </w:p>
    <w:p w14:paraId="37E454DE" w14:textId="77777777" w:rsidR="0056263D" w:rsidRPr="00272868" w:rsidRDefault="0056263D" w:rsidP="00E858D8">
      <w:pPr>
        <w:spacing w:line="360" w:lineRule="auto"/>
        <w:ind w:firstLine="709"/>
        <w:rPr>
          <w:rFonts w:ascii="Arial" w:hAnsi="Arial" w:cs="Arial"/>
          <w:sz w:val="24"/>
        </w:rPr>
      </w:pPr>
      <w:r w:rsidRPr="0029457D">
        <w:rPr>
          <w:rFonts w:ascii="Arial" w:hAnsi="Arial" w:cs="Arial"/>
          <w:sz w:val="24"/>
        </w:rPr>
        <w:t xml:space="preserve">ГОСТ 427 </w:t>
      </w:r>
      <w:r w:rsidRPr="00272868">
        <w:rPr>
          <w:rFonts w:ascii="Arial" w:hAnsi="Arial" w:cs="Arial"/>
          <w:sz w:val="24"/>
        </w:rPr>
        <w:t>Межгосударственный стандарт. Линейки измерительные металлические. Технические условия</w:t>
      </w:r>
    </w:p>
    <w:p w14:paraId="01E78044" w14:textId="3C0E732E" w:rsidR="009368DE" w:rsidRPr="00272868" w:rsidRDefault="009368DE" w:rsidP="000C1E98">
      <w:pPr>
        <w:pStyle w:val="formattext"/>
        <w:spacing w:before="0" w:beforeAutospacing="0" w:after="0" w:afterAutospacing="0"/>
        <w:ind w:firstLine="709"/>
        <w:jc w:val="both"/>
        <w:rPr>
          <w:rFonts w:ascii="Arial" w:hAnsi="Arial" w:cs="Arial"/>
        </w:rPr>
      </w:pPr>
    </w:p>
    <w:p w14:paraId="1C2992F9" w14:textId="77777777" w:rsidR="009368DE" w:rsidRPr="00272868" w:rsidRDefault="009368DE" w:rsidP="000C1E98">
      <w:pPr>
        <w:pStyle w:val="formattext"/>
        <w:spacing w:before="0" w:beforeAutospacing="0" w:after="0" w:afterAutospacing="0" w:line="276" w:lineRule="auto"/>
        <w:ind w:firstLine="709"/>
        <w:jc w:val="both"/>
        <w:rPr>
          <w:rFonts w:ascii="Arial" w:hAnsi="Arial" w:cs="Arial"/>
          <w:sz w:val="22"/>
          <w:szCs w:val="22"/>
        </w:rPr>
      </w:pPr>
      <w:r w:rsidRPr="00272868">
        <w:rPr>
          <w:rFonts w:ascii="Arial" w:hAnsi="Arial" w:cs="Arial"/>
          <w:sz w:val="22"/>
          <w:szCs w:val="22"/>
        </w:rPr>
        <w:t xml:space="preserve">Примечание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w:t>
      </w:r>
      <w:r w:rsidRPr="00272868">
        <w:rPr>
          <w:rFonts w:ascii="Arial" w:hAnsi="Arial" w:cs="Arial"/>
          <w:sz w:val="22"/>
          <w:szCs w:val="22"/>
        </w:rPr>
        <w:lastRenderedPageBreak/>
        <w:t xml:space="preserve">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 </w:t>
      </w:r>
    </w:p>
    <w:p w14:paraId="02626025" w14:textId="77777777" w:rsidR="000D3E53" w:rsidRPr="00272868" w:rsidRDefault="000D3E53" w:rsidP="000C1E98">
      <w:pPr>
        <w:spacing w:line="360" w:lineRule="auto"/>
        <w:ind w:firstLine="709"/>
        <w:rPr>
          <w:sz w:val="24"/>
        </w:rPr>
      </w:pPr>
    </w:p>
    <w:p w14:paraId="45A094DD" w14:textId="1F865401" w:rsidR="00B97A6F" w:rsidRPr="00272868" w:rsidRDefault="00B97A6F" w:rsidP="000C1E98">
      <w:pPr>
        <w:spacing w:line="360" w:lineRule="auto"/>
        <w:ind w:firstLine="709"/>
        <w:rPr>
          <w:rFonts w:ascii="Arial" w:hAnsi="Arial" w:cs="Arial"/>
          <w:b/>
        </w:rPr>
      </w:pPr>
      <w:bookmarkStart w:id="3" w:name="_Toc129873897"/>
      <w:r w:rsidRPr="00272868">
        <w:rPr>
          <w:rFonts w:ascii="Arial" w:hAnsi="Arial" w:cs="Arial"/>
          <w:b/>
          <w:lang w:val="kk-KZ"/>
        </w:rPr>
        <w:t>3 Сущность метода</w:t>
      </w:r>
      <w:bookmarkEnd w:id="3"/>
    </w:p>
    <w:p w14:paraId="48BEF79F" w14:textId="215D1F79" w:rsidR="001171BF" w:rsidRPr="00272868" w:rsidRDefault="001171BF" w:rsidP="000C1E98">
      <w:pPr>
        <w:spacing w:line="360" w:lineRule="auto"/>
        <w:ind w:firstLine="709"/>
        <w:rPr>
          <w:rFonts w:ascii="Arial" w:hAnsi="Arial" w:cs="Arial"/>
          <w:sz w:val="24"/>
        </w:rPr>
      </w:pPr>
      <w:r w:rsidRPr="00272868">
        <w:rPr>
          <w:rFonts w:ascii="Arial" w:hAnsi="Arial" w:cs="Arial"/>
          <w:sz w:val="24"/>
        </w:rPr>
        <w:t xml:space="preserve">Потенциометрический метод основан на измерении разности потенциалов между двумя электродами (измерительным и электродом сравнения), помещенными в анализируемую </w:t>
      </w:r>
      <w:r w:rsidR="0059755C" w:rsidRPr="00272868">
        <w:rPr>
          <w:rFonts w:ascii="Arial" w:hAnsi="Arial" w:cs="Arial"/>
          <w:sz w:val="24"/>
        </w:rPr>
        <w:t>водную вытяжку</w:t>
      </w:r>
      <w:r w:rsidRPr="00272868">
        <w:rPr>
          <w:rFonts w:ascii="Arial" w:hAnsi="Arial" w:cs="Arial"/>
          <w:sz w:val="24"/>
        </w:rPr>
        <w:t>. Полученное значение активной кислотности выражают в единицах pH.</w:t>
      </w:r>
    </w:p>
    <w:p w14:paraId="60A1C2B1" w14:textId="77777777" w:rsidR="00710F22" w:rsidRPr="00272868" w:rsidRDefault="00710F22" w:rsidP="000C1E98">
      <w:pPr>
        <w:widowControl w:val="0"/>
        <w:spacing w:line="360" w:lineRule="auto"/>
        <w:ind w:firstLine="709"/>
        <w:rPr>
          <w:rFonts w:ascii="Arial" w:hAnsi="Arial" w:cs="Arial"/>
          <w:sz w:val="24"/>
        </w:rPr>
      </w:pPr>
    </w:p>
    <w:p w14:paraId="5B231A01" w14:textId="77777777" w:rsidR="00B97A6F" w:rsidRPr="00272868" w:rsidRDefault="00B97A6F" w:rsidP="000C1E98">
      <w:pPr>
        <w:pStyle w:val="10"/>
        <w:tabs>
          <w:tab w:val="clear" w:pos="1134"/>
          <w:tab w:val="left" w:pos="851"/>
          <w:tab w:val="num" w:pos="1415"/>
        </w:tabs>
        <w:spacing w:before="0" w:after="0" w:line="360" w:lineRule="auto"/>
        <w:ind w:firstLine="709"/>
        <w:jc w:val="both"/>
        <w:rPr>
          <w:rFonts w:ascii="Arial" w:hAnsi="Arial" w:cs="Arial"/>
          <w:lang w:val="kk-KZ"/>
        </w:rPr>
      </w:pPr>
      <w:bookmarkStart w:id="4" w:name="_Toc116299696"/>
      <w:bookmarkStart w:id="5" w:name="_Toc129873898"/>
      <w:r w:rsidRPr="00272868">
        <w:rPr>
          <w:rFonts w:ascii="Arial" w:hAnsi="Arial" w:cs="Arial"/>
          <w:lang w:val="kk-KZ"/>
        </w:rPr>
        <w:t>4 Требования безопасности и охраны окружающей среды</w:t>
      </w:r>
      <w:bookmarkEnd w:id="4"/>
      <w:bookmarkEnd w:id="5"/>
    </w:p>
    <w:p w14:paraId="6F284DBD" w14:textId="77777777" w:rsidR="00EE7C2A" w:rsidRPr="00272868" w:rsidRDefault="00EE7C2A" w:rsidP="000C1E98">
      <w:pPr>
        <w:pStyle w:val="formattext"/>
        <w:spacing w:before="0" w:beforeAutospacing="0" w:after="0" w:afterAutospacing="0" w:line="360" w:lineRule="auto"/>
        <w:ind w:firstLine="709"/>
        <w:jc w:val="both"/>
        <w:rPr>
          <w:rFonts w:ascii="Arial" w:hAnsi="Arial" w:cs="Arial"/>
        </w:rPr>
      </w:pPr>
      <w:bookmarkStart w:id="6" w:name="_Toc129873899"/>
      <w:r w:rsidRPr="00272868">
        <w:rPr>
          <w:rFonts w:ascii="Arial" w:hAnsi="Arial" w:cs="Arial"/>
        </w:rPr>
        <w:t xml:space="preserve">При выполнении работ необходимо соблюдать следующие требования: </w:t>
      </w:r>
    </w:p>
    <w:p w14:paraId="783B4FC1" w14:textId="7C64E027" w:rsidR="00EE7C2A" w:rsidRPr="00272868" w:rsidRDefault="00EE7C2A" w:rsidP="000C1E98">
      <w:pPr>
        <w:pStyle w:val="formattext"/>
        <w:spacing w:before="0" w:beforeAutospacing="0" w:after="0" w:afterAutospacing="0" w:line="360" w:lineRule="auto"/>
        <w:ind w:firstLine="709"/>
        <w:jc w:val="both"/>
        <w:rPr>
          <w:rFonts w:ascii="Arial" w:hAnsi="Arial" w:cs="Arial"/>
        </w:rPr>
      </w:pPr>
      <w:r w:rsidRPr="00272868">
        <w:rPr>
          <w:rFonts w:ascii="Arial" w:hAnsi="Arial" w:cs="Arial"/>
        </w:rPr>
        <w:t xml:space="preserve">- помещение лаборатории должно быть оборудовано общей приточно-вытяжной вентиляцией в соответствии с требованиями </w:t>
      </w:r>
      <w:hyperlink r:id="rId29" w:history="1">
        <w:r w:rsidRPr="00272868">
          <w:rPr>
            <w:rStyle w:val="aa"/>
            <w:rFonts w:ascii="Arial" w:eastAsiaTheme="majorEastAsia" w:hAnsi="Arial" w:cs="Arial"/>
            <w:color w:val="auto"/>
            <w:u w:val="none"/>
          </w:rPr>
          <w:t>ГОСТ 12.4.021</w:t>
        </w:r>
      </w:hyperlink>
      <w:r w:rsidRPr="00272868">
        <w:rPr>
          <w:rFonts w:ascii="Arial" w:hAnsi="Arial" w:cs="Arial"/>
        </w:rPr>
        <w:t xml:space="preserve">. Содержание вредных веществ в воздухе рабочей зоны не должно превышать норм, установленных требованиями </w:t>
      </w:r>
      <w:hyperlink r:id="rId30" w:history="1">
        <w:r w:rsidRPr="00272868">
          <w:rPr>
            <w:rStyle w:val="aa"/>
            <w:rFonts w:ascii="Arial" w:eastAsiaTheme="majorEastAsia" w:hAnsi="Arial" w:cs="Arial"/>
            <w:color w:val="auto"/>
            <w:u w:val="none"/>
          </w:rPr>
          <w:t>ГОСТ 12.1.005</w:t>
        </w:r>
      </w:hyperlink>
      <w:r w:rsidRPr="00272868">
        <w:rPr>
          <w:rFonts w:ascii="Arial" w:hAnsi="Arial" w:cs="Arial"/>
        </w:rPr>
        <w:t xml:space="preserve">; </w:t>
      </w:r>
    </w:p>
    <w:p w14:paraId="166FA84F" w14:textId="77777777" w:rsidR="00EE7C2A" w:rsidRPr="00272868" w:rsidRDefault="00EE7C2A" w:rsidP="000C1E98">
      <w:pPr>
        <w:pStyle w:val="formattext"/>
        <w:spacing w:before="0" w:beforeAutospacing="0" w:after="0" w:afterAutospacing="0" w:line="360" w:lineRule="auto"/>
        <w:ind w:firstLine="709"/>
        <w:jc w:val="both"/>
        <w:rPr>
          <w:rFonts w:ascii="Arial" w:hAnsi="Arial" w:cs="Arial"/>
        </w:rPr>
      </w:pPr>
      <w:r w:rsidRPr="00272868">
        <w:rPr>
          <w:rFonts w:ascii="Arial" w:hAnsi="Arial" w:cs="Arial"/>
        </w:rPr>
        <w:t xml:space="preserve">- требования техники безопасности при работе с химическими реактивами в соответствии с </w:t>
      </w:r>
      <w:hyperlink r:id="rId31" w:history="1">
        <w:r w:rsidRPr="00272868">
          <w:rPr>
            <w:rStyle w:val="aa"/>
            <w:rFonts w:ascii="Arial" w:eastAsiaTheme="majorEastAsia" w:hAnsi="Arial" w:cs="Arial"/>
            <w:color w:val="auto"/>
            <w:u w:val="none"/>
          </w:rPr>
          <w:t>ГОСТ 12.1.007</w:t>
        </w:r>
      </w:hyperlink>
      <w:r w:rsidRPr="00272868">
        <w:rPr>
          <w:rFonts w:ascii="Arial" w:hAnsi="Arial" w:cs="Arial"/>
        </w:rPr>
        <w:t xml:space="preserve"> - наличие защитных очков, масок и резиновых перчаток; </w:t>
      </w:r>
    </w:p>
    <w:p w14:paraId="5498A8A7" w14:textId="77777777" w:rsidR="00EE7C2A" w:rsidRPr="00272868" w:rsidRDefault="00EE7C2A" w:rsidP="000C1E98">
      <w:pPr>
        <w:pStyle w:val="formattext"/>
        <w:spacing w:before="0" w:beforeAutospacing="0" w:after="0" w:afterAutospacing="0" w:line="360" w:lineRule="auto"/>
        <w:ind w:firstLine="709"/>
        <w:jc w:val="both"/>
        <w:rPr>
          <w:rFonts w:ascii="Arial" w:hAnsi="Arial" w:cs="Arial"/>
        </w:rPr>
      </w:pPr>
      <w:r w:rsidRPr="00272868">
        <w:rPr>
          <w:rFonts w:ascii="Arial" w:hAnsi="Arial" w:cs="Arial"/>
        </w:rPr>
        <w:t xml:space="preserve">- требования техники безопасности при работе с электроустановками - в соответствии с </w:t>
      </w:r>
      <w:hyperlink r:id="rId32" w:history="1">
        <w:r w:rsidRPr="00272868">
          <w:rPr>
            <w:rStyle w:val="aa"/>
            <w:rFonts w:ascii="Arial" w:eastAsiaTheme="majorEastAsia" w:hAnsi="Arial" w:cs="Arial"/>
            <w:color w:val="auto"/>
            <w:u w:val="none"/>
          </w:rPr>
          <w:t>ГОСТ 12.1.019</w:t>
        </w:r>
      </w:hyperlink>
      <w:r w:rsidRPr="00272868">
        <w:rPr>
          <w:rFonts w:ascii="Arial" w:hAnsi="Arial" w:cs="Arial"/>
        </w:rPr>
        <w:t xml:space="preserve">. </w:t>
      </w:r>
    </w:p>
    <w:p w14:paraId="7F8AF338" w14:textId="77777777" w:rsidR="00EE7C2A" w:rsidRPr="00272868" w:rsidRDefault="00EE7C2A" w:rsidP="000C1E98">
      <w:pPr>
        <w:pStyle w:val="formattext"/>
        <w:spacing w:before="0" w:beforeAutospacing="0" w:after="0" w:afterAutospacing="0" w:line="360" w:lineRule="auto"/>
        <w:ind w:firstLine="709"/>
        <w:jc w:val="both"/>
        <w:rPr>
          <w:rFonts w:ascii="Arial" w:hAnsi="Arial" w:cs="Arial"/>
        </w:rPr>
      </w:pPr>
      <w:r w:rsidRPr="00272868">
        <w:rPr>
          <w:rFonts w:ascii="Arial" w:hAnsi="Arial" w:cs="Arial"/>
        </w:rPr>
        <w:t xml:space="preserve">Помещение лаборатории должно соответствовать требованиям пожарной безопасности по </w:t>
      </w:r>
      <w:hyperlink r:id="rId33" w:history="1">
        <w:r w:rsidRPr="00272868">
          <w:rPr>
            <w:rStyle w:val="aa"/>
            <w:rFonts w:ascii="Arial" w:eastAsiaTheme="majorEastAsia" w:hAnsi="Arial" w:cs="Arial"/>
            <w:color w:val="auto"/>
            <w:u w:val="none"/>
          </w:rPr>
          <w:t>ГОСТ 12.1.004</w:t>
        </w:r>
      </w:hyperlink>
      <w:r w:rsidRPr="00272868">
        <w:rPr>
          <w:rFonts w:ascii="Arial" w:hAnsi="Arial" w:cs="Arial"/>
        </w:rPr>
        <w:t xml:space="preserve"> и должно быть оснащено средствами пожаротушения по </w:t>
      </w:r>
      <w:hyperlink r:id="rId34" w:history="1">
        <w:r w:rsidRPr="00272868">
          <w:rPr>
            <w:rStyle w:val="aa"/>
            <w:rFonts w:ascii="Arial" w:eastAsiaTheme="majorEastAsia" w:hAnsi="Arial" w:cs="Arial"/>
            <w:color w:val="auto"/>
            <w:u w:val="none"/>
          </w:rPr>
          <w:t>ГОСТ 12.4.009</w:t>
        </w:r>
      </w:hyperlink>
      <w:r w:rsidRPr="00272868">
        <w:rPr>
          <w:rFonts w:ascii="Arial" w:hAnsi="Arial" w:cs="Arial"/>
        </w:rPr>
        <w:t>.</w:t>
      </w:r>
    </w:p>
    <w:p w14:paraId="4C4E9662" w14:textId="77777777" w:rsidR="001770E7" w:rsidRPr="00272868" w:rsidRDefault="001770E7" w:rsidP="000C1E98">
      <w:pPr>
        <w:pStyle w:val="10"/>
        <w:tabs>
          <w:tab w:val="clear" w:pos="1134"/>
          <w:tab w:val="left" w:pos="851"/>
          <w:tab w:val="num" w:pos="1415"/>
        </w:tabs>
        <w:spacing w:before="0" w:after="0" w:line="360" w:lineRule="auto"/>
        <w:ind w:firstLine="709"/>
        <w:jc w:val="both"/>
        <w:rPr>
          <w:rFonts w:ascii="Arial" w:hAnsi="Arial" w:cs="Arial"/>
          <w:b w:val="0"/>
          <w:sz w:val="24"/>
          <w:szCs w:val="24"/>
        </w:rPr>
      </w:pPr>
    </w:p>
    <w:p w14:paraId="7DEC1BBE" w14:textId="2F8D8316" w:rsidR="00B97A6F" w:rsidRPr="00272868" w:rsidRDefault="00EE7C2A" w:rsidP="000C1E98">
      <w:pPr>
        <w:pStyle w:val="10"/>
        <w:tabs>
          <w:tab w:val="clear" w:pos="1134"/>
          <w:tab w:val="left" w:pos="851"/>
          <w:tab w:val="num" w:pos="1415"/>
        </w:tabs>
        <w:spacing w:before="0" w:after="0" w:line="360" w:lineRule="auto"/>
        <w:ind w:firstLine="709"/>
        <w:jc w:val="both"/>
        <w:rPr>
          <w:rFonts w:ascii="Arial" w:hAnsi="Arial" w:cs="Arial"/>
          <w:lang w:val="kk-KZ"/>
        </w:rPr>
      </w:pPr>
      <w:r w:rsidRPr="00272868">
        <w:rPr>
          <w:rFonts w:ascii="Arial" w:hAnsi="Arial" w:cs="Arial"/>
          <w:lang w:val="kk-KZ"/>
        </w:rPr>
        <w:t xml:space="preserve">5 Требования к </w:t>
      </w:r>
      <w:r w:rsidR="00B97A6F" w:rsidRPr="00272868">
        <w:rPr>
          <w:rFonts w:ascii="Arial" w:hAnsi="Arial" w:cs="Arial"/>
          <w:lang w:val="kk-KZ"/>
        </w:rPr>
        <w:t>оператор</w:t>
      </w:r>
      <w:bookmarkEnd w:id="6"/>
      <w:r w:rsidRPr="00272868">
        <w:rPr>
          <w:rFonts w:ascii="Arial" w:hAnsi="Arial" w:cs="Arial"/>
          <w:lang w:val="kk-KZ"/>
        </w:rPr>
        <w:t>у</w:t>
      </w:r>
    </w:p>
    <w:p w14:paraId="6A365663" w14:textId="77777777" w:rsidR="00EE7C2A" w:rsidRPr="00272868" w:rsidRDefault="00EE7C2A" w:rsidP="000C1E98">
      <w:pPr>
        <w:spacing w:line="360" w:lineRule="auto"/>
        <w:ind w:firstLine="709"/>
        <w:rPr>
          <w:rFonts w:ascii="Arial" w:hAnsi="Arial" w:cs="Arial"/>
          <w:sz w:val="24"/>
        </w:rPr>
      </w:pPr>
      <w:bookmarkStart w:id="7" w:name="_Toc116299698"/>
      <w:bookmarkStart w:id="8" w:name="_Toc129873900"/>
      <w:r w:rsidRPr="00272868">
        <w:rPr>
          <w:rFonts w:ascii="Arial" w:hAnsi="Arial" w:cs="Arial"/>
          <w:sz w:val="24"/>
        </w:rPr>
        <w:t xml:space="preserve">Выполнение измерений может проводить специалист, имеющий соответствующую квалификацию и освоивший метод согласно требованиям настоящего стандарта. </w:t>
      </w:r>
    </w:p>
    <w:p w14:paraId="5077CDDB" w14:textId="77777777" w:rsidR="00374AB6" w:rsidRPr="00272868" w:rsidRDefault="00374AB6" w:rsidP="000C1E98">
      <w:pPr>
        <w:pStyle w:val="10"/>
        <w:tabs>
          <w:tab w:val="clear" w:pos="1134"/>
          <w:tab w:val="left" w:pos="851"/>
        </w:tabs>
        <w:spacing w:before="0" w:after="0" w:line="360" w:lineRule="auto"/>
        <w:ind w:firstLine="709"/>
        <w:jc w:val="both"/>
        <w:rPr>
          <w:rFonts w:ascii="Arial" w:hAnsi="Arial" w:cs="Arial"/>
          <w:b w:val="0"/>
          <w:sz w:val="24"/>
          <w:szCs w:val="24"/>
        </w:rPr>
      </w:pPr>
    </w:p>
    <w:p w14:paraId="1F21309D" w14:textId="77777777" w:rsidR="00B97A6F" w:rsidRPr="00272868" w:rsidRDefault="00B97A6F" w:rsidP="000C1E98">
      <w:pPr>
        <w:pStyle w:val="10"/>
        <w:tabs>
          <w:tab w:val="clear" w:pos="1134"/>
          <w:tab w:val="left" w:pos="851"/>
        </w:tabs>
        <w:spacing w:before="0" w:after="0" w:line="360" w:lineRule="auto"/>
        <w:ind w:firstLine="709"/>
        <w:jc w:val="both"/>
        <w:rPr>
          <w:rFonts w:ascii="Arial" w:hAnsi="Arial" w:cs="Arial"/>
        </w:rPr>
      </w:pPr>
      <w:r w:rsidRPr="00272868">
        <w:rPr>
          <w:rFonts w:ascii="Arial" w:hAnsi="Arial" w:cs="Arial"/>
          <w:lang w:val="kk-KZ"/>
        </w:rPr>
        <w:t>6 Требования к условиям выполнения измерений</w:t>
      </w:r>
      <w:bookmarkEnd w:id="7"/>
      <w:bookmarkEnd w:id="8"/>
    </w:p>
    <w:p w14:paraId="5752B9A5" w14:textId="77777777" w:rsidR="00B97A6F" w:rsidRPr="00272868" w:rsidRDefault="00B97A6F" w:rsidP="000C1E98">
      <w:pPr>
        <w:autoSpaceDE w:val="0"/>
        <w:autoSpaceDN w:val="0"/>
        <w:adjustRightInd w:val="0"/>
        <w:spacing w:line="360" w:lineRule="auto"/>
        <w:ind w:firstLine="709"/>
        <w:rPr>
          <w:rFonts w:ascii="Arial" w:hAnsi="Arial" w:cs="Arial"/>
          <w:bCs/>
          <w:sz w:val="24"/>
        </w:rPr>
      </w:pPr>
      <w:r w:rsidRPr="00272868">
        <w:rPr>
          <w:rFonts w:ascii="Arial" w:hAnsi="Arial" w:cs="Arial"/>
          <w:bCs/>
          <w:sz w:val="24"/>
        </w:rPr>
        <w:t>При выполнении измерений в лаборатории должны соблюдаться следующие условия:</w:t>
      </w:r>
    </w:p>
    <w:p w14:paraId="1BA8DB24" w14:textId="5003636B" w:rsidR="00B97A6F" w:rsidRPr="00272868" w:rsidRDefault="00B97A6F" w:rsidP="000C1E98">
      <w:pPr>
        <w:tabs>
          <w:tab w:val="left" w:pos="851"/>
        </w:tabs>
        <w:autoSpaceDE w:val="0"/>
        <w:autoSpaceDN w:val="0"/>
        <w:adjustRightInd w:val="0"/>
        <w:spacing w:line="360" w:lineRule="auto"/>
        <w:ind w:firstLine="709"/>
        <w:rPr>
          <w:rFonts w:ascii="Arial" w:hAnsi="Arial" w:cs="Arial"/>
          <w:bCs/>
          <w:sz w:val="24"/>
        </w:rPr>
      </w:pPr>
      <w:r w:rsidRPr="00272868">
        <w:rPr>
          <w:rFonts w:ascii="Arial" w:hAnsi="Arial" w:cs="Arial"/>
          <w:bCs/>
          <w:sz w:val="24"/>
        </w:rPr>
        <w:t>- температ</w:t>
      </w:r>
      <w:r w:rsidR="007D703C" w:rsidRPr="00272868">
        <w:rPr>
          <w:rFonts w:ascii="Arial" w:hAnsi="Arial" w:cs="Arial"/>
          <w:bCs/>
          <w:sz w:val="24"/>
        </w:rPr>
        <w:t>ура воздуха ………………………………………….. 18</w:t>
      </w:r>
      <w:r w:rsidRPr="00272868">
        <w:rPr>
          <w:rFonts w:ascii="Arial" w:hAnsi="Arial" w:cs="Arial"/>
          <w:bCs/>
          <w:sz w:val="24"/>
        </w:rPr>
        <w:t xml:space="preserve"> </w:t>
      </w:r>
      <w:r w:rsidR="007D703C" w:rsidRPr="00272868">
        <w:rPr>
          <w:rFonts w:ascii="Arial" w:hAnsi="Arial" w:cs="Arial"/>
          <w:bCs/>
          <w:sz w:val="24"/>
        </w:rPr>
        <w:t>°С</w:t>
      </w:r>
      <w:r w:rsidR="007D703C" w:rsidRPr="00272868">
        <w:rPr>
          <w:rFonts w:ascii="Arial" w:hAnsi="Arial" w:cs="Arial"/>
          <w:sz w:val="24"/>
        </w:rPr>
        <w:t xml:space="preserve">  - </w:t>
      </w:r>
      <w:r w:rsidRPr="00272868">
        <w:rPr>
          <w:rFonts w:ascii="Arial" w:hAnsi="Arial" w:cs="Arial"/>
          <w:bCs/>
          <w:sz w:val="24"/>
        </w:rPr>
        <w:t xml:space="preserve"> </w:t>
      </w:r>
      <w:r w:rsidR="007D703C" w:rsidRPr="00272868">
        <w:rPr>
          <w:rFonts w:ascii="Arial" w:hAnsi="Arial" w:cs="Arial"/>
          <w:bCs/>
          <w:sz w:val="24"/>
        </w:rPr>
        <w:t>28</w:t>
      </w:r>
      <w:r w:rsidRPr="00272868">
        <w:rPr>
          <w:rFonts w:ascii="Arial" w:hAnsi="Arial" w:cs="Arial"/>
          <w:bCs/>
          <w:sz w:val="24"/>
        </w:rPr>
        <w:t xml:space="preserve"> °С;</w:t>
      </w:r>
    </w:p>
    <w:p w14:paraId="37EBB2A5" w14:textId="77777777" w:rsidR="00B97A6F" w:rsidRPr="00272868" w:rsidRDefault="00B97A6F" w:rsidP="000C1E98">
      <w:pPr>
        <w:tabs>
          <w:tab w:val="left" w:pos="851"/>
          <w:tab w:val="left" w:pos="4536"/>
        </w:tabs>
        <w:autoSpaceDE w:val="0"/>
        <w:autoSpaceDN w:val="0"/>
        <w:adjustRightInd w:val="0"/>
        <w:spacing w:line="360" w:lineRule="auto"/>
        <w:ind w:firstLine="709"/>
        <w:rPr>
          <w:rFonts w:ascii="Arial" w:hAnsi="Arial" w:cs="Arial"/>
          <w:bCs/>
          <w:sz w:val="24"/>
        </w:rPr>
      </w:pPr>
      <w:r w:rsidRPr="00272868">
        <w:rPr>
          <w:rFonts w:ascii="Arial" w:hAnsi="Arial" w:cs="Arial"/>
          <w:bCs/>
          <w:sz w:val="24"/>
        </w:rPr>
        <w:t xml:space="preserve">- атмосферное давление ………………………………………. от 84,0 до 106,7 кПа  </w:t>
      </w:r>
    </w:p>
    <w:p w14:paraId="6831311E" w14:textId="2D81E7D3" w:rsidR="00B97A6F" w:rsidRPr="00E858D8" w:rsidRDefault="00330E1A" w:rsidP="000C1E98">
      <w:pPr>
        <w:tabs>
          <w:tab w:val="left" w:pos="851"/>
          <w:tab w:val="left" w:pos="4536"/>
        </w:tabs>
        <w:autoSpaceDE w:val="0"/>
        <w:autoSpaceDN w:val="0"/>
        <w:adjustRightInd w:val="0"/>
        <w:spacing w:line="360" w:lineRule="auto"/>
        <w:ind w:firstLine="709"/>
        <w:rPr>
          <w:rFonts w:ascii="Arial" w:hAnsi="Arial" w:cs="Arial"/>
          <w:bCs/>
          <w:sz w:val="24"/>
        </w:rPr>
      </w:pPr>
      <w:r w:rsidRPr="00E858D8">
        <w:rPr>
          <w:rFonts w:ascii="Arial" w:hAnsi="Arial" w:cs="Arial"/>
          <w:bCs/>
          <w:sz w:val="24"/>
        </w:rPr>
        <w:t xml:space="preserve">                                                                                           </w:t>
      </w:r>
      <w:r w:rsidR="00B97A6F" w:rsidRPr="00E858D8">
        <w:rPr>
          <w:rFonts w:ascii="Arial" w:hAnsi="Arial" w:cs="Arial"/>
          <w:bCs/>
          <w:sz w:val="24"/>
        </w:rPr>
        <w:t>(от 630 до 800 мм рт.ст</w:t>
      </w:r>
      <w:r w:rsidR="00B97A6F" w:rsidRPr="00E858D8">
        <w:rPr>
          <w:rFonts w:ascii="Arial" w:hAnsi="Arial" w:cs="Arial"/>
          <w:bCs/>
          <w:sz w:val="24"/>
          <w:lang w:val="kk-KZ"/>
        </w:rPr>
        <w:t>.</w:t>
      </w:r>
      <w:r w:rsidR="00B97A6F" w:rsidRPr="00E858D8">
        <w:rPr>
          <w:rFonts w:ascii="Arial" w:hAnsi="Arial" w:cs="Arial"/>
          <w:bCs/>
          <w:sz w:val="24"/>
        </w:rPr>
        <w:t xml:space="preserve">);                                                                                                                                                                                                                                                                                                                                         </w:t>
      </w:r>
    </w:p>
    <w:p w14:paraId="4236292F" w14:textId="77777777" w:rsidR="00B97A6F" w:rsidRPr="00E858D8" w:rsidRDefault="00B97A6F" w:rsidP="000C1E98">
      <w:pPr>
        <w:tabs>
          <w:tab w:val="left" w:pos="851"/>
        </w:tabs>
        <w:autoSpaceDE w:val="0"/>
        <w:autoSpaceDN w:val="0"/>
        <w:adjustRightInd w:val="0"/>
        <w:spacing w:line="360" w:lineRule="auto"/>
        <w:ind w:firstLine="709"/>
        <w:rPr>
          <w:rFonts w:ascii="Arial" w:hAnsi="Arial" w:cs="Arial"/>
          <w:bCs/>
          <w:sz w:val="24"/>
        </w:rPr>
      </w:pPr>
      <w:r w:rsidRPr="00E858D8">
        <w:rPr>
          <w:rFonts w:ascii="Arial" w:hAnsi="Arial" w:cs="Arial"/>
          <w:bCs/>
          <w:sz w:val="24"/>
        </w:rPr>
        <w:t>- относительная влажность воздуха …………………………. не более 80 %;</w:t>
      </w:r>
    </w:p>
    <w:p w14:paraId="32D6CF62" w14:textId="77777777" w:rsidR="00B97A6F" w:rsidRPr="00E858D8" w:rsidRDefault="00B97A6F" w:rsidP="000C1E98">
      <w:pPr>
        <w:tabs>
          <w:tab w:val="left" w:pos="851"/>
        </w:tabs>
        <w:autoSpaceDE w:val="0"/>
        <w:autoSpaceDN w:val="0"/>
        <w:adjustRightInd w:val="0"/>
        <w:spacing w:line="360" w:lineRule="auto"/>
        <w:ind w:firstLine="709"/>
        <w:rPr>
          <w:rFonts w:ascii="Arial" w:hAnsi="Arial" w:cs="Arial"/>
          <w:bCs/>
          <w:sz w:val="24"/>
        </w:rPr>
      </w:pPr>
      <w:r w:rsidRPr="00E858D8">
        <w:rPr>
          <w:rFonts w:ascii="Arial" w:hAnsi="Arial" w:cs="Arial"/>
          <w:bCs/>
          <w:sz w:val="24"/>
        </w:rPr>
        <w:t xml:space="preserve">- напряжение сети ………………………………………………. (220 </w:t>
      </w:r>
      <w:r w:rsidRPr="00E858D8">
        <w:rPr>
          <w:rFonts w:ascii="Arial" w:hAnsi="Arial" w:cs="Arial"/>
          <w:sz w:val="24"/>
        </w:rPr>
        <w:sym w:font="Symbol" w:char="F0B1"/>
      </w:r>
      <w:r w:rsidRPr="00E858D8">
        <w:rPr>
          <w:rFonts w:ascii="Arial" w:hAnsi="Arial" w:cs="Arial"/>
          <w:sz w:val="24"/>
        </w:rPr>
        <w:t xml:space="preserve"> 22</w:t>
      </w:r>
      <w:r w:rsidRPr="00E858D8">
        <w:rPr>
          <w:rFonts w:ascii="Arial" w:hAnsi="Arial" w:cs="Arial"/>
          <w:bCs/>
          <w:sz w:val="24"/>
        </w:rPr>
        <w:t>) В.</w:t>
      </w:r>
    </w:p>
    <w:p w14:paraId="75DEBE3C" w14:textId="77777777" w:rsidR="00B97A6F" w:rsidRPr="00E858D8" w:rsidRDefault="00B97A6F" w:rsidP="000C1E98">
      <w:pPr>
        <w:widowControl w:val="0"/>
        <w:shd w:val="clear" w:color="auto" w:fill="FFFFFF"/>
        <w:tabs>
          <w:tab w:val="left" w:pos="206"/>
          <w:tab w:val="left" w:pos="3261"/>
        </w:tabs>
        <w:autoSpaceDE w:val="0"/>
        <w:autoSpaceDN w:val="0"/>
        <w:adjustRightInd w:val="0"/>
        <w:spacing w:line="360" w:lineRule="auto"/>
        <w:ind w:firstLine="709"/>
        <w:rPr>
          <w:rFonts w:ascii="Arial" w:hAnsi="Arial" w:cs="Arial"/>
          <w:bCs/>
          <w:sz w:val="24"/>
          <w:lang w:val="kk-KZ"/>
        </w:rPr>
      </w:pPr>
    </w:p>
    <w:p w14:paraId="7D35099E" w14:textId="7AEBE4D1" w:rsidR="00B97A6F" w:rsidRPr="00E858D8" w:rsidRDefault="00B97A6F" w:rsidP="000C1E98">
      <w:pPr>
        <w:pStyle w:val="10"/>
        <w:tabs>
          <w:tab w:val="clear" w:pos="1134"/>
          <w:tab w:val="left" w:pos="851"/>
        </w:tabs>
        <w:spacing w:before="0" w:after="0" w:line="360" w:lineRule="auto"/>
        <w:ind w:firstLine="709"/>
        <w:jc w:val="both"/>
        <w:rPr>
          <w:rFonts w:ascii="Arial" w:hAnsi="Arial" w:cs="Arial"/>
          <w:lang w:val="kk-KZ"/>
        </w:rPr>
      </w:pPr>
      <w:bookmarkStart w:id="9" w:name="_Toc116299699"/>
      <w:bookmarkStart w:id="10" w:name="_Toc129873901"/>
      <w:r w:rsidRPr="00E858D8">
        <w:rPr>
          <w:rFonts w:ascii="Arial" w:hAnsi="Arial" w:cs="Arial"/>
          <w:lang w:val="kk-KZ"/>
        </w:rPr>
        <w:t>7 Средства измерений, вспомогательное оборудование, посуда, реактивы</w:t>
      </w:r>
      <w:bookmarkEnd w:id="9"/>
      <w:bookmarkEnd w:id="10"/>
    </w:p>
    <w:p w14:paraId="1B044672" w14:textId="060FDD39" w:rsidR="00C64544" w:rsidRPr="00E858D8" w:rsidRDefault="00A5310C" w:rsidP="000C1E98">
      <w:pPr>
        <w:spacing w:line="360" w:lineRule="auto"/>
        <w:ind w:firstLine="709"/>
        <w:rPr>
          <w:rFonts w:ascii="Arial" w:hAnsi="Arial" w:cs="Arial"/>
          <w:sz w:val="24"/>
        </w:rPr>
      </w:pPr>
      <w:r w:rsidRPr="00E858D8">
        <w:rPr>
          <w:rFonts w:ascii="Arial" w:hAnsi="Arial" w:cs="Arial"/>
          <w:sz w:val="24"/>
        </w:rPr>
        <w:t>А</w:t>
      </w:r>
      <w:r w:rsidR="00C64544" w:rsidRPr="00E858D8">
        <w:rPr>
          <w:rFonts w:ascii="Arial" w:hAnsi="Arial" w:cs="Arial"/>
          <w:sz w:val="24"/>
        </w:rPr>
        <w:t>нализатор потенциометрический (pH-метр, иономер) с двумя электродами (измерительным и электродом сравнения) или комбинированным электродом с диапазоном измерения активности ионов водорода от 0 до 14 ед. pH и пределом допускаемой абсолютной погрешности не более ±0,05 ед. pH</w:t>
      </w:r>
      <w:r w:rsidRPr="00E858D8">
        <w:rPr>
          <w:rFonts w:ascii="Arial" w:hAnsi="Arial" w:cs="Arial"/>
          <w:sz w:val="24"/>
        </w:rPr>
        <w:t>.</w:t>
      </w:r>
    </w:p>
    <w:p w14:paraId="42EC87C3" w14:textId="04A6A782" w:rsidR="00C64544" w:rsidRPr="00E858D8" w:rsidRDefault="00A5310C" w:rsidP="000C1E98">
      <w:pPr>
        <w:spacing w:line="360" w:lineRule="auto"/>
        <w:ind w:firstLine="709"/>
        <w:rPr>
          <w:rFonts w:ascii="Arial" w:hAnsi="Arial" w:cs="Arial"/>
          <w:sz w:val="24"/>
        </w:rPr>
      </w:pPr>
      <w:r w:rsidRPr="00E858D8">
        <w:rPr>
          <w:rFonts w:ascii="Arial" w:hAnsi="Arial" w:cs="Arial"/>
          <w:sz w:val="24"/>
        </w:rPr>
        <w:t>В</w:t>
      </w:r>
      <w:r w:rsidR="00C64544" w:rsidRPr="00E858D8">
        <w:rPr>
          <w:rFonts w:ascii="Arial" w:hAnsi="Arial" w:cs="Arial"/>
          <w:sz w:val="24"/>
        </w:rPr>
        <w:t>есы высокого (II) класса точности с действительной ценой деления шкалы 10 мг по ГОСТ OI</w:t>
      </w:r>
      <w:r w:rsidR="00C15483" w:rsidRPr="00E858D8">
        <w:rPr>
          <w:rFonts w:ascii="Arial" w:hAnsi="Arial" w:cs="Arial"/>
          <w:sz w:val="24"/>
        </w:rPr>
        <w:t>ML R 76-1</w:t>
      </w:r>
      <w:r w:rsidRPr="00E858D8">
        <w:rPr>
          <w:rFonts w:ascii="Arial" w:hAnsi="Arial" w:cs="Arial"/>
          <w:sz w:val="24"/>
        </w:rPr>
        <w:t>.</w:t>
      </w:r>
      <w:r w:rsidR="00C64544" w:rsidRPr="00E858D8">
        <w:rPr>
          <w:rFonts w:ascii="Arial" w:hAnsi="Arial" w:cs="Arial"/>
          <w:sz w:val="24"/>
        </w:rPr>
        <w:t xml:space="preserve"> </w:t>
      </w:r>
    </w:p>
    <w:p w14:paraId="0875A055" w14:textId="72750093" w:rsidR="00CC20BD" w:rsidRPr="00E858D8" w:rsidRDefault="00A5310C" w:rsidP="000C1E98">
      <w:pPr>
        <w:spacing w:line="360" w:lineRule="auto"/>
        <w:ind w:firstLine="709"/>
        <w:rPr>
          <w:rFonts w:ascii="Arial" w:hAnsi="Arial" w:cs="Arial"/>
          <w:sz w:val="24"/>
        </w:rPr>
      </w:pPr>
      <w:r w:rsidRPr="00E858D8">
        <w:rPr>
          <w:rFonts w:ascii="Arial" w:hAnsi="Arial" w:cs="Arial"/>
          <w:sz w:val="24"/>
        </w:rPr>
        <w:t>В</w:t>
      </w:r>
      <w:r w:rsidR="00CC20BD" w:rsidRPr="00E858D8">
        <w:rPr>
          <w:rFonts w:ascii="Arial" w:hAnsi="Arial" w:cs="Arial"/>
          <w:sz w:val="24"/>
        </w:rPr>
        <w:t>есы высокого (II) класса точности с действительной ценой деления шкалы 0,1 мг по ГОСТ OIML R 76-1</w:t>
      </w:r>
      <w:r w:rsidRPr="00E858D8">
        <w:rPr>
          <w:rFonts w:ascii="Arial" w:hAnsi="Arial" w:cs="Arial"/>
          <w:sz w:val="24"/>
        </w:rPr>
        <w:t>.</w:t>
      </w:r>
    </w:p>
    <w:p w14:paraId="2394906E" w14:textId="668B70A9" w:rsidR="00CC20BD" w:rsidRPr="00E858D8" w:rsidRDefault="00A5310C" w:rsidP="000C1E98">
      <w:pPr>
        <w:spacing w:line="360" w:lineRule="auto"/>
        <w:ind w:firstLine="709"/>
        <w:rPr>
          <w:rFonts w:ascii="Arial" w:hAnsi="Arial" w:cs="Arial"/>
          <w:sz w:val="24"/>
        </w:rPr>
      </w:pPr>
      <w:r w:rsidRPr="00E858D8">
        <w:rPr>
          <w:rFonts w:ascii="Arial" w:hAnsi="Arial" w:cs="Arial"/>
          <w:sz w:val="24"/>
        </w:rPr>
        <w:t>Т</w:t>
      </w:r>
      <w:r w:rsidR="00CC20BD" w:rsidRPr="00E858D8">
        <w:rPr>
          <w:rFonts w:ascii="Arial" w:hAnsi="Arial" w:cs="Arial"/>
          <w:sz w:val="24"/>
        </w:rPr>
        <w:t>ермостат суховоздушный, обеспечивающий поддержание температуры (40±2)°С</w:t>
      </w:r>
      <w:r w:rsidRPr="00E858D8">
        <w:rPr>
          <w:rFonts w:ascii="Arial" w:hAnsi="Arial" w:cs="Arial"/>
          <w:sz w:val="24"/>
        </w:rPr>
        <w:t>.</w:t>
      </w:r>
    </w:p>
    <w:p w14:paraId="5D387D36" w14:textId="01AFEB66" w:rsidR="00CC20BD" w:rsidRPr="00E858D8" w:rsidRDefault="00A5310C" w:rsidP="000C1E98">
      <w:pPr>
        <w:spacing w:line="360" w:lineRule="auto"/>
        <w:ind w:firstLine="709"/>
        <w:rPr>
          <w:rFonts w:ascii="Arial" w:hAnsi="Arial" w:cs="Arial"/>
          <w:sz w:val="24"/>
        </w:rPr>
      </w:pPr>
      <w:r w:rsidRPr="00E858D8">
        <w:rPr>
          <w:rFonts w:ascii="Arial" w:hAnsi="Arial" w:cs="Arial"/>
          <w:sz w:val="24"/>
        </w:rPr>
        <w:t>Т</w:t>
      </w:r>
      <w:r w:rsidR="00CC20BD" w:rsidRPr="00E858D8">
        <w:rPr>
          <w:rFonts w:ascii="Arial" w:hAnsi="Arial" w:cs="Arial"/>
          <w:sz w:val="24"/>
        </w:rPr>
        <w:t>ермометр жидкостной стеклянный с диапазоном измерений температуры от 0°С до 100°С и ценой деления шкалы 1°С по ГОСТ 28498</w:t>
      </w:r>
      <w:r w:rsidRPr="00E858D8">
        <w:rPr>
          <w:rFonts w:ascii="Arial" w:hAnsi="Arial" w:cs="Arial"/>
          <w:sz w:val="24"/>
        </w:rPr>
        <w:t>.</w:t>
      </w:r>
    </w:p>
    <w:p w14:paraId="217184E7" w14:textId="29BE9B87" w:rsidR="00C64544" w:rsidRPr="00E858D8" w:rsidRDefault="00A5310C" w:rsidP="000C1E98">
      <w:pPr>
        <w:spacing w:line="360" w:lineRule="auto"/>
        <w:ind w:firstLine="709"/>
        <w:rPr>
          <w:rFonts w:ascii="Arial" w:hAnsi="Arial" w:cs="Arial"/>
          <w:sz w:val="24"/>
        </w:rPr>
      </w:pPr>
      <w:r w:rsidRPr="00E858D8">
        <w:rPr>
          <w:rFonts w:ascii="Arial" w:hAnsi="Arial" w:cs="Arial"/>
          <w:sz w:val="24"/>
        </w:rPr>
        <w:t>С</w:t>
      </w:r>
      <w:r w:rsidR="00C64544" w:rsidRPr="00E858D8">
        <w:rPr>
          <w:rFonts w:ascii="Arial" w:hAnsi="Arial" w:cs="Arial"/>
          <w:sz w:val="24"/>
        </w:rPr>
        <w:t>екундомер</w:t>
      </w:r>
      <w:r w:rsidRPr="00E858D8">
        <w:rPr>
          <w:rFonts w:ascii="Arial" w:hAnsi="Arial" w:cs="Arial"/>
          <w:sz w:val="24"/>
        </w:rPr>
        <w:t>.</w:t>
      </w:r>
    </w:p>
    <w:p w14:paraId="04B59577" w14:textId="20AE95E6" w:rsidR="00310940" w:rsidRPr="00E858D8" w:rsidRDefault="00A5310C" w:rsidP="000C1E98">
      <w:pPr>
        <w:spacing w:line="360" w:lineRule="auto"/>
        <w:ind w:firstLine="709"/>
        <w:rPr>
          <w:rFonts w:ascii="Arial" w:hAnsi="Arial" w:cs="Arial"/>
          <w:sz w:val="24"/>
        </w:rPr>
      </w:pPr>
      <w:r w:rsidRPr="00E858D8">
        <w:rPr>
          <w:rFonts w:ascii="Arial" w:hAnsi="Arial" w:cs="Arial"/>
          <w:sz w:val="24"/>
        </w:rPr>
        <w:t>Л</w:t>
      </w:r>
      <w:r w:rsidR="00310940" w:rsidRPr="00E858D8">
        <w:rPr>
          <w:rFonts w:ascii="Arial" w:hAnsi="Arial" w:cs="Arial"/>
          <w:sz w:val="24"/>
        </w:rPr>
        <w:t>и</w:t>
      </w:r>
      <w:r w:rsidRPr="00E858D8">
        <w:rPr>
          <w:rFonts w:ascii="Arial" w:hAnsi="Arial" w:cs="Arial"/>
          <w:sz w:val="24"/>
        </w:rPr>
        <w:t>нейка измерительная по ГОСТ 427.</w:t>
      </w:r>
    </w:p>
    <w:p w14:paraId="6928B028" w14:textId="5F75AADF" w:rsidR="00CC20BD" w:rsidRPr="00E858D8" w:rsidRDefault="00A5310C" w:rsidP="000C1E98">
      <w:pPr>
        <w:spacing w:line="360" w:lineRule="auto"/>
        <w:ind w:firstLine="709"/>
        <w:rPr>
          <w:rFonts w:ascii="Arial" w:hAnsi="Arial" w:cs="Arial"/>
          <w:sz w:val="24"/>
        </w:rPr>
      </w:pPr>
      <w:r w:rsidRPr="00E858D8">
        <w:rPr>
          <w:rFonts w:ascii="Arial" w:hAnsi="Arial" w:cs="Arial"/>
          <w:sz w:val="24"/>
        </w:rPr>
        <w:t>С</w:t>
      </w:r>
      <w:r w:rsidR="00C64544" w:rsidRPr="00E858D8">
        <w:rPr>
          <w:rFonts w:ascii="Arial" w:hAnsi="Arial" w:cs="Arial"/>
          <w:sz w:val="24"/>
        </w:rPr>
        <w:t>такан</w:t>
      </w:r>
      <w:r w:rsidR="00CC20BD" w:rsidRPr="00E858D8">
        <w:rPr>
          <w:rFonts w:ascii="Arial" w:hAnsi="Arial" w:cs="Arial"/>
          <w:sz w:val="24"/>
        </w:rPr>
        <w:t xml:space="preserve"> </w:t>
      </w:r>
      <w:r w:rsidR="00972269" w:rsidRPr="00E858D8">
        <w:rPr>
          <w:rFonts w:ascii="Arial" w:hAnsi="Arial" w:cs="Arial"/>
          <w:sz w:val="24"/>
        </w:rPr>
        <w:t xml:space="preserve">В-1-50 ТС, В-1-100 ТС </w:t>
      </w:r>
      <w:r w:rsidR="00CC20BD" w:rsidRPr="00E858D8">
        <w:rPr>
          <w:rFonts w:ascii="Arial" w:hAnsi="Arial" w:cs="Arial"/>
          <w:sz w:val="24"/>
        </w:rPr>
        <w:t>по ГОСТ 25336</w:t>
      </w:r>
      <w:r w:rsidRPr="00E858D8">
        <w:rPr>
          <w:rFonts w:ascii="Arial" w:hAnsi="Arial" w:cs="Arial"/>
          <w:sz w:val="24"/>
        </w:rPr>
        <w:t>.</w:t>
      </w:r>
    </w:p>
    <w:p w14:paraId="587107B0" w14:textId="24DE779D" w:rsidR="00972269" w:rsidRPr="00E858D8" w:rsidRDefault="00A5310C" w:rsidP="000C1E98">
      <w:pPr>
        <w:spacing w:line="360" w:lineRule="auto"/>
        <w:ind w:firstLine="709"/>
        <w:rPr>
          <w:rFonts w:ascii="Arial" w:hAnsi="Arial" w:cs="Arial"/>
          <w:sz w:val="24"/>
        </w:rPr>
      </w:pPr>
      <w:r w:rsidRPr="00E858D8">
        <w:rPr>
          <w:rFonts w:ascii="Arial" w:hAnsi="Arial" w:cs="Arial"/>
          <w:sz w:val="24"/>
        </w:rPr>
        <w:t>П</w:t>
      </w:r>
      <w:r w:rsidR="00972269" w:rsidRPr="00E858D8">
        <w:rPr>
          <w:rFonts w:ascii="Arial" w:hAnsi="Arial" w:cs="Arial"/>
          <w:sz w:val="24"/>
        </w:rPr>
        <w:t>ипетки градуированные 1-2-2-10 по ГОСТ 29227</w:t>
      </w:r>
      <w:r w:rsidRPr="00E858D8">
        <w:rPr>
          <w:rFonts w:ascii="Arial" w:hAnsi="Arial" w:cs="Arial"/>
          <w:sz w:val="24"/>
        </w:rPr>
        <w:t>.</w:t>
      </w:r>
      <w:r w:rsidR="00972269" w:rsidRPr="00E858D8">
        <w:rPr>
          <w:rFonts w:ascii="Arial" w:hAnsi="Arial" w:cs="Arial"/>
          <w:sz w:val="24"/>
        </w:rPr>
        <w:t xml:space="preserve"> </w:t>
      </w:r>
    </w:p>
    <w:p w14:paraId="68532808" w14:textId="4EB5FAC6" w:rsidR="00972269" w:rsidRPr="00B51C1B" w:rsidRDefault="00A5310C" w:rsidP="000C1E98">
      <w:pPr>
        <w:spacing w:line="360" w:lineRule="auto"/>
        <w:ind w:firstLine="709"/>
        <w:rPr>
          <w:rFonts w:ascii="Arial" w:hAnsi="Arial" w:cs="Arial"/>
          <w:sz w:val="24"/>
        </w:rPr>
      </w:pPr>
      <w:r w:rsidRPr="00B51C1B">
        <w:rPr>
          <w:rFonts w:ascii="Arial" w:hAnsi="Arial" w:cs="Arial"/>
          <w:sz w:val="24"/>
        </w:rPr>
        <w:t>Б</w:t>
      </w:r>
      <w:r w:rsidR="00972269" w:rsidRPr="00B51C1B">
        <w:rPr>
          <w:rFonts w:ascii="Arial" w:hAnsi="Arial" w:cs="Arial"/>
          <w:sz w:val="24"/>
        </w:rPr>
        <w:t>умага фильтровальная лабораторная</w:t>
      </w:r>
      <w:r w:rsidR="00706406" w:rsidRPr="00B51C1B">
        <w:rPr>
          <w:rFonts w:ascii="Arial" w:hAnsi="Arial" w:cs="Arial"/>
          <w:sz w:val="24"/>
        </w:rPr>
        <w:t xml:space="preserve"> по ГОСТ 12026</w:t>
      </w:r>
      <w:r w:rsidRPr="00B51C1B">
        <w:rPr>
          <w:rFonts w:ascii="Arial" w:hAnsi="Arial" w:cs="Arial"/>
          <w:sz w:val="24"/>
        </w:rPr>
        <w:t>.</w:t>
      </w:r>
    </w:p>
    <w:p w14:paraId="59339A37" w14:textId="75C8D59E" w:rsidR="00972269" w:rsidRPr="00B51C1B" w:rsidRDefault="00A5310C" w:rsidP="000C1E98">
      <w:pPr>
        <w:spacing w:line="360" w:lineRule="auto"/>
        <w:ind w:firstLine="709"/>
        <w:rPr>
          <w:rFonts w:ascii="Arial" w:hAnsi="Arial" w:cs="Arial"/>
          <w:sz w:val="24"/>
        </w:rPr>
      </w:pPr>
      <w:r w:rsidRPr="00B51C1B">
        <w:rPr>
          <w:rFonts w:ascii="Arial" w:hAnsi="Arial" w:cs="Arial"/>
          <w:sz w:val="24"/>
        </w:rPr>
        <w:t>П</w:t>
      </w:r>
      <w:r w:rsidR="00972269" w:rsidRPr="00B51C1B">
        <w:rPr>
          <w:rFonts w:ascii="Arial" w:hAnsi="Arial" w:cs="Arial"/>
          <w:sz w:val="24"/>
        </w:rPr>
        <w:t>алочки стеклянные оплавленные</w:t>
      </w:r>
      <w:r w:rsidRPr="00B51C1B">
        <w:rPr>
          <w:rFonts w:ascii="Arial" w:hAnsi="Arial" w:cs="Arial"/>
          <w:sz w:val="24"/>
        </w:rPr>
        <w:t>.</w:t>
      </w:r>
    </w:p>
    <w:p w14:paraId="58FAD149" w14:textId="1E9FE6B7" w:rsidR="00CC20BD" w:rsidRPr="00B51C1B" w:rsidRDefault="00A5310C" w:rsidP="000C1E98">
      <w:pPr>
        <w:spacing w:line="360" w:lineRule="auto"/>
        <w:ind w:firstLine="709"/>
        <w:rPr>
          <w:rFonts w:ascii="Arial" w:hAnsi="Arial" w:cs="Arial"/>
          <w:sz w:val="24"/>
        </w:rPr>
      </w:pPr>
      <w:r w:rsidRPr="00B51C1B">
        <w:rPr>
          <w:rFonts w:ascii="Arial" w:hAnsi="Arial" w:cs="Arial"/>
          <w:sz w:val="24"/>
        </w:rPr>
        <w:t>Ц</w:t>
      </w:r>
      <w:r w:rsidR="00CC20BD" w:rsidRPr="00B51C1B">
        <w:rPr>
          <w:rFonts w:ascii="Arial" w:hAnsi="Arial" w:cs="Arial"/>
          <w:sz w:val="24"/>
        </w:rPr>
        <w:t xml:space="preserve">илиндры мерные </w:t>
      </w:r>
      <w:r w:rsidR="00972269" w:rsidRPr="00B51C1B">
        <w:rPr>
          <w:rFonts w:ascii="Arial" w:hAnsi="Arial" w:cs="Arial"/>
          <w:sz w:val="24"/>
        </w:rPr>
        <w:t>1-100</w:t>
      </w:r>
      <w:r w:rsidR="00FC64DE" w:rsidRPr="00B51C1B">
        <w:rPr>
          <w:rFonts w:ascii="Arial" w:hAnsi="Arial" w:cs="Arial"/>
          <w:sz w:val="24"/>
        </w:rPr>
        <w:t xml:space="preserve">, </w:t>
      </w:r>
      <w:r w:rsidR="00972269" w:rsidRPr="00B51C1B">
        <w:rPr>
          <w:rFonts w:ascii="Arial" w:hAnsi="Arial" w:cs="Arial"/>
          <w:sz w:val="24"/>
        </w:rPr>
        <w:t>1-</w:t>
      </w:r>
      <w:r w:rsidR="00FC64DE" w:rsidRPr="00B51C1B">
        <w:rPr>
          <w:rFonts w:ascii="Arial" w:hAnsi="Arial" w:cs="Arial"/>
          <w:sz w:val="24"/>
        </w:rPr>
        <w:t xml:space="preserve">500; </w:t>
      </w:r>
      <w:r w:rsidR="00972269" w:rsidRPr="00B51C1B">
        <w:rPr>
          <w:rFonts w:ascii="Arial" w:hAnsi="Arial" w:cs="Arial"/>
          <w:sz w:val="24"/>
        </w:rPr>
        <w:t>1-</w:t>
      </w:r>
      <w:r w:rsidR="00CC20BD" w:rsidRPr="00B51C1B">
        <w:rPr>
          <w:rFonts w:ascii="Arial" w:hAnsi="Arial" w:cs="Arial"/>
          <w:sz w:val="24"/>
        </w:rPr>
        <w:t>1000</w:t>
      </w:r>
      <w:r w:rsidR="00972269" w:rsidRPr="00B51C1B">
        <w:rPr>
          <w:rFonts w:ascii="Arial" w:hAnsi="Arial" w:cs="Arial"/>
          <w:sz w:val="24"/>
        </w:rPr>
        <w:t xml:space="preserve"> по ГОСТ 1770</w:t>
      </w:r>
      <w:r w:rsidRPr="00B51C1B">
        <w:rPr>
          <w:rFonts w:ascii="Arial" w:hAnsi="Arial" w:cs="Arial"/>
          <w:sz w:val="24"/>
        </w:rPr>
        <w:t>.</w:t>
      </w:r>
      <w:r w:rsidR="00CC20BD" w:rsidRPr="00B51C1B">
        <w:rPr>
          <w:rFonts w:ascii="Arial" w:hAnsi="Arial" w:cs="Arial"/>
          <w:sz w:val="24"/>
        </w:rPr>
        <w:t xml:space="preserve"> </w:t>
      </w:r>
    </w:p>
    <w:p w14:paraId="293BC6CC" w14:textId="14003865" w:rsidR="00CC20BD" w:rsidRPr="00B51C1B" w:rsidRDefault="00A5310C" w:rsidP="000C1E98">
      <w:pPr>
        <w:spacing w:line="360" w:lineRule="auto"/>
        <w:ind w:firstLine="709"/>
        <w:rPr>
          <w:rFonts w:ascii="Arial" w:hAnsi="Arial" w:cs="Arial"/>
          <w:sz w:val="24"/>
        </w:rPr>
      </w:pPr>
      <w:r w:rsidRPr="00B51C1B">
        <w:rPr>
          <w:rFonts w:ascii="Arial" w:hAnsi="Arial" w:cs="Arial"/>
          <w:sz w:val="24"/>
        </w:rPr>
        <w:t>К</w:t>
      </w:r>
      <w:r w:rsidR="00CC20BD" w:rsidRPr="00B51C1B">
        <w:rPr>
          <w:rFonts w:ascii="Arial" w:hAnsi="Arial" w:cs="Arial"/>
          <w:sz w:val="24"/>
        </w:rPr>
        <w:t xml:space="preserve">олба мерная </w:t>
      </w:r>
      <w:r w:rsidR="00BC4A34" w:rsidRPr="00B51C1B">
        <w:rPr>
          <w:rFonts w:ascii="Arial" w:hAnsi="Arial" w:cs="Arial"/>
          <w:sz w:val="24"/>
        </w:rPr>
        <w:t>1-500-2, 2</w:t>
      </w:r>
      <w:r w:rsidR="00FC64DE" w:rsidRPr="00B51C1B">
        <w:rPr>
          <w:rFonts w:ascii="Arial" w:hAnsi="Arial" w:cs="Arial"/>
          <w:sz w:val="24"/>
        </w:rPr>
        <w:t>-1000-2 по ГОСТ 1770</w:t>
      </w:r>
      <w:r w:rsidRPr="00B51C1B">
        <w:rPr>
          <w:rFonts w:ascii="Arial" w:hAnsi="Arial" w:cs="Arial"/>
          <w:sz w:val="24"/>
        </w:rPr>
        <w:t>.</w:t>
      </w:r>
    </w:p>
    <w:p w14:paraId="6D018E1A" w14:textId="3A8C43E6" w:rsidR="00706406" w:rsidRPr="00B51C1B" w:rsidRDefault="00A5310C" w:rsidP="000C1E98">
      <w:pPr>
        <w:spacing w:line="360" w:lineRule="auto"/>
        <w:ind w:firstLine="709"/>
        <w:rPr>
          <w:rFonts w:ascii="Arial" w:hAnsi="Arial" w:cs="Arial"/>
          <w:sz w:val="24"/>
        </w:rPr>
      </w:pPr>
      <w:r w:rsidRPr="00B51C1B">
        <w:rPr>
          <w:rFonts w:ascii="Arial" w:hAnsi="Arial" w:cs="Arial"/>
          <w:sz w:val="24"/>
        </w:rPr>
        <w:lastRenderedPageBreak/>
        <w:t>С</w:t>
      </w:r>
      <w:r w:rsidR="00310940" w:rsidRPr="00B51C1B">
        <w:rPr>
          <w:rFonts w:ascii="Arial" w:hAnsi="Arial" w:cs="Arial"/>
          <w:sz w:val="24"/>
        </w:rPr>
        <w:t xml:space="preserve">тандарт-титры для </w:t>
      </w:r>
      <w:r w:rsidR="00BC4A34" w:rsidRPr="00B51C1B">
        <w:rPr>
          <w:rFonts w:ascii="Arial" w:hAnsi="Arial" w:cs="Arial"/>
          <w:sz w:val="24"/>
          <w:lang w:val="en-US"/>
        </w:rPr>
        <w:t>pH</w:t>
      </w:r>
      <w:r w:rsidR="00BC4A34" w:rsidRPr="00B51C1B">
        <w:rPr>
          <w:rFonts w:ascii="Arial" w:hAnsi="Arial" w:cs="Arial"/>
          <w:sz w:val="24"/>
        </w:rPr>
        <w:t>-метрии</w:t>
      </w:r>
      <w:r w:rsidR="00310940" w:rsidRPr="00B51C1B">
        <w:rPr>
          <w:rFonts w:ascii="Arial" w:hAnsi="Arial" w:cs="Arial"/>
          <w:sz w:val="24"/>
        </w:rPr>
        <w:t xml:space="preserve"> по ГОСТ 8.135 </w:t>
      </w:r>
      <w:r w:rsidR="00BC4A34" w:rsidRPr="00B51C1B">
        <w:rPr>
          <w:rFonts w:ascii="Arial" w:hAnsi="Arial" w:cs="Arial"/>
          <w:sz w:val="24"/>
        </w:rPr>
        <w:t xml:space="preserve">для приготовления буферных растворов – рабочих эталонов с номинальными значениями </w:t>
      </w:r>
      <w:r w:rsidR="00310940" w:rsidRPr="00B51C1B">
        <w:rPr>
          <w:rFonts w:ascii="Arial" w:hAnsi="Arial" w:cs="Arial"/>
          <w:sz w:val="24"/>
        </w:rPr>
        <w:t>4,01; 6,86; 9,18</w:t>
      </w:r>
      <w:r w:rsidR="00BC4A34" w:rsidRPr="00B51C1B">
        <w:rPr>
          <w:rFonts w:ascii="Arial" w:hAnsi="Arial" w:cs="Arial"/>
          <w:sz w:val="24"/>
        </w:rPr>
        <w:t xml:space="preserve"> ед. рН при температуре 25</w:t>
      </w:r>
      <w:r w:rsidR="00BC4A34" w:rsidRPr="00B51C1B">
        <w:rPr>
          <w:sz w:val="24"/>
        </w:rPr>
        <w:t>℃.</w:t>
      </w:r>
      <w:r w:rsidR="00706406" w:rsidRPr="00B51C1B">
        <w:rPr>
          <w:rFonts w:ascii="Arial" w:hAnsi="Arial" w:cs="Arial"/>
          <w:sz w:val="24"/>
        </w:rPr>
        <w:t xml:space="preserve"> </w:t>
      </w:r>
    </w:p>
    <w:p w14:paraId="5AC662CD" w14:textId="6C66D87C" w:rsidR="00706406" w:rsidRPr="00B51C1B" w:rsidRDefault="00A5310C" w:rsidP="000C1E98">
      <w:pPr>
        <w:spacing w:line="360" w:lineRule="auto"/>
        <w:ind w:firstLine="709"/>
        <w:rPr>
          <w:rFonts w:ascii="Arial" w:hAnsi="Arial" w:cs="Arial"/>
          <w:sz w:val="24"/>
        </w:rPr>
      </w:pPr>
      <w:r w:rsidRPr="00B51C1B">
        <w:rPr>
          <w:rFonts w:ascii="Arial" w:hAnsi="Arial" w:cs="Arial"/>
          <w:sz w:val="24"/>
        </w:rPr>
        <w:t>К</w:t>
      </w:r>
      <w:r w:rsidR="00706406" w:rsidRPr="00B51C1B">
        <w:rPr>
          <w:rFonts w:ascii="Arial" w:hAnsi="Arial" w:cs="Arial"/>
          <w:sz w:val="24"/>
        </w:rPr>
        <w:t>алий хлористый х.ч. по ГОСТ 4234</w:t>
      </w:r>
      <w:r w:rsidRPr="00B51C1B">
        <w:rPr>
          <w:rFonts w:ascii="Arial" w:hAnsi="Arial" w:cs="Arial"/>
          <w:sz w:val="24"/>
        </w:rPr>
        <w:t>.</w:t>
      </w:r>
      <w:r w:rsidR="00706406" w:rsidRPr="00B51C1B">
        <w:rPr>
          <w:rFonts w:ascii="Arial" w:hAnsi="Arial" w:cs="Arial"/>
          <w:sz w:val="24"/>
        </w:rPr>
        <w:t xml:space="preserve"> </w:t>
      </w:r>
    </w:p>
    <w:p w14:paraId="07C9268C" w14:textId="56A3307B" w:rsidR="00706406" w:rsidRPr="00B51C1B" w:rsidRDefault="00A5310C" w:rsidP="000C1E98">
      <w:pPr>
        <w:spacing w:line="360" w:lineRule="auto"/>
        <w:ind w:firstLine="709"/>
        <w:rPr>
          <w:rFonts w:ascii="Arial" w:hAnsi="Arial" w:cs="Arial"/>
          <w:sz w:val="24"/>
        </w:rPr>
      </w:pPr>
      <w:r w:rsidRPr="00B51C1B">
        <w:rPr>
          <w:rFonts w:ascii="Arial" w:hAnsi="Arial" w:cs="Arial"/>
          <w:sz w:val="24"/>
        </w:rPr>
        <w:t>Д</w:t>
      </w:r>
      <w:r w:rsidR="00706406" w:rsidRPr="00B51C1B">
        <w:rPr>
          <w:rFonts w:ascii="Arial" w:hAnsi="Arial" w:cs="Arial"/>
          <w:sz w:val="24"/>
        </w:rPr>
        <w:t xml:space="preserve">истиллированная вода по ГОСТ 6709. </w:t>
      </w:r>
    </w:p>
    <w:p w14:paraId="14291E0C" w14:textId="77777777" w:rsidR="003336BB" w:rsidRPr="00B51C1B" w:rsidRDefault="003336BB" w:rsidP="000C1E98">
      <w:pPr>
        <w:pStyle w:val="af3"/>
        <w:spacing w:after="0" w:line="360" w:lineRule="auto"/>
        <w:ind w:left="0" w:firstLine="709"/>
        <w:jc w:val="both"/>
        <w:rPr>
          <w:rFonts w:ascii="Arial" w:eastAsia="Calibri" w:hAnsi="Arial" w:cs="Arial"/>
          <w:spacing w:val="40"/>
          <w:lang w:eastAsia="en-US"/>
        </w:rPr>
      </w:pPr>
    </w:p>
    <w:p w14:paraId="361FCA87" w14:textId="647121B4" w:rsidR="00706406" w:rsidRPr="00B51C1B" w:rsidRDefault="003336BB" w:rsidP="000C1E98">
      <w:pPr>
        <w:pStyle w:val="af3"/>
        <w:spacing w:after="0"/>
        <w:ind w:left="0" w:firstLine="709"/>
        <w:jc w:val="both"/>
        <w:rPr>
          <w:rFonts w:ascii="Arial" w:hAnsi="Arial" w:cs="Arial"/>
        </w:rPr>
      </w:pPr>
      <w:r w:rsidRPr="00B51C1B">
        <w:rPr>
          <w:rFonts w:ascii="Arial" w:eastAsia="Calibri" w:hAnsi="Arial" w:cs="Arial"/>
          <w:spacing w:val="40"/>
          <w:lang w:eastAsia="en-US"/>
        </w:rPr>
        <w:t xml:space="preserve">Примечание – </w:t>
      </w:r>
      <w:r w:rsidR="00706406" w:rsidRPr="00B51C1B">
        <w:rPr>
          <w:rFonts w:ascii="Arial" w:hAnsi="Arial" w:cs="Arial"/>
        </w:rPr>
        <w:t>Допускается применение других средств измерений с метрологическими характеристиками и оборудования с техническими характеристиками не хуже, а также реактивов по качеству не ниже указанных.</w:t>
      </w:r>
    </w:p>
    <w:p w14:paraId="6F89BF40" w14:textId="77777777" w:rsidR="00816665" w:rsidRPr="00B51C1B" w:rsidRDefault="00816665" w:rsidP="000C1E98">
      <w:pPr>
        <w:pStyle w:val="af3"/>
        <w:spacing w:after="0" w:line="360" w:lineRule="auto"/>
        <w:ind w:left="0" w:firstLine="709"/>
        <w:jc w:val="both"/>
        <w:rPr>
          <w:rFonts w:ascii="Arial" w:hAnsi="Arial" w:cs="Arial"/>
          <w:sz w:val="24"/>
          <w:szCs w:val="24"/>
        </w:rPr>
      </w:pPr>
    </w:p>
    <w:p w14:paraId="7D30E595" w14:textId="530B3119" w:rsidR="00ED6ED4" w:rsidRPr="00B51C1B" w:rsidRDefault="00ED6ED4" w:rsidP="000C1E98">
      <w:pPr>
        <w:pStyle w:val="headertext"/>
        <w:spacing w:before="0" w:beforeAutospacing="0" w:after="0" w:afterAutospacing="0" w:line="360" w:lineRule="auto"/>
        <w:ind w:firstLine="709"/>
        <w:jc w:val="both"/>
        <w:rPr>
          <w:rFonts w:ascii="Arial" w:hAnsi="Arial" w:cs="Arial"/>
          <w:sz w:val="28"/>
          <w:szCs w:val="28"/>
        </w:rPr>
      </w:pPr>
      <w:bookmarkStart w:id="11" w:name="P013D"/>
      <w:bookmarkEnd w:id="11"/>
      <w:r w:rsidRPr="00B51C1B">
        <w:rPr>
          <w:rFonts w:ascii="Arial" w:hAnsi="Arial" w:cs="Arial"/>
          <w:b/>
          <w:bCs/>
          <w:sz w:val="28"/>
          <w:szCs w:val="28"/>
        </w:rPr>
        <w:t xml:space="preserve">8 </w:t>
      </w:r>
      <w:r w:rsidR="00614F16" w:rsidRPr="00B51C1B">
        <w:rPr>
          <w:rFonts w:ascii="Arial" w:hAnsi="Arial" w:cs="Arial"/>
          <w:b/>
          <w:bCs/>
          <w:sz w:val="28"/>
          <w:szCs w:val="28"/>
        </w:rPr>
        <w:t xml:space="preserve"> </w:t>
      </w:r>
      <w:r w:rsidRPr="00B51C1B">
        <w:rPr>
          <w:rFonts w:ascii="Arial" w:hAnsi="Arial" w:cs="Arial"/>
          <w:b/>
          <w:bCs/>
          <w:sz w:val="28"/>
          <w:szCs w:val="28"/>
        </w:rPr>
        <w:t xml:space="preserve">Подготовка к </w:t>
      </w:r>
      <w:r w:rsidR="00A5310C" w:rsidRPr="00B51C1B">
        <w:rPr>
          <w:rFonts w:ascii="Arial" w:hAnsi="Arial" w:cs="Arial"/>
          <w:b/>
          <w:bCs/>
          <w:sz w:val="28"/>
          <w:szCs w:val="28"/>
        </w:rPr>
        <w:t>выполнению</w:t>
      </w:r>
      <w:r w:rsidRPr="00B51C1B">
        <w:rPr>
          <w:rFonts w:ascii="Arial" w:hAnsi="Arial" w:cs="Arial"/>
          <w:b/>
          <w:bCs/>
          <w:sz w:val="28"/>
          <w:szCs w:val="28"/>
        </w:rPr>
        <w:t xml:space="preserve"> измерений</w:t>
      </w:r>
    </w:p>
    <w:p w14:paraId="57E47F09" w14:textId="77777777" w:rsidR="00ED6ED4" w:rsidRPr="00B51C1B" w:rsidRDefault="00ED6ED4" w:rsidP="000C1E98">
      <w:pPr>
        <w:pStyle w:val="formattext"/>
        <w:spacing w:before="0" w:beforeAutospacing="0" w:after="0" w:afterAutospacing="0" w:line="360" w:lineRule="auto"/>
        <w:ind w:firstLine="709"/>
        <w:jc w:val="both"/>
        <w:rPr>
          <w:rFonts w:ascii="Arial" w:hAnsi="Arial" w:cs="Arial"/>
        </w:rPr>
      </w:pPr>
      <w:r w:rsidRPr="00B51C1B">
        <w:rPr>
          <w:rFonts w:ascii="Arial" w:hAnsi="Arial" w:cs="Arial"/>
          <w:b/>
          <w:bCs/>
        </w:rPr>
        <w:t>8.1 Подготовка реактивов</w:t>
      </w:r>
      <w:r w:rsidRPr="00B51C1B">
        <w:rPr>
          <w:rFonts w:ascii="Arial" w:hAnsi="Arial" w:cs="Arial"/>
        </w:rPr>
        <w:t xml:space="preserve"> </w:t>
      </w:r>
    </w:p>
    <w:p w14:paraId="7735C10A" w14:textId="6E047888" w:rsidR="00ED6ED4" w:rsidRPr="00B51C1B" w:rsidRDefault="0052480C" w:rsidP="000C1E98">
      <w:pPr>
        <w:pStyle w:val="formattext"/>
        <w:spacing w:before="0" w:beforeAutospacing="0" w:after="0" w:afterAutospacing="0" w:line="360" w:lineRule="auto"/>
        <w:ind w:firstLine="709"/>
        <w:jc w:val="both"/>
        <w:rPr>
          <w:rFonts w:ascii="Arial" w:hAnsi="Arial" w:cs="Arial"/>
          <w:i/>
        </w:rPr>
      </w:pPr>
      <w:bookmarkStart w:id="12" w:name="P00E1"/>
      <w:bookmarkStart w:id="13" w:name="P00E8"/>
      <w:bookmarkEnd w:id="12"/>
      <w:bookmarkEnd w:id="13"/>
      <w:r w:rsidRPr="00B51C1B">
        <w:rPr>
          <w:rFonts w:ascii="Arial" w:hAnsi="Arial" w:cs="Arial"/>
          <w:bCs/>
          <w:i/>
        </w:rPr>
        <w:t>8.1.1</w:t>
      </w:r>
      <w:r w:rsidR="00ED6ED4" w:rsidRPr="00B51C1B">
        <w:rPr>
          <w:rFonts w:ascii="Arial" w:hAnsi="Arial" w:cs="Arial"/>
          <w:bCs/>
          <w:i/>
        </w:rPr>
        <w:t xml:space="preserve"> Приготовление раствора хлористого калия молярной концентрацией </w:t>
      </w:r>
      <w:r w:rsidRPr="00B51C1B">
        <w:rPr>
          <w:rFonts w:ascii="Arial" w:hAnsi="Arial" w:cs="Arial"/>
          <w:bCs/>
          <w:i/>
        </w:rPr>
        <w:t xml:space="preserve"> </w:t>
      </w:r>
      <w:r w:rsidR="00D02386" w:rsidRPr="00B51C1B">
        <w:rPr>
          <w:rFonts w:ascii="Arial" w:hAnsi="Arial" w:cs="Arial"/>
          <w:bCs/>
          <w:i/>
        </w:rPr>
        <w:t xml:space="preserve">  </w:t>
      </w:r>
      <w:r w:rsidRPr="00B51C1B">
        <w:rPr>
          <w:rFonts w:ascii="Arial" w:hAnsi="Arial" w:cs="Arial"/>
          <w:bCs/>
          <w:i/>
        </w:rPr>
        <w:t xml:space="preserve"> </w:t>
      </w:r>
      <w:r w:rsidR="00ED6ED4" w:rsidRPr="00B51C1B">
        <w:rPr>
          <w:rFonts w:ascii="Arial" w:hAnsi="Arial" w:cs="Arial"/>
          <w:bCs/>
          <w:i/>
        </w:rPr>
        <w:t>3 моль/дм</w:t>
      </w:r>
      <w:r w:rsidR="00ED6ED4" w:rsidRPr="00B51C1B">
        <w:rPr>
          <w:rFonts w:ascii="Arial" w:hAnsi="Arial" w:cs="Arial"/>
          <w:i/>
        </w:rPr>
        <w:t xml:space="preserve"> </w:t>
      </w:r>
    </w:p>
    <w:p w14:paraId="643B9EB5" w14:textId="77777777" w:rsidR="00ED6ED4" w:rsidRPr="00B51C1B" w:rsidRDefault="00ED6ED4" w:rsidP="000C1E98">
      <w:pPr>
        <w:pStyle w:val="formattext"/>
        <w:spacing w:before="0" w:beforeAutospacing="0" w:after="0" w:afterAutospacing="0" w:line="360" w:lineRule="auto"/>
        <w:ind w:firstLine="709"/>
        <w:jc w:val="both"/>
        <w:rPr>
          <w:rFonts w:ascii="Arial" w:hAnsi="Arial" w:cs="Arial"/>
        </w:rPr>
      </w:pPr>
      <w:r w:rsidRPr="00B51C1B">
        <w:rPr>
          <w:rFonts w:ascii="Arial" w:hAnsi="Arial" w:cs="Arial"/>
        </w:rPr>
        <w:t xml:space="preserve">В мерную колбу вместимостью 500 см помещают 111,827 г хлористого калия, предварительно прокаленного в сушильном шкафу при температуре (102±2)°C до получения разницы между двумя последовательными взвешиваниями не более 0,005 г, добавляют дистиллированную воду и тщательно перемешивают. Объем раствора доводят дистиллированной водой до метки и аккуратно перемешивают. </w:t>
      </w:r>
    </w:p>
    <w:p w14:paraId="5E446C2E" w14:textId="3C90EBD3" w:rsidR="00ED6ED4" w:rsidRPr="00B51C1B" w:rsidRDefault="00ED6ED4" w:rsidP="000C1E98">
      <w:pPr>
        <w:pStyle w:val="formattext"/>
        <w:spacing w:before="0" w:beforeAutospacing="0" w:after="0" w:afterAutospacing="0" w:line="360" w:lineRule="auto"/>
        <w:ind w:firstLine="709"/>
        <w:jc w:val="both"/>
        <w:rPr>
          <w:rFonts w:ascii="Arial" w:hAnsi="Arial" w:cs="Arial"/>
        </w:rPr>
      </w:pPr>
      <w:r w:rsidRPr="00B51C1B">
        <w:rPr>
          <w:rFonts w:ascii="Arial" w:hAnsi="Arial" w:cs="Arial"/>
        </w:rPr>
        <w:t>Раствор хранят в плотно закрытой посуде с завинчивающейся крышкой не более 6 мес</w:t>
      </w:r>
      <w:r w:rsidR="00D02386" w:rsidRPr="00B51C1B">
        <w:rPr>
          <w:rFonts w:ascii="Arial" w:hAnsi="Arial" w:cs="Arial"/>
        </w:rPr>
        <w:t>яцев</w:t>
      </w:r>
      <w:r w:rsidRPr="00B51C1B">
        <w:rPr>
          <w:rFonts w:ascii="Arial" w:hAnsi="Arial" w:cs="Arial"/>
        </w:rPr>
        <w:t xml:space="preserve"> при температуре (20±5)°C. </w:t>
      </w:r>
    </w:p>
    <w:p w14:paraId="7129EEDC" w14:textId="2776474C" w:rsidR="00ED6ED4" w:rsidRPr="00B51C1B" w:rsidRDefault="00ED6ED4" w:rsidP="000C1E98">
      <w:pPr>
        <w:pStyle w:val="formattext"/>
        <w:spacing w:before="0" w:beforeAutospacing="0" w:after="0" w:afterAutospacing="0" w:line="360" w:lineRule="auto"/>
        <w:ind w:firstLine="709"/>
        <w:jc w:val="both"/>
        <w:rPr>
          <w:rFonts w:ascii="Arial" w:hAnsi="Arial" w:cs="Arial"/>
          <w:i/>
        </w:rPr>
      </w:pPr>
      <w:bookmarkStart w:id="14" w:name="P00EF"/>
      <w:bookmarkStart w:id="15" w:name="P00F6"/>
      <w:bookmarkEnd w:id="14"/>
      <w:bookmarkEnd w:id="15"/>
      <w:r w:rsidRPr="00B51C1B">
        <w:rPr>
          <w:rFonts w:ascii="Arial" w:hAnsi="Arial" w:cs="Arial"/>
          <w:bCs/>
          <w:i/>
        </w:rPr>
        <w:t>8.1.</w:t>
      </w:r>
      <w:r w:rsidR="0052480C" w:rsidRPr="00B51C1B">
        <w:rPr>
          <w:rFonts w:ascii="Arial" w:hAnsi="Arial" w:cs="Arial"/>
          <w:bCs/>
          <w:i/>
        </w:rPr>
        <w:t>2</w:t>
      </w:r>
      <w:r w:rsidRPr="00B51C1B">
        <w:rPr>
          <w:rFonts w:ascii="Arial" w:hAnsi="Arial" w:cs="Arial"/>
          <w:bCs/>
          <w:i/>
        </w:rPr>
        <w:t xml:space="preserve"> Приготовление буферных растворов</w:t>
      </w:r>
      <w:r w:rsidRPr="00B51C1B">
        <w:rPr>
          <w:rFonts w:ascii="Arial" w:hAnsi="Arial" w:cs="Arial"/>
          <w:i/>
        </w:rPr>
        <w:t xml:space="preserve"> </w:t>
      </w:r>
    </w:p>
    <w:p w14:paraId="70BD552C" w14:textId="6FCAEB8D" w:rsidR="00ED6ED4" w:rsidRPr="00B51C1B" w:rsidRDefault="00ED6ED4" w:rsidP="000C1E98">
      <w:pPr>
        <w:pStyle w:val="formattext"/>
        <w:spacing w:before="0" w:beforeAutospacing="0" w:after="0" w:afterAutospacing="0" w:line="360" w:lineRule="auto"/>
        <w:ind w:firstLine="709"/>
        <w:jc w:val="both"/>
        <w:rPr>
          <w:rFonts w:ascii="Arial" w:hAnsi="Arial" w:cs="Arial"/>
        </w:rPr>
      </w:pPr>
      <w:r w:rsidRPr="00B51C1B">
        <w:rPr>
          <w:rFonts w:ascii="Arial" w:hAnsi="Arial" w:cs="Arial"/>
        </w:rPr>
        <w:t xml:space="preserve">Буферные растворы, используемые в качестве рабочих эталонов величины рН, готовят из стандарт-титров в соответствии с </w:t>
      </w:r>
      <w:hyperlink r:id="rId35" w:history="1">
        <w:r w:rsidR="00867E4D" w:rsidRPr="00B51C1B">
          <w:rPr>
            <w:rStyle w:val="aa"/>
            <w:rFonts w:ascii="Arial" w:eastAsiaTheme="majorEastAsia" w:hAnsi="Arial" w:cs="Arial"/>
            <w:color w:val="auto"/>
            <w:u w:val="none"/>
          </w:rPr>
          <w:t>ГОСТ 8.135</w:t>
        </w:r>
      </w:hyperlink>
      <w:r w:rsidR="00AA119F" w:rsidRPr="00B51C1B">
        <w:rPr>
          <w:rFonts w:ascii="Arial" w:hAnsi="Arial" w:cs="Arial"/>
        </w:rPr>
        <w:t xml:space="preserve"> (Приложение В)</w:t>
      </w:r>
      <w:r w:rsidRPr="00B51C1B">
        <w:rPr>
          <w:rFonts w:ascii="Arial" w:hAnsi="Arial" w:cs="Arial"/>
        </w:rPr>
        <w:t xml:space="preserve">, </w:t>
      </w:r>
      <w:r w:rsidR="0052480C" w:rsidRPr="00B51C1B">
        <w:rPr>
          <w:rFonts w:ascii="Arial" w:hAnsi="Arial" w:cs="Arial"/>
        </w:rPr>
        <w:t xml:space="preserve">  </w:t>
      </w:r>
      <w:r w:rsidR="00867E4D" w:rsidRPr="00B51C1B">
        <w:rPr>
          <w:rFonts w:ascii="Arial" w:hAnsi="Arial" w:cs="Arial"/>
        </w:rPr>
        <w:t xml:space="preserve">         </w:t>
      </w:r>
      <w:hyperlink r:id="rId36" w:history="1">
        <w:r w:rsidRPr="00B51C1B">
          <w:rPr>
            <w:rStyle w:val="aa"/>
            <w:rFonts w:ascii="Arial" w:eastAsiaTheme="majorEastAsia" w:hAnsi="Arial" w:cs="Arial"/>
            <w:color w:val="auto"/>
            <w:u w:val="none"/>
          </w:rPr>
          <w:t>ГОСТ 4919.2</w:t>
        </w:r>
      </w:hyperlink>
      <w:r w:rsidRPr="00B51C1B">
        <w:rPr>
          <w:rFonts w:ascii="Arial" w:hAnsi="Arial" w:cs="Arial"/>
        </w:rPr>
        <w:t xml:space="preserve"> или согласно инструкции изготовителя буферных растворов. </w:t>
      </w:r>
    </w:p>
    <w:p w14:paraId="2A795E84" w14:textId="77777777" w:rsidR="00ED6ED4" w:rsidRPr="00B51C1B" w:rsidRDefault="00ED6ED4" w:rsidP="000C1E98">
      <w:pPr>
        <w:pStyle w:val="formattext"/>
        <w:spacing w:before="0" w:beforeAutospacing="0" w:after="0" w:afterAutospacing="0" w:line="360" w:lineRule="auto"/>
        <w:ind w:firstLine="709"/>
        <w:jc w:val="both"/>
        <w:rPr>
          <w:rFonts w:ascii="Arial" w:hAnsi="Arial" w:cs="Arial"/>
        </w:rPr>
      </w:pPr>
      <w:r w:rsidRPr="00B51C1B">
        <w:rPr>
          <w:rFonts w:ascii="Arial" w:hAnsi="Arial" w:cs="Arial"/>
        </w:rPr>
        <w:t xml:space="preserve">Для приготовления буферных растворов со значением pH&gt;6 дистиллированную воду предварительно кипятят и охлаждают до температуры от 25°C до 30°C. </w:t>
      </w:r>
    </w:p>
    <w:p w14:paraId="0D2BA63A" w14:textId="779AD952" w:rsidR="00ED6ED4" w:rsidRPr="00B51C1B" w:rsidRDefault="00ED6ED4" w:rsidP="000C1E98">
      <w:pPr>
        <w:pStyle w:val="formattext"/>
        <w:spacing w:before="0" w:beforeAutospacing="0" w:after="0" w:afterAutospacing="0" w:line="360" w:lineRule="auto"/>
        <w:ind w:firstLine="709"/>
        <w:jc w:val="both"/>
        <w:rPr>
          <w:rFonts w:ascii="Arial" w:hAnsi="Arial" w:cs="Arial"/>
        </w:rPr>
      </w:pPr>
      <w:r w:rsidRPr="00B51C1B">
        <w:rPr>
          <w:rFonts w:ascii="Arial" w:hAnsi="Arial" w:cs="Arial"/>
        </w:rPr>
        <w:t>Приготовленные буферные растворы хранят в плотно закрытой стеклянной или полимерной посуде с завинчивающейся крышкой в затемненном месте не более 1 мес</w:t>
      </w:r>
      <w:r w:rsidR="007B7072">
        <w:rPr>
          <w:rFonts w:ascii="Arial" w:hAnsi="Arial" w:cs="Arial"/>
        </w:rPr>
        <w:t>яц</w:t>
      </w:r>
      <w:r w:rsidR="000C40D9">
        <w:rPr>
          <w:rFonts w:ascii="Arial" w:hAnsi="Arial" w:cs="Arial"/>
        </w:rPr>
        <w:t>а</w:t>
      </w:r>
      <w:r w:rsidRPr="00B51C1B">
        <w:rPr>
          <w:rFonts w:ascii="Arial" w:hAnsi="Arial" w:cs="Arial"/>
        </w:rPr>
        <w:t xml:space="preserve"> при температуре не выше 25°C. </w:t>
      </w:r>
    </w:p>
    <w:p w14:paraId="5E94C25B" w14:textId="77777777" w:rsidR="00ED6ED4" w:rsidRPr="00B51C1B" w:rsidRDefault="00ED6ED4" w:rsidP="000C1E98">
      <w:pPr>
        <w:pStyle w:val="formattext"/>
        <w:spacing w:before="0" w:beforeAutospacing="0" w:after="0" w:afterAutospacing="0" w:line="360" w:lineRule="auto"/>
        <w:ind w:firstLine="709"/>
        <w:jc w:val="both"/>
        <w:rPr>
          <w:rFonts w:ascii="Arial" w:hAnsi="Arial" w:cs="Arial"/>
        </w:rPr>
      </w:pPr>
      <w:bookmarkStart w:id="16" w:name="P00FF"/>
      <w:bookmarkEnd w:id="16"/>
      <w:r w:rsidRPr="00B51C1B">
        <w:rPr>
          <w:rFonts w:ascii="Arial" w:hAnsi="Arial" w:cs="Arial"/>
          <w:b/>
          <w:bCs/>
        </w:rPr>
        <w:t>8.2 Подготовка потенциометрического анализатора и электродов</w:t>
      </w:r>
      <w:r w:rsidRPr="00B51C1B">
        <w:rPr>
          <w:rFonts w:ascii="Arial" w:hAnsi="Arial" w:cs="Arial"/>
        </w:rPr>
        <w:t xml:space="preserve"> </w:t>
      </w:r>
    </w:p>
    <w:p w14:paraId="0BF0FB3F" w14:textId="77777777" w:rsidR="00ED6ED4" w:rsidRPr="00B51C1B" w:rsidRDefault="00ED6ED4" w:rsidP="000C1E98">
      <w:pPr>
        <w:pStyle w:val="formattext"/>
        <w:spacing w:before="0" w:beforeAutospacing="0" w:after="0" w:afterAutospacing="0" w:line="360" w:lineRule="auto"/>
        <w:ind w:firstLine="709"/>
        <w:jc w:val="both"/>
        <w:rPr>
          <w:rFonts w:ascii="Arial" w:hAnsi="Arial" w:cs="Arial"/>
          <w:i/>
        </w:rPr>
      </w:pPr>
      <w:bookmarkStart w:id="17" w:name="P0102"/>
      <w:bookmarkEnd w:id="17"/>
      <w:r w:rsidRPr="00B51C1B">
        <w:rPr>
          <w:rFonts w:ascii="Arial" w:hAnsi="Arial" w:cs="Arial"/>
          <w:bCs/>
          <w:i/>
        </w:rPr>
        <w:t>8.2.1 Подготовка потенциометрического анализатора к работе</w:t>
      </w:r>
      <w:r w:rsidRPr="00B51C1B">
        <w:rPr>
          <w:rFonts w:ascii="Arial" w:hAnsi="Arial" w:cs="Arial"/>
          <w:i/>
        </w:rPr>
        <w:t xml:space="preserve"> </w:t>
      </w:r>
    </w:p>
    <w:p w14:paraId="36E35FBA" w14:textId="77777777" w:rsidR="00ED6ED4" w:rsidRPr="00B51C1B" w:rsidRDefault="00ED6ED4" w:rsidP="000C1E98">
      <w:pPr>
        <w:pStyle w:val="formattext"/>
        <w:spacing w:before="0" w:beforeAutospacing="0" w:after="0" w:afterAutospacing="0" w:line="360" w:lineRule="auto"/>
        <w:ind w:firstLine="709"/>
        <w:jc w:val="both"/>
        <w:rPr>
          <w:rFonts w:ascii="Arial" w:hAnsi="Arial" w:cs="Arial"/>
        </w:rPr>
      </w:pPr>
      <w:r w:rsidRPr="00B51C1B">
        <w:rPr>
          <w:rFonts w:ascii="Arial" w:hAnsi="Arial" w:cs="Arial"/>
        </w:rPr>
        <w:t xml:space="preserve">Подготовку потенциометрического анализатора (pH-метра или иономера) проводят согласно инструкции по эксплуатации, прилагаемой к прибору. </w:t>
      </w:r>
    </w:p>
    <w:p w14:paraId="4BDC331E" w14:textId="77777777" w:rsidR="00ED6ED4" w:rsidRPr="00B51C1B" w:rsidRDefault="00ED6ED4" w:rsidP="000C1E98">
      <w:pPr>
        <w:pStyle w:val="formattext"/>
        <w:spacing w:before="0" w:beforeAutospacing="0" w:after="0" w:afterAutospacing="0" w:line="360" w:lineRule="auto"/>
        <w:ind w:firstLine="709"/>
        <w:jc w:val="both"/>
        <w:rPr>
          <w:rFonts w:ascii="Arial" w:hAnsi="Arial" w:cs="Arial"/>
          <w:i/>
        </w:rPr>
      </w:pPr>
      <w:bookmarkStart w:id="18" w:name="P0107"/>
      <w:bookmarkEnd w:id="18"/>
      <w:r w:rsidRPr="00B51C1B">
        <w:rPr>
          <w:rFonts w:ascii="Arial" w:hAnsi="Arial" w:cs="Arial"/>
          <w:bCs/>
          <w:i/>
        </w:rPr>
        <w:lastRenderedPageBreak/>
        <w:t>8.2.2 Подготовка электродов к работе</w:t>
      </w:r>
      <w:r w:rsidRPr="00B51C1B">
        <w:rPr>
          <w:rFonts w:ascii="Arial" w:hAnsi="Arial" w:cs="Arial"/>
          <w:i/>
        </w:rPr>
        <w:t xml:space="preserve"> </w:t>
      </w:r>
    </w:p>
    <w:p w14:paraId="59A1E9DA" w14:textId="77777777" w:rsidR="00ED6ED4" w:rsidRPr="00B51C1B" w:rsidRDefault="00ED6ED4" w:rsidP="000C1E98">
      <w:pPr>
        <w:pStyle w:val="formattext"/>
        <w:spacing w:before="0" w:beforeAutospacing="0" w:after="0" w:afterAutospacing="0" w:line="360" w:lineRule="auto"/>
        <w:ind w:firstLine="709"/>
        <w:jc w:val="both"/>
        <w:rPr>
          <w:rFonts w:ascii="Arial" w:hAnsi="Arial" w:cs="Arial"/>
        </w:rPr>
      </w:pPr>
      <w:r w:rsidRPr="00B51C1B">
        <w:rPr>
          <w:rFonts w:ascii="Arial" w:hAnsi="Arial" w:cs="Arial"/>
        </w:rPr>
        <w:t xml:space="preserve">Подготовку электродов проводят согласно инструкции по эксплуатации применяемых электродов. </w:t>
      </w:r>
    </w:p>
    <w:p w14:paraId="339535E0" w14:textId="44BE3245" w:rsidR="00ED6ED4" w:rsidRPr="00B51C1B" w:rsidRDefault="00ED6ED4" w:rsidP="000C1E98">
      <w:pPr>
        <w:pStyle w:val="formattext"/>
        <w:spacing w:before="0" w:beforeAutospacing="0" w:after="0" w:afterAutospacing="0" w:line="360" w:lineRule="auto"/>
        <w:ind w:firstLine="709"/>
        <w:jc w:val="both"/>
        <w:rPr>
          <w:rFonts w:ascii="Arial" w:hAnsi="Arial" w:cs="Arial"/>
        </w:rPr>
      </w:pPr>
      <w:r w:rsidRPr="00B51C1B">
        <w:rPr>
          <w:rFonts w:ascii="Arial" w:hAnsi="Arial" w:cs="Arial"/>
        </w:rPr>
        <w:t>Перед началом работы электрод</w:t>
      </w:r>
      <w:r w:rsidR="0052480C" w:rsidRPr="00B51C1B">
        <w:rPr>
          <w:rFonts w:ascii="Arial" w:hAnsi="Arial" w:cs="Arial"/>
        </w:rPr>
        <w:t xml:space="preserve">ы </w:t>
      </w:r>
      <w:r w:rsidRPr="00B51C1B">
        <w:rPr>
          <w:rFonts w:ascii="Arial" w:hAnsi="Arial" w:cs="Arial"/>
        </w:rPr>
        <w:t xml:space="preserve">тщательно промывают дистиллированной водой. Остатки воды с электродов удаляют фильтровальной бумагой. </w:t>
      </w:r>
    </w:p>
    <w:p w14:paraId="7B7295E2" w14:textId="5A044532" w:rsidR="00ED6ED4" w:rsidRPr="00B51C1B" w:rsidRDefault="0052480C" w:rsidP="000C1E98">
      <w:pPr>
        <w:pStyle w:val="formattext"/>
        <w:spacing w:before="0" w:beforeAutospacing="0" w:after="0" w:afterAutospacing="0" w:line="360" w:lineRule="auto"/>
        <w:ind w:firstLine="709"/>
        <w:jc w:val="both"/>
        <w:rPr>
          <w:rFonts w:ascii="Arial" w:hAnsi="Arial" w:cs="Arial"/>
        </w:rPr>
      </w:pPr>
      <w:r w:rsidRPr="00B51C1B">
        <w:rPr>
          <w:rFonts w:ascii="Arial" w:hAnsi="Arial" w:cs="Arial"/>
        </w:rPr>
        <w:t>Электроды</w:t>
      </w:r>
      <w:r w:rsidR="00ED6ED4" w:rsidRPr="00B51C1B">
        <w:rPr>
          <w:rFonts w:ascii="Arial" w:hAnsi="Arial" w:cs="Arial"/>
        </w:rPr>
        <w:t xml:space="preserve"> между измерениями хранят в </w:t>
      </w:r>
      <w:r w:rsidRPr="00B51C1B">
        <w:rPr>
          <w:rFonts w:ascii="Arial" w:hAnsi="Arial" w:cs="Arial"/>
        </w:rPr>
        <w:t xml:space="preserve">стакане </w:t>
      </w:r>
      <w:r w:rsidR="00ED6ED4" w:rsidRPr="00B51C1B">
        <w:rPr>
          <w:rFonts w:ascii="Arial" w:hAnsi="Arial" w:cs="Arial"/>
        </w:rPr>
        <w:t>раствор</w:t>
      </w:r>
      <w:r w:rsidRPr="00B51C1B">
        <w:rPr>
          <w:rFonts w:ascii="Arial" w:hAnsi="Arial" w:cs="Arial"/>
        </w:rPr>
        <w:t>а</w:t>
      </w:r>
      <w:r w:rsidR="00ED6ED4" w:rsidRPr="00B51C1B">
        <w:rPr>
          <w:rFonts w:ascii="Arial" w:hAnsi="Arial" w:cs="Arial"/>
        </w:rPr>
        <w:t xml:space="preserve"> хлористого калия молярной концентрации 3,0 моль/дм. </w:t>
      </w:r>
    </w:p>
    <w:p w14:paraId="75ED0B37" w14:textId="77777777" w:rsidR="00ED6ED4" w:rsidRPr="00B51C1B" w:rsidRDefault="00ED6ED4" w:rsidP="000C1E98">
      <w:pPr>
        <w:pStyle w:val="formattext"/>
        <w:spacing w:before="0" w:beforeAutospacing="0" w:after="0" w:afterAutospacing="0" w:line="360" w:lineRule="auto"/>
        <w:ind w:firstLine="709"/>
        <w:jc w:val="both"/>
        <w:rPr>
          <w:rFonts w:ascii="Arial" w:hAnsi="Arial" w:cs="Arial"/>
          <w:i/>
        </w:rPr>
      </w:pPr>
      <w:bookmarkStart w:id="19" w:name="P0115"/>
      <w:bookmarkEnd w:id="19"/>
      <w:r w:rsidRPr="00B51C1B">
        <w:rPr>
          <w:rFonts w:ascii="Arial" w:hAnsi="Arial" w:cs="Arial"/>
          <w:bCs/>
          <w:i/>
        </w:rPr>
        <w:t>8.2.3 Проверка градуировки анализатора</w:t>
      </w:r>
      <w:r w:rsidRPr="00B51C1B">
        <w:rPr>
          <w:rFonts w:ascii="Arial" w:hAnsi="Arial" w:cs="Arial"/>
          <w:i/>
        </w:rPr>
        <w:t xml:space="preserve"> </w:t>
      </w:r>
    </w:p>
    <w:p w14:paraId="59C67CD0" w14:textId="484F5F71" w:rsidR="00DA3A5B" w:rsidRPr="00B51C1B" w:rsidRDefault="00DA3A5B" w:rsidP="000C1E98">
      <w:pPr>
        <w:spacing w:line="360" w:lineRule="auto"/>
        <w:ind w:firstLine="709"/>
        <w:rPr>
          <w:rFonts w:ascii="Arial" w:hAnsi="Arial" w:cs="Arial"/>
          <w:sz w:val="24"/>
        </w:rPr>
      </w:pPr>
      <w:bookmarkStart w:id="20" w:name="P0120"/>
      <w:bookmarkEnd w:id="20"/>
      <w:r w:rsidRPr="00B51C1B">
        <w:rPr>
          <w:rFonts w:ascii="Arial" w:hAnsi="Arial" w:cs="Arial"/>
          <w:sz w:val="24"/>
        </w:rPr>
        <w:t>Проверку градуировки анализатора проводят согласно руководству (инструкции) по эксплуатации прибора по заранее приготовленным буферным растворам (рН 4,01; 6,86; 9,18), перекрывающим ожидаемый диапазон pH измеряемого об</w:t>
      </w:r>
      <w:r w:rsidR="0052480C" w:rsidRPr="00B51C1B">
        <w:rPr>
          <w:rFonts w:ascii="Arial" w:hAnsi="Arial" w:cs="Arial"/>
          <w:sz w:val="24"/>
        </w:rPr>
        <w:t>разца в зависимости от его вида  в</w:t>
      </w:r>
      <w:r w:rsidR="00D02386" w:rsidRPr="00B51C1B">
        <w:rPr>
          <w:rFonts w:ascii="Arial" w:hAnsi="Arial" w:cs="Arial"/>
          <w:sz w:val="24"/>
        </w:rPr>
        <w:t xml:space="preserve"> соответствии</w:t>
      </w:r>
      <w:r w:rsidR="0052480C" w:rsidRPr="00B51C1B">
        <w:rPr>
          <w:rFonts w:ascii="Arial" w:hAnsi="Arial" w:cs="Arial"/>
          <w:sz w:val="24"/>
        </w:rPr>
        <w:t xml:space="preserve"> с п.8.1.2.</w:t>
      </w:r>
    </w:p>
    <w:p w14:paraId="2EAF2915" w14:textId="77777777" w:rsidR="00DA3A5B" w:rsidRPr="00B51C1B" w:rsidRDefault="00DA3A5B" w:rsidP="000C1E98">
      <w:pPr>
        <w:spacing w:line="360" w:lineRule="auto"/>
        <w:ind w:firstLine="709"/>
        <w:rPr>
          <w:rFonts w:ascii="Arial" w:hAnsi="Arial" w:cs="Arial"/>
          <w:sz w:val="24"/>
        </w:rPr>
      </w:pPr>
      <w:r w:rsidRPr="00B51C1B">
        <w:rPr>
          <w:rFonts w:ascii="Arial" w:hAnsi="Arial" w:cs="Arial"/>
          <w:sz w:val="24"/>
        </w:rPr>
        <w:t>В стакан вместимостью 50-100 см</w:t>
      </w:r>
      <w:r w:rsidRPr="00B51C1B">
        <w:rPr>
          <w:rFonts w:ascii="Arial" w:hAnsi="Arial" w:cs="Arial"/>
          <w:sz w:val="24"/>
          <w:vertAlign w:val="superscript"/>
        </w:rPr>
        <w:t xml:space="preserve">3 </w:t>
      </w:r>
      <w:r w:rsidRPr="00B51C1B">
        <w:rPr>
          <w:rFonts w:ascii="Arial" w:hAnsi="Arial" w:cs="Arial"/>
          <w:sz w:val="24"/>
        </w:rPr>
        <w:t xml:space="preserve">помещают буферный раствор, после чего погружают в него электроды таким образом, чтобы они не касались стенок и дна стакана, и после стабилизации показаний прибора считывают значение рН буферного раствора. </w:t>
      </w:r>
    </w:p>
    <w:p w14:paraId="10C7C53A" w14:textId="77777777" w:rsidR="00DA3A5B" w:rsidRPr="00B51C1B" w:rsidRDefault="00DA3A5B" w:rsidP="000C1E98">
      <w:pPr>
        <w:spacing w:line="360" w:lineRule="auto"/>
        <w:ind w:firstLine="709"/>
        <w:rPr>
          <w:rFonts w:ascii="Arial" w:hAnsi="Arial" w:cs="Arial"/>
          <w:sz w:val="24"/>
        </w:rPr>
      </w:pPr>
      <w:r w:rsidRPr="00B51C1B">
        <w:rPr>
          <w:rFonts w:ascii="Arial" w:hAnsi="Arial" w:cs="Arial"/>
          <w:sz w:val="24"/>
        </w:rPr>
        <w:t>Если показания прибора отличаются от номинального значения активной кислотности буферного раствора более чем на 0,05 ед. рН, то проводят настройку прибора согласно инструкции, прилагаемой к анализатору.</w:t>
      </w:r>
    </w:p>
    <w:p w14:paraId="5AE5F731" w14:textId="77777777" w:rsidR="00DA3A5B" w:rsidRPr="00B51C1B" w:rsidRDefault="00DA3A5B" w:rsidP="000C1E98">
      <w:pPr>
        <w:spacing w:line="360" w:lineRule="auto"/>
        <w:ind w:firstLine="709"/>
        <w:rPr>
          <w:rFonts w:ascii="Arial" w:hAnsi="Arial" w:cs="Arial"/>
          <w:sz w:val="24"/>
        </w:rPr>
      </w:pPr>
      <w:r w:rsidRPr="00B51C1B">
        <w:rPr>
          <w:rFonts w:ascii="Arial" w:hAnsi="Arial" w:cs="Arial"/>
          <w:sz w:val="24"/>
        </w:rPr>
        <w:t xml:space="preserve">Проверку прибора по буферному раствору проводят непосредственно перед началом работы, а также в процессе работы через каждые 10-12 измерений. </w:t>
      </w:r>
    </w:p>
    <w:p w14:paraId="72572547" w14:textId="707DF535" w:rsidR="00ED6ED4" w:rsidRPr="006E4B6C" w:rsidRDefault="00ED6ED4" w:rsidP="000C1E98">
      <w:pPr>
        <w:pStyle w:val="formattext"/>
        <w:spacing w:before="0" w:beforeAutospacing="0" w:after="0" w:afterAutospacing="0" w:line="360" w:lineRule="auto"/>
        <w:ind w:firstLine="709"/>
        <w:jc w:val="both"/>
        <w:rPr>
          <w:rFonts w:ascii="Arial" w:hAnsi="Arial" w:cs="Arial"/>
        </w:rPr>
      </w:pPr>
      <w:r w:rsidRPr="006E4B6C">
        <w:rPr>
          <w:rFonts w:ascii="Arial" w:hAnsi="Arial" w:cs="Arial"/>
          <w:b/>
          <w:bCs/>
        </w:rPr>
        <w:t xml:space="preserve">8.3 Подготовка проб </w:t>
      </w:r>
      <w:r w:rsidR="00A5310C" w:rsidRPr="006E4B6C">
        <w:rPr>
          <w:rFonts w:ascii="Arial" w:hAnsi="Arial" w:cs="Arial"/>
          <w:b/>
          <w:bCs/>
        </w:rPr>
        <w:t>для анализа</w:t>
      </w:r>
    </w:p>
    <w:p w14:paraId="2AA39825" w14:textId="1D8E18CA" w:rsidR="000B52FA" w:rsidRPr="006E4B6C" w:rsidRDefault="009D1AA5" w:rsidP="000C1E98">
      <w:pPr>
        <w:widowControl w:val="0"/>
        <w:spacing w:line="360" w:lineRule="auto"/>
        <w:ind w:firstLine="709"/>
        <w:rPr>
          <w:rFonts w:ascii="Arial" w:hAnsi="Arial" w:cs="Arial"/>
          <w:bCs/>
          <w:sz w:val="24"/>
        </w:rPr>
      </w:pPr>
      <w:bookmarkStart w:id="21" w:name="P0123"/>
      <w:bookmarkEnd w:id="21"/>
      <w:r w:rsidRPr="006E4B6C">
        <w:rPr>
          <w:rFonts w:ascii="Arial" w:hAnsi="Arial" w:cs="Arial"/>
          <w:bCs/>
          <w:sz w:val="24"/>
        </w:rPr>
        <w:t>Приготовление водных вытяжек из проб образцов материалов и изделий проводят при определенной экспозиции, температурном режиме и отношении площади (см</w:t>
      </w:r>
      <w:r w:rsidRPr="006E4B6C">
        <w:rPr>
          <w:rFonts w:ascii="Arial" w:hAnsi="Arial" w:cs="Arial"/>
          <w:bCs/>
          <w:sz w:val="24"/>
          <w:vertAlign w:val="superscript"/>
        </w:rPr>
        <w:t>2</w:t>
      </w:r>
      <w:r w:rsidRPr="006E4B6C">
        <w:rPr>
          <w:rFonts w:ascii="Arial" w:hAnsi="Arial" w:cs="Arial"/>
          <w:bCs/>
          <w:sz w:val="24"/>
        </w:rPr>
        <w:t>), массы образца (г) к объему модельной среды (см</w:t>
      </w:r>
      <w:r w:rsidRPr="006E4B6C">
        <w:rPr>
          <w:rFonts w:ascii="Arial" w:hAnsi="Arial" w:cs="Arial"/>
          <w:bCs/>
          <w:sz w:val="24"/>
          <w:vertAlign w:val="superscript"/>
        </w:rPr>
        <w:t>3</w:t>
      </w:r>
      <w:r w:rsidRPr="006E4B6C">
        <w:rPr>
          <w:rFonts w:ascii="Arial" w:hAnsi="Arial" w:cs="Arial"/>
          <w:bCs/>
          <w:sz w:val="24"/>
        </w:rPr>
        <w:t>)</w:t>
      </w:r>
      <w:r w:rsidR="000B52FA" w:rsidRPr="006E4B6C">
        <w:rPr>
          <w:rFonts w:ascii="Arial" w:hAnsi="Arial" w:cs="Arial"/>
          <w:bCs/>
          <w:sz w:val="24"/>
        </w:rPr>
        <w:t>.</w:t>
      </w:r>
    </w:p>
    <w:p w14:paraId="212CF7D1" w14:textId="6F59B640" w:rsidR="009D1AA5" w:rsidRPr="006E4B6C" w:rsidRDefault="009D1AA5" w:rsidP="000C1E98">
      <w:pPr>
        <w:widowControl w:val="0"/>
        <w:spacing w:line="360" w:lineRule="auto"/>
        <w:ind w:firstLine="709"/>
        <w:rPr>
          <w:rFonts w:ascii="Arial" w:hAnsi="Arial" w:cs="Arial"/>
          <w:bCs/>
          <w:sz w:val="24"/>
        </w:rPr>
      </w:pPr>
      <w:r w:rsidRPr="006E4B6C">
        <w:rPr>
          <w:rFonts w:ascii="Arial" w:hAnsi="Arial" w:cs="Arial"/>
          <w:bCs/>
          <w:sz w:val="24"/>
        </w:rPr>
        <w:t xml:space="preserve">До проведения анализа все образцы материалов и изделий (кроме подгузников) выдерживают в открытом виде (без упаковки) при комнатной температуре и естественном воздухообмене не менее 24 ч. Пробы образцов из полимерных материалов и резины тщательно промывают теплой водой (без применения моющих средств), прополаскивают дистиллированной водой и высушивают при комнатной температуре. Соски дополнительно подвергают 15-ти минутному кипячению. </w:t>
      </w:r>
    </w:p>
    <w:p w14:paraId="552BDA07" w14:textId="72C2289B" w:rsidR="009D1AA5" w:rsidRPr="006E4B6C" w:rsidRDefault="009D1AA5" w:rsidP="000C1E98">
      <w:pPr>
        <w:widowControl w:val="0"/>
        <w:spacing w:line="360" w:lineRule="auto"/>
        <w:ind w:firstLine="709"/>
        <w:rPr>
          <w:rFonts w:ascii="Arial" w:hAnsi="Arial" w:cs="Arial"/>
          <w:bCs/>
          <w:sz w:val="24"/>
        </w:rPr>
      </w:pPr>
      <w:r w:rsidRPr="006E4B6C">
        <w:rPr>
          <w:rFonts w:ascii="Arial" w:hAnsi="Arial" w:cs="Arial"/>
          <w:bCs/>
          <w:sz w:val="24"/>
        </w:rPr>
        <w:t>8.3.</w:t>
      </w:r>
      <w:r w:rsidR="003A7B36" w:rsidRPr="006E4B6C">
        <w:rPr>
          <w:rFonts w:ascii="Arial" w:hAnsi="Arial" w:cs="Arial"/>
          <w:bCs/>
          <w:sz w:val="24"/>
        </w:rPr>
        <w:t>1</w:t>
      </w:r>
      <w:r w:rsidRPr="006E4B6C">
        <w:rPr>
          <w:rFonts w:ascii="Arial" w:hAnsi="Arial" w:cs="Arial"/>
          <w:bCs/>
          <w:sz w:val="24"/>
        </w:rPr>
        <w:t xml:space="preserve"> </w:t>
      </w:r>
      <w:r w:rsidR="003A7B36" w:rsidRPr="006E4B6C">
        <w:rPr>
          <w:rFonts w:ascii="Arial" w:hAnsi="Arial" w:cs="Arial"/>
          <w:bCs/>
          <w:sz w:val="24"/>
        </w:rPr>
        <w:t>Условия моделирования</w:t>
      </w:r>
      <w:r w:rsidRPr="006E4B6C">
        <w:rPr>
          <w:rFonts w:ascii="Arial" w:hAnsi="Arial" w:cs="Arial"/>
          <w:bCs/>
          <w:sz w:val="24"/>
        </w:rPr>
        <w:t xml:space="preserve"> водн</w:t>
      </w:r>
      <w:r w:rsidR="000B52FA" w:rsidRPr="006E4B6C">
        <w:rPr>
          <w:rFonts w:ascii="Arial" w:hAnsi="Arial" w:cs="Arial"/>
          <w:bCs/>
          <w:sz w:val="24"/>
        </w:rPr>
        <w:t>ых</w:t>
      </w:r>
      <w:r w:rsidRPr="006E4B6C">
        <w:rPr>
          <w:rFonts w:ascii="Arial" w:hAnsi="Arial" w:cs="Arial"/>
          <w:bCs/>
          <w:sz w:val="24"/>
        </w:rPr>
        <w:t xml:space="preserve"> вытяж</w:t>
      </w:r>
      <w:r w:rsidR="000B52FA" w:rsidRPr="006E4B6C">
        <w:rPr>
          <w:rFonts w:ascii="Arial" w:hAnsi="Arial" w:cs="Arial"/>
          <w:bCs/>
          <w:sz w:val="24"/>
        </w:rPr>
        <w:t>ек</w:t>
      </w:r>
      <w:r w:rsidRPr="006E4B6C">
        <w:rPr>
          <w:rFonts w:ascii="Arial" w:hAnsi="Arial" w:cs="Arial"/>
          <w:bCs/>
          <w:sz w:val="24"/>
        </w:rPr>
        <w:t xml:space="preserve"> из</w:t>
      </w:r>
      <w:r w:rsidR="000B52FA" w:rsidRPr="006E4B6C">
        <w:rPr>
          <w:rFonts w:ascii="Arial" w:hAnsi="Arial" w:cs="Arial"/>
          <w:bCs/>
          <w:sz w:val="24"/>
        </w:rPr>
        <w:t xml:space="preserve"> образцов</w:t>
      </w:r>
      <w:r w:rsidRPr="006E4B6C">
        <w:rPr>
          <w:rFonts w:ascii="Arial" w:hAnsi="Arial" w:cs="Arial"/>
          <w:bCs/>
          <w:sz w:val="24"/>
        </w:rPr>
        <w:t xml:space="preserve"> материалов</w:t>
      </w:r>
      <w:r w:rsidR="000B52FA" w:rsidRPr="006E4B6C">
        <w:rPr>
          <w:rFonts w:ascii="Arial" w:hAnsi="Arial" w:cs="Arial"/>
          <w:bCs/>
          <w:sz w:val="24"/>
        </w:rPr>
        <w:t xml:space="preserve"> и изделий основных видов продукции</w:t>
      </w:r>
      <w:r w:rsidRPr="006E4B6C">
        <w:rPr>
          <w:rFonts w:ascii="Arial" w:hAnsi="Arial" w:cs="Arial"/>
          <w:bCs/>
          <w:sz w:val="24"/>
        </w:rPr>
        <w:t xml:space="preserve"> </w:t>
      </w:r>
    </w:p>
    <w:p w14:paraId="0E5814DD" w14:textId="1D9CB6DD" w:rsidR="009D1AA5" w:rsidRPr="006E4B6C" w:rsidRDefault="009D1AA5" w:rsidP="000C1E98">
      <w:pPr>
        <w:widowControl w:val="0"/>
        <w:spacing w:line="360" w:lineRule="auto"/>
        <w:ind w:firstLine="709"/>
        <w:rPr>
          <w:rFonts w:ascii="Arial" w:hAnsi="Arial" w:cs="Arial"/>
          <w:b/>
          <w:bCs/>
          <w:i/>
          <w:sz w:val="24"/>
        </w:rPr>
      </w:pPr>
      <w:r w:rsidRPr="006E4B6C">
        <w:rPr>
          <w:rFonts w:ascii="Arial" w:hAnsi="Arial" w:cs="Arial"/>
          <w:bCs/>
          <w:i/>
          <w:sz w:val="24"/>
        </w:rPr>
        <w:lastRenderedPageBreak/>
        <w:t>Соски, соски пустышки, прорезыватели</w:t>
      </w:r>
      <w:r w:rsidR="000B52FA" w:rsidRPr="006E4B6C">
        <w:rPr>
          <w:rFonts w:ascii="Arial" w:hAnsi="Arial" w:cs="Arial"/>
          <w:bCs/>
          <w:i/>
          <w:sz w:val="24"/>
        </w:rPr>
        <w:t>.</w:t>
      </w:r>
    </w:p>
    <w:p w14:paraId="64251F5A" w14:textId="304A36B8" w:rsidR="009D1AA5" w:rsidRPr="006E4B6C" w:rsidRDefault="009D1AA5" w:rsidP="000C1E98">
      <w:pPr>
        <w:widowControl w:val="0"/>
        <w:shd w:val="clear" w:color="auto" w:fill="FFFFFF"/>
        <w:spacing w:line="360" w:lineRule="auto"/>
        <w:ind w:firstLine="709"/>
        <w:rPr>
          <w:rFonts w:ascii="Arial" w:hAnsi="Arial" w:cs="Arial"/>
          <w:sz w:val="24"/>
        </w:rPr>
      </w:pPr>
      <w:r w:rsidRPr="006E4B6C">
        <w:rPr>
          <w:rFonts w:ascii="Arial" w:hAnsi="Arial" w:cs="Arial"/>
          <w:bCs/>
          <w:sz w:val="24"/>
        </w:rPr>
        <w:t>Пробу образца замачивают в дистиллированной воде при соотношении площади поверхности изделия (см</w:t>
      </w:r>
      <w:r w:rsidRPr="006E4B6C">
        <w:rPr>
          <w:rFonts w:ascii="Arial" w:hAnsi="Arial" w:cs="Arial"/>
          <w:bCs/>
          <w:sz w:val="24"/>
          <w:vertAlign w:val="superscript"/>
        </w:rPr>
        <w:t>2</w:t>
      </w:r>
      <w:r w:rsidRPr="006E4B6C">
        <w:rPr>
          <w:rFonts w:ascii="Arial" w:hAnsi="Arial" w:cs="Arial"/>
          <w:bCs/>
          <w:sz w:val="24"/>
        </w:rPr>
        <w:t>) к объему модельной среды (см</w:t>
      </w:r>
      <w:r w:rsidRPr="006E4B6C">
        <w:rPr>
          <w:rFonts w:ascii="Arial" w:hAnsi="Arial" w:cs="Arial"/>
          <w:bCs/>
          <w:sz w:val="24"/>
          <w:vertAlign w:val="superscript"/>
        </w:rPr>
        <w:t>3</w:t>
      </w:r>
      <w:r w:rsidRPr="006E4B6C">
        <w:rPr>
          <w:rFonts w:ascii="Arial" w:hAnsi="Arial" w:cs="Arial"/>
          <w:bCs/>
          <w:sz w:val="24"/>
        </w:rPr>
        <w:t>)</w:t>
      </w:r>
      <w:r w:rsidRPr="006E4B6C">
        <w:rPr>
          <w:rFonts w:ascii="Arial" w:hAnsi="Arial" w:cs="Arial"/>
          <w:bCs/>
          <w:sz w:val="24"/>
          <w:vertAlign w:val="superscript"/>
        </w:rPr>
        <w:t xml:space="preserve"> </w:t>
      </w:r>
      <w:r w:rsidRPr="006E4B6C">
        <w:rPr>
          <w:rFonts w:ascii="Arial" w:hAnsi="Arial" w:cs="Arial"/>
          <w:bCs/>
          <w:sz w:val="24"/>
        </w:rPr>
        <w:t>1:1.</w:t>
      </w:r>
      <w:r w:rsidRPr="006E4B6C">
        <w:rPr>
          <w:rFonts w:ascii="Arial" w:hAnsi="Arial" w:cs="Arial"/>
          <w:sz w:val="24"/>
        </w:rPr>
        <w:t xml:space="preserve"> Затем помещают закрытую колбу в </w:t>
      </w:r>
      <w:r w:rsidRPr="006E4B6C">
        <w:rPr>
          <w:rFonts w:ascii="Arial" w:hAnsi="Arial" w:cs="Arial"/>
          <w:bCs/>
          <w:sz w:val="24"/>
        </w:rPr>
        <w:t>термостат при температуре (40 ± 2)°С</w:t>
      </w:r>
      <w:r w:rsidRPr="006E4B6C">
        <w:rPr>
          <w:rFonts w:ascii="Arial" w:hAnsi="Arial" w:cs="Arial"/>
          <w:sz w:val="24"/>
        </w:rPr>
        <w:t xml:space="preserve"> на 24 ч. </w:t>
      </w:r>
    </w:p>
    <w:p w14:paraId="7F309AF4" w14:textId="201FF169" w:rsidR="009D1AA5" w:rsidRPr="006E4B6C" w:rsidRDefault="009D1AA5" w:rsidP="000C1E98">
      <w:pPr>
        <w:widowControl w:val="0"/>
        <w:shd w:val="clear" w:color="auto" w:fill="FFFFFF"/>
        <w:spacing w:line="360" w:lineRule="auto"/>
        <w:ind w:firstLine="709"/>
        <w:rPr>
          <w:rFonts w:ascii="Arial" w:hAnsi="Arial" w:cs="Arial"/>
          <w:bCs/>
          <w:i/>
          <w:sz w:val="24"/>
        </w:rPr>
      </w:pPr>
      <w:r w:rsidRPr="006E4B6C">
        <w:rPr>
          <w:rFonts w:ascii="Arial" w:hAnsi="Arial" w:cs="Arial"/>
          <w:bCs/>
          <w:i/>
          <w:sz w:val="24"/>
        </w:rPr>
        <w:t>Посуда и столовые приборы (изделия, контактирующие с пищевыми продуктами)</w:t>
      </w:r>
      <w:r w:rsidR="000B52FA" w:rsidRPr="006E4B6C">
        <w:rPr>
          <w:rFonts w:ascii="Arial" w:hAnsi="Arial" w:cs="Arial"/>
          <w:bCs/>
          <w:i/>
          <w:sz w:val="24"/>
        </w:rPr>
        <w:t>.</w:t>
      </w:r>
    </w:p>
    <w:p w14:paraId="06B58BFD" w14:textId="2268CD2B" w:rsidR="009D1AA5" w:rsidRPr="006E4B6C" w:rsidRDefault="009D1AA5" w:rsidP="000C1E98">
      <w:pPr>
        <w:widowControl w:val="0"/>
        <w:spacing w:line="360" w:lineRule="auto"/>
        <w:ind w:firstLine="709"/>
        <w:rPr>
          <w:rFonts w:ascii="Arial" w:hAnsi="Arial" w:cs="Arial"/>
          <w:bCs/>
          <w:sz w:val="24"/>
        </w:rPr>
      </w:pPr>
      <w:r w:rsidRPr="006E4B6C">
        <w:rPr>
          <w:rFonts w:ascii="Arial" w:hAnsi="Arial" w:cs="Arial"/>
          <w:bCs/>
          <w:sz w:val="24"/>
        </w:rPr>
        <w:t>Основная модельная среда – дистиллированная вода. Пробу образца замачивают при соотношении площади поверхности изделия (см</w:t>
      </w:r>
      <w:r w:rsidRPr="006E4B6C">
        <w:rPr>
          <w:rFonts w:ascii="Arial" w:hAnsi="Arial" w:cs="Arial"/>
          <w:bCs/>
          <w:sz w:val="24"/>
          <w:vertAlign w:val="superscript"/>
        </w:rPr>
        <w:t>2</w:t>
      </w:r>
      <w:r w:rsidRPr="006E4B6C">
        <w:rPr>
          <w:rFonts w:ascii="Arial" w:hAnsi="Arial" w:cs="Arial"/>
          <w:bCs/>
          <w:sz w:val="24"/>
        </w:rPr>
        <w:t>) к объему модельной среды (см</w:t>
      </w:r>
      <w:r w:rsidRPr="006E4B6C">
        <w:rPr>
          <w:rFonts w:ascii="Arial" w:hAnsi="Arial" w:cs="Arial"/>
          <w:bCs/>
          <w:sz w:val="24"/>
          <w:vertAlign w:val="superscript"/>
        </w:rPr>
        <w:t>3</w:t>
      </w:r>
      <w:r w:rsidRPr="006E4B6C">
        <w:rPr>
          <w:rFonts w:ascii="Arial" w:hAnsi="Arial" w:cs="Arial"/>
          <w:bCs/>
          <w:sz w:val="24"/>
        </w:rPr>
        <w:t>)</w:t>
      </w:r>
      <w:r w:rsidRPr="006E4B6C">
        <w:rPr>
          <w:rFonts w:ascii="Arial" w:hAnsi="Arial" w:cs="Arial"/>
          <w:bCs/>
          <w:sz w:val="24"/>
          <w:vertAlign w:val="superscript"/>
        </w:rPr>
        <w:t xml:space="preserve">  </w:t>
      </w:r>
      <w:r w:rsidRPr="006E4B6C">
        <w:rPr>
          <w:rFonts w:ascii="Arial" w:hAnsi="Arial" w:cs="Arial"/>
          <w:bCs/>
          <w:sz w:val="24"/>
        </w:rPr>
        <w:t xml:space="preserve">1:1 или по объему и выдерживают в закрытой емкости. </w:t>
      </w:r>
    </w:p>
    <w:p w14:paraId="7DC81A6F" w14:textId="77777777" w:rsidR="009D1AA5" w:rsidRPr="006E4B6C" w:rsidRDefault="009D1AA5" w:rsidP="000C1E98">
      <w:pPr>
        <w:widowControl w:val="0"/>
        <w:spacing w:line="360" w:lineRule="auto"/>
        <w:ind w:firstLine="709"/>
        <w:rPr>
          <w:rFonts w:ascii="Arial" w:hAnsi="Arial" w:cs="Arial"/>
          <w:bCs/>
          <w:sz w:val="24"/>
        </w:rPr>
      </w:pPr>
      <w:r w:rsidRPr="006E4B6C">
        <w:rPr>
          <w:rFonts w:ascii="Arial" w:hAnsi="Arial" w:cs="Arial"/>
          <w:bCs/>
          <w:sz w:val="24"/>
        </w:rPr>
        <w:t>Если известен объем заполнения образца при предполагаемом способе использования (кружки, бутылки, банки и другое), то моделирование контакта проводят путем их полного заполнения.</w:t>
      </w:r>
    </w:p>
    <w:p w14:paraId="00AB1701" w14:textId="754AC12B" w:rsidR="009D1AA5" w:rsidRPr="006E4B6C" w:rsidRDefault="009D1AA5" w:rsidP="000C1E98">
      <w:pPr>
        <w:widowControl w:val="0"/>
        <w:spacing w:line="360" w:lineRule="auto"/>
        <w:ind w:firstLine="709"/>
        <w:rPr>
          <w:rFonts w:ascii="Arial" w:hAnsi="Arial" w:cs="Arial"/>
          <w:bCs/>
          <w:sz w:val="24"/>
        </w:rPr>
      </w:pPr>
      <w:r w:rsidRPr="006E4B6C">
        <w:rPr>
          <w:rFonts w:ascii="Arial" w:hAnsi="Arial" w:cs="Arial"/>
          <w:bCs/>
          <w:sz w:val="24"/>
        </w:rPr>
        <w:t xml:space="preserve">Время выдержки: </w:t>
      </w:r>
    </w:p>
    <w:p w14:paraId="3E9E2C73" w14:textId="77777777" w:rsidR="009D1AA5" w:rsidRPr="006E4B6C" w:rsidRDefault="009D1AA5" w:rsidP="000C1E98">
      <w:pPr>
        <w:widowControl w:val="0"/>
        <w:spacing w:line="360" w:lineRule="auto"/>
        <w:ind w:firstLine="709"/>
        <w:rPr>
          <w:rFonts w:ascii="Arial" w:hAnsi="Arial" w:cs="Arial"/>
          <w:bCs/>
          <w:sz w:val="24"/>
        </w:rPr>
      </w:pPr>
      <w:r w:rsidRPr="006E4B6C">
        <w:rPr>
          <w:rFonts w:ascii="Arial" w:hAnsi="Arial" w:cs="Arial"/>
          <w:bCs/>
          <w:sz w:val="24"/>
        </w:rPr>
        <w:t xml:space="preserve">- если время контакта пищевого продукта с изделием не превышает 10 мин, экспозиция при анализе – 2 ч; </w:t>
      </w:r>
    </w:p>
    <w:p w14:paraId="551BFC43" w14:textId="77777777" w:rsidR="009D1AA5" w:rsidRPr="006E4B6C" w:rsidRDefault="009D1AA5" w:rsidP="000C1E98">
      <w:pPr>
        <w:widowControl w:val="0"/>
        <w:spacing w:line="360" w:lineRule="auto"/>
        <w:ind w:firstLine="709"/>
        <w:rPr>
          <w:rFonts w:ascii="Arial" w:hAnsi="Arial" w:cs="Arial"/>
          <w:bCs/>
          <w:sz w:val="24"/>
        </w:rPr>
      </w:pPr>
      <w:r w:rsidRPr="006E4B6C">
        <w:rPr>
          <w:rFonts w:ascii="Arial" w:hAnsi="Arial" w:cs="Arial"/>
          <w:bCs/>
          <w:sz w:val="24"/>
        </w:rPr>
        <w:t xml:space="preserve">- время контакта пищевого продукта с изделием не превышает 2 ч, экспозиция при анализе – 1 сут; </w:t>
      </w:r>
    </w:p>
    <w:p w14:paraId="2DA97C65" w14:textId="77777777" w:rsidR="009D1AA5" w:rsidRPr="006E4B6C" w:rsidRDefault="009D1AA5" w:rsidP="000C1E98">
      <w:pPr>
        <w:widowControl w:val="0"/>
        <w:spacing w:line="360" w:lineRule="auto"/>
        <w:ind w:firstLine="709"/>
        <w:rPr>
          <w:rFonts w:ascii="Arial" w:hAnsi="Arial" w:cs="Arial"/>
          <w:bCs/>
          <w:sz w:val="24"/>
        </w:rPr>
      </w:pPr>
      <w:r w:rsidRPr="006E4B6C">
        <w:rPr>
          <w:rFonts w:ascii="Arial" w:hAnsi="Arial" w:cs="Arial"/>
          <w:bCs/>
          <w:sz w:val="24"/>
        </w:rPr>
        <w:t xml:space="preserve">- время контакта пищевого продукта с изделием от 2 до 48 ч, экспозиция при анализе – 3 сут; </w:t>
      </w:r>
    </w:p>
    <w:p w14:paraId="5A15F14D" w14:textId="77777777" w:rsidR="009D1AA5" w:rsidRPr="006E4B6C" w:rsidRDefault="009D1AA5" w:rsidP="000C1E98">
      <w:pPr>
        <w:widowControl w:val="0"/>
        <w:spacing w:line="360" w:lineRule="auto"/>
        <w:ind w:firstLine="709"/>
        <w:rPr>
          <w:rFonts w:ascii="Arial" w:hAnsi="Arial" w:cs="Arial"/>
          <w:bCs/>
          <w:sz w:val="24"/>
        </w:rPr>
      </w:pPr>
      <w:r w:rsidRPr="006E4B6C">
        <w:rPr>
          <w:rFonts w:ascii="Arial" w:hAnsi="Arial" w:cs="Arial"/>
          <w:bCs/>
          <w:sz w:val="24"/>
        </w:rPr>
        <w:t>- время контакта пищевого продукта с изделием свыше 48 ч, экспозиция при анализе – 10 сут.</w:t>
      </w:r>
    </w:p>
    <w:p w14:paraId="16D7032C" w14:textId="4FE186E1" w:rsidR="009D1AA5" w:rsidRPr="006E4B6C" w:rsidRDefault="009D1AA5" w:rsidP="000C1E98">
      <w:pPr>
        <w:widowControl w:val="0"/>
        <w:spacing w:line="360" w:lineRule="auto"/>
        <w:ind w:firstLine="709"/>
        <w:rPr>
          <w:rFonts w:ascii="Arial" w:hAnsi="Arial" w:cs="Arial"/>
          <w:bCs/>
          <w:sz w:val="24"/>
        </w:rPr>
      </w:pPr>
      <w:r w:rsidRPr="006E4B6C">
        <w:rPr>
          <w:rFonts w:ascii="Arial" w:hAnsi="Arial" w:cs="Arial"/>
          <w:bCs/>
          <w:sz w:val="24"/>
        </w:rPr>
        <w:t xml:space="preserve">Температурные режимы: </w:t>
      </w:r>
    </w:p>
    <w:p w14:paraId="51A16D8C" w14:textId="77777777" w:rsidR="009D1AA5" w:rsidRPr="006E4B6C" w:rsidRDefault="009D1AA5" w:rsidP="000C1E98">
      <w:pPr>
        <w:widowControl w:val="0"/>
        <w:spacing w:line="360" w:lineRule="auto"/>
        <w:ind w:firstLine="709"/>
        <w:rPr>
          <w:rFonts w:ascii="Arial" w:hAnsi="Arial" w:cs="Arial"/>
          <w:bCs/>
          <w:sz w:val="24"/>
        </w:rPr>
      </w:pPr>
      <w:r w:rsidRPr="006E4B6C">
        <w:rPr>
          <w:rFonts w:ascii="Arial" w:hAnsi="Arial" w:cs="Arial"/>
          <w:bCs/>
          <w:sz w:val="24"/>
        </w:rPr>
        <w:t>- изделия, предназначенные для контакта с пищевыми продуктами, заливают дистиллированной водой (модельным раствором) комнатной температуры;</w:t>
      </w:r>
    </w:p>
    <w:p w14:paraId="38F48766" w14:textId="4D39F467" w:rsidR="009D1AA5" w:rsidRPr="006E4B6C" w:rsidRDefault="009D1AA5" w:rsidP="000C1E98">
      <w:pPr>
        <w:widowControl w:val="0"/>
        <w:spacing w:line="360" w:lineRule="auto"/>
        <w:ind w:firstLine="709"/>
        <w:rPr>
          <w:rFonts w:ascii="Arial" w:hAnsi="Arial" w:cs="Arial"/>
          <w:bCs/>
          <w:sz w:val="24"/>
        </w:rPr>
      </w:pPr>
      <w:r w:rsidRPr="006E4B6C">
        <w:rPr>
          <w:rFonts w:ascii="Arial" w:hAnsi="Arial" w:cs="Arial"/>
          <w:bCs/>
          <w:sz w:val="24"/>
        </w:rPr>
        <w:t>- изделия, предназначенные для контакта с горячей пищей, заливают нагретой</w:t>
      </w:r>
      <w:r w:rsidRPr="003D7C81">
        <w:rPr>
          <w:rFonts w:ascii="Arial" w:hAnsi="Arial" w:cs="Arial"/>
          <w:bCs/>
          <w:color w:val="FF0000"/>
          <w:sz w:val="24"/>
        </w:rPr>
        <w:t xml:space="preserve"> </w:t>
      </w:r>
      <w:r w:rsidRPr="006E4B6C">
        <w:rPr>
          <w:rFonts w:ascii="Arial" w:hAnsi="Arial" w:cs="Arial"/>
          <w:bCs/>
          <w:sz w:val="24"/>
        </w:rPr>
        <w:t>до температуры 80°С дистиллированной водой (модельным раствором) и далее выдерживают при комнатной температуре в течение вышеуказанного времени.</w:t>
      </w:r>
    </w:p>
    <w:p w14:paraId="226FADA6" w14:textId="047D1AAC" w:rsidR="009D1AA5" w:rsidRPr="006E4B6C" w:rsidRDefault="009D1AA5" w:rsidP="000C1E98">
      <w:pPr>
        <w:widowControl w:val="0"/>
        <w:spacing w:line="360" w:lineRule="auto"/>
        <w:ind w:firstLine="709"/>
        <w:rPr>
          <w:rFonts w:ascii="Arial" w:hAnsi="Arial" w:cs="Arial"/>
          <w:bCs/>
          <w:i/>
          <w:sz w:val="24"/>
        </w:rPr>
      </w:pPr>
      <w:r w:rsidRPr="006E4B6C">
        <w:rPr>
          <w:rFonts w:ascii="Arial" w:hAnsi="Arial" w:cs="Arial"/>
          <w:bCs/>
          <w:i/>
          <w:sz w:val="24"/>
        </w:rPr>
        <w:t xml:space="preserve">Зубные щетки, массажеры для десен и аналогичные изделия для ухода за полостью рта </w:t>
      </w:r>
    </w:p>
    <w:p w14:paraId="31657267" w14:textId="2A21EE49" w:rsidR="009D1AA5" w:rsidRPr="006E4B6C" w:rsidRDefault="009D1AA5" w:rsidP="000C1E98">
      <w:pPr>
        <w:widowControl w:val="0"/>
        <w:shd w:val="clear" w:color="auto" w:fill="FFFFFF"/>
        <w:spacing w:line="360" w:lineRule="auto"/>
        <w:ind w:firstLine="709"/>
        <w:rPr>
          <w:rFonts w:ascii="Arial" w:hAnsi="Arial" w:cs="Arial"/>
          <w:bCs/>
          <w:sz w:val="24"/>
        </w:rPr>
      </w:pPr>
      <w:r w:rsidRPr="006E4B6C">
        <w:rPr>
          <w:rFonts w:ascii="Arial" w:hAnsi="Arial" w:cs="Arial"/>
          <w:bCs/>
          <w:sz w:val="24"/>
        </w:rPr>
        <w:t>Пробу образца замачивают в дистиллированной воде при соотношении площади поверхности изделия (см</w:t>
      </w:r>
      <w:r w:rsidRPr="006E4B6C">
        <w:rPr>
          <w:rFonts w:ascii="Arial" w:hAnsi="Arial" w:cs="Arial"/>
          <w:bCs/>
          <w:sz w:val="24"/>
          <w:vertAlign w:val="superscript"/>
        </w:rPr>
        <w:t>2</w:t>
      </w:r>
      <w:r w:rsidRPr="006E4B6C">
        <w:rPr>
          <w:rFonts w:ascii="Arial" w:hAnsi="Arial" w:cs="Arial"/>
          <w:bCs/>
          <w:sz w:val="24"/>
        </w:rPr>
        <w:t>) к объему модельной среды (см</w:t>
      </w:r>
      <w:r w:rsidRPr="006E4B6C">
        <w:rPr>
          <w:rFonts w:ascii="Arial" w:hAnsi="Arial" w:cs="Arial"/>
          <w:bCs/>
          <w:sz w:val="24"/>
          <w:vertAlign w:val="superscript"/>
        </w:rPr>
        <w:t>3</w:t>
      </w:r>
      <w:r w:rsidRPr="006E4B6C">
        <w:rPr>
          <w:rFonts w:ascii="Arial" w:hAnsi="Arial" w:cs="Arial"/>
          <w:bCs/>
          <w:sz w:val="24"/>
        </w:rPr>
        <w:t>)</w:t>
      </w:r>
      <w:r w:rsidRPr="006E4B6C">
        <w:rPr>
          <w:rFonts w:ascii="Arial" w:hAnsi="Arial" w:cs="Arial"/>
          <w:bCs/>
          <w:sz w:val="24"/>
          <w:vertAlign w:val="superscript"/>
        </w:rPr>
        <w:t xml:space="preserve"> </w:t>
      </w:r>
      <w:r w:rsidRPr="006E4B6C">
        <w:rPr>
          <w:rFonts w:ascii="Arial" w:hAnsi="Arial" w:cs="Arial"/>
          <w:bCs/>
          <w:sz w:val="24"/>
        </w:rPr>
        <w:t>1:1 или 1 г на 10 см</w:t>
      </w:r>
      <w:r w:rsidRPr="006E4B6C">
        <w:rPr>
          <w:rFonts w:ascii="Arial" w:hAnsi="Arial" w:cs="Arial"/>
          <w:bCs/>
          <w:sz w:val="24"/>
          <w:vertAlign w:val="superscript"/>
        </w:rPr>
        <w:t>3</w:t>
      </w:r>
      <w:r w:rsidRPr="006E4B6C">
        <w:rPr>
          <w:rFonts w:ascii="Arial" w:hAnsi="Arial" w:cs="Arial"/>
          <w:bCs/>
          <w:sz w:val="24"/>
        </w:rPr>
        <w:t xml:space="preserve"> (для щетины). </w:t>
      </w:r>
      <w:r w:rsidRPr="006E4B6C">
        <w:rPr>
          <w:rFonts w:ascii="Arial" w:hAnsi="Arial" w:cs="Arial"/>
          <w:sz w:val="24"/>
        </w:rPr>
        <w:t xml:space="preserve">Затем помещают в </w:t>
      </w:r>
      <w:r w:rsidRPr="006E4B6C">
        <w:rPr>
          <w:rFonts w:ascii="Arial" w:hAnsi="Arial" w:cs="Arial"/>
          <w:bCs/>
          <w:sz w:val="24"/>
        </w:rPr>
        <w:t>термостат при температуре (40 ± 2)°С и выдерживают 2 ч.</w:t>
      </w:r>
    </w:p>
    <w:p w14:paraId="1BE29CA2" w14:textId="7A3798B7" w:rsidR="009D1AA5" w:rsidRPr="006E4B6C" w:rsidRDefault="003A7B36" w:rsidP="000C1E98">
      <w:pPr>
        <w:widowControl w:val="0"/>
        <w:shd w:val="clear" w:color="auto" w:fill="FFFFFF"/>
        <w:spacing w:line="360" w:lineRule="auto"/>
        <w:ind w:firstLine="709"/>
        <w:rPr>
          <w:rFonts w:ascii="Arial" w:hAnsi="Arial" w:cs="Arial"/>
          <w:bCs/>
          <w:i/>
          <w:sz w:val="24"/>
          <w:highlight w:val="yellow"/>
        </w:rPr>
      </w:pPr>
      <w:r w:rsidRPr="006E4B6C">
        <w:rPr>
          <w:rFonts w:ascii="Arial" w:hAnsi="Arial" w:cs="Arial"/>
          <w:bCs/>
          <w:i/>
          <w:sz w:val="24"/>
        </w:rPr>
        <w:lastRenderedPageBreak/>
        <w:t>И</w:t>
      </w:r>
      <w:r w:rsidR="000B52FA" w:rsidRPr="006E4B6C">
        <w:rPr>
          <w:rFonts w:ascii="Arial" w:hAnsi="Arial" w:cs="Arial"/>
          <w:bCs/>
          <w:i/>
          <w:sz w:val="24"/>
        </w:rPr>
        <w:t>здели</w:t>
      </w:r>
      <w:r w:rsidRPr="006E4B6C">
        <w:rPr>
          <w:rFonts w:ascii="Arial" w:hAnsi="Arial" w:cs="Arial"/>
          <w:bCs/>
          <w:i/>
          <w:sz w:val="24"/>
        </w:rPr>
        <w:t>я</w:t>
      </w:r>
      <w:r w:rsidR="000B52FA" w:rsidRPr="006E4B6C">
        <w:rPr>
          <w:rFonts w:ascii="Arial" w:hAnsi="Arial" w:cs="Arial"/>
          <w:bCs/>
          <w:i/>
          <w:sz w:val="24"/>
        </w:rPr>
        <w:t xml:space="preserve"> санитарно-гигиенически</w:t>
      </w:r>
      <w:r w:rsidRPr="006E4B6C">
        <w:rPr>
          <w:rFonts w:ascii="Arial" w:hAnsi="Arial" w:cs="Arial"/>
          <w:bCs/>
          <w:i/>
          <w:sz w:val="24"/>
        </w:rPr>
        <w:t>е</w:t>
      </w:r>
      <w:r w:rsidR="000B52FA" w:rsidRPr="006E4B6C">
        <w:rPr>
          <w:rFonts w:ascii="Arial" w:hAnsi="Arial" w:cs="Arial"/>
          <w:bCs/>
          <w:i/>
          <w:sz w:val="24"/>
        </w:rPr>
        <w:t xml:space="preserve">, содержащие </w:t>
      </w:r>
      <w:r w:rsidR="007B64EB" w:rsidRPr="006E4B6C">
        <w:rPr>
          <w:rFonts w:ascii="Arial" w:hAnsi="Arial" w:cs="Arial"/>
          <w:bCs/>
          <w:i/>
          <w:sz w:val="24"/>
        </w:rPr>
        <w:t>гелеобразующие</w:t>
      </w:r>
      <w:r w:rsidR="000B52FA" w:rsidRPr="006E4B6C">
        <w:rPr>
          <w:rFonts w:ascii="Arial" w:hAnsi="Arial" w:cs="Arial"/>
          <w:bCs/>
          <w:i/>
          <w:sz w:val="24"/>
        </w:rPr>
        <w:t xml:space="preserve"> влагопоглощающие материалы</w:t>
      </w:r>
      <w:r w:rsidR="001A363D" w:rsidRPr="006E4B6C">
        <w:rPr>
          <w:rFonts w:ascii="Arial" w:hAnsi="Arial" w:cs="Arial"/>
          <w:bCs/>
          <w:i/>
          <w:sz w:val="24"/>
        </w:rPr>
        <w:t xml:space="preserve"> </w:t>
      </w:r>
    </w:p>
    <w:p w14:paraId="5F9FA3B4" w14:textId="2DC45EB7" w:rsidR="009D1AA5" w:rsidRPr="006E4B6C" w:rsidRDefault="009D1AA5" w:rsidP="000C1E98">
      <w:pPr>
        <w:widowControl w:val="0"/>
        <w:shd w:val="clear" w:color="auto" w:fill="FFFFFF"/>
        <w:spacing w:line="360" w:lineRule="auto"/>
        <w:ind w:firstLine="709"/>
        <w:rPr>
          <w:rFonts w:ascii="Arial" w:hAnsi="Arial" w:cs="Arial"/>
          <w:bCs/>
          <w:sz w:val="24"/>
        </w:rPr>
      </w:pPr>
      <w:r w:rsidRPr="006E4B6C">
        <w:rPr>
          <w:rFonts w:ascii="Arial" w:hAnsi="Arial" w:cs="Arial"/>
          <w:bCs/>
          <w:sz w:val="24"/>
        </w:rPr>
        <w:t>Анализ подгузников проводят в водной вытяжке (дистиллированная вода) без разрушения при насыщенности 1 см</w:t>
      </w:r>
      <w:r w:rsidRPr="006E4B6C">
        <w:rPr>
          <w:rFonts w:ascii="Arial" w:hAnsi="Arial" w:cs="Arial"/>
          <w:bCs/>
          <w:sz w:val="24"/>
          <w:vertAlign w:val="superscript"/>
        </w:rPr>
        <w:t>2</w:t>
      </w:r>
      <w:r w:rsidRPr="006E4B6C">
        <w:rPr>
          <w:rFonts w:ascii="Arial" w:hAnsi="Arial" w:cs="Arial"/>
          <w:bCs/>
          <w:sz w:val="24"/>
        </w:rPr>
        <w:t>/см</w:t>
      </w:r>
      <w:r w:rsidRPr="006E4B6C">
        <w:rPr>
          <w:rFonts w:ascii="Arial" w:hAnsi="Arial" w:cs="Arial"/>
          <w:bCs/>
          <w:sz w:val="24"/>
          <w:vertAlign w:val="superscript"/>
        </w:rPr>
        <w:t>3</w:t>
      </w:r>
      <w:r w:rsidRPr="006E4B6C">
        <w:rPr>
          <w:rFonts w:ascii="Arial" w:hAnsi="Arial" w:cs="Arial"/>
          <w:bCs/>
          <w:sz w:val="24"/>
        </w:rPr>
        <w:t xml:space="preserve">, температуре (40 ± 2)°С в течение 3 ч или при температуре (20 ± 2)°С в течение 24 ч. </w:t>
      </w:r>
    </w:p>
    <w:p w14:paraId="0A581AB8" w14:textId="2B71111B" w:rsidR="009D1AA5" w:rsidRPr="006E4B6C" w:rsidRDefault="009D1AA5" w:rsidP="000C1E98">
      <w:pPr>
        <w:spacing w:line="360" w:lineRule="auto"/>
        <w:ind w:firstLine="709"/>
        <w:rPr>
          <w:rFonts w:ascii="Arial" w:hAnsi="Arial" w:cs="Arial"/>
          <w:sz w:val="24"/>
        </w:rPr>
      </w:pPr>
      <w:r w:rsidRPr="006E4B6C">
        <w:rPr>
          <w:rFonts w:ascii="Arial" w:hAnsi="Arial" w:cs="Arial"/>
          <w:sz w:val="24"/>
        </w:rPr>
        <w:t>Если подгузники изготовлены в форме трусов-подгузников с боковыми швами, то их выворачивают верхним покровным слоем наружу. Испытания проводят на целых подгузниках (без разрушения).</w:t>
      </w:r>
    </w:p>
    <w:p w14:paraId="7105AEA7" w14:textId="77777777" w:rsidR="009D1AA5" w:rsidRPr="006E4B6C" w:rsidRDefault="009D1AA5" w:rsidP="000C1E98">
      <w:pPr>
        <w:spacing w:line="360" w:lineRule="auto"/>
        <w:ind w:firstLine="709"/>
        <w:rPr>
          <w:rFonts w:ascii="Arial" w:hAnsi="Arial" w:cs="Arial"/>
          <w:sz w:val="24"/>
        </w:rPr>
      </w:pPr>
      <w:r w:rsidRPr="006E4B6C">
        <w:rPr>
          <w:rFonts w:ascii="Arial" w:hAnsi="Arial" w:cs="Arial"/>
          <w:sz w:val="24"/>
        </w:rPr>
        <w:t>Образцы подгузников взвешивают, помещают в емкости для термостатирования и заливают дистиллированной водой при соотношении массы образца, г, к объему дистиллированной воды, см³, 1:100. Для получения холостой пробы в два стакана отбирают по 100 см³ дистиллированной воды, использованной для получения вытяжки.</w:t>
      </w:r>
    </w:p>
    <w:p w14:paraId="020A2426" w14:textId="61726C51" w:rsidR="009D1AA5" w:rsidRPr="006E4B6C" w:rsidRDefault="009D1AA5" w:rsidP="000C1E98">
      <w:pPr>
        <w:spacing w:line="360" w:lineRule="auto"/>
        <w:ind w:firstLine="709"/>
        <w:rPr>
          <w:rFonts w:ascii="Arial" w:hAnsi="Arial" w:cs="Arial"/>
          <w:sz w:val="24"/>
        </w:rPr>
      </w:pPr>
      <w:r w:rsidRPr="006E4B6C">
        <w:rPr>
          <w:rFonts w:ascii="Arial" w:hAnsi="Arial" w:cs="Arial"/>
          <w:sz w:val="24"/>
        </w:rPr>
        <w:t>Емкости с образцами и холостой пробой закрывают пленкой и выдерживают при температуре (40±2)°C в течение 3 ч при взбалтывании 2-3 раза в течение термостатирования.</w:t>
      </w:r>
    </w:p>
    <w:p w14:paraId="39D8305E" w14:textId="77777777" w:rsidR="00A5310C" w:rsidRPr="006E4B6C" w:rsidRDefault="00A5310C" w:rsidP="000C1E98">
      <w:pPr>
        <w:spacing w:line="360" w:lineRule="auto"/>
        <w:ind w:firstLine="709"/>
        <w:rPr>
          <w:rFonts w:ascii="Arial" w:hAnsi="Arial" w:cs="Arial"/>
          <w:sz w:val="24"/>
        </w:rPr>
      </w:pPr>
    </w:p>
    <w:p w14:paraId="5A19736F" w14:textId="3DD22342" w:rsidR="009D1AA5" w:rsidRPr="006E4B6C" w:rsidRDefault="009D1AA5" w:rsidP="000C1E98">
      <w:pPr>
        <w:spacing w:line="276" w:lineRule="auto"/>
        <w:ind w:firstLine="709"/>
        <w:rPr>
          <w:rFonts w:ascii="Arial" w:hAnsi="Arial" w:cs="Arial"/>
          <w:sz w:val="22"/>
          <w:szCs w:val="22"/>
        </w:rPr>
      </w:pPr>
      <w:r w:rsidRPr="006E4B6C">
        <w:rPr>
          <w:rFonts w:ascii="Arial" w:hAnsi="Arial" w:cs="Arial"/>
          <w:iCs/>
          <w:spacing w:val="20"/>
          <w:sz w:val="22"/>
          <w:szCs w:val="22"/>
        </w:rPr>
        <w:t>Приме</w:t>
      </w:r>
      <w:r w:rsidR="003A7B36" w:rsidRPr="006E4B6C">
        <w:rPr>
          <w:rFonts w:ascii="Arial" w:hAnsi="Arial" w:cs="Arial"/>
          <w:iCs/>
          <w:spacing w:val="20"/>
          <w:sz w:val="22"/>
          <w:szCs w:val="22"/>
        </w:rPr>
        <w:t>чание -</w:t>
      </w:r>
      <w:r w:rsidRPr="006E4B6C">
        <w:rPr>
          <w:rFonts w:ascii="Arial" w:hAnsi="Arial" w:cs="Arial"/>
          <w:iCs/>
          <w:sz w:val="22"/>
          <w:szCs w:val="22"/>
        </w:rPr>
        <w:t xml:space="preserve"> Если при заданных условиях моделирования происходит разрыв подгузника, допускается извлечь абсорбирующий слой и получить вытяжку при соотношении площади образца, см², к объему дистиллированной воды, с</w:t>
      </w:r>
      <w:r w:rsidR="006E4B6C">
        <w:rPr>
          <w:rFonts w:ascii="Arial" w:hAnsi="Arial" w:cs="Arial"/>
          <w:iCs/>
          <w:sz w:val="22"/>
          <w:szCs w:val="22"/>
        </w:rPr>
        <w:t>м³, 1:1, при температуре (40±2)</w:t>
      </w:r>
      <w:r w:rsidRPr="006E4B6C">
        <w:rPr>
          <w:rFonts w:ascii="Arial" w:hAnsi="Arial" w:cs="Arial"/>
          <w:iCs/>
          <w:sz w:val="22"/>
          <w:szCs w:val="22"/>
        </w:rPr>
        <w:t xml:space="preserve">°C в течение 3 ч. Для расчета площади после извлечения абсорбирующего слоя образец расправляют и фиксируют плоско на ровной поверхности верхним покровным слоем вверх, используя грузы или иные фиксаторы. </w:t>
      </w:r>
      <w:r w:rsidRPr="006E4B6C">
        <w:rPr>
          <w:rFonts w:ascii="Arial" w:hAnsi="Arial" w:cs="Arial"/>
          <w:sz w:val="22"/>
          <w:szCs w:val="22"/>
        </w:rPr>
        <w:t>Если подгузники изготовлены в форме трусов-подгузников с боковыми швами, то боковые швы разрезают. Для определения необходимого объема дистиллированной воды используют значение удвоенной площади подгузника на плоскости.</w:t>
      </w:r>
    </w:p>
    <w:p w14:paraId="03F6FE4E" w14:textId="77777777" w:rsidR="00A5310C" w:rsidRPr="006E4B6C" w:rsidRDefault="00A5310C" w:rsidP="000C1E98">
      <w:pPr>
        <w:spacing w:line="360" w:lineRule="auto"/>
        <w:ind w:firstLine="709"/>
        <w:rPr>
          <w:rFonts w:ascii="Arial" w:eastAsiaTheme="minorHAnsi" w:hAnsi="Arial" w:cs="Arial"/>
          <w:sz w:val="24"/>
          <w:lang w:eastAsia="en-US"/>
        </w:rPr>
      </w:pPr>
    </w:p>
    <w:p w14:paraId="19A40589" w14:textId="2BB6C016" w:rsidR="00B97A6F" w:rsidRPr="00D749E7" w:rsidRDefault="00F72DFA" w:rsidP="000C1E98">
      <w:pPr>
        <w:pStyle w:val="10"/>
        <w:tabs>
          <w:tab w:val="clear" w:pos="1134"/>
          <w:tab w:val="left" w:pos="851"/>
        </w:tabs>
        <w:spacing w:before="0" w:after="0" w:line="360" w:lineRule="auto"/>
        <w:ind w:firstLine="709"/>
        <w:jc w:val="both"/>
        <w:rPr>
          <w:rFonts w:ascii="Arial" w:hAnsi="Arial" w:cs="Arial"/>
        </w:rPr>
      </w:pPr>
      <w:r w:rsidRPr="00D749E7">
        <w:rPr>
          <w:rFonts w:ascii="Arial" w:hAnsi="Arial" w:cs="Arial"/>
        </w:rPr>
        <w:t>9</w:t>
      </w:r>
      <w:r w:rsidR="00B97A6F" w:rsidRPr="00D749E7">
        <w:rPr>
          <w:rFonts w:ascii="Arial" w:hAnsi="Arial" w:cs="Arial"/>
        </w:rPr>
        <w:t xml:space="preserve"> </w:t>
      </w:r>
      <w:bookmarkStart w:id="22" w:name="_Toc116299703"/>
      <w:bookmarkStart w:id="23" w:name="_Toc129873905"/>
      <w:r w:rsidR="00A5310C" w:rsidRPr="00D749E7">
        <w:rPr>
          <w:rFonts w:ascii="Arial" w:hAnsi="Arial" w:cs="Arial"/>
        </w:rPr>
        <w:t xml:space="preserve">Выполнение </w:t>
      </w:r>
      <w:r w:rsidR="00B97A6F" w:rsidRPr="00D749E7">
        <w:rPr>
          <w:rFonts w:ascii="Arial" w:hAnsi="Arial" w:cs="Arial"/>
        </w:rPr>
        <w:t>измерени</w:t>
      </w:r>
      <w:bookmarkEnd w:id="22"/>
      <w:bookmarkEnd w:id="23"/>
      <w:r w:rsidR="00D92A9E" w:rsidRPr="00D749E7">
        <w:rPr>
          <w:rFonts w:ascii="Arial" w:hAnsi="Arial" w:cs="Arial"/>
        </w:rPr>
        <w:t>й</w:t>
      </w:r>
    </w:p>
    <w:p w14:paraId="19511D30" w14:textId="361508CF" w:rsidR="00A21D35" w:rsidRPr="00D749E7" w:rsidRDefault="009D1AA5" w:rsidP="000C1E98">
      <w:pPr>
        <w:widowControl w:val="0"/>
        <w:spacing w:line="360" w:lineRule="auto"/>
        <w:ind w:firstLine="709"/>
        <w:rPr>
          <w:rFonts w:ascii="Arial" w:hAnsi="Arial" w:cs="Arial"/>
          <w:b/>
          <w:bCs/>
          <w:sz w:val="24"/>
        </w:rPr>
      </w:pPr>
      <w:bookmarkStart w:id="24" w:name="_Toc106620981"/>
      <w:bookmarkStart w:id="25" w:name="_Toc106628049"/>
      <w:bookmarkStart w:id="26" w:name="_Toc106629742"/>
      <w:bookmarkStart w:id="27" w:name="_Toc114494352"/>
      <w:r w:rsidRPr="00D749E7">
        <w:rPr>
          <w:rFonts w:ascii="Arial" w:hAnsi="Arial" w:cs="Arial"/>
          <w:b/>
          <w:sz w:val="24"/>
        </w:rPr>
        <w:t xml:space="preserve">9.1. </w:t>
      </w:r>
      <w:r w:rsidR="003A7B36" w:rsidRPr="00D749E7">
        <w:rPr>
          <w:rFonts w:ascii="Arial" w:hAnsi="Arial" w:cs="Arial"/>
          <w:b/>
          <w:sz w:val="24"/>
        </w:rPr>
        <w:t>Выполнени</w:t>
      </w:r>
      <w:r w:rsidRPr="00D749E7">
        <w:rPr>
          <w:rFonts w:ascii="Arial" w:hAnsi="Arial" w:cs="Arial"/>
          <w:b/>
          <w:sz w:val="24"/>
        </w:rPr>
        <w:t>е измерени</w:t>
      </w:r>
      <w:r w:rsidR="00D92A9E" w:rsidRPr="00D749E7">
        <w:rPr>
          <w:rFonts w:ascii="Arial" w:hAnsi="Arial" w:cs="Arial"/>
          <w:b/>
          <w:sz w:val="24"/>
        </w:rPr>
        <w:t>й</w:t>
      </w:r>
      <w:r w:rsidR="00A21D35" w:rsidRPr="00D749E7">
        <w:rPr>
          <w:rFonts w:ascii="Arial" w:hAnsi="Arial" w:cs="Arial"/>
          <w:b/>
          <w:bCs/>
          <w:sz w:val="24"/>
        </w:rPr>
        <w:t xml:space="preserve"> </w:t>
      </w:r>
      <w:r w:rsidR="004E6B8C" w:rsidRPr="00D749E7">
        <w:rPr>
          <w:rFonts w:ascii="Arial" w:hAnsi="Arial" w:cs="Arial"/>
          <w:b/>
          <w:bCs/>
          <w:sz w:val="24"/>
        </w:rPr>
        <w:t>из</w:t>
      </w:r>
      <w:r w:rsidR="00A21D35" w:rsidRPr="00D749E7">
        <w:rPr>
          <w:rFonts w:ascii="Arial" w:hAnsi="Arial" w:cs="Arial"/>
          <w:b/>
          <w:bCs/>
          <w:sz w:val="24"/>
        </w:rPr>
        <w:t xml:space="preserve"> </w:t>
      </w:r>
      <w:r w:rsidR="007B64EB" w:rsidRPr="00D749E7">
        <w:rPr>
          <w:rFonts w:ascii="Arial" w:hAnsi="Arial" w:cs="Arial"/>
          <w:b/>
          <w:bCs/>
          <w:sz w:val="24"/>
        </w:rPr>
        <w:t>изделий для ухода за детьми, кроме изделий санитарно-гигиенических, содержащи</w:t>
      </w:r>
      <w:r w:rsidR="004E6B8C" w:rsidRPr="00D749E7">
        <w:rPr>
          <w:rFonts w:ascii="Arial" w:hAnsi="Arial" w:cs="Arial"/>
          <w:b/>
          <w:bCs/>
          <w:sz w:val="24"/>
        </w:rPr>
        <w:t>х</w:t>
      </w:r>
      <w:r w:rsidR="007B64EB" w:rsidRPr="00D749E7">
        <w:rPr>
          <w:rFonts w:ascii="Arial" w:hAnsi="Arial" w:cs="Arial"/>
          <w:b/>
          <w:bCs/>
          <w:sz w:val="24"/>
        </w:rPr>
        <w:t xml:space="preserve"> гелеобразующие влагопоглощающие материалы</w:t>
      </w:r>
    </w:p>
    <w:p w14:paraId="0321B282" w14:textId="77777777" w:rsidR="009D1AA5" w:rsidRPr="00D749E7" w:rsidRDefault="009D1AA5" w:rsidP="000C1E98">
      <w:pPr>
        <w:spacing w:line="360" w:lineRule="auto"/>
        <w:ind w:firstLine="709"/>
        <w:rPr>
          <w:rFonts w:ascii="Arial" w:hAnsi="Arial" w:cs="Arial"/>
          <w:sz w:val="24"/>
        </w:rPr>
      </w:pPr>
      <w:r w:rsidRPr="00D749E7">
        <w:rPr>
          <w:rFonts w:ascii="Arial" w:hAnsi="Arial" w:cs="Arial"/>
          <w:sz w:val="24"/>
        </w:rPr>
        <w:t>Холостую и анализируемую пробы помещают в химические стаканы и последовательно погружают в них измерительный электрод так, чтобы он полностью находился в жидкости, а шарик электрода не касался дна и стенок стакана.</w:t>
      </w:r>
    </w:p>
    <w:p w14:paraId="3EC9D867" w14:textId="77777777" w:rsidR="009D1AA5" w:rsidRPr="00D749E7" w:rsidRDefault="009D1AA5" w:rsidP="000C1E98">
      <w:pPr>
        <w:spacing w:line="360" w:lineRule="auto"/>
        <w:ind w:firstLine="709"/>
        <w:rPr>
          <w:rFonts w:ascii="Arial" w:hAnsi="Arial" w:cs="Arial"/>
          <w:sz w:val="24"/>
        </w:rPr>
      </w:pPr>
      <w:r w:rsidRPr="00D749E7">
        <w:rPr>
          <w:rFonts w:ascii="Arial" w:hAnsi="Arial" w:cs="Arial"/>
          <w:sz w:val="24"/>
        </w:rPr>
        <w:lastRenderedPageBreak/>
        <w:t>Когда показания прибора станут стабильными, значение pH фиксируют по шкале прибора с точностью до второго десятичного знака.</w:t>
      </w:r>
    </w:p>
    <w:p w14:paraId="607FC395" w14:textId="77777777" w:rsidR="009D1AA5" w:rsidRPr="00D749E7" w:rsidRDefault="009D1AA5" w:rsidP="000C1E98">
      <w:pPr>
        <w:spacing w:line="360" w:lineRule="auto"/>
        <w:ind w:firstLine="709"/>
        <w:rPr>
          <w:rFonts w:ascii="Arial" w:hAnsi="Arial" w:cs="Arial"/>
          <w:sz w:val="24"/>
        </w:rPr>
      </w:pPr>
      <w:r w:rsidRPr="00D749E7">
        <w:rPr>
          <w:rFonts w:ascii="Arial" w:hAnsi="Arial" w:cs="Arial"/>
          <w:sz w:val="24"/>
        </w:rPr>
        <w:t>После каждого измерения электроды тщательно промывают дистиллированной водой и осушают фильтровальной бумагой.</w:t>
      </w:r>
    </w:p>
    <w:p w14:paraId="207F05A5" w14:textId="77777777" w:rsidR="009D1AA5" w:rsidRPr="00D749E7" w:rsidRDefault="009D1AA5" w:rsidP="000C1E98">
      <w:pPr>
        <w:spacing w:line="360" w:lineRule="auto"/>
        <w:ind w:firstLine="709"/>
        <w:rPr>
          <w:rFonts w:ascii="Arial" w:hAnsi="Arial" w:cs="Arial"/>
          <w:sz w:val="24"/>
        </w:rPr>
      </w:pPr>
      <w:r w:rsidRPr="00D749E7">
        <w:rPr>
          <w:rFonts w:ascii="Arial" w:hAnsi="Arial" w:cs="Arial"/>
          <w:sz w:val="24"/>
        </w:rPr>
        <w:t>Проводят два параллельных определения в условиях повторяемости, допустимое расхождение между которыми не должно превышать 0,2 ед. pH.</w:t>
      </w:r>
    </w:p>
    <w:p w14:paraId="313AD99B" w14:textId="65F05DBD" w:rsidR="00EB0BEC" w:rsidRPr="00D749E7" w:rsidRDefault="00EB0BEC" w:rsidP="000C1E98">
      <w:pPr>
        <w:widowControl w:val="0"/>
        <w:spacing w:line="360" w:lineRule="auto"/>
        <w:ind w:firstLine="709"/>
        <w:rPr>
          <w:rFonts w:ascii="Arial" w:hAnsi="Arial" w:cs="Arial"/>
          <w:b/>
          <w:bCs/>
          <w:sz w:val="24"/>
        </w:rPr>
      </w:pPr>
      <w:r w:rsidRPr="00D749E7">
        <w:rPr>
          <w:rFonts w:ascii="Arial" w:hAnsi="Arial" w:cs="Arial"/>
          <w:b/>
          <w:sz w:val="24"/>
        </w:rPr>
        <w:t xml:space="preserve">9.2. </w:t>
      </w:r>
      <w:r w:rsidR="003A7B36" w:rsidRPr="00D749E7">
        <w:rPr>
          <w:rFonts w:ascii="Arial" w:hAnsi="Arial" w:cs="Arial"/>
          <w:b/>
          <w:sz w:val="24"/>
        </w:rPr>
        <w:t>Выполнение</w:t>
      </w:r>
      <w:r w:rsidRPr="00D749E7">
        <w:rPr>
          <w:rFonts w:ascii="Arial" w:hAnsi="Arial" w:cs="Arial"/>
          <w:b/>
          <w:sz w:val="24"/>
        </w:rPr>
        <w:t xml:space="preserve"> измерени</w:t>
      </w:r>
      <w:r w:rsidR="00D92A9E" w:rsidRPr="00D749E7">
        <w:rPr>
          <w:rFonts w:ascii="Arial" w:hAnsi="Arial" w:cs="Arial"/>
          <w:b/>
          <w:sz w:val="24"/>
        </w:rPr>
        <w:t>й</w:t>
      </w:r>
      <w:r w:rsidRPr="00D749E7">
        <w:rPr>
          <w:rFonts w:ascii="Arial" w:hAnsi="Arial" w:cs="Arial"/>
          <w:b/>
          <w:bCs/>
          <w:sz w:val="24"/>
        </w:rPr>
        <w:t xml:space="preserve"> </w:t>
      </w:r>
      <w:r w:rsidR="004E6B8C" w:rsidRPr="00D749E7">
        <w:rPr>
          <w:rFonts w:ascii="Arial" w:hAnsi="Arial" w:cs="Arial"/>
          <w:b/>
          <w:bCs/>
          <w:sz w:val="24"/>
        </w:rPr>
        <w:t>из</w:t>
      </w:r>
      <w:r w:rsidR="007B64EB" w:rsidRPr="00D749E7">
        <w:rPr>
          <w:rFonts w:ascii="Arial" w:hAnsi="Arial" w:cs="Arial"/>
          <w:b/>
          <w:bCs/>
          <w:sz w:val="24"/>
        </w:rPr>
        <w:t xml:space="preserve"> изделий санитарно-гигиенических, содержащи</w:t>
      </w:r>
      <w:r w:rsidR="004E6B8C" w:rsidRPr="00D749E7">
        <w:rPr>
          <w:rFonts w:ascii="Arial" w:hAnsi="Arial" w:cs="Arial"/>
          <w:b/>
          <w:bCs/>
          <w:sz w:val="24"/>
        </w:rPr>
        <w:t>х</w:t>
      </w:r>
      <w:r w:rsidR="007B64EB" w:rsidRPr="00D749E7">
        <w:rPr>
          <w:rFonts w:ascii="Arial" w:hAnsi="Arial" w:cs="Arial"/>
          <w:b/>
          <w:bCs/>
          <w:sz w:val="24"/>
        </w:rPr>
        <w:t xml:space="preserve"> гелеобразующие влагопоглощающие материалы</w:t>
      </w:r>
    </w:p>
    <w:p w14:paraId="620DF461" w14:textId="1575BFEA" w:rsidR="00EB0BEC" w:rsidRPr="00D749E7" w:rsidRDefault="00EB0BEC" w:rsidP="000C1E98">
      <w:pPr>
        <w:spacing w:line="360" w:lineRule="auto"/>
        <w:ind w:firstLine="709"/>
        <w:rPr>
          <w:rFonts w:ascii="Arial" w:hAnsi="Arial" w:cs="Arial"/>
          <w:sz w:val="24"/>
        </w:rPr>
      </w:pPr>
      <w:r w:rsidRPr="00D749E7">
        <w:rPr>
          <w:rFonts w:ascii="Arial" w:hAnsi="Arial" w:cs="Arial"/>
          <w:sz w:val="24"/>
        </w:rPr>
        <w:t xml:space="preserve">В четыре стакана с </w:t>
      </w:r>
      <w:r w:rsidR="007B64EB" w:rsidRPr="00D749E7">
        <w:rPr>
          <w:rFonts w:ascii="Arial" w:hAnsi="Arial" w:cs="Arial"/>
          <w:sz w:val="24"/>
        </w:rPr>
        <w:t>анализируемой пробой</w:t>
      </w:r>
      <w:r w:rsidRPr="00D749E7">
        <w:rPr>
          <w:rFonts w:ascii="Arial" w:hAnsi="Arial" w:cs="Arial"/>
          <w:sz w:val="24"/>
        </w:rPr>
        <w:t xml:space="preserve"> и в два стакана с холостой пробой добавляют по 2 см³ 1 М раствора хлористого калия, хорошо перемешивают стеклянной палочкой.</w:t>
      </w:r>
    </w:p>
    <w:p w14:paraId="4C650B1F" w14:textId="77777777" w:rsidR="00EB0BEC" w:rsidRPr="00D749E7" w:rsidRDefault="00EB0BEC" w:rsidP="000C1E98">
      <w:pPr>
        <w:spacing w:line="360" w:lineRule="auto"/>
        <w:ind w:firstLine="709"/>
        <w:rPr>
          <w:rFonts w:ascii="Arial" w:hAnsi="Arial" w:cs="Arial"/>
          <w:sz w:val="24"/>
        </w:rPr>
      </w:pPr>
      <w:r w:rsidRPr="00D749E7">
        <w:rPr>
          <w:rFonts w:ascii="Arial" w:hAnsi="Arial" w:cs="Arial"/>
          <w:sz w:val="24"/>
        </w:rPr>
        <w:t>Погружают электрод в первый стакан с холостой пробой и выдерживают до стабилизации значения рН. Результат данного измерения не записывают.</w:t>
      </w:r>
    </w:p>
    <w:p w14:paraId="5B6894F4" w14:textId="6252CECA" w:rsidR="00EB0BEC" w:rsidRPr="00D749E7" w:rsidRDefault="00EB0BEC" w:rsidP="000C1E98">
      <w:pPr>
        <w:spacing w:line="360" w:lineRule="auto"/>
        <w:ind w:firstLine="709"/>
        <w:rPr>
          <w:rFonts w:ascii="Arial" w:hAnsi="Arial" w:cs="Arial"/>
          <w:sz w:val="24"/>
        </w:rPr>
      </w:pPr>
      <w:r w:rsidRPr="00D749E7">
        <w:rPr>
          <w:rFonts w:ascii="Arial" w:hAnsi="Arial" w:cs="Arial"/>
          <w:sz w:val="24"/>
        </w:rPr>
        <w:t>Далее быстро погружают электрод во второй стакан с холостой пробой, не промывая, выдерживают до стабилизации показаний прибора и записывают результат с точностью до 0,05 ед. pH.</w:t>
      </w:r>
    </w:p>
    <w:p w14:paraId="562735AC" w14:textId="1FDD955E" w:rsidR="00EB0BEC" w:rsidRPr="00D749E7" w:rsidRDefault="00EB0BEC" w:rsidP="000C1E98">
      <w:pPr>
        <w:spacing w:line="360" w:lineRule="auto"/>
        <w:ind w:firstLine="709"/>
        <w:rPr>
          <w:rFonts w:ascii="Arial" w:hAnsi="Arial" w:cs="Arial"/>
          <w:sz w:val="24"/>
        </w:rPr>
      </w:pPr>
      <w:r w:rsidRPr="00D749E7">
        <w:rPr>
          <w:rFonts w:ascii="Arial" w:hAnsi="Arial" w:cs="Arial"/>
          <w:sz w:val="24"/>
        </w:rPr>
        <w:t xml:space="preserve">Ополаскивают электрод дистиллированной водой, высушивают фильтровальной бумагой, после чего измеряют рН водной вытяжки первого образца: опускают электрод в первый стакан с </w:t>
      </w:r>
      <w:r w:rsidR="007B64EB" w:rsidRPr="00D749E7">
        <w:rPr>
          <w:rFonts w:ascii="Arial" w:hAnsi="Arial" w:cs="Arial"/>
          <w:sz w:val="24"/>
        </w:rPr>
        <w:t>анализируемой пробой</w:t>
      </w:r>
      <w:r w:rsidRPr="00D749E7">
        <w:rPr>
          <w:rFonts w:ascii="Arial" w:hAnsi="Arial" w:cs="Arial"/>
          <w:sz w:val="24"/>
        </w:rPr>
        <w:t xml:space="preserve"> и выдерживают до стабилизации значения рН. Результат данного измерения не записывают. Далее быстро погружают электрод во второй стакан с</w:t>
      </w:r>
      <w:r w:rsidR="007B64EB" w:rsidRPr="00D749E7">
        <w:rPr>
          <w:rFonts w:ascii="Arial" w:hAnsi="Arial" w:cs="Arial"/>
          <w:sz w:val="24"/>
        </w:rPr>
        <w:t xml:space="preserve"> анализируемой пробой</w:t>
      </w:r>
      <w:r w:rsidRPr="00D749E7">
        <w:rPr>
          <w:rFonts w:ascii="Arial" w:hAnsi="Arial" w:cs="Arial"/>
          <w:sz w:val="24"/>
        </w:rPr>
        <w:t xml:space="preserve">, не промывая, выдерживают до стабилизации показаний прибора и записывают результат с точностью до 0,05 ед. pH. </w:t>
      </w:r>
    </w:p>
    <w:p w14:paraId="3706B2E6" w14:textId="77777777" w:rsidR="007B64EB" w:rsidRPr="00D749E7" w:rsidRDefault="00EB0BEC" w:rsidP="000C1E98">
      <w:pPr>
        <w:spacing w:line="360" w:lineRule="auto"/>
        <w:ind w:firstLine="709"/>
        <w:rPr>
          <w:rFonts w:ascii="Arial" w:hAnsi="Arial" w:cs="Arial"/>
          <w:sz w:val="24"/>
        </w:rPr>
      </w:pPr>
      <w:r w:rsidRPr="00D749E7">
        <w:rPr>
          <w:rFonts w:ascii="Arial" w:hAnsi="Arial" w:cs="Arial"/>
          <w:sz w:val="24"/>
        </w:rPr>
        <w:t>Аналогично измеряют рН водной вытяжки второго образца</w:t>
      </w:r>
      <w:r w:rsidR="007B64EB" w:rsidRPr="00D749E7">
        <w:rPr>
          <w:rFonts w:ascii="Arial" w:hAnsi="Arial" w:cs="Arial"/>
          <w:sz w:val="24"/>
        </w:rPr>
        <w:t>.</w:t>
      </w:r>
    </w:p>
    <w:p w14:paraId="57158FF3" w14:textId="72F2FAE6" w:rsidR="00EB0BEC" w:rsidRPr="00D749E7" w:rsidRDefault="00EB0BEC" w:rsidP="000C1E98">
      <w:pPr>
        <w:spacing w:line="360" w:lineRule="auto"/>
        <w:ind w:firstLine="709"/>
        <w:rPr>
          <w:rFonts w:ascii="Arial" w:hAnsi="Arial" w:cs="Arial"/>
          <w:sz w:val="24"/>
        </w:rPr>
      </w:pPr>
      <w:r w:rsidRPr="00D749E7">
        <w:rPr>
          <w:rFonts w:ascii="Arial" w:hAnsi="Arial" w:cs="Arial"/>
          <w:sz w:val="24"/>
        </w:rPr>
        <w:t>Допускаемое расхождение между параллельными определениями  не должно превышать 0,2 ед.pH.</w:t>
      </w:r>
    </w:p>
    <w:p w14:paraId="44084E9A" w14:textId="77777777" w:rsidR="009D1AA5" w:rsidRPr="00D749E7" w:rsidRDefault="009D1AA5" w:rsidP="000C1E98">
      <w:pPr>
        <w:spacing w:line="360" w:lineRule="auto"/>
        <w:ind w:firstLine="709"/>
        <w:rPr>
          <w:rFonts w:ascii="Arial" w:hAnsi="Arial" w:cs="Arial"/>
          <w:sz w:val="24"/>
        </w:rPr>
      </w:pPr>
    </w:p>
    <w:p w14:paraId="0DBC449D" w14:textId="74AD8E8E" w:rsidR="009D1AA5" w:rsidRPr="00D749E7" w:rsidRDefault="000F3BBD" w:rsidP="000C1E98">
      <w:pPr>
        <w:spacing w:line="360" w:lineRule="auto"/>
        <w:ind w:firstLine="709"/>
        <w:rPr>
          <w:rFonts w:ascii="Arial" w:hAnsi="Arial" w:cs="Arial"/>
          <w:b/>
          <w:szCs w:val="28"/>
        </w:rPr>
      </w:pPr>
      <w:r w:rsidRPr="00D749E7">
        <w:rPr>
          <w:rFonts w:ascii="Arial" w:hAnsi="Arial" w:cs="Arial"/>
          <w:b/>
          <w:szCs w:val="28"/>
        </w:rPr>
        <w:t xml:space="preserve">10. </w:t>
      </w:r>
      <w:r w:rsidR="009D1AA5" w:rsidRPr="00D749E7">
        <w:rPr>
          <w:rFonts w:ascii="Arial" w:hAnsi="Arial" w:cs="Arial"/>
          <w:b/>
          <w:szCs w:val="28"/>
        </w:rPr>
        <w:t>Обработка результатов измерений</w:t>
      </w:r>
    </w:p>
    <w:p w14:paraId="0AA0E646" w14:textId="77777777" w:rsidR="009D1AA5" w:rsidRPr="00D749E7" w:rsidRDefault="009D1AA5" w:rsidP="000C1E98">
      <w:pPr>
        <w:spacing w:line="360" w:lineRule="auto"/>
        <w:ind w:firstLine="709"/>
        <w:rPr>
          <w:rFonts w:ascii="Arial" w:hAnsi="Arial" w:cs="Arial"/>
          <w:sz w:val="24"/>
        </w:rPr>
      </w:pPr>
      <w:r w:rsidRPr="00D749E7">
        <w:rPr>
          <w:rFonts w:ascii="Arial" w:hAnsi="Arial" w:cs="Arial"/>
          <w:sz w:val="24"/>
        </w:rPr>
        <w:t xml:space="preserve">За окончательный результат испытания принимают среднее арифметическое значение результатов двух параллельных определений, выполненных в одних и тех же условиях, округленное до второго десятичного знака. </w:t>
      </w:r>
    </w:p>
    <w:p w14:paraId="3A8BBF6D" w14:textId="77777777" w:rsidR="000F3BBD" w:rsidRPr="00D749E7" w:rsidRDefault="000F3BBD" w:rsidP="000C1E98">
      <w:pPr>
        <w:spacing w:line="360" w:lineRule="auto"/>
        <w:ind w:firstLine="709"/>
        <w:rPr>
          <w:rFonts w:ascii="Arial" w:hAnsi="Arial" w:cs="Arial"/>
          <w:sz w:val="24"/>
        </w:rPr>
      </w:pPr>
    </w:p>
    <w:p w14:paraId="59AEB77C" w14:textId="4142CBA8" w:rsidR="009D1AA5" w:rsidRPr="00D749E7" w:rsidRDefault="000F3BBD" w:rsidP="000C1E98">
      <w:pPr>
        <w:spacing w:line="360" w:lineRule="auto"/>
        <w:ind w:firstLine="709"/>
        <w:rPr>
          <w:rFonts w:ascii="Arial" w:hAnsi="Arial" w:cs="Arial"/>
          <w:b/>
          <w:szCs w:val="28"/>
        </w:rPr>
      </w:pPr>
      <w:r w:rsidRPr="00D749E7">
        <w:rPr>
          <w:rFonts w:ascii="Arial" w:hAnsi="Arial" w:cs="Arial"/>
          <w:b/>
          <w:szCs w:val="28"/>
        </w:rPr>
        <w:t xml:space="preserve">11. </w:t>
      </w:r>
      <w:r w:rsidR="009D1AA5" w:rsidRPr="00D749E7">
        <w:rPr>
          <w:rFonts w:ascii="Arial" w:hAnsi="Arial" w:cs="Arial"/>
          <w:b/>
          <w:szCs w:val="28"/>
        </w:rPr>
        <w:t>Контроль точности результатов измерений</w:t>
      </w:r>
    </w:p>
    <w:p w14:paraId="514912DF" w14:textId="142F4138" w:rsidR="004E6B8C" w:rsidRPr="00D749E7" w:rsidRDefault="004E6B8C" w:rsidP="000C1E98">
      <w:pPr>
        <w:spacing w:line="360" w:lineRule="auto"/>
        <w:ind w:firstLine="709"/>
        <w:rPr>
          <w:rFonts w:ascii="Arial" w:hAnsi="Arial" w:cs="Arial"/>
          <w:b/>
          <w:szCs w:val="28"/>
        </w:rPr>
      </w:pPr>
      <w:r w:rsidRPr="00D749E7">
        <w:rPr>
          <w:rFonts w:ascii="Arial" w:hAnsi="Arial" w:cs="Arial"/>
          <w:b/>
          <w:sz w:val="24"/>
        </w:rPr>
        <w:lastRenderedPageBreak/>
        <w:t>11.1 Проверка приемлемости результатов измерений, полученных в условиях повторяемости</w:t>
      </w:r>
    </w:p>
    <w:p w14:paraId="1EC208C2" w14:textId="586B01F5" w:rsidR="009D1AA5" w:rsidRPr="00D749E7" w:rsidRDefault="009D1AA5" w:rsidP="000C1E98">
      <w:pPr>
        <w:spacing w:line="360" w:lineRule="auto"/>
        <w:ind w:firstLine="709"/>
        <w:rPr>
          <w:rFonts w:ascii="Arial" w:hAnsi="Arial" w:cs="Arial"/>
          <w:sz w:val="24"/>
        </w:rPr>
      </w:pPr>
      <w:r w:rsidRPr="00D749E7">
        <w:rPr>
          <w:rFonts w:ascii="Arial" w:hAnsi="Arial" w:cs="Arial"/>
          <w:sz w:val="24"/>
        </w:rPr>
        <w:t>Проверка приемлемости результатов измерений, полученных в условиях повторяемости</w:t>
      </w:r>
      <w:r w:rsidR="002E6D91" w:rsidRPr="00D749E7">
        <w:rPr>
          <w:rFonts w:ascii="Arial" w:hAnsi="Arial" w:cs="Arial"/>
          <w:sz w:val="24"/>
        </w:rPr>
        <w:t xml:space="preserve"> (два параллельных определения</w:t>
      </w:r>
      <w:r w:rsidR="000000DC" w:rsidRPr="00D749E7">
        <w:rPr>
          <w:rFonts w:ascii="Arial" w:hAnsi="Arial" w:cs="Arial"/>
          <w:sz w:val="24"/>
        </w:rPr>
        <w:t>) проводят с учетом требований ГОСТ ИСО 5725-6 (п. 5.2.2).</w:t>
      </w:r>
    </w:p>
    <w:p w14:paraId="14D6C5DB" w14:textId="77777777" w:rsidR="009D1AA5" w:rsidRPr="00D749E7" w:rsidRDefault="009D1AA5" w:rsidP="000C1E98">
      <w:pPr>
        <w:spacing w:line="360" w:lineRule="auto"/>
        <w:ind w:firstLine="709"/>
        <w:rPr>
          <w:rFonts w:ascii="Arial" w:hAnsi="Arial" w:cs="Arial"/>
          <w:sz w:val="24"/>
        </w:rPr>
      </w:pPr>
      <w:r w:rsidRPr="00D749E7">
        <w:rPr>
          <w:rFonts w:ascii="Arial" w:hAnsi="Arial" w:cs="Arial"/>
          <w:sz w:val="24"/>
        </w:rPr>
        <w:t xml:space="preserve">Результаты измерений считают приемлемыми при условии: </w:t>
      </w:r>
    </w:p>
    <w:p w14:paraId="29FDE918" w14:textId="0419A99D" w:rsidR="007C10B6" w:rsidRPr="00D749E7" w:rsidRDefault="007C10B6" w:rsidP="000C1E98">
      <w:pPr>
        <w:tabs>
          <w:tab w:val="center" w:pos="4678"/>
          <w:tab w:val="right" w:pos="9637"/>
        </w:tabs>
        <w:spacing w:line="360" w:lineRule="auto"/>
        <w:ind w:firstLine="709"/>
        <w:rPr>
          <w:rFonts w:ascii="Arial" w:eastAsiaTheme="minorEastAsia" w:hAnsi="Arial" w:cs="Arial"/>
          <w:sz w:val="24"/>
        </w:rPr>
      </w:pPr>
      <w:r w:rsidRPr="00D749E7">
        <w:rPr>
          <w:rFonts w:ascii="Arial" w:eastAsiaTheme="minorEastAsia" w:hAnsi="Arial" w:cs="Arial"/>
          <w:sz w:val="24"/>
        </w:rPr>
        <w:tab/>
      </w:r>
      <m:oMath>
        <m:d>
          <m:dPr>
            <m:begChr m:val="|"/>
            <m:endChr m:val="|"/>
            <m:ctrlPr>
              <w:rPr>
                <w:rFonts w:ascii="Cambria Math" w:hAnsi="Cambria Math" w:cs="Arial"/>
                <w:i/>
                <w:sz w:val="24"/>
              </w:rPr>
            </m:ctrlPr>
          </m:dPr>
          <m:e>
            <m:sSub>
              <m:sSubPr>
                <m:ctrlPr>
                  <w:rPr>
                    <w:rFonts w:ascii="Cambria Math" w:hAnsi="Cambria Math" w:cs="Arial"/>
                    <w:i/>
                    <w:sz w:val="24"/>
                  </w:rPr>
                </m:ctrlPr>
              </m:sSubPr>
              <m:e>
                <m:r>
                  <w:rPr>
                    <w:rFonts w:ascii="Cambria Math" w:hAnsi="Cambria Math" w:cs="Arial"/>
                    <w:sz w:val="24"/>
                  </w:rPr>
                  <m:t>Х</m:t>
                </m:r>
              </m:e>
              <m:sub>
                <m:r>
                  <w:rPr>
                    <w:rFonts w:ascii="Cambria Math" w:hAnsi="Cambria Math" w:cs="Arial"/>
                    <w:sz w:val="24"/>
                  </w:rPr>
                  <m:t>1</m:t>
                </m:r>
              </m:sub>
            </m:sSub>
            <m:r>
              <w:rPr>
                <w:rFonts w:ascii="Cambria Math" w:hAnsi="Cambria Math" w:cs="Arial"/>
                <w:sz w:val="24"/>
              </w:rPr>
              <m:t>-</m:t>
            </m:r>
            <m:sSub>
              <m:sSubPr>
                <m:ctrlPr>
                  <w:rPr>
                    <w:rFonts w:ascii="Cambria Math" w:hAnsi="Cambria Math" w:cs="Arial"/>
                    <w:i/>
                    <w:sz w:val="24"/>
                  </w:rPr>
                </m:ctrlPr>
              </m:sSubPr>
              <m:e>
                <m:r>
                  <w:rPr>
                    <w:rFonts w:ascii="Cambria Math" w:hAnsi="Cambria Math" w:cs="Arial"/>
                    <w:sz w:val="24"/>
                  </w:rPr>
                  <m:t>Х</m:t>
                </m:r>
              </m:e>
              <m:sub>
                <m:r>
                  <w:rPr>
                    <w:rFonts w:ascii="Cambria Math" w:hAnsi="Cambria Math" w:cs="Arial"/>
                    <w:sz w:val="24"/>
                  </w:rPr>
                  <m:t>2</m:t>
                </m:r>
              </m:sub>
            </m:sSub>
          </m:e>
        </m:d>
        <m:r>
          <w:rPr>
            <w:rFonts w:ascii="Cambria Math" w:hAnsi="Cambria Math" w:cs="Arial"/>
            <w:sz w:val="24"/>
          </w:rPr>
          <m:t>≤r</m:t>
        </m:r>
      </m:oMath>
      <w:r w:rsidRPr="00D749E7">
        <w:rPr>
          <w:rFonts w:ascii="Arial" w:eastAsiaTheme="minorEastAsia" w:hAnsi="Arial" w:cs="Arial"/>
          <w:sz w:val="24"/>
        </w:rPr>
        <w:t>,</w:t>
      </w:r>
      <w:r w:rsidRPr="00D749E7">
        <w:rPr>
          <w:rFonts w:ascii="Arial" w:eastAsiaTheme="minorEastAsia" w:hAnsi="Arial" w:cs="Arial"/>
          <w:sz w:val="24"/>
        </w:rPr>
        <w:tab/>
      </w:r>
      <w:r w:rsidRPr="00D749E7">
        <w:rPr>
          <w:rFonts w:eastAsiaTheme="minorEastAsia"/>
          <w:sz w:val="24"/>
        </w:rPr>
        <w:t>(1)</w:t>
      </w:r>
    </w:p>
    <w:p w14:paraId="279A3893" w14:textId="77777777" w:rsidR="009D1AA5" w:rsidRPr="00D749E7" w:rsidRDefault="009D1AA5" w:rsidP="000C1E98">
      <w:pPr>
        <w:spacing w:line="360" w:lineRule="auto"/>
        <w:ind w:firstLine="709"/>
        <w:rPr>
          <w:rFonts w:ascii="Arial" w:eastAsiaTheme="minorEastAsia" w:hAnsi="Arial" w:cs="Arial"/>
          <w:sz w:val="24"/>
        </w:rPr>
      </w:pPr>
      <w:r w:rsidRPr="00D749E7">
        <w:rPr>
          <w:rFonts w:ascii="Arial" w:eastAsiaTheme="minorEastAsia" w:hAnsi="Arial" w:cs="Arial"/>
          <w:sz w:val="24"/>
        </w:rPr>
        <w:t>где Х</w:t>
      </w:r>
      <w:r w:rsidRPr="00D749E7">
        <w:rPr>
          <w:rFonts w:ascii="Arial" w:eastAsiaTheme="minorEastAsia" w:hAnsi="Arial" w:cs="Arial"/>
          <w:sz w:val="24"/>
          <w:vertAlign w:val="subscript"/>
        </w:rPr>
        <w:t>1</w:t>
      </w:r>
      <w:r w:rsidRPr="00D749E7">
        <w:rPr>
          <w:rFonts w:ascii="Arial" w:eastAsiaTheme="minorEastAsia" w:hAnsi="Arial" w:cs="Arial"/>
          <w:sz w:val="24"/>
        </w:rPr>
        <w:t>, Х</w:t>
      </w:r>
      <w:r w:rsidRPr="00D749E7">
        <w:rPr>
          <w:rFonts w:ascii="Arial" w:eastAsiaTheme="minorEastAsia" w:hAnsi="Arial" w:cs="Arial"/>
          <w:sz w:val="24"/>
          <w:vertAlign w:val="subscript"/>
        </w:rPr>
        <w:t>2</w:t>
      </w:r>
      <w:r w:rsidRPr="00D749E7">
        <w:rPr>
          <w:rFonts w:ascii="Arial" w:eastAsiaTheme="minorEastAsia" w:hAnsi="Arial" w:cs="Arial"/>
          <w:sz w:val="24"/>
        </w:rPr>
        <w:t xml:space="preserve"> – значения результатов двух параллельных измерений, полученные в условиях повторяемости, ед. рН;</w:t>
      </w:r>
    </w:p>
    <w:p w14:paraId="694AFABF" w14:textId="77777777" w:rsidR="000000DC" w:rsidRPr="00D749E7" w:rsidRDefault="009D1AA5" w:rsidP="000C1E98">
      <w:pPr>
        <w:spacing w:line="360" w:lineRule="auto"/>
        <w:ind w:firstLine="709"/>
        <w:rPr>
          <w:rFonts w:ascii="Arial" w:eastAsiaTheme="minorEastAsia" w:hAnsi="Arial" w:cs="Arial"/>
          <w:sz w:val="24"/>
        </w:rPr>
      </w:pPr>
      <w:r w:rsidRPr="00D749E7">
        <w:rPr>
          <w:rFonts w:ascii="Arial" w:eastAsiaTheme="minorEastAsia" w:hAnsi="Arial" w:cs="Arial"/>
          <w:sz w:val="24"/>
        </w:rPr>
        <w:t xml:space="preserve">      </w:t>
      </w:r>
      <w:r w:rsidRPr="00D749E7">
        <w:rPr>
          <w:rFonts w:ascii="Arial" w:eastAsiaTheme="minorEastAsia" w:hAnsi="Arial" w:cs="Arial"/>
          <w:sz w:val="24"/>
          <w:lang w:val="en-US"/>
        </w:rPr>
        <w:t>r</w:t>
      </w:r>
      <w:r w:rsidRPr="00D749E7">
        <w:rPr>
          <w:rFonts w:ascii="Arial" w:eastAsiaTheme="minorEastAsia" w:hAnsi="Arial" w:cs="Arial"/>
          <w:sz w:val="24"/>
        </w:rPr>
        <w:t xml:space="preserve"> – предел повторяемости (сходимости), значения которого приведены в таблице 1.</w:t>
      </w:r>
      <w:r w:rsidR="000000DC" w:rsidRPr="00D749E7">
        <w:rPr>
          <w:rFonts w:ascii="Arial" w:eastAsiaTheme="minorEastAsia" w:hAnsi="Arial" w:cs="Arial"/>
          <w:sz w:val="24"/>
        </w:rPr>
        <w:t xml:space="preserve"> </w:t>
      </w:r>
    </w:p>
    <w:p w14:paraId="025B0605" w14:textId="449EE772" w:rsidR="000000DC" w:rsidRPr="00D749E7" w:rsidRDefault="004E6B8C" w:rsidP="000C1E98">
      <w:pPr>
        <w:spacing w:line="360" w:lineRule="auto"/>
        <w:ind w:firstLine="709"/>
        <w:rPr>
          <w:rFonts w:ascii="Arial" w:eastAsiaTheme="minorEastAsia" w:hAnsi="Arial" w:cs="Arial"/>
          <w:b/>
          <w:sz w:val="24"/>
        </w:rPr>
      </w:pPr>
      <w:r w:rsidRPr="00D749E7">
        <w:rPr>
          <w:rFonts w:ascii="Arial" w:hAnsi="Arial" w:cs="Arial"/>
          <w:b/>
          <w:sz w:val="24"/>
        </w:rPr>
        <w:t xml:space="preserve">11.2 </w:t>
      </w:r>
      <w:r w:rsidR="000000DC" w:rsidRPr="00D749E7">
        <w:rPr>
          <w:rFonts w:ascii="Arial" w:eastAsiaTheme="minorEastAsia" w:hAnsi="Arial" w:cs="Arial"/>
          <w:b/>
          <w:sz w:val="24"/>
        </w:rPr>
        <w:t>Проверка приемлемости результатов измерений, полученн</w:t>
      </w:r>
      <w:r w:rsidR="00E6011B" w:rsidRPr="00D749E7">
        <w:rPr>
          <w:rFonts w:ascii="Arial" w:eastAsiaTheme="minorEastAsia" w:hAnsi="Arial" w:cs="Arial"/>
          <w:b/>
          <w:sz w:val="24"/>
        </w:rPr>
        <w:t>ых в условиях воспроизводимости</w:t>
      </w:r>
    </w:p>
    <w:p w14:paraId="0C557023" w14:textId="63935F9C" w:rsidR="00E6011B" w:rsidRPr="00D749E7" w:rsidRDefault="00E6011B" w:rsidP="000C1E98">
      <w:pPr>
        <w:spacing w:line="360" w:lineRule="auto"/>
        <w:ind w:firstLine="709"/>
        <w:rPr>
          <w:rFonts w:ascii="Arial" w:eastAsiaTheme="minorEastAsia" w:hAnsi="Arial" w:cs="Arial"/>
          <w:sz w:val="24"/>
        </w:rPr>
      </w:pPr>
      <w:r w:rsidRPr="00D749E7">
        <w:rPr>
          <w:rFonts w:ascii="Arial" w:eastAsiaTheme="minorEastAsia" w:hAnsi="Arial" w:cs="Arial"/>
          <w:sz w:val="24"/>
        </w:rPr>
        <w:t xml:space="preserve">Проверку приемлемости результатов измерений, полученных в условиях воспроизводимости (в двух лабораториях), проводят с учетом требований </w:t>
      </w:r>
      <w:r w:rsidR="00CA6749" w:rsidRPr="00D749E7">
        <w:rPr>
          <w:rFonts w:ascii="Arial" w:eastAsiaTheme="minorEastAsia" w:hAnsi="Arial" w:cs="Arial"/>
          <w:sz w:val="24"/>
        </w:rPr>
        <w:t xml:space="preserve">          </w:t>
      </w:r>
      <w:r w:rsidRPr="00D749E7">
        <w:rPr>
          <w:rFonts w:ascii="Arial" w:eastAsiaTheme="minorEastAsia" w:hAnsi="Arial" w:cs="Arial"/>
          <w:sz w:val="24"/>
        </w:rPr>
        <w:t>ГОСТ ИСО 5725-6 (подпункт 5.3.2.1).</w:t>
      </w:r>
    </w:p>
    <w:p w14:paraId="44BBAC4F" w14:textId="7FF07634" w:rsidR="00E6011B" w:rsidRPr="00D749E7" w:rsidRDefault="00E6011B" w:rsidP="000C1E98">
      <w:pPr>
        <w:spacing w:line="360" w:lineRule="auto"/>
        <w:ind w:firstLine="709"/>
        <w:rPr>
          <w:rFonts w:ascii="Arial" w:eastAsiaTheme="minorEastAsia" w:hAnsi="Arial" w:cs="Arial"/>
          <w:sz w:val="24"/>
        </w:rPr>
      </w:pPr>
      <w:r w:rsidRPr="00D749E7">
        <w:rPr>
          <w:rFonts w:ascii="Arial" w:eastAsiaTheme="minorEastAsia" w:hAnsi="Arial" w:cs="Arial"/>
          <w:sz w:val="24"/>
        </w:rPr>
        <w:t xml:space="preserve">Результаты измерений, выполненные в условиях воспроизводимости, считают приемлемыми при условии  </w:t>
      </w:r>
    </w:p>
    <w:p w14:paraId="7EA20236" w14:textId="5D34892B" w:rsidR="000C1E98" w:rsidRPr="00D749E7" w:rsidRDefault="000C1E98" w:rsidP="000C1E98">
      <w:pPr>
        <w:tabs>
          <w:tab w:val="center" w:pos="4678"/>
          <w:tab w:val="right" w:pos="9637"/>
        </w:tabs>
        <w:spacing w:line="360" w:lineRule="auto"/>
        <w:ind w:firstLine="709"/>
        <w:rPr>
          <w:rFonts w:ascii="Arial" w:eastAsiaTheme="minorEastAsia" w:hAnsi="Arial" w:cs="Arial"/>
          <w:sz w:val="24"/>
        </w:rPr>
      </w:pPr>
      <w:r w:rsidRPr="00D749E7">
        <w:rPr>
          <w:rFonts w:ascii="Arial" w:eastAsiaTheme="minorEastAsia" w:hAnsi="Arial" w:cs="Arial"/>
          <w:sz w:val="24"/>
        </w:rPr>
        <w:tab/>
      </w:r>
      <m:oMath>
        <m:d>
          <m:dPr>
            <m:begChr m:val="|"/>
            <m:endChr m:val="|"/>
            <m:ctrlPr>
              <w:rPr>
                <w:rFonts w:ascii="Cambria Math" w:hAnsi="Cambria Math" w:cs="Arial"/>
                <w:i/>
                <w:sz w:val="24"/>
              </w:rPr>
            </m:ctrlPr>
          </m:dPr>
          <m:e>
            <m:sSub>
              <m:sSubPr>
                <m:ctrlPr>
                  <w:rPr>
                    <w:rFonts w:ascii="Cambria Math" w:hAnsi="Cambria Math" w:cs="Arial"/>
                    <w:i/>
                    <w:sz w:val="24"/>
                  </w:rPr>
                </m:ctrlPr>
              </m:sSubPr>
              <m:e>
                <m:r>
                  <w:rPr>
                    <w:rFonts w:ascii="Cambria Math" w:hAnsi="Cambria Math" w:cs="Arial"/>
                    <w:sz w:val="24"/>
                  </w:rPr>
                  <m:t>Х</m:t>
                </m:r>
              </m:e>
              <m:sub>
                <m:r>
                  <w:rPr>
                    <w:rFonts w:ascii="Cambria Math" w:hAnsi="Cambria Math" w:cs="Arial"/>
                    <w:sz w:val="24"/>
                  </w:rPr>
                  <m:t>1</m:t>
                </m:r>
              </m:sub>
            </m:sSub>
            <m:r>
              <w:rPr>
                <w:rFonts w:ascii="Cambria Math" w:hAnsi="Cambria Math" w:cs="Arial"/>
                <w:sz w:val="24"/>
              </w:rPr>
              <m:t>-</m:t>
            </m:r>
            <m:sSub>
              <m:sSubPr>
                <m:ctrlPr>
                  <w:rPr>
                    <w:rFonts w:ascii="Cambria Math" w:hAnsi="Cambria Math" w:cs="Arial"/>
                    <w:i/>
                    <w:sz w:val="24"/>
                  </w:rPr>
                </m:ctrlPr>
              </m:sSubPr>
              <m:e>
                <m:r>
                  <w:rPr>
                    <w:rFonts w:ascii="Cambria Math" w:hAnsi="Cambria Math" w:cs="Arial"/>
                    <w:sz w:val="24"/>
                  </w:rPr>
                  <m:t>Х</m:t>
                </m:r>
              </m:e>
              <m:sub>
                <m:r>
                  <w:rPr>
                    <w:rFonts w:ascii="Cambria Math" w:hAnsi="Cambria Math" w:cs="Arial"/>
                    <w:sz w:val="24"/>
                  </w:rPr>
                  <m:t>2</m:t>
                </m:r>
              </m:sub>
            </m:sSub>
          </m:e>
        </m:d>
        <m:r>
          <w:rPr>
            <w:rFonts w:ascii="Cambria Math" w:hAnsi="Cambria Math" w:cs="Arial"/>
            <w:sz w:val="24"/>
          </w:rPr>
          <m:t>≤R</m:t>
        </m:r>
      </m:oMath>
      <w:r w:rsidRPr="00D749E7">
        <w:rPr>
          <w:rFonts w:ascii="Arial" w:eastAsiaTheme="minorEastAsia" w:hAnsi="Arial" w:cs="Arial"/>
          <w:sz w:val="24"/>
        </w:rPr>
        <w:t>,</w:t>
      </w:r>
      <w:r w:rsidRPr="00D749E7">
        <w:rPr>
          <w:rFonts w:ascii="Arial" w:eastAsiaTheme="minorEastAsia" w:hAnsi="Arial" w:cs="Arial"/>
          <w:sz w:val="24"/>
        </w:rPr>
        <w:tab/>
      </w:r>
      <w:r w:rsidRPr="00D749E7">
        <w:rPr>
          <w:rFonts w:eastAsiaTheme="minorEastAsia"/>
          <w:sz w:val="24"/>
        </w:rPr>
        <w:t>(2)</w:t>
      </w:r>
    </w:p>
    <w:p w14:paraId="283BC8AE" w14:textId="6B176CD1" w:rsidR="000C1E98" w:rsidRPr="00D749E7" w:rsidRDefault="000C1E98" w:rsidP="000C1E98">
      <w:pPr>
        <w:spacing w:line="360" w:lineRule="auto"/>
        <w:ind w:firstLine="709"/>
        <w:rPr>
          <w:rFonts w:ascii="Arial" w:eastAsiaTheme="minorEastAsia" w:hAnsi="Arial" w:cs="Arial"/>
          <w:sz w:val="24"/>
        </w:rPr>
      </w:pPr>
      <w:r w:rsidRPr="00D749E7">
        <w:rPr>
          <w:rFonts w:ascii="Arial" w:eastAsiaTheme="minorEastAsia" w:hAnsi="Arial" w:cs="Arial"/>
          <w:sz w:val="24"/>
        </w:rPr>
        <w:t>где Х</w:t>
      </w:r>
      <w:r w:rsidRPr="00D749E7">
        <w:rPr>
          <w:rFonts w:ascii="Arial" w:eastAsiaTheme="minorEastAsia" w:hAnsi="Arial" w:cs="Arial"/>
          <w:sz w:val="24"/>
          <w:vertAlign w:val="subscript"/>
        </w:rPr>
        <w:t>1</w:t>
      </w:r>
      <w:r w:rsidRPr="00D749E7">
        <w:rPr>
          <w:rFonts w:ascii="Arial" w:eastAsiaTheme="minorEastAsia" w:hAnsi="Arial" w:cs="Arial"/>
          <w:sz w:val="24"/>
        </w:rPr>
        <w:t>, Х</w:t>
      </w:r>
      <w:r w:rsidRPr="00D749E7">
        <w:rPr>
          <w:rFonts w:ascii="Arial" w:eastAsiaTheme="minorEastAsia" w:hAnsi="Arial" w:cs="Arial"/>
          <w:sz w:val="24"/>
          <w:vertAlign w:val="subscript"/>
        </w:rPr>
        <w:t>2</w:t>
      </w:r>
      <w:r w:rsidRPr="00D749E7">
        <w:rPr>
          <w:rFonts w:ascii="Arial" w:eastAsiaTheme="minorEastAsia" w:hAnsi="Arial" w:cs="Arial"/>
          <w:sz w:val="24"/>
        </w:rPr>
        <w:t xml:space="preserve"> – значения результатов двух параллельных измерений, полученные в условиях</w:t>
      </w:r>
      <w:r w:rsidR="00E6011B" w:rsidRPr="00D749E7">
        <w:rPr>
          <w:rFonts w:ascii="Arial" w:eastAsiaTheme="minorEastAsia" w:hAnsi="Arial" w:cs="Arial"/>
          <w:sz w:val="24"/>
        </w:rPr>
        <w:t xml:space="preserve"> воспроизводимости</w:t>
      </w:r>
      <w:r w:rsidRPr="00D749E7">
        <w:rPr>
          <w:rFonts w:ascii="Arial" w:eastAsiaTheme="minorEastAsia" w:hAnsi="Arial" w:cs="Arial"/>
          <w:sz w:val="24"/>
        </w:rPr>
        <w:t>, ед. рН;</w:t>
      </w:r>
    </w:p>
    <w:p w14:paraId="188E86D1" w14:textId="7D959564" w:rsidR="000C1E98" w:rsidRDefault="000C1E98" w:rsidP="000C1E98">
      <w:pPr>
        <w:spacing w:line="360" w:lineRule="auto"/>
        <w:ind w:firstLine="709"/>
        <w:rPr>
          <w:rFonts w:ascii="Arial" w:eastAsiaTheme="minorEastAsia" w:hAnsi="Arial" w:cs="Arial"/>
          <w:sz w:val="24"/>
        </w:rPr>
      </w:pPr>
      <w:r w:rsidRPr="00D749E7">
        <w:rPr>
          <w:rFonts w:ascii="Arial" w:eastAsiaTheme="minorEastAsia" w:hAnsi="Arial" w:cs="Arial"/>
          <w:sz w:val="24"/>
        </w:rPr>
        <w:t xml:space="preserve">      </w:t>
      </w:r>
      <w:r w:rsidRPr="00D749E7">
        <w:rPr>
          <w:rFonts w:ascii="Arial" w:eastAsiaTheme="minorEastAsia" w:hAnsi="Arial" w:cs="Arial"/>
          <w:sz w:val="24"/>
          <w:lang w:val="en-US"/>
        </w:rPr>
        <w:t>R</w:t>
      </w:r>
      <w:r w:rsidRPr="00D749E7">
        <w:rPr>
          <w:rFonts w:ascii="Arial" w:eastAsiaTheme="minorEastAsia" w:hAnsi="Arial" w:cs="Arial"/>
          <w:sz w:val="24"/>
        </w:rPr>
        <w:t xml:space="preserve"> – предел воспроизводимости, значения которого приведены в таблице 1. </w:t>
      </w:r>
    </w:p>
    <w:p w14:paraId="31CBD08E" w14:textId="77777777" w:rsidR="00D749E7" w:rsidRPr="00D749E7" w:rsidRDefault="00D749E7" w:rsidP="000C1E98">
      <w:pPr>
        <w:spacing w:line="360" w:lineRule="auto"/>
        <w:ind w:firstLine="709"/>
        <w:rPr>
          <w:rFonts w:ascii="Arial" w:eastAsiaTheme="minorEastAsia" w:hAnsi="Arial" w:cs="Arial"/>
          <w:sz w:val="24"/>
        </w:rPr>
      </w:pPr>
    </w:p>
    <w:p w14:paraId="371F8F0D" w14:textId="77777777" w:rsidR="009D1AA5" w:rsidRPr="00D749E7" w:rsidRDefault="009D1AA5" w:rsidP="000C1E98">
      <w:pPr>
        <w:spacing w:line="360" w:lineRule="auto"/>
        <w:ind w:firstLine="709"/>
        <w:rPr>
          <w:rFonts w:ascii="Arial" w:eastAsiaTheme="minorEastAsia" w:hAnsi="Arial" w:cs="Arial"/>
          <w:sz w:val="24"/>
        </w:rPr>
      </w:pPr>
      <w:r w:rsidRPr="00D749E7">
        <w:rPr>
          <w:rFonts w:ascii="Arial" w:eastAsiaTheme="minorEastAsia" w:hAnsi="Arial" w:cs="Arial"/>
          <w:sz w:val="24"/>
        </w:rPr>
        <w:t>Таблица 1 – Значения предела повторяемости и предела воспроизводимости при вероятности Р=0,95 в ед. рН</w:t>
      </w:r>
    </w:p>
    <w:tbl>
      <w:tblPr>
        <w:tblStyle w:val="a9"/>
        <w:tblW w:w="0" w:type="auto"/>
        <w:tblLook w:val="04A0" w:firstRow="1" w:lastRow="0" w:firstColumn="1" w:lastColumn="0" w:noHBand="0" w:noVBand="1"/>
      </w:tblPr>
      <w:tblGrid>
        <w:gridCol w:w="1838"/>
        <w:gridCol w:w="3686"/>
        <w:gridCol w:w="3821"/>
      </w:tblGrid>
      <w:tr w:rsidR="009D1AA5" w:rsidRPr="00D749E7" w14:paraId="4599F079" w14:textId="77777777" w:rsidTr="000C1E98">
        <w:tc>
          <w:tcPr>
            <w:tcW w:w="1838" w:type="dxa"/>
            <w:vAlign w:val="center"/>
          </w:tcPr>
          <w:p w14:paraId="50BFB658" w14:textId="77777777" w:rsidR="009D1AA5" w:rsidRPr="00D749E7" w:rsidRDefault="009D1AA5" w:rsidP="00CA6749">
            <w:pPr>
              <w:spacing w:line="276" w:lineRule="auto"/>
              <w:rPr>
                <w:rFonts w:ascii="Arial" w:eastAsiaTheme="minorEastAsia" w:hAnsi="Arial" w:cs="Arial"/>
                <w:sz w:val="24"/>
              </w:rPr>
            </w:pPr>
            <w:r w:rsidRPr="00D749E7">
              <w:rPr>
                <w:rFonts w:ascii="Arial" w:eastAsiaTheme="minorEastAsia" w:hAnsi="Arial" w:cs="Arial"/>
                <w:sz w:val="24"/>
              </w:rPr>
              <w:t>Диапазон измерений</w:t>
            </w:r>
          </w:p>
        </w:tc>
        <w:tc>
          <w:tcPr>
            <w:tcW w:w="3686" w:type="dxa"/>
            <w:vAlign w:val="center"/>
          </w:tcPr>
          <w:p w14:paraId="65C338E4" w14:textId="77777777" w:rsidR="009D1AA5" w:rsidRPr="00D749E7" w:rsidRDefault="009D1AA5" w:rsidP="00CA6749">
            <w:pPr>
              <w:spacing w:line="276" w:lineRule="auto"/>
              <w:rPr>
                <w:rFonts w:ascii="Arial" w:eastAsiaTheme="minorEastAsia" w:hAnsi="Arial" w:cs="Arial"/>
                <w:sz w:val="24"/>
              </w:rPr>
            </w:pPr>
            <w:r w:rsidRPr="00D749E7">
              <w:rPr>
                <w:rFonts w:ascii="Arial" w:eastAsiaTheme="minorEastAsia" w:hAnsi="Arial" w:cs="Arial"/>
                <w:sz w:val="24"/>
              </w:rPr>
              <w:t xml:space="preserve">Предел повторяемости (значение допускаемого расхождения между двумя результатами параллельных определений), </w:t>
            </w:r>
            <w:r w:rsidRPr="00D749E7">
              <w:rPr>
                <w:rFonts w:ascii="Arial" w:eastAsiaTheme="minorEastAsia" w:hAnsi="Arial" w:cs="Arial"/>
                <w:sz w:val="24"/>
                <w:lang w:val="en-US"/>
              </w:rPr>
              <w:t>r</w:t>
            </w:r>
          </w:p>
        </w:tc>
        <w:tc>
          <w:tcPr>
            <w:tcW w:w="3821" w:type="dxa"/>
            <w:vAlign w:val="center"/>
          </w:tcPr>
          <w:p w14:paraId="0D6A6463" w14:textId="77777777" w:rsidR="009D1AA5" w:rsidRPr="00D749E7" w:rsidRDefault="009D1AA5" w:rsidP="00CA6749">
            <w:pPr>
              <w:spacing w:line="276" w:lineRule="auto"/>
              <w:rPr>
                <w:rFonts w:ascii="Arial" w:eastAsiaTheme="minorEastAsia" w:hAnsi="Arial" w:cs="Arial"/>
                <w:sz w:val="24"/>
              </w:rPr>
            </w:pPr>
            <w:r w:rsidRPr="00D749E7">
              <w:rPr>
                <w:rFonts w:ascii="Arial" w:eastAsiaTheme="minorEastAsia" w:hAnsi="Arial" w:cs="Arial"/>
                <w:sz w:val="24"/>
              </w:rPr>
              <w:t xml:space="preserve">Предел воспроизводимости (значение допускаемого расхождения между двумя результатами измерений, полученными в разных лабораториях), </w:t>
            </w:r>
            <w:r w:rsidRPr="00D749E7">
              <w:rPr>
                <w:rFonts w:ascii="Arial" w:eastAsiaTheme="minorEastAsia" w:hAnsi="Arial" w:cs="Arial"/>
                <w:sz w:val="24"/>
                <w:lang w:val="en-US"/>
              </w:rPr>
              <w:t>R</w:t>
            </w:r>
          </w:p>
        </w:tc>
      </w:tr>
      <w:tr w:rsidR="009D1AA5" w:rsidRPr="00D749E7" w14:paraId="6D403EAD" w14:textId="77777777" w:rsidTr="000C1E98">
        <w:tc>
          <w:tcPr>
            <w:tcW w:w="1838" w:type="dxa"/>
            <w:vAlign w:val="center"/>
          </w:tcPr>
          <w:p w14:paraId="3DAB28E0" w14:textId="77777777" w:rsidR="009D1AA5" w:rsidRPr="00D749E7" w:rsidRDefault="009D1AA5" w:rsidP="007C10B6">
            <w:pPr>
              <w:spacing w:line="360" w:lineRule="auto"/>
              <w:jc w:val="center"/>
              <w:rPr>
                <w:rFonts w:ascii="Arial" w:eastAsiaTheme="minorEastAsia" w:hAnsi="Arial" w:cs="Arial"/>
                <w:sz w:val="24"/>
              </w:rPr>
            </w:pPr>
            <w:r w:rsidRPr="00D749E7">
              <w:rPr>
                <w:rFonts w:ascii="Arial" w:eastAsiaTheme="minorEastAsia" w:hAnsi="Arial" w:cs="Arial"/>
                <w:sz w:val="24"/>
              </w:rPr>
              <w:t>5-9</w:t>
            </w:r>
          </w:p>
        </w:tc>
        <w:tc>
          <w:tcPr>
            <w:tcW w:w="3686" w:type="dxa"/>
            <w:vAlign w:val="center"/>
          </w:tcPr>
          <w:p w14:paraId="6A4BE7D3" w14:textId="77777777" w:rsidR="009D1AA5" w:rsidRPr="00D749E7" w:rsidRDefault="009D1AA5" w:rsidP="007C10B6">
            <w:pPr>
              <w:spacing w:line="360" w:lineRule="auto"/>
              <w:jc w:val="center"/>
              <w:rPr>
                <w:rFonts w:ascii="Arial" w:eastAsiaTheme="minorEastAsia" w:hAnsi="Arial" w:cs="Arial"/>
                <w:sz w:val="24"/>
              </w:rPr>
            </w:pPr>
            <w:r w:rsidRPr="00D749E7">
              <w:rPr>
                <w:rFonts w:ascii="Arial" w:eastAsiaTheme="minorEastAsia" w:hAnsi="Arial" w:cs="Arial"/>
                <w:sz w:val="24"/>
              </w:rPr>
              <w:t>0,2</w:t>
            </w:r>
          </w:p>
        </w:tc>
        <w:tc>
          <w:tcPr>
            <w:tcW w:w="3821" w:type="dxa"/>
            <w:vAlign w:val="center"/>
          </w:tcPr>
          <w:p w14:paraId="7D096A4E" w14:textId="77777777" w:rsidR="009D1AA5" w:rsidRPr="00D749E7" w:rsidRDefault="009D1AA5" w:rsidP="007C10B6">
            <w:pPr>
              <w:spacing w:line="360" w:lineRule="auto"/>
              <w:jc w:val="center"/>
              <w:rPr>
                <w:rFonts w:ascii="Arial" w:eastAsiaTheme="minorEastAsia" w:hAnsi="Arial" w:cs="Arial"/>
                <w:sz w:val="24"/>
              </w:rPr>
            </w:pPr>
            <w:r w:rsidRPr="00D749E7">
              <w:rPr>
                <w:rFonts w:ascii="Arial" w:eastAsiaTheme="minorEastAsia" w:hAnsi="Arial" w:cs="Arial"/>
                <w:sz w:val="24"/>
              </w:rPr>
              <w:t>0,3</w:t>
            </w:r>
          </w:p>
        </w:tc>
      </w:tr>
    </w:tbl>
    <w:p w14:paraId="792A8A49" w14:textId="77777777" w:rsidR="000C1E98" w:rsidRPr="00D749E7" w:rsidRDefault="000C1E98" w:rsidP="009D1AA5">
      <w:pPr>
        <w:spacing w:line="360" w:lineRule="auto"/>
        <w:ind w:firstLine="567"/>
        <w:rPr>
          <w:rFonts w:ascii="Arial" w:eastAsiaTheme="minorEastAsia" w:hAnsi="Arial" w:cs="Arial"/>
          <w:sz w:val="24"/>
        </w:rPr>
      </w:pPr>
    </w:p>
    <w:p w14:paraId="3213FF76" w14:textId="27246717" w:rsidR="009D1AA5" w:rsidRPr="00D749E7" w:rsidRDefault="009D1AA5" w:rsidP="000C1E98">
      <w:pPr>
        <w:spacing w:line="360" w:lineRule="auto"/>
        <w:ind w:firstLine="709"/>
        <w:rPr>
          <w:rFonts w:ascii="Arial" w:eastAsiaTheme="minorEastAsia" w:hAnsi="Arial" w:cs="Arial"/>
          <w:sz w:val="24"/>
        </w:rPr>
      </w:pPr>
      <w:r w:rsidRPr="00D749E7">
        <w:rPr>
          <w:rFonts w:ascii="Arial" w:eastAsiaTheme="minorEastAsia" w:hAnsi="Arial" w:cs="Arial"/>
          <w:sz w:val="24"/>
        </w:rPr>
        <w:lastRenderedPageBreak/>
        <w:t>Если данные условия не выполнены, то проводят повторные измерения и проверку приемлемости результатов измерений в условиях повторяемости</w:t>
      </w:r>
      <w:r w:rsidR="008F4911" w:rsidRPr="00D749E7">
        <w:rPr>
          <w:rFonts w:ascii="Arial" w:eastAsiaTheme="minorEastAsia" w:hAnsi="Arial" w:cs="Arial"/>
          <w:sz w:val="24"/>
        </w:rPr>
        <w:t xml:space="preserve"> и/или </w:t>
      </w:r>
      <w:r w:rsidR="00697F72" w:rsidRPr="00D749E7">
        <w:rPr>
          <w:rFonts w:ascii="Arial" w:eastAsiaTheme="minorEastAsia" w:hAnsi="Arial" w:cs="Arial"/>
          <w:sz w:val="24"/>
        </w:rPr>
        <w:t xml:space="preserve"> </w:t>
      </w:r>
      <w:r w:rsidR="008F4911" w:rsidRPr="00D749E7">
        <w:rPr>
          <w:rFonts w:ascii="Arial" w:eastAsiaTheme="minorEastAsia" w:hAnsi="Arial" w:cs="Arial"/>
          <w:sz w:val="24"/>
        </w:rPr>
        <w:t xml:space="preserve">воспроизводимости </w:t>
      </w:r>
      <w:r w:rsidR="00697F72" w:rsidRPr="00D749E7">
        <w:rPr>
          <w:rFonts w:ascii="Arial" w:eastAsiaTheme="minorEastAsia" w:hAnsi="Arial" w:cs="Arial"/>
          <w:sz w:val="24"/>
        </w:rPr>
        <w:t xml:space="preserve">с учетом требований </w:t>
      </w:r>
      <w:r w:rsidR="00A05252" w:rsidRPr="00D749E7">
        <w:rPr>
          <w:rFonts w:ascii="Arial" w:eastAsiaTheme="minorEastAsia" w:hAnsi="Arial" w:cs="Arial"/>
          <w:sz w:val="24"/>
        </w:rPr>
        <w:t>ГОСТ ИСО 5725-6</w:t>
      </w:r>
      <w:r w:rsidR="00697F72" w:rsidRPr="00D749E7">
        <w:rPr>
          <w:rFonts w:ascii="Arial" w:eastAsiaTheme="minorEastAsia" w:hAnsi="Arial" w:cs="Arial"/>
          <w:sz w:val="24"/>
        </w:rPr>
        <w:t xml:space="preserve"> </w:t>
      </w:r>
      <w:r w:rsidR="000000DC" w:rsidRPr="00D749E7">
        <w:rPr>
          <w:rFonts w:ascii="Arial" w:eastAsiaTheme="minorEastAsia" w:hAnsi="Arial" w:cs="Arial"/>
          <w:sz w:val="24"/>
        </w:rPr>
        <w:t>(п.</w:t>
      </w:r>
      <w:r w:rsidR="006A0964" w:rsidRPr="00D749E7">
        <w:rPr>
          <w:rFonts w:ascii="Arial" w:eastAsiaTheme="minorEastAsia" w:hAnsi="Arial" w:cs="Arial"/>
          <w:sz w:val="24"/>
        </w:rPr>
        <w:t>5.</w:t>
      </w:r>
      <w:r w:rsidR="000000DC" w:rsidRPr="00D749E7">
        <w:rPr>
          <w:rFonts w:ascii="Arial" w:eastAsiaTheme="minorEastAsia" w:hAnsi="Arial" w:cs="Arial"/>
          <w:sz w:val="24"/>
        </w:rPr>
        <w:t>2.2</w:t>
      </w:r>
      <w:r w:rsidR="006A0964" w:rsidRPr="00D749E7">
        <w:rPr>
          <w:rFonts w:ascii="Arial" w:eastAsiaTheme="minorEastAsia" w:hAnsi="Arial" w:cs="Arial"/>
          <w:sz w:val="24"/>
        </w:rPr>
        <w:t xml:space="preserve">, </w:t>
      </w:r>
      <w:r w:rsidR="00A718A0" w:rsidRPr="00D749E7">
        <w:rPr>
          <w:rFonts w:ascii="Arial" w:eastAsiaTheme="minorEastAsia" w:hAnsi="Arial" w:cs="Arial"/>
          <w:sz w:val="24"/>
        </w:rPr>
        <w:t>п.</w:t>
      </w:r>
      <w:r w:rsidR="006A0964" w:rsidRPr="00D749E7">
        <w:rPr>
          <w:rFonts w:ascii="Arial" w:eastAsiaTheme="minorEastAsia" w:hAnsi="Arial" w:cs="Arial"/>
          <w:sz w:val="24"/>
        </w:rPr>
        <w:t>5.3.3</w:t>
      </w:r>
      <w:r w:rsidR="00697F72" w:rsidRPr="00D749E7">
        <w:rPr>
          <w:rFonts w:ascii="Arial" w:eastAsiaTheme="minorEastAsia" w:hAnsi="Arial" w:cs="Arial"/>
          <w:sz w:val="24"/>
        </w:rPr>
        <w:t>)</w:t>
      </w:r>
      <w:r w:rsidRPr="00D749E7">
        <w:rPr>
          <w:rFonts w:ascii="Arial" w:eastAsiaTheme="minorEastAsia" w:hAnsi="Arial" w:cs="Arial"/>
          <w:sz w:val="24"/>
        </w:rPr>
        <w:t xml:space="preserve">. </w:t>
      </w:r>
    </w:p>
    <w:p w14:paraId="443C12E8" w14:textId="395E982F" w:rsidR="009D1AA5" w:rsidRPr="00D749E7" w:rsidRDefault="009D1AA5" w:rsidP="000C1E98">
      <w:pPr>
        <w:spacing w:line="360" w:lineRule="auto"/>
        <w:ind w:firstLine="709"/>
        <w:rPr>
          <w:rFonts w:ascii="Arial" w:eastAsiaTheme="minorEastAsia" w:hAnsi="Arial" w:cs="Arial"/>
          <w:sz w:val="24"/>
        </w:rPr>
      </w:pPr>
      <w:r w:rsidRPr="00D749E7">
        <w:rPr>
          <w:rFonts w:ascii="Arial" w:eastAsiaTheme="minorEastAsia" w:hAnsi="Arial" w:cs="Arial"/>
          <w:sz w:val="24"/>
        </w:rPr>
        <w:t>При повторном превышении указанн</w:t>
      </w:r>
      <w:r w:rsidR="006A0964" w:rsidRPr="00D749E7">
        <w:rPr>
          <w:rFonts w:ascii="Arial" w:eastAsiaTheme="minorEastAsia" w:hAnsi="Arial" w:cs="Arial"/>
          <w:sz w:val="24"/>
        </w:rPr>
        <w:t>ых</w:t>
      </w:r>
      <w:r w:rsidRPr="00D749E7">
        <w:rPr>
          <w:rFonts w:ascii="Arial" w:eastAsiaTheme="minorEastAsia" w:hAnsi="Arial" w:cs="Arial"/>
          <w:sz w:val="24"/>
        </w:rPr>
        <w:t xml:space="preserve"> норматив</w:t>
      </w:r>
      <w:r w:rsidR="006A0964" w:rsidRPr="00D749E7">
        <w:rPr>
          <w:rFonts w:ascii="Arial" w:eastAsiaTheme="minorEastAsia" w:hAnsi="Arial" w:cs="Arial"/>
          <w:sz w:val="24"/>
        </w:rPr>
        <w:t>ов</w:t>
      </w:r>
      <w:r w:rsidRPr="00D749E7">
        <w:rPr>
          <w:rFonts w:ascii="Arial" w:eastAsiaTheme="minorEastAsia" w:hAnsi="Arial" w:cs="Arial"/>
          <w:sz w:val="24"/>
        </w:rPr>
        <w:t xml:space="preserve"> выясняют причины, приводящие к неудовлетворительным результатам анализа. </w:t>
      </w:r>
    </w:p>
    <w:p w14:paraId="71673218" w14:textId="77777777" w:rsidR="005B388D" w:rsidRPr="00D749E7" w:rsidRDefault="005B388D" w:rsidP="000C1E98">
      <w:pPr>
        <w:spacing w:line="360" w:lineRule="auto"/>
        <w:ind w:firstLine="709"/>
        <w:rPr>
          <w:rFonts w:ascii="Arial" w:eastAsiaTheme="minorEastAsia" w:hAnsi="Arial" w:cs="Arial"/>
          <w:sz w:val="24"/>
        </w:rPr>
      </w:pPr>
    </w:p>
    <w:p w14:paraId="4FAE1B3B" w14:textId="1E3B98CF" w:rsidR="009D1AA5" w:rsidRPr="00D749E7" w:rsidRDefault="000F3BBD" w:rsidP="000C1E98">
      <w:pPr>
        <w:spacing w:after="120" w:line="360" w:lineRule="auto"/>
        <w:ind w:firstLine="709"/>
        <w:rPr>
          <w:rFonts w:ascii="Arial" w:eastAsiaTheme="minorEastAsia" w:hAnsi="Arial" w:cs="Arial"/>
          <w:b/>
          <w:szCs w:val="28"/>
        </w:rPr>
      </w:pPr>
      <w:r w:rsidRPr="00D749E7">
        <w:rPr>
          <w:rFonts w:ascii="Arial" w:eastAsiaTheme="minorEastAsia" w:hAnsi="Arial" w:cs="Arial"/>
          <w:b/>
          <w:szCs w:val="28"/>
        </w:rPr>
        <w:t xml:space="preserve">12. </w:t>
      </w:r>
      <w:r w:rsidR="009D1AA5" w:rsidRPr="00D749E7">
        <w:rPr>
          <w:rFonts w:ascii="Arial" w:eastAsiaTheme="minorEastAsia" w:hAnsi="Arial" w:cs="Arial"/>
          <w:b/>
          <w:szCs w:val="28"/>
        </w:rPr>
        <w:t xml:space="preserve">Оформление результатов измерений </w:t>
      </w:r>
    </w:p>
    <w:p w14:paraId="6557952D" w14:textId="5AC2C519" w:rsidR="009D1AA5" w:rsidRPr="00D749E7" w:rsidRDefault="009D1AA5" w:rsidP="000C1E98">
      <w:pPr>
        <w:spacing w:line="360" w:lineRule="auto"/>
        <w:ind w:firstLine="709"/>
        <w:rPr>
          <w:rFonts w:ascii="Arial" w:eastAsiaTheme="minorEastAsia" w:hAnsi="Arial" w:cs="Arial"/>
          <w:sz w:val="24"/>
        </w:rPr>
      </w:pPr>
      <w:r w:rsidRPr="00D749E7">
        <w:rPr>
          <w:rFonts w:ascii="Arial" w:eastAsiaTheme="minorEastAsia" w:hAnsi="Arial" w:cs="Arial"/>
          <w:sz w:val="24"/>
        </w:rPr>
        <w:t>Результат измерений активной кислотности потенциометрическим методом, представляют в виде:</w:t>
      </w:r>
    </w:p>
    <w:p w14:paraId="4A6B90E6" w14:textId="7D0BEC02" w:rsidR="007C10B6" w:rsidRPr="00D749E7" w:rsidRDefault="007C10B6" w:rsidP="000C1E98">
      <w:pPr>
        <w:tabs>
          <w:tab w:val="center" w:pos="4678"/>
          <w:tab w:val="right" w:pos="9637"/>
        </w:tabs>
        <w:spacing w:line="360" w:lineRule="auto"/>
        <w:ind w:firstLine="709"/>
        <w:rPr>
          <w:rFonts w:ascii="Arial" w:eastAsiaTheme="minorEastAsia" w:hAnsi="Arial" w:cs="Arial"/>
          <w:sz w:val="24"/>
        </w:rPr>
      </w:pPr>
      <w:r w:rsidRPr="00D749E7">
        <w:rPr>
          <w:rFonts w:ascii="Arial" w:eastAsiaTheme="minorEastAsia" w:hAnsi="Arial" w:cs="Arial"/>
          <w:sz w:val="24"/>
        </w:rPr>
        <w:tab/>
      </w:r>
      <m:oMath>
        <m:sSub>
          <m:sSubPr>
            <m:ctrlPr>
              <w:rPr>
                <w:rFonts w:ascii="Cambria Math" w:eastAsiaTheme="minorEastAsia" w:hAnsi="Cambria Math" w:cs="Arial"/>
                <w:i/>
                <w:sz w:val="24"/>
              </w:rPr>
            </m:ctrlPr>
          </m:sSubPr>
          <m:e>
            <m:r>
              <w:rPr>
                <w:rFonts w:ascii="Cambria Math" w:eastAsiaTheme="minorEastAsia" w:hAnsi="Cambria Math" w:cs="Arial"/>
                <w:sz w:val="24"/>
              </w:rPr>
              <m:t>Х</m:t>
            </m:r>
          </m:e>
          <m:sub>
            <m:r>
              <w:rPr>
                <w:rFonts w:ascii="Cambria Math" w:eastAsiaTheme="minorEastAsia" w:hAnsi="Cambria Math" w:cs="Arial"/>
                <w:sz w:val="24"/>
              </w:rPr>
              <m:t>ср</m:t>
            </m:r>
          </m:sub>
        </m:sSub>
        <m:r>
          <w:rPr>
            <w:rFonts w:ascii="Cambria Math" w:eastAsiaTheme="minorEastAsia" w:hAnsi="Cambria Math" w:cs="Arial"/>
            <w:sz w:val="24"/>
          </w:rPr>
          <m:t>±∆, ед. рН, при Р=0,95</m:t>
        </m:r>
      </m:oMath>
      <w:r w:rsidRPr="00D749E7">
        <w:rPr>
          <w:rFonts w:ascii="Arial" w:eastAsiaTheme="minorEastAsia" w:hAnsi="Arial" w:cs="Arial"/>
          <w:sz w:val="24"/>
        </w:rPr>
        <w:t>,</w:t>
      </w:r>
      <w:r w:rsidRPr="00D749E7">
        <w:rPr>
          <w:rFonts w:ascii="Arial" w:eastAsiaTheme="minorEastAsia" w:hAnsi="Arial" w:cs="Arial"/>
          <w:sz w:val="24"/>
        </w:rPr>
        <w:tab/>
      </w:r>
      <w:r w:rsidRPr="00D749E7">
        <w:rPr>
          <w:rFonts w:eastAsiaTheme="minorEastAsia"/>
          <w:sz w:val="24"/>
        </w:rPr>
        <w:t>(</w:t>
      </w:r>
      <w:r w:rsidR="000C1E98" w:rsidRPr="00D749E7">
        <w:rPr>
          <w:rFonts w:eastAsiaTheme="minorEastAsia"/>
          <w:sz w:val="24"/>
        </w:rPr>
        <w:t>3</w:t>
      </w:r>
      <w:r w:rsidRPr="00D749E7">
        <w:rPr>
          <w:rFonts w:eastAsiaTheme="minorEastAsia"/>
          <w:sz w:val="24"/>
        </w:rPr>
        <w:t>)</w:t>
      </w:r>
    </w:p>
    <w:p w14:paraId="42335954" w14:textId="77777777" w:rsidR="009D1AA5" w:rsidRPr="00D749E7" w:rsidRDefault="009D1AA5" w:rsidP="000C1E98">
      <w:pPr>
        <w:spacing w:line="360" w:lineRule="auto"/>
        <w:ind w:firstLine="709"/>
        <w:rPr>
          <w:rFonts w:ascii="Arial" w:eastAsiaTheme="minorEastAsia" w:hAnsi="Arial" w:cs="Arial"/>
          <w:sz w:val="24"/>
        </w:rPr>
      </w:pPr>
      <w:r w:rsidRPr="00D749E7">
        <w:rPr>
          <w:rFonts w:ascii="Arial" w:eastAsiaTheme="minorEastAsia" w:hAnsi="Arial" w:cs="Arial"/>
          <w:sz w:val="24"/>
        </w:rPr>
        <w:t>где Х</w:t>
      </w:r>
      <w:r w:rsidRPr="00D749E7">
        <w:rPr>
          <w:rFonts w:ascii="Arial" w:eastAsiaTheme="minorEastAsia" w:hAnsi="Arial" w:cs="Arial"/>
          <w:sz w:val="24"/>
          <w:vertAlign w:val="subscript"/>
        </w:rPr>
        <w:t>ср</w:t>
      </w:r>
      <w:r w:rsidRPr="00D749E7">
        <w:rPr>
          <w:rFonts w:ascii="Arial" w:eastAsiaTheme="minorEastAsia" w:hAnsi="Arial" w:cs="Arial"/>
          <w:sz w:val="24"/>
        </w:rPr>
        <w:t xml:space="preserve"> – окончательный результат измерений, ед. рН;</w:t>
      </w:r>
    </w:p>
    <w:p w14:paraId="46F6D58A" w14:textId="77777777" w:rsidR="009D1AA5" w:rsidRPr="00D749E7" w:rsidRDefault="009D1AA5" w:rsidP="000C1E98">
      <w:pPr>
        <w:spacing w:line="360" w:lineRule="auto"/>
        <w:ind w:firstLine="709"/>
        <w:rPr>
          <w:rFonts w:ascii="Arial" w:eastAsiaTheme="minorEastAsia" w:hAnsi="Arial" w:cs="Arial"/>
          <w:sz w:val="24"/>
        </w:rPr>
      </w:pPr>
      <w:r w:rsidRPr="00D749E7">
        <w:rPr>
          <w:rFonts w:ascii="Arial" w:eastAsiaTheme="minorEastAsia" w:hAnsi="Arial" w:cs="Arial"/>
          <w:sz w:val="24"/>
        </w:rPr>
        <w:t xml:space="preserve">      ∆ – границы абсолютной погрешности измерений, ед. рН (равны 0,2).</w:t>
      </w:r>
    </w:p>
    <w:p w14:paraId="066AE9CD" w14:textId="77777777" w:rsidR="009D1AA5" w:rsidRPr="00D749E7" w:rsidRDefault="009D1AA5" w:rsidP="000C1E98">
      <w:pPr>
        <w:spacing w:line="360" w:lineRule="auto"/>
        <w:ind w:firstLine="709"/>
        <w:rPr>
          <w:rFonts w:ascii="Arial" w:eastAsiaTheme="minorEastAsia" w:hAnsi="Arial" w:cs="Arial"/>
          <w:sz w:val="24"/>
        </w:rPr>
      </w:pPr>
      <w:r w:rsidRPr="00D749E7">
        <w:rPr>
          <w:rFonts w:ascii="Arial" w:eastAsiaTheme="minorEastAsia" w:hAnsi="Arial" w:cs="Arial"/>
          <w:sz w:val="24"/>
        </w:rPr>
        <w:t>Изменение рН водной вытяжки, ед. рН, рассчитывают по формуле:</w:t>
      </w:r>
    </w:p>
    <w:p w14:paraId="60C39C76" w14:textId="7935B500" w:rsidR="007C10B6" w:rsidRPr="00D749E7" w:rsidRDefault="007C10B6" w:rsidP="000C1E98">
      <w:pPr>
        <w:tabs>
          <w:tab w:val="center" w:pos="4678"/>
          <w:tab w:val="right" w:pos="9637"/>
        </w:tabs>
        <w:spacing w:line="360" w:lineRule="auto"/>
        <w:ind w:firstLine="709"/>
        <w:rPr>
          <w:rFonts w:ascii="Arial" w:eastAsiaTheme="minorEastAsia" w:hAnsi="Arial" w:cs="Arial"/>
          <w:sz w:val="24"/>
        </w:rPr>
      </w:pPr>
      <w:r w:rsidRPr="00D749E7">
        <w:rPr>
          <w:rFonts w:ascii="Arial" w:eastAsiaTheme="minorEastAsia" w:hAnsi="Arial" w:cs="Arial"/>
          <w:sz w:val="24"/>
        </w:rPr>
        <w:tab/>
      </w:r>
      <m:oMath>
        <m:r>
          <w:rPr>
            <w:rFonts w:ascii="Cambria Math" w:eastAsiaTheme="minorEastAsia" w:hAnsi="Cambria Math" w:cs="Arial"/>
            <w:sz w:val="24"/>
          </w:rPr>
          <m:t>∆рН=</m:t>
        </m:r>
        <m:d>
          <m:dPr>
            <m:begChr m:val="|"/>
            <m:endChr m:val="|"/>
            <m:ctrlPr>
              <w:rPr>
                <w:rFonts w:ascii="Cambria Math" w:eastAsiaTheme="minorEastAsia" w:hAnsi="Cambria Math" w:cs="Arial"/>
                <w:i/>
                <w:sz w:val="24"/>
                <w:lang w:val="en-US"/>
              </w:rPr>
            </m:ctrlPr>
          </m:dPr>
          <m:e>
            <m:sSub>
              <m:sSubPr>
                <m:ctrlPr>
                  <w:rPr>
                    <w:rFonts w:ascii="Cambria Math" w:eastAsiaTheme="minorEastAsia" w:hAnsi="Cambria Math" w:cs="Arial"/>
                    <w:i/>
                    <w:sz w:val="24"/>
                    <w:lang w:val="en-US"/>
                  </w:rPr>
                </m:ctrlPr>
              </m:sSubPr>
              <m:e>
                <m:r>
                  <w:rPr>
                    <w:rFonts w:ascii="Cambria Math" w:eastAsiaTheme="minorEastAsia" w:hAnsi="Cambria Math" w:cs="Arial"/>
                    <w:sz w:val="24"/>
                  </w:rPr>
                  <m:t>Х</m:t>
                </m:r>
              </m:e>
              <m:sub>
                <m:r>
                  <w:rPr>
                    <w:rFonts w:ascii="Cambria Math" w:eastAsiaTheme="minorEastAsia" w:hAnsi="Cambria Math" w:cs="Arial"/>
                    <w:sz w:val="24"/>
                  </w:rPr>
                  <m:t>ср</m:t>
                </m:r>
              </m:sub>
            </m:sSub>
            <m:r>
              <w:rPr>
                <w:rFonts w:ascii="Cambria Math" w:eastAsiaTheme="minorEastAsia" w:hAnsi="Cambria Math" w:cs="Arial"/>
                <w:sz w:val="24"/>
              </w:rPr>
              <m:t>-</m:t>
            </m:r>
            <m:sSub>
              <m:sSubPr>
                <m:ctrlPr>
                  <w:rPr>
                    <w:rFonts w:ascii="Cambria Math" w:eastAsiaTheme="minorEastAsia" w:hAnsi="Cambria Math" w:cs="Arial"/>
                    <w:i/>
                    <w:sz w:val="24"/>
                    <w:lang w:val="en-US"/>
                  </w:rPr>
                </m:ctrlPr>
              </m:sSubPr>
              <m:e>
                <m:r>
                  <w:rPr>
                    <w:rFonts w:ascii="Cambria Math" w:eastAsiaTheme="minorEastAsia" w:hAnsi="Cambria Math" w:cs="Arial"/>
                    <w:sz w:val="24"/>
                  </w:rPr>
                  <m:t>Х</m:t>
                </m:r>
              </m:e>
              <m:sub>
                <m:r>
                  <w:rPr>
                    <w:rFonts w:ascii="Cambria Math" w:eastAsiaTheme="minorEastAsia" w:hAnsi="Cambria Math" w:cs="Arial"/>
                    <w:sz w:val="24"/>
                  </w:rPr>
                  <m:t>хол</m:t>
                </m:r>
              </m:sub>
            </m:sSub>
          </m:e>
        </m:d>
      </m:oMath>
      <w:r w:rsidRPr="00D749E7">
        <w:rPr>
          <w:rFonts w:ascii="Arial" w:eastAsiaTheme="minorEastAsia" w:hAnsi="Arial" w:cs="Arial"/>
          <w:sz w:val="24"/>
        </w:rPr>
        <w:t>,</w:t>
      </w:r>
      <w:r w:rsidRPr="00D749E7">
        <w:rPr>
          <w:rFonts w:ascii="Arial" w:eastAsiaTheme="minorEastAsia" w:hAnsi="Arial" w:cs="Arial"/>
          <w:sz w:val="24"/>
        </w:rPr>
        <w:tab/>
      </w:r>
      <w:r w:rsidRPr="00D749E7">
        <w:rPr>
          <w:rFonts w:eastAsiaTheme="minorEastAsia"/>
          <w:sz w:val="24"/>
        </w:rPr>
        <w:t>(</w:t>
      </w:r>
      <w:r w:rsidR="000C1E98" w:rsidRPr="00D749E7">
        <w:rPr>
          <w:rFonts w:eastAsiaTheme="minorEastAsia"/>
          <w:sz w:val="24"/>
        </w:rPr>
        <w:t>4</w:t>
      </w:r>
      <w:r w:rsidRPr="00D749E7">
        <w:rPr>
          <w:rFonts w:eastAsiaTheme="minorEastAsia"/>
          <w:sz w:val="24"/>
        </w:rPr>
        <w:t>)</w:t>
      </w:r>
    </w:p>
    <w:p w14:paraId="3992DA2D" w14:textId="3CE03051" w:rsidR="009D1AA5" w:rsidRPr="00D749E7" w:rsidRDefault="009D1AA5" w:rsidP="000C1E98">
      <w:pPr>
        <w:spacing w:line="360" w:lineRule="auto"/>
        <w:ind w:firstLine="709"/>
        <w:rPr>
          <w:rFonts w:ascii="Arial" w:eastAsiaTheme="minorEastAsia" w:hAnsi="Arial" w:cs="Arial"/>
          <w:sz w:val="24"/>
        </w:rPr>
      </w:pPr>
      <w:r w:rsidRPr="00D749E7">
        <w:rPr>
          <w:rFonts w:ascii="Arial" w:eastAsiaTheme="minorEastAsia" w:hAnsi="Arial" w:cs="Arial"/>
          <w:sz w:val="24"/>
        </w:rPr>
        <w:t xml:space="preserve">где </w:t>
      </w:r>
      <w:r w:rsidR="00697F72" w:rsidRPr="00D749E7">
        <w:rPr>
          <w:rFonts w:ascii="Arial" w:eastAsiaTheme="minorEastAsia" w:hAnsi="Arial" w:cs="Arial"/>
          <w:sz w:val="24"/>
        </w:rPr>
        <w:t>Х</w:t>
      </w:r>
      <w:r w:rsidR="00697F72" w:rsidRPr="00D749E7">
        <w:rPr>
          <w:rFonts w:ascii="Arial" w:eastAsiaTheme="minorEastAsia" w:hAnsi="Arial" w:cs="Arial"/>
          <w:sz w:val="24"/>
          <w:vertAlign w:val="subscript"/>
        </w:rPr>
        <w:t>ср</w:t>
      </w:r>
      <w:r w:rsidR="00697F72" w:rsidRPr="00D749E7">
        <w:rPr>
          <w:rFonts w:ascii="Arial" w:eastAsiaTheme="minorEastAsia" w:hAnsi="Arial" w:cs="Arial"/>
          <w:sz w:val="24"/>
        </w:rPr>
        <w:t xml:space="preserve"> – окончательный результат измерений, ед. рН;</w:t>
      </w:r>
    </w:p>
    <w:p w14:paraId="2348E652" w14:textId="50C551CE" w:rsidR="00697F72" w:rsidRPr="00D749E7" w:rsidRDefault="00697F72" w:rsidP="000C1E98">
      <w:pPr>
        <w:spacing w:line="360" w:lineRule="auto"/>
        <w:ind w:firstLine="709"/>
        <w:rPr>
          <w:rFonts w:ascii="Arial" w:eastAsiaTheme="minorEastAsia" w:hAnsi="Arial" w:cs="Arial"/>
          <w:sz w:val="24"/>
        </w:rPr>
      </w:pPr>
      <w:r w:rsidRPr="00D749E7">
        <w:rPr>
          <w:rFonts w:ascii="Arial" w:eastAsiaTheme="minorEastAsia" w:hAnsi="Arial" w:cs="Arial"/>
          <w:sz w:val="24"/>
        </w:rPr>
        <w:t xml:space="preserve">      Х</w:t>
      </w:r>
      <w:r w:rsidRPr="00D749E7">
        <w:rPr>
          <w:rFonts w:ascii="Arial" w:eastAsiaTheme="minorEastAsia" w:hAnsi="Arial" w:cs="Arial"/>
          <w:sz w:val="24"/>
          <w:vertAlign w:val="subscript"/>
        </w:rPr>
        <w:t>хол</w:t>
      </w:r>
      <w:r w:rsidRPr="00D749E7">
        <w:rPr>
          <w:rFonts w:ascii="Arial" w:eastAsiaTheme="minorEastAsia" w:hAnsi="Arial" w:cs="Arial"/>
          <w:sz w:val="24"/>
        </w:rPr>
        <w:t xml:space="preserve"> – рН холостой пробы, ед. рН.</w:t>
      </w:r>
    </w:p>
    <w:p w14:paraId="4B62AB0D" w14:textId="77777777" w:rsidR="00697F72" w:rsidRPr="00D749E7" w:rsidRDefault="00697F72" w:rsidP="009D1AA5">
      <w:pPr>
        <w:spacing w:line="360" w:lineRule="auto"/>
        <w:ind w:firstLine="567"/>
        <w:rPr>
          <w:rFonts w:ascii="Arial" w:eastAsiaTheme="minorEastAsia" w:hAnsi="Arial" w:cs="Arial"/>
          <w:sz w:val="24"/>
        </w:rPr>
      </w:pPr>
    </w:p>
    <w:bookmarkEnd w:id="24"/>
    <w:bookmarkEnd w:id="25"/>
    <w:bookmarkEnd w:id="26"/>
    <w:bookmarkEnd w:id="27"/>
    <w:p w14:paraId="5753E573" w14:textId="77777777" w:rsidR="00B97A6F" w:rsidRPr="00D749E7" w:rsidRDefault="00B97A6F" w:rsidP="00B97A6F">
      <w:pPr>
        <w:autoSpaceDE w:val="0"/>
        <w:autoSpaceDN w:val="0"/>
        <w:jc w:val="left"/>
        <w:rPr>
          <w:rFonts w:ascii="Arial" w:hAnsi="Arial" w:cs="Arial"/>
          <w:sz w:val="20"/>
          <w:szCs w:val="20"/>
        </w:rPr>
      </w:pPr>
    </w:p>
    <w:p w14:paraId="7569E953" w14:textId="77777777" w:rsidR="00B97A6F" w:rsidRPr="00D749E7" w:rsidRDefault="00B97A6F" w:rsidP="00B97A6F">
      <w:pPr>
        <w:autoSpaceDE w:val="0"/>
        <w:autoSpaceDN w:val="0"/>
        <w:jc w:val="left"/>
        <w:rPr>
          <w:rFonts w:ascii="Arial" w:hAnsi="Arial" w:cs="Arial"/>
          <w:sz w:val="20"/>
          <w:szCs w:val="20"/>
        </w:rPr>
      </w:pPr>
    </w:p>
    <w:p w14:paraId="7B64B07F" w14:textId="77777777" w:rsidR="00B97A6F" w:rsidRPr="00D749E7" w:rsidRDefault="00B97A6F" w:rsidP="00B97A6F">
      <w:pPr>
        <w:tabs>
          <w:tab w:val="left" w:pos="284"/>
          <w:tab w:val="left" w:pos="851"/>
        </w:tabs>
        <w:autoSpaceDE w:val="0"/>
        <w:autoSpaceDN w:val="0"/>
        <w:adjustRightInd w:val="0"/>
        <w:spacing w:line="360" w:lineRule="auto"/>
        <w:ind w:firstLine="709"/>
        <w:rPr>
          <w:rFonts w:ascii="Arial" w:hAnsi="Arial" w:cs="Arial"/>
          <w:sz w:val="24"/>
        </w:rPr>
      </w:pPr>
    </w:p>
    <w:p w14:paraId="60D4005B" w14:textId="77777777" w:rsidR="00B97A6F" w:rsidRPr="00D749E7" w:rsidRDefault="00B97A6F" w:rsidP="00B97A6F">
      <w:pPr>
        <w:pBdr>
          <w:top w:val="single" w:sz="4" w:space="1" w:color="auto"/>
        </w:pBdr>
        <w:autoSpaceDE w:val="0"/>
        <w:autoSpaceDN w:val="0"/>
        <w:adjustRightInd w:val="0"/>
        <w:ind w:firstLine="709"/>
        <w:rPr>
          <w:rFonts w:ascii="Arial" w:hAnsi="Arial" w:cs="Arial"/>
          <w:sz w:val="24"/>
        </w:rPr>
      </w:pPr>
    </w:p>
    <w:p w14:paraId="4FCB61C1" w14:textId="6839BF47" w:rsidR="005A7974" w:rsidRPr="00D749E7" w:rsidRDefault="00B97A6F" w:rsidP="00B97A6F">
      <w:pPr>
        <w:autoSpaceDE w:val="0"/>
        <w:autoSpaceDN w:val="0"/>
        <w:adjustRightInd w:val="0"/>
        <w:rPr>
          <w:rStyle w:val="FontStyle169"/>
          <w:color w:val="auto"/>
          <w:sz w:val="24"/>
          <w:szCs w:val="24"/>
          <w:lang w:eastAsia="en-US"/>
        </w:rPr>
      </w:pPr>
      <w:r w:rsidRPr="00D749E7">
        <w:rPr>
          <w:rStyle w:val="FontStyle169"/>
          <w:color w:val="auto"/>
          <w:sz w:val="24"/>
          <w:szCs w:val="24"/>
          <w:lang w:eastAsia="en-US"/>
        </w:rPr>
        <w:t xml:space="preserve">УДК 543.544.3:006.354                                                                               МКС </w:t>
      </w:r>
      <w:r w:rsidR="005A7974" w:rsidRPr="00D749E7">
        <w:rPr>
          <w:rStyle w:val="FontStyle169"/>
          <w:color w:val="auto"/>
          <w:sz w:val="24"/>
          <w:szCs w:val="24"/>
          <w:lang w:eastAsia="en-US"/>
        </w:rPr>
        <w:t>13120</w:t>
      </w:r>
    </w:p>
    <w:p w14:paraId="401E8597" w14:textId="7306ACE8" w:rsidR="00B97A6F" w:rsidRPr="00D749E7" w:rsidRDefault="001E49E3" w:rsidP="001E49E3">
      <w:pPr>
        <w:autoSpaceDE w:val="0"/>
        <w:autoSpaceDN w:val="0"/>
        <w:adjustRightInd w:val="0"/>
        <w:ind w:left="7788"/>
        <w:rPr>
          <w:rStyle w:val="FontStyle169"/>
          <w:color w:val="auto"/>
          <w:sz w:val="24"/>
          <w:szCs w:val="24"/>
          <w:lang w:eastAsia="en-US"/>
        </w:rPr>
      </w:pPr>
      <w:r>
        <w:rPr>
          <w:rStyle w:val="FontStyle169"/>
          <w:color w:val="auto"/>
          <w:sz w:val="24"/>
          <w:szCs w:val="24"/>
          <w:lang w:eastAsia="en-US"/>
        </w:rPr>
        <w:t xml:space="preserve">         </w:t>
      </w:r>
      <w:r w:rsidR="00B97A6F" w:rsidRPr="00D749E7">
        <w:rPr>
          <w:rStyle w:val="FontStyle169"/>
          <w:color w:val="auto"/>
          <w:sz w:val="24"/>
          <w:szCs w:val="24"/>
          <w:lang w:eastAsia="en-US"/>
        </w:rPr>
        <w:t>19.020</w:t>
      </w:r>
    </w:p>
    <w:p w14:paraId="7A44F5C3" w14:textId="51D41235" w:rsidR="00881FBD" w:rsidRPr="00D749E7" w:rsidRDefault="00881FBD" w:rsidP="00B97A6F">
      <w:pPr>
        <w:autoSpaceDE w:val="0"/>
        <w:autoSpaceDN w:val="0"/>
        <w:adjustRightInd w:val="0"/>
        <w:rPr>
          <w:rStyle w:val="FontStyle169"/>
          <w:color w:val="auto"/>
          <w:sz w:val="24"/>
          <w:szCs w:val="24"/>
          <w:lang w:eastAsia="en-US"/>
        </w:rPr>
      </w:pPr>
      <w:r w:rsidRPr="00D749E7">
        <w:rPr>
          <w:rStyle w:val="FontStyle169"/>
          <w:color w:val="auto"/>
          <w:sz w:val="24"/>
          <w:szCs w:val="24"/>
          <w:lang w:eastAsia="en-US"/>
        </w:rPr>
        <w:t xml:space="preserve">                                                                                    </w:t>
      </w:r>
    </w:p>
    <w:p w14:paraId="6DF7C639" w14:textId="77777777" w:rsidR="00B97A6F" w:rsidRPr="00D749E7" w:rsidRDefault="00B97A6F" w:rsidP="00B97A6F">
      <w:pPr>
        <w:autoSpaceDE w:val="0"/>
        <w:autoSpaceDN w:val="0"/>
        <w:adjustRightInd w:val="0"/>
        <w:rPr>
          <w:rStyle w:val="FontStyle169"/>
          <w:color w:val="auto"/>
          <w:sz w:val="24"/>
          <w:szCs w:val="24"/>
          <w:lang w:eastAsia="en-US"/>
        </w:rPr>
      </w:pPr>
    </w:p>
    <w:p w14:paraId="557C66C7" w14:textId="77777777" w:rsidR="00B97A6F" w:rsidRPr="00D749E7" w:rsidRDefault="00B97A6F" w:rsidP="00B97A6F">
      <w:pPr>
        <w:autoSpaceDE w:val="0"/>
        <w:autoSpaceDN w:val="0"/>
        <w:adjustRightInd w:val="0"/>
        <w:ind w:firstLine="709"/>
        <w:rPr>
          <w:rFonts w:ascii="Arial" w:hAnsi="Arial" w:cs="Arial"/>
          <w:sz w:val="24"/>
          <w:highlight w:val="yellow"/>
        </w:rPr>
      </w:pPr>
    </w:p>
    <w:p w14:paraId="207FB3B1" w14:textId="014A67E9" w:rsidR="00B97A6F" w:rsidRPr="00D749E7" w:rsidRDefault="00B97A6F" w:rsidP="00B97A6F">
      <w:pPr>
        <w:autoSpaceDE w:val="0"/>
        <w:autoSpaceDN w:val="0"/>
        <w:adjustRightInd w:val="0"/>
        <w:spacing w:line="360" w:lineRule="auto"/>
        <w:rPr>
          <w:rFonts w:ascii="Arial" w:hAnsi="Arial" w:cs="Arial"/>
          <w:sz w:val="24"/>
        </w:rPr>
      </w:pPr>
      <w:r w:rsidRPr="00D749E7">
        <w:rPr>
          <w:rFonts w:ascii="Arial" w:hAnsi="Arial" w:cs="Arial"/>
          <w:sz w:val="24"/>
        </w:rPr>
        <w:t xml:space="preserve">Ключевые слова: </w:t>
      </w:r>
      <w:r w:rsidR="000000DC" w:rsidRPr="00D749E7">
        <w:rPr>
          <w:rFonts w:ascii="Arial" w:hAnsi="Arial" w:cs="Arial"/>
          <w:sz w:val="24"/>
        </w:rPr>
        <w:t>товары для</w:t>
      </w:r>
      <w:r w:rsidR="002178B8" w:rsidRPr="00D749E7">
        <w:rPr>
          <w:rFonts w:ascii="Arial" w:hAnsi="Arial" w:cs="Arial"/>
          <w:sz w:val="24"/>
        </w:rPr>
        <w:t xml:space="preserve"> уход</w:t>
      </w:r>
      <w:r w:rsidR="000000DC" w:rsidRPr="00D749E7">
        <w:rPr>
          <w:rFonts w:ascii="Arial" w:hAnsi="Arial" w:cs="Arial"/>
          <w:sz w:val="24"/>
        </w:rPr>
        <w:t>а</w:t>
      </w:r>
      <w:r w:rsidR="002178B8" w:rsidRPr="00D749E7">
        <w:rPr>
          <w:rFonts w:ascii="Arial" w:hAnsi="Arial" w:cs="Arial"/>
          <w:sz w:val="24"/>
        </w:rPr>
        <w:t xml:space="preserve"> з</w:t>
      </w:r>
      <w:r w:rsidR="00A945C4" w:rsidRPr="00D749E7">
        <w:rPr>
          <w:rFonts w:ascii="Arial" w:hAnsi="Arial" w:cs="Arial"/>
          <w:sz w:val="24"/>
        </w:rPr>
        <w:t>а детьми, потенциометрический метод</w:t>
      </w:r>
      <w:r w:rsidR="001E49E3">
        <w:rPr>
          <w:rFonts w:ascii="Arial" w:hAnsi="Arial" w:cs="Arial"/>
          <w:sz w:val="24"/>
        </w:rPr>
        <w:t xml:space="preserve">, </w:t>
      </w:r>
      <w:r w:rsidR="00A945C4" w:rsidRPr="00D749E7">
        <w:rPr>
          <w:rFonts w:ascii="Arial" w:hAnsi="Arial" w:cs="Arial"/>
          <w:sz w:val="24"/>
        </w:rPr>
        <w:t>потенциометрический анализатор</w:t>
      </w:r>
      <w:r w:rsidR="001E49E3">
        <w:rPr>
          <w:rFonts w:ascii="Arial" w:hAnsi="Arial" w:cs="Arial"/>
          <w:sz w:val="24"/>
        </w:rPr>
        <w:t xml:space="preserve">, </w:t>
      </w:r>
      <w:r w:rsidR="00A945C4" w:rsidRPr="00D749E7">
        <w:rPr>
          <w:rFonts w:ascii="Arial" w:hAnsi="Arial" w:cs="Arial"/>
          <w:sz w:val="24"/>
        </w:rPr>
        <w:t xml:space="preserve"> рН водной вытяжки</w:t>
      </w:r>
    </w:p>
    <w:p w14:paraId="5E1D4725" w14:textId="77777777" w:rsidR="00B97A6F" w:rsidRPr="0073235B" w:rsidRDefault="00B97A6F" w:rsidP="00B97A6F">
      <w:pPr>
        <w:pBdr>
          <w:bottom w:val="single" w:sz="4" w:space="1" w:color="auto"/>
        </w:pBdr>
        <w:autoSpaceDE w:val="0"/>
        <w:autoSpaceDN w:val="0"/>
        <w:adjustRightInd w:val="0"/>
        <w:ind w:firstLine="709"/>
        <w:rPr>
          <w:rFonts w:ascii="Arial" w:hAnsi="Arial" w:cs="Arial"/>
          <w:color w:val="000000" w:themeColor="text1"/>
          <w:sz w:val="24"/>
        </w:rPr>
      </w:pPr>
    </w:p>
    <w:p w14:paraId="243F38F9" w14:textId="77777777" w:rsidR="00B97A6F" w:rsidRPr="0073235B" w:rsidRDefault="00B97A6F" w:rsidP="00B97A6F">
      <w:pPr>
        <w:pStyle w:val="Style109"/>
        <w:widowControl/>
        <w:tabs>
          <w:tab w:val="left" w:pos="2127"/>
        </w:tabs>
        <w:spacing w:line="360" w:lineRule="auto"/>
        <w:ind w:firstLine="709"/>
        <w:jc w:val="both"/>
        <w:rPr>
          <w:rStyle w:val="FontStyle169"/>
          <w:color w:val="000000" w:themeColor="text1"/>
          <w:sz w:val="24"/>
          <w:szCs w:val="24"/>
          <w:lang w:eastAsia="en-US"/>
        </w:rPr>
      </w:pPr>
    </w:p>
    <w:p w14:paraId="28797CD4" w14:textId="77777777" w:rsidR="00B97A6F" w:rsidRDefault="00B97A6F" w:rsidP="00B97A6F">
      <w:pPr>
        <w:suppressAutoHyphens/>
        <w:spacing w:line="360" w:lineRule="auto"/>
        <w:ind w:firstLine="709"/>
        <w:rPr>
          <w:rFonts w:ascii="Arial" w:eastAsia="Calibri" w:hAnsi="Arial" w:cs="Arial"/>
          <w:sz w:val="24"/>
          <w:lang w:eastAsia="ar-SA"/>
        </w:rPr>
      </w:pPr>
    </w:p>
    <w:p w14:paraId="57B698B9" w14:textId="77777777" w:rsidR="00B97A6F" w:rsidRDefault="00B97A6F" w:rsidP="00B97A6F">
      <w:pPr>
        <w:suppressAutoHyphens/>
        <w:spacing w:line="360" w:lineRule="auto"/>
        <w:ind w:firstLine="709"/>
        <w:rPr>
          <w:rFonts w:ascii="Arial" w:eastAsia="Calibri" w:hAnsi="Arial" w:cs="Arial"/>
          <w:sz w:val="24"/>
          <w:lang w:eastAsia="ar-SA"/>
        </w:rPr>
      </w:pPr>
    </w:p>
    <w:p w14:paraId="021FB665" w14:textId="77777777" w:rsidR="002D286F" w:rsidRDefault="002D286F"/>
    <w:sectPr w:rsidR="002D286F" w:rsidSect="009832B7">
      <w:headerReference w:type="even" r:id="rId37"/>
      <w:headerReference w:type="default" r:id="rId38"/>
      <w:footerReference w:type="even" r:id="rId39"/>
      <w:footerReference w:type="default" r:id="rId40"/>
      <w:headerReference w:type="first" r:id="rId41"/>
      <w:footerReference w:type="first" r:id="rId42"/>
      <w:pgSz w:w="11906" w:h="16838"/>
      <w:pgMar w:top="1134" w:right="851" w:bottom="1134" w:left="1418" w:header="709" w:footer="10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9705C" w14:textId="77777777" w:rsidR="00A8222C" w:rsidRDefault="00A8222C" w:rsidP="00B97A6F">
      <w:r>
        <w:separator/>
      </w:r>
    </w:p>
  </w:endnote>
  <w:endnote w:type="continuationSeparator" w:id="0">
    <w:p w14:paraId="463C8490" w14:textId="77777777" w:rsidR="00A8222C" w:rsidRDefault="00A8222C" w:rsidP="00B9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6642" w14:textId="632BAA66" w:rsidR="000147C8" w:rsidRDefault="000147C8">
    <w:pPr>
      <w:pStyle w:val="af"/>
      <w:jc w:val="right"/>
    </w:pPr>
  </w:p>
  <w:p w14:paraId="3386BDA6" w14:textId="7E0A5244" w:rsidR="000147C8" w:rsidRPr="0025034C" w:rsidRDefault="000147C8" w:rsidP="00565086">
    <w:pPr>
      <w:spacing w:before="120"/>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341859"/>
      <w:docPartObj>
        <w:docPartGallery w:val="Page Numbers (Bottom of Page)"/>
        <w:docPartUnique/>
      </w:docPartObj>
    </w:sdtPr>
    <w:sdtContent>
      <w:p w14:paraId="1B768E23" w14:textId="25CF1630" w:rsidR="000147C8" w:rsidRDefault="000147C8">
        <w:pPr>
          <w:pStyle w:val="af"/>
          <w:jc w:val="right"/>
        </w:pPr>
        <w:r>
          <w:fldChar w:fldCharType="begin"/>
        </w:r>
        <w:r>
          <w:instrText>PAGE   \* MERGEFORMAT</w:instrText>
        </w:r>
        <w:r>
          <w:fldChar w:fldCharType="separate"/>
        </w:r>
        <w:r w:rsidR="00047939">
          <w:rPr>
            <w:noProof/>
          </w:rPr>
          <w:t>4</w:t>
        </w:r>
        <w:r>
          <w:fldChar w:fldCharType="end"/>
        </w:r>
      </w:p>
    </w:sdtContent>
  </w:sdt>
  <w:p w14:paraId="7ECB213F" w14:textId="17A2CAFB" w:rsidR="000147C8" w:rsidRPr="004B1B50" w:rsidRDefault="000147C8" w:rsidP="00565086">
    <w:pPr>
      <w:spacing w:before="120"/>
      <w:jc w:val="right"/>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BC8E" w14:textId="77777777" w:rsidR="000147C8" w:rsidRDefault="000147C8">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382353"/>
      <w:docPartObj>
        <w:docPartGallery w:val="Page Numbers (Bottom of Page)"/>
        <w:docPartUnique/>
      </w:docPartObj>
    </w:sdtPr>
    <w:sdtContent>
      <w:p w14:paraId="4B1D692B" w14:textId="25B9B2C3" w:rsidR="000147C8" w:rsidRDefault="000147C8">
        <w:pPr>
          <w:pStyle w:val="af"/>
          <w:jc w:val="right"/>
        </w:pPr>
        <w:r>
          <w:rPr>
            <w:lang w:val="en-US"/>
          </w:rPr>
          <w:t>15</w:t>
        </w:r>
      </w:p>
    </w:sdtContent>
  </w:sdt>
  <w:p w14:paraId="7056C9B8" w14:textId="3C9C16A4" w:rsidR="000147C8" w:rsidRPr="00B540D7" w:rsidRDefault="000147C8" w:rsidP="00283677">
    <w:pPr>
      <w:pStyle w:val="af"/>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718854"/>
      <w:docPartObj>
        <w:docPartGallery w:val="Page Numbers (Bottom of Page)"/>
        <w:docPartUnique/>
      </w:docPartObj>
    </w:sdtPr>
    <w:sdtContent>
      <w:p w14:paraId="6B956C44" w14:textId="3D741883" w:rsidR="000147C8" w:rsidRDefault="000147C8">
        <w:pPr>
          <w:pStyle w:val="af"/>
          <w:jc w:val="right"/>
        </w:pPr>
        <w:r>
          <w:fldChar w:fldCharType="begin"/>
        </w:r>
        <w:r>
          <w:instrText>PAGE   \* MERGEFORMAT</w:instrText>
        </w:r>
        <w:r>
          <w:fldChar w:fldCharType="separate"/>
        </w:r>
        <w:r w:rsidR="00047939">
          <w:rPr>
            <w:noProof/>
          </w:rPr>
          <w:t>6</w:t>
        </w:r>
        <w:r>
          <w:fldChar w:fldCharType="end"/>
        </w:r>
      </w:p>
    </w:sdtContent>
  </w:sdt>
  <w:p w14:paraId="734164CC" w14:textId="5BC48C8D" w:rsidR="000147C8" w:rsidRPr="00B540D7" w:rsidRDefault="000147C8" w:rsidP="007123E7">
    <w:pPr>
      <w:spacing w:before="120"/>
      <w:jc w:val="left"/>
      <w:rPr>
        <w:rFonts w:ascii="Arial" w:hAnsi="Arial" w:cs="Arial"/>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342465"/>
      <w:docPartObj>
        <w:docPartGallery w:val="Page Numbers (Bottom of Page)"/>
        <w:docPartUnique/>
      </w:docPartObj>
    </w:sdtPr>
    <w:sdtContent>
      <w:p w14:paraId="665DAA9A" w14:textId="59ACF875" w:rsidR="000147C8" w:rsidRDefault="000147C8">
        <w:pPr>
          <w:pStyle w:val="af"/>
          <w:jc w:val="right"/>
        </w:pPr>
        <w:r>
          <w:rPr>
            <w:lang w:val="en-US"/>
          </w:rPr>
          <w:t>5</w:t>
        </w:r>
      </w:p>
    </w:sdtContent>
  </w:sdt>
  <w:p w14:paraId="06FEC1BB" w14:textId="49608B91" w:rsidR="000147C8" w:rsidRPr="007123E7" w:rsidRDefault="000147C8" w:rsidP="007123E7">
    <w:pPr>
      <w:pStyle w:val="af"/>
      <w:spacing w:before="120"/>
      <w:jc w:val="right"/>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85F7" w14:textId="77777777" w:rsidR="00A8222C" w:rsidRDefault="00A8222C" w:rsidP="00B97A6F">
      <w:r>
        <w:separator/>
      </w:r>
    </w:p>
  </w:footnote>
  <w:footnote w:type="continuationSeparator" w:id="0">
    <w:p w14:paraId="2072BFBC" w14:textId="77777777" w:rsidR="00A8222C" w:rsidRDefault="00A8222C" w:rsidP="00B9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0F81" w14:textId="77777777" w:rsidR="000147C8" w:rsidRDefault="000147C8" w:rsidP="00945350">
    <w:pPr>
      <w:spacing w:line="360" w:lineRule="auto"/>
      <w:jc w:val="left"/>
      <w:rPr>
        <w:rFonts w:ascii="Arial" w:hAnsi="Arial" w:cs="Arial"/>
        <w:b/>
        <w:bCs/>
        <w:sz w:val="24"/>
      </w:rPr>
    </w:pPr>
    <w:r w:rsidRPr="00535D31">
      <w:rPr>
        <w:rFonts w:ascii="Arial" w:hAnsi="Arial" w:cs="Arial"/>
        <w:b/>
        <w:bCs/>
        <w:sz w:val="24"/>
      </w:rPr>
      <w:t xml:space="preserve">ГОСТ </w:t>
    </w:r>
  </w:p>
  <w:p w14:paraId="4CCA8D2F" w14:textId="4D8FFF1B" w:rsidR="000147C8" w:rsidRPr="00565086" w:rsidRDefault="000147C8" w:rsidP="00945350">
    <w:pPr>
      <w:spacing w:line="360" w:lineRule="auto"/>
      <w:jc w:val="left"/>
      <w:rPr>
        <w:rFonts w:ascii="Arial" w:hAnsi="Arial" w:cs="Arial"/>
        <w:i/>
        <w:sz w:val="24"/>
      </w:rPr>
    </w:pPr>
    <w:r w:rsidRPr="009E2A05">
      <w:rPr>
        <w:rFonts w:ascii="Arial" w:hAnsi="Arial" w:cs="Arial"/>
        <w:bCs/>
        <w:i/>
        <w:sz w:val="24"/>
      </w:rPr>
      <w:t xml:space="preserve">(проект, </w:t>
    </w:r>
    <w:r w:rsidRPr="009E2A05">
      <w:rPr>
        <w:rFonts w:ascii="Arial" w:hAnsi="Arial" w:cs="Arial"/>
        <w:bCs/>
        <w:i/>
        <w:sz w:val="24"/>
        <w:lang w:val="en-US"/>
      </w:rPr>
      <w:t>RU</w:t>
    </w:r>
    <w:r w:rsidRPr="009E2A05">
      <w:rPr>
        <w:rFonts w:ascii="Arial" w:hAnsi="Arial" w:cs="Arial"/>
        <w:bCs/>
        <w:i/>
        <w:sz w:val="24"/>
      </w:rPr>
      <w:t xml:space="preserve">, </w:t>
    </w:r>
    <w:r>
      <w:rPr>
        <w:rFonts w:ascii="Arial" w:hAnsi="Arial" w:cs="Arial"/>
        <w:bCs/>
        <w:i/>
        <w:sz w:val="24"/>
      </w:rPr>
      <w:t>первая</w:t>
    </w:r>
    <w:r w:rsidRPr="009E2A05">
      <w:rPr>
        <w:rFonts w:ascii="Arial" w:hAnsi="Arial" w:cs="Arial"/>
        <w:bCs/>
        <w:i/>
        <w:sz w:val="24"/>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AF07" w14:textId="77777777" w:rsidR="000147C8" w:rsidRDefault="000147C8" w:rsidP="005F292F">
    <w:pPr>
      <w:spacing w:line="360" w:lineRule="auto"/>
      <w:rPr>
        <w:rFonts w:ascii="Arial" w:hAnsi="Arial" w:cs="Arial"/>
        <w:b/>
        <w:bCs/>
        <w:sz w:val="24"/>
      </w:rPr>
    </w:pPr>
    <w:r w:rsidRPr="00535D31">
      <w:rPr>
        <w:rFonts w:ascii="Arial" w:hAnsi="Arial" w:cs="Arial"/>
        <w:b/>
        <w:bCs/>
        <w:sz w:val="24"/>
      </w:rPr>
      <w:t xml:space="preserve">ГОСТ </w:t>
    </w:r>
  </w:p>
  <w:p w14:paraId="3B6CEBC6" w14:textId="7421FAC2" w:rsidR="000147C8" w:rsidRDefault="000147C8" w:rsidP="005F292F">
    <w:pPr>
      <w:pStyle w:val="a4"/>
    </w:pPr>
    <w:r w:rsidRPr="002B0DF5">
      <w:rPr>
        <w:rFonts w:ascii="Arial" w:hAnsi="Arial" w:cs="Arial"/>
        <w:bCs/>
        <w:i/>
        <w:sz w:val="24"/>
      </w:rPr>
      <w:t xml:space="preserve">(проект, </w:t>
    </w:r>
    <w:r w:rsidRPr="002B0DF5">
      <w:rPr>
        <w:rFonts w:ascii="Arial" w:hAnsi="Arial" w:cs="Arial"/>
        <w:bCs/>
        <w:i/>
        <w:sz w:val="24"/>
        <w:lang w:val="en-US"/>
      </w:rPr>
      <w:t>RU</w:t>
    </w:r>
    <w:r w:rsidRPr="002B0DF5">
      <w:rPr>
        <w:rFonts w:ascii="Arial" w:hAnsi="Arial" w:cs="Arial"/>
        <w:bCs/>
        <w:i/>
        <w:sz w:val="24"/>
      </w:rPr>
      <w:t xml:space="preserve">, </w:t>
    </w:r>
    <w:r>
      <w:rPr>
        <w:rFonts w:ascii="Arial" w:hAnsi="Arial" w:cs="Arial"/>
        <w:bCs/>
        <w:i/>
        <w:sz w:val="24"/>
      </w:rPr>
      <w:t>первая</w:t>
    </w:r>
    <w:r w:rsidRPr="002B0DF5">
      <w:rPr>
        <w:rFonts w:ascii="Arial" w:hAnsi="Arial" w:cs="Arial"/>
        <w:bCs/>
        <w:i/>
        <w:sz w:val="24"/>
      </w:rPr>
      <w:t xml:space="preserve"> редакция)</w:t>
    </w:r>
    <w:r>
      <w:rPr>
        <w:rFonts w:ascii="Arial" w:hAnsi="Arial" w:cs="Arial"/>
        <w:b/>
        <w:bCs/>
        <w:sz w:val="24"/>
      </w:rPr>
      <w:tab/>
    </w:r>
    <w:r>
      <w:rPr>
        <w:rFonts w:ascii="Arial" w:hAnsi="Arial" w:cs="Arial"/>
        <w:b/>
        <w:bCs/>
        <w:sz w:val="24"/>
      </w:rPr>
      <w:tab/>
    </w:r>
  </w:p>
  <w:p w14:paraId="70DA61FB" w14:textId="0D8517BF" w:rsidR="000147C8" w:rsidRPr="00535D31" w:rsidRDefault="000147C8" w:rsidP="005F292F">
    <w:pPr>
      <w:spacing w:line="360" w:lineRule="auto"/>
      <w:jc w:val="left"/>
      <w:rPr>
        <w:rFonts w:ascii="Arial" w:hAnsi="Arial" w:cs="Arial"/>
        <w:b/>
        <w:bCs/>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57D0" w14:textId="01DAF5D6" w:rsidR="000147C8" w:rsidRDefault="000147C8" w:rsidP="005F292F">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2223" w14:textId="129FF9A0" w:rsidR="000147C8" w:rsidRDefault="000147C8" w:rsidP="00130F85">
    <w:pPr>
      <w:spacing w:line="360" w:lineRule="auto"/>
      <w:jc w:val="left"/>
      <w:rPr>
        <w:rFonts w:ascii="Arial" w:hAnsi="Arial" w:cs="Arial"/>
        <w:b/>
        <w:bCs/>
        <w:sz w:val="24"/>
      </w:rPr>
    </w:pPr>
    <w:r w:rsidRPr="00535D31">
      <w:rPr>
        <w:rFonts w:ascii="Arial" w:hAnsi="Arial" w:cs="Arial"/>
        <w:b/>
        <w:bCs/>
        <w:sz w:val="24"/>
      </w:rPr>
      <w:t xml:space="preserve">ГОСТ </w:t>
    </w:r>
  </w:p>
  <w:p w14:paraId="190FA9FF" w14:textId="46F33943" w:rsidR="000147C8" w:rsidRPr="0079018B" w:rsidRDefault="000147C8" w:rsidP="00945350">
    <w:pPr>
      <w:spacing w:line="360" w:lineRule="auto"/>
      <w:jc w:val="left"/>
      <w:rPr>
        <w:rFonts w:ascii="Arial" w:hAnsi="Arial" w:cs="Arial"/>
        <w:i/>
        <w:sz w:val="24"/>
      </w:rPr>
    </w:pPr>
    <w:r w:rsidRPr="00360843">
      <w:rPr>
        <w:rFonts w:ascii="Arial" w:hAnsi="Arial" w:cs="Arial"/>
        <w:bCs/>
        <w:i/>
        <w:sz w:val="24"/>
        <w:highlight w:val="green"/>
      </w:rPr>
      <w:t xml:space="preserve">(проект, </w:t>
    </w:r>
    <w:r w:rsidRPr="00360843">
      <w:rPr>
        <w:rFonts w:ascii="Arial" w:hAnsi="Arial" w:cs="Arial"/>
        <w:bCs/>
        <w:i/>
        <w:sz w:val="24"/>
        <w:highlight w:val="green"/>
        <w:lang w:val="en-US"/>
      </w:rPr>
      <w:t>RU</w:t>
    </w:r>
    <w:r>
      <w:rPr>
        <w:rFonts w:ascii="Arial" w:hAnsi="Arial" w:cs="Arial"/>
        <w:bCs/>
        <w:i/>
        <w:sz w:val="24"/>
        <w:highlight w:val="green"/>
      </w:rPr>
      <w:t>, первая</w:t>
    </w:r>
    <w:r w:rsidRPr="00360843">
      <w:rPr>
        <w:rFonts w:ascii="Arial" w:hAnsi="Arial" w:cs="Arial"/>
        <w:bCs/>
        <w:i/>
        <w:sz w:val="24"/>
        <w:highlight w:val="green"/>
      </w:rPr>
      <w:t xml:space="preserve"> редакция)</w:t>
    </w:r>
    <w:r w:rsidRPr="00535D31">
      <w:rPr>
        <w:rFonts w:ascii="Arial" w:hAnsi="Arial" w:cs="Arial"/>
        <w:i/>
        <w:sz w:val="24"/>
      </w:rPr>
      <w:t xml:space="preserve">                          </w:t>
    </w:r>
    <w:r>
      <w:rPr>
        <w:rFonts w:ascii="Arial" w:hAnsi="Arial" w:cs="Arial"/>
        <w:i/>
        <w:sz w:val="24"/>
      </w:rPr>
      <w:t xml:space="preserve">                  </w:t>
    </w:r>
    <w:r w:rsidRPr="00535D31">
      <w:rPr>
        <w:rFonts w:ascii="Arial" w:hAnsi="Arial" w:cs="Arial"/>
        <w:i/>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D7E5" w14:textId="42C4A9C5" w:rsidR="000147C8" w:rsidRDefault="000147C8" w:rsidP="007123E7">
    <w:pPr>
      <w:spacing w:line="360" w:lineRule="auto"/>
      <w:rPr>
        <w:rFonts w:ascii="Arial" w:hAnsi="Arial" w:cs="Arial"/>
        <w:b/>
        <w:bCs/>
        <w:sz w:val="24"/>
      </w:rPr>
    </w:pPr>
    <w:r w:rsidRPr="00535D31">
      <w:rPr>
        <w:rFonts w:ascii="Arial" w:hAnsi="Arial" w:cs="Arial"/>
        <w:b/>
        <w:bCs/>
        <w:sz w:val="24"/>
      </w:rPr>
      <w:t xml:space="preserve">ГОСТ </w:t>
    </w:r>
  </w:p>
  <w:p w14:paraId="571570C1" w14:textId="47ADADA3" w:rsidR="000147C8" w:rsidRPr="00535D31" w:rsidRDefault="000147C8" w:rsidP="007123E7">
    <w:pPr>
      <w:spacing w:line="360" w:lineRule="auto"/>
      <w:rPr>
        <w:rFonts w:ascii="Arial" w:hAnsi="Arial" w:cs="Arial"/>
        <w:b/>
        <w:bCs/>
        <w:sz w:val="24"/>
      </w:rPr>
    </w:pPr>
    <w:r w:rsidRPr="002B0DF5">
      <w:rPr>
        <w:rFonts w:ascii="Arial" w:hAnsi="Arial" w:cs="Arial"/>
        <w:bCs/>
        <w:i/>
        <w:sz w:val="24"/>
      </w:rPr>
      <w:t xml:space="preserve">(проект, </w:t>
    </w:r>
    <w:r w:rsidRPr="002B0DF5">
      <w:rPr>
        <w:rFonts w:ascii="Arial" w:hAnsi="Arial" w:cs="Arial"/>
        <w:bCs/>
        <w:i/>
        <w:sz w:val="24"/>
        <w:lang w:val="en-US"/>
      </w:rPr>
      <w:t>RU</w:t>
    </w:r>
    <w:r w:rsidRPr="002B0DF5">
      <w:rPr>
        <w:rFonts w:ascii="Arial" w:hAnsi="Arial" w:cs="Arial"/>
        <w:bCs/>
        <w:i/>
        <w:sz w:val="24"/>
      </w:rPr>
      <w:t xml:space="preserve">, </w:t>
    </w:r>
    <w:r>
      <w:rPr>
        <w:rFonts w:ascii="Arial" w:hAnsi="Arial" w:cs="Arial"/>
        <w:bCs/>
        <w:i/>
        <w:sz w:val="24"/>
      </w:rPr>
      <w:t>первая</w:t>
    </w:r>
    <w:r w:rsidRPr="002B0DF5">
      <w:rPr>
        <w:rFonts w:ascii="Arial" w:hAnsi="Arial" w:cs="Arial"/>
        <w:bCs/>
        <w:i/>
        <w:sz w:val="24"/>
      </w:rPr>
      <w:t xml:space="preserve"> редакция)</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Pr="00535D31">
      <w:rPr>
        <w:rFonts w:ascii="Arial" w:hAnsi="Arial" w:cs="Arial"/>
        <w:i/>
        <w:sz w:val="24"/>
      </w:rPr>
      <w:t xml:space="preserve">                                             </w:t>
    </w:r>
    <w:r>
      <w:rPr>
        <w:rFonts w:ascii="Arial" w:hAnsi="Arial" w:cs="Arial"/>
        <w:i/>
        <w:sz w:val="24"/>
      </w:rPr>
      <w:t xml:space="preserve">                  </w:t>
    </w:r>
    <w:r w:rsidRPr="00535D31">
      <w:rPr>
        <w:rFonts w:ascii="Arial" w:hAnsi="Arial" w:cs="Arial"/>
        <w:i/>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C250" w14:textId="77777777" w:rsidR="000147C8" w:rsidRDefault="000147C8" w:rsidP="00D92746">
    <w:pPr>
      <w:spacing w:line="360" w:lineRule="auto"/>
      <w:rPr>
        <w:rFonts w:ascii="Arial" w:hAnsi="Arial" w:cs="Arial"/>
        <w:b/>
        <w:bCs/>
        <w:sz w:val="24"/>
      </w:rPr>
    </w:pPr>
    <w:r w:rsidRPr="00535D31">
      <w:rPr>
        <w:rFonts w:ascii="Arial" w:hAnsi="Arial" w:cs="Arial"/>
        <w:b/>
        <w:bCs/>
        <w:sz w:val="24"/>
      </w:rPr>
      <w:t xml:space="preserve">ГОСТ </w:t>
    </w:r>
  </w:p>
  <w:p w14:paraId="5F87BEAE" w14:textId="3DC3FD24" w:rsidR="000147C8" w:rsidRDefault="000147C8" w:rsidP="00D92746">
    <w:pPr>
      <w:pStyle w:val="a4"/>
    </w:pPr>
    <w:r w:rsidRPr="002B0DF5">
      <w:rPr>
        <w:rFonts w:ascii="Arial" w:hAnsi="Arial" w:cs="Arial"/>
        <w:bCs/>
        <w:i/>
        <w:sz w:val="24"/>
      </w:rPr>
      <w:t xml:space="preserve">(проект, </w:t>
    </w:r>
    <w:r w:rsidRPr="002B0DF5">
      <w:rPr>
        <w:rFonts w:ascii="Arial" w:hAnsi="Arial" w:cs="Arial"/>
        <w:bCs/>
        <w:i/>
        <w:sz w:val="24"/>
        <w:lang w:val="en-US"/>
      </w:rPr>
      <w:t>RU</w:t>
    </w:r>
    <w:r w:rsidRPr="002B0DF5">
      <w:rPr>
        <w:rFonts w:ascii="Arial" w:hAnsi="Arial" w:cs="Arial"/>
        <w:bCs/>
        <w:i/>
        <w:sz w:val="24"/>
      </w:rPr>
      <w:t xml:space="preserve">, </w:t>
    </w:r>
    <w:r>
      <w:rPr>
        <w:rFonts w:ascii="Arial" w:hAnsi="Arial" w:cs="Arial"/>
        <w:bCs/>
        <w:i/>
        <w:sz w:val="24"/>
      </w:rPr>
      <w:t>первая</w:t>
    </w:r>
    <w:r w:rsidRPr="002B0DF5">
      <w:rPr>
        <w:rFonts w:ascii="Arial" w:hAnsi="Arial" w:cs="Arial"/>
        <w:bCs/>
        <w:i/>
        <w:sz w:val="24"/>
      </w:rPr>
      <w:t xml:space="preserve"> редакция)</w:t>
    </w:r>
    <w:r>
      <w:rPr>
        <w:rFonts w:ascii="Arial" w:hAnsi="Arial" w:cs="Arial"/>
        <w:b/>
        <w:bCs/>
        <w:sz w:val="24"/>
      </w:rPr>
      <w:tab/>
    </w:r>
    <w:r>
      <w:rPr>
        <w:rFonts w:ascii="Arial" w:hAnsi="Arial" w:cs="Arial"/>
        <w:b/>
        <w:bCs/>
        <w:sz w:val="24"/>
      </w:rPr>
      <w:tab/>
    </w:r>
  </w:p>
  <w:p w14:paraId="348A7308" w14:textId="1A308D6E" w:rsidR="000147C8" w:rsidRDefault="000147C8" w:rsidP="00130F85">
    <w:pPr>
      <w:spacing w:line="36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BFD"/>
    <w:multiLevelType w:val="hybridMultilevel"/>
    <w:tmpl w:val="E5AA60E4"/>
    <w:lvl w:ilvl="0" w:tplc="616E2F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8E60B35"/>
    <w:multiLevelType w:val="hybridMultilevel"/>
    <w:tmpl w:val="48B6CB02"/>
    <w:lvl w:ilvl="0" w:tplc="616E2F28">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09FE0083"/>
    <w:multiLevelType w:val="hybridMultilevel"/>
    <w:tmpl w:val="C16CDF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B435E1"/>
    <w:multiLevelType w:val="hybridMultilevel"/>
    <w:tmpl w:val="037ADB10"/>
    <w:lvl w:ilvl="0" w:tplc="943421AA">
      <w:start w:val="8"/>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0D5A00"/>
    <w:multiLevelType w:val="hybridMultilevel"/>
    <w:tmpl w:val="149871E8"/>
    <w:lvl w:ilvl="0" w:tplc="D2708986">
      <w:numFmt w:val="bullet"/>
      <w:lvlText w:val="−"/>
      <w:lvlJc w:val="left"/>
      <w:pPr>
        <w:ind w:left="990" w:hanging="360"/>
      </w:pPr>
      <w:rPr>
        <w:rFonts w:ascii="Times New Roman"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5" w15:restartNumberingAfterBreak="0">
    <w:nsid w:val="0D8B3ADB"/>
    <w:multiLevelType w:val="hybridMultilevel"/>
    <w:tmpl w:val="58309AC4"/>
    <w:lvl w:ilvl="0" w:tplc="22C4FE82">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1C1424F"/>
    <w:multiLevelType w:val="hybridMultilevel"/>
    <w:tmpl w:val="B316E884"/>
    <w:lvl w:ilvl="0" w:tplc="D2708986">
      <w:numFmt w:val="bullet"/>
      <w:lvlText w:val="−"/>
      <w:lvlJc w:val="left"/>
      <w:pPr>
        <w:ind w:left="1287" w:hanging="360"/>
      </w:pPr>
      <w:rPr>
        <w:rFonts w:ascii="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7" w15:restartNumberingAfterBreak="0">
    <w:nsid w:val="1D8F3F67"/>
    <w:multiLevelType w:val="hybridMultilevel"/>
    <w:tmpl w:val="96FE0B4E"/>
    <w:lvl w:ilvl="0" w:tplc="2D047458">
      <w:start w:val="6"/>
      <w:numFmt w:val="bullet"/>
      <w:lvlText w:val="-"/>
      <w:lvlJc w:val="left"/>
      <w:pPr>
        <w:ind w:left="913" w:hanging="360"/>
      </w:pPr>
      <w:rPr>
        <w:rFonts w:ascii="Arial" w:eastAsia="Calibri" w:hAnsi="Arial" w:cs="Arial" w:hint="default"/>
      </w:rPr>
    </w:lvl>
    <w:lvl w:ilvl="1" w:tplc="20000003" w:tentative="1">
      <w:start w:val="1"/>
      <w:numFmt w:val="bullet"/>
      <w:lvlText w:val="o"/>
      <w:lvlJc w:val="left"/>
      <w:pPr>
        <w:ind w:left="1507" w:hanging="360"/>
      </w:pPr>
      <w:rPr>
        <w:rFonts w:ascii="Courier New" w:hAnsi="Courier New" w:cs="Courier New" w:hint="default"/>
      </w:rPr>
    </w:lvl>
    <w:lvl w:ilvl="2" w:tplc="20000005" w:tentative="1">
      <w:start w:val="1"/>
      <w:numFmt w:val="bullet"/>
      <w:lvlText w:val=""/>
      <w:lvlJc w:val="left"/>
      <w:pPr>
        <w:ind w:left="2227" w:hanging="360"/>
      </w:pPr>
      <w:rPr>
        <w:rFonts w:ascii="Wingdings" w:hAnsi="Wingdings" w:hint="default"/>
      </w:rPr>
    </w:lvl>
    <w:lvl w:ilvl="3" w:tplc="20000001" w:tentative="1">
      <w:start w:val="1"/>
      <w:numFmt w:val="bullet"/>
      <w:lvlText w:val=""/>
      <w:lvlJc w:val="left"/>
      <w:pPr>
        <w:ind w:left="2947" w:hanging="360"/>
      </w:pPr>
      <w:rPr>
        <w:rFonts w:ascii="Symbol" w:hAnsi="Symbol" w:hint="default"/>
      </w:rPr>
    </w:lvl>
    <w:lvl w:ilvl="4" w:tplc="20000003" w:tentative="1">
      <w:start w:val="1"/>
      <w:numFmt w:val="bullet"/>
      <w:lvlText w:val="o"/>
      <w:lvlJc w:val="left"/>
      <w:pPr>
        <w:ind w:left="3667" w:hanging="360"/>
      </w:pPr>
      <w:rPr>
        <w:rFonts w:ascii="Courier New" w:hAnsi="Courier New" w:cs="Courier New" w:hint="default"/>
      </w:rPr>
    </w:lvl>
    <w:lvl w:ilvl="5" w:tplc="20000005" w:tentative="1">
      <w:start w:val="1"/>
      <w:numFmt w:val="bullet"/>
      <w:lvlText w:val=""/>
      <w:lvlJc w:val="left"/>
      <w:pPr>
        <w:ind w:left="4387" w:hanging="360"/>
      </w:pPr>
      <w:rPr>
        <w:rFonts w:ascii="Wingdings" w:hAnsi="Wingdings" w:hint="default"/>
      </w:rPr>
    </w:lvl>
    <w:lvl w:ilvl="6" w:tplc="20000001" w:tentative="1">
      <w:start w:val="1"/>
      <w:numFmt w:val="bullet"/>
      <w:lvlText w:val=""/>
      <w:lvlJc w:val="left"/>
      <w:pPr>
        <w:ind w:left="5107" w:hanging="360"/>
      </w:pPr>
      <w:rPr>
        <w:rFonts w:ascii="Symbol" w:hAnsi="Symbol" w:hint="default"/>
      </w:rPr>
    </w:lvl>
    <w:lvl w:ilvl="7" w:tplc="20000003" w:tentative="1">
      <w:start w:val="1"/>
      <w:numFmt w:val="bullet"/>
      <w:lvlText w:val="o"/>
      <w:lvlJc w:val="left"/>
      <w:pPr>
        <w:ind w:left="5827" w:hanging="360"/>
      </w:pPr>
      <w:rPr>
        <w:rFonts w:ascii="Courier New" w:hAnsi="Courier New" w:cs="Courier New" w:hint="default"/>
      </w:rPr>
    </w:lvl>
    <w:lvl w:ilvl="8" w:tplc="20000005" w:tentative="1">
      <w:start w:val="1"/>
      <w:numFmt w:val="bullet"/>
      <w:lvlText w:val=""/>
      <w:lvlJc w:val="left"/>
      <w:pPr>
        <w:ind w:left="6547" w:hanging="360"/>
      </w:pPr>
      <w:rPr>
        <w:rFonts w:ascii="Wingdings" w:hAnsi="Wingdings" w:hint="default"/>
      </w:rPr>
    </w:lvl>
  </w:abstractNum>
  <w:abstractNum w:abstractNumId="8" w15:restartNumberingAfterBreak="0">
    <w:nsid w:val="1E364672"/>
    <w:multiLevelType w:val="hybridMultilevel"/>
    <w:tmpl w:val="7D5EF1D2"/>
    <w:lvl w:ilvl="0" w:tplc="A7F63D56">
      <w:start w:val="6"/>
      <w:numFmt w:val="bullet"/>
      <w:lvlText w:val="-"/>
      <w:lvlJc w:val="left"/>
      <w:pPr>
        <w:ind w:left="927" w:hanging="360"/>
      </w:pPr>
      <w:rPr>
        <w:rFonts w:ascii="Arial" w:eastAsia="Calibri"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9" w15:restartNumberingAfterBreak="0">
    <w:nsid w:val="200A614D"/>
    <w:multiLevelType w:val="hybridMultilevel"/>
    <w:tmpl w:val="20A6D07C"/>
    <w:lvl w:ilvl="0" w:tplc="616E2F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3204213"/>
    <w:multiLevelType w:val="hybridMultilevel"/>
    <w:tmpl w:val="29589B58"/>
    <w:lvl w:ilvl="0" w:tplc="D2708986">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4341902"/>
    <w:multiLevelType w:val="hybridMultilevel"/>
    <w:tmpl w:val="418C1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88D6A3B"/>
    <w:multiLevelType w:val="hybridMultilevel"/>
    <w:tmpl w:val="D02EF052"/>
    <w:lvl w:ilvl="0" w:tplc="0A221946">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294B5906"/>
    <w:multiLevelType w:val="multilevel"/>
    <w:tmpl w:val="C656584A"/>
    <w:lvl w:ilvl="0">
      <w:start w:val="1"/>
      <w:numFmt w:val="decimal"/>
      <w:lvlText w:val="%1"/>
      <w:lvlJc w:val="left"/>
      <w:pPr>
        <w:tabs>
          <w:tab w:val="num" w:pos="1415"/>
        </w:tabs>
        <w:ind w:left="1415" w:hanging="705"/>
      </w:pPr>
      <w:rPr>
        <w:rFonts w:hint="default"/>
        <w:b/>
        <w:i w:val="0"/>
      </w:rPr>
    </w:lvl>
    <w:lvl w:ilvl="1">
      <w:start w:val="1"/>
      <w:numFmt w:val="decimal"/>
      <w:lvlText w:val="%1.%2"/>
      <w:lvlJc w:val="left"/>
      <w:pPr>
        <w:tabs>
          <w:tab w:val="num" w:pos="4675"/>
        </w:tabs>
        <w:ind w:left="4675" w:hanging="705"/>
      </w:pPr>
      <w:rPr>
        <w:rFonts w:ascii="Arial" w:hAnsi="Arial" w:cs="Arial" w:hint="default"/>
        <w:b/>
        <w:sz w:val="24"/>
        <w:szCs w:val="24"/>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3204"/>
        </w:tabs>
        <w:ind w:left="3204" w:hanging="1080"/>
      </w:pPr>
      <w:rPr>
        <w:rFonts w:hint="default"/>
        <w:b w:val="0"/>
        <w:sz w:val="24"/>
        <w:szCs w:val="24"/>
      </w:rPr>
    </w:lvl>
    <w:lvl w:ilvl="4">
      <w:start w:val="1"/>
      <w:numFmt w:val="decimal"/>
      <w:lvlText w:val="%1.%2.%3.%4.%5"/>
      <w:lvlJc w:val="left"/>
      <w:pPr>
        <w:tabs>
          <w:tab w:val="num" w:pos="3912"/>
        </w:tabs>
        <w:ind w:left="3912" w:hanging="1080"/>
      </w:pPr>
      <w:rPr>
        <w:rFonts w:ascii="Times New Roman" w:hAnsi="Times New Roman" w:cs="Times New Roman" w:hint="default"/>
        <w:b/>
        <w:sz w:val="28"/>
        <w:szCs w:val="28"/>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4" w15:restartNumberingAfterBreak="0">
    <w:nsid w:val="2C3702B5"/>
    <w:multiLevelType w:val="hybridMultilevel"/>
    <w:tmpl w:val="20E2E33C"/>
    <w:lvl w:ilvl="0" w:tplc="616E2F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2C932E78"/>
    <w:multiLevelType w:val="multilevel"/>
    <w:tmpl w:val="C656584A"/>
    <w:lvl w:ilvl="0">
      <w:start w:val="1"/>
      <w:numFmt w:val="decimal"/>
      <w:lvlText w:val="%1"/>
      <w:lvlJc w:val="left"/>
      <w:pPr>
        <w:tabs>
          <w:tab w:val="num" w:pos="1415"/>
        </w:tabs>
        <w:ind w:left="1415" w:hanging="705"/>
      </w:pPr>
      <w:rPr>
        <w:rFonts w:hint="default"/>
        <w:b/>
        <w:i w:val="0"/>
      </w:rPr>
    </w:lvl>
    <w:lvl w:ilvl="1">
      <w:start w:val="1"/>
      <w:numFmt w:val="decimal"/>
      <w:lvlText w:val="%1.%2"/>
      <w:lvlJc w:val="left"/>
      <w:pPr>
        <w:tabs>
          <w:tab w:val="num" w:pos="4675"/>
        </w:tabs>
        <w:ind w:left="4675" w:hanging="705"/>
      </w:pPr>
      <w:rPr>
        <w:rFonts w:ascii="Arial" w:hAnsi="Arial" w:cs="Arial" w:hint="default"/>
        <w:b/>
        <w:sz w:val="24"/>
        <w:szCs w:val="24"/>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3204"/>
        </w:tabs>
        <w:ind w:left="3204" w:hanging="1080"/>
      </w:pPr>
      <w:rPr>
        <w:rFonts w:hint="default"/>
        <w:b w:val="0"/>
        <w:sz w:val="24"/>
        <w:szCs w:val="24"/>
      </w:rPr>
    </w:lvl>
    <w:lvl w:ilvl="4">
      <w:start w:val="1"/>
      <w:numFmt w:val="decimal"/>
      <w:lvlText w:val="%1.%2.%3.%4.%5"/>
      <w:lvlJc w:val="left"/>
      <w:pPr>
        <w:tabs>
          <w:tab w:val="num" w:pos="3912"/>
        </w:tabs>
        <w:ind w:left="3912" w:hanging="1080"/>
      </w:pPr>
      <w:rPr>
        <w:rFonts w:ascii="Times New Roman" w:hAnsi="Times New Roman" w:cs="Times New Roman" w:hint="default"/>
        <w:b/>
        <w:sz w:val="28"/>
        <w:szCs w:val="28"/>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6" w15:restartNumberingAfterBreak="0">
    <w:nsid w:val="2CBD11A5"/>
    <w:multiLevelType w:val="hybridMultilevel"/>
    <w:tmpl w:val="3CC81FF8"/>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7" w15:restartNumberingAfterBreak="0">
    <w:nsid w:val="2F382935"/>
    <w:multiLevelType w:val="multilevel"/>
    <w:tmpl w:val="7BE0C562"/>
    <w:lvl w:ilvl="0">
      <w:start w:val="1"/>
      <w:numFmt w:val="decimal"/>
      <w:lvlText w:val="%1"/>
      <w:lvlJc w:val="left"/>
      <w:pPr>
        <w:tabs>
          <w:tab w:val="num" w:pos="1415"/>
        </w:tabs>
        <w:ind w:left="1415" w:hanging="705"/>
      </w:pPr>
      <w:rPr>
        <w:rFonts w:hint="default"/>
        <w:b/>
        <w:i w:val="0"/>
      </w:rPr>
    </w:lvl>
    <w:lvl w:ilvl="1">
      <w:start w:val="1"/>
      <w:numFmt w:val="decimal"/>
      <w:lvlText w:val="%1.%2"/>
      <w:lvlJc w:val="left"/>
      <w:pPr>
        <w:tabs>
          <w:tab w:val="num" w:pos="1415"/>
        </w:tabs>
        <w:ind w:left="1415" w:hanging="705"/>
      </w:pPr>
      <w:rPr>
        <w:rFonts w:ascii="Arial" w:hAnsi="Arial" w:cs="Arial" w:hint="default"/>
        <w:b/>
        <w:sz w:val="24"/>
        <w:szCs w:val="24"/>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3204"/>
        </w:tabs>
        <w:ind w:left="3204" w:hanging="1080"/>
      </w:pPr>
      <w:rPr>
        <w:rFonts w:hint="default"/>
        <w:b w:val="0"/>
        <w:sz w:val="24"/>
        <w:szCs w:val="24"/>
      </w:rPr>
    </w:lvl>
    <w:lvl w:ilvl="4">
      <w:start w:val="1"/>
      <w:numFmt w:val="decimal"/>
      <w:lvlText w:val="%1.%2.%3.%4.%5"/>
      <w:lvlJc w:val="left"/>
      <w:pPr>
        <w:tabs>
          <w:tab w:val="num" w:pos="3912"/>
        </w:tabs>
        <w:ind w:left="3912" w:hanging="1080"/>
      </w:pPr>
      <w:rPr>
        <w:rFonts w:ascii="Times New Roman" w:hAnsi="Times New Roman" w:cs="Times New Roman" w:hint="default"/>
        <w:b/>
        <w:sz w:val="28"/>
        <w:szCs w:val="28"/>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8" w15:restartNumberingAfterBreak="0">
    <w:nsid w:val="30F9048E"/>
    <w:multiLevelType w:val="hybridMultilevel"/>
    <w:tmpl w:val="18FE2D58"/>
    <w:lvl w:ilvl="0" w:tplc="348EA360">
      <w:start w:val="1"/>
      <w:numFmt w:val="russianLower"/>
      <w:pStyle w:val="0"/>
      <w:lvlText w:val="%1)"/>
      <w:lvlJc w:val="left"/>
      <w:pPr>
        <w:tabs>
          <w:tab w:val="num" w:pos="1980"/>
        </w:tabs>
        <w:ind w:left="1980" w:hanging="360"/>
      </w:pPr>
      <w:rPr>
        <w:rFonts w:hint="default"/>
      </w:rPr>
    </w:lvl>
    <w:lvl w:ilvl="1" w:tplc="04190019">
      <w:start w:val="1"/>
      <w:numFmt w:val="lowerLetter"/>
      <w:lvlText w:val="%2."/>
      <w:lvlJc w:val="left"/>
      <w:pPr>
        <w:tabs>
          <w:tab w:val="num" w:pos="1260"/>
        </w:tabs>
        <w:ind w:left="1260" w:hanging="360"/>
      </w:pPr>
    </w:lvl>
    <w:lvl w:ilvl="2" w:tplc="82C2E75E">
      <w:start w:val="1"/>
      <w:numFmt w:val="decimal"/>
      <w:lvlText w:val="%3)"/>
      <w:lvlJc w:val="left"/>
      <w:pPr>
        <w:tabs>
          <w:tab w:val="num" w:pos="2160"/>
        </w:tabs>
        <w:ind w:left="2160" w:hanging="360"/>
      </w:pPr>
      <w:rPr>
        <w:rFonts w:hint="default"/>
      </w:r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15:restartNumberingAfterBreak="0">
    <w:nsid w:val="32291272"/>
    <w:multiLevelType w:val="hybridMultilevel"/>
    <w:tmpl w:val="D30C29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54438AE"/>
    <w:multiLevelType w:val="hybridMultilevel"/>
    <w:tmpl w:val="4FD649F4"/>
    <w:lvl w:ilvl="0" w:tplc="D2708986">
      <w:numFmt w:val="bullet"/>
      <w:lvlText w:val="−"/>
      <w:lvlJc w:val="left"/>
      <w:pPr>
        <w:ind w:left="8016" w:hanging="360"/>
      </w:pPr>
      <w:rPr>
        <w:rFonts w:ascii="Times New Roman" w:hAnsi="Times New Roman" w:cs="Times New Roman" w:hint="default"/>
      </w:rPr>
    </w:lvl>
    <w:lvl w:ilvl="1" w:tplc="04190003" w:tentative="1">
      <w:start w:val="1"/>
      <w:numFmt w:val="bullet"/>
      <w:lvlText w:val="o"/>
      <w:lvlJc w:val="left"/>
      <w:pPr>
        <w:ind w:left="8736" w:hanging="360"/>
      </w:pPr>
      <w:rPr>
        <w:rFonts w:ascii="Courier New" w:hAnsi="Courier New" w:cs="Courier New" w:hint="default"/>
      </w:rPr>
    </w:lvl>
    <w:lvl w:ilvl="2" w:tplc="04190005" w:tentative="1">
      <w:start w:val="1"/>
      <w:numFmt w:val="bullet"/>
      <w:lvlText w:val=""/>
      <w:lvlJc w:val="left"/>
      <w:pPr>
        <w:ind w:left="9456" w:hanging="360"/>
      </w:pPr>
      <w:rPr>
        <w:rFonts w:ascii="Wingdings" w:hAnsi="Wingdings" w:hint="default"/>
      </w:rPr>
    </w:lvl>
    <w:lvl w:ilvl="3" w:tplc="04190001" w:tentative="1">
      <w:start w:val="1"/>
      <w:numFmt w:val="bullet"/>
      <w:lvlText w:val=""/>
      <w:lvlJc w:val="left"/>
      <w:pPr>
        <w:ind w:left="10176" w:hanging="360"/>
      </w:pPr>
      <w:rPr>
        <w:rFonts w:ascii="Symbol" w:hAnsi="Symbol" w:hint="default"/>
      </w:rPr>
    </w:lvl>
    <w:lvl w:ilvl="4" w:tplc="04190003" w:tentative="1">
      <w:start w:val="1"/>
      <w:numFmt w:val="bullet"/>
      <w:lvlText w:val="o"/>
      <w:lvlJc w:val="left"/>
      <w:pPr>
        <w:ind w:left="10896" w:hanging="360"/>
      </w:pPr>
      <w:rPr>
        <w:rFonts w:ascii="Courier New" w:hAnsi="Courier New" w:cs="Courier New" w:hint="default"/>
      </w:rPr>
    </w:lvl>
    <w:lvl w:ilvl="5" w:tplc="04190005" w:tentative="1">
      <w:start w:val="1"/>
      <w:numFmt w:val="bullet"/>
      <w:lvlText w:val=""/>
      <w:lvlJc w:val="left"/>
      <w:pPr>
        <w:ind w:left="11616" w:hanging="360"/>
      </w:pPr>
      <w:rPr>
        <w:rFonts w:ascii="Wingdings" w:hAnsi="Wingdings" w:hint="default"/>
      </w:rPr>
    </w:lvl>
    <w:lvl w:ilvl="6" w:tplc="04190001" w:tentative="1">
      <w:start w:val="1"/>
      <w:numFmt w:val="bullet"/>
      <w:lvlText w:val=""/>
      <w:lvlJc w:val="left"/>
      <w:pPr>
        <w:ind w:left="12336" w:hanging="360"/>
      </w:pPr>
      <w:rPr>
        <w:rFonts w:ascii="Symbol" w:hAnsi="Symbol" w:hint="default"/>
      </w:rPr>
    </w:lvl>
    <w:lvl w:ilvl="7" w:tplc="04190003" w:tentative="1">
      <w:start w:val="1"/>
      <w:numFmt w:val="bullet"/>
      <w:lvlText w:val="o"/>
      <w:lvlJc w:val="left"/>
      <w:pPr>
        <w:ind w:left="13056" w:hanging="360"/>
      </w:pPr>
      <w:rPr>
        <w:rFonts w:ascii="Courier New" w:hAnsi="Courier New" w:cs="Courier New" w:hint="default"/>
      </w:rPr>
    </w:lvl>
    <w:lvl w:ilvl="8" w:tplc="04190005" w:tentative="1">
      <w:start w:val="1"/>
      <w:numFmt w:val="bullet"/>
      <w:lvlText w:val=""/>
      <w:lvlJc w:val="left"/>
      <w:pPr>
        <w:ind w:left="13776" w:hanging="360"/>
      </w:pPr>
      <w:rPr>
        <w:rFonts w:ascii="Wingdings" w:hAnsi="Wingdings" w:hint="default"/>
      </w:rPr>
    </w:lvl>
  </w:abstractNum>
  <w:abstractNum w:abstractNumId="21" w15:restartNumberingAfterBreak="0">
    <w:nsid w:val="365F2839"/>
    <w:multiLevelType w:val="hybridMultilevel"/>
    <w:tmpl w:val="AEFA2074"/>
    <w:lvl w:ilvl="0" w:tplc="616E2F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7B13E12"/>
    <w:multiLevelType w:val="hybridMultilevel"/>
    <w:tmpl w:val="CDEC4C1A"/>
    <w:lvl w:ilvl="0" w:tplc="2D047458">
      <w:start w:val="6"/>
      <w:numFmt w:val="bullet"/>
      <w:lvlText w:val="-"/>
      <w:lvlJc w:val="left"/>
      <w:pPr>
        <w:ind w:left="1181" w:hanging="360"/>
      </w:pPr>
      <w:rPr>
        <w:rFonts w:ascii="Arial" w:eastAsia="Calibri" w:hAnsi="Arial" w:cs="Arial" w:hint="default"/>
      </w:rPr>
    </w:lvl>
    <w:lvl w:ilvl="1" w:tplc="20000003" w:tentative="1">
      <w:start w:val="1"/>
      <w:numFmt w:val="bullet"/>
      <w:lvlText w:val="o"/>
      <w:lvlJc w:val="left"/>
      <w:pPr>
        <w:ind w:left="1775" w:hanging="360"/>
      </w:pPr>
      <w:rPr>
        <w:rFonts w:ascii="Courier New" w:hAnsi="Courier New" w:cs="Courier New" w:hint="default"/>
      </w:rPr>
    </w:lvl>
    <w:lvl w:ilvl="2" w:tplc="20000005" w:tentative="1">
      <w:start w:val="1"/>
      <w:numFmt w:val="bullet"/>
      <w:lvlText w:val=""/>
      <w:lvlJc w:val="left"/>
      <w:pPr>
        <w:ind w:left="2495" w:hanging="360"/>
      </w:pPr>
      <w:rPr>
        <w:rFonts w:ascii="Wingdings" w:hAnsi="Wingdings" w:hint="default"/>
      </w:rPr>
    </w:lvl>
    <w:lvl w:ilvl="3" w:tplc="20000001" w:tentative="1">
      <w:start w:val="1"/>
      <w:numFmt w:val="bullet"/>
      <w:lvlText w:val=""/>
      <w:lvlJc w:val="left"/>
      <w:pPr>
        <w:ind w:left="3215" w:hanging="360"/>
      </w:pPr>
      <w:rPr>
        <w:rFonts w:ascii="Symbol" w:hAnsi="Symbol" w:hint="default"/>
      </w:rPr>
    </w:lvl>
    <w:lvl w:ilvl="4" w:tplc="20000003" w:tentative="1">
      <w:start w:val="1"/>
      <w:numFmt w:val="bullet"/>
      <w:lvlText w:val="o"/>
      <w:lvlJc w:val="left"/>
      <w:pPr>
        <w:ind w:left="3935" w:hanging="360"/>
      </w:pPr>
      <w:rPr>
        <w:rFonts w:ascii="Courier New" w:hAnsi="Courier New" w:cs="Courier New" w:hint="default"/>
      </w:rPr>
    </w:lvl>
    <w:lvl w:ilvl="5" w:tplc="20000005" w:tentative="1">
      <w:start w:val="1"/>
      <w:numFmt w:val="bullet"/>
      <w:lvlText w:val=""/>
      <w:lvlJc w:val="left"/>
      <w:pPr>
        <w:ind w:left="4655" w:hanging="360"/>
      </w:pPr>
      <w:rPr>
        <w:rFonts w:ascii="Wingdings" w:hAnsi="Wingdings" w:hint="default"/>
      </w:rPr>
    </w:lvl>
    <w:lvl w:ilvl="6" w:tplc="20000001" w:tentative="1">
      <w:start w:val="1"/>
      <w:numFmt w:val="bullet"/>
      <w:lvlText w:val=""/>
      <w:lvlJc w:val="left"/>
      <w:pPr>
        <w:ind w:left="5375" w:hanging="360"/>
      </w:pPr>
      <w:rPr>
        <w:rFonts w:ascii="Symbol" w:hAnsi="Symbol" w:hint="default"/>
      </w:rPr>
    </w:lvl>
    <w:lvl w:ilvl="7" w:tplc="20000003" w:tentative="1">
      <w:start w:val="1"/>
      <w:numFmt w:val="bullet"/>
      <w:lvlText w:val="o"/>
      <w:lvlJc w:val="left"/>
      <w:pPr>
        <w:ind w:left="6095" w:hanging="360"/>
      </w:pPr>
      <w:rPr>
        <w:rFonts w:ascii="Courier New" w:hAnsi="Courier New" w:cs="Courier New" w:hint="default"/>
      </w:rPr>
    </w:lvl>
    <w:lvl w:ilvl="8" w:tplc="20000005" w:tentative="1">
      <w:start w:val="1"/>
      <w:numFmt w:val="bullet"/>
      <w:lvlText w:val=""/>
      <w:lvlJc w:val="left"/>
      <w:pPr>
        <w:ind w:left="6815" w:hanging="360"/>
      </w:pPr>
      <w:rPr>
        <w:rFonts w:ascii="Wingdings" w:hAnsi="Wingdings" w:hint="default"/>
      </w:rPr>
    </w:lvl>
  </w:abstractNum>
  <w:abstractNum w:abstractNumId="23" w15:restartNumberingAfterBreak="0">
    <w:nsid w:val="3EA8011A"/>
    <w:multiLevelType w:val="hybridMultilevel"/>
    <w:tmpl w:val="0A526BC8"/>
    <w:lvl w:ilvl="0" w:tplc="2030172A">
      <w:start w:val="1"/>
      <w:numFmt w:val="bullet"/>
      <w:lvlText w:val="-"/>
      <w:lvlJc w:val="left"/>
      <w:pPr>
        <w:ind w:left="987" w:hanging="360"/>
      </w:pPr>
      <w:rPr>
        <w:rFonts w:ascii="Arial" w:eastAsia="Times New Roman" w:hAnsi="Arial" w:cs="Arial"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24" w15:restartNumberingAfterBreak="0">
    <w:nsid w:val="48AD5F1F"/>
    <w:multiLevelType w:val="hybridMultilevel"/>
    <w:tmpl w:val="F3B057F0"/>
    <w:lvl w:ilvl="0" w:tplc="7D50FA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8F63F3B"/>
    <w:multiLevelType w:val="multilevel"/>
    <w:tmpl w:val="8334D24A"/>
    <w:lvl w:ilvl="0">
      <w:start w:val="4"/>
      <w:numFmt w:val="decimal"/>
      <w:lvlText w:val="%1"/>
      <w:lvlJc w:val="left"/>
      <w:pPr>
        <w:ind w:left="720" w:hanging="360"/>
      </w:pPr>
      <w:rPr>
        <w:rFonts w:hint="default"/>
      </w:rPr>
    </w:lvl>
    <w:lvl w:ilvl="1">
      <w:start w:val="3"/>
      <w:numFmt w:val="decimal"/>
      <w:isLgl/>
      <w:lvlText w:val="%1.%2"/>
      <w:lvlJc w:val="left"/>
      <w:pPr>
        <w:ind w:left="1065" w:hanging="52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49713AA5"/>
    <w:multiLevelType w:val="hybridMultilevel"/>
    <w:tmpl w:val="2D521FBA"/>
    <w:lvl w:ilvl="0" w:tplc="616E2F28">
      <w:start w:val="1"/>
      <w:numFmt w:val="bullet"/>
      <w:lvlText w:val=""/>
      <w:lvlJc w:val="left"/>
      <w:pPr>
        <w:ind w:left="1778" w:hanging="360"/>
      </w:pPr>
      <w:rPr>
        <w:rFonts w:ascii="Symbol" w:hAnsi="Symbol" w:hint="default"/>
      </w:rPr>
    </w:lvl>
    <w:lvl w:ilvl="1" w:tplc="04190003">
      <w:start w:val="1"/>
      <w:numFmt w:val="bullet"/>
      <w:lvlText w:val="o"/>
      <w:lvlJc w:val="left"/>
      <w:pPr>
        <w:ind w:left="2498" w:hanging="360"/>
      </w:pPr>
      <w:rPr>
        <w:rFonts w:ascii="Courier New" w:hAnsi="Courier New" w:cs="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cs="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cs="Courier New" w:hint="default"/>
      </w:rPr>
    </w:lvl>
    <w:lvl w:ilvl="8" w:tplc="04190005">
      <w:start w:val="1"/>
      <w:numFmt w:val="bullet"/>
      <w:lvlText w:val=""/>
      <w:lvlJc w:val="left"/>
      <w:pPr>
        <w:ind w:left="7538" w:hanging="360"/>
      </w:pPr>
      <w:rPr>
        <w:rFonts w:ascii="Wingdings" w:hAnsi="Wingdings" w:hint="default"/>
      </w:rPr>
    </w:lvl>
  </w:abstractNum>
  <w:abstractNum w:abstractNumId="27" w15:restartNumberingAfterBreak="0">
    <w:nsid w:val="4F5E1CD7"/>
    <w:multiLevelType w:val="multilevel"/>
    <w:tmpl w:val="175C9D0E"/>
    <w:lvl w:ilvl="0">
      <w:start w:val="1"/>
      <w:numFmt w:val="decimal"/>
      <w:lvlText w:val="%1"/>
      <w:lvlJc w:val="left"/>
      <w:pPr>
        <w:tabs>
          <w:tab w:val="num" w:pos="1415"/>
        </w:tabs>
        <w:ind w:left="1415" w:hanging="705"/>
      </w:pPr>
      <w:rPr>
        <w:rFonts w:hint="default"/>
        <w:b/>
        <w:i w:val="0"/>
      </w:rPr>
    </w:lvl>
    <w:lvl w:ilvl="1">
      <w:start w:val="1"/>
      <w:numFmt w:val="decimal"/>
      <w:lvlText w:val="%1.%2"/>
      <w:lvlJc w:val="left"/>
      <w:pPr>
        <w:tabs>
          <w:tab w:val="num" w:pos="4675"/>
        </w:tabs>
        <w:ind w:left="4675" w:hanging="705"/>
      </w:pPr>
      <w:rPr>
        <w:rFonts w:ascii="Arial" w:hAnsi="Arial" w:cs="Arial" w:hint="default"/>
        <w:b/>
        <w:sz w:val="24"/>
        <w:szCs w:val="24"/>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3204"/>
        </w:tabs>
        <w:ind w:left="3204" w:hanging="1080"/>
      </w:pPr>
      <w:rPr>
        <w:rFonts w:hint="default"/>
        <w:b w:val="0"/>
        <w:sz w:val="24"/>
        <w:szCs w:val="24"/>
      </w:rPr>
    </w:lvl>
    <w:lvl w:ilvl="4">
      <w:start w:val="1"/>
      <w:numFmt w:val="decimal"/>
      <w:lvlText w:val="%1.%2.%3.%4.%5"/>
      <w:lvlJc w:val="left"/>
      <w:pPr>
        <w:tabs>
          <w:tab w:val="num" w:pos="3912"/>
        </w:tabs>
        <w:ind w:left="3912" w:hanging="1080"/>
      </w:pPr>
      <w:rPr>
        <w:rFonts w:ascii="Times New Roman" w:hAnsi="Times New Roman" w:cs="Times New Roman" w:hint="default"/>
        <w:b/>
        <w:sz w:val="28"/>
        <w:szCs w:val="28"/>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8" w15:restartNumberingAfterBreak="0">
    <w:nsid w:val="50A22BA2"/>
    <w:multiLevelType w:val="hybridMultilevel"/>
    <w:tmpl w:val="0E30903C"/>
    <w:lvl w:ilvl="0" w:tplc="616E2F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0D124AB"/>
    <w:multiLevelType w:val="hybridMultilevel"/>
    <w:tmpl w:val="D98A3B18"/>
    <w:lvl w:ilvl="0" w:tplc="D2708986">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4DD5AB4"/>
    <w:multiLevelType w:val="hybridMultilevel"/>
    <w:tmpl w:val="D8FCDA98"/>
    <w:lvl w:ilvl="0" w:tplc="7D50FA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55608BF"/>
    <w:multiLevelType w:val="hybridMultilevel"/>
    <w:tmpl w:val="5D3C3A20"/>
    <w:lvl w:ilvl="0" w:tplc="D2708986">
      <w:numFmt w:val="bullet"/>
      <w:lvlText w:val="−"/>
      <w:lvlJc w:val="left"/>
      <w:pPr>
        <w:ind w:left="3905" w:hanging="360"/>
      </w:pPr>
      <w:rPr>
        <w:rFonts w:ascii="Times New Roman" w:hAnsi="Times New Roman" w:cs="Times New Roman" w:hint="default"/>
      </w:rPr>
    </w:lvl>
    <w:lvl w:ilvl="1" w:tplc="20000003">
      <w:start w:val="1"/>
      <w:numFmt w:val="bullet"/>
      <w:lvlText w:val="o"/>
      <w:lvlJc w:val="left"/>
      <w:pPr>
        <w:ind w:left="2007" w:hanging="360"/>
      </w:pPr>
      <w:rPr>
        <w:rFonts w:ascii="Courier New" w:hAnsi="Courier New" w:cs="Courier New" w:hint="default"/>
      </w:rPr>
    </w:lvl>
    <w:lvl w:ilvl="2" w:tplc="20000005">
      <w:start w:val="1"/>
      <w:numFmt w:val="bullet"/>
      <w:lvlText w:val=""/>
      <w:lvlJc w:val="left"/>
      <w:pPr>
        <w:ind w:left="2727" w:hanging="360"/>
      </w:pPr>
      <w:rPr>
        <w:rFonts w:ascii="Wingdings" w:hAnsi="Wingdings" w:hint="default"/>
      </w:rPr>
    </w:lvl>
    <w:lvl w:ilvl="3" w:tplc="20000001">
      <w:start w:val="1"/>
      <w:numFmt w:val="bullet"/>
      <w:lvlText w:val=""/>
      <w:lvlJc w:val="left"/>
      <w:pPr>
        <w:ind w:left="3447" w:hanging="360"/>
      </w:pPr>
      <w:rPr>
        <w:rFonts w:ascii="Symbol" w:hAnsi="Symbol" w:hint="default"/>
      </w:rPr>
    </w:lvl>
    <w:lvl w:ilvl="4" w:tplc="20000003">
      <w:start w:val="1"/>
      <w:numFmt w:val="bullet"/>
      <w:lvlText w:val="o"/>
      <w:lvlJc w:val="left"/>
      <w:pPr>
        <w:ind w:left="4167" w:hanging="360"/>
      </w:pPr>
      <w:rPr>
        <w:rFonts w:ascii="Courier New" w:hAnsi="Courier New" w:cs="Courier New" w:hint="default"/>
      </w:rPr>
    </w:lvl>
    <w:lvl w:ilvl="5" w:tplc="20000005">
      <w:start w:val="1"/>
      <w:numFmt w:val="bullet"/>
      <w:lvlText w:val=""/>
      <w:lvlJc w:val="left"/>
      <w:pPr>
        <w:ind w:left="4887" w:hanging="360"/>
      </w:pPr>
      <w:rPr>
        <w:rFonts w:ascii="Wingdings" w:hAnsi="Wingdings" w:hint="default"/>
      </w:rPr>
    </w:lvl>
    <w:lvl w:ilvl="6" w:tplc="20000001">
      <w:start w:val="1"/>
      <w:numFmt w:val="bullet"/>
      <w:lvlText w:val=""/>
      <w:lvlJc w:val="left"/>
      <w:pPr>
        <w:ind w:left="5607" w:hanging="360"/>
      </w:pPr>
      <w:rPr>
        <w:rFonts w:ascii="Symbol" w:hAnsi="Symbol" w:hint="default"/>
      </w:rPr>
    </w:lvl>
    <w:lvl w:ilvl="7" w:tplc="20000003">
      <w:start w:val="1"/>
      <w:numFmt w:val="bullet"/>
      <w:lvlText w:val="o"/>
      <w:lvlJc w:val="left"/>
      <w:pPr>
        <w:ind w:left="6327" w:hanging="360"/>
      </w:pPr>
      <w:rPr>
        <w:rFonts w:ascii="Courier New" w:hAnsi="Courier New" w:cs="Courier New" w:hint="default"/>
      </w:rPr>
    </w:lvl>
    <w:lvl w:ilvl="8" w:tplc="20000005">
      <w:start w:val="1"/>
      <w:numFmt w:val="bullet"/>
      <w:lvlText w:val=""/>
      <w:lvlJc w:val="left"/>
      <w:pPr>
        <w:ind w:left="7047" w:hanging="360"/>
      </w:pPr>
      <w:rPr>
        <w:rFonts w:ascii="Wingdings" w:hAnsi="Wingdings" w:hint="default"/>
      </w:rPr>
    </w:lvl>
  </w:abstractNum>
  <w:abstractNum w:abstractNumId="32" w15:restartNumberingAfterBreak="0">
    <w:nsid w:val="565F5370"/>
    <w:multiLevelType w:val="hybridMultilevel"/>
    <w:tmpl w:val="50F094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15:restartNumberingAfterBreak="0">
    <w:nsid w:val="599C7E27"/>
    <w:multiLevelType w:val="multilevel"/>
    <w:tmpl w:val="E34C660C"/>
    <w:styleLink w:val="1"/>
    <w:lvl w:ilvl="0">
      <w:start w:val="1"/>
      <w:numFmt w:val="bullet"/>
      <w:lvlText w:val="-"/>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3A350F"/>
    <w:multiLevelType w:val="multilevel"/>
    <w:tmpl w:val="C656584A"/>
    <w:lvl w:ilvl="0">
      <w:start w:val="1"/>
      <w:numFmt w:val="decimal"/>
      <w:lvlText w:val="%1"/>
      <w:lvlJc w:val="left"/>
      <w:pPr>
        <w:tabs>
          <w:tab w:val="num" w:pos="1415"/>
        </w:tabs>
        <w:ind w:left="1415" w:hanging="705"/>
      </w:pPr>
      <w:rPr>
        <w:rFonts w:hint="default"/>
        <w:b/>
        <w:i w:val="0"/>
      </w:rPr>
    </w:lvl>
    <w:lvl w:ilvl="1">
      <w:start w:val="1"/>
      <w:numFmt w:val="decimal"/>
      <w:lvlText w:val="%1.%2"/>
      <w:lvlJc w:val="left"/>
      <w:pPr>
        <w:tabs>
          <w:tab w:val="num" w:pos="4675"/>
        </w:tabs>
        <w:ind w:left="4675" w:hanging="705"/>
      </w:pPr>
      <w:rPr>
        <w:rFonts w:ascii="Arial" w:hAnsi="Arial" w:cs="Arial" w:hint="default"/>
        <w:b/>
        <w:sz w:val="24"/>
        <w:szCs w:val="24"/>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3204"/>
        </w:tabs>
        <w:ind w:left="3204" w:hanging="1080"/>
      </w:pPr>
      <w:rPr>
        <w:rFonts w:hint="default"/>
        <w:b w:val="0"/>
        <w:sz w:val="24"/>
        <w:szCs w:val="24"/>
      </w:rPr>
    </w:lvl>
    <w:lvl w:ilvl="4">
      <w:start w:val="1"/>
      <w:numFmt w:val="decimal"/>
      <w:lvlText w:val="%1.%2.%3.%4.%5"/>
      <w:lvlJc w:val="left"/>
      <w:pPr>
        <w:tabs>
          <w:tab w:val="num" w:pos="3912"/>
        </w:tabs>
        <w:ind w:left="3912" w:hanging="1080"/>
      </w:pPr>
      <w:rPr>
        <w:rFonts w:ascii="Times New Roman" w:hAnsi="Times New Roman" w:cs="Times New Roman" w:hint="default"/>
        <w:b/>
        <w:sz w:val="28"/>
        <w:szCs w:val="28"/>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5" w15:restartNumberingAfterBreak="0">
    <w:nsid w:val="5F8C5756"/>
    <w:multiLevelType w:val="hybridMultilevel"/>
    <w:tmpl w:val="5524C18E"/>
    <w:lvl w:ilvl="0" w:tplc="113A2608">
      <w:start w:val="1"/>
      <w:numFmt w:val="decimal"/>
      <w:lvlText w:val="%1."/>
      <w:lvlJc w:val="left"/>
      <w:pPr>
        <w:ind w:left="720" w:hanging="360"/>
      </w:pPr>
      <w:rPr>
        <w:rFonts w:ascii="Arial" w:hAnsi="Arial" w:cs="Arial" w:hint="default"/>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25D5BF7"/>
    <w:multiLevelType w:val="hybridMultilevel"/>
    <w:tmpl w:val="BF88521E"/>
    <w:lvl w:ilvl="0" w:tplc="D2708986">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2C73183"/>
    <w:multiLevelType w:val="hybridMultilevel"/>
    <w:tmpl w:val="5096E522"/>
    <w:lvl w:ilvl="0" w:tplc="0A22194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3CA7A19"/>
    <w:multiLevelType w:val="hybridMultilevel"/>
    <w:tmpl w:val="7666A136"/>
    <w:lvl w:ilvl="0" w:tplc="CC3CA174">
      <w:start w:val="8"/>
      <w:numFmt w:val="bullet"/>
      <w:lvlText w:val=""/>
      <w:lvlJc w:val="left"/>
      <w:pPr>
        <w:ind w:left="1069" w:hanging="360"/>
      </w:pPr>
      <w:rPr>
        <w:rFonts w:ascii="Symbol" w:eastAsia="Times New Roman" w:hAnsi="Symbo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66841C81"/>
    <w:multiLevelType w:val="hybridMultilevel"/>
    <w:tmpl w:val="8B90BFF6"/>
    <w:lvl w:ilvl="0" w:tplc="D2708986">
      <w:numFmt w:val="bullet"/>
      <w:lvlText w:val="−"/>
      <w:lvlJc w:val="left"/>
      <w:pPr>
        <w:ind w:left="987" w:hanging="360"/>
      </w:pPr>
      <w:rPr>
        <w:rFonts w:ascii="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40" w15:restartNumberingAfterBreak="0">
    <w:nsid w:val="69DC73F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770F4BE3"/>
    <w:multiLevelType w:val="hybridMultilevel"/>
    <w:tmpl w:val="D7D83A92"/>
    <w:lvl w:ilvl="0" w:tplc="41FA9834">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9895CC7"/>
    <w:multiLevelType w:val="hybridMultilevel"/>
    <w:tmpl w:val="15F0F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D06E61"/>
    <w:multiLevelType w:val="hybridMultilevel"/>
    <w:tmpl w:val="BB180DF0"/>
    <w:lvl w:ilvl="0" w:tplc="616E2F2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4" w15:restartNumberingAfterBreak="0">
    <w:nsid w:val="7F925047"/>
    <w:multiLevelType w:val="hybridMultilevel"/>
    <w:tmpl w:val="D0A27ECC"/>
    <w:lvl w:ilvl="0" w:tplc="D2708986">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917322679">
    <w:abstractNumId w:val="40"/>
  </w:num>
  <w:num w:numId="2" w16cid:durableId="1274438821">
    <w:abstractNumId w:val="33"/>
  </w:num>
  <w:num w:numId="3" w16cid:durableId="16346755">
    <w:abstractNumId w:val="34"/>
  </w:num>
  <w:num w:numId="4" w16cid:durableId="1460539069">
    <w:abstractNumId w:val="18"/>
  </w:num>
  <w:num w:numId="5" w16cid:durableId="1733965470">
    <w:abstractNumId w:val="25"/>
  </w:num>
  <w:num w:numId="6" w16cid:durableId="405886056">
    <w:abstractNumId w:val="44"/>
  </w:num>
  <w:num w:numId="7" w16cid:durableId="1808428672">
    <w:abstractNumId w:val="17"/>
  </w:num>
  <w:num w:numId="8" w16cid:durableId="1608267826">
    <w:abstractNumId w:val="28"/>
  </w:num>
  <w:num w:numId="9" w16cid:durableId="1071150471">
    <w:abstractNumId w:val="43"/>
  </w:num>
  <w:num w:numId="10" w16cid:durableId="1467893400">
    <w:abstractNumId w:val="14"/>
  </w:num>
  <w:num w:numId="11" w16cid:durableId="1800957141">
    <w:abstractNumId w:val="27"/>
  </w:num>
  <w:num w:numId="12" w16cid:durableId="873614605">
    <w:abstractNumId w:val="37"/>
  </w:num>
  <w:num w:numId="13" w16cid:durableId="1056245840">
    <w:abstractNumId w:val="1"/>
  </w:num>
  <w:num w:numId="14" w16cid:durableId="29188761">
    <w:abstractNumId w:val="12"/>
  </w:num>
  <w:num w:numId="15" w16cid:durableId="204952748">
    <w:abstractNumId w:val="26"/>
  </w:num>
  <w:num w:numId="16" w16cid:durableId="1424254282">
    <w:abstractNumId w:val="8"/>
  </w:num>
  <w:num w:numId="17" w16cid:durableId="1416854158">
    <w:abstractNumId w:val="0"/>
  </w:num>
  <w:num w:numId="18" w16cid:durableId="1152332764">
    <w:abstractNumId w:val="21"/>
  </w:num>
  <w:num w:numId="19" w16cid:durableId="1868760337">
    <w:abstractNumId w:val="22"/>
  </w:num>
  <w:num w:numId="20" w16cid:durableId="1418408117">
    <w:abstractNumId w:val="7"/>
  </w:num>
  <w:num w:numId="21" w16cid:durableId="6513734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77947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7182477">
    <w:abstractNumId w:val="23"/>
  </w:num>
  <w:num w:numId="24" w16cid:durableId="2045447108">
    <w:abstractNumId w:val="39"/>
  </w:num>
  <w:num w:numId="25" w16cid:durableId="377709697">
    <w:abstractNumId w:val="36"/>
  </w:num>
  <w:num w:numId="26" w16cid:durableId="497038412">
    <w:abstractNumId w:val="6"/>
  </w:num>
  <w:num w:numId="27" w16cid:durableId="1730760822">
    <w:abstractNumId w:val="9"/>
  </w:num>
  <w:num w:numId="28" w16cid:durableId="967586960">
    <w:abstractNumId w:val="41"/>
  </w:num>
  <w:num w:numId="29" w16cid:durableId="575633305">
    <w:abstractNumId w:val="4"/>
  </w:num>
  <w:num w:numId="30" w16cid:durableId="1626690234">
    <w:abstractNumId w:val="15"/>
  </w:num>
  <w:num w:numId="31" w16cid:durableId="1886019423">
    <w:abstractNumId w:val="31"/>
  </w:num>
  <w:num w:numId="32" w16cid:durableId="933635754">
    <w:abstractNumId w:val="13"/>
  </w:num>
  <w:num w:numId="33" w16cid:durableId="1073897659">
    <w:abstractNumId w:val="16"/>
  </w:num>
  <w:num w:numId="34" w16cid:durableId="1554390483">
    <w:abstractNumId w:val="29"/>
  </w:num>
  <w:num w:numId="35" w16cid:durableId="629483339">
    <w:abstractNumId w:val="35"/>
  </w:num>
  <w:num w:numId="36" w16cid:durableId="1816947871">
    <w:abstractNumId w:val="10"/>
  </w:num>
  <w:num w:numId="37" w16cid:durableId="1560700659">
    <w:abstractNumId w:val="20"/>
  </w:num>
  <w:num w:numId="38" w16cid:durableId="736511132">
    <w:abstractNumId w:val="32"/>
  </w:num>
  <w:num w:numId="39" w16cid:durableId="1927032760">
    <w:abstractNumId w:val="19"/>
  </w:num>
  <w:num w:numId="40" w16cid:durableId="738555960">
    <w:abstractNumId w:val="5"/>
  </w:num>
  <w:num w:numId="41" w16cid:durableId="1100637925">
    <w:abstractNumId w:val="2"/>
  </w:num>
  <w:num w:numId="42" w16cid:durableId="677082977">
    <w:abstractNumId w:val="11"/>
  </w:num>
  <w:num w:numId="43" w16cid:durableId="1819109481">
    <w:abstractNumId w:val="3"/>
  </w:num>
  <w:num w:numId="44" w16cid:durableId="1214653363">
    <w:abstractNumId w:val="38"/>
  </w:num>
  <w:num w:numId="45" w16cid:durableId="1376001638">
    <w:abstractNumId w:val="30"/>
  </w:num>
  <w:num w:numId="46" w16cid:durableId="1702902251">
    <w:abstractNumId w:val="24"/>
  </w:num>
  <w:num w:numId="47" w16cid:durableId="58048037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6F"/>
    <w:rsid w:val="000000DC"/>
    <w:rsid w:val="00000AF7"/>
    <w:rsid w:val="00003399"/>
    <w:rsid w:val="0000399D"/>
    <w:rsid w:val="00006AF1"/>
    <w:rsid w:val="00011700"/>
    <w:rsid w:val="00014272"/>
    <w:rsid w:val="000147C8"/>
    <w:rsid w:val="000279B1"/>
    <w:rsid w:val="00027BDA"/>
    <w:rsid w:val="00030234"/>
    <w:rsid w:val="0003072C"/>
    <w:rsid w:val="00040D4D"/>
    <w:rsid w:val="00041C13"/>
    <w:rsid w:val="00044304"/>
    <w:rsid w:val="000476DC"/>
    <w:rsid w:val="00047939"/>
    <w:rsid w:val="00047AFB"/>
    <w:rsid w:val="00053AB7"/>
    <w:rsid w:val="00053ED7"/>
    <w:rsid w:val="00056C72"/>
    <w:rsid w:val="00072F41"/>
    <w:rsid w:val="00075BD9"/>
    <w:rsid w:val="00091188"/>
    <w:rsid w:val="00092845"/>
    <w:rsid w:val="000934E7"/>
    <w:rsid w:val="0009572A"/>
    <w:rsid w:val="000B52FA"/>
    <w:rsid w:val="000C1E98"/>
    <w:rsid w:val="000C40D9"/>
    <w:rsid w:val="000C66D2"/>
    <w:rsid w:val="000D06E8"/>
    <w:rsid w:val="000D32CE"/>
    <w:rsid w:val="000D3E53"/>
    <w:rsid w:val="000D6E18"/>
    <w:rsid w:val="000E7BF4"/>
    <w:rsid w:val="000F3BBD"/>
    <w:rsid w:val="000F4F0C"/>
    <w:rsid w:val="00105DD3"/>
    <w:rsid w:val="00115E7F"/>
    <w:rsid w:val="001171BF"/>
    <w:rsid w:val="001177A3"/>
    <w:rsid w:val="00117BF9"/>
    <w:rsid w:val="00124AA0"/>
    <w:rsid w:val="001302ED"/>
    <w:rsid w:val="00130F85"/>
    <w:rsid w:val="00132734"/>
    <w:rsid w:val="00132768"/>
    <w:rsid w:val="0013783B"/>
    <w:rsid w:val="001436E0"/>
    <w:rsid w:val="001550FE"/>
    <w:rsid w:val="00171BA2"/>
    <w:rsid w:val="001741DE"/>
    <w:rsid w:val="001770E7"/>
    <w:rsid w:val="00195854"/>
    <w:rsid w:val="001A363D"/>
    <w:rsid w:val="001A3F59"/>
    <w:rsid w:val="001B0877"/>
    <w:rsid w:val="001B2040"/>
    <w:rsid w:val="001C2560"/>
    <w:rsid w:val="001C7C0F"/>
    <w:rsid w:val="001D0F22"/>
    <w:rsid w:val="001D116E"/>
    <w:rsid w:val="001D28F2"/>
    <w:rsid w:val="001D415A"/>
    <w:rsid w:val="001D4E31"/>
    <w:rsid w:val="001E297F"/>
    <w:rsid w:val="001E49E3"/>
    <w:rsid w:val="001E7005"/>
    <w:rsid w:val="001F2F78"/>
    <w:rsid w:val="00205E37"/>
    <w:rsid w:val="002178B8"/>
    <w:rsid w:val="002222C2"/>
    <w:rsid w:val="00223210"/>
    <w:rsid w:val="002249E8"/>
    <w:rsid w:val="00231366"/>
    <w:rsid w:val="002316B3"/>
    <w:rsid w:val="00243B3F"/>
    <w:rsid w:val="0024483C"/>
    <w:rsid w:val="00244CB4"/>
    <w:rsid w:val="002500C0"/>
    <w:rsid w:val="0025091F"/>
    <w:rsid w:val="002573DA"/>
    <w:rsid w:val="00257932"/>
    <w:rsid w:val="00262825"/>
    <w:rsid w:val="00272868"/>
    <w:rsid w:val="00283677"/>
    <w:rsid w:val="002863D4"/>
    <w:rsid w:val="002906DD"/>
    <w:rsid w:val="0029234E"/>
    <w:rsid w:val="00293035"/>
    <w:rsid w:val="0029457D"/>
    <w:rsid w:val="00294E0B"/>
    <w:rsid w:val="0029788D"/>
    <w:rsid w:val="002A1C6C"/>
    <w:rsid w:val="002A5794"/>
    <w:rsid w:val="002B0DF5"/>
    <w:rsid w:val="002B35CC"/>
    <w:rsid w:val="002B6F46"/>
    <w:rsid w:val="002B726F"/>
    <w:rsid w:val="002B78E6"/>
    <w:rsid w:val="002C1C6C"/>
    <w:rsid w:val="002C5DAB"/>
    <w:rsid w:val="002D286F"/>
    <w:rsid w:val="002D2B07"/>
    <w:rsid w:val="002D34C4"/>
    <w:rsid w:val="002D55F1"/>
    <w:rsid w:val="002E6D91"/>
    <w:rsid w:val="002F6ADB"/>
    <w:rsid w:val="0030346B"/>
    <w:rsid w:val="00310940"/>
    <w:rsid w:val="0031698A"/>
    <w:rsid w:val="00330E1A"/>
    <w:rsid w:val="00331586"/>
    <w:rsid w:val="003336BB"/>
    <w:rsid w:val="00341BBD"/>
    <w:rsid w:val="003501FB"/>
    <w:rsid w:val="00360843"/>
    <w:rsid w:val="00374AB6"/>
    <w:rsid w:val="003812E4"/>
    <w:rsid w:val="00392474"/>
    <w:rsid w:val="00393049"/>
    <w:rsid w:val="00393870"/>
    <w:rsid w:val="003A7B36"/>
    <w:rsid w:val="003C0035"/>
    <w:rsid w:val="003C0AEF"/>
    <w:rsid w:val="003C3D98"/>
    <w:rsid w:val="003C6C2A"/>
    <w:rsid w:val="003D0F1B"/>
    <w:rsid w:val="003D2F61"/>
    <w:rsid w:val="003D4472"/>
    <w:rsid w:val="003D618E"/>
    <w:rsid w:val="003D7571"/>
    <w:rsid w:val="003D7C81"/>
    <w:rsid w:val="003E639D"/>
    <w:rsid w:val="003F13A2"/>
    <w:rsid w:val="004150A7"/>
    <w:rsid w:val="00417D38"/>
    <w:rsid w:val="00421F17"/>
    <w:rsid w:val="00423B87"/>
    <w:rsid w:val="00457BE8"/>
    <w:rsid w:val="00457E2B"/>
    <w:rsid w:val="004619BD"/>
    <w:rsid w:val="00463118"/>
    <w:rsid w:val="0046327A"/>
    <w:rsid w:val="004676B1"/>
    <w:rsid w:val="00470AA3"/>
    <w:rsid w:val="00471EC9"/>
    <w:rsid w:val="0047470A"/>
    <w:rsid w:val="00480230"/>
    <w:rsid w:val="004904C1"/>
    <w:rsid w:val="004915FC"/>
    <w:rsid w:val="0049233D"/>
    <w:rsid w:val="00493CFB"/>
    <w:rsid w:val="004A2253"/>
    <w:rsid w:val="004A2FDC"/>
    <w:rsid w:val="004A3F43"/>
    <w:rsid w:val="004C761D"/>
    <w:rsid w:val="004D1B8C"/>
    <w:rsid w:val="004E39E2"/>
    <w:rsid w:val="004E4A02"/>
    <w:rsid w:val="004E51FD"/>
    <w:rsid w:val="004E6213"/>
    <w:rsid w:val="004E659D"/>
    <w:rsid w:val="004E6B8C"/>
    <w:rsid w:val="004F5EF5"/>
    <w:rsid w:val="00504D27"/>
    <w:rsid w:val="00507187"/>
    <w:rsid w:val="0051261C"/>
    <w:rsid w:val="0052480C"/>
    <w:rsid w:val="005279A2"/>
    <w:rsid w:val="00540EAF"/>
    <w:rsid w:val="0054390A"/>
    <w:rsid w:val="00551E8D"/>
    <w:rsid w:val="0055597C"/>
    <w:rsid w:val="00555EEE"/>
    <w:rsid w:val="0056263D"/>
    <w:rsid w:val="00563A30"/>
    <w:rsid w:val="00565086"/>
    <w:rsid w:val="00567DB6"/>
    <w:rsid w:val="00567E6C"/>
    <w:rsid w:val="005829A3"/>
    <w:rsid w:val="0058573E"/>
    <w:rsid w:val="00592D53"/>
    <w:rsid w:val="00594D17"/>
    <w:rsid w:val="0059755C"/>
    <w:rsid w:val="00597D06"/>
    <w:rsid w:val="005A3304"/>
    <w:rsid w:val="005A7974"/>
    <w:rsid w:val="005B0124"/>
    <w:rsid w:val="005B2A78"/>
    <w:rsid w:val="005B388D"/>
    <w:rsid w:val="005C3BD9"/>
    <w:rsid w:val="005D43A7"/>
    <w:rsid w:val="005E4C2E"/>
    <w:rsid w:val="005E63C5"/>
    <w:rsid w:val="005F292F"/>
    <w:rsid w:val="00603FC0"/>
    <w:rsid w:val="0060620F"/>
    <w:rsid w:val="0060696C"/>
    <w:rsid w:val="00611AA3"/>
    <w:rsid w:val="00614F16"/>
    <w:rsid w:val="00622813"/>
    <w:rsid w:val="00625D0E"/>
    <w:rsid w:val="0062668C"/>
    <w:rsid w:val="00632A5D"/>
    <w:rsid w:val="00635042"/>
    <w:rsid w:val="00636A26"/>
    <w:rsid w:val="006412B5"/>
    <w:rsid w:val="006452AC"/>
    <w:rsid w:val="0065004F"/>
    <w:rsid w:val="00657AC5"/>
    <w:rsid w:val="006643F3"/>
    <w:rsid w:val="00667A3D"/>
    <w:rsid w:val="00673935"/>
    <w:rsid w:val="006847D5"/>
    <w:rsid w:val="00692CE4"/>
    <w:rsid w:val="00697B6B"/>
    <w:rsid w:val="00697F72"/>
    <w:rsid w:val="006A0964"/>
    <w:rsid w:val="006A1165"/>
    <w:rsid w:val="006A69C7"/>
    <w:rsid w:val="006C586A"/>
    <w:rsid w:val="006D12F4"/>
    <w:rsid w:val="006D1DF8"/>
    <w:rsid w:val="006D3B04"/>
    <w:rsid w:val="006D4433"/>
    <w:rsid w:val="006D701F"/>
    <w:rsid w:val="006D7963"/>
    <w:rsid w:val="006D7B83"/>
    <w:rsid w:val="006D7CC0"/>
    <w:rsid w:val="006E1BBE"/>
    <w:rsid w:val="006E384F"/>
    <w:rsid w:val="006E4B6C"/>
    <w:rsid w:val="006F09C6"/>
    <w:rsid w:val="006F712E"/>
    <w:rsid w:val="006F77A2"/>
    <w:rsid w:val="00706406"/>
    <w:rsid w:val="00710F22"/>
    <w:rsid w:val="007123E7"/>
    <w:rsid w:val="00713A02"/>
    <w:rsid w:val="0072172B"/>
    <w:rsid w:val="00733CF0"/>
    <w:rsid w:val="007431A4"/>
    <w:rsid w:val="00756B02"/>
    <w:rsid w:val="007604C3"/>
    <w:rsid w:val="0076053D"/>
    <w:rsid w:val="0076449C"/>
    <w:rsid w:val="007727B3"/>
    <w:rsid w:val="00774DF8"/>
    <w:rsid w:val="007753FD"/>
    <w:rsid w:val="007760A9"/>
    <w:rsid w:val="00780D41"/>
    <w:rsid w:val="00781891"/>
    <w:rsid w:val="00783DC3"/>
    <w:rsid w:val="00783F2F"/>
    <w:rsid w:val="007874C6"/>
    <w:rsid w:val="007919FD"/>
    <w:rsid w:val="00793BBD"/>
    <w:rsid w:val="007946B0"/>
    <w:rsid w:val="007974F3"/>
    <w:rsid w:val="007A1F25"/>
    <w:rsid w:val="007A3336"/>
    <w:rsid w:val="007A635A"/>
    <w:rsid w:val="007B1A0D"/>
    <w:rsid w:val="007B3979"/>
    <w:rsid w:val="007B4C70"/>
    <w:rsid w:val="007B64EB"/>
    <w:rsid w:val="007B7072"/>
    <w:rsid w:val="007B761C"/>
    <w:rsid w:val="007C10B6"/>
    <w:rsid w:val="007C29B7"/>
    <w:rsid w:val="007D703C"/>
    <w:rsid w:val="007E3AF2"/>
    <w:rsid w:val="007E5640"/>
    <w:rsid w:val="007E67A6"/>
    <w:rsid w:val="007E68EE"/>
    <w:rsid w:val="0080056C"/>
    <w:rsid w:val="00803F95"/>
    <w:rsid w:val="00804108"/>
    <w:rsid w:val="008164B2"/>
    <w:rsid w:val="00816665"/>
    <w:rsid w:val="00825A24"/>
    <w:rsid w:val="00846C06"/>
    <w:rsid w:val="008520CC"/>
    <w:rsid w:val="00856D5E"/>
    <w:rsid w:val="008638D8"/>
    <w:rsid w:val="00864963"/>
    <w:rsid w:val="00864A9C"/>
    <w:rsid w:val="008658FE"/>
    <w:rsid w:val="0086789F"/>
    <w:rsid w:val="00867E4D"/>
    <w:rsid w:val="008721F8"/>
    <w:rsid w:val="008763A7"/>
    <w:rsid w:val="00881FBD"/>
    <w:rsid w:val="008905F4"/>
    <w:rsid w:val="008A018E"/>
    <w:rsid w:val="008A2B83"/>
    <w:rsid w:val="008B582E"/>
    <w:rsid w:val="008C2864"/>
    <w:rsid w:val="008C2C1B"/>
    <w:rsid w:val="008C6B50"/>
    <w:rsid w:val="008D0B20"/>
    <w:rsid w:val="008D2AB4"/>
    <w:rsid w:val="008F024F"/>
    <w:rsid w:val="008F0F00"/>
    <w:rsid w:val="008F4911"/>
    <w:rsid w:val="008F79C8"/>
    <w:rsid w:val="00905ADD"/>
    <w:rsid w:val="009060DC"/>
    <w:rsid w:val="00911435"/>
    <w:rsid w:val="0091650C"/>
    <w:rsid w:val="00926190"/>
    <w:rsid w:val="00933707"/>
    <w:rsid w:val="00934D0E"/>
    <w:rsid w:val="00935298"/>
    <w:rsid w:val="009368DE"/>
    <w:rsid w:val="00944ABA"/>
    <w:rsid w:val="00945350"/>
    <w:rsid w:val="00946723"/>
    <w:rsid w:val="00954127"/>
    <w:rsid w:val="00972269"/>
    <w:rsid w:val="00973751"/>
    <w:rsid w:val="00973915"/>
    <w:rsid w:val="009832B7"/>
    <w:rsid w:val="00990B9A"/>
    <w:rsid w:val="009A1DB2"/>
    <w:rsid w:val="009A74D3"/>
    <w:rsid w:val="009B2E2C"/>
    <w:rsid w:val="009B2EA4"/>
    <w:rsid w:val="009B3B3E"/>
    <w:rsid w:val="009B3F4F"/>
    <w:rsid w:val="009C314A"/>
    <w:rsid w:val="009C7665"/>
    <w:rsid w:val="009D1AA5"/>
    <w:rsid w:val="009E28B8"/>
    <w:rsid w:val="009E2A05"/>
    <w:rsid w:val="009F72FE"/>
    <w:rsid w:val="00A05252"/>
    <w:rsid w:val="00A1559E"/>
    <w:rsid w:val="00A21D35"/>
    <w:rsid w:val="00A32002"/>
    <w:rsid w:val="00A371FF"/>
    <w:rsid w:val="00A4426F"/>
    <w:rsid w:val="00A5310C"/>
    <w:rsid w:val="00A568B5"/>
    <w:rsid w:val="00A616CB"/>
    <w:rsid w:val="00A63323"/>
    <w:rsid w:val="00A67D01"/>
    <w:rsid w:val="00A718A0"/>
    <w:rsid w:val="00A8222C"/>
    <w:rsid w:val="00A8706A"/>
    <w:rsid w:val="00A94244"/>
    <w:rsid w:val="00A945C4"/>
    <w:rsid w:val="00AA119F"/>
    <w:rsid w:val="00AA18CA"/>
    <w:rsid w:val="00AA4E7C"/>
    <w:rsid w:val="00AA7A7A"/>
    <w:rsid w:val="00AB54AB"/>
    <w:rsid w:val="00AC388F"/>
    <w:rsid w:val="00AC7725"/>
    <w:rsid w:val="00AD3E8E"/>
    <w:rsid w:val="00AD47C4"/>
    <w:rsid w:val="00AD5866"/>
    <w:rsid w:val="00AE0830"/>
    <w:rsid w:val="00AE291D"/>
    <w:rsid w:val="00AE4B60"/>
    <w:rsid w:val="00B023D6"/>
    <w:rsid w:val="00B04A48"/>
    <w:rsid w:val="00B059D7"/>
    <w:rsid w:val="00B13144"/>
    <w:rsid w:val="00B147F7"/>
    <w:rsid w:val="00B15429"/>
    <w:rsid w:val="00B24C7D"/>
    <w:rsid w:val="00B25C86"/>
    <w:rsid w:val="00B32A9E"/>
    <w:rsid w:val="00B360DD"/>
    <w:rsid w:val="00B36757"/>
    <w:rsid w:val="00B377F8"/>
    <w:rsid w:val="00B37E15"/>
    <w:rsid w:val="00B37F3D"/>
    <w:rsid w:val="00B42EA2"/>
    <w:rsid w:val="00B45E08"/>
    <w:rsid w:val="00B462B1"/>
    <w:rsid w:val="00B51C1B"/>
    <w:rsid w:val="00B540D7"/>
    <w:rsid w:val="00B54E48"/>
    <w:rsid w:val="00B564CE"/>
    <w:rsid w:val="00B56DAC"/>
    <w:rsid w:val="00B6285B"/>
    <w:rsid w:val="00B67E14"/>
    <w:rsid w:val="00B7008E"/>
    <w:rsid w:val="00B73095"/>
    <w:rsid w:val="00B74790"/>
    <w:rsid w:val="00B75019"/>
    <w:rsid w:val="00B77D12"/>
    <w:rsid w:val="00B85AA0"/>
    <w:rsid w:val="00B97A6F"/>
    <w:rsid w:val="00BA01F5"/>
    <w:rsid w:val="00BA0592"/>
    <w:rsid w:val="00BA4E40"/>
    <w:rsid w:val="00BA5503"/>
    <w:rsid w:val="00BA585B"/>
    <w:rsid w:val="00BB68D9"/>
    <w:rsid w:val="00BC4A34"/>
    <w:rsid w:val="00BC4D71"/>
    <w:rsid w:val="00BD089A"/>
    <w:rsid w:val="00BD78E8"/>
    <w:rsid w:val="00BE0A1B"/>
    <w:rsid w:val="00BE1EBE"/>
    <w:rsid w:val="00BE2D39"/>
    <w:rsid w:val="00BE5421"/>
    <w:rsid w:val="00BE7D7A"/>
    <w:rsid w:val="00BF41F2"/>
    <w:rsid w:val="00BF4E03"/>
    <w:rsid w:val="00BF6BD1"/>
    <w:rsid w:val="00C064DE"/>
    <w:rsid w:val="00C145C1"/>
    <w:rsid w:val="00C15483"/>
    <w:rsid w:val="00C1591D"/>
    <w:rsid w:val="00C2116B"/>
    <w:rsid w:val="00C3679D"/>
    <w:rsid w:val="00C61A98"/>
    <w:rsid w:val="00C64544"/>
    <w:rsid w:val="00C64640"/>
    <w:rsid w:val="00C66279"/>
    <w:rsid w:val="00C704E8"/>
    <w:rsid w:val="00C75AC4"/>
    <w:rsid w:val="00C77736"/>
    <w:rsid w:val="00C82016"/>
    <w:rsid w:val="00C8355B"/>
    <w:rsid w:val="00C83DA5"/>
    <w:rsid w:val="00C86D57"/>
    <w:rsid w:val="00CA2144"/>
    <w:rsid w:val="00CA3232"/>
    <w:rsid w:val="00CA3CD8"/>
    <w:rsid w:val="00CA6749"/>
    <w:rsid w:val="00CC20BD"/>
    <w:rsid w:val="00CC3975"/>
    <w:rsid w:val="00CE1C8B"/>
    <w:rsid w:val="00CE4C37"/>
    <w:rsid w:val="00CF15FA"/>
    <w:rsid w:val="00CF19EE"/>
    <w:rsid w:val="00CF4216"/>
    <w:rsid w:val="00CF6CE5"/>
    <w:rsid w:val="00D02386"/>
    <w:rsid w:val="00D039FF"/>
    <w:rsid w:val="00D25740"/>
    <w:rsid w:val="00D3118B"/>
    <w:rsid w:val="00D336AA"/>
    <w:rsid w:val="00D342F2"/>
    <w:rsid w:val="00D404C1"/>
    <w:rsid w:val="00D46176"/>
    <w:rsid w:val="00D4661D"/>
    <w:rsid w:val="00D72FF6"/>
    <w:rsid w:val="00D73691"/>
    <w:rsid w:val="00D749E7"/>
    <w:rsid w:val="00D75D9F"/>
    <w:rsid w:val="00D77EEB"/>
    <w:rsid w:val="00D8373F"/>
    <w:rsid w:val="00D864F4"/>
    <w:rsid w:val="00D87BE7"/>
    <w:rsid w:val="00D92746"/>
    <w:rsid w:val="00D92A9E"/>
    <w:rsid w:val="00D938C2"/>
    <w:rsid w:val="00D97CAE"/>
    <w:rsid w:val="00DA3A5B"/>
    <w:rsid w:val="00DA3E94"/>
    <w:rsid w:val="00DB0A03"/>
    <w:rsid w:val="00DD2958"/>
    <w:rsid w:val="00DD3045"/>
    <w:rsid w:val="00DD685A"/>
    <w:rsid w:val="00DD7451"/>
    <w:rsid w:val="00DE7987"/>
    <w:rsid w:val="00DF1C69"/>
    <w:rsid w:val="00E13B36"/>
    <w:rsid w:val="00E16FFA"/>
    <w:rsid w:val="00E337C1"/>
    <w:rsid w:val="00E35098"/>
    <w:rsid w:val="00E40F4B"/>
    <w:rsid w:val="00E519F0"/>
    <w:rsid w:val="00E548DF"/>
    <w:rsid w:val="00E552C5"/>
    <w:rsid w:val="00E565E4"/>
    <w:rsid w:val="00E6011B"/>
    <w:rsid w:val="00E61599"/>
    <w:rsid w:val="00E63F85"/>
    <w:rsid w:val="00E67580"/>
    <w:rsid w:val="00E711BB"/>
    <w:rsid w:val="00E7419A"/>
    <w:rsid w:val="00E751D5"/>
    <w:rsid w:val="00E75D12"/>
    <w:rsid w:val="00E81D75"/>
    <w:rsid w:val="00E858D8"/>
    <w:rsid w:val="00E96A4D"/>
    <w:rsid w:val="00E96DBA"/>
    <w:rsid w:val="00EA2ADA"/>
    <w:rsid w:val="00EA2F51"/>
    <w:rsid w:val="00EA3B9A"/>
    <w:rsid w:val="00EA5C68"/>
    <w:rsid w:val="00EB0BEC"/>
    <w:rsid w:val="00EB132E"/>
    <w:rsid w:val="00EB53A3"/>
    <w:rsid w:val="00EC01CA"/>
    <w:rsid w:val="00EC2356"/>
    <w:rsid w:val="00ED6ED4"/>
    <w:rsid w:val="00EE6E8A"/>
    <w:rsid w:val="00EE7C2A"/>
    <w:rsid w:val="00EF1226"/>
    <w:rsid w:val="00F022ED"/>
    <w:rsid w:val="00F12D40"/>
    <w:rsid w:val="00F15511"/>
    <w:rsid w:val="00F1751F"/>
    <w:rsid w:val="00F248A1"/>
    <w:rsid w:val="00F25438"/>
    <w:rsid w:val="00F31F47"/>
    <w:rsid w:val="00F323CD"/>
    <w:rsid w:val="00F42430"/>
    <w:rsid w:val="00F43171"/>
    <w:rsid w:val="00F43FE0"/>
    <w:rsid w:val="00F47186"/>
    <w:rsid w:val="00F472D1"/>
    <w:rsid w:val="00F563F0"/>
    <w:rsid w:val="00F56508"/>
    <w:rsid w:val="00F56876"/>
    <w:rsid w:val="00F72380"/>
    <w:rsid w:val="00F72DFA"/>
    <w:rsid w:val="00F77DA4"/>
    <w:rsid w:val="00F83A2C"/>
    <w:rsid w:val="00F84298"/>
    <w:rsid w:val="00F94E4F"/>
    <w:rsid w:val="00F96C7D"/>
    <w:rsid w:val="00FA0D28"/>
    <w:rsid w:val="00FA4DD0"/>
    <w:rsid w:val="00FA74F9"/>
    <w:rsid w:val="00FB6504"/>
    <w:rsid w:val="00FC1639"/>
    <w:rsid w:val="00FC64DE"/>
    <w:rsid w:val="00FC7E15"/>
    <w:rsid w:val="00FD7F4C"/>
    <w:rsid w:val="00FE4FCC"/>
    <w:rsid w:val="00FE69FE"/>
    <w:rsid w:val="00FF0F5A"/>
    <w:rsid w:val="00FF5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B349"/>
  <w15:docId w15:val="{BF61D4E9-B3EA-48F9-9625-9FC239B0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0B6"/>
    <w:pPr>
      <w:spacing w:after="0" w:line="240" w:lineRule="auto"/>
      <w:jc w:val="both"/>
    </w:pPr>
    <w:rPr>
      <w:rFonts w:ascii="Times New Roman" w:eastAsia="Times New Roman" w:hAnsi="Times New Roman" w:cs="Times New Roman"/>
      <w:sz w:val="28"/>
      <w:szCs w:val="24"/>
      <w:lang w:eastAsia="ru-RU"/>
    </w:rPr>
  </w:style>
  <w:style w:type="paragraph" w:styleId="10">
    <w:name w:val="heading 1"/>
    <w:next w:val="a"/>
    <w:link w:val="11"/>
    <w:qFormat/>
    <w:rsid w:val="00B97A6F"/>
    <w:pPr>
      <w:widowControl w:val="0"/>
      <w:tabs>
        <w:tab w:val="left" w:pos="1134"/>
      </w:tabs>
      <w:spacing w:before="240" w:after="240" w:line="240" w:lineRule="auto"/>
      <w:ind w:firstLine="720"/>
      <w:outlineLvl w:val="0"/>
    </w:pPr>
    <w:rPr>
      <w:rFonts w:ascii="Times New Roman" w:eastAsia="Times New Roman" w:hAnsi="Times New Roman" w:cs="Times New Roman"/>
      <w:b/>
      <w:sz w:val="28"/>
      <w:szCs w:val="28"/>
      <w:lang w:eastAsia="ru-RU"/>
    </w:rPr>
  </w:style>
  <w:style w:type="paragraph" w:styleId="2">
    <w:name w:val="heading 2"/>
    <w:basedOn w:val="4"/>
    <w:next w:val="a"/>
    <w:link w:val="20"/>
    <w:autoRedefine/>
    <w:qFormat/>
    <w:rsid w:val="00B97A6F"/>
    <w:pPr>
      <w:keepNext/>
      <w:spacing w:after="0" w:line="360" w:lineRule="auto"/>
      <w:ind w:left="0" w:firstLine="709"/>
      <w:outlineLvl w:val="1"/>
    </w:pPr>
    <w:rPr>
      <w:rFonts w:ascii="Arial" w:eastAsia="Calibri" w:hAnsi="Arial" w:cs="Arial"/>
      <w:b/>
      <w:bCs/>
      <w:iCs/>
      <w:color w:val="000000" w:themeColor="text1"/>
      <w:spacing w:val="1"/>
      <w:sz w:val="24"/>
    </w:rPr>
  </w:style>
  <w:style w:type="paragraph" w:styleId="3">
    <w:name w:val="heading 3"/>
    <w:basedOn w:val="a"/>
    <w:next w:val="a"/>
    <w:link w:val="30"/>
    <w:unhideWhenUsed/>
    <w:qFormat/>
    <w:rsid w:val="00B97A6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qFormat/>
    <w:rsid w:val="00B97A6F"/>
    <w:pPr>
      <w:keepNext/>
      <w:overflowPunct w:val="0"/>
      <w:autoSpaceDE w:val="0"/>
      <w:autoSpaceDN w:val="0"/>
      <w:adjustRightInd w:val="0"/>
      <w:ind w:firstLine="851"/>
      <w:jc w:val="left"/>
      <w:textAlignment w:val="baseline"/>
      <w:outlineLvl w:val="3"/>
    </w:pPr>
    <w:rPr>
      <w:b/>
      <w:bCs/>
      <w:szCs w:val="20"/>
    </w:rPr>
  </w:style>
  <w:style w:type="paragraph" w:styleId="5">
    <w:name w:val="heading 5"/>
    <w:basedOn w:val="a"/>
    <w:next w:val="a"/>
    <w:link w:val="50"/>
    <w:qFormat/>
    <w:rsid w:val="00B97A6F"/>
    <w:pPr>
      <w:keepNext/>
      <w:overflowPunct w:val="0"/>
      <w:autoSpaceDE w:val="0"/>
      <w:autoSpaceDN w:val="0"/>
      <w:adjustRightInd w:val="0"/>
      <w:spacing w:before="120" w:after="120"/>
      <w:jc w:val="center"/>
      <w:textAlignment w:val="baseline"/>
      <w:outlineLvl w:val="4"/>
    </w:pPr>
    <w:rPr>
      <w:szCs w:val="20"/>
      <w:lang w:val="en-US"/>
    </w:rPr>
  </w:style>
  <w:style w:type="paragraph" w:styleId="6">
    <w:name w:val="heading 6"/>
    <w:basedOn w:val="a"/>
    <w:next w:val="a"/>
    <w:link w:val="60"/>
    <w:qFormat/>
    <w:rsid w:val="00B97A6F"/>
    <w:pPr>
      <w:keepNext/>
      <w:overflowPunct w:val="0"/>
      <w:autoSpaceDE w:val="0"/>
      <w:autoSpaceDN w:val="0"/>
      <w:adjustRightInd w:val="0"/>
      <w:jc w:val="center"/>
      <w:textAlignment w:val="baseline"/>
      <w:outlineLvl w:val="5"/>
    </w:pPr>
    <w:rPr>
      <w:b/>
      <w:sz w:val="32"/>
      <w:szCs w:val="20"/>
    </w:rPr>
  </w:style>
  <w:style w:type="paragraph" w:styleId="8">
    <w:name w:val="heading 8"/>
    <w:basedOn w:val="a"/>
    <w:next w:val="a"/>
    <w:link w:val="80"/>
    <w:qFormat/>
    <w:rsid w:val="00B97A6F"/>
    <w:pPr>
      <w:keepNext/>
      <w:widowControl w:val="0"/>
      <w:spacing w:line="360" w:lineRule="auto"/>
      <w:outlineLvl w:val="7"/>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B97A6F"/>
    <w:rPr>
      <w:rFonts w:ascii="Times New Roman" w:eastAsia="Times New Roman" w:hAnsi="Times New Roman" w:cs="Times New Roman"/>
      <w:b/>
      <w:sz w:val="28"/>
      <w:szCs w:val="28"/>
      <w:lang w:eastAsia="ru-RU"/>
    </w:rPr>
  </w:style>
  <w:style w:type="character" w:customStyle="1" w:styleId="20">
    <w:name w:val="Заголовок 2 Знак"/>
    <w:basedOn w:val="a0"/>
    <w:link w:val="2"/>
    <w:rsid w:val="00B97A6F"/>
    <w:rPr>
      <w:rFonts w:ascii="Arial" w:eastAsia="Calibri" w:hAnsi="Arial" w:cs="Arial"/>
      <w:b/>
      <w:bCs/>
      <w:iCs/>
      <w:color w:val="000000" w:themeColor="text1"/>
      <w:spacing w:val="1"/>
      <w:sz w:val="24"/>
      <w:szCs w:val="24"/>
      <w:lang w:eastAsia="ru-RU"/>
    </w:rPr>
  </w:style>
  <w:style w:type="character" w:customStyle="1" w:styleId="30">
    <w:name w:val="Заголовок 3 Знак"/>
    <w:basedOn w:val="a0"/>
    <w:link w:val="3"/>
    <w:rsid w:val="00B97A6F"/>
    <w:rPr>
      <w:rFonts w:asciiTheme="majorHAnsi" w:eastAsiaTheme="majorEastAsia" w:hAnsiTheme="majorHAnsi" w:cstheme="majorBidi"/>
      <w:b/>
      <w:bCs/>
      <w:color w:val="4F81BD" w:themeColor="accent1"/>
      <w:sz w:val="28"/>
      <w:szCs w:val="24"/>
      <w:lang w:eastAsia="ru-RU"/>
    </w:rPr>
  </w:style>
  <w:style w:type="character" w:customStyle="1" w:styleId="41">
    <w:name w:val="Заголовок 4 Знак"/>
    <w:basedOn w:val="a0"/>
    <w:link w:val="40"/>
    <w:rsid w:val="00B97A6F"/>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rsid w:val="00B97A6F"/>
    <w:rPr>
      <w:rFonts w:ascii="Times New Roman" w:eastAsia="Times New Roman" w:hAnsi="Times New Roman" w:cs="Times New Roman"/>
      <w:sz w:val="28"/>
      <w:szCs w:val="20"/>
      <w:lang w:val="en-US" w:eastAsia="ru-RU"/>
    </w:rPr>
  </w:style>
  <w:style w:type="character" w:customStyle="1" w:styleId="60">
    <w:name w:val="Заголовок 6 Знак"/>
    <w:basedOn w:val="a0"/>
    <w:link w:val="6"/>
    <w:rsid w:val="00B97A6F"/>
    <w:rPr>
      <w:rFonts w:ascii="Times New Roman" w:eastAsia="Times New Roman" w:hAnsi="Times New Roman" w:cs="Times New Roman"/>
      <w:b/>
      <w:sz w:val="32"/>
      <w:szCs w:val="20"/>
      <w:lang w:eastAsia="ru-RU"/>
    </w:rPr>
  </w:style>
  <w:style w:type="character" w:customStyle="1" w:styleId="80">
    <w:name w:val="Заголовок 8 Знак"/>
    <w:basedOn w:val="a0"/>
    <w:link w:val="8"/>
    <w:rsid w:val="00B97A6F"/>
    <w:rPr>
      <w:rFonts w:ascii="Times New Roman" w:eastAsia="Times New Roman" w:hAnsi="Times New Roman" w:cs="Times New Roman"/>
      <w:b/>
      <w:bCs/>
      <w:sz w:val="32"/>
      <w:szCs w:val="32"/>
      <w:lang w:eastAsia="ru-RU"/>
    </w:rPr>
  </w:style>
  <w:style w:type="paragraph" w:styleId="a3">
    <w:name w:val="caption"/>
    <w:basedOn w:val="a"/>
    <w:next w:val="a"/>
    <w:qFormat/>
    <w:rsid w:val="00B97A6F"/>
    <w:pPr>
      <w:spacing w:before="120" w:after="120"/>
    </w:pPr>
    <w:rPr>
      <w:b/>
      <w:sz w:val="20"/>
      <w:szCs w:val="20"/>
    </w:rPr>
  </w:style>
  <w:style w:type="paragraph" w:styleId="a4">
    <w:name w:val="header"/>
    <w:basedOn w:val="a"/>
    <w:link w:val="a5"/>
    <w:uiPriority w:val="99"/>
    <w:rsid w:val="00B97A6F"/>
    <w:pPr>
      <w:tabs>
        <w:tab w:val="center" w:pos="4677"/>
        <w:tab w:val="right" w:pos="9355"/>
      </w:tabs>
    </w:pPr>
  </w:style>
  <w:style w:type="character" w:customStyle="1" w:styleId="a5">
    <w:name w:val="Верхний колонтитул Знак"/>
    <w:basedOn w:val="a0"/>
    <w:link w:val="a4"/>
    <w:uiPriority w:val="99"/>
    <w:rsid w:val="00B97A6F"/>
    <w:rPr>
      <w:rFonts w:ascii="Times New Roman" w:eastAsia="Times New Roman" w:hAnsi="Times New Roman" w:cs="Times New Roman"/>
      <w:sz w:val="28"/>
      <w:szCs w:val="24"/>
      <w:lang w:eastAsia="ru-RU"/>
    </w:rPr>
  </w:style>
  <w:style w:type="paragraph" w:styleId="a6">
    <w:name w:val="footnote text"/>
    <w:basedOn w:val="a"/>
    <w:link w:val="a7"/>
    <w:semiHidden/>
    <w:rsid w:val="00B97A6F"/>
    <w:rPr>
      <w:sz w:val="20"/>
      <w:szCs w:val="20"/>
    </w:rPr>
  </w:style>
  <w:style w:type="character" w:customStyle="1" w:styleId="a7">
    <w:name w:val="Текст сноски Знак"/>
    <w:basedOn w:val="a0"/>
    <w:link w:val="a6"/>
    <w:semiHidden/>
    <w:rsid w:val="00B97A6F"/>
    <w:rPr>
      <w:rFonts w:ascii="Times New Roman" w:eastAsia="Times New Roman" w:hAnsi="Times New Roman" w:cs="Times New Roman"/>
      <w:sz w:val="20"/>
      <w:szCs w:val="20"/>
      <w:lang w:eastAsia="ru-RU"/>
    </w:rPr>
  </w:style>
  <w:style w:type="character" w:styleId="a8">
    <w:name w:val="footnote reference"/>
    <w:semiHidden/>
    <w:rsid w:val="00B97A6F"/>
    <w:rPr>
      <w:vertAlign w:val="superscript"/>
    </w:rPr>
  </w:style>
  <w:style w:type="table" w:styleId="a9">
    <w:name w:val="Table Grid"/>
    <w:basedOn w:val="a1"/>
    <w:uiPriority w:val="39"/>
    <w:rsid w:val="00B97A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B97A6F"/>
    <w:rPr>
      <w:color w:val="0000FF"/>
      <w:u w:val="single"/>
    </w:rPr>
  </w:style>
  <w:style w:type="paragraph" w:styleId="12">
    <w:name w:val="toc 1"/>
    <w:basedOn w:val="a"/>
    <w:next w:val="a"/>
    <w:autoRedefine/>
    <w:uiPriority w:val="39"/>
    <w:rsid w:val="00F15511"/>
    <w:pPr>
      <w:widowControl w:val="0"/>
      <w:tabs>
        <w:tab w:val="left" w:pos="993"/>
        <w:tab w:val="left" w:pos="9072"/>
      </w:tabs>
      <w:spacing w:line="360" w:lineRule="auto"/>
      <w:ind w:left="284" w:hanging="284"/>
      <w:jc w:val="left"/>
    </w:pPr>
    <w:rPr>
      <w:rFonts w:ascii="Arial" w:hAnsi="Arial" w:cs="Arial"/>
      <w:noProof/>
      <w:color w:val="FF0000"/>
      <w:sz w:val="24"/>
    </w:rPr>
  </w:style>
  <w:style w:type="paragraph" w:styleId="21">
    <w:name w:val="toc 2"/>
    <w:basedOn w:val="a"/>
    <w:next w:val="a"/>
    <w:autoRedefine/>
    <w:uiPriority w:val="39"/>
    <w:rsid w:val="00F15511"/>
    <w:pPr>
      <w:widowControl w:val="0"/>
      <w:tabs>
        <w:tab w:val="left" w:pos="851"/>
        <w:tab w:val="left" w:pos="9072"/>
      </w:tabs>
      <w:spacing w:line="360" w:lineRule="auto"/>
      <w:jc w:val="left"/>
    </w:pPr>
    <w:rPr>
      <w:rFonts w:ascii="Arial" w:hAnsi="Arial" w:cs="Arial"/>
      <w:noProof/>
      <w:color w:val="FF0000"/>
      <w:sz w:val="24"/>
    </w:rPr>
  </w:style>
  <w:style w:type="paragraph" w:styleId="ab">
    <w:name w:val="Title"/>
    <w:basedOn w:val="a"/>
    <w:link w:val="ac"/>
    <w:qFormat/>
    <w:rsid w:val="00B97A6F"/>
    <w:pPr>
      <w:widowControl w:val="0"/>
      <w:autoSpaceDE w:val="0"/>
      <w:autoSpaceDN w:val="0"/>
      <w:adjustRightInd w:val="0"/>
      <w:jc w:val="center"/>
    </w:pPr>
    <w:rPr>
      <w:rFonts w:ascii="Times New Roman CYR" w:hAnsi="Times New Roman CYR" w:cs="Times New Roman CYR"/>
      <w:b/>
      <w:bCs/>
      <w:szCs w:val="28"/>
    </w:rPr>
  </w:style>
  <w:style w:type="character" w:customStyle="1" w:styleId="ac">
    <w:name w:val="Заголовок Знак"/>
    <w:basedOn w:val="a0"/>
    <w:link w:val="ab"/>
    <w:rsid w:val="00B97A6F"/>
    <w:rPr>
      <w:rFonts w:ascii="Times New Roman CYR" w:eastAsia="Times New Roman" w:hAnsi="Times New Roman CYR" w:cs="Times New Roman CYR"/>
      <w:b/>
      <w:bCs/>
      <w:sz w:val="28"/>
      <w:szCs w:val="28"/>
      <w:lang w:eastAsia="ru-RU"/>
    </w:rPr>
  </w:style>
  <w:style w:type="paragraph" w:styleId="ad">
    <w:name w:val="Subtitle"/>
    <w:basedOn w:val="a"/>
    <w:link w:val="ae"/>
    <w:qFormat/>
    <w:rsid w:val="00B97A6F"/>
    <w:pPr>
      <w:widowControl w:val="0"/>
      <w:jc w:val="center"/>
    </w:pPr>
    <w:rPr>
      <w:b/>
      <w:bCs/>
    </w:rPr>
  </w:style>
  <w:style w:type="character" w:customStyle="1" w:styleId="ae">
    <w:name w:val="Подзаголовок Знак"/>
    <w:basedOn w:val="a0"/>
    <w:link w:val="ad"/>
    <w:rsid w:val="00B97A6F"/>
    <w:rPr>
      <w:rFonts w:ascii="Times New Roman" w:eastAsia="Times New Roman" w:hAnsi="Times New Roman" w:cs="Times New Roman"/>
      <w:b/>
      <w:bCs/>
      <w:sz w:val="28"/>
      <w:szCs w:val="24"/>
      <w:lang w:eastAsia="ru-RU"/>
    </w:rPr>
  </w:style>
  <w:style w:type="paragraph" w:styleId="af">
    <w:name w:val="footer"/>
    <w:basedOn w:val="a"/>
    <w:link w:val="af0"/>
    <w:uiPriority w:val="99"/>
    <w:rsid w:val="00B97A6F"/>
    <w:pPr>
      <w:tabs>
        <w:tab w:val="center" w:pos="4677"/>
        <w:tab w:val="right" w:pos="9355"/>
      </w:tabs>
      <w:jc w:val="left"/>
    </w:pPr>
    <w:rPr>
      <w:sz w:val="24"/>
    </w:rPr>
  </w:style>
  <w:style w:type="character" w:customStyle="1" w:styleId="af0">
    <w:name w:val="Нижний колонтитул Знак"/>
    <w:basedOn w:val="a0"/>
    <w:link w:val="af"/>
    <w:uiPriority w:val="99"/>
    <w:rsid w:val="00B97A6F"/>
    <w:rPr>
      <w:rFonts w:ascii="Times New Roman" w:eastAsia="Times New Roman" w:hAnsi="Times New Roman" w:cs="Times New Roman"/>
      <w:sz w:val="24"/>
      <w:szCs w:val="24"/>
      <w:lang w:eastAsia="ru-RU"/>
    </w:rPr>
  </w:style>
  <w:style w:type="character" w:styleId="af1">
    <w:name w:val="page number"/>
    <w:basedOn w:val="a0"/>
    <w:rsid w:val="00B97A6F"/>
  </w:style>
  <w:style w:type="numbering" w:styleId="111111">
    <w:name w:val="Outline List 2"/>
    <w:basedOn w:val="a2"/>
    <w:rsid w:val="00B97A6F"/>
    <w:pPr>
      <w:numPr>
        <w:numId w:val="1"/>
      </w:numPr>
    </w:pPr>
  </w:style>
  <w:style w:type="numbering" w:customStyle="1" w:styleId="1">
    <w:name w:val="Текущий список1"/>
    <w:rsid w:val="00B97A6F"/>
    <w:pPr>
      <w:numPr>
        <w:numId w:val="2"/>
      </w:numPr>
    </w:pPr>
  </w:style>
  <w:style w:type="character" w:customStyle="1" w:styleId="13">
    <w:name w:val="Стиль1"/>
    <w:rsid w:val="00B97A6F"/>
    <w:rPr>
      <w:rFonts w:ascii="Times New Roman" w:hAnsi="Times New Roman"/>
      <w:color w:val="0000FF"/>
      <w:u w:val="single"/>
      <w:lang w:val="ru-RU"/>
    </w:rPr>
  </w:style>
  <w:style w:type="paragraph" w:styleId="4">
    <w:name w:val="List Continue 4"/>
    <w:basedOn w:val="a"/>
    <w:rsid w:val="00B97A6F"/>
    <w:pPr>
      <w:spacing w:after="120"/>
      <w:ind w:left="1132"/>
    </w:pPr>
  </w:style>
  <w:style w:type="paragraph" w:customStyle="1" w:styleId="af2">
    <w:name w:val="Обычный + полужирный"/>
    <w:aliases w:val="уплотненный на  0.3 пт"/>
    <w:basedOn w:val="2"/>
    <w:rsid w:val="00B97A6F"/>
    <w:pPr>
      <w:numPr>
        <w:ilvl w:val="2"/>
      </w:numPr>
      <w:ind w:left="567" w:firstLine="567"/>
    </w:pPr>
  </w:style>
  <w:style w:type="paragraph" w:customStyle="1" w:styleId="0">
    <w:name w:val="Обычный + Междустр.интервал:  точно 0 пт"/>
    <w:aliases w:val="Узор: Нет (Белый)"/>
    <w:basedOn w:val="a"/>
    <w:rsid w:val="00B97A6F"/>
    <w:pPr>
      <w:numPr>
        <w:numId w:val="4"/>
      </w:numPr>
      <w:shd w:val="clear" w:color="auto" w:fill="FFFFFF"/>
      <w:spacing w:line="418" w:lineRule="exact"/>
    </w:pPr>
    <w:rPr>
      <w:szCs w:val="28"/>
    </w:rPr>
  </w:style>
  <w:style w:type="paragraph" w:customStyle="1" w:styleId="Default">
    <w:name w:val="Default"/>
    <w:rsid w:val="00B97A6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3">
    <w:name w:val="List Paragraph"/>
    <w:basedOn w:val="a"/>
    <w:uiPriority w:val="34"/>
    <w:qFormat/>
    <w:rsid w:val="00B97A6F"/>
    <w:pPr>
      <w:spacing w:after="200" w:line="276" w:lineRule="auto"/>
      <w:ind w:left="720"/>
      <w:contextualSpacing/>
      <w:jc w:val="left"/>
    </w:pPr>
    <w:rPr>
      <w:rFonts w:ascii="Calibri" w:hAnsi="Calibri"/>
      <w:sz w:val="22"/>
      <w:szCs w:val="22"/>
    </w:rPr>
  </w:style>
  <w:style w:type="paragraph" w:styleId="af4">
    <w:name w:val="Document Map"/>
    <w:basedOn w:val="a"/>
    <w:link w:val="af5"/>
    <w:semiHidden/>
    <w:rsid w:val="00B97A6F"/>
    <w:pPr>
      <w:shd w:val="clear" w:color="auto" w:fill="000080"/>
    </w:pPr>
    <w:rPr>
      <w:rFonts w:ascii="Tahoma" w:hAnsi="Tahoma" w:cs="Tahoma"/>
      <w:sz w:val="20"/>
      <w:szCs w:val="20"/>
    </w:rPr>
  </w:style>
  <w:style w:type="character" w:customStyle="1" w:styleId="af5">
    <w:name w:val="Схема документа Знак"/>
    <w:basedOn w:val="a0"/>
    <w:link w:val="af4"/>
    <w:semiHidden/>
    <w:rsid w:val="00B97A6F"/>
    <w:rPr>
      <w:rFonts w:ascii="Tahoma" w:eastAsia="Times New Roman" w:hAnsi="Tahoma" w:cs="Tahoma"/>
      <w:sz w:val="20"/>
      <w:szCs w:val="20"/>
      <w:shd w:val="clear" w:color="auto" w:fill="000080"/>
      <w:lang w:eastAsia="ru-RU"/>
    </w:rPr>
  </w:style>
  <w:style w:type="paragraph" w:styleId="31">
    <w:name w:val="toc 3"/>
    <w:basedOn w:val="a"/>
    <w:next w:val="a"/>
    <w:autoRedefine/>
    <w:uiPriority w:val="39"/>
    <w:rsid w:val="00B97A6F"/>
    <w:pPr>
      <w:ind w:left="480"/>
      <w:jc w:val="left"/>
    </w:pPr>
    <w:rPr>
      <w:sz w:val="24"/>
      <w:lang w:val="en-US" w:eastAsia="en-US"/>
    </w:rPr>
  </w:style>
  <w:style w:type="paragraph" w:styleId="42">
    <w:name w:val="toc 4"/>
    <w:basedOn w:val="a"/>
    <w:next w:val="a"/>
    <w:autoRedefine/>
    <w:uiPriority w:val="39"/>
    <w:rsid w:val="00B97A6F"/>
    <w:pPr>
      <w:ind w:left="720"/>
      <w:jc w:val="left"/>
    </w:pPr>
    <w:rPr>
      <w:sz w:val="24"/>
      <w:lang w:val="en-US" w:eastAsia="en-US"/>
    </w:rPr>
  </w:style>
  <w:style w:type="paragraph" w:styleId="51">
    <w:name w:val="toc 5"/>
    <w:basedOn w:val="a"/>
    <w:next w:val="a"/>
    <w:autoRedefine/>
    <w:uiPriority w:val="39"/>
    <w:rsid w:val="00B97A6F"/>
    <w:pPr>
      <w:ind w:left="960"/>
      <w:jc w:val="left"/>
    </w:pPr>
    <w:rPr>
      <w:sz w:val="24"/>
      <w:lang w:val="en-US" w:eastAsia="en-US"/>
    </w:rPr>
  </w:style>
  <w:style w:type="paragraph" w:styleId="61">
    <w:name w:val="toc 6"/>
    <w:basedOn w:val="a"/>
    <w:next w:val="a"/>
    <w:autoRedefine/>
    <w:uiPriority w:val="39"/>
    <w:rsid w:val="00B97A6F"/>
    <w:pPr>
      <w:ind w:left="1200"/>
      <w:jc w:val="left"/>
    </w:pPr>
    <w:rPr>
      <w:sz w:val="24"/>
      <w:lang w:val="en-US" w:eastAsia="en-US"/>
    </w:rPr>
  </w:style>
  <w:style w:type="paragraph" w:styleId="7">
    <w:name w:val="toc 7"/>
    <w:basedOn w:val="a"/>
    <w:next w:val="a"/>
    <w:autoRedefine/>
    <w:uiPriority w:val="39"/>
    <w:rsid w:val="00B97A6F"/>
    <w:pPr>
      <w:ind w:left="1440"/>
      <w:jc w:val="left"/>
    </w:pPr>
    <w:rPr>
      <w:sz w:val="24"/>
      <w:lang w:val="en-US" w:eastAsia="en-US"/>
    </w:rPr>
  </w:style>
  <w:style w:type="paragraph" w:styleId="81">
    <w:name w:val="toc 8"/>
    <w:basedOn w:val="a"/>
    <w:next w:val="a"/>
    <w:autoRedefine/>
    <w:uiPriority w:val="39"/>
    <w:rsid w:val="00B97A6F"/>
    <w:pPr>
      <w:ind w:left="1680"/>
      <w:jc w:val="left"/>
    </w:pPr>
    <w:rPr>
      <w:sz w:val="24"/>
      <w:lang w:val="en-US" w:eastAsia="en-US"/>
    </w:rPr>
  </w:style>
  <w:style w:type="paragraph" w:styleId="9">
    <w:name w:val="toc 9"/>
    <w:basedOn w:val="a"/>
    <w:next w:val="a"/>
    <w:autoRedefine/>
    <w:uiPriority w:val="39"/>
    <w:rsid w:val="00B97A6F"/>
    <w:pPr>
      <w:ind w:left="1920"/>
      <w:jc w:val="left"/>
    </w:pPr>
    <w:rPr>
      <w:sz w:val="24"/>
      <w:lang w:val="en-US" w:eastAsia="en-US"/>
    </w:rPr>
  </w:style>
  <w:style w:type="paragraph" w:customStyle="1" w:styleId="af6">
    <w:name w:val="Знак"/>
    <w:basedOn w:val="a"/>
    <w:autoRedefine/>
    <w:rsid w:val="00B97A6F"/>
    <w:pPr>
      <w:spacing w:after="160" w:line="240" w:lineRule="exact"/>
      <w:jc w:val="left"/>
    </w:pPr>
    <w:rPr>
      <w:rFonts w:eastAsia="SimSun"/>
      <w:b/>
      <w:lang w:val="en-US" w:eastAsia="en-US"/>
    </w:rPr>
  </w:style>
  <w:style w:type="paragraph" w:customStyle="1" w:styleId="14">
    <w:name w:val="Знак1"/>
    <w:basedOn w:val="a"/>
    <w:autoRedefine/>
    <w:rsid w:val="00B97A6F"/>
    <w:pPr>
      <w:spacing w:after="160" w:line="240" w:lineRule="exact"/>
      <w:jc w:val="left"/>
    </w:pPr>
    <w:rPr>
      <w:rFonts w:eastAsia="SimSun"/>
      <w:b/>
      <w:lang w:val="en-US" w:eastAsia="en-US"/>
    </w:rPr>
  </w:style>
  <w:style w:type="character" w:customStyle="1" w:styleId="apple-style-span">
    <w:name w:val="apple-style-span"/>
    <w:basedOn w:val="a0"/>
    <w:rsid w:val="00B97A6F"/>
  </w:style>
  <w:style w:type="character" w:styleId="af7">
    <w:name w:val="Placeholder Text"/>
    <w:uiPriority w:val="99"/>
    <w:semiHidden/>
    <w:rsid w:val="00B97A6F"/>
    <w:rPr>
      <w:color w:val="808080"/>
    </w:rPr>
  </w:style>
  <w:style w:type="paragraph" w:styleId="af8">
    <w:name w:val="Balloon Text"/>
    <w:basedOn w:val="a"/>
    <w:link w:val="af9"/>
    <w:rsid w:val="00B97A6F"/>
    <w:rPr>
      <w:rFonts w:ascii="Tahoma" w:hAnsi="Tahoma"/>
      <w:sz w:val="16"/>
      <w:szCs w:val="16"/>
    </w:rPr>
  </w:style>
  <w:style w:type="character" w:customStyle="1" w:styleId="af9">
    <w:name w:val="Текст выноски Знак"/>
    <w:basedOn w:val="a0"/>
    <w:link w:val="af8"/>
    <w:rsid w:val="00B97A6F"/>
    <w:rPr>
      <w:rFonts w:ascii="Tahoma" w:eastAsia="Times New Roman" w:hAnsi="Tahoma" w:cs="Times New Roman"/>
      <w:sz w:val="16"/>
      <w:szCs w:val="16"/>
      <w:lang w:eastAsia="ru-RU"/>
    </w:rPr>
  </w:style>
  <w:style w:type="paragraph" w:styleId="afa">
    <w:name w:val="endnote text"/>
    <w:basedOn w:val="a"/>
    <w:link w:val="afb"/>
    <w:rsid w:val="00B97A6F"/>
    <w:rPr>
      <w:sz w:val="20"/>
      <w:szCs w:val="20"/>
    </w:rPr>
  </w:style>
  <w:style w:type="character" w:customStyle="1" w:styleId="afb">
    <w:name w:val="Текст концевой сноски Знак"/>
    <w:basedOn w:val="a0"/>
    <w:link w:val="afa"/>
    <w:rsid w:val="00B97A6F"/>
    <w:rPr>
      <w:rFonts w:ascii="Times New Roman" w:eastAsia="Times New Roman" w:hAnsi="Times New Roman" w:cs="Times New Roman"/>
      <w:sz w:val="20"/>
      <w:szCs w:val="20"/>
      <w:lang w:eastAsia="ru-RU"/>
    </w:rPr>
  </w:style>
  <w:style w:type="character" w:styleId="afc">
    <w:name w:val="endnote reference"/>
    <w:rsid w:val="00B97A6F"/>
    <w:rPr>
      <w:vertAlign w:val="superscript"/>
    </w:rPr>
  </w:style>
  <w:style w:type="paragraph" w:customStyle="1" w:styleId="15">
    <w:name w:val="Обычный1"/>
    <w:rsid w:val="00B97A6F"/>
    <w:pPr>
      <w:snapToGrid w:val="0"/>
      <w:spacing w:after="0" w:line="240" w:lineRule="auto"/>
    </w:pPr>
    <w:rPr>
      <w:rFonts w:ascii="Times New Roman" w:eastAsia="Times New Roman" w:hAnsi="Times New Roman" w:cs="Times New Roman"/>
      <w:sz w:val="24"/>
      <w:szCs w:val="20"/>
      <w:lang w:eastAsia="ru-RU"/>
    </w:rPr>
  </w:style>
  <w:style w:type="character" w:styleId="afd">
    <w:name w:val="FollowedHyperlink"/>
    <w:rsid w:val="00B97A6F"/>
    <w:rPr>
      <w:color w:val="800080"/>
      <w:u w:val="single"/>
    </w:rPr>
  </w:style>
  <w:style w:type="character" w:customStyle="1" w:styleId="FontStyle101">
    <w:name w:val="Font Style101"/>
    <w:uiPriority w:val="99"/>
    <w:rsid w:val="00B97A6F"/>
    <w:rPr>
      <w:rFonts w:ascii="Times New Roman" w:hAnsi="Times New Roman" w:cs="Times New Roman"/>
      <w:sz w:val="14"/>
      <w:szCs w:val="14"/>
    </w:rPr>
  </w:style>
  <w:style w:type="paragraph" w:customStyle="1" w:styleId="22">
    <w:name w:val="Обычный2"/>
    <w:rsid w:val="00B97A6F"/>
    <w:pPr>
      <w:snapToGrid w:val="0"/>
      <w:spacing w:after="0" w:line="240" w:lineRule="auto"/>
    </w:pPr>
    <w:rPr>
      <w:rFonts w:ascii="Times New Roman" w:eastAsia="Times New Roman" w:hAnsi="Times New Roman" w:cs="Times New Roman"/>
      <w:sz w:val="24"/>
      <w:szCs w:val="20"/>
      <w:lang w:eastAsia="ru-RU"/>
    </w:rPr>
  </w:style>
  <w:style w:type="paragraph" w:styleId="afe">
    <w:name w:val="Body Text Indent"/>
    <w:basedOn w:val="a"/>
    <w:link w:val="aff"/>
    <w:rsid w:val="00B97A6F"/>
    <w:pPr>
      <w:widowControl w:val="0"/>
      <w:autoSpaceDE w:val="0"/>
      <w:autoSpaceDN w:val="0"/>
      <w:adjustRightInd w:val="0"/>
      <w:spacing w:line="216" w:lineRule="atLeast"/>
      <w:ind w:firstLine="709"/>
    </w:pPr>
    <w:rPr>
      <w:rFonts w:ascii="Arial" w:hAnsi="Arial"/>
      <w:szCs w:val="28"/>
    </w:rPr>
  </w:style>
  <w:style w:type="character" w:customStyle="1" w:styleId="aff">
    <w:name w:val="Основной текст с отступом Знак"/>
    <w:basedOn w:val="a0"/>
    <w:link w:val="afe"/>
    <w:rsid w:val="00B97A6F"/>
    <w:rPr>
      <w:rFonts w:ascii="Arial" w:eastAsia="Times New Roman" w:hAnsi="Arial" w:cs="Times New Roman"/>
      <w:sz w:val="28"/>
      <w:szCs w:val="28"/>
      <w:lang w:eastAsia="ru-RU"/>
    </w:rPr>
  </w:style>
  <w:style w:type="paragraph" w:customStyle="1" w:styleId="RefNorm">
    <w:name w:val="RefNorm"/>
    <w:basedOn w:val="a"/>
    <w:next w:val="a"/>
    <w:rsid w:val="00B97A6F"/>
    <w:pPr>
      <w:spacing w:after="240" w:line="230" w:lineRule="atLeast"/>
    </w:pPr>
    <w:rPr>
      <w:rFonts w:ascii="Arial" w:hAnsi="Arial"/>
      <w:sz w:val="20"/>
      <w:szCs w:val="20"/>
      <w:lang w:val="fr-FR"/>
    </w:rPr>
  </w:style>
  <w:style w:type="paragraph" w:customStyle="1" w:styleId="aff0">
    <w:name w:val="Нормальный"/>
    <w:rsid w:val="00B97A6F"/>
    <w:pPr>
      <w:spacing w:after="0" w:line="240" w:lineRule="auto"/>
    </w:pPr>
    <w:rPr>
      <w:rFonts w:ascii="Times New Roman" w:eastAsia="Times New Roman" w:hAnsi="Times New Roman" w:cs="Times New Roman"/>
      <w:sz w:val="24"/>
      <w:szCs w:val="20"/>
      <w:lang w:eastAsia="ru-RU"/>
    </w:rPr>
  </w:style>
  <w:style w:type="paragraph" w:customStyle="1" w:styleId="Iauiue">
    <w:name w:val="Iau?iue"/>
    <w:rsid w:val="00B97A6F"/>
    <w:pPr>
      <w:spacing w:after="0" w:line="240" w:lineRule="auto"/>
    </w:pPr>
    <w:rPr>
      <w:rFonts w:ascii="Times New Roman" w:eastAsia="Calibri" w:hAnsi="Times New Roman" w:cs="Times New Roman"/>
      <w:sz w:val="20"/>
      <w:szCs w:val="20"/>
      <w:lang w:val="en-US" w:eastAsia="ru-RU"/>
    </w:rPr>
  </w:style>
  <w:style w:type="paragraph" w:customStyle="1" w:styleId="Style41">
    <w:name w:val="Style41"/>
    <w:basedOn w:val="a"/>
    <w:uiPriority w:val="99"/>
    <w:rsid w:val="00B97A6F"/>
    <w:pPr>
      <w:widowControl w:val="0"/>
      <w:autoSpaceDE w:val="0"/>
      <w:autoSpaceDN w:val="0"/>
      <w:adjustRightInd w:val="0"/>
      <w:jc w:val="left"/>
    </w:pPr>
    <w:rPr>
      <w:rFonts w:ascii="Arial" w:hAnsi="Arial" w:cs="Arial"/>
      <w:sz w:val="24"/>
    </w:rPr>
  </w:style>
  <w:style w:type="character" w:customStyle="1" w:styleId="FontStyle169">
    <w:name w:val="Font Style169"/>
    <w:uiPriority w:val="99"/>
    <w:rsid w:val="00B97A6F"/>
    <w:rPr>
      <w:rFonts w:ascii="Arial" w:hAnsi="Arial" w:cs="Arial"/>
      <w:color w:val="000000"/>
      <w:sz w:val="18"/>
      <w:szCs w:val="18"/>
    </w:rPr>
  </w:style>
  <w:style w:type="paragraph" w:customStyle="1" w:styleId="Style109">
    <w:name w:val="Style109"/>
    <w:basedOn w:val="a"/>
    <w:uiPriority w:val="99"/>
    <w:rsid w:val="00B97A6F"/>
    <w:pPr>
      <w:widowControl w:val="0"/>
      <w:autoSpaceDE w:val="0"/>
      <w:autoSpaceDN w:val="0"/>
      <w:adjustRightInd w:val="0"/>
      <w:jc w:val="left"/>
    </w:pPr>
    <w:rPr>
      <w:rFonts w:ascii="Arial" w:hAnsi="Arial" w:cs="Arial"/>
      <w:sz w:val="24"/>
    </w:rPr>
  </w:style>
  <w:style w:type="character" w:customStyle="1" w:styleId="apple-converted-space">
    <w:name w:val="apple-converted-space"/>
    <w:basedOn w:val="a0"/>
    <w:rsid w:val="00B97A6F"/>
  </w:style>
  <w:style w:type="character" w:customStyle="1" w:styleId="FontStyle91">
    <w:name w:val="Font Style91"/>
    <w:uiPriority w:val="99"/>
    <w:rsid w:val="00B97A6F"/>
    <w:rPr>
      <w:rFonts w:ascii="Arial" w:hAnsi="Arial" w:cs="Arial"/>
      <w:color w:val="000000"/>
      <w:sz w:val="14"/>
      <w:szCs w:val="14"/>
    </w:rPr>
  </w:style>
  <w:style w:type="character" w:customStyle="1" w:styleId="FontStyle149">
    <w:name w:val="Font Style149"/>
    <w:uiPriority w:val="99"/>
    <w:rsid w:val="00B97A6F"/>
    <w:rPr>
      <w:rFonts w:ascii="Arial" w:hAnsi="Arial" w:cs="Arial"/>
      <w:color w:val="000000"/>
      <w:sz w:val="16"/>
      <w:szCs w:val="16"/>
    </w:rPr>
  </w:style>
  <w:style w:type="paragraph" w:customStyle="1" w:styleId="Style42">
    <w:name w:val="Style42"/>
    <w:basedOn w:val="a"/>
    <w:uiPriority w:val="99"/>
    <w:rsid w:val="00B97A6F"/>
    <w:pPr>
      <w:widowControl w:val="0"/>
      <w:autoSpaceDE w:val="0"/>
      <w:autoSpaceDN w:val="0"/>
      <w:adjustRightInd w:val="0"/>
      <w:jc w:val="left"/>
    </w:pPr>
    <w:rPr>
      <w:rFonts w:ascii="Arial" w:hAnsi="Arial" w:cs="Arial"/>
      <w:sz w:val="24"/>
    </w:rPr>
  </w:style>
  <w:style w:type="character" w:customStyle="1" w:styleId="FontStyle167">
    <w:name w:val="Font Style167"/>
    <w:uiPriority w:val="99"/>
    <w:rsid w:val="00B97A6F"/>
    <w:rPr>
      <w:rFonts w:ascii="Arial" w:hAnsi="Arial" w:cs="Arial"/>
      <w:b/>
      <w:bCs/>
      <w:color w:val="000000"/>
      <w:sz w:val="18"/>
      <w:szCs w:val="18"/>
    </w:rPr>
  </w:style>
  <w:style w:type="paragraph" w:customStyle="1" w:styleId="Style11">
    <w:name w:val="Style11"/>
    <w:basedOn w:val="a"/>
    <w:uiPriority w:val="99"/>
    <w:rsid w:val="00B97A6F"/>
    <w:pPr>
      <w:widowControl w:val="0"/>
      <w:autoSpaceDE w:val="0"/>
      <w:autoSpaceDN w:val="0"/>
      <w:adjustRightInd w:val="0"/>
      <w:jc w:val="left"/>
    </w:pPr>
    <w:rPr>
      <w:rFonts w:ascii="Arial" w:hAnsi="Arial" w:cs="Arial"/>
      <w:sz w:val="24"/>
    </w:rPr>
  </w:style>
  <w:style w:type="paragraph" w:customStyle="1" w:styleId="Style22">
    <w:name w:val="Style22"/>
    <w:basedOn w:val="a"/>
    <w:uiPriority w:val="99"/>
    <w:rsid w:val="00B97A6F"/>
    <w:pPr>
      <w:widowControl w:val="0"/>
      <w:autoSpaceDE w:val="0"/>
      <w:autoSpaceDN w:val="0"/>
      <w:adjustRightInd w:val="0"/>
      <w:jc w:val="left"/>
    </w:pPr>
    <w:rPr>
      <w:rFonts w:ascii="Arial" w:hAnsi="Arial" w:cs="Arial"/>
      <w:sz w:val="24"/>
    </w:rPr>
  </w:style>
  <w:style w:type="paragraph" w:customStyle="1" w:styleId="Style23">
    <w:name w:val="Style23"/>
    <w:basedOn w:val="a"/>
    <w:uiPriority w:val="99"/>
    <w:rsid w:val="00B97A6F"/>
    <w:pPr>
      <w:widowControl w:val="0"/>
      <w:autoSpaceDE w:val="0"/>
      <w:autoSpaceDN w:val="0"/>
      <w:adjustRightInd w:val="0"/>
      <w:jc w:val="left"/>
    </w:pPr>
    <w:rPr>
      <w:rFonts w:ascii="Arial" w:hAnsi="Arial" w:cs="Arial"/>
      <w:sz w:val="24"/>
    </w:rPr>
  </w:style>
  <w:style w:type="paragraph" w:customStyle="1" w:styleId="Style53">
    <w:name w:val="Style53"/>
    <w:basedOn w:val="a"/>
    <w:uiPriority w:val="99"/>
    <w:rsid w:val="00B97A6F"/>
    <w:pPr>
      <w:widowControl w:val="0"/>
      <w:autoSpaceDE w:val="0"/>
      <w:autoSpaceDN w:val="0"/>
      <w:adjustRightInd w:val="0"/>
      <w:jc w:val="left"/>
    </w:pPr>
    <w:rPr>
      <w:rFonts w:ascii="Arial" w:hAnsi="Arial" w:cs="Arial"/>
      <w:sz w:val="24"/>
    </w:rPr>
  </w:style>
  <w:style w:type="paragraph" w:customStyle="1" w:styleId="Style54">
    <w:name w:val="Style54"/>
    <w:basedOn w:val="a"/>
    <w:uiPriority w:val="99"/>
    <w:rsid w:val="00B97A6F"/>
    <w:pPr>
      <w:widowControl w:val="0"/>
      <w:autoSpaceDE w:val="0"/>
      <w:autoSpaceDN w:val="0"/>
      <w:adjustRightInd w:val="0"/>
      <w:jc w:val="left"/>
    </w:pPr>
    <w:rPr>
      <w:rFonts w:ascii="Arial" w:hAnsi="Arial" w:cs="Arial"/>
      <w:sz w:val="24"/>
    </w:rPr>
  </w:style>
  <w:style w:type="character" w:customStyle="1" w:styleId="FontStyle116">
    <w:name w:val="Font Style116"/>
    <w:uiPriority w:val="99"/>
    <w:rsid w:val="00B97A6F"/>
    <w:rPr>
      <w:rFonts w:ascii="Arial" w:hAnsi="Arial" w:cs="Arial"/>
      <w:color w:val="000000"/>
      <w:spacing w:val="-20"/>
      <w:sz w:val="30"/>
      <w:szCs w:val="30"/>
    </w:rPr>
  </w:style>
  <w:style w:type="character" w:customStyle="1" w:styleId="FontStyle113">
    <w:name w:val="Font Style113"/>
    <w:uiPriority w:val="99"/>
    <w:rsid w:val="00B97A6F"/>
    <w:rPr>
      <w:rFonts w:ascii="Arial" w:hAnsi="Arial" w:cs="Arial"/>
      <w:b/>
      <w:bCs/>
      <w:color w:val="000000"/>
      <w:sz w:val="18"/>
      <w:szCs w:val="18"/>
    </w:rPr>
  </w:style>
  <w:style w:type="paragraph" w:customStyle="1" w:styleId="Style14">
    <w:name w:val="Style14"/>
    <w:basedOn w:val="a"/>
    <w:uiPriority w:val="99"/>
    <w:rsid w:val="00B97A6F"/>
    <w:pPr>
      <w:widowControl w:val="0"/>
      <w:autoSpaceDE w:val="0"/>
      <w:autoSpaceDN w:val="0"/>
      <w:adjustRightInd w:val="0"/>
      <w:jc w:val="left"/>
    </w:pPr>
    <w:rPr>
      <w:rFonts w:ascii="Arial" w:hAnsi="Arial" w:cs="Arial"/>
      <w:sz w:val="24"/>
    </w:rPr>
  </w:style>
  <w:style w:type="paragraph" w:customStyle="1" w:styleId="Style31">
    <w:name w:val="Style31"/>
    <w:basedOn w:val="a"/>
    <w:rsid w:val="00B97A6F"/>
    <w:pPr>
      <w:widowControl w:val="0"/>
      <w:autoSpaceDE w:val="0"/>
      <w:autoSpaceDN w:val="0"/>
      <w:adjustRightInd w:val="0"/>
      <w:jc w:val="left"/>
    </w:pPr>
    <w:rPr>
      <w:rFonts w:ascii="Arial" w:hAnsi="Arial" w:cs="Arial"/>
      <w:sz w:val="24"/>
    </w:rPr>
  </w:style>
  <w:style w:type="character" w:customStyle="1" w:styleId="FontStyle100">
    <w:name w:val="Font Style100"/>
    <w:uiPriority w:val="99"/>
    <w:rsid w:val="00B97A6F"/>
    <w:rPr>
      <w:rFonts w:ascii="Arial" w:hAnsi="Arial" w:cs="Arial"/>
      <w:b/>
      <w:bCs/>
      <w:color w:val="000000"/>
      <w:sz w:val="22"/>
      <w:szCs w:val="22"/>
    </w:rPr>
  </w:style>
  <w:style w:type="paragraph" w:customStyle="1" w:styleId="Style34">
    <w:name w:val="Style34"/>
    <w:basedOn w:val="a"/>
    <w:uiPriority w:val="99"/>
    <w:rsid w:val="00B97A6F"/>
    <w:pPr>
      <w:widowControl w:val="0"/>
      <w:autoSpaceDE w:val="0"/>
      <w:autoSpaceDN w:val="0"/>
      <w:adjustRightInd w:val="0"/>
      <w:jc w:val="left"/>
    </w:pPr>
    <w:rPr>
      <w:rFonts w:ascii="Arial" w:hAnsi="Arial" w:cs="Arial"/>
      <w:sz w:val="24"/>
    </w:rPr>
  </w:style>
  <w:style w:type="paragraph" w:customStyle="1" w:styleId="Style44">
    <w:name w:val="Style44"/>
    <w:basedOn w:val="a"/>
    <w:uiPriority w:val="99"/>
    <w:rsid w:val="00B97A6F"/>
    <w:pPr>
      <w:widowControl w:val="0"/>
      <w:autoSpaceDE w:val="0"/>
      <w:autoSpaceDN w:val="0"/>
      <w:adjustRightInd w:val="0"/>
      <w:jc w:val="left"/>
    </w:pPr>
    <w:rPr>
      <w:rFonts w:ascii="Arial" w:hAnsi="Arial" w:cs="Arial"/>
      <w:sz w:val="24"/>
    </w:rPr>
  </w:style>
  <w:style w:type="paragraph" w:customStyle="1" w:styleId="Style70">
    <w:name w:val="Style70"/>
    <w:basedOn w:val="a"/>
    <w:uiPriority w:val="99"/>
    <w:rsid w:val="00B97A6F"/>
    <w:pPr>
      <w:widowControl w:val="0"/>
      <w:autoSpaceDE w:val="0"/>
      <w:autoSpaceDN w:val="0"/>
      <w:adjustRightInd w:val="0"/>
      <w:jc w:val="left"/>
    </w:pPr>
    <w:rPr>
      <w:rFonts w:ascii="Arial" w:hAnsi="Arial" w:cs="Arial"/>
      <w:sz w:val="24"/>
    </w:rPr>
  </w:style>
  <w:style w:type="paragraph" w:customStyle="1" w:styleId="Style60">
    <w:name w:val="Style60"/>
    <w:basedOn w:val="a"/>
    <w:uiPriority w:val="99"/>
    <w:rsid w:val="00B97A6F"/>
    <w:pPr>
      <w:widowControl w:val="0"/>
      <w:autoSpaceDE w:val="0"/>
      <w:autoSpaceDN w:val="0"/>
      <w:adjustRightInd w:val="0"/>
      <w:jc w:val="left"/>
    </w:pPr>
    <w:rPr>
      <w:rFonts w:ascii="Arial" w:hAnsi="Arial" w:cs="Arial"/>
      <w:sz w:val="24"/>
    </w:rPr>
  </w:style>
  <w:style w:type="paragraph" w:customStyle="1" w:styleId="Style63">
    <w:name w:val="Style63"/>
    <w:basedOn w:val="a"/>
    <w:uiPriority w:val="99"/>
    <w:rsid w:val="00B97A6F"/>
    <w:pPr>
      <w:widowControl w:val="0"/>
      <w:autoSpaceDE w:val="0"/>
      <w:autoSpaceDN w:val="0"/>
      <w:adjustRightInd w:val="0"/>
      <w:jc w:val="left"/>
    </w:pPr>
    <w:rPr>
      <w:rFonts w:ascii="Arial" w:hAnsi="Arial" w:cs="Arial"/>
      <w:sz w:val="24"/>
    </w:rPr>
  </w:style>
  <w:style w:type="character" w:customStyle="1" w:styleId="FontStyle78">
    <w:name w:val="Font Style78"/>
    <w:uiPriority w:val="99"/>
    <w:rsid w:val="00B97A6F"/>
    <w:rPr>
      <w:rFonts w:ascii="Arial" w:hAnsi="Arial" w:cs="Arial"/>
      <w:color w:val="000000"/>
      <w:spacing w:val="-20"/>
      <w:sz w:val="30"/>
      <w:szCs w:val="30"/>
    </w:rPr>
  </w:style>
  <w:style w:type="character" w:customStyle="1" w:styleId="FontStyle94">
    <w:name w:val="Font Style94"/>
    <w:uiPriority w:val="99"/>
    <w:rsid w:val="00B97A6F"/>
    <w:rPr>
      <w:rFonts w:ascii="Arial" w:hAnsi="Arial" w:cs="Arial"/>
      <w:smallCaps/>
      <w:color w:val="000000"/>
      <w:sz w:val="14"/>
      <w:szCs w:val="14"/>
    </w:rPr>
  </w:style>
  <w:style w:type="paragraph" w:customStyle="1" w:styleId="Style64">
    <w:name w:val="Style64"/>
    <w:basedOn w:val="a"/>
    <w:uiPriority w:val="99"/>
    <w:rsid w:val="00B97A6F"/>
    <w:pPr>
      <w:widowControl w:val="0"/>
      <w:autoSpaceDE w:val="0"/>
      <w:autoSpaceDN w:val="0"/>
      <w:adjustRightInd w:val="0"/>
      <w:jc w:val="left"/>
    </w:pPr>
    <w:rPr>
      <w:rFonts w:ascii="Arial" w:hAnsi="Arial" w:cs="Arial"/>
      <w:sz w:val="24"/>
    </w:rPr>
  </w:style>
  <w:style w:type="paragraph" w:customStyle="1" w:styleId="Style21">
    <w:name w:val="Style21"/>
    <w:basedOn w:val="a"/>
    <w:uiPriority w:val="99"/>
    <w:rsid w:val="00B97A6F"/>
    <w:pPr>
      <w:widowControl w:val="0"/>
      <w:autoSpaceDE w:val="0"/>
      <w:autoSpaceDN w:val="0"/>
      <w:adjustRightInd w:val="0"/>
      <w:jc w:val="left"/>
    </w:pPr>
    <w:rPr>
      <w:rFonts w:ascii="Arial" w:hAnsi="Arial" w:cs="Arial"/>
      <w:sz w:val="24"/>
    </w:rPr>
  </w:style>
  <w:style w:type="paragraph" w:customStyle="1" w:styleId="Style27">
    <w:name w:val="Style27"/>
    <w:basedOn w:val="a"/>
    <w:uiPriority w:val="99"/>
    <w:rsid w:val="00B97A6F"/>
    <w:pPr>
      <w:widowControl w:val="0"/>
      <w:autoSpaceDE w:val="0"/>
      <w:autoSpaceDN w:val="0"/>
      <w:adjustRightInd w:val="0"/>
      <w:jc w:val="left"/>
    </w:pPr>
    <w:rPr>
      <w:rFonts w:ascii="Arial" w:hAnsi="Arial" w:cs="Arial"/>
      <w:sz w:val="24"/>
    </w:rPr>
  </w:style>
  <w:style w:type="paragraph" w:customStyle="1" w:styleId="Style26">
    <w:name w:val="Style26"/>
    <w:basedOn w:val="a"/>
    <w:uiPriority w:val="99"/>
    <w:rsid w:val="00B97A6F"/>
    <w:pPr>
      <w:widowControl w:val="0"/>
      <w:autoSpaceDE w:val="0"/>
      <w:autoSpaceDN w:val="0"/>
      <w:adjustRightInd w:val="0"/>
      <w:jc w:val="left"/>
    </w:pPr>
    <w:rPr>
      <w:rFonts w:ascii="Arial" w:hAnsi="Arial" w:cs="Arial"/>
      <w:sz w:val="24"/>
    </w:rPr>
  </w:style>
  <w:style w:type="paragraph" w:customStyle="1" w:styleId="Style1">
    <w:name w:val="Style1"/>
    <w:basedOn w:val="a"/>
    <w:uiPriority w:val="99"/>
    <w:rsid w:val="00B97A6F"/>
    <w:pPr>
      <w:widowControl w:val="0"/>
      <w:autoSpaceDE w:val="0"/>
      <w:autoSpaceDN w:val="0"/>
      <w:adjustRightInd w:val="0"/>
      <w:jc w:val="left"/>
    </w:pPr>
    <w:rPr>
      <w:rFonts w:ascii="Arial" w:hAnsi="Arial" w:cs="Arial"/>
      <w:sz w:val="24"/>
    </w:rPr>
  </w:style>
  <w:style w:type="paragraph" w:customStyle="1" w:styleId="Style12">
    <w:name w:val="Style12"/>
    <w:basedOn w:val="a"/>
    <w:uiPriority w:val="99"/>
    <w:rsid w:val="00B97A6F"/>
    <w:pPr>
      <w:widowControl w:val="0"/>
      <w:autoSpaceDE w:val="0"/>
      <w:autoSpaceDN w:val="0"/>
      <w:adjustRightInd w:val="0"/>
      <w:jc w:val="left"/>
    </w:pPr>
    <w:rPr>
      <w:rFonts w:ascii="Arial" w:hAnsi="Arial" w:cs="Arial"/>
      <w:sz w:val="24"/>
    </w:rPr>
  </w:style>
  <w:style w:type="paragraph" w:customStyle="1" w:styleId="Style13">
    <w:name w:val="Style13"/>
    <w:basedOn w:val="a"/>
    <w:uiPriority w:val="99"/>
    <w:rsid w:val="00B97A6F"/>
    <w:pPr>
      <w:widowControl w:val="0"/>
      <w:autoSpaceDE w:val="0"/>
      <w:autoSpaceDN w:val="0"/>
      <w:adjustRightInd w:val="0"/>
      <w:jc w:val="left"/>
    </w:pPr>
    <w:rPr>
      <w:rFonts w:ascii="Arial" w:hAnsi="Arial" w:cs="Arial"/>
      <w:sz w:val="24"/>
    </w:rPr>
  </w:style>
  <w:style w:type="paragraph" w:customStyle="1" w:styleId="Style28">
    <w:name w:val="Style28"/>
    <w:basedOn w:val="a"/>
    <w:uiPriority w:val="99"/>
    <w:rsid w:val="00B97A6F"/>
    <w:pPr>
      <w:widowControl w:val="0"/>
      <w:autoSpaceDE w:val="0"/>
      <w:autoSpaceDN w:val="0"/>
      <w:adjustRightInd w:val="0"/>
      <w:jc w:val="left"/>
    </w:pPr>
    <w:rPr>
      <w:rFonts w:ascii="Arial" w:hAnsi="Arial" w:cs="Arial"/>
      <w:sz w:val="24"/>
    </w:rPr>
  </w:style>
  <w:style w:type="paragraph" w:customStyle="1" w:styleId="Style73">
    <w:name w:val="Style73"/>
    <w:basedOn w:val="a"/>
    <w:uiPriority w:val="99"/>
    <w:rsid w:val="00B97A6F"/>
    <w:pPr>
      <w:widowControl w:val="0"/>
      <w:autoSpaceDE w:val="0"/>
      <w:autoSpaceDN w:val="0"/>
      <w:adjustRightInd w:val="0"/>
      <w:jc w:val="left"/>
    </w:pPr>
    <w:rPr>
      <w:rFonts w:ascii="Arial" w:hAnsi="Arial" w:cs="Arial"/>
      <w:sz w:val="24"/>
    </w:rPr>
  </w:style>
  <w:style w:type="paragraph" w:customStyle="1" w:styleId="Style46">
    <w:name w:val="Style46"/>
    <w:basedOn w:val="a"/>
    <w:uiPriority w:val="99"/>
    <w:rsid w:val="00B97A6F"/>
    <w:pPr>
      <w:widowControl w:val="0"/>
      <w:autoSpaceDE w:val="0"/>
      <w:autoSpaceDN w:val="0"/>
      <w:adjustRightInd w:val="0"/>
      <w:jc w:val="left"/>
    </w:pPr>
    <w:rPr>
      <w:rFonts w:ascii="Arial" w:hAnsi="Arial" w:cs="Arial"/>
      <w:sz w:val="24"/>
    </w:rPr>
  </w:style>
  <w:style w:type="paragraph" w:customStyle="1" w:styleId="Style4">
    <w:name w:val="Style4"/>
    <w:basedOn w:val="a"/>
    <w:uiPriority w:val="99"/>
    <w:rsid w:val="00B97A6F"/>
    <w:pPr>
      <w:widowControl w:val="0"/>
      <w:autoSpaceDE w:val="0"/>
      <w:autoSpaceDN w:val="0"/>
      <w:adjustRightInd w:val="0"/>
      <w:jc w:val="left"/>
    </w:pPr>
    <w:rPr>
      <w:rFonts w:ascii="Arial" w:hAnsi="Arial" w:cs="Arial"/>
      <w:sz w:val="24"/>
    </w:rPr>
  </w:style>
  <w:style w:type="paragraph" w:customStyle="1" w:styleId="Style6">
    <w:name w:val="Style6"/>
    <w:basedOn w:val="a"/>
    <w:uiPriority w:val="99"/>
    <w:rsid w:val="00B97A6F"/>
    <w:pPr>
      <w:widowControl w:val="0"/>
      <w:autoSpaceDE w:val="0"/>
      <w:autoSpaceDN w:val="0"/>
      <w:adjustRightInd w:val="0"/>
      <w:jc w:val="left"/>
    </w:pPr>
    <w:rPr>
      <w:rFonts w:ascii="Arial" w:hAnsi="Arial" w:cs="Arial"/>
      <w:sz w:val="24"/>
    </w:rPr>
  </w:style>
  <w:style w:type="paragraph" w:customStyle="1" w:styleId="Style9">
    <w:name w:val="Style9"/>
    <w:basedOn w:val="a"/>
    <w:uiPriority w:val="99"/>
    <w:rsid w:val="00B97A6F"/>
    <w:pPr>
      <w:widowControl w:val="0"/>
      <w:autoSpaceDE w:val="0"/>
      <w:autoSpaceDN w:val="0"/>
      <w:adjustRightInd w:val="0"/>
      <w:jc w:val="left"/>
    </w:pPr>
    <w:rPr>
      <w:rFonts w:ascii="Arial" w:hAnsi="Arial" w:cs="Arial"/>
      <w:sz w:val="24"/>
    </w:rPr>
  </w:style>
  <w:style w:type="paragraph" w:customStyle="1" w:styleId="Style20">
    <w:name w:val="Style20"/>
    <w:basedOn w:val="a"/>
    <w:uiPriority w:val="99"/>
    <w:rsid w:val="00B97A6F"/>
    <w:pPr>
      <w:widowControl w:val="0"/>
      <w:autoSpaceDE w:val="0"/>
      <w:autoSpaceDN w:val="0"/>
      <w:adjustRightInd w:val="0"/>
      <w:jc w:val="left"/>
    </w:pPr>
    <w:rPr>
      <w:rFonts w:ascii="Arial" w:hAnsi="Arial" w:cs="Arial"/>
      <w:sz w:val="24"/>
    </w:rPr>
  </w:style>
  <w:style w:type="paragraph" w:customStyle="1" w:styleId="Style39">
    <w:name w:val="Style39"/>
    <w:basedOn w:val="a"/>
    <w:uiPriority w:val="99"/>
    <w:rsid w:val="00B97A6F"/>
    <w:pPr>
      <w:widowControl w:val="0"/>
      <w:autoSpaceDE w:val="0"/>
      <w:autoSpaceDN w:val="0"/>
      <w:adjustRightInd w:val="0"/>
      <w:jc w:val="left"/>
    </w:pPr>
    <w:rPr>
      <w:rFonts w:ascii="Arial" w:hAnsi="Arial" w:cs="Arial"/>
      <w:sz w:val="24"/>
    </w:rPr>
  </w:style>
  <w:style w:type="paragraph" w:customStyle="1" w:styleId="Style47">
    <w:name w:val="Style47"/>
    <w:basedOn w:val="a"/>
    <w:uiPriority w:val="99"/>
    <w:rsid w:val="00B97A6F"/>
    <w:pPr>
      <w:widowControl w:val="0"/>
      <w:autoSpaceDE w:val="0"/>
      <w:autoSpaceDN w:val="0"/>
      <w:adjustRightInd w:val="0"/>
      <w:jc w:val="left"/>
    </w:pPr>
    <w:rPr>
      <w:rFonts w:ascii="Arial" w:hAnsi="Arial" w:cs="Arial"/>
      <w:sz w:val="24"/>
    </w:rPr>
  </w:style>
  <w:style w:type="paragraph" w:customStyle="1" w:styleId="Style49">
    <w:name w:val="Style49"/>
    <w:basedOn w:val="a"/>
    <w:uiPriority w:val="99"/>
    <w:rsid w:val="00B97A6F"/>
    <w:pPr>
      <w:widowControl w:val="0"/>
      <w:autoSpaceDE w:val="0"/>
      <w:autoSpaceDN w:val="0"/>
      <w:adjustRightInd w:val="0"/>
      <w:jc w:val="left"/>
    </w:pPr>
    <w:rPr>
      <w:rFonts w:ascii="Arial" w:hAnsi="Arial" w:cs="Arial"/>
      <w:sz w:val="24"/>
    </w:rPr>
  </w:style>
  <w:style w:type="paragraph" w:customStyle="1" w:styleId="Style56">
    <w:name w:val="Style56"/>
    <w:basedOn w:val="a"/>
    <w:uiPriority w:val="99"/>
    <w:rsid w:val="00B97A6F"/>
    <w:pPr>
      <w:widowControl w:val="0"/>
      <w:autoSpaceDE w:val="0"/>
      <w:autoSpaceDN w:val="0"/>
      <w:adjustRightInd w:val="0"/>
      <w:jc w:val="left"/>
    </w:pPr>
    <w:rPr>
      <w:rFonts w:ascii="Arial" w:hAnsi="Arial" w:cs="Arial"/>
      <w:sz w:val="24"/>
    </w:rPr>
  </w:style>
  <w:style w:type="paragraph" w:customStyle="1" w:styleId="Style61">
    <w:name w:val="Style61"/>
    <w:basedOn w:val="a"/>
    <w:uiPriority w:val="99"/>
    <w:rsid w:val="00B97A6F"/>
    <w:pPr>
      <w:widowControl w:val="0"/>
      <w:autoSpaceDE w:val="0"/>
      <w:autoSpaceDN w:val="0"/>
      <w:adjustRightInd w:val="0"/>
      <w:jc w:val="left"/>
    </w:pPr>
    <w:rPr>
      <w:rFonts w:ascii="Arial" w:hAnsi="Arial" w:cs="Arial"/>
      <w:sz w:val="24"/>
    </w:rPr>
  </w:style>
  <w:style w:type="paragraph" w:customStyle="1" w:styleId="Style71">
    <w:name w:val="Style71"/>
    <w:basedOn w:val="a"/>
    <w:uiPriority w:val="99"/>
    <w:rsid w:val="00B97A6F"/>
    <w:pPr>
      <w:widowControl w:val="0"/>
      <w:autoSpaceDE w:val="0"/>
      <w:autoSpaceDN w:val="0"/>
      <w:adjustRightInd w:val="0"/>
      <w:jc w:val="left"/>
    </w:pPr>
    <w:rPr>
      <w:rFonts w:ascii="Arial" w:hAnsi="Arial" w:cs="Arial"/>
      <w:sz w:val="24"/>
    </w:rPr>
  </w:style>
  <w:style w:type="character" w:customStyle="1" w:styleId="FontStyle118">
    <w:name w:val="Font Style118"/>
    <w:uiPriority w:val="99"/>
    <w:rsid w:val="00B97A6F"/>
    <w:rPr>
      <w:rFonts w:ascii="Arial" w:hAnsi="Arial" w:cs="Arial"/>
      <w:color w:val="000000"/>
      <w:sz w:val="26"/>
      <w:szCs w:val="26"/>
    </w:rPr>
  </w:style>
  <w:style w:type="character" w:customStyle="1" w:styleId="FontStyle168">
    <w:name w:val="Font Style168"/>
    <w:uiPriority w:val="99"/>
    <w:rsid w:val="00B97A6F"/>
    <w:rPr>
      <w:rFonts w:ascii="Arial" w:hAnsi="Arial" w:cs="Arial"/>
      <w:b/>
      <w:bCs/>
      <w:color w:val="000000"/>
      <w:sz w:val="26"/>
      <w:szCs w:val="26"/>
    </w:rPr>
  </w:style>
  <w:style w:type="character" w:customStyle="1" w:styleId="FontStyle92">
    <w:name w:val="Font Style92"/>
    <w:uiPriority w:val="99"/>
    <w:rsid w:val="00B97A6F"/>
    <w:rPr>
      <w:rFonts w:ascii="Arial" w:hAnsi="Arial" w:cs="Arial"/>
      <w:color w:val="000000"/>
      <w:sz w:val="12"/>
      <w:szCs w:val="12"/>
    </w:rPr>
  </w:style>
  <w:style w:type="character" w:customStyle="1" w:styleId="FontStyle93">
    <w:name w:val="Font Style93"/>
    <w:uiPriority w:val="99"/>
    <w:rsid w:val="00B97A6F"/>
    <w:rPr>
      <w:rFonts w:ascii="Arial" w:hAnsi="Arial" w:cs="Arial"/>
      <w:color w:val="000000"/>
      <w:sz w:val="10"/>
      <w:szCs w:val="10"/>
    </w:rPr>
  </w:style>
  <w:style w:type="character" w:customStyle="1" w:styleId="FontStyle95">
    <w:name w:val="Font Style95"/>
    <w:uiPriority w:val="99"/>
    <w:rsid w:val="00B97A6F"/>
    <w:rPr>
      <w:rFonts w:ascii="Arial" w:hAnsi="Arial" w:cs="Arial"/>
      <w:color w:val="000000"/>
      <w:sz w:val="14"/>
      <w:szCs w:val="14"/>
    </w:rPr>
  </w:style>
  <w:style w:type="character" w:customStyle="1" w:styleId="FontStyle165">
    <w:name w:val="Font Style165"/>
    <w:uiPriority w:val="99"/>
    <w:rsid w:val="00B97A6F"/>
    <w:rPr>
      <w:rFonts w:ascii="Arial" w:hAnsi="Arial" w:cs="Arial"/>
      <w:b/>
      <w:bCs/>
      <w:color w:val="000000"/>
      <w:sz w:val="22"/>
      <w:szCs w:val="22"/>
    </w:rPr>
  </w:style>
  <w:style w:type="paragraph" w:customStyle="1" w:styleId="Style52">
    <w:name w:val="Style52"/>
    <w:basedOn w:val="a"/>
    <w:uiPriority w:val="99"/>
    <w:rsid w:val="00B97A6F"/>
    <w:pPr>
      <w:widowControl w:val="0"/>
      <w:autoSpaceDE w:val="0"/>
      <w:autoSpaceDN w:val="0"/>
      <w:adjustRightInd w:val="0"/>
      <w:jc w:val="left"/>
    </w:pPr>
    <w:rPr>
      <w:rFonts w:ascii="Arial" w:hAnsi="Arial" w:cs="Arial"/>
      <w:sz w:val="24"/>
    </w:rPr>
  </w:style>
  <w:style w:type="character" w:customStyle="1" w:styleId="FontStyle171">
    <w:name w:val="Font Style171"/>
    <w:uiPriority w:val="99"/>
    <w:rsid w:val="00B97A6F"/>
    <w:rPr>
      <w:rFonts w:ascii="Arial" w:hAnsi="Arial" w:cs="Arial"/>
      <w:b/>
      <w:bCs/>
      <w:color w:val="000000"/>
      <w:sz w:val="18"/>
      <w:szCs w:val="18"/>
    </w:rPr>
  </w:style>
  <w:style w:type="paragraph" w:customStyle="1" w:styleId="Style95">
    <w:name w:val="Style95"/>
    <w:basedOn w:val="a"/>
    <w:uiPriority w:val="99"/>
    <w:rsid w:val="00B97A6F"/>
    <w:pPr>
      <w:widowControl w:val="0"/>
      <w:autoSpaceDE w:val="0"/>
      <w:autoSpaceDN w:val="0"/>
      <w:adjustRightInd w:val="0"/>
      <w:jc w:val="left"/>
    </w:pPr>
    <w:rPr>
      <w:rFonts w:ascii="Arial" w:hAnsi="Arial" w:cs="Arial"/>
      <w:sz w:val="24"/>
    </w:rPr>
  </w:style>
  <w:style w:type="character" w:customStyle="1" w:styleId="FontStyle115">
    <w:name w:val="Font Style115"/>
    <w:uiPriority w:val="99"/>
    <w:rsid w:val="00B97A6F"/>
    <w:rPr>
      <w:rFonts w:ascii="Arial" w:hAnsi="Arial" w:cs="Arial"/>
      <w:b/>
      <w:bCs/>
      <w:color w:val="000000"/>
      <w:spacing w:val="-20"/>
      <w:sz w:val="32"/>
      <w:szCs w:val="32"/>
    </w:rPr>
  </w:style>
  <w:style w:type="character" w:customStyle="1" w:styleId="FontStyle143">
    <w:name w:val="Font Style143"/>
    <w:uiPriority w:val="99"/>
    <w:rsid w:val="00B97A6F"/>
    <w:rPr>
      <w:rFonts w:ascii="Arial" w:hAnsi="Arial" w:cs="Arial"/>
      <w:color w:val="000000"/>
      <w:sz w:val="12"/>
      <w:szCs w:val="12"/>
    </w:rPr>
  </w:style>
  <w:style w:type="paragraph" w:customStyle="1" w:styleId="aff1">
    <w:name w:val="Формула"/>
    <w:basedOn w:val="a"/>
    <w:link w:val="aff2"/>
    <w:rsid w:val="00B97A6F"/>
    <w:pPr>
      <w:spacing w:before="120" w:after="120" w:line="288" w:lineRule="auto"/>
      <w:jc w:val="center"/>
    </w:pPr>
    <w:rPr>
      <w:lang w:val="en-US"/>
    </w:rPr>
  </w:style>
  <w:style w:type="character" w:customStyle="1" w:styleId="aff2">
    <w:name w:val="Формула Знак"/>
    <w:link w:val="aff1"/>
    <w:locked/>
    <w:rsid w:val="00B97A6F"/>
    <w:rPr>
      <w:rFonts w:ascii="Times New Roman" w:eastAsia="Times New Roman" w:hAnsi="Times New Roman" w:cs="Times New Roman"/>
      <w:sz w:val="28"/>
      <w:szCs w:val="24"/>
      <w:lang w:val="en-US" w:eastAsia="ru-RU"/>
    </w:rPr>
  </w:style>
  <w:style w:type="paragraph" w:customStyle="1" w:styleId="aff3">
    <w:name w:val="Таблица_графа"/>
    <w:basedOn w:val="a"/>
    <w:rsid w:val="00B97A6F"/>
    <w:pPr>
      <w:tabs>
        <w:tab w:val="left" w:pos="720"/>
      </w:tabs>
      <w:spacing w:before="60" w:after="60" w:line="288" w:lineRule="auto"/>
      <w:jc w:val="center"/>
    </w:pPr>
    <w:rPr>
      <w:szCs w:val="28"/>
    </w:rPr>
  </w:style>
  <w:style w:type="paragraph" w:customStyle="1" w:styleId="aff4">
    <w:name w:val="Таблица_текст"/>
    <w:basedOn w:val="a"/>
    <w:rsid w:val="00B97A6F"/>
    <w:pPr>
      <w:tabs>
        <w:tab w:val="left" w:pos="720"/>
      </w:tabs>
      <w:spacing w:before="120" w:after="120" w:line="312" w:lineRule="auto"/>
      <w:jc w:val="center"/>
    </w:pPr>
    <w:rPr>
      <w:szCs w:val="28"/>
    </w:rPr>
  </w:style>
  <w:style w:type="paragraph" w:customStyle="1" w:styleId="aff5">
    <w:name w:val="Подпись_где_справа"/>
    <w:basedOn w:val="a"/>
    <w:link w:val="aff6"/>
    <w:rsid w:val="00B97A6F"/>
    <w:pPr>
      <w:autoSpaceDE w:val="0"/>
      <w:autoSpaceDN w:val="0"/>
      <w:adjustRightInd w:val="0"/>
      <w:spacing w:after="60" w:line="288" w:lineRule="auto"/>
    </w:pPr>
  </w:style>
  <w:style w:type="paragraph" w:customStyle="1" w:styleId="aff7">
    <w:name w:val="Номер_формулы_без_знаменателя"/>
    <w:basedOn w:val="a"/>
    <w:next w:val="a"/>
    <w:link w:val="aff8"/>
    <w:rsid w:val="00B97A6F"/>
    <w:pPr>
      <w:keepNext/>
      <w:tabs>
        <w:tab w:val="left" w:pos="720"/>
      </w:tabs>
      <w:spacing w:before="120" w:after="120" w:line="288" w:lineRule="auto"/>
      <w:jc w:val="center"/>
    </w:pPr>
    <w:rPr>
      <w:szCs w:val="28"/>
    </w:rPr>
  </w:style>
  <w:style w:type="character" w:customStyle="1" w:styleId="aff6">
    <w:name w:val="Подпись_где_справа Знак"/>
    <w:link w:val="aff5"/>
    <w:locked/>
    <w:rsid w:val="00B97A6F"/>
    <w:rPr>
      <w:rFonts w:ascii="Times New Roman" w:eastAsia="Times New Roman" w:hAnsi="Times New Roman" w:cs="Times New Roman"/>
      <w:sz w:val="28"/>
      <w:szCs w:val="24"/>
      <w:lang w:eastAsia="ru-RU"/>
    </w:rPr>
  </w:style>
  <w:style w:type="character" w:customStyle="1" w:styleId="aff8">
    <w:name w:val="Номер_формулы_без_знаменателя Знак"/>
    <w:link w:val="aff7"/>
    <w:rsid w:val="00B97A6F"/>
    <w:rPr>
      <w:rFonts w:ascii="Times New Roman" w:eastAsia="Times New Roman" w:hAnsi="Times New Roman" w:cs="Times New Roman"/>
      <w:sz w:val="28"/>
      <w:szCs w:val="28"/>
      <w:lang w:eastAsia="ru-RU"/>
    </w:rPr>
  </w:style>
  <w:style w:type="paragraph" w:customStyle="1" w:styleId="formattext">
    <w:name w:val="formattext"/>
    <w:basedOn w:val="a"/>
    <w:rsid w:val="00B97A6F"/>
    <w:pPr>
      <w:spacing w:before="100" w:beforeAutospacing="1" w:after="100" w:afterAutospacing="1"/>
      <w:jc w:val="left"/>
    </w:pPr>
    <w:rPr>
      <w:sz w:val="24"/>
      <w:lang w:eastAsia="zh-CN"/>
    </w:rPr>
  </w:style>
  <w:style w:type="paragraph" w:customStyle="1" w:styleId="topleveltext">
    <w:name w:val="topleveltext"/>
    <w:basedOn w:val="a"/>
    <w:rsid w:val="00B97A6F"/>
    <w:pPr>
      <w:spacing w:before="100" w:beforeAutospacing="1" w:after="100" w:afterAutospacing="1"/>
      <w:jc w:val="left"/>
    </w:pPr>
    <w:rPr>
      <w:sz w:val="24"/>
      <w:lang w:eastAsia="zh-CN"/>
    </w:rPr>
  </w:style>
  <w:style w:type="character" w:styleId="aff9">
    <w:name w:val="annotation reference"/>
    <w:basedOn w:val="a0"/>
    <w:rsid w:val="00B97A6F"/>
    <w:rPr>
      <w:sz w:val="16"/>
      <w:szCs w:val="16"/>
    </w:rPr>
  </w:style>
  <w:style w:type="paragraph" w:styleId="affa">
    <w:name w:val="annotation text"/>
    <w:basedOn w:val="a"/>
    <w:link w:val="affb"/>
    <w:rsid w:val="00B97A6F"/>
    <w:rPr>
      <w:sz w:val="20"/>
      <w:szCs w:val="20"/>
    </w:rPr>
  </w:style>
  <w:style w:type="character" w:customStyle="1" w:styleId="affb">
    <w:name w:val="Текст примечания Знак"/>
    <w:basedOn w:val="a0"/>
    <w:link w:val="affa"/>
    <w:rsid w:val="00B97A6F"/>
    <w:rPr>
      <w:rFonts w:ascii="Times New Roman" w:eastAsia="Times New Roman" w:hAnsi="Times New Roman" w:cs="Times New Roman"/>
      <w:sz w:val="20"/>
      <w:szCs w:val="20"/>
      <w:lang w:eastAsia="ru-RU"/>
    </w:rPr>
  </w:style>
  <w:style w:type="paragraph" w:styleId="affc">
    <w:name w:val="annotation subject"/>
    <w:basedOn w:val="affa"/>
    <w:next w:val="affa"/>
    <w:link w:val="affd"/>
    <w:rsid w:val="00B97A6F"/>
    <w:rPr>
      <w:b/>
      <w:bCs/>
    </w:rPr>
  </w:style>
  <w:style w:type="character" w:customStyle="1" w:styleId="affd">
    <w:name w:val="Тема примечания Знак"/>
    <w:basedOn w:val="affb"/>
    <w:link w:val="affc"/>
    <w:rsid w:val="00B97A6F"/>
    <w:rPr>
      <w:rFonts w:ascii="Times New Roman" w:eastAsia="Times New Roman" w:hAnsi="Times New Roman" w:cs="Times New Roman"/>
      <w:b/>
      <w:bCs/>
      <w:sz w:val="20"/>
      <w:szCs w:val="20"/>
      <w:lang w:eastAsia="ru-RU"/>
    </w:rPr>
  </w:style>
  <w:style w:type="paragraph" w:styleId="affe">
    <w:name w:val="Revision"/>
    <w:hidden/>
    <w:uiPriority w:val="99"/>
    <w:semiHidden/>
    <w:rsid w:val="00B97A6F"/>
    <w:pPr>
      <w:spacing w:after="0" w:line="240" w:lineRule="auto"/>
    </w:pPr>
    <w:rPr>
      <w:rFonts w:ascii="Times New Roman" w:eastAsia="Times New Roman" w:hAnsi="Times New Roman" w:cs="Times New Roman"/>
      <w:sz w:val="28"/>
      <w:szCs w:val="24"/>
      <w:lang w:eastAsia="ru-RU"/>
    </w:rPr>
  </w:style>
  <w:style w:type="paragraph" w:styleId="afff">
    <w:name w:val="Body Text"/>
    <w:basedOn w:val="a"/>
    <w:link w:val="afff0"/>
    <w:unhideWhenUsed/>
    <w:rsid w:val="00B97A6F"/>
    <w:pPr>
      <w:spacing w:after="120"/>
    </w:pPr>
  </w:style>
  <w:style w:type="character" w:customStyle="1" w:styleId="afff0">
    <w:name w:val="Основной текст Знак"/>
    <w:basedOn w:val="a0"/>
    <w:link w:val="afff"/>
    <w:rsid w:val="00B97A6F"/>
    <w:rPr>
      <w:rFonts w:ascii="Times New Roman" w:eastAsia="Times New Roman" w:hAnsi="Times New Roman" w:cs="Times New Roman"/>
      <w:sz w:val="28"/>
      <w:szCs w:val="24"/>
      <w:lang w:eastAsia="ru-RU"/>
    </w:rPr>
  </w:style>
  <w:style w:type="character" w:customStyle="1" w:styleId="23">
    <w:name w:val="Основной текст2"/>
    <w:basedOn w:val="a0"/>
    <w:rsid w:val="00B97A6F"/>
    <w:rPr>
      <w:color w:val="000000"/>
      <w:spacing w:val="0"/>
      <w:w w:val="100"/>
      <w:position w:val="0"/>
      <w:sz w:val="26"/>
      <w:szCs w:val="26"/>
      <w:shd w:val="clear" w:color="auto" w:fill="FFFFFF"/>
      <w:lang w:val="ru-RU" w:eastAsia="ru-RU" w:bidi="ru-RU"/>
    </w:rPr>
  </w:style>
  <w:style w:type="character" w:customStyle="1" w:styleId="16">
    <w:name w:val="Основной текст Знак1"/>
    <w:basedOn w:val="a0"/>
    <w:uiPriority w:val="99"/>
    <w:locked/>
    <w:rsid w:val="00B97A6F"/>
    <w:rPr>
      <w:sz w:val="26"/>
      <w:szCs w:val="26"/>
      <w:shd w:val="clear" w:color="auto" w:fill="FFFFFF"/>
    </w:rPr>
  </w:style>
  <w:style w:type="character" w:customStyle="1" w:styleId="afff1">
    <w:name w:val="Сноска_"/>
    <w:basedOn w:val="a0"/>
    <w:link w:val="17"/>
    <w:uiPriority w:val="99"/>
    <w:locked/>
    <w:rsid w:val="00B97A6F"/>
    <w:rPr>
      <w:shd w:val="clear" w:color="auto" w:fill="FFFFFF"/>
    </w:rPr>
  </w:style>
  <w:style w:type="paragraph" w:customStyle="1" w:styleId="17">
    <w:name w:val="Сноска1"/>
    <w:basedOn w:val="a"/>
    <w:link w:val="afff1"/>
    <w:uiPriority w:val="99"/>
    <w:rsid w:val="00B97A6F"/>
    <w:pPr>
      <w:widowControl w:val="0"/>
      <w:shd w:val="clear" w:color="auto" w:fill="FFFFFF"/>
      <w:spacing w:line="240" w:lineRule="atLeast"/>
      <w:jc w:val="left"/>
    </w:pPr>
    <w:rPr>
      <w:rFonts w:asciiTheme="minorHAnsi" w:eastAsiaTheme="minorHAnsi" w:hAnsiTheme="minorHAnsi" w:cstheme="minorBidi"/>
      <w:sz w:val="22"/>
      <w:szCs w:val="22"/>
      <w:lang w:eastAsia="en-US"/>
    </w:rPr>
  </w:style>
  <w:style w:type="character" w:customStyle="1" w:styleId="afff2">
    <w:name w:val="Сноска"/>
    <w:basedOn w:val="afff1"/>
    <w:uiPriority w:val="99"/>
    <w:rsid w:val="00B97A6F"/>
    <w:rPr>
      <w:shd w:val="clear" w:color="auto" w:fill="FFFFFF"/>
    </w:rPr>
  </w:style>
  <w:style w:type="character" w:customStyle="1" w:styleId="24">
    <w:name w:val="Заголовок №2_"/>
    <w:basedOn w:val="a0"/>
    <w:link w:val="210"/>
    <w:uiPriority w:val="99"/>
    <w:locked/>
    <w:rsid w:val="00B97A6F"/>
    <w:rPr>
      <w:b/>
      <w:bCs/>
      <w:sz w:val="26"/>
      <w:szCs w:val="26"/>
      <w:shd w:val="clear" w:color="auto" w:fill="FFFFFF"/>
    </w:rPr>
  </w:style>
  <w:style w:type="paragraph" w:customStyle="1" w:styleId="210">
    <w:name w:val="Заголовок №21"/>
    <w:basedOn w:val="a"/>
    <w:link w:val="24"/>
    <w:uiPriority w:val="99"/>
    <w:rsid w:val="00B97A6F"/>
    <w:pPr>
      <w:widowControl w:val="0"/>
      <w:shd w:val="clear" w:color="auto" w:fill="FFFFFF"/>
      <w:spacing w:before="240" w:after="60" w:line="240" w:lineRule="atLeast"/>
      <w:outlineLvl w:val="1"/>
    </w:pPr>
    <w:rPr>
      <w:rFonts w:asciiTheme="minorHAnsi" w:eastAsiaTheme="minorHAnsi" w:hAnsiTheme="minorHAnsi" w:cstheme="minorBidi"/>
      <w:b/>
      <w:bCs/>
      <w:sz w:val="26"/>
      <w:szCs w:val="26"/>
      <w:lang w:eastAsia="en-US"/>
    </w:rPr>
  </w:style>
  <w:style w:type="character" w:customStyle="1" w:styleId="25">
    <w:name w:val="Заголовок №2"/>
    <w:basedOn w:val="24"/>
    <w:uiPriority w:val="99"/>
    <w:rsid w:val="00B97A6F"/>
    <w:rPr>
      <w:b/>
      <w:bCs/>
      <w:sz w:val="26"/>
      <w:szCs w:val="26"/>
      <w:shd w:val="clear" w:color="auto" w:fill="FFFFFF"/>
    </w:rPr>
  </w:style>
  <w:style w:type="character" w:customStyle="1" w:styleId="43">
    <w:name w:val="Основной текст (4)_"/>
    <w:basedOn w:val="a0"/>
    <w:link w:val="410"/>
    <w:uiPriority w:val="99"/>
    <w:locked/>
    <w:rsid w:val="00B97A6F"/>
    <w:rPr>
      <w:shd w:val="clear" w:color="auto" w:fill="FFFFFF"/>
    </w:rPr>
  </w:style>
  <w:style w:type="paragraph" w:customStyle="1" w:styleId="410">
    <w:name w:val="Основной текст (4)1"/>
    <w:basedOn w:val="a"/>
    <w:link w:val="43"/>
    <w:uiPriority w:val="99"/>
    <w:rsid w:val="00B97A6F"/>
    <w:pPr>
      <w:widowControl w:val="0"/>
      <w:shd w:val="clear" w:color="auto" w:fill="FFFFFF"/>
      <w:spacing w:before="120" w:after="300" w:line="274" w:lineRule="exact"/>
      <w:ind w:firstLine="560"/>
    </w:pPr>
    <w:rPr>
      <w:rFonts w:asciiTheme="minorHAnsi" w:eastAsiaTheme="minorHAnsi" w:hAnsiTheme="minorHAnsi" w:cstheme="minorBidi"/>
      <w:sz w:val="22"/>
      <w:szCs w:val="22"/>
      <w:lang w:eastAsia="en-US"/>
    </w:rPr>
  </w:style>
  <w:style w:type="character" w:customStyle="1" w:styleId="44">
    <w:name w:val="Основной текст (4)"/>
    <w:basedOn w:val="43"/>
    <w:uiPriority w:val="99"/>
    <w:rsid w:val="00B97A6F"/>
    <w:rPr>
      <w:shd w:val="clear" w:color="auto" w:fill="FFFFFF"/>
    </w:rPr>
  </w:style>
  <w:style w:type="character" w:customStyle="1" w:styleId="230">
    <w:name w:val="Основной текст (2)3"/>
    <w:basedOn w:val="a0"/>
    <w:uiPriority w:val="99"/>
    <w:rsid w:val="00B97A6F"/>
    <w:rPr>
      <w:rFonts w:ascii="Times New Roman" w:hAnsi="Times New Roman" w:cs="Times New Roman" w:hint="default"/>
      <w:b/>
      <w:bCs/>
      <w:strike w:val="0"/>
      <w:dstrike w:val="0"/>
      <w:sz w:val="26"/>
      <w:szCs w:val="26"/>
      <w:u w:val="none"/>
      <w:effect w:val="none"/>
    </w:rPr>
  </w:style>
  <w:style w:type="paragraph" w:customStyle="1" w:styleId="headertext">
    <w:name w:val="headertext"/>
    <w:basedOn w:val="a"/>
    <w:rsid w:val="00B97A6F"/>
    <w:pPr>
      <w:spacing w:before="100" w:beforeAutospacing="1" w:after="100" w:afterAutospacing="1"/>
      <w:jc w:val="left"/>
    </w:pPr>
    <w:rPr>
      <w:sz w:val="24"/>
    </w:rPr>
  </w:style>
  <w:style w:type="character" w:customStyle="1" w:styleId="FontStyle44">
    <w:name w:val="Font Style44"/>
    <w:basedOn w:val="a0"/>
    <w:uiPriority w:val="99"/>
    <w:rsid w:val="00B97A6F"/>
    <w:rPr>
      <w:rFonts w:ascii="Arial" w:hAnsi="Arial" w:cs="Arial" w:hint="default"/>
      <w:b/>
      <w:bCs/>
      <w:color w:val="000000"/>
      <w:sz w:val="12"/>
      <w:szCs w:val="12"/>
    </w:rPr>
  </w:style>
  <w:style w:type="paragraph" w:styleId="HTML">
    <w:name w:val="HTML Preformatted"/>
    <w:basedOn w:val="a"/>
    <w:link w:val="HTML0"/>
    <w:unhideWhenUsed/>
    <w:rsid w:val="00B9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0"/>
    <w:link w:val="HTML"/>
    <w:rsid w:val="00B97A6F"/>
    <w:rPr>
      <w:rFonts w:ascii="Courier New" w:eastAsia="Times New Roman" w:hAnsi="Courier New" w:cs="Courier New"/>
      <w:sz w:val="20"/>
      <w:szCs w:val="20"/>
      <w:lang w:eastAsia="ru-RU"/>
    </w:rPr>
  </w:style>
  <w:style w:type="character" w:customStyle="1" w:styleId="y2iqfc">
    <w:name w:val="y2iqfc"/>
    <w:basedOn w:val="a0"/>
    <w:rsid w:val="00B97A6F"/>
  </w:style>
  <w:style w:type="paragraph" w:styleId="26">
    <w:name w:val="Body Text 2"/>
    <w:basedOn w:val="a"/>
    <w:link w:val="27"/>
    <w:unhideWhenUsed/>
    <w:rsid w:val="00B97A6F"/>
    <w:pPr>
      <w:spacing w:after="120" w:line="480" w:lineRule="auto"/>
    </w:pPr>
  </w:style>
  <w:style w:type="character" w:customStyle="1" w:styleId="27">
    <w:name w:val="Основной текст 2 Знак"/>
    <w:basedOn w:val="a0"/>
    <w:link w:val="26"/>
    <w:rsid w:val="00B97A6F"/>
    <w:rPr>
      <w:rFonts w:ascii="Times New Roman" w:eastAsia="Times New Roman" w:hAnsi="Times New Roman" w:cs="Times New Roman"/>
      <w:sz w:val="28"/>
      <w:szCs w:val="24"/>
      <w:lang w:eastAsia="ru-RU"/>
    </w:rPr>
  </w:style>
  <w:style w:type="paragraph" w:styleId="32">
    <w:name w:val="Body Text 3"/>
    <w:basedOn w:val="a"/>
    <w:link w:val="33"/>
    <w:rsid w:val="00B97A6F"/>
    <w:pPr>
      <w:overflowPunct w:val="0"/>
      <w:autoSpaceDE w:val="0"/>
      <w:autoSpaceDN w:val="0"/>
      <w:adjustRightInd w:val="0"/>
      <w:jc w:val="center"/>
      <w:textAlignment w:val="baseline"/>
    </w:pPr>
    <w:rPr>
      <w:szCs w:val="20"/>
    </w:rPr>
  </w:style>
  <w:style w:type="character" w:customStyle="1" w:styleId="33">
    <w:name w:val="Основной текст 3 Знак"/>
    <w:basedOn w:val="a0"/>
    <w:link w:val="32"/>
    <w:rsid w:val="00B97A6F"/>
    <w:rPr>
      <w:rFonts w:ascii="Times New Roman" w:eastAsia="Times New Roman" w:hAnsi="Times New Roman" w:cs="Times New Roman"/>
      <w:sz w:val="28"/>
      <w:szCs w:val="20"/>
      <w:lang w:eastAsia="ru-RU"/>
    </w:rPr>
  </w:style>
  <w:style w:type="paragraph" w:customStyle="1" w:styleId="130">
    <w:name w:val="13"/>
    <w:basedOn w:val="a"/>
    <w:link w:val="131"/>
    <w:rsid w:val="00B97A6F"/>
    <w:pPr>
      <w:jc w:val="center"/>
    </w:pPr>
    <w:rPr>
      <w:bCs/>
      <w:szCs w:val="20"/>
    </w:rPr>
  </w:style>
  <w:style w:type="character" w:customStyle="1" w:styleId="131">
    <w:name w:val="13 Знак"/>
    <w:basedOn w:val="a0"/>
    <w:link w:val="130"/>
    <w:rsid w:val="00B97A6F"/>
    <w:rPr>
      <w:rFonts w:ascii="Times New Roman" w:eastAsia="Times New Roman" w:hAnsi="Times New Roman" w:cs="Times New Roman"/>
      <w:bCs/>
      <w:sz w:val="28"/>
      <w:szCs w:val="20"/>
      <w:lang w:eastAsia="ru-RU"/>
    </w:rPr>
  </w:style>
  <w:style w:type="paragraph" w:styleId="28">
    <w:name w:val="Body Text Indent 2"/>
    <w:basedOn w:val="a"/>
    <w:link w:val="29"/>
    <w:rsid w:val="00B97A6F"/>
    <w:pPr>
      <w:overflowPunct w:val="0"/>
      <w:autoSpaceDE w:val="0"/>
      <w:autoSpaceDN w:val="0"/>
      <w:adjustRightInd w:val="0"/>
      <w:ind w:firstLine="851"/>
      <w:textAlignment w:val="baseline"/>
    </w:pPr>
    <w:rPr>
      <w:szCs w:val="20"/>
    </w:rPr>
  </w:style>
  <w:style w:type="character" w:customStyle="1" w:styleId="29">
    <w:name w:val="Основной текст с отступом 2 Знак"/>
    <w:basedOn w:val="a0"/>
    <w:link w:val="28"/>
    <w:rsid w:val="00B97A6F"/>
    <w:rPr>
      <w:rFonts w:ascii="Times New Roman" w:eastAsia="Times New Roman" w:hAnsi="Times New Roman" w:cs="Times New Roman"/>
      <w:sz w:val="28"/>
      <w:szCs w:val="20"/>
      <w:lang w:eastAsia="ru-RU"/>
    </w:rPr>
  </w:style>
  <w:style w:type="paragraph" w:customStyle="1" w:styleId="310">
    <w:name w:val="Основной текст 31"/>
    <w:basedOn w:val="a"/>
    <w:rsid w:val="00B97A6F"/>
    <w:pPr>
      <w:jc w:val="left"/>
    </w:pPr>
    <w:rPr>
      <w:lang w:eastAsia="ar-SA"/>
    </w:rPr>
  </w:style>
  <w:style w:type="character" w:customStyle="1" w:styleId="st">
    <w:name w:val="st"/>
    <w:basedOn w:val="a0"/>
    <w:rsid w:val="00B97A6F"/>
  </w:style>
  <w:style w:type="character" w:styleId="afff3">
    <w:name w:val="Emphasis"/>
    <w:basedOn w:val="a0"/>
    <w:uiPriority w:val="20"/>
    <w:qFormat/>
    <w:rsid w:val="00B97A6F"/>
    <w:rPr>
      <w:i/>
      <w:iCs/>
    </w:rPr>
  </w:style>
  <w:style w:type="character" w:customStyle="1" w:styleId="FontStyle52">
    <w:name w:val="Font Style52"/>
    <w:basedOn w:val="a0"/>
    <w:rsid w:val="00B97A6F"/>
    <w:rPr>
      <w:rFonts w:ascii="Times New Roman" w:hAnsi="Times New Roman" w:cs="Times New Roman" w:hint="default"/>
      <w:sz w:val="22"/>
      <w:szCs w:val="22"/>
    </w:rPr>
  </w:style>
  <w:style w:type="paragraph" w:customStyle="1" w:styleId="Style19">
    <w:name w:val="Style19"/>
    <w:basedOn w:val="a"/>
    <w:rsid w:val="00B97A6F"/>
    <w:pPr>
      <w:widowControl w:val="0"/>
      <w:autoSpaceDE w:val="0"/>
      <w:autoSpaceDN w:val="0"/>
      <w:adjustRightInd w:val="0"/>
      <w:spacing w:line="295" w:lineRule="exact"/>
      <w:ind w:firstLine="720"/>
      <w:jc w:val="left"/>
    </w:pPr>
    <w:rPr>
      <w:sz w:val="24"/>
    </w:rPr>
  </w:style>
  <w:style w:type="paragraph" w:customStyle="1" w:styleId="j11">
    <w:name w:val="j11"/>
    <w:basedOn w:val="a"/>
    <w:rsid w:val="00B97A6F"/>
    <w:pPr>
      <w:spacing w:before="100" w:beforeAutospacing="1" w:after="100" w:afterAutospacing="1"/>
      <w:jc w:val="left"/>
    </w:pPr>
    <w:rPr>
      <w:sz w:val="24"/>
    </w:rPr>
  </w:style>
  <w:style w:type="paragraph" w:customStyle="1" w:styleId="MDPI31text">
    <w:name w:val="MDPI_3.1_text"/>
    <w:qFormat/>
    <w:rsid w:val="00B97A6F"/>
    <w:pPr>
      <w:adjustRightInd w:val="0"/>
      <w:snapToGrid w:val="0"/>
      <w:spacing w:after="0" w:line="260" w:lineRule="atLeast"/>
      <w:ind w:firstLine="425"/>
      <w:jc w:val="both"/>
    </w:pPr>
    <w:rPr>
      <w:rFonts w:ascii="Palatino Linotype" w:eastAsia="Times New Roman" w:hAnsi="Palatino Linotype" w:cs="Times New Roman"/>
      <w:color w:val="000000"/>
      <w:sz w:val="20"/>
      <w:lang w:val="en-US" w:eastAsia="de-DE"/>
    </w:rPr>
  </w:style>
  <w:style w:type="character" w:customStyle="1" w:styleId="FontStyle37">
    <w:name w:val="Font Style37"/>
    <w:basedOn w:val="a0"/>
    <w:rsid w:val="00B97A6F"/>
    <w:rPr>
      <w:rFonts w:ascii="Times New Roman" w:hAnsi="Times New Roman" w:cs="Times New Roman" w:hint="default"/>
      <w:sz w:val="24"/>
      <w:szCs w:val="24"/>
    </w:rPr>
  </w:style>
  <w:style w:type="character" w:customStyle="1" w:styleId="FontStyle47">
    <w:name w:val="Font Style47"/>
    <w:basedOn w:val="a0"/>
    <w:rsid w:val="00B97A6F"/>
    <w:rPr>
      <w:rFonts w:ascii="Times New Roman" w:hAnsi="Times New Roman" w:cs="Times New Roman" w:hint="default"/>
      <w:spacing w:val="10"/>
      <w:sz w:val="22"/>
      <w:szCs w:val="22"/>
    </w:rPr>
  </w:style>
  <w:style w:type="character" w:customStyle="1" w:styleId="FontStyle71">
    <w:name w:val="Font Style71"/>
    <w:basedOn w:val="a0"/>
    <w:rsid w:val="00B97A6F"/>
    <w:rPr>
      <w:rFonts w:ascii="Times New Roman" w:hAnsi="Times New Roman" w:cs="Times New Roman" w:hint="default"/>
      <w:sz w:val="24"/>
      <w:szCs w:val="24"/>
    </w:rPr>
  </w:style>
  <w:style w:type="paragraph" w:customStyle="1" w:styleId="ConsPlusNormal">
    <w:name w:val="ConsPlusNormal"/>
    <w:rsid w:val="00B97A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8">
    <w:name w:val="Сетка таблицы1"/>
    <w:basedOn w:val="a1"/>
    <w:uiPriority w:val="59"/>
    <w:rsid w:val="00B97A6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rsid w:val="00B97A6F"/>
    <w:pPr>
      <w:widowControl w:val="0"/>
      <w:autoSpaceDE w:val="0"/>
      <w:autoSpaceDN w:val="0"/>
      <w:adjustRightInd w:val="0"/>
      <w:spacing w:line="302" w:lineRule="exact"/>
      <w:ind w:firstLine="713"/>
      <w:jc w:val="left"/>
    </w:pPr>
    <w:rPr>
      <w:sz w:val="24"/>
    </w:rPr>
  </w:style>
  <w:style w:type="character" w:customStyle="1" w:styleId="FontStyle54">
    <w:name w:val="Font Style54"/>
    <w:rsid w:val="00B97A6F"/>
    <w:rPr>
      <w:rFonts w:ascii="Times New Roman" w:hAnsi="Times New Roman" w:cs="Times New Roman" w:hint="default"/>
      <w:sz w:val="24"/>
      <w:szCs w:val="24"/>
    </w:rPr>
  </w:style>
  <w:style w:type="character" w:customStyle="1" w:styleId="FontStyle55">
    <w:name w:val="Font Style55"/>
    <w:rsid w:val="00B97A6F"/>
    <w:rPr>
      <w:rFonts w:ascii="Times New Roman" w:hAnsi="Times New Roman" w:cs="Times New Roman" w:hint="default"/>
      <w:i/>
      <w:iCs/>
      <w:spacing w:val="140"/>
      <w:sz w:val="20"/>
      <w:szCs w:val="20"/>
    </w:rPr>
  </w:style>
  <w:style w:type="character" w:customStyle="1" w:styleId="FontStyle59">
    <w:name w:val="Font Style59"/>
    <w:rsid w:val="00B97A6F"/>
    <w:rPr>
      <w:rFonts w:ascii="Segoe UI" w:hAnsi="Segoe UI" w:cs="Segoe UI" w:hint="default"/>
      <w:b/>
      <w:bCs/>
      <w:i/>
      <w:iCs/>
      <w:spacing w:val="30"/>
      <w:sz w:val="22"/>
      <w:szCs w:val="22"/>
    </w:rPr>
  </w:style>
  <w:style w:type="table" w:customStyle="1" w:styleId="2a">
    <w:name w:val="Сетка таблицы2"/>
    <w:basedOn w:val="a1"/>
    <w:uiPriority w:val="39"/>
    <w:rsid w:val="00B97A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Неразрешенное упоминание1"/>
    <w:basedOn w:val="a0"/>
    <w:uiPriority w:val="99"/>
    <w:semiHidden/>
    <w:unhideWhenUsed/>
    <w:rsid w:val="00B97A6F"/>
    <w:rPr>
      <w:color w:val="605E5C"/>
      <w:shd w:val="clear" w:color="auto" w:fill="E1DFDD"/>
    </w:rPr>
  </w:style>
  <w:style w:type="paragraph" w:customStyle="1" w:styleId="1a">
    <w:name w:val="Знак Знак1 Знак"/>
    <w:basedOn w:val="a"/>
    <w:rsid w:val="00B97A6F"/>
    <w:pPr>
      <w:spacing w:after="160" w:line="240" w:lineRule="exact"/>
      <w:jc w:val="left"/>
    </w:pPr>
    <w:rPr>
      <w:rFonts w:ascii="Verdana" w:hAnsi="Verdana" w:cs="Verdana"/>
      <w:sz w:val="20"/>
      <w:szCs w:val="20"/>
      <w:lang w:val="en-US" w:eastAsia="en-US"/>
    </w:rPr>
  </w:style>
  <w:style w:type="paragraph" w:styleId="2b">
    <w:name w:val="List 2"/>
    <w:basedOn w:val="a"/>
    <w:uiPriority w:val="99"/>
    <w:unhideWhenUsed/>
    <w:rsid w:val="00B97A6F"/>
    <w:pPr>
      <w:ind w:left="566" w:hanging="283"/>
      <w:contextualSpacing/>
    </w:pPr>
  </w:style>
  <w:style w:type="paragraph" w:styleId="34">
    <w:name w:val="Body Text Indent 3"/>
    <w:basedOn w:val="a"/>
    <w:link w:val="35"/>
    <w:rsid w:val="00B97A6F"/>
    <w:pPr>
      <w:autoSpaceDE w:val="0"/>
      <w:autoSpaceDN w:val="0"/>
      <w:spacing w:after="120"/>
      <w:ind w:left="283"/>
      <w:jc w:val="left"/>
    </w:pPr>
    <w:rPr>
      <w:sz w:val="16"/>
      <w:szCs w:val="16"/>
    </w:rPr>
  </w:style>
  <w:style w:type="character" w:customStyle="1" w:styleId="35">
    <w:name w:val="Основной текст с отступом 3 Знак"/>
    <w:basedOn w:val="a0"/>
    <w:link w:val="34"/>
    <w:rsid w:val="00B97A6F"/>
    <w:rPr>
      <w:rFonts w:ascii="Times New Roman" w:eastAsia="Times New Roman" w:hAnsi="Times New Roman" w:cs="Times New Roman"/>
      <w:sz w:val="16"/>
      <w:szCs w:val="16"/>
      <w:lang w:eastAsia="ru-RU"/>
    </w:rPr>
  </w:style>
  <w:style w:type="paragraph" w:customStyle="1" w:styleId="tekstob">
    <w:name w:val="tekstob"/>
    <w:basedOn w:val="a"/>
    <w:rsid w:val="00B97A6F"/>
    <w:pPr>
      <w:spacing w:before="100" w:beforeAutospacing="1" w:after="100" w:afterAutospacing="1"/>
      <w:jc w:val="left"/>
    </w:pPr>
    <w:rPr>
      <w:sz w:val="24"/>
    </w:rPr>
  </w:style>
  <w:style w:type="paragraph" w:customStyle="1" w:styleId="36">
    <w:name w:val="Обычный3"/>
    <w:rsid w:val="00B97A6F"/>
    <w:pPr>
      <w:snapToGrid w:val="0"/>
      <w:spacing w:after="0" w:line="240" w:lineRule="auto"/>
    </w:pPr>
    <w:rPr>
      <w:rFonts w:ascii="Times New Roman" w:eastAsia="Times New Roman" w:hAnsi="Times New Roman" w:cs="Times New Roman"/>
      <w:sz w:val="28"/>
      <w:szCs w:val="20"/>
      <w:lang w:eastAsia="ru-RU"/>
    </w:rPr>
  </w:style>
  <w:style w:type="paragraph" w:customStyle="1" w:styleId="52">
    <w:name w:val="заголовок 5"/>
    <w:basedOn w:val="a"/>
    <w:next w:val="a"/>
    <w:rsid w:val="00B97A6F"/>
    <w:pPr>
      <w:keepNext/>
      <w:widowControl w:val="0"/>
      <w:tabs>
        <w:tab w:val="left" w:pos="2127"/>
      </w:tabs>
      <w:spacing w:line="360" w:lineRule="auto"/>
    </w:pPr>
    <w:rPr>
      <w:sz w:val="24"/>
      <w:szCs w:val="20"/>
    </w:rPr>
  </w:style>
  <w:style w:type="paragraph" w:customStyle="1" w:styleId="ConsPlusNonformat">
    <w:name w:val="ConsPlusNonformat"/>
    <w:rsid w:val="00B97A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5">
    <w:name w:val="Обычный4"/>
    <w:rsid w:val="00B97A6F"/>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875647">
      <w:bodyDiv w:val="1"/>
      <w:marLeft w:val="0"/>
      <w:marRight w:val="0"/>
      <w:marTop w:val="0"/>
      <w:marBottom w:val="0"/>
      <w:divBdr>
        <w:top w:val="none" w:sz="0" w:space="0" w:color="auto"/>
        <w:left w:val="none" w:sz="0" w:space="0" w:color="auto"/>
        <w:bottom w:val="none" w:sz="0" w:space="0" w:color="auto"/>
        <w:right w:val="none" w:sz="0" w:space="0" w:color="auto"/>
      </w:divBdr>
    </w:div>
    <w:div w:id="875317277">
      <w:bodyDiv w:val="1"/>
      <w:marLeft w:val="0"/>
      <w:marRight w:val="0"/>
      <w:marTop w:val="0"/>
      <w:marBottom w:val="0"/>
      <w:divBdr>
        <w:top w:val="none" w:sz="0" w:space="0" w:color="auto"/>
        <w:left w:val="none" w:sz="0" w:space="0" w:color="auto"/>
        <w:bottom w:val="none" w:sz="0" w:space="0" w:color="auto"/>
        <w:right w:val="none" w:sz="0" w:space="0" w:color="auto"/>
      </w:divBdr>
    </w:div>
    <w:div w:id="1276064247">
      <w:bodyDiv w:val="1"/>
      <w:marLeft w:val="0"/>
      <w:marRight w:val="0"/>
      <w:marTop w:val="0"/>
      <w:marBottom w:val="0"/>
      <w:divBdr>
        <w:top w:val="none" w:sz="0" w:space="0" w:color="auto"/>
        <w:left w:val="none" w:sz="0" w:space="0" w:color="auto"/>
        <w:bottom w:val="none" w:sz="0" w:space="0" w:color="auto"/>
        <w:right w:val="none" w:sz="0" w:space="0" w:color="auto"/>
      </w:divBdr>
    </w:div>
    <w:div w:id="1389182630">
      <w:bodyDiv w:val="1"/>
      <w:marLeft w:val="0"/>
      <w:marRight w:val="0"/>
      <w:marTop w:val="0"/>
      <w:marBottom w:val="0"/>
      <w:divBdr>
        <w:top w:val="none" w:sz="0" w:space="0" w:color="auto"/>
        <w:left w:val="none" w:sz="0" w:space="0" w:color="auto"/>
        <w:bottom w:val="none" w:sz="0" w:space="0" w:color="auto"/>
        <w:right w:val="none" w:sz="0" w:space="0" w:color="auto"/>
      </w:divBdr>
    </w:div>
    <w:div w:id="1392002515">
      <w:bodyDiv w:val="1"/>
      <w:marLeft w:val="0"/>
      <w:marRight w:val="0"/>
      <w:marTop w:val="0"/>
      <w:marBottom w:val="0"/>
      <w:divBdr>
        <w:top w:val="none" w:sz="0" w:space="0" w:color="auto"/>
        <w:left w:val="none" w:sz="0" w:space="0" w:color="auto"/>
        <w:bottom w:val="none" w:sz="0" w:space="0" w:color="auto"/>
        <w:right w:val="none" w:sz="0" w:space="0" w:color="auto"/>
      </w:divBdr>
    </w:div>
    <w:div w:id="1440179055">
      <w:bodyDiv w:val="1"/>
      <w:marLeft w:val="0"/>
      <w:marRight w:val="0"/>
      <w:marTop w:val="0"/>
      <w:marBottom w:val="0"/>
      <w:divBdr>
        <w:top w:val="none" w:sz="0" w:space="0" w:color="auto"/>
        <w:left w:val="none" w:sz="0" w:space="0" w:color="auto"/>
        <w:bottom w:val="none" w:sz="0" w:space="0" w:color="auto"/>
        <w:right w:val="none" w:sz="0" w:space="0" w:color="auto"/>
      </w:divBdr>
    </w:div>
    <w:div w:id="1533419320">
      <w:bodyDiv w:val="1"/>
      <w:marLeft w:val="0"/>
      <w:marRight w:val="0"/>
      <w:marTop w:val="0"/>
      <w:marBottom w:val="0"/>
      <w:divBdr>
        <w:top w:val="none" w:sz="0" w:space="0" w:color="auto"/>
        <w:left w:val="none" w:sz="0" w:space="0" w:color="auto"/>
        <w:bottom w:val="none" w:sz="0" w:space="0" w:color="auto"/>
        <w:right w:val="none" w:sz="0" w:space="0" w:color="auto"/>
      </w:divBdr>
    </w:div>
    <w:div w:id="1625310785">
      <w:bodyDiv w:val="1"/>
      <w:marLeft w:val="0"/>
      <w:marRight w:val="0"/>
      <w:marTop w:val="0"/>
      <w:marBottom w:val="0"/>
      <w:divBdr>
        <w:top w:val="none" w:sz="0" w:space="0" w:color="auto"/>
        <w:left w:val="none" w:sz="0" w:space="0" w:color="auto"/>
        <w:bottom w:val="none" w:sz="0" w:space="0" w:color="auto"/>
        <w:right w:val="none" w:sz="0" w:space="0" w:color="auto"/>
      </w:divBdr>
    </w:div>
    <w:div w:id="1789472971">
      <w:bodyDiv w:val="1"/>
      <w:marLeft w:val="0"/>
      <w:marRight w:val="0"/>
      <w:marTop w:val="0"/>
      <w:marBottom w:val="0"/>
      <w:divBdr>
        <w:top w:val="none" w:sz="0" w:space="0" w:color="auto"/>
        <w:left w:val="none" w:sz="0" w:space="0" w:color="auto"/>
        <w:bottom w:val="none" w:sz="0" w:space="0" w:color="auto"/>
        <w:right w:val="none" w:sz="0" w:space="0" w:color="auto"/>
      </w:divBdr>
    </w:div>
    <w:div w:id="1790591399">
      <w:bodyDiv w:val="1"/>
      <w:marLeft w:val="0"/>
      <w:marRight w:val="0"/>
      <w:marTop w:val="0"/>
      <w:marBottom w:val="0"/>
      <w:divBdr>
        <w:top w:val="none" w:sz="0" w:space="0" w:color="auto"/>
        <w:left w:val="none" w:sz="0" w:space="0" w:color="auto"/>
        <w:bottom w:val="none" w:sz="0" w:space="0" w:color="auto"/>
        <w:right w:val="none" w:sz="0" w:space="0" w:color="auto"/>
      </w:divBdr>
    </w:div>
    <w:div w:id="1846282297">
      <w:bodyDiv w:val="1"/>
      <w:marLeft w:val="0"/>
      <w:marRight w:val="0"/>
      <w:marTop w:val="0"/>
      <w:marBottom w:val="0"/>
      <w:divBdr>
        <w:top w:val="none" w:sz="0" w:space="0" w:color="auto"/>
        <w:left w:val="none" w:sz="0" w:space="0" w:color="auto"/>
        <w:bottom w:val="none" w:sz="0" w:space="0" w:color="auto"/>
        <w:right w:val="none" w:sz="0" w:space="0" w:color="auto"/>
      </w:divBdr>
    </w:div>
    <w:div w:id="2085910663">
      <w:bodyDiv w:val="1"/>
      <w:marLeft w:val="0"/>
      <w:marRight w:val="0"/>
      <w:marTop w:val="0"/>
      <w:marBottom w:val="0"/>
      <w:divBdr>
        <w:top w:val="none" w:sz="0" w:space="0" w:color="auto"/>
        <w:left w:val="none" w:sz="0" w:space="0" w:color="auto"/>
        <w:bottom w:val="none" w:sz="0" w:space="0" w:color="auto"/>
        <w:right w:val="none" w:sz="0" w:space="0" w:color="auto"/>
      </w:divBdr>
    </w:div>
    <w:div w:id="2086806080">
      <w:bodyDiv w:val="1"/>
      <w:marLeft w:val="0"/>
      <w:marRight w:val="0"/>
      <w:marTop w:val="0"/>
      <w:marBottom w:val="0"/>
      <w:divBdr>
        <w:top w:val="none" w:sz="0" w:space="0" w:color="auto"/>
        <w:left w:val="none" w:sz="0" w:space="0" w:color="auto"/>
        <w:bottom w:val="none" w:sz="0" w:space="0" w:color="auto"/>
        <w:right w:val="none" w:sz="0" w:space="0" w:color="auto"/>
      </w:divBdr>
    </w:div>
    <w:div w:id="213558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kodeks://link/d?nd=1200161238" TargetMode="External"/><Relationship Id="rId26" Type="http://schemas.openxmlformats.org/officeDocument/2006/relationships/hyperlink" Target="kodeks://link/d?nd=1200006121&amp;mark=000000000000000000000000000000000000000000000000007D20K3" TargetMode="External"/><Relationship Id="rId39" Type="http://schemas.openxmlformats.org/officeDocument/2006/relationships/footer" Target="footer4.xml"/><Relationship Id="rId21" Type="http://schemas.openxmlformats.org/officeDocument/2006/relationships/hyperlink" Target="kodeks://link/d?nd=1200003853&amp;mark=000000000000000000000000000000000000000000000000007D20K3" TargetMode="External"/><Relationship Id="rId34" Type="http://schemas.openxmlformats.org/officeDocument/2006/relationships/hyperlink" Target="kodeks://link/d?nd=1200003611&amp;mark=000000000000000000000000000000000000000000000000007D20K3" TargetMode="External"/><Relationship Id="rId42"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1200003608&amp;mark=000000000000000000000000000000000000000000000000007D20K3" TargetMode="External"/><Relationship Id="rId20" Type="http://schemas.openxmlformats.org/officeDocument/2006/relationships/hyperlink" Target="kodeks://link/d?nd=5200233&amp;mark=000000000000000000000000000000000000000000000000007D20K3" TargetMode="External"/><Relationship Id="rId29" Type="http://schemas.openxmlformats.org/officeDocument/2006/relationships/hyperlink" Target="kodeks://link/d?nd=1200005274&amp;mark=000000000000000000000000000000000000000000000000007D20K3"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kodeks://link/d?nd=1200005680&amp;mark=000000000000000000000000000000000000000000000000007D20K3" TargetMode="External"/><Relationship Id="rId32" Type="http://schemas.openxmlformats.org/officeDocument/2006/relationships/hyperlink" Target="kodeks://link/d?nd=1200161238" TargetMode="Externa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kodeks://link/d?nd=9051953" TargetMode="External"/><Relationship Id="rId23" Type="http://schemas.openxmlformats.org/officeDocument/2006/relationships/hyperlink" Target="kodeks://link/d?nd=1200017358&amp;mark=000000000000000000000000000000000000000000000000007D20K3" TargetMode="External"/><Relationship Id="rId28" Type="http://schemas.openxmlformats.org/officeDocument/2006/relationships/hyperlink" Target="kodeks://link/d?nd=1200096305&amp;mark=000000000000000000000000000000000000000000000000007D20K3" TargetMode="External"/><Relationship Id="rId36" Type="http://schemas.openxmlformats.org/officeDocument/2006/relationships/hyperlink" Target="kodeks://link/d?nd=1200141402" TargetMode="External"/><Relationship Id="rId10" Type="http://schemas.openxmlformats.org/officeDocument/2006/relationships/header" Target="header2.xml"/><Relationship Id="rId19" Type="http://schemas.openxmlformats.org/officeDocument/2006/relationships/hyperlink" Target="kodeks://link/d?nd=1200005274&amp;mark=000000000000000000000000000000000000000000000000007D20K3" TargetMode="External"/><Relationship Id="rId31" Type="http://schemas.openxmlformats.org/officeDocument/2006/relationships/hyperlink" Target="kodeks://link/d?nd=5200233&amp;mark=000000000000000000000000000000000000000000000000007D20K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kodeks://link/d?nd=1200003853&amp;mark=000000000000000000000000000000000000000000000000007D20K3" TargetMode="External"/><Relationship Id="rId27" Type="http://schemas.openxmlformats.org/officeDocument/2006/relationships/hyperlink" Target="kodeks://link/d?nd=1200024087&amp;mark=000000000000000000000000000000000000000000000000007D20K3" TargetMode="External"/><Relationship Id="rId30" Type="http://schemas.openxmlformats.org/officeDocument/2006/relationships/hyperlink" Target="kodeks://link/d?nd=1200003608&amp;mark=000000000000000000000000000000000000000000000000007D20K3" TargetMode="External"/><Relationship Id="rId35" Type="http://schemas.openxmlformats.org/officeDocument/2006/relationships/hyperlink" Target="kodeks://link/d?nd=1200039612&amp;mark=000000000000000000000000000000000000000000000000007D20K3"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kodeks://link/d?nd=5200233&amp;mark=000000000000000000000000000000000000000000000000007D20K3" TargetMode="External"/><Relationship Id="rId25" Type="http://schemas.openxmlformats.org/officeDocument/2006/relationships/hyperlink" Target="kodeks://link/d?nd=1200018094&amp;mark=000000000000000000000000000000000000000000000000007D20K3" TargetMode="External"/><Relationship Id="rId33" Type="http://schemas.openxmlformats.org/officeDocument/2006/relationships/hyperlink" Target="kodeks://link/d?nd=9051953" TargetMode="External"/><Relationship Id="rId38"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C0E9C-28F2-47F6-870E-05211123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3895</Words>
  <Characters>22207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Чумичева Ольга Алексеевна</dc:creator>
  <cp:lastModifiedBy>5 msoft5ksm</cp:lastModifiedBy>
  <cp:revision>2</cp:revision>
  <cp:lastPrinted>2026-04-20T12:35:00Z</cp:lastPrinted>
  <dcterms:created xsi:type="dcterms:W3CDTF">2026-06-25T05:36:00Z</dcterms:created>
  <dcterms:modified xsi:type="dcterms:W3CDTF">2026-06-25T05:36:00Z</dcterms:modified>
</cp:coreProperties>
</file>