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577BE0" w:rsidRPr="00F8502B" w14:paraId="5B55F265" w14:textId="77777777" w:rsidTr="007473F5">
        <w:trPr>
          <w:trHeight w:val="1248"/>
        </w:trPr>
        <w:tc>
          <w:tcPr>
            <w:tcW w:w="9780" w:type="dxa"/>
            <w:gridSpan w:val="3"/>
            <w:tcBorders>
              <w:top w:val="single" w:sz="24" w:space="0" w:color="auto"/>
              <w:left w:val="nil"/>
              <w:bottom w:val="single" w:sz="24" w:space="0" w:color="auto"/>
              <w:right w:val="nil"/>
            </w:tcBorders>
          </w:tcPr>
          <w:p w14:paraId="49FCB1F9" w14:textId="77777777" w:rsidR="00577BE0" w:rsidRPr="00F8502B" w:rsidRDefault="00577BE0" w:rsidP="00577BE0">
            <w:pPr>
              <w:widowControl w:val="0"/>
              <w:spacing w:after="0" w:line="360" w:lineRule="auto"/>
              <w:ind w:firstLine="34"/>
              <w:jc w:val="center"/>
              <w:rPr>
                <w:rFonts w:ascii="Arial" w:eastAsia="Calibri" w:hAnsi="Arial" w:cs="Arial"/>
                <w:b/>
                <w:bCs/>
                <w:lang w:eastAsia="ru-RU"/>
              </w:rPr>
            </w:pPr>
            <w:r w:rsidRPr="00F8502B">
              <w:rPr>
                <w:rFonts w:ascii="Arial" w:eastAsia="Calibri" w:hAnsi="Arial" w:cs="Arial"/>
                <w:b/>
                <w:bCs/>
                <w:lang w:eastAsia="ru-RU"/>
              </w:rPr>
              <w:t>ЕВРАЗИЙСКИЙ СОВЕТ ПО СТАНДАРТИЗАЦИИ, МЕТРОЛОГИИ И СЕРТИФИКАЦИИ</w:t>
            </w:r>
          </w:p>
          <w:p w14:paraId="7E447425" w14:textId="77777777" w:rsidR="00577BE0" w:rsidRPr="00F8502B" w:rsidRDefault="00577BE0" w:rsidP="00577BE0">
            <w:pPr>
              <w:widowControl w:val="0"/>
              <w:spacing w:after="0" w:line="360" w:lineRule="auto"/>
              <w:ind w:firstLine="34"/>
              <w:jc w:val="center"/>
              <w:rPr>
                <w:rFonts w:ascii="Arial" w:eastAsia="Calibri" w:hAnsi="Arial" w:cs="Arial"/>
                <w:b/>
                <w:bCs/>
                <w:lang w:val="en-US" w:eastAsia="ru-RU"/>
              </w:rPr>
            </w:pPr>
            <w:r w:rsidRPr="00F8502B">
              <w:rPr>
                <w:rFonts w:ascii="Arial" w:eastAsia="Calibri" w:hAnsi="Arial" w:cs="Arial"/>
                <w:b/>
                <w:bCs/>
                <w:lang w:val="en-US" w:eastAsia="ru-RU"/>
              </w:rPr>
              <w:t>(</w:t>
            </w:r>
            <w:r w:rsidRPr="00F8502B">
              <w:rPr>
                <w:rFonts w:ascii="Arial" w:eastAsia="Calibri" w:hAnsi="Arial" w:cs="Arial"/>
                <w:b/>
                <w:bCs/>
                <w:lang w:eastAsia="ru-RU"/>
              </w:rPr>
              <w:t>ЕАСС</w:t>
            </w:r>
            <w:r w:rsidRPr="00F8502B">
              <w:rPr>
                <w:rFonts w:ascii="Arial" w:eastAsia="Calibri" w:hAnsi="Arial" w:cs="Arial"/>
                <w:b/>
                <w:bCs/>
                <w:lang w:val="en-US" w:eastAsia="ru-RU"/>
              </w:rPr>
              <w:t xml:space="preserve">) </w:t>
            </w:r>
          </w:p>
          <w:p w14:paraId="2328B5B7" w14:textId="77777777" w:rsidR="00577BE0" w:rsidRPr="00F8502B" w:rsidRDefault="00577BE0" w:rsidP="00577BE0">
            <w:pPr>
              <w:widowControl w:val="0"/>
              <w:spacing w:after="0" w:line="360" w:lineRule="auto"/>
              <w:ind w:firstLine="34"/>
              <w:jc w:val="center"/>
              <w:rPr>
                <w:rFonts w:ascii="Arial" w:eastAsia="Calibri" w:hAnsi="Arial" w:cs="Arial"/>
                <w:b/>
                <w:bCs/>
                <w:lang w:val="en-US" w:eastAsia="ru-RU"/>
              </w:rPr>
            </w:pPr>
          </w:p>
          <w:p w14:paraId="6BCFF423" w14:textId="77777777" w:rsidR="00577BE0" w:rsidRPr="00F8502B" w:rsidRDefault="00577BE0" w:rsidP="00577BE0">
            <w:pPr>
              <w:widowControl w:val="0"/>
              <w:spacing w:after="0" w:line="360" w:lineRule="auto"/>
              <w:ind w:firstLine="34"/>
              <w:jc w:val="center"/>
              <w:rPr>
                <w:rFonts w:ascii="Arial" w:eastAsia="Calibri" w:hAnsi="Arial" w:cs="Arial"/>
                <w:b/>
                <w:bCs/>
                <w:lang w:val="en-US" w:eastAsia="ru-RU"/>
              </w:rPr>
            </w:pPr>
            <w:r w:rsidRPr="00F8502B">
              <w:rPr>
                <w:rFonts w:ascii="Arial" w:eastAsia="Calibri" w:hAnsi="Arial" w:cs="Arial"/>
                <w:b/>
                <w:bCs/>
                <w:lang w:val="en-US" w:eastAsia="ru-RU"/>
              </w:rPr>
              <w:t>EURO-ASIAN COUNCIL FOR STANDARDIZATION, METROLOGY AND CERTIFICATION</w:t>
            </w:r>
          </w:p>
          <w:p w14:paraId="23D5C792" w14:textId="77777777" w:rsidR="00577BE0" w:rsidRPr="00F8502B" w:rsidRDefault="00577BE0" w:rsidP="00577BE0">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lang w:val="en-US" w:eastAsia="ru-RU"/>
              </w:rPr>
              <w:t>(</w:t>
            </w:r>
            <w:r w:rsidRPr="00F8502B">
              <w:rPr>
                <w:rFonts w:ascii="Arial" w:eastAsia="Calibri" w:hAnsi="Arial" w:cs="Arial"/>
                <w:b/>
                <w:bCs/>
                <w:lang w:eastAsia="ru-RU"/>
              </w:rPr>
              <w:t>ЕА</w:t>
            </w:r>
            <w:r w:rsidRPr="00F8502B">
              <w:rPr>
                <w:rFonts w:ascii="Arial" w:eastAsia="Calibri" w:hAnsi="Arial" w:cs="Arial"/>
                <w:b/>
                <w:bCs/>
                <w:lang w:val="en-US" w:eastAsia="ru-RU"/>
              </w:rPr>
              <w:t>SC)</w:t>
            </w:r>
          </w:p>
        </w:tc>
      </w:tr>
      <w:tr w:rsidR="00577BE0" w:rsidRPr="00F8502B" w14:paraId="31CC1FEF" w14:textId="77777777" w:rsidTr="00D03D20">
        <w:trPr>
          <w:trHeight w:val="1583"/>
        </w:trPr>
        <w:tc>
          <w:tcPr>
            <w:tcW w:w="1843" w:type="dxa"/>
            <w:tcBorders>
              <w:top w:val="single" w:sz="24" w:space="0" w:color="auto"/>
              <w:left w:val="nil"/>
              <w:bottom w:val="single" w:sz="24" w:space="0" w:color="auto"/>
              <w:right w:val="nil"/>
            </w:tcBorders>
            <w:hideMark/>
          </w:tcPr>
          <w:p w14:paraId="0B40FC0A" w14:textId="77777777" w:rsidR="00577BE0" w:rsidRPr="00F8502B" w:rsidRDefault="002A534D" w:rsidP="00577BE0">
            <w:pPr>
              <w:widowControl w:val="0"/>
              <w:spacing w:after="0" w:line="360" w:lineRule="auto"/>
              <w:ind w:firstLine="34"/>
              <w:rPr>
                <w:rFonts w:ascii="Arial" w:eastAsia="Calibri" w:hAnsi="Arial" w:cs="Arial"/>
                <w:b/>
                <w:bCs/>
                <w:sz w:val="24"/>
                <w:szCs w:val="24"/>
                <w:lang w:val="en-US" w:eastAsia="ru-RU"/>
              </w:rPr>
            </w:pPr>
            <w:r w:rsidRPr="00F8502B">
              <w:rPr>
                <w:rFonts w:ascii="Times New Roman" w:eastAsia="Times New Roman" w:hAnsi="Times New Roman" w:cs="Times New Roman"/>
                <w:noProof/>
                <w:sz w:val="24"/>
                <w:szCs w:val="24"/>
                <w:lang w:eastAsia="ru-RU"/>
              </w:rPr>
              <w:drawing>
                <wp:inline distT="0" distB="0" distL="0" distR="0" wp14:anchorId="0156A590" wp14:editId="741A45D3">
                  <wp:extent cx="914400" cy="914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5711BBF6" w14:textId="77777777" w:rsidR="00577BE0" w:rsidRPr="00F8502B" w:rsidRDefault="00577BE0" w:rsidP="00577BE0">
            <w:pPr>
              <w:widowControl w:val="0"/>
              <w:spacing w:after="0" w:line="360" w:lineRule="auto"/>
              <w:ind w:firstLine="34"/>
              <w:jc w:val="center"/>
              <w:rPr>
                <w:rFonts w:ascii="Arial" w:eastAsia="Calibri" w:hAnsi="Arial" w:cs="Arial"/>
                <w:b/>
                <w:bCs/>
                <w:sz w:val="24"/>
                <w:szCs w:val="24"/>
                <w:lang w:eastAsia="ru-RU"/>
              </w:rPr>
            </w:pPr>
          </w:p>
          <w:p w14:paraId="5E64AC46" w14:textId="77777777" w:rsidR="00577BE0" w:rsidRPr="00F8502B" w:rsidRDefault="00577BE0" w:rsidP="00577BE0">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sz w:val="24"/>
                <w:szCs w:val="24"/>
                <w:lang w:eastAsia="ru-RU"/>
              </w:rPr>
              <w:t>МЕЖГОСУДАРСТВЕННЫЙ</w:t>
            </w:r>
          </w:p>
          <w:p w14:paraId="5731E673" w14:textId="77777777" w:rsidR="00577BE0" w:rsidRPr="00F8502B" w:rsidRDefault="00577BE0" w:rsidP="00577BE0">
            <w:pPr>
              <w:widowControl w:val="0"/>
              <w:spacing w:after="0" w:line="360" w:lineRule="auto"/>
              <w:ind w:firstLine="34"/>
              <w:jc w:val="center"/>
              <w:rPr>
                <w:rFonts w:ascii="Arial" w:eastAsia="Calibri" w:hAnsi="Arial" w:cs="Arial"/>
                <w:b/>
                <w:bCs/>
                <w:sz w:val="24"/>
                <w:szCs w:val="24"/>
                <w:lang w:eastAsia="ru-RU"/>
              </w:rPr>
            </w:pPr>
            <w:r w:rsidRPr="00F8502B">
              <w:rPr>
                <w:rFonts w:ascii="Arial" w:eastAsia="Calibri" w:hAnsi="Arial" w:cs="Arial"/>
                <w:b/>
                <w:bCs/>
                <w:sz w:val="24"/>
                <w:szCs w:val="24"/>
                <w:lang w:eastAsia="ru-RU"/>
              </w:rPr>
              <w:t>СТАНДАРТ</w:t>
            </w:r>
          </w:p>
          <w:p w14:paraId="3062AEA2" w14:textId="77777777" w:rsidR="00577BE0" w:rsidRPr="00F8502B" w:rsidRDefault="00577BE0" w:rsidP="00577BE0">
            <w:pPr>
              <w:widowControl w:val="0"/>
              <w:spacing w:after="0" w:line="360" w:lineRule="auto"/>
              <w:ind w:firstLine="34"/>
              <w:jc w:val="center"/>
              <w:rPr>
                <w:rFonts w:ascii="Arial" w:eastAsia="Calibri" w:hAnsi="Arial" w:cs="Arial"/>
                <w:b/>
                <w:bCs/>
                <w:sz w:val="24"/>
                <w:szCs w:val="24"/>
                <w:lang w:eastAsia="ru-RU"/>
              </w:rPr>
            </w:pPr>
          </w:p>
        </w:tc>
        <w:tc>
          <w:tcPr>
            <w:tcW w:w="2658" w:type="dxa"/>
            <w:tcBorders>
              <w:top w:val="single" w:sz="24" w:space="0" w:color="auto"/>
              <w:left w:val="nil"/>
              <w:bottom w:val="single" w:sz="24" w:space="0" w:color="auto"/>
              <w:right w:val="nil"/>
            </w:tcBorders>
          </w:tcPr>
          <w:p w14:paraId="54D2430F" w14:textId="77777777" w:rsidR="00577BE0" w:rsidRPr="00F8502B"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F8502B">
              <w:rPr>
                <w:rFonts w:ascii="Arial" w:eastAsia="Times New Roman" w:hAnsi="Arial" w:cs="Arial"/>
                <w:b/>
                <w:sz w:val="32"/>
                <w:szCs w:val="28"/>
                <w:lang w:eastAsia="ar-SA"/>
              </w:rPr>
              <w:t>ГОСТ</w:t>
            </w:r>
          </w:p>
          <w:p w14:paraId="216377DC" w14:textId="1F538AC1" w:rsidR="00577BE0" w:rsidRPr="00F8502B" w:rsidRDefault="00577BE0" w:rsidP="00577BE0">
            <w:pPr>
              <w:widowControl w:val="0"/>
              <w:autoSpaceDE w:val="0"/>
              <w:snapToGrid w:val="0"/>
              <w:spacing w:after="0" w:line="360" w:lineRule="auto"/>
              <w:rPr>
                <w:rFonts w:ascii="Arial" w:eastAsia="Times New Roman" w:hAnsi="Arial" w:cs="Arial"/>
                <w:b/>
                <w:sz w:val="32"/>
                <w:szCs w:val="28"/>
                <w:lang w:eastAsia="ar-SA"/>
              </w:rPr>
            </w:pPr>
            <w:r w:rsidRPr="00F8502B">
              <w:rPr>
                <w:rFonts w:ascii="Arial" w:eastAsia="Times New Roman" w:hAnsi="Arial" w:cs="Arial"/>
                <w:b/>
                <w:sz w:val="32"/>
                <w:szCs w:val="28"/>
                <w:lang w:val="en-US" w:eastAsia="ar-SA"/>
              </w:rPr>
              <w:t>IEC</w:t>
            </w:r>
            <w:r w:rsidRPr="00F8502B">
              <w:rPr>
                <w:rFonts w:ascii="Arial" w:eastAsia="Times New Roman" w:hAnsi="Arial" w:cs="Arial"/>
                <w:b/>
                <w:sz w:val="32"/>
                <w:szCs w:val="28"/>
                <w:lang w:eastAsia="ar-SA"/>
              </w:rPr>
              <w:t xml:space="preserve"> 60335-</w:t>
            </w:r>
            <w:r w:rsidR="00DD3A8A" w:rsidRPr="00F8502B">
              <w:rPr>
                <w:rFonts w:ascii="Arial" w:eastAsia="Times New Roman" w:hAnsi="Arial" w:cs="Arial"/>
                <w:b/>
                <w:sz w:val="32"/>
                <w:szCs w:val="28"/>
                <w:lang w:eastAsia="ar-SA"/>
              </w:rPr>
              <w:t>2-</w:t>
            </w:r>
            <w:r w:rsidR="00190159">
              <w:rPr>
                <w:rFonts w:ascii="Arial" w:eastAsia="Times New Roman" w:hAnsi="Arial" w:cs="Arial"/>
                <w:b/>
                <w:sz w:val="32"/>
                <w:szCs w:val="28"/>
                <w:lang w:eastAsia="ar-SA"/>
              </w:rPr>
              <w:t>24</w:t>
            </w:r>
            <w:r w:rsidRPr="00F8502B">
              <w:rPr>
                <w:rFonts w:ascii="Arial" w:eastAsia="Times New Roman" w:hAnsi="Arial" w:cs="Arial"/>
                <w:b/>
                <w:sz w:val="32"/>
                <w:szCs w:val="28"/>
                <w:lang w:eastAsia="ar-SA"/>
              </w:rPr>
              <w:t>–</w:t>
            </w:r>
          </w:p>
          <w:p w14:paraId="7FF9EB7D" w14:textId="77777777" w:rsidR="00577BE0" w:rsidRPr="00F8502B" w:rsidRDefault="00577BE0" w:rsidP="00577BE0">
            <w:pPr>
              <w:widowControl w:val="0"/>
              <w:spacing w:after="0" w:line="360" w:lineRule="auto"/>
              <w:rPr>
                <w:rFonts w:ascii="Arial" w:eastAsia="Calibri" w:hAnsi="Arial" w:cs="Arial"/>
                <w:b/>
                <w:bCs/>
                <w:i/>
                <w:sz w:val="24"/>
                <w:szCs w:val="24"/>
                <w:lang w:eastAsia="ru-RU"/>
              </w:rPr>
            </w:pPr>
            <w:r w:rsidRPr="00F8502B">
              <w:rPr>
                <w:rFonts w:ascii="Arial" w:eastAsia="Times New Roman" w:hAnsi="Arial" w:cs="Arial"/>
                <w:b/>
                <w:sz w:val="32"/>
                <w:szCs w:val="28"/>
                <w:lang w:eastAsia="ar-SA"/>
              </w:rPr>
              <w:t>202_</w:t>
            </w:r>
          </w:p>
        </w:tc>
      </w:tr>
    </w:tbl>
    <w:p w14:paraId="7EF1E1AC" w14:textId="77777777" w:rsidR="00577BE0" w:rsidRPr="00F8502B" w:rsidRDefault="00577BE0" w:rsidP="00577BE0">
      <w:pPr>
        <w:widowControl w:val="0"/>
        <w:spacing w:after="0" w:line="360" w:lineRule="auto"/>
        <w:jc w:val="center"/>
        <w:rPr>
          <w:rFonts w:ascii="Arial" w:eastAsia="Calibri" w:hAnsi="Arial" w:cs="Arial"/>
          <w:b/>
          <w:bCs/>
          <w:sz w:val="24"/>
          <w:szCs w:val="24"/>
          <w:lang w:eastAsia="ru-RU"/>
        </w:rPr>
      </w:pPr>
    </w:p>
    <w:p w14:paraId="206B7920" w14:textId="77777777" w:rsidR="00577BE0" w:rsidRPr="00F8502B" w:rsidRDefault="00577BE0" w:rsidP="00577BE0">
      <w:pPr>
        <w:widowControl w:val="0"/>
        <w:spacing w:after="0" w:line="360" w:lineRule="auto"/>
        <w:jc w:val="center"/>
        <w:rPr>
          <w:rFonts w:ascii="Arial" w:eastAsia="Calibri" w:hAnsi="Arial" w:cs="Arial"/>
          <w:b/>
          <w:bCs/>
          <w:sz w:val="24"/>
          <w:szCs w:val="24"/>
          <w:lang w:eastAsia="ru-RU"/>
        </w:rPr>
      </w:pPr>
    </w:p>
    <w:p w14:paraId="56127AFE" w14:textId="77777777" w:rsidR="00577BE0" w:rsidRPr="00F8502B" w:rsidRDefault="00577BE0" w:rsidP="00577BE0">
      <w:pPr>
        <w:widowControl w:val="0"/>
        <w:spacing w:after="0" w:line="360" w:lineRule="auto"/>
        <w:jc w:val="center"/>
        <w:rPr>
          <w:rFonts w:ascii="Arial" w:eastAsia="Calibri" w:hAnsi="Arial" w:cs="Arial"/>
          <w:b/>
          <w:bCs/>
          <w:sz w:val="24"/>
          <w:szCs w:val="24"/>
          <w:lang w:eastAsia="ru-RU"/>
        </w:rPr>
      </w:pPr>
    </w:p>
    <w:p w14:paraId="1E054F39" w14:textId="77777777" w:rsidR="00577BE0" w:rsidRPr="00F8502B" w:rsidRDefault="0064518A" w:rsidP="00577BE0">
      <w:pPr>
        <w:widowControl w:val="0"/>
        <w:spacing w:after="0" w:line="360" w:lineRule="auto"/>
        <w:jc w:val="center"/>
        <w:rPr>
          <w:rFonts w:ascii="Arial" w:eastAsia="Times New Roman" w:hAnsi="Arial" w:cs="Arial"/>
          <w:b/>
          <w:sz w:val="32"/>
          <w:szCs w:val="32"/>
          <w:lang w:eastAsia="ru-RU"/>
        </w:rPr>
      </w:pPr>
      <w:r w:rsidRPr="00F8502B">
        <w:rPr>
          <w:rFonts w:ascii="Arial" w:eastAsia="Times New Roman" w:hAnsi="Arial" w:cs="Arial"/>
          <w:b/>
          <w:sz w:val="32"/>
          <w:szCs w:val="32"/>
          <w:lang w:eastAsia="ru-RU"/>
        </w:rPr>
        <w:t>БЫТОВЫЕ И АНАЛОГИЧНЫЕ ЭЛЕКТРИЧЕСКИЕ ПРИБОРЫ.</w:t>
      </w:r>
    </w:p>
    <w:p w14:paraId="4CBCF53A" w14:textId="77777777" w:rsidR="00577BE0" w:rsidRPr="00F8502B" w:rsidRDefault="0064518A" w:rsidP="00577BE0">
      <w:pPr>
        <w:widowControl w:val="0"/>
        <w:spacing w:after="0" w:line="360" w:lineRule="auto"/>
        <w:jc w:val="center"/>
        <w:rPr>
          <w:rFonts w:ascii="Arial" w:eastAsia="Times New Roman" w:hAnsi="Arial" w:cs="Arial"/>
          <w:b/>
          <w:sz w:val="32"/>
          <w:szCs w:val="32"/>
          <w:lang w:eastAsia="ru-RU"/>
        </w:rPr>
      </w:pPr>
      <w:r w:rsidRPr="00F8502B">
        <w:rPr>
          <w:rFonts w:ascii="Arial" w:eastAsia="Times New Roman" w:hAnsi="Arial" w:cs="Arial"/>
          <w:b/>
          <w:sz w:val="32"/>
          <w:szCs w:val="32"/>
          <w:lang w:eastAsia="ru-RU"/>
        </w:rPr>
        <w:t>БЕЗОПАСНОСТЬ</w:t>
      </w:r>
    </w:p>
    <w:p w14:paraId="0818A2C4" w14:textId="77777777" w:rsidR="00577BE0" w:rsidRPr="00F8502B" w:rsidRDefault="00577BE0" w:rsidP="00577BE0">
      <w:pPr>
        <w:widowControl w:val="0"/>
        <w:spacing w:after="0" w:line="360" w:lineRule="auto"/>
        <w:jc w:val="center"/>
        <w:rPr>
          <w:rFonts w:ascii="Arial" w:eastAsia="Times New Roman" w:hAnsi="Arial" w:cs="Arial"/>
          <w:b/>
          <w:sz w:val="32"/>
          <w:szCs w:val="32"/>
          <w:lang w:eastAsia="ru-RU"/>
        </w:rPr>
      </w:pPr>
    </w:p>
    <w:p w14:paraId="3428F3DF" w14:textId="4041F03B" w:rsidR="00577BE0" w:rsidRPr="00F8502B" w:rsidRDefault="00577BE0" w:rsidP="00577BE0">
      <w:pPr>
        <w:widowControl w:val="0"/>
        <w:spacing w:after="0" w:line="360" w:lineRule="auto"/>
        <w:jc w:val="center"/>
        <w:rPr>
          <w:rFonts w:ascii="Arial" w:eastAsia="Times New Roman" w:hAnsi="Arial" w:cs="Arial"/>
          <w:b/>
          <w:sz w:val="32"/>
          <w:szCs w:val="32"/>
          <w:lang w:eastAsia="ru-RU"/>
        </w:rPr>
      </w:pPr>
      <w:r w:rsidRPr="00F8502B">
        <w:rPr>
          <w:rFonts w:ascii="Arial" w:eastAsia="Times New Roman" w:hAnsi="Arial" w:cs="Arial"/>
          <w:b/>
          <w:spacing w:val="40"/>
          <w:sz w:val="32"/>
          <w:szCs w:val="32"/>
          <w:lang w:eastAsia="ru-RU"/>
        </w:rPr>
        <w:t>Часть</w:t>
      </w:r>
      <w:r w:rsidR="001E5C86">
        <w:rPr>
          <w:rFonts w:ascii="Arial" w:eastAsia="Times New Roman" w:hAnsi="Arial" w:cs="Arial"/>
          <w:b/>
          <w:sz w:val="32"/>
          <w:szCs w:val="32"/>
          <w:lang w:eastAsia="ru-RU"/>
        </w:rPr>
        <w:t xml:space="preserve"> 2-</w:t>
      </w:r>
      <w:r w:rsidR="00190159">
        <w:rPr>
          <w:rFonts w:ascii="Arial" w:eastAsia="Times New Roman" w:hAnsi="Arial" w:cs="Arial"/>
          <w:b/>
          <w:sz w:val="32"/>
          <w:szCs w:val="32"/>
          <w:lang w:eastAsia="ru-RU"/>
        </w:rPr>
        <w:t>24</w:t>
      </w:r>
    </w:p>
    <w:p w14:paraId="22209478" w14:textId="77777777" w:rsidR="00577BE0" w:rsidRPr="00F8502B" w:rsidRDefault="00577BE0" w:rsidP="00577BE0">
      <w:pPr>
        <w:widowControl w:val="0"/>
        <w:spacing w:after="0" w:line="360" w:lineRule="auto"/>
        <w:jc w:val="center"/>
        <w:rPr>
          <w:rFonts w:ascii="Arial" w:eastAsia="Times New Roman" w:hAnsi="Arial" w:cs="Arial"/>
          <w:b/>
          <w:sz w:val="32"/>
          <w:szCs w:val="32"/>
          <w:lang w:eastAsia="ru-RU"/>
        </w:rPr>
      </w:pPr>
    </w:p>
    <w:p w14:paraId="56EC8CFE" w14:textId="319E9D4F" w:rsidR="00577BE0" w:rsidRPr="00497478" w:rsidRDefault="00190159" w:rsidP="00577BE0">
      <w:pPr>
        <w:widowControl w:val="0"/>
        <w:spacing w:after="0" w:line="360" w:lineRule="auto"/>
        <w:jc w:val="center"/>
        <w:rPr>
          <w:rFonts w:ascii="Arial" w:eastAsia="Times New Roman" w:hAnsi="Arial" w:cs="Times New Roman"/>
          <w:b/>
          <w:sz w:val="28"/>
          <w:szCs w:val="32"/>
          <w:lang w:eastAsia="ar-SA"/>
        </w:rPr>
      </w:pPr>
      <w:r w:rsidRPr="00190159">
        <w:rPr>
          <w:rFonts w:ascii="Arial" w:eastAsia="Times New Roman" w:hAnsi="Arial" w:cs="Arial"/>
          <w:b/>
          <w:sz w:val="32"/>
          <w:szCs w:val="32"/>
          <w:lang w:eastAsia="ru-RU"/>
        </w:rPr>
        <w:t>Частные требования к холодильным приборам, мороженицам и устройствам для производства льда</w:t>
      </w:r>
    </w:p>
    <w:p w14:paraId="4BE9DE77" w14:textId="77777777" w:rsidR="00577BE0" w:rsidRPr="00497478" w:rsidRDefault="00577BE0" w:rsidP="00577BE0">
      <w:pPr>
        <w:widowControl w:val="0"/>
        <w:spacing w:after="0" w:line="360" w:lineRule="auto"/>
        <w:jc w:val="center"/>
        <w:rPr>
          <w:rFonts w:ascii="Arial" w:eastAsia="Times New Roman" w:hAnsi="Arial" w:cs="Arial"/>
          <w:b/>
          <w:bCs/>
          <w:sz w:val="24"/>
          <w:szCs w:val="24"/>
          <w:lang w:eastAsia="ar-SA"/>
        </w:rPr>
      </w:pPr>
    </w:p>
    <w:p w14:paraId="66084E2D" w14:textId="439181C9" w:rsidR="00577BE0" w:rsidRPr="00497478" w:rsidRDefault="00577BE0" w:rsidP="00577BE0">
      <w:pPr>
        <w:widowControl w:val="0"/>
        <w:spacing w:after="0" w:line="360" w:lineRule="auto"/>
        <w:jc w:val="center"/>
        <w:rPr>
          <w:rFonts w:ascii="Arial" w:eastAsia="Times New Roman" w:hAnsi="Arial" w:cs="Arial"/>
          <w:b/>
          <w:bCs/>
          <w:sz w:val="24"/>
          <w:szCs w:val="24"/>
          <w:lang w:eastAsia="ar-SA"/>
        </w:rPr>
      </w:pPr>
      <w:r w:rsidRPr="00497478">
        <w:rPr>
          <w:rFonts w:ascii="Arial" w:eastAsia="Times New Roman" w:hAnsi="Arial" w:cs="Arial"/>
          <w:b/>
          <w:bCs/>
          <w:sz w:val="24"/>
          <w:szCs w:val="24"/>
          <w:lang w:eastAsia="ar-SA"/>
        </w:rPr>
        <w:t>(</w:t>
      </w:r>
      <w:r w:rsidRPr="00F8502B">
        <w:rPr>
          <w:rFonts w:ascii="Arial" w:eastAsia="Times New Roman" w:hAnsi="Arial" w:cs="Arial"/>
          <w:b/>
          <w:sz w:val="24"/>
          <w:szCs w:val="24"/>
          <w:lang w:val="en-US" w:eastAsia="ar-SA"/>
        </w:rPr>
        <w:t>IE</w:t>
      </w:r>
      <w:r w:rsidRPr="00F8502B">
        <w:rPr>
          <w:rFonts w:ascii="Arial" w:eastAsia="Times New Roman" w:hAnsi="Arial" w:cs="Arial"/>
          <w:b/>
          <w:sz w:val="24"/>
          <w:szCs w:val="24"/>
          <w:lang w:eastAsia="ar-SA"/>
        </w:rPr>
        <w:t>С</w:t>
      </w:r>
      <w:r w:rsidRPr="00497478">
        <w:rPr>
          <w:rFonts w:ascii="Arial" w:eastAsia="Times New Roman" w:hAnsi="Arial" w:cs="Arial"/>
          <w:b/>
          <w:sz w:val="24"/>
          <w:szCs w:val="24"/>
          <w:lang w:eastAsia="ar-SA"/>
        </w:rPr>
        <w:t xml:space="preserve"> 60335-</w:t>
      </w:r>
      <w:r w:rsidR="00D03D20" w:rsidRPr="00497478">
        <w:rPr>
          <w:rFonts w:ascii="Arial" w:eastAsia="Times New Roman" w:hAnsi="Arial" w:cs="Arial"/>
          <w:b/>
          <w:sz w:val="24"/>
          <w:szCs w:val="24"/>
          <w:lang w:eastAsia="ar-SA"/>
        </w:rPr>
        <w:t>2-</w:t>
      </w:r>
      <w:r w:rsidR="00190159">
        <w:rPr>
          <w:rFonts w:ascii="Arial" w:eastAsia="Times New Roman" w:hAnsi="Arial" w:cs="Arial"/>
          <w:b/>
          <w:sz w:val="24"/>
          <w:szCs w:val="24"/>
          <w:lang w:eastAsia="ar-SA"/>
        </w:rPr>
        <w:t>24</w:t>
      </w:r>
      <w:r w:rsidRPr="00497478">
        <w:rPr>
          <w:rFonts w:ascii="Arial" w:eastAsia="Times New Roman" w:hAnsi="Arial" w:cs="Arial"/>
          <w:b/>
          <w:sz w:val="24"/>
          <w:szCs w:val="24"/>
          <w:lang w:eastAsia="ar-SA"/>
        </w:rPr>
        <w:t>:20</w:t>
      </w:r>
      <w:r w:rsidR="00D03D20" w:rsidRPr="00497478">
        <w:rPr>
          <w:rFonts w:ascii="Arial" w:eastAsia="Times New Roman" w:hAnsi="Arial" w:cs="Arial"/>
          <w:b/>
          <w:sz w:val="24"/>
          <w:szCs w:val="24"/>
          <w:lang w:eastAsia="ar-SA"/>
        </w:rPr>
        <w:t>2</w:t>
      </w:r>
      <w:r w:rsidR="00190159">
        <w:rPr>
          <w:rFonts w:ascii="Arial" w:eastAsia="Times New Roman" w:hAnsi="Arial" w:cs="Arial"/>
          <w:b/>
          <w:sz w:val="24"/>
          <w:szCs w:val="24"/>
          <w:lang w:eastAsia="ar-SA"/>
        </w:rPr>
        <w:t>5</w:t>
      </w:r>
      <w:r w:rsidRPr="00497478">
        <w:rPr>
          <w:rFonts w:ascii="Arial" w:eastAsia="Times New Roman" w:hAnsi="Arial" w:cs="Arial"/>
          <w:b/>
          <w:sz w:val="24"/>
          <w:szCs w:val="24"/>
          <w:lang w:eastAsia="ar-SA"/>
        </w:rPr>
        <w:t xml:space="preserve">, </w:t>
      </w:r>
      <w:r w:rsidRPr="00F8502B">
        <w:rPr>
          <w:rFonts w:ascii="Arial" w:eastAsia="Times New Roman" w:hAnsi="Arial" w:cs="Arial"/>
          <w:b/>
          <w:bCs/>
          <w:sz w:val="24"/>
          <w:szCs w:val="24"/>
          <w:lang w:val="en-US" w:eastAsia="ar-SA"/>
        </w:rPr>
        <w:t>IDT</w:t>
      </w:r>
      <w:r w:rsidRPr="00497478">
        <w:rPr>
          <w:rFonts w:ascii="Arial" w:eastAsia="Times New Roman" w:hAnsi="Arial" w:cs="Arial"/>
          <w:b/>
          <w:bCs/>
          <w:sz w:val="24"/>
          <w:szCs w:val="24"/>
          <w:lang w:eastAsia="ar-SA"/>
        </w:rPr>
        <w:t>)</w:t>
      </w:r>
    </w:p>
    <w:p w14:paraId="67ABF11B" w14:textId="77777777" w:rsidR="00577BE0" w:rsidRPr="00497478" w:rsidRDefault="00577BE0" w:rsidP="00577BE0">
      <w:pPr>
        <w:widowControl w:val="0"/>
        <w:spacing w:after="0" w:line="360" w:lineRule="auto"/>
        <w:jc w:val="center"/>
        <w:rPr>
          <w:rFonts w:ascii="Arial" w:eastAsia="Calibri" w:hAnsi="Arial" w:cs="Arial"/>
          <w:b/>
          <w:bCs/>
          <w:sz w:val="24"/>
          <w:szCs w:val="24"/>
          <w:lang w:eastAsia="ru-RU"/>
        </w:rPr>
      </w:pPr>
    </w:p>
    <w:p w14:paraId="1D36224D" w14:textId="77777777" w:rsidR="00577BE0" w:rsidRPr="00497478" w:rsidRDefault="00577BE0" w:rsidP="00577BE0">
      <w:pPr>
        <w:widowControl w:val="0"/>
        <w:spacing w:after="0" w:line="360" w:lineRule="auto"/>
        <w:jc w:val="center"/>
        <w:rPr>
          <w:rFonts w:ascii="Arial" w:eastAsia="Calibri" w:hAnsi="Arial" w:cs="Arial"/>
          <w:b/>
          <w:bCs/>
          <w:sz w:val="24"/>
          <w:szCs w:val="24"/>
          <w:lang w:eastAsia="ru-RU"/>
        </w:rPr>
      </w:pPr>
    </w:p>
    <w:p w14:paraId="40CE9A72" w14:textId="77777777" w:rsidR="00577BE0" w:rsidRPr="00F8502B" w:rsidRDefault="00577BE0" w:rsidP="00577BE0">
      <w:pPr>
        <w:widowControl w:val="0"/>
        <w:spacing w:after="0" w:line="360" w:lineRule="auto"/>
        <w:jc w:val="center"/>
        <w:rPr>
          <w:rFonts w:ascii="Arial" w:eastAsia="Times New Roman" w:hAnsi="Arial" w:cs="Arial"/>
          <w:i/>
          <w:sz w:val="24"/>
          <w:szCs w:val="24"/>
          <w:lang w:eastAsia="ru-RU"/>
        </w:rPr>
      </w:pPr>
      <w:r w:rsidRPr="00F8502B">
        <w:rPr>
          <w:rFonts w:ascii="Arial" w:eastAsia="Times New Roman" w:hAnsi="Arial" w:cs="Arial"/>
          <w:i/>
          <w:sz w:val="24"/>
          <w:szCs w:val="24"/>
          <w:lang w:eastAsia="ru-RU"/>
        </w:rPr>
        <w:t>(Проект, первая редакция)</w:t>
      </w:r>
    </w:p>
    <w:p w14:paraId="5107E347" w14:textId="77777777" w:rsidR="00577BE0" w:rsidRPr="00F8502B" w:rsidRDefault="00577BE0" w:rsidP="00577BE0">
      <w:pPr>
        <w:widowControl w:val="0"/>
        <w:spacing w:after="0" w:line="360" w:lineRule="auto"/>
        <w:jc w:val="center"/>
        <w:rPr>
          <w:rFonts w:ascii="Arial" w:eastAsia="Calibri" w:hAnsi="Arial" w:cs="Arial"/>
          <w:b/>
          <w:bCs/>
          <w:sz w:val="24"/>
          <w:szCs w:val="24"/>
          <w:lang w:eastAsia="ru-RU"/>
        </w:rPr>
      </w:pPr>
    </w:p>
    <w:p w14:paraId="06FB12BB" w14:textId="77777777" w:rsidR="00577BE0" w:rsidRDefault="00577BE0" w:rsidP="00577BE0">
      <w:pPr>
        <w:widowControl w:val="0"/>
        <w:spacing w:after="0" w:line="360" w:lineRule="auto"/>
        <w:jc w:val="center"/>
        <w:rPr>
          <w:rFonts w:ascii="Arial" w:eastAsia="Calibri" w:hAnsi="Arial" w:cs="Arial"/>
          <w:b/>
          <w:bCs/>
          <w:sz w:val="20"/>
          <w:szCs w:val="20"/>
          <w:lang w:eastAsia="ru-RU"/>
        </w:rPr>
      </w:pPr>
    </w:p>
    <w:p w14:paraId="1EA1A1BF" w14:textId="77777777" w:rsidR="009E39FC" w:rsidRDefault="009E39FC" w:rsidP="00577BE0">
      <w:pPr>
        <w:widowControl w:val="0"/>
        <w:spacing w:after="0" w:line="360" w:lineRule="auto"/>
        <w:jc w:val="center"/>
        <w:rPr>
          <w:rFonts w:ascii="Arial" w:eastAsia="Calibri" w:hAnsi="Arial" w:cs="Arial"/>
          <w:b/>
          <w:bCs/>
          <w:sz w:val="20"/>
          <w:szCs w:val="20"/>
          <w:lang w:eastAsia="ru-RU"/>
        </w:rPr>
      </w:pPr>
    </w:p>
    <w:p w14:paraId="1AEA856B" w14:textId="77777777" w:rsidR="009E39FC" w:rsidRDefault="009E39FC" w:rsidP="00577BE0">
      <w:pPr>
        <w:widowControl w:val="0"/>
        <w:spacing w:after="0" w:line="360" w:lineRule="auto"/>
        <w:jc w:val="center"/>
        <w:rPr>
          <w:rFonts w:ascii="Arial" w:eastAsia="Calibri" w:hAnsi="Arial" w:cs="Arial"/>
          <w:b/>
          <w:bCs/>
          <w:sz w:val="20"/>
          <w:szCs w:val="20"/>
          <w:lang w:eastAsia="ru-RU"/>
        </w:rPr>
      </w:pPr>
    </w:p>
    <w:p w14:paraId="39F0FF11" w14:textId="77777777" w:rsidR="009E39FC" w:rsidRPr="00F8502B" w:rsidRDefault="009E39FC" w:rsidP="00577BE0">
      <w:pPr>
        <w:widowControl w:val="0"/>
        <w:spacing w:after="0" w:line="360" w:lineRule="auto"/>
        <w:jc w:val="center"/>
        <w:rPr>
          <w:rFonts w:ascii="Arial" w:eastAsia="Calibri" w:hAnsi="Arial" w:cs="Arial"/>
          <w:b/>
          <w:bCs/>
          <w:sz w:val="20"/>
          <w:szCs w:val="20"/>
          <w:lang w:eastAsia="ru-RU"/>
        </w:rPr>
      </w:pPr>
    </w:p>
    <w:p w14:paraId="690A48A7" w14:textId="77777777" w:rsidR="00577BE0" w:rsidRPr="00F8502B" w:rsidRDefault="00577BE0" w:rsidP="00577BE0">
      <w:pPr>
        <w:widowControl w:val="0"/>
        <w:spacing w:after="0" w:line="360" w:lineRule="auto"/>
        <w:jc w:val="center"/>
        <w:rPr>
          <w:rFonts w:ascii="Arial" w:eastAsia="Calibri" w:hAnsi="Arial" w:cs="Arial"/>
          <w:b/>
          <w:bCs/>
          <w:sz w:val="20"/>
          <w:szCs w:val="20"/>
          <w:lang w:eastAsia="ru-RU"/>
        </w:rPr>
      </w:pPr>
    </w:p>
    <w:p w14:paraId="4A921BC3" w14:textId="77777777" w:rsidR="00577BE0" w:rsidRPr="00F8502B" w:rsidRDefault="00577BE0" w:rsidP="00577BE0">
      <w:pPr>
        <w:widowControl w:val="0"/>
        <w:spacing w:after="0" w:line="360" w:lineRule="auto"/>
        <w:jc w:val="center"/>
        <w:rPr>
          <w:rFonts w:ascii="Arial" w:eastAsia="Calibri" w:hAnsi="Arial" w:cs="Arial"/>
          <w:b/>
          <w:bCs/>
          <w:sz w:val="20"/>
          <w:szCs w:val="20"/>
          <w:lang w:eastAsia="ru-RU"/>
        </w:rPr>
      </w:pPr>
    </w:p>
    <w:p w14:paraId="623FF3A9"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Минск</w:t>
      </w:r>
    </w:p>
    <w:p w14:paraId="4A7382D8"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Евразийский совет по стандартизации, метрологии и сертификации</w:t>
      </w:r>
    </w:p>
    <w:p w14:paraId="4C6F7A40"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202_</w:t>
      </w:r>
      <w:r w:rsidRPr="00F8502B">
        <w:rPr>
          <w:rFonts w:ascii="Arial" w:eastAsia="Times New Roman" w:hAnsi="Arial" w:cs="Arial"/>
          <w:b/>
          <w:bCs/>
          <w:sz w:val="24"/>
          <w:lang w:eastAsia="ru-RU"/>
        </w:rPr>
        <w:br w:type="page"/>
      </w:r>
    </w:p>
    <w:p w14:paraId="6BB1C4A9" w14:textId="77777777" w:rsidR="00577BE0" w:rsidRPr="00F8502B" w:rsidRDefault="00577BE0" w:rsidP="00577BE0">
      <w:pPr>
        <w:widowControl w:val="0"/>
        <w:spacing w:after="0" w:line="360" w:lineRule="auto"/>
        <w:jc w:val="center"/>
        <w:rPr>
          <w:rFonts w:ascii="Arial" w:eastAsia="Times New Roman" w:hAnsi="Arial" w:cs="Arial"/>
          <w:b/>
          <w:bCs/>
          <w:snapToGrid w:val="0"/>
          <w:sz w:val="24"/>
          <w:szCs w:val="28"/>
          <w:lang w:eastAsia="ru-RU"/>
        </w:rPr>
      </w:pPr>
      <w:r w:rsidRPr="00F8502B">
        <w:rPr>
          <w:rFonts w:ascii="Arial" w:eastAsia="Times New Roman" w:hAnsi="Arial" w:cs="Arial"/>
          <w:b/>
          <w:bCs/>
          <w:snapToGrid w:val="0"/>
          <w:sz w:val="24"/>
          <w:szCs w:val="28"/>
          <w:lang w:eastAsia="ru-RU"/>
        </w:rPr>
        <w:lastRenderedPageBreak/>
        <w:t>Предисловие</w:t>
      </w:r>
    </w:p>
    <w:p w14:paraId="1DD27850"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E5E64B6"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64A772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b/>
          <w:bCs/>
          <w:snapToGrid w:val="0"/>
          <w:sz w:val="24"/>
          <w:szCs w:val="20"/>
          <w:lang w:eastAsia="ru-RU"/>
        </w:rPr>
      </w:pPr>
    </w:p>
    <w:p w14:paraId="21CAEA1E"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b/>
          <w:bCs/>
          <w:snapToGrid w:val="0"/>
          <w:szCs w:val="20"/>
          <w:lang w:eastAsia="ru-RU"/>
        </w:rPr>
      </w:pPr>
      <w:r w:rsidRPr="00F8502B">
        <w:rPr>
          <w:rFonts w:ascii="Arial" w:eastAsia="Times New Roman" w:hAnsi="Arial" w:cs="Arial"/>
          <w:b/>
          <w:bCs/>
          <w:snapToGrid w:val="0"/>
          <w:szCs w:val="20"/>
          <w:lang w:eastAsia="ru-RU"/>
        </w:rPr>
        <w:t>Сведения о стандарте</w:t>
      </w:r>
    </w:p>
    <w:p w14:paraId="0084429D"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1 ПОДГОТОВЛЕН Обществом с ограниченной ответственностью Научно-методический центр «Электромагнитная совместимость» (ООО «НМЦ ЭМС») на основе собственного перевода на русский язык англоязычной версии стандарта, указанного в пункте 4</w:t>
      </w:r>
    </w:p>
    <w:p w14:paraId="6CFC3FF9"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2 ВНЕСЕН Федеральным агентством по техническому регулированию и метрологии</w:t>
      </w:r>
    </w:p>
    <w:p w14:paraId="242F237A"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3 ПРИНЯТ Евразийским советом по стандартизации, метрологии и сертификации (протокол от                                     202_ г. №                          )</w:t>
      </w:r>
    </w:p>
    <w:p w14:paraId="3F70D39D" w14:textId="77777777" w:rsidR="00577BE0" w:rsidRPr="00F8502B" w:rsidRDefault="00577BE0" w:rsidP="00577BE0">
      <w:pPr>
        <w:widowControl w:val="0"/>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За принятие проголосовали:</w:t>
      </w:r>
    </w:p>
    <w:tbl>
      <w:tblPr>
        <w:tblpPr w:leftFromText="181" w:rightFromText="181" w:vertAnchor="text" w:horzAnchor="margin" w:tblpY="1"/>
        <w:tblW w:w="4996" w:type="pct"/>
        <w:tblLayout w:type="fixed"/>
        <w:tblCellMar>
          <w:left w:w="40" w:type="dxa"/>
          <w:right w:w="40" w:type="dxa"/>
        </w:tblCellMar>
        <w:tblLook w:val="0000" w:firstRow="0" w:lastRow="0" w:firstColumn="0" w:lastColumn="0" w:noHBand="0" w:noVBand="0"/>
      </w:tblPr>
      <w:tblGrid>
        <w:gridCol w:w="3055"/>
        <w:gridCol w:w="1866"/>
        <w:gridCol w:w="4996"/>
      </w:tblGrid>
      <w:tr w:rsidR="00577BE0" w:rsidRPr="00F8502B" w14:paraId="0D9DC4E3" w14:textId="77777777" w:rsidTr="00D03D20">
        <w:trPr>
          <w:trHeight w:val="20"/>
        </w:trPr>
        <w:tc>
          <w:tcPr>
            <w:tcW w:w="3055" w:type="dxa"/>
            <w:tcBorders>
              <w:top w:val="single" w:sz="4" w:space="0" w:color="auto"/>
              <w:left w:val="single" w:sz="4" w:space="0" w:color="auto"/>
              <w:bottom w:val="double" w:sz="4" w:space="0" w:color="auto"/>
              <w:right w:val="single" w:sz="4" w:space="0" w:color="auto"/>
            </w:tcBorders>
            <w:shd w:val="clear" w:color="auto" w:fill="FFFFFF"/>
          </w:tcPr>
          <w:p w14:paraId="66731522" w14:textId="4FEE1C03" w:rsidR="00577BE0" w:rsidRPr="00F8502B" w:rsidRDefault="00577BE0" w:rsidP="00497478">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Краткое наименование страны по МК (</w:t>
            </w:r>
            <w:r w:rsidR="00497478">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1866" w:type="dxa"/>
            <w:tcBorders>
              <w:top w:val="single" w:sz="4" w:space="0" w:color="auto"/>
              <w:left w:val="single" w:sz="4" w:space="0" w:color="auto"/>
              <w:bottom w:val="double" w:sz="4" w:space="0" w:color="auto"/>
              <w:right w:val="single" w:sz="4" w:space="0" w:color="auto"/>
            </w:tcBorders>
            <w:shd w:val="clear" w:color="auto" w:fill="FFFFFF"/>
          </w:tcPr>
          <w:p w14:paraId="67FEB727" w14:textId="58A2577E" w:rsidR="00577BE0" w:rsidRPr="00F8502B" w:rsidRDefault="00577BE0" w:rsidP="00497478">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Код страны по МК (</w:t>
            </w:r>
            <w:r w:rsidR="00497478">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4996" w:type="dxa"/>
            <w:tcBorders>
              <w:top w:val="single" w:sz="4" w:space="0" w:color="auto"/>
              <w:left w:val="single" w:sz="4" w:space="0" w:color="auto"/>
              <w:bottom w:val="double" w:sz="4" w:space="0" w:color="auto"/>
              <w:right w:val="single" w:sz="4" w:space="0" w:color="auto"/>
            </w:tcBorders>
            <w:shd w:val="clear" w:color="auto" w:fill="FFFFFF"/>
          </w:tcPr>
          <w:p w14:paraId="31C55266" w14:textId="77777777" w:rsidR="00577BE0" w:rsidRPr="00F8502B" w:rsidRDefault="00577BE0" w:rsidP="00577BE0">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 xml:space="preserve">Сокращенное наименование </w:t>
            </w:r>
          </w:p>
          <w:p w14:paraId="79F6D6DD" w14:textId="77777777" w:rsidR="00577BE0" w:rsidRPr="00F8502B" w:rsidRDefault="00577BE0" w:rsidP="00577BE0">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национального органа по стандартизации</w:t>
            </w:r>
          </w:p>
        </w:tc>
      </w:tr>
      <w:tr w:rsidR="00190159" w:rsidRPr="00F8502B" w14:paraId="20285A42" w14:textId="77777777" w:rsidTr="00D03D20">
        <w:trPr>
          <w:trHeight w:val="50"/>
        </w:trPr>
        <w:tc>
          <w:tcPr>
            <w:tcW w:w="3055" w:type="dxa"/>
            <w:tcBorders>
              <w:top w:val="double" w:sz="4" w:space="0" w:color="auto"/>
              <w:left w:val="single" w:sz="4" w:space="0" w:color="auto"/>
              <w:right w:val="single" w:sz="4" w:space="0" w:color="auto"/>
            </w:tcBorders>
            <w:shd w:val="clear" w:color="auto" w:fill="FFFFFF"/>
          </w:tcPr>
          <w:p w14:paraId="789701D1" w14:textId="39DD0B9C" w:rsidR="00190159" w:rsidRPr="00F8502B" w:rsidRDefault="00190159" w:rsidP="00190159">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top w:val="double" w:sz="4" w:space="0" w:color="auto"/>
              <w:left w:val="single" w:sz="4" w:space="0" w:color="auto"/>
              <w:right w:val="single" w:sz="4" w:space="0" w:color="auto"/>
            </w:tcBorders>
            <w:shd w:val="clear" w:color="auto" w:fill="FFFFFF"/>
          </w:tcPr>
          <w:p w14:paraId="542DA875" w14:textId="5276FD37"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top w:val="double" w:sz="4" w:space="0" w:color="auto"/>
              <w:left w:val="single" w:sz="4" w:space="0" w:color="auto"/>
              <w:right w:val="single" w:sz="4" w:space="0" w:color="auto"/>
            </w:tcBorders>
            <w:shd w:val="clear" w:color="auto" w:fill="FFFFFF"/>
          </w:tcPr>
          <w:p w14:paraId="76A48251" w14:textId="7DC6E61E"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17E74AF2" w14:textId="77777777" w:rsidTr="00D03D20">
        <w:trPr>
          <w:trHeight w:val="20"/>
        </w:trPr>
        <w:tc>
          <w:tcPr>
            <w:tcW w:w="3055" w:type="dxa"/>
            <w:tcBorders>
              <w:left w:val="single" w:sz="4" w:space="0" w:color="auto"/>
              <w:right w:val="single" w:sz="4" w:space="0" w:color="auto"/>
            </w:tcBorders>
            <w:shd w:val="clear" w:color="auto" w:fill="FFFFFF"/>
          </w:tcPr>
          <w:p w14:paraId="471B6121" w14:textId="00256CFB" w:rsidR="00190159" w:rsidRPr="00F8502B" w:rsidRDefault="00190159" w:rsidP="00190159">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06A0FF3" w14:textId="2C3ECC04"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FF29266" w14:textId="70133756"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096D9AA2" w14:textId="77777777" w:rsidTr="00D03D20">
        <w:trPr>
          <w:trHeight w:val="20"/>
        </w:trPr>
        <w:tc>
          <w:tcPr>
            <w:tcW w:w="3055" w:type="dxa"/>
            <w:tcBorders>
              <w:left w:val="single" w:sz="4" w:space="0" w:color="auto"/>
              <w:right w:val="single" w:sz="4" w:space="0" w:color="auto"/>
            </w:tcBorders>
            <w:shd w:val="clear" w:color="auto" w:fill="FFFFFF"/>
          </w:tcPr>
          <w:p w14:paraId="1F32D964" w14:textId="67253195" w:rsidR="00190159" w:rsidRPr="00F8502B" w:rsidRDefault="00190159" w:rsidP="00190159">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7CCAA2FF" w14:textId="4417FBD7"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DC1065" w14:textId="36D27D26"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56D2B5FA" w14:textId="77777777" w:rsidTr="00D03D20">
        <w:trPr>
          <w:trHeight w:val="20"/>
        </w:trPr>
        <w:tc>
          <w:tcPr>
            <w:tcW w:w="3055" w:type="dxa"/>
            <w:tcBorders>
              <w:left w:val="single" w:sz="4" w:space="0" w:color="auto"/>
              <w:right w:val="single" w:sz="4" w:space="0" w:color="auto"/>
            </w:tcBorders>
            <w:shd w:val="clear" w:color="auto" w:fill="FFFFFF"/>
          </w:tcPr>
          <w:p w14:paraId="4CD1E535" w14:textId="2FFE56C3"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B53107A" w14:textId="3332694C"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CABD337" w14:textId="18EC101A"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32483079" w14:textId="77777777" w:rsidTr="00D03D20">
        <w:trPr>
          <w:trHeight w:val="20"/>
        </w:trPr>
        <w:tc>
          <w:tcPr>
            <w:tcW w:w="3055" w:type="dxa"/>
            <w:tcBorders>
              <w:left w:val="single" w:sz="4" w:space="0" w:color="auto"/>
              <w:right w:val="single" w:sz="4" w:space="0" w:color="auto"/>
            </w:tcBorders>
            <w:shd w:val="clear" w:color="auto" w:fill="FFFFFF"/>
          </w:tcPr>
          <w:p w14:paraId="6C9C1F38" w14:textId="09572038"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3C669AA9" w14:textId="53233939"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47480DDA" w14:textId="4B533BA0"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2C2C4D42" w14:textId="77777777" w:rsidTr="00D03D20">
        <w:trPr>
          <w:trHeight w:val="20"/>
        </w:trPr>
        <w:tc>
          <w:tcPr>
            <w:tcW w:w="3055" w:type="dxa"/>
            <w:tcBorders>
              <w:left w:val="single" w:sz="4" w:space="0" w:color="auto"/>
              <w:right w:val="single" w:sz="4" w:space="0" w:color="auto"/>
            </w:tcBorders>
            <w:shd w:val="clear" w:color="auto" w:fill="FFFFFF"/>
          </w:tcPr>
          <w:p w14:paraId="1678685A" w14:textId="54C1FD88"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44808BB" w14:textId="1B02C811"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A83C512" w14:textId="6E7BB605"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76DC8714" w14:textId="77777777" w:rsidTr="00D03D20">
        <w:trPr>
          <w:trHeight w:val="20"/>
        </w:trPr>
        <w:tc>
          <w:tcPr>
            <w:tcW w:w="3055" w:type="dxa"/>
            <w:tcBorders>
              <w:left w:val="single" w:sz="4" w:space="0" w:color="auto"/>
              <w:right w:val="single" w:sz="4" w:space="0" w:color="auto"/>
            </w:tcBorders>
            <w:shd w:val="clear" w:color="auto" w:fill="FFFFFF"/>
          </w:tcPr>
          <w:p w14:paraId="3A9CB16C" w14:textId="00A1B513"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84F4AE9" w14:textId="6B038211"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F99BD9" w14:textId="31281D94"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389372FA" w14:textId="77777777" w:rsidTr="00D03D20">
        <w:trPr>
          <w:trHeight w:val="20"/>
        </w:trPr>
        <w:tc>
          <w:tcPr>
            <w:tcW w:w="3055" w:type="dxa"/>
            <w:tcBorders>
              <w:left w:val="single" w:sz="4" w:space="0" w:color="auto"/>
              <w:right w:val="single" w:sz="4" w:space="0" w:color="auto"/>
            </w:tcBorders>
            <w:shd w:val="clear" w:color="auto" w:fill="FFFFFF"/>
          </w:tcPr>
          <w:p w14:paraId="053713C3" w14:textId="5068901E"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CFDDF4E" w14:textId="2A245F4B"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26C8768" w14:textId="56AC46C9"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0E5B93DF" w14:textId="77777777" w:rsidTr="00D03D20">
        <w:trPr>
          <w:trHeight w:val="20"/>
        </w:trPr>
        <w:tc>
          <w:tcPr>
            <w:tcW w:w="3055" w:type="dxa"/>
            <w:tcBorders>
              <w:left w:val="single" w:sz="4" w:space="0" w:color="auto"/>
              <w:right w:val="single" w:sz="4" w:space="0" w:color="auto"/>
            </w:tcBorders>
            <w:shd w:val="clear" w:color="auto" w:fill="FFFFFF"/>
          </w:tcPr>
          <w:p w14:paraId="0BAEC4A1" w14:textId="7215C30F"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4ABA05DE" w14:textId="4B8CC2B0"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D7FE406" w14:textId="566DC0DD"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1F847B0B" w14:textId="77777777" w:rsidTr="00D03D20">
        <w:trPr>
          <w:trHeight w:val="20"/>
        </w:trPr>
        <w:tc>
          <w:tcPr>
            <w:tcW w:w="3055" w:type="dxa"/>
            <w:tcBorders>
              <w:left w:val="single" w:sz="4" w:space="0" w:color="auto"/>
              <w:right w:val="single" w:sz="4" w:space="0" w:color="auto"/>
            </w:tcBorders>
            <w:shd w:val="clear" w:color="auto" w:fill="FFFFFF"/>
          </w:tcPr>
          <w:p w14:paraId="6A4495BF" w14:textId="26E7DF98"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431A204" w14:textId="532E00F7"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F21674A" w14:textId="47E91095"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r w:rsidR="00190159" w:rsidRPr="00F8502B" w14:paraId="1A8A47FA" w14:textId="77777777" w:rsidTr="00D03D20">
        <w:trPr>
          <w:trHeight w:val="20"/>
        </w:trPr>
        <w:tc>
          <w:tcPr>
            <w:tcW w:w="3055" w:type="dxa"/>
            <w:tcBorders>
              <w:left w:val="single" w:sz="4" w:space="0" w:color="auto"/>
              <w:bottom w:val="single" w:sz="4" w:space="0" w:color="auto"/>
              <w:right w:val="single" w:sz="4" w:space="0" w:color="auto"/>
            </w:tcBorders>
            <w:shd w:val="clear" w:color="auto" w:fill="FFFFFF"/>
          </w:tcPr>
          <w:p w14:paraId="387123D2" w14:textId="0E3114EE"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bottom w:val="single" w:sz="4" w:space="0" w:color="auto"/>
              <w:right w:val="single" w:sz="4" w:space="0" w:color="auto"/>
            </w:tcBorders>
            <w:shd w:val="clear" w:color="auto" w:fill="FFFFFF"/>
          </w:tcPr>
          <w:p w14:paraId="67780C6C" w14:textId="5BD1798E" w:rsidR="00190159" w:rsidRPr="00F8502B" w:rsidRDefault="00190159" w:rsidP="00190159">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bottom w:val="single" w:sz="4" w:space="0" w:color="auto"/>
              <w:right w:val="single" w:sz="4" w:space="0" w:color="auto"/>
            </w:tcBorders>
            <w:shd w:val="clear" w:color="auto" w:fill="FFFFFF"/>
          </w:tcPr>
          <w:p w14:paraId="038182F9" w14:textId="28799839" w:rsidR="00190159" w:rsidRPr="00F8502B" w:rsidRDefault="00190159" w:rsidP="00190159">
            <w:pPr>
              <w:widowControl w:val="0"/>
              <w:autoSpaceDE w:val="0"/>
              <w:autoSpaceDN w:val="0"/>
              <w:adjustRightInd w:val="0"/>
              <w:spacing w:after="0" w:line="360" w:lineRule="auto"/>
              <w:jc w:val="both"/>
              <w:rPr>
                <w:rFonts w:ascii="Arial" w:eastAsia="Times New Roman" w:hAnsi="Arial" w:cs="Arial"/>
                <w:lang w:eastAsia="ru-RU"/>
              </w:rPr>
            </w:pPr>
          </w:p>
        </w:tc>
      </w:tr>
    </w:tbl>
    <w:p w14:paraId="21CBD4BB" w14:textId="77777777" w:rsidR="00577BE0" w:rsidRPr="00F8502B" w:rsidRDefault="00577BE0" w:rsidP="00577BE0">
      <w:pPr>
        <w:spacing w:after="0" w:line="240" w:lineRule="auto"/>
        <w:rPr>
          <w:rFonts w:ascii="Arial" w:eastAsia="Times New Roman" w:hAnsi="Arial" w:cs="Arial"/>
          <w:snapToGrid w:val="0"/>
          <w:sz w:val="24"/>
          <w:szCs w:val="20"/>
          <w:lang w:eastAsia="ru-RU"/>
        </w:rPr>
      </w:pPr>
      <w:r w:rsidRPr="00F8502B">
        <w:rPr>
          <w:rFonts w:ascii="Arial" w:eastAsia="Times New Roman" w:hAnsi="Arial" w:cs="Arial"/>
          <w:snapToGrid w:val="0"/>
          <w:sz w:val="24"/>
          <w:szCs w:val="20"/>
          <w:lang w:eastAsia="ru-RU"/>
        </w:rPr>
        <w:br w:type="page"/>
      </w:r>
    </w:p>
    <w:p w14:paraId="23ACD949" w14:textId="4E9576DA" w:rsidR="00577BE0" w:rsidRPr="002C6E6A" w:rsidRDefault="00577BE0" w:rsidP="00190159">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lastRenderedPageBreak/>
        <w:t>4 Настоящий стандарт идентичен межд</w:t>
      </w:r>
      <w:r w:rsidR="00DD3A8A" w:rsidRPr="00F8502B">
        <w:rPr>
          <w:rFonts w:ascii="Arial" w:eastAsia="Times New Roman" w:hAnsi="Arial" w:cs="Arial"/>
          <w:snapToGrid w:val="0"/>
          <w:szCs w:val="20"/>
          <w:lang w:eastAsia="ru-RU"/>
        </w:rPr>
        <w:t xml:space="preserve">ународному стандарту IEC </w:t>
      </w:r>
      <w:r w:rsidR="00D03D20" w:rsidRPr="00D03D20">
        <w:rPr>
          <w:rFonts w:ascii="Arial" w:eastAsia="Times New Roman" w:hAnsi="Arial" w:cs="Arial"/>
          <w:snapToGrid w:val="0"/>
          <w:szCs w:val="20"/>
          <w:lang w:eastAsia="ru-RU"/>
        </w:rPr>
        <w:t>60335-2-</w:t>
      </w:r>
      <w:r w:rsidR="00190159">
        <w:rPr>
          <w:rFonts w:ascii="Arial" w:eastAsia="Times New Roman" w:hAnsi="Arial" w:cs="Arial"/>
          <w:snapToGrid w:val="0"/>
          <w:szCs w:val="20"/>
          <w:lang w:eastAsia="ru-RU"/>
        </w:rPr>
        <w:t>24</w:t>
      </w:r>
      <w:r w:rsidR="00D03D20">
        <w:rPr>
          <w:rFonts w:ascii="Arial" w:eastAsia="Times New Roman" w:hAnsi="Arial" w:cs="Arial"/>
          <w:snapToGrid w:val="0"/>
          <w:szCs w:val="20"/>
          <w:lang w:eastAsia="ru-RU"/>
        </w:rPr>
        <w:t>:</w:t>
      </w:r>
      <w:r w:rsidR="00D03D20" w:rsidRPr="00D03D20">
        <w:rPr>
          <w:rFonts w:ascii="Arial" w:eastAsia="Times New Roman" w:hAnsi="Arial" w:cs="Arial"/>
          <w:snapToGrid w:val="0"/>
          <w:szCs w:val="20"/>
          <w:lang w:eastAsia="ru-RU"/>
        </w:rPr>
        <w:t>202</w:t>
      </w:r>
      <w:r w:rsidR="00190159">
        <w:rPr>
          <w:rFonts w:ascii="Arial" w:eastAsia="Times New Roman" w:hAnsi="Arial" w:cs="Arial"/>
          <w:snapToGrid w:val="0"/>
          <w:szCs w:val="20"/>
          <w:lang w:eastAsia="ru-RU"/>
        </w:rPr>
        <w:t>5</w:t>
      </w:r>
      <w:r w:rsidRPr="00F8502B">
        <w:rPr>
          <w:rFonts w:ascii="Arial" w:eastAsia="Times New Roman" w:hAnsi="Arial" w:cs="Arial"/>
          <w:snapToGrid w:val="0"/>
          <w:szCs w:val="20"/>
          <w:lang w:eastAsia="ru-RU"/>
        </w:rPr>
        <w:t xml:space="preserve"> «Бытовые и аналогичные электрические приборы. Безопасность</w:t>
      </w:r>
      <w:r w:rsidRPr="004E7B38">
        <w:rPr>
          <w:rFonts w:ascii="Arial" w:eastAsia="Times New Roman" w:hAnsi="Arial" w:cs="Arial"/>
          <w:snapToGrid w:val="0"/>
          <w:szCs w:val="20"/>
          <w:lang w:eastAsia="ru-RU"/>
        </w:rPr>
        <w:t xml:space="preserve">. </w:t>
      </w:r>
      <w:r w:rsidR="00266427">
        <w:rPr>
          <w:rFonts w:ascii="Arial" w:eastAsia="Times New Roman" w:hAnsi="Arial" w:cs="Arial"/>
          <w:snapToGrid w:val="0"/>
          <w:szCs w:val="20"/>
          <w:lang w:eastAsia="ru-RU"/>
        </w:rPr>
        <w:t>Часть</w:t>
      </w:r>
      <w:r w:rsidR="00266427" w:rsidRPr="00C25DEA">
        <w:rPr>
          <w:rFonts w:ascii="Arial" w:eastAsia="Times New Roman" w:hAnsi="Arial" w:cs="Arial"/>
          <w:snapToGrid w:val="0"/>
          <w:szCs w:val="20"/>
          <w:lang w:eastAsia="ru-RU"/>
        </w:rPr>
        <w:t xml:space="preserve"> 2-</w:t>
      </w:r>
      <w:r w:rsidR="00190159">
        <w:rPr>
          <w:rFonts w:ascii="Arial" w:eastAsia="Times New Roman" w:hAnsi="Arial" w:cs="Arial"/>
          <w:snapToGrid w:val="0"/>
          <w:szCs w:val="20"/>
          <w:lang w:eastAsia="ru-RU"/>
        </w:rPr>
        <w:t>24</w:t>
      </w:r>
      <w:r w:rsidR="00266427" w:rsidRPr="00C25DE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Частные</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требования</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к</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холодильным</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приборам</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мороженицам</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и</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устройствам</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для</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производства</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eastAsia="ru-RU"/>
        </w:rPr>
        <w:t>льда</w:t>
      </w:r>
      <w:r w:rsidRPr="002C6E6A">
        <w:rPr>
          <w:rFonts w:ascii="Arial" w:eastAsia="Times New Roman" w:hAnsi="Arial" w:cs="Arial"/>
          <w:snapToGrid w:val="0"/>
          <w:szCs w:val="20"/>
          <w:lang w:eastAsia="ru-RU"/>
        </w:rPr>
        <w:t>» («</w:t>
      </w:r>
      <w:r w:rsidR="00266427" w:rsidRPr="00266427">
        <w:rPr>
          <w:rFonts w:ascii="Arial" w:eastAsia="Times New Roman" w:hAnsi="Arial" w:cs="Arial"/>
          <w:snapToGrid w:val="0"/>
          <w:szCs w:val="20"/>
          <w:lang w:val="en-US" w:eastAsia="ru-RU"/>
        </w:rPr>
        <w:t>Household</w:t>
      </w:r>
      <w:r w:rsidR="00266427" w:rsidRPr="002C6E6A">
        <w:rPr>
          <w:rFonts w:ascii="Arial" w:eastAsia="Times New Roman" w:hAnsi="Arial" w:cs="Arial"/>
          <w:snapToGrid w:val="0"/>
          <w:szCs w:val="20"/>
          <w:lang w:eastAsia="ru-RU"/>
        </w:rPr>
        <w:t xml:space="preserve"> </w:t>
      </w:r>
      <w:r w:rsidR="00266427" w:rsidRPr="00266427">
        <w:rPr>
          <w:rFonts w:ascii="Arial" w:eastAsia="Times New Roman" w:hAnsi="Arial" w:cs="Arial"/>
          <w:snapToGrid w:val="0"/>
          <w:szCs w:val="20"/>
          <w:lang w:val="en-US" w:eastAsia="ru-RU"/>
        </w:rPr>
        <w:t>and</w:t>
      </w:r>
      <w:r w:rsidR="00266427" w:rsidRPr="002C6E6A">
        <w:rPr>
          <w:rFonts w:ascii="Arial" w:eastAsia="Times New Roman" w:hAnsi="Arial" w:cs="Arial"/>
          <w:snapToGrid w:val="0"/>
          <w:szCs w:val="20"/>
          <w:lang w:eastAsia="ru-RU"/>
        </w:rPr>
        <w:t xml:space="preserve"> </w:t>
      </w:r>
      <w:r w:rsidR="00266427" w:rsidRPr="00266427">
        <w:rPr>
          <w:rFonts w:ascii="Arial" w:eastAsia="Times New Roman" w:hAnsi="Arial" w:cs="Arial"/>
          <w:snapToGrid w:val="0"/>
          <w:szCs w:val="20"/>
          <w:lang w:val="en-US" w:eastAsia="ru-RU"/>
        </w:rPr>
        <w:t>similar</w:t>
      </w:r>
      <w:r w:rsidR="00266427" w:rsidRPr="002C6E6A">
        <w:rPr>
          <w:rFonts w:ascii="Arial" w:eastAsia="Times New Roman" w:hAnsi="Arial" w:cs="Arial"/>
          <w:snapToGrid w:val="0"/>
          <w:szCs w:val="20"/>
          <w:lang w:eastAsia="ru-RU"/>
        </w:rPr>
        <w:t xml:space="preserve"> </w:t>
      </w:r>
      <w:r w:rsidR="00266427" w:rsidRPr="00266427">
        <w:rPr>
          <w:rFonts w:ascii="Arial" w:eastAsia="Times New Roman" w:hAnsi="Arial" w:cs="Arial"/>
          <w:snapToGrid w:val="0"/>
          <w:szCs w:val="20"/>
          <w:lang w:val="en-US" w:eastAsia="ru-RU"/>
        </w:rPr>
        <w:t>electrical</w:t>
      </w:r>
      <w:r w:rsidR="00266427" w:rsidRPr="002C6E6A">
        <w:rPr>
          <w:rFonts w:ascii="Arial" w:eastAsia="Times New Roman" w:hAnsi="Arial" w:cs="Arial"/>
          <w:snapToGrid w:val="0"/>
          <w:szCs w:val="20"/>
          <w:lang w:eastAsia="ru-RU"/>
        </w:rPr>
        <w:t xml:space="preserve"> </w:t>
      </w:r>
      <w:r w:rsidR="00266427" w:rsidRPr="00266427">
        <w:rPr>
          <w:rFonts w:ascii="Arial" w:eastAsia="Times New Roman" w:hAnsi="Arial" w:cs="Arial"/>
          <w:snapToGrid w:val="0"/>
          <w:szCs w:val="20"/>
          <w:lang w:val="en-US" w:eastAsia="ru-RU"/>
        </w:rPr>
        <w:t>appliances</w:t>
      </w:r>
      <w:r w:rsidR="00266427" w:rsidRPr="002C6E6A">
        <w:rPr>
          <w:rFonts w:ascii="Arial" w:eastAsia="Times New Roman" w:hAnsi="Arial" w:cs="Arial"/>
          <w:snapToGrid w:val="0"/>
          <w:szCs w:val="20"/>
          <w:lang w:eastAsia="ru-RU"/>
        </w:rPr>
        <w:t xml:space="preserve"> – </w:t>
      </w:r>
      <w:r w:rsidR="00266427" w:rsidRPr="00266427">
        <w:rPr>
          <w:rFonts w:ascii="Arial" w:eastAsia="Times New Roman" w:hAnsi="Arial" w:cs="Arial"/>
          <w:snapToGrid w:val="0"/>
          <w:szCs w:val="20"/>
          <w:lang w:val="en-US" w:eastAsia="ru-RU"/>
        </w:rPr>
        <w:t>Safety</w:t>
      </w:r>
      <w:r w:rsidR="00266427" w:rsidRPr="002C6E6A">
        <w:rPr>
          <w:rFonts w:ascii="Arial" w:eastAsia="Times New Roman" w:hAnsi="Arial" w:cs="Arial"/>
          <w:snapToGrid w:val="0"/>
          <w:szCs w:val="20"/>
          <w:lang w:eastAsia="ru-RU"/>
        </w:rPr>
        <w:t xml:space="preserve"> – </w:t>
      </w:r>
      <w:r w:rsidR="00266427" w:rsidRPr="00266427">
        <w:rPr>
          <w:rFonts w:ascii="Arial" w:eastAsia="Times New Roman" w:hAnsi="Arial" w:cs="Arial"/>
          <w:snapToGrid w:val="0"/>
          <w:szCs w:val="20"/>
          <w:lang w:val="en-US" w:eastAsia="ru-RU"/>
        </w:rPr>
        <w:t>Part</w:t>
      </w:r>
      <w:r w:rsidR="00266427" w:rsidRPr="002C6E6A">
        <w:rPr>
          <w:rFonts w:ascii="Arial" w:eastAsia="Times New Roman" w:hAnsi="Arial" w:cs="Arial"/>
          <w:snapToGrid w:val="0"/>
          <w:szCs w:val="20"/>
          <w:lang w:eastAsia="ru-RU"/>
        </w:rPr>
        <w:t xml:space="preserve"> 2-</w:t>
      </w:r>
      <w:r w:rsidR="00190159" w:rsidRPr="002C6E6A">
        <w:rPr>
          <w:rFonts w:ascii="Arial" w:eastAsia="Times New Roman" w:hAnsi="Arial" w:cs="Arial"/>
          <w:snapToGrid w:val="0"/>
          <w:szCs w:val="20"/>
          <w:lang w:eastAsia="ru-RU"/>
        </w:rPr>
        <w:t>24</w:t>
      </w:r>
      <w:r w:rsidR="00266427"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Particular</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requirements</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for</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refrigerating</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appliances</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ice</w:t>
      </w:r>
      <w:r w:rsidR="00190159" w:rsidRPr="002C6E6A">
        <w:rPr>
          <w:rFonts w:ascii="Arial" w:eastAsia="Times New Roman" w:hAnsi="Arial" w:cs="Arial"/>
          <w:snapToGrid w:val="0"/>
          <w:szCs w:val="20"/>
          <w:lang w:eastAsia="ru-RU"/>
        </w:rPr>
        <w:t>-</w:t>
      </w:r>
      <w:r w:rsidR="00190159" w:rsidRPr="00190159">
        <w:rPr>
          <w:rFonts w:ascii="Arial" w:eastAsia="Times New Roman" w:hAnsi="Arial" w:cs="Arial"/>
          <w:snapToGrid w:val="0"/>
          <w:szCs w:val="20"/>
          <w:lang w:val="en-US" w:eastAsia="ru-RU"/>
        </w:rPr>
        <w:t>cream</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appliances</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and</w:t>
      </w:r>
      <w:r w:rsidR="00190159" w:rsidRPr="002C6E6A">
        <w:rPr>
          <w:rFonts w:ascii="Arial" w:eastAsia="Times New Roman" w:hAnsi="Arial" w:cs="Arial"/>
          <w:snapToGrid w:val="0"/>
          <w:szCs w:val="20"/>
          <w:lang w:eastAsia="ru-RU"/>
        </w:rPr>
        <w:t xml:space="preserve"> </w:t>
      </w:r>
      <w:r w:rsidR="00190159" w:rsidRPr="00190159">
        <w:rPr>
          <w:rFonts w:ascii="Arial" w:eastAsia="Times New Roman" w:hAnsi="Arial" w:cs="Arial"/>
          <w:snapToGrid w:val="0"/>
          <w:szCs w:val="20"/>
          <w:lang w:val="en-US" w:eastAsia="ru-RU"/>
        </w:rPr>
        <w:t>ice</w:t>
      </w:r>
      <w:r w:rsidR="00190159" w:rsidRPr="002C6E6A">
        <w:rPr>
          <w:rFonts w:ascii="Arial" w:eastAsia="Times New Roman" w:hAnsi="Arial" w:cs="Arial"/>
          <w:snapToGrid w:val="0"/>
          <w:szCs w:val="20"/>
          <w:lang w:eastAsia="ru-RU"/>
        </w:rPr>
        <w:t>-</w:t>
      </w:r>
      <w:r w:rsidR="00190159" w:rsidRPr="00190159">
        <w:rPr>
          <w:rFonts w:ascii="Arial" w:eastAsia="Times New Roman" w:hAnsi="Arial" w:cs="Arial"/>
          <w:snapToGrid w:val="0"/>
          <w:szCs w:val="20"/>
          <w:lang w:val="en-US" w:eastAsia="ru-RU"/>
        </w:rPr>
        <w:t>makers</w:t>
      </w:r>
      <w:r w:rsidRPr="002C6E6A">
        <w:rPr>
          <w:rFonts w:ascii="Arial" w:eastAsia="Times New Roman" w:hAnsi="Arial" w:cs="Arial"/>
          <w:snapToGrid w:val="0"/>
          <w:szCs w:val="20"/>
          <w:lang w:eastAsia="ru-RU"/>
        </w:rPr>
        <w:t xml:space="preserve">», </w:t>
      </w:r>
      <w:r w:rsidRPr="00F8502B">
        <w:rPr>
          <w:rFonts w:ascii="Arial" w:eastAsia="Times New Roman" w:hAnsi="Arial" w:cs="Arial"/>
          <w:snapToGrid w:val="0"/>
          <w:szCs w:val="20"/>
          <w:lang w:val="en-US" w:eastAsia="ru-RU"/>
        </w:rPr>
        <w:t>IDT</w:t>
      </w:r>
      <w:r w:rsidR="002E0608" w:rsidRPr="002C6E6A">
        <w:rPr>
          <w:rFonts w:ascii="Arial" w:eastAsia="Times New Roman" w:hAnsi="Arial" w:cs="Arial"/>
          <w:snapToGrid w:val="0"/>
          <w:szCs w:val="20"/>
          <w:lang w:eastAsia="ru-RU"/>
        </w:rPr>
        <w:t>)</w:t>
      </w:r>
      <w:r w:rsidRPr="002C6E6A">
        <w:rPr>
          <w:rFonts w:ascii="Arial" w:eastAsia="Times New Roman" w:hAnsi="Arial" w:cs="Arial"/>
          <w:snapToGrid w:val="0"/>
          <w:szCs w:val="20"/>
          <w:lang w:eastAsia="ru-RU"/>
        </w:rPr>
        <w:t>.</w:t>
      </w:r>
    </w:p>
    <w:p w14:paraId="391886B5" w14:textId="286A19BE" w:rsidR="00577BE0"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Международный стандарт разработан Техническим </w:t>
      </w:r>
      <w:r w:rsidR="00D97903">
        <w:rPr>
          <w:rFonts w:ascii="Arial" w:eastAsia="Times New Roman" w:hAnsi="Arial" w:cs="Arial"/>
          <w:snapToGrid w:val="0"/>
          <w:szCs w:val="20"/>
          <w:lang w:eastAsia="ru-RU"/>
        </w:rPr>
        <w:t>под</w:t>
      </w:r>
      <w:r w:rsidRPr="00F8502B">
        <w:rPr>
          <w:rFonts w:ascii="Arial" w:eastAsia="Times New Roman" w:hAnsi="Arial" w:cs="Arial"/>
          <w:snapToGrid w:val="0"/>
          <w:szCs w:val="20"/>
          <w:lang w:eastAsia="ru-RU"/>
        </w:rPr>
        <w:t>комитетом</w:t>
      </w:r>
      <w:r w:rsidR="00497478">
        <w:rPr>
          <w:rFonts w:ascii="Arial" w:eastAsia="Times New Roman" w:hAnsi="Arial" w:cs="Arial"/>
          <w:snapToGrid w:val="0"/>
          <w:szCs w:val="20"/>
          <w:lang w:eastAsia="ru-RU"/>
        </w:rPr>
        <w:t xml:space="preserve"> по стандартизации </w:t>
      </w:r>
      <w:r w:rsidR="00497478">
        <w:rPr>
          <w:rFonts w:ascii="Arial" w:eastAsia="Times New Roman" w:hAnsi="Arial" w:cs="Arial"/>
          <w:snapToGrid w:val="0"/>
          <w:szCs w:val="20"/>
          <w:lang w:val="en-US" w:eastAsia="ru-RU"/>
        </w:rPr>
        <w:t>TC</w:t>
      </w:r>
      <w:r w:rsidR="005239B5">
        <w:rPr>
          <w:rFonts w:ascii="Arial" w:eastAsia="Times New Roman" w:hAnsi="Arial" w:cs="Arial"/>
          <w:snapToGrid w:val="0"/>
          <w:szCs w:val="20"/>
          <w:lang w:eastAsia="ru-RU"/>
        </w:rPr>
        <w:t> </w:t>
      </w:r>
      <w:r w:rsidRPr="00F8502B">
        <w:rPr>
          <w:rFonts w:ascii="Arial" w:eastAsia="Times New Roman" w:hAnsi="Arial" w:cs="Arial"/>
          <w:snapToGrid w:val="0"/>
          <w:szCs w:val="20"/>
          <w:lang w:eastAsia="ru-RU"/>
        </w:rPr>
        <w:t>61</w:t>
      </w:r>
      <w:r w:rsidR="00190159">
        <w:rPr>
          <w:rFonts w:ascii="Arial" w:eastAsia="Times New Roman" w:hAnsi="Arial" w:cs="Arial"/>
          <w:snapToGrid w:val="0"/>
          <w:szCs w:val="20"/>
          <w:lang w:val="en-US" w:eastAsia="ru-RU"/>
        </w:rPr>
        <w:t>C</w:t>
      </w:r>
      <w:r w:rsidRPr="00F8502B">
        <w:rPr>
          <w:rFonts w:ascii="Arial" w:eastAsia="Times New Roman" w:hAnsi="Arial" w:cs="Arial"/>
          <w:snapToGrid w:val="0"/>
          <w:szCs w:val="20"/>
          <w:lang w:eastAsia="ru-RU"/>
        </w:rPr>
        <w:t xml:space="preserve"> </w:t>
      </w:r>
      <w:r w:rsidR="00D97903">
        <w:rPr>
          <w:rFonts w:ascii="Arial" w:eastAsia="Times New Roman" w:hAnsi="Arial" w:cs="Arial"/>
          <w:snapToGrid w:val="0"/>
          <w:szCs w:val="20"/>
          <w:lang w:eastAsia="ru-RU"/>
        </w:rPr>
        <w:t>«</w:t>
      </w:r>
      <w:r w:rsidR="00190159" w:rsidRPr="00190159">
        <w:rPr>
          <w:rFonts w:ascii="Arial" w:eastAsia="Times New Roman" w:hAnsi="Arial" w:cs="Arial"/>
          <w:snapToGrid w:val="0"/>
          <w:szCs w:val="20"/>
          <w:lang w:eastAsia="ru-RU"/>
        </w:rPr>
        <w:t>Безопасность холодильн</w:t>
      </w:r>
      <w:r w:rsidR="00190159">
        <w:rPr>
          <w:rFonts w:ascii="Arial" w:eastAsia="Times New Roman" w:hAnsi="Arial" w:cs="Arial"/>
          <w:snapToGrid w:val="0"/>
          <w:szCs w:val="20"/>
          <w:lang w:eastAsia="ru-RU"/>
        </w:rPr>
        <w:t>ых</w:t>
      </w:r>
      <w:r w:rsidR="00190159" w:rsidRPr="00190159">
        <w:rPr>
          <w:rFonts w:ascii="Arial" w:eastAsia="Times New Roman" w:hAnsi="Arial" w:cs="Arial"/>
          <w:snapToGrid w:val="0"/>
          <w:szCs w:val="20"/>
          <w:lang w:eastAsia="ru-RU"/>
        </w:rPr>
        <w:t xml:space="preserve"> </w:t>
      </w:r>
      <w:r w:rsidR="00190159">
        <w:rPr>
          <w:rFonts w:ascii="Arial" w:eastAsia="Times New Roman" w:hAnsi="Arial" w:cs="Arial"/>
          <w:snapToGrid w:val="0"/>
          <w:szCs w:val="20"/>
          <w:lang w:eastAsia="ru-RU"/>
        </w:rPr>
        <w:t xml:space="preserve">приборов </w:t>
      </w:r>
      <w:r w:rsidR="00190159" w:rsidRPr="00190159">
        <w:rPr>
          <w:rFonts w:ascii="Arial" w:eastAsia="Times New Roman" w:hAnsi="Arial" w:cs="Arial"/>
          <w:snapToGrid w:val="0"/>
          <w:szCs w:val="20"/>
          <w:lang w:eastAsia="ru-RU"/>
        </w:rPr>
        <w:t xml:space="preserve">бытового и коммерческого </w:t>
      </w:r>
      <w:r w:rsidR="00190159" w:rsidRPr="00D97903">
        <w:rPr>
          <w:rFonts w:ascii="Arial" w:eastAsia="Times New Roman" w:hAnsi="Arial" w:cs="Arial"/>
          <w:snapToGrid w:val="0"/>
          <w:szCs w:val="20"/>
          <w:lang w:eastAsia="ru-RU"/>
        </w:rPr>
        <w:t>назначения</w:t>
      </w:r>
      <w:r w:rsidR="00D97903">
        <w:rPr>
          <w:rFonts w:ascii="Arial" w:eastAsia="Times New Roman" w:hAnsi="Arial" w:cs="Arial"/>
          <w:snapToGrid w:val="0"/>
          <w:szCs w:val="20"/>
          <w:lang w:eastAsia="ru-RU"/>
        </w:rPr>
        <w:t xml:space="preserve">» Технического комитета по стандартизации </w:t>
      </w:r>
      <w:r w:rsidR="00D97903">
        <w:rPr>
          <w:rFonts w:ascii="Arial" w:eastAsia="Times New Roman" w:hAnsi="Arial" w:cs="Arial"/>
          <w:snapToGrid w:val="0"/>
          <w:szCs w:val="20"/>
          <w:lang w:val="en-US" w:eastAsia="ru-RU"/>
        </w:rPr>
        <w:t>TC</w:t>
      </w:r>
      <w:r w:rsidR="00D97903" w:rsidRPr="00D97903">
        <w:rPr>
          <w:rFonts w:ascii="Arial" w:eastAsia="Times New Roman" w:hAnsi="Arial" w:cs="Arial"/>
          <w:snapToGrid w:val="0"/>
          <w:szCs w:val="20"/>
          <w:lang w:eastAsia="ru-RU"/>
        </w:rPr>
        <w:t xml:space="preserve"> 61 </w:t>
      </w:r>
      <w:r w:rsidR="00D97903" w:rsidRPr="00F8502B">
        <w:rPr>
          <w:rFonts w:ascii="Arial" w:eastAsia="Times New Roman" w:hAnsi="Arial" w:cs="Arial"/>
          <w:snapToGrid w:val="0"/>
          <w:szCs w:val="20"/>
          <w:lang w:eastAsia="ru-RU"/>
        </w:rPr>
        <w:t>«Безопасность бытовых и аналогичных электроприборов</w:t>
      </w:r>
      <w:r w:rsidR="00D97903">
        <w:rPr>
          <w:rFonts w:ascii="Arial" w:eastAsia="Times New Roman" w:hAnsi="Arial" w:cs="Arial"/>
          <w:snapToGrid w:val="0"/>
          <w:szCs w:val="20"/>
          <w:lang w:eastAsia="ru-RU"/>
        </w:rPr>
        <w:t>»</w:t>
      </w:r>
      <w:r w:rsidRPr="00F8502B">
        <w:rPr>
          <w:rFonts w:ascii="Arial" w:eastAsia="Times New Roman" w:hAnsi="Arial" w:cs="Arial"/>
          <w:snapToGrid w:val="0"/>
          <w:szCs w:val="20"/>
          <w:lang w:eastAsia="ru-RU"/>
        </w:rPr>
        <w:t xml:space="preserve"> Международной электротехнической комиссии (IEC).</w:t>
      </w:r>
    </w:p>
    <w:p w14:paraId="7CF4A8A3" w14:textId="7D3EF45D"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При применении настоящего стандарта рекомендуется </w:t>
      </w:r>
      <w:r w:rsidR="00497478" w:rsidRPr="00F8502B">
        <w:rPr>
          <w:rFonts w:ascii="Arial" w:eastAsia="Times New Roman" w:hAnsi="Arial" w:cs="Arial"/>
          <w:snapToGrid w:val="0"/>
          <w:szCs w:val="20"/>
          <w:lang w:eastAsia="ru-RU"/>
        </w:rPr>
        <w:t xml:space="preserve">использовать </w:t>
      </w:r>
      <w:r w:rsidRPr="00F8502B">
        <w:rPr>
          <w:rFonts w:ascii="Arial" w:eastAsia="Times New Roman" w:hAnsi="Arial" w:cs="Arial"/>
          <w:snapToGrid w:val="0"/>
          <w:szCs w:val="20"/>
          <w:lang w:eastAsia="ru-RU"/>
        </w:rPr>
        <w:t>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50F6821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BE925B0" w14:textId="504DAFE8"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5 </w:t>
      </w:r>
      <w:r w:rsidR="002E0608" w:rsidRPr="00F8502B">
        <w:rPr>
          <w:rFonts w:ascii="Arial" w:eastAsia="Times New Roman" w:hAnsi="Arial" w:cs="Arial"/>
          <w:snapToGrid w:val="0"/>
          <w:szCs w:val="20"/>
          <w:lang w:eastAsia="ru-RU"/>
        </w:rPr>
        <w:t xml:space="preserve">ВЗАМЕН </w:t>
      </w:r>
      <w:r w:rsidR="005239B5" w:rsidRPr="005239B5">
        <w:rPr>
          <w:rFonts w:ascii="Arial" w:eastAsia="Times New Roman" w:hAnsi="Arial" w:cs="Arial"/>
          <w:snapToGrid w:val="0"/>
          <w:szCs w:val="20"/>
          <w:lang w:eastAsia="ru-RU"/>
        </w:rPr>
        <w:t>ГОСТ IEC 60335-2-</w:t>
      </w:r>
      <w:r w:rsidR="00190159">
        <w:rPr>
          <w:rFonts w:ascii="Arial" w:eastAsia="Times New Roman" w:hAnsi="Arial" w:cs="Arial"/>
          <w:snapToGrid w:val="0"/>
          <w:szCs w:val="20"/>
          <w:lang w:eastAsia="ru-RU"/>
        </w:rPr>
        <w:t>24</w:t>
      </w:r>
      <w:r w:rsidR="005239B5">
        <w:rPr>
          <w:rFonts w:ascii="Arial" w:eastAsia="Times New Roman" w:hAnsi="Arial" w:cs="Arial"/>
          <w:snapToGrid w:val="0"/>
          <w:szCs w:val="20"/>
          <w:lang w:eastAsia="ru-RU"/>
        </w:rPr>
        <w:t>–</w:t>
      </w:r>
      <w:r w:rsidR="005239B5" w:rsidRPr="005239B5">
        <w:rPr>
          <w:rFonts w:ascii="Arial" w:eastAsia="Times New Roman" w:hAnsi="Arial" w:cs="Arial"/>
          <w:snapToGrid w:val="0"/>
          <w:szCs w:val="20"/>
          <w:lang w:eastAsia="ru-RU"/>
        </w:rPr>
        <w:t>201</w:t>
      </w:r>
      <w:r w:rsidR="00190159">
        <w:rPr>
          <w:rFonts w:ascii="Arial" w:eastAsia="Times New Roman" w:hAnsi="Arial" w:cs="Arial"/>
          <w:snapToGrid w:val="0"/>
          <w:szCs w:val="20"/>
          <w:lang w:eastAsia="ru-RU"/>
        </w:rPr>
        <w:t>6</w:t>
      </w:r>
    </w:p>
    <w:p w14:paraId="5A57A468"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59A528C" w14:textId="77777777" w:rsidR="009E39FC"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C5D82D4" w14:textId="77777777" w:rsidR="009E39FC" w:rsidRPr="00F8502B"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89549CC"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723CFC2F"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8A3988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7202E45"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189BC6C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7F39725"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66FA40CE" w14:textId="77777777" w:rsidR="00577BE0"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536B12A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DB6EE6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7DE5A50F" w14:textId="6070F24A" w:rsidR="00577BE0" w:rsidRPr="00F8502B" w:rsidRDefault="00577BE0" w:rsidP="00577BE0">
      <w:pPr>
        <w:widowControl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DFA2C01" w14:textId="77777777" w:rsidR="00577BE0" w:rsidRPr="00F8502B" w:rsidRDefault="00577BE0" w:rsidP="00577BE0">
      <w:pPr>
        <w:widowControl w:val="0"/>
        <w:spacing w:after="0" w:line="360" w:lineRule="auto"/>
        <w:ind w:firstLine="708"/>
        <w:jc w:val="both"/>
        <w:rPr>
          <w:rFonts w:ascii="Calibri" w:eastAsia="Times New Roman" w:hAnsi="Calibri" w:cs="Times New Roman"/>
          <w:lang w:eastAsia="ru-RU"/>
        </w:rPr>
      </w:pPr>
    </w:p>
    <w:p w14:paraId="3177106F" w14:textId="77777777" w:rsidR="00577BE0" w:rsidRPr="00F8502B" w:rsidRDefault="00577BE0" w:rsidP="00577BE0">
      <w:pPr>
        <w:widowControl w:val="0"/>
        <w:spacing w:after="0" w:line="360" w:lineRule="auto"/>
        <w:jc w:val="center"/>
        <w:rPr>
          <w:rFonts w:ascii="Arial" w:eastAsia="Times New Roman" w:hAnsi="Arial" w:cs="Arial"/>
          <w:b/>
          <w:bCs/>
          <w:snapToGrid w:val="0"/>
          <w:lang w:eastAsia="ar-SA"/>
        </w:rPr>
        <w:sectPr w:rsidR="00577BE0" w:rsidRPr="00F8502B" w:rsidSect="00B53D3C">
          <w:headerReference w:type="even" r:id="rId9"/>
          <w:headerReference w:type="default" r:id="rId10"/>
          <w:footerReference w:type="even" r:id="rId11"/>
          <w:footerReference w:type="default" r:id="rId12"/>
          <w:footnotePr>
            <w:numRestart w:val="eachPage"/>
          </w:footnotePr>
          <w:pgSz w:w="11920" w:h="16860"/>
          <w:pgMar w:top="1134" w:right="851" w:bottom="1134" w:left="1134" w:header="993" w:footer="624" w:gutter="0"/>
          <w:pgNumType w:fmt="upperRoman" w:start="1"/>
          <w:cols w:space="720"/>
          <w:titlePg/>
          <w:docGrid w:linePitch="326"/>
        </w:sectPr>
      </w:pPr>
    </w:p>
    <w:p w14:paraId="39995530" w14:textId="77777777" w:rsidR="00BD7FAD" w:rsidRPr="00F8502B" w:rsidRDefault="00BD7FAD" w:rsidP="00BD7FAD">
      <w:pPr>
        <w:widowControl w:val="0"/>
        <w:spacing w:after="0" w:line="360" w:lineRule="auto"/>
        <w:ind w:firstLine="567"/>
        <w:jc w:val="center"/>
        <w:rPr>
          <w:rFonts w:ascii="Arial" w:eastAsia="Times New Roman" w:hAnsi="Arial" w:cs="Arial"/>
          <w:b/>
          <w:sz w:val="28"/>
          <w:szCs w:val="24"/>
          <w:lang w:eastAsia="ar-SA"/>
        </w:rPr>
      </w:pPr>
      <w:r w:rsidRPr="00F8502B">
        <w:rPr>
          <w:rFonts w:ascii="Arial" w:eastAsia="Times New Roman" w:hAnsi="Arial" w:cs="Arial"/>
          <w:b/>
          <w:sz w:val="28"/>
          <w:szCs w:val="24"/>
          <w:lang w:eastAsia="ar-SA"/>
        </w:rPr>
        <w:lastRenderedPageBreak/>
        <w:t>Содержание</w:t>
      </w:r>
    </w:p>
    <w:p w14:paraId="4A65F199" w14:textId="77777777" w:rsidR="00BD7FAD" w:rsidRPr="00F8502B" w:rsidRDefault="00BD7FAD" w:rsidP="00BD7FAD">
      <w:pPr>
        <w:widowControl w:val="0"/>
        <w:tabs>
          <w:tab w:val="right" w:leader="dot" w:pos="9473"/>
        </w:tabs>
        <w:spacing w:after="0" w:line="360" w:lineRule="auto"/>
        <w:jc w:val="both"/>
        <w:rPr>
          <w:rFonts w:ascii="Arial" w:eastAsia="Arial" w:hAnsi="Arial" w:cs="Times New Roman"/>
          <w:noProof/>
          <w:sz w:val="24"/>
          <w:szCs w:val="24"/>
          <w:lang w:eastAsia="ar-SA"/>
        </w:rPr>
      </w:pPr>
    </w:p>
    <w:p w14:paraId="43F253BF"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1 Область применения</w:t>
      </w:r>
      <w:r w:rsidRPr="00F8502B">
        <w:rPr>
          <w:rFonts w:ascii="Arial" w:eastAsia="Arial" w:hAnsi="Arial" w:cs="Times New Roman"/>
          <w:sz w:val="24"/>
          <w:szCs w:val="24"/>
          <w:lang w:eastAsia="ar-SA"/>
        </w:rPr>
        <w:tab/>
      </w:r>
    </w:p>
    <w:p w14:paraId="4283A612"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2 Нормативные ссылки</w:t>
      </w:r>
      <w:r w:rsidRPr="00F8502B">
        <w:rPr>
          <w:rFonts w:ascii="Arial" w:eastAsia="Arial" w:hAnsi="Arial" w:cs="Times New Roman"/>
          <w:sz w:val="24"/>
          <w:szCs w:val="24"/>
          <w:lang w:eastAsia="ar-SA"/>
        </w:rPr>
        <w:tab/>
      </w:r>
    </w:p>
    <w:p w14:paraId="4F86D8A7"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3 Термины и определения</w:t>
      </w:r>
      <w:r w:rsidRPr="00F8502B">
        <w:rPr>
          <w:rFonts w:ascii="Arial" w:eastAsia="Arial" w:hAnsi="Arial" w:cs="Times New Roman"/>
          <w:sz w:val="24"/>
          <w:szCs w:val="24"/>
          <w:lang w:eastAsia="ar-SA"/>
        </w:rPr>
        <w:tab/>
      </w:r>
    </w:p>
    <w:p w14:paraId="03326FE3"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4 Общие требования</w:t>
      </w:r>
      <w:r w:rsidRPr="00F8502B">
        <w:rPr>
          <w:rFonts w:ascii="Arial" w:eastAsia="Arial" w:hAnsi="Arial" w:cs="Times New Roman"/>
          <w:sz w:val="24"/>
          <w:szCs w:val="24"/>
          <w:lang w:eastAsia="ar-SA"/>
        </w:rPr>
        <w:tab/>
      </w:r>
    </w:p>
    <w:p w14:paraId="40FB1C8D"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5 Общие условия испытаний</w:t>
      </w:r>
      <w:r w:rsidRPr="00F8502B">
        <w:rPr>
          <w:rFonts w:ascii="Arial" w:eastAsia="Arial" w:hAnsi="Arial" w:cs="Times New Roman"/>
          <w:sz w:val="24"/>
          <w:szCs w:val="24"/>
          <w:lang w:eastAsia="ar-SA"/>
        </w:rPr>
        <w:tab/>
      </w:r>
    </w:p>
    <w:p w14:paraId="7C8312D4"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6 Классификация</w:t>
      </w:r>
      <w:r w:rsidRPr="00F8502B">
        <w:rPr>
          <w:rFonts w:ascii="Arial" w:eastAsia="Times New Roman" w:hAnsi="Arial" w:cs="Arial"/>
          <w:sz w:val="24"/>
          <w:szCs w:val="24"/>
          <w:lang w:eastAsia="ar-SA"/>
        </w:rPr>
        <w:tab/>
      </w:r>
    </w:p>
    <w:p w14:paraId="4B765C68"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7 Маркировка и инструкции</w:t>
      </w:r>
      <w:r w:rsidRPr="00F8502B">
        <w:rPr>
          <w:rFonts w:ascii="Arial" w:eastAsia="Times New Roman" w:hAnsi="Arial" w:cs="Arial"/>
          <w:sz w:val="24"/>
          <w:szCs w:val="24"/>
          <w:lang w:eastAsia="ar-SA"/>
        </w:rPr>
        <w:tab/>
      </w:r>
    </w:p>
    <w:p w14:paraId="16C3D255"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8 Защита от доступа к токоведущим частям</w:t>
      </w:r>
      <w:r w:rsidRPr="00F8502B">
        <w:rPr>
          <w:rFonts w:ascii="Arial" w:eastAsia="Times New Roman" w:hAnsi="Arial" w:cs="Arial"/>
          <w:sz w:val="24"/>
          <w:szCs w:val="24"/>
          <w:lang w:eastAsia="ar-SA"/>
        </w:rPr>
        <w:tab/>
      </w:r>
    </w:p>
    <w:p w14:paraId="7168C478"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9 Пуск электромеханических приборов</w:t>
      </w:r>
      <w:r w:rsidRPr="00F8502B">
        <w:rPr>
          <w:rFonts w:ascii="Arial" w:eastAsia="Arial" w:hAnsi="Arial" w:cs="Times New Roman"/>
          <w:sz w:val="24"/>
          <w:szCs w:val="24"/>
          <w:lang w:eastAsia="ar-SA"/>
        </w:rPr>
        <w:tab/>
      </w:r>
    </w:p>
    <w:p w14:paraId="5B461545"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10 Потребляемая мощность и ток</w:t>
      </w:r>
      <w:r w:rsidRPr="00F8502B">
        <w:rPr>
          <w:rFonts w:ascii="Arial" w:eastAsia="Arial" w:hAnsi="Arial" w:cs="Times New Roman"/>
          <w:sz w:val="24"/>
          <w:szCs w:val="24"/>
          <w:lang w:eastAsia="ar-SA"/>
        </w:rPr>
        <w:tab/>
      </w:r>
    </w:p>
    <w:p w14:paraId="2AAAE4A4"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11 Нагрев</w:t>
      </w:r>
      <w:r w:rsidRPr="00F8502B">
        <w:rPr>
          <w:rFonts w:ascii="Arial" w:eastAsia="Arial" w:hAnsi="Arial" w:cs="Times New Roman"/>
          <w:sz w:val="24"/>
          <w:szCs w:val="24"/>
          <w:lang w:eastAsia="ar-SA"/>
        </w:rPr>
        <w:tab/>
      </w:r>
    </w:p>
    <w:p w14:paraId="7912229E"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 xml:space="preserve">12 </w:t>
      </w:r>
      <w:r w:rsidRPr="00295082">
        <w:rPr>
          <w:rFonts w:ascii="Arial" w:eastAsia="Arial" w:hAnsi="Arial" w:cs="Times New Roman"/>
          <w:sz w:val="24"/>
          <w:szCs w:val="24"/>
          <w:lang w:eastAsia="ar-SA"/>
        </w:rPr>
        <w:t>Заряд металл-ионных батарей</w:t>
      </w:r>
      <w:r w:rsidRPr="00F8502B">
        <w:rPr>
          <w:rFonts w:ascii="Arial" w:eastAsia="Arial" w:hAnsi="Arial" w:cs="Times New Roman"/>
          <w:sz w:val="24"/>
          <w:szCs w:val="24"/>
          <w:lang w:eastAsia="ar-SA"/>
        </w:rPr>
        <w:tab/>
      </w:r>
    </w:p>
    <w:p w14:paraId="47C70CB2"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13 Ток утечки и электрическая прочность при рабочей температуре</w:t>
      </w:r>
      <w:r w:rsidRPr="00F8502B">
        <w:rPr>
          <w:rFonts w:ascii="Arial" w:eastAsia="Arial" w:hAnsi="Arial" w:cs="Times New Roman"/>
          <w:sz w:val="24"/>
          <w:szCs w:val="24"/>
          <w:lang w:eastAsia="ar-SA"/>
        </w:rPr>
        <w:tab/>
      </w:r>
    </w:p>
    <w:p w14:paraId="3A3EE7E6"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14 Динамические перегрузки по напряжению</w:t>
      </w:r>
      <w:r w:rsidRPr="00F8502B">
        <w:rPr>
          <w:rFonts w:ascii="Arial" w:eastAsia="Times New Roman" w:hAnsi="Arial" w:cs="Arial"/>
          <w:sz w:val="24"/>
          <w:szCs w:val="24"/>
          <w:lang w:eastAsia="ar-SA"/>
        </w:rPr>
        <w:tab/>
      </w:r>
    </w:p>
    <w:p w14:paraId="1A53373A"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15 Влагостойкость</w:t>
      </w:r>
      <w:r w:rsidRPr="00F8502B">
        <w:rPr>
          <w:rFonts w:ascii="Arial" w:eastAsia="Times New Roman" w:hAnsi="Arial" w:cs="Arial"/>
          <w:sz w:val="24"/>
          <w:szCs w:val="24"/>
          <w:lang w:eastAsia="ar-SA"/>
        </w:rPr>
        <w:tab/>
      </w:r>
    </w:p>
    <w:p w14:paraId="057A694A"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16 Ток утечки и электрическая прочность</w:t>
      </w:r>
      <w:r w:rsidRPr="00F8502B">
        <w:rPr>
          <w:rFonts w:ascii="Arial" w:eastAsia="Times New Roman" w:hAnsi="Arial" w:cs="Arial"/>
          <w:sz w:val="24"/>
          <w:szCs w:val="24"/>
          <w:lang w:eastAsia="ar-SA"/>
        </w:rPr>
        <w:tab/>
      </w:r>
    </w:p>
    <w:p w14:paraId="4425FEB8"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17 Защита от перегрузки трансформаторов и соединенных с ними цепей</w:t>
      </w:r>
      <w:r w:rsidRPr="00F8502B">
        <w:rPr>
          <w:rFonts w:ascii="Arial" w:eastAsia="Times New Roman" w:hAnsi="Arial" w:cs="Arial"/>
          <w:sz w:val="24"/>
          <w:szCs w:val="24"/>
          <w:lang w:eastAsia="ar-SA"/>
        </w:rPr>
        <w:tab/>
      </w:r>
    </w:p>
    <w:p w14:paraId="00A9B396"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18 Износостойкость</w:t>
      </w:r>
      <w:r w:rsidRPr="00F8502B">
        <w:rPr>
          <w:rFonts w:ascii="Arial" w:eastAsia="Times New Roman" w:hAnsi="Arial" w:cs="Arial"/>
          <w:sz w:val="24"/>
          <w:szCs w:val="24"/>
          <w:lang w:eastAsia="ar-SA"/>
        </w:rPr>
        <w:tab/>
      </w:r>
    </w:p>
    <w:p w14:paraId="095B33B3"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19 Ненормальная работа</w:t>
      </w:r>
      <w:r w:rsidRPr="00F8502B">
        <w:rPr>
          <w:rFonts w:ascii="Arial" w:eastAsia="Times New Roman" w:hAnsi="Arial" w:cs="Arial"/>
          <w:sz w:val="24"/>
          <w:szCs w:val="24"/>
          <w:lang w:eastAsia="ar-SA"/>
        </w:rPr>
        <w:tab/>
      </w:r>
    </w:p>
    <w:p w14:paraId="0ADB01F8"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20 Устойчивость и механические опасности</w:t>
      </w:r>
      <w:r w:rsidRPr="00F8502B">
        <w:rPr>
          <w:rFonts w:ascii="Arial" w:eastAsia="Times New Roman" w:hAnsi="Arial" w:cs="Arial"/>
          <w:sz w:val="24"/>
          <w:szCs w:val="24"/>
          <w:lang w:eastAsia="ar-SA"/>
        </w:rPr>
        <w:tab/>
      </w:r>
    </w:p>
    <w:p w14:paraId="0EE73EF5"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21 Механическая прочность</w:t>
      </w:r>
      <w:r w:rsidRPr="00F8502B">
        <w:rPr>
          <w:rFonts w:ascii="Arial" w:eastAsia="Times New Roman" w:hAnsi="Arial" w:cs="Arial"/>
          <w:sz w:val="24"/>
          <w:szCs w:val="24"/>
          <w:lang w:eastAsia="ar-SA"/>
        </w:rPr>
        <w:tab/>
      </w:r>
    </w:p>
    <w:p w14:paraId="5866ED25" w14:textId="77777777" w:rsidR="00BD7FAD" w:rsidRPr="00F8502B" w:rsidRDefault="00BD7FAD" w:rsidP="00BD7FAD">
      <w:pPr>
        <w:widowControl w:val="0"/>
        <w:tabs>
          <w:tab w:val="left" w:leader="dot" w:pos="9639"/>
        </w:tabs>
        <w:spacing w:after="0" w:line="360" w:lineRule="auto"/>
        <w:ind w:firstLine="567"/>
        <w:rPr>
          <w:rFonts w:ascii="Arial" w:eastAsia="Times New Roman" w:hAnsi="Arial" w:cs="Arial"/>
          <w:sz w:val="24"/>
          <w:szCs w:val="24"/>
          <w:lang w:eastAsia="ar-SA"/>
        </w:rPr>
      </w:pPr>
      <w:r w:rsidRPr="00F8502B">
        <w:rPr>
          <w:rFonts w:ascii="Arial" w:eastAsia="Times New Roman" w:hAnsi="Arial" w:cs="Arial"/>
          <w:sz w:val="24"/>
          <w:szCs w:val="24"/>
          <w:lang w:eastAsia="ar-SA"/>
        </w:rPr>
        <w:t>22 Конструкция</w:t>
      </w:r>
      <w:r w:rsidRPr="00F8502B">
        <w:rPr>
          <w:rFonts w:ascii="Arial" w:eastAsia="Times New Roman" w:hAnsi="Arial" w:cs="Arial"/>
          <w:sz w:val="24"/>
          <w:szCs w:val="24"/>
          <w:lang w:eastAsia="ar-SA"/>
        </w:rPr>
        <w:tab/>
      </w:r>
    </w:p>
    <w:p w14:paraId="7FA4861B"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23 Внутренняя проводка</w:t>
      </w:r>
      <w:r w:rsidRPr="00F8502B">
        <w:rPr>
          <w:rFonts w:ascii="Arial" w:eastAsia="Times New Roman" w:hAnsi="Arial" w:cs="Arial"/>
          <w:sz w:val="24"/>
          <w:szCs w:val="24"/>
          <w:lang w:eastAsia="ar-SA"/>
        </w:rPr>
        <w:tab/>
      </w:r>
    </w:p>
    <w:p w14:paraId="65B9C446" w14:textId="77777777" w:rsidR="00BD7FAD" w:rsidRPr="00F8502B" w:rsidRDefault="00BD7FAD" w:rsidP="00BD7FAD">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F8502B">
        <w:rPr>
          <w:rFonts w:ascii="Arial" w:eastAsia="Times New Roman" w:hAnsi="Arial" w:cs="Arial"/>
          <w:sz w:val="24"/>
          <w:szCs w:val="24"/>
          <w:lang w:eastAsia="ar-SA"/>
        </w:rPr>
        <w:t xml:space="preserve">24 </w:t>
      </w:r>
      <w:r w:rsidRPr="00F8502B">
        <w:rPr>
          <w:rFonts w:ascii="Arial" w:eastAsia="Arial" w:hAnsi="Arial" w:cs="Times New Roman"/>
          <w:sz w:val="24"/>
          <w:szCs w:val="24"/>
          <w:lang w:eastAsia="ar-SA"/>
        </w:rPr>
        <w:t>Компоненты</w:t>
      </w:r>
      <w:r w:rsidRPr="00F8502B">
        <w:rPr>
          <w:rFonts w:ascii="Arial" w:eastAsia="Arial" w:hAnsi="Arial" w:cs="Times New Roman"/>
          <w:sz w:val="24"/>
          <w:szCs w:val="24"/>
          <w:lang w:eastAsia="ar-SA"/>
        </w:rPr>
        <w:tab/>
      </w:r>
    </w:p>
    <w:p w14:paraId="22ABA50C"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25 Присоединение к источнику питания и внешние гибкие шнуры</w:t>
      </w:r>
      <w:r w:rsidRPr="00F8502B">
        <w:rPr>
          <w:rFonts w:ascii="Arial" w:eastAsia="Times New Roman" w:hAnsi="Arial" w:cs="Arial"/>
          <w:sz w:val="24"/>
          <w:szCs w:val="24"/>
          <w:lang w:eastAsia="ar-SA"/>
        </w:rPr>
        <w:tab/>
      </w:r>
    </w:p>
    <w:p w14:paraId="2DE77B40"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26 Зажимы для внешних проводов</w:t>
      </w:r>
      <w:r w:rsidRPr="00F8502B">
        <w:rPr>
          <w:rFonts w:ascii="Arial" w:eastAsia="Times New Roman" w:hAnsi="Arial" w:cs="Arial"/>
          <w:sz w:val="24"/>
          <w:szCs w:val="24"/>
          <w:lang w:eastAsia="ar-SA"/>
        </w:rPr>
        <w:tab/>
      </w:r>
    </w:p>
    <w:p w14:paraId="24702171"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27 Заземление</w:t>
      </w:r>
      <w:r w:rsidRPr="00F8502B">
        <w:rPr>
          <w:rFonts w:ascii="Arial" w:eastAsia="Times New Roman" w:hAnsi="Arial" w:cs="Arial"/>
          <w:sz w:val="24"/>
          <w:szCs w:val="24"/>
          <w:lang w:eastAsia="ar-SA"/>
        </w:rPr>
        <w:tab/>
      </w:r>
    </w:p>
    <w:p w14:paraId="7CBFA1B2"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28 Винты и соединения</w:t>
      </w:r>
      <w:r w:rsidRPr="00F8502B">
        <w:rPr>
          <w:rFonts w:ascii="Arial" w:eastAsia="Times New Roman" w:hAnsi="Arial" w:cs="Arial"/>
          <w:sz w:val="24"/>
          <w:szCs w:val="24"/>
          <w:lang w:eastAsia="ar-SA"/>
        </w:rPr>
        <w:tab/>
      </w:r>
    </w:p>
    <w:p w14:paraId="5EAB2BF6"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29 Воздушные зазоры, пути утечки и непрерывная изоляция</w:t>
      </w:r>
      <w:r w:rsidRPr="00F8502B">
        <w:rPr>
          <w:rFonts w:ascii="Arial" w:eastAsia="Times New Roman" w:hAnsi="Arial" w:cs="Arial"/>
          <w:sz w:val="24"/>
          <w:szCs w:val="24"/>
          <w:lang w:eastAsia="ar-SA"/>
        </w:rPr>
        <w:tab/>
      </w:r>
    </w:p>
    <w:p w14:paraId="67C277C6"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30 Теплостойкость и огнестойкость</w:t>
      </w:r>
      <w:r w:rsidRPr="00F8502B">
        <w:rPr>
          <w:rFonts w:ascii="Arial" w:eastAsia="Times New Roman" w:hAnsi="Arial" w:cs="Arial"/>
          <w:sz w:val="24"/>
          <w:szCs w:val="24"/>
          <w:lang w:eastAsia="ar-SA"/>
        </w:rPr>
        <w:tab/>
      </w:r>
    </w:p>
    <w:p w14:paraId="2A79C6FD"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31 Стойкость к коррозии</w:t>
      </w:r>
      <w:r w:rsidRPr="00F8502B">
        <w:rPr>
          <w:rFonts w:ascii="Arial" w:eastAsia="Times New Roman" w:hAnsi="Arial" w:cs="Arial"/>
          <w:sz w:val="24"/>
          <w:szCs w:val="24"/>
          <w:lang w:eastAsia="ar-SA"/>
        </w:rPr>
        <w:tab/>
      </w:r>
    </w:p>
    <w:p w14:paraId="1CD3AC82" w14:textId="77777777" w:rsidR="00BD7FAD" w:rsidRPr="00F8502B"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F8502B">
        <w:rPr>
          <w:rFonts w:ascii="Arial" w:eastAsia="Times New Roman" w:hAnsi="Arial" w:cs="Arial"/>
          <w:sz w:val="24"/>
          <w:szCs w:val="24"/>
          <w:lang w:eastAsia="ar-SA"/>
        </w:rPr>
        <w:t>32 Радиация, токсичность и подобные опасности</w:t>
      </w:r>
      <w:r w:rsidRPr="00F8502B">
        <w:rPr>
          <w:rFonts w:ascii="Arial" w:eastAsia="Times New Roman" w:hAnsi="Arial" w:cs="Arial"/>
          <w:sz w:val="24"/>
          <w:szCs w:val="24"/>
          <w:lang w:eastAsia="ar-SA"/>
        </w:rPr>
        <w:tab/>
      </w:r>
    </w:p>
    <w:p w14:paraId="7F8DAD79" w14:textId="77777777" w:rsidR="00BD7FAD" w:rsidRPr="001A1137" w:rsidRDefault="00BD7FAD"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sidRPr="001A1137">
        <w:rPr>
          <w:rFonts w:ascii="Arial" w:eastAsia="Times New Roman" w:hAnsi="Arial" w:cs="Arial"/>
          <w:sz w:val="24"/>
          <w:szCs w:val="24"/>
          <w:lang w:eastAsia="ar-SA"/>
        </w:rPr>
        <w:t>Приложения</w:t>
      </w:r>
      <w:r w:rsidRPr="001A1137">
        <w:rPr>
          <w:rFonts w:ascii="Arial" w:eastAsia="Times New Roman" w:hAnsi="Arial" w:cs="Arial"/>
          <w:sz w:val="24"/>
          <w:szCs w:val="24"/>
          <w:lang w:eastAsia="ar-SA"/>
        </w:rPr>
        <w:tab/>
      </w:r>
    </w:p>
    <w:p w14:paraId="1E64EEC7" w14:textId="1F710608" w:rsidR="0003081B" w:rsidRDefault="0003081B" w:rsidP="00BD7FAD">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1A1137">
        <w:rPr>
          <w:rFonts w:ascii="Arial" w:eastAsia="Arial" w:hAnsi="Arial" w:cs="Times New Roman"/>
          <w:sz w:val="24"/>
          <w:szCs w:val="24"/>
          <w:lang w:eastAsia="ar-SA"/>
        </w:rPr>
        <w:lastRenderedPageBreak/>
        <w:t>Приложение A (справочное) Приемо-сдаточные испытания</w:t>
      </w:r>
      <w:r w:rsidRPr="001A1137">
        <w:rPr>
          <w:rFonts w:ascii="Arial" w:eastAsia="Arial" w:hAnsi="Arial" w:cs="Times New Roman"/>
          <w:sz w:val="24"/>
          <w:szCs w:val="24"/>
          <w:lang w:eastAsia="ar-SA"/>
        </w:rPr>
        <w:tab/>
      </w:r>
    </w:p>
    <w:p w14:paraId="0A2D8D56" w14:textId="77777777" w:rsidR="00744D38" w:rsidRPr="00DA05AF" w:rsidRDefault="00744D38" w:rsidP="00744D38">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DA05AF">
        <w:rPr>
          <w:rFonts w:ascii="Arial" w:eastAsia="Arial" w:hAnsi="Arial" w:cs="Times New Roman"/>
          <w:sz w:val="24"/>
          <w:szCs w:val="24"/>
          <w:lang w:eastAsia="ar-SA"/>
        </w:rPr>
        <w:t>Приложение C (обязательное) Испытание двигателей на старение</w:t>
      </w:r>
      <w:r w:rsidRPr="00DA05AF">
        <w:rPr>
          <w:rFonts w:ascii="Arial" w:eastAsia="Arial" w:hAnsi="Arial" w:cs="Times New Roman"/>
          <w:sz w:val="24"/>
          <w:szCs w:val="24"/>
          <w:lang w:eastAsia="ar-SA"/>
        </w:rPr>
        <w:tab/>
      </w:r>
    </w:p>
    <w:p w14:paraId="46B2AF6B" w14:textId="77777777" w:rsidR="00744D38" w:rsidRPr="00DA05AF" w:rsidRDefault="00744D38" w:rsidP="00744D38">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DA05AF">
        <w:rPr>
          <w:rFonts w:ascii="Arial" w:eastAsia="Arial" w:hAnsi="Arial" w:cs="Times New Roman"/>
          <w:sz w:val="24"/>
          <w:szCs w:val="24"/>
          <w:lang w:eastAsia="ar-SA"/>
        </w:rPr>
        <w:t>Приложение D (обязательное) Устройства тепловой защиты двигателя</w:t>
      </w:r>
      <w:r w:rsidRPr="00DA05AF">
        <w:rPr>
          <w:rFonts w:ascii="Arial" w:eastAsia="Arial" w:hAnsi="Arial" w:cs="Times New Roman"/>
          <w:sz w:val="24"/>
          <w:szCs w:val="24"/>
          <w:lang w:eastAsia="ar-SA"/>
        </w:rPr>
        <w:tab/>
      </w:r>
    </w:p>
    <w:p w14:paraId="578C36C6" w14:textId="77777777" w:rsidR="00744D38" w:rsidRPr="00DA05AF" w:rsidRDefault="00744D38" w:rsidP="00744D38">
      <w:pPr>
        <w:widowControl w:val="0"/>
        <w:tabs>
          <w:tab w:val="left" w:leader="dot" w:pos="9639"/>
        </w:tabs>
        <w:spacing w:after="0" w:line="360" w:lineRule="auto"/>
        <w:ind w:left="2268" w:hanging="1701"/>
        <w:jc w:val="both"/>
        <w:rPr>
          <w:rFonts w:ascii="Arial" w:eastAsia="Arial" w:hAnsi="Arial" w:cs="Times New Roman"/>
          <w:sz w:val="24"/>
          <w:szCs w:val="24"/>
          <w:lang w:eastAsia="ar-SA"/>
        </w:rPr>
      </w:pPr>
      <w:r w:rsidRPr="00DA05AF">
        <w:rPr>
          <w:rFonts w:ascii="Arial" w:eastAsia="Arial" w:hAnsi="Arial" w:cs="Times New Roman"/>
          <w:sz w:val="24"/>
          <w:szCs w:val="24"/>
          <w:lang w:eastAsia="ar-SA"/>
        </w:rPr>
        <w:t>Приложение P (справочное) Руководство по применению настоящего стандарта к приборам, используемы</w:t>
      </w:r>
      <w:r>
        <w:rPr>
          <w:rFonts w:ascii="Arial" w:eastAsia="Arial" w:hAnsi="Arial" w:cs="Times New Roman"/>
          <w:sz w:val="24"/>
          <w:szCs w:val="24"/>
          <w:lang w:eastAsia="ar-SA"/>
        </w:rPr>
        <w:t>м</w:t>
      </w:r>
      <w:r w:rsidRPr="00DA05AF">
        <w:rPr>
          <w:rFonts w:ascii="Arial" w:eastAsia="Arial" w:hAnsi="Arial" w:cs="Times New Roman"/>
          <w:sz w:val="24"/>
          <w:szCs w:val="24"/>
          <w:lang w:eastAsia="ar-SA"/>
        </w:rPr>
        <w:t xml:space="preserve"> в тропическом климате</w:t>
      </w:r>
      <w:r w:rsidRPr="00DA05AF">
        <w:rPr>
          <w:rFonts w:ascii="Arial" w:eastAsia="Arial" w:hAnsi="Arial" w:cs="Times New Roman"/>
          <w:sz w:val="24"/>
          <w:szCs w:val="24"/>
          <w:lang w:eastAsia="ar-SA"/>
        </w:rPr>
        <w:tab/>
      </w:r>
    </w:p>
    <w:p w14:paraId="7FAAB21A" w14:textId="00D106E3" w:rsidR="001A1137" w:rsidRPr="001A1137" w:rsidRDefault="001A1137" w:rsidP="00AC7324">
      <w:pPr>
        <w:widowControl w:val="0"/>
        <w:tabs>
          <w:tab w:val="left" w:leader="dot" w:pos="9639"/>
        </w:tabs>
        <w:spacing w:after="0" w:line="360" w:lineRule="auto"/>
        <w:ind w:left="2268" w:hanging="1701"/>
        <w:jc w:val="both"/>
        <w:rPr>
          <w:rFonts w:ascii="Arial" w:eastAsia="Times New Roman" w:hAnsi="Arial" w:cs="Arial"/>
          <w:sz w:val="24"/>
          <w:szCs w:val="24"/>
          <w:lang w:eastAsia="ar-SA"/>
        </w:rPr>
      </w:pPr>
      <w:r w:rsidRPr="00AC7324">
        <w:rPr>
          <w:rFonts w:ascii="Arial" w:eastAsia="Times New Roman" w:hAnsi="Arial" w:cs="Arial"/>
          <w:sz w:val="24"/>
          <w:szCs w:val="24"/>
          <w:lang w:eastAsia="ar-SA"/>
        </w:rPr>
        <w:t xml:space="preserve">Приложение АА (обязательное) </w:t>
      </w:r>
      <w:r w:rsidR="00AC7324" w:rsidRPr="00AC7324">
        <w:rPr>
          <w:rFonts w:ascii="Arial" w:eastAsia="Times New Roman" w:hAnsi="Arial" w:cs="Arial"/>
          <w:sz w:val="24"/>
          <w:szCs w:val="24"/>
          <w:lang w:eastAsia="ar-SA"/>
        </w:rPr>
        <w:t>Испытание двигателей вентиляторов с заторможенным ротором</w:t>
      </w:r>
      <w:r w:rsidRPr="001A1137">
        <w:rPr>
          <w:rFonts w:ascii="Arial" w:eastAsia="Times New Roman" w:hAnsi="Arial" w:cs="Arial"/>
          <w:sz w:val="24"/>
          <w:szCs w:val="24"/>
          <w:lang w:eastAsia="ar-SA"/>
        </w:rPr>
        <w:tab/>
      </w:r>
    </w:p>
    <w:p w14:paraId="39AB0C3E" w14:textId="3D8D976B" w:rsidR="001A1137" w:rsidRDefault="001A1137" w:rsidP="001A1137">
      <w:pPr>
        <w:widowControl w:val="0"/>
        <w:tabs>
          <w:tab w:val="left" w:leader="dot" w:pos="9639"/>
        </w:tabs>
        <w:spacing w:after="0" w:line="360" w:lineRule="auto"/>
        <w:ind w:left="2268" w:hanging="1701"/>
        <w:rPr>
          <w:rFonts w:ascii="Arial" w:eastAsia="Times New Roman" w:hAnsi="Arial" w:cs="Arial"/>
          <w:sz w:val="24"/>
          <w:szCs w:val="24"/>
          <w:lang w:eastAsia="ar-SA"/>
        </w:rPr>
      </w:pPr>
      <w:r w:rsidRPr="001A1137">
        <w:rPr>
          <w:rFonts w:ascii="Arial" w:eastAsia="Times New Roman" w:hAnsi="Arial" w:cs="Arial"/>
          <w:sz w:val="24"/>
          <w:szCs w:val="24"/>
          <w:lang w:eastAsia="ar-SA"/>
        </w:rPr>
        <w:t>Приложение ВВ (</w:t>
      </w:r>
      <w:r w:rsidR="00AC7324" w:rsidRPr="00DA05AF">
        <w:rPr>
          <w:rFonts w:ascii="Arial" w:eastAsia="Arial" w:hAnsi="Arial" w:cs="Times New Roman"/>
          <w:sz w:val="24"/>
          <w:szCs w:val="24"/>
          <w:lang w:eastAsia="ar-SA"/>
        </w:rPr>
        <w:t>справочное</w:t>
      </w:r>
      <w:r w:rsidRPr="001A1137">
        <w:rPr>
          <w:rFonts w:ascii="Arial" w:eastAsia="Times New Roman" w:hAnsi="Arial" w:cs="Arial"/>
          <w:sz w:val="24"/>
          <w:szCs w:val="24"/>
          <w:lang w:eastAsia="ar-SA"/>
        </w:rPr>
        <w:t xml:space="preserve">) </w:t>
      </w:r>
      <w:r w:rsidR="00AC7324" w:rsidRPr="00AC7324">
        <w:rPr>
          <w:rFonts w:ascii="Arial" w:eastAsia="Times New Roman" w:hAnsi="Arial" w:cs="Arial"/>
          <w:sz w:val="24"/>
          <w:szCs w:val="24"/>
          <w:lang w:eastAsia="ar-SA"/>
        </w:rPr>
        <w:t>Метод наращивания инея</w:t>
      </w:r>
      <w:r w:rsidRPr="001A1137">
        <w:rPr>
          <w:rFonts w:ascii="Arial" w:eastAsia="Times New Roman" w:hAnsi="Arial" w:cs="Arial"/>
          <w:sz w:val="24"/>
          <w:szCs w:val="24"/>
          <w:lang w:eastAsia="ar-SA"/>
        </w:rPr>
        <w:tab/>
      </w:r>
    </w:p>
    <w:p w14:paraId="079CB77A" w14:textId="0F563C83" w:rsidR="001234A4" w:rsidRDefault="001234A4" w:rsidP="001A1137">
      <w:pPr>
        <w:widowControl w:val="0"/>
        <w:tabs>
          <w:tab w:val="left" w:leader="dot" w:pos="9639"/>
        </w:tabs>
        <w:spacing w:after="0" w:line="360" w:lineRule="auto"/>
        <w:ind w:left="2268" w:hanging="1701"/>
        <w:rPr>
          <w:rFonts w:ascii="Arial" w:eastAsia="Times New Roman" w:hAnsi="Arial" w:cs="Arial"/>
          <w:sz w:val="24"/>
          <w:szCs w:val="24"/>
          <w:lang w:eastAsia="ar-SA"/>
        </w:rPr>
      </w:pPr>
      <w:r w:rsidRPr="001A1137">
        <w:rPr>
          <w:rFonts w:ascii="Arial" w:eastAsia="Times New Roman" w:hAnsi="Arial" w:cs="Arial"/>
          <w:sz w:val="24"/>
          <w:szCs w:val="24"/>
          <w:lang w:eastAsia="ar-SA"/>
        </w:rPr>
        <w:t xml:space="preserve">Приложение </w:t>
      </w:r>
      <w:r>
        <w:rPr>
          <w:rFonts w:ascii="Arial" w:eastAsia="Times New Roman" w:hAnsi="Arial" w:cs="Arial"/>
          <w:sz w:val="24"/>
          <w:szCs w:val="24"/>
          <w:lang w:val="en-US" w:eastAsia="ar-SA"/>
        </w:rPr>
        <w:t>CC</w:t>
      </w:r>
      <w:r w:rsidRPr="001A1137">
        <w:rPr>
          <w:rFonts w:ascii="Arial" w:eastAsia="Times New Roman" w:hAnsi="Arial" w:cs="Arial"/>
          <w:sz w:val="24"/>
          <w:szCs w:val="24"/>
          <w:lang w:eastAsia="ar-SA"/>
        </w:rPr>
        <w:t xml:space="preserve"> (обязательное)</w:t>
      </w:r>
      <w:r w:rsidRPr="001234A4">
        <w:rPr>
          <w:rFonts w:ascii="Arial" w:eastAsia="Times New Roman" w:hAnsi="Arial" w:cs="Arial"/>
          <w:sz w:val="24"/>
          <w:szCs w:val="24"/>
          <w:lang w:eastAsia="ar-SA"/>
        </w:rPr>
        <w:t xml:space="preserve"> </w:t>
      </w:r>
      <w:r w:rsidR="00E737C5" w:rsidRPr="00E737C5">
        <w:rPr>
          <w:rFonts w:ascii="Arial" w:eastAsia="Times New Roman" w:hAnsi="Arial" w:cs="Arial"/>
          <w:sz w:val="24"/>
          <w:szCs w:val="24"/>
          <w:lang w:eastAsia="ar-SA"/>
        </w:rPr>
        <w:t>Искробезопасные «n» электрические устройства и условия испытаний для устройств постоянного тока</w:t>
      </w:r>
      <w:r>
        <w:rPr>
          <w:rFonts w:ascii="Arial" w:eastAsia="Times New Roman" w:hAnsi="Arial" w:cs="Arial"/>
          <w:sz w:val="24"/>
          <w:szCs w:val="24"/>
          <w:lang w:eastAsia="ar-SA"/>
        </w:rPr>
        <w:tab/>
      </w:r>
    </w:p>
    <w:p w14:paraId="466FBA67" w14:textId="01516419" w:rsidR="001234A4" w:rsidRDefault="001234A4" w:rsidP="001A1137">
      <w:pPr>
        <w:widowControl w:val="0"/>
        <w:tabs>
          <w:tab w:val="left" w:leader="dot" w:pos="9639"/>
        </w:tabs>
        <w:spacing w:after="0" w:line="360" w:lineRule="auto"/>
        <w:ind w:left="2268" w:hanging="1701"/>
        <w:rPr>
          <w:rFonts w:ascii="Arial" w:eastAsia="Times New Roman" w:hAnsi="Arial" w:cs="Arial"/>
          <w:sz w:val="24"/>
          <w:szCs w:val="24"/>
          <w:lang w:eastAsia="ar-SA"/>
        </w:rPr>
      </w:pPr>
      <w:r w:rsidRPr="001A1137">
        <w:rPr>
          <w:rFonts w:ascii="Arial" w:eastAsia="Times New Roman" w:hAnsi="Arial" w:cs="Arial"/>
          <w:sz w:val="24"/>
          <w:szCs w:val="24"/>
          <w:lang w:eastAsia="ar-SA"/>
        </w:rPr>
        <w:t xml:space="preserve">Приложение </w:t>
      </w:r>
      <w:r>
        <w:rPr>
          <w:rFonts w:ascii="Arial" w:eastAsia="Times New Roman" w:hAnsi="Arial" w:cs="Arial"/>
          <w:sz w:val="24"/>
          <w:szCs w:val="24"/>
          <w:lang w:val="en-US" w:eastAsia="ar-SA"/>
        </w:rPr>
        <w:t>DD</w:t>
      </w:r>
      <w:r w:rsidRPr="001A1137">
        <w:rPr>
          <w:rFonts w:ascii="Arial" w:eastAsia="Times New Roman" w:hAnsi="Arial" w:cs="Arial"/>
          <w:sz w:val="24"/>
          <w:szCs w:val="24"/>
          <w:lang w:eastAsia="ar-SA"/>
        </w:rPr>
        <w:t xml:space="preserve"> (</w:t>
      </w:r>
      <w:r w:rsidRPr="001A1137">
        <w:rPr>
          <w:rFonts w:ascii="Arial" w:eastAsia="Arial" w:hAnsi="Arial" w:cs="Times New Roman"/>
          <w:sz w:val="24"/>
          <w:szCs w:val="24"/>
          <w:lang w:eastAsia="ar-SA"/>
        </w:rPr>
        <w:t>справочное</w:t>
      </w:r>
      <w:r w:rsidRPr="001A1137">
        <w:rPr>
          <w:rFonts w:ascii="Arial" w:eastAsia="Times New Roman" w:hAnsi="Arial" w:cs="Arial"/>
          <w:sz w:val="24"/>
          <w:szCs w:val="24"/>
          <w:lang w:eastAsia="ar-SA"/>
        </w:rPr>
        <w:t>)</w:t>
      </w:r>
      <w:r w:rsidRPr="001234A4">
        <w:rPr>
          <w:rFonts w:ascii="Arial" w:eastAsia="Times New Roman" w:hAnsi="Arial" w:cs="Arial"/>
          <w:sz w:val="24"/>
          <w:szCs w:val="24"/>
          <w:lang w:eastAsia="ar-SA"/>
        </w:rPr>
        <w:t xml:space="preserve"> </w:t>
      </w:r>
      <w:r w:rsidR="00AC7324">
        <w:rPr>
          <w:rFonts w:ascii="Arial" w:eastAsia="Times New Roman" w:hAnsi="Arial" w:cs="Arial"/>
          <w:sz w:val="24"/>
          <w:szCs w:val="24"/>
          <w:lang w:eastAsia="ar-SA"/>
        </w:rPr>
        <w:t>Своб</w:t>
      </w:r>
      <w:r w:rsidR="00731589">
        <w:rPr>
          <w:rFonts w:ascii="Arial" w:eastAsia="Times New Roman" w:hAnsi="Arial" w:cs="Arial"/>
          <w:sz w:val="24"/>
          <w:szCs w:val="24"/>
          <w:lang w:eastAsia="ar-SA"/>
        </w:rPr>
        <w:t>о</w:t>
      </w:r>
      <w:r w:rsidR="00AC7324">
        <w:rPr>
          <w:rFonts w:ascii="Arial" w:eastAsia="Times New Roman" w:hAnsi="Arial" w:cs="Arial"/>
          <w:sz w:val="24"/>
          <w:szCs w:val="24"/>
          <w:lang w:eastAsia="ar-SA"/>
        </w:rPr>
        <w:t>дн</w:t>
      </w:r>
      <w:r w:rsidR="00731589">
        <w:rPr>
          <w:rFonts w:ascii="Arial" w:eastAsia="Times New Roman" w:hAnsi="Arial" w:cs="Arial"/>
          <w:sz w:val="24"/>
          <w:szCs w:val="24"/>
          <w:lang w:eastAsia="ar-SA"/>
        </w:rPr>
        <w:t>ое</w:t>
      </w:r>
      <w:r>
        <w:rPr>
          <w:rFonts w:ascii="Arial" w:eastAsia="Times New Roman" w:hAnsi="Arial" w:cs="Arial"/>
          <w:sz w:val="24"/>
          <w:szCs w:val="24"/>
          <w:lang w:eastAsia="ar-SA"/>
        </w:rPr>
        <w:tab/>
      </w:r>
    </w:p>
    <w:p w14:paraId="401A21ED" w14:textId="66AFE746" w:rsidR="001234A4" w:rsidRPr="00464C25" w:rsidRDefault="001234A4" w:rsidP="001A1137">
      <w:pPr>
        <w:widowControl w:val="0"/>
        <w:tabs>
          <w:tab w:val="left" w:leader="dot" w:pos="9639"/>
        </w:tabs>
        <w:spacing w:after="0" w:line="360" w:lineRule="auto"/>
        <w:ind w:left="2268" w:hanging="1701"/>
        <w:rPr>
          <w:rFonts w:ascii="Arial" w:eastAsia="Times New Roman" w:hAnsi="Arial" w:cs="Arial"/>
          <w:sz w:val="24"/>
          <w:szCs w:val="24"/>
          <w:lang w:eastAsia="ar-SA"/>
        </w:rPr>
      </w:pPr>
      <w:r w:rsidRPr="001A1137">
        <w:rPr>
          <w:rFonts w:ascii="Arial" w:eastAsia="Times New Roman" w:hAnsi="Arial" w:cs="Arial"/>
          <w:sz w:val="24"/>
          <w:szCs w:val="24"/>
          <w:lang w:eastAsia="ar-SA"/>
        </w:rPr>
        <w:t xml:space="preserve">Приложение </w:t>
      </w:r>
      <w:r>
        <w:rPr>
          <w:rFonts w:ascii="Arial" w:eastAsia="Times New Roman" w:hAnsi="Arial" w:cs="Arial"/>
          <w:sz w:val="24"/>
          <w:szCs w:val="24"/>
          <w:lang w:val="en-US" w:eastAsia="ar-SA"/>
        </w:rPr>
        <w:t>EE</w:t>
      </w:r>
      <w:r w:rsidRPr="001A1137">
        <w:rPr>
          <w:rFonts w:ascii="Arial" w:eastAsia="Times New Roman" w:hAnsi="Arial" w:cs="Arial"/>
          <w:sz w:val="24"/>
          <w:szCs w:val="24"/>
          <w:lang w:eastAsia="ar-SA"/>
        </w:rPr>
        <w:t xml:space="preserve"> (обязательное</w:t>
      </w:r>
      <w:r w:rsidRPr="00464C25">
        <w:rPr>
          <w:rFonts w:ascii="Arial" w:eastAsia="Times New Roman" w:hAnsi="Arial" w:cs="Arial"/>
          <w:sz w:val="24"/>
          <w:szCs w:val="24"/>
          <w:lang w:eastAsia="ar-SA"/>
        </w:rPr>
        <w:t xml:space="preserve">) </w:t>
      </w:r>
      <w:r w:rsidR="00AC7324" w:rsidRPr="00464C25">
        <w:rPr>
          <w:rFonts w:ascii="Arial" w:eastAsia="Times New Roman" w:hAnsi="Arial" w:cs="Arial"/>
          <w:sz w:val="24"/>
          <w:szCs w:val="24"/>
          <w:lang w:eastAsia="ar-SA"/>
        </w:rPr>
        <w:t>Испытание материала, из которого изготовлена оболочка, и материала, контактирующего с теплоизоляцией</w:t>
      </w:r>
      <w:r w:rsidR="00414B67" w:rsidRPr="00464C25">
        <w:rPr>
          <w:rFonts w:ascii="Arial" w:eastAsia="Times New Roman" w:hAnsi="Arial" w:cs="Arial"/>
          <w:sz w:val="24"/>
          <w:szCs w:val="24"/>
          <w:lang w:eastAsia="ar-SA"/>
        </w:rPr>
        <w:tab/>
      </w:r>
    </w:p>
    <w:p w14:paraId="7335019E" w14:textId="3D838494" w:rsidR="00AC7324" w:rsidRDefault="00AC7324" w:rsidP="00AC7324">
      <w:pPr>
        <w:widowControl w:val="0"/>
        <w:tabs>
          <w:tab w:val="left" w:leader="dot" w:pos="9639"/>
        </w:tabs>
        <w:spacing w:after="0" w:line="360" w:lineRule="auto"/>
        <w:ind w:left="2268" w:hanging="1701"/>
        <w:rPr>
          <w:rFonts w:ascii="Arial" w:eastAsia="Times New Roman" w:hAnsi="Arial" w:cs="Arial"/>
          <w:sz w:val="24"/>
          <w:szCs w:val="24"/>
          <w:lang w:eastAsia="ar-SA"/>
        </w:rPr>
      </w:pPr>
      <w:r w:rsidRPr="00464C25">
        <w:rPr>
          <w:rFonts w:ascii="Arial" w:eastAsia="Times New Roman" w:hAnsi="Arial" w:cs="Arial"/>
          <w:sz w:val="24"/>
          <w:szCs w:val="24"/>
          <w:lang w:eastAsia="ar-SA"/>
        </w:rPr>
        <w:t xml:space="preserve">Приложение </w:t>
      </w:r>
      <w:r w:rsidRPr="00464C25">
        <w:rPr>
          <w:rFonts w:ascii="Arial" w:eastAsia="Times New Roman" w:hAnsi="Arial" w:cs="Arial"/>
          <w:sz w:val="24"/>
          <w:szCs w:val="24"/>
          <w:lang w:val="en-US" w:eastAsia="ar-SA"/>
        </w:rPr>
        <w:t>FF</w:t>
      </w:r>
      <w:r w:rsidRPr="00464C25">
        <w:rPr>
          <w:rFonts w:ascii="Arial" w:eastAsia="Times New Roman" w:hAnsi="Arial" w:cs="Arial"/>
          <w:sz w:val="24"/>
          <w:szCs w:val="24"/>
          <w:lang w:eastAsia="ar-SA"/>
        </w:rPr>
        <w:t xml:space="preserve"> (обязательное) Приборы, предназначенные для использования на </w:t>
      </w:r>
      <w:r w:rsidR="00A451D9" w:rsidRPr="00464C25">
        <w:rPr>
          <w:rFonts w:ascii="Arial" w:eastAsia="Times New Roman" w:hAnsi="Arial" w:cs="Arial"/>
          <w:sz w:val="24"/>
          <w:szCs w:val="24"/>
          <w:lang w:eastAsia="ar-SA"/>
        </w:rPr>
        <w:t>прогулочных лодках</w:t>
      </w:r>
      <w:r w:rsidRPr="00464C25">
        <w:rPr>
          <w:rFonts w:ascii="Arial" w:eastAsia="Times New Roman" w:hAnsi="Arial" w:cs="Arial"/>
          <w:sz w:val="24"/>
          <w:szCs w:val="24"/>
          <w:lang w:eastAsia="ar-SA"/>
        </w:rPr>
        <w:t xml:space="preserve"> и на борту судов</w:t>
      </w:r>
      <w:r>
        <w:rPr>
          <w:rFonts w:ascii="Arial" w:eastAsia="Times New Roman" w:hAnsi="Arial" w:cs="Arial"/>
          <w:sz w:val="24"/>
          <w:szCs w:val="24"/>
          <w:lang w:eastAsia="ar-SA"/>
        </w:rPr>
        <w:tab/>
      </w:r>
    </w:p>
    <w:p w14:paraId="1DB4A891" w14:textId="527F8934" w:rsidR="00BD7FAD" w:rsidRPr="00F8502B" w:rsidRDefault="00BD7FAD" w:rsidP="007506CF">
      <w:pPr>
        <w:widowControl w:val="0"/>
        <w:tabs>
          <w:tab w:val="left" w:leader="dot" w:pos="9639"/>
        </w:tabs>
        <w:spacing w:after="0" w:line="360" w:lineRule="auto"/>
        <w:ind w:left="2268" w:hanging="1701"/>
        <w:jc w:val="both"/>
        <w:rPr>
          <w:rFonts w:ascii="Arial" w:eastAsia="Arial" w:hAnsi="Arial" w:cs="Times New Roman"/>
          <w:sz w:val="24"/>
          <w:szCs w:val="24"/>
          <w:lang w:eastAsia="ar-SA"/>
        </w:rPr>
      </w:pPr>
      <w:r w:rsidRPr="001A1137">
        <w:rPr>
          <w:rFonts w:ascii="Arial" w:eastAsia="Arial" w:hAnsi="Arial" w:cs="Times New Roman"/>
          <w:sz w:val="24"/>
          <w:szCs w:val="24"/>
          <w:lang w:eastAsia="ar-SA"/>
        </w:rPr>
        <w:t>Приложение ДА (справочное) Сведения</w:t>
      </w:r>
      <w:r w:rsidRPr="00701186">
        <w:rPr>
          <w:rFonts w:ascii="Arial" w:eastAsia="Arial" w:hAnsi="Arial" w:cs="Times New Roman"/>
          <w:sz w:val="24"/>
          <w:szCs w:val="24"/>
          <w:lang w:eastAsia="ar-SA"/>
        </w:rPr>
        <w:t xml:space="preserve"> о соответствии ссылочных</w:t>
      </w:r>
      <w:r w:rsidRPr="00F8502B">
        <w:rPr>
          <w:rFonts w:ascii="Arial" w:eastAsia="Arial" w:hAnsi="Arial" w:cs="Times New Roman"/>
          <w:sz w:val="24"/>
          <w:szCs w:val="24"/>
          <w:lang w:eastAsia="ar-SA"/>
        </w:rPr>
        <w:t xml:space="preserve"> международных стандартов межгосударственным стандартам</w:t>
      </w:r>
      <w:r w:rsidRPr="00F8502B">
        <w:rPr>
          <w:rFonts w:ascii="Arial" w:eastAsia="Arial" w:hAnsi="Arial" w:cs="Times New Roman"/>
          <w:sz w:val="24"/>
          <w:szCs w:val="24"/>
          <w:lang w:eastAsia="ar-SA"/>
        </w:rPr>
        <w:tab/>
      </w:r>
    </w:p>
    <w:p w14:paraId="36B38211" w14:textId="77777777" w:rsidR="00BD7FAD"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F8502B">
        <w:rPr>
          <w:rFonts w:ascii="Arial" w:eastAsia="Arial" w:hAnsi="Arial" w:cs="Times New Roman"/>
          <w:sz w:val="24"/>
          <w:szCs w:val="24"/>
          <w:lang w:eastAsia="ar-SA"/>
        </w:rPr>
        <w:t>Библиография</w:t>
      </w:r>
      <w:r w:rsidRPr="00F8502B">
        <w:rPr>
          <w:rFonts w:ascii="Arial" w:eastAsia="Arial" w:hAnsi="Arial" w:cs="Times New Roman"/>
          <w:sz w:val="24"/>
          <w:szCs w:val="24"/>
          <w:lang w:eastAsia="ar-SA"/>
        </w:rPr>
        <w:tab/>
      </w:r>
      <w:r w:rsidRPr="00F8502B">
        <w:rPr>
          <w:rFonts w:ascii="Arial" w:eastAsia="Arial" w:hAnsi="Arial" w:cs="Times New Roman"/>
          <w:sz w:val="24"/>
          <w:szCs w:val="24"/>
          <w:lang w:eastAsia="ar-SA"/>
        </w:rPr>
        <w:tab/>
      </w:r>
    </w:p>
    <w:p w14:paraId="1F919348" w14:textId="2ECBE11D" w:rsidR="00BD7FAD" w:rsidRDefault="00BD7FAD">
      <w:pPr>
        <w:rPr>
          <w:rFonts w:ascii="Arial" w:eastAsia="Arial" w:hAnsi="Arial" w:cs="Times New Roman"/>
          <w:sz w:val="24"/>
          <w:szCs w:val="24"/>
          <w:lang w:eastAsia="ar-SA"/>
        </w:rPr>
      </w:pPr>
      <w:r>
        <w:rPr>
          <w:rFonts w:ascii="Arial" w:eastAsia="Arial" w:hAnsi="Arial" w:cs="Times New Roman"/>
          <w:sz w:val="24"/>
          <w:szCs w:val="24"/>
          <w:lang w:eastAsia="ar-SA"/>
        </w:rPr>
        <w:br w:type="page"/>
      </w:r>
    </w:p>
    <w:p w14:paraId="0DC99B49" w14:textId="77777777" w:rsidR="00577BE0" w:rsidRPr="00F8502B" w:rsidRDefault="00577BE0" w:rsidP="00577BE0">
      <w:pPr>
        <w:widowControl w:val="0"/>
        <w:spacing w:after="0" w:line="360" w:lineRule="auto"/>
        <w:jc w:val="center"/>
        <w:rPr>
          <w:rFonts w:ascii="Arial" w:eastAsia="Arial" w:hAnsi="Arial" w:cs="Arial"/>
          <w:b/>
          <w:sz w:val="28"/>
          <w:szCs w:val="24"/>
          <w:lang w:eastAsia="ar-SA"/>
        </w:rPr>
      </w:pPr>
      <w:r w:rsidRPr="0053309D">
        <w:rPr>
          <w:rFonts w:ascii="Arial" w:eastAsia="Times New Roman" w:hAnsi="Arial" w:cs="Times New Roman"/>
          <w:b/>
          <w:sz w:val="28"/>
          <w:szCs w:val="24"/>
          <w:lang w:eastAsia="ar-SA"/>
        </w:rPr>
        <w:lastRenderedPageBreak/>
        <w:t>Введение</w:t>
      </w:r>
    </w:p>
    <w:p w14:paraId="0A56EA75" w14:textId="77777777" w:rsidR="00577BE0" w:rsidRPr="00E54C55" w:rsidRDefault="00577BE0" w:rsidP="00577BE0">
      <w:pPr>
        <w:widowControl w:val="0"/>
        <w:spacing w:after="0" w:line="360" w:lineRule="auto"/>
        <w:ind w:firstLine="567"/>
        <w:jc w:val="both"/>
        <w:rPr>
          <w:rFonts w:ascii="Arial" w:eastAsia="Times New Roman" w:hAnsi="Arial" w:cs="Arial"/>
          <w:sz w:val="24"/>
          <w:szCs w:val="24"/>
          <w:lang w:eastAsia="ar-SA"/>
        </w:rPr>
      </w:pPr>
    </w:p>
    <w:p w14:paraId="436D410D" w14:textId="404DBDB8" w:rsidR="00577BE0" w:rsidRPr="00E54C55" w:rsidRDefault="00577BE0" w:rsidP="00577BE0">
      <w:pPr>
        <w:widowControl w:val="0"/>
        <w:spacing w:after="0" w:line="360" w:lineRule="auto"/>
        <w:ind w:firstLine="567"/>
        <w:jc w:val="both"/>
        <w:rPr>
          <w:rFonts w:ascii="Arial" w:eastAsia="Times New Roman" w:hAnsi="Arial" w:cs="Arial"/>
          <w:sz w:val="24"/>
          <w:szCs w:val="24"/>
          <w:lang w:eastAsia="ar-SA"/>
        </w:rPr>
      </w:pPr>
      <w:r w:rsidRPr="00E54C55">
        <w:rPr>
          <w:rFonts w:ascii="Arial" w:eastAsia="Times New Roman" w:hAnsi="Arial" w:cs="Arial"/>
          <w:sz w:val="24"/>
          <w:szCs w:val="24"/>
          <w:lang w:eastAsia="ar-SA"/>
        </w:rPr>
        <w:t>Международный станда</w:t>
      </w:r>
      <w:r w:rsidR="00B52C60" w:rsidRPr="00E54C55">
        <w:rPr>
          <w:rFonts w:ascii="Arial" w:eastAsia="Times New Roman" w:hAnsi="Arial" w:cs="Arial"/>
          <w:sz w:val="24"/>
          <w:szCs w:val="24"/>
          <w:lang w:eastAsia="ar-SA"/>
        </w:rPr>
        <w:t>рт IEC 60335-2-</w:t>
      </w:r>
      <w:r w:rsidR="003329BA">
        <w:rPr>
          <w:rFonts w:ascii="Arial" w:eastAsia="Times New Roman" w:hAnsi="Arial" w:cs="Arial"/>
          <w:sz w:val="24"/>
          <w:szCs w:val="24"/>
          <w:lang w:eastAsia="ar-SA"/>
        </w:rPr>
        <w:t>24</w:t>
      </w:r>
      <w:r w:rsidRPr="00E54C55">
        <w:rPr>
          <w:rFonts w:ascii="Arial" w:eastAsia="Times New Roman" w:hAnsi="Arial" w:cs="Arial"/>
          <w:sz w:val="24"/>
          <w:szCs w:val="24"/>
          <w:lang w:eastAsia="ar-SA"/>
        </w:rPr>
        <w:t xml:space="preserve"> </w:t>
      </w:r>
      <w:r w:rsidR="00BD7FAD">
        <w:rPr>
          <w:rFonts w:ascii="Arial" w:eastAsia="Times New Roman" w:hAnsi="Arial" w:cs="Arial"/>
          <w:sz w:val="24"/>
          <w:szCs w:val="24"/>
          <w:lang w:eastAsia="ar-SA"/>
        </w:rPr>
        <w:t>разработан</w:t>
      </w:r>
      <w:r w:rsidRPr="00E54C55">
        <w:rPr>
          <w:rFonts w:ascii="Arial" w:eastAsia="Times New Roman" w:hAnsi="Arial" w:cs="Arial"/>
          <w:sz w:val="24"/>
          <w:szCs w:val="24"/>
          <w:lang w:eastAsia="ar-SA"/>
        </w:rPr>
        <w:t xml:space="preserve"> </w:t>
      </w:r>
      <w:r w:rsidR="00E906A2" w:rsidRPr="00E906A2">
        <w:rPr>
          <w:rFonts w:ascii="Arial" w:eastAsia="Times New Roman" w:hAnsi="Arial" w:cs="Arial"/>
          <w:sz w:val="24"/>
          <w:szCs w:val="24"/>
          <w:lang w:eastAsia="ar-SA"/>
        </w:rPr>
        <w:t xml:space="preserve">Техническим подкомитетом по стандартизации </w:t>
      </w:r>
      <w:r w:rsidR="003329BA" w:rsidRPr="003329BA">
        <w:rPr>
          <w:rFonts w:ascii="Arial" w:eastAsia="Times New Roman" w:hAnsi="Arial" w:cs="Arial"/>
          <w:sz w:val="24"/>
          <w:szCs w:val="24"/>
          <w:lang w:eastAsia="ar-SA"/>
        </w:rPr>
        <w:t>TC 61C «Безопасность холодильных приборов бытового и коммерческого назначения» Технического комитета по стандартизации TC 61 «Безопасность бытовых и аналогичных электроприборов» Международной электротехнической комиссии (IEC).</w:t>
      </w:r>
    </w:p>
    <w:p w14:paraId="7321F703" w14:textId="79A1A4ED" w:rsidR="00B52C60" w:rsidRPr="00E54C55" w:rsidRDefault="00781D56" w:rsidP="00577BE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Девятое</w:t>
      </w:r>
      <w:r w:rsidR="00B52C60" w:rsidRPr="00E54C55">
        <w:rPr>
          <w:rFonts w:ascii="Arial" w:eastAsia="Times New Roman" w:hAnsi="Arial" w:cs="Arial"/>
          <w:sz w:val="24"/>
          <w:szCs w:val="24"/>
          <w:lang w:eastAsia="ar-SA"/>
        </w:rPr>
        <w:t xml:space="preserve"> издание отменяет и заменяет </w:t>
      </w:r>
      <w:r>
        <w:rPr>
          <w:rFonts w:ascii="Arial" w:eastAsia="Times New Roman" w:hAnsi="Arial" w:cs="Arial"/>
          <w:sz w:val="24"/>
          <w:szCs w:val="24"/>
          <w:lang w:eastAsia="ar-SA"/>
        </w:rPr>
        <w:t>восьмое</w:t>
      </w:r>
      <w:r w:rsidR="00B52C60" w:rsidRPr="00E54C55">
        <w:rPr>
          <w:rFonts w:ascii="Arial" w:eastAsia="Times New Roman" w:hAnsi="Arial" w:cs="Arial"/>
          <w:sz w:val="24"/>
          <w:szCs w:val="24"/>
          <w:lang w:eastAsia="ar-SA"/>
        </w:rPr>
        <w:t xml:space="preserve"> издание, опубликованное в 20</w:t>
      </w:r>
      <w:r>
        <w:rPr>
          <w:rFonts w:ascii="Arial" w:eastAsia="Times New Roman" w:hAnsi="Arial" w:cs="Arial"/>
          <w:sz w:val="24"/>
          <w:szCs w:val="24"/>
          <w:lang w:eastAsia="ar-SA"/>
        </w:rPr>
        <w:t>20</w:t>
      </w:r>
      <w:r w:rsidR="005D5514">
        <w:rPr>
          <w:rFonts w:ascii="Arial" w:eastAsia="Times New Roman" w:hAnsi="Arial" w:cs="Arial"/>
          <w:sz w:val="24"/>
          <w:szCs w:val="24"/>
          <w:lang w:eastAsia="ar-SA"/>
        </w:rPr>
        <w:t xml:space="preserve"> г</w:t>
      </w:r>
      <w:r w:rsidR="001E1BCF">
        <w:rPr>
          <w:rFonts w:ascii="Arial" w:eastAsia="Times New Roman" w:hAnsi="Arial" w:cs="Arial"/>
          <w:sz w:val="24"/>
          <w:szCs w:val="24"/>
          <w:lang w:eastAsia="ar-SA"/>
        </w:rPr>
        <w:t>.</w:t>
      </w:r>
      <w:r w:rsidR="00B52C60" w:rsidRPr="00E54C55">
        <w:rPr>
          <w:rFonts w:ascii="Arial" w:eastAsia="Times New Roman" w:hAnsi="Arial" w:cs="Arial"/>
          <w:sz w:val="24"/>
          <w:szCs w:val="24"/>
          <w:lang w:eastAsia="ar-SA"/>
        </w:rPr>
        <w:t xml:space="preserve"> Настоящее издание представляет собой техническую редакцию.</w:t>
      </w:r>
    </w:p>
    <w:p w14:paraId="3BE87B77" w14:textId="77777777" w:rsidR="00577BE0" w:rsidRDefault="00577BE0" w:rsidP="00577BE0">
      <w:pPr>
        <w:widowControl w:val="0"/>
        <w:spacing w:after="0" w:line="360" w:lineRule="auto"/>
        <w:ind w:firstLine="567"/>
        <w:jc w:val="both"/>
        <w:rPr>
          <w:rFonts w:ascii="Arial" w:eastAsia="Times New Roman" w:hAnsi="Arial" w:cs="Arial"/>
          <w:sz w:val="24"/>
          <w:szCs w:val="24"/>
          <w:lang w:eastAsia="ar-SA"/>
        </w:rPr>
      </w:pPr>
      <w:r w:rsidRPr="00E54C55">
        <w:rPr>
          <w:rFonts w:ascii="Arial" w:eastAsia="Times New Roman" w:hAnsi="Arial" w:cs="Arial"/>
          <w:sz w:val="24"/>
          <w:szCs w:val="24"/>
          <w:lang w:eastAsia="ar-SA"/>
        </w:rPr>
        <w:t>Основные изменения в настоящем стандарте по сравнению с предыдущей редакцией заключаются в следующем:</w:t>
      </w:r>
    </w:p>
    <w:p w14:paraId="656D6512" w14:textId="44BE56F1" w:rsidR="00781D56" w:rsidRDefault="00E54C55" w:rsidP="001E1BCF">
      <w:pPr>
        <w:widowControl w:val="0"/>
        <w:spacing w:after="0" w:line="360" w:lineRule="auto"/>
        <w:ind w:firstLine="567"/>
        <w:jc w:val="both"/>
        <w:rPr>
          <w:rFonts w:ascii="Arial" w:eastAsia="Times New Roman" w:hAnsi="Arial" w:cs="Arial"/>
          <w:sz w:val="24"/>
          <w:szCs w:val="24"/>
          <w:lang w:eastAsia="ar-SA"/>
        </w:rPr>
      </w:pPr>
      <w:r w:rsidRPr="00F31382">
        <w:rPr>
          <w:rFonts w:ascii="Arial" w:eastAsia="Times New Roman" w:hAnsi="Arial" w:cs="Arial"/>
          <w:sz w:val="24"/>
          <w:szCs w:val="24"/>
          <w:lang w:val="en-US" w:eastAsia="ar-SA"/>
        </w:rPr>
        <w:t>a</w:t>
      </w:r>
      <w:r w:rsidRPr="00F31382">
        <w:rPr>
          <w:rFonts w:ascii="Arial" w:eastAsia="Times New Roman" w:hAnsi="Arial" w:cs="Arial"/>
          <w:sz w:val="24"/>
          <w:szCs w:val="24"/>
          <w:lang w:eastAsia="ar-SA"/>
        </w:rPr>
        <w:t xml:space="preserve">) </w:t>
      </w:r>
      <w:r w:rsidR="00781D56" w:rsidRPr="0020501C">
        <w:rPr>
          <w:rFonts w:ascii="Arial" w:eastAsia="Times New Roman" w:hAnsi="Arial" w:cs="Arial"/>
          <w:sz w:val="24"/>
          <w:szCs w:val="24"/>
          <w:lang w:eastAsia="ar-SA"/>
        </w:rPr>
        <w:t>текст стандарта приведен в соответствие с содержанием IEC 60335-1:2020;</w:t>
      </w:r>
    </w:p>
    <w:p w14:paraId="01CA6F39" w14:textId="3DCAF3F3" w:rsid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6B104D">
        <w:rPr>
          <w:rFonts w:ascii="Arial" w:eastAsia="Times New Roman" w:hAnsi="Arial" w:cs="Arial"/>
          <w:sz w:val="24"/>
          <w:szCs w:val="24"/>
          <w:lang w:val="en-US" w:eastAsia="ar-SA"/>
        </w:rPr>
        <w:t>b</w:t>
      </w:r>
      <w:r w:rsidRPr="006B104D">
        <w:rPr>
          <w:rFonts w:ascii="Arial" w:eastAsia="Times New Roman" w:hAnsi="Arial" w:cs="Arial"/>
          <w:sz w:val="24"/>
          <w:szCs w:val="24"/>
          <w:lang w:eastAsia="ar-SA"/>
        </w:rPr>
        <w:t>)</w:t>
      </w:r>
      <w:r>
        <w:rPr>
          <w:rFonts w:ascii="Arial" w:eastAsia="Times New Roman" w:hAnsi="Arial" w:cs="Arial"/>
          <w:sz w:val="24"/>
          <w:szCs w:val="24"/>
          <w:lang w:eastAsia="ar-SA"/>
        </w:rPr>
        <w:t xml:space="preserve"> </w:t>
      </w:r>
      <w:r w:rsidRPr="0097031F">
        <w:rPr>
          <w:rFonts w:ascii="Arial" w:eastAsia="Times New Roman" w:hAnsi="Arial" w:cs="Arial"/>
          <w:sz w:val="24"/>
          <w:szCs w:val="24"/>
          <w:lang w:eastAsia="ar-SA"/>
        </w:rPr>
        <w:t xml:space="preserve">применен испытательный щуп 19 (8.1.1, </w:t>
      </w:r>
      <w:r>
        <w:rPr>
          <w:rFonts w:ascii="Arial" w:eastAsia="Times New Roman" w:hAnsi="Arial" w:cs="Arial"/>
          <w:sz w:val="24"/>
          <w:szCs w:val="24"/>
          <w:lang w:eastAsia="ar-SA"/>
        </w:rPr>
        <w:t xml:space="preserve">8.1.3, </w:t>
      </w:r>
      <w:r w:rsidRPr="0097031F">
        <w:rPr>
          <w:rFonts w:ascii="Arial" w:eastAsia="Times New Roman" w:hAnsi="Arial" w:cs="Arial"/>
          <w:sz w:val="24"/>
          <w:szCs w:val="24"/>
          <w:lang w:eastAsia="ar-SA"/>
        </w:rPr>
        <w:t>20.2);</w:t>
      </w:r>
    </w:p>
    <w:p w14:paraId="4E19898A" w14:textId="3958A520" w:rsid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BF1527">
        <w:rPr>
          <w:rFonts w:ascii="Arial" w:eastAsia="Times New Roman" w:hAnsi="Arial" w:cs="Arial"/>
          <w:sz w:val="24"/>
          <w:szCs w:val="24"/>
          <w:lang w:val="en-US" w:eastAsia="ar-SA"/>
        </w:rPr>
        <w:t>c</w:t>
      </w:r>
      <w:r w:rsidRPr="0003441F">
        <w:rPr>
          <w:rFonts w:ascii="Arial" w:eastAsia="Times New Roman" w:hAnsi="Arial" w:cs="Arial"/>
          <w:sz w:val="24"/>
          <w:szCs w:val="24"/>
          <w:lang w:eastAsia="ar-SA"/>
        </w:rPr>
        <w:t xml:space="preserve">) </w:t>
      </w:r>
      <w:r w:rsidR="0003441F" w:rsidRPr="0003441F">
        <w:rPr>
          <w:rFonts w:ascii="Arial" w:eastAsia="Times New Roman" w:hAnsi="Arial" w:cs="Arial"/>
          <w:sz w:val="24"/>
          <w:szCs w:val="24"/>
          <w:lang w:eastAsia="ar-SA"/>
        </w:rPr>
        <w:t>дополнены положения, касаемые</w:t>
      </w:r>
      <w:r w:rsidRPr="0003441F">
        <w:rPr>
          <w:rFonts w:ascii="Arial" w:eastAsia="Times New Roman" w:hAnsi="Arial" w:cs="Arial"/>
          <w:sz w:val="24"/>
          <w:szCs w:val="24"/>
          <w:lang w:eastAsia="ar-SA"/>
        </w:rPr>
        <w:t xml:space="preserve"> теплоизоляции (22.117);</w:t>
      </w:r>
    </w:p>
    <w:p w14:paraId="2DFD8DBE" w14:textId="6D9C6EB1" w:rsidR="00781D56" w:rsidRDefault="00781D56" w:rsidP="00781D56">
      <w:pPr>
        <w:widowControl w:val="0"/>
        <w:spacing w:after="0" w:line="360" w:lineRule="auto"/>
        <w:ind w:firstLine="567"/>
        <w:jc w:val="both"/>
        <w:rPr>
          <w:rFonts w:ascii="Arial" w:eastAsia="Times New Roman" w:hAnsi="Arial" w:cs="Arial"/>
          <w:sz w:val="24"/>
          <w:szCs w:val="24"/>
          <w:lang w:eastAsia="ar-SA"/>
        </w:rPr>
      </w:pPr>
      <w:r w:rsidRPr="00A451D9">
        <w:rPr>
          <w:rFonts w:ascii="Arial" w:eastAsia="Times New Roman" w:hAnsi="Arial" w:cs="Arial"/>
          <w:sz w:val="24"/>
          <w:szCs w:val="24"/>
          <w:lang w:val="en-US" w:eastAsia="ar-SA"/>
        </w:rPr>
        <w:t>d</w:t>
      </w:r>
      <w:r w:rsidRPr="00A451D9">
        <w:rPr>
          <w:rFonts w:ascii="Arial" w:eastAsia="Times New Roman" w:hAnsi="Arial" w:cs="Arial"/>
          <w:sz w:val="24"/>
          <w:szCs w:val="24"/>
          <w:lang w:eastAsia="ar-SA"/>
        </w:rPr>
        <w:t xml:space="preserve">) введены новые требования к </w:t>
      </w:r>
      <w:r w:rsidR="00A451D9" w:rsidRPr="00A451D9">
        <w:rPr>
          <w:rFonts w:ascii="Arial" w:eastAsia="Times New Roman" w:hAnsi="Arial" w:cs="Arial"/>
          <w:sz w:val="24"/>
          <w:szCs w:val="24"/>
          <w:lang w:eastAsia="ar-SA"/>
        </w:rPr>
        <w:t>передвижным холодильным приборам</w:t>
      </w:r>
      <w:r w:rsidRPr="00A451D9">
        <w:rPr>
          <w:rFonts w:ascii="Arial" w:eastAsia="Times New Roman" w:hAnsi="Arial" w:cs="Arial"/>
          <w:sz w:val="24"/>
          <w:szCs w:val="24"/>
          <w:lang w:eastAsia="ar-SA"/>
        </w:rPr>
        <w:t xml:space="preserve">, </w:t>
      </w:r>
      <w:r w:rsidR="00A451D9" w:rsidRPr="00A451D9">
        <w:rPr>
          <w:rFonts w:ascii="Arial" w:eastAsia="Times New Roman" w:hAnsi="Arial" w:cs="Arial"/>
          <w:sz w:val="24"/>
          <w:szCs w:val="24"/>
          <w:lang w:eastAsia="ar-SA"/>
        </w:rPr>
        <w:t>приборам</w:t>
      </w:r>
      <w:r w:rsidRPr="00A451D9">
        <w:rPr>
          <w:rFonts w:ascii="Arial" w:eastAsia="Times New Roman" w:hAnsi="Arial" w:cs="Arial"/>
          <w:sz w:val="24"/>
          <w:szCs w:val="24"/>
          <w:lang w:eastAsia="ar-SA"/>
        </w:rPr>
        <w:t xml:space="preserve">, </w:t>
      </w:r>
      <w:r w:rsidR="00A451D9" w:rsidRPr="00A451D9">
        <w:rPr>
          <w:rFonts w:ascii="Arial" w:eastAsia="Times New Roman" w:hAnsi="Arial" w:cs="Arial"/>
          <w:sz w:val="24"/>
          <w:szCs w:val="24"/>
          <w:lang w:eastAsia="ar-SA"/>
        </w:rPr>
        <w:t>применяемым</w:t>
      </w:r>
      <w:r w:rsidRPr="00A451D9">
        <w:rPr>
          <w:rFonts w:ascii="Arial" w:eastAsia="Times New Roman" w:hAnsi="Arial" w:cs="Arial"/>
          <w:sz w:val="24"/>
          <w:szCs w:val="24"/>
          <w:lang w:eastAsia="ar-SA"/>
        </w:rPr>
        <w:t xml:space="preserve"> в транспортных средствах для отдыха, таких как </w:t>
      </w:r>
      <w:r w:rsidR="00BB49F2" w:rsidRPr="00A451D9">
        <w:rPr>
          <w:rFonts w:ascii="Arial" w:eastAsia="Times New Roman" w:hAnsi="Arial" w:cs="Times New Roman"/>
          <w:sz w:val="24"/>
          <w:szCs w:val="24"/>
          <w:lang w:eastAsia="ar-SA"/>
        </w:rPr>
        <w:t xml:space="preserve">жилые автоприцепы, </w:t>
      </w:r>
      <w:r w:rsidR="00A451D9" w:rsidRPr="00A451D9">
        <w:rPr>
          <w:rFonts w:ascii="Arial" w:eastAsia="Times New Roman" w:hAnsi="Arial" w:cs="Times New Roman"/>
          <w:sz w:val="24"/>
          <w:szCs w:val="24"/>
          <w:lang w:eastAsia="ar-SA"/>
        </w:rPr>
        <w:t>прогулочные лодки</w:t>
      </w:r>
      <w:r w:rsidRPr="00A451D9">
        <w:rPr>
          <w:rFonts w:ascii="Arial" w:eastAsia="Times New Roman" w:hAnsi="Arial" w:cs="Arial"/>
          <w:sz w:val="24"/>
          <w:szCs w:val="24"/>
          <w:lang w:eastAsia="ar-SA"/>
        </w:rPr>
        <w:t>, и оборудованию, используемому на борту судов (пункт 1, 3.5.107, 3.5.108, 7.1, 7.6, 7.12, 7.14, 19.103, 21.101, 24.3, Приложение FF);</w:t>
      </w:r>
    </w:p>
    <w:p w14:paraId="73336B0B" w14:textId="0B8964F8" w:rsidR="00781D56" w:rsidRDefault="00781D56" w:rsidP="00781D56">
      <w:pPr>
        <w:widowControl w:val="0"/>
        <w:spacing w:after="0" w:line="360" w:lineRule="auto"/>
        <w:ind w:firstLine="567"/>
        <w:jc w:val="both"/>
        <w:rPr>
          <w:rFonts w:ascii="Arial" w:eastAsia="Times New Roman" w:hAnsi="Arial" w:cs="Arial"/>
          <w:sz w:val="24"/>
          <w:szCs w:val="24"/>
          <w:lang w:eastAsia="ar-SA"/>
        </w:rPr>
      </w:pPr>
      <w:r w:rsidRPr="00F31382">
        <w:rPr>
          <w:rFonts w:ascii="Arial" w:eastAsia="Times New Roman" w:hAnsi="Arial" w:cs="Arial"/>
          <w:sz w:val="24"/>
          <w:szCs w:val="24"/>
          <w:lang w:val="en-US" w:eastAsia="ar-SA"/>
        </w:rPr>
        <w:t>e</w:t>
      </w:r>
      <w:r w:rsidRPr="00F31382">
        <w:rPr>
          <w:rFonts w:ascii="Arial" w:eastAsia="Times New Roman" w:hAnsi="Arial" w:cs="Arial"/>
          <w:sz w:val="24"/>
          <w:szCs w:val="24"/>
          <w:lang w:eastAsia="ar-SA"/>
        </w:rPr>
        <w:t>)</w:t>
      </w:r>
      <w:r>
        <w:rPr>
          <w:rFonts w:ascii="Arial" w:eastAsia="Times New Roman" w:hAnsi="Arial" w:cs="Arial"/>
          <w:sz w:val="24"/>
          <w:szCs w:val="24"/>
          <w:lang w:eastAsia="ar-SA"/>
        </w:rPr>
        <w:t xml:space="preserve"> требования </w:t>
      </w:r>
      <w:r w:rsidRPr="00781D56">
        <w:rPr>
          <w:rFonts w:ascii="Arial" w:eastAsia="Times New Roman" w:hAnsi="Arial" w:cs="Arial"/>
          <w:sz w:val="24"/>
          <w:szCs w:val="24"/>
          <w:lang w:eastAsia="ar-SA"/>
        </w:rPr>
        <w:t>пункт</w:t>
      </w:r>
      <w:r>
        <w:rPr>
          <w:rFonts w:ascii="Arial" w:eastAsia="Times New Roman" w:hAnsi="Arial" w:cs="Arial"/>
          <w:sz w:val="24"/>
          <w:szCs w:val="24"/>
          <w:lang w:eastAsia="ar-SA"/>
        </w:rPr>
        <w:t>ов</w:t>
      </w:r>
      <w:r w:rsidRPr="00781D56">
        <w:rPr>
          <w:rFonts w:ascii="Arial" w:eastAsia="Times New Roman" w:hAnsi="Arial" w:cs="Arial"/>
          <w:sz w:val="24"/>
          <w:szCs w:val="24"/>
          <w:lang w:eastAsia="ar-SA"/>
        </w:rPr>
        <w:t xml:space="preserve"> 3.1.9.101, 3.1.9.102, 3.1.9.103 и 3.1.9.104 </w:t>
      </w:r>
      <w:r>
        <w:rPr>
          <w:rFonts w:ascii="Arial" w:eastAsia="Times New Roman" w:hAnsi="Arial" w:cs="Arial"/>
          <w:sz w:val="24"/>
          <w:szCs w:val="24"/>
          <w:lang w:eastAsia="ar-SA"/>
        </w:rPr>
        <w:t xml:space="preserve">перенесены </w:t>
      </w:r>
      <w:r w:rsidRPr="00781D56">
        <w:rPr>
          <w:rFonts w:ascii="Arial" w:eastAsia="Times New Roman" w:hAnsi="Arial" w:cs="Arial"/>
          <w:sz w:val="24"/>
          <w:szCs w:val="24"/>
          <w:lang w:eastAsia="ar-SA"/>
        </w:rPr>
        <w:t>в пункт 5.104;</w:t>
      </w:r>
    </w:p>
    <w:p w14:paraId="1BC929A4" w14:textId="6B3AED61" w:rsidR="00781D56" w:rsidRDefault="00781D56" w:rsidP="00781D56">
      <w:pPr>
        <w:widowControl w:val="0"/>
        <w:spacing w:after="0" w:line="360" w:lineRule="auto"/>
        <w:ind w:firstLine="567"/>
        <w:jc w:val="both"/>
        <w:rPr>
          <w:rFonts w:ascii="Arial" w:eastAsia="Times New Roman" w:hAnsi="Arial" w:cs="Arial"/>
          <w:sz w:val="24"/>
          <w:szCs w:val="24"/>
          <w:lang w:eastAsia="ar-SA"/>
        </w:rPr>
      </w:pPr>
      <w:r w:rsidRPr="0003441F">
        <w:rPr>
          <w:rFonts w:ascii="Arial" w:eastAsia="Times New Roman" w:hAnsi="Arial" w:cs="Arial"/>
          <w:sz w:val="24"/>
          <w:szCs w:val="24"/>
          <w:lang w:eastAsia="ar-SA"/>
        </w:rPr>
        <w:t>f) добавлено требование к оценке неопасных движущихся частей (20.2);</w:t>
      </w:r>
    </w:p>
    <w:p w14:paraId="0F4F2D42" w14:textId="626549C7" w:rsid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C56B5B">
        <w:rPr>
          <w:rFonts w:ascii="Arial" w:eastAsia="Times New Roman" w:hAnsi="Arial" w:cs="Arial"/>
          <w:sz w:val="24"/>
          <w:szCs w:val="24"/>
          <w:lang w:eastAsia="ar-SA"/>
        </w:rPr>
        <w:t>g)</w:t>
      </w:r>
      <w:r>
        <w:rPr>
          <w:rFonts w:ascii="Arial" w:eastAsia="Times New Roman" w:hAnsi="Arial" w:cs="Arial"/>
          <w:sz w:val="24"/>
          <w:szCs w:val="24"/>
          <w:lang w:eastAsia="ar-SA"/>
        </w:rPr>
        <w:t xml:space="preserve"> </w:t>
      </w:r>
      <w:r w:rsidRPr="00781D56">
        <w:rPr>
          <w:rFonts w:ascii="Arial" w:eastAsia="Times New Roman" w:hAnsi="Arial" w:cs="Arial"/>
          <w:sz w:val="24"/>
          <w:szCs w:val="24"/>
          <w:lang w:eastAsia="ar-SA"/>
        </w:rPr>
        <w:t>введен новый тест на отклонение от нормы (19.106);</w:t>
      </w:r>
    </w:p>
    <w:p w14:paraId="4EB19B8C" w14:textId="41DCDFC8" w:rsid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6B104D">
        <w:rPr>
          <w:rFonts w:ascii="Arial" w:eastAsia="Times New Roman" w:hAnsi="Arial" w:cs="Arial"/>
          <w:sz w:val="24"/>
          <w:szCs w:val="24"/>
          <w:lang w:eastAsia="ar-SA"/>
        </w:rPr>
        <w:t>h)</w:t>
      </w:r>
      <w:r>
        <w:rPr>
          <w:rFonts w:ascii="Arial" w:eastAsia="Times New Roman" w:hAnsi="Arial" w:cs="Arial"/>
          <w:sz w:val="24"/>
          <w:szCs w:val="24"/>
          <w:lang w:eastAsia="ar-SA"/>
        </w:rPr>
        <w:t xml:space="preserve"> </w:t>
      </w:r>
      <w:r w:rsidR="0003441F" w:rsidRPr="0003441F">
        <w:rPr>
          <w:rFonts w:ascii="Arial" w:eastAsia="Times New Roman" w:hAnsi="Arial" w:cs="Arial"/>
          <w:sz w:val="24"/>
          <w:szCs w:val="24"/>
          <w:lang w:eastAsia="ar-SA"/>
        </w:rPr>
        <w:t xml:space="preserve">исключена </w:t>
      </w:r>
      <w:r w:rsidRPr="0003441F">
        <w:rPr>
          <w:rFonts w:ascii="Arial" w:eastAsia="Times New Roman" w:hAnsi="Arial" w:cs="Arial"/>
          <w:sz w:val="24"/>
          <w:szCs w:val="24"/>
          <w:lang w:eastAsia="ar-SA"/>
        </w:rPr>
        <w:t>ссылка на воспламеняющийся хладагент (22.7);</w:t>
      </w:r>
    </w:p>
    <w:p w14:paraId="3E23895D" w14:textId="155A2DB9" w:rsid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BF1527">
        <w:rPr>
          <w:rFonts w:ascii="Arial" w:eastAsia="Times New Roman" w:hAnsi="Arial" w:cs="Arial"/>
          <w:sz w:val="24"/>
          <w:szCs w:val="24"/>
          <w:lang w:eastAsia="ar-SA"/>
        </w:rPr>
        <w:t>i)</w:t>
      </w:r>
      <w:r>
        <w:rPr>
          <w:rFonts w:ascii="Arial" w:eastAsia="Times New Roman" w:hAnsi="Arial" w:cs="Arial"/>
          <w:sz w:val="24"/>
          <w:szCs w:val="24"/>
          <w:lang w:eastAsia="ar-SA"/>
        </w:rPr>
        <w:t xml:space="preserve"> введены</w:t>
      </w:r>
      <w:r w:rsidRPr="00781D56">
        <w:rPr>
          <w:rFonts w:ascii="Arial" w:eastAsia="Times New Roman" w:hAnsi="Arial" w:cs="Arial"/>
          <w:sz w:val="24"/>
          <w:szCs w:val="24"/>
          <w:lang w:eastAsia="ar-SA"/>
        </w:rPr>
        <w:t xml:space="preserve"> новые </w:t>
      </w:r>
      <w:r>
        <w:rPr>
          <w:rFonts w:ascii="Arial" w:eastAsia="Times New Roman" w:hAnsi="Arial" w:cs="Arial"/>
          <w:sz w:val="24"/>
          <w:szCs w:val="24"/>
          <w:lang w:eastAsia="ar-SA"/>
        </w:rPr>
        <w:t>пункты</w:t>
      </w:r>
      <w:r w:rsidRPr="00781D56">
        <w:rPr>
          <w:rFonts w:ascii="Arial" w:eastAsia="Times New Roman" w:hAnsi="Arial" w:cs="Arial"/>
          <w:sz w:val="24"/>
          <w:szCs w:val="24"/>
          <w:lang w:eastAsia="ar-SA"/>
        </w:rPr>
        <w:t xml:space="preserve"> (22.40, 22.49, 22.51);</w:t>
      </w:r>
    </w:p>
    <w:p w14:paraId="3F98C84E" w14:textId="50A7E736" w:rsidR="00781D56" w:rsidRP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03441F">
        <w:rPr>
          <w:rFonts w:ascii="Arial" w:eastAsia="Times New Roman" w:hAnsi="Arial" w:cs="Arial"/>
          <w:sz w:val="24"/>
          <w:szCs w:val="24"/>
          <w:lang w:val="en-US" w:eastAsia="ar-SA"/>
        </w:rPr>
        <w:t>j</w:t>
      </w:r>
      <w:r w:rsidRPr="0003441F">
        <w:rPr>
          <w:rFonts w:ascii="Arial" w:eastAsia="Times New Roman" w:hAnsi="Arial" w:cs="Arial"/>
          <w:sz w:val="24"/>
          <w:szCs w:val="24"/>
          <w:lang w:eastAsia="ar-SA"/>
        </w:rPr>
        <w:t>) уточнены требования к мотор-компрессора</w:t>
      </w:r>
      <w:r w:rsidR="0003441F" w:rsidRPr="0003441F">
        <w:rPr>
          <w:rFonts w:ascii="Arial" w:eastAsia="Times New Roman" w:hAnsi="Arial" w:cs="Arial"/>
          <w:sz w:val="24"/>
          <w:szCs w:val="24"/>
          <w:lang w:eastAsia="ar-SA"/>
        </w:rPr>
        <w:t>м</w:t>
      </w:r>
      <w:r w:rsidRPr="0003441F">
        <w:rPr>
          <w:rFonts w:ascii="Arial" w:eastAsia="Times New Roman" w:hAnsi="Arial" w:cs="Arial"/>
          <w:sz w:val="24"/>
          <w:szCs w:val="24"/>
          <w:lang w:eastAsia="ar-SA"/>
        </w:rPr>
        <w:t xml:space="preserve"> (24.1);</w:t>
      </w:r>
    </w:p>
    <w:p w14:paraId="745980FC" w14:textId="644FE152" w:rsidR="00781D56" w:rsidRPr="00781D56" w:rsidRDefault="00781D56" w:rsidP="001E1BCF">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val="en-US" w:eastAsia="ar-SA"/>
        </w:rPr>
        <w:t>k</w:t>
      </w:r>
      <w:r w:rsidRPr="00781D56">
        <w:rPr>
          <w:rFonts w:ascii="Arial" w:eastAsia="Times New Roman" w:hAnsi="Arial" w:cs="Arial"/>
          <w:sz w:val="24"/>
          <w:szCs w:val="24"/>
          <w:lang w:eastAsia="ar-SA"/>
        </w:rPr>
        <w:t>)</w:t>
      </w:r>
      <w:r>
        <w:rPr>
          <w:rFonts w:ascii="Arial" w:eastAsia="Times New Roman" w:hAnsi="Arial" w:cs="Arial"/>
          <w:sz w:val="24"/>
          <w:szCs w:val="24"/>
          <w:lang w:eastAsia="ar-SA"/>
        </w:rPr>
        <w:t xml:space="preserve"> исключено п</w:t>
      </w:r>
      <w:r w:rsidRPr="00781D56">
        <w:rPr>
          <w:rFonts w:ascii="Arial" w:eastAsia="Times New Roman" w:hAnsi="Arial" w:cs="Arial"/>
          <w:sz w:val="24"/>
          <w:szCs w:val="24"/>
          <w:lang w:eastAsia="ar-SA"/>
        </w:rPr>
        <w:t>риложение DD</w:t>
      </w:r>
      <w:r>
        <w:rPr>
          <w:rFonts w:ascii="Arial" w:eastAsia="Times New Roman" w:hAnsi="Arial" w:cs="Arial"/>
          <w:sz w:val="24"/>
          <w:szCs w:val="24"/>
          <w:lang w:eastAsia="ar-SA"/>
        </w:rPr>
        <w:t xml:space="preserve">, требование перенесены </w:t>
      </w:r>
      <w:r w:rsidRPr="00781D56">
        <w:rPr>
          <w:rFonts w:ascii="Arial" w:eastAsia="Times New Roman" w:hAnsi="Arial" w:cs="Arial"/>
          <w:sz w:val="24"/>
          <w:szCs w:val="24"/>
          <w:lang w:eastAsia="ar-SA"/>
        </w:rPr>
        <w:t>в приложение А</w:t>
      </w:r>
      <w:r>
        <w:rPr>
          <w:rFonts w:ascii="Arial" w:eastAsia="Times New Roman" w:hAnsi="Arial" w:cs="Arial"/>
          <w:sz w:val="24"/>
          <w:szCs w:val="24"/>
          <w:lang w:eastAsia="ar-SA"/>
        </w:rPr>
        <w:t>;</w:t>
      </w:r>
    </w:p>
    <w:p w14:paraId="28B63956" w14:textId="785859D0" w:rsidR="00781D56" w:rsidRPr="00781D56" w:rsidRDefault="00781D56" w:rsidP="001E1BCF">
      <w:pPr>
        <w:widowControl w:val="0"/>
        <w:spacing w:after="0" w:line="360" w:lineRule="auto"/>
        <w:ind w:firstLine="567"/>
        <w:jc w:val="both"/>
        <w:rPr>
          <w:rFonts w:ascii="Arial" w:eastAsia="Times New Roman" w:hAnsi="Arial" w:cs="Arial"/>
          <w:sz w:val="24"/>
          <w:szCs w:val="24"/>
          <w:lang w:eastAsia="ar-SA"/>
        </w:rPr>
      </w:pPr>
      <w:r w:rsidRPr="0003441F">
        <w:rPr>
          <w:rFonts w:ascii="Arial" w:eastAsia="Times New Roman" w:hAnsi="Arial" w:cs="Arial"/>
          <w:sz w:val="24"/>
          <w:szCs w:val="24"/>
          <w:lang w:val="en-US" w:eastAsia="ar-SA"/>
        </w:rPr>
        <w:t>l</w:t>
      </w:r>
      <w:r w:rsidRPr="0003441F">
        <w:rPr>
          <w:rFonts w:ascii="Arial" w:eastAsia="Times New Roman" w:hAnsi="Arial" w:cs="Arial"/>
          <w:sz w:val="24"/>
          <w:szCs w:val="24"/>
          <w:lang w:eastAsia="ar-SA"/>
        </w:rPr>
        <w:t xml:space="preserve">) </w:t>
      </w:r>
      <w:r w:rsidR="0003441F" w:rsidRPr="0003441F">
        <w:rPr>
          <w:rFonts w:ascii="Arial" w:eastAsia="Times New Roman" w:hAnsi="Arial" w:cs="Arial"/>
          <w:sz w:val="24"/>
          <w:szCs w:val="24"/>
          <w:lang w:eastAsia="ar-SA"/>
        </w:rPr>
        <w:t>изменен термин «</w:t>
      </w:r>
      <w:r w:rsidRPr="0003441F">
        <w:rPr>
          <w:rFonts w:ascii="Arial" w:eastAsia="Times New Roman" w:hAnsi="Arial" w:cs="Arial"/>
          <w:sz w:val="24"/>
          <w:szCs w:val="24"/>
          <w:lang w:eastAsia="ar-SA"/>
        </w:rPr>
        <w:t>расчетное давление</w:t>
      </w:r>
      <w:r w:rsidR="0003441F" w:rsidRPr="0003441F">
        <w:rPr>
          <w:rFonts w:ascii="Arial" w:eastAsia="Times New Roman" w:hAnsi="Arial" w:cs="Arial"/>
          <w:sz w:val="24"/>
          <w:szCs w:val="24"/>
          <w:lang w:eastAsia="ar-SA"/>
        </w:rPr>
        <w:t>»</w:t>
      </w:r>
      <w:r w:rsidRPr="0003441F">
        <w:rPr>
          <w:rFonts w:ascii="Arial" w:eastAsia="Times New Roman" w:hAnsi="Arial" w:cs="Arial"/>
          <w:sz w:val="24"/>
          <w:szCs w:val="24"/>
          <w:lang w:eastAsia="ar-SA"/>
        </w:rPr>
        <w:t xml:space="preserve"> на </w:t>
      </w:r>
      <w:r w:rsidR="0003441F" w:rsidRPr="0003441F">
        <w:rPr>
          <w:rFonts w:ascii="Arial" w:eastAsia="Times New Roman" w:hAnsi="Arial" w:cs="Arial"/>
          <w:sz w:val="24"/>
          <w:szCs w:val="24"/>
          <w:lang w:eastAsia="ar-SA"/>
        </w:rPr>
        <w:t>«</w:t>
      </w:r>
      <w:r w:rsidRPr="0003441F">
        <w:rPr>
          <w:rFonts w:ascii="Arial" w:eastAsia="Times New Roman" w:hAnsi="Arial" w:cs="Arial"/>
          <w:sz w:val="24"/>
          <w:szCs w:val="24"/>
          <w:lang w:eastAsia="ar-SA"/>
        </w:rPr>
        <w:t>максимально допустимое</w:t>
      </w:r>
      <w:r w:rsidR="0003441F" w:rsidRPr="0003441F">
        <w:rPr>
          <w:rFonts w:ascii="Arial" w:eastAsia="Times New Roman" w:hAnsi="Arial" w:cs="Arial"/>
          <w:sz w:val="24"/>
          <w:szCs w:val="24"/>
          <w:lang w:eastAsia="ar-SA"/>
        </w:rPr>
        <w:t xml:space="preserve"> давление»</w:t>
      </w:r>
      <w:r w:rsidRPr="0003441F">
        <w:rPr>
          <w:rFonts w:ascii="Arial" w:eastAsia="Times New Roman" w:hAnsi="Arial" w:cs="Arial"/>
          <w:sz w:val="24"/>
          <w:szCs w:val="24"/>
          <w:lang w:eastAsia="ar-SA"/>
        </w:rPr>
        <w:t xml:space="preserve"> (3.8.101).</w:t>
      </w:r>
    </w:p>
    <w:p w14:paraId="511AA148" w14:textId="77777777" w:rsidR="006525E1" w:rsidRPr="006B104D" w:rsidRDefault="006525E1" w:rsidP="00577BE0">
      <w:pPr>
        <w:widowControl w:val="0"/>
        <w:spacing w:after="0" w:line="360" w:lineRule="auto"/>
        <w:ind w:firstLine="567"/>
        <w:jc w:val="both"/>
        <w:rPr>
          <w:rFonts w:ascii="Arial" w:eastAsia="Times New Roman" w:hAnsi="Arial" w:cs="Arial"/>
          <w:sz w:val="24"/>
          <w:szCs w:val="24"/>
          <w:lang w:eastAsia="ar-SA"/>
        </w:rPr>
      </w:pPr>
    </w:p>
    <w:p w14:paraId="7650A405" w14:textId="6ABCF1A1" w:rsidR="004C04C8" w:rsidRPr="00E54C55" w:rsidRDefault="00C73630" w:rsidP="00577BE0">
      <w:pPr>
        <w:widowControl w:val="0"/>
        <w:spacing w:after="0" w:line="360" w:lineRule="auto"/>
        <w:ind w:firstLine="567"/>
        <w:jc w:val="both"/>
        <w:rPr>
          <w:rFonts w:ascii="Arial" w:eastAsia="Times New Roman" w:hAnsi="Arial" w:cs="Arial"/>
          <w:sz w:val="24"/>
          <w:szCs w:val="24"/>
          <w:lang w:eastAsia="ar-SA"/>
        </w:rPr>
      </w:pPr>
      <w:r w:rsidRPr="00E54C55">
        <w:rPr>
          <w:rFonts w:ascii="Arial" w:eastAsia="Times New Roman" w:hAnsi="Arial" w:cs="Arial"/>
          <w:sz w:val="24"/>
          <w:szCs w:val="24"/>
          <w:lang w:eastAsia="ar-SA"/>
        </w:rPr>
        <w:t>Настоящий стандарт следует применять с</w:t>
      </w:r>
      <w:r w:rsidR="00BD7FAD">
        <w:rPr>
          <w:rFonts w:ascii="Arial" w:eastAsia="Times New Roman" w:hAnsi="Arial" w:cs="Arial"/>
          <w:sz w:val="24"/>
          <w:szCs w:val="24"/>
          <w:lang w:eastAsia="ar-SA"/>
        </w:rPr>
        <w:t>овместно с</w:t>
      </w:r>
      <w:r w:rsidRPr="00E54C55">
        <w:rPr>
          <w:rFonts w:ascii="Arial" w:eastAsia="Times New Roman" w:hAnsi="Arial" w:cs="Arial"/>
          <w:sz w:val="24"/>
          <w:szCs w:val="24"/>
          <w:lang w:eastAsia="ar-SA"/>
        </w:rPr>
        <w:t xml:space="preserve"> </w:t>
      </w:r>
      <w:r w:rsidR="004C04C8" w:rsidRPr="00E54C55">
        <w:rPr>
          <w:rFonts w:ascii="Arial" w:eastAsia="Times New Roman" w:hAnsi="Arial" w:cs="Arial"/>
          <w:sz w:val="24"/>
          <w:szCs w:val="24"/>
          <w:lang w:eastAsia="ar-SA"/>
        </w:rPr>
        <w:t>ГОСТ IEC 60335-1–20</w:t>
      </w:r>
      <w:r w:rsidR="00E54C55" w:rsidRPr="00E54C55">
        <w:rPr>
          <w:rFonts w:ascii="Arial" w:eastAsia="Times New Roman" w:hAnsi="Arial" w:cs="Arial"/>
          <w:sz w:val="24"/>
          <w:szCs w:val="24"/>
          <w:lang w:eastAsia="ar-SA"/>
        </w:rPr>
        <w:t>2</w:t>
      </w:r>
      <w:r w:rsidR="00BD7FAD">
        <w:rPr>
          <w:rFonts w:ascii="Arial" w:eastAsia="Times New Roman" w:hAnsi="Arial" w:cs="Arial"/>
          <w:sz w:val="24"/>
          <w:szCs w:val="24"/>
          <w:lang w:eastAsia="ar-SA"/>
        </w:rPr>
        <w:t>4</w:t>
      </w:r>
      <w:r w:rsidR="004C04C8" w:rsidRPr="00E54C55">
        <w:rPr>
          <w:rFonts w:ascii="Arial" w:eastAsia="Times New Roman" w:hAnsi="Arial" w:cs="Arial"/>
          <w:sz w:val="24"/>
          <w:szCs w:val="24"/>
          <w:lang w:eastAsia="ar-SA"/>
        </w:rPr>
        <w:t xml:space="preserve">, разработанным на основе </w:t>
      </w:r>
      <w:r w:rsidR="00E54C55" w:rsidRPr="00E54C55">
        <w:rPr>
          <w:rFonts w:ascii="Arial" w:eastAsia="Times New Roman" w:hAnsi="Arial" w:cs="Arial"/>
          <w:sz w:val="24"/>
          <w:szCs w:val="24"/>
          <w:lang w:eastAsia="ar-SA"/>
        </w:rPr>
        <w:t>шестого</w:t>
      </w:r>
      <w:r w:rsidR="004C04C8" w:rsidRPr="00E54C55">
        <w:rPr>
          <w:rFonts w:ascii="Arial" w:eastAsia="Times New Roman" w:hAnsi="Arial" w:cs="Arial"/>
          <w:sz w:val="24"/>
          <w:szCs w:val="24"/>
          <w:lang w:eastAsia="ar-SA"/>
        </w:rPr>
        <w:t xml:space="preserve"> издания IEC 60335-1</w:t>
      </w:r>
      <w:r w:rsidR="00994B72" w:rsidRPr="00994B72">
        <w:rPr>
          <w:rFonts w:ascii="Arial" w:eastAsia="Times New Roman" w:hAnsi="Arial" w:cs="Arial"/>
          <w:sz w:val="24"/>
          <w:szCs w:val="24"/>
          <w:lang w:eastAsia="ar-SA"/>
        </w:rPr>
        <w:t>:2020</w:t>
      </w:r>
      <w:r w:rsidR="004C04C8" w:rsidRPr="00E54C55">
        <w:rPr>
          <w:rFonts w:ascii="Arial" w:eastAsia="Times New Roman" w:hAnsi="Arial" w:cs="Arial"/>
          <w:sz w:val="24"/>
          <w:szCs w:val="24"/>
          <w:lang w:eastAsia="ar-SA"/>
        </w:rPr>
        <w:t>.</w:t>
      </w:r>
    </w:p>
    <w:p w14:paraId="329B77F6" w14:textId="77777777" w:rsidR="00C73630" w:rsidRPr="00E54C55" w:rsidRDefault="00C73630" w:rsidP="00577BE0">
      <w:pPr>
        <w:widowControl w:val="0"/>
        <w:spacing w:after="0" w:line="360" w:lineRule="auto"/>
        <w:ind w:firstLine="567"/>
        <w:jc w:val="both"/>
        <w:rPr>
          <w:rFonts w:ascii="Arial" w:eastAsia="Times New Roman" w:hAnsi="Arial" w:cs="Arial"/>
          <w:sz w:val="24"/>
          <w:szCs w:val="24"/>
          <w:lang w:eastAsia="ar-SA"/>
        </w:rPr>
      </w:pPr>
    </w:p>
    <w:p w14:paraId="5EBBA303" w14:textId="46A5D770" w:rsidR="00107B4E" w:rsidRPr="00E54C55" w:rsidRDefault="00107B4E" w:rsidP="00577BE0">
      <w:pPr>
        <w:widowControl w:val="0"/>
        <w:spacing w:after="0" w:line="360" w:lineRule="auto"/>
        <w:ind w:firstLine="567"/>
        <w:jc w:val="both"/>
        <w:rPr>
          <w:rFonts w:ascii="Arial" w:eastAsia="Times New Roman" w:hAnsi="Arial" w:cs="Arial"/>
          <w:szCs w:val="24"/>
          <w:lang w:eastAsia="ar-SA"/>
        </w:rPr>
      </w:pPr>
      <w:r w:rsidRPr="00E54C55">
        <w:rPr>
          <w:rFonts w:ascii="Arial" w:eastAsia="Times New Roman" w:hAnsi="Arial" w:cs="Arial"/>
          <w:spacing w:val="20"/>
          <w:szCs w:val="24"/>
          <w:lang w:eastAsia="ar-SA"/>
        </w:rPr>
        <w:t>Примечание</w:t>
      </w:r>
      <w:r w:rsidRPr="00E54C55">
        <w:rPr>
          <w:rFonts w:ascii="Arial" w:eastAsia="Times New Roman" w:hAnsi="Arial" w:cs="Arial"/>
          <w:szCs w:val="24"/>
          <w:lang w:eastAsia="ar-SA"/>
        </w:rPr>
        <w:t xml:space="preserve"> 1 – В настоящем стандарте при упоминании «Часть 1» подразумевается IEC 60335-1.</w:t>
      </w:r>
    </w:p>
    <w:p w14:paraId="5F6991F0" w14:textId="77777777" w:rsidR="00107B4E" w:rsidRPr="00E54C55" w:rsidRDefault="00107B4E" w:rsidP="00577BE0">
      <w:pPr>
        <w:widowControl w:val="0"/>
        <w:spacing w:after="0" w:line="360" w:lineRule="auto"/>
        <w:ind w:firstLine="567"/>
        <w:jc w:val="both"/>
        <w:rPr>
          <w:rFonts w:ascii="Arial" w:eastAsia="Times New Roman" w:hAnsi="Arial" w:cs="Arial"/>
          <w:sz w:val="24"/>
          <w:szCs w:val="24"/>
          <w:lang w:eastAsia="ar-SA"/>
        </w:rPr>
      </w:pPr>
    </w:p>
    <w:p w14:paraId="70109AF2" w14:textId="13292DD1" w:rsidR="00107B4E" w:rsidRPr="00E54C55" w:rsidRDefault="00107B4E" w:rsidP="00577BE0">
      <w:pPr>
        <w:widowControl w:val="0"/>
        <w:spacing w:after="0" w:line="360" w:lineRule="auto"/>
        <w:ind w:firstLine="567"/>
        <w:jc w:val="both"/>
        <w:rPr>
          <w:rFonts w:ascii="Arial" w:eastAsia="Times New Roman" w:hAnsi="Arial" w:cs="Arial"/>
          <w:sz w:val="24"/>
          <w:szCs w:val="24"/>
          <w:lang w:eastAsia="ar-SA"/>
        </w:rPr>
      </w:pPr>
      <w:r w:rsidRPr="00E54C55">
        <w:rPr>
          <w:rFonts w:ascii="Arial" w:eastAsia="Times New Roman" w:hAnsi="Arial" w:cs="Arial"/>
          <w:sz w:val="24"/>
          <w:szCs w:val="24"/>
          <w:lang w:eastAsia="ar-SA"/>
        </w:rPr>
        <w:t>Настоящий стандарт дополняет или изменяет соответствующие положения ГОСТ IEC 60335-1</w:t>
      </w:r>
      <w:r w:rsidR="004C04C8" w:rsidRPr="00E54C55">
        <w:rPr>
          <w:rFonts w:ascii="Arial" w:eastAsia="Times New Roman" w:hAnsi="Arial" w:cs="Arial"/>
          <w:sz w:val="24"/>
          <w:szCs w:val="24"/>
          <w:lang w:eastAsia="ar-SA"/>
        </w:rPr>
        <w:t>–20</w:t>
      </w:r>
      <w:r w:rsidR="00E54C55" w:rsidRPr="00E54C55">
        <w:rPr>
          <w:rFonts w:ascii="Arial" w:eastAsia="Times New Roman" w:hAnsi="Arial" w:cs="Arial"/>
          <w:sz w:val="24"/>
          <w:szCs w:val="24"/>
          <w:lang w:eastAsia="ar-SA"/>
        </w:rPr>
        <w:t>2</w:t>
      </w:r>
      <w:r w:rsidR="00BD7FAD">
        <w:rPr>
          <w:rFonts w:ascii="Arial" w:eastAsia="Times New Roman" w:hAnsi="Arial" w:cs="Arial"/>
          <w:sz w:val="24"/>
          <w:szCs w:val="24"/>
          <w:lang w:eastAsia="ar-SA"/>
        </w:rPr>
        <w:t>4</w:t>
      </w:r>
      <w:r w:rsidRPr="00E54C55">
        <w:rPr>
          <w:rFonts w:ascii="Arial" w:eastAsia="Times New Roman" w:hAnsi="Arial" w:cs="Arial"/>
          <w:sz w:val="24"/>
          <w:szCs w:val="24"/>
          <w:lang w:eastAsia="ar-SA"/>
        </w:rPr>
        <w:t>.</w:t>
      </w:r>
    </w:p>
    <w:p w14:paraId="6346CC83" w14:textId="18919FE0" w:rsidR="00107B4E" w:rsidRPr="00E54C55" w:rsidRDefault="00107B4E" w:rsidP="00577BE0">
      <w:pPr>
        <w:widowControl w:val="0"/>
        <w:spacing w:after="0" w:line="360" w:lineRule="auto"/>
        <w:ind w:firstLine="567"/>
        <w:jc w:val="both"/>
        <w:rPr>
          <w:rFonts w:ascii="Arial" w:eastAsia="Times New Roman" w:hAnsi="Arial" w:cs="Arial"/>
          <w:sz w:val="24"/>
          <w:szCs w:val="24"/>
          <w:lang w:eastAsia="ar-SA"/>
        </w:rPr>
      </w:pPr>
      <w:r w:rsidRPr="00E54C55">
        <w:rPr>
          <w:rFonts w:ascii="Arial" w:eastAsia="Times New Roman" w:hAnsi="Arial" w:cs="Arial"/>
          <w:sz w:val="24"/>
          <w:szCs w:val="24"/>
          <w:lang w:eastAsia="ar-SA"/>
        </w:rPr>
        <w:t>Если конкретный пункт части 1 не упоминается в настоящем стандарте, этот пункт применя</w:t>
      </w:r>
      <w:r w:rsidR="00BD7FAD">
        <w:rPr>
          <w:rFonts w:ascii="Arial" w:eastAsia="Times New Roman" w:hAnsi="Arial" w:cs="Arial"/>
          <w:sz w:val="24"/>
          <w:szCs w:val="24"/>
          <w:lang w:eastAsia="ar-SA"/>
        </w:rPr>
        <w:t>ют</w:t>
      </w:r>
      <w:r w:rsidRPr="00E54C55">
        <w:rPr>
          <w:rFonts w:ascii="Arial" w:eastAsia="Times New Roman" w:hAnsi="Arial" w:cs="Arial"/>
          <w:sz w:val="24"/>
          <w:szCs w:val="24"/>
          <w:lang w:eastAsia="ar-SA"/>
        </w:rPr>
        <w:t xml:space="preserve"> </w:t>
      </w:r>
      <w:r w:rsidR="00BD7FAD">
        <w:rPr>
          <w:rFonts w:ascii="Arial" w:eastAsia="Times New Roman" w:hAnsi="Arial" w:cs="Arial"/>
          <w:sz w:val="24"/>
          <w:szCs w:val="24"/>
          <w:lang w:eastAsia="ar-SA"/>
        </w:rPr>
        <w:t>в зависимости от возможности</w:t>
      </w:r>
      <w:r w:rsidRPr="00E54C55">
        <w:rPr>
          <w:rFonts w:ascii="Arial" w:eastAsia="Times New Roman" w:hAnsi="Arial" w:cs="Arial"/>
          <w:sz w:val="24"/>
          <w:szCs w:val="24"/>
          <w:lang w:eastAsia="ar-SA"/>
        </w:rPr>
        <w:t>. Если в настоящем стандарте указано «дополнение», «</w:t>
      </w:r>
      <w:r w:rsidR="00C31664" w:rsidRPr="00E54C55">
        <w:rPr>
          <w:rFonts w:ascii="Arial" w:eastAsia="Times New Roman" w:hAnsi="Arial" w:cs="Arial"/>
          <w:sz w:val="24"/>
          <w:szCs w:val="24"/>
          <w:lang w:eastAsia="ar-SA"/>
        </w:rPr>
        <w:t>изменение</w:t>
      </w:r>
      <w:r w:rsidRPr="00E54C55">
        <w:rPr>
          <w:rFonts w:ascii="Arial" w:eastAsia="Times New Roman" w:hAnsi="Arial" w:cs="Arial"/>
          <w:sz w:val="24"/>
          <w:szCs w:val="24"/>
          <w:lang w:eastAsia="ar-SA"/>
        </w:rPr>
        <w:t xml:space="preserve">» или «замена», соответствующий текст в части 1 </w:t>
      </w:r>
      <w:r w:rsidR="00BD7FAD">
        <w:rPr>
          <w:rFonts w:ascii="Arial" w:eastAsia="Times New Roman" w:hAnsi="Arial" w:cs="Arial"/>
          <w:sz w:val="24"/>
          <w:szCs w:val="24"/>
          <w:lang w:eastAsia="ar-SA"/>
        </w:rPr>
        <w:t>следует</w:t>
      </w:r>
      <w:r w:rsidRPr="00E54C55">
        <w:rPr>
          <w:rFonts w:ascii="Arial" w:eastAsia="Times New Roman" w:hAnsi="Arial" w:cs="Arial"/>
          <w:sz w:val="24"/>
          <w:szCs w:val="24"/>
          <w:lang w:eastAsia="ar-SA"/>
        </w:rPr>
        <w:t xml:space="preserve"> адаптирова</w:t>
      </w:r>
      <w:r w:rsidR="00BD7FAD">
        <w:rPr>
          <w:rFonts w:ascii="Arial" w:eastAsia="Times New Roman" w:hAnsi="Arial" w:cs="Arial"/>
          <w:sz w:val="24"/>
          <w:szCs w:val="24"/>
          <w:lang w:eastAsia="ar-SA"/>
        </w:rPr>
        <w:t>ть</w:t>
      </w:r>
      <w:r w:rsidRPr="00E54C55">
        <w:rPr>
          <w:rFonts w:ascii="Arial" w:eastAsia="Times New Roman" w:hAnsi="Arial" w:cs="Arial"/>
          <w:sz w:val="24"/>
          <w:szCs w:val="24"/>
          <w:lang w:eastAsia="ar-SA"/>
        </w:rPr>
        <w:t xml:space="preserve"> соответствующим образом.</w:t>
      </w:r>
    </w:p>
    <w:p w14:paraId="3407C101" w14:textId="77777777" w:rsidR="00107B4E" w:rsidRPr="00E54C55" w:rsidRDefault="00107B4E" w:rsidP="00577BE0">
      <w:pPr>
        <w:widowControl w:val="0"/>
        <w:spacing w:after="0" w:line="360" w:lineRule="auto"/>
        <w:ind w:firstLine="567"/>
        <w:jc w:val="both"/>
        <w:rPr>
          <w:rFonts w:ascii="Arial" w:eastAsia="Times New Roman" w:hAnsi="Arial" w:cs="Arial"/>
          <w:sz w:val="24"/>
          <w:szCs w:val="24"/>
          <w:lang w:eastAsia="ar-SA"/>
        </w:rPr>
      </w:pPr>
    </w:p>
    <w:p w14:paraId="67C52DFA" w14:textId="36491F99" w:rsidR="00B17CC6" w:rsidRPr="00E54C55" w:rsidRDefault="00B17CC6" w:rsidP="00B17CC6">
      <w:pPr>
        <w:widowControl w:val="0"/>
        <w:spacing w:after="0" w:line="360" w:lineRule="auto"/>
        <w:ind w:firstLine="567"/>
        <w:jc w:val="both"/>
        <w:rPr>
          <w:rFonts w:ascii="Arial" w:eastAsia="Times New Roman" w:hAnsi="Arial" w:cs="Arial"/>
          <w:lang w:eastAsia="ar-SA"/>
        </w:rPr>
      </w:pPr>
      <w:r w:rsidRPr="00E54C55">
        <w:rPr>
          <w:rFonts w:ascii="Arial" w:eastAsia="Times New Roman" w:hAnsi="Arial" w:cs="Arial"/>
          <w:spacing w:val="20"/>
          <w:lang w:eastAsia="ar-SA"/>
        </w:rPr>
        <w:t>Примечание</w:t>
      </w:r>
      <w:r w:rsidRPr="00E54C55">
        <w:rPr>
          <w:rFonts w:ascii="Arial" w:eastAsia="Times New Roman" w:hAnsi="Arial" w:cs="Arial"/>
          <w:lang w:eastAsia="ar-SA"/>
        </w:rPr>
        <w:t xml:space="preserve"> 2 – Используется следующая система нумерации:</w:t>
      </w:r>
    </w:p>
    <w:p w14:paraId="1281BE6B" w14:textId="04685219" w:rsidR="00B17CC6" w:rsidRPr="00E54C55" w:rsidRDefault="00B17CC6" w:rsidP="00B17CC6">
      <w:pPr>
        <w:widowControl w:val="0"/>
        <w:spacing w:after="0" w:line="360" w:lineRule="auto"/>
        <w:ind w:firstLine="567"/>
        <w:jc w:val="both"/>
        <w:rPr>
          <w:rFonts w:ascii="Arial" w:eastAsia="Times New Roman" w:hAnsi="Arial" w:cs="Arial"/>
          <w:lang w:eastAsia="ar-SA"/>
        </w:rPr>
      </w:pPr>
      <w:r w:rsidRPr="00E54C55">
        <w:rPr>
          <w:rFonts w:ascii="Arial" w:eastAsia="Times New Roman" w:hAnsi="Arial" w:cs="Arial"/>
          <w:lang w:eastAsia="ar-SA"/>
        </w:rPr>
        <w:t>- подразделы, таблицы и рисунки, пронумерованные начиная со 101, являются дополнительными к тем, что приведены в части 1;</w:t>
      </w:r>
    </w:p>
    <w:p w14:paraId="4C2C1B47" w14:textId="3F19A8BA" w:rsidR="00B17CC6" w:rsidRPr="00E54C55" w:rsidRDefault="00B17CC6" w:rsidP="00B17CC6">
      <w:pPr>
        <w:widowControl w:val="0"/>
        <w:spacing w:after="0" w:line="360" w:lineRule="auto"/>
        <w:ind w:firstLine="567"/>
        <w:jc w:val="both"/>
        <w:rPr>
          <w:rFonts w:ascii="Arial" w:eastAsia="Times New Roman" w:hAnsi="Arial" w:cs="Arial"/>
          <w:lang w:eastAsia="ar-SA"/>
        </w:rPr>
      </w:pPr>
      <w:r w:rsidRPr="00E54C55">
        <w:rPr>
          <w:rFonts w:ascii="Arial" w:eastAsia="Times New Roman" w:hAnsi="Arial" w:cs="Arial"/>
          <w:lang w:eastAsia="ar-SA"/>
        </w:rPr>
        <w:t>- если примечания не включены в новый пункт или не включают примечания в части 1, они нумеруются</w:t>
      </w:r>
      <w:r w:rsidR="00C31664" w:rsidRPr="00E54C55">
        <w:rPr>
          <w:rFonts w:ascii="Arial" w:eastAsia="Times New Roman" w:hAnsi="Arial" w:cs="Arial"/>
          <w:lang w:eastAsia="ar-SA"/>
        </w:rPr>
        <w:t>,</w:t>
      </w:r>
      <w:r w:rsidRPr="00E54C55">
        <w:rPr>
          <w:rFonts w:ascii="Arial" w:eastAsia="Times New Roman" w:hAnsi="Arial" w:cs="Arial"/>
          <w:lang w:eastAsia="ar-SA"/>
        </w:rPr>
        <w:t xml:space="preserve"> начиная с 101, включая примечания в замененном пункте или подпункте;</w:t>
      </w:r>
    </w:p>
    <w:p w14:paraId="3D1690DB" w14:textId="5098E4D3" w:rsidR="00107B4E" w:rsidRPr="00E54C55" w:rsidRDefault="00B17CC6" w:rsidP="00B17CC6">
      <w:pPr>
        <w:widowControl w:val="0"/>
        <w:spacing w:after="0" w:line="360" w:lineRule="auto"/>
        <w:ind w:firstLine="567"/>
        <w:jc w:val="both"/>
        <w:rPr>
          <w:rFonts w:ascii="Arial" w:eastAsia="Times New Roman" w:hAnsi="Arial" w:cs="Arial"/>
          <w:lang w:eastAsia="ar-SA"/>
        </w:rPr>
      </w:pPr>
      <w:r w:rsidRPr="00E54C55">
        <w:rPr>
          <w:rFonts w:ascii="Arial" w:eastAsia="Times New Roman" w:hAnsi="Arial" w:cs="Arial"/>
          <w:lang w:eastAsia="ar-SA"/>
        </w:rPr>
        <w:t>- дополнительные приложения обозначены буквами AA, BB и т.д.</w:t>
      </w:r>
    </w:p>
    <w:p w14:paraId="00CBDEEB" w14:textId="4DF7A285" w:rsidR="00B17CC6" w:rsidRPr="00E54C55" w:rsidRDefault="00B17CC6" w:rsidP="00B17CC6">
      <w:pPr>
        <w:widowControl w:val="0"/>
        <w:spacing w:after="0" w:line="360" w:lineRule="auto"/>
        <w:ind w:firstLine="567"/>
        <w:jc w:val="both"/>
        <w:rPr>
          <w:rFonts w:ascii="Arial" w:eastAsia="Times New Roman" w:hAnsi="Arial" w:cs="Arial"/>
          <w:lang w:eastAsia="ar-SA"/>
        </w:rPr>
      </w:pPr>
      <w:r w:rsidRPr="00E54C55">
        <w:rPr>
          <w:rFonts w:ascii="Arial" w:eastAsia="Times New Roman" w:hAnsi="Arial" w:cs="Arial"/>
          <w:spacing w:val="20"/>
          <w:lang w:eastAsia="ar-SA"/>
        </w:rPr>
        <w:t>Примечание</w:t>
      </w:r>
      <w:r w:rsidRPr="00E54C55">
        <w:rPr>
          <w:rFonts w:ascii="Arial" w:eastAsia="Times New Roman" w:hAnsi="Arial" w:cs="Arial"/>
          <w:lang w:eastAsia="ar-SA"/>
        </w:rPr>
        <w:t xml:space="preserve"> 3 – В настоящем стандарте использованы следующие шрифтовые выделения:</w:t>
      </w:r>
    </w:p>
    <w:p w14:paraId="283385E9" w14:textId="49370C10" w:rsidR="00B17CC6" w:rsidRPr="003C725D" w:rsidRDefault="00B17CC6" w:rsidP="00B17CC6">
      <w:pPr>
        <w:widowControl w:val="0"/>
        <w:spacing w:after="0" w:line="360" w:lineRule="auto"/>
        <w:ind w:firstLine="567"/>
        <w:jc w:val="both"/>
        <w:rPr>
          <w:rFonts w:ascii="Arial" w:eastAsia="Times New Roman" w:hAnsi="Arial" w:cs="Arial"/>
          <w:lang w:eastAsia="ar-SA"/>
        </w:rPr>
      </w:pPr>
      <w:r w:rsidRPr="003C725D">
        <w:rPr>
          <w:rFonts w:ascii="Arial" w:eastAsia="Times New Roman" w:hAnsi="Arial" w:cs="Arial"/>
          <w:lang w:eastAsia="ar-SA"/>
        </w:rPr>
        <w:t>- текст требований</w:t>
      </w:r>
      <w:r w:rsidR="00BD7FAD">
        <w:rPr>
          <w:rFonts w:ascii="Arial" w:eastAsia="Times New Roman" w:hAnsi="Arial" w:cs="Arial"/>
          <w:lang w:eastAsia="ar-SA"/>
        </w:rPr>
        <w:t xml:space="preserve"> –</w:t>
      </w:r>
      <w:r w:rsidRPr="003C725D">
        <w:rPr>
          <w:rFonts w:ascii="Arial" w:eastAsia="Times New Roman" w:hAnsi="Arial" w:cs="Arial"/>
          <w:lang w:eastAsia="ar-SA"/>
        </w:rPr>
        <w:t xml:space="preserve"> светлый;</w:t>
      </w:r>
    </w:p>
    <w:p w14:paraId="5BA4F963" w14:textId="46800E74" w:rsidR="00B17CC6" w:rsidRPr="003C725D" w:rsidRDefault="00B17CC6" w:rsidP="00B17CC6">
      <w:pPr>
        <w:widowControl w:val="0"/>
        <w:spacing w:after="0" w:line="360" w:lineRule="auto"/>
        <w:ind w:firstLine="567"/>
        <w:jc w:val="both"/>
        <w:rPr>
          <w:rFonts w:ascii="Arial" w:eastAsia="Times New Roman" w:hAnsi="Arial" w:cs="Arial"/>
          <w:lang w:eastAsia="ar-SA"/>
        </w:rPr>
      </w:pPr>
      <w:r w:rsidRPr="003C725D">
        <w:rPr>
          <w:rFonts w:ascii="Arial" w:eastAsia="Times New Roman" w:hAnsi="Arial" w:cs="Arial"/>
          <w:lang w:eastAsia="ar-SA"/>
        </w:rPr>
        <w:t>- методы испытаний</w:t>
      </w:r>
      <w:r w:rsidR="00BD7FAD">
        <w:rPr>
          <w:rFonts w:ascii="Arial" w:eastAsia="Times New Roman" w:hAnsi="Arial" w:cs="Arial"/>
          <w:lang w:eastAsia="ar-SA"/>
        </w:rPr>
        <w:t xml:space="preserve"> –</w:t>
      </w:r>
      <w:r w:rsidRPr="003C725D">
        <w:rPr>
          <w:rFonts w:ascii="Arial" w:eastAsia="Times New Roman" w:hAnsi="Arial" w:cs="Arial"/>
          <w:lang w:eastAsia="ar-SA"/>
        </w:rPr>
        <w:t xml:space="preserve"> курсив;</w:t>
      </w:r>
    </w:p>
    <w:p w14:paraId="630023B7" w14:textId="483882B6" w:rsidR="00B17CC6" w:rsidRPr="003C725D" w:rsidRDefault="00B17CC6" w:rsidP="00B17CC6">
      <w:pPr>
        <w:widowControl w:val="0"/>
        <w:spacing w:after="0" w:line="360" w:lineRule="auto"/>
        <w:ind w:firstLine="567"/>
        <w:jc w:val="both"/>
        <w:rPr>
          <w:rFonts w:ascii="Arial" w:eastAsia="Times New Roman" w:hAnsi="Arial" w:cs="Arial"/>
          <w:lang w:eastAsia="ar-SA"/>
        </w:rPr>
      </w:pPr>
      <w:r w:rsidRPr="003C725D">
        <w:rPr>
          <w:rFonts w:ascii="Arial" w:eastAsia="Times New Roman" w:hAnsi="Arial" w:cs="Arial"/>
          <w:lang w:eastAsia="ar-SA"/>
        </w:rPr>
        <w:t>- примечания</w:t>
      </w:r>
      <w:r w:rsidR="00BD7FAD">
        <w:rPr>
          <w:rFonts w:ascii="Arial" w:eastAsia="Times New Roman" w:hAnsi="Arial" w:cs="Arial"/>
          <w:lang w:eastAsia="ar-SA"/>
        </w:rPr>
        <w:t xml:space="preserve"> –</w:t>
      </w:r>
      <w:r w:rsidRPr="003C725D">
        <w:rPr>
          <w:rFonts w:ascii="Arial" w:eastAsia="Times New Roman" w:hAnsi="Arial" w:cs="Arial"/>
          <w:lang w:eastAsia="ar-SA"/>
        </w:rPr>
        <w:t xml:space="preserve"> светлый петит.</w:t>
      </w:r>
    </w:p>
    <w:p w14:paraId="23633741" w14:textId="40C65A44" w:rsidR="00B17CC6" w:rsidRPr="003C725D" w:rsidRDefault="00B17CC6" w:rsidP="00B17CC6">
      <w:pPr>
        <w:widowControl w:val="0"/>
        <w:spacing w:after="0" w:line="360" w:lineRule="auto"/>
        <w:ind w:firstLine="567"/>
        <w:jc w:val="both"/>
        <w:rPr>
          <w:rFonts w:ascii="Arial" w:eastAsia="Times New Roman" w:hAnsi="Arial" w:cs="Arial"/>
          <w:lang w:eastAsia="ar-SA"/>
        </w:rPr>
      </w:pPr>
      <w:r w:rsidRPr="003C725D">
        <w:rPr>
          <w:rFonts w:ascii="Arial" w:eastAsia="Times New Roman" w:hAnsi="Arial" w:cs="Arial"/>
          <w:lang w:eastAsia="ar-SA"/>
        </w:rPr>
        <w:t>Термины, применяемые в настоящем стандарте, выделены полужирным шрифтом.</w:t>
      </w:r>
    </w:p>
    <w:p w14:paraId="13C7B57B" w14:textId="30229ABD" w:rsidR="00577BE0" w:rsidRPr="003C725D" w:rsidRDefault="00577BE0" w:rsidP="00577BE0">
      <w:pPr>
        <w:widowControl w:val="0"/>
        <w:spacing w:after="0" w:line="360" w:lineRule="auto"/>
        <w:ind w:firstLine="567"/>
        <w:jc w:val="both"/>
        <w:rPr>
          <w:rFonts w:ascii="Arial" w:eastAsia="Times New Roman" w:hAnsi="Arial" w:cs="Arial"/>
          <w:sz w:val="24"/>
          <w:szCs w:val="24"/>
          <w:lang w:eastAsia="ar-SA"/>
        </w:rPr>
      </w:pPr>
    </w:p>
    <w:p w14:paraId="61B8BED6" w14:textId="390BC0F3" w:rsidR="004F3F9E" w:rsidRPr="00FE49BA" w:rsidRDefault="006A19A0" w:rsidP="004F3F9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Выполнение</w:t>
      </w:r>
      <w:r w:rsidRPr="00FE49BA">
        <w:rPr>
          <w:rFonts w:ascii="Arial" w:eastAsia="Times New Roman" w:hAnsi="Arial" w:cs="Arial"/>
          <w:sz w:val="24"/>
          <w:szCs w:val="24"/>
          <w:lang w:eastAsia="ar-SA"/>
        </w:rPr>
        <w:t xml:space="preserve"> требований настоящего стандарта допустимо проводить лицам, имеющим соответствующую квалификацию и опыт.</w:t>
      </w:r>
    </w:p>
    <w:p w14:paraId="077DF6E8" w14:textId="275381D3"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r w:rsidRPr="00FE49BA">
        <w:rPr>
          <w:rFonts w:ascii="Arial" w:eastAsia="Times New Roman" w:hAnsi="Arial" w:cs="Arial"/>
          <w:sz w:val="24"/>
          <w:szCs w:val="24"/>
          <w:lang w:eastAsia="ar-SA"/>
        </w:rPr>
        <w:t xml:space="preserve">Настоящий стандарт </w:t>
      </w:r>
      <w:r w:rsidR="00F87519">
        <w:rPr>
          <w:rFonts w:ascii="Arial" w:eastAsia="Times New Roman" w:hAnsi="Arial" w:cs="Arial"/>
          <w:sz w:val="24"/>
          <w:szCs w:val="24"/>
          <w:lang w:eastAsia="ar-SA"/>
        </w:rPr>
        <w:t xml:space="preserve">устанавливает </w:t>
      </w:r>
      <w:r w:rsidRPr="00FE49BA">
        <w:rPr>
          <w:rFonts w:ascii="Arial" w:eastAsia="Times New Roman" w:hAnsi="Arial" w:cs="Arial"/>
          <w:sz w:val="24"/>
          <w:szCs w:val="24"/>
          <w:lang w:eastAsia="ar-SA"/>
        </w:rPr>
        <w:t xml:space="preserve">признанный </w:t>
      </w:r>
      <w:r w:rsidR="00F87519">
        <w:rPr>
          <w:rFonts w:ascii="Arial" w:eastAsia="Times New Roman" w:hAnsi="Arial" w:cs="Arial"/>
          <w:sz w:val="24"/>
          <w:szCs w:val="24"/>
          <w:lang w:eastAsia="ar-SA"/>
        </w:rPr>
        <w:t xml:space="preserve">международным сообществом </w:t>
      </w:r>
      <w:r w:rsidRPr="00FE49BA">
        <w:rPr>
          <w:rFonts w:ascii="Arial" w:eastAsia="Times New Roman" w:hAnsi="Arial" w:cs="Arial"/>
          <w:sz w:val="24"/>
          <w:szCs w:val="24"/>
          <w:lang w:eastAsia="ar-SA"/>
        </w:rPr>
        <w:t xml:space="preserve">уровень защиты от опасностей, </w:t>
      </w:r>
      <w:r w:rsidR="00F87519">
        <w:rPr>
          <w:rFonts w:ascii="Arial" w:eastAsia="Times New Roman" w:hAnsi="Arial" w:cs="Arial"/>
          <w:sz w:val="24"/>
          <w:szCs w:val="24"/>
          <w:lang w:eastAsia="ar-SA"/>
        </w:rPr>
        <w:t>создаваемых прибором при его нормальном применении,</w:t>
      </w:r>
      <w:r w:rsidR="00F87519" w:rsidRPr="00F87519">
        <w:rPr>
          <w:rFonts w:ascii="Arial" w:eastAsia="Times New Roman" w:hAnsi="Arial" w:cs="Arial"/>
          <w:sz w:val="24"/>
          <w:szCs w:val="24"/>
          <w:lang w:eastAsia="ar-SA"/>
        </w:rPr>
        <w:t xml:space="preserve"> </w:t>
      </w:r>
      <w:r w:rsidR="00F87519" w:rsidRPr="00FE49BA">
        <w:rPr>
          <w:rFonts w:ascii="Arial" w:eastAsia="Times New Roman" w:hAnsi="Arial" w:cs="Arial"/>
          <w:sz w:val="24"/>
          <w:szCs w:val="24"/>
          <w:lang w:eastAsia="ar-SA"/>
        </w:rPr>
        <w:t xml:space="preserve">с учетом инструкций </w:t>
      </w:r>
      <w:r w:rsidR="00F87519">
        <w:rPr>
          <w:rFonts w:ascii="Arial" w:eastAsia="Times New Roman" w:hAnsi="Arial" w:cs="Arial"/>
          <w:sz w:val="24"/>
          <w:szCs w:val="24"/>
          <w:lang w:eastAsia="ar-SA"/>
        </w:rPr>
        <w:t>изготовителя, включая</w:t>
      </w:r>
      <w:r w:rsidRPr="00FE49BA">
        <w:rPr>
          <w:rFonts w:ascii="Arial" w:eastAsia="Times New Roman" w:hAnsi="Arial" w:cs="Arial"/>
          <w:sz w:val="24"/>
          <w:szCs w:val="24"/>
          <w:lang w:eastAsia="ar-SA"/>
        </w:rPr>
        <w:t xml:space="preserve"> электрические, механические, термические, пожарные и радиационные </w:t>
      </w:r>
      <w:r w:rsidR="00F87519">
        <w:rPr>
          <w:rFonts w:ascii="Arial" w:eastAsia="Times New Roman" w:hAnsi="Arial" w:cs="Arial"/>
          <w:sz w:val="24"/>
          <w:szCs w:val="24"/>
          <w:lang w:eastAsia="ar-SA"/>
        </w:rPr>
        <w:t>опасности</w:t>
      </w:r>
      <w:r w:rsidRPr="00FE49BA">
        <w:rPr>
          <w:rFonts w:ascii="Arial" w:eastAsia="Times New Roman" w:hAnsi="Arial" w:cs="Arial"/>
          <w:sz w:val="24"/>
          <w:szCs w:val="24"/>
          <w:lang w:eastAsia="ar-SA"/>
        </w:rPr>
        <w:t xml:space="preserve">. В стандарте </w:t>
      </w:r>
      <w:r w:rsidR="00F87519">
        <w:rPr>
          <w:rFonts w:ascii="Arial" w:eastAsia="Times New Roman" w:hAnsi="Arial" w:cs="Arial"/>
          <w:sz w:val="24"/>
          <w:szCs w:val="24"/>
          <w:lang w:eastAsia="ar-SA"/>
        </w:rPr>
        <w:t>рассмотрены возможные</w:t>
      </w:r>
      <w:r w:rsidRPr="00FE49BA">
        <w:rPr>
          <w:rFonts w:ascii="Arial" w:eastAsia="Times New Roman" w:hAnsi="Arial" w:cs="Arial"/>
          <w:sz w:val="24"/>
          <w:szCs w:val="24"/>
          <w:lang w:eastAsia="ar-SA"/>
        </w:rPr>
        <w:t xml:space="preserve"> нештатные ситуации, которые могу</w:t>
      </w:r>
      <w:r w:rsidR="00F87519">
        <w:rPr>
          <w:rFonts w:ascii="Arial" w:eastAsia="Times New Roman" w:hAnsi="Arial" w:cs="Arial"/>
          <w:sz w:val="24"/>
          <w:szCs w:val="24"/>
          <w:lang w:eastAsia="ar-SA"/>
        </w:rPr>
        <w:t>т</w:t>
      </w:r>
      <w:r w:rsidRPr="00FE49BA">
        <w:rPr>
          <w:rFonts w:ascii="Arial" w:eastAsia="Times New Roman" w:hAnsi="Arial" w:cs="Arial"/>
          <w:sz w:val="24"/>
          <w:szCs w:val="24"/>
          <w:lang w:eastAsia="ar-SA"/>
        </w:rPr>
        <w:t xml:space="preserve"> возникать на практике, а также вопросы влияния электромагнитных </w:t>
      </w:r>
      <w:r w:rsidR="00F87519">
        <w:rPr>
          <w:rFonts w:ascii="Arial" w:eastAsia="Times New Roman" w:hAnsi="Arial" w:cs="Arial"/>
          <w:sz w:val="24"/>
          <w:szCs w:val="24"/>
          <w:lang w:eastAsia="ar-SA"/>
        </w:rPr>
        <w:t xml:space="preserve">воздействий </w:t>
      </w:r>
      <w:r w:rsidRPr="00FE49BA">
        <w:rPr>
          <w:rFonts w:ascii="Arial" w:eastAsia="Times New Roman" w:hAnsi="Arial" w:cs="Arial"/>
          <w:sz w:val="24"/>
          <w:szCs w:val="24"/>
          <w:lang w:eastAsia="ar-SA"/>
        </w:rPr>
        <w:t xml:space="preserve">на безопасную </w:t>
      </w:r>
      <w:r w:rsidR="00F87519">
        <w:rPr>
          <w:rFonts w:ascii="Arial" w:eastAsia="Times New Roman" w:hAnsi="Arial" w:cs="Arial"/>
          <w:sz w:val="24"/>
          <w:szCs w:val="24"/>
          <w:lang w:eastAsia="ar-SA"/>
        </w:rPr>
        <w:t>работу</w:t>
      </w:r>
      <w:r w:rsidRPr="00FE49BA">
        <w:rPr>
          <w:rFonts w:ascii="Arial" w:eastAsia="Times New Roman" w:hAnsi="Arial" w:cs="Arial"/>
          <w:sz w:val="24"/>
          <w:szCs w:val="24"/>
          <w:lang w:eastAsia="ar-SA"/>
        </w:rPr>
        <w:t xml:space="preserve"> приборов.</w:t>
      </w:r>
    </w:p>
    <w:p w14:paraId="0675C99F" w14:textId="1F098C68"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r w:rsidRPr="00FE49BA">
        <w:rPr>
          <w:rFonts w:ascii="Arial" w:eastAsia="Times New Roman" w:hAnsi="Arial" w:cs="Arial"/>
          <w:sz w:val="24"/>
          <w:szCs w:val="24"/>
          <w:lang w:eastAsia="ar-SA"/>
        </w:rPr>
        <w:t>Настоящий стандарт, насколько это возможно, учитывает требования серии стандартов IEC 60364, с целью обеспечения совместимости с правилами под</w:t>
      </w:r>
      <w:r w:rsidR="00C5169E">
        <w:rPr>
          <w:rFonts w:ascii="Arial" w:eastAsia="Times New Roman" w:hAnsi="Arial" w:cs="Arial"/>
          <w:sz w:val="24"/>
          <w:szCs w:val="24"/>
          <w:lang w:eastAsia="ar-SA"/>
        </w:rPr>
        <w:t>ключения прибора к электросети.</w:t>
      </w:r>
    </w:p>
    <w:p w14:paraId="6FC49A19" w14:textId="55ECA16D" w:rsidR="004F3F9E" w:rsidRPr="00FE49BA" w:rsidRDefault="00C5169E" w:rsidP="004F3F9E">
      <w:pPr>
        <w:widowControl w:val="0"/>
        <w:spacing w:after="0" w:line="360" w:lineRule="auto"/>
        <w:ind w:firstLine="567"/>
        <w:jc w:val="both"/>
        <w:rPr>
          <w:rFonts w:ascii="Arial" w:eastAsia="Times New Roman" w:hAnsi="Arial" w:cs="Arial"/>
          <w:sz w:val="24"/>
          <w:szCs w:val="24"/>
          <w:lang w:eastAsia="ar-SA"/>
        </w:rPr>
      </w:pPr>
      <w:r w:rsidRPr="00F1075F">
        <w:rPr>
          <w:rFonts w:ascii="Arial" w:eastAsia="Times New Roman" w:hAnsi="Arial" w:cs="Arial"/>
          <w:sz w:val="24"/>
          <w:szCs w:val="24"/>
          <w:lang w:eastAsia="ar-SA"/>
        </w:rPr>
        <w:t xml:space="preserve">Если устройство, входящее в область применения настоящего стандарта, также включает в себя функции, которые входят в область применения другого стандарта серии стандартов </w:t>
      </w:r>
      <w:r w:rsidRPr="00F1075F">
        <w:rPr>
          <w:rFonts w:ascii="Arial" w:eastAsia="Times New Roman" w:hAnsi="Arial" w:cs="Arial"/>
          <w:sz w:val="24"/>
          <w:szCs w:val="24"/>
          <w:lang w:val="en-US" w:eastAsia="ar-SA"/>
        </w:rPr>
        <w:t>IEC</w:t>
      </w:r>
      <w:r w:rsidRPr="00F1075F">
        <w:rPr>
          <w:rFonts w:ascii="Arial" w:eastAsia="Times New Roman" w:hAnsi="Arial" w:cs="Arial"/>
          <w:sz w:val="24"/>
          <w:szCs w:val="24"/>
          <w:lang w:eastAsia="ar-SA"/>
        </w:rPr>
        <w:t xml:space="preserve"> 60335-2, соответствующий стандарт из серии </w:t>
      </w:r>
      <w:r w:rsidRPr="00F1075F">
        <w:rPr>
          <w:rFonts w:ascii="Arial" w:eastAsia="Times New Roman" w:hAnsi="Arial" w:cs="Arial"/>
          <w:sz w:val="24"/>
          <w:szCs w:val="24"/>
          <w:lang w:val="en-US" w:eastAsia="ar-SA"/>
        </w:rPr>
        <w:t>IEC</w:t>
      </w:r>
      <w:r w:rsidRPr="00F1075F">
        <w:rPr>
          <w:rFonts w:ascii="Arial" w:eastAsia="Times New Roman" w:hAnsi="Arial" w:cs="Arial"/>
          <w:sz w:val="24"/>
          <w:szCs w:val="24"/>
          <w:lang w:eastAsia="ar-SA"/>
        </w:rPr>
        <w:t xml:space="preserve"> 60335-2, </w:t>
      </w:r>
      <w:r w:rsidRPr="00F1075F">
        <w:rPr>
          <w:rFonts w:ascii="Arial" w:eastAsia="Times New Roman" w:hAnsi="Arial" w:cs="Arial"/>
          <w:sz w:val="24"/>
          <w:szCs w:val="24"/>
          <w:lang w:eastAsia="ar-SA"/>
        </w:rPr>
        <w:lastRenderedPageBreak/>
        <w:t>применяют к каждой функции отдельно, в зависимости от целесообразности. Если применимо, учитывают влияние одной функции на другую.</w:t>
      </w:r>
    </w:p>
    <w:p w14:paraId="645899E8" w14:textId="61713192" w:rsidR="004F3F9E" w:rsidRPr="00FE49BA" w:rsidRDefault="00BD7FAD" w:rsidP="004F3F9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Если</w:t>
      </w:r>
      <w:r w:rsidR="004F3F9E" w:rsidRPr="00FE49BA">
        <w:rPr>
          <w:rFonts w:ascii="Arial" w:eastAsia="Times New Roman" w:hAnsi="Arial" w:cs="Arial"/>
          <w:sz w:val="24"/>
          <w:szCs w:val="24"/>
          <w:lang w:eastAsia="ar-SA"/>
        </w:rPr>
        <w:t xml:space="preserve"> стандарт части 2 не содержит дополнительных требований для охвата опасностей, рассматриваемых в части 1, применяют часть 1.</w:t>
      </w:r>
    </w:p>
    <w:p w14:paraId="3615379E" w14:textId="77777777"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p>
    <w:p w14:paraId="6703762C" w14:textId="3405AC56" w:rsidR="004F3F9E" w:rsidRPr="00FE49BA" w:rsidRDefault="004F3F9E" w:rsidP="004F3F9E">
      <w:pPr>
        <w:widowControl w:val="0"/>
        <w:spacing w:after="0" w:line="360" w:lineRule="auto"/>
        <w:ind w:firstLine="567"/>
        <w:jc w:val="both"/>
        <w:rPr>
          <w:rFonts w:ascii="Arial" w:eastAsia="Times New Roman" w:hAnsi="Arial" w:cs="Arial"/>
          <w:szCs w:val="24"/>
          <w:lang w:eastAsia="ar-SA"/>
        </w:rPr>
      </w:pPr>
      <w:r w:rsidRPr="00FE49BA">
        <w:rPr>
          <w:rFonts w:ascii="Arial" w:eastAsia="Times New Roman" w:hAnsi="Arial" w:cs="Arial"/>
          <w:spacing w:val="20"/>
          <w:szCs w:val="24"/>
          <w:lang w:eastAsia="ar-SA"/>
        </w:rPr>
        <w:t>Примечание</w:t>
      </w:r>
      <w:r w:rsidRPr="00FE49BA">
        <w:rPr>
          <w:rFonts w:ascii="Arial" w:eastAsia="Times New Roman" w:hAnsi="Arial" w:cs="Arial"/>
          <w:szCs w:val="24"/>
          <w:lang w:eastAsia="ar-SA"/>
        </w:rPr>
        <w:t xml:space="preserve"> </w:t>
      </w:r>
      <w:r w:rsidR="00C5169E">
        <w:rPr>
          <w:rFonts w:ascii="Arial" w:eastAsia="Times New Roman" w:hAnsi="Arial" w:cs="Arial"/>
          <w:szCs w:val="24"/>
          <w:lang w:eastAsia="ar-SA"/>
        </w:rPr>
        <w:t>4</w:t>
      </w:r>
      <w:r w:rsidRPr="00FE49BA">
        <w:rPr>
          <w:rFonts w:ascii="Arial" w:eastAsia="Times New Roman" w:hAnsi="Arial" w:cs="Arial"/>
          <w:szCs w:val="24"/>
          <w:lang w:eastAsia="ar-SA"/>
        </w:rPr>
        <w:t xml:space="preserve"> – </w:t>
      </w:r>
      <w:r w:rsidR="00C5169E" w:rsidRPr="00C5169E">
        <w:rPr>
          <w:rFonts w:ascii="Arial" w:eastAsia="Times New Roman" w:hAnsi="Arial" w:cs="Arial"/>
          <w:szCs w:val="24"/>
          <w:lang w:eastAsia="ar-SA"/>
        </w:rPr>
        <w:t>Это означает, что технические комитеты, ответственные за стандарты, входящие в серию IEC 60335-2, определили, что нет необходимости указывать особые требования к рассматриваемому прибору сверх общих требований.</w:t>
      </w:r>
    </w:p>
    <w:p w14:paraId="0AD964A8" w14:textId="77777777"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p>
    <w:p w14:paraId="50F73F5F" w14:textId="4E300189" w:rsidR="004F3F9E" w:rsidRPr="00FE49BA" w:rsidRDefault="00C5169E" w:rsidP="004F3F9E">
      <w:pPr>
        <w:widowControl w:val="0"/>
        <w:spacing w:after="0" w:line="360" w:lineRule="auto"/>
        <w:ind w:firstLine="567"/>
        <w:jc w:val="both"/>
        <w:rPr>
          <w:rFonts w:ascii="Arial" w:eastAsia="Times New Roman" w:hAnsi="Arial" w:cs="Arial"/>
          <w:sz w:val="24"/>
          <w:szCs w:val="24"/>
          <w:lang w:eastAsia="ar-SA"/>
        </w:rPr>
      </w:pPr>
      <w:r w:rsidRPr="00C23876">
        <w:rPr>
          <w:rFonts w:ascii="Arial" w:eastAsia="Times New Roman" w:hAnsi="Arial" w:cs="Arial"/>
          <w:sz w:val="24"/>
          <w:szCs w:val="24"/>
          <w:lang w:eastAsia="ar-SA"/>
        </w:rPr>
        <w:t>Настоящий стандарт относится к серии стандартов, рассматривающих безопасность приборов, и имеет приоритет над горизонтальными и общими стандартами, в область применения которых входят указанные аспекты стандартизации.</w:t>
      </w:r>
    </w:p>
    <w:p w14:paraId="3846FE26" w14:textId="77777777"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p>
    <w:p w14:paraId="1690BB18" w14:textId="269C4817" w:rsidR="004F3F9E" w:rsidRPr="00FE49BA" w:rsidRDefault="004F3F9E" w:rsidP="004F3F9E">
      <w:pPr>
        <w:widowControl w:val="0"/>
        <w:spacing w:after="0" w:line="360" w:lineRule="auto"/>
        <w:ind w:firstLine="567"/>
        <w:jc w:val="both"/>
        <w:rPr>
          <w:rFonts w:ascii="Arial" w:eastAsia="Times New Roman" w:hAnsi="Arial" w:cs="Arial"/>
          <w:szCs w:val="24"/>
          <w:lang w:eastAsia="ar-SA"/>
        </w:rPr>
      </w:pPr>
      <w:r w:rsidRPr="00FE49BA">
        <w:rPr>
          <w:rFonts w:ascii="Arial" w:eastAsia="Times New Roman" w:hAnsi="Arial" w:cs="Arial"/>
          <w:spacing w:val="20"/>
          <w:szCs w:val="24"/>
          <w:lang w:eastAsia="ar-SA"/>
        </w:rPr>
        <w:t>Примечание</w:t>
      </w:r>
      <w:r w:rsidRPr="00FE49BA">
        <w:rPr>
          <w:rFonts w:ascii="Arial" w:eastAsia="Times New Roman" w:hAnsi="Arial" w:cs="Arial"/>
          <w:szCs w:val="24"/>
          <w:lang w:eastAsia="ar-SA"/>
        </w:rPr>
        <w:t xml:space="preserve"> </w:t>
      </w:r>
      <w:r w:rsidR="00C5169E">
        <w:rPr>
          <w:rFonts w:ascii="Arial" w:eastAsia="Times New Roman" w:hAnsi="Arial" w:cs="Arial"/>
          <w:szCs w:val="24"/>
          <w:lang w:eastAsia="ar-SA"/>
        </w:rPr>
        <w:t>5</w:t>
      </w:r>
      <w:r w:rsidRPr="00FE49BA">
        <w:rPr>
          <w:rFonts w:ascii="Arial" w:eastAsia="Times New Roman" w:hAnsi="Arial" w:cs="Arial"/>
          <w:szCs w:val="24"/>
          <w:lang w:eastAsia="ar-SA"/>
        </w:rPr>
        <w:t xml:space="preserve"> – </w:t>
      </w:r>
      <w:r w:rsidR="00C5169E" w:rsidRPr="00C23876">
        <w:rPr>
          <w:rFonts w:ascii="Arial" w:eastAsia="Times New Roman" w:hAnsi="Arial" w:cs="Arial"/>
          <w:lang w:eastAsia="ar-SA"/>
        </w:rPr>
        <w:t xml:space="preserve">Горизонтальные и общие стандарты, рассматривающие аспекты безопасности, неприменимы, поскольку они учитывались при разработке общих и частных требований для серии стандартов </w:t>
      </w:r>
      <w:r w:rsidR="00C5169E" w:rsidRPr="00C23876">
        <w:rPr>
          <w:rFonts w:ascii="Arial" w:eastAsia="Times New Roman" w:hAnsi="Arial" w:cs="Arial"/>
          <w:lang w:val="en-US" w:eastAsia="ar-SA"/>
        </w:rPr>
        <w:t>IEC</w:t>
      </w:r>
      <w:r w:rsidR="00C5169E" w:rsidRPr="00C23876">
        <w:rPr>
          <w:rFonts w:ascii="Arial" w:eastAsia="Times New Roman" w:hAnsi="Arial" w:cs="Arial"/>
          <w:lang w:eastAsia="ar-SA"/>
        </w:rPr>
        <w:t xml:space="preserve"> 60335.</w:t>
      </w:r>
    </w:p>
    <w:p w14:paraId="49663F8A" w14:textId="77777777" w:rsidR="004F3F9E" w:rsidRPr="00FE49BA" w:rsidRDefault="004F3F9E" w:rsidP="004F3F9E">
      <w:pPr>
        <w:widowControl w:val="0"/>
        <w:spacing w:after="0" w:line="360" w:lineRule="auto"/>
        <w:ind w:firstLine="567"/>
        <w:jc w:val="both"/>
        <w:rPr>
          <w:rFonts w:ascii="Arial" w:eastAsia="Times New Roman" w:hAnsi="Arial" w:cs="Arial"/>
          <w:sz w:val="24"/>
          <w:szCs w:val="24"/>
          <w:lang w:eastAsia="ar-SA"/>
        </w:rPr>
      </w:pPr>
    </w:p>
    <w:p w14:paraId="72A07755" w14:textId="4F989ADE" w:rsidR="004F3F9E" w:rsidRPr="00FE49BA" w:rsidRDefault="00864188" w:rsidP="004F3F9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Е</w:t>
      </w:r>
      <w:r w:rsidR="004F3F9E" w:rsidRPr="00FE49BA">
        <w:rPr>
          <w:rFonts w:ascii="Arial" w:eastAsia="Times New Roman" w:hAnsi="Arial" w:cs="Arial"/>
          <w:sz w:val="24"/>
          <w:szCs w:val="24"/>
          <w:lang w:eastAsia="ar-SA"/>
        </w:rPr>
        <w:t>сли при осмотре и испытании обнаружено, что прибор, соответствующий настоящему стандарту, имеет другие характеристики, которые снижают установленный уровень безопасности, то такой прибор не считают соответствующим требованиям безопасности, установленным настоящим стандартом.</w:t>
      </w:r>
    </w:p>
    <w:p w14:paraId="31CEB313" w14:textId="5BE0D2DF" w:rsidR="004F3F9E" w:rsidRPr="00FE49BA" w:rsidRDefault="00C5169E" w:rsidP="004F3F9E">
      <w:pPr>
        <w:widowControl w:val="0"/>
        <w:spacing w:after="0" w:line="360" w:lineRule="auto"/>
        <w:ind w:firstLine="567"/>
        <w:jc w:val="both"/>
        <w:rPr>
          <w:rFonts w:ascii="Arial" w:eastAsia="Times New Roman" w:hAnsi="Arial" w:cs="Arial"/>
          <w:sz w:val="24"/>
          <w:szCs w:val="24"/>
          <w:lang w:eastAsia="ar-SA"/>
        </w:rPr>
      </w:pPr>
      <w:r w:rsidRPr="00C23876">
        <w:rPr>
          <w:rFonts w:ascii="Arial" w:eastAsia="Times New Roman" w:hAnsi="Arial" w:cs="Arial"/>
          <w:sz w:val="24"/>
          <w:szCs w:val="24"/>
          <w:lang w:eastAsia="ar-SA"/>
        </w:rPr>
        <w:t>Прибор, в котором используют материалы или формы конструкции, отличающиеся от указанных, допускается признавать соответствующим требованиям настоящего стандарта, если он выдержал испытания и установлено, что он эквивалентен приборам, указанным в настоящем стандарте.</w:t>
      </w:r>
    </w:p>
    <w:p w14:paraId="21D855D1" w14:textId="77777777" w:rsidR="00FE49BA" w:rsidRPr="00FE49BA" w:rsidRDefault="00FE49BA" w:rsidP="004F3F9E">
      <w:pPr>
        <w:widowControl w:val="0"/>
        <w:spacing w:after="0" w:line="360" w:lineRule="auto"/>
        <w:ind w:firstLine="567"/>
        <w:jc w:val="both"/>
        <w:rPr>
          <w:rFonts w:ascii="Arial" w:eastAsia="Times New Roman" w:hAnsi="Arial" w:cs="Arial"/>
          <w:sz w:val="24"/>
          <w:szCs w:val="24"/>
          <w:lang w:eastAsia="ar-SA"/>
        </w:rPr>
      </w:pPr>
    </w:p>
    <w:p w14:paraId="13335344" w14:textId="77777777" w:rsidR="00C5169E" w:rsidRPr="00C23876" w:rsidRDefault="00C5169E" w:rsidP="00C5169E">
      <w:pPr>
        <w:widowControl w:val="0"/>
        <w:spacing w:after="0" w:line="360" w:lineRule="auto"/>
        <w:ind w:firstLine="567"/>
        <w:jc w:val="both"/>
        <w:rPr>
          <w:rFonts w:ascii="Arial" w:eastAsia="Times New Roman" w:hAnsi="Arial" w:cs="Arial"/>
          <w:szCs w:val="24"/>
          <w:lang w:eastAsia="ar-SA"/>
        </w:rPr>
      </w:pPr>
      <w:r w:rsidRPr="00C23876">
        <w:rPr>
          <w:rFonts w:ascii="Arial" w:eastAsia="Times New Roman" w:hAnsi="Arial" w:cs="Arial"/>
          <w:spacing w:val="20"/>
          <w:szCs w:val="24"/>
          <w:lang w:eastAsia="ar-SA"/>
        </w:rPr>
        <w:t>Примечание</w:t>
      </w:r>
      <w:r w:rsidRPr="00C23876">
        <w:rPr>
          <w:rFonts w:ascii="Arial" w:eastAsia="Times New Roman" w:hAnsi="Arial" w:cs="Arial"/>
          <w:szCs w:val="24"/>
          <w:lang w:eastAsia="ar-SA"/>
        </w:rPr>
        <w:t xml:space="preserve"> </w:t>
      </w:r>
      <w:r>
        <w:rPr>
          <w:rFonts w:ascii="Arial" w:eastAsia="Times New Roman" w:hAnsi="Arial" w:cs="Arial"/>
          <w:szCs w:val="24"/>
          <w:lang w:eastAsia="ar-SA"/>
        </w:rPr>
        <w:t>6</w:t>
      </w:r>
      <w:r w:rsidRPr="00C23876">
        <w:rPr>
          <w:rFonts w:ascii="Arial" w:eastAsia="Times New Roman" w:hAnsi="Arial" w:cs="Arial"/>
          <w:szCs w:val="24"/>
          <w:lang w:eastAsia="ar-SA"/>
        </w:rPr>
        <w:t xml:space="preserve"> – Стандартами, касающимися аспектов, не связанных с безопасностью бытовой техники, являются:</w:t>
      </w:r>
    </w:p>
    <w:p w14:paraId="330E1106" w14:textId="77777777" w:rsidR="00C5169E" w:rsidRPr="00C23876" w:rsidRDefault="00C5169E" w:rsidP="00C5169E">
      <w:pPr>
        <w:widowControl w:val="0"/>
        <w:spacing w:after="0" w:line="360" w:lineRule="auto"/>
        <w:ind w:firstLine="567"/>
        <w:jc w:val="both"/>
        <w:rPr>
          <w:rFonts w:ascii="Arial" w:eastAsia="Times New Roman" w:hAnsi="Arial" w:cs="Arial"/>
          <w:szCs w:val="24"/>
          <w:lang w:eastAsia="ar-SA"/>
        </w:rPr>
      </w:pPr>
      <w:r w:rsidRPr="00C23876">
        <w:rPr>
          <w:rFonts w:ascii="Arial" w:eastAsia="Times New Roman" w:hAnsi="Arial" w:cs="Arial"/>
          <w:szCs w:val="24"/>
          <w:lang w:eastAsia="ar-SA"/>
        </w:rPr>
        <w:t xml:space="preserve">- стандарты МЭК, опубликованные </w:t>
      </w:r>
      <w:r w:rsidRPr="009A06C3">
        <w:rPr>
          <w:rFonts w:ascii="Arial" w:eastAsia="Times New Roman" w:hAnsi="Arial" w:cs="Arial"/>
          <w:snapToGrid w:val="0"/>
          <w:szCs w:val="20"/>
          <w:lang w:eastAsia="ru-RU"/>
        </w:rPr>
        <w:t>Техническим комитетом</w:t>
      </w:r>
      <w:r w:rsidRPr="00C23876">
        <w:rPr>
          <w:rFonts w:ascii="Arial" w:eastAsia="Times New Roman" w:hAnsi="Arial" w:cs="Arial"/>
          <w:szCs w:val="24"/>
          <w:lang w:eastAsia="ar-SA"/>
        </w:rPr>
        <w:t xml:space="preserve"> 59, касающиеся методов измерения производительности;</w:t>
      </w:r>
    </w:p>
    <w:p w14:paraId="3DAFEB4C" w14:textId="77777777" w:rsidR="00C5169E" w:rsidRPr="00C23876" w:rsidRDefault="00C5169E" w:rsidP="00C5169E">
      <w:pPr>
        <w:widowControl w:val="0"/>
        <w:spacing w:after="0" w:line="360" w:lineRule="auto"/>
        <w:ind w:firstLine="567"/>
        <w:jc w:val="both"/>
        <w:rPr>
          <w:rFonts w:ascii="Arial" w:eastAsia="Times New Roman" w:hAnsi="Arial" w:cs="Arial"/>
          <w:szCs w:val="24"/>
          <w:lang w:eastAsia="ar-SA"/>
        </w:rPr>
      </w:pPr>
      <w:r w:rsidRPr="00C23876">
        <w:rPr>
          <w:rFonts w:ascii="Arial" w:eastAsia="Times New Roman" w:hAnsi="Arial" w:cs="Arial"/>
          <w:szCs w:val="24"/>
          <w:lang w:eastAsia="ar-SA"/>
        </w:rPr>
        <w:t>- CISPR 11, CISPR 14-1 и соответствующие стандарты серии IEC 61000-3, касающиеся электромагнитных излучений;</w:t>
      </w:r>
    </w:p>
    <w:p w14:paraId="20E28D77" w14:textId="77777777" w:rsidR="00C5169E" w:rsidRPr="00C23876" w:rsidRDefault="00C5169E" w:rsidP="00C5169E">
      <w:pPr>
        <w:widowControl w:val="0"/>
        <w:spacing w:after="0" w:line="360" w:lineRule="auto"/>
        <w:ind w:firstLine="567"/>
        <w:jc w:val="both"/>
        <w:rPr>
          <w:rFonts w:ascii="Arial" w:eastAsia="Times New Roman" w:hAnsi="Arial" w:cs="Arial"/>
          <w:szCs w:val="24"/>
          <w:lang w:eastAsia="ar-SA"/>
        </w:rPr>
      </w:pPr>
      <w:r w:rsidRPr="00C23876">
        <w:rPr>
          <w:rFonts w:ascii="Arial" w:eastAsia="Times New Roman" w:hAnsi="Arial" w:cs="Arial"/>
          <w:szCs w:val="24"/>
          <w:lang w:eastAsia="ar-SA"/>
        </w:rPr>
        <w:t>- CISPR 14-2, касающийся электромагнитной помехоустойчивости;</w:t>
      </w:r>
    </w:p>
    <w:p w14:paraId="14034E07" w14:textId="0265EE90" w:rsidR="00987B47" w:rsidRPr="00F8502B" w:rsidRDefault="00C5169E" w:rsidP="006D10A7">
      <w:pPr>
        <w:widowControl w:val="0"/>
        <w:spacing w:after="0" w:line="360" w:lineRule="auto"/>
        <w:ind w:firstLine="567"/>
        <w:jc w:val="both"/>
        <w:rPr>
          <w:rFonts w:ascii="Arial" w:eastAsia="Arial" w:hAnsi="Arial" w:cs="Times New Roman"/>
          <w:sz w:val="24"/>
          <w:szCs w:val="24"/>
          <w:lang w:eastAsia="ar-SA"/>
        </w:rPr>
      </w:pPr>
      <w:r w:rsidRPr="00C23876">
        <w:rPr>
          <w:rFonts w:ascii="Arial" w:eastAsia="Times New Roman" w:hAnsi="Arial" w:cs="Arial"/>
          <w:szCs w:val="24"/>
          <w:lang w:eastAsia="ar-SA"/>
        </w:rPr>
        <w:t xml:space="preserve">- стандарты </w:t>
      </w:r>
      <w:r w:rsidRPr="00C23876">
        <w:rPr>
          <w:rFonts w:ascii="Arial" w:eastAsia="Times New Roman" w:hAnsi="Arial" w:cs="Arial"/>
          <w:szCs w:val="24"/>
          <w:lang w:val="en-US" w:eastAsia="ar-SA"/>
        </w:rPr>
        <w:t>IEC</w:t>
      </w:r>
      <w:r w:rsidRPr="00C23876">
        <w:rPr>
          <w:rFonts w:ascii="Arial" w:eastAsia="Times New Roman" w:hAnsi="Arial" w:cs="Arial"/>
          <w:szCs w:val="24"/>
          <w:lang w:eastAsia="ar-SA"/>
        </w:rPr>
        <w:t xml:space="preserve">, опубликованные </w:t>
      </w:r>
      <w:r w:rsidRPr="009A06C3">
        <w:rPr>
          <w:rFonts w:ascii="Arial" w:eastAsia="Times New Roman" w:hAnsi="Arial" w:cs="Arial"/>
          <w:snapToGrid w:val="0"/>
          <w:szCs w:val="20"/>
          <w:lang w:eastAsia="ru-RU"/>
        </w:rPr>
        <w:t>Техническим комитетом</w:t>
      </w:r>
      <w:r w:rsidRPr="00C23876">
        <w:rPr>
          <w:rFonts w:ascii="Arial" w:eastAsia="Times New Roman" w:hAnsi="Arial" w:cs="Arial"/>
          <w:szCs w:val="24"/>
          <w:lang w:eastAsia="ar-SA"/>
        </w:rPr>
        <w:t xml:space="preserve"> 111, касающиеся вопросов охраны окружающей среды.</w:t>
      </w:r>
    </w:p>
    <w:p w14:paraId="13E588B7" w14:textId="77777777" w:rsidR="00577BE0" w:rsidRPr="00F8502B" w:rsidRDefault="00577BE0" w:rsidP="00577BE0">
      <w:pPr>
        <w:widowControl w:val="0"/>
        <w:spacing w:after="0" w:line="360" w:lineRule="auto"/>
        <w:ind w:firstLine="567"/>
        <w:rPr>
          <w:rFonts w:ascii="Arial" w:eastAsia="Arial" w:hAnsi="Arial" w:cs="Arial"/>
          <w:sz w:val="24"/>
          <w:szCs w:val="24"/>
          <w:lang w:eastAsia="ar-SA"/>
        </w:rPr>
        <w:sectPr w:rsidR="00577BE0" w:rsidRPr="00F8502B" w:rsidSect="0040249A">
          <w:footerReference w:type="default" r:id="rId13"/>
          <w:footnotePr>
            <w:numRestart w:val="eachPage"/>
          </w:footnotePr>
          <w:pgSz w:w="11920" w:h="16860"/>
          <w:pgMar w:top="1134" w:right="851" w:bottom="1134" w:left="1134" w:header="993" w:footer="624" w:gutter="0"/>
          <w:pgNumType w:fmt="upperRoman"/>
          <w:cols w:space="720"/>
          <w:titlePg/>
          <w:docGrid w:linePitch="326"/>
        </w:sectPr>
      </w:pPr>
    </w:p>
    <w:tbl>
      <w:tblPr>
        <w:tblStyle w:val="af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7BE0" w:rsidRPr="00F8502B" w14:paraId="7C76F738" w14:textId="77777777" w:rsidTr="007473F5">
        <w:tc>
          <w:tcPr>
            <w:tcW w:w="10065" w:type="dxa"/>
            <w:tcBorders>
              <w:bottom w:val="single" w:sz="12" w:space="0" w:color="auto"/>
            </w:tcBorders>
          </w:tcPr>
          <w:p w14:paraId="67BA9870" w14:textId="77777777" w:rsidR="00577BE0" w:rsidRPr="00F8502B" w:rsidRDefault="00577BE0" w:rsidP="00577BE0">
            <w:pPr>
              <w:widowControl w:val="0"/>
              <w:numPr>
                <w:ilvl w:val="0"/>
                <w:numId w:val="1"/>
              </w:numPr>
              <w:jc w:val="center"/>
              <w:rPr>
                <w:rFonts w:ascii="Arial" w:hAnsi="Arial" w:cs="Arial"/>
                <w:spacing w:val="120"/>
                <w:sz w:val="24"/>
                <w:szCs w:val="24"/>
              </w:rPr>
            </w:pPr>
            <w:r w:rsidRPr="00F8502B">
              <w:rPr>
                <w:rFonts w:ascii="Arial" w:hAnsi="Arial" w:cs="Arial"/>
                <w:b/>
                <w:bCs/>
                <w:spacing w:val="120"/>
                <w:kern w:val="24"/>
                <w:sz w:val="28"/>
                <w:szCs w:val="24"/>
                <w:lang w:eastAsia="ar-SA"/>
              </w:rPr>
              <w:lastRenderedPageBreak/>
              <w:t>МЕЖГОСУДАРСТВЕННЫЙ</w:t>
            </w:r>
            <w:r w:rsidRPr="00F8502B">
              <w:rPr>
                <w:rFonts w:ascii="Arial" w:hAnsi="Arial" w:cs="Arial"/>
                <w:b/>
                <w:bCs/>
                <w:spacing w:val="120"/>
                <w:kern w:val="24"/>
                <w:sz w:val="32"/>
                <w:szCs w:val="24"/>
                <w:lang w:eastAsia="ar-SA"/>
              </w:rPr>
              <w:t xml:space="preserve"> СТАНДАРТ</w:t>
            </w:r>
          </w:p>
        </w:tc>
      </w:tr>
      <w:tr w:rsidR="00577BE0" w:rsidRPr="00F8502B" w14:paraId="71351B30" w14:textId="77777777" w:rsidTr="007473F5">
        <w:tc>
          <w:tcPr>
            <w:tcW w:w="10065" w:type="dxa"/>
            <w:tcBorders>
              <w:top w:val="single" w:sz="12" w:space="0" w:color="auto"/>
            </w:tcBorders>
          </w:tcPr>
          <w:p w14:paraId="7AF72D2E" w14:textId="77777777" w:rsidR="00577BE0" w:rsidRPr="00F8502B" w:rsidRDefault="0064518A" w:rsidP="00B17CC6">
            <w:pPr>
              <w:widowControl w:val="0"/>
              <w:ind w:firstLine="0"/>
              <w:jc w:val="center"/>
              <w:rPr>
                <w:rFonts w:ascii="Arial" w:hAnsi="Arial" w:cs="Arial"/>
                <w:b/>
                <w:sz w:val="28"/>
                <w:szCs w:val="28"/>
              </w:rPr>
            </w:pPr>
            <w:r w:rsidRPr="00F8502B">
              <w:rPr>
                <w:rFonts w:ascii="Arial" w:hAnsi="Arial" w:cs="Arial"/>
                <w:b/>
                <w:sz w:val="28"/>
                <w:szCs w:val="28"/>
              </w:rPr>
              <w:t>БЫТОВЫЕ И АНАЛОГИЧНЫЕ ЭЛЕКТРИЧЕСКИЕ ПРИБОРЫ.</w:t>
            </w:r>
          </w:p>
          <w:p w14:paraId="778D3811" w14:textId="77777777" w:rsidR="00577BE0" w:rsidRPr="00F8502B" w:rsidRDefault="0064518A" w:rsidP="00B17CC6">
            <w:pPr>
              <w:widowControl w:val="0"/>
              <w:ind w:firstLine="0"/>
              <w:jc w:val="center"/>
              <w:rPr>
                <w:rFonts w:ascii="Arial" w:hAnsi="Arial" w:cs="Arial"/>
                <w:b/>
                <w:sz w:val="28"/>
                <w:szCs w:val="28"/>
              </w:rPr>
            </w:pPr>
            <w:r w:rsidRPr="00F8502B">
              <w:rPr>
                <w:rFonts w:ascii="Arial" w:hAnsi="Arial" w:cs="Arial"/>
                <w:b/>
                <w:sz w:val="28"/>
                <w:szCs w:val="28"/>
              </w:rPr>
              <w:t>БЕЗОПАСНОСТЬ</w:t>
            </w:r>
          </w:p>
          <w:p w14:paraId="7FACD5D7" w14:textId="25DFFEBE" w:rsidR="00577BE0" w:rsidRPr="00F8502B" w:rsidRDefault="00577BE0" w:rsidP="00B17CC6">
            <w:pPr>
              <w:widowControl w:val="0"/>
              <w:ind w:firstLine="0"/>
              <w:jc w:val="center"/>
              <w:rPr>
                <w:rFonts w:ascii="Arial" w:hAnsi="Arial" w:cs="Arial"/>
                <w:b/>
                <w:sz w:val="28"/>
                <w:szCs w:val="28"/>
              </w:rPr>
            </w:pPr>
            <w:r w:rsidRPr="00F8502B">
              <w:rPr>
                <w:rFonts w:ascii="Arial" w:hAnsi="Arial" w:cs="Arial"/>
                <w:b/>
                <w:spacing w:val="40"/>
                <w:sz w:val="28"/>
                <w:szCs w:val="28"/>
              </w:rPr>
              <w:t>Часть</w:t>
            </w:r>
            <w:r w:rsidR="00E906A2">
              <w:rPr>
                <w:rFonts w:ascii="Arial" w:hAnsi="Arial" w:cs="Arial"/>
                <w:b/>
                <w:sz w:val="28"/>
                <w:szCs w:val="28"/>
              </w:rPr>
              <w:t xml:space="preserve"> 2-</w:t>
            </w:r>
            <w:r w:rsidR="006D10A7">
              <w:rPr>
                <w:rFonts w:ascii="Arial" w:hAnsi="Arial" w:cs="Arial"/>
                <w:b/>
                <w:sz w:val="28"/>
                <w:szCs w:val="28"/>
                <w:lang w:val="en-US"/>
              </w:rPr>
              <w:t>24</w:t>
            </w:r>
          </w:p>
          <w:p w14:paraId="1C221042" w14:textId="7F42D65E" w:rsidR="00577BE0" w:rsidRPr="00F8502B" w:rsidRDefault="006D10A7" w:rsidP="0053309D">
            <w:pPr>
              <w:widowControl w:val="0"/>
              <w:numPr>
                <w:ilvl w:val="0"/>
                <w:numId w:val="1"/>
              </w:numPr>
              <w:spacing w:line="276" w:lineRule="auto"/>
              <w:jc w:val="center"/>
              <w:rPr>
                <w:rFonts w:ascii="Arial" w:hAnsi="Arial" w:cs="Arial"/>
                <w:sz w:val="24"/>
                <w:szCs w:val="24"/>
              </w:rPr>
            </w:pPr>
            <w:r w:rsidRPr="00190159">
              <w:rPr>
                <w:rFonts w:ascii="Arial" w:hAnsi="Arial" w:cs="Arial"/>
                <w:b/>
                <w:sz w:val="32"/>
                <w:szCs w:val="32"/>
              </w:rPr>
              <w:t>Частные требования к холодильным приборам, мороженицам и устройствам для производства льда</w:t>
            </w:r>
          </w:p>
          <w:p w14:paraId="24948814" w14:textId="1F0BA0BC" w:rsidR="00B17CC6" w:rsidRPr="00F8502B" w:rsidRDefault="00B17CC6" w:rsidP="00B17CC6">
            <w:pPr>
              <w:widowControl w:val="0"/>
              <w:numPr>
                <w:ilvl w:val="0"/>
                <w:numId w:val="1"/>
              </w:numPr>
              <w:spacing w:line="276" w:lineRule="auto"/>
              <w:jc w:val="center"/>
              <w:rPr>
                <w:rFonts w:ascii="Arial" w:hAnsi="Arial" w:cs="Arial"/>
                <w:sz w:val="24"/>
                <w:szCs w:val="24"/>
              </w:rPr>
            </w:pPr>
          </w:p>
        </w:tc>
      </w:tr>
      <w:tr w:rsidR="00577BE0" w:rsidRPr="0040249A" w14:paraId="2CAD4D66" w14:textId="77777777" w:rsidTr="007473F5">
        <w:tc>
          <w:tcPr>
            <w:tcW w:w="10065" w:type="dxa"/>
            <w:tcBorders>
              <w:bottom w:val="single" w:sz="12" w:space="0" w:color="auto"/>
            </w:tcBorders>
          </w:tcPr>
          <w:p w14:paraId="1D60FBEC" w14:textId="1B342574" w:rsidR="00577BE0" w:rsidRPr="00F8502B" w:rsidRDefault="00B17CC6" w:rsidP="006D10A7">
            <w:pPr>
              <w:widowControl w:val="0"/>
              <w:numPr>
                <w:ilvl w:val="0"/>
                <w:numId w:val="1"/>
              </w:numPr>
              <w:jc w:val="center"/>
              <w:rPr>
                <w:rFonts w:ascii="Arial" w:hAnsi="Arial" w:cs="Arial"/>
                <w:sz w:val="24"/>
                <w:szCs w:val="24"/>
                <w:lang w:val="en-US"/>
              </w:rPr>
            </w:pPr>
            <w:r w:rsidRPr="00F8502B">
              <w:rPr>
                <w:rFonts w:ascii="Arial" w:hAnsi="Arial" w:cs="Arial"/>
                <w:sz w:val="24"/>
                <w:szCs w:val="24"/>
                <w:lang w:val="en-US" w:eastAsia="ar-SA"/>
              </w:rPr>
              <w:t xml:space="preserve">Household and similar electrical appliances. Safety. </w:t>
            </w:r>
            <w:r w:rsidR="00295082" w:rsidRPr="00295082">
              <w:rPr>
                <w:rFonts w:ascii="Arial" w:hAnsi="Arial" w:cs="Arial"/>
                <w:sz w:val="24"/>
                <w:szCs w:val="24"/>
                <w:lang w:val="en-US" w:eastAsia="ar-SA"/>
              </w:rPr>
              <w:t>Part 2-</w:t>
            </w:r>
            <w:r w:rsidR="006D10A7">
              <w:rPr>
                <w:rFonts w:ascii="Arial" w:hAnsi="Arial" w:cs="Arial"/>
                <w:sz w:val="24"/>
                <w:szCs w:val="24"/>
                <w:lang w:val="en-US" w:eastAsia="ar-SA"/>
              </w:rPr>
              <w:t>24</w:t>
            </w:r>
            <w:r w:rsidR="00295082" w:rsidRPr="00295082">
              <w:rPr>
                <w:rFonts w:ascii="Arial" w:hAnsi="Arial" w:cs="Arial"/>
                <w:sz w:val="24"/>
                <w:szCs w:val="24"/>
                <w:lang w:val="en-US" w:eastAsia="ar-SA"/>
              </w:rPr>
              <w:t xml:space="preserve">. </w:t>
            </w:r>
            <w:r w:rsidR="006D10A7" w:rsidRPr="006D10A7">
              <w:rPr>
                <w:rFonts w:ascii="Arial" w:hAnsi="Arial" w:cs="Arial"/>
                <w:sz w:val="24"/>
                <w:szCs w:val="24"/>
                <w:lang w:val="en-US" w:eastAsia="ar-SA"/>
              </w:rPr>
              <w:t>Particular requirements for refrigerating appliances, ice-cream</w:t>
            </w:r>
            <w:r w:rsidR="006D10A7">
              <w:rPr>
                <w:rFonts w:ascii="Arial" w:hAnsi="Arial" w:cs="Arial"/>
                <w:sz w:val="24"/>
                <w:szCs w:val="24"/>
                <w:lang w:val="en-US" w:eastAsia="ar-SA"/>
              </w:rPr>
              <w:t xml:space="preserve"> </w:t>
            </w:r>
            <w:r w:rsidR="006D10A7" w:rsidRPr="006D10A7">
              <w:rPr>
                <w:rFonts w:ascii="Arial" w:hAnsi="Arial" w:cs="Arial"/>
                <w:sz w:val="24"/>
                <w:szCs w:val="24"/>
                <w:lang w:val="en-US" w:eastAsia="ar-SA"/>
              </w:rPr>
              <w:t>appliances and ice-makers</w:t>
            </w:r>
          </w:p>
        </w:tc>
      </w:tr>
      <w:tr w:rsidR="00577BE0" w:rsidRPr="00F8502B" w14:paraId="18F6A208" w14:textId="77777777" w:rsidTr="007473F5">
        <w:tc>
          <w:tcPr>
            <w:tcW w:w="10065" w:type="dxa"/>
            <w:tcBorders>
              <w:top w:val="single" w:sz="12" w:space="0" w:color="auto"/>
            </w:tcBorders>
          </w:tcPr>
          <w:p w14:paraId="0F7F1288" w14:textId="77777777" w:rsidR="00577BE0" w:rsidRPr="00F8502B" w:rsidRDefault="00577BE0" w:rsidP="00577BE0">
            <w:pPr>
              <w:widowControl w:val="0"/>
              <w:numPr>
                <w:ilvl w:val="0"/>
                <w:numId w:val="1"/>
              </w:numPr>
              <w:ind w:left="5704"/>
              <w:rPr>
                <w:rFonts w:ascii="Arial" w:hAnsi="Arial" w:cs="Arial"/>
                <w:sz w:val="24"/>
                <w:szCs w:val="24"/>
                <w:lang w:val="en-US"/>
              </w:rPr>
            </w:pPr>
            <w:r w:rsidRPr="00F8502B">
              <w:rPr>
                <w:rFonts w:ascii="Arial" w:hAnsi="Arial" w:cs="Arial"/>
                <w:b/>
                <w:sz w:val="24"/>
                <w:szCs w:val="24"/>
                <w:lang w:eastAsia="ar-SA"/>
              </w:rPr>
              <w:t>Дата</w:t>
            </w:r>
            <w:r w:rsidRPr="00F8502B">
              <w:rPr>
                <w:rFonts w:ascii="Arial" w:hAnsi="Arial" w:cs="Arial"/>
                <w:b/>
                <w:sz w:val="24"/>
                <w:szCs w:val="24"/>
                <w:lang w:val="en-US" w:eastAsia="ar-SA"/>
              </w:rPr>
              <w:t xml:space="preserve"> </w:t>
            </w:r>
            <w:r w:rsidRPr="00F8502B">
              <w:rPr>
                <w:rFonts w:ascii="Arial" w:hAnsi="Arial" w:cs="Arial"/>
                <w:b/>
                <w:sz w:val="24"/>
                <w:szCs w:val="24"/>
                <w:lang w:eastAsia="ar-SA"/>
              </w:rPr>
              <w:t>введения</w:t>
            </w:r>
            <w:r w:rsidRPr="00F8502B">
              <w:rPr>
                <w:rFonts w:ascii="Arial" w:hAnsi="Arial" w:cs="Arial"/>
                <w:b/>
                <w:szCs w:val="19"/>
                <w:lang w:val="en-US" w:eastAsia="ar-SA"/>
              </w:rPr>
              <w:t xml:space="preserve"> –</w:t>
            </w:r>
          </w:p>
        </w:tc>
      </w:tr>
    </w:tbl>
    <w:p w14:paraId="48B2D057" w14:textId="77777777" w:rsidR="00577BE0" w:rsidRPr="00F8502B" w:rsidRDefault="00577BE0" w:rsidP="00577BE0">
      <w:pPr>
        <w:widowControl w:val="0"/>
        <w:spacing w:after="0" w:line="360" w:lineRule="auto"/>
        <w:ind w:firstLine="567"/>
        <w:jc w:val="both"/>
        <w:rPr>
          <w:rFonts w:ascii="Arial" w:eastAsia="Times New Roman" w:hAnsi="Arial" w:cs="Times New Roman"/>
          <w:sz w:val="24"/>
          <w:szCs w:val="24"/>
          <w:lang w:val="en-US" w:eastAsia="ar-SA"/>
        </w:rPr>
      </w:pPr>
    </w:p>
    <w:p w14:paraId="0EEF85BB" w14:textId="77777777" w:rsidR="00B53D3C" w:rsidRPr="00F8502B" w:rsidRDefault="00B53D3C" w:rsidP="00577BE0">
      <w:pPr>
        <w:widowControl w:val="0"/>
        <w:spacing w:after="0" w:line="360" w:lineRule="auto"/>
        <w:ind w:firstLine="567"/>
        <w:jc w:val="both"/>
        <w:rPr>
          <w:rFonts w:ascii="Arial" w:eastAsia="Times New Roman" w:hAnsi="Arial" w:cs="Times New Roman"/>
          <w:sz w:val="24"/>
          <w:szCs w:val="24"/>
          <w:lang w:val="en-US" w:eastAsia="ar-SA"/>
        </w:rPr>
      </w:pPr>
    </w:p>
    <w:p w14:paraId="15EA0E89" w14:textId="77777777" w:rsidR="00577BE0" w:rsidRPr="00F8502B" w:rsidRDefault="00577BE0" w:rsidP="00577BE0">
      <w:pPr>
        <w:widowControl w:val="0"/>
        <w:spacing w:after="0" w:line="360" w:lineRule="auto"/>
        <w:ind w:firstLine="567"/>
        <w:jc w:val="both"/>
        <w:rPr>
          <w:rFonts w:ascii="Arial" w:eastAsia="Times New Roman" w:hAnsi="Arial" w:cs="Times New Roman"/>
          <w:b/>
          <w:sz w:val="28"/>
          <w:szCs w:val="24"/>
          <w:lang w:val="en-US" w:eastAsia="ar-SA"/>
        </w:rPr>
      </w:pPr>
      <w:r w:rsidRPr="00F8502B">
        <w:rPr>
          <w:rFonts w:ascii="Arial" w:eastAsia="Times New Roman" w:hAnsi="Arial" w:cs="Times New Roman"/>
          <w:b/>
          <w:sz w:val="28"/>
          <w:szCs w:val="24"/>
          <w:lang w:val="en-US" w:eastAsia="ar-SA"/>
        </w:rPr>
        <w:t>1 </w:t>
      </w:r>
      <w:r w:rsidRPr="00F8502B">
        <w:rPr>
          <w:rFonts w:ascii="Arial" w:eastAsia="Times New Roman" w:hAnsi="Arial" w:cs="Times New Roman"/>
          <w:b/>
          <w:sz w:val="28"/>
          <w:szCs w:val="24"/>
          <w:lang w:eastAsia="ar-SA"/>
        </w:rPr>
        <w:t>Область</w:t>
      </w:r>
      <w:r w:rsidRPr="00F8502B">
        <w:rPr>
          <w:rFonts w:ascii="Arial" w:eastAsia="Times New Roman" w:hAnsi="Arial" w:cs="Times New Roman"/>
          <w:b/>
          <w:sz w:val="28"/>
          <w:szCs w:val="24"/>
          <w:lang w:val="en-US" w:eastAsia="ar-SA"/>
        </w:rPr>
        <w:t xml:space="preserve"> </w:t>
      </w:r>
      <w:r w:rsidRPr="00F8502B">
        <w:rPr>
          <w:rFonts w:ascii="Arial" w:eastAsia="Times New Roman" w:hAnsi="Arial" w:cs="Times New Roman"/>
          <w:b/>
          <w:sz w:val="28"/>
          <w:szCs w:val="24"/>
          <w:lang w:eastAsia="ar-SA"/>
        </w:rPr>
        <w:t>применения</w:t>
      </w:r>
    </w:p>
    <w:p w14:paraId="288CADBD" w14:textId="3AE51353" w:rsidR="004359B2" w:rsidRPr="004359B2" w:rsidRDefault="00864188" w:rsidP="004359B2">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Данный</w:t>
      </w:r>
      <w:r w:rsidR="004359B2" w:rsidRPr="004359B2">
        <w:rPr>
          <w:rFonts w:ascii="Arial" w:eastAsia="Times New Roman" w:hAnsi="Arial" w:cs="Times New Roman"/>
          <w:sz w:val="24"/>
          <w:szCs w:val="24"/>
          <w:lang w:eastAsia="ar-SA"/>
        </w:rPr>
        <w:t xml:space="preserve"> раздел части 1 заменен следующим.</w:t>
      </w:r>
    </w:p>
    <w:p w14:paraId="73D2ED50" w14:textId="77777777" w:rsidR="00235228" w:rsidRDefault="00235228" w:rsidP="004359B2">
      <w:pPr>
        <w:widowControl w:val="0"/>
        <w:spacing w:after="0" w:line="360" w:lineRule="auto"/>
        <w:ind w:firstLine="567"/>
        <w:jc w:val="both"/>
        <w:rPr>
          <w:rFonts w:ascii="Arial" w:eastAsia="Times New Roman" w:hAnsi="Arial" w:cs="Times New Roman"/>
          <w:sz w:val="24"/>
          <w:szCs w:val="24"/>
          <w:lang w:eastAsia="ar-SA"/>
        </w:rPr>
      </w:pPr>
    </w:p>
    <w:p w14:paraId="5CF7FCB4" w14:textId="2647241F"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Настоящий стандарт устанавливает требования безопасности к следующим приборам с </w:t>
      </w:r>
      <w:r w:rsidRPr="002C6E6A">
        <w:rPr>
          <w:rFonts w:ascii="Arial" w:eastAsia="Times New Roman" w:hAnsi="Arial" w:cs="Times New Roman"/>
          <w:b/>
          <w:sz w:val="24"/>
          <w:szCs w:val="24"/>
          <w:lang w:eastAsia="ar-SA"/>
        </w:rPr>
        <w:t>номинальным напряжением</w:t>
      </w:r>
      <w:r w:rsidRPr="002C6E6A">
        <w:rPr>
          <w:rFonts w:ascii="Arial" w:eastAsia="Times New Roman" w:hAnsi="Arial" w:cs="Times New Roman"/>
          <w:sz w:val="24"/>
          <w:szCs w:val="24"/>
          <w:lang w:eastAsia="ar-SA"/>
        </w:rPr>
        <w:t xml:space="preserve"> не более 250 В для однофазных приборов, 480 В </w:t>
      </w:r>
      <w:r>
        <w:rPr>
          <w:rFonts w:ascii="Arial" w:eastAsia="Times New Roman" w:hAnsi="Arial" w:cs="Times New Roman"/>
          <w:sz w:val="24"/>
          <w:szCs w:val="24"/>
          <w:lang w:eastAsia="ar-SA"/>
        </w:rPr>
        <w:t>–</w:t>
      </w:r>
      <w:r w:rsidRPr="002C6E6A">
        <w:rPr>
          <w:rFonts w:ascii="Arial" w:eastAsia="Times New Roman" w:hAnsi="Arial" w:cs="Times New Roman"/>
          <w:sz w:val="24"/>
          <w:szCs w:val="24"/>
          <w:lang w:eastAsia="ar-SA"/>
        </w:rPr>
        <w:t xml:space="preserve"> для других приборов и 24 В постоянного тока </w:t>
      </w:r>
      <w:r>
        <w:rPr>
          <w:rFonts w:ascii="Arial" w:eastAsia="Times New Roman" w:hAnsi="Arial" w:cs="Times New Roman"/>
          <w:sz w:val="24"/>
          <w:szCs w:val="24"/>
          <w:lang w:eastAsia="ar-SA"/>
        </w:rPr>
        <w:t>–</w:t>
      </w:r>
      <w:r w:rsidRPr="002C6E6A">
        <w:rPr>
          <w:rFonts w:ascii="Arial" w:eastAsia="Times New Roman" w:hAnsi="Arial" w:cs="Times New Roman"/>
          <w:sz w:val="24"/>
          <w:szCs w:val="24"/>
          <w:lang w:eastAsia="ar-SA"/>
        </w:rPr>
        <w:t xml:space="preserve"> для </w:t>
      </w:r>
      <w:r w:rsidRPr="009D10AB">
        <w:rPr>
          <w:rFonts w:ascii="Arial" w:eastAsia="Times New Roman" w:hAnsi="Arial" w:cs="Times New Roman"/>
          <w:b/>
          <w:sz w:val="24"/>
          <w:szCs w:val="24"/>
          <w:lang w:eastAsia="ar-SA"/>
        </w:rPr>
        <w:t>прибор</w:t>
      </w:r>
      <w:r>
        <w:rPr>
          <w:rFonts w:ascii="Arial" w:eastAsia="Times New Roman" w:hAnsi="Arial" w:cs="Times New Roman"/>
          <w:b/>
          <w:sz w:val="24"/>
          <w:szCs w:val="24"/>
          <w:lang w:eastAsia="ar-SA"/>
        </w:rPr>
        <w:t>ов</w:t>
      </w:r>
      <w:r w:rsidRPr="009D10AB">
        <w:rPr>
          <w:rFonts w:ascii="Arial" w:eastAsia="Times New Roman" w:hAnsi="Arial" w:cs="Times New Roman"/>
          <w:b/>
          <w:sz w:val="24"/>
          <w:szCs w:val="24"/>
          <w:lang w:eastAsia="ar-SA"/>
        </w:rPr>
        <w:t xml:space="preserve"> с батарейным питанием</w:t>
      </w:r>
      <w:r>
        <w:rPr>
          <w:rFonts w:ascii="Arial" w:eastAsia="Times New Roman" w:hAnsi="Arial" w:cs="Times New Roman"/>
          <w:b/>
          <w:sz w:val="24"/>
          <w:szCs w:val="24"/>
          <w:lang w:eastAsia="ar-SA"/>
        </w:rPr>
        <w:t>:</w:t>
      </w:r>
    </w:p>
    <w:p w14:paraId="52649B91"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2C6E6A">
        <w:rPr>
          <w:rFonts w:ascii="Arial" w:eastAsia="Times New Roman" w:hAnsi="Arial" w:cs="Times New Roman"/>
          <w:b/>
          <w:sz w:val="24"/>
          <w:szCs w:val="24"/>
          <w:lang w:eastAsia="ar-SA"/>
        </w:rPr>
        <w:t>холодильным приборам</w:t>
      </w:r>
      <w:r w:rsidRPr="002C6E6A">
        <w:rPr>
          <w:rFonts w:ascii="Arial" w:eastAsia="Times New Roman" w:hAnsi="Arial" w:cs="Times New Roman"/>
          <w:sz w:val="24"/>
          <w:szCs w:val="24"/>
          <w:lang w:eastAsia="ar-SA"/>
        </w:rPr>
        <w:t xml:space="preserve"> для бытового и аналогичного использования;</w:t>
      </w:r>
    </w:p>
    <w:p w14:paraId="3E8C566F" w14:textId="768CE368"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2C6E6A">
        <w:rPr>
          <w:rFonts w:ascii="Arial" w:eastAsia="Times New Roman" w:hAnsi="Arial" w:cs="Times New Roman"/>
          <w:b/>
          <w:sz w:val="24"/>
          <w:szCs w:val="24"/>
          <w:lang w:eastAsia="ar-SA"/>
        </w:rPr>
        <w:t>устройствам для производства льда</w:t>
      </w:r>
      <w:r w:rsidRPr="002C6E6A">
        <w:rPr>
          <w:rFonts w:ascii="Arial" w:eastAsia="Times New Roman" w:hAnsi="Arial" w:cs="Times New Roman"/>
          <w:sz w:val="24"/>
          <w:szCs w:val="24"/>
          <w:lang w:eastAsia="ar-SA"/>
        </w:rPr>
        <w:t xml:space="preserve"> со встроенным мотор-компрессором и </w:t>
      </w:r>
      <w:r w:rsidRPr="002C6E6A">
        <w:rPr>
          <w:rFonts w:ascii="Arial" w:eastAsia="Times New Roman" w:hAnsi="Arial" w:cs="Times New Roman"/>
          <w:b/>
          <w:sz w:val="24"/>
          <w:szCs w:val="24"/>
          <w:lang w:eastAsia="ar-SA"/>
        </w:rPr>
        <w:t>устройствам для производства льда,</w:t>
      </w:r>
      <w:r w:rsidRPr="002C6E6A">
        <w:rPr>
          <w:rFonts w:ascii="Arial" w:eastAsia="Times New Roman" w:hAnsi="Arial" w:cs="Times New Roman"/>
          <w:sz w:val="24"/>
          <w:szCs w:val="24"/>
          <w:lang w:eastAsia="ar-SA"/>
        </w:rPr>
        <w:t xml:space="preserve"> предназначенным для размещения в отделениях для хранения замороженных продуктов</w:t>
      </w:r>
      <w:r>
        <w:rPr>
          <w:rFonts w:ascii="Arial" w:eastAsia="Times New Roman" w:hAnsi="Arial" w:cs="Times New Roman"/>
          <w:sz w:val="24"/>
          <w:szCs w:val="24"/>
          <w:lang w:eastAsia="ar-SA"/>
        </w:rPr>
        <w:t xml:space="preserve">, </w:t>
      </w:r>
      <w:r w:rsidRPr="002C6E6A">
        <w:rPr>
          <w:rFonts w:ascii="Arial" w:eastAsia="Times New Roman" w:hAnsi="Arial" w:cs="Times New Roman"/>
          <w:sz w:val="24"/>
          <w:szCs w:val="24"/>
          <w:lang w:eastAsia="ar-SA"/>
        </w:rPr>
        <w:t>для бытового использования;</w:t>
      </w:r>
    </w:p>
    <w:p w14:paraId="7F62FF60" w14:textId="46262BBD"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2C6E6A">
        <w:rPr>
          <w:rFonts w:ascii="Arial" w:eastAsia="Times New Roman" w:hAnsi="Arial" w:cs="Times New Roman"/>
          <w:b/>
          <w:sz w:val="24"/>
          <w:szCs w:val="24"/>
          <w:lang w:eastAsia="ar-SA"/>
        </w:rPr>
        <w:t>холодильным приборам</w:t>
      </w:r>
      <w:r w:rsidRPr="002C6E6A">
        <w:rPr>
          <w:rFonts w:ascii="Arial" w:eastAsia="Times New Roman" w:hAnsi="Arial" w:cs="Times New Roman"/>
          <w:sz w:val="24"/>
          <w:szCs w:val="24"/>
          <w:lang w:eastAsia="ar-SA"/>
        </w:rPr>
        <w:t xml:space="preserve"> и </w:t>
      </w:r>
      <w:r w:rsidRPr="002C6E6A">
        <w:rPr>
          <w:rFonts w:ascii="Arial" w:eastAsia="Times New Roman" w:hAnsi="Arial" w:cs="Times New Roman"/>
          <w:b/>
          <w:sz w:val="24"/>
          <w:szCs w:val="24"/>
          <w:lang w:eastAsia="ar-SA"/>
        </w:rPr>
        <w:t>устройствам для производства льда</w:t>
      </w:r>
      <w:r>
        <w:rPr>
          <w:rFonts w:ascii="Arial" w:eastAsia="Times New Roman" w:hAnsi="Arial" w:cs="Times New Roman"/>
          <w:b/>
          <w:sz w:val="24"/>
          <w:szCs w:val="24"/>
          <w:lang w:eastAsia="ar-SA"/>
        </w:rPr>
        <w:t xml:space="preserve"> </w:t>
      </w:r>
      <w:r>
        <w:rPr>
          <w:rFonts w:ascii="Arial" w:eastAsia="Times New Roman" w:hAnsi="Arial" w:cs="Times New Roman"/>
          <w:sz w:val="24"/>
          <w:szCs w:val="24"/>
          <w:lang w:eastAsia="ar-SA"/>
        </w:rPr>
        <w:t>бытового использования</w:t>
      </w:r>
      <w:r w:rsidRPr="002C6E6A">
        <w:rPr>
          <w:rFonts w:ascii="Arial" w:eastAsia="Times New Roman" w:hAnsi="Arial" w:cs="Times New Roman"/>
          <w:sz w:val="24"/>
          <w:szCs w:val="24"/>
          <w:lang w:eastAsia="ar-SA"/>
        </w:rPr>
        <w:t xml:space="preserve">, </w:t>
      </w:r>
      <w:r>
        <w:rPr>
          <w:rFonts w:ascii="Arial" w:eastAsia="Times New Roman" w:hAnsi="Arial" w:cs="Times New Roman"/>
          <w:sz w:val="24"/>
          <w:szCs w:val="24"/>
          <w:lang w:eastAsia="ar-SA"/>
        </w:rPr>
        <w:t xml:space="preserve">применяемых, например, </w:t>
      </w:r>
      <w:r w:rsidRPr="002C6E6A">
        <w:rPr>
          <w:rFonts w:ascii="Arial" w:eastAsia="Times New Roman" w:hAnsi="Arial" w:cs="Times New Roman"/>
          <w:sz w:val="24"/>
          <w:szCs w:val="24"/>
          <w:lang w:eastAsia="ar-SA"/>
        </w:rPr>
        <w:t xml:space="preserve">в кемпингах, </w:t>
      </w:r>
      <w:r w:rsidRPr="002C6E6A">
        <w:rPr>
          <w:rFonts w:ascii="Arial" w:eastAsia="Times New Roman" w:hAnsi="Arial" w:cs="Times New Roman"/>
          <w:b/>
          <w:sz w:val="24"/>
          <w:szCs w:val="24"/>
          <w:lang w:eastAsia="ar-SA"/>
        </w:rPr>
        <w:t>жилых автоприцепах</w:t>
      </w:r>
      <w:r w:rsidRPr="002C6E6A">
        <w:rPr>
          <w:rFonts w:ascii="Arial" w:eastAsia="Times New Roman" w:hAnsi="Arial" w:cs="Times New Roman"/>
          <w:sz w:val="24"/>
          <w:szCs w:val="24"/>
          <w:lang w:eastAsia="ar-SA"/>
        </w:rPr>
        <w:t xml:space="preserve"> и </w:t>
      </w:r>
      <w:r w:rsidR="00A451D9">
        <w:rPr>
          <w:rFonts w:ascii="Arial" w:eastAsia="Times New Roman" w:hAnsi="Arial" w:cs="Times New Roman"/>
          <w:sz w:val="24"/>
          <w:szCs w:val="24"/>
          <w:lang w:eastAsia="ar-SA"/>
        </w:rPr>
        <w:t>прогулочных лодках</w:t>
      </w:r>
      <w:r>
        <w:rPr>
          <w:rFonts w:ascii="Arial" w:eastAsia="Times New Roman" w:hAnsi="Arial" w:cs="Times New Roman"/>
          <w:sz w:val="24"/>
          <w:szCs w:val="24"/>
          <w:lang w:eastAsia="ar-SA"/>
        </w:rPr>
        <w:t xml:space="preserve"> и </w:t>
      </w:r>
      <w:r w:rsidRPr="002C6E6A">
        <w:rPr>
          <w:rFonts w:ascii="Arial" w:eastAsia="Times New Roman" w:hAnsi="Arial" w:cs="Times New Roman"/>
          <w:sz w:val="24"/>
          <w:szCs w:val="24"/>
          <w:lang w:eastAsia="ar-SA"/>
        </w:rPr>
        <w:t>на борту судов.</w:t>
      </w:r>
    </w:p>
    <w:p w14:paraId="13EC0362" w14:textId="20FAD7FD" w:rsidR="002C6E6A" w:rsidRPr="002C6E6A" w:rsidRDefault="00BB49F2" w:rsidP="002C6E6A">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 </w:t>
      </w:r>
      <w:r w:rsidRPr="00BB49F2">
        <w:rPr>
          <w:rFonts w:ascii="Arial" w:eastAsia="Times New Roman" w:hAnsi="Arial" w:cs="Times New Roman"/>
          <w:b/>
          <w:sz w:val="24"/>
          <w:szCs w:val="24"/>
          <w:lang w:eastAsia="ar-SA"/>
        </w:rPr>
        <w:t>передвижным холодильным приборам.</w:t>
      </w:r>
    </w:p>
    <w:p w14:paraId="1BA557F3" w14:textId="6673C779" w:rsidR="002C6E6A" w:rsidRDefault="002C6E6A" w:rsidP="00F613A8">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Эти приборы могут работать как от сети или от </w:t>
      </w:r>
      <w:r w:rsidR="00F613A8" w:rsidRPr="00DA05AF">
        <w:rPr>
          <w:rFonts w:ascii="Arial" w:eastAsia="Times New Roman" w:hAnsi="Arial" w:cs="Arial"/>
          <w:b/>
          <w:sz w:val="24"/>
          <w:szCs w:val="24"/>
          <w:lang w:eastAsia="ar-SA"/>
        </w:rPr>
        <w:t>отделяем</w:t>
      </w:r>
      <w:r w:rsidR="00F613A8">
        <w:rPr>
          <w:rFonts w:ascii="Arial" w:eastAsia="Times New Roman" w:hAnsi="Arial" w:cs="Arial"/>
          <w:b/>
          <w:sz w:val="24"/>
          <w:szCs w:val="24"/>
          <w:lang w:eastAsia="ar-SA"/>
        </w:rPr>
        <w:t>ой</w:t>
      </w:r>
      <w:r w:rsidR="00F613A8" w:rsidRPr="00DA05AF">
        <w:rPr>
          <w:rFonts w:ascii="Arial" w:eastAsia="Times New Roman" w:hAnsi="Arial" w:cs="Arial"/>
          <w:b/>
          <w:sz w:val="24"/>
          <w:szCs w:val="24"/>
          <w:lang w:eastAsia="ar-SA"/>
        </w:rPr>
        <w:t xml:space="preserve"> батаре</w:t>
      </w:r>
      <w:r w:rsidR="00F613A8">
        <w:rPr>
          <w:rFonts w:ascii="Arial" w:eastAsia="Times New Roman" w:hAnsi="Arial" w:cs="Arial"/>
          <w:b/>
          <w:sz w:val="24"/>
          <w:szCs w:val="24"/>
          <w:lang w:eastAsia="ar-SA"/>
        </w:rPr>
        <w:t>и</w:t>
      </w:r>
      <w:r w:rsidRPr="002C6E6A">
        <w:rPr>
          <w:rFonts w:ascii="Arial" w:eastAsia="Times New Roman" w:hAnsi="Arial" w:cs="Times New Roman"/>
          <w:sz w:val="24"/>
          <w:szCs w:val="24"/>
          <w:lang w:eastAsia="ar-SA"/>
        </w:rPr>
        <w:t>, так и объединять в себе возможн</w:t>
      </w:r>
      <w:r w:rsidR="00F613A8">
        <w:rPr>
          <w:rFonts w:ascii="Arial" w:eastAsia="Times New Roman" w:hAnsi="Arial" w:cs="Times New Roman"/>
          <w:sz w:val="24"/>
          <w:szCs w:val="24"/>
          <w:lang w:eastAsia="ar-SA"/>
        </w:rPr>
        <w:t xml:space="preserve">ость питания от этих источников; также приборы </w:t>
      </w:r>
      <w:r w:rsidR="00F613A8" w:rsidRPr="002C6E6A">
        <w:rPr>
          <w:rFonts w:ascii="Arial" w:eastAsia="Times New Roman" w:hAnsi="Arial" w:cs="Times New Roman"/>
          <w:sz w:val="24"/>
          <w:szCs w:val="24"/>
          <w:lang w:eastAsia="ar-SA"/>
        </w:rPr>
        <w:t>могут работать</w:t>
      </w:r>
      <w:r w:rsidR="00F613A8">
        <w:rPr>
          <w:rFonts w:ascii="Arial" w:eastAsia="Times New Roman" w:hAnsi="Arial" w:cs="Times New Roman"/>
          <w:sz w:val="24"/>
          <w:szCs w:val="24"/>
          <w:lang w:eastAsia="ar-SA"/>
        </w:rPr>
        <w:t xml:space="preserve"> </w:t>
      </w:r>
      <w:r w:rsidR="00F613A8" w:rsidRPr="00F613A8">
        <w:rPr>
          <w:rFonts w:ascii="Arial" w:eastAsia="Times New Roman" w:hAnsi="Arial" w:cs="Times New Roman"/>
          <w:sz w:val="24"/>
          <w:szCs w:val="24"/>
          <w:lang w:eastAsia="ar-SA"/>
        </w:rPr>
        <w:t>от других источников энергии (газ, жидкое и</w:t>
      </w:r>
      <w:r w:rsidR="00F613A8">
        <w:rPr>
          <w:rFonts w:ascii="Arial" w:eastAsia="Times New Roman" w:hAnsi="Arial" w:cs="Times New Roman"/>
          <w:sz w:val="24"/>
          <w:szCs w:val="24"/>
          <w:lang w:eastAsia="ar-SA"/>
        </w:rPr>
        <w:t xml:space="preserve"> </w:t>
      </w:r>
      <w:r w:rsidR="00F613A8" w:rsidRPr="00F613A8">
        <w:rPr>
          <w:rFonts w:ascii="Arial" w:eastAsia="Times New Roman" w:hAnsi="Arial" w:cs="Times New Roman"/>
          <w:sz w:val="24"/>
          <w:szCs w:val="24"/>
          <w:lang w:eastAsia="ar-SA"/>
        </w:rPr>
        <w:t>твердое топливо).</w:t>
      </w:r>
    </w:p>
    <w:p w14:paraId="7CA22DE7" w14:textId="32D8317F" w:rsidR="00F613A8" w:rsidRPr="002C6E6A" w:rsidRDefault="00F46F51" w:rsidP="002C6E6A">
      <w:pPr>
        <w:widowControl w:val="0"/>
        <w:spacing w:after="0" w:line="360" w:lineRule="auto"/>
        <w:ind w:firstLine="567"/>
        <w:jc w:val="both"/>
        <w:rPr>
          <w:rFonts w:ascii="Arial" w:eastAsia="Times New Roman" w:hAnsi="Arial" w:cs="Times New Roman"/>
          <w:sz w:val="24"/>
          <w:szCs w:val="24"/>
          <w:lang w:eastAsia="ar-SA"/>
        </w:rPr>
      </w:pPr>
      <w:r w:rsidRPr="00F46F51">
        <w:rPr>
          <w:rFonts w:ascii="Arial" w:eastAsia="Times New Roman" w:hAnsi="Arial" w:cs="Times New Roman"/>
          <w:sz w:val="24"/>
          <w:szCs w:val="24"/>
          <w:lang w:eastAsia="ar-SA"/>
        </w:rPr>
        <w:t xml:space="preserve">Настоящий стандарт распространяется также на </w:t>
      </w:r>
      <w:r w:rsidRPr="002C6E6A">
        <w:rPr>
          <w:rFonts w:ascii="Arial" w:eastAsia="Times New Roman" w:hAnsi="Arial" w:cs="Times New Roman"/>
          <w:b/>
          <w:sz w:val="24"/>
          <w:szCs w:val="24"/>
          <w:lang w:eastAsia="ar-SA"/>
        </w:rPr>
        <w:t>холодильны</w:t>
      </w:r>
      <w:r>
        <w:rPr>
          <w:rFonts w:ascii="Arial" w:eastAsia="Times New Roman" w:hAnsi="Arial" w:cs="Times New Roman"/>
          <w:b/>
          <w:sz w:val="24"/>
          <w:szCs w:val="24"/>
          <w:lang w:eastAsia="ar-SA"/>
        </w:rPr>
        <w:t>е</w:t>
      </w:r>
      <w:r w:rsidRPr="002C6E6A">
        <w:rPr>
          <w:rFonts w:ascii="Arial" w:eastAsia="Times New Roman" w:hAnsi="Arial" w:cs="Times New Roman"/>
          <w:b/>
          <w:sz w:val="24"/>
          <w:szCs w:val="24"/>
          <w:lang w:eastAsia="ar-SA"/>
        </w:rPr>
        <w:t xml:space="preserve"> прибор</w:t>
      </w:r>
      <w:r>
        <w:rPr>
          <w:rFonts w:ascii="Arial" w:eastAsia="Times New Roman" w:hAnsi="Arial" w:cs="Times New Roman"/>
          <w:b/>
          <w:sz w:val="24"/>
          <w:szCs w:val="24"/>
          <w:lang w:eastAsia="ar-SA"/>
        </w:rPr>
        <w:t>ы</w:t>
      </w:r>
      <w:r w:rsidRPr="00F46F51">
        <w:rPr>
          <w:rFonts w:ascii="Arial" w:eastAsia="Times New Roman" w:hAnsi="Arial" w:cs="Times New Roman"/>
          <w:sz w:val="24"/>
          <w:szCs w:val="24"/>
          <w:lang w:eastAsia="ar-SA"/>
        </w:rPr>
        <w:t>, предназначенн</w:t>
      </w:r>
      <w:r>
        <w:rPr>
          <w:rFonts w:ascii="Arial" w:eastAsia="Times New Roman" w:hAnsi="Arial" w:cs="Times New Roman"/>
          <w:sz w:val="24"/>
          <w:szCs w:val="24"/>
          <w:lang w:eastAsia="ar-SA"/>
        </w:rPr>
        <w:t>ые</w:t>
      </w:r>
      <w:r w:rsidRPr="00F46F51">
        <w:rPr>
          <w:rFonts w:ascii="Arial" w:eastAsia="Times New Roman" w:hAnsi="Arial" w:cs="Times New Roman"/>
          <w:sz w:val="24"/>
          <w:szCs w:val="24"/>
          <w:lang w:eastAsia="ar-SA"/>
        </w:rPr>
        <w:t xml:space="preserve"> для использования </w:t>
      </w:r>
      <w:r>
        <w:rPr>
          <w:rFonts w:ascii="Arial" w:eastAsia="Times New Roman" w:hAnsi="Arial" w:cs="Times New Roman"/>
          <w:sz w:val="24"/>
          <w:szCs w:val="24"/>
          <w:lang w:eastAsia="ar-SA"/>
        </w:rPr>
        <w:t xml:space="preserve">на </w:t>
      </w:r>
      <w:r w:rsidR="00A451D9">
        <w:rPr>
          <w:rFonts w:ascii="Arial" w:eastAsia="Times New Roman" w:hAnsi="Arial" w:cs="Times New Roman"/>
          <w:sz w:val="24"/>
          <w:szCs w:val="24"/>
          <w:lang w:eastAsia="ar-SA"/>
        </w:rPr>
        <w:t>прогулочных лодках</w:t>
      </w:r>
      <w:r>
        <w:rPr>
          <w:rFonts w:ascii="Arial" w:eastAsia="Times New Roman" w:hAnsi="Arial" w:cs="Times New Roman"/>
          <w:sz w:val="24"/>
          <w:szCs w:val="24"/>
          <w:lang w:eastAsia="ar-SA"/>
        </w:rPr>
        <w:t xml:space="preserve"> и </w:t>
      </w:r>
      <w:r w:rsidRPr="002C6E6A">
        <w:rPr>
          <w:rFonts w:ascii="Arial" w:eastAsia="Times New Roman" w:hAnsi="Arial" w:cs="Times New Roman"/>
          <w:sz w:val="24"/>
          <w:szCs w:val="24"/>
          <w:lang w:eastAsia="ar-SA"/>
        </w:rPr>
        <w:t>на борту судов</w:t>
      </w:r>
      <w:r w:rsidRPr="00F46F51">
        <w:rPr>
          <w:rFonts w:ascii="Arial" w:eastAsia="Times New Roman" w:hAnsi="Arial" w:cs="Times New Roman"/>
          <w:sz w:val="24"/>
          <w:szCs w:val="24"/>
          <w:lang w:eastAsia="ar-SA"/>
        </w:rPr>
        <w:t xml:space="preserve">, к которым </w:t>
      </w:r>
      <w:r w:rsidRPr="00F46F51">
        <w:rPr>
          <w:rFonts w:ascii="Arial" w:eastAsia="Times New Roman" w:hAnsi="Arial" w:cs="Times New Roman"/>
          <w:sz w:val="24"/>
          <w:szCs w:val="24"/>
          <w:lang w:eastAsia="ar-SA"/>
        </w:rPr>
        <w:lastRenderedPageBreak/>
        <w:t>применимо приложение FF.</w:t>
      </w:r>
    </w:p>
    <w:p w14:paraId="7D0D47F7" w14:textId="380BCE82"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Настоящий стандарт устанавливает также требования безопасности </w:t>
      </w:r>
      <w:r w:rsidRPr="00902EFF">
        <w:rPr>
          <w:rFonts w:ascii="Arial" w:eastAsia="Times New Roman" w:hAnsi="Arial" w:cs="Times New Roman"/>
          <w:b/>
          <w:sz w:val="24"/>
          <w:szCs w:val="24"/>
          <w:lang w:eastAsia="ar-SA"/>
        </w:rPr>
        <w:t>морожениц,</w:t>
      </w:r>
      <w:r w:rsidRPr="002C6E6A">
        <w:rPr>
          <w:rFonts w:ascii="Arial" w:eastAsia="Times New Roman" w:hAnsi="Arial" w:cs="Times New Roman"/>
          <w:sz w:val="24"/>
          <w:szCs w:val="24"/>
          <w:lang w:eastAsia="ar-SA"/>
        </w:rPr>
        <w:t xml:space="preserve"> предназначенных для бытового использования, с номинальным напряжением не более 250 В для однофазных приборов и 480 В </w:t>
      </w:r>
      <w:r w:rsidR="00902EFF">
        <w:rPr>
          <w:rFonts w:ascii="Arial" w:eastAsia="Times New Roman" w:hAnsi="Arial" w:cs="Times New Roman"/>
          <w:sz w:val="24"/>
          <w:szCs w:val="24"/>
          <w:lang w:eastAsia="ar-SA"/>
        </w:rPr>
        <w:t>–</w:t>
      </w:r>
      <w:r w:rsidRPr="002C6E6A">
        <w:rPr>
          <w:rFonts w:ascii="Arial" w:eastAsia="Times New Roman" w:hAnsi="Arial" w:cs="Times New Roman"/>
          <w:sz w:val="24"/>
          <w:szCs w:val="24"/>
          <w:lang w:eastAsia="ar-SA"/>
        </w:rPr>
        <w:t xml:space="preserve"> для других приборов.</w:t>
      </w:r>
    </w:p>
    <w:p w14:paraId="602F9F62"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Настоящий стандарт также распространяется на </w:t>
      </w:r>
      <w:r w:rsidRPr="00902EFF">
        <w:rPr>
          <w:rFonts w:ascii="Arial" w:eastAsia="Times New Roman" w:hAnsi="Arial" w:cs="Times New Roman"/>
          <w:b/>
          <w:sz w:val="24"/>
          <w:szCs w:val="24"/>
          <w:lang w:eastAsia="ar-SA"/>
        </w:rPr>
        <w:t>приборы компрессорного типа</w:t>
      </w:r>
      <w:r w:rsidRPr="002C6E6A">
        <w:rPr>
          <w:rFonts w:ascii="Arial" w:eastAsia="Times New Roman" w:hAnsi="Arial" w:cs="Times New Roman"/>
          <w:sz w:val="24"/>
          <w:szCs w:val="24"/>
          <w:lang w:eastAsia="ar-SA"/>
        </w:rPr>
        <w:t xml:space="preserve"> для бытового и аналогичного назначения, в которых </w:t>
      </w:r>
      <w:r w:rsidRPr="00902EFF">
        <w:rPr>
          <w:rFonts w:ascii="Arial" w:eastAsia="Times New Roman" w:hAnsi="Arial" w:cs="Times New Roman"/>
          <w:sz w:val="24"/>
          <w:szCs w:val="24"/>
          <w:lang w:eastAsia="ar-SA"/>
        </w:rPr>
        <w:t xml:space="preserve">используются </w:t>
      </w:r>
      <w:r w:rsidRPr="00902EFF">
        <w:rPr>
          <w:rFonts w:ascii="Arial" w:eastAsia="Times New Roman" w:hAnsi="Arial" w:cs="Times New Roman"/>
          <w:b/>
          <w:sz w:val="24"/>
          <w:szCs w:val="24"/>
          <w:lang w:eastAsia="ar-SA"/>
        </w:rPr>
        <w:t>воспламеняющиеся хладагенты.</w:t>
      </w:r>
    </w:p>
    <w:p w14:paraId="3DC58D2A"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Настоящий стандарт не учитывает особенности конструкции и работы тех </w:t>
      </w:r>
      <w:r w:rsidRPr="00902EFF">
        <w:rPr>
          <w:rFonts w:ascii="Arial" w:eastAsia="Times New Roman" w:hAnsi="Arial" w:cs="Times New Roman"/>
          <w:b/>
          <w:sz w:val="24"/>
          <w:szCs w:val="24"/>
          <w:lang w:eastAsia="ar-SA"/>
        </w:rPr>
        <w:t>холодильных приборов,</w:t>
      </w:r>
      <w:r w:rsidRPr="002C6E6A">
        <w:rPr>
          <w:rFonts w:ascii="Arial" w:eastAsia="Times New Roman" w:hAnsi="Arial" w:cs="Times New Roman"/>
          <w:sz w:val="24"/>
          <w:szCs w:val="24"/>
          <w:lang w:eastAsia="ar-SA"/>
        </w:rPr>
        <w:t xml:space="preserve"> которые рассматриваются в других стандартах МЭК.</w:t>
      </w:r>
    </w:p>
    <w:p w14:paraId="42A5255F"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F0032D">
        <w:rPr>
          <w:rFonts w:ascii="Arial" w:eastAsia="Times New Roman" w:hAnsi="Arial" w:cs="Times New Roman"/>
          <w:b/>
          <w:sz w:val="24"/>
          <w:szCs w:val="24"/>
          <w:lang w:eastAsia="ar-SA"/>
        </w:rPr>
        <w:t>Холодильные приборы,</w:t>
      </w:r>
      <w:r w:rsidRPr="002C6E6A">
        <w:rPr>
          <w:rFonts w:ascii="Arial" w:eastAsia="Times New Roman" w:hAnsi="Arial" w:cs="Times New Roman"/>
          <w:sz w:val="24"/>
          <w:szCs w:val="24"/>
          <w:lang w:eastAsia="ar-SA"/>
        </w:rPr>
        <w:t xml:space="preserve"> не предназначенные для нормальной бытовой эксплуатации, но которые, тем не менее, могут стать источником опасности для людей, в частности:</w:t>
      </w:r>
    </w:p>
    <w:p w14:paraId="59BEFC73" w14:textId="2FB63C90"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F0032D">
        <w:rPr>
          <w:rFonts w:ascii="Arial" w:eastAsia="Times New Roman" w:hAnsi="Arial" w:cs="Times New Roman"/>
          <w:b/>
          <w:sz w:val="24"/>
          <w:szCs w:val="24"/>
          <w:lang w:eastAsia="ar-SA"/>
        </w:rPr>
        <w:t>холодильные приборы,</w:t>
      </w:r>
      <w:r w:rsidRPr="002C6E6A">
        <w:rPr>
          <w:rFonts w:ascii="Arial" w:eastAsia="Times New Roman" w:hAnsi="Arial" w:cs="Times New Roman"/>
          <w:sz w:val="24"/>
          <w:szCs w:val="24"/>
          <w:lang w:eastAsia="ar-SA"/>
        </w:rPr>
        <w:t xml:space="preserve"> используемые в кухонных зонах для персонала в магазинах, офисах </w:t>
      </w:r>
      <w:r w:rsidR="00AB2213">
        <w:rPr>
          <w:rFonts w:ascii="Arial" w:eastAsia="Times New Roman" w:hAnsi="Arial" w:cs="Times New Roman"/>
          <w:sz w:val="24"/>
          <w:szCs w:val="24"/>
          <w:lang w:eastAsia="ar-SA"/>
        </w:rPr>
        <w:t>и других рабочих помещениях</w:t>
      </w:r>
      <w:r w:rsidRPr="002C6E6A">
        <w:rPr>
          <w:rFonts w:ascii="Arial" w:eastAsia="Times New Roman" w:hAnsi="Arial" w:cs="Times New Roman"/>
          <w:sz w:val="24"/>
          <w:szCs w:val="24"/>
          <w:lang w:eastAsia="ar-SA"/>
        </w:rPr>
        <w:t>;</w:t>
      </w:r>
    </w:p>
    <w:p w14:paraId="1476217A"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AB2213">
        <w:rPr>
          <w:rFonts w:ascii="Arial" w:eastAsia="Times New Roman" w:hAnsi="Arial" w:cs="Times New Roman"/>
          <w:b/>
          <w:sz w:val="24"/>
          <w:szCs w:val="24"/>
          <w:lang w:eastAsia="ar-SA"/>
        </w:rPr>
        <w:t>холодильные приборы,</w:t>
      </w:r>
      <w:r w:rsidRPr="002C6E6A">
        <w:rPr>
          <w:rFonts w:ascii="Arial" w:eastAsia="Times New Roman" w:hAnsi="Arial" w:cs="Times New Roman"/>
          <w:sz w:val="24"/>
          <w:szCs w:val="24"/>
          <w:lang w:eastAsia="ar-SA"/>
        </w:rPr>
        <w:t xml:space="preserve"> используемые в фермерских хозяйствах и клиентами в гостиницах, мотелях и прочей инфраструктуре жилого типа;</w:t>
      </w:r>
    </w:p>
    <w:p w14:paraId="3A329E78" w14:textId="2A06969F"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AB2213">
        <w:rPr>
          <w:rFonts w:ascii="Arial" w:eastAsia="Times New Roman" w:hAnsi="Arial" w:cs="Times New Roman"/>
          <w:b/>
          <w:sz w:val="24"/>
          <w:szCs w:val="24"/>
          <w:lang w:eastAsia="ar-SA"/>
        </w:rPr>
        <w:t>холодильные приборы,</w:t>
      </w:r>
      <w:r w:rsidRPr="002C6E6A">
        <w:rPr>
          <w:rFonts w:ascii="Arial" w:eastAsia="Times New Roman" w:hAnsi="Arial" w:cs="Times New Roman"/>
          <w:sz w:val="24"/>
          <w:szCs w:val="24"/>
          <w:lang w:eastAsia="ar-SA"/>
        </w:rPr>
        <w:t xml:space="preserve"> используемые </w:t>
      </w:r>
      <w:r w:rsidR="00AB2213">
        <w:rPr>
          <w:rFonts w:ascii="Arial" w:eastAsia="Times New Roman" w:hAnsi="Arial" w:cs="Times New Roman"/>
          <w:sz w:val="24"/>
          <w:szCs w:val="24"/>
          <w:lang w:eastAsia="ar-SA"/>
        </w:rPr>
        <w:t>в гостиницах</w:t>
      </w:r>
      <w:r w:rsidR="00AB2213" w:rsidRPr="00A8479B">
        <w:rPr>
          <w:rFonts w:ascii="Arial" w:eastAsia="Times New Roman" w:hAnsi="Arial" w:cs="Times New Roman"/>
          <w:sz w:val="24"/>
          <w:szCs w:val="24"/>
          <w:lang w:eastAsia="ar-SA"/>
        </w:rPr>
        <w:t xml:space="preserve"> типа </w:t>
      </w:r>
      <w:r w:rsidR="00AB2213">
        <w:rPr>
          <w:rFonts w:ascii="Arial" w:eastAsia="Times New Roman" w:hAnsi="Arial" w:cs="Times New Roman"/>
          <w:sz w:val="24"/>
          <w:szCs w:val="24"/>
          <w:lang w:eastAsia="ar-SA"/>
        </w:rPr>
        <w:t>«постель и завтрак»</w:t>
      </w:r>
      <w:r w:rsidRPr="002C6E6A">
        <w:rPr>
          <w:rFonts w:ascii="Arial" w:eastAsia="Times New Roman" w:hAnsi="Arial" w:cs="Times New Roman"/>
          <w:sz w:val="24"/>
          <w:szCs w:val="24"/>
          <w:lang w:eastAsia="ar-SA"/>
        </w:rPr>
        <w:t>, и</w:t>
      </w:r>
    </w:p>
    <w:p w14:paraId="33731D86" w14:textId="0BFE585E"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w:t>
      </w:r>
      <w:r w:rsidRPr="00AB2213">
        <w:rPr>
          <w:rFonts w:ascii="Arial" w:eastAsia="Times New Roman" w:hAnsi="Arial" w:cs="Times New Roman"/>
          <w:b/>
          <w:sz w:val="24"/>
          <w:szCs w:val="24"/>
          <w:lang w:eastAsia="ar-SA"/>
        </w:rPr>
        <w:t>холодильные приборы,</w:t>
      </w:r>
      <w:r w:rsidRPr="002C6E6A">
        <w:rPr>
          <w:rFonts w:ascii="Arial" w:eastAsia="Times New Roman" w:hAnsi="Arial" w:cs="Times New Roman"/>
          <w:sz w:val="24"/>
          <w:szCs w:val="24"/>
          <w:lang w:eastAsia="ar-SA"/>
        </w:rPr>
        <w:t xml:space="preserve"> используемые в общественном питании и аналогичных применениях, не </w:t>
      </w:r>
      <w:r w:rsidR="00AB2213">
        <w:rPr>
          <w:rFonts w:ascii="Arial" w:eastAsia="Times New Roman" w:hAnsi="Arial" w:cs="Times New Roman"/>
          <w:sz w:val="24"/>
          <w:szCs w:val="24"/>
          <w:lang w:eastAsia="ar-SA"/>
        </w:rPr>
        <w:t>связанных с розничной торговлей,</w:t>
      </w:r>
    </w:p>
    <w:p w14:paraId="01B5EB6F" w14:textId="77777777" w:rsidR="002C6E6A" w:rsidRPr="002C6E6A" w:rsidRDefault="002C6E6A" w:rsidP="00AB2213">
      <w:pPr>
        <w:widowControl w:val="0"/>
        <w:spacing w:after="0" w:line="360" w:lineRule="auto"/>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входят в область применения настоящего стандарта.</w:t>
      </w:r>
    </w:p>
    <w:p w14:paraId="3B15A657" w14:textId="20068AE2" w:rsidR="002C6E6A" w:rsidRPr="002C6E6A" w:rsidRDefault="007B390C" w:rsidP="007B390C">
      <w:pPr>
        <w:widowControl w:val="0"/>
        <w:spacing w:after="0" w:line="360" w:lineRule="auto"/>
        <w:ind w:firstLine="567"/>
        <w:jc w:val="both"/>
        <w:rPr>
          <w:rFonts w:ascii="Arial" w:eastAsia="Times New Roman" w:hAnsi="Arial" w:cs="Times New Roman"/>
          <w:sz w:val="24"/>
          <w:szCs w:val="24"/>
          <w:lang w:eastAsia="ar-SA"/>
        </w:rPr>
      </w:pPr>
      <w:r w:rsidRPr="006A3E9E">
        <w:rPr>
          <w:rFonts w:ascii="Arial" w:eastAsia="Times New Roman" w:hAnsi="Arial" w:cs="Times New Roman"/>
          <w:sz w:val="24"/>
          <w:szCs w:val="24"/>
          <w:lang w:eastAsia="ar-SA"/>
        </w:rPr>
        <w:t>Настоящий стандарт устанавливает основные виды опасностей при использовании приборов, с которыми пользователи сталкиваются внутри и вне дома. Настоящий стандарт не учитывает опасности, возникающие</w:t>
      </w:r>
      <w:r>
        <w:rPr>
          <w:rFonts w:ascii="Arial" w:eastAsia="Times New Roman" w:hAnsi="Arial" w:cs="Times New Roman"/>
          <w:sz w:val="24"/>
          <w:szCs w:val="24"/>
          <w:lang w:eastAsia="ar-SA"/>
        </w:rPr>
        <w:t xml:space="preserve"> </w:t>
      </w:r>
      <w:r w:rsidRPr="006A3E9E">
        <w:rPr>
          <w:rFonts w:ascii="Arial" w:eastAsia="Times New Roman" w:hAnsi="Arial" w:cs="Times New Roman"/>
          <w:sz w:val="24"/>
          <w:szCs w:val="24"/>
          <w:lang w:eastAsia="ar-SA"/>
        </w:rPr>
        <w:t>при использовании приборов без надзора и инструкций пользователями (включая детей), у которых есть физические, нервные или психические отклонения</w:t>
      </w:r>
      <w:r>
        <w:rPr>
          <w:rFonts w:ascii="Arial" w:eastAsia="Times New Roman" w:hAnsi="Arial" w:cs="Times New Roman"/>
          <w:sz w:val="24"/>
          <w:szCs w:val="24"/>
          <w:lang w:eastAsia="ar-SA"/>
        </w:rPr>
        <w:t>,</w:t>
      </w:r>
      <w:r w:rsidRPr="006A3E9E">
        <w:rPr>
          <w:rFonts w:ascii="Arial" w:eastAsia="Times New Roman" w:hAnsi="Arial" w:cs="Times New Roman"/>
          <w:sz w:val="24"/>
          <w:szCs w:val="24"/>
          <w:lang w:eastAsia="ar-SA"/>
        </w:rPr>
        <w:t xml:space="preserve"> или недостаток опыта и знаний, препятствующие безопасной эксплуатации прибора без надзора и инструкци</w:t>
      </w:r>
      <w:r>
        <w:rPr>
          <w:rFonts w:ascii="Arial" w:eastAsia="Times New Roman" w:hAnsi="Arial" w:cs="Times New Roman"/>
          <w:sz w:val="24"/>
          <w:szCs w:val="24"/>
          <w:lang w:eastAsia="ar-SA"/>
        </w:rPr>
        <w:t>й</w:t>
      </w:r>
      <w:r w:rsidRPr="006A3E9E">
        <w:rPr>
          <w:rFonts w:ascii="Arial" w:eastAsia="Times New Roman" w:hAnsi="Arial" w:cs="Times New Roman"/>
          <w:sz w:val="24"/>
          <w:szCs w:val="24"/>
          <w:lang w:eastAsia="ar-SA"/>
        </w:rPr>
        <w:t>.</w:t>
      </w:r>
    </w:p>
    <w:p w14:paraId="46D55C4F" w14:textId="360AB4ED"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Следует учитывать, что:</w:t>
      </w:r>
    </w:p>
    <w:p w14:paraId="45ADA114" w14:textId="302967A0"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для приборов, предназначенных для использования в транспортных средствах, </w:t>
      </w:r>
      <w:r w:rsidR="007B390C" w:rsidRPr="002C6E6A">
        <w:rPr>
          <w:rFonts w:ascii="Arial" w:eastAsia="Times New Roman" w:hAnsi="Arial" w:cs="Times New Roman"/>
          <w:b/>
          <w:sz w:val="24"/>
          <w:szCs w:val="24"/>
          <w:lang w:eastAsia="ar-SA"/>
        </w:rPr>
        <w:t>жилых автоприцепах</w:t>
      </w:r>
      <w:r w:rsidR="007B390C">
        <w:rPr>
          <w:rFonts w:ascii="Arial" w:eastAsia="Times New Roman" w:hAnsi="Arial" w:cs="Times New Roman"/>
          <w:b/>
          <w:sz w:val="24"/>
          <w:szCs w:val="24"/>
          <w:lang w:eastAsia="ar-SA"/>
        </w:rPr>
        <w:t>,</w:t>
      </w:r>
      <w:r w:rsidR="007B390C" w:rsidRPr="002C6E6A">
        <w:rPr>
          <w:rFonts w:ascii="Arial" w:eastAsia="Times New Roman" w:hAnsi="Arial" w:cs="Times New Roman"/>
          <w:sz w:val="24"/>
          <w:szCs w:val="24"/>
          <w:lang w:eastAsia="ar-SA"/>
        </w:rPr>
        <w:t xml:space="preserve"> </w:t>
      </w:r>
      <w:r w:rsidR="00A451D9">
        <w:rPr>
          <w:rFonts w:ascii="Arial" w:eastAsia="Times New Roman" w:hAnsi="Arial" w:cs="Times New Roman"/>
          <w:sz w:val="24"/>
          <w:szCs w:val="24"/>
          <w:lang w:eastAsia="ar-SA"/>
        </w:rPr>
        <w:t>прогулочных лодках</w:t>
      </w:r>
      <w:r w:rsidR="007B390C">
        <w:rPr>
          <w:rFonts w:ascii="Arial" w:eastAsia="Times New Roman" w:hAnsi="Arial" w:cs="Times New Roman"/>
          <w:sz w:val="24"/>
          <w:szCs w:val="24"/>
          <w:lang w:eastAsia="ar-SA"/>
        </w:rPr>
        <w:t xml:space="preserve">, </w:t>
      </w:r>
      <w:r w:rsidR="007B390C" w:rsidRPr="002C6E6A">
        <w:rPr>
          <w:rFonts w:ascii="Arial" w:eastAsia="Times New Roman" w:hAnsi="Arial" w:cs="Times New Roman"/>
          <w:sz w:val="24"/>
          <w:szCs w:val="24"/>
          <w:lang w:eastAsia="ar-SA"/>
        </w:rPr>
        <w:t>на борту судов</w:t>
      </w:r>
      <w:r w:rsidR="007B390C">
        <w:rPr>
          <w:rFonts w:ascii="Arial" w:eastAsia="Times New Roman" w:hAnsi="Arial" w:cs="Times New Roman"/>
          <w:sz w:val="24"/>
          <w:szCs w:val="24"/>
          <w:lang w:eastAsia="ar-SA"/>
        </w:rPr>
        <w:t xml:space="preserve"> и</w:t>
      </w:r>
      <w:r w:rsidRPr="002C6E6A">
        <w:rPr>
          <w:rFonts w:ascii="Arial" w:eastAsia="Times New Roman" w:hAnsi="Arial" w:cs="Times New Roman"/>
          <w:sz w:val="24"/>
          <w:szCs w:val="24"/>
          <w:lang w:eastAsia="ar-SA"/>
        </w:rPr>
        <w:t xml:space="preserve"> самолетов, могут</w:t>
      </w:r>
      <w:r w:rsidR="00AD139B">
        <w:rPr>
          <w:rFonts w:ascii="Arial" w:eastAsia="Times New Roman" w:hAnsi="Arial" w:cs="Times New Roman"/>
          <w:sz w:val="24"/>
          <w:szCs w:val="24"/>
          <w:lang w:eastAsia="ar-SA"/>
        </w:rPr>
        <w:t xml:space="preserve"> </w:t>
      </w:r>
      <w:r w:rsidRPr="002C6E6A">
        <w:rPr>
          <w:rFonts w:ascii="Arial" w:eastAsia="Times New Roman" w:hAnsi="Arial" w:cs="Times New Roman"/>
          <w:sz w:val="24"/>
          <w:szCs w:val="24"/>
          <w:lang w:eastAsia="ar-SA"/>
        </w:rPr>
        <w:t>быть необходимы дополнительные требования;</w:t>
      </w:r>
    </w:p>
    <w:p w14:paraId="4226B88E" w14:textId="77777777" w:rsidR="00AD139B" w:rsidRDefault="00AD139B" w:rsidP="002C6E6A">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 </w:t>
      </w:r>
      <w:r w:rsidRPr="0097031F">
        <w:rPr>
          <w:rFonts w:ascii="Arial" w:eastAsia="Times New Roman" w:hAnsi="Arial" w:cs="Times New Roman"/>
          <w:sz w:val="24"/>
          <w:szCs w:val="24"/>
          <w:lang w:eastAsia="ar-SA"/>
        </w:rPr>
        <w:t>во многих странах национальные органы здравоохранения, охраны труда, водоснабжения и другие предъявляют к приборам дополнительные требования</w:t>
      </w:r>
      <w:r>
        <w:rPr>
          <w:rFonts w:ascii="Arial" w:eastAsia="Times New Roman" w:hAnsi="Arial" w:cs="Times New Roman"/>
          <w:sz w:val="24"/>
          <w:szCs w:val="24"/>
          <w:lang w:eastAsia="ar-SA"/>
        </w:rPr>
        <w:t>;</w:t>
      </w:r>
    </w:p>
    <w:p w14:paraId="16A67AD0" w14:textId="6CD295C7" w:rsidR="00AD139B" w:rsidRDefault="00AD139B" w:rsidP="00AD139B">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 </w:t>
      </w:r>
      <w:r w:rsidRPr="00AD139B">
        <w:rPr>
          <w:rFonts w:ascii="Arial" w:eastAsia="Times New Roman" w:hAnsi="Arial" w:cs="Times New Roman"/>
          <w:sz w:val="24"/>
          <w:szCs w:val="24"/>
          <w:lang w:eastAsia="ar-SA"/>
        </w:rPr>
        <w:t>для приборов, которые работают от других источников энергии (газ, жидкое и</w:t>
      </w:r>
      <w:r>
        <w:rPr>
          <w:rFonts w:ascii="Arial" w:eastAsia="Times New Roman" w:hAnsi="Arial" w:cs="Times New Roman"/>
          <w:sz w:val="24"/>
          <w:szCs w:val="24"/>
          <w:lang w:eastAsia="ar-SA"/>
        </w:rPr>
        <w:t xml:space="preserve"> </w:t>
      </w:r>
      <w:r w:rsidRPr="00AD139B">
        <w:rPr>
          <w:rFonts w:ascii="Arial" w:eastAsia="Times New Roman" w:hAnsi="Arial" w:cs="Times New Roman"/>
          <w:sz w:val="24"/>
          <w:szCs w:val="24"/>
          <w:lang w:eastAsia="ar-SA"/>
        </w:rPr>
        <w:t xml:space="preserve">твердое топливо), </w:t>
      </w:r>
      <w:r w:rsidRPr="002C6E6A">
        <w:rPr>
          <w:rFonts w:ascii="Arial" w:eastAsia="Times New Roman" w:hAnsi="Arial" w:cs="Times New Roman"/>
          <w:sz w:val="24"/>
          <w:szCs w:val="24"/>
          <w:lang w:eastAsia="ar-SA"/>
        </w:rPr>
        <w:t>могут</w:t>
      </w:r>
      <w:r>
        <w:rPr>
          <w:rFonts w:ascii="Arial" w:eastAsia="Times New Roman" w:hAnsi="Arial" w:cs="Times New Roman"/>
          <w:sz w:val="24"/>
          <w:szCs w:val="24"/>
          <w:lang w:eastAsia="ar-SA"/>
        </w:rPr>
        <w:t xml:space="preserve"> </w:t>
      </w:r>
      <w:r w:rsidRPr="002C6E6A">
        <w:rPr>
          <w:rFonts w:ascii="Arial" w:eastAsia="Times New Roman" w:hAnsi="Arial" w:cs="Times New Roman"/>
          <w:sz w:val="24"/>
          <w:szCs w:val="24"/>
          <w:lang w:eastAsia="ar-SA"/>
        </w:rPr>
        <w:t>быть необходимы дополнительные требования</w:t>
      </w:r>
      <w:r w:rsidRPr="0097031F">
        <w:rPr>
          <w:rFonts w:ascii="Arial" w:eastAsia="Times New Roman" w:hAnsi="Arial" w:cs="Times New Roman"/>
          <w:sz w:val="24"/>
          <w:szCs w:val="24"/>
          <w:lang w:eastAsia="ar-SA"/>
        </w:rPr>
        <w:t>.</w:t>
      </w:r>
    </w:p>
    <w:p w14:paraId="59F18C57" w14:textId="2BB27DB9"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lastRenderedPageBreak/>
        <w:t>Настоящий стандарт не распространяется</w:t>
      </w:r>
      <w:r w:rsidR="00AD139B">
        <w:rPr>
          <w:rFonts w:ascii="Arial" w:eastAsia="Times New Roman" w:hAnsi="Arial" w:cs="Times New Roman"/>
          <w:sz w:val="24"/>
          <w:szCs w:val="24"/>
          <w:lang w:eastAsia="ar-SA"/>
        </w:rPr>
        <w:t xml:space="preserve"> на</w:t>
      </w:r>
      <w:r w:rsidRPr="002C6E6A">
        <w:rPr>
          <w:rFonts w:ascii="Arial" w:eastAsia="Times New Roman" w:hAnsi="Arial" w:cs="Times New Roman"/>
          <w:sz w:val="24"/>
          <w:szCs w:val="24"/>
          <w:lang w:eastAsia="ar-SA"/>
        </w:rPr>
        <w:t>:</w:t>
      </w:r>
    </w:p>
    <w:p w14:paraId="658DFF18" w14:textId="5A9DA102"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приборы, предназначенные для ис</w:t>
      </w:r>
      <w:r w:rsidR="00AD139B">
        <w:rPr>
          <w:rFonts w:ascii="Arial" w:eastAsia="Times New Roman" w:hAnsi="Arial" w:cs="Times New Roman"/>
          <w:sz w:val="24"/>
          <w:szCs w:val="24"/>
          <w:lang w:eastAsia="ar-SA"/>
        </w:rPr>
        <w:t>пользования на открытом воздухе</w:t>
      </w:r>
      <w:r w:rsidR="00AD139B" w:rsidRPr="00AD139B">
        <w:rPr>
          <w:rFonts w:ascii="Arial" w:eastAsia="Times New Roman" w:hAnsi="Arial" w:cs="Times New Roman"/>
          <w:sz w:val="24"/>
          <w:szCs w:val="24"/>
          <w:lang w:eastAsia="ar-SA"/>
        </w:rPr>
        <w:t xml:space="preserve">, за исключением </w:t>
      </w:r>
      <w:r w:rsidR="00AD139B" w:rsidRPr="00AD139B">
        <w:rPr>
          <w:rFonts w:ascii="Arial" w:eastAsia="Times New Roman" w:hAnsi="Arial" w:cs="Times New Roman"/>
          <w:b/>
          <w:sz w:val="24"/>
          <w:szCs w:val="24"/>
          <w:lang w:eastAsia="ar-SA"/>
        </w:rPr>
        <w:t>передвижных холодильных приборов;</w:t>
      </w:r>
    </w:p>
    <w:p w14:paraId="0358A374" w14:textId="019FC058"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приборы, сконструированные исключительно для промышленн</w:t>
      </w:r>
      <w:r w:rsidR="00AD139B">
        <w:rPr>
          <w:rFonts w:ascii="Arial" w:eastAsia="Times New Roman" w:hAnsi="Arial" w:cs="Times New Roman"/>
          <w:sz w:val="24"/>
          <w:szCs w:val="24"/>
          <w:lang w:eastAsia="ar-SA"/>
        </w:rPr>
        <w:t>ого применения</w:t>
      </w:r>
      <w:r w:rsidRPr="002C6E6A">
        <w:rPr>
          <w:rFonts w:ascii="Arial" w:eastAsia="Times New Roman" w:hAnsi="Arial" w:cs="Times New Roman"/>
          <w:sz w:val="24"/>
          <w:szCs w:val="24"/>
          <w:lang w:eastAsia="ar-SA"/>
        </w:rPr>
        <w:t>;</w:t>
      </w:r>
    </w:p>
    <w:p w14:paraId="05D85558"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приборы, предназначенные для применения в местах, где преобладают особые условия, например коррозионная или взрывоопасная среда (пыль, пар или газ);</w:t>
      </w:r>
    </w:p>
    <w:p w14:paraId="1AC87E2E"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xml:space="preserve">- приборы с </w:t>
      </w:r>
      <w:r w:rsidRPr="00AD139B">
        <w:rPr>
          <w:rFonts w:ascii="Arial" w:eastAsia="Times New Roman" w:hAnsi="Arial" w:cs="Times New Roman"/>
          <w:b/>
          <w:sz w:val="24"/>
          <w:szCs w:val="24"/>
          <w:lang w:eastAsia="ar-SA"/>
        </w:rPr>
        <w:t>батареей,</w:t>
      </w:r>
      <w:r w:rsidRPr="002C6E6A">
        <w:rPr>
          <w:rFonts w:ascii="Arial" w:eastAsia="Times New Roman" w:hAnsi="Arial" w:cs="Times New Roman"/>
          <w:sz w:val="24"/>
          <w:szCs w:val="24"/>
          <w:lang w:eastAsia="ar-SA"/>
        </w:rPr>
        <w:t xml:space="preserve"> используемой в качестве источника питания для функции охлаждения;</w:t>
      </w:r>
    </w:p>
    <w:p w14:paraId="05EB5025"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приборы, собираемые на месте эксплуатации;</w:t>
      </w:r>
    </w:p>
    <w:p w14:paraId="0C72F687"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приборы с отдельными мотор-компрессорами;</w:t>
      </w:r>
    </w:p>
    <w:p w14:paraId="10303A75"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мотор-компрессоры (IEC 60335-2-34);</w:t>
      </w:r>
    </w:p>
    <w:p w14:paraId="2E9B1A64" w14:textId="3AE28E60" w:rsidR="002C6E6A" w:rsidRPr="002C6E6A" w:rsidRDefault="00AD139B" w:rsidP="002C6E6A">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 </w:t>
      </w:r>
      <w:r w:rsidR="002C6E6A" w:rsidRPr="002C6E6A">
        <w:rPr>
          <w:rFonts w:ascii="Arial" w:eastAsia="Times New Roman" w:hAnsi="Arial" w:cs="Times New Roman"/>
          <w:sz w:val="24"/>
          <w:szCs w:val="24"/>
          <w:lang w:eastAsia="ar-SA"/>
        </w:rPr>
        <w:t>торговые дозирующие устройства и торговые автоматы (IEC 60335-2-75);</w:t>
      </w:r>
    </w:p>
    <w:p w14:paraId="754A2F63" w14:textId="77777777" w:rsidR="002C6E6A" w:rsidRP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коммерческие холодильники и морозильники, используемые для демонстрации продуктов питания, включая напитки, для розничной продажи (IEC 60335-2-89);</w:t>
      </w:r>
    </w:p>
    <w:p w14:paraId="48EBABB1" w14:textId="2ED37010" w:rsidR="002C6E6A" w:rsidRDefault="002C6E6A" w:rsidP="002C6E6A">
      <w:pPr>
        <w:widowControl w:val="0"/>
        <w:spacing w:after="0" w:line="360" w:lineRule="auto"/>
        <w:ind w:firstLine="567"/>
        <w:jc w:val="both"/>
        <w:rPr>
          <w:rFonts w:ascii="Arial" w:eastAsia="Times New Roman" w:hAnsi="Arial" w:cs="Times New Roman"/>
          <w:sz w:val="24"/>
          <w:szCs w:val="24"/>
          <w:lang w:eastAsia="ar-SA"/>
        </w:rPr>
      </w:pPr>
      <w:r w:rsidRPr="002C6E6A">
        <w:rPr>
          <w:rFonts w:ascii="Arial" w:eastAsia="Times New Roman" w:hAnsi="Arial" w:cs="Times New Roman"/>
          <w:sz w:val="24"/>
          <w:szCs w:val="24"/>
          <w:lang w:eastAsia="ar-SA"/>
        </w:rPr>
        <w:t>- торговые установки для производства мороженого</w:t>
      </w:r>
      <w:r w:rsidR="00E462DB">
        <w:rPr>
          <w:rFonts w:ascii="Arial" w:eastAsia="Times New Roman" w:hAnsi="Arial" w:cs="Times New Roman"/>
          <w:sz w:val="24"/>
          <w:szCs w:val="24"/>
          <w:lang w:eastAsia="ar-SA"/>
        </w:rPr>
        <w:t xml:space="preserve"> </w:t>
      </w:r>
      <w:r w:rsidR="00E462DB" w:rsidRPr="00E462DB">
        <w:rPr>
          <w:rFonts w:ascii="Arial" w:eastAsia="Times New Roman" w:hAnsi="Arial" w:cs="Times New Roman"/>
          <w:sz w:val="24"/>
          <w:szCs w:val="24"/>
          <w:lang w:eastAsia="ar-SA"/>
        </w:rPr>
        <w:t>(IEC 60335-2-118).</w:t>
      </w:r>
    </w:p>
    <w:p w14:paraId="20C4BFD2" w14:textId="77777777" w:rsidR="00086F22" w:rsidRPr="00D05F0D" w:rsidRDefault="00086F22" w:rsidP="00086F22">
      <w:pPr>
        <w:widowControl w:val="0"/>
        <w:spacing w:after="0" w:line="360" w:lineRule="auto"/>
        <w:ind w:firstLine="567"/>
        <w:jc w:val="both"/>
        <w:rPr>
          <w:rFonts w:ascii="Arial" w:eastAsia="Times New Roman" w:hAnsi="Arial" w:cs="Times New Roman"/>
          <w:sz w:val="24"/>
          <w:szCs w:val="24"/>
          <w:lang w:eastAsia="ar-SA"/>
        </w:rPr>
      </w:pPr>
    </w:p>
    <w:p w14:paraId="13B56AB7" w14:textId="77777777" w:rsidR="00577BE0" w:rsidRPr="00F8502B" w:rsidRDefault="00577BE0" w:rsidP="00577BE0">
      <w:pPr>
        <w:widowControl w:val="0"/>
        <w:spacing w:after="0" w:line="360" w:lineRule="auto"/>
        <w:ind w:firstLine="567"/>
        <w:jc w:val="both"/>
        <w:rPr>
          <w:rFonts w:ascii="Arial" w:eastAsia="Arial" w:hAnsi="Arial" w:cs="Arial"/>
          <w:b/>
          <w:sz w:val="28"/>
          <w:szCs w:val="24"/>
          <w:lang w:eastAsia="ar-SA"/>
        </w:rPr>
      </w:pPr>
      <w:r w:rsidRPr="00F8502B">
        <w:rPr>
          <w:rFonts w:ascii="Arial" w:eastAsia="Arial" w:hAnsi="Arial" w:cs="Arial"/>
          <w:b/>
          <w:sz w:val="28"/>
          <w:szCs w:val="24"/>
          <w:lang w:eastAsia="ar-SA"/>
        </w:rPr>
        <w:t>2 Нормативные ссылки</w:t>
      </w:r>
    </w:p>
    <w:p w14:paraId="5C1E811B" w14:textId="06859926" w:rsidR="008A59DD" w:rsidRDefault="00864188" w:rsidP="008A59DD">
      <w:pPr>
        <w:widowControl w:val="0"/>
        <w:spacing w:after="0" w:line="360" w:lineRule="auto"/>
        <w:ind w:firstLine="567"/>
        <w:jc w:val="both"/>
        <w:rPr>
          <w:rFonts w:ascii="Arial" w:eastAsia="Times New Roman" w:hAnsi="Arial" w:cs="Arial"/>
          <w:sz w:val="24"/>
          <w:szCs w:val="24"/>
          <w:lang w:eastAsia="ar-SA"/>
        </w:rPr>
      </w:pPr>
      <w:bookmarkStart w:id="0" w:name="_Toc68904561"/>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002B6C14" w:rsidRPr="00F8502B">
        <w:rPr>
          <w:rFonts w:ascii="Arial" w:eastAsia="Times New Roman" w:hAnsi="Arial" w:cs="Arial"/>
          <w:sz w:val="24"/>
          <w:szCs w:val="24"/>
          <w:lang w:eastAsia="ar-SA"/>
        </w:rPr>
        <w:t xml:space="preserve"> раздел части 1, за исключением следующего.</w:t>
      </w:r>
    </w:p>
    <w:p w14:paraId="7A28C66A" w14:textId="77777777" w:rsidR="002B6C14" w:rsidRDefault="002B6C14" w:rsidP="008A59DD">
      <w:pPr>
        <w:widowControl w:val="0"/>
        <w:spacing w:after="0" w:line="360" w:lineRule="auto"/>
        <w:ind w:firstLine="567"/>
        <w:jc w:val="both"/>
        <w:rPr>
          <w:rFonts w:ascii="Arial" w:eastAsia="Times New Roman" w:hAnsi="Arial" w:cs="Arial"/>
          <w:i/>
          <w:sz w:val="24"/>
          <w:szCs w:val="24"/>
          <w:lang w:eastAsia="ar-SA"/>
        </w:rPr>
      </w:pPr>
    </w:p>
    <w:p w14:paraId="7236C7C1" w14:textId="74DAA21B" w:rsidR="002B6C14" w:rsidRPr="00CC738D" w:rsidRDefault="002B6C14" w:rsidP="008A59DD">
      <w:pPr>
        <w:widowControl w:val="0"/>
        <w:spacing w:after="0" w:line="360" w:lineRule="auto"/>
        <w:ind w:firstLine="567"/>
        <w:jc w:val="both"/>
        <w:rPr>
          <w:rFonts w:ascii="Arial" w:eastAsia="Times New Roman" w:hAnsi="Arial" w:cs="Arial"/>
          <w:i/>
          <w:sz w:val="24"/>
          <w:szCs w:val="24"/>
          <w:lang w:eastAsia="ar-SA"/>
        </w:rPr>
      </w:pPr>
      <w:r w:rsidRPr="00F8502B">
        <w:rPr>
          <w:rFonts w:ascii="Arial" w:eastAsia="Times New Roman" w:hAnsi="Arial" w:cs="Arial"/>
          <w:i/>
          <w:sz w:val="24"/>
          <w:szCs w:val="24"/>
          <w:lang w:eastAsia="ar-SA"/>
        </w:rPr>
        <w:t>Дополнение</w:t>
      </w:r>
    </w:p>
    <w:p w14:paraId="404DF5A5" w14:textId="45064894" w:rsidR="00754413" w:rsidRPr="00915F3E" w:rsidRDefault="00754413" w:rsidP="00754413">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w:t>
      </w:r>
      <w:r w:rsidRPr="00915F3E">
        <w:rPr>
          <w:rFonts w:ascii="Arial" w:eastAsia="Times New Roman" w:hAnsi="Arial" w:cs="Arial"/>
          <w:sz w:val="24"/>
          <w:szCs w:val="24"/>
          <w:lang w:eastAsia="ar-SA"/>
        </w:rPr>
        <w:t xml:space="preserve"> 60068-2-6:2007, </w:t>
      </w:r>
      <w:r w:rsidRPr="00754413">
        <w:rPr>
          <w:rFonts w:ascii="Arial" w:eastAsia="Times New Roman" w:hAnsi="Arial" w:cs="Arial"/>
          <w:sz w:val="24"/>
          <w:szCs w:val="24"/>
          <w:lang w:val="en-US" w:eastAsia="ar-SA"/>
        </w:rPr>
        <w:t>Environmental</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testing</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eastAsia="ar-SA"/>
        </w:rPr>
        <w:t xml:space="preserve"> 2-6: </w:t>
      </w:r>
      <w:r w:rsidRPr="00754413">
        <w:rPr>
          <w:rFonts w:ascii="Arial" w:eastAsia="Times New Roman" w:hAnsi="Arial" w:cs="Arial"/>
          <w:sz w:val="24"/>
          <w:szCs w:val="24"/>
          <w:lang w:val="en-US" w:eastAsia="ar-SA"/>
        </w:rPr>
        <w:t>Tests</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Test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Fc</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Vibration</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sinusoidal</w:t>
      </w:r>
      <w:r w:rsidRPr="00915F3E">
        <w:rPr>
          <w:rFonts w:ascii="Arial" w:eastAsia="Times New Roman" w:hAnsi="Arial" w:cs="Arial"/>
          <w:sz w:val="24"/>
          <w:szCs w:val="24"/>
          <w:lang w:eastAsia="ar-SA"/>
        </w:rPr>
        <w:t>) [</w:t>
      </w:r>
      <w:r w:rsidRPr="00754413">
        <w:rPr>
          <w:rFonts w:ascii="Arial" w:eastAsia="Times New Roman" w:hAnsi="Arial" w:cs="Arial"/>
          <w:sz w:val="24"/>
          <w:szCs w:val="24"/>
          <w:lang w:eastAsia="ar-SA"/>
        </w:rPr>
        <w:t>Испытания</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на</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воздействие</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внешних</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факторов</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Часть 2: Испытания. Испытание</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Fc</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Вибрация</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синусоидальная</w:t>
      </w:r>
      <w:r w:rsidRPr="00915F3E">
        <w:rPr>
          <w:rFonts w:ascii="Arial" w:eastAsia="Times New Roman" w:hAnsi="Arial" w:cs="Arial"/>
          <w:sz w:val="24"/>
          <w:szCs w:val="24"/>
          <w:lang w:eastAsia="ar-SA"/>
        </w:rPr>
        <w:t>)]</w:t>
      </w:r>
    </w:p>
    <w:p w14:paraId="09D586EC" w14:textId="7A97FD93" w:rsidR="00754413" w:rsidRPr="00915F3E" w:rsidRDefault="00754413" w:rsidP="00754413">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w:t>
      </w:r>
      <w:r w:rsidRPr="00915F3E">
        <w:rPr>
          <w:rFonts w:ascii="Arial" w:eastAsia="Times New Roman" w:hAnsi="Arial" w:cs="Arial"/>
          <w:sz w:val="24"/>
          <w:szCs w:val="24"/>
          <w:lang w:eastAsia="ar-SA"/>
        </w:rPr>
        <w:t xml:space="preserve"> 60068-2-11:2021, </w:t>
      </w:r>
      <w:r w:rsidRPr="00754413">
        <w:rPr>
          <w:rFonts w:ascii="Arial" w:eastAsia="Times New Roman" w:hAnsi="Arial" w:cs="Arial"/>
          <w:sz w:val="24"/>
          <w:szCs w:val="24"/>
          <w:lang w:val="en-US" w:eastAsia="ar-SA"/>
        </w:rPr>
        <w:t>Environmental</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testing</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eastAsia="ar-SA"/>
        </w:rPr>
        <w:t xml:space="preserve"> 2-11: </w:t>
      </w:r>
      <w:r w:rsidRPr="00754413">
        <w:rPr>
          <w:rFonts w:ascii="Arial" w:eastAsia="Times New Roman" w:hAnsi="Arial" w:cs="Arial"/>
          <w:sz w:val="24"/>
          <w:szCs w:val="24"/>
          <w:lang w:val="en-US" w:eastAsia="ar-SA"/>
        </w:rPr>
        <w:t>Tests</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Test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Ka</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Salt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mist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Испытания на воздействие внешних факторов. Часть 2-11. Испытания. Испытание Ка. Соляной туман</w:t>
      </w:r>
      <w:r w:rsidRPr="00915F3E">
        <w:rPr>
          <w:rFonts w:ascii="Arial" w:eastAsia="Times New Roman" w:hAnsi="Arial" w:cs="Arial"/>
          <w:sz w:val="24"/>
          <w:szCs w:val="24"/>
          <w:lang w:eastAsia="ar-SA"/>
        </w:rPr>
        <w:t>)</w:t>
      </w:r>
    </w:p>
    <w:p w14:paraId="5FA5C640" w14:textId="007B2C77" w:rsidR="00754413" w:rsidRPr="00915F3E" w:rsidRDefault="00754413" w:rsidP="00754413">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w:t>
      </w:r>
      <w:r w:rsidRPr="00915F3E">
        <w:rPr>
          <w:rFonts w:ascii="Arial" w:eastAsia="Times New Roman" w:hAnsi="Arial" w:cs="Arial"/>
          <w:sz w:val="24"/>
          <w:szCs w:val="24"/>
          <w:lang w:eastAsia="ar-SA"/>
        </w:rPr>
        <w:t xml:space="preserve"> 60068-2-27:2008, </w:t>
      </w:r>
      <w:r w:rsidRPr="00754413">
        <w:rPr>
          <w:rFonts w:ascii="Arial" w:eastAsia="Times New Roman" w:hAnsi="Arial" w:cs="Arial"/>
          <w:sz w:val="24"/>
          <w:szCs w:val="24"/>
          <w:lang w:val="en-US" w:eastAsia="ar-SA"/>
        </w:rPr>
        <w:t>Environmental</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testing</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eastAsia="ar-SA"/>
        </w:rPr>
        <w:t xml:space="preserve"> 2-27: </w:t>
      </w:r>
      <w:r w:rsidRPr="00754413">
        <w:rPr>
          <w:rFonts w:ascii="Arial" w:eastAsia="Times New Roman" w:hAnsi="Arial" w:cs="Arial"/>
          <w:sz w:val="24"/>
          <w:szCs w:val="24"/>
          <w:lang w:val="en-US" w:eastAsia="ar-SA"/>
        </w:rPr>
        <w:t>Tests</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Test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Ea</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and</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guidance</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Shock</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Испытания на воздействие внешних факторов. Часть 2. Испытания. Часть 2-27: Испытания. Испытание Еа и руководство: Удар</w:t>
      </w:r>
      <w:r w:rsidRPr="00915F3E">
        <w:rPr>
          <w:rFonts w:ascii="Arial" w:eastAsia="Times New Roman" w:hAnsi="Arial" w:cs="Arial"/>
          <w:sz w:val="24"/>
          <w:szCs w:val="24"/>
          <w:lang w:eastAsia="ar-SA"/>
        </w:rPr>
        <w:t>)</w:t>
      </w:r>
    </w:p>
    <w:p w14:paraId="02476E00" w14:textId="33B9A277" w:rsidR="00754413" w:rsidRPr="00754413" w:rsidRDefault="00754413" w:rsidP="00754413">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w:t>
      </w:r>
      <w:r w:rsidRPr="00915F3E">
        <w:rPr>
          <w:rFonts w:ascii="Arial" w:eastAsia="Times New Roman" w:hAnsi="Arial" w:cs="Arial"/>
          <w:sz w:val="24"/>
          <w:szCs w:val="24"/>
          <w:lang w:eastAsia="ar-SA"/>
        </w:rPr>
        <w:t xml:space="preserve"> 60068-2-52:2017, </w:t>
      </w:r>
      <w:r w:rsidRPr="00754413">
        <w:rPr>
          <w:rFonts w:ascii="Arial" w:eastAsia="Times New Roman" w:hAnsi="Arial" w:cs="Arial"/>
          <w:sz w:val="24"/>
          <w:szCs w:val="24"/>
          <w:lang w:val="en-US" w:eastAsia="ar-SA"/>
        </w:rPr>
        <w:t>Environmental</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testing</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eastAsia="ar-SA"/>
        </w:rPr>
        <w:t xml:space="preserve"> 2-52: </w:t>
      </w:r>
      <w:r w:rsidRPr="00754413">
        <w:rPr>
          <w:rFonts w:ascii="Arial" w:eastAsia="Times New Roman" w:hAnsi="Arial" w:cs="Arial"/>
          <w:sz w:val="24"/>
          <w:szCs w:val="24"/>
          <w:lang w:val="en-US" w:eastAsia="ar-SA"/>
        </w:rPr>
        <w:t>Tests</w:t>
      </w:r>
      <w:r w:rsidRPr="00915F3E">
        <w:rPr>
          <w:rFonts w:ascii="Arial" w:eastAsia="Times New Roman" w:hAnsi="Arial" w:cs="Arial"/>
          <w:sz w:val="24"/>
          <w:szCs w:val="24"/>
          <w:lang w:eastAsia="ar-SA"/>
        </w:rPr>
        <w:t xml:space="preserve"> – </w:t>
      </w:r>
      <w:r w:rsidRPr="00754413">
        <w:rPr>
          <w:rFonts w:ascii="Arial" w:eastAsia="Times New Roman" w:hAnsi="Arial" w:cs="Arial"/>
          <w:sz w:val="24"/>
          <w:szCs w:val="24"/>
          <w:lang w:val="en-US" w:eastAsia="ar-SA"/>
        </w:rPr>
        <w:t>Test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Kb</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Salt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mist</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cyclic</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sodium</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chloride</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solution</w:t>
      </w:r>
      <w:r w:rsidRPr="00915F3E">
        <w:rPr>
          <w:rFonts w:ascii="Arial" w:eastAsia="Times New Roman" w:hAnsi="Arial" w:cs="Arial"/>
          <w:sz w:val="24"/>
          <w:szCs w:val="24"/>
          <w:lang w:eastAsia="ar-SA"/>
        </w:rPr>
        <w:t>) [</w:t>
      </w:r>
      <w:r w:rsidRPr="00754413">
        <w:rPr>
          <w:rFonts w:ascii="Arial" w:eastAsia="Times New Roman" w:hAnsi="Arial" w:cs="Arial"/>
          <w:sz w:val="24"/>
          <w:szCs w:val="24"/>
          <w:lang w:eastAsia="ar-SA"/>
        </w:rPr>
        <w:t>Испытания на воздействие внешних факторов.</w:t>
      </w:r>
      <w:r w:rsidRPr="00915F3E">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Часть 2-52. Испытания. Испытание К</w:t>
      </w:r>
      <w:r w:rsidRPr="00754413">
        <w:rPr>
          <w:rFonts w:ascii="Arial" w:eastAsia="Times New Roman" w:hAnsi="Arial" w:cs="Arial"/>
          <w:sz w:val="24"/>
          <w:szCs w:val="24"/>
          <w:lang w:val="en-US" w:eastAsia="ar-SA"/>
        </w:rPr>
        <w:t>b</w:t>
      </w:r>
      <w:r w:rsidRPr="00754413">
        <w:rPr>
          <w:rFonts w:ascii="Arial" w:eastAsia="Times New Roman" w:hAnsi="Arial" w:cs="Arial"/>
          <w:sz w:val="24"/>
          <w:szCs w:val="24"/>
          <w:lang w:eastAsia="ar-SA"/>
        </w:rPr>
        <w:t>: Соляной туман, циклическое испытание (раствор хлорида натрия)]</w:t>
      </w:r>
    </w:p>
    <w:p w14:paraId="56F6C36A" w14:textId="7B4FACC9" w:rsidR="00B82892" w:rsidRPr="00754413" w:rsidRDefault="00754413" w:rsidP="00754413">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w:t>
      </w:r>
      <w:r w:rsidRPr="00754413">
        <w:rPr>
          <w:rFonts w:ascii="Arial" w:eastAsia="Times New Roman" w:hAnsi="Arial" w:cs="Arial"/>
          <w:sz w:val="24"/>
          <w:szCs w:val="24"/>
          <w:lang w:eastAsia="ar-SA"/>
        </w:rPr>
        <w:t xml:space="preserve"> 60079 (</w:t>
      </w:r>
      <w:r>
        <w:rPr>
          <w:rFonts w:ascii="Arial" w:eastAsia="Times New Roman" w:hAnsi="Arial" w:cs="Arial"/>
          <w:sz w:val="24"/>
          <w:szCs w:val="24"/>
          <w:lang w:eastAsia="ar-SA"/>
        </w:rPr>
        <w:t>все части</w:t>
      </w:r>
      <w:r w:rsidRPr="00754413">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Explosive</w:t>
      </w:r>
      <w:r w:rsidRPr="00754413">
        <w:rPr>
          <w:rFonts w:ascii="Arial" w:eastAsia="Times New Roman" w:hAnsi="Arial" w:cs="Arial"/>
          <w:sz w:val="24"/>
          <w:szCs w:val="24"/>
          <w:lang w:eastAsia="ar-SA"/>
        </w:rPr>
        <w:t xml:space="preserve"> </w:t>
      </w:r>
      <w:r w:rsidRPr="00754413">
        <w:rPr>
          <w:rFonts w:ascii="Arial" w:eastAsia="Times New Roman" w:hAnsi="Arial" w:cs="Arial"/>
          <w:sz w:val="24"/>
          <w:szCs w:val="24"/>
          <w:lang w:val="en-US" w:eastAsia="ar-SA"/>
        </w:rPr>
        <w:t>atmospheres</w:t>
      </w:r>
      <w:r>
        <w:rPr>
          <w:rFonts w:ascii="Arial" w:eastAsia="Times New Roman" w:hAnsi="Arial" w:cs="Arial"/>
          <w:sz w:val="24"/>
          <w:szCs w:val="24"/>
          <w:lang w:eastAsia="ar-SA"/>
        </w:rPr>
        <w:t xml:space="preserve"> (</w:t>
      </w:r>
      <w:r w:rsidRPr="00754413">
        <w:rPr>
          <w:rFonts w:ascii="Arial" w:eastAsia="Times New Roman" w:hAnsi="Arial" w:cs="Arial"/>
          <w:sz w:val="24"/>
          <w:szCs w:val="24"/>
          <w:lang w:eastAsia="ar-SA"/>
        </w:rPr>
        <w:t>Взрывоопасные среды</w:t>
      </w:r>
      <w:r>
        <w:rPr>
          <w:rFonts w:ascii="Arial" w:eastAsia="Times New Roman" w:hAnsi="Arial" w:cs="Arial"/>
          <w:sz w:val="24"/>
          <w:szCs w:val="24"/>
          <w:lang w:eastAsia="ar-SA"/>
        </w:rPr>
        <w:t>)</w:t>
      </w:r>
    </w:p>
    <w:p w14:paraId="3BDF0262" w14:textId="332870B7" w:rsidR="00754413" w:rsidRPr="00520242"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lastRenderedPageBreak/>
        <w:t>IEC</w:t>
      </w:r>
      <w:r w:rsidRPr="00915F3E">
        <w:rPr>
          <w:rFonts w:ascii="Arial" w:eastAsia="Times New Roman" w:hAnsi="Arial" w:cs="Arial"/>
          <w:sz w:val="24"/>
          <w:szCs w:val="24"/>
          <w:lang w:val="en-US" w:eastAsia="ar-SA"/>
        </w:rPr>
        <w:t xml:space="preserve"> 60079-1:2014, </w:t>
      </w:r>
      <w:r w:rsidRPr="00754413">
        <w:rPr>
          <w:rFonts w:ascii="Arial" w:eastAsia="Times New Roman" w:hAnsi="Arial" w:cs="Arial"/>
          <w:sz w:val="24"/>
          <w:szCs w:val="24"/>
          <w:lang w:val="en-US" w:eastAsia="ar-SA"/>
        </w:rPr>
        <w:t>Explosive</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atmospheres</w:t>
      </w:r>
      <w:r w:rsidRPr="00915F3E">
        <w:rPr>
          <w:rFonts w:ascii="Arial" w:eastAsia="Times New Roman" w:hAnsi="Arial" w:cs="Arial"/>
          <w:sz w:val="24"/>
          <w:szCs w:val="24"/>
          <w:lang w:val="en-US"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val="en-US" w:eastAsia="ar-SA"/>
        </w:rPr>
        <w:t xml:space="preserve"> 1: </w:t>
      </w:r>
      <w:r w:rsidRPr="00754413">
        <w:rPr>
          <w:rFonts w:ascii="Arial" w:eastAsia="Times New Roman" w:hAnsi="Arial" w:cs="Arial"/>
          <w:sz w:val="24"/>
          <w:szCs w:val="24"/>
          <w:lang w:val="en-US" w:eastAsia="ar-SA"/>
        </w:rPr>
        <w:t>Equipment</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protection</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by</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flameproof</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enclosures</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d</w:t>
      </w:r>
      <w:r w:rsidRPr="00915F3E">
        <w:rPr>
          <w:rFonts w:ascii="Arial" w:eastAsia="Times New Roman" w:hAnsi="Arial" w:cs="Arial"/>
          <w:sz w:val="24"/>
          <w:szCs w:val="24"/>
          <w:lang w:val="en-US" w:eastAsia="ar-SA"/>
        </w:rPr>
        <w:t>" (</w:t>
      </w:r>
      <w:r w:rsidRPr="00754413">
        <w:rPr>
          <w:rFonts w:ascii="Arial" w:eastAsia="Times New Roman" w:hAnsi="Arial" w:cs="Arial"/>
          <w:sz w:val="24"/>
          <w:szCs w:val="24"/>
          <w:lang w:eastAsia="ar-SA"/>
        </w:rPr>
        <w:t>Взрывоопасные</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среды</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Часть</w:t>
      </w:r>
      <w:r w:rsidRPr="00520242">
        <w:rPr>
          <w:rFonts w:ascii="Arial" w:eastAsia="Times New Roman" w:hAnsi="Arial" w:cs="Arial"/>
          <w:sz w:val="24"/>
          <w:szCs w:val="24"/>
          <w:lang w:val="en-US" w:eastAsia="ar-SA"/>
        </w:rPr>
        <w:t xml:space="preserve"> 1. </w:t>
      </w:r>
      <w:r w:rsidRPr="00754413">
        <w:rPr>
          <w:rFonts w:ascii="Arial" w:eastAsia="Times New Roman" w:hAnsi="Arial" w:cs="Arial"/>
          <w:sz w:val="24"/>
          <w:szCs w:val="24"/>
          <w:lang w:eastAsia="ar-SA"/>
        </w:rPr>
        <w:t>Оборудование</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с</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видом</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взрывозащиты</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взрывонепроницаемые</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eastAsia="ar-SA"/>
        </w:rPr>
        <w:t>оболочки</w:t>
      </w:r>
      <w:r w:rsidRPr="00520242">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d</w:t>
      </w:r>
      <w:r w:rsidRPr="00520242">
        <w:rPr>
          <w:rFonts w:ascii="Arial" w:eastAsia="Times New Roman" w:hAnsi="Arial" w:cs="Arial"/>
          <w:sz w:val="24"/>
          <w:szCs w:val="24"/>
          <w:lang w:val="en-US" w:eastAsia="ar-SA"/>
        </w:rPr>
        <w:t>»)</w:t>
      </w:r>
    </w:p>
    <w:p w14:paraId="2F6BB333" w14:textId="4BBFBCDF" w:rsidR="00754413" w:rsidRPr="004D398C"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t>IEC</w:t>
      </w:r>
      <w:r w:rsidRPr="00915F3E">
        <w:rPr>
          <w:rFonts w:ascii="Arial" w:eastAsia="Times New Roman" w:hAnsi="Arial" w:cs="Arial"/>
          <w:sz w:val="24"/>
          <w:szCs w:val="24"/>
          <w:lang w:val="en-US" w:eastAsia="ar-SA"/>
        </w:rPr>
        <w:t xml:space="preserve"> 60079-7:2015, </w:t>
      </w:r>
      <w:r w:rsidRPr="00754413">
        <w:rPr>
          <w:rFonts w:ascii="Arial" w:eastAsia="Times New Roman" w:hAnsi="Arial" w:cs="Arial"/>
          <w:sz w:val="24"/>
          <w:szCs w:val="24"/>
          <w:lang w:val="en-US" w:eastAsia="ar-SA"/>
        </w:rPr>
        <w:t>Explosive</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atmospheres</w:t>
      </w:r>
      <w:r w:rsidRPr="00915F3E">
        <w:rPr>
          <w:rFonts w:ascii="Arial" w:eastAsia="Times New Roman" w:hAnsi="Arial" w:cs="Arial"/>
          <w:sz w:val="24"/>
          <w:szCs w:val="24"/>
          <w:lang w:val="en-US" w:eastAsia="ar-SA"/>
        </w:rPr>
        <w:t xml:space="preserve"> – </w:t>
      </w:r>
      <w:r w:rsidRPr="00754413">
        <w:rPr>
          <w:rFonts w:ascii="Arial" w:eastAsia="Times New Roman" w:hAnsi="Arial" w:cs="Arial"/>
          <w:sz w:val="24"/>
          <w:szCs w:val="24"/>
          <w:lang w:val="en-US" w:eastAsia="ar-SA"/>
        </w:rPr>
        <w:t>Part</w:t>
      </w:r>
      <w:r w:rsidRPr="00915F3E">
        <w:rPr>
          <w:rFonts w:ascii="Arial" w:eastAsia="Times New Roman" w:hAnsi="Arial" w:cs="Arial"/>
          <w:sz w:val="24"/>
          <w:szCs w:val="24"/>
          <w:lang w:val="en-US" w:eastAsia="ar-SA"/>
        </w:rPr>
        <w:t xml:space="preserve"> 7: </w:t>
      </w:r>
      <w:r w:rsidRPr="00754413">
        <w:rPr>
          <w:rFonts w:ascii="Arial" w:eastAsia="Times New Roman" w:hAnsi="Arial" w:cs="Arial"/>
          <w:sz w:val="24"/>
          <w:szCs w:val="24"/>
          <w:lang w:val="en-US" w:eastAsia="ar-SA"/>
        </w:rPr>
        <w:t>Equipment</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protection</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by</w:t>
      </w:r>
      <w:r w:rsidRPr="00915F3E">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increased</w:t>
      </w:r>
      <w:r w:rsidRPr="00915F3E">
        <w:rPr>
          <w:rFonts w:ascii="Arial" w:eastAsia="Times New Roman" w:hAnsi="Arial" w:cs="Arial"/>
          <w:sz w:val="24"/>
          <w:szCs w:val="24"/>
          <w:lang w:val="en-US" w:eastAsia="ar-SA"/>
        </w:rPr>
        <w:t xml:space="preserve"> </w:t>
      </w:r>
      <w:r w:rsidRPr="004D398C">
        <w:rPr>
          <w:rFonts w:ascii="Arial" w:eastAsia="Times New Roman" w:hAnsi="Arial" w:cs="Arial"/>
          <w:sz w:val="24"/>
          <w:szCs w:val="24"/>
          <w:lang w:val="en-US" w:eastAsia="ar-SA"/>
        </w:rPr>
        <w:t>safety</w:t>
      </w:r>
      <w:r w:rsidRPr="00915F3E">
        <w:rPr>
          <w:rFonts w:ascii="Arial" w:eastAsia="Times New Roman" w:hAnsi="Arial" w:cs="Arial"/>
          <w:sz w:val="24"/>
          <w:szCs w:val="24"/>
          <w:lang w:val="en-US" w:eastAsia="ar-SA"/>
        </w:rPr>
        <w:t xml:space="preserve"> "</w:t>
      </w:r>
      <w:r w:rsidRPr="004D398C">
        <w:rPr>
          <w:rFonts w:ascii="Arial" w:eastAsia="Times New Roman" w:hAnsi="Arial" w:cs="Arial"/>
          <w:sz w:val="24"/>
          <w:szCs w:val="24"/>
          <w:lang w:val="en-US" w:eastAsia="ar-SA"/>
        </w:rPr>
        <w:t>e</w:t>
      </w:r>
      <w:r w:rsidRPr="00915F3E">
        <w:rPr>
          <w:rFonts w:ascii="Arial" w:eastAsia="Times New Roman" w:hAnsi="Arial" w:cs="Arial"/>
          <w:sz w:val="24"/>
          <w:szCs w:val="24"/>
          <w:lang w:val="en-US" w:eastAsia="ar-SA"/>
        </w:rPr>
        <w:t>"</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Взрывоопасные</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среды</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Часть</w:t>
      </w:r>
      <w:r w:rsidR="004D398C" w:rsidRPr="00DD43F6">
        <w:rPr>
          <w:rFonts w:ascii="Arial" w:eastAsia="Times New Roman" w:hAnsi="Arial" w:cs="Arial"/>
          <w:sz w:val="24"/>
          <w:szCs w:val="24"/>
          <w:lang w:val="en-US" w:eastAsia="ar-SA"/>
        </w:rPr>
        <w:t xml:space="preserve"> 7. </w:t>
      </w:r>
      <w:r w:rsidR="004D398C" w:rsidRPr="004D398C">
        <w:rPr>
          <w:rFonts w:ascii="Arial" w:eastAsia="Times New Roman" w:hAnsi="Arial" w:cs="Arial"/>
          <w:sz w:val="24"/>
          <w:szCs w:val="24"/>
          <w:lang w:eastAsia="ar-SA"/>
        </w:rPr>
        <w:t>Оборудование</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Повышенная</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защита</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вида</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е</w:t>
      </w:r>
      <w:r w:rsidR="004D398C" w:rsidRPr="004D398C">
        <w:rPr>
          <w:rFonts w:ascii="Arial" w:eastAsia="Times New Roman" w:hAnsi="Arial" w:cs="Arial"/>
          <w:sz w:val="24"/>
          <w:szCs w:val="24"/>
          <w:lang w:val="en-US" w:eastAsia="ar-SA"/>
        </w:rPr>
        <w:t>»)</w:t>
      </w:r>
    </w:p>
    <w:p w14:paraId="438AABC6" w14:textId="4CBE680C" w:rsidR="00754413" w:rsidRPr="004D398C"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t>IEC 60079-15:2017, Explosive atmospheres – Part 15: Equipment protection by type of</w:t>
      </w:r>
      <w:r w:rsidR="004D398C" w:rsidRPr="004D398C">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protection "n"</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Взрывоопасные</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среды</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Часть</w:t>
      </w:r>
      <w:r w:rsidR="004D398C" w:rsidRPr="00DD43F6">
        <w:rPr>
          <w:rFonts w:ascii="Arial" w:eastAsia="Times New Roman" w:hAnsi="Arial" w:cs="Arial"/>
          <w:sz w:val="24"/>
          <w:szCs w:val="24"/>
          <w:lang w:val="en-US" w:eastAsia="ar-SA"/>
        </w:rPr>
        <w:t xml:space="preserve"> 15. </w:t>
      </w:r>
      <w:r w:rsidR="004D398C" w:rsidRPr="004D398C">
        <w:rPr>
          <w:rFonts w:ascii="Arial" w:eastAsia="Times New Roman" w:hAnsi="Arial" w:cs="Arial"/>
          <w:sz w:val="24"/>
          <w:szCs w:val="24"/>
          <w:lang w:eastAsia="ar-SA"/>
        </w:rPr>
        <w:t>Оборудование</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с</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видом</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взрывозащиты</w:t>
      </w:r>
      <w:r w:rsidR="004D398C" w:rsidRPr="004D398C">
        <w:rPr>
          <w:rFonts w:ascii="Arial" w:eastAsia="Times New Roman" w:hAnsi="Arial" w:cs="Arial"/>
          <w:sz w:val="24"/>
          <w:szCs w:val="24"/>
          <w:lang w:val="en-US" w:eastAsia="ar-SA"/>
        </w:rPr>
        <w:t xml:space="preserve"> «n»)</w:t>
      </w:r>
    </w:p>
    <w:p w14:paraId="4845D68C" w14:textId="2605588C" w:rsidR="00754413" w:rsidRPr="00DD43F6"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t>IEC 60252-1:2010, AC motor capacitors – Part 1: General – Performance, testing and rating –</w:t>
      </w:r>
      <w:r w:rsidR="004D398C" w:rsidRPr="004D398C">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Safety requirements – Guidance for installation and operation</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Конденсаторы</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двигателей</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переменного</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тока</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Часть</w:t>
      </w:r>
      <w:r w:rsidR="004D398C" w:rsidRPr="00DD43F6">
        <w:rPr>
          <w:rFonts w:ascii="Arial" w:eastAsia="Times New Roman" w:hAnsi="Arial" w:cs="Arial"/>
          <w:sz w:val="24"/>
          <w:szCs w:val="24"/>
          <w:lang w:val="en-US" w:eastAsia="ar-SA"/>
        </w:rPr>
        <w:t xml:space="preserve"> 2. </w:t>
      </w:r>
      <w:r w:rsidR="004D398C" w:rsidRPr="004D398C">
        <w:rPr>
          <w:rFonts w:ascii="Arial" w:eastAsia="Times New Roman" w:hAnsi="Arial" w:cs="Arial"/>
          <w:sz w:val="24"/>
          <w:szCs w:val="24"/>
          <w:lang w:eastAsia="ar-SA"/>
        </w:rPr>
        <w:t>Пусковые</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конденсаторы</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двигателя</w:t>
      </w:r>
      <w:r w:rsidR="004D398C" w:rsidRPr="00DD43F6">
        <w:rPr>
          <w:rFonts w:ascii="Arial" w:eastAsia="Times New Roman" w:hAnsi="Arial" w:cs="Arial"/>
          <w:sz w:val="24"/>
          <w:szCs w:val="24"/>
          <w:lang w:val="en-US" w:eastAsia="ar-SA"/>
        </w:rPr>
        <w:t>)</w:t>
      </w:r>
    </w:p>
    <w:p w14:paraId="3A448B0E" w14:textId="77777777" w:rsidR="00754413" w:rsidRPr="00754413"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t>IEC 60252-1:2010/AMD1:2013</w:t>
      </w:r>
    </w:p>
    <w:p w14:paraId="3878B192" w14:textId="2DAF8298" w:rsidR="00754413" w:rsidRPr="004D398C"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754413">
        <w:rPr>
          <w:rFonts w:ascii="Arial" w:eastAsia="Times New Roman" w:hAnsi="Arial" w:cs="Arial"/>
          <w:sz w:val="24"/>
          <w:szCs w:val="24"/>
          <w:lang w:val="en-US" w:eastAsia="ar-SA"/>
        </w:rPr>
        <w:t>IEC 60335-2-34:2024, Household and similar electrical appliances – Safety – Part 2-34:</w:t>
      </w:r>
      <w:r w:rsidR="004D398C" w:rsidRPr="004D398C">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Particular requirements for motor-compressors</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Безопасность</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бытовых</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и</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аналогичных</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электрических</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приборов</w:t>
      </w:r>
      <w:r w:rsidR="004D398C" w:rsidRPr="00915F3E">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Часть</w:t>
      </w:r>
      <w:r w:rsidR="004D398C" w:rsidRPr="00DD43F6">
        <w:rPr>
          <w:rFonts w:ascii="Arial" w:eastAsia="Times New Roman" w:hAnsi="Arial" w:cs="Arial"/>
          <w:sz w:val="24"/>
          <w:szCs w:val="24"/>
          <w:lang w:val="en-US" w:eastAsia="ar-SA"/>
        </w:rPr>
        <w:t xml:space="preserve"> 2-34. </w:t>
      </w:r>
      <w:r w:rsidR="004D398C" w:rsidRPr="004D398C">
        <w:rPr>
          <w:rFonts w:ascii="Arial" w:eastAsia="Times New Roman" w:hAnsi="Arial" w:cs="Arial"/>
          <w:sz w:val="24"/>
          <w:szCs w:val="24"/>
          <w:lang w:eastAsia="ar-SA"/>
        </w:rPr>
        <w:t>Частные</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требования</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к</w:t>
      </w:r>
      <w:r w:rsidR="004D398C" w:rsidRPr="00DD43F6">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мотор</w:t>
      </w:r>
      <w:r w:rsidR="004D398C" w:rsidRPr="00DD43F6">
        <w:rPr>
          <w:rFonts w:ascii="Arial" w:eastAsia="Times New Roman" w:hAnsi="Arial" w:cs="Arial"/>
          <w:sz w:val="24"/>
          <w:szCs w:val="24"/>
          <w:lang w:val="en-US" w:eastAsia="ar-SA"/>
        </w:rPr>
        <w:t>-</w:t>
      </w:r>
      <w:r w:rsidR="004D398C" w:rsidRPr="004D398C">
        <w:rPr>
          <w:rFonts w:ascii="Arial" w:eastAsia="Times New Roman" w:hAnsi="Arial" w:cs="Arial"/>
          <w:sz w:val="24"/>
          <w:szCs w:val="24"/>
          <w:lang w:eastAsia="ar-SA"/>
        </w:rPr>
        <w:t>компрессорам</w:t>
      </w:r>
      <w:r w:rsidR="004D398C" w:rsidRPr="004D398C">
        <w:rPr>
          <w:rFonts w:ascii="Arial" w:eastAsia="Times New Roman" w:hAnsi="Arial" w:cs="Arial"/>
          <w:sz w:val="24"/>
          <w:szCs w:val="24"/>
          <w:lang w:val="en-US" w:eastAsia="ar-SA"/>
        </w:rPr>
        <w:t>)</w:t>
      </w:r>
    </w:p>
    <w:p w14:paraId="1D232812" w14:textId="3B962123" w:rsidR="00754413" w:rsidRPr="004D398C" w:rsidRDefault="00754413" w:rsidP="004D398C">
      <w:pPr>
        <w:widowControl w:val="0"/>
        <w:spacing w:after="0" w:line="360" w:lineRule="auto"/>
        <w:ind w:firstLine="567"/>
        <w:jc w:val="both"/>
        <w:rPr>
          <w:rFonts w:ascii="Arial" w:eastAsia="Times New Roman" w:hAnsi="Arial" w:cs="Arial"/>
          <w:sz w:val="24"/>
          <w:szCs w:val="24"/>
          <w:lang w:eastAsia="ar-SA"/>
        </w:rPr>
      </w:pPr>
      <w:r w:rsidRPr="00754413">
        <w:rPr>
          <w:rFonts w:ascii="Arial" w:eastAsia="Times New Roman" w:hAnsi="Arial" w:cs="Arial"/>
          <w:sz w:val="24"/>
          <w:szCs w:val="24"/>
          <w:lang w:val="en-US" w:eastAsia="ar-SA"/>
        </w:rPr>
        <w:t>IEC 60695-11-3:2012, Fire hazard testing – Part 11-3: Test flames – 500 W flames – Apparatus</w:t>
      </w:r>
      <w:r w:rsidR="004D398C" w:rsidRPr="004D398C">
        <w:rPr>
          <w:rFonts w:ascii="Arial" w:eastAsia="Times New Roman" w:hAnsi="Arial" w:cs="Arial"/>
          <w:sz w:val="24"/>
          <w:szCs w:val="24"/>
          <w:lang w:val="en-US" w:eastAsia="ar-SA"/>
        </w:rPr>
        <w:t xml:space="preserve"> </w:t>
      </w:r>
      <w:r w:rsidRPr="00754413">
        <w:rPr>
          <w:rFonts w:ascii="Arial" w:eastAsia="Times New Roman" w:hAnsi="Arial" w:cs="Arial"/>
          <w:sz w:val="24"/>
          <w:szCs w:val="24"/>
          <w:lang w:val="en-US" w:eastAsia="ar-SA"/>
        </w:rPr>
        <w:t>and confirmational test methods</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Испытания</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на</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пожароопасность</w:t>
      </w:r>
      <w:r w:rsidR="004D398C" w:rsidRPr="004D398C">
        <w:rPr>
          <w:rFonts w:ascii="Arial" w:eastAsia="Times New Roman" w:hAnsi="Arial" w:cs="Arial"/>
          <w:sz w:val="24"/>
          <w:szCs w:val="24"/>
          <w:lang w:val="en-US" w:eastAsia="ar-SA"/>
        </w:rPr>
        <w:t xml:space="preserve">. </w:t>
      </w:r>
      <w:r w:rsidR="004D398C" w:rsidRPr="004D398C">
        <w:rPr>
          <w:rFonts w:ascii="Arial" w:eastAsia="Times New Roman" w:hAnsi="Arial" w:cs="Arial"/>
          <w:sz w:val="24"/>
          <w:szCs w:val="24"/>
          <w:lang w:eastAsia="ar-SA"/>
        </w:rPr>
        <w:t>Часть 11-3. Испытательное пламя. Пламя мощностью 500 Вт. Аппаратура и методы испытания на подтверждение соответствия</w:t>
      </w:r>
      <w:r w:rsidR="004D398C">
        <w:rPr>
          <w:rFonts w:ascii="Arial" w:eastAsia="Times New Roman" w:hAnsi="Arial" w:cs="Arial"/>
          <w:sz w:val="24"/>
          <w:szCs w:val="24"/>
          <w:lang w:eastAsia="ar-SA"/>
        </w:rPr>
        <w:t>)</w:t>
      </w:r>
    </w:p>
    <w:p w14:paraId="68C4FA27" w14:textId="201D36E9" w:rsidR="00754413" w:rsidRPr="006432BE"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6432BE">
        <w:rPr>
          <w:rFonts w:ascii="Arial" w:eastAsia="Times New Roman" w:hAnsi="Arial" w:cs="Arial"/>
          <w:sz w:val="24"/>
          <w:szCs w:val="24"/>
          <w:lang w:val="en-US" w:eastAsia="ar-SA"/>
        </w:rPr>
        <w:t>IEC</w:t>
      </w:r>
      <w:r w:rsidRPr="00915F3E">
        <w:rPr>
          <w:rFonts w:ascii="Arial" w:eastAsia="Times New Roman" w:hAnsi="Arial" w:cs="Arial"/>
          <w:sz w:val="24"/>
          <w:szCs w:val="24"/>
          <w:lang w:val="en-US" w:eastAsia="ar-SA"/>
        </w:rPr>
        <w:t xml:space="preserve"> 60695-11-20:2015, </w:t>
      </w:r>
      <w:r w:rsidRPr="006432BE">
        <w:rPr>
          <w:rFonts w:ascii="Arial" w:eastAsia="Times New Roman" w:hAnsi="Arial" w:cs="Arial"/>
          <w:sz w:val="24"/>
          <w:szCs w:val="24"/>
          <w:lang w:val="en-US" w:eastAsia="ar-SA"/>
        </w:rPr>
        <w:t>Fire</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hazard</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testing</w:t>
      </w:r>
      <w:r w:rsidRPr="00915F3E">
        <w:rPr>
          <w:rFonts w:ascii="Arial" w:eastAsia="Times New Roman" w:hAnsi="Arial" w:cs="Arial"/>
          <w:sz w:val="24"/>
          <w:szCs w:val="24"/>
          <w:lang w:val="en-US" w:eastAsia="ar-SA"/>
        </w:rPr>
        <w:t xml:space="preserve"> – </w:t>
      </w:r>
      <w:r w:rsidRPr="006432BE">
        <w:rPr>
          <w:rFonts w:ascii="Arial" w:eastAsia="Times New Roman" w:hAnsi="Arial" w:cs="Arial"/>
          <w:sz w:val="24"/>
          <w:szCs w:val="24"/>
          <w:lang w:val="en-US" w:eastAsia="ar-SA"/>
        </w:rPr>
        <w:t>Part</w:t>
      </w:r>
      <w:r w:rsidRPr="00915F3E">
        <w:rPr>
          <w:rFonts w:ascii="Arial" w:eastAsia="Times New Roman" w:hAnsi="Arial" w:cs="Arial"/>
          <w:sz w:val="24"/>
          <w:szCs w:val="24"/>
          <w:lang w:val="en-US" w:eastAsia="ar-SA"/>
        </w:rPr>
        <w:t xml:space="preserve"> 11-20: </w:t>
      </w:r>
      <w:r w:rsidRPr="006432BE">
        <w:rPr>
          <w:rFonts w:ascii="Arial" w:eastAsia="Times New Roman" w:hAnsi="Arial" w:cs="Arial"/>
          <w:sz w:val="24"/>
          <w:szCs w:val="24"/>
          <w:lang w:val="en-US" w:eastAsia="ar-SA"/>
        </w:rPr>
        <w:t>Test</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flames</w:t>
      </w:r>
      <w:r w:rsidRPr="00915F3E">
        <w:rPr>
          <w:rFonts w:ascii="Arial" w:eastAsia="Times New Roman" w:hAnsi="Arial" w:cs="Arial"/>
          <w:sz w:val="24"/>
          <w:szCs w:val="24"/>
          <w:lang w:val="en-US" w:eastAsia="ar-SA"/>
        </w:rPr>
        <w:t xml:space="preserve"> – 500 </w:t>
      </w:r>
      <w:r w:rsidRPr="006432BE">
        <w:rPr>
          <w:rFonts w:ascii="Arial" w:eastAsia="Times New Roman" w:hAnsi="Arial" w:cs="Arial"/>
          <w:sz w:val="24"/>
          <w:szCs w:val="24"/>
          <w:lang w:val="en-US" w:eastAsia="ar-SA"/>
        </w:rPr>
        <w:t>W</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flame</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test</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method</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Испытания</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на</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пожароопасность</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Часть</w:t>
      </w:r>
      <w:r w:rsidR="006432BE" w:rsidRPr="00520242">
        <w:rPr>
          <w:rFonts w:ascii="Arial" w:eastAsia="Times New Roman" w:hAnsi="Arial" w:cs="Arial"/>
          <w:sz w:val="24"/>
          <w:szCs w:val="24"/>
          <w:lang w:val="en-US" w:eastAsia="ar-SA"/>
        </w:rPr>
        <w:t xml:space="preserve"> 11-20. </w:t>
      </w:r>
      <w:r w:rsidR="006432BE" w:rsidRPr="006432BE">
        <w:rPr>
          <w:rFonts w:ascii="Arial" w:eastAsia="Times New Roman" w:hAnsi="Arial" w:cs="Arial"/>
          <w:sz w:val="24"/>
          <w:szCs w:val="24"/>
          <w:lang w:eastAsia="ar-SA"/>
        </w:rPr>
        <w:t>Испытательное</w:t>
      </w:r>
      <w:r w:rsidR="006432BE" w:rsidRPr="00520242">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пламя</w:t>
      </w:r>
      <w:r w:rsidR="006432BE" w:rsidRPr="00520242">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Метод</w:t>
      </w:r>
      <w:r w:rsidR="006432BE" w:rsidRPr="006432B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испытания</w:t>
      </w:r>
      <w:r w:rsidR="006432BE" w:rsidRPr="006432B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пламенем</w:t>
      </w:r>
      <w:r w:rsidR="006432BE" w:rsidRPr="006432B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мощностью</w:t>
      </w:r>
      <w:r w:rsidR="006432BE" w:rsidRPr="006432BE">
        <w:rPr>
          <w:rFonts w:ascii="Arial" w:eastAsia="Times New Roman" w:hAnsi="Arial" w:cs="Arial"/>
          <w:sz w:val="24"/>
          <w:szCs w:val="24"/>
          <w:lang w:val="en-US" w:eastAsia="ar-SA"/>
        </w:rPr>
        <w:t xml:space="preserve"> 500 </w:t>
      </w:r>
      <w:r w:rsidR="006432BE" w:rsidRPr="006432BE">
        <w:rPr>
          <w:rFonts w:ascii="Arial" w:eastAsia="Times New Roman" w:hAnsi="Arial" w:cs="Arial"/>
          <w:sz w:val="24"/>
          <w:szCs w:val="24"/>
          <w:lang w:eastAsia="ar-SA"/>
        </w:rPr>
        <w:t>Вт</w:t>
      </w:r>
      <w:r w:rsidR="006432BE" w:rsidRPr="006432BE">
        <w:rPr>
          <w:rFonts w:ascii="Arial" w:eastAsia="Times New Roman" w:hAnsi="Arial" w:cs="Arial"/>
          <w:sz w:val="24"/>
          <w:szCs w:val="24"/>
          <w:lang w:val="en-US" w:eastAsia="ar-SA"/>
        </w:rPr>
        <w:t>)</w:t>
      </w:r>
    </w:p>
    <w:p w14:paraId="6DB7644D" w14:textId="31A28012" w:rsidR="00754413" w:rsidRPr="006432BE" w:rsidRDefault="00754413" w:rsidP="00754413">
      <w:pPr>
        <w:widowControl w:val="0"/>
        <w:spacing w:after="0" w:line="360" w:lineRule="auto"/>
        <w:ind w:firstLine="567"/>
        <w:jc w:val="both"/>
        <w:rPr>
          <w:rFonts w:ascii="Arial" w:eastAsia="Times New Roman" w:hAnsi="Arial" w:cs="Arial"/>
          <w:sz w:val="24"/>
          <w:szCs w:val="24"/>
          <w:lang w:eastAsia="ar-SA"/>
        </w:rPr>
      </w:pPr>
      <w:r w:rsidRPr="006432BE">
        <w:rPr>
          <w:rFonts w:ascii="Arial" w:eastAsia="Times New Roman" w:hAnsi="Arial" w:cs="Arial"/>
          <w:sz w:val="24"/>
          <w:szCs w:val="24"/>
          <w:lang w:val="en-US" w:eastAsia="ar-SA"/>
        </w:rPr>
        <w:t>IEC 60730-2-6:2015</w:t>
      </w:r>
      <w:r w:rsidR="006432BE">
        <w:rPr>
          <w:rStyle w:val="aff7"/>
          <w:rFonts w:ascii="Arial" w:eastAsia="Times New Roman" w:hAnsi="Arial" w:cs="Arial"/>
          <w:sz w:val="24"/>
          <w:szCs w:val="24"/>
          <w:lang w:val="en-US" w:eastAsia="ar-SA"/>
        </w:rPr>
        <w:footnoteReference w:customMarkFollows="1" w:id="1"/>
        <w:t>1)</w:t>
      </w:r>
      <w:r w:rsidRPr="006432BE">
        <w:rPr>
          <w:rFonts w:ascii="Arial" w:eastAsia="Times New Roman" w:hAnsi="Arial" w:cs="Arial"/>
          <w:sz w:val="24"/>
          <w:szCs w:val="24"/>
          <w:lang w:val="en-US" w:eastAsia="ar-SA"/>
        </w:rPr>
        <w:t>, Automatic electrical controls – Particular requirements for automatic</w:t>
      </w:r>
      <w:r w:rsidR="006432BE" w:rsidRPr="006432B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electrical pressure sensing controls including mechanical requirements</w:t>
      </w:r>
      <w:r w:rsidR="006432BE" w:rsidRPr="006432B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Автоматические</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электрические</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управляющие</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устройства</w:t>
      </w:r>
      <w:r w:rsidR="006432BE" w:rsidRPr="00915F3E">
        <w:rPr>
          <w:rFonts w:ascii="Arial" w:eastAsia="Times New Roman" w:hAnsi="Arial" w:cs="Arial"/>
          <w:sz w:val="24"/>
          <w:szCs w:val="24"/>
          <w:lang w:val="en-US" w:eastAsia="ar-SA"/>
        </w:rPr>
        <w:t xml:space="preserve">. </w:t>
      </w:r>
      <w:r w:rsidR="006432BE" w:rsidRPr="006432BE">
        <w:rPr>
          <w:rFonts w:ascii="Arial" w:eastAsia="Times New Roman" w:hAnsi="Arial" w:cs="Arial"/>
          <w:sz w:val="24"/>
          <w:szCs w:val="24"/>
          <w:lang w:eastAsia="ar-SA"/>
        </w:rPr>
        <w:t>Часть 2-6. Частные требования к автоматическим электрическим управляющим устройствам, чувствительным к давлению, включая требования к механическим характеристикам</w:t>
      </w:r>
      <w:r w:rsidR="006432BE">
        <w:rPr>
          <w:rFonts w:ascii="Arial" w:eastAsia="Times New Roman" w:hAnsi="Arial" w:cs="Arial"/>
          <w:sz w:val="24"/>
          <w:szCs w:val="24"/>
          <w:lang w:eastAsia="ar-SA"/>
        </w:rPr>
        <w:t>)</w:t>
      </w:r>
    </w:p>
    <w:p w14:paraId="67661857" w14:textId="2F8FC287" w:rsidR="00754413" w:rsidRPr="006432BE" w:rsidRDefault="00754413" w:rsidP="00754413">
      <w:pPr>
        <w:widowControl w:val="0"/>
        <w:spacing w:after="0" w:line="360" w:lineRule="auto"/>
        <w:ind w:firstLine="567"/>
        <w:jc w:val="both"/>
        <w:rPr>
          <w:rFonts w:ascii="Arial" w:eastAsia="Times New Roman" w:hAnsi="Arial" w:cs="Arial"/>
          <w:sz w:val="24"/>
          <w:szCs w:val="24"/>
          <w:lang w:eastAsia="ar-SA"/>
        </w:rPr>
      </w:pPr>
      <w:r w:rsidRPr="006432BE">
        <w:rPr>
          <w:rFonts w:ascii="Arial" w:eastAsia="Times New Roman" w:hAnsi="Arial" w:cs="Arial"/>
          <w:sz w:val="24"/>
          <w:szCs w:val="24"/>
          <w:lang w:eastAsia="ar-SA"/>
        </w:rPr>
        <w:t>IEC 60730-2-6:2015/AMD1:20191</w:t>
      </w:r>
    </w:p>
    <w:p w14:paraId="2A118E99" w14:textId="4C077A9B" w:rsidR="00754413" w:rsidRPr="006432BE" w:rsidRDefault="00754413" w:rsidP="00754413">
      <w:pPr>
        <w:widowControl w:val="0"/>
        <w:spacing w:after="0" w:line="360" w:lineRule="auto"/>
        <w:ind w:firstLine="567"/>
        <w:jc w:val="both"/>
        <w:rPr>
          <w:rFonts w:ascii="Arial" w:eastAsia="Times New Roman" w:hAnsi="Arial" w:cs="Arial"/>
          <w:sz w:val="24"/>
          <w:szCs w:val="24"/>
          <w:lang w:eastAsia="ar-SA"/>
        </w:rPr>
      </w:pPr>
      <w:r w:rsidRPr="006432BE">
        <w:rPr>
          <w:rFonts w:ascii="Arial" w:eastAsia="Times New Roman" w:hAnsi="Arial" w:cs="Arial"/>
          <w:sz w:val="24"/>
          <w:szCs w:val="24"/>
          <w:lang w:val="en-US" w:eastAsia="ar-SA"/>
        </w:rPr>
        <w:t>IEC</w:t>
      </w:r>
      <w:r w:rsidRPr="006432BE">
        <w:rPr>
          <w:rFonts w:ascii="Arial" w:eastAsia="Times New Roman" w:hAnsi="Arial" w:cs="Arial"/>
          <w:sz w:val="24"/>
          <w:szCs w:val="24"/>
          <w:lang w:eastAsia="ar-SA"/>
        </w:rPr>
        <w:t xml:space="preserve"> 60730 (</w:t>
      </w:r>
      <w:r w:rsidR="006432BE">
        <w:rPr>
          <w:rFonts w:ascii="Arial" w:eastAsia="Times New Roman" w:hAnsi="Arial" w:cs="Arial"/>
          <w:sz w:val="24"/>
          <w:szCs w:val="24"/>
          <w:lang w:eastAsia="ar-SA"/>
        </w:rPr>
        <w:t>все</w:t>
      </w:r>
      <w:r w:rsidR="006432BE" w:rsidRPr="006432BE">
        <w:rPr>
          <w:rFonts w:ascii="Arial" w:eastAsia="Times New Roman" w:hAnsi="Arial" w:cs="Arial"/>
          <w:sz w:val="24"/>
          <w:szCs w:val="24"/>
          <w:lang w:eastAsia="ar-SA"/>
        </w:rPr>
        <w:t xml:space="preserve"> </w:t>
      </w:r>
      <w:r w:rsidR="006432BE">
        <w:rPr>
          <w:rFonts w:ascii="Arial" w:eastAsia="Times New Roman" w:hAnsi="Arial" w:cs="Arial"/>
          <w:sz w:val="24"/>
          <w:szCs w:val="24"/>
          <w:lang w:eastAsia="ar-SA"/>
        </w:rPr>
        <w:t>части</w:t>
      </w:r>
      <w:r w:rsidRPr="006432B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Automatic</w:t>
      </w:r>
      <w:r w:rsidRPr="006432B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electrical</w:t>
      </w:r>
      <w:r w:rsidRPr="006432B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controls</w:t>
      </w:r>
      <w:r w:rsidR="006432BE" w:rsidRPr="006432BE">
        <w:rPr>
          <w:rFonts w:ascii="Arial" w:eastAsia="Times New Roman" w:hAnsi="Arial" w:cs="Arial"/>
          <w:sz w:val="24"/>
          <w:szCs w:val="24"/>
          <w:lang w:eastAsia="ar-SA"/>
        </w:rPr>
        <w:t xml:space="preserve"> (Автоматические электрические управляющие устройства</w:t>
      </w:r>
      <w:r w:rsidR="006432BE">
        <w:rPr>
          <w:rFonts w:ascii="Arial" w:eastAsia="Times New Roman" w:hAnsi="Arial" w:cs="Arial"/>
          <w:sz w:val="24"/>
          <w:szCs w:val="24"/>
          <w:lang w:eastAsia="ar-SA"/>
        </w:rPr>
        <w:t>)</w:t>
      </w:r>
    </w:p>
    <w:p w14:paraId="7E983C39" w14:textId="481DC1BD" w:rsidR="00754413" w:rsidRPr="00DD43F6"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6432BE">
        <w:rPr>
          <w:rFonts w:ascii="Arial" w:eastAsia="Times New Roman" w:hAnsi="Arial" w:cs="Arial"/>
          <w:sz w:val="24"/>
          <w:szCs w:val="24"/>
          <w:lang w:val="en-US" w:eastAsia="ar-SA"/>
        </w:rPr>
        <w:lastRenderedPageBreak/>
        <w:t>IEC</w:t>
      </w:r>
      <w:r w:rsidRPr="00915F3E">
        <w:rPr>
          <w:rFonts w:ascii="Arial" w:eastAsia="Times New Roman" w:hAnsi="Arial" w:cs="Arial"/>
          <w:sz w:val="24"/>
          <w:szCs w:val="24"/>
          <w:lang w:val="en-US" w:eastAsia="ar-SA"/>
        </w:rPr>
        <w:t xml:space="preserve"> 60851-4:2016, </w:t>
      </w:r>
      <w:r w:rsidRPr="006432BE">
        <w:rPr>
          <w:rFonts w:ascii="Arial" w:eastAsia="Times New Roman" w:hAnsi="Arial" w:cs="Arial"/>
          <w:sz w:val="24"/>
          <w:szCs w:val="24"/>
          <w:lang w:val="en-US" w:eastAsia="ar-SA"/>
        </w:rPr>
        <w:t>Winding</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wires</w:t>
      </w:r>
      <w:r w:rsidRPr="00915F3E">
        <w:rPr>
          <w:rFonts w:ascii="Arial" w:eastAsia="Times New Roman" w:hAnsi="Arial" w:cs="Arial"/>
          <w:sz w:val="24"/>
          <w:szCs w:val="24"/>
          <w:lang w:val="en-US" w:eastAsia="ar-SA"/>
        </w:rPr>
        <w:t xml:space="preserve"> – </w:t>
      </w:r>
      <w:r w:rsidRPr="006432BE">
        <w:rPr>
          <w:rFonts w:ascii="Arial" w:eastAsia="Times New Roman" w:hAnsi="Arial" w:cs="Arial"/>
          <w:sz w:val="24"/>
          <w:szCs w:val="24"/>
          <w:lang w:val="en-US" w:eastAsia="ar-SA"/>
        </w:rPr>
        <w:t>Test</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methods</w:t>
      </w:r>
      <w:r w:rsidRPr="00915F3E">
        <w:rPr>
          <w:rFonts w:ascii="Arial" w:eastAsia="Times New Roman" w:hAnsi="Arial" w:cs="Arial"/>
          <w:sz w:val="24"/>
          <w:szCs w:val="24"/>
          <w:lang w:val="en-US" w:eastAsia="ar-SA"/>
        </w:rPr>
        <w:t xml:space="preserve"> – </w:t>
      </w:r>
      <w:r w:rsidRPr="006432BE">
        <w:rPr>
          <w:rFonts w:ascii="Arial" w:eastAsia="Times New Roman" w:hAnsi="Arial" w:cs="Arial"/>
          <w:sz w:val="24"/>
          <w:szCs w:val="24"/>
          <w:lang w:val="en-US" w:eastAsia="ar-SA"/>
        </w:rPr>
        <w:t>Part</w:t>
      </w:r>
      <w:r w:rsidRPr="00915F3E">
        <w:rPr>
          <w:rFonts w:ascii="Arial" w:eastAsia="Times New Roman" w:hAnsi="Arial" w:cs="Arial"/>
          <w:sz w:val="24"/>
          <w:szCs w:val="24"/>
          <w:lang w:val="en-US" w:eastAsia="ar-SA"/>
        </w:rPr>
        <w:t xml:space="preserve"> 4: </w:t>
      </w:r>
      <w:r w:rsidRPr="006432BE">
        <w:rPr>
          <w:rFonts w:ascii="Arial" w:eastAsia="Times New Roman" w:hAnsi="Arial" w:cs="Arial"/>
          <w:sz w:val="24"/>
          <w:szCs w:val="24"/>
          <w:lang w:val="en-US" w:eastAsia="ar-SA"/>
        </w:rPr>
        <w:t>Chemical</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properties</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Провода</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обмоточные</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Методы</w:t>
      </w:r>
      <w:r w:rsidR="008A4B9E" w:rsidRPr="00DD43F6">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испытаний</w:t>
      </w:r>
      <w:r w:rsidR="008A4B9E" w:rsidRPr="00DD43F6">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Часть</w:t>
      </w:r>
      <w:r w:rsidR="008A4B9E" w:rsidRPr="00DD43F6">
        <w:rPr>
          <w:rFonts w:ascii="Arial" w:eastAsia="Times New Roman" w:hAnsi="Arial" w:cs="Arial"/>
          <w:sz w:val="24"/>
          <w:szCs w:val="24"/>
          <w:lang w:val="en-US" w:eastAsia="ar-SA"/>
        </w:rPr>
        <w:t xml:space="preserve"> 4. </w:t>
      </w:r>
      <w:r w:rsidR="008A4B9E" w:rsidRPr="008A4B9E">
        <w:rPr>
          <w:rFonts w:ascii="Arial" w:eastAsia="Times New Roman" w:hAnsi="Arial" w:cs="Arial"/>
          <w:sz w:val="24"/>
          <w:szCs w:val="24"/>
          <w:lang w:eastAsia="ar-SA"/>
        </w:rPr>
        <w:t>Химические</w:t>
      </w:r>
      <w:r w:rsidR="008A4B9E" w:rsidRPr="00DD43F6">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свойства</w:t>
      </w:r>
      <w:r w:rsidR="008A4B9E" w:rsidRPr="00DD43F6">
        <w:rPr>
          <w:rFonts w:ascii="Arial" w:eastAsia="Times New Roman" w:hAnsi="Arial" w:cs="Arial"/>
          <w:sz w:val="24"/>
          <w:szCs w:val="24"/>
          <w:lang w:val="en-US" w:eastAsia="ar-SA"/>
        </w:rPr>
        <w:t>)</w:t>
      </w:r>
    </w:p>
    <w:p w14:paraId="314B6333" w14:textId="48D3AC59" w:rsidR="00754413" w:rsidRPr="008A4B9E" w:rsidRDefault="00754413" w:rsidP="00754413">
      <w:pPr>
        <w:widowControl w:val="0"/>
        <w:spacing w:after="0" w:line="360" w:lineRule="auto"/>
        <w:ind w:firstLine="567"/>
        <w:jc w:val="both"/>
        <w:rPr>
          <w:rFonts w:ascii="Arial" w:eastAsia="Times New Roman" w:hAnsi="Arial" w:cs="Arial"/>
          <w:sz w:val="24"/>
          <w:szCs w:val="24"/>
          <w:lang w:eastAsia="ar-SA"/>
        </w:rPr>
      </w:pPr>
      <w:r w:rsidRPr="006432BE">
        <w:rPr>
          <w:rFonts w:ascii="Arial" w:eastAsia="Times New Roman" w:hAnsi="Arial" w:cs="Arial"/>
          <w:sz w:val="24"/>
          <w:szCs w:val="24"/>
          <w:lang w:val="en-US" w:eastAsia="ar-SA"/>
        </w:rPr>
        <w:t>ISO</w:t>
      </w:r>
      <w:r w:rsidRPr="00915F3E">
        <w:rPr>
          <w:rFonts w:ascii="Arial" w:eastAsia="Times New Roman" w:hAnsi="Arial" w:cs="Arial"/>
          <w:sz w:val="24"/>
          <w:szCs w:val="24"/>
          <w:lang w:val="en-US" w:eastAsia="ar-SA"/>
        </w:rPr>
        <w:t xml:space="preserve"> 209, </w:t>
      </w:r>
      <w:r w:rsidRPr="006432BE">
        <w:rPr>
          <w:rFonts w:ascii="Arial" w:eastAsia="Times New Roman" w:hAnsi="Arial" w:cs="Arial"/>
          <w:sz w:val="24"/>
          <w:szCs w:val="24"/>
          <w:lang w:val="en-US" w:eastAsia="ar-SA"/>
        </w:rPr>
        <w:t>Aluminium</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and</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aluminium</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alloys</w:t>
      </w:r>
      <w:r w:rsidRPr="00915F3E">
        <w:rPr>
          <w:rFonts w:ascii="Arial" w:eastAsia="Times New Roman" w:hAnsi="Arial" w:cs="Arial"/>
          <w:sz w:val="24"/>
          <w:szCs w:val="24"/>
          <w:lang w:val="en-US" w:eastAsia="ar-SA"/>
        </w:rPr>
        <w:t xml:space="preserve"> – </w:t>
      </w:r>
      <w:r w:rsidRPr="006432BE">
        <w:rPr>
          <w:rFonts w:ascii="Arial" w:eastAsia="Times New Roman" w:hAnsi="Arial" w:cs="Arial"/>
          <w:sz w:val="24"/>
          <w:szCs w:val="24"/>
          <w:lang w:val="en-US" w:eastAsia="ar-SA"/>
        </w:rPr>
        <w:t>Chemical</w:t>
      </w:r>
      <w:r w:rsidRPr="00915F3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composition</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Деформируемый</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алюминий</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и</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алюминиевые</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сплавы</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Химический состав</w:t>
      </w:r>
      <w:r w:rsidR="008A4B9E">
        <w:rPr>
          <w:rFonts w:ascii="Arial" w:eastAsia="Times New Roman" w:hAnsi="Arial" w:cs="Arial"/>
          <w:sz w:val="24"/>
          <w:szCs w:val="24"/>
          <w:lang w:eastAsia="ar-SA"/>
        </w:rPr>
        <w:t>)</w:t>
      </w:r>
    </w:p>
    <w:p w14:paraId="3429652F" w14:textId="1BCAFB13" w:rsidR="00754413" w:rsidRPr="00915F3E" w:rsidRDefault="00754413" w:rsidP="00754413">
      <w:pPr>
        <w:widowControl w:val="0"/>
        <w:spacing w:after="0" w:line="360" w:lineRule="auto"/>
        <w:ind w:firstLine="567"/>
        <w:jc w:val="both"/>
        <w:rPr>
          <w:rFonts w:ascii="Arial" w:eastAsia="Times New Roman" w:hAnsi="Arial" w:cs="Arial"/>
          <w:sz w:val="24"/>
          <w:szCs w:val="24"/>
          <w:lang w:eastAsia="ar-SA"/>
        </w:rPr>
      </w:pPr>
      <w:r w:rsidRPr="006432BE">
        <w:rPr>
          <w:rFonts w:ascii="Arial" w:eastAsia="Times New Roman" w:hAnsi="Arial" w:cs="Arial"/>
          <w:sz w:val="24"/>
          <w:szCs w:val="24"/>
          <w:lang w:val="en-US" w:eastAsia="ar-SA"/>
        </w:rPr>
        <w:t>ISO</w:t>
      </w:r>
      <w:r w:rsidRPr="008A4B9E">
        <w:rPr>
          <w:rFonts w:ascii="Arial" w:eastAsia="Times New Roman" w:hAnsi="Arial" w:cs="Arial"/>
          <w:sz w:val="24"/>
          <w:szCs w:val="24"/>
          <w:lang w:eastAsia="ar-SA"/>
        </w:rPr>
        <w:t xml:space="preserve"> 817, </w:t>
      </w:r>
      <w:r w:rsidRPr="006432BE">
        <w:rPr>
          <w:rFonts w:ascii="Arial" w:eastAsia="Times New Roman" w:hAnsi="Arial" w:cs="Arial"/>
          <w:sz w:val="24"/>
          <w:szCs w:val="24"/>
          <w:lang w:val="en-US" w:eastAsia="ar-SA"/>
        </w:rPr>
        <w:t>Refrigerants</w:t>
      </w:r>
      <w:r w:rsidRPr="008A4B9E">
        <w:rPr>
          <w:rFonts w:ascii="Arial" w:eastAsia="Times New Roman" w:hAnsi="Arial" w:cs="Arial"/>
          <w:sz w:val="24"/>
          <w:szCs w:val="24"/>
          <w:lang w:eastAsia="ar-SA"/>
        </w:rPr>
        <w:t xml:space="preserve"> – </w:t>
      </w:r>
      <w:r w:rsidRPr="006432BE">
        <w:rPr>
          <w:rFonts w:ascii="Arial" w:eastAsia="Times New Roman" w:hAnsi="Arial" w:cs="Arial"/>
          <w:sz w:val="24"/>
          <w:szCs w:val="24"/>
          <w:lang w:val="en-US" w:eastAsia="ar-SA"/>
        </w:rPr>
        <w:t>Designation</w:t>
      </w:r>
      <w:r w:rsidRPr="008A4B9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and</w:t>
      </w:r>
      <w:r w:rsidRPr="008A4B9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safety</w:t>
      </w:r>
      <w:r w:rsidRPr="008A4B9E">
        <w:rPr>
          <w:rFonts w:ascii="Arial" w:eastAsia="Times New Roman" w:hAnsi="Arial" w:cs="Arial"/>
          <w:sz w:val="24"/>
          <w:szCs w:val="24"/>
          <w:lang w:eastAsia="ar-SA"/>
        </w:rPr>
        <w:t xml:space="preserve"> </w:t>
      </w:r>
      <w:r w:rsidRPr="006432BE">
        <w:rPr>
          <w:rFonts w:ascii="Arial" w:eastAsia="Times New Roman" w:hAnsi="Arial" w:cs="Arial"/>
          <w:sz w:val="24"/>
          <w:szCs w:val="24"/>
          <w:lang w:val="en-US" w:eastAsia="ar-SA"/>
        </w:rPr>
        <w:t>classification</w:t>
      </w:r>
      <w:r w:rsidR="008A4B9E" w:rsidRPr="008A4B9E">
        <w:rPr>
          <w:rFonts w:ascii="Arial" w:eastAsia="Times New Roman" w:hAnsi="Arial" w:cs="Arial"/>
          <w:sz w:val="24"/>
          <w:szCs w:val="24"/>
          <w:lang w:eastAsia="ar-SA"/>
        </w:rPr>
        <w:t xml:space="preserve"> </w:t>
      </w:r>
      <w:r w:rsidR="008A4B9E">
        <w:rPr>
          <w:rFonts w:ascii="Arial" w:eastAsia="Times New Roman" w:hAnsi="Arial" w:cs="Arial"/>
          <w:sz w:val="24"/>
          <w:szCs w:val="24"/>
          <w:lang w:eastAsia="ar-SA"/>
        </w:rPr>
        <w:t>(</w:t>
      </w:r>
      <w:r w:rsidR="008A4B9E" w:rsidRPr="008A4B9E">
        <w:rPr>
          <w:rFonts w:ascii="Arial" w:eastAsia="Times New Roman" w:hAnsi="Arial" w:cs="Arial"/>
          <w:sz w:val="24"/>
          <w:szCs w:val="24"/>
          <w:lang w:eastAsia="ar-SA"/>
        </w:rPr>
        <w:t>Хладагенты. Обозначение</w:t>
      </w:r>
      <w:r w:rsidR="008A4B9E" w:rsidRPr="00915F3E">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и</w:t>
      </w:r>
      <w:r w:rsidR="008A4B9E" w:rsidRPr="00915F3E">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классификация</w:t>
      </w:r>
      <w:r w:rsidR="008A4B9E" w:rsidRPr="00915F3E">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по</w:t>
      </w:r>
      <w:r w:rsidR="008A4B9E" w:rsidRPr="00915F3E">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безопасности</w:t>
      </w:r>
      <w:r w:rsidR="008A4B9E" w:rsidRPr="00915F3E">
        <w:rPr>
          <w:rFonts w:ascii="Arial" w:eastAsia="Times New Roman" w:hAnsi="Arial" w:cs="Arial"/>
          <w:sz w:val="24"/>
          <w:szCs w:val="24"/>
          <w:lang w:eastAsia="ar-SA"/>
        </w:rPr>
        <w:t>)</w:t>
      </w:r>
    </w:p>
    <w:p w14:paraId="41C0C14C" w14:textId="2ECC6051" w:rsidR="00754413" w:rsidRPr="008A4B9E" w:rsidRDefault="00754413" w:rsidP="00754413">
      <w:pPr>
        <w:widowControl w:val="0"/>
        <w:spacing w:after="0" w:line="360" w:lineRule="auto"/>
        <w:ind w:firstLine="567"/>
        <w:jc w:val="both"/>
        <w:rPr>
          <w:rFonts w:ascii="Arial" w:eastAsia="Times New Roman" w:hAnsi="Arial" w:cs="Arial"/>
          <w:sz w:val="24"/>
          <w:szCs w:val="24"/>
          <w:lang w:val="en-US" w:eastAsia="ar-SA"/>
        </w:rPr>
      </w:pPr>
      <w:r w:rsidRPr="006432BE">
        <w:rPr>
          <w:rFonts w:ascii="Arial" w:eastAsia="Times New Roman" w:hAnsi="Arial" w:cs="Arial"/>
          <w:sz w:val="24"/>
          <w:szCs w:val="24"/>
          <w:lang w:val="en-US" w:eastAsia="ar-SA"/>
        </w:rPr>
        <w:t>ISO 4126-2:2018, Safety devices for protection against excessive pressure – Part 2: Bursting</w:t>
      </w:r>
      <w:r w:rsidR="008A4B9E" w:rsidRPr="008A4B9E">
        <w:rPr>
          <w:rFonts w:ascii="Arial" w:eastAsia="Times New Roman" w:hAnsi="Arial" w:cs="Arial"/>
          <w:sz w:val="24"/>
          <w:szCs w:val="24"/>
          <w:lang w:val="en-US" w:eastAsia="ar-SA"/>
        </w:rPr>
        <w:t xml:space="preserve"> </w:t>
      </w:r>
      <w:r w:rsidRPr="006432BE">
        <w:rPr>
          <w:rFonts w:ascii="Arial" w:eastAsia="Times New Roman" w:hAnsi="Arial" w:cs="Arial"/>
          <w:sz w:val="24"/>
          <w:szCs w:val="24"/>
          <w:lang w:val="en-US" w:eastAsia="ar-SA"/>
        </w:rPr>
        <w:t>disc safety devices</w:t>
      </w:r>
      <w:r w:rsidR="008A4B9E" w:rsidRPr="008A4B9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Устройства</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предохранительные</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для</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защиты</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от</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избыточного</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давления</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Часть</w:t>
      </w:r>
      <w:r w:rsidR="008A4B9E" w:rsidRPr="00520242">
        <w:rPr>
          <w:rFonts w:ascii="Arial" w:eastAsia="Times New Roman" w:hAnsi="Arial" w:cs="Arial"/>
          <w:sz w:val="24"/>
          <w:szCs w:val="24"/>
          <w:lang w:val="en-US" w:eastAsia="ar-SA"/>
        </w:rPr>
        <w:t xml:space="preserve"> 2. </w:t>
      </w:r>
      <w:r w:rsidR="008A4B9E" w:rsidRPr="008A4B9E">
        <w:rPr>
          <w:rFonts w:ascii="Arial" w:eastAsia="Times New Roman" w:hAnsi="Arial" w:cs="Arial"/>
          <w:sz w:val="24"/>
          <w:szCs w:val="24"/>
          <w:lang w:eastAsia="ar-SA"/>
        </w:rPr>
        <w:t>Устройства</w:t>
      </w:r>
      <w:r w:rsidR="008A4B9E" w:rsidRPr="00520242">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предохранительные</w:t>
      </w:r>
      <w:r w:rsidR="008A4B9E" w:rsidRPr="00520242">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с</w:t>
      </w:r>
      <w:r w:rsidR="008A4B9E" w:rsidRPr="00520242">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разрывной</w:t>
      </w:r>
      <w:r w:rsidR="008A4B9E" w:rsidRPr="00520242">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мембраной</w:t>
      </w:r>
      <w:r w:rsidR="008A4B9E" w:rsidRPr="008A4B9E">
        <w:rPr>
          <w:rFonts w:ascii="Arial" w:eastAsia="Times New Roman" w:hAnsi="Arial" w:cs="Arial"/>
          <w:sz w:val="24"/>
          <w:szCs w:val="24"/>
          <w:lang w:val="en-US" w:eastAsia="ar-SA"/>
        </w:rPr>
        <w:t>)</w:t>
      </w:r>
    </w:p>
    <w:p w14:paraId="1AC44AA4" w14:textId="0B843DE6" w:rsidR="00754413" w:rsidRPr="008A4B9E" w:rsidRDefault="00754413" w:rsidP="00754413">
      <w:pPr>
        <w:widowControl w:val="0"/>
        <w:spacing w:after="0" w:line="360" w:lineRule="auto"/>
        <w:ind w:firstLine="567"/>
        <w:jc w:val="both"/>
        <w:rPr>
          <w:rFonts w:ascii="Arial" w:eastAsia="Times New Roman" w:hAnsi="Arial" w:cs="Arial"/>
          <w:sz w:val="24"/>
          <w:szCs w:val="24"/>
          <w:lang w:eastAsia="ar-SA"/>
        </w:rPr>
      </w:pPr>
      <w:r w:rsidRPr="008A4B9E">
        <w:rPr>
          <w:rFonts w:ascii="Arial" w:eastAsia="Times New Roman" w:hAnsi="Arial" w:cs="Arial"/>
          <w:sz w:val="24"/>
          <w:szCs w:val="24"/>
          <w:lang w:val="en-US" w:eastAsia="ar-SA"/>
        </w:rPr>
        <w:t>ISO 7010:2019, Graphical symbols – Safety colours and safety signs – Registered safety signs</w:t>
      </w:r>
      <w:r w:rsidR="008A4B9E" w:rsidRPr="008A4B9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Символы</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графические</w:t>
      </w:r>
      <w:r w:rsidR="008A4B9E" w:rsidRPr="00915F3E">
        <w:rPr>
          <w:rFonts w:ascii="Arial" w:eastAsia="Times New Roman" w:hAnsi="Arial" w:cs="Arial"/>
          <w:sz w:val="24"/>
          <w:szCs w:val="24"/>
          <w:lang w:val="en-US" w:eastAsia="ar-SA"/>
        </w:rPr>
        <w:t xml:space="preserve">. </w:t>
      </w:r>
      <w:r w:rsidR="008A4B9E" w:rsidRPr="008A4B9E">
        <w:rPr>
          <w:rFonts w:ascii="Arial" w:eastAsia="Times New Roman" w:hAnsi="Arial" w:cs="Arial"/>
          <w:sz w:val="24"/>
          <w:szCs w:val="24"/>
          <w:lang w:eastAsia="ar-SA"/>
        </w:rPr>
        <w:t>Цвета и знаки безопасности. Зарегистрированные знаки безопасности</w:t>
      </w:r>
      <w:r w:rsidR="008A4B9E">
        <w:rPr>
          <w:rFonts w:ascii="Arial" w:eastAsia="Times New Roman" w:hAnsi="Arial" w:cs="Arial"/>
          <w:sz w:val="24"/>
          <w:szCs w:val="24"/>
          <w:lang w:eastAsia="ar-SA"/>
        </w:rPr>
        <w:t>)</w:t>
      </w:r>
    </w:p>
    <w:p w14:paraId="2A0F6644" w14:textId="77777777" w:rsidR="004D398C" w:rsidRPr="00915F3E" w:rsidRDefault="004D398C" w:rsidP="00754413">
      <w:pPr>
        <w:widowControl w:val="0"/>
        <w:spacing w:after="0" w:line="360" w:lineRule="auto"/>
        <w:ind w:firstLine="567"/>
        <w:jc w:val="both"/>
        <w:rPr>
          <w:rFonts w:ascii="Arial" w:eastAsia="Times New Roman" w:hAnsi="Arial" w:cs="Arial"/>
          <w:sz w:val="24"/>
          <w:szCs w:val="24"/>
          <w:lang w:eastAsia="ar-SA"/>
        </w:rPr>
      </w:pPr>
    </w:p>
    <w:p w14:paraId="77703ABC" w14:textId="7F20D81A" w:rsidR="00754413" w:rsidRPr="00915F3E" w:rsidRDefault="004D398C" w:rsidP="00754413">
      <w:pPr>
        <w:widowControl w:val="0"/>
        <w:spacing w:after="0" w:line="360" w:lineRule="auto"/>
        <w:ind w:firstLine="567"/>
        <w:jc w:val="both"/>
        <w:rPr>
          <w:rFonts w:ascii="Arial" w:eastAsia="Times New Roman" w:hAnsi="Arial" w:cs="Arial"/>
          <w:sz w:val="24"/>
          <w:szCs w:val="24"/>
          <w:lang w:eastAsia="ar-SA"/>
        </w:rPr>
      </w:pPr>
      <w:r w:rsidRPr="008A4B9E">
        <w:rPr>
          <w:rFonts w:ascii="Arial" w:eastAsia="Times New Roman" w:hAnsi="Arial" w:cs="Times New Roman"/>
          <w:i/>
          <w:sz w:val="24"/>
          <w:szCs w:val="24"/>
          <w:lang w:eastAsia="ar-SA"/>
        </w:rPr>
        <w:t>Изменение</w:t>
      </w:r>
    </w:p>
    <w:p w14:paraId="7197BE9E" w14:textId="77777777" w:rsidR="008A4B9E" w:rsidRPr="00915F3E" w:rsidRDefault="008A4B9E" w:rsidP="00754413">
      <w:pPr>
        <w:widowControl w:val="0"/>
        <w:spacing w:after="0" w:line="360" w:lineRule="auto"/>
        <w:ind w:firstLine="567"/>
        <w:jc w:val="both"/>
        <w:rPr>
          <w:rFonts w:ascii="Arial" w:eastAsia="Times New Roman" w:hAnsi="Arial" w:cs="Arial"/>
          <w:i/>
          <w:sz w:val="24"/>
          <w:szCs w:val="24"/>
          <w:lang w:eastAsia="ar-SA"/>
        </w:rPr>
      </w:pPr>
    </w:p>
    <w:p w14:paraId="278A313D" w14:textId="794A9AF0" w:rsidR="00754413" w:rsidRPr="00915F3E" w:rsidRDefault="004D398C" w:rsidP="00754413">
      <w:pPr>
        <w:widowControl w:val="0"/>
        <w:spacing w:after="0" w:line="360" w:lineRule="auto"/>
        <w:ind w:firstLine="567"/>
        <w:jc w:val="both"/>
        <w:rPr>
          <w:rFonts w:ascii="Arial" w:eastAsia="Times New Roman" w:hAnsi="Arial" w:cs="Arial"/>
          <w:i/>
          <w:sz w:val="24"/>
          <w:szCs w:val="24"/>
          <w:lang w:eastAsia="ar-SA"/>
        </w:rPr>
      </w:pPr>
      <w:r w:rsidRPr="008A4B9E">
        <w:rPr>
          <w:rFonts w:ascii="Arial" w:eastAsia="Times New Roman" w:hAnsi="Arial" w:cs="Arial"/>
          <w:i/>
          <w:sz w:val="24"/>
          <w:szCs w:val="24"/>
          <w:lang w:eastAsia="ar-SA"/>
        </w:rPr>
        <w:t>Заменить</w:t>
      </w:r>
      <w:r w:rsidRPr="00915F3E">
        <w:rPr>
          <w:rFonts w:ascii="Arial" w:eastAsia="Times New Roman" w:hAnsi="Arial" w:cs="Arial"/>
          <w:i/>
          <w:sz w:val="24"/>
          <w:szCs w:val="24"/>
          <w:lang w:eastAsia="ar-SA"/>
        </w:rPr>
        <w:t xml:space="preserve"> </w:t>
      </w:r>
    </w:p>
    <w:p w14:paraId="7B8FBD36" w14:textId="1991B217" w:rsidR="00754413" w:rsidRPr="00520242" w:rsidRDefault="00754413" w:rsidP="00754413">
      <w:pPr>
        <w:widowControl w:val="0"/>
        <w:spacing w:after="0" w:line="360" w:lineRule="auto"/>
        <w:ind w:firstLine="567"/>
        <w:jc w:val="both"/>
        <w:rPr>
          <w:rFonts w:ascii="Arial" w:eastAsia="Times New Roman" w:hAnsi="Arial" w:cs="Arial"/>
          <w:sz w:val="24"/>
          <w:szCs w:val="24"/>
          <w:lang w:eastAsia="ar-SA"/>
        </w:rPr>
      </w:pPr>
      <w:r w:rsidRPr="008A4B9E">
        <w:rPr>
          <w:rFonts w:ascii="Arial" w:eastAsia="Times New Roman" w:hAnsi="Arial" w:cs="Arial"/>
          <w:sz w:val="24"/>
          <w:szCs w:val="24"/>
          <w:lang w:val="en-US" w:eastAsia="ar-SA"/>
        </w:rPr>
        <w:t>IEC</w:t>
      </w:r>
      <w:r w:rsidRPr="00915F3E">
        <w:rPr>
          <w:rFonts w:ascii="Arial" w:eastAsia="Times New Roman" w:hAnsi="Arial" w:cs="Arial"/>
          <w:sz w:val="24"/>
          <w:szCs w:val="24"/>
          <w:lang w:eastAsia="ar-SA"/>
        </w:rPr>
        <w:t xml:space="preserve"> 60598-1:2014, </w:t>
      </w:r>
      <w:r w:rsidRPr="008A4B9E">
        <w:rPr>
          <w:rFonts w:ascii="Arial" w:eastAsia="Times New Roman" w:hAnsi="Arial" w:cs="Arial"/>
          <w:sz w:val="24"/>
          <w:szCs w:val="24"/>
          <w:lang w:val="en-US" w:eastAsia="ar-SA"/>
        </w:rPr>
        <w:t>Luminaires</w:t>
      </w:r>
      <w:r w:rsidRPr="00915F3E">
        <w:rPr>
          <w:rFonts w:ascii="Arial" w:eastAsia="Times New Roman" w:hAnsi="Arial" w:cs="Arial"/>
          <w:sz w:val="24"/>
          <w:szCs w:val="24"/>
          <w:lang w:eastAsia="ar-SA"/>
        </w:rPr>
        <w:t xml:space="preserve"> – </w:t>
      </w:r>
      <w:r w:rsidRPr="008A4B9E">
        <w:rPr>
          <w:rFonts w:ascii="Arial" w:eastAsia="Times New Roman" w:hAnsi="Arial" w:cs="Arial"/>
          <w:sz w:val="24"/>
          <w:szCs w:val="24"/>
          <w:lang w:val="en-US" w:eastAsia="ar-SA"/>
        </w:rPr>
        <w:t>Part</w:t>
      </w:r>
      <w:r w:rsidRPr="00915F3E">
        <w:rPr>
          <w:rFonts w:ascii="Arial" w:eastAsia="Times New Roman" w:hAnsi="Arial" w:cs="Arial"/>
          <w:sz w:val="24"/>
          <w:szCs w:val="24"/>
          <w:lang w:eastAsia="ar-SA"/>
        </w:rPr>
        <w:t xml:space="preserve"> 1: </w:t>
      </w:r>
      <w:r w:rsidRPr="008A4B9E">
        <w:rPr>
          <w:rFonts w:ascii="Arial" w:eastAsia="Times New Roman" w:hAnsi="Arial" w:cs="Arial"/>
          <w:sz w:val="24"/>
          <w:szCs w:val="24"/>
          <w:lang w:val="en-US" w:eastAsia="ar-SA"/>
        </w:rPr>
        <w:t>General</w:t>
      </w:r>
      <w:r w:rsidRPr="00915F3E">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requirements</w:t>
      </w:r>
      <w:r w:rsidRPr="00915F3E">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and</w:t>
      </w:r>
      <w:r w:rsidRPr="00915F3E">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tests</w:t>
      </w:r>
      <w:r w:rsidR="008A4B9E" w:rsidRPr="00915F3E">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Светильники. Часть 1. Общие</w:t>
      </w:r>
      <w:r w:rsidR="008A4B9E" w:rsidRPr="00520242">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требования</w:t>
      </w:r>
      <w:r w:rsidR="008A4B9E" w:rsidRPr="00520242">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и</w:t>
      </w:r>
      <w:r w:rsidR="008A4B9E" w:rsidRPr="00520242">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испытания</w:t>
      </w:r>
      <w:r w:rsidR="008A4B9E" w:rsidRPr="00520242">
        <w:rPr>
          <w:rFonts w:ascii="Arial" w:eastAsia="Times New Roman" w:hAnsi="Arial" w:cs="Arial"/>
          <w:sz w:val="24"/>
          <w:szCs w:val="24"/>
          <w:lang w:eastAsia="ar-SA"/>
        </w:rPr>
        <w:t>)</w:t>
      </w:r>
    </w:p>
    <w:p w14:paraId="545AA878" w14:textId="77777777" w:rsidR="00754413" w:rsidRPr="00520242" w:rsidRDefault="00754413" w:rsidP="00754413">
      <w:pPr>
        <w:widowControl w:val="0"/>
        <w:spacing w:after="0" w:line="360" w:lineRule="auto"/>
        <w:ind w:firstLine="567"/>
        <w:jc w:val="both"/>
        <w:rPr>
          <w:rFonts w:ascii="Arial" w:eastAsia="Times New Roman" w:hAnsi="Arial" w:cs="Arial"/>
          <w:sz w:val="24"/>
          <w:szCs w:val="24"/>
          <w:lang w:eastAsia="ar-SA"/>
        </w:rPr>
      </w:pPr>
      <w:r w:rsidRPr="008A4B9E">
        <w:rPr>
          <w:rFonts w:ascii="Arial" w:eastAsia="Times New Roman" w:hAnsi="Arial" w:cs="Arial"/>
          <w:sz w:val="24"/>
          <w:szCs w:val="24"/>
          <w:lang w:val="en-US" w:eastAsia="ar-SA"/>
        </w:rPr>
        <w:t>IEC</w:t>
      </w:r>
      <w:r w:rsidRPr="00520242">
        <w:rPr>
          <w:rFonts w:ascii="Arial" w:eastAsia="Times New Roman" w:hAnsi="Arial" w:cs="Arial"/>
          <w:sz w:val="24"/>
          <w:szCs w:val="24"/>
          <w:lang w:eastAsia="ar-SA"/>
        </w:rPr>
        <w:t xml:space="preserve"> 60598-1:2014/</w:t>
      </w:r>
      <w:r w:rsidRPr="008A4B9E">
        <w:rPr>
          <w:rFonts w:ascii="Arial" w:eastAsia="Times New Roman" w:hAnsi="Arial" w:cs="Arial"/>
          <w:sz w:val="24"/>
          <w:szCs w:val="24"/>
          <w:lang w:val="en-US" w:eastAsia="ar-SA"/>
        </w:rPr>
        <w:t>AMD</w:t>
      </w:r>
      <w:r w:rsidRPr="00520242">
        <w:rPr>
          <w:rFonts w:ascii="Arial" w:eastAsia="Times New Roman" w:hAnsi="Arial" w:cs="Arial"/>
          <w:sz w:val="24"/>
          <w:szCs w:val="24"/>
          <w:lang w:eastAsia="ar-SA"/>
        </w:rPr>
        <w:t>1:2017</w:t>
      </w:r>
    </w:p>
    <w:p w14:paraId="6578A044" w14:textId="77777777" w:rsidR="008A4B9E" w:rsidRPr="00520242" w:rsidRDefault="008A4B9E" w:rsidP="00754413">
      <w:pPr>
        <w:widowControl w:val="0"/>
        <w:spacing w:after="0" w:line="360" w:lineRule="auto"/>
        <w:ind w:firstLine="567"/>
        <w:jc w:val="both"/>
        <w:rPr>
          <w:rFonts w:ascii="Arial" w:eastAsia="Times New Roman" w:hAnsi="Arial" w:cs="Arial"/>
          <w:i/>
          <w:sz w:val="24"/>
          <w:szCs w:val="24"/>
          <w:lang w:eastAsia="ar-SA"/>
        </w:rPr>
      </w:pPr>
    </w:p>
    <w:p w14:paraId="34FDD425" w14:textId="0DC6E509" w:rsidR="00754413" w:rsidRPr="00520242" w:rsidRDefault="004D398C" w:rsidP="00754413">
      <w:pPr>
        <w:widowControl w:val="0"/>
        <w:spacing w:after="0" w:line="360" w:lineRule="auto"/>
        <w:ind w:firstLine="567"/>
        <w:jc w:val="both"/>
        <w:rPr>
          <w:rFonts w:ascii="Arial" w:eastAsia="Times New Roman" w:hAnsi="Arial" w:cs="Arial"/>
          <w:i/>
          <w:sz w:val="24"/>
          <w:szCs w:val="24"/>
          <w:lang w:eastAsia="ar-SA"/>
        </w:rPr>
      </w:pPr>
      <w:r w:rsidRPr="008A4B9E">
        <w:rPr>
          <w:rFonts w:ascii="Arial" w:eastAsia="Times New Roman" w:hAnsi="Arial" w:cs="Arial"/>
          <w:i/>
          <w:sz w:val="24"/>
          <w:szCs w:val="24"/>
          <w:lang w:eastAsia="ar-SA"/>
        </w:rPr>
        <w:t>на</w:t>
      </w:r>
    </w:p>
    <w:p w14:paraId="392685E4" w14:textId="7E09FCE7" w:rsidR="00754413" w:rsidRPr="008A4B9E" w:rsidRDefault="00754413" w:rsidP="00754413">
      <w:pPr>
        <w:widowControl w:val="0"/>
        <w:spacing w:after="0" w:line="360" w:lineRule="auto"/>
        <w:ind w:firstLine="567"/>
        <w:jc w:val="both"/>
        <w:rPr>
          <w:rFonts w:ascii="Arial" w:eastAsia="Times New Roman" w:hAnsi="Arial" w:cs="Arial"/>
          <w:sz w:val="24"/>
          <w:szCs w:val="24"/>
          <w:lang w:eastAsia="ar-SA"/>
        </w:rPr>
      </w:pPr>
      <w:r w:rsidRPr="008A4B9E">
        <w:rPr>
          <w:rFonts w:ascii="Arial" w:eastAsia="Times New Roman" w:hAnsi="Arial" w:cs="Arial"/>
          <w:sz w:val="24"/>
          <w:szCs w:val="24"/>
          <w:lang w:val="en-US" w:eastAsia="ar-SA"/>
        </w:rPr>
        <w:t>IEC</w:t>
      </w:r>
      <w:r w:rsidRPr="00520242">
        <w:rPr>
          <w:rFonts w:ascii="Arial" w:eastAsia="Times New Roman" w:hAnsi="Arial" w:cs="Arial"/>
          <w:sz w:val="24"/>
          <w:szCs w:val="24"/>
          <w:lang w:eastAsia="ar-SA"/>
        </w:rPr>
        <w:t xml:space="preserve"> 60598-1:2020</w:t>
      </w:r>
      <w:r w:rsidR="008A4B9E" w:rsidRPr="00520242">
        <w:rPr>
          <w:rStyle w:val="aff7"/>
          <w:rFonts w:ascii="Arial" w:eastAsia="Times New Roman" w:hAnsi="Arial" w:cs="Arial"/>
          <w:sz w:val="24"/>
          <w:szCs w:val="24"/>
          <w:lang w:eastAsia="ar-SA"/>
        </w:rPr>
        <w:footnoteReference w:customMarkFollows="1" w:id="2"/>
        <w:t>1)</w:t>
      </w:r>
      <w:r w:rsidRPr="00520242">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Luminaires</w:t>
      </w:r>
      <w:r w:rsidRPr="00520242">
        <w:rPr>
          <w:rFonts w:ascii="Arial" w:eastAsia="Times New Roman" w:hAnsi="Arial" w:cs="Arial"/>
          <w:sz w:val="24"/>
          <w:szCs w:val="24"/>
          <w:lang w:eastAsia="ar-SA"/>
        </w:rPr>
        <w:t xml:space="preserve"> – </w:t>
      </w:r>
      <w:r w:rsidRPr="008A4B9E">
        <w:rPr>
          <w:rFonts w:ascii="Arial" w:eastAsia="Times New Roman" w:hAnsi="Arial" w:cs="Arial"/>
          <w:sz w:val="24"/>
          <w:szCs w:val="24"/>
          <w:lang w:val="en-US" w:eastAsia="ar-SA"/>
        </w:rPr>
        <w:t>Part</w:t>
      </w:r>
      <w:r w:rsidRPr="00520242">
        <w:rPr>
          <w:rFonts w:ascii="Arial" w:eastAsia="Times New Roman" w:hAnsi="Arial" w:cs="Arial"/>
          <w:sz w:val="24"/>
          <w:szCs w:val="24"/>
          <w:lang w:eastAsia="ar-SA"/>
        </w:rPr>
        <w:t xml:space="preserve"> 1: </w:t>
      </w:r>
      <w:r w:rsidRPr="008A4B9E">
        <w:rPr>
          <w:rFonts w:ascii="Arial" w:eastAsia="Times New Roman" w:hAnsi="Arial" w:cs="Arial"/>
          <w:sz w:val="24"/>
          <w:szCs w:val="24"/>
          <w:lang w:val="en-US" w:eastAsia="ar-SA"/>
        </w:rPr>
        <w:t>General</w:t>
      </w:r>
      <w:r w:rsidRPr="00520242">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requirements</w:t>
      </w:r>
      <w:r w:rsidRPr="00520242">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and</w:t>
      </w:r>
      <w:r w:rsidRPr="00520242">
        <w:rPr>
          <w:rFonts w:ascii="Arial" w:eastAsia="Times New Roman" w:hAnsi="Arial" w:cs="Arial"/>
          <w:sz w:val="24"/>
          <w:szCs w:val="24"/>
          <w:lang w:eastAsia="ar-SA"/>
        </w:rPr>
        <w:t xml:space="preserve"> </w:t>
      </w:r>
      <w:r w:rsidRPr="008A4B9E">
        <w:rPr>
          <w:rFonts w:ascii="Arial" w:eastAsia="Times New Roman" w:hAnsi="Arial" w:cs="Arial"/>
          <w:sz w:val="24"/>
          <w:szCs w:val="24"/>
          <w:lang w:val="en-US" w:eastAsia="ar-SA"/>
        </w:rPr>
        <w:t>tests</w:t>
      </w:r>
      <w:r w:rsidR="008A4B9E" w:rsidRPr="00520242">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Светильники</w:t>
      </w:r>
      <w:r w:rsidR="008A4B9E" w:rsidRPr="00520242">
        <w:rPr>
          <w:rFonts w:ascii="Arial" w:eastAsia="Times New Roman" w:hAnsi="Arial" w:cs="Arial"/>
          <w:sz w:val="24"/>
          <w:szCs w:val="24"/>
          <w:lang w:eastAsia="ar-SA"/>
        </w:rPr>
        <w:t xml:space="preserve">. </w:t>
      </w:r>
      <w:r w:rsidR="008A4B9E" w:rsidRPr="008A4B9E">
        <w:rPr>
          <w:rFonts w:ascii="Arial" w:eastAsia="Times New Roman" w:hAnsi="Arial" w:cs="Arial"/>
          <w:sz w:val="24"/>
          <w:szCs w:val="24"/>
          <w:lang w:eastAsia="ar-SA"/>
        </w:rPr>
        <w:t>Часть 1. Общие требования и методы испытаний</w:t>
      </w:r>
      <w:r w:rsidR="008A4B9E">
        <w:rPr>
          <w:rFonts w:ascii="Arial" w:eastAsia="Times New Roman" w:hAnsi="Arial" w:cs="Arial"/>
          <w:sz w:val="24"/>
          <w:szCs w:val="24"/>
          <w:lang w:eastAsia="ar-SA"/>
        </w:rPr>
        <w:t>)</w:t>
      </w:r>
    </w:p>
    <w:p w14:paraId="372A35C5" w14:textId="77777777" w:rsidR="00577BE0" w:rsidRPr="00915F3E" w:rsidRDefault="00577BE0" w:rsidP="00577BE0">
      <w:pPr>
        <w:widowControl w:val="0"/>
        <w:spacing w:after="0" w:line="360" w:lineRule="auto"/>
        <w:ind w:firstLine="567"/>
        <w:jc w:val="both"/>
        <w:rPr>
          <w:rFonts w:ascii="Arial" w:eastAsia="Times New Roman" w:hAnsi="Arial" w:cs="Arial"/>
          <w:sz w:val="24"/>
          <w:szCs w:val="24"/>
          <w:lang w:eastAsia="ar-SA"/>
        </w:rPr>
      </w:pPr>
    </w:p>
    <w:p w14:paraId="695D9FCE" w14:textId="77777777" w:rsidR="00577BE0" w:rsidRPr="00F8502B" w:rsidRDefault="00577BE0" w:rsidP="00577BE0">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3 Термины и определения</w:t>
      </w:r>
    </w:p>
    <w:p w14:paraId="5F40BCD5" w14:textId="08EC3C80" w:rsidR="004359B2" w:rsidRPr="004359B2" w:rsidRDefault="00864188"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4359B2">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004359B2" w:rsidRPr="004359B2">
        <w:rPr>
          <w:rFonts w:ascii="Arial" w:eastAsia="Times New Roman" w:hAnsi="Arial" w:cs="Arial"/>
          <w:sz w:val="24"/>
          <w:szCs w:val="24"/>
          <w:lang w:eastAsia="ar-SA"/>
        </w:rPr>
        <w:t xml:space="preserve"> раздел части 1, за исключением следующего.</w:t>
      </w:r>
    </w:p>
    <w:p w14:paraId="519928BF"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01433988" w14:textId="5318DA1C" w:rsidR="006D4CE3" w:rsidRDefault="006D4CE3" w:rsidP="00086F22">
      <w:pPr>
        <w:widowControl w:val="0"/>
        <w:spacing w:after="0" w:line="360" w:lineRule="auto"/>
        <w:ind w:firstLine="567"/>
        <w:jc w:val="both"/>
        <w:rPr>
          <w:rFonts w:ascii="Arial" w:eastAsia="Times New Roman" w:hAnsi="Arial" w:cs="Arial"/>
          <w:sz w:val="24"/>
          <w:szCs w:val="24"/>
          <w:lang w:eastAsia="ar-SA"/>
        </w:rPr>
      </w:pPr>
      <w:r w:rsidRPr="00FF7800">
        <w:rPr>
          <w:rFonts w:ascii="Arial" w:eastAsia="Times New Roman" w:hAnsi="Arial" w:cs="Arial"/>
          <w:b/>
          <w:sz w:val="24"/>
          <w:szCs w:val="24"/>
          <w:lang w:eastAsia="ar-SA"/>
        </w:rPr>
        <w:t>3.5 Определения, относящиеся к типам приборов</w:t>
      </w:r>
    </w:p>
    <w:p w14:paraId="5076844C" w14:textId="0548B0A6" w:rsidR="00774D46" w:rsidRDefault="0032445F"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sidR="007D48AF">
        <w:rPr>
          <w:rFonts w:ascii="Arial" w:eastAsia="Times New Roman" w:hAnsi="Arial" w:cs="Arial"/>
          <w:sz w:val="24"/>
          <w:szCs w:val="24"/>
          <w:lang w:eastAsia="ar-SA"/>
        </w:rPr>
        <w:t>5.</w:t>
      </w:r>
      <w:r w:rsidRPr="0032445F">
        <w:rPr>
          <w:rFonts w:ascii="Arial" w:eastAsia="Times New Roman" w:hAnsi="Arial" w:cs="Arial"/>
          <w:sz w:val="24"/>
          <w:szCs w:val="24"/>
          <w:lang w:eastAsia="ar-SA"/>
        </w:rPr>
        <w:t xml:space="preserve">101 </w:t>
      </w:r>
      <w:r w:rsidR="00774D46" w:rsidRPr="00774D46">
        <w:rPr>
          <w:rFonts w:ascii="Arial" w:eastAsia="Times New Roman" w:hAnsi="Arial" w:cs="Arial"/>
          <w:b/>
          <w:sz w:val="24"/>
          <w:szCs w:val="24"/>
          <w:lang w:eastAsia="ar-SA"/>
        </w:rPr>
        <w:t>холодильный прибор</w:t>
      </w:r>
      <w:r w:rsidR="00774D46" w:rsidRPr="00774D46">
        <w:rPr>
          <w:rFonts w:ascii="Arial" w:eastAsia="Times New Roman" w:hAnsi="Arial" w:cs="Arial"/>
          <w:sz w:val="24"/>
          <w:szCs w:val="24"/>
          <w:lang w:eastAsia="ar-SA"/>
        </w:rPr>
        <w:t xml:space="preserve"> (</w:t>
      </w:r>
      <w:r w:rsidR="00774D46" w:rsidRPr="00774D46">
        <w:rPr>
          <w:rFonts w:ascii="Arial" w:eastAsia="Times New Roman" w:hAnsi="Arial" w:cs="Arial"/>
          <w:sz w:val="24"/>
          <w:szCs w:val="24"/>
          <w:lang w:val="en-US" w:eastAsia="ar-SA"/>
        </w:rPr>
        <w:t>refrigerating</w:t>
      </w:r>
      <w:r w:rsidR="00774D46" w:rsidRPr="00774D46">
        <w:rPr>
          <w:rFonts w:ascii="Arial" w:eastAsia="Times New Roman" w:hAnsi="Arial" w:cs="Arial"/>
          <w:sz w:val="24"/>
          <w:szCs w:val="24"/>
          <w:lang w:eastAsia="ar-SA"/>
        </w:rPr>
        <w:t xml:space="preserve"> </w:t>
      </w:r>
      <w:r w:rsidR="00774D46" w:rsidRPr="00774D46">
        <w:rPr>
          <w:rFonts w:ascii="Arial" w:eastAsia="Times New Roman" w:hAnsi="Arial" w:cs="Arial"/>
          <w:sz w:val="24"/>
          <w:szCs w:val="24"/>
          <w:lang w:val="en-US" w:eastAsia="ar-SA"/>
        </w:rPr>
        <w:t>appliance</w:t>
      </w:r>
      <w:r w:rsidR="00774D46" w:rsidRPr="00774D46">
        <w:rPr>
          <w:rFonts w:ascii="Arial" w:eastAsia="Times New Roman" w:hAnsi="Arial" w:cs="Arial"/>
          <w:sz w:val="24"/>
          <w:szCs w:val="24"/>
          <w:lang w:eastAsia="ar-SA"/>
        </w:rPr>
        <w:t xml:space="preserve">): Герметичный теплоизолированный прибор определенного объема для бытового </w:t>
      </w:r>
      <w:r w:rsidR="00774D46">
        <w:rPr>
          <w:rFonts w:ascii="Arial" w:eastAsia="Times New Roman" w:hAnsi="Arial" w:cs="Arial"/>
          <w:sz w:val="24"/>
          <w:szCs w:val="24"/>
          <w:lang w:eastAsia="ar-SA"/>
        </w:rPr>
        <w:t xml:space="preserve">или аналогичного </w:t>
      </w:r>
      <w:r w:rsidR="00774D46" w:rsidRPr="00774D46">
        <w:rPr>
          <w:rFonts w:ascii="Arial" w:eastAsia="Times New Roman" w:hAnsi="Arial" w:cs="Arial"/>
          <w:sz w:val="24"/>
          <w:szCs w:val="24"/>
          <w:lang w:eastAsia="ar-SA"/>
        </w:rPr>
        <w:t xml:space="preserve">использования, охлаждаемый встроенным устройством и имеющий одно или несколько </w:t>
      </w:r>
      <w:r w:rsidR="00774D46" w:rsidRPr="00774D46">
        <w:rPr>
          <w:rFonts w:ascii="Arial" w:eastAsia="Times New Roman" w:hAnsi="Arial" w:cs="Arial"/>
          <w:sz w:val="24"/>
          <w:szCs w:val="24"/>
          <w:lang w:eastAsia="ar-SA"/>
        </w:rPr>
        <w:lastRenderedPageBreak/>
        <w:t>отделений, предназначенных для хранения пищевых продуктов, включая охлаждение напитков.</w:t>
      </w:r>
    </w:p>
    <w:p w14:paraId="4ED027BD" w14:textId="25E5C577" w:rsidR="00774D46" w:rsidRDefault="00774D46"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5.102 </w:t>
      </w:r>
      <w:r w:rsidRPr="00774D46">
        <w:rPr>
          <w:rFonts w:ascii="Arial" w:eastAsia="Times New Roman" w:hAnsi="Arial" w:cs="Arial"/>
          <w:b/>
          <w:sz w:val="24"/>
          <w:szCs w:val="24"/>
          <w:lang w:eastAsia="ar-SA"/>
        </w:rPr>
        <w:t>прибор компрессионного типа</w:t>
      </w:r>
      <w:r w:rsidRPr="00774D46">
        <w:rPr>
          <w:rFonts w:ascii="Arial" w:eastAsia="Times New Roman" w:hAnsi="Arial" w:cs="Arial"/>
          <w:sz w:val="24"/>
          <w:szCs w:val="24"/>
          <w:lang w:eastAsia="ar-SA"/>
        </w:rPr>
        <w:t xml:space="preserve"> (</w:t>
      </w:r>
      <w:r w:rsidRPr="00774D46">
        <w:rPr>
          <w:rFonts w:ascii="Arial" w:eastAsia="Times New Roman" w:hAnsi="Arial" w:cs="Arial"/>
          <w:sz w:val="24"/>
          <w:szCs w:val="24"/>
          <w:lang w:val="en-US" w:eastAsia="ar-SA"/>
        </w:rPr>
        <w:t>compression</w:t>
      </w:r>
      <w:r w:rsidRPr="00774D46">
        <w:rPr>
          <w:rFonts w:ascii="Arial" w:eastAsia="Times New Roman" w:hAnsi="Arial" w:cs="Arial"/>
          <w:sz w:val="24"/>
          <w:szCs w:val="24"/>
          <w:lang w:eastAsia="ar-SA"/>
        </w:rPr>
        <w:t>-</w:t>
      </w:r>
      <w:r w:rsidRPr="00774D46">
        <w:rPr>
          <w:rFonts w:ascii="Arial" w:eastAsia="Times New Roman" w:hAnsi="Arial" w:cs="Arial"/>
          <w:sz w:val="24"/>
          <w:szCs w:val="24"/>
          <w:lang w:val="en-US" w:eastAsia="ar-SA"/>
        </w:rPr>
        <w:t>type</w:t>
      </w:r>
      <w:r w:rsidRPr="00774D46">
        <w:rPr>
          <w:rFonts w:ascii="Arial" w:eastAsia="Times New Roman" w:hAnsi="Arial" w:cs="Arial"/>
          <w:sz w:val="24"/>
          <w:szCs w:val="24"/>
          <w:lang w:eastAsia="ar-SA"/>
        </w:rPr>
        <w:t xml:space="preserve"> </w:t>
      </w:r>
      <w:r w:rsidRPr="00774D46">
        <w:rPr>
          <w:rFonts w:ascii="Arial" w:eastAsia="Times New Roman" w:hAnsi="Arial" w:cs="Arial"/>
          <w:sz w:val="24"/>
          <w:szCs w:val="24"/>
          <w:lang w:val="en-US" w:eastAsia="ar-SA"/>
        </w:rPr>
        <w:t>appliance</w:t>
      </w:r>
      <w:r w:rsidRPr="00774D46">
        <w:rPr>
          <w:rFonts w:ascii="Arial" w:eastAsia="Times New Roman" w:hAnsi="Arial" w:cs="Arial"/>
          <w:sz w:val="24"/>
          <w:szCs w:val="24"/>
          <w:lang w:eastAsia="ar-SA"/>
        </w:rPr>
        <w:t>): Прибор, в котором охлаждение осуществляется за счет испарения жидкого хладагента при низком давлении в теплообменнике (</w:t>
      </w:r>
      <w:r w:rsidRPr="00774D46">
        <w:rPr>
          <w:rFonts w:ascii="Arial" w:eastAsia="Times New Roman" w:hAnsi="Arial" w:cs="Arial"/>
          <w:b/>
          <w:sz w:val="24"/>
          <w:szCs w:val="24"/>
          <w:lang w:eastAsia="ar-SA"/>
        </w:rPr>
        <w:t>испарителе</w:t>
      </w:r>
      <w:r w:rsidRPr="00774D46">
        <w:rPr>
          <w:rFonts w:ascii="Arial" w:eastAsia="Times New Roman" w:hAnsi="Arial" w:cs="Arial"/>
          <w:sz w:val="24"/>
          <w:szCs w:val="24"/>
          <w:lang w:eastAsia="ar-SA"/>
        </w:rPr>
        <w:t>); после чего пары хладагента восстанавливаются в исходное состояние механическим сжатием высоким давлением, с последующим охлаждением в другом теплообменнике (</w:t>
      </w:r>
      <w:r w:rsidRPr="00774D46">
        <w:rPr>
          <w:rFonts w:ascii="Arial" w:eastAsia="Times New Roman" w:hAnsi="Arial" w:cs="Arial"/>
          <w:b/>
          <w:sz w:val="24"/>
          <w:szCs w:val="24"/>
          <w:lang w:eastAsia="ar-SA"/>
        </w:rPr>
        <w:t>конденсаторе</w:t>
      </w:r>
      <w:r w:rsidRPr="00774D46">
        <w:rPr>
          <w:rFonts w:ascii="Arial" w:eastAsia="Times New Roman" w:hAnsi="Arial" w:cs="Arial"/>
          <w:sz w:val="24"/>
          <w:szCs w:val="24"/>
          <w:lang w:eastAsia="ar-SA"/>
        </w:rPr>
        <w:t>).</w:t>
      </w:r>
    </w:p>
    <w:p w14:paraId="3E26EC0B" w14:textId="2427795E" w:rsidR="00774D46" w:rsidRDefault="00774D46"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5.103 </w:t>
      </w:r>
      <w:r w:rsidRPr="00774D46">
        <w:rPr>
          <w:rFonts w:ascii="Arial" w:eastAsia="Times New Roman" w:hAnsi="Arial" w:cs="Arial"/>
          <w:b/>
          <w:sz w:val="24"/>
          <w:szCs w:val="24"/>
          <w:lang w:eastAsia="ar-SA"/>
        </w:rPr>
        <w:t>устройство для производства льда</w:t>
      </w:r>
      <w:r w:rsidRPr="00774D46">
        <w:rPr>
          <w:rFonts w:ascii="Arial" w:eastAsia="Times New Roman" w:hAnsi="Arial" w:cs="Arial"/>
          <w:sz w:val="24"/>
          <w:szCs w:val="24"/>
          <w:lang w:eastAsia="ar-SA"/>
        </w:rPr>
        <w:t xml:space="preserve"> (</w:t>
      </w:r>
      <w:r w:rsidRPr="00774D46">
        <w:rPr>
          <w:rFonts w:ascii="Arial" w:eastAsia="Times New Roman" w:hAnsi="Arial" w:cs="Arial"/>
          <w:sz w:val="24"/>
          <w:szCs w:val="24"/>
          <w:lang w:val="en-US" w:eastAsia="ar-SA"/>
        </w:rPr>
        <w:t>ice</w:t>
      </w:r>
      <w:r w:rsidRPr="00915F3E">
        <w:rPr>
          <w:rFonts w:ascii="Arial" w:eastAsia="Times New Roman" w:hAnsi="Arial" w:cs="Arial"/>
          <w:sz w:val="24"/>
          <w:szCs w:val="24"/>
          <w:lang w:eastAsia="ar-SA"/>
        </w:rPr>
        <w:t>-</w:t>
      </w:r>
      <w:r w:rsidRPr="00774D46">
        <w:rPr>
          <w:rFonts w:ascii="Arial" w:eastAsia="Times New Roman" w:hAnsi="Arial" w:cs="Arial"/>
          <w:sz w:val="24"/>
          <w:szCs w:val="24"/>
          <w:lang w:val="en-US" w:eastAsia="ar-SA"/>
        </w:rPr>
        <w:t>maker</w:t>
      </w:r>
      <w:r w:rsidRPr="00774D46">
        <w:rPr>
          <w:rFonts w:ascii="Arial" w:eastAsia="Times New Roman" w:hAnsi="Arial" w:cs="Arial"/>
          <w:sz w:val="24"/>
          <w:szCs w:val="24"/>
          <w:lang w:eastAsia="ar-SA"/>
        </w:rPr>
        <w:t>): Устройство, в котором лед образуется посредством замораживания воды при потреблении электрической энергии и которое имеет отделение для хранения льда.</w:t>
      </w:r>
    </w:p>
    <w:p w14:paraId="2FC098D3" w14:textId="6ECF131E" w:rsidR="00774D46" w:rsidRDefault="00774D46"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5.104 </w:t>
      </w:r>
      <w:r w:rsidRPr="00774D46">
        <w:rPr>
          <w:rFonts w:ascii="Arial" w:eastAsia="Times New Roman" w:hAnsi="Arial" w:cs="Arial"/>
          <w:b/>
          <w:sz w:val="24"/>
          <w:szCs w:val="24"/>
          <w:lang w:eastAsia="ar-SA"/>
        </w:rPr>
        <w:t>встроенное устройство для производства льда</w:t>
      </w:r>
      <w:r w:rsidRPr="00774D46">
        <w:rPr>
          <w:rFonts w:ascii="Arial" w:eastAsia="Times New Roman" w:hAnsi="Arial" w:cs="Arial"/>
          <w:sz w:val="24"/>
          <w:szCs w:val="24"/>
          <w:lang w:eastAsia="ar-SA"/>
        </w:rPr>
        <w:t xml:space="preserve"> (</w:t>
      </w:r>
      <w:r w:rsidRPr="00774D46">
        <w:rPr>
          <w:rFonts w:ascii="Arial" w:eastAsia="Times New Roman" w:hAnsi="Arial" w:cs="Arial"/>
          <w:sz w:val="24"/>
          <w:szCs w:val="24"/>
          <w:lang w:val="en-US" w:eastAsia="ar-SA"/>
        </w:rPr>
        <w:t>incorporated</w:t>
      </w:r>
      <w:r w:rsidRPr="00915F3E">
        <w:rPr>
          <w:rFonts w:ascii="Arial" w:eastAsia="Times New Roman" w:hAnsi="Arial" w:cs="Arial"/>
          <w:sz w:val="24"/>
          <w:szCs w:val="24"/>
          <w:lang w:eastAsia="ar-SA"/>
        </w:rPr>
        <w:t xml:space="preserve"> </w:t>
      </w:r>
      <w:r w:rsidRPr="00774D46">
        <w:rPr>
          <w:rFonts w:ascii="Arial" w:eastAsia="Times New Roman" w:hAnsi="Arial" w:cs="Arial"/>
          <w:sz w:val="24"/>
          <w:szCs w:val="24"/>
          <w:lang w:val="en-US" w:eastAsia="ar-SA"/>
        </w:rPr>
        <w:t>ice</w:t>
      </w:r>
      <w:r w:rsidRPr="00915F3E">
        <w:rPr>
          <w:rFonts w:ascii="Arial" w:eastAsia="Times New Roman" w:hAnsi="Arial" w:cs="Arial"/>
          <w:sz w:val="24"/>
          <w:szCs w:val="24"/>
          <w:lang w:eastAsia="ar-SA"/>
        </w:rPr>
        <w:t>-</w:t>
      </w:r>
      <w:r w:rsidRPr="00774D46">
        <w:rPr>
          <w:rFonts w:ascii="Arial" w:eastAsia="Times New Roman" w:hAnsi="Arial" w:cs="Arial"/>
          <w:sz w:val="24"/>
          <w:szCs w:val="24"/>
          <w:lang w:val="en-US" w:eastAsia="ar-SA"/>
        </w:rPr>
        <w:t>maker</w:t>
      </w:r>
      <w:r w:rsidRPr="00774D46">
        <w:rPr>
          <w:rFonts w:ascii="Arial" w:eastAsia="Times New Roman" w:hAnsi="Arial" w:cs="Arial"/>
          <w:sz w:val="24"/>
          <w:szCs w:val="24"/>
          <w:lang w:eastAsia="ar-SA"/>
        </w:rPr>
        <w:t xml:space="preserve">): </w:t>
      </w:r>
      <w:r w:rsidRPr="00774D46">
        <w:rPr>
          <w:rFonts w:ascii="Arial" w:eastAsia="Times New Roman" w:hAnsi="Arial" w:cs="Arial"/>
          <w:b/>
          <w:sz w:val="24"/>
          <w:szCs w:val="24"/>
          <w:lang w:eastAsia="ar-SA"/>
        </w:rPr>
        <w:t>Устройство для производства льда,</w:t>
      </w:r>
      <w:r w:rsidRPr="00774D46">
        <w:rPr>
          <w:rFonts w:ascii="Arial" w:eastAsia="Times New Roman" w:hAnsi="Arial" w:cs="Arial"/>
          <w:sz w:val="24"/>
          <w:szCs w:val="24"/>
          <w:lang w:eastAsia="ar-SA"/>
        </w:rPr>
        <w:t xml:space="preserve"> сконструированное специально для размещения в отделении для хранения замороженных продуктов, не имеющее независимых средств для замораживания воды.</w:t>
      </w:r>
    </w:p>
    <w:p w14:paraId="0AB3AC73" w14:textId="1DC386D8" w:rsidR="00774D46" w:rsidRDefault="00441033"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5.105 </w:t>
      </w:r>
      <w:r w:rsidRPr="00441033">
        <w:rPr>
          <w:rFonts w:ascii="Arial" w:eastAsia="Times New Roman" w:hAnsi="Arial" w:cs="Arial"/>
          <w:b/>
          <w:sz w:val="24"/>
          <w:szCs w:val="24"/>
          <w:lang w:eastAsia="ar-SA"/>
        </w:rPr>
        <w:t>прибор абсорбционного типа</w:t>
      </w:r>
      <w:r w:rsidRPr="00441033">
        <w:rPr>
          <w:rFonts w:ascii="Arial" w:eastAsia="Times New Roman" w:hAnsi="Arial" w:cs="Arial"/>
          <w:sz w:val="24"/>
          <w:szCs w:val="24"/>
          <w:lang w:eastAsia="ar-SA"/>
        </w:rPr>
        <w:t xml:space="preserve"> (</w:t>
      </w:r>
      <w:r w:rsidRPr="00441033">
        <w:rPr>
          <w:rFonts w:ascii="Arial" w:eastAsia="Times New Roman" w:hAnsi="Arial" w:cs="Arial"/>
          <w:sz w:val="24"/>
          <w:szCs w:val="24"/>
          <w:lang w:val="en-US" w:eastAsia="ar-SA"/>
        </w:rPr>
        <w:t>absorption</w:t>
      </w:r>
      <w:r w:rsidRPr="00915F3E">
        <w:rPr>
          <w:rFonts w:ascii="Arial" w:eastAsia="Times New Roman" w:hAnsi="Arial" w:cs="Arial"/>
          <w:sz w:val="24"/>
          <w:szCs w:val="24"/>
          <w:lang w:eastAsia="ar-SA"/>
        </w:rPr>
        <w:t>-</w:t>
      </w:r>
      <w:r w:rsidRPr="00441033">
        <w:rPr>
          <w:rFonts w:ascii="Arial" w:eastAsia="Times New Roman" w:hAnsi="Arial" w:cs="Arial"/>
          <w:sz w:val="24"/>
          <w:szCs w:val="24"/>
          <w:lang w:val="en-US" w:eastAsia="ar-SA"/>
        </w:rPr>
        <w:t>type</w:t>
      </w:r>
      <w:r w:rsidRPr="00915F3E">
        <w:rPr>
          <w:rFonts w:ascii="Arial" w:eastAsia="Times New Roman" w:hAnsi="Arial" w:cs="Arial"/>
          <w:sz w:val="24"/>
          <w:szCs w:val="24"/>
          <w:lang w:eastAsia="ar-SA"/>
        </w:rPr>
        <w:t xml:space="preserve"> </w:t>
      </w:r>
      <w:r w:rsidRPr="00441033">
        <w:rPr>
          <w:rFonts w:ascii="Arial" w:eastAsia="Times New Roman" w:hAnsi="Arial" w:cs="Arial"/>
          <w:sz w:val="24"/>
          <w:szCs w:val="24"/>
          <w:lang w:val="en-US" w:eastAsia="ar-SA"/>
        </w:rPr>
        <w:t>appliance</w:t>
      </w:r>
      <w:r w:rsidRPr="00441033">
        <w:rPr>
          <w:rFonts w:ascii="Arial" w:eastAsia="Times New Roman" w:hAnsi="Arial" w:cs="Arial"/>
          <w:sz w:val="24"/>
          <w:szCs w:val="24"/>
          <w:lang w:eastAsia="ar-SA"/>
        </w:rPr>
        <w:t>): Прибор, в котором охлаждение осуществляется за счет испарения жидкого хладагента в теплообменнике (</w:t>
      </w:r>
      <w:r w:rsidRPr="00441033">
        <w:rPr>
          <w:rFonts w:ascii="Arial" w:eastAsia="Times New Roman" w:hAnsi="Arial" w:cs="Arial"/>
          <w:b/>
          <w:sz w:val="24"/>
          <w:szCs w:val="24"/>
          <w:lang w:eastAsia="ar-SA"/>
        </w:rPr>
        <w:t>испарителе</w:t>
      </w:r>
      <w:r w:rsidRPr="00441033">
        <w:rPr>
          <w:rFonts w:ascii="Arial" w:eastAsia="Times New Roman" w:hAnsi="Arial" w:cs="Arial"/>
          <w:sz w:val="24"/>
          <w:szCs w:val="24"/>
          <w:lang w:eastAsia="ar-SA"/>
        </w:rPr>
        <w:t>), после чего образовавшийся пар поглощается абсорбирующим веществом, из которого он затем извлекается при более высоком парциальном давлении путем нагревания и сжижается охлаждением в другом теплообменнике (</w:t>
      </w:r>
      <w:r w:rsidRPr="00441033">
        <w:rPr>
          <w:rFonts w:ascii="Arial" w:eastAsia="Times New Roman" w:hAnsi="Arial" w:cs="Arial"/>
          <w:b/>
          <w:sz w:val="24"/>
          <w:szCs w:val="24"/>
          <w:lang w:eastAsia="ar-SA"/>
        </w:rPr>
        <w:t>конденсаторе</w:t>
      </w:r>
      <w:r w:rsidRPr="00441033">
        <w:rPr>
          <w:rFonts w:ascii="Arial" w:eastAsia="Times New Roman" w:hAnsi="Arial" w:cs="Arial"/>
          <w:sz w:val="24"/>
          <w:szCs w:val="24"/>
          <w:lang w:eastAsia="ar-SA"/>
        </w:rPr>
        <w:t>).</w:t>
      </w:r>
    </w:p>
    <w:p w14:paraId="42F89131" w14:textId="453D0CA4" w:rsidR="00774D46" w:rsidRDefault="00441033" w:rsidP="00A811B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5.106 </w:t>
      </w:r>
      <w:r w:rsidRPr="00441033">
        <w:rPr>
          <w:rFonts w:ascii="Arial" w:eastAsia="Times New Roman" w:hAnsi="Arial" w:cs="Arial"/>
          <w:b/>
          <w:sz w:val="24"/>
          <w:szCs w:val="24"/>
          <w:lang w:eastAsia="ar-SA"/>
        </w:rPr>
        <w:t>мороженица</w:t>
      </w:r>
      <w:r w:rsidRPr="00441033">
        <w:rPr>
          <w:rFonts w:ascii="Arial" w:eastAsia="Times New Roman" w:hAnsi="Arial" w:cs="Arial"/>
          <w:sz w:val="24"/>
          <w:szCs w:val="24"/>
          <w:lang w:eastAsia="ar-SA"/>
        </w:rPr>
        <w:t xml:space="preserve"> (</w:t>
      </w:r>
      <w:r w:rsidRPr="00441033">
        <w:rPr>
          <w:rFonts w:ascii="Arial" w:eastAsia="Times New Roman" w:hAnsi="Arial" w:cs="Arial"/>
          <w:sz w:val="24"/>
          <w:szCs w:val="24"/>
          <w:lang w:val="en-US" w:eastAsia="ar-SA"/>
        </w:rPr>
        <w:t>ice</w:t>
      </w:r>
      <w:r w:rsidRPr="00915F3E">
        <w:rPr>
          <w:rFonts w:ascii="Arial" w:eastAsia="Times New Roman" w:hAnsi="Arial" w:cs="Arial"/>
          <w:sz w:val="24"/>
          <w:szCs w:val="24"/>
          <w:lang w:eastAsia="ar-SA"/>
        </w:rPr>
        <w:t>-</w:t>
      </w:r>
      <w:r w:rsidRPr="00441033">
        <w:rPr>
          <w:rFonts w:ascii="Arial" w:eastAsia="Times New Roman" w:hAnsi="Arial" w:cs="Arial"/>
          <w:sz w:val="24"/>
          <w:szCs w:val="24"/>
          <w:lang w:val="en-US" w:eastAsia="ar-SA"/>
        </w:rPr>
        <w:t>cream</w:t>
      </w:r>
      <w:r w:rsidRPr="00915F3E">
        <w:rPr>
          <w:rFonts w:ascii="Arial" w:eastAsia="Times New Roman" w:hAnsi="Arial" w:cs="Arial"/>
          <w:sz w:val="24"/>
          <w:szCs w:val="24"/>
          <w:lang w:eastAsia="ar-SA"/>
        </w:rPr>
        <w:t xml:space="preserve"> </w:t>
      </w:r>
      <w:r w:rsidRPr="00441033">
        <w:rPr>
          <w:rFonts w:ascii="Arial" w:eastAsia="Times New Roman" w:hAnsi="Arial" w:cs="Arial"/>
          <w:sz w:val="24"/>
          <w:szCs w:val="24"/>
          <w:lang w:val="en-US" w:eastAsia="ar-SA"/>
        </w:rPr>
        <w:t>appliance</w:t>
      </w:r>
      <w:r w:rsidRPr="00441033">
        <w:rPr>
          <w:rFonts w:ascii="Arial" w:eastAsia="Times New Roman" w:hAnsi="Arial" w:cs="Arial"/>
          <w:sz w:val="24"/>
          <w:szCs w:val="24"/>
          <w:lang w:eastAsia="ar-SA"/>
        </w:rPr>
        <w:t xml:space="preserve">): </w:t>
      </w:r>
      <w:r w:rsidRPr="00441033">
        <w:rPr>
          <w:rFonts w:ascii="Arial" w:eastAsia="Times New Roman" w:hAnsi="Arial" w:cs="Arial"/>
          <w:b/>
          <w:sz w:val="24"/>
          <w:szCs w:val="24"/>
          <w:lang w:eastAsia="ar-SA"/>
        </w:rPr>
        <w:t>Прибор компрессионного типа,</w:t>
      </w:r>
      <w:r w:rsidRPr="00441033">
        <w:rPr>
          <w:rFonts w:ascii="Arial" w:eastAsia="Times New Roman" w:hAnsi="Arial" w:cs="Arial"/>
          <w:sz w:val="24"/>
          <w:szCs w:val="24"/>
          <w:lang w:eastAsia="ar-SA"/>
        </w:rPr>
        <w:t xml:space="preserve"> который используется для приготовления мороженого.</w:t>
      </w:r>
    </w:p>
    <w:p w14:paraId="4550E16B" w14:textId="77FCF2AE" w:rsidR="00441033" w:rsidRDefault="00301F80" w:rsidP="00A24843">
      <w:pPr>
        <w:widowControl w:val="0"/>
        <w:spacing w:after="0" w:line="360" w:lineRule="auto"/>
        <w:ind w:firstLine="567"/>
        <w:jc w:val="both"/>
        <w:rPr>
          <w:rFonts w:ascii="Arial" w:eastAsia="Times New Roman" w:hAnsi="Arial" w:cs="Arial"/>
          <w:sz w:val="24"/>
          <w:szCs w:val="24"/>
          <w:lang w:eastAsia="ar-SA"/>
        </w:rPr>
      </w:pPr>
      <w:r w:rsidRPr="0032445F">
        <w:rPr>
          <w:rFonts w:ascii="Arial" w:eastAsia="Times New Roman" w:hAnsi="Arial" w:cs="Arial"/>
          <w:sz w:val="24"/>
          <w:szCs w:val="24"/>
          <w:lang w:eastAsia="ar-SA"/>
        </w:rPr>
        <w:t>3.</w:t>
      </w:r>
      <w:r>
        <w:rPr>
          <w:rFonts w:ascii="Arial" w:eastAsia="Times New Roman" w:hAnsi="Arial" w:cs="Arial"/>
          <w:sz w:val="24"/>
          <w:szCs w:val="24"/>
          <w:lang w:eastAsia="ar-SA"/>
        </w:rPr>
        <w:t xml:space="preserve">5.107 </w:t>
      </w:r>
      <w:r w:rsidRPr="00AD139B">
        <w:rPr>
          <w:rFonts w:ascii="Arial" w:eastAsia="Times New Roman" w:hAnsi="Arial" w:cs="Times New Roman"/>
          <w:b/>
          <w:sz w:val="24"/>
          <w:szCs w:val="24"/>
          <w:lang w:eastAsia="ar-SA"/>
        </w:rPr>
        <w:t>передвижн</w:t>
      </w:r>
      <w:r>
        <w:rPr>
          <w:rFonts w:ascii="Arial" w:eastAsia="Times New Roman" w:hAnsi="Arial" w:cs="Times New Roman"/>
          <w:b/>
          <w:sz w:val="24"/>
          <w:szCs w:val="24"/>
          <w:lang w:eastAsia="ar-SA"/>
        </w:rPr>
        <w:t>ой</w:t>
      </w:r>
      <w:r w:rsidRPr="00AD139B">
        <w:rPr>
          <w:rFonts w:ascii="Arial" w:eastAsia="Times New Roman" w:hAnsi="Arial" w:cs="Times New Roman"/>
          <w:b/>
          <w:sz w:val="24"/>
          <w:szCs w:val="24"/>
          <w:lang w:eastAsia="ar-SA"/>
        </w:rPr>
        <w:t xml:space="preserve"> холодильны</w:t>
      </w:r>
      <w:r>
        <w:rPr>
          <w:rFonts w:ascii="Arial" w:eastAsia="Times New Roman" w:hAnsi="Arial" w:cs="Times New Roman"/>
          <w:b/>
          <w:sz w:val="24"/>
          <w:szCs w:val="24"/>
          <w:lang w:eastAsia="ar-SA"/>
        </w:rPr>
        <w:t>й</w:t>
      </w:r>
      <w:r w:rsidRPr="00AD139B">
        <w:rPr>
          <w:rFonts w:ascii="Arial" w:eastAsia="Times New Roman" w:hAnsi="Arial" w:cs="Times New Roman"/>
          <w:b/>
          <w:sz w:val="24"/>
          <w:szCs w:val="24"/>
          <w:lang w:eastAsia="ar-SA"/>
        </w:rPr>
        <w:t xml:space="preserve"> прибор</w:t>
      </w:r>
      <w:r>
        <w:rPr>
          <w:rFonts w:ascii="Arial" w:eastAsia="Times New Roman" w:hAnsi="Arial" w:cs="Times New Roman"/>
          <w:b/>
          <w:sz w:val="24"/>
          <w:szCs w:val="24"/>
          <w:lang w:eastAsia="ar-SA"/>
        </w:rPr>
        <w:t xml:space="preserve"> </w:t>
      </w:r>
      <w:r w:rsidRPr="00301F80">
        <w:rPr>
          <w:rFonts w:ascii="Arial" w:eastAsia="Times New Roman" w:hAnsi="Arial" w:cs="Times New Roman"/>
          <w:sz w:val="24"/>
          <w:szCs w:val="24"/>
          <w:lang w:eastAsia="ar-SA"/>
        </w:rPr>
        <w:t>(</w:t>
      </w:r>
      <w:r w:rsidRPr="00301F80">
        <w:rPr>
          <w:rFonts w:ascii="Arial" w:eastAsia="Times New Roman" w:hAnsi="Arial" w:cs="Times New Roman"/>
          <w:sz w:val="24"/>
          <w:szCs w:val="24"/>
          <w:lang w:val="en-US" w:eastAsia="ar-SA"/>
        </w:rPr>
        <w:t>mobile</w:t>
      </w:r>
      <w:r w:rsidRPr="00A24843">
        <w:rPr>
          <w:rFonts w:ascii="Arial" w:eastAsia="Times New Roman" w:hAnsi="Arial" w:cs="Times New Roman"/>
          <w:sz w:val="24"/>
          <w:szCs w:val="24"/>
          <w:lang w:eastAsia="ar-SA"/>
        </w:rPr>
        <w:t xml:space="preserve"> </w:t>
      </w:r>
      <w:r w:rsidRPr="00301F80">
        <w:rPr>
          <w:rFonts w:ascii="Arial" w:eastAsia="Times New Roman" w:hAnsi="Arial" w:cs="Times New Roman"/>
          <w:sz w:val="24"/>
          <w:szCs w:val="24"/>
          <w:lang w:val="en-US" w:eastAsia="ar-SA"/>
        </w:rPr>
        <w:t>refrigerating</w:t>
      </w:r>
      <w:r w:rsidRPr="00A24843">
        <w:rPr>
          <w:rFonts w:ascii="Arial" w:eastAsia="Times New Roman" w:hAnsi="Arial" w:cs="Times New Roman"/>
          <w:sz w:val="24"/>
          <w:szCs w:val="24"/>
          <w:lang w:eastAsia="ar-SA"/>
        </w:rPr>
        <w:t xml:space="preserve"> </w:t>
      </w:r>
      <w:r w:rsidRPr="00301F80">
        <w:rPr>
          <w:rFonts w:ascii="Arial" w:eastAsia="Times New Roman" w:hAnsi="Arial" w:cs="Times New Roman"/>
          <w:sz w:val="24"/>
          <w:szCs w:val="24"/>
          <w:lang w:val="en-US" w:eastAsia="ar-SA"/>
        </w:rPr>
        <w:t>appliance</w:t>
      </w:r>
      <w:r>
        <w:rPr>
          <w:rFonts w:ascii="Arial" w:eastAsia="Times New Roman" w:hAnsi="Arial" w:cs="Times New Roman"/>
          <w:sz w:val="24"/>
          <w:szCs w:val="24"/>
          <w:lang w:eastAsia="ar-SA"/>
        </w:rPr>
        <w:t>):</w:t>
      </w:r>
      <w:r w:rsidR="00A24843">
        <w:rPr>
          <w:rFonts w:ascii="Arial" w:eastAsia="Times New Roman" w:hAnsi="Arial" w:cs="Times New Roman"/>
          <w:sz w:val="24"/>
          <w:szCs w:val="24"/>
          <w:lang w:eastAsia="ar-SA"/>
        </w:rPr>
        <w:t xml:space="preserve"> П</w:t>
      </w:r>
      <w:r w:rsidR="00A24843" w:rsidRPr="00A24843">
        <w:rPr>
          <w:rFonts w:ascii="Arial" w:eastAsia="Times New Roman" w:hAnsi="Arial" w:cs="Arial"/>
          <w:sz w:val="24"/>
          <w:szCs w:val="24"/>
          <w:lang w:eastAsia="ar-SA"/>
        </w:rPr>
        <w:t>рибор, предназначенный для перемещения во время работы или эксплуатации в различных помещениях, а</w:t>
      </w:r>
      <w:r w:rsidR="00A24843">
        <w:rPr>
          <w:rFonts w:ascii="Arial" w:eastAsia="Times New Roman" w:hAnsi="Arial" w:cs="Arial"/>
          <w:sz w:val="24"/>
          <w:szCs w:val="24"/>
          <w:lang w:eastAsia="ar-SA"/>
        </w:rPr>
        <w:t xml:space="preserve"> </w:t>
      </w:r>
      <w:r w:rsidR="00A24843" w:rsidRPr="00A24843">
        <w:rPr>
          <w:rFonts w:ascii="Arial" w:eastAsia="Times New Roman" w:hAnsi="Arial" w:cs="Arial"/>
          <w:sz w:val="24"/>
          <w:szCs w:val="24"/>
          <w:lang w:eastAsia="ar-SA"/>
        </w:rPr>
        <w:t xml:space="preserve">также </w:t>
      </w:r>
      <w:r w:rsidR="00A24843">
        <w:rPr>
          <w:rFonts w:ascii="Arial" w:eastAsia="Times New Roman" w:hAnsi="Arial" w:cs="Arial"/>
          <w:sz w:val="24"/>
          <w:szCs w:val="24"/>
          <w:lang w:eastAsia="ar-SA"/>
        </w:rPr>
        <w:t>в местах</w:t>
      </w:r>
      <w:r w:rsidR="00A24843" w:rsidRPr="00A24843">
        <w:rPr>
          <w:rFonts w:ascii="Arial" w:eastAsia="Times New Roman" w:hAnsi="Arial" w:cs="Arial"/>
          <w:sz w:val="24"/>
          <w:szCs w:val="24"/>
          <w:lang w:eastAsia="ar-SA"/>
        </w:rPr>
        <w:t>, где нет доступа к электросети.</w:t>
      </w:r>
    </w:p>
    <w:p w14:paraId="48F00417" w14:textId="77777777" w:rsidR="00A24843" w:rsidRDefault="00A24843" w:rsidP="00A24843">
      <w:pPr>
        <w:widowControl w:val="0"/>
        <w:spacing w:after="0" w:line="360" w:lineRule="auto"/>
        <w:ind w:firstLine="567"/>
        <w:jc w:val="both"/>
        <w:rPr>
          <w:rFonts w:ascii="Arial" w:eastAsia="Times New Roman" w:hAnsi="Arial" w:cs="Arial"/>
          <w:sz w:val="24"/>
          <w:szCs w:val="24"/>
          <w:lang w:eastAsia="ar-SA"/>
        </w:rPr>
      </w:pPr>
    </w:p>
    <w:p w14:paraId="64B2EB2B" w14:textId="7CB15071" w:rsidR="007E26EA" w:rsidRDefault="00A24843" w:rsidP="00A24843">
      <w:pPr>
        <w:widowControl w:val="0"/>
        <w:spacing w:after="0" w:line="360" w:lineRule="auto"/>
        <w:ind w:firstLine="567"/>
        <w:jc w:val="both"/>
        <w:rPr>
          <w:rFonts w:ascii="Arial" w:eastAsia="Times New Roman" w:hAnsi="Arial" w:cs="Arial"/>
          <w:szCs w:val="24"/>
          <w:lang w:eastAsia="ar-SA"/>
        </w:rPr>
      </w:pPr>
      <w:r w:rsidRPr="00932FD7">
        <w:rPr>
          <w:rFonts w:ascii="Arial" w:eastAsia="Times New Roman" w:hAnsi="Arial" w:cs="Arial"/>
          <w:spacing w:val="40"/>
          <w:szCs w:val="24"/>
          <w:lang w:eastAsia="ar-SA"/>
        </w:rPr>
        <w:t>Примечание</w:t>
      </w:r>
      <w:r w:rsidRPr="00932FD7">
        <w:rPr>
          <w:rFonts w:ascii="Arial" w:eastAsia="Times New Roman" w:hAnsi="Arial" w:cs="Arial"/>
          <w:szCs w:val="24"/>
          <w:lang w:eastAsia="ar-SA"/>
        </w:rPr>
        <w:t xml:space="preserve"> 1 –</w:t>
      </w:r>
      <w:r>
        <w:rPr>
          <w:rFonts w:ascii="Arial" w:eastAsia="Times New Roman" w:hAnsi="Arial" w:cs="Arial"/>
          <w:szCs w:val="24"/>
          <w:lang w:eastAsia="ar-SA"/>
        </w:rPr>
        <w:t xml:space="preserve"> </w:t>
      </w:r>
      <w:r w:rsidR="007E26EA" w:rsidRPr="007E26EA">
        <w:rPr>
          <w:rFonts w:ascii="Arial" w:eastAsia="Times New Roman" w:hAnsi="Arial" w:cs="Arial"/>
          <w:szCs w:val="24"/>
          <w:lang w:eastAsia="ar-SA"/>
        </w:rPr>
        <w:t xml:space="preserve">К </w:t>
      </w:r>
      <w:r w:rsidR="007E26EA" w:rsidRPr="007E26EA">
        <w:rPr>
          <w:rFonts w:ascii="Arial" w:eastAsia="Times New Roman" w:hAnsi="Arial" w:cs="Arial"/>
          <w:b/>
          <w:szCs w:val="24"/>
          <w:lang w:eastAsia="ar-SA"/>
        </w:rPr>
        <w:t>передвижным холодильным приборам</w:t>
      </w:r>
      <w:r w:rsidR="007E26EA" w:rsidRPr="00A24843">
        <w:rPr>
          <w:rFonts w:ascii="Arial" w:eastAsia="Times New Roman" w:hAnsi="Arial" w:cs="Arial"/>
          <w:szCs w:val="24"/>
          <w:lang w:eastAsia="ar-SA"/>
        </w:rPr>
        <w:t xml:space="preserve"> </w:t>
      </w:r>
      <w:r w:rsidR="007E26EA" w:rsidRPr="007E26EA">
        <w:rPr>
          <w:rFonts w:ascii="Arial" w:eastAsia="Times New Roman" w:hAnsi="Arial" w:cs="Arial"/>
          <w:szCs w:val="24"/>
          <w:lang w:eastAsia="ar-SA"/>
        </w:rPr>
        <w:t xml:space="preserve">относятся и </w:t>
      </w:r>
      <w:r w:rsidR="007E26EA" w:rsidRPr="007E26EA">
        <w:rPr>
          <w:rFonts w:ascii="Arial" w:eastAsia="Times New Roman" w:hAnsi="Arial" w:cs="Arial"/>
          <w:b/>
          <w:szCs w:val="24"/>
          <w:lang w:eastAsia="ar-SA"/>
        </w:rPr>
        <w:t>портативные приборы</w:t>
      </w:r>
      <w:r w:rsidR="007E26EA" w:rsidRPr="007E26EA">
        <w:rPr>
          <w:rFonts w:ascii="Arial" w:eastAsia="Times New Roman" w:hAnsi="Arial" w:cs="Arial"/>
          <w:szCs w:val="24"/>
          <w:lang w:eastAsia="ar-SA"/>
        </w:rPr>
        <w:t>, поскольку их вес может превышать 18 кг.</w:t>
      </w:r>
    </w:p>
    <w:p w14:paraId="1CF1975B" w14:textId="4FB20F81" w:rsidR="007E26EA" w:rsidRDefault="007E26EA" w:rsidP="00A24843">
      <w:pPr>
        <w:widowControl w:val="0"/>
        <w:spacing w:after="0" w:line="360" w:lineRule="auto"/>
        <w:ind w:firstLine="567"/>
        <w:jc w:val="both"/>
        <w:rPr>
          <w:rFonts w:ascii="Arial" w:eastAsia="Times New Roman" w:hAnsi="Arial" w:cs="Arial"/>
          <w:lang w:eastAsia="ar-SA"/>
        </w:rPr>
      </w:pPr>
      <w:r w:rsidRPr="005304C3">
        <w:rPr>
          <w:rFonts w:ascii="Arial" w:eastAsia="Times New Roman" w:hAnsi="Arial" w:cs="Arial"/>
          <w:spacing w:val="40"/>
          <w:lang w:eastAsia="ar-SA"/>
        </w:rPr>
        <w:t>Примечание</w:t>
      </w:r>
      <w:r w:rsidRPr="005304C3">
        <w:rPr>
          <w:rFonts w:ascii="Arial" w:eastAsia="Times New Roman" w:hAnsi="Arial" w:cs="Arial"/>
          <w:lang w:eastAsia="ar-SA"/>
        </w:rPr>
        <w:t xml:space="preserve"> 2 –</w:t>
      </w:r>
      <w:r>
        <w:rPr>
          <w:rFonts w:ascii="Arial" w:eastAsia="Times New Roman" w:hAnsi="Arial" w:cs="Arial"/>
          <w:lang w:eastAsia="ar-SA"/>
        </w:rPr>
        <w:t xml:space="preserve"> </w:t>
      </w:r>
      <w:r w:rsidRPr="007E26EA">
        <w:rPr>
          <w:rFonts w:ascii="Arial" w:eastAsia="Times New Roman" w:hAnsi="Arial" w:cs="Arial"/>
          <w:lang w:eastAsia="ar-SA"/>
        </w:rPr>
        <w:t xml:space="preserve">В качестве источника энергии для охлаждения в </w:t>
      </w:r>
      <w:r w:rsidRPr="007E26EA">
        <w:rPr>
          <w:rFonts w:ascii="Arial" w:eastAsia="Times New Roman" w:hAnsi="Arial" w:cs="Arial"/>
          <w:b/>
          <w:lang w:eastAsia="ar-SA"/>
        </w:rPr>
        <w:t>передвижных холодильных приборах</w:t>
      </w:r>
      <w:r>
        <w:rPr>
          <w:rFonts w:ascii="Arial" w:eastAsia="Times New Roman" w:hAnsi="Arial" w:cs="Arial"/>
          <w:lang w:eastAsia="ar-SA"/>
        </w:rPr>
        <w:t xml:space="preserve"> </w:t>
      </w:r>
      <w:r w:rsidRPr="007E26EA">
        <w:rPr>
          <w:rFonts w:ascii="Arial" w:eastAsia="Times New Roman" w:hAnsi="Arial" w:cs="Arial"/>
          <w:lang w:eastAsia="ar-SA"/>
        </w:rPr>
        <w:t>также может использоваться сверхнизкое напряжение, газ, жидкость или твердое топливо.</w:t>
      </w:r>
    </w:p>
    <w:p w14:paraId="7B4830DB" w14:textId="13420E9A" w:rsidR="007E26EA" w:rsidRPr="00915F3E" w:rsidRDefault="007E26EA" w:rsidP="00A24843">
      <w:pPr>
        <w:widowControl w:val="0"/>
        <w:spacing w:after="0" w:line="360" w:lineRule="auto"/>
        <w:ind w:firstLine="567"/>
        <w:jc w:val="both"/>
        <w:rPr>
          <w:rFonts w:ascii="Arial" w:eastAsia="Times New Roman" w:hAnsi="Arial" w:cs="Arial"/>
          <w:lang w:eastAsia="ar-SA"/>
        </w:rPr>
      </w:pPr>
    </w:p>
    <w:p w14:paraId="0558C089" w14:textId="79F81534" w:rsidR="00153698" w:rsidRPr="00153698" w:rsidRDefault="00153698" w:rsidP="00153698">
      <w:pPr>
        <w:widowControl w:val="0"/>
        <w:spacing w:after="0" w:line="360" w:lineRule="auto"/>
        <w:ind w:firstLine="567"/>
        <w:jc w:val="both"/>
        <w:rPr>
          <w:rFonts w:ascii="Arial" w:eastAsia="Times New Roman" w:hAnsi="Arial" w:cs="Arial"/>
          <w:sz w:val="24"/>
          <w:szCs w:val="24"/>
          <w:lang w:eastAsia="ar-SA"/>
        </w:rPr>
      </w:pPr>
      <w:r w:rsidRPr="00153698">
        <w:rPr>
          <w:rFonts w:ascii="Arial" w:eastAsia="Times New Roman" w:hAnsi="Arial" w:cs="Arial"/>
          <w:sz w:val="24"/>
          <w:szCs w:val="24"/>
          <w:lang w:eastAsia="ar-SA"/>
        </w:rPr>
        <w:t xml:space="preserve">3.5.108 </w:t>
      </w:r>
      <w:r w:rsidRPr="002C6E6A">
        <w:rPr>
          <w:rFonts w:ascii="Arial" w:eastAsia="Times New Roman" w:hAnsi="Arial" w:cs="Times New Roman"/>
          <w:b/>
          <w:sz w:val="24"/>
          <w:szCs w:val="24"/>
          <w:lang w:eastAsia="ar-SA"/>
        </w:rPr>
        <w:t>жил</w:t>
      </w:r>
      <w:r>
        <w:rPr>
          <w:rFonts w:ascii="Arial" w:eastAsia="Times New Roman" w:hAnsi="Arial" w:cs="Times New Roman"/>
          <w:b/>
          <w:sz w:val="24"/>
          <w:szCs w:val="24"/>
          <w:lang w:eastAsia="ar-SA"/>
        </w:rPr>
        <w:t>ой</w:t>
      </w:r>
      <w:r w:rsidRPr="00153698">
        <w:rPr>
          <w:rFonts w:ascii="Arial" w:eastAsia="Times New Roman" w:hAnsi="Arial" w:cs="Times New Roman"/>
          <w:b/>
          <w:sz w:val="24"/>
          <w:szCs w:val="24"/>
          <w:lang w:eastAsia="ar-SA"/>
        </w:rPr>
        <w:t xml:space="preserve"> </w:t>
      </w:r>
      <w:r w:rsidRPr="002C6E6A">
        <w:rPr>
          <w:rFonts w:ascii="Arial" w:eastAsia="Times New Roman" w:hAnsi="Arial" w:cs="Times New Roman"/>
          <w:b/>
          <w:sz w:val="24"/>
          <w:szCs w:val="24"/>
          <w:lang w:eastAsia="ar-SA"/>
        </w:rPr>
        <w:t>автоприцеп</w:t>
      </w:r>
      <w:r w:rsidRPr="00153698">
        <w:rPr>
          <w:rFonts w:ascii="Arial" w:eastAsia="Times New Roman" w:hAnsi="Arial" w:cs="Times New Roman"/>
          <w:b/>
          <w:sz w:val="24"/>
          <w:szCs w:val="24"/>
          <w:lang w:eastAsia="ar-SA"/>
        </w:rPr>
        <w:t xml:space="preserve"> </w:t>
      </w:r>
      <w:r w:rsidRPr="00153698">
        <w:rPr>
          <w:rFonts w:ascii="Arial" w:eastAsia="Times New Roman" w:hAnsi="Arial" w:cs="Times New Roman"/>
          <w:sz w:val="24"/>
          <w:szCs w:val="24"/>
          <w:lang w:eastAsia="ar-SA"/>
        </w:rPr>
        <w:t>(</w:t>
      </w:r>
      <w:r w:rsidRPr="00153698">
        <w:rPr>
          <w:rFonts w:ascii="Arial" w:eastAsia="Times New Roman" w:hAnsi="Arial" w:cs="Times New Roman"/>
          <w:sz w:val="24"/>
          <w:szCs w:val="24"/>
          <w:lang w:val="en-US" w:eastAsia="ar-SA"/>
        </w:rPr>
        <w:t>leisure</w:t>
      </w:r>
      <w:r w:rsidRPr="00153698">
        <w:rPr>
          <w:rFonts w:ascii="Arial" w:eastAsia="Times New Roman" w:hAnsi="Arial" w:cs="Times New Roman"/>
          <w:sz w:val="24"/>
          <w:szCs w:val="24"/>
          <w:lang w:eastAsia="ar-SA"/>
        </w:rPr>
        <w:t xml:space="preserve"> </w:t>
      </w:r>
      <w:r w:rsidRPr="00153698">
        <w:rPr>
          <w:rFonts w:ascii="Arial" w:eastAsia="Times New Roman" w:hAnsi="Arial" w:cs="Times New Roman"/>
          <w:sz w:val="24"/>
          <w:szCs w:val="24"/>
          <w:lang w:val="en-US" w:eastAsia="ar-SA"/>
        </w:rPr>
        <w:t>accommodation</w:t>
      </w:r>
      <w:r w:rsidRPr="00153698">
        <w:rPr>
          <w:rFonts w:ascii="Arial" w:eastAsia="Times New Roman" w:hAnsi="Arial" w:cs="Times New Roman"/>
          <w:sz w:val="24"/>
          <w:szCs w:val="24"/>
          <w:lang w:eastAsia="ar-SA"/>
        </w:rPr>
        <w:t xml:space="preserve"> </w:t>
      </w:r>
      <w:r w:rsidRPr="00153698">
        <w:rPr>
          <w:rFonts w:ascii="Arial" w:eastAsia="Times New Roman" w:hAnsi="Arial" w:cs="Times New Roman"/>
          <w:sz w:val="24"/>
          <w:szCs w:val="24"/>
          <w:lang w:val="en-US" w:eastAsia="ar-SA"/>
        </w:rPr>
        <w:t>vehicle</w:t>
      </w:r>
      <w:r w:rsidRPr="00153698">
        <w:rPr>
          <w:rFonts w:ascii="Arial" w:eastAsia="Times New Roman" w:hAnsi="Arial" w:cs="Times New Roman"/>
          <w:sz w:val="24"/>
          <w:szCs w:val="24"/>
          <w:lang w:eastAsia="ar-SA"/>
        </w:rPr>
        <w:t>):</w:t>
      </w:r>
      <w:r>
        <w:rPr>
          <w:rFonts w:ascii="Arial" w:eastAsia="Times New Roman" w:hAnsi="Arial" w:cs="Times New Roman"/>
          <w:sz w:val="24"/>
          <w:szCs w:val="24"/>
          <w:lang w:eastAsia="ar-SA"/>
        </w:rPr>
        <w:t xml:space="preserve"> </w:t>
      </w:r>
      <w:r>
        <w:rPr>
          <w:rFonts w:ascii="Arial" w:eastAsia="Times New Roman" w:hAnsi="Arial" w:cs="Arial"/>
          <w:sz w:val="24"/>
          <w:szCs w:val="24"/>
          <w:lang w:eastAsia="ar-SA"/>
        </w:rPr>
        <w:t>Ж</w:t>
      </w:r>
      <w:r w:rsidRPr="00153698">
        <w:rPr>
          <w:rFonts w:ascii="Arial" w:eastAsia="Times New Roman" w:hAnsi="Arial" w:cs="Arial"/>
          <w:sz w:val="24"/>
          <w:szCs w:val="24"/>
          <w:lang w:eastAsia="ar-SA"/>
        </w:rPr>
        <w:t>илое помещение для временного или сезонного проживания, отвечающее требованиям к конструкции и использованию дорожных транспортных средств.</w:t>
      </w:r>
    </w:p>
    <w:p w14:paraId="0F89C117" w14:textId="7C794A78" w:rsidR="00153698" w:rsidRDefault="00153698" w:rsidP="00153698">
      <w:pPr>
        <w:widowControl w:val="0"/>
        <w:spacing w:after="0" w:line="360" w:lineRule="auto"/>
        <w:ind w:firstLine="567"/>
        <w:jc w:val="both"/>
        <w:rPr>
          <w:rFonts w:ascii="Arial" w:eastAsia="Times New Roman" w:hAnsi="Arial" w:cs="Arial"/>
          <w:sz w:val="24"/>
          <w:szCs w:val="24"/>
          <w:lang w:eastAsia="ar-SA"/>
        </w:rPr>
      </w:pPr>
      <w:r w:rsidRPr="00153698">
        <w:rPr>
          <w:rFonts w:ascii="Arial" w:eastAsia="Times New Roman" w:hAnsi="Arial" w:cs="Arial"/>
          <w:sz w:val="24"/>
          <w:szCs w:val="24"/>
          <w:lang w:eastAsia="ar-SA"/>
        </w:rPr>
        <w:lastRenderedPageBreak/>
        <w:t>3.5.10</w:t>
      </w:r>
      <w:r>
        <w:rPr>
          <w:rFonts w:ascii="Arial" w:eastAsia="Times New Roman" w:hAnsi="Arial" w:cs="Arial"/>
          <w:sz w:val="24"/>
          <w:szCs w:val="24"/>
          <w:lang w:eastAsia="ar-SA"/>
        </w:rPr>
        <w:t xml:space="preserve">9 </w:t>
      </w:r>
      <w:r w:rsidRPr="005903BA">
        <w:rPr>
          <w:rFonts w:ascii="Arial" w:eastAsia="Times New Roman" w:hAnsi="Arial" w:cs="Arial"/>
          <w:b/>
          <w:sz w:val="24"/>
          <w:szCs w:val="24"/>
          <w:lang w:eastAsia="ar-SA"/>
        </w:rPr>
        <w:t>открытая палуба</w:t>
      </w:r>
      <w:r w:rsidRPr="005903BA">
        <w:rPr>
          <w:rFonts w:ascii="Arial" w:eastAsia="Times New Roman" w:hAnsi="Arial" w:cs="Arial"/>
          <w:sz w:val="24"/>
          <w:szCs w:val="24"/>
          <w:lang w:eastAsia="ar-SA"/>
        </w:rPr>
        <w:t xml:space="preserve"> (</w:t>
      </w:r>
      <w:r w:rsidRPr="005903BA">
        <w:rPr>
          <w:rFonts w:ascii="Arial" w:eastAsia="Times New Roman" w:hAnsi="Arial" w:cs="Arial"/>
          <w:sz w:val="24"/>
          <w:szCs w:val="24"/>
          <w:lang w:val="en-US" w:eastAsia="ar-SA"/>
        </w:rPr>
        <w:t>open</w:t>
      </w:r>
      <w:r w:rsidRPr="00CC738D">
        <w:rPr>
          <w:rFonts w:ascii="Arial" w:eastAsia="Times New Roman" w:hAnsi="Arial" w:cs="Arial"/>
          <w:sz w:val="24"/>
          <w:szCs w:val="24"/>
          <w:lang w:eastAsia="ar-SA"/>
        </w:rPr>
        <w:t xml:space="preserve"> </w:t>
      </w:r>
      <w:r w:rsidRPr="005903BA">
        <w:rPr>
          <w:rFonts w:ascii="Arial" w:eastAsia="Times New Roman" w:hAnsi="Arial" w:cs="Arial"/>
          <w:sz w:val="24"/>
          <w:szCs w:val="24"/>
          <w:lang w:val="en-US" w:eastAsia="ar-SA"/>
        </w:rPr>
        <w:t>deck</w:t>
      </w:r>
      <w:r w:rsidRPr="005903BA">
        <w:rPr>
          <w:rFonts w:ascii="Arial" w:eastAsia="Times New Roman" w:hAnsi="Arial" w:cs="Arial"/>
          <w:sz w:val="24"/>
          <w:szCs w:val="24"/>
          <w:lang w:eastAsia="ar-SA"/>
        </w:rPr>
        <w:t>): Зона, которая подвергается воздействию морской среды.</w:t>
      </w:r>
    </w:p>
    <w:p w14:paraId="1B12C89C" w14:textId="617D6249" w:rsidR="00153698" w:rsidRDefault="002D68B0" w:rsidP="00A811B3">
      <w:pPr>
        <w:widowControl w:val="0"/>
        <w:spacing w:after="0" w:line="360" w:lineRule="auto"/>
        <w:ind w:firstLine="567"/>
        <w:jc w:val="both"/>
        <w:rPr>
          <w:rFonts w:ascii="Arial" w:eastAsia="Times New Roman" w:hAnsi="Arial" w:cs="Arial"/>
          <w:sz w:val="24"/>
          <w:szCs w:val="24"/>
          <w:lang w:eastAsia="ar-SA"/>
        </w:rPr>
      </w:pPr>
      <w:r w:rsidRPr="00153698">
        <w:rPr>
          <w:rFonts w:ascii="Arial" w:eastAsia="Times New Roman" w:hAnsi="Arial" w:cs="Arial"/>
          <w:sz w:val="24"/>
          <w:szCs w:val="24"/>
          <w:lang w:eastAsia="ar-SA"/>
        </w:rPr>
        <w:t>3.5.</w:t>
      </w:r>
      <w:r>
        <w:rPr>
          <w:rFonts w:ascii="Arial" w:eastAsia="Times New Roman" w:hAnsi="Arial" w:cs="Arial"/>
          <w:sz w:val="24"/>
          <w:szCs w:val="24"/>
          <w:lang w:eastAsia="ar-SA"/>
        </w:rPr>
        <w:t xml:space="preserve">110 </w:t>
      </w:r>
      <w:r w:rsidRPr="005903BA">
        <w:rPr>
          <w:rFonts w:ascii="Arial" w:eastAsia="Times New Roman" w:hAnsi="Arial" w:cs="Arial"/>
          <w:b/>
          <w:sz w:val="24"/>
          <w:szCs w:val="24"/>
          <w:lang w:eastAsia="ar-SA"/>
        </w:rPr>
        <w:t>каюта</w:t>
      </w:r>
      <w:r w:rsidRPr="005903BA">
        <w:rPr>
          <w:rFonts w:ascii="Arial" w:eastAsia="Times New Roman" w:hAnsi="Arial" w:cs="Arial"/>
          <w:sz w:val="24"/>
          <w:szCs w:val="24"/>
          <w:lang w:eastAsia="ar-SA"/>
        </w:rPr>
        <w:t xml:space="preserve"> (</w:t>
      </w:r>
      <w:r w:rsidRPr="005903BA">
        <w:rPr>
          <w:rFonts w:ascii="Arial" w:eastAsia="Times New Roman" w:hAnsi="Arial" w:cs="Arial"/>
          <w:sz w:val="24"/>
          <w:szCs w:val="24"/>
          <w:lang w:val="en-US" w:eastAsia="ar-SA"/>
        </w:rPr>
        <w:t>dayroom</w:t>
      </w:r>
      <w:r w:rsidRPr="005903BA">
        <w:rPr>
          <w:rFonts w:ascii="Arial" w:eastAsia="Times New Roman" w:hAnsi="Arial" w:cs="Arial"/>
          <w:sz w:val="24"/>
          <w:szCs w:val="24"/>
          <w:lang w:eastAsia="ar-SA"/>
        </w:rPr>
        <w:t>): Зона, которая может быть подвержена воздействию морской среды время от времени.</w:t>
      </w:r>
    </w:p>
    <w:p w14:paraId="3AA6D074" w14:textId="77777777" w:rsidR="00153698" w:rsidRDefault="00153698" w:rsidP="00A811B3">
      <w:pPr>
        <w:widowControl w:val="0"/>
        <w:spacing w:after="0" w:line="360" w:lineRule="auto"/>
        <w:ind w:firstLine="567"/>
        <w:jc w:val="both"/>
        <w:rPr>
          <w:rFonts w:ascii="Arial" w:eastAsia="Times New Roman" w:hAnsi="Arial" w:cs="Arial"/>
          <w:sz w:val="24"/>
          <w:szCs w:val="24"/>
          <w:lang w:eastAsia="ar-SA"/>
        </w:rPr>
      </w:pPr>
    </w:p>
    <w:p w14:paraId="67B9F406" w14:textId="77777777" w:rsidR="00832CED" w:rsidRDefault="00832CED" w:rsidP="00832CED">
      <w:pPr>
        <w:widowControl w:val="0"/>
        <w:spacing w:after="0" w:line="360" w:lineRule="auto"/>
        <w:ind w:firstLine="567"/>
        <w:jc w:val="both"/>
        <w:rPr>
          <w:rFonts w:ascii="Arial" w:eastAsia="Times New Roman" w:hAnsi="Arial" w:cs="Arial"/>
          <w:sz w:val="24"/>
          <w:szCs w:val="24"/>
          <w:lang w:eastAsia="ar-SA"/>
        </w:rPr>
      </w:pPr>
      <w:r w:rsidRPr="00FF7800">
        <w:rPr>
          <w:rFonts w:ascii="Arial" w:eastAsia="Times New Roman" w:hAnsi="Arial" w:cs="Arial"/>
          <w:b/>
          <w:sz w:val="24"/>
          <w:szCs w:val="24"/>
          <w:lang w:eastAsia="ar-SA"/>
        </w:rPr>
        <w:t>3.6 Определения, относящиеся к частям приборов</w:t>
      </w:r>
    </w:p>
    <w:p w14:paraId="44E0F820" w14:textId="6F181425" w:rsidR="00832CED" w:rsidRDefault="00832CED"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3.6.101 </w:t>
      </w:r>
      <w:r w:rsidRPr="00832CED">
        <w:rPr>
          <w:rFonts w:ascii="Arial" w:eastAsia="Times New Roman" w:hAnsi="Arial" w:cs="Arial"/>
          <w:b/>
          <w:sz w:val="24"/>
          <w:szCs w:val="24"/>
          <w:lang w:eastAsia="ar-SA"/>
        </w:rPr>
        <w:t>нагревательная система</w:t>
      </w:r>
      <w:r w:rsidRPr="00832CED">
        <w:rPr>
          <w:rFonts w:ascii="Arial" w:eastAsia="Times New Roman" w:hAnsi="Arial" w:cs="Arial"/>
          <w:sz w:val="24"/>
          <w:szCs w:val="24"/>
          <w:lang w:eastAsia="ar-SA"/>
        </w:rPr>
        <w:t xml:space="preserve"> (</w:t>
      </w:r>
      <w:r w:rsidRPr="00832CED">
        <w:rPr>
          <w:rFonts w:ascii="Arial" w:eastAsia="Times New Roman" w:hAnsi="Arial" w:cs="Arial"/>
          <w:sz w:val="24"/>
          <w:szCs w:val="24"/>
          <w:lang w:val="en-US" w:eastAsia="ar-SA"/>
        </w:rPr>
        <w:t>heating</w:t>
      </w:r>
      <w:r w:rsidRPr="00D37808">
        <w:rPr>
          <w:rFonts w:ascii="Arial" w:eastAsia="Times New Roman" w:hAnsi="Arial" w:cs="Arial"/>
          <w:sz w:val="24"/>
          <w:szCs w:val="24"/>
          <w:lang w:eastAsia="ar-SA"/>
        </w:rPr>
        <w:t xml:space="preserve"> </w:t>
      </w:r>
      <w:r w:rsidRPr="00832CED">
        <w:rPr>
          <w:rFonts w:ascii="Arial" w:eastAsia="Times New Roman" w:hAnsi="Arial" w:cs="Arial"/>
          <w:sz w:val="24"/>
          <w:szCs w:val="24"/>
          <w:lang w:val="en-US" w:eastAsia="ar-SA"/>
        </w:rPr>
        <w:t>system</w:t>
      </w:r>
      <w:r w:rsidRPr="00832CED">
        <w:rPr>
          <w:rFonts w:ascii="Arial" w:eastAsia="Times New Roman" w:hAnsi="Arial" w:cs="Arial"/>
          <w:sz w:val="24"/>
          <w:szCs w:val="24"/>
          <w:lang w:eastAsia="ar-SA"/>
        </w:rPr>
        <w:t xml:space="preserve">): Нагревательный элемент, укомплектованный специальными устройствами, такими как таймеры, выключатели, </w:t>
      </w:r>
      <w:r w:rsidRPr="00832CED">
        <w:rPr>
          <w:rFonts w:ascii="Arial" w:eastAsia="Times New Roman" w:hAnsi="Arial" w:cs="Arial"/>
          <w:b/>
          <w:sz w:val="24"/>
          <w:szCs w:val="24"/>
          <w:lang w:eastAsia="ar-SA"/>
        </w:rPr>
        <w:t>терморегуляторы</w:t>
      </w:r>
      <w:r w:rsidRPr="00832CED">
        <w:rPr>
          <w:rFonts w:ascii="Arial" w:eastAsia="Times New Roman" w:hAnsi="Arial" w:cs="Arial"/>
          <w:sz w:val="24"/>
          <w:szCs w:val="24"/>
          <w:lang w:eastAsia="ar-SA"/>
        </w:rPr>
        <w:t xml:space="preserve"> и другие управляющие устройства.</w:t>
      </w:r>
    </w:p>
    <w:p w14:paraId="059BC676" w14:textId="022DB473" w:rsidR="00832CED" w:rsidRDefault="00832CED"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3.6.102 </w:t>
      </w:r>
      <w:r w:rsidRPr="00832CED">
        <w:rPr>
          <w:rFonts w:ascii="Arial" w:eastAsia="Times New Roman" w:hAnsi="Arial" w:cs="Arial"/>
          <w:b/>
          <w:sz w:val="24"/>
          <w:szCs w:val="24"/>
          <w:lang w:eastAsia="ar-SA"/>
        </w:rPr>
        <w:t>конденсатор</w:t>
      </w:r>
      <w:r w:rsidRPr="00832CED">
        <w:rPr>
          <w:rFonts w:ascii="Arial" w:eastAsia="Times New Roman" w:hAnsi="Arial" w:cs="Arial"/>
          <w:sz w:val="24"/>
          <w:szCs w:val="24"/>
          <w:lang w:eastAsia="ar-SA"/>
        </w:rPr>
        <w:t xml:space="preserve"> (</w:t>
      </w:r>
      <w:r w:rsidRPr="00832CED">
        <w:rPr>
          <w:rFonts w:ascii="Arial" w:eastAsia="Times New Roman" w:hAnsi="Arial" w:cs="Arial"/>
          <w:sz w:val="24"/>
          <w:szCs w:val="24"/>
          <w:lang w:val="en-US" w:eastAsia="ar-SA"/>
        </w:rPr>
        <w:t>condenser</w:t>
      </w:r>
      <w:r w:rsidRPr="00832CED">
        <w:rPr>
          <w:rFonts w:ascii="Arial" w:eastAsia="Times New Roman" w:hAnsi="Arial" w:cs="Arial"/>
          <w:sz w:val="24"/>
          <w:szCs w:val="24"/>
          <w:lang w:eastAsia="ar-SA"/>
        </w:rPr>
        <w:t>): Теплообменник, в котором после сжатия парообразный хладагент переходит в жидкое состояние, отдавая тепло во внешнюю охлаждающую среду.</w:t>
      </w:r>
    </w:p>
    <w:p w14:paraId="44194062" w14:textId="7865DDAC" w:rsidR="00832CED" w:rsidRDefault="00832CED"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3.6.103 </w:t>
      </w:r>
      <w:r w:rsidRPr="00832CED">
        <w:rPr>
          <w:rFonts w:ascii="Arial" w:eastAsia="Times New Roman" w:hAnsi="Arial" w:cs="Arial"/>
          <w:b/>
          <w:sz w:val="24"/>
          <w:szCs w:val="24"/>
          <w:lang w:eastAsia="ar-SA"/>
        </w:rPr>
        <w:t>испаритель</w:t>
      </w:r>
      <w:r w:rsidRPr="00832CED">
        <w:rPr>
          <w:rFonts w:ascii="Arial" w:eastAsia="Times New Roman" w:hAnsi="Arial" w:cs="Arial"/>
          <w:sz w:val="24"/>
          <w:szCs w:val="24"/>
          <w:lang w:eastAsia="ar-SA"/>
        </w:rPr>
        <w:t xml:space="preserve"> (</w:t>
      </w:r>
      <w:r w:rsidRPr="00832CED">
        <w:rPr>
          <w:rFonts w:ascii="Arial" w:eastAsia="Times New Roman" w:hAnsi="Arial" w:cs="Arial"/>
          <w:sz w:val="24"/>
          <w:szCs w:val="24"/>
          <w:lang w:val="en-US" w:eastAsia="ar-SA"/>
        </w:rPr>
        <w:t>evaporator</w:t>
      </w:r>
      <w:r w:rsidRPr="00832CED">
        <w:rPr>
          <w:rFonts w:ascii="Arial" w:eastAsia="Times New Roman" w:hAnsi="Arial" w:cs="Arial"/>
          <w:sz w:val="24"/>
          <w:szCs w:val="24"/>
          <w:lang w:eastAsia="ar-SA"/>
        </w:rPr>
        <w:t>): Теплообменник, в котором после понижения давления жидкий хладагент переходит в парообразное состояние, поглощая тепло из охлаждаемой среды.</w:t>
      </w:r>
    </w:p>
    <w:p w14:paraId="13AB2580" w14:textId="77777777" w:rsidR="00832CED" w:rsidRPr="00832CED" w:rsidRDefault="00832CED" w:rsidP="00832CE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3.6.104 </w:t>
      </w:r>
      <w:r w:rsidRPr="00832CED">
        <w:rPr>
          <w:rFonts w:ascii="Arial" w:eastAsia="Times New Roman" w:hAnsi="Arial" w:cs="Arial"/>
          <w:b/>
          <w:sz w:val="24"/>
          <w:szCs w:val="24"/>
          <w:lang w:eastAsia="ar-SA"/>
        </w:rPr>
        <w:t xml:space="preserve">свободное пространство </w:t>
      </w:r>
      <w:r w:rsidRPr="00832CED">
        <w:rPr>
          <w:rFonts w:ascii="Arial" w:eastAsia="Times New Roman" w:hAnsi="Arial" w:cs="Arial"/>
          <w:sz w:val="24"/>
          <w:szCs w:val="24"/>
          <w:lang w:eastAsia="ar-SA"/>
        </w:rPr>
        <w:t>(</w:t>
      </w:r>
      <w:r w:rsidRPr="00832CED">
        <w:rPr>
          <w:rFonts w:ascii="Arial" w:eastAsia="Times New Roman" w:hAnsi="Arial" w:cs="Arial"/>
          <w:sz w:val="24"/>
          <w:szCs w:val="24"/>
          <w:lang w:val="en-US" w:eastAsia="ar-SA"/>
        </w:rPr>
        <w:t>free</w:t>
      </w:r>
      <w:r w:rsidRPr="00915F3E">
        <w:rPr>
          <w:rFonts w:ascii="Arial" w:eastAsia="Times New Roman" w:hAnsi="Arial" w:cs="Arial"/>
          <w:sz w:val="24"/>
          <w:szCs w:val="24"/>
          <w:lang w:eastAsia="ar-SA"/>
        </w:rPr>
        <w:t xml:space="preserve"> </w:t>
      </w:r>
      <w:r w:rsidRPr="00832CED">
        <w:rPr>
          <w:rFonts w:ascii="Arial" w:eastAsia="Times New Roman" w:hAnsi="Arial" w:cs="Arial"/>
          <w:sz w:val="24"/>
          <w:szCs w:val="24"/>
          <w:lang w:val="en-US" w:eastAsia="ar-SA"/>
        </w:rPr>
        <w:t>space</w:t>
      </w:r>
      <w:r w:rsidRPr="00832CED">
        <w:rPr>
          <w:rFonts w:ascii="Arial" w:eastAsia="Times New Roman" w:hAnsi="Arial" w:cs="Arial"/>
          <w:sz w:val="24"/>
          <w:szCs w:val="24"/>
          <w:lang w:eastAsia="ar-SA"/>
        </w:rPr>
        <w:t>): Пространство объемом более 60 л, в котором может поместиться ребенок и которое становится доступным после открывания какой-либо дверцы, крышки или удаления съемного ящика и любой съемной внутренней части, включая полки, контейнеры или съемные ящики, доступ к которым обеспечивается только после открывания дверцы или крышки.</w:t>
      </w:r>
    </w:p>
    <w:p w14:paraId="2E705F3E" w14:textId="223A8195" w:rsidR="00832CED" w:rsidRDefault="00832CED" w:rsidP="00832CED">
      <w:pPr>
        <w:widowControl w:val="0"/>
        <w:spacing w:after="0" w:line="360" w:lineRule="auto"/>
        <w:ind w:firstLine="567"/>
        <w:jc w:val="both"/>
        <w:rPr>
          <w:rFonts w:ascii="Arial" w:eastAsia="Times New Roman" w:hAnsi="Arial" w:cs="Arial"/>
          <w:sz w:val="24"/>
          <w:szCs w:val="24"/>
          <w:lang w:eastAsia="ar-SA"/>
        </w:rPr>
      </w:pPr>
      <w:r w:rsidRPr="00832CED">
        <w:rPr>
          <w:rFonts w:ascii="Arial" w:eastAsia="Times New Roman" w:hAnsi="Arial" w:cs="Arial"/>
          <w:sz w:val="24"/>
          <w:szCs w:val="24"/>
          <w:lang w:eastAsia="ar-SA"/>
        </w:rPr>
        <w:t>При расчете объема не учитываются пространства, в которых один из размеров менее 150 мм или любые два перпендикулярных размера менее 200 мм каждый.</w:t>
      </w:r>
    </w:p>
    <w:p w14:paraId="2802A199" w14:textId="77777777" w:rsidR="00832CED" w:rsidRDefault="00832CED" w:rsidP="00A811B3">
      <w:pPr>
        <w:widowControl w:val="0"/>
        <w:spacing w:after="0" w:line="360" w:lineRule="auto"/>
        <w:ind w:firstLine="567"/>
        <w:jc w:val="both"/>
        <w:rPr>
          <w:rFonts w:ascii="Arial" w:eastAsia="Times New Roman" w:hAnsi="Arial" w:cs="Arial"/>
          <w:sz w:val="24"/>
          <w:szCs w:val="24"/>
          <w:lang w:eastAsia="ar-SA"/>
        </w:rPr>
      </w:pPr>
    </w:p>
    <w:p w14:paraId="70C33F4F" w14:textId="1EB97A2E" w:rsidR="00832CED" w:rsidRPr="00832CED" w:rsidRDefault="00832CED" w:rsidP="00A811B3">
      <w:pPr>
        <w:widowControl w:val="0"/>
        <w:spacing w:after="0" w:line="360" w:lineRule="auto"/>
        <w:ind w:firstLine="567"/>
        <w:jc w:val="both"/>
        <w:rPr>
          <w:rFonts w:ascii="Arial" w:eastAsia="Times New Roman" w:hAnsi="Arial" w:cs="Arial"/>
          <w:szCs w:val="24"/>
          <w:lang w:eastAsia="ar-SA"/>
        </w:rPr>
      </w:pPr>
      <w:r w:rsidRPr="00932FD7">
        <w:rPr>
          <w:rFonts w:ascii="Arial" w:eastAsia="Times New Roman" w:hAnsi="Arial" w:cs="Arial"/>
          <w:spacing w:val="40"/>
          <w:szCs w:val="24"/>
          <w:lang w:eastAsia="ar-SA"/>
        </w:rPr>
        <w:t>Примечание</w:t>
      </w:r>
      <w:r w:rsidRPr="00932FD7">
        <w:rPr>
          <w:rFonts w:ascii="Arial" w:eastAsia="Times New Roman" w:hAnsi="Arial" w:cs="Arial"/>
          <w:szCs w:val="24"/>
          <w:lang w:eastAsia="ar-SA"/>
        </w:rPr>
        <w:t xml:space="preserve"> 1 –</w:t>
      </w:r>
      <w:r>
        <w:rPr>
          <w:rFonts w:ascii="Arial" w:eastAsia="Times New Roman" w:hAnsi="Arial" w:cs="Arial"/>
          <w:szCs w:val="24"/>
          <w:lang w:eastAsia="ar-SA"/>
        </w:rPr>
        <w:t xml:space="preserve"> </w:t>
      </w:r>
      <w:r w:rsidRPr="00832CED">
        <w:rPr>
          <w:rFonts w:ascii="Arial" w:eastAsia="Times New Roman" w:hAnsi="Arial" w:cs="Arial"/>
          <w:szCs w:val="24"/>
          <w:lang w:eastAsia="ar-SA"/>
        </w:rPr>
        <w:t>Оценить объем пространства, который допустимо не учитывать, можно, приложив без усилия сферу диаметром 150 мм ± 0,5 мм или квадрат со сторонами 200 мм ± 0,5 мм. Объем можно не учитывать, если сфера или квадрат не помещаются внутри.</w:t>
      </w:r>
    </w:p>
    <w:p w14:paraId="0D60A945" w14:textId="77777777" w:rsidR="00832CED" w:rsidRDefault="00832CED" w:rsidP="00A811B3">
      <w:pPr>
        <w:widowControl w:val="0"/>
        <w:spacing w:after="0" w:line="360" w:lineRule="auto"/>
        <w:ind w:firstLine="567"/>
        <w:jc w:val="both"/>
        <w:rPr>
          <w:rFonts w:ascii="Arial" w:eastAsia="Times New Roman" w:hAnsi="Arial" w:cs="Arial"/>
          <w:sz w:val="24"/>
          <w:szCs w:val="24"/>
          <w:lang w:eastAsia="ar-SA"/>
        </w:rPr>
      </w:pPr>
    </w:p>
    <w:p w14:paraId="7D96BC34" w14:textId="6C7EDD09" w:rsidR="00E23445" w:rsidRDefault="00770EB1"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3.6.105 </w:t>
      </w:r>
      <w:r w:rsidRPr="00770EB1">
        <w:rPr>
          <w:rFonts w:ascii="Arial" w:eastAsia="Times New Roman" w:hAnsi="Arial" w:cs="Arial"/>
          <w:b/>
          <w:sz w:val="24"/>
          <w:szCs w:val="24"/>
          <w:lang w:eastAsia="ar-SA"/>
        </w:rPr>
        <w:t>сверхкритическая система охлаждения</w:t>
      </w:r>
      <w:r w:rsidRPr="00770EB1">
        <w:rPr>
          <w:rFonts w:ascii="Arial" w:eastAsia="Times New Roman" w:hAnsi="Arial" w:cs="Arial"/>
          <w:sz w:val="24"/>
          <w:szCs w:val="24"/>
          <w:lang w:eastAsia="ar-SA"/>
        </w:rPr>
        <w:t xml:space="preserve"> (</w:t>
      </w:r>
      <w:r w:rsidRPr="00770EB1">
        <w:rPr>
          <w:rFonts w:ascii="Arial" w:eastAsia="Times New Roman" w:hAnsi="Arial" w:cs="Arial"/>
          <w:sz w:val="24"/>
          <w:szCs w:val="24"/>
          <w:lang w:val="en-US" w:eastAsia="ar-SA"/>
        </w:rPr>
        <w:t>transcritical</w:t>
      </w:r>
      <w:r w:rsidRPr="00915F3E">
        <w:rPr>
          <w:rFonts w:ascii="Arial" w:eastAsia="Times New Roman" w:hAnsi="Arial" w:cs="Arial"/>
          <w:sz w:val="24"/>
          <w:szCs w:val="24"/>
          <w:lang w:eastAsia="ar-SA"/>
        </w:rPr>
        <w:t xml:space="preserve"> </w:t>
      </w:r>
      <w:r w:rsidRPr="00770EB1">
        <w:rPr>
          <w:rFonts w:ascii="Arial" w:eastAsia="Times New Roman" w:hAnsi="Arial" w:cs="Arial"/>
          <w:sz w:val="24"/>
          <w:szCs w:val="24"/>
          <w:lang w:val="en-US" w:eastAsia="ar-SA"/>
        </w:rPr>
        <w:t>refrigeration</w:t>
      </w:r>
      <w:r w:rsidRPr="00915F3E">
        <w:rPr>
          <w:rFonts w:ascii="Arial" w:eastAsia="Times New Roman" w:hAnsi="Arial" w:cs="Arial"/>
          <w:sz w:val="24"/>
          <w:szCs w:val="24"/>
          <w:lang w:eastAsia="ar-SA"/>
        </w:rPr>
        <w:t xml:space="preserve"> </w:t>
      </w:r>
      <w:r w:rsidRPr="00770EB1">
        <w:rPr>
          <w:rFonts w:ascii="Arial" w:eastAsia="Times New Roman" w:hAnsi="Arial" w:cs="Arial"/>
          <w:sz w:val="24"/>
          <w:szCs w:val="24"/>
          <w:lang w:val="en-US" w:eastAsia="ar-SA"/>
        </w:rPr>
        <w:t>system</w:t>
      </w:r>
      <w:r w:rsidRPr="00770EB1">
        <w:rPr>
          <w:rFonts w:ascii="Arial" w:eastAsia="Times New Roman" w:hAnsi="Arial" w:cs="Arial"/>
          <w:sz w:val="24"/>
          <w:szCs w:val="24"/>
          <w:lang w:eastAsia="ar-SA"/>
        </w:rPr>
        <w:t>): Система охлаждения, где давление на стороне высокого давления выше давления, при котором газообразное и жидкое состояния хладагента могут сосуществовать в термодинамическом равновесии.</w:t>
      </w:r>
    </w:p>
    <w:p w14:paraId="4146F5F2" w14:textId="77777777" w:rsidR="00770EB1" w:rsidRPr="00770EB1" w:rsidRDefault="00770EB1" w:rsidP="00770EB1">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3.6.106 </w:t>
      </w:r>
      <w:r w:rsidRPr="00770EB1">
        <w:rPr>
          <w:rFonts w:ascii="Arial" w:eastAsia="Times New Roman" w:hAnsi="Arial" w:cs="Arial"/>
          <w:b/>
          <w:sz w:val="24"/>
          <w:szCs w:val="24"/>
          <w:lang w:eastAsia="ar-SA"/>
        </w:rPr>
        <w:t>охладитель газа</w:t>
      </w:r>
      <w:r w:rsidRPr="00770EB1">
        <w:rPr>
          <w:rFonts w:ascii="Arial" w:eastAsia="Times New Roman" w:hAnsi="Arial" w:cs="Arial"/>
          <w:sz w:val="24"/>
          <w:szCs w:val="24"/>
          <w:lang w:eastAsia="ar-SA"/>
        </w:rPr>
        <w:t xml:space="preserve"> (</w:t>
      </w:r>
      <w:r w:rsidRPr="00770EB1">
        <w:rPr>
          <w:rFonts w:ascii="Arial" w:eastAsia="Times New Roman" w:hAnsi="Arial" w:cs="Arial"/>
          <w:sz w:val="24"/>
          <w:szCs w:val="24"/>
          <w:lang w:val="en-US" w:eastAsia="ar-SA"/>
        </w:rPr>
        <w:t>gas</w:t>
      </w:r>
      <w:r w:rsidRPr="00915F3E">
        <w:rPr>
          <w:rFonts w:ascii="Arial" w:eastAsia="Times New Roman" w:hAnsi="Arial" w:cs="Arial"/>
          <w:sz w:val="24"/>
          <w:szCs w:val="24"/>
          <w:lang w:eastAsia="ar-SA"/>
        </w:rPr>
        <w:t xml:space="preserve"> </w:t>
      </w:r>
      <w:r w:rsidRPr="00770EB1">
        <w:rPr>
          <w:rFonts w:ascii="Arial" w:eastAsia="Times New Roman" w:hAnsi="Arial" w:cs="Arial"/>
          <w:sz w:val="24"/>
          <w:szCs w:val="24"/>
          <w:lang w:val="en-US" w:eastAsia="ar-SA"/>
        </w:rPr>
        <w:t>cooler</w:t>
      </w:r>
      <w:r w:rsidRPr="00770EB1">
        <w:rPr>
          <w:rFonts w:ascii="Arial" w:eastAsia="Times New Roman" w:hAnsi="Arial" w:cs="Arial"/>
          <w:sz w:val="24"/>
          <w:szCs w:val="24"/>
          <w:lang w:eastAsia="ar-SA"/>
        </w:rPr>
        <w:t>): Теплообменник, в котором после сжатия хладагент охлаждается путем передачи тепла во внешнюю охлаждающую среду, без изменения состояния.</w:t>
      </w:r>
    </w:p>
    <w:p w14:paraId="5A561C81" w14:textId="77777777" w:rsidR="00770EB1" w:rsidRPr="00770EB1" w:rsidRDefault="00770EB1" w:rsidP="00770EB1">
      <w:pPr>
        <w:widowControl w:val="0"/>
        <w:spacing w:after="0" w:line="360" w:lineRule="auto"/>
        <w:ind w:firstLine="567"/>
        <w:jc w:val="both"/>
        <w:rPr>
          <w:rFonts w:ascii="Arial" w:eastAsia="Times New Roman" w:hAnsi="Arial" w:cs="Arial"/>
          <w:sz w:val="24"/>
          <w:szCs w:val="24"/>
          <w:lang w:eastAsia="ar-SA"/>
        </w:rPr>
      </w:pPr>
    </w:p>
    <w:p w14:paraId="1ABF032A" w14:textId="768480B9" w:rsidR="00E23445" w:rsidRPr="00770EB1" w:rsidRDefault="00770EB1" w:rsidP="00770EB1">
      <w:pPr>
        <w:widowControl w:val="0"/>
        <w:spacing w:after="0" w:line="360" w:lineRule="auto"/>
        <w:ind w:firstLine="567"/>
        <w:jc w:val="both"/>
        <w:rPr>
          <w:rFonts w:ascii="Arial" w:eastAsia="Times New Roman" w:hAnsi="Arial" w:cs="Arial"/>
          <w:szCs w:val="24"/>
          <w:lang w:eastAsia="ar-SA"/>
        </w:rPr>
      </w:pPr>
      <w:r w:rsidRPr="00932FD7">
        <w:rPr>
          <w:rFonts w:ascii="Arial" w:eastAsia="Times New Roman" w:hAnsi="Arial" w:cs="Arial"/>
          <w:spacing w:val="40"/>
          <w:szCs w:val="24"/>
          <w:lang w:eastAsia="ar-SA"/>
        </w:rPr>
        <w:lastRenderedPageBreak/>
        <w:t>Примечание</w:t>
      </w:r>
      <w:r w:rsidRPr="00932FD7">
        <w:rPr>
          <w:rFonts w:ascii="Arial" w:eastAsia="Times New Roman" w:hAnsi="Arial" w:cs="Arial"/>
          <w:szCs w:val="24"/>
          <w:lang w:eastAsia="ar-SA"/>
        </w:rPr>
        <w:t xml:space="preserve"> 1 –</w:t>
      </w:r>
      <w:r>
        <w:rPr>
          <w:rFonts w:ascii="Arial" w:eastAsia="Times New Roman" w:hAnsi="Arial" w:cs="Arial"/>
          <w:szCs w:val="24"/>
          <w:lang w:eastAsia="ar-SA"/>
        </w:rPr>
        <w:t xml:space="preserve"> </w:t>
      </w:r>
      <w:r w:rsidRPr="00770EB1">
        <w:rPr>
          <w:rFonts w:ascii="Arial" w:eastAsia="Times New Roman" w:hAnsi="Arial" w:cs="Arial"/>
          <w:b/>
          <w:szCs w:val="24"/>
          <w:lang w:eastAsia="ar-SA"/>
        </w:rPr>
        <w:t>Охладитель газа</w:t>
      </w:r>
      <w:r w:rsidRPr="00770EB1">
        <w:rPr>
          <w:rFonts w:ascii="Arial" w:eastAsia="Times New Roman" w:hAnsi="Arial" w:cs="Arial"/>
          <w:szCs w:val="24"/>
          <w:lang w:eastAsia="ar-SA"/>
        </w:rPr>
        <w:t xml:space="preserve"> обычно используют в </w:t>
      </w:r>
      <w:r w:rsidRPr="00770EB1">
        <w:rPr>
          <w:rFonts w:ascii="Arial" w:eastAsia="Times New Roman" w:hAnsi="Arial" w:cs="Arial"/>
          <w:b/>
          <w:szCs w:val="24"/>
          <w:lang w:eastAsia="ar-SA"/>
        </w:rPr>
        <w:t>сверхкритических системах охлаждения.</w:t>
      </w:r>
    </w:p>
    <w:p w14:paraId="2CE927DE" w14:textId="77777777" w:rsidR="00E23445" w:rsidRDefault="00E23445" w:rsidP="00A811B3">
      <w:pPr>
        <w:widowControl w:val="0"/>
        <w:spacing w:after="0" w:line="360" w:lineRule="auto"/>
        <w:ind w:firstLine="567"/>
        <w:jc w:val="both"/>
        <w:rPr>
          <w:rFonts w:ascii="Arial" w:eastAsia="Times New Roman" w:hAnsi="Arial" w:cs="Arial"/>
          <w:sz w:val="24"/>
          <w:szCs w:val="24"/>
          <w:lang w:eastAsia="ar-SA"/>
        </w:rPr>
      </w:pPr>
    </w:p>
    <w:p w14:paraId="2CCB5B53" w14:textId="77777777" w:rsidR="00E263DC" w:rsidRPr="00DA05AF" w:rsidRDefault="00E263DC" w:rsidP="00E263DC">
      <w:pPr>
        <w:widowControl w:val="0"/>
        <w:spacing w:after="0" w:line="360" w:lineRule="auto"/>
        <w:ind w:firstLine="567"/>
        <w:jc w:val="both"/>
        <w:rPr>
          <w:rFonts w:ascii="Arial" w:eastAsia="Times New Roman" w:hAnsi="Arial" w:cs="Arial"/>
          <w:b/>
          <w:sz w:val="24"/>
          <w:szCs w:val="24"/>
          <w:lang w:eastAsia="ar-SA"/>
        </w:rPr>
      </w:pPr>
      <w:r w:rsidRPr="00DA05AF">
        <w:rPr>
          <w:rFonts w:ascii="Arial" w:eastAsia="Times New Roman" w:hAnsi="Arial" w:cs="Arial"/>
          <w:b/>
          <w:sz w:val="24"/>
          <w:szCs w:val="24"/>
          <w:lang w:eastAsia="ar-SA"/>
        </w:rPr>
        <w:t>3.7 Определения, относящиеся к компонентам безопасности</w:t>
      </w:r>
    </w:p>
    <w:p w14:paraId="568A6D14" w14:textId="08EDFB89" w:rsidR="00153698" w:rsidRPr="00D37808" w:rsidRDefault="006A6EF0"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3.7.101</w:t>
      </w:r>
      <w:r w:rsidR="00D37808" w:rsidRPr="00D37808">
        <w:rPr>
          <w:rFonts w:ascii="Arial" w:eastAsia="Times New Roman" w:hAnsi="Arial" w:cs="Arial"/>
          <w:sz w:val="24"/>
          <w:szCs w:val="24"/>
          <w:lang w:eastAsia="ar-SA"/>
        </w:rPr>
        <w:t xml:space="preserve"> </w:t>
      </w:r>
      <w:r w:rsidR="00D37808" w:rsidRPr="00D37808">
        <w:rPr>
          <w:rFonts w:ascii="Arial" w:eastAsia="Times New Roman" w:hAnsi="Arial" w:cs="Arial"/>
          <w:b/>
          <w:sz w:val="24"/>
          <w:szCs w:val="24"/>
          <w:lang w:eastAsia="ar-SA"/>
        </w:rPr>
        <w:t>разрывная мембрана</w:t>
      </w:r>
      <w:r w:rsidR="00D37808" w:rsidRPr="00D37808">
        <w:rPr>
          <w:rFonts w:ascii="Arial" w:eastAsia="Times New Roman" w:hAnsi="Arial" w:cs="Arial"/>
          <w:sz w:val="24"/>
          <w:szCs w:val="24"/>
          <w:lang w:eastAsia="ar-SA"/>
        </w:rPr>
        <w:t xml:space="preserve"> (</w:t>
      </w:r>
      <w:r w:rsidR="00D37808" w:rsidRPr="00D37808">
        <w:rPr>
          <w:rFonts w:ascii="Arial" w:eastAsia="Times New Roman" w:hAnsi="Arial" w:cs="Arial"/>
          <w:sz w:val="24"/>
          <w:szCs w:val="24"/>
          <w:lang w:val="en-US" w:eastAsia="ar-SA"/>
        </w:rPr>
        <w:t>bursting</w:t>
      </w:r>
      <w:r w:rsidR="00D37808" w:rsidRPr="00D37808">
        <w:rPr>
          <w:rFonts w:ascii="Arial" w:eastAsia="Times New Roman" w:hAnsi="Arial" w:cs="Arial"/>
          <w:sz w:val="24"/>
          <w:szCs w:val="24"/>
          <w:lang w:eastAsia="ar-SA"/>
        </w:rPr>
        <w:t xml:space="preserve"> </w:t>
      </w:r>
      <w:r w:rsidR="00D37808" w:rsidRPr="00D37808">
        <w:rPr>
          <w:rFonts w:ascii="Arial" w:eastAsia="Times New Roman" w:hAnsi="Arial" w:cs="Arial"/>
          <w:sz w:val="24"/>
          <w:szCs w:val="24"/>
          <w:lang w:val="en-US" w:eastAsia="ar-SA"/>
        </w:rPr>
        <w:t>disc</w:t>
      </w:r>
      <w:r w:rsidR="00D37808" w:rsidRPr="00D37808">
        <w:rPr>
          <w:rFonts w:ascii="Arial" w:eastAsia="Times New Roman" w:hAnsi="Arial" w:cs="Arial"/>
          <w:sz w:val="24"/>
          <w:szCs w:val="24"/>
          <w:lang w:eastAsia="ar-SA"/>
        </w:rPr>
        <w:t>): Мембрана или фольга, которая разрывается при заданном давлении для снижения давления в системе охлаждения.</w:t>
      </w:r>
    </w:p>
    <w:p w14:paraId="4A62D9A3" w14:textId="164DBADC" w:rsidR="00E263DC" w:rsidRDefault="00D37808" w:rsidP="00A811B3">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3.7.102 </w:t>
      </w:r>
      <w:r w:rsidRPr="00D37808">
        <w:rPr>
          <w:rFonts w:ascii="Arial" w:eastAsia="Times New Roman" w:hAnsi="Arial" w:cs="Arial"/>
          <w:b/>
          <w:sz w:val="24"/>
          <w:szCs w:val="24"/>
          <w:lang w:eastAsia="ar-SA"/>
        </w:rPr>
        <w:t>устройство сброса давления</w:t>
      </w:r>
      <w:r w:rsidRPr="00D37808">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pressure</w:t>
      </w:r>
      <w:r w:rsidRPr="00915F3E">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relief</w:t>
      </w:r>
      <w:r w:rsidRPr="00915F3E">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device</w:t>
      </w:r>
      <w:r w:rsidRPr="00D37808">
        <w:rPr>
          <w:rFonts w:ascii="Arial" w:eastAsia="Times New Roman" w:hAnsi="Arial" w:cs="Arial"/>
          <w:sz w:val="24"/>
          <w:szCs w:val="24"/>
          <w:lang w:eastAsia="ar-SA"/>
        </w:rPr>
        <w:t>): Чувствительное к давлению устройство, предназначенное для снижения давления автоматически, при повышении давления внутри системы охлаждения выше давления, заданного в устройстве.</w:t>
      </w:r>
    </w:p>
    <w:p w14:paraId="4D441576" w14:textId="77777777" w:rsidR="00E263DC" w:rsidRDefault="00E263DC" w:rsidP="00A811B3">
      <w:pPr>
        <w:widowControl w:val="0"/>
        <w:spacing w:after="0" w:line="360" w:lineRule="auto"/>
        <w:ind w:firstLine="567"/>
        <w:jc w:val="both"/>
        <w:rPr>
          <w:rFonts w:ascii="Arial" w:eastAsia="Times New Roman" w:hAnsi="Arial" w:cs="Arial"/>
          <w:sz w:val="24"/>
          <w:szCs w:val="24"/>
          <w:lang w:eastAsia="ar-SA"/>
        </w:rPr>
      </w:pPr>
    </w:p>
    <w:p w14:paraId="6EF25244" w14:textId="77777777" w:rsidR="00D37808" w:rsidRDefault="00D37808" w:rsidP="00D37808">
      <w:pPr>
        <w:widowControl w:val="0"/>
        <w:spacing w:after="0" w:line="360" w:lineRule="auto"/>
        <w:ind w:firstLine="567"/>
        <w:jc w:val="both"/>
        <w:rPr>
          <w:rFonts w:ascii="Arial" w:eastAsia="Times New Roman" w:hAnsi="Arial" w:cs="Arial"/>
          <w:sz w:val="24"/>
          <w:szCs w:val="24"/>
          <w:lang w:eastAsia="ar-SA"/>
        </w:rPr>
      </w:pPr>
      <w:r w:rsidRPr="00DA05AF">
        <w:rPr>
          <w:rFonts w:ascii="Arial" w:eastAsia="Times New Roman" w:hAnsi="Arial" w:cs="Arial"/>
          <w:b/>
          <w:sz w:val="24"/>
          <w:szCs w:val="24"/>
          <w:lang w:eastAsia="ar-SA"/>
        </w:rPr>
        <w:t>3.8 Определения, относящиеся к разнородным терминам</w:t>
      </w:r>
    </w:p>
    <w:p w14:paraId="49B3B966" w14:textId="11FBEBA5" w:rsidR="00CE4E96" w:rsidRDefault="00D37808" w:rsidP="00CE4E96">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3.</w:t>
      </w:r>
      <w:r w:rsidRPr="00D37808">
        <w:rPr>
          <w:rFonts w:ascii="Arial" w:eastAsia="Times New Roman" w:hAnsi="Arial" w:cs="Arial"/>
          <w:sz w:val="24"/>
          <w:szCs w:val="24"/>
          <w:lang w:eastAsia="ar-SA"/>
        </w:rPr>
        <w:t>8</w:t>
      </w:r>
      <w:r>
        <w:rPr>
          <w:rFonts w:ascii="Arial" w:eastAsia="Times New Roman" w:hAnsi="Arial" w:cs="Arial"/>
          <w:sz w:val="24"/>
          <w:szCs w:val="24"/>
          <w:lang w:eastAsia="ar-SA"/>
        </w:rPr>
        <w:t>.101</w:t>
      </w:r>
      <w:r w:rsidRPr="00D37808">
        <w:rPr>
          <w:rFonts w:ascii="Arial" w:eastAsia="Times New Roman" w:hAnsi="Arial" w:cs="Arial"/>
          <w:sz w:val="24"/>
          <w:szCs w:val="24"/>
          <w:lang w:eastAsia="ar-SA"/>
        </w:rPr>
        <w:t xml:space="preserve"> </w:t>
      </w:r>
      <w:r w:rsidRPr="00D37808">
        <w:rPr>
          <w:rFonts w:ascii="Arial" w:eastAsia="Times New Roman" w:hAnsi="Arial" w:cs="Arial"/>
          <w:b/>
          <w:sz w:val="24"/>
          <w:szCs w:val="24"/>
          <w:lang w:eastAsia="ar-SA"/>
        </w:rPr>
        <w:t>максимально допустимое давление</w:t>
      </w:r>
      <w:r w:rsidRPr="00D37808">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maximum</w:t>
      </w:r>
      <w:r w:rsidRPr="00CE4E96">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allowable</w:t>
      </w:r>
      <w:r w:rsidRPr="00CE4E96">
        <w:rPr>
          <w:rFonts w:ascii="Arial" w:eastAsia="Times New Roman" w:hAnsi="Arial" w:cs="Arial"/>
          <w:sz w:val="24"/>
          <w:szCs w:val="24"/>
          <w:lang w:eastAsia="ar-SA"/>
        </w:rPr>
        <w:t xml:space="preserve"> </w:t>
      </w:r>
      <w:r w:rsidRPr="00D37808">
        <w:rPr>
          <w:rFonts w:ascii="Arial" w:eastAsia="Times New Roman" w:hAnsi="Arial" w:cs="Arial"/>
          <w:sz w:val="24"/>
          <w:szCs w:val="24"/>
          <w:lang w:val="en-US" w:eastAsia="ar-SA"/>
        </w:rPr>
        <w:t>pressure</w:t>
      </w:r>
      <w:r w:rsidRPr="00D37808">
        <w:rPr>
          <w:rFonts w:ascii="Arial" w:eastAsia="Times New Roman" w:hAnsi="Arial" w:cs="Arial"/>
          <w:sz w:val="24"/>
          <w:szCs w:val="24"/>
          <w:lang w:eastAsia="ar-SA"/>
        </w:rPr>
        <w:t>)</w:t>
      </w:r>
      <w:r>
        <w:rPr>
          <w:rFonts w:ascii="Arial" w:eastAsia="Times New Roman" w:hAnsi="Arial" w:cs="Arial"/>
          <w:sz w:val="24"/>
          <w:szCs w:val="24"/>
          <w:lang w:eastAsia="ar-SA"/>
        </w:rPr>
        <w:t>;</w:t>
      </w:r>
      <w:r w:rsidRPr="00D37808">
        <w:rPr>
          <w:rFonts w:ascii="Arial" w:eastAsia="Times New Roman" w:hAnsi="Arial" w:cs="Arial"/>
          <w:sz w:val="24"/>
          <w:szCs w:val="24"/>
          <w:lang w:eastAsia="ar-SA"/>
        </w:rPr>
        <w:t xml:space="preserve"> </w:t>
      </w:r>
      <w:r w:rsidRPr="00D37808">
        <w:rPr>
          <w:rFonts w:ascii="Arial" w:eastAsia="Times New Roman" w:hAnsi="Arial" w:cs="Arial"/>
          <w:b/>
          <w:i/>
          <w:sz w:val="24"/>
          <w:szCs w:val="24"/>
          <w:lang w:eastAsia="ar-SA"/>
        </w:rPr>
        <w:t>PS</w:t>
      </w:r>
      <w:r>
        <w:rPr>
          <w:rFonts w:ascii="Arial" w:eastAsia="Times New Roman" w:hAnsi="Arial" w:cs="Arial"/>
          <w:sz w:val="24"/>
          <w:szCs w:val="24"/>
          <w:lang w:eastAsia="ar-SA"/>
        </w:rPr>
        <w:t>:</w:t>
      </w:r>
      <w:r w:rsidR="00CE4E96" w:rsidRPr="00CE4E96">
        <w:rPr>
          <w:rFonts w:ascii="Arial" w:eastAsia="Times New Roman" w:hAnsi="Arial" w:cs="Arial"/>
          <w:sz w:val="24"/>
          <w:szCs w:val="24"/>
          <w:lang w:eastAsia="ar-SA"/>
        </w:rPr>
        <w:t xml:space="preserve"> </w:t>
      </w:r>
      <w:r w:rsidR="00CE4E96" w:rsidRPr="00D37808">
        <w:rPr>
          <w:rFonts w:ascii="Arial" w:eastAsia="Times New Roman" w:hAnsi="Arial" w:cs="Arial"/>
          <w:sz w:val="24"/>
          <w:szCs w:val="24"/>
          <w:lang w:eastAsia="ar-SA"/>
        </w:rPr>
        <w:t xml:space="preserve">максимальное давление, на которое рассчитан </w:t>
      </w:r>
      <w:r w:rsidR="00CE4E96" w:rsidRPr="00CE4E96">
        <w:rPr>
          <w:rFonts w:ascii="Arial" w:eastAsia="Times New Roman" w:hAnsi="Arial" w:cs="Arial"/>
          <w:sz w:val="24"/>
          <w:szCs w:val="24"/>
          <w:lang w:eastAsia="ar-SA"/>
        </w:rPr>
        <w:t>контур охлаждения</w:t>
      </w:r>
      <w:r w:rsidR="00CE4E96">
        <w:rPr>
          <w:rFonts w:ascii="Arial" w:eastAsia="Times New Roman" w:hAnsi="Arial" w:cs="Arial"/>
          <w:sz w:val="24"/>
          <w:szCs w:val="24"/>
          <w:lang w:eastAsia="ar-SA"/>
        </w:rPr>
        <w:t>,</w:t>
      </w:r>
      <w:r w:rsidR="00CE4E96" w:rsidRPr="00D37808">
        <w:rPr>
          <w:rFonts w:ascii="Arial" w:eastAsia="Times New Roman" w:hAnsi="Arial" w:cs="Arial"/>
          <w:sz w:val="24"/>
          <w:szCs w:val="24"/>
          <w:lang w:eastAsia="ar-SA"/>
        </w:rPr>
        <w:t xml:space="preserve"> его часть или компонент, согласно данным </w:t>
      </w:r>
      <w:r w:rsidR="00CE4E96">
        <w:rPr>
          <w:rFonts w:ascii="Arial" w:eastAsia="Times New Roman" w:hAnsi="Arial" w:cs="Arial"/>
          <w:sz w:val="24"/>
          <w:szCs w:val="24"/>
          <w:lang w:eastAsia="ar-SA"/>
        </w:rPr>
        <w:t>изготовителя</w:t>
      </w:r>
      <w:r w:rsidR="00CE4E96" w:rsidRPr="00D37808">
        <w:rPr>
          <w:rFonts w:ascii="Arial" w:eastAsia="Times New Roman" w:hAnsi="Arial" w:cs="Arial"/>
          <w:sz w:val="24"/>
          <w:szCs w:val="24"/>
          <w:lang w:eastAsia="ar-SA"/>
        </w:rPr>
        <w:t>.</w:t>
      </w:r>
    </w:p>
    <w:p w14:paraId="47F82223" w14:textId="298355F2" w:rsidR="00E263DC" w:rsidRPr="00D37808" w:rsidRDefault="00E263DC" w:rsidP="00A811B3">
      <w:pPr>
        <w:widowControl w:val="0"/>
        <w:spacing w:after="0" w:line="360" w:lineRule="auto"/>
        <w:ind w:firstLine="567"/>
        <w:jc w:val="both"/>
        <w:rPr>
          <w:rFonts w:ascii="Arial" w:eastAsia="Times New Roman" w:hAnsi="Arial" w:cs="Arial"/>
          <w:sz w:val="24"/>
          <w:szCs w:val="24"/>
          <w:lang w:eastAsia="ar-SA"/>
        </w:rPr>
      </w:pPr>
    </w:p>
    <w:p w14:paraId="1542837E" w14:textId="06F3E5F7" w:rsidR="00E263DC" w:rsidRDefault="00CE4E96" w:rsidP="00A811B3">
      <w:pPr>
        <w:widowControl w:val="0"/>
        <w:spacing w:after="0" w:line="360" w:lineRule="auto"/>
        <w:ind w:firstLine="567"/>
        <w:jc w:val="both"/>
        <w:rPr>
          <w:rFonts w:ascii="Arial" w:eastAsia="Times New Roman" w:hAnsi="Arial" w:cs="Arial"/>
          <w:szCs w:val="24"/>
          <w:lang w:eastAsia="ar-SA"/>
        </w:rPr>
      </w:pPr>
      <w:r w:rsidRPr="00932FD7">
        <w:rPr>
          <w:rFonts w:ascii="Arial" w:eastAsia="Times New Roman" w:hAnsi="Arial" w:cs="Arial"/>
          <w:spacing w:val="40"/>
          <w:szCs w:val="24"/>
          <w:lang w:eastAsia="ar-SA"/>
        </w:rPr>
        <w:t>Примечание</w:t>
      </w:r>
      <w:r w:rsidRPr="00932FD7">
        <w:rPr>
          <w:rFonts w:ascii="Arial" w:eastAsia="Times New Roman" w:hAnsi="Arial" w:cs="Arial"/>
          <w:szCs w:val="24"/>
          <w:lang w:eastAsia="ar-SA"/>
        </w:rPr>
        <w:t xml:space="preserve"> 1 –</w:t>
      </w:r>
      <w:r>
        <w:rPr>
          <w:rFonts w:ascii="Arial" w:eastAsia="Times New Roman" w:hAnsi="Arial" w:cs="Arial"/>
          <w:szCs w:val="24"/>
          <w:lang w:eastAsia="ar-SA"/>
        </w:rPr>
        <w:t xml:space="preserve"> </w:t>
      </w:r>
      <w:r w:rsidRPr="00CE4E96">
        <w:rPr>
          <w:rFonts w:ascii="Arial" w:eastAsia="Times New Roman" w:hAnsi="Arial" w:cs="Arial"/>
          <w:szCs w:val="24"/>
          <w:lang w:eastAsia="ar-SA"/>
        </w:rPr>
        <w:t>Например, в контур</w:t>
      </w:r>
      <w:r>
        <w:rPr>
          <w:rFonts w:ascii="Arial" w:eastAsia="Times New Roman" w:hAnsi="Arial" w:cs="Arial"/>
          <w:szCs w:val="24"/>
          <w:lang w:eastAsia="ar-SA"/>
        </w:rPr>
        <w:t>е</w:t>
      </w:r>
      <w:r w:rsidRPr="00CE4E96">
        <w:rPr>
          <w:rFonts w:ascii="Arial" w:eastAsia="Times New Roman" w:hAnsi="Arial" w:cs="Arial"/>
          <w:szCs w:val="24"/>
          <w:lang w:eastAsia="ar-SA"/>
        </w:rPr>
        <w:t xml:space="preserve"> охлаждения может быть сторона высокого давления, сторона низкого давления или промежуточная сторона.</w:t>
      </w:r>
    </w:p>
    <w:p w14:paraId="33BB2608" w14:textId="77777777" w:rsidR="00E263DC" w:rsidRDefault="00E263DC" w:rsidP="00A811B3">
      <w:pPr>
        <w:widowControl w:val="0"/>
        <w:spacing w:after="0" w:line="360" w:lineRule="auto"/>
        <w:ind w:firstLine="567"/>
        <w:jc w:val="both"/>
        <w:rPr>
          <w:rFonts w:ascii="Arial" w:eastAsia="Times New Roman" w:hAnsi="Arial" w:cs="Arial"/>
          <w:sz w:val="24"/>
          <w:szCs w:val="24"/>
          <w:lang w:eastAsia="ar-SA"/>
        </w:rPr>
      </w:pPr>
    </w:p>
    <w:p w14:paraId="1E64A25C" w14:textId="2BEED9D0" w:rsidR="00CE4E96" w:rsidRPr="00CE4E96" w:rsidRDefault="00CE4E96" w:rsidP="00CE4E96">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3.</w:t>
      </w:r>
      <w:r w:rsidRPr="00D37808">
        <w:rPr>
          <w:rFonts w:ascii="Arial" w:eastAsia="Times New Roman" w:hAnsi="Arial" w:cs="Arial"/>
          <w:sz w:val="24"/>
          <w:szCs w:val="24"/>
          <w:lang w:eastAsia="ar-SA"/>
        </w:rPr>
        <w:t>8</w:t>
      </w:r>
      <w:r>
        <w:rPr>
          <w:rFonts w:ascii="Arial" w:eastAsia="Times New Roman" w:hAnsi="Arial" w:cs="Arial"/>
          <w:sz w:val="24"/>
          <w:szCs w:val="24"/>
          <w:lang w:eastAsia="ar-SA"/>
        </w:rPr>
        <w:t xml:space="preserve">.102 </w:t>
      </w:r>
      <w:r w:rsidRPr="00CE4E96">
        <w:rPr>
          <w:rFonts w:ascii="Arial" w:eastAsia="Times New Roman" w:hAnsi="Arial" w:cs="Arial"/>
          <w:b/>
          <w:sz w:val="24"/>
          <w:szCs w:val="24"/>
          <w:lang w:eastAsia="ar-SA"/>
        </w:rPr>
        <w:t>воспламеняющийся хладагент</w:t>
      </w:r>
      <w:r w:rsidRPr="00CE4E96">
        <w:rPr>
          <w:rFonts w:ascii="Arial" w:eastAsia="Times New Roman" w:hAnsi="Arial" w:cs="Arial"/>
          <w:sz w:val="24"/>
          <w:szCs w:val="24"/>
          <w:lang w:eastAsia="ar-SA"/>
        </w:rPr>
        <w:t xml:space="preserve"> (</w:t>
      </w:r>
      <w:r w:rsidRPr="00CE4E96">
        <w:rPr>
          <w:rFonts w:ascii="Arial" w:eastAsia="Times New Roman" w:hAnsi="Arial" w:cs="Arial"/>
          <w:sz w:val="24"/>
          <w:szCs w:val="24"/>
          <w:lang w:val="en-US" w:eastAsia="ar-SA"/>
        </w:rPr>
        <w:t>flammable</w:t>
      </w:r>
      <w:r w:rsidRPr="00FB54CD">
        <w:rPr>
          <w:rFonts w:ascii="Arial" w:eastAsia="Times New Roman" w:hAnsi="Arial" w:cs="Arial"/>
          <w:sz w:val="24"/>
          <w:szCs w:val="24"/>
          <w:lang w:eastAsia="ar-SA"/>
        </w:rPr>
        <w:t xml:space="preserve"> </w:t>
      </w:r>
      <w:r w:rsidRPr="00CE4E96">
        <w:rPr>
          <w:rFonts w:ascii="Arial" w:eastAsia="Times New Roman" w:hAnsi="Arial" w:cs="Arial"/>
          <w:sz w:val="24"/>
          <w:szCs w:val="24"/>
          <w:lang w:val="en-US" w:eastAsia="ar-SA"/>
        </w:rPr>
        <w:t>refrigerant</w:t>
      </w:r>
      <w:r w:rsidRPr="00CE4E96">
        <w:rPr>
          <w:rFonts w:ascii="Arial" w:eastAsia="Times New Roman" w:hAnsi="Arial" w:cs="Arial"/>
          <w:sz w:val="24"/>
          <w:szCs w:val="24"/>
          <w:lang w:eastAsia="ar-SA"/>
        </w:rPr>
        <w:t xml:space="preserve">): Хладагент, по классификации </w:t>
      </w:r>
      <w:r w:rsidR="00FB54CD" w:rsidRPr="00FB54CD">
        <w:rPr>
          <w:rFonts w:ascii="Arial" w:eastAsia="Times New Roman" w:hAnsi="Arial" w:cs="Arial"/>
          <w:sz w:val="24"/>
          <w:szCs w:val="24"/>
          <w:lang w:eastAsia="ar-SA"/>
        </w:rPr>
        <w:t xml:space="preserve">безопасности </w:t>
      </w:r>
      <w:r w:rsidRPr="00CE4E96">
        <w:rPr>
          <w:rFonts w:ascii="Arial" w:eastAsia="Times New Roman" w:hAnsi="Arial" w:cs="Arial"/>
          <w:sz w:val="24"/>
          <w:szCs w:val="24"/>
          <w:lang w:eastAsia="ar-SA"/>
        </w:rPr>
        <w:t>относящийся к</w:t>
      </w:r>
      <w:r w:rsidR="00FB54CD">
        <w:rPr>
          <w:rFonts w:ascii="Arial" w:eastAsia="Times New Roman" w:hAnsi="Arial" w:cs="Arial"/>
          <w:sz w:val="24"/>
          <w:szCs w:val="24"/>
          <w:lang w:eastAsia="ar-SA"/>
        </w:rPr>
        <w:t xml:space="preserve"> группам </w:t>
      </w:r>
      <w:r w:rsidR="00FB54CD">
        <w:rPr>
          <w:rFonts w:ascii="Arial" w:eastAsia="Times New Roman" w:hAnsi="Arial" w:cs="Arial"/>
          <w:sz w:val="24"/>
          <w:szCs w:val="24"/>
          <w:lang w:val="en-US" w:eastAsia="ar-SA"/>
        </w:rPr>
        <w:t>A</w:t>
      </w:r>
      <w:r w:rsidR="00FB54CD" w:rsidRPr="00FB54CD">
        <w:rPr>
          <w:rFonts w:ascii="Arial" w:eastAsia="Times New Roman" w:hAnsi="Arial" w:cs="Arial"/>
          <w:sz w:val="24"/>
          <w:szCs w:val="24"/>
          <w:lang w:eastAsia="ar-SA"/>
        </w:rPr>
        <w:t>2</w:t>
      </w:r>
      <w:r w:rsidR="00FB54CD">
        <w:rPr>
          <w:rFonts w:ascii="Arial" w:eastAsia="Times New Roman" w:hAnsi="Arial" w:cs="Arial"/>
          <w:sz w:val="24"/>
          <w:szCs w:val="24"/>
          <w:lang w:val="en-US" w:eastAsia="ar-SA"/>
        </w:rPr>
        <w:t>L</w:t>
      </w:r>
      <w:r w:rsidR="00FB54CD">
        <w:rPr>
          <w:rFonts w:ascii="Arial" w:eastAsia="Times New Roman" w:hAnsi="Arial" w:cs="Arial"/>
          <w:sz w:val="24"/>
          <w:szCs w:val="24"/>
          <w:lang w:eastAsia="ar-SA"/>
        </w:rPr>
        <w:t>,</w:t>
      </w:r>
      <w:r w:rsidR="00FB54CD" w:rsidRPr="00FB54CD">
        <w:rPr>
          <w:rFonts w:ascii="Arial" w:eastAsia="Times New Roman" w:hAnsi="Arial" w:cs="Arial"/>
          <w:sz w:val="24"/>
          <w:szCs w:val="24"/>
          <w:lang w:eastAsia="ar-SA"/>
        </w:rPr>
        <w:t xml:space="preserve"> </w:t>
      </w:r>
      <w:r w:rsidR="00FB54CD">
        <w:rPr>
          <w:rFonts w:ascii="Arial" w:eastAsia="Times New Roman" w:hAnsi="Arial" w:cs="Arial"/>
          <w:sz w:val="24"/>
          <w:szCs w:val="24"/>
          <w:lang w:val="en-US" w:eastAsia="ar-SA"/>
        </w:rPr>
        <w:t>A</w:t>
      </w:r>
      <w:r w:rsidR="00FB54CD" w:rsidRPr="00FB54CD">
        <w:rPr>
          <w:rFonts w:ascii="Arial" w:eastAsia="Times New Roman" w:hAnsi="Arial" w:cs="Arial"/>
          <w:sz w:val="24"/>
          <w:szCs w:val="24"/>
          <w:lang w:eastAsia="ar-SA"/>
        </w:rPr>
        <w:t>2</w:t>
      </w:r>
      <w:r w:rsidR="00FB54CD">
        <w:rPr>
          <w:rFonts w:ascii="Arial" w:eastAsia="Times New Roman" w:hAnsi="Arial" w:cs="Arial"/>
          <w:sz w:val="24"/>
          <w:szCs w:val="24"/>
          <w:lang w:eastAsia="ar-SA"/>
        </w:rPr>
        <w:t>,</w:t>
      </w:r>
      <w:r w:rsidR="00FB54CD" w:rsidRPr="00FB54CD">
        <w:rPr>
          <w:rFonts w:ascii="Arial" w:eastAsia="Times New Roman" w:hAnsi="Arial" w:cs="Arial"/>
          <w:sz w:val="24"/>
          <w:szCs w:val="24"/>
          <w:lang w:eastAsia="ar-SA"/>
        </w:rPr>
        <w:t xml:space="preserve"> </w:t>
      </w:r>
      <w:r w:rsidR="00FB54CD">
        <w:rPr>
          <w:rFonts w:ascii="Arial" w:eastAsia="Times New Roman" w:hAnsi="Arial" w:cs="Arial"/>
          <w:sz w:val="24"/>
          <w:szCs w:val="24"/>
          <w:lang w:val="en-US" w:eastAsia="ar-SA"/>
        </w:rPr>
        <w:t>A</w:t>
      </w:r>
      <w:r w:rsidR="00FB54CD">
        <w:rPr>
          <w:rFonts w:ascii="Arial" w:eastAsia="Times New Roman" w:hAnsi="Arial" w:cs="Arial"/>
          <w:sz w:val="24"/>
          <w:szCs w:val="24"/>
          <w:lang w:eastAsia="ar-SA"/>
        </w:rPr>
        <w:t xml:space="preserve">3 </w:t>
      </w:r>
      <w:r w:rsidRPr="00CE4E96">
        <w:rPr>
          <w:rFonts w:ascii="Arial" w:eastAsia="Times New Roman" w:hAnsi="Arial" w:cs="Arial"/>
          <w:sz w:val="24"/>
          <w:szCs w:val="24"/>
          <w:lang w:eastAsia="ar-SA"/>
        </w:rPr>
        <w:t xml:space="preserve">по ISO </w:t>
      </w:r>
      <w:r w:rsidR="00FB54CD">
        <w:rPr>
          <w:rFonts w:ascii="Arial" w:eastAsia="Times New Roman" w:hAnsi="Arial" w:cs="Arial"/>
          <w:sz w:val="24"/>
          <w:szCs w:val="24"/>
          <w:lang w:eastAsia="ar-SA"/>
        </w:rPr>
        <w:t>817</w:t>
      </w:r>
      <w:r w:rsidRPr="00CE4E96">
        <w:rPr>
          <w:rFonts w:ascii="Arial" w:eastAsia="Times New Roman" w:hAnsi="Arial" w:cs="Arial"/>
          <w:sz w:val="24"/>
          <w:szCs w:val="24"/>
          <w:lang w:eastAsia="ar-SA"/>
        </w:rPr>
        <w:t>.</w:t>
      </w:r>
    </w:p>
    <w:p w14:paraId="4737728E" w14:textId="77777777" w:rsidR="00CE4E96" w:rsidRPr="00CE4E96" w:rsidRDefault="00CE4E96" w:rsidP="00CE4E96">
      <w:pPr>
        <w:widowControl w:val="0"/>
        <w:spacing w:after="0" w:line="360" w:lineRule="auto"/>
        <w:ind w:firstLine="567"/>
        <w:jc w:val="both"/>
        <w:rPr>
          <w:rFonts w:ascii="Arial" w:eastAsia="Times New Roman" w:hAnsi="Arial" w:cs="Arial"/>
          <w:sz w:val="24"/>
          <w:szCs w:val="24"/>
          <w:lang w:eastAsia="ar-SA"/>
        </w:rPr>
      </w:pPr>
    </w:p>
    <w:p w14:paraId="6D5E0A34" w14:textId="4E87AEC7" w:rsidR="00CE4E96" w:rsidRDefault="00FB54CD" w:rsidP="00CE4E96">
      <w:pPr>
        <w:widowControl w:val="0"/>
        <w:spacing w:after="0" w:line="360" w:lineRule="auto"/>
        <w:ind w:firstLine="567"/>
        <w:jc w:val="both"/>
        <w:rPr>
          <w:rFonts w:ascii="Arial" w:eastAsia="Times New Roman" w:hAnsi="Arial" w:cs="Arial"/>
          <w:sz w:val="24"/>
          <w:szCs w:val="24"/>
          <w:lang w:eastAsia="ar-SA"/>
        </w:rPr>
      </w:pPr>
      <w:r w:rsidRPr="00932FD7">
        <w:rPr>
          <w:rFonts w:ascii="Arial" w:eastAsia="Times New Roman" w:hAnsi="Arial" w:cs="Arial"/>
          <w:spacing w:val="40"/>
          <w:szCs w:val="24"/>
          <w:lang w:eastAsia="ar-SA"/>
        </w:rPr>
        <w:t>Примечание</w:t>
      </w:r>
      <w:r w:rsidRPr="00932FD7">
        <w:rPr>
          <w:rFonts w:ascii="Arial" w:eastAsia="Times New Roman" w:hAnsi="Arial" w:cs="Arial"/>
          <w:szCs w:val="24"/>
          <w:lang w:eastAsia="ar-SA"/>
        </w:rPr>
        <w:t xml:space="preserve"> 1 – </w:t>
      </w:r>
      <w:r w:rsidR="00CE4E96" w:rsidRPr="00FB54CD">
        <w:rPr>
          <w:rFonts w:ascii="Arial" w:eastAsia="Times New Roman" w:hAnsi="Arial" w:cs="Arial"/>
          <w:szCs w:val="24"/>
          <w:lang w:eastAsia="ar-SA"/>
        </w:rPr>
        <w:t>Для смеси хладагентов, которая может быть классифицирована по-разному, для характеристики воспламеняемости используется наиболее неблагоприятная классификация.</w:t>
      </w:r>
    </w:p>
    <w:p w14:paraId="4BBA6EF7" w14:textId="77777777" w:rsidR="00CE4E96" w:rsidRDefault="00CE4E96" w:rsidP="00A811B3">
      <w:pPr>
        <w:widowControl w:val="0"/>
        <w:spacing w:after="0" w:line="360" w:lineRule="auto"/>
        <w:ind w:firstLine="567"/>
        <w:jc w:val="both"/>
        <w:rPr>
          <w:rFonts w:ascii="Arial" w:eastAsia="Times New Roman" w:hAnsi="Arial" w:cs="Arial"/>
          <w:sz w:val="24"/>
          <w:szCs w:val="24"/>
          <w:lang w:eastAsia="ar-SA"/>
        </w:rPr>
      </w:pPr>
    </w:p>
    <w:p w14:paraId="754C6709"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4 Общие требования</w:t>
      </w:r>
    </w:p>
    <w:p w14:paraId="1A292883" w14:textId="77777777" w:rsidR="00556630" w:rsidRPr="004359B2" w:rsidRDefault="00556630" w:rsidP="0055663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Pr="00F8502B">
        <w:rPr>
          <w:rFonts w:ascii="Arial" w:eastAsia="Times New Roman" w:hAnsi="Arial" w:cs="Arial"/>
          <w:sz w:val="24"/>
          <w:szCs w:val="24"/>
          <w:lang w:eastAsia="ar-SA"/>
        </w:rPr>
        <w:t xml:space="preserve"> раздел части 1</w:t>
      </w:r>
      <w:r w:rsidRPr="004359B2">
        <w:rPr>
          <w:rFonts w:ascii="Arial" w:eastAsia="Times New Roman" w:hAnsi="Arial" w:cs="Arial"/>
          <w:sz w:val="24"/>
          <w:szCs w:val="24"/>
          <w:lang w:eastAsia="ar-SA"/>
        </w:rPr>
        <w:t>, за исключением следующего.</w:t>
      </w:r>
    </w:p>
    <w:p w14:paraId="3803E695" w14:textId="77777777" w:rsidR="00556630" w:rsidRPr="004359B2" w:rsidRDefault="00556630" w:rsidP="00556630">
      <w:pPr>
        <w:widowControl w:val="0"/>
        <w:spacing w:after="0" w:line="360" w:lineRule="auto"/>
        <w:ind w:firstLine="567"/>
        <w:jc w:val="both"/>
        <w:rPr>
          <w:rFonts w:ascii="Arial" w:eastAsia="Times New Roman" w:hAnsi="Arial" w:cs="Arial"/>
          <w:sz w:val="24"/>
          <w:szCs w:val="24"/>
          <w:lang w:eastAsia="ar-SA"/>
        </w:rPr>
      </w:pPr>
    </w:p>
    <w:p w14:paraId="682083E5" w14:textId="24B03456" w:rsidR="00E52327" w:rsidRPr="00F8502B" w:rsidRDefault="00556630" w:rsidP="000B0D04">
      <w:pPr>
        <w:widowControl w:val="0"/>
        <w:spacing w:after="0" w:line="360" w:lineRule="auto"/>
        <w:ind w:firstLine="567"/>
        <w:jc w:val="both"/>
        <w:rPr>
          <w:rFonts w:ascii="Arial" w:eastAsia="Times New Roman" w:hAnsi="Arial" w:cs="Arial"/>
          <w:sz w:val="24"/>
          <w:szCs w:val="24"/>
          <w:lang w:eastAsia="ar-SA"/>
        </w:rPr>
      </w:pPr>
      <w:r w:rsidRPr="00877DAA">
        <w:rPr>
          <w:rFonts w:ascii="Arial" w:eastAsia="Times New Roman" w:hAnsi="Arial" w:cs="Arial"/>
          <w:i/>
          <w:sz w:val="24"/>
          <w:szCs w:val="24"/>
          <w:lang w:eastAsia="ar-SA"/>
        </w:rPr>
        <w:t>Дополнение</w:t>
      </w:r>
    </w:p>
    <w:p w14:paraId="0E7550E0" w14:textId="77777777" w:rsidR="00556630" w:rsidRPr="00556630" w:rsidRDefault="00556630" w:rsidP="00556630">
      <w:pPr>
        <w:widowControl w:val="0"/>
        <w:spacing w:after="0" w:line="360" w:lineRule="auto"/>
        <w:ind w:firstLine="567"/>
        <w:jc w:val="both"/>
        <w:rPr>
          <w:rFonts w:ascii="Arial" w:eastAsia="Times New Roman" w:hAnsi="Arial" w:cs="Arial"/>
          <w:sz w:val="24"/>
          <w:szCs w:val="24"/>
          <w:lang w:eastAsia="ar-SA"/>
        </w:rPr>
      </w:pPr>
      <w:r w:rsidRPr="00556630">
        <w:rPr>
          <w:rFonts w:ascii="Arial" w:eastAsia="Times New Roman" w:hAnsi="Arial" w:cs="Arial"/>
          <w:sz w:val="24"/>
          <w:szCs w:val="24"/>
          <w:lang w:eastAsia="ar-SA"/>
        </w:rPr>
        <w:t xml:space="preserve">Применение </w:t>
      </w:r>
      <w:r w:rsidRPr="00556630">
        <w:rPr>
          <w:rFonts w:ascii="Arial" w:eastAsia="Times New Roman" w:hAnsi="Arial" w:cs="Arial"/>
          <w:b/>
          <w:sz w:val="24"/>
          <w:szCs w:val="24"/>
          <w:lang w:eastAsia="ar-SA"/>
        </w:rPr>
        <w:t>воспламеняющихся хладагентов</w:t>
      </w:r>
      <w:r w:rsidRPr="00556630">
        <w:rPr>
          <w:rFonts w:ascii="Arial" w:eastAsia="Times New Roman" w:hAnsi="Arial" w:cs="Arial"/>
          <w:sz w:val="24"/>
          <w:szCs w:val="24"/>
          <w:lang w:eastAsia="ar-SA"/>
        </w:rPr>
        <w:t xml:space="preserve"> связано с дополнительными опасностями, которые не присущи приборам, использующим не</w:t>
      </w:r>
      <w:r w:rsidRPr="00556630">
        <w:rPr>
          <w:rFonts w:ascii="Arial" w:eastAsia="Times New Roman" w:hAnsi="Arial" w:cs="Arial"/>
          <w:b/>
          <w:sz w:val="24"/>
          <w:szCs w:val="24"/>
          <w:lang w:eastAsia="ar-SA"/>
        </w:rPr>
        <w:t>воспламеняющиеся хладагенты</w:t>
      </w:r>
      <w:r w:rsidRPr="00556630">
        <w:rPr>
          <w:rFonts w:ascii="Arial" w:eastAsia="Times New Roman" w:hAnsi="Arial" w:cs="Arial"/>
          <w:sz w:val="24"/>
          <w:szCs w:val="24"/>
          <w:lang w:eastAsia="ar-SA"/>
        </w:rPr>
        <w:t>.</w:t>
      </w:r>
    </w:p>
    <w:p w14:paraId="3213A7D3" w14:textId="77777777" w:rsidR="00556630" w:rsidRPr="00556630" w:rsidRDefault="00556630" w:rsidP="00556630">
      <w:pPr>
        <w:widowControl w:val="0"/>
        <w:spacing w:after="0" w:line="360" w:lineRule="auto"/>
        <w:ind w:firstLine="567"/>
        <w:jc w:val="both"/>
        <w:rPr>
          <w:rFonts w:ascii="Arial" w:eastAsia="Times New Roman" w:hAnsi="Arial" w:cs="Arial"/>
          <w:sz w:val="24"/>
          <w:szCs w:val="24"/>
          <w:lang w:eastAsia="ar-SA"/>
        </w:rPr>
      </w:pPr>
      <w:r w:rsidRPr="00556630">
        <w:rPr>
          <w:rFonts w:ascii="Arial" w:eastAsia="Times New Roman" w:hAnsi="Arial" w:cs="Arial"/>
          <w:sz w:val="24"/>
          <w:szCs w:val="24"/>
          <w:lang w:eastAsia="ar-SA"/>
        </w:rPr>
        <w:t xml:space="preserve">Настоящий стандарт рассматривает опасности, связанные с воспламенением вытекающего </w:t>
      </w:r>
      <w:r w:rsidRPr="00556630">
        <w:rPr>
          <w:rFonts w:ascii="Arial" w:eastAsia="Times New Roman" w:hAnsi="Arial" w:cs="Arial"/>
          <w:b/>
          <w:sz w:val="24"/>
          <w:szCs w:val="24"/>
          <w:lang w:eastAsia="ar-SA"/>
        </w:rPr>
        <w:t>воспламеняющегося хладагента</w:t>
      </w:r>
      <w:r w:rsidRPr="00556630">
        <w:rPr>
          <w:rFonts w:ascii="Arial" w:eastAsia="Times New Roman" w:hAnsi="Arial" w:cs="Arial"/>
          <w:sz w:val="24"/>
          <w:szCs w:val="24"/>
          <w:lang w:eastAsia="ar-SA"/>
        </w:rPr>
        <w:t xml:space="preserve"> от потенциальных источников </w:t>
      </w:r>
      <w:r w:rsidRPr="00556630">
        <w:rPr>
          <w:rFonts w:ascii="Arial" w:eastAsia="Times New Roman" w:hAnsi="Arial" w:cs="Arial"/>
          <w:sz w:val="24"/>
          <w:szCs w:val="24"/>
          <w:lang w:eastAsia="ar-SA"/>
        </w:rPr>
        <w:lastRenderedPageBreak/>
        <w:t>воспламенения, имеющихся в приборе.</w:t>
      </w:r>
    </w:p>
    <w:p w14:paraId="4270D896" w14:textId="654D83FE" w:rsidR="00E52327" w:rsidRDefault="00556630" w:rsidP="00556630">
      <w:pPr>
        <w:widowControl w:val="0"/>
        <w:spacing w:after="0" w:line="360" w:lineRule="auto"/>
        <w:ind w:firstLine="567"/>
        <w:jc w:val="both"/>
        <w:rPr>
          <w:rFonts w:ascii="Arial" w:eastAsia="Times New Roman" w:hAnsi="Arial" w:cs="Arial"/>
          <w:sz w:val="24"/>
          <w:szCs w:val="24"/>
          <w:lang w:eastAsia="ar-SA"/>
        </w:rPr>
      </w:pPr>
      <w:r w:rsidRPr="00556630">
        <w:rPr>
          <w:rFonts w:ascii="Arial" w:eastAsia="Times New Roman" w:hAnsi="Arial" w:cs="Arial"/>
          <w:sz w:val="24"/>
          <w:szCs w:val="24"/>
          <w:lang w:eastAsia="ar-SA"/>
        </w:rPr>
        <w:t xml:space="preserve">Опасность воспламенения вытекающего </w:t>
      </w:r>
      <w:r w:rsidRPr="00556630">
        <w:rPr>
          <w:rFonts w:ascii="Arial" w:eastAsia="Times New Roman" w:hAnsi="Arial" w:cs="Arial"/>
          <w:b/>
          <w:sz w:val="24"/>
          <w:szCs w:val="24"/>
          <w:lang w:eastAsia="ar-SA"/>
        </w:rPr>
        <w:t>воспламеняющегося хладагента</w:t>
      </w:r>
      <w:r w:rsidRPr="00556630">
        <w:rPr>
          <w:rFonts w:ascii="Arial" w:eastAsia="Times New Roman" w:hAnsi="Arial" w:cs="Arial"/>
          <w:sz w:val="24"/>
          <w:szCs w:val="24"/>
          <w:lang w:eastAsia="ar-SA"/>
        </w:rPr>
        <w:t xml:space="preserve"> от внешних потенциальных источников воспламенения, связанную с условиями, в которых установлен прибор, рассматривают как маловероятную.</w:t>
      </w:r>
    </w:p>
    <w:p w14:paraId="21C337E8" w14:textId="77777777" w:rsidR="00556630" w:rsidRPr="00F8502B" w:rsidRDefault="00556630" w:rsidP="000B0D04">
      <w:pPr>
        <w:widowControl w:val="0"/>
        <w:spacing w:after="0" w:line="360" w:lineRule="auto"/>
        <w:ind w:firstLine="567"/>
        <w:jc w:val="both"/>
        <w:rPr>
          <w:rFonts w:ascii="Arial" w:eastAsia="Times New Roman" w:hAnsi="Arial" w:cs="Arial"/>
          <w:sz w:val="24"/>
          <w:szCs w:val="24"/>
          <w:lang w:eastAsia="ar-SA"/>
        </w:rPr>
      </w:pPr>
    </w:p>
    <w:p w14:paraId="7E31B7A6" w14:textId="7FD76F88" w:rsidR="00E52327" w:rsidRPr="00F8502B" w:rsidRDefault="00E52327" w:rsidP="000B0D04">
      <w:pPr>
        <w:widowControl w:val="0"/>
        <w:spacing w:after="0" w:line="360" w:lineRule="auto"/>
        <w:ind w:firstLine="567"/>
        <w:jc w:val="both"/>
        <w:rPr>
          <w:rFonts w:ascii="Arial" w:eastAsia="Times New Roman" w:hAnsi="Arial" w:cs="Arial"/>
          <w:b/>
          <w:sz w:val="24"/>
          <w:szCs w:val="24"/>
          <w:lang w:eastAsia="ar-SA"/>
        </w:rPr>
      </w:pPr>
      <w:r w:rsidRPr="00F8502B">
        <w:rPr>
          <w:rFonts w:ascii="Arial" w:eastAsia="Times New Roman" w:hAnsi="Arial" w:cs="Arial"/>
          <w:b/>
          <w:sz w:val="28"/>
          <w:szCs w:val="24"/>
          <w:lang w:eastAsia="ar-SA"/>
        </w:rPr>
        <w:t>5 Общие условия испытаний</w:t>
      </w:r>
    </w:p>
    <w:p w14:paraId="139F0164" w14:textId="05900F24" w:rsidR="004359B2" w:rsidRPr="004359B2" w:rsidRDefault="00142BB9"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Pr="00F8502B">
        <w:rPr>
          <w:rFonts w:ascii="Arial" w:eastAsia="Times New Roman" w:hAnsi="Arial" w:cs="Arial"/>
          <w:sz w:val="24"/>
          <w:szCs w:val="24"/>
          <w:lang w:eastAsia="ar-SA"/>
        </w:rPr>
        <w:t xml:space="preserve"> раздел части 1</w:t>
      </w:r>
      <w:r w:rsidR="004359B2" w:rsidRPr="004359B2">
        <w:rPr>
          <w:rFonts w:ascii="Arial" w:eastAsia="Times New Roman" w:hAnsi="Arial" w:cs="Arial"/>
          <w:sz w:val="24"/>
          <w:szCs w:val="24"/>
          <w:lang w:eastAsia="ar-SA"/>
        </w:rPr>
        <w:t>, за исключением следующего.</w:t>
      </w:r>
    </w:p>
    <w:p w14:paraId="56052561" w14:textId="77777777" w:rsidR="004359B2" w:rsidRP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50BB61D2" w14:textId="1335D808" w:rsidR="00086F22" w:rsidRPr="00086F22" w:rsidRDefault="00086F22" w:rsidP="00086F22">
      <w:pPr>
        <w:widowControl w:val="0"/>
        <w:spacing w:after="0" w:line="360" w:lineRule="auto"/>
        <w:ind w:firstLine="567"/>
        <w:jc w:val="both"/>
        <w:rPr>
          <w:rFonts w:ascii="Arial" w:eastAsia="Times New Roman" w:hAnsi="Arial" w:cs="Arial"/>
          <w:sz w:val="24"/>
          <w:szCs w:val="24"/>
          <w:lang w:eastAsia="ar-SA"/>
        </w:rPr>
      </w:pPr>
      <w:r w:rsidRPr="00086F22">
        <w:rPr>
          <w:rFonts w:ascii="Arial" w:eastAsia="Times New Roman" w:hAnsi="Arial" w:cs="Arial"/>
          <w:sz w:val="24"/>
          <w:szCs w:val="24"/>
          <w:lang w:eastAsia="ar-SA"/>
        </w:rPr>
        <w:t>5.</w:t>
      </w:r>
      <w:r w:rsidR="00E620D9">
        <w:rPr>
          <w:rFonts w:ascii="Arial" w:eastAsia="Times New Roman" w:hAnsi="Arial" w:cs="Arial"/>
          <w:sz w:val="24"/>
          <w:szCs w:val="24"/>
          <w:lang w:eastAsia="ar-SA"/>
        </w:rPr>
        <w:t>2</w:t>
      </w:r>
      <w:r w:rsidRPr="00086F22">
        <w:rPr>
          <w:rFonts w:ascii="Arial" w:eastAsia="Times New Roman" w:hAnsi="Arial" w:cs="Arial"/>
          <w:sz w:val="24"/>
          <w:szCs w:val="24"/>
          <w:lang w:eastAsia="ar-SA"/>
        </w:rPr>
        <w:t xml:space="preserve"> </w:t>
      </w:r>
      <w:r w:rsidRPr="00877DAA">
        <w:rPr>
          <w:rFonts w:ascii="Arial" w:eastAsia="Times New Roman" w:hAnsi="Arial" w:cs="Arial"/>
          <w:i/>
          <w:sz w:val="24"/>
          <w:szCs w:val="24"/>
          <w:lang w:eastAsia="ar-SA"/>
        </w:rPr>
        <w:t>Дополнение</w:t>
      </w:r>
    </w:p>
    <w:p w14:paraId="7E66E5D7"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Для проведения испытания по 22.107 требуется, по крайней мере, один дополнительный, специально подготовленный образец прибора.</w:t>
      </w:r>
    </w:p>
    <w:p w14:paraId="418A4F4C" w14:textId="45D3B20B"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Если для мотор-компрессора отсутствует подтверждение соответствия IEC 60335-2-34, то, по крайней мере, один дополнительный, специально подготовленный образец может потребоваться для проведения испытания по 19.1.</w:t>
      </w:r>
    </w:p>
    <w:p w14:paraId="7BBFA960" w14:textId="7C84BBFC"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По крайней мере один дополнительный образец двигателя вентилятора вместе с его тепловой защитой может потребоваться для проведения испытания по 19.1.</w:t>
      </w:r>
    </w:p>
    <w:p w14:paraId="2438123E" w14:textId="253DCD79"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Испытание по 22.7</w:t>
      </w:r>
      <w:r>
        <w:rPr>
          <w:rFonts w:ascii="Arial" w:eastAsia="Times New Roman" w:hAnsi="Arial" w:cs="Arial"/>
          <w:i/>
          <w:sz w:val="24"/>
          <w:szCs w:val="24"/>
          <w:lang w:eastAsia="ar-SA"/>
        </w:rPr>
        <w:t xml:space="preserve"> и 19.106</w:t>
      </w:r>
      <w:r w:rsidRPr="00556630">
        <w:rPr>
          <w:rFonts w:ascii="Arial" w:eastAsia="Times New Roman" w:hAnsi="Arial" w:cs="Arial"/>
          <w:i/>
          <w:sz w:val="24"/>
          <w:szCs w:val="24"/>
          <w:lang w:eastAsia="ar-SA"/>
        </w:rPr>
        <w:t xml:space="preserve"> может быть проведено на отдельных образцах.</w:t>
      </w:r>
    </w:p>
    <w:p w14:paraId="69CD88C1" w14:textId="2ECBA6B7" w:rsid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Из-за потенциальной опасности, имеющей место при проведении испытаний по 22.107, 22.108 и 22.109, необходимо соблюдать особые</w:t>
      </w:r>
      <w:r>
        <w:rPr>
          <w:rFonts w:ascii="Arial" w:eastAsia="Times New Roman" w:hAnsi="Arial" w:cs="Arial"/>
          <w:i/>
          <w:sz w:val="24"/>
          <w:szCs w:val="24"/>
          <w:lang w:eastAsia="ar-SA"/>
        </w:rPr>
        <w:t xml:space="preserve"> </w:t>
      </w:r>
      <w:r w:rsidRPr="00556630">
        <w:rPr>
          <w:rFonts w:ascii="Arial" w:eastAsia="Times New Roman" w:hAnsi="Arial" w:cs="Arial"/>
          <w:i/>
          <w:sz w:val="24"/>
          <w:szCs w:val="24"/>
          <w:lang w:eastAsia="ar-SA"/>
        </w:rPr>
        <w:t>меры предосторожности.</w:t>
      </w:r>
    </w:p>
    <w:p w14:paraId="658C107A" w14:textId="77777777" w:rsidR="00E620D9" w:rsidRPr="00E620D9" w:rsidRDefault="00E620D9" w:rsidP="00E620D9">
      <w:pPr>
        <w:widowControl w:val="0"/>
        <w:spacing w:after="0" w:line="360" w:lineRule="auto"/>
        <w:ind w:firstLine="567"/>
        <w:jc w:val="both"/>
        <w:rPr>
          <w:rFonts w:ascii="Arial" w:eastAsia="Times New Roman" w:hAnsi="Arial" w:cs="Arial"/>
          <w:i/>
          <w:sz w:val="24"/>
          <w:szCs w:val="24"/>
          <w:lang w:eastAsia="ar-SA"/>
        </w:rPr>
      </w:pPr>
    </w:p>
    <w:p w14:paraId="49610F75" w14:textId="7B3BF173" w:rsidR="00E620D9" w:rsidRPr="00E620D9" w:rsidRDefault="00E620D9" w:rsidP="00E620D9">
      <w:pPr>
        <w:widowControl w:val="0"/>
        <w:spacing w:after="0" w:line="360" w:lineRule="auto"/>
        <w:ind w:firstLine="567"/>
        <w:jc w:val="both"/>
        <w:rPr>
          <w:rFonts w:ascii="Arial" w:eastAsia="Times New Roman" w:hAnsi="Arial" w:cs="Arial"/>
          <w:i/>
          <w:sz w:val="24"/>
          <w:szCs w:val="24"/>
          <w:lang w:eastAsia="ar-SA"/>
        </w:rPr>
      </w:pPr>
      <w:r w:rsidRPr="00E620D9">
        <w:rPr>
          <w:rFonts w:ascii="Arial" w:eastAsia="Times New Roman" w:hAnsi="Arial" w:cs="Arial"/>
          <w:sz w:val="24"/>
          <w:szCs w:val="24"/>
          <w:lang w:eastAsia="ar-SA"/>
        </w:rPr>
        <w:t>5.3</w:t>
      </w:r>
      <w:r w:rsidRPr="00E620D9">
        <w:rPr>
          <w:rFonts w:ascii="Arial" w:eastAsia="Times New Roman" w:hAnsi="Arial" w:cs="Arial"/>
          <w:i/>
          <w:sz w:val="24"/>
          <w:szCs w:val="24"/>
          <w:lang w:eastAsia="ar-SA"/>
        </w:rPr>
        <w:t xml:space="preserve"> </w:t>
      </w:r>
      <w:r w:rsidR="00556630" w:rsidRPr="00877DAA">
        <w:rPr>
          <w:rFonts w:ascii="Arial" w:eastAsia="Times New Roman" w:hAnsi="Arial" w:cs="Arial"/>
          <w:i/>
          <w:sz w:val="24"/>
          <w:szCs w:val="24"/>
          <w:lang w:eastAsia="ar-SA"/>
        </w:rPr>
        <w:t>Дополнение</w:t>
      </w:r>
    </w:p>
    <w:p w14:paraId="2A60B73B"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Перед началом испытаний необходимо, чтобы:</w:t>
      </w:r>
    </w:p>
    <w:p w14:paraId="73448F66"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 xml:space="preserve">- </w:t>
      </w:r>
      <w:r w:rsidRPr="00556630">
        <w:rPr>
          <w:rFonts w:ascii="Arial" w:eastAsia="Times New Roman" w:hAnsi="Arial" w:cs="Arial"/>
          <w:b/>
          <w:i/>
          <w:sz w:val="24"/>
          <w:szCs w:val="24"/>
          <w:lang w:eastAsia="ar-SA"/>
        </w:rPr>
        <w:t>мороженицы</w:t>
      </w:r>
      <w:r w:rsidRPr="00556630">
        <w:rPr>
          <w:rFonts w:ascii="Arial" w:eastAsia="Times New Roman" w:hAnsi="Arial" w:cs="Arial"/>
          <w:i/>
          <w:sz w:val="24"/>
          <w:szCs w:val="24"/>
          <w:lang w:eastAsia="ar-SA"/>
        </w:rPr>
        <w:t xml:space="preserve"> отработали пустыми при </w:t>
      </w:r>
      <w:r w:rsidRPr="00556630">
        <w:rPr>
          <w:rFonts w:ascii="Arial" w:eastAsia="Times New Roman" w:hAnsi="Arial" w:cs="Arial"/>
          <w:b/>
          <w:i/>
          <w:sz w:val="24"/>
          <w:szCs w:val="24"/>
          <w:lang w:eastAsia="ar-SA"/>
        </w:rPr>
        <w:t>номинальном напряжении</w:t>
      </w:r>
      <w:r w:rsidRPr="00556630">
        <w:rPr>
          <w:rFonts w:ascii="Arial" w:eastAsia="Times New Roman" w:hAnsi="Arial" w:cs="Arial"/>
          <w:i/>
          <w:sz w:val="24"/>
          <w:szCs w:val="24"/>
          <w:lang w:eastAsia="ar-SA"/>
        </w:rPr>
        <w:t xml:space="preserve"> в течение 1 ч или в течение максимального периода времени, на который рассчитан встроенный таймер, в зависимости от того, что меньше;</w:t>
      </w:r>
    </w:p>
    <w:p w14:paraId="3EA6C3D8"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 xml:space="preserve">- другие </w:t>
      </w:r>
      <w:r w:rsidRPr="00556630">
        <w:rPr>
          <w:rFonts w:ascii="Arial" w:eastAsia="Times New Roman" w:hAnsi="Arial" w:cs="Arial"/>
          <w:b/>
          <w:i/>
          <w:sz w:val="24"/>
          <w:szCs w:val="24"/>
          <w:lang w:eastAsia="ar-SA"/>
        </w:rPr>
        <w:t>приборы компрессионного типа</w:t>
      </w:r>
      <w:r w:rsidRPr="00556630">
        <w:rPr>
          <w:rFonts w:ascii="Arial" w:eastAsia="Times New Roman" w:hAnsi="Arial" w:cs="Arial"/>
          <w:i/>
          <w:sz w:val="24"/>
          <w:szCs w:val="24"/>
          <w:lang w:eastAsia="ar-SA"/>
        </w:rPr>
        <w:t xml:space="preserve"> отработали при </w:t>
      </w:r>
      <w:r w:rsidRPr="00556630">
        <w:rPr>
          <w:rFonts w:ascii="Arial" w:eastAsia="Times New Roman" w:hAnsi="Arial" w:cs="Arial"/>
          <w:b/>
          <w:i/>
          <w:sz w:val="24"/>
          <w:szCs w:val="24"/>
          <w:lang w:eastAsia="ar-SA"/>
        </w:rPr>
        <w:t>номинальном напряжении</w:t>
      </w:r>
      <w:r w:rsidRPr="00556630">
        <w:rPr>
          <w:rFonts w:ascii="Arial" w:eastAsia="Times New Roman" w:hAnsi="Arial" w:cs="Arial"/>
          <w:i/>
          <w:sz w:val="24"/>
          <w:szCs w:val="24"/>
          <w:lang w:eastAsia="ar-SA"/>
        </w:rPr>
        <w:t xml:space="preserve"> в течение не менее 24 ч, после чего их выключают и выдерживают в течение не менее 12 ч.</w:t>
      </w:r>
    </w:p>
    <w:p w14:paraId="2DD9DC7A"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Испытание по 11.102 проводят сразу же после испытаний по разделу 13.</w:t>
      </w:r>
    </w:p>
    <w:p w14:paraId="4CFE4A58" w14:textId="77777777" w:rsidR="00556630" w:rsidRP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Испытание по 15.105 проводят сразу же после испытания по 11.102.</w:t>
      </w:r>
    </w:p>
    <w:p w14:paraId="55C79285" w14:textId="4159CB02" w:rsidR="00556630" w:rsidRDefault="00556630" w:rsidP="00556630">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i/>
          <w:sz w:val="24"/>
          <w:szCs w:val="24"/>
          <w:lang w:eastAsia="ar-SA"/>
        </w:rPr>
        <w:t xml:space="preserve">Испытания по </w:t>
      </w:r>
      <w:r>
        <w:rPr>
          <w:rFonts w:ascii="Arial" w:eastAsia="Times New Roman" w:hAnsi="Arial" w:cs="Arial"/>
          <w:i/>
          <w:sz w:val="24"/>
          <w:szCs w:val="24"/>
          <w:lang w:eastAsia="ar-SA"/>
        </w:rPr>
        <w:t xml:space="preserve">15.101.1, 15.101.2, </w:t>
      </w:r>
      <w:r w:rsidRPr="00556630">
        <w:rPr>
          <w:rFonts w:ascii="Arial" w:eastAsia="Times New Roman" w:hAnsi="Arial" w:cs="Arial"/>
          <w:i/>
          <w:sz w:val="24"/>
          <w:szCs w:val="24"/>
          <w:lang w:eastAsia="ar-SA"/>
        </w:rPr>
        <w:t>15.103 и 15.104 проводят сразу же после испытания по 15.2.</w:t>
      </w:r>
    </w:p>
    <w:p w14:paraId="644CE290" w14:textId="77777777" w:rsidR="00556630" w:rsidRDefault="00556630" w:rsidP="00CC738D">
      <w:pPr>
        <w:widowControl w:val="0"/>
        <w:spacing w:after="0" w:line="360" w:lineRule="auto"/>
        <w:ind w:firstLine="567"/>
        <w:jc w:val="both"/>
        <w:rPr>
          <w:rFonts w:ascii="Arial" w:eastAsia="Times New Roman" w:hAnsi="Arial" w:cs="Arial"/>
          <w:i/>
          <w:sz w:val="24"/>
          <w:szCs w:val="24"/>
          <w:lang w:eastAsia="ar-SA"/>
        </w:rPr>
      </w:pPr>
    </w:p>
    <w:p w14:paraId="130D454F" w14:textId="45B2EB49" w:rsidR="00556630" w:rsidRDefault="00556630" w:rsidP="00CC738D">
      <w:pPr>
        <w:widowControl w:val="0"/>
        <w:spacing w:after="0" w:line="360" w:lineRule="auto"/>
        <w:ind w:firstLine="567"/>
        <w:jc w:val="both"/>
        <w:rPr>
          <w:rFonts w:ascii="Arial" w:eastAsia="Times New Roman" w:hAnsi="Arial" w:cs="Arial"/>
          <w:i/>
          <w:sz w:val="24"/>
          <w:szCs w:val="24"/>
          <w:lang w:eastAsia="ar-SA"/>
        </w:rPr>
      </w:pPr>
      <w:r w:rsidRPr="00556630">
        <w:rPr>
          <w:rFonts w:ascii="Arial" w:eastAsia="Times New Roman" w:hAnsi="Arial" w:cs="Arial"/>
          <w:sz w:val="24"/>
          <w:szCs w:val="24"/>
          <w:lang w:eastAsia="ar-SA"/>
        </w:rPr>
        <w:t>5.4</w:t>
      </w:r>
      <w:r>
        <w:rPr>
          <w:rFonts w:ascii="Arial" w:eastAsia="Times New Roman" w:hAnsi="Arial" w:cs="Arial"/>
          <w:i/>
          <w:sz w:val="24"/>
          <w:szCs w:val="24"/>
          <w:lang w:eastAsia="ar-SA"/>
        </w:rPr>
        <w:t xml:space="preserve"> Замена</w:t>
      </w:r>
    </w:p>
    <w:p w14:paraId="555D287D" w14:textId="554CA54D" w:rsidR="001513F6" w:rsidRPr="001513F6" w:rsidRDefault="001513F6" w:rsidP="001513F6">
      <w:pPr>
        <w:widowControl w:val="0"/>
        <w:spacing w:after="0" w:line="360" w:lineRule="auto"/>
        <w:ind w:firstLine="567"/>
        <w:jc w:val="both"/>
        <w:rPr>
          <w:rFonts w:ascii="Arial" w:eastAsia="Times New Roman" w:hAnsi="Arial" w:cs="Arial"/>
          <w:i/>
          <w:sz w:val="24"/>
          <w:szCs w:val="24"/>
          <w:lang w:eastAsia="ar-SA"/>
        </w:rPr>
      </w:pPr>
      <w:r w:rsidRPr="001513F6">
        <w:rPr>
          <w:rFonts w:ascii="Arial" w:eastAsia="Times New Roman" w:hAnsi="Arial" w:cs="Arial"/>
          <w:i/>
          <w:sz w:val="24"/>
          <w:szCs w:val="24"/>
          <w:lang w:eastAsia="ar-SA"/>
        </w:rPr>
        <w:lastRenderedPageBreak/>
        <w:t>Испытания проводят при использовании каждого источника энергии (электричество, газ</w:t>
      </w:r>
      <w:r>
        <w:rPr>
          <w:rFonts w:ascii="Arial" w:eastAsia="Times New Roman" w:hAnsi="Arial" w:cs="Arial"/>
          <w:i/>
          <w:sz w:val="24"/>
          <w:szCs w:val="24"/>
          <w:lang w:eastAsia="ar-SA"/>
        </w:rPr>
        <w:t xml:space="preserve">, жидкое </w:t>
      </w:r>
      <w:r w:rsidRPr="001513F6">
        <w:rPr>
          <w:rFonts w:ascii="Arial" w:eastAsia="Times New Roman" w:hAnsi="Arial" w:cs="Arial"/>
          <w:i/>
          <w:sz w:val="24"/>
          <w:szCs w:val="24"/>
          <w:lang w:eastAsia="ar-SA"/>
        </w:rPr>
        <w:t xml:space="preserve">или </w:t>
      </w:r>
      <w:r>
        <w:rPr>
          <w:rFonts w:ascii="Arial" w:eastAsia="Times New Roman" w:hAnsi="Arial" w:cs="Arial"/>
          <w:i/>
          <w:sz w:val="24"/>
          <w:szCs w:val="24"/>
          <w:lang w:eastAsia="ar-SA"/>
        </w:rPr>
        <w:t>твердое</w:t>
      </w:r>
      <w:r w:rsidRPr="001513F6">
        <w:rPr>
          <w:rFonts w:ascii="Arial" w:eastAsia="Times New Roman" w:hAnsi="Arial" w:cs="Arial"/>
          <w:i/>
          <w:sz w:val="24"/>
          <w:szCs w:val="24"/>
          <w:lang w:eastAsia="ar-SA"/>
        </w:rPr>
        <w:t xml:space="preserve"> топливо) поочередно. В газовые приборы газ подается при соответствующем номинальном давлении.</w:t>
      </w:r>
    </w:p>
    <w:p w14:paraId="06ECCE4C" w14:textId="1ABB544E" w:rsidR="00556630" w:rsidRDefault="001513F6" w:rsidP="001513F6">
      <w:pPr>
        <w:widowControl w:val="0"/>
        <w:spacing w:after="0" w:line="360" w:lineRule="auto"/>
        <w:ind w:firstLine="567"/>
        <w:jc w:val="both"/>
        <w:rPr>
          <w:rFonts w:ascii="Arial" w:eastAsia="Times New Roman" w:hAnsi="Arial" w:cs="Arial"/>
          <w:i/>
          <w:sz w:val="24"/>
          <w:szCs w:val="24"/>
          <w:lang w:eastAsia="ar-SA"/>
        </w:rPr>
      </w:pPr>
      <w:r w:rsidRPr="001513F6">
        <w:rPr>
          <w:rFonts w:ascii="Arial" w:eastAsia="Times New Roman" w:hAnsi="Arial" w:cs="Arial"/>
          <w:i/>
          <w:sz w:val="24"/>
          <w:szCs w:val="24"/>
          <w:lang w:eastAsia="ar-SA"/>
        </w:rPr>
        <w:t>Испытания проводят дополнительно со всеми комбинациями источников энергии, подающих энергию одновременно, за исключением случаев, если имеются блокировочные устройства.</w:t>
      </w:r>
    </w:p>
    <w:p w14:paraId="7BF939C4" w14:textId="77777777" w:rsidR="00556630" w:rsidRDefault="00556630" w:rsidP="00CC738D">
      <w:pPr>
        <w:widowControl w:val="0"/>
        <w:spacing w:after="0" w:line="360" w:lineRule="auto"/>
        <w:ind w:firstLine="567"/>
        <w:jc w:val="both"/>
        <w:rPr>
          <w:rFonts w:ascii="Arial" w:eastAsia="Times New Roman" w:hAnsi="Arial" w:cs="Arial"/>
          <w:i/>
          <w:sz w:val="24"/>
          <w:szCs w:val="24"/>
          <w:lang w:eastAsia="ar-SA"/>
        </w:rPr>
      </w:pPr>
    </w:p>
    <w:p w14:paraId="232A03C6" w14:textId="65DFA72E" w:rsidR="00556630" w:rsidRDefault="008D5134" w:rsidP="00CC738D">
      <w:pPr>
        <w:widowControl w:val="0"/>
        <w:spacing w:after="0" w:line="360" w:lineRule="auto"/>
        <w:ind w:firstLine="567"/>
        <w:jc w:val="both"/>
        <w:rPr>
          <w:rFonts w:ascii="Arial" w:eastAsia="Times New Roman" w:hAnsi="Arial" w:cs="Arial"/>
          <w:i/>
          <w:sz w:val="24"/>
          <w:szCs w:val="24"/>
          <w:lang w:eastAsia="ar-SA"/>
        </w:rPr>
      </w:pPr>
      <w:r w:rsidRPr="008D5134">
        <w:rPr>
          <w:rFonts w:ascii="Arial" w:eastAsia="Times New Roman" w:hAnsi="Arial" w:cs="Arial"/>
          <w:sz w:val="24"/>
          <w:szCs w:val="24"/>
          <w:lang w:eastAsia="ar-SA"/>
        </w:rPr>
        <w:t>5.7</w:t>
      </w:r>
      <w:r>
        <w:rPr>
          <w:rFonts w:ascii="Arial" w:eastAsia="Times New Roman" w:hAnsi="Arial" w:cs="Arial"/>
          <w:i/>
          <w:sz w:val="24"/>
          <w:szCs w:val="24"/>
          <w:lang w:eastAsia="ar-SA"/>
        </w:rPr>
        <w:t xml:space="preserve"> Дополнение</w:t>
      </w:r>
    </w:p>
    <w:p w14:paraId="4139A5B6"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Для </w:t>
      </w:r>
      <w:r w:rsidRPr="00E05644">
        <w:rPr>
          <w:rFonts w:ascii="Arial" w:eastAsia="Times New Roman" w:hAnsi="Arial" w:cs="Arial"/>
          <w:b/>
          <w:i/>
          <w:sz w:val="24"/>
          <w:szCs w:val="24"/>
          <w:lang w:eastAsia="ar-SA"/>
        </w:rPr>
        <w:t>морожениц</w:t>
      </w:r>
      <w:r w:rsidRPr="00E05644">
        <w:rPr>
          <w:rFonts w:ascii="Arial" w:eastAsia="Times New Roman" w:hAnsi="Arial" w:cs="Arial"/>
          <w:i/>
          <w:sz w:val="24"/>
          <w:szCs w:val="24"/>
          <w:lang w:eastAsia="ar-SA"/>
        </w:rPr>
        <w:t xml:space="preserve"> испытания, указанные в разделах 10, 11 и 13, проводят при температуре окружающей среды (23±2)°С.</w:t>
      </w:r>
    </w:p>
    <w:p w14:paraId="458ED31D"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Для других приборов испытания, указанные в разделах 10, 11, 13 и 19.103, проводят при следующей температуре окружающей среды:</w:t>
      </w:r>
    </w:p>
    <w:p w14:paraId="13789C95" w14:textId="2F44DC5B"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(32±1)°С </w:t>
      </w:r>
      <w:r>
        <w:rPr>
          <w:rFonts w:ascii="Arial" w:eastAsia="Times New Roman" w:hAnsi="Arial" w:cs="Arial"/>
          <w:i/>
          <w:sz w:val="24"/>
          <w:szCs w:val="24"/>
          <w:lang w:eastAsia="ar-SA"/>
        </w:rPr>
        <w:t>–</w:t>
      </w:r>
      <w:r w:rsidRPr="00E05644">
        <w:rPr>
          <w:rFonts w:ascii="Arial" w:eastAsia="Times New Roman" w:hAnsi="Arial" w:cs="Arial"/>
          <w:i/>
          <w:sz w:val="24"/>
          <w:szCs w:val="24"/>
          <w:lang w:eastAsia="ar-SA"/>
        </w:rPr>
        <w:t xml:space="preserve"> для приборов расширенного умеренного (SN) и умеренного (N) климатических классов;</w:t>
      </w:r>
    </w:p>
    <w:p w14:paraId="01FD3AE3" w14:textId="799372A5"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(38±1)°С </w:t>
      </w:r>
      <w:r>
        <w:rPr>
          <w:rFonts w:ascii="Arial" w:eastAsia="Times New Roman" w:hAnsi="Arial" w:cs="Arial"/>
          <w:i/>
          <w:sz w:val="24"/>
          <w:szCs w:val="24"/>
          <w:lang w:eastAsia="ar-SA"/>
        </w:rPr>
        <w:t>–</w:t>
      </w:r>
      <w:r w:rsidRPr="00E05644">
        <w:rPr>
          <w:rFonts w:ascii="Arial" w:eastAsia="Times New Roman" w:hAnsi="Arial" w:cs="Arial"/>
          <w:i/>
          <w:sz w:val="24"/>
          <w:szCs w:val="24"/>
          <w:lang w:eastAsia="ar-SA"/>
        </w:rPr>
        <w:t xml:space="preserve"> для приборов субтропического климатического класса (ST);</w:t>
      </w:r>
    </w:p>
    <w:p w14:paraId="3B56697E" w14:textId="704E65CE"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(43±1)°С </w:t>
      </w:r>
      <w:r>
        <w:rPr>
          <w:rFonts w:ascii="Arial" w:eastAsia="Times New Roman" w:hAnsi="Arial" w:cs="Arial"/>
          <w:i/>
          <w:sz w:val="24"/>
          <w:szCs w:val="24"/>
          <w:lang w:eastAsia="ar-SA"/>
        </w:rPr>
        <w:t>–</w:t>
      </w:r>
      <w:r w:rsidRPr="00E05644">
        <w:rPr>
          <w:rFonts w:ascii="Arial" w:eastAsia="Times New Roman" w:hAnsi="Arial" w:cs="Arial"/>
          <w:i/>
          <w:sz w:val="24"/>
          <w:szCs w:val="24"/>
          <w:lang w:eastAsia="ar-SA"/>
        </w:rPr>
        <w:t xml:space="preserve"> для приборов тропического климатического класса (Т).</w:t>
      </w:r>
    </w:p>
    <w:p w14:paraId="1C1FC038"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Перед началом испытания прибор с открытыми дверцами и крышками доводится до температуры, отличающейся от заданного значения температуры окружающей среды не более чем на 2 К.</w:t>
      </w:r>
    </w:p>
    <w:p w14:paraId="7E972998"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Приборы, классифицированные по нескольким климатическим классам, испытывают при температуре окружающей среды, соответствующей более высокому климатическому классу.</w:t>
      </w:r>
    </w:p>
    <w:p w14:paraId="405810E9"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Другие испытания проводят при температуре окружающей среды (20±5)°С.</w:t>
      </w:r>
    </w:p>
    <w:p w14:paraId="5FC6BA23" w14:textId="16A72D1D" w:rsidR="008D513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Установившееся состояние считают достигнутым, если три последовательных значения температуры, измеренные с интервалом примерно 60 мин в определенной точке любого рабочего цикла, отличаются не более чем на 1 К.</w:t>
      </w:r>
    </w:p>
    <w:p w14:paraId="1DDF883E" w14:textId="77777777" w:rsidR="00556630" w:rsidRDefault="00556630" w:rsidP="00CC738D">
      <w:pPr>
        <w:widowControl w:val="0"/>
        <w:spacing w:after="0" w:line="360" w:lineRule="auto"/>
        <w:ind w:firstLine="567"/>
        <w:jc w:val="both"/>
        <w:rPr>
          <w:rFonts w:ascii="Arial" w:eastAsia="Times New Roman" w:hAnsi="Arial" w:cs="Arial"/>
          <w:i/>
          <w:sz w:val="24"/>
          <w:szCs w:val="24"/>
          <w:lang w:eastAsia="ar-SA"/>
        </w:rPr>
      </w:pPr>
    </w:p>
    <w:p w14:paraId="252911E3" w14:textId="5059C7CF" w:rsidR="00E05644" w:rsidRDefault="00E05644" w:rsidP="00CC738D">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sz w:val="24"/>
          <w:szCs w:val="24"/>
          <w:lang w:eastAsia="ar-SA"/>
        </w:rPr>
        <w:t>5.8.1</w:t>
      </w:r>
      <w:r>
        <w:rPr>
          <w:rFonts w:ascii="Arial" w:eastAsia="Times New Roman" w:hAnsi="Arial" w:cs="Arial"/>
          <w:i/>
          <w:sz w:val="24"/>
          <w:szCs w:val="24"/>
          <w:lang w:eastAsia="ar-SA"/>
        </w:rPr>
        <w:t xml:space="preserve"> Дополнение</w:t>
      </w:r>
    </w:p>
    <w:p w14:paraId="05DED338" w14:textId="38700866" w:rsidR="00E05644" w:rsidRDefault="00E05644" w:rsidP="00CC738D">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Приборы, которые могут работать от батареи, испытывают при наиболее неблагоприятной полярности подключения, если зажимы источника питания или выводы для присоединения батареи не имеют обозначения полярностей.</w:t>
      </w:r>
    </w:p>
    <w:p w14:paraId="339FE8C3" w14:textId="77777777" w:rsidR="00E05644" w:rsidRDefault="00E05644" w:rsidP="00CC738D">
      <w:pPr>
        <w:widowControl w:val="0"/>
        <w:spacing w:after="0" w:line="360" w:lineRule="auto"/>
        <w:ind w:firstLine="567"/>
        <w:jc w:val="both"/>
        <w:rPr>
          <w:rFonts w:ascii="Arial" w:eastAsia="Times New Roman" w:hAnsi="Arial" w:cs="Arial"/>
          <w:i/>
          <w:sz w:val="24"/>
          <w:szCs w:val="24"/>
          <w:lang w:eastAsia="ar-SA"/>
        </w:rPr>
      </w:pPr>
    </w:p>
    <w:p w14:paraId="18B15CA1" w14:textId="6E8D00F7" w:rsidR="00E05644" w:rsidRDefault="00E05644" w:rsidP="00CC738D">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sz w:val="24"/>
          <w:szCs w:val="24"/>
          <w:lang w:eastAsia="ar-SA"/>
        </w:rPr>
        <w:t>5.9</w:t>
      </w:r>
      <w:r>
        <w:rPr>
          <w:rFonts w:ascii="Arial" w:eastAsia="Times New Roman" w:hAnsi="Arial" w:cs="Arial"/>
          <w:i/>
          <w:sz w:val="24"/>
          <w:szCs w:val="24"/>
          <w:lang w:eastAsia="ar-SA"/>
        </w:rPr>
        <w:t xml:space="preserve"> Дополнение</w:t>
      </w:r>
    </w:p>
    <w:p w14:paraId="44543BF5" w14:textId="1A2948D1" w:rsid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Приборы с </w:t>
      </w:r>
      <w:r w:rsidRPr="00E05644">
        <w:rPr>
          <w:rFonts w:ascii="Arial" w:eastAsia="Times New Roman" w:hAnsi="Arial" w:cs="Arial"/>
          <w:b/>
          <w:i/>
          <w:sz w:val="24"/>
          <w:szCs w:val="24"/>
          <w:lang w:eastAsia="ar-SA"/>
        </w:rPr>
        <w:t>устройством для производства льда</w:t>
      </w:r>
      <w:r w:rsidRPr="00E05644">
        <w:rPr>
          <w:rFonts w:ascii="Arial" w:eastAsia="Times New Roman" w:hAnsi="Arial" w:cs="Arial"/>
          <w:i/>
          <w:sz w:val="24"/>
          <w:szCs w:val="24"/>
          <w:lang w:eastAsia="ar-SA"/>
        </w:rPr>
        <w:t xml:space="preserve"> испытывают при </w:t>
      </w:r>
      <w:r w:rsidRPr="00E05644">
        <w:rPr>
          <w:rFonts w:ascii="Arial" w:eastAsia="Times New Roman" w:hAnsi="Arial" w:cs="Arial"/>
          <w:i/>
          <w:sz w:val="24"/>
          <w:szCs w:val="24"/>
          <w:lang w:eastAsia="ar-SA"/>
        </w:rPr>
        <w:lastRenderedPageBreak/>
        <w:t xml:space="preserve">включенном </w:t>
      </w:r>
      <w:r w:rsidRPr="00E05644">
        <w:rPr>
          <w:rFonts w:ascii="Arial" w:eastAsia="Times New Roman" w:hAnsi="Arial" w:cs="Arial"/>
          <w:b/>
          <w:i/>
          <w:sz w:val="24"/>
          <w:szCs w:val="24"/>
          <w:lang w:eastAsia="ar-SA"/>
        </w:rPr>
        <w:t>устройстве для производства льда</w:t>
      </w:r>
      <w:r w:rsidRPr="00E05644">
        <w:rPr>
          <w:rFonts w:ascii="Arial" w:eastAsia="Times New Roman" w:hAnsi="Arial" w:cs="Arial"/>
          <w:i/>
          <w:sz w:val="24"/>
          <w:szCs w:val="24"/>
          <w:lang w:eastAsia="ar-SA"/>
        </w:rPr>
        <w:t xml:space="preserve"> с целью получения наиболее неблагоприятных результатов.</w:t>
      </w:r>
    </w:p>
    <w:p w14:paraId="673B5385" w14:textId="77777777" w:rsidR="00E05644" w:rsidRDefault="00E05644" w:rsidP="00CC738D">
      <w:pPr>
        <w:widowControl w:val="0"/>
        <w:spacing w:after="0" w:line="360" w:lineRule="auto"/>
        <w:ind w:firstLine="567"/>
        <w:jc w:val="both"/>
        <w:rPr>
          <w:rFonts w:ascii="Arial" w:eastAsia="Times New Roman" w:hAnsi="Arial" w:cs="Arial"/>
          <w:i/>
          <w:sz w:val="24"/>
          <w:szCs w:val="24"/>
          <w:lang w:eastAsia="ar-SA"/>
        </w:rPr>
      </w:pPr>
    </w:p>
    <w:p w14:paraId="3CDB27DB" w14:textId="017E53F5" w:rsidR="00E05644" w:rsidRDefault="00E05644" w:rsidP="00CC738D">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sz w:val="24"/>
          <w:szCs w:val="24"/>
          <w:lang w:eastAsia="ar-SA"/>
        </w:rPr>
        <w:t>5.10</w:t>
      </w:r>
      <w:r>
        <w:rPr>
          <w:rFonts w:ascii="Arial" w:eastAsia="Times New Roman" w:hAnsi="Arial" w:cs="Arial"/>
          <w:i/>
          <w:sz w:val="24"/>
          <w:szCs w:val="24"/>
          <w:lang w:eastAsia="ar-SA"/>
        </w:rPr>
        <w:t xml:space="preserve"> Дополнение</w:t>
      </w:r>
    </w:p>
    <w:p w14:paraId="4C2203DF"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Для проведения испытаний по 22.107, 22.108 и 22.109 прибор должен быть пустым и установлен, как указано ниже.</w:t>
      </w:r>
    </w:p>
    <w:p w14:paraId="31E61F1A"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b/>
          <w:i/>
          <w:sz w:val="24"/>
          <w:szCs w:val="24"/>
          <w:lang w:eastAsia="ar-SA"/>
        </w:rPr>
        <w:t xml:space="preserve">Встраиваемые приборы </w:t>
      </w:r>
      <w:r w:rsidRPr="00E05644">
        <w:rPr>
          <w:rFonts w:ascii="Arial" w:eastAsia="Times New Roman" w:hAnsi="Arial" w:cs="Arial"/>
          <w:i/>
          <w:sz w:val="24"/>
          <w:szCs w:val="24"/>
          <w:lang w:eastAsia="ar-SA"/>
        </w:rPr>
        <w:t>устанавливают в соответствии с инструкциями по установке.</w:t>
      </w:r>
    </w:p>
    <w:p w14:paraId="6FC55306"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Другие приборы устанавливают в испытательное ограждение; стенки, ограждающие прибор, располагают как можно ближе ко всем его сторонам и верху прибора, если изготовителем в инструкции по установке указано свободное расстояние до стен или потолка; прибор устанавливают на этом расстоянии во время испытаний.</w:t>
      </w:r>
    </w:p>
    <w:p w14:paraId="252E6FA8" w14:textId="6411E85F" w:rsid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i/>
          <w:sz w:val="24"/>
          <w:szCs w:val="24"/>
          <w:lang w:eastAsia="ar-SA"/>
        </w:rPr>
        <w:t xml:space="preserve">Общепринятые крепежные средства, такие как винты и болты, не требуется поставлять с </w:t>
      </w:r>
      <w:r w:rsidRPr="00E05644">
        <w:rPr>
          <w:rFonts w:ascii="Arial" w:eastAsia="Times New Roman" w:hAnsi="Arial" w:cs="Arial"/>
          <w:b/>
          <w:i/>
          <w:sz w:val="24"/>
          <w:szCs w:val="24"/>
          <w:lang w:eastAsia="ar-SA"/>
        </w:rPr>
        <w:t>закрепляемым прибором</w:t>
      </w:r>
      <w:r w:rsidRPr="00E05644">
        <w:rPr>
          <w:rFonts w:ascii="Arial" w:eastAsia="Times New Roman" w:hAnsi="Arial" w:cs="Arial"/>
          <w:i/>
          <w:sz w:val="24"/>
          <w:szCs w:val="24"/>
          <w:lang w:eastAsia="ar-SA"/>
        </w:rPr>
        <w:t>.</w:t>
      </w:r>
    </w:p>
    <w:p w14:paraId="062744CC" w14:textId="77777777" w:rsidR="00E05644" w:rsidRDefault="00E05644" w:rsidP="00E05644">
      <w:pPr>
        <w:widowControl w:val="0"/>
        <w:spacing w:after="0" w:line="360" w:lineRule="auto"/>
        <w:ind w:firstLine="567"/>
        <w:jc w:val="both"/>
        <w:rPr>
          <w:rFonts w:ascii="Arial" w:eastAsia="Times New Roman" w:hAnsi="Arial" w:cs="Arial"/>
          <w:i/>
          <w:sz w:val="24"/>
          <w:szCs w:val="24"/>
          <w:lang w:eastAsia="ar-SA"/>
        </w:rPr>
      </w:pPr>
    </w:p>
    <w:p w14:paraId="7145C5AE"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sz w:val="24"/>
          <w:szCs w:val="24"/>
          <w:lang w:eastAsia="ar-SA"/>
        </w:rPr>
        <w:t>5.101</w:t>
      </w:r>
      <w:r w:rsidRPr="00E05644">
        <w:rPr>
          <w:rFonts w:ascii="Arial" w:eastAsia="Times New Roman" w:hAnsi="Arial" w:cs="Arial"/>
          <w:i/>
          <w:sz w:val="24"/>
          <w:szCs w:val="24"/>
          <w:lang w:eastAsia="ar-SA"/>
        </w:rPr>
        <w:t xml:space="preserve"> Приборы, которые сконструированы так, что </w:t>
      </w:r>
      <w:r w:rsidRPr="00E05644">
        <w:rPr>
          <w:rFonts w:ascii="Arial" w:eastAsia="Times New Roman" w:hAnsi="Arial" w:cs="Arial"/>
          <w:b/>
          <w:i/>
          <w:sz w:val="24"/>
          <w:szCs w:val="24"/>
          <w:lang w:eastAsia="ar-SA"/>
        </w:rPr>
        <w:t>устройства для производства льда</w:t>
      </w:r>
      <w:r w:rsidRPr="00E05644">
        <w:rPr>
          <w:rFonts w:ascii="Arial" w:eastAsia="Times New Roman" w:hAnsi="Arial" w:cs="Arial"/>
          <w:i/>
          <w:sz w:val="24"/>
          <w:szCs w:val="24"/>
          <w:lang w:eastAsia="ar-SA"/>
        </w:rPr>
        <w:t xml:space="preserve"> могут встраиваться в прибор, испытывают с соответствующим </w:t>
      </w:r>
      <w:r w:rsidRPr="00E05644">
        <w:rPr>
          <w:rFonts w:ascii="Arial" w:eastAsia="Times New Roman" w:hAnsi="Arial" w:cs="Arial"/>
          <w:b/>
          <w:i/>
          <w:sz w:val="24"/>
          <w:szCs w:val="24"/>
          <w:lang w:eastAsia="ar-SA"/>
        </w:rPr>
        <w:t>устройством для производства льда.</w:t>
      </w:r>
    </w:p>
    <w:p w14:paraId="5A5838E0"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p>
    <w:p w14:paraId="058AC577"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E05644">
        <w:rPr>
          <w:rFonts w:ascii="Arial" w:eastAsia="Times New Roman" w:hAnsi="Arial" w:cs="Arial"/>
          <w:sz w:val="24"/>
          <w:szCs w:val="24"/>
          <w:lang w:eastAsia="ar-SA"/>
        </w:rPr>
        <w:t>5.102</w:t>
      </w:r>
      <w:r w:rsidRPr="00E05644">
        <w:rPr>
          <w:rFonts w:ascii="Arial" w:eastAsia="Times New Roman" w:hAnsi="Arial" w:cs="Arial"/>
          <w:i/>
          <w:sz w:val="24"/>
          <w:szCs w:val="24"/>
          <w:lang w:eastAsia="ar-SA"/>
        </w:rPr>
        <w:t xml:space="preserve"> </w:t>
      </w:r>
      <w:r w:rsidRPr="00E05644">
        <w:rPr>
          <w:rFonts w:ascii="Arial" w:eastAsia="Times New Roman" w:hAnsi="Arial" w:cs="Arial"/>
          <w:b/>
          <w:i/>
          <w:sz w:val="24"/>
          <w:szCs w:val="24"/>
          <w:lang w:eastAsia="ar-SA"/>
        </w:rPr>
        <w:t>Приборы компрессионного типа</w:t>
      </w:r>
      <w:r w:rsidRPr="00E05644">
        <w:rPr>
          <w:rFonts w:ascii="Arial" w:eastAsia="Times New Roman" w:hAnsi="Arial" w:cs="Arial"/>
          <w:i/>
          <w:sz w:val="24"/>
          <w:szCs w:val="24"/>
          <w:lang w:eastAsia="ar-SA"/>
        </w:rPr>
        <w:t xml:space="preserve"> с </w:t>
      </w:r>
      <w:r w:rsidRPr="00E05644">
        <w:rPr>
          <w:rFonts w:ascii="Arial" w:eastAsia="Times New Roman" w:hAnsi="Arial" w:cs="Arial"/>
          <w:b/>
          <w:i/>
          <w:sz w:val="24"/>
          <w:szCs w:val="24"/>
          <w:lang w:eastAsia="ar-SA"/>
        </w:rPr>
        <w:t>нагревательными системами</w:t>
      </w:r>
      <w:r w:rsidRPr="00E05644">
        <w:rPr>
          <w:rFonts w:ascii="Arial" w:eastAsia="Times New Roman" w:hAnsi="Arial" w:cs="Arial"/>
          <w:i/>
          <w:sz w:val="24"/>
          <w:szCs w:val="24"/>
          <w:lang w:eastAsia="ar-SA"/>
        </w:rPr>
        <w:t xml:space="preserve"> и термоэлектрические приборы испытывают как </w:t>
      </w:r>
      <w:r w:rsidRPr="000915B2">
        <w:rPr>
          <w:rFonts w:ascii="Arial" w:eastAsia="Times New Roman" w:hAnsi="Arial" w:cs="Arial"/>
          <w:b/>
          <w:i/>
          <w:sz w:val="24"/>
          <w:szCs w:val="24"/>
          <w:lang w:eastAsia="ar-SA"/>
        </w:rPr>
        <w:t>комбинированные приборы</w:t>
      </w:r>
      <w:r w:rsidRPr="00E05644">
        <w:rPr>
          <w:rFonts w:ascii="Arial" w:eastAsia="Times New Roman" w:hAnsi="Arial" w:cs="Arial"/>
          <w:i/>
          <w:sz w:val="24"/>
          <w:szCs w:val="24"/>
          <w:lang w:eastAsia="ar-SA"/>
        </w:rPr>
        <w:t>.</w:t>
      </w:r>
    </w:p>
    <w:p w14:paraId="37AC69C2"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p>
    <w:p w14:paraId="6C620CAB"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r w:rsidRPr="000915B2">
        <w:rPr>
          <w:rFonts w:ascii="Arial" w:eastAsia="Times New Roman" w:hAnsi="Arial" w:cs="Arial"/>
          <w:sz w:val="24"/>
          <w:szCs w:val="24"/>
          <w:lang w:eastAsia="ar-SA"/>
        </w:rPr>
        <w:t>5.103</w:t>
      </w:r>
      <w:r w:rsidRPr="00E05644">
        <w:rPr>
          <w:rFonts w:ascii="Arial" w:eastAsia="Times New Roman" w:hAnsi="Arial" w:cs="Arial"/>
          <w:i/>
          <w:sz w:val="24"/>
          <w:szCs w:val="24"/>
          <w:lang w:eastAsia="ar-SA"/>
        </w:rPr>
        <w:t xml:space="preserve"> </w:t>
      </w:r>
      <w:r w:rsidRPr="000915B2">
        <w:rPr>
          <w:rFonts w:ascii="Arial" w:eastAsia="Times New Roman" w:hAnsi="Arial" w:cs="Arial"/>
          <w:b/>
          <w:i/>
          <w:sz w:val="24"/>
          <w:szCs w:val="24"/>
          <w:lang w:eastAsia="ar-SA"/>
        </w:rPr>
        <w:t>Приборы компрессионного типа</w:t>
      </w:r>
      <w:r w:rsidRPr="00E05644">
        <w:rPr>
          <w:rFonts w:ascii="Arial" w:eastAsia="Times New Roman" w:hAnsi="Arial" w:cs="Arial"/>
          <w:i/>
          <w:sz w:val="24"/>
          <w:szCs w:val="24"/>
          <w:lang w:eastAsia="ar-SA"/>
        </w:rPr>
        <w:t xml:space="preserve">, в которых используются </w:t>
      </w:r>
      <w:r w:rsidRPr="000915B2">
        <w:rPr>
          <w:rFonts w:ascii="Arial" w:eastAsia="Times New Roman" w:hAnsi="Arial" w:cs="Arial"/>
          <w:b/>
          <w:i/>
          <w:sz w:val="24"/>
          <w:szCs w:val="24"/>
          <w:lang w:eastAsia="ar-SA"/>
        </w:rPr>
        <w:t>воспламеняющиеся хладагенты</w:t>
      </w:r>
      <w:r w:rsidRPr="00E05644">
        <w:rPr>
          <w:rFonts w:ascii="Arial" w:eastAsia="Times New Roman" w:hAnsi="Arial" w:cs="Arial"/>
          <w:i/>
          <w:sz w:val="24"/>
          <w:szCs w:val="24"/>
          <w:lang w:eastAsia="ar-SA"/>
        </w:rPr>
        <w:t xml:space="preserve"> и которые в соответствии с инструкциями могут эксплуатироваться с другими электрическими приборами, размещаемыми внутри отделения для хранения продуктов, испытывают со встроенными рекомендуемыми приборами, работающими, как при нормальной эксплуатации.</w:t>
      </w:r>
    </w:p>
    <w:p w14:paraId="56E66D9C" w14:textId="77777777" w:rsidR="00E05644" w:rsidRPr="00E05644" w:rsidRDefault="00E05644" w:rsidP="00E05644">
      <w:pPr>
        <w:widowControl w:val="0"/>
        <w:spacing w:after="0" w:line="360" w:lineRule="auto"/>
        <w:ind w:firstLine="567"/>
        <w:jc w:val="both"/>
        <w:rPr>
          <w:rFonts w:ascii="Arial" w:eastAsia="Times New Roman" w:hAnsi="Arial" w:cs="Arial"/>
          <w:i/>
          <w:sz w:val="24"/>
          <w:szCs w:val="24"/>
          <w:lang w:eastAsia="ar-SA"/>
        </w:rPr>
      </w:pPr>
    </w:p>
    <w:p w14:paraId="3E94E3A9" w14:textId="6C46F9AE" w:rsidR="00E05644" w:rsidRDefault="000915B2" w:rsidP="00E05644">
      <w:pPr>
        <w:widowControl w:val="0"/>
        <w:spacing w:after="0" w:line="360" w:lineRule="auto"/>
        <w:ind w:firstLine="567"/>
        <w:jc w:val="both"/>
        <w:rPr>
          <w:rFonts w:ascii="Arial" w:eastAsia="Times New Roman" w:hAnsi="Arial" w:cs="Arial"/>
          <w:i/>
          <w:sz w:val="24"/>
          <w:szCs w:val="24"/>
          <w:lang w:eastAsia="ar-SA"/>
        </w:rPr>
      </w:pPr>
      <w:r w:rsidRPr="009F4782">
        <w:rPr>
          <w:rFonts w:ascii="Arial" w:eastAsia="Times New Roman" w:hAnsi="Arial" w:cs="Arial"/>
          <w:spacing w:val="40"/>
          <w:szCs w:val="24"/>
          <w:lang w:eastAsia="ar-SA"/>
        </w:rPr>
        <w:t>Примечание</w:t>
      </w:r>
      <w:r w:rsidRPr="009F4782">
        <w:rPr>
          <w:rFonts w:ascii="Arial" w:eastAsia="Times New Roman" w:hAnsi="Arial" w:cs="Arial"/>
          <w:szCs w:val="24"/>
          <w:lang w:eastAsia="ar-SA"/>
        </w:rPr>
        <w:t xml:space="preserve"> – </w:t>
      </w:r>
      <w:r w:rsidR="00E05644" w:rsidRPr="000915B2">
        <w:rPr>
          <w:rFonts w:ascii="Arial" w:eastAsia="Times New Roman" w:hAnsi="Arial" w:cs="Arial"/>
          <w:szCs w:val="24"/>
          <w:lang w:eastAsia="ar-SA"/>
        </w:rPr>
        <w:t xml:space="preserve">Примерами таких электрических приборов являются </w:t>
      </w:r>
      <w:r w:rsidR="00E05644" w:rsidRPr="000915B2">
        <w:rPr>
          <w:rFonts w:ascii="Arial" w:eastAsia="Times New Roman" w:hAnsi="Arial" w:cs="Arial"/>
          <w:b/>
          <w:szCs w:val="24"/>
          <w:lang w:eastAsia="ar-SA"/>
        </w:rPr>
        <w:t>устройства для изготовления мороженого</w:t>
      </w:r>
      <w:r w:rsidR="00E05644" w:rsidRPr="000915B2">
        <w:rPr>
          <w:rFonts w:ascii="Arial" w:eastAsia="Times New Roman" w:hAnsi="Arial" w:cs="Arial"/>
          <w:szCs w:val="24"/>
          <w:lang w:eastAsia="ar-SA"/>
        </w:rPr>
        <w:t xml:space="preserve"> и дезодораторы.</w:t>
      </w:r>
    </w:p>
    <w:p w14:paraId="70EEA1D5" w14:textId="77777777" w:rsidR="00E05644" w:rsidRDefault="00E05644" w:rsidP="00CC738D">
      <w:pPr>
        <w:widowControl w:val="0"/>
        <w:spacing w:after="0" w:line="360" w:lineRule="auto"/>
        <w:ind w:firstLine="567"/>
        <w:jc w:val="both"/>
        <w:rPr>
          <w:rFonts w:ascii="Arial" w:eastAsia="Times New Roman" w:hAnsi="Arial" w:cs="Arial"/>
          <w:i/>
          <w:sz w:val="24"/>
          <w:szCs w:val="24"/>
          <w:lang w:eastAsia="ar-SA"/>
        </w:rPr>
      </w:pPr>
    </w:p>
    <w:p w14:paraId="69FFF6A5" w14:textId="7E4555FC" w:rsidR="00E05644" w:rsidRDefault="000915B2" w:rsidP="00CC738D">
      <w:pPr>
        <w:widowControl w:val="0"/>
        <w:spacing w:after="0" w:line="360" w:lineRule="auto"/>
        <w:ind w:firstLine="567"/>
        <w:jc w:val="both"/>
        <w:rPr>
          <w:rFonts w:ascii="Arial" w:eastAsia="Times New Roman" w:hAnsi="Arial" w:cs="Arial"/>
          <w:i/>
          <w:sz w:val="24"/>
          <w:szCs w:val="24"/>
          <w:lang w:eastAsia="ar-SA"/>
        </w:rPr>
      </w:pPr>
      <w:r w:rsidRPr="000915B2">
        <w:rPr>
          <w:rFonts w:ascii="Arial" w:eastAsia="Times New Roman" w:hAnsi="Arial" w:cs="Arial"/>
          <w:sz w:val="24"/>
          <w:szCs w:val="24"/>
          <w:lang w:eastAsia="ar-SA"/>
        </w:rPr>
        <w:t>5.104</w:t>
      </w:r>
      <w:r w:rsidR="00DA10BF">
        <w:rPr>
          <w:rFonts w:ascii="Arial" w:eastAsia="Times New Roman" w:hAnsi="Arial" w:cs="Arial"/>
          <w:sz w:val="24"/>
          <w:szCs w:val="24"/>
          <w:lang w:eastAsia="ar-SA"/>
        </w:rPr>
        <w:t xml:space="preserve"> </w:t>
      </w:r>
      <w:r w:rsidR="00DA10BF" w:rsidRPr="00DA10BF">
        <w:rPr>
          <w:rFonts w:ascii="Arial" w:eastAsia="Times New Roman" w:hAnsi="Arial" w:cs="Arial"/>
          <w:b/>
          <w:i/>
          <w:sz w:val="24"/>
          <w:szCs w:val="24"/>
          <w:lang w:eastAsia="ar-SA"/>
        </w:rPr>
        <w:t>Нормальная работа</w:t>
      </w:r>
      <w:r w:rsidR="00DA10BF">
        <w:rPr>
          <w:rFonts w:ascii="Arial" w:eastAsia="Times New Roman" w:hAnsi="Arial" w:cs="Arial"/>
          <w:i/>
          <w:sz w:val="24"/>
          <w:szCs w:val="24"/>
          <w:lang w:eastAsia="ar-SA"/>
        </w:rPr>
        <w:t xml:space="preserve"> </w:t>
      </w:r>
      <w:r w:rsidR="00DA10BF" w:rsidRPr="00DA10BF">
        <w:rPr>
          <w:rFonts w:ascii="Arial" w:eastAsia="Times New Roman" w:hAnsi="Arial" w:cs="Arial"/>
          <w:i/>
          <w:sz w:val="24"/>
          <w:szCs w:val="24"/>
          <w:lang w:eastAsia="ar-SA"/>
        </w:rPr>
        <w:t xml:space="preserve">прибора </w:t>
      </w:r>
      <w:r w:rsidR="00DA10BF">
        <w:rPr>
          <w:rFonts w:ascii="Arial" w:eastAsia="Times New Roman" w:hAnsi="Arial" w:cs="Arial"/>
          <w:i/>
          <w:sz w:val="24"/>
          <w:szCs w:val="24"/>
          <w:lang w:eastAsia="ar-SA"/>
        </w:rPr>
        <w:t>определяется</w:t>
      </w:r>
      <w:r w:rsidR="00DA10BF" w:rsidRPr="00DA10BF">
        <w:rPr>
          <w:rFonts w:ascii="Arial" w:eastAsia="Times New Roman" w:hAnsi="Arial" w:cs="Arial"/>
          <w:i/>
          <w:sz w:val="24"/>
          <w:szCs w:val="24"/>
          <w:lang w:eastAsia="ar-SA"/>
        </w:rPr>
        <w:t xml:space="preserve"> следующим</w:t>
      </w:r>
      <w:r w:rsidR="00DA10BF">
        <w:rPr>
          <w:rFonts w:ascii="Arial" w:eastAsia="Times New Roman" w:hAnsi="Arial" w:cs="Arial"/>
          <w:i/>
          <w:sz w:val="24"/>
          <w:szCs w:val="24"/>
          <w:lang w:eastAsia="ar-SA"/>
        </w:rPr>
        <w:t>.</w:t>
      </w:r>
    </w:p>
    <w:p w14:paraId="41062E52" w14:textId="4FF4FEF7" w:rsidR="00DA10BF" w:rsidRPr="00DA10BF" w:rsidRDefault="00DA10BF" w:rsidP="00DA10BF">
      <w:pPr>
        <w:widowControl w:val="0"/>
        <w:spacing w:after="0" w:line="360" w:lineRule="auto"/>
        <w:ind w:firstLine="567"/>
        <w:jc w:val="both"/>
        <w:rPr>
          <w:rFonts w:ascii="Arial" w:eastAsia="Times New Roman" w:hAnsi="Arial" w:cs="Arial"/>
          <w:i/>
          <w:sz w:val="24"/>
          <w:szCs w:val="24"/>
          <w:lang w:eastAsia="ar-SA"/>
        </w:rPr>
      </w:pPr>
      <w:r w:rsidRPr="00DA10BF">
        <w:rPr>
          <w:rFonts w:ascii="Arial" w:eastAsia="Times New Roman" w:hAnsi="Arial" w:cs="Arial"/>
          <w:b/>
          <w:i/>
          <w:sz w:val="24"/>
          <w:szCs w:val="24"/>
          <w:lang w:eastAsia="ar-SA"/>
        </w:rPr>
        <w:t>Нормальная работа холодильного прибора:</w:t>
      </w:r>
      <w:r w:rsidRPr="00DA10BF">
        <w:rPr>
          <w:rFonts w:ascii="Arial" w:eastAsia="Times New Roman" w:hAnsi="Arial" w:cs="Arial"/>
          <w:i/>
          <w:sz w:val="24"/>
          <w:szCs w:val="24"/>
          <w:lang w:eastAsia="ar-SA"/>
        </w:rPr>
        <w:t xml:space="preserve"> </w:t>
      </w:r>
      <w:r>
        <w:rPr>
          <w:rFonts w:ascii="Arial" w:eastAsia="Times New Roman" w:hAnsi="Arial" w:cs="Arial"/>
          <w:i/>
          <w:sz w:val="24"/>
          <w:szCs w:val="24"/>
          <w:lang w:eastAsia="ar-SA"/>
        </w:rPr>
        <w:t>р</w:t>
      </w:r>
      <w:r w:rsidRPr="00DA10BF">
        <w:rPr>
          <w:rFonts w:ascii="Arial" w:eastAsia="Times New Roman" w:hAnsi="Arial" w:cs="Arial"/>
          <w:i/>
          <w:sz w:val="24"/>
          <w:szCs w:val="24"/>
          <w:lang w:eastAsia="ar-SA"/>
        </w:rPr>
        <w:t xml:space="preserve">абота пустого холодильного прибора с закрытыми дверцами и крышками при температуре окружающей среды в </w:t>
      </w:r>
      <w:r w:rsidRPr="00DA10BF">
        <w:rPr>
          <w:rFonts w:ascii="Arial" w:eastAsia="Times New Roman" w:hAnsi="Arial" w:cs="Arial"/>
          <w:i/>
          <w:sz w:val="24"/>
          <w:szCs w:val="24"/>
          <w:lang w:eastAsia="ar-SA"/>
        </w:rPr>
        <w:lastRenderedPageBreak/>
        <w:t xml:space="preserve">соответствии с 5.7. Настраиваемые </w:t>
      </w:r>
      <w:r>
        <w:rPr>
          <w:rFonts w:ascii="Arial" w:eastAsia="Times New Roman" w:hAnsi="Arial" w:cs="Arial"/>
          <w:i/>
          <w:sz w:val="24"/>
          <w:szCs w:val="24"/>
          <w:lang w:eastAsia="ar-SA"/>
        </w:rPr>
        <w:t>пользователем</w:t>
      </w:r>
      <w:r w:rsidRPr="00DA10BF">
        <w:rPr>
          <w:rFonts w:ascii="Arial" w:eastAsia="Times New Roman" w:hAnsi="Arial" w:cs="Arial"/>
          <w:i/>
          <w:sz w:val="24"/>
          <w:szCs w:val="24"/>
          <w:lang w:eastAsia="ar-SA"/>
        </w:rPr>
        <w:t xml:space="preserve"> устройства управления температурой, которые управляют работой мотор-компрессора в </w:t>
      </w:r>
      <w:r w:rsidRPr="00DA10BF">
        <w:rPr>
          <w:rFonts w:ascii="Arial" w:eastAsia="Times New Roman" w:hAnsi="Arial" w:cs="Arial"/>
          <w:b/>
          <w:i/>
          <w:sz w:val="24"/>
          <w:szCs w:val="24"/>
          <w:lang w:eastAsia="ar-SA"/>
        </w:rPr>
        <w:t>приборах компрессионного типа</w:t>
      </w:r>
      <w:r w:rsidRPr="00DA10BF">
        <w:rPr>
          <w:rFonts w:ascii="Arial" w:eastAsia="Times New Roman" w:hAnsi="Arial" w:cs="Arial"/>
          <w:i/>
          <w:sz w:val="24"/>
          <w:szCs w:val="24"/>
          <w:lang w:eastAsia="ar-SA"/>
        </w:rPr>
        <w:t>, замыкают накоротко или иным способом приводят в нерабочее состояние.</w:t>
      </w:r>
    </w:p>
    <w:p w14:paraId="51DD4132" w14:textId="6F98924C" w:rsidR="00DA10BF" w:rsidRPr="00DA10BF" w:rsidRDefault="00DA10BF" w:rsidP="00DA10BF">
      <w:pPr>
        <w:widowControl w:val="0"/>
        <w:spacing w:after="0" w:line="360" w:lineRule="auto"/>
        <w:ind w:firstLine="567"/>
        <w:jc w:val="both"/>
        <w:rPr>
          <w:rFonts w:ascii="Arial" w:eastAsia="Times New Roman" w:hAnsi="Arial" w:cs="Arial"/>
          <w:i/>
          <w:sz w:val="24"/>
          <w:szCs w:val="24"/>
          <w:lang w:eastAsia="ar-SA"/>
        </w:rPr>
      </w:pPr>
      <w:r w:rsidRPr="00DA10BF">
        <w:rPr>
          <w:rFonts w:ascii="Arial" w:eastAsia="Times New Roman" w:hAnsi="Arial" w:cs="Arial"/>
          <w:b/>
          <w:i/>
          <w:sz w:val="24"/>
          <w:szCs w:val="24"/>
          <w:lang w:eastAsia="ar-SA"/>
        </w:rPr>
        <w:t>Нормальная работа устройства для производства льда:</w:t>
      </w:r>
      <w:r w:rsidRPr="00DA10BF">
        <w:rPr>
          <w:rFonts w:ascii="Arial" w:eastAsia="Times New Roman" w:hAnsi="Arial" w:cs="Arial"/>
          <w:i/>
          <w:sz w:val="24"/>
          <w:szCs w:val="24"/>
          <w:lang w:eastAsia="ar-SA"/>
        </w:rPr>
        <w:t xml:space="preserve"> </w:t>
      </w:r>
      <w:r w:rsidR="006C7C8E">
        <w:rPr>
          <w:rFonts w:ascii="Arial" w:eastAsia="Times New Roman" w:hAnsi="Arial" w:cs="Arial"/>
          <w:i/>
          <w:sz w:val="24"/>
          <w:szCs w:val="24"/>
          <w:lang w:eastAsia="ar-SA"/>
        </w:rPr>
        <w:t>р</w:t>
      </w:r>
      <w:r w:rsidRPr="00DA10BF">
        <w:rPr>
          <w:rFonts w:ascii="Arial" w:eastAsia="Times New Roman" w:hAnsi="Arial" w:cs="Arial"/>
          <w:i/>
          <w:sz w:val="24"/>
          <w:szCs w:val="24"/>
          <w:lang w:eastAsia="ar-SA"/>
        </w:rPr>
        <w:t>абота при температуре окружающей среды в соответствии с 5.7 при подаче воды температурой (15±2)°С.</w:t>
      </w:r>
    </w:p>
    <w:p w14:paraId="4088BA3B" w14:textId="42BEB157" w:rsidR="00DA10BF" w:rsidRPr="00DA10BF" w:rsidRDefault="006C7C8E" w:rsidP="00DA10BF">
      <w:pPr>
        <w:widowControl w:val="0"/>
        <w:spacing w:after="0" w:line="360" w:lineRule="auto"/>
        <w:ind w:firstLine="567"/>
        <w:jc w:val="both"/>
        <w:rPr>
          <w:rFonts w:ascii="Arial" w:eastAsia="Times New Roman" w:hAnsi="Arial" w:cs="Arial"/>
          <w:i/>
          <w:sz w:val="24"/>
          <w:szCs w:val="24"/>
          <w:lang w:eastAsia="ar-SA"/>
        </w:rPr>
      </w:pPr>
      <w:r w:rsidRPr="006C7C8E">
        <w:rPr>
          <w:rFonts w:ascii="Arial" w:eastAsia="Times New Roman" w:hAnsi="Arial" w:cs="Arial"/>
          <w:b/>
          <w:i/>
          <w:sz w:val="24"/>
          <w:szCs w:val="24"/>
          <w:lang w:eastAsia="ar-SA"/>
        </w:rPr>
        <w:t>Н</w:t>
      </w:r>
      <w:r w:rsidR="00DA10BF" w:rsidRPr="006C7C8E">
        <w:rPr>
          <w:rFonts w:ascii="Arial" w:eastAsia="Times New Roman" w:hAnsi="Arial" w:cs="Arial"/>
          <w:b/>
          <w:i/>
          <w:sz w:val="24"/>
          <w:szCs w:val="24"/>
          <w:lang w:eastAsia="ar-SA"/>
        </w:rPr>
        <w:t>ормальная работа встроенного ус</w:t>
      </w:r>
      <w:r w:rsidRPr="006C7C8E">
        <w:rPr>
          <w:rFonts w:ascii="Arial" w:eastAsia="Times New Roman" w:hAnsi="Arial" w:cs="Arial"/>
          <w:b/>
          <w:i/>
          <w:sz w:val="24"/>
          <w:szCs w:val="24"/>
          <w:lang w:eastAsia="ar-SA"/>
        </w:rPr>
        <w:t>тройства для производства льда</w:t>
      </w:r>
      <w:r w:rsidR="00DA10BF" w:rsidRPr="006C7C8E">
        <w:rPr>
          <w:rFonts w:ascii="Arial" w:eastAsia="Times New Roman" w:hAnsi="Arial" w:cs="Arial"/>
          <w:b/>
          <w:i/>
          <w:sz w:val="24"/>
          <w:szCs w:val="24"/>
          <w:lang w:eastAsia="ar-SA"/>
        </w:rPr>
        <w:t>:</w:t>
      </w:r>
      <w:r w:rsidR="00DA10BF" w:rsidRPr="00DA10BF">
        <w:rPr>
          <w:rFonts w:ascii="Arial" w:eastAsia="Times New Roman" w:hAnsi="Arial" w:cs="Arial"/>
          <w:i/>
          <w:sz w:val="24"/>
          <w:szCs w:val="24"/>
          <w:lang w:eastAsia="ar-SA"/>
        </w:rPr>
        <w:t xml:space="preserve"> </w:t>
      </w:r>
      <w:r>
        <w:rPr>
          <w:rFonts w:ascii="Arial" w:eastAsia="Times New Roman" w:hAnsi="Arial" w:cs="Arial"/>
          <w:i/>
          <w:sz w:val="24"/>
          <w:szCs w:val="24"/>
          <w:lang w:eastAsia="ar-SA"/>
        </w:rPr>
        <w:t>р</w:t>
      </w:r>
      <w:r w:rsidR="00DA10BF" w:rsidRPr="00DA10BF">
        <w:rPr>
          <w:rFonts w:ascii="Arial" w:eastAsia="Times New Roman" w:hAnsi="Arial" w:cs="Arial"/>
          <w:i/>
          <w:sz w:val="24"/>
          <w:szCs w:val="24"/>
          <w:lang w:eastAsia="ar-SA"/>
        </w:rPr>
        <w:t>абота при нормальной температуре отделения для хранения замороженных продуктов при подаче воды температурой (15±2)°С.</w:t>
      </w:r>
    </w:p>
    <w:p w14:paraId="7AD68814" w14:textId="401F3B1B" w:rsidR="00DA10BF" w:rsidRDefault="006C7C8E" w:rsidP="00DA10BF">
      <w:pPr>
        <w:widowControl w:val="0"/>
        <w:spacing w:after="0" w:line="360" w:lineRule="auto"/>
        <w:ind w:firstLine="567"/>
        <w:jc w:val="both"/>
        <w:rPr>
          <w:rFonts w:ascii="Arial" w:eastAsia="Times New Roman" w:hAnsi="Arial" w:cs="Arial"/>
          <w:i/>
          <w:sz w:val="24"/>
          <w:szCs w:val="24"/>
          <w:lang w:eastAsia="ar-SA"/>
        </w:rPr>
      </w:pPr>
      <w:r w:rsidRPr="006C7C8E">
        <w:rPr>
          <w:rFonts w:ascii="Arial" w:eastAsia="Times New Roman" w:hAnsi="Arial" w:cs="Arial"/>
          <w:b/>
          <w:i/>
          <w:sz w:val="24"/>
          <w:szCs w:val="24"/>
          <w:lang w:eastAsia="ar-SA"/>
        </w:rPr>
        <w:t>Н</w:t>
      </w:r>
      <w:r w:rsidR="00DA10BF" w:rsidRPr="006C7C8E">
        <w:rPr>
          <w:rFonts w:ascii="Arial" w:eastAsia="Times New Roman" w:hAnsi="Arial" w:cs="Arial"/>
          <w:b/>
          <w:i/>
          <w:sz w:val="24"/>
          <w:szCs w:val="24"/>
          <w:lang w:eastAsia="ar-SA"/>
        </w:rPr>
        <w:t>ормальная работа мороженицы:</w:t>
      </w:r>
      <w:r w:rsidR="00DA10BF" w:rsidRPr="00DA10BF">
        <w:rPr>
          <w:rFonts w:ascii="Arial" w:eastAsia="Times New Roman" w:hAnsi="Arial" w:cs="Arial"/>
          <w:i/>
          <w:sz w:val="24"/>
          <w:szCs w:val="24"/>
          <w:lang w:eastAsia="ar-SA"/>
        </w:rPr>
        <w:t xml:space="preserve"> </w:t>
      </w:r>
      <w:r>
        <w:rPr>
          <w:rFonts w:ascii="Arial" w:eastAsia="Times New Roman" w:hAnsi="Arial" w:cs="Arial"/>
          <w:i/>
          <w:sz w:val="24"/>
          <w:szCs w:val="24"/>
          <w:lang w:eastAsia="ar-SA"/>
        </w:rPr>
        <w:t>р</w:t>
      </w:r>
      <w:r w:rsidR="00DA10BF" w:rsidRPr="00DA10BF">
        <w:rPr>
          <w:rFonts w:ascii="Arial" w:eastAsia="Times New Roman" w:hAnsi="Arial" w:cs="Arial"/>
          <w:i/>
          <w:sz w:val="24"/>
          <w:szCs w:val="24"/>
          <w:lang w:eastAsia="ar-SA"/>
        </w:rPr>
        <w:t xml:space="preserve">абота устройства при использовании максимального количества смешиваемых ингредиентов, указанных в инструкциях; используют смесь, дающую наиболее неблагоприятные результаты, начальная температура смеси </w:t>
      </w:r>
      <w:r>
        <w:rPr>
          <w:rFonts w:ascii="Arial" w:eastAsia="Times New Roman" w:hAnsi="Arial" w:cs="Arial"/>
          <w:i/>
          <w:sz w:val="24"/>
          <w:szCs w:val="24"/>
          <w:lang w:eastAsia="ar-SA"/>
        </w:rPr>
        <w:t>–</w:t>
      </w:r>
      <w:r w:rsidR="00DA10BF" w:rsidRPr="00DA10BF">
        <w:rPr>
          <w:rFonts w:ascii="Arial" w:eastAsia="Times New Roman" w:hAnsi="Arial" w:cs="Arial"/>
          <w:i/>
          <w:sz w:val="24"/>
          <w:szCs w:val="24"/>
          <w:lang w:eastAsia="ar-SA"/>
        </w:rPr>
        <w:t xml:space="preserve"> (23±2)°С.</w:t>
      </w:r>
    </w:p>
    <w:p w14:paraId="09436F8D" w14:textId="77777777" w:rsidR="004359B2" w:rsidRPr="00F8502B" w:rsidRDefault="004359B2" w:rsidP="004359B2">
      <w:pPr>
        <w:widowControl w:val="0"/>
        <w:spacing w:after="0" w:line="360" w:lineRule="auto"/>
        <w:ind w:firstLine="567"/>
        <w:jc w:val="both"/>
        <w:rPr>
          <w:rFonts w:ascii="Arial" w:eastAsia="Times New Roman" w:hAnsi="Arial" w:cs="Arial"/>
          <w:sz w:val="24"/>
          <w:szCs w:val="24"/>
          <w:lang w:eastAsia="ar-SA"/>
        </w:rPr>
      </w:pPr>
    </w:p>
    <w:p w14:paraId="3E4B2A73" w14:textId="77777777" w:rsidR="00E52327" w:rsidRPr="00142BB9" w:rsidRDefault="00E52327" w:rsidP="000B0D04">
      <w:pPr>
        <w:widowControl w:val="0"/>
        <w:spacing w:after="0" w:line="360" w:lineRule="auto"/>
        <w:ind w:firstLine="567"/>
        <w:jc w:val="both"/>
        <w:rPr>
          <w:rFonts w:ascii="Arial" w:eastAsia="Times New Roman" w:hAnsi="Arial" w:cs="Arial"/>
          <w:b/>
          <w:sz w:val="28"/>
          <w:szCs w:val="24"/>
          <w:lang w:eastAsia="ar-SA"/>
        </w:rPr>
      </w:pPr>
      <w:r w:rsidRPr="00142BB9">
        <w:rPr>
          <w:rFonts w:ascii="Arial" w:eastAsia="Times New Roman" w:hAnsi="Arial" w:cs="Arial"/>
          <w:b/>
          <w:sz w:val="28"/>
          <w:szCs w:val="24"/>
          <w:lang w:eastAsia="ar-SA"/>
        </w:rPr>
        <w:t>6 Классификация</w:t>
      </w:r>
    </w:p>
    <w:p w14:paraId="66DD7E78" w14:textId="737DFD9F" w:rsidR="00E52327" w:rsidRDefault="00CC738D" w:rsidP="000B0D0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Pr="00F8502B">
        <w:rPr>
          <w:rFonts w:ascii="Arial" w:eastAsia="Times New Roman" w:hAnsi="Arial" w:cs="Arial"/>
          <w:sz w:val="24"/>
          <w:szCs w:val="24"/>
          <w:lang w:eastAsia="ar-SA"/>
        </w:rPr>
        <w:t xml:space="preserve"> раздел части 1</w:t>
      </w:r>
      <w:r w:rsidRPr="004359B2">
        <w:rPr>
          <w:rFonts w:ascii="Arial" w:eastAsia="Times New Roman" w:hAnsi="Arial" w:cs="Arial"/>
          <w:sz w:val="24"/>
          <w:szCs w:val="24"/>
          <w:lang w:eastAsia="ar-SA"/>
        </w:rPr>
        <w:t>, за исключением следующего.</w:t>
      </w:r>
    </w:p>
    <w:p w14:paraId="4377A98F" w14:textId="77777777" w:rsidR="00CC738D" w:rsidRDefault="00CC738D" w:rsidP="000B0D04">
      <w:pPr>
        <w:widowControl w:val="0"/>
        <w:spacing w:after="0" w:line="360" w:lineRule="auto"/>
        <w:ind w:firstLine="567"/>
        <w:jc w:val="both"/>
        <w:rPr>
          <w:rFonts w:ascii="Arial" w:eastAsia="Times New Roman" w:hAnsi="Arial" w:cs="Arial"/>
          <w:sz w:val="24"/>
          <w:szCs w:val="24"/>
          <w:lang w:eastAsia="ar-SA"/>
        </w:rPr>
      </w:pPr>
    </w:p>
    <w:p w14:paraId="32DA0E34" w14:textId="66997B09" w:rsidR="00CC738D" w:rsidRPr="00CC738D" w:rsidRDefault="00CC738D" w:rsidP="00CC738D">
      <w:pPr>
        <w:widowControl w:val="0"/>
        <w:spacing w:after="0" w:line="360" w:lineRule="auto"/>
        <w:ind w:firstLine="567"/>
        <w:jc w:val="both"/>
        <w:rPr>
          <w:rFonts w:ascii="Arial" w:eastAsia="Times New Roman" w:hAnsi="Arial" w:cs="Arial"/>
          <w:sz w:val="24"/>
          <w:szCs w:val="24"/>
          <w:lang w:eastAsia="ar-SA"/>
        </w:rPr>
      </w:pPr>
      <w:r w:rsidRPr="00CC738D">
        <w:rPr>
          <w:rFonts w:ascii="Arial" w:eastAsia="Times New Roman" w:hAnsi="Arial" w:cs="Arial"/>
          <w:sz w:val="24"/>
          <w:szCs w:val="24"/>
          <w:lang w:eastAsia="ar-SA"/>
        </w:rPr>
        <w:t>6.</w:t>
      </w:r>
      <w:r w:rsidR="00915F3E">
        <w:rPr>
          <w:rFonts w:ascii="Arial" w:eastAsia="Times New Roman" w:hAnsi="Arial" w:cs="Arial"/>
          <w:sz w:val="24"/>
          <w:szCs w:val="24"/>
          <w:lang w:eastAsia="ar-SA"/>
        </w:rPr>
        <w:t>2</w:t>
      </w:r>
      <w:r w:rsidRPr="00CC738D">
        <w:rPr>
          <w:rFonts w:ascii="Arial" w:eastAsia="Times New Roman" w:hAnsi="Arial" w:cs="Arial"/>
          <w:sz w:val="24"/>
          <w:szCs w:val="24"/>
          <w:lang w:eastAsia="ar-SA"/>
        </w:rPr>
        <w:t xml:space="preserve"> </w:t>
      </w:r>
      <w:r w:rsidRPr="00CC738D">
        <w:rPr>
          <w:rFonts w:ascii="Arial" w:eastAsia="Times New Roman" w:hAnsi="Arial" w:cs="Arial"/>
          <w:i/>
          <w:sz w:val="24"/>
          <w:szCs w:val="24"/>
          <w:lang w:eastAsia="ar-SA"/>
        </w:rPr>
        <w:t>Изменение</w:t>
      </w:r>
    </w:p>
    <w:p w14:paraId="24BA481E" w14:textId="4D985A4C" w:rsidR="008857FA" w:rsidRDefault="00915F3E" w:rsidP="000B0D0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915F3E">
        <w:rPr>
          <w:rFonts w:ascii="Arial" w:eastAsia="Times New Roman" w:hAnsi="Arial" w:cs="Arial"/>
          <w:sz w:val="24"/>
          <w:szCs w:val="24"/>
          <w:lang w:eastAsia="ar-SA"/>
        </w:rPr>
        <w:t xml:space="preserve">риборы или их части, предназначенные для использования на открытом воздухе, должны иметь </w:t>
      </w:r>
      <w:r>
        <w:rPr>
          <w:rFonts w:ascii="Arial" w:eastAsia="Times New Roman" w:hAnsi="Arial" w:cs="Arial"/>
          <w:sz w:val="24"/>
          <w:szCs w:val="24"/>
          <w:lang w:eastAsia="ar-SA"/>
        </w:rPr>
        <w:t>степень</w:t>
      </w:r>
      <w:r w:rsidRPr="00915F3E">
        <w:rPr>
          <w:rFonts w:ascii="Arial" w:eastAsia="Times New Roman" w:hAnsi="Arial" w:cs="Arial"/>
          <w:sz w:val="24"/>
          <w:szCs w:val="24"/>
          <w:lang w:eastAsia="ar-SA"/>
        </w:rPr>
        <w:t xml:space="preserve"> защиты не ниже IPX4;</w:t>
      </w:r>
    </w:p>
    <w:p w14:paraId="2911F90A" w14:textId="1AA90038" w:rsidR="00915F3E" w:rsidRDefault="00915F3E" w:rsidP="000B0D0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п</w:t>
      </w:r>
      <w:r w:rsidRPr="00915F3E">
        <w:rPr>
          <w:rFonts w:ascii="Arial" w:eastAsia="Times New Roman" w:hAnsi="Arial" w:cs="Arial"/>
          <w:sz w:val="24"/>
          <w:szCs w:val="24"/>
          <w:lang w:eastAsia="ar-SA"/>
        </w:rPr>
        <w:t xml:space="preserve">риборы, предназначенные для использования только </w:t>
      </w:r>
      <w:r>
        <w:rPr>
          <w:rFonts w:ascii="Arial" w:eastAsia="Times New Roman" w:hAnsi="Arial" w:cs="Arial"/>
          <w:sz w:val="24"/>
          <w:szCs w:val="24"/>
          <w:lang w:eastAsia="ar-SA"/>
        </w:rPr>
        <w:t>внутри помещений, могут иметь степень</w:t>
      </w:r>
      <w:r w:rsidRPr="00915F3E">
        <w:rPr>
          <w:rFonts w:ascii="Arial" w:eastAsia="Times New Roman" w:hAnsi="Arial" w:cs="Arial"/>
          <w:sz w:val="24"/>
          <w:szCs w:val="24"/>
          <w:lang w:eastAsia="ar-SA"/>
        </w:rPr>
        <w:t xml:space="preserve"> защиты IPX0.</w:t>
      </w:r>
    </w:p>
    <w:p w14:paraId="318BB645" w14:textId="77777777" w:rsidR="00915F3E" w:rsidRDefault="00915F3E" w:rsidP="000B0D04">
      <w:pPr>
        <w:widowControl w:val="0"/>
        <w:spacing w:after="0" w:line="360" w:lineRule="auto"/>
        <w:ind w:firstLine="567"/>
        <w:jc w:val="both"/>
        <w:rPr>
          <w:rFonts w:ascii="Arial" w:eastAsia="Times New Roman" w:hAnsi="Arial" w:cs="Arial"/>
          <w:sz w:val="24"/>
          <w:szCs w:val="24"/>
          <w:lang w:eastAsia="ar-SA"/>
        </w:rPr>
      </w:pPr>
    </w:p>
    <w:p w14:paraId="2EA2D57F" w14:textId="77777777" w:rsidR="00915F3E" w:rsidRPr="00915F3E" w:rsidRDefault="00915F3E" w:rsidP="00915F3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6.101 </w:t>
      </w:r>
      <w:r w:rsidRPr="00915F3E">
        <w:rPr>
          <w:rFonts w:ascii="Arial" w:eastAsia="Times New Roman" w:hAnsi="Arial" w:cs="Arial"/>
          <w:sz w:val="24"/>
          <w:szCs w:val="24"/>
          <w:lang w:eastAsia="ar-SA"/>
        </w:rPr>
        <w:t xml:space="preserve">Приборы, кроме </w:t>
      </w:r>
      <w:r w:rsidRPr="00915F3E">
        <w:rPr>
          <w:rFonts w:ascii="Arial" w:eastAsia="Times New Roman" w:hAnsi="Arial" w:cs="Arial"/>
          <w:b/>
          <w:sz w:val="24"/>
          <w:szCs w:val="24"/>
          <w:lang w:eastAsia="ar-SA"/>
        </w:rPr>
        <w:t>морожениц</w:t>
      </w:r>
      <w:r w:rsidRPr="00915F3E">
        <w:rPr>
          <w:rFonts w:ascii="Arial" w:eastAsia="Times New Roman" w:hAnsi="Arial" w:cs="Arial"/>
          <w:sz w:val="24"/>
          <w:szCs w:val="24"/>
          <w:lang w:eastAsia="ar-SA"/>
        </w:rPr>
        <w:t>, должны соответствовать одному или нескольким следующим климатическим классам:</w:t>
      </w:r>
    </w:p>
    <w:p w14:paraId="1D52D67D" w14:textId="77777777" w:rsidR="00915F3E" w:rsidRPr="00915F3E" w:rsidRDefault="00915F3E" w:rsidP="00915F3E">
      <w:pPr>
        <w:widowControl w:val="0"/>
        <w:spacing w:after="0" w:line="360" w:lineRule="auto"/>
        <w:ind w:firstLine="567"/>
        <w:jc w:val="both"/>
        <w:rPr>
          <w:rFonts w:ascii="Arial" w:eastAsia="Times New Roman" w:hAnsi="Arial" w:cs="Arial"/>
          <w:sz w:val="24"/>
          <w:szCs w:val="24"/>
          <w:lang w:eastAsia="ar-SA"/>
        </w:rPr>
      </w:pPr>
      <w:r w:rsidRPr="00915F3E">
        <w:rPr>
          <w:rFonts w:ascii="Arial" w:eastAsia="Times New Roman" w:hAnsi="Arial" w:cs="Arial"/>
          <w:sz w:val="24"/>
          <w:szCs w:val="24"/>
          <w:lang w:eastAsia="ar-SA"/>
        </w:rPr>
        <w:t>- приборы расширенного умеренного климатического класса (SN);</w:t>
      </w:r>
    </w:p>
    <w:p w14:paraId="15422D91" w14:textId="77777777" w:rsidR="00915F3E" w:rsidRPr="00915F3E" w:rsidRDefault="00915F3E" w:rsidP="00915F3E">
      <w:pPr>
        <w:widowControl w:val="0"/>
        <w:spacing w:after="0" w:line="360" w:lineRule="auto"/>
        <w:ind w:firstLine="567"/>
        <w:jc w:val="both"/>
        <w:rPr>
          <w:rFonts w:ascii="Arial" w:eastAsia="Times New Roman" w:hAnsi="Arial" w:cs="Arial"/>
          <w:sz w:val="24"/>
          <w:szCs w:val="24"/>
          <w:lang w:eastAsia="ar-SA"/>
        </w:rPr>
      </w:pPr>
      <w:r w:rsidRPr="00915F3E">
        <w:rPr>
          <w:rFonts w:ascii="Arial" w:eastAsia="Times New Roman" w:hAnsi="Arial" w:cs="Arial"/>
          <w:sz w:val="24"/>
          <w:szCs w:val="24"/>
          <w:lang w:eastAsia="ar-SA"/>
        </w:rPr>
        <w:t>- приборы умеренного климатического класса (N);</w:t>
      </w:r>
    </w:p>
    <w:p w14:paraId="1A11F89E" w14:textId="77777777" w:rsidR="00915F3E" w:rsidRPr="00915F3E" w:rsidRDefault="00915F3E" w:rsidP="00915F3E">
      <w:pPr>
        <w:widowControl w:val="0"/>
        <w:spacing w:after="0" w:line="360" w:lineRule="auto"/>
        <w:ind w:firstLine="567"/>
        <w:jc w:val="both"/>
        <w:rPr>
          <w:rFonts w:ascii="Arial" w:eastAsia="Times New Roman" w:hAnsi="Arial" w:cs="Arial"/>
          <w:sz w:val="24"/>
          <w:szCs w:val="24"/>
          <w:lang w:eastAsia="ar-SA"/>
        </w:rPr>
      </w:pPr>
      <w:r w:rsidRPr="00915F3E">
        <w:rPr>
          <w:rFonts w:ascii="Arial" w:eastAsia="Times New Roman" w:hAnsi="Arial" w:cs="Arial"/>
          <w:sz w:val="24"/>
          <w:szCs w:val="24"/>
          <w:lang w:eastAsia="ar-SA"/>
        </w:rPr>
        <w:t>- приборы субтропического климатического класса (ST);</w:t>
      </w:r>
    </w:p>
    <w:p w14:paraId="75E253FE" w14:textId="77777777" w:rsidR="00915F3E" w:rsidRPr="00915F3E" w:rsidRDefault="00915F3E" w:rsidP="00915F3E">
      <w:pPr>
        <w:widowControl w:val="0"/>
        <w:spacing w:after="0" w:line="360" w:lineRule="auto"/>
        <w:ind w:firstLine="567"/>
        <w:jc w:val="both"/>
        <w:rPr>
          <w:rFonts w:ascii="Arial" w:eastAsia="Times New Roman" w:hAnsi="Arial" w:cs="Arial"/>
          <w:sz w:val="24"/>
          <w:szCs w:val="24"/>
          <w:lang w:eastAsia="ar-SA"/>
        </w:rPr>
      </w:pPr>
      <w:r w:rsidRPr="00915F3E">
        <w:rPr>
          <w:rFonts w:ascii="Arial" w:eastAsia="Times New Roman" w:hAnsi="Arial" w:cs="Arial"/>
          <w:sz w:val="24"/>
          <w:szCs w:val="24"/>
          <w:lang w:eastAsia="ar-SA"/>
        </w:rPr>
        <w:t>- приборы тропического климатического класса (Т).</w:t>
      </w:r>
    </w:p>
    <w:p w14:paraId="1CC492EA" w14:textId="682B84DF" w:rsidR="00915F3E" w:rsidRPr="00915F3E" w:rsidRDefault="00915F3E" w:rsidP="00915F3E">
      <w:pPr>
        <w:widowControl w:val="0"/>
        <w:spacing w:after="0" w:line="360" w:lineRule="auto"/>
        <w:ind w:firstLine="567"/>
        <w:jc w:val="both"/>
        <w:rPr>
          <w:rFonts w:ascii="Arial" w:eastAsia="Times New Roman" w:hAnsi="Arial" w:cs="Arial"/>
          <w:i/>
          <w:sz w:val="24"/>
          <w:szCs w:val="24"/>
          <w:lang w:eastAsia="ar-SA"/>
        </w:rPr>
      </w:pPr>
      <w:r w:rsidRPr="00915F3E">
        <w:rPr>
          <w:rFonts w:ascii="Arial" w:eastAsia="Times New Roman" w:hAnsi="Arial" w:cs="Arial"/>
          <w:i/>
          <w:sz w:val="24"/>
          <w:szCs w:val="24"/>
          <w:lang w:eastAsia="ar-SA"/>
        </w:rPr>
        <w:t>Соответствие проверяют осмотром.</w:t>
      </w:r>
    </w:p>
    <w:p w14:paraId="68954DD4" w14:textId="77777777" w:rsidR="00915F3E" w:rsidRDefault="00915F3E" w:rsidP="00915F3E">
      <w:pPr>
        <w:widowControl w:val="0"/>
        <w:spacing w:after="0" w:line="360" w:lineRule="auto"/>
        <w:ind w:firstLine="567"/>
        <w:jc w:val="both"/>
        <w:rPr>
          <w:rFonts w:ascii="Arial" w:eastAsia="Times New Roman" w:hAnsi="Arial" w:cs="Arial"/>
          <w:sz w:val="24"/>
          <w:szCs w:val="24"/>
          <w:lang w:eastAsia="ar-SA"/>
        </w:rPr>
      </w:pPr>
    </w:p>
    <w:p w14:paraId="607A31E5" w14:textId="24A760A2" w:rsidR="00915F3E" w:rsidRPr="00915F3E" w:rsidRDefault="00915F3E" w:rsidP="00915F3E">
      <w:pPr>
        <w:widowControl w:val="0"/>
        <w:spacing w:after="0" w:line="360" w:lineRule="auto"/>
        <w:ind w:firstLine="567"/>
        <w:jc w:val="both"/>
        <w:rPr>
          <w:rFonts w:ascii="Arial" w:eastAsia="Times New Roman" w:hAnsi="Arial" w:cs="Arial"/>
          <w:lang w:eastAsia="ar-SA"/>
        </w:rPr>
      </w:pPr>
      <w:r w:rsidRPr="00915F3E">
        <w:rPr>
          <w:rFonts w:ascii="Arial" w:eastAsia="Times New Roman" w:hAnsi="Arial" w:cs="Arial"/>
          <w:spacing w:val="40"/>
          <w:lang w:eastAsia="ar-SA"/>
        </w:rPr>
        <w:t>Примечание</w:t>
      </w:r>
      <w:r w:rsidRPr="00915F3E">
        <w:rPr>
          <w:rFonts w:ascii="Arial" w:eastAsia="Times New Roman" w:hAnsi="Arial" w:cs="Arial"/>
          <w:lang w:eastAsia="ar-SA"/>
        </w:rPr>
        <w:t xml:space="preserve"> – Климатические классы определены по IEC 62552.</w:t>
      </w:r>
    </w:p>
    <w:p w14:paraId="3A786432" w14:textId="77777777" w:rsidR="00915F3E" w:rsidRDefault="00915F3E" w:rsidP="000B0D04">
      <w:pPr>
        <w:widowControl w:val="0"/>
        <w:spacing w:after="0" w:line="360" w:lineRule="auto"/>
        <w:ind w:firstLine="567"/>
        <w:jc w:val="both"/>
        <w:rPr>
          <w:rFonts w:ascii="Arial" w:eastAsia="Times New Roman" w:hAnsi="Arial" w:cs="Arial"/>
          <w:sz w:val="24"/>
          <w:szCs w:val="24"/>
          <w:lang w:eastAsia="ar-SA"/>
        </w:rPr>
      </w:pPr>
    </w:p>
    <w:p w14:paraId="6B274BE2"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lastRenderedPageBreak/>
        <w:t>7 Маркировка и инструкции</w:t>
      </w:r>
    </w:p>
    <w:p w14:paraId="3A165A82" w14:textId="68A18E35" w:rsidR="004359B2" w:rsidRPr="004359B2" w:rsidRDefault="00142BB9"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Pr="00F8502B">
        <w:rPr>
          <w:rFonts w:ascii="Arial" w:eastAsia="Times New Roman" w:hAnsi="Arial" w:cs="Arial"/>
          <w:sz w:val="24"/>
          <w:szCs w:val="24"/>
          <w:lang w:eastAsia="ar-SA"/>
        </w:rPr>
        <w:t xml:space="preserve"> раздел части 1</w:t>
      </w:r>
      <w:r w:rsidR="004359B2" w:rsidRPr="004359B2">
        <w:rPr>
          <w:rFonts w:ascii="Arial" w:eastAsia="Times New Roman" w:hAnsi="Arial" w:cs="Arial"/>
          <w:sz w:val="24"/>
          <w:szCs w:val="24"/>
          <w:lang w:eastAsia="ar-SA"/>
        </w:rPr>
        <w:t>, за исключением следующего.</w:t>
      </w:r>
    </w:p>
    <w:p w14:paraId="069AF011" w14:textId="77777777" w:rsidR="004359B2" w:rsidRP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3D86112C" w14:textId="77777777" w:rsidR="008E1C05" w:rsidRPr="008E1C05" w:rsidRDefault="008E1C05" w:rsidP="008E1C05">
      <w:pPr>
        <w:widowControl w:val="0"/>
        <w:spacing w:after="0" w:line="360" w:lineRule="auto"/>
        <w:ind w:firstLine="567"/>
        <w:jc w:val="both"/>
        <w:rPr>
          <w:rFonts w:ascii="Arial" w:eastAsia="Times New Roman" w:hAnsi="Arial" w:cs="Arial"/>
          <w:sz w:val="24"/>
          <w:szCs w:val="24"/>
          <w:lang w:eastAsia="ar-SA"/>
        </w:rPr>
      </w:pPr>
      <w:r w:rsidRPr="008E1C05">
        <w:rPr>
          <w:rFonts w:ascii="Arial" w:eastAsia="Times New Roman" w:hAnsi="Arial" w:cs="Arial"/>
          <w:sz w:val="24"/>
          <w:szCs w:val="24"/>
          <w:lang w:eastAsia="ar-SA"/>
        </w:rPr>
        <w:t xml:space="preserve">7.1 </w:t>
      </w:r>
      <w:r w:rsidRPr="003A6F33">
        <w:rPr>
          <w:rFonts w:ascii="Arial" w:eastAsia="Times New Roman" w:hAnsi="Arial" w:cs="Arial"/>
          <w:i/>
          <w:sz w:val="24"/>
          <w:szCs w:val="24"/>
          <w:lang w:eastAsia="ar-SA"/>
        </w:rPr>
        <w:t>Дополнение</w:t>
      </w:r>
    </w:p>
    <w:p w14:paraId="492F056F" w14:textId="662D7E2E"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DA05AF">
        <w:rPr>
          <w:rFonts w:ascii="Arial" w:eastAsia="Times New Roman" w:hAnsi="Arial" w:cs="Arial"/>
          <w:sz w:val="24"/>
          <w:szCs w:val="24"/>
          <w:lang w:eastAsia="ar-SA"/>
        </w:rPr>
        <w:t>На приборах должна быть следующая маркировка:</w:t>
      </w:r>
    </w:p>
    <w:p w14:paraId="726913F1"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 потребляемой мощности </w:t>
      </w:r>
      <w:r w:rsidRPr="00C33C74">
        <w:rPr>
          <w:rFonts w:ascii="Arial" w:eastAsia="Times New Roman" w:hAnsi="Arial" w:cs="Arial"/>
          <w:b/>
          <w:sz w:val="24"/>
          <w:szCs w:val="24"/>
          <w:lang w:eastAsia="ar-SA"/>
        </w:rPr>
        <w:t xml:space="preserve">нагревательных систем </w:t>
      </w:r>
      <w:r w:rsidRPr="00C33C74">
        <w:rPr>
          <w:rFonts w:ascii="Arial" w:eastAsia="Times New Roman" w:hAnsi="Arial" w:cs="Arial"/>
          <w:sz w:val="24"/>
          <w:szCs w:val="24"/>
          <w:lang w:eastAsia="ar-SA"/>
        </w:rPr>
        <w:t>в ваттах, если она превышает 100 Вт;</w:t>
      </w:r>
    </w:p>
    <w:p w14:paraId="15F7D98A"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 потребляемой мощности оттаивания в ваттах, если ее значение превышает значение </w:t>
      </w:r>
      <w:r w:rsidRPr="00C33C74">
        <w:rPr>
          <w:rFonts w:ascii="Arial" w:eastAsia="Times New Roman" w:hAnsi="Arial" w:cs="Arial"/>
          <w:b/>
          <w:sz w:val="24"/>
          <w:szCs w:val="24"/>
          <w:lang w:eastAsia="ar-SA"/>
        </w:rPr>
        <w:t>номинальной потребляемой мощности</w:t>
      </w:r>
      <w:r w:rsidRPr="00C33C74">
        <w:rPr>
          <w:rFonts w:ascii="Arial" w:eastAsia="Times New Roman" w:hAnsi="Arial" w:cs="Arial"/>
          <w:sz w:val="24"/>
          <w:szCs w:val="24"/>
          <w:lang w:eastAsia="ar-SA"/>
        </w:rPr>
        <w:t>;</w:t>
      </w:r>
    </w:p>
    <w:p w14:paraId="0E43BCE9"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 </w:t>
      </w:r>
      <w:r w:rsidRPr="00C33C74">
        <w:rPr>
          <w:rFonts w:ascii="Arial" w:eastAsia="Times New Roman" w:hAnsi="Arial" w:cs="Arial"/>
          <w:b/>
          <w:sz w:val="24"/>
          <w:szCs w:val="24"/>
          <w:lang w:eastAsia="ar-SA"/>
        </w:rPr>
        <w:t>номинальной потребляемой мощности</w:t>
      </w:r>
      <w:r w:rsidRPr="00C33C74">
        <w:rPr>
          <w:rFonts w:ascii="Arial" w:eastAsia="Times New Roman" w:hAnsi="Arial" w:cs="Arial"/>
          <w:sz w:val="24"/>
          <w:szCs w:val="24"/>
          <w:lang w:eastAsia="ar-SA"/>
        </w:rPr>
        <w:t xml:space="preserve"> в ваттах или </w:t>
      </w:r>
      <w:r w:rsidRPr="00C33C74">
        <w:rPr>
          <w:rFonts w:ascii="Arial" w:eastAsia="Times New Roman" w:hAnsi="Arial" w:cs="Arial"/>
          <w:b/>
          <w:sz w:val="24"/>
          <w:szCs w:val="24"/>
          <w:lang w:eastAsia="ar-SA"/>
        </w:rPr>
        <w:t>номинального тока</w:t>
      </w:r>
      <w:r w:rsidRPr="00C33C74">
        <w:rPr>
          <w:rFonts w:ascii="Arial" w:eastAsia="Times New Roman" w:hAnsi="Arial" w:cs="Arial"/>
          <w:sz w:val="24"/>
          <w:szCs w:val="24"/>
          <w:lang w:eastAsia="ar-SA"/>
        </w:rPr>
        <w:t xml:space="preserve"> в амперах, за исключением </w:t>
      </w:r>
      <w:r w:rsidRPr="00C33C74">
        <w:rPr>
          <w:rFonts w:ascii="Arial" w:eastAsia="Times New Roman" w:hAnsi="Arial" w:cs="Arial"/>
          <w:b/>
          <w:sz w:val="24"/>
          <w:szCs w:val="24"/>
          <w:lang w:eastAsia="ar-SA"/>
        </w:rPr>
        <w:t>приборов компрессионного типа</w:t>
      </w:r>
      <w:r w:rsidRPr="00C33C74">
        <w:rPr>
          <w:rFonts w:ascii="Arial" w:eastAsia="Times New Roman" w:hAnsi="Arial" w:cs="Arial"/>
          <w:sz w:val="24"/>
          <w:szCs w:val="24"/>
          <w:lang w:eastAsia="ar-SA"/>
        </w:rPr>
        <w:t xml:space="preserve">, кроме </w:t>
      </w:r>
      <w:r w:rsidRPr="00C33C74">
        <w:rPr>
          <w:rFonts w:ascii="Arial" w:eastAsia="Times New Roman" w:hAnsi="Arial" w:cs="Arial"/>
          <w:b/>
          <w:sz w:val="24"/>
          <w:szCs w:val="24"/>
          <w:lang w:eastAsia="ar-SA"/>
        </w:rPr>
        <w:t>морожениц</w:t>
      </w:r>
      <w:r w:rsidRPr="00C33C74">
        <w:rPr>
          <w:rFonts w:ascii="Arial" w:eastAsia="Times New Roman" w:hAnsi="Arial" w:cs="Arial"/>
          <w:sz w:val="24"/>
          <w:szCs w:val="24"/>
          <w:lang w:eastAsia="ar-SA"/>
        </w:rPr>
        <w:t xml:space="preserve">, которые маркируют только значением </w:t>
      </w:r>
      <w:r w:rsidRPr="00C33C74">
        <w:rPr>
          <w:rFonts w:ascii="Arial" w:eastAsia="Times New Roman" w:hAnsi="Arial" w:cs="Arial"/>
          <w:b/>
          <w:sz w:val="24"/>
          <w:szCs w:val="24"/>
          <w:lang w:eastAsia="ar-SA"/>
        </w:rPr>
        <w:t>номинального тока</w:t>
      </w:r>
      <w:r w:rsidRPr="00C33C74">
        <w:rPr>
          <w:rFonts w:ascii="Arial" w:eastAsia="Times New Roman" w:hAnsi="Arial" w:cs="Arial"/>
          <w:sz w:val="24"/>
          <w:szCs w:val="24"/>
          <w:lang w:eastAsia="ar-SA"/>
        </w:rPr>
        <w:t xml:space="preserve"> в амперах;</w:t>
      </w:r>
    </w:p>
    <w:p w14:paraId="54568FE6"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климатического класса прибора, обозначаемого символами SN, N, ST или Т;</w:t>
      </w:r>
    </w:p>
    <w:p w14:paraId="07A0A569" w14:textId="7122525D"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максимальной номинальной мощности ламп в ваттах (не применяется, если лампы могут быть заменены только изготовителем</w:t>
      </w:r>
      <w:r w:rsidR="00927982">
        <w:rPr>
          <w:rFonts w:ascii="Arial" w:eastAsia="Times New Roman" w:hAnsi="Arial" w:cs="Arial"/>
          <w:sz w:val="24"/>
          <w:szCs w:val="24"/>
          <w:lang w:eastAsia="ar-SA"/>
        </w:rPr>
        <w:t xml:space="preserve"> или его сервисн</w:t>
      </w:r>
      <w:r w:rsidR="00FB4F49">
        <w:rPr>
          <w:rFonts w:ascii="Arial" w:eastAsia="Times New Roman" w:hAnsi="Arial" w:cs="Arial"/>
          <w:sz w:val="24"/>
          <w:szCs w:val="24"/>
          <w:lang w:eastAsia="ar-SA"/>
        </w:rPr>
        <w:t>ой</w:t>
      </w:r>
      <w:r w:rsidR="00927982">
        <w:rPr>
          <w:rFonts w:ascii="Arial" w:eastAsia="Times New Roman" w:hAnsi="Arial" w:cs="Arial"/>
          <w:sz w:val="24"/>
          <w:szCs w:val="24"/>
          <w:lang w:eastAsia="ar-SA"/>
        </w:rPr>
        <w:t xml:space="preserve"> </w:t>
      </w:r>
      <w:r w:rsidR="00FB4F49">
        <w:rPr>
          <w:rFonts w:ascii="Arial" w:eastAsia="Times New Roman" w:hAnsi="Arial" w:cs="Arial"/>
          <w:sz w:val="24"/>
          <w:szCs w:val="24"/>
          <w:lang w:eastAsia="ar-SA"/>
        </w:rPr>
        <w:t>службой</w:t>
      </w:r>
      <w:r w:rsidRPr="00C33C74">
        <w:rPr>
          <w:rFonts w:ascii="Arial" w:eastAsia="Times New Roman" w:hAnsi="Arial" w:cs="Arial"/>
          <w:sz w:val="24"/>
          <w:szCs w:val="24"/>
          <w:lang w:eastAsia="ar-SA"/>
        </w:rPr>
        <w:t xml:space="preserve"> вместе с частью прибора);</w:t>
      </w:r>
    </w:p>
    <w:p w14:paraId="016E95F0"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общей массы хладагента.</w:t>
      </w:r>
    </w:p>
    <w:p w14:paraId="0A7AB87C"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p>
    <w:p w14:paraId="04370E2A" w14:textId="4A912203" w:rsidR="00C33C74" w:rsidRPr="00927982" w:rsidRDefault="00927982" w:rsidP="00C33C74">
      <w:pPr>
        <w:widowControl w:val="0"/>
        <w:spacing w:after="0" w:line="360" w:lineRule="auto"/>
        <w:ind w:firstLine="567"/>
        <w:jc w:val="both"/>
        <w:rPr>
          <w:rFonts w:ascii="Arial" w:eastAsia="Times New Roman" w:hAnsi="Arial" w:cs="Arial"/>
          <w:lang w:eastAsia="ar-SA"/>
        </w:rPr>
      </w:pPr>
      <w:r w:rsidRPr="00927982">
        <w:rPr>
          <w:rFonts w:ascii="Arial" w:eastAsia="Times New Roman" w:hAnsi="Arial" w:cs="Arial"/>
          <w:spacing w:val="40"/>
          <w:lang w:eastAsia="ar-SA"/>
        </w:rPr>
        <w:t>Примечание 101</w:t>
      </w:r>
      <w:r>
        <w:rPr>
          <w:rFonts w:ascii="Arial" w:eastAsia="Times New Roman" w:hAnsi="Arial" w:cs="Arial"/>
          <w:lang w:eastAsia="ar-SA"/>
        </w:rPr>
        <w:t xml:space="preserve"> </w:t>
      </w:r>
      <w:r w:rsidRPr="00915F3E">
        <w:rPr>
          <w:rFonts w:ascii="Arial" w:eastAsia="Times New Roman" w:hAnsi="Arial" w:cs="Arial"/>
          <w:lang w:eastAsia="ar-SA"/>
        </w:rPr>
        <w:t>–</w:t>
      </w:r>
      <w:r>
        <w:rPr>
          <w:rFonts w:ascii="Arial" w:eastAsia="Times New Roman" w:hAnsi="Arial" w:cs="Arial"/>
          <w:lang w:eastAsia="ar-SA"/>
        </w:rPr>
        <w:t xml:space="preserve"> </w:t>
      </w:r>
      <w:r w:rsidR="00C33C74" w:rsidRPr="00927982">
        <w:rPr>
          <w:rFonts w:ascii="Arial" w:eastAsia="Times New Roman" w:hAnsi="Arial" w:cs="Arial"/>
          <w:lang w:eastAsia="ar-SA"/>
        </w:rPr>
        <w:t xml:space="preserve">Для </w:t>
      </w:r>
      <w:r w:rsidR="00C33C74" w:rsidRPr="00927982">
        <w:rPr>
          <w:rFonts w:ascii="Arial" w:eastAsia="Times New Roman" w:hAnsi="Arial" w:cs="Arial"/>
          <w:b/>
          <w:lang w:eastAsia="ar-SA"/>
        </w:rPr>
        <w:t>приборов абсорбционного типа</w:t>
      </w:r>
      <w:r w:rsidR="00C33C74" w:rsidRPr="00927982">
        <w:rPr>
          <w:rFonts w:ascii="Arial" w:eastAsia="Times New Roman" w:hAnsi="Arial" w:cs="Arial"/>
          <w:lang w:eastAsia="ar-SA"/>
        </w:rPr>
        <w:t>, в которых используется аммиак, под общей массой хладагента подразумевае</w:t>
      </w:r>
      <w:r w:rsidRPr="00927982">
        <w:rPr>
          <w:rFonts w:ascii="Arial" w:eastAsia="Times New Roman" w:hAnsi="Arial" w:cs="Arial"/>
          <w:lang w:eastAsia="ar-SA"/>
        </w:rPr>
        <w:t>тся масса используемого аммиака;</w:t>
      </w:r>
    </w:p>
    <w:p w14:paraId="3CD2B637" w14:textId="77777777" w:rsidR="00927982" w:rsidRDefault="00927982" w:rsidP="00C33C74">
      <w:pPr>
        <w:widowControl w:val="0"/>
        <w:spacing w:after="0" w:line="360" w:lineRule="auto"/>
        <w:ind w:firstLine="567"/>
        <w:jc w:val="both"/>
        <w:rPr>
          <w:rFonts w:ascii="Arial" w:eastAsia="Times New Roman" w:hAnsi="Arial" w:cs="Arial"/>
          <w:sz w:val="24"/>
          <w:szCs w:val="24"/>
          <w:lang w:eastAsia="ar-SA"/>
        </w:rPr>
      </w:pPr>
    </w:p>
    <w:p w14:paraId="445A03C5"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для хладагента, состоящего из одного компонента, по крайней мере, одного из следующих обозначений:</w:t>
      </w:r>
    </w:p>
    <w:p w14:paraId="48B2618C"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химического наименования;</w:t>
      </w:r>
    </w:p>
    <w:p w14:paraId="52752C6D"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химической формулы;</w:t>
      </w:r>
    </w:p>
    <w:p w14:paraId="57EF515C"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номера хладагента;</w:t>
      </w:r>
    </w:p>
    <w:p w14:paraId="48F47856"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для хладагента, представленного смесью компонентов, по крайней мере, одного из следующих обозначений:</w:t>
      </w:r>
    </w:p>
    <w:p w14:paraId="5D0F4EAB"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химического наименования и номинальной доли каждого компонента;</w:t>
      </w:r>
    </w:p>
    <w:p w14:paraId="7DA864C4"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химической формулы и номинальной доли каждого компонента;</w:t>
      </w:r>
    </w:p>
    <w:p w14:paraId="21EF5CCB"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номера хладагента и номинальной доли каждого компонента;</w:t>
      </w:r>
    </w:p>
    <w:p w14:paraId="4B4930A7" w14:textId="77777777" w:rsidR="00C33C74" w:rsidRPr="00C33C74" w:rsidRDefault="00C33C74" w:rsidP="00927982">
      <w:pPr>
        <w:widowControl w:val="0"/>
        <w:spacing w:after="0" w:line="360" w:lineRule="auto"/>
        <w:ind w:firstLine="1134"/>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номеров хладагентов, присутствующих в смеси;</w:t>
      </w:r>
    </w:p>
    <w:p w14:paraId="06B35612"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химического наименования или номера хладагента основного компонента вспенивающего газа изоляции.</w:t>
      </w:r>
    </w:p>
    <w:p w14:paraId="3A149AFF"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lastRenderedPageBreak/>
        <w:t>Номера хладагентов указаны в ISO 817.</w:t>
      </w:r>
    </w:p>
    <w:p w14:paraId="7DC8F793"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Для </w:t>
      </w:r>
      <w:r w:rsidRPr="00927982">
        <w:rPr>
          <w:rFonts w:ascii="Arial" w:eastAsia="Times New Roman" w:hAnsi="Arial" w:cs="Arial"/>
          <w:b/>
          <w:sz w:val="24"/>
          <w:szCs w:val="24"/>
          <w:lang w:eastAsia="ar-SA"/>
        </w:rPr>
        <w:t>приборов компрессионного типа</w:t>
      </w:r>
      <w:r w:rsidRPr="00C33C74">
        <w:rPr>
          <w:rFonts w:ascii="Arial" w:eastAsia="Times New Roman" w:hAnsi="Arial" w:cs="Arial"/>
          <w:sz w:val="24"/>
          <w:szCs w:val="24"/>
          <w:lang w:eastAsia="ar-SA"/>
        </w:rPr>
        <w:t xml:space="preserve"> потребляемая мощность оттаивания в ваттах должна быть маркирована отдельно, если ток, соответствующий потребляемой мощности оттаивания, превышает </w:t>
      </w:r>
      <w:r w:rsidRPr="00927982">
        <w:rPr>
          <w:rFonts w:ascii="Arial" w:eastAsia="Times New Roman" w:hAnsi="Arial" w:cs="Arial"/>
          <w:b/>
          <w:sz w:val="24"/>
          <w:szCs w:val="24"/>
          <w:lang w:eastAsia="ar-SA"/>
        </w:rPr>
        <w:t>номинальный ток</w:t>
      </w:r>
      <w:r w:rsidRPr="00C33C74">
        <w:rPr>
          <w:rFonts w:ascii="Arial" w:eastAsia="Times New Roman" w:hAnsi="Arial" w:cs="Arial"/>
          <w:sz w:val="24"/>
          <w:szCs w:val="24"/>
          <w:lang w:eastAsia="ar-SA"/>
        </w:rPr>
        <w:t xml:space="preserve"> прибора.</w:t>
      </w:r>
    </w:p>
    <w:p w14:paraId="69421775" w14:textId="70D67A32"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927982">
        <w:rPr>
          <w:rFonts w:ascii="Arial" w:eastAsia="Times New Roman" w:hAnsi="Arial" w:cs="Arial"/>
          <w:b/>
          <w:sz w:val="24"/>
          <w:szCs w:val="24"/>
          <w:lang w:eastAsia="ar-SA"/>
        </w:rPr>
        <w:t>Приборы</w:t>
      </w:r>
      <w:r w:rsidR="00927982" w:rsidRPr="00927982">
        <w:rPr>
          <w:rFonts w:ascii="Arial" w:eastAsia="Times New Roman" w:hAnsi="Arial" w:cs="Arial"/>
          <w:b/>
          <w:sz w:val="24"/>
          <w:szCs w:val="24"/>
          <w:lang w:eastAsia="ar-SA"/>
        </w:rPr>
        <w:t xml:space="preserve"> с батарейным питанием</w:t>
      </w:r>
      <w:r w:rsidRPr="00C33C74">
        <w:rPr>
          <w:rFonts w:ascii="Arial" w:eastAsia="Times New Roman" w:hAnsi="Arial" w:cs="Arial"/>
          <w:sz w:val="24"/>
          <w:szCs w:val="24"/>
          <w:lang w:eastAsia="ar-SA"/>
        </w:rPr>
        <w:t xml:space="preserve">, которые могут работать и от сети, должны иметь маркировку напряжения </w:t>
      </w:r>
      <w:r w:rsidRPr="00927982">
        <w:rPr>
          <w:rFonts w:ascii="Arial" w:eastAsia="Times New Roman" w:hAnsi="Arial" w:cs="Arial"/>
          <w:b/>
          <w:sz w:val="24"/>
          <w:szCs w:val="24"/>
          <w:lang w:eastAsia="ar-SA"/>
        </w:rPr>
        <w:t>батареи</w:t>
      </w:r>
      <w:r w:rsidRPr="00C33C74">
        <w:rPr>
          <w:rFonts w:ascii="Arial" w:eastAsia="Times New Roman" w:hAnsi="Arial" w:cs="Arial"/>
          <w:sz w:val="24"/>
          <w:szCs w:val="24"/>
          <w:lang w:eastAsia="ar-SA"/>
        </w:rPr>
        <w:t>.</w:t>
      </w:r>
    </w:p>
    <w:p w14:paraId="79C73A80" w14:textId="3A53F608"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927982">
        <w:rPr>
          <w:rFonts w:ascii="Arial" w:eastAsia="Times New Roman" w:hAnsi="Arial" w:cs="Arial"/>
          <w:b/>
          <w:sz w:val="24"/>
          <w:szCs w:val="24"/>
          <w:lang w:eastAsia="ar-SA"/>
        </w:rPr>
        <w:t xml:space="preserve">Приборы </w:t>
      </w:r>
      <w:r w:rsidR="00927982" w:rsidRPr="00DA05AF">
        <w:rPr>
          <w:rFonts w:ascii="Arial" w:eastAsia="Times New Roman" w:hAnsi="Arial" w:cs="Arial"/>
          <w:b/>
          <w:sz w:val="24"/>
          <w:szCs w:val="24"/>
          <w:lang w:eastAsia="ar-SA"/>
        </w:rPr>
        <w:t>с батарейным питанием</w:t>
      </w:r>
      <w:r w:rsidRPr="00C33C74">
        <w:rPr>
          <w:rFonts w:ascii="Arial" w:eastAsia="Times New Roman" w:hAnsi="Arial" w:cs="Arial"/>
          <w:sz w:val="24"/>
          <w:szCs w:val="24"/>
          <w:lang w:eastAsia="ar-SA"/>
        </w:rPr>
        <w:t xml:space="preserve">, должны иметь маркировку типа </w:t>
      </w:r>
      <w:r w:rsidRPr="00927982">
        <w:rPr>
          <w:rFonts w:ascii="Arial" w:eastAsia="Times New Roman" w:hAnsi="Arial" w:cs="Arial"/>
          <w:b/>
          <w:sz w:val="24"/>
          <w:szCs w:val="24"/>
          <w:lang w:eastAsia="ar-SA"/>
        </w:rPr>
        <w:t>батареи</w:t>
      </w:r>
      <w:r w:rsidRPr="00C33C74">
        <w:rPr>
          <w:rFonts w:ascii="Arial" w:eastAsia="Times New Roman" w:hAnsi="Arial" w:cs="Arial"/>
          <w:sz w:val="24"/>
          <w:szCs w:val="24"/>
          <w:lang w:eastAsia="ar-SA"/>
        </w:rPr>
        <w:t xml:space="preserve">, позволяющую при необходимости отличить перезаряжаемые </w:t>
      </w:r>
      <w:r w:rsidRPr="00927982">
        <w:rPr>
          <w:rFonts w:ascii="Arial" w:eastAsia="Times New Roman" w:hAnsi="Arial" w:cs="Arial"/>
          <w:b/>
          <w:sz w:val="24"/>
          <w:szCs w:val="24"/>
          <w:lang w:eastAsia="ar-SA"/>
        </w:rPr>
        <w:t>батареи</w:t>
      </w:r>
      <w:r w:rsidRPr="00C33C74">
        <w:rPr>
          <w:rFonts w:ascii="Arial" w:eastAsia="Times New Roman" w:hAnsi="Arial" w:cs="Arial"/>
          <w:sz w:val="24"/>
          <w:szCs w:val="24"/>
          <w:lang w:eastAsia="ar-SA"/>
        </w:rPr>
        <w:t xml:space="preserve"> от неперезаряжаемых, если это имеет значение для работы прибора.</w:t>
      </w:r>
    </w:p>
    <w:p w14:paraId="4AD27596"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Средства для присоединения любого дополнительного источника электропитания должны иметь маркировку напряжения и рода тока источника питания.</w:t>
      </w:r>
    </w:p>
    <w:p w14:paraId="38CDE363"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Приборы, предназначенные для </w:t>
      </w:r>
      <w:r w:rsidRPr="00F703C5">
        <w:rPr>
          <w:rFonts w:ascii="Arial" w:eastAsia="Times New Roman" w:hAnsi="Arial" w:cs="Arial"/>
          <w:b/>
          <w:sz w:val="24"/>
          <w:szCs w:val="24"/>
          <w:lang w:eastAsia="ar-SA"/>
        </w:rPr>
        <w:t>встраивания устройства для производства льда</w:t>
      </w:r>
      <w:r w:rsidRPr="00C33C74">
        <w:rPr>
          <w:rFonts w:ascii="Arial" w:eastAsia="Times New Roman" w:hAnsi="Arial" w:cs="Arial"/>
          <w:sz w:val="24"/>
          <w:szCs w:val="24"/>
          <w:lang w:eastAsia="ar-SA"/>
        </w:rPr>
        <w:t xml:space="preserve">, должны иметь маркировку максимальной потребляемой мощности </w:t>
      </w:r>
      <w:r w:rsidRPr="00F703C5">
        <w:rPr>
          <w:rFonts w:ascii="Arial" w:eastAsia="Times New Roman" w:hAnsi="Arial" w:cs="Arial"/>
          <w:b/>
          <w:sz w:val="24"/>
          <w:szCs w:val="24"/>
          <w:lang w:eastAsia="ar-SA"/>
        </w:rPr>
        <w:t>встраиваемого устройства для изготовления льда</w:t>
      </w:r>
      <w:r w:rsidRPr="00C33C74">
        <w:rPr>
          <w:rFonts w:ascii="Arial" w:eastAsia="Times New Roman" w:hAnsi="Arial" w:cs="Arial"/>
          <w:sz w:val="24"/>
          <w:szCs w:val="24"/>
          <w:lang w:eastAsia="ar-SA"/>
        </w:rPr>
        <w:t>, если она превышает 100 Вт.</w:t>
      </w:r>
    </w:p>
    <w:p w14:paraId="691382A3"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F703C5">
        <w:rPr>
          <w:rFonts w:ascii="Arial" w:eastAsia="Times New Roman" w:hAnsi="Arial" w:cs="Arial"/>
          <w:b/>
          <w:sz w:val="24"/>
          <w:szCs w:val="24"/>
          <w:lang w:eastAsia="ar-SA"/>
        </w:rPr>
        <w:t>Устройства для производства льда</w:t>
      </w:r>
      <w:r w:rsidRPr="00C33C74">
        <w:rPr>
          <w:rFonts w:ascii="Arial" w:eastAsia="Times New Roman" w:hAnsi="Arial" w:cs="Arial"/>
          <w:sz w:val="24"/>
          <w:szCs w:val="24"/>
          <w:lang w:eastAsia="ar-SA"/>
        </w:rPr>
        <w:t xml:space="preserve"> без автоматического регулирования уровня воды должны иметь маркировку максимально допустимого уровня воды.</w:t>
      </w:r>
    </w:p>
    <w:p w14:paraId="367EBA9B"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Приборы должны иметь подробную маркировку характеристик источников питания, отличных от электрических, если имеются.</w:t>
      </w:r>
    </w:p>
    <w:p w14:paraId="29D181F1"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Приборы с холодильными системами компрессионного типа должны также иметь маркировку массы хладагента для каждого отдельного охлаждающего контура.</w:t>
      </w:r>
    </w:p>
    <w:p w14:paraId="457BBB1F" w14:textId="36436753"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F703C5">
        <w:rPr>
          <w:rFonts w:ascii="Arial" w:eastAsia="Times New Roman" w:hAnsi="Arial" w:cs="Arial"/>
          <w:b/>
          <w:sz w:val="24"/>
          <w:szCs w:val="24"/>
          <w:lang w:eastAsia="ar-SA"/>
        </w:rPr>
        <w:t>Приборы компрессионного типа</w:t>
      </w:r>
      <w:r w:rsidRPr="00C33C74">
        <w:rPr>
          <w:rFonts w:ascii="Arial" w:eastAsia="Times New Roman" w:hAnsi="Arial" w:cs="Arial"/>
          <w:sz w:val="24"/>
          <w:szCs w:val="24"/>
          <w:lang w:eastAsia="ar-SA"/>
        </w:rPr>
        <w:t xml:space="preserve">, использующие </w:t>
      </w:r>
      <w:r w:rsidRPr="00F703C5">
        <w:rPr>
          <w:rFonts w:ascii="Arial" w:eastAsia="Times New Roman" w:hAnsi="Arial" w:cs="Arial"/>
          <w:b/>
          <w:sz w:val="24"/>
          <w:szCs w:val="24"/>
          <w:lang w:eastAsia="ar-SA"/>
        </w:rPr>
        <w:t>воспламеняющиеся хладагенты</w:t>
      </w:r>
      <w:r w:rsidRPr="00C33C74">
        <w:rPr>
          <w:rFonts w:ascii="Arial" w:eastAsia="Times New Roman" w:hAnsi="Arial" w:cs="Arial"/>
          <w:sz w:val="24"/>
          <w:szCs w:val="24"/>
          <w:lang w:eastAsia="ar-SA"/>
        </w:rPr>
        <w:t xml:space="preserve">, должны быть маркированы символом </w:t>
      </w:r>
      <w:r w:rsidR="00F703C5">
        <w:rPr>
          <w:rFonts w:ascii="Arial" w:eastAsia="Times New Roman" w:hAnsi="Arial" w:cs="Arial"/>
          <w:sz w:val="24"/>
          <w:szCs w:val="24"/>
          <w:lang w:eastAsia="ar-SA"/>
        </w:rPr>
        <w:t>«В</w:t>
      </w:r>
      <w:r w:rsidR="00F703C5" w:rsidRPr="00C33C74">
        <w:rPr>
          <w:rFonts w:ascii="Arial" w:eastAsia="Times New Roman" w:hAnsi="Arial" w:cs="Arial"/>
          <w:sz w:val="24"/>
          <w:szCs w:val="24"/>
          <w:lang w:eastAsia="ar-SA"/>
        </w:rPr>
        <w:t>нимание</w:t>
      </w:r>
      <w:r w:rsidRPr="00C33C74">
        <w:rPr>
          <w:rFonts w:ascii="Arial" w:eastAsia="Times New Roman" w:hAnsi="Arial" w:cs="Arial"/>
          <w:sz w:val="24"/>
          <w:szCs w:val="24"/>
          <w:lang w:eastAsia="ar-SA"/>
        </w:rPr>
        <w:t xml:space="preserve">: </w:t>
      </w:r>
      <w:r w:rsidR="00F703C5">
        <w:rPr>
          <w:rFonts w:ascii="Arial" w:eastAsia="Times New Roman" w:hAnsi="Arial" w:cs="Arial"/>
          <w:sz w:val="24"/>
          <w:szCs w:val="24"/>
          <w:lang w:eastAsia="ar-SA"/>
        </w:rPr>
        <w:t>в</w:t>
      </w:r>
      <w:r w:rsidR="00F703C5" w:rsidRPr="00F703C5">
        <w:rPr>
          <w:rFonts w:ascii="Arial" w:eastAsia="Times New Roman" w:hAnsi="Arial" w:cs="Arial"/>
          <w:sz w:val="24"/>
          <w:szCs w:val="24"/>
          <w:lang w:eastAsia="ar-SA"/>
        </w:rPr>
        <w:t>оспламеняющийся материал</w:t>
      </w:r>
      <w:r w:rsidR="00F703C5">
        <w:rPr>
          <w:rFonts w:ascii="Arial" w:eastAsia="Times New Roman" w:hAnsi="Arial" w:cs="Arial"/>
          <w:sz w:val="24"/>
          <w:szCs w:val="24"/>
          <w:lang w:eastAsia="ar-SA"/>
        </w:rPr>
        <w:t xml:space="preserve">» по </w:t>
      </w:r>
      <w:r w:rsidR="00F703C5" w:rsidRPr="00F703C5">
        <w:rPr>
          <w:rFonts w:ascii="Arial" w:eastAsia="Times New Roman" w:hAnsi="Arial" w:cs="Arial"/>
          <w:sz w:val="24"/>
          <w:szCs w:val="24"/>
          <w:lang w:eastAsia="ar-SA"/>
        </w:rPr>
        <w:t>ISO 7010-W021 (2011-05).</w:t>
      </w:r>
    </w:p>
    <w:p w14:paraId="2C02B62F" w14:textId="77777777" w:rsidR="00C33C74" w:rsidRP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Приборы, использующие хладагент R-744 в </w:t>
      </w:r>
      <w:r w:rsidRPr="00F703C5">
        <w:rPr>
          <w:rFonts w:ascii="Arial" w:eastAsia="Times New Roman" w:hAnsi="Arial" w:cs="Arial"/>
          <w:b/>
          <w:sz w:val="24"/>
          <w:szCs w:val="24"/>
          <w:lang w:eastAsia="ar-SA"/>
        </w:rPr>
        <w:t>сверхкритической системе охлаждения</w:t>
      </w:r>
      <w:r w:rsidRPr="00C33C74">
        <w:rPr>
          <w:rFonts w:ascii="Arial" w:eastAsia="Times New Roman" w:hAnsi="Arial" w:cs="Arial"/>
          <w:sz w:val="24"/>
          <w:szCs w:val="24"/>
          <w:lang w:eastAsia="ar-SA"/>
        </w:rPr>
        <w:t>, должны иметь маркировку следующего содержания:</w:t>
      </w:r>
    </w:p>
    <w:p w14:paraId="5243FACC" w14:textId="4B593176" w:rsidR="00C33C74" w:rsidRPr="00C33C74" w:rsidRDefault="00F703C5" w:rsidP="00695C1F">
      <w:pPr>
        <w:widowControl w:val="0"/>
        <w:spacing w:after="0" w:line="360" w:lineRule="auto"/>
        <w:ind w:firstLine="567"/>
        <w:jc w:val="center"/>
        <w:rPr>
          <w:rFonts w:ascii="Arial" w:eastAsia="Times New Roman" w:hAnsi="Arial" w:cs="Arial"/>
          <w:sz w:val="24"/>
          <w:szCs w:val="24"/>
          <w:lang w:eastAsia="ar-SA"/>
        </w:rPr>
      </w:pPr>
      <w:r>
        <w:rPr>
          <w:rFonts w:ascii="Arial" w:eastAsia="Times New Roman" w:hAnsi="Arial" w:cs="Arial"/>
          <w:sz w:val="24"/>
          <w:szCs w:val="24"/>
          <w:lang w:eastAsia="ar-SA"/>
        </w:rPr>
        <w:t>«</w:t>
      </w:r>
      <w:r w:rsidR="00C33C74" w:rsidRPr="00C33C74">
        <w:rPr>
          <w:rFonts w:ascii="Arial" w:eastAsia="Times New Roman" w:hAnsi="Arial" w:cs="Arial"/>
          <w:sz w:val="24"/>
          <w:szCs w:val="24"/>
          <w:lang w:eastAsia="ar-SA"/>
        </w:rPr>
        <w:t>ВНИМАНИЕ! Система содержит хладагент под высоким давлением. Не вскрывать систему. Обслуживается только квалифицированным персоналом</w:t>
      </w:r>
      <w:r>
        <w:rPr>
          <w:rFonts w:ascii="Arial" w:eastAsia="Times New Roman" w:hAnsi="Arial" w:cs="Arial"/>
          <w:sz w:val="24"/>
          <w:szCs w:val="24"/>
          <w:lang w:eastAsia="ar-SA"/>
        </w:rPr>
        <w:t>»</w:t>
      </w:r>
      <w:r w:rsidR="00C33C74" w:rsidRPr="00C33C74">
        <w:rPr>
          <w:rFonts w:ascii="Arial" w:eastAsia="Times New Roman" w:hAnsi="Arial" w:cs="Arial"/>
          <w:sz w:val="24"/>
          <w:szCs w:val="24"/>
          <w:lang w:eastAsia="ar-SA"/>
        </w:rPr>
        <w:t>.</w:t>
      </w:r>
    </w:p>
    <w:p w14:paraId="4884FC31" w14:textId="599C806C" w:rsidR="00C33C74" w:rsidRDefault="00C33C74" w:rsidP="00C33C74">
      <w:pPr>
        <w:widowControl w:val="0"/>
        <w:spacing w:after="0" w:line="360" w:lineRule="auto"/>
        <w:ind w:firstLine="567"/>
        <w:jc w:val="both"/>
        <w:rPr>
          <w:rFonts w:ascii="Arial" w:eastAsia="Times New Roman" w:hAnsi="Arial" w:cs="Arial"/>
          <w:sz w:val="24"/>
          <w:szCs w:val="24"/>
          <w:lang w:eastAsia="ar-SA"/>
        </w:rPr>
      </w:pPr>
      <w:r w:rsidRPr="00C33C74">
        <w:rPr>
          <w:rFonts w:ascii="Arial" w:eastAsia="Times New Roman" w:hAnsi="Arial" w:cs="Arial"/>
          <w:sz w:val="24"/>
          <w:szCs w:val="24"/>
          <w:lang w:eastAsia="ar-SA"/>
        </w:rPr>
        <w:t xml:space="preserve">Приборы, использующие хладагент R-744 в </w:t>
      </w:r>
      <w:r w:rsidRPr="00F703C5">
        <w:rPr>
          <w:rFonts w:ascii="Arial" w:eastAsia="Times New Roman" w:hAnsi="Arial" w:cs="Arial"/>
          <w:b/>
          <w:sz w:val="24"/>
          <w:szCs w:val="24"/>
          <w:lang w:eastAsia="ar-SA"/>
        </w:rPr>
        <w:t>сверхкритической системе охлаждения</w:t>
      </w:r>
      <w:r w:rsidRPr="00C33C74">
        <w:rPr>
          <w:rFonts w:ascii="Arial" w:eastAsia="Times New Roman" w:hAnsi="Arial" w:cs="Arial"/>
          <w:sz w:val="24"/>
          <w:szCs w:val="24"/>
          <w:lang w:eastAsia="ar-SA"/>
        </w:rPr>
        <w:t>, должны быть маркированы символом ISO 7000-1701 (2004-01).</w:t>
      </w:r>
    </w:p>
    <w:p w14:paraId="2246E856" w14:textId="18BCF70F" w:rsidR="00C33C74" w:rsidRDefault="008A73D7" w:rsidP="008E1C05">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b/>
          <w:sz w:val="24"/>
          <w:szCs w:val="24"/>
          <w:lang w:eastAsia="ar-SA"/>
        </w:rPr>
        <w:t>П</w:t>
      </w:r>
      <w:r w:rsidRPr="00DA05AF">
        <w:rPr>
          <w:rFonts w:ascii="Arial" w:eastAsia="Times New Roman" w:hAnsi="Arial" w:cs="Arial"/>
          <w:b/>
          <w:sz w:val="24"/>
          <w:szCs w:val="24"/>
          <w:lang w:eastAsia="ar-SA"/>
        </w:rPr>
        <w:t>ортативны</w:t>
      </w:r>
      <w:r>
        <w:rPr>
          <w:rFonts w:ascii="Arial" w:eastAsia="Times New Roman" w:hAnsi="Arial" w:cs="Arial"/>
          <w:b/>
          <w:sz w:val="24"/>
          <w:szCs w:val="24"/>
          <w:lang w:eastAsia="ar-SA"/>
        </w:rPr>
        <w:t>е</w:t>
      </w:r>
      <w:r w:rsidRPr="00DA05AF">
        <w:rPr>
          <w:rFonts w:ascii="Arial" w:eastAsia="Times New Roman" w:hAnsi="Arial" w:cs="Arial"/>
          <w:b/>
          <w:sz w:val="24"/>
          <w:szCs w:val="24"/>
          <w:lang w:eastAsia="ar-SA"/>
        </w:rPr>
        <w:t xml:space="preserve"> прибор</w:t>
      </w:r>
      <w:r>
        <w:rPr>
          <w:rFonts w:ascii="Arial" w:eastAsia="Times New Roman" w:hAnsi="Arial" w:cs="Arial"/>
          <w:b/>
          <w:sz w:val="24"/>
          <w:szCs w:val="24"/>
          <w:lang w:eastAsia="ar-SA"/>
        </w:rPr>
        <w:t>ы</w:t>
      </w:r>
      <w:r w:rsidRPr="008A73D7">
        <w:rPr>
          <w:rFonts w:ascii="Arial" w:eastAsia="Times New Roman" w:hAnsi="Arial" w:cs="Arial"/>
          <w:sz w:val="24"/>
          <w:szCs w:val="24"/>
          <w:lang w:eastAsia="ar-SA"/>
        </w:rPr>
        <w:t xml:space="preserve"> и </w:t>
      </w:r>
      <w:r w:rsidRPr="00AD139B">
        <w:rPr>
          <w:rFonts w:ascii="Arial" w:eastAsia="Times New Roman" w:hAnsi="Arial" w:cs="Times New Roman"/>
          <w:b/>
          <w:sz w:val="24"/>
          <w:szCs w:val="24"/>
          <w:lang w:eastAsia="ar-SA"/>
        </w:rPr>
        <w:t>передвижн</w:t>
      </w:r>
      <w:r>
        <w:rPr>
          <w:rFonts w:ascii="Arial" w:eastAsia="Times New Roman" w:hAnsi="Arial" w:cs="Times New Roman"/>
          <w:b/>
          <w:sz w:val="24"/>
          <w:szCs w:val="24"/>
          <w:lang w:eastAsia="ar-SA"/>
        </w:rPr>
        <w:t>ые</w:t>
      </w:r>
      <w:r w:rsidRPr="00AD139B">
        <w:rPr>
          <w:rFonts w:ascii="Arial" w:eastAsia="Times New Roman" w:hAnsi="Arial" w:cs="Times New Roman"/>
          <w:b/>
          <w:sz w:val="24"/>
          <w:szCs w:val="24"/>
          <w:lang w:eastAsia="ar-SA"/>
        </w:rPr>
        <w:t xml:space="preserve"> холодильны</w:t>
      </w:r>
      <w:r>
        <w:rPr>
          <w:rFonts w:ascii="Arial" w:eastAsia="Times New Roman" w:hAnsi="Arial" w:cs="Times New Roman"/>
          <w:b/>
          <w:sz w:val="24"/>
          <w:szCs w:val="24"/>
          <w:lang w:eastAsia="ar-SA"/>
        </w:rPr>
        <w:t>е</w:t>
      </w:r>
      <w:r w:rsidRPr="00AD139B">
        <w:rPr>
          <w:rFonts w:ascii="Arial" w:eastAsia="Times New Roman" w:hAnsi="Arial" w:cs="Times New Roman"/>
          <w:b/>
          <w:sz w:val="24"/>
          <w:szCs w:val="24"/>
          <w:lang w:eastAsia="ar-SA"/>
        </w:rPr>
        <w:t xml:space="preserve"> прибор</w:t>
      </w:r>
      <w:r>
        <w:rPr>
          <w:rFonts w:ascii="Arial" w:eastAsia="Times New Roman" w:hAnsi="Arial" w:cs="Times New Roman"/>
          <w:b/>
          <w:sz w:val="24"/>
          <w:szCs w:val="24"/>
          <w:lang w:eastAsia="ar-SA"/>
        </w:rPr>
        <w:t>ы</w:t>
      </w:r>
      <w:r w:rsidRPr="008A73D7">
        <w:rPr>
          <w:rFonts w:ascii="Arial" w:eastAsia="Times New Roman" w:hAnsi="Arial" w:cs="Arial"/>
          <w:sz w:val="24"/>
          <w:szCs w:val="24"/>
          <w:lang w:eastAsia="ar-SA"/>
        </w:rPr>
        <w:t xml:space="preserve">, за исключением приборов со степенью защиты от </w:t>
      </w:r>
      <w:r>
        <w:rPr>
          <w:rFonts w:ascii="Arial" w:eastAsia="Times New Roman" w:hAnsi="Arial" w:cs="Arial"/>
          <w:sz w:val="24"/>
          <w:szCs w:val="24"/>
          <w:lang w:eastAsia="ar-SA"/>
        </w:rPr>
        <w:t xml:space="preserve">попадания </w:t>
      </w:r>
      <w:r w:rsidRPr="008A73D7">
        <w:rPr>
          <w:rFonts w:ascii="Arial" w:eastAsia="Times New Roman" w:hAnsi="Arial" w:cs="Arial"/>
          <w:sz w:val="24"/>
          <w:szCs w:val="24"/>
          <w:lang w:eastAsia="ar-SA"/>
        </w:rPr>
        <w:t>воды не ниже IPX4, должны быть маркированы символом ISO 7000-0626 (2014-06).</w:t>
      </w:r>
    </w:p>
    <w:p w14:paraId="154BF92C" w14:textId="77777777" w:rsidR="00C33C74" w:rsidRDefault="00C33C74" w:rsidP="008E1C05">
      <w:pPr>
        <w:widowControl w:val="0"/>
        <w:spacing w:after="0" w:line="360" w:lineRule="auto"/>
        <w:ind w:firstLine="567"/>
        <w:jc w:val="both"/>
        <w:rPr>
          <w:rFonts w:ascii="Arial" w:eastAsia="Times New Roman" w:hAnsi="Arial" w:cs="Arial"/>
          <w:sz w:val="24"/>
          <w:szCs w:val="24"/>
          <w:lang w:eastAsia="ar-SA"/>
        </w:rPr>
      </w:pPr>
    </w:p>
    <w:p w14:paraId="1EA2BCDE" w14:textId="16AD2B3E" w:rsidR="00C33C74" w:rsidRDefault="008A73D7" w:rsidP="008E1C05">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7.6 </w:t>
      </w:r>
      <w:r w:rsidRPr="008A73D7">
        <w:rPr>
          <w:rFonts w:ascii="Arial" w:eastAsia="Times New Roman" w:hAnsi="Arial" w:cs="Arial"/>
          <w:i/>
          <w:sz w:val="24"/>
          <w:szCs w:val="24"/>
          <w:lang w:eastAsia="ar-SA"/>
        </w:rPr>
        <w:t>Дополнение</w:t>
      </w:r>
    </w:p>
    <w:p w14:paraId="045828FD" w14:textId="77777777" w:rsidR="008A73D7" w:rsidRDefault="008A73D7" w:rsidP="008A73D7">
      <w:pPr>
        <w:widowControl w:val="0"/>
        <w:spacing w:after="0" w:line="360" w:lineRule="auto"/>
        <w:ind w:firstLine="567"/>
        <w:jc w:val="both"/>
        <w:rPr>
          <w:rFonts w:ascii="Arial" w:eastAsia="Times New Roman" w:hAnsi="Arial" w:cs="Arial"/>
          <w:sz w:val="24"/>
          <w:szCs w:val="24"/>
          <w:lang w:eastAsia="ar-SA"/>
        </w:rPr>
      </w:pPr>
    </w:p>
    <w:tbl>
      <w:tblPr>
        <w:tblStyle w:val="afb"/>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9"/>
        <w:gridCol w:w="3963"/>
        <w:gridCol w:w="3402"/>
      </w:tblGrid>
      <w:tr w:rsidR="008A73D7" w14:paraId="4E814737" w14:textId="77777777" w:rsidTr="008A73D7">
        <w:tc>
          <w:tcPr>
            <w:tcW w:w="1849" w:type="dxa"/>
          </w:tcPr>
          <w:p w14:paraId="45291CC5" w14:textId="710EC326" w:rsidR="008A73D7" w:rsidRDefault="008A73D7" w:rsidP="0051518D">
            <w:pPr>
              <w:widowControl w:val="0"/>
              <w:ind w:left="-108" w:right="-108" w:firstLine="0"/>
              <w:jc w:val="center"/>
              <w:rPr>
                <w:noProof/>
              </w:rPr>
            </w:pPr>
            <w:r>
              <w:rPr>
                <w:noProof/>
              </w:rPr>
              <w:drawing>
                <wp:inline distT="0" distB="0" distL="0" distR="0" wp14:anchorId="5E6185A2" wp14:editId="743A5D0F">
                  <wp:extent cx="828675" cy="7333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42053" cy="745179"/>
                          </a:xfrm>
                          <a:prstGeom prst="rect">
                            <a:avLst/>
                          </a:prstGeom>
                        </pic:spPr>
                      </pic:pic>
                    </a:graphicData>
                  </a:graphic>
                </wp:inline>
              </w:drawing>
            </w:r>
          </w:p>
        </w:tc>
        <w:tc>
          <w:tcPr>
            <w:tcW w:w="3963" w:type="dxa"/>
          </w:tcPr>
          <w:p w14:paraId="55418782" w14:textId="2AD16613" w:rsidR="008A73D7" w:rsidRPr="00ED068E" w:rsidRDefault="008A73D7" w:rsidP="008A73D7">
            <w:pPr>
              <w:widowControl w:val="0"/>
              <w:ind w:left="-108" w:right="-108" w:hanging="6"/>
              <w:rPr>
                <w:rFonts w:ascii="Arial" w:hAnsi="Arial" w:cs="Arial"/>
                <w:sz w:val="24"/>
                <w:szCs w:val="24"/>
                <w:lang w:eastAsia="ar-SA"/>
              </w:rPr>
            </w:pPr>
            <w:r w:rsidRPr="0067682B">
              <w:rPr>
                <w:rFonts w:ascii="Arial" w:hAnsi="Arial" w:cs="Arial"/>
                <w:sz w:val="24"/>
                <w:szCs w:val="24"/>
                <w:lang w:eastAsia="ar-SA"/>
              </w:rPr>
              <w:t>[</w:t>
            </w:r>
            <w:r w:rsidRPr="00ED068E">
              <w:rPr>
                <w:rFonts w:ascii="Arial" w:hAnsi="Arial" w:cs="Arial"/>
                <w:sz w:val="24"/>
                <w:szCs w:val="24"/>
                <w:lang w:eastAsia="ar-SA"/>
              </w:rPr>
              <w:t>символ</w:t>
            </w:r>
            <w:r w:rsidRPr="0067682B">
              <w:rPr>
                <w:rFonts w:ascii="Arial" w:hAnsi="Arial" w:cs="Arial"/>
                <w:sz w:val="24"/>
                <w:szCs w:val="24"/>
                <w:lang w:eastAsia="ar-SA"/>
              </w:rPr>
              <w:t xml:space="preserve"> </w:t>
            </w:r>
            <w:r w:rsidRPr="008A73D7">
              <w:rPr>
                <w:rFonts w:ascii="Arial" w:hAnsi="Arial" w:cs="Arial"/>
                <w:sz w:val="24"/>
                <w:szCs w:val="24"/>
                <w:lang w:eastAsia="ar-SA"/>
              </w:rPr>
              <w:t>ISO 7010 W021</w:t>
            </w:r>
            <w:r>
              <w:rPr>
                <w:rFonts w:ascii="Arial" w:hAnsi="Arial" w:cs="Arial"/>
                <w:sz w:val="24"/>
                <w:szCs w:val="24"/>
                <w:lang w:eastAsia="ar-SA"/>
              </w:rPr>
              <w:t xml:space="preserve"> </w:t>
            </w:r>
            <w:r w:rsidRPr="008A73D7">
              <w:rPr>
                <w:rFonts w:ascii="Arial" w:hAnsi="Arial" w:cs="Arial"/>
                <w:sz w:val="24"/>
                <w:szCs w:val="24"/>
                <w:lang w:eastAsia="ar-SA"/>
              </w:rPr>
              <w:t>(2011-05)</w:t>
            </w:r>
            <w:r w:rsidRPr="0067682B">
              <w:rPr>
                <w:rFonts w:ascii="Arial" w:hAnsi="Arial" w:cs="Arial"/>
                <w:sz w:val="24"/>
                <w:szCs w:val="24"/>
                <w:lang w:eastAsia="ar-SA"/>
              </w:rPr>
              <w:t>]</w:t>
            </w:r>
          </w:p>
        </w:tc>
        <w:tc>
          <w:tcPr>
            <w:tcW w:w="3402" w:type="dxa"/>
          </w:tcPr>
          <w:p w14:paraId="4DF86D2D" w14:textId="54490E99" w:rsidR="008A73D7" w:rsidRPr="00ED068E" w:rsidRDefault="008A73D7" w:rsidP="008A73D7">
            <w:pPr>
              <w:widowControl w:val="0"/>
              <w:ind w:left="34" w:right="-108" w:firstLine="0"/>
              <w:rPr>
                <w:rFonts w:ascii="Arial" w:hAnsi="Arial" w:cs="Arial"/>
                <w:sz w:val="24"/>
                <w:szCs w:val="24"/>
                <w:lang w:eastAsia="ar-SA"/>
              </w:rPr>
            </w:pPr>
            <w:r>
              <w:rPr>
                <w:rFonts w:ascii="Arial" w:hAnsi="Arial" w:cs="Arial"/>
                <w:sz w:val="24"/>
                <w:szCs w:val="24"/>
                <w:lang w:eastAsia="ar-SA"/>
              </w:rPr>
              <w:t>Внимание</w:t>
            </w:r>
            <w:r w:rsidRPr="008A73D7">
              <w:rPr>
                <w:rFonts w:ascii="Arial" w:hAnsi="Arial" w:cs="Arial"/>
                <w:sz w:val="24"/>
                <w:szCs w:val="24"/>
                <w:lang w:eastAsia="ar-SA"/>
              </w:rPr>
              <w:t xml:space="preserve">; </w:t>
            </w:r>
            <w:r>
              <w:rPr>
                <w:rFonts w:ascii="Arial" w:hAnsi="Arial" w:cs="Arial"/>
                <w:sz w:val="24"/>
                <w:szCs w:val="24"/>
                <w:lang w:eastAsia="ar-SA"/>
              </w:rPr>
              <w:t>о</w:t>
            </w:r>
            <w:r w:rsidRPr="008A73D7">
              <w:rPr>
                <w:rFonts w:ascii="Arial" w:hAnsi="Arial" w:cs="Arial"/>
                <w:sz w:val="24"/>
                <w:szCs w:val="24"/>
                <w:lang w:eastAsia="ar-SA"/>
              </w:rPr>
              <w:t>пасность возгорания/</w:t>
            </w:r>
            <w:r>
              <w:t xml:space="preserve"> </w:t>
            </w:r>
            <w:r w:rsidRPr="008A73D7">
              <w:rPr>
                <w:rFonts w:ascii="Arial" w:hAnsi="Arial" w:cs="Arial"/>
                <w:sz w:val="24"/>
                <w:szCs w:val="24"/>
                <w:lang w:eastAsia="ar-SA"/>
              </w:rPr>
              <w:t>воспламеняющийся материал</w:t>
            </w:r>
          </w:p>
        </w:tc>
      </w:tr>
      <w:tr w:rsidR="008A73D7" w14:paraId="0D4F1D60" w14:textId="77777777" w:rsidTr="008A73D7">
        <w:tc>
          <w:tcPr>
            <w:tcW w:w="1849" w:type="dxa"/>
          </w:tcPr>
          <w:p w14:paraId="5095EA16" w14:textId="5306CD60" w:rsidR="008A73D7" w:rsidRDefault="008A73D7" w:rsidP="008A73D7">
            <w:pPr>
              <w:widowControl w:val="0"/>
              <w:ind w:left="-108" w:right="-108" w:firstLine="0"/>
              <w:rPr>
                <w:rFonts w:ascii="Arial" w:hAnsi="Arial" w:cs="Arial"/>
                <w:sz w:val="24"/>
                <w:szCs w:val="24"/>
                <w:lang w:eastAsia="ar-SA"/>
              </w:rPr>
            </w:pPr>
            <w:r w:rsidRPr="008A73D7">
              <w:rPr>
                <w:rFonts w:ascii="Arial" w:hAnsi="Arial" w:cs="Arial"/>
                <w:noProof/>
                <w:sz w:val="24"/>
                <w:szCs w:val="24"/>
              </w:rPr>
              <w:drawing>
                <wp:inline distT="0" distB="0" distL="0" distR="0" wp14:anchorId="52E92FCE" wp14:editId="7EA73355">
                  <wp:extent cx="1104900" cy="492061"/>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1125333" cy="501161"/>
                          </a:xfrm>
                          <a:prstGeom prst="rect">
                            <a:avLst/>
                          </a:prstGeom>
                          <a:noFill/>
                          <a:ln>
                            <a:noFill/>
                          </a:ln>
                        </pic:spPr>
                      </pic:pic>
                    </a:graphicData>
                  </a:graphic>
                </wp:inline>
              </w:drawing>
            </w:r>
          </w:p>
        </w:tc>
        <w:tc>
          <w:tcPr>
            <w:tcW w:w="3963" w:type="dxa"/>
          </w:tcPr>
          <w:p w14:paraId="2242376B" w14:textId="74D62C21" w:rsidR="008A73D7" w:rsidRDefault="008A73D7" w:rsidP="008A73D7">
            <w:pPr>
              <w:widowControl w:val="0"/>
              <w:ind w:left="-108" w:right="-108" w:hanging="6"/>
              <w:rPr>
                <w:rFonts w:ascii="Arial" w:hAnsi="Arial" w:cs="Arial"/>
                <w:sz w:val="24"/>
                <w:szCs w:val="24"/>
                <w:lang w:eastAsia="ar-SA"/>
              </w:rPr>
            </w:pPr>
            <w:r w:rsidRPr="00ED068E">
              <w:rPr>
                <w:rFonts w:ascii="Arial" w:hAnsi="Arial" w:cs="Arial"/>
                <w:sz w:val="24"/>
                <w:szCs w:val="24"/>
                <w:lang w:eastAsia="ar-SA"/>
              </w:rPr>
              <w:t xml:space="preserve">[символ </w:t>
            </w:r>
            <w:r w:rsidRPr="008A73D7">
              <w:rPr>
                <w:rFonts w:ascii="Arial" w:hAnsi="Arial" w:cs="Arial"/>
                <w:sz w:val="24"/>
                <w:szCs w:val="24"/>
                <w:lang w:eastAsia="ar-SA"/>
              </w:rPr>
              <w:t>ISO 7000-1701</w:t>
            </w:r>
            <w:r>
              <w:rPr>
                <w:rFonts w:ascii="Arial" w:hAnsi="Arial" w:cs="Arial"/>
                <w:sz w:val="24"/>
                <w:szCs w:val="24"/>
                <w:lang w:eastAsia="ar-SA"/>
              </w:rPr>
              <w:t xml:space="preserve"> </w:t>
            </w:r>
            <w:r w:rsidRPr="008A73D7">
              <w:rPr>
                <w:rFonts w:ascii="Arial" w:hAnsi="Arial" w:cs="Arial"/>
                <w:sz w:val="24"/>
                <w:szCs w:val="24"/>
                <w:lang w:eastAsia="ar-SA"/>
              </w:rPr>
              <w:t>(2004-01)</w:t>
            </w:r>
            <w:r w:rsidRPr="00ED068E">
              <w:rPr>
                <w:rFonts w:ascii="Arial" w:hAnsi="Arial" w:cs="Arial"/>
                <w:sz w:val="24"/>
                <w:szCs w:val="24"/>
                <w:lang w:eastAsia="ar-SA"/>
              </w:rPr>
              <w:t>]</w:t>
            </w:r>
          </w:p>
        </w:tc>
        <w:tc>
          <w:tcPr>
            <w:tcW w:w="3402" w:type="dxa"/>
          </w:tcPr>
          <w:p w14:paraId="6154CD26" w14:textId="0DB09678" w:rsidR="008A73D7" w:rsidRDefault="00DA17C9" w:rsidP="008A73D7">
            <w:pPr>
              <w:widowControl w:val="0"/>
              <w:ind w:left="34" w:right="-108" w:firstLine="0"/>
              <w:rPr>
                <w:rFonts w:ascii="Arial" w:hAnsi="Arial" w:cs="Arial"/>
                <w:sz w:val="24"/>
                <w:szCs w:val="24"/>
                <w:lang w:eastAsia="ar-SA"/>
              </w:rPr>
            </w:pPr>
            <w:r w:rsidRPr="00DA17C9">
              <w:rPr>
                <w:rFonts w:ascii="Arial" w:hAnsi="Arial" w:cs="Arial"/>
                <w:sz w:val="24"/>
                <w:szCs w:val="24"/>
                <w:lang w:eastAsia="ar-SA"/>
              </w:rPr>
              <w:t>Давление</w:t>
            </w:r>
          </w:p>
        </w:tc>
      </w:tr>
      <w:tr w:rsidR="008A73D7" w14:paraId="2DBFEA46" w14:textId="77777777" w:rsidTr="008A73D7">
        <w:tc>
          <w:tcPr>
            <w:tcW w:w="1849" w:type="dxa"/>
          </w:tcPr>
          <w:p w14:paraId="1D6B1ABF" w14:textId="0259629D" w:rsidR="008A73D7" w:rsidRDefault="008A73D7" w:rsidP="0051518D">
            <w:pPr>
              <w:widowControl w:val="0"/>
              <w:ind w:left="-108" w:right="-108" w:firstLine="0"/>
              <w:jc w:val="center"/>
              <w:rPr>
                <w:rFonts w:ascii="Arial" w:hAnsi="Arial" w:cs="Arial"/>
                <w:sz w:val="24"/>
                <w:szCs w:val="24"/>
                <w:lang w:eastAsia="ar-SA"/>
              </w:rPr>
            </w:pPr>
            <w:r w:rsidRPr="008A73D7">
              <w:rPr>
                <w:rFonts w:ascii="Arial" w:hAnsi="Arial" w:cs="Arial"/>
                <w:noProof/>
                <w:sz w:val="24"/>
                <w:szCs w:val="24"/>
              </w:rPr>
              <w:drawing>
                <wp:inline distT="0" distB="0" distL="0" distR="0" wp14:anchorId="51EB8EC1" wp14:editId="1FE7B932">
                  <wp:extent cx="781982" cy="7905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4149" cy="792766"/>
                          </a:xfrm>
                          <a:prstGeom prst="rect">
                            <a:avLst/>
                          </a:prstGeom>
                          <a:noFill/>
                          <a:ln>
                            <a:noFill/>
                          </a:ln>
                        </pic:spPr>
                      </pic:pic>
                    </a:graphicData>
                  </a:graphic>
                </wp:inline>
              </w:drawing>
            </w:r>
          </w:p>
        </w:tc>
        <w:tc>
          <w:tcPr>
            <w:tcW w:w="3963" w:type="dxa"/>
          </w:tcPr>
          <w:p w14:paraId="30EDCDDB" w14:textId="3D139DE9" w:rsidR="008A73D7" w:rsidRPr="00ED068E" w:rsidRDefault="008A73D7" w:rsidP="008A73D7">
            <w:pPr>
              <w:widowControl w:val="0"/>
              <w:ind w:left="-108" w:right="-108" w:hanging="6"/>
              <w:rPr>
                <w:rFonts w:ascii="Arial" w:hAnsi="Arial" w:cs="Arial"/>
                <w:sz w:val="24"/>
                <w:szCs w:val="24"/>
                <w:lang w:eastAsia="ar-SA"/>
              </w:rPr>
            </w:pPr>
            <w:r w:rsidRPr="00ED068E">
              <w:rPr>
                <w:rFonts w:ascii="Arial" w:hAnsi="Arial" w:cs="Arial"/>
                <w:sz w:val="24"/>
                <w:szCs w:val="24"/>
                <w:lang w:eastAsia="ar-SA"/>
              </w:rPr>
              <w:t xml:space="preserve">[символ </w:t>
            </w:r>
            <w:r w:rsidRPr="008A73D7">
              <w:rPr>
                <w:rFonts w:ascii="Arial" w:hAnsi="Arial" w:cs="Arial"/>
                <w:sz w:val="24"/>
                <w:szCs w:val="24"/>
                <w:lang w:eastAsia="ar-SA"/>
              </w:rPr>
              <w:t>ISO 7000-0626</w:t>
            </w:r>
            <w:r>
              <w:rPr>
                <w:rFonts w:ascii="Arial" w:hAnsi="Arial" w:cs="Arial"/>
                <w:sz w:val="24"/>
                <w:szCs w:val="24"/>
                <w:lang w:eastAsia="ar-SA"/>
              </w:rPr>
              <w:t xml:space="preserve"> </w:t>
            </w:r>
            <w:r w:rsidRPr="008A73D7">
              <w:rPr>
                <w:rFonts w:ascii="Arial" w:hAnsi="Arial" w:cs="Arial"/>
                <w:sz w:val="24"/>
                <w:szCs w:val="24"/>
                <w:lang w:eastAsia="ar-SA"/>
              </w:rPr>
              <w:t>(2014-06)</w:t>
            </w:r>
            <w:r w:rsidRPr="00ED068E">
              <w:rPr>
                <w:rFonts w:ascii="Arial" w:hAnsi="Arial" w:cs="Arial"/>
                <w:sz w:val="24"/>
                <w:szCs w:val="24"/>
                <w:lang w:eastAsia="ar-SA"/>
              </w:rPr>
              <w:t>]</w:t>
            </w:r>
          </w:p>
        </w:tc>
        <w:tc>
          <w:tcPr>
            <w:tcW w:w="3402" w:type="dxa"/>
          </w:tcPr>
          <w:p w14:paraId="2DFF1470" w14:textId="6C2D5487" w:rsidR="008A73D7" w:rsidRPr="00ED068E" w:rsidRDefault="004F7478" w:rsidP="008A73D7">
            <w:pPr>
              <w:widowControl w:val="0"/>
              <w:ind w:left="34" w:right="-108" w:firstLine="0"/>
              <w:rPr>
                <w:rFonts w:ascii="Arial" w:hAnsi="Arial" w:cs="Arial"/>
                <w:sz w:val="24"/>
                <w:szCs w:val="24"/>
                <w:lang w:eastAsia="ar-SA"/>
              </w:rPr>
            </w:pPr>
            <w:r w:rsidRPr="004F7478">
              <w:rPr>
                <w:rFonts w:ascii="Arial" w:hAnsi="Arial" w:cs="Arial"/>
                <w:sz w:val="24"/>
                <w:szCs w:val="24"/>
                <w:lang w:eastAsia="ar-SA"/>
              </w:rPr>
              <w:t>Беречь от дождя</w:t>
            </w:r>
          </w:p>
        </w:tc>
      </w:tr>
    </w:tbl>
    <w:p w14:paraId="2F2694F0" w14:textId="77777777" w:rsidR="008A73D7" w:rsidRDefault="008A73D7" w:rsidP="008A73D7">
      <w:pPr>
        <w:widowControl w:val="0"/>
        <w:spacing w:after="0" w:line="360" w:lineRule="auto"/>
        <w:ind w:firstLine="567"/>
        <w:jc w:val="both"/>
        <w:rPr>
          <w:rFonts w:ascii="Arial" w:eastAsia="Times New Roman" w:hAnsi="Arial" w:cs="Arial"/>
          <w:sz w:val="24"/>
          <w:szCs w:val="24"/>
          <w:lang w:eastAsia="ar-SA"/>
        </w:rPr>
      </w:pPr>
    </w:p>
    <w:p w14:paraId="766B8A7F" w14:textId="0F2C0683" w:rsidR="008A73D7" w:rsidRDefault="00316CC4" w:rsidP="008E1C05">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7.12 </w:t>
      </w:r>
      <w:r w:rsidRPr="00316CC4">
        <w:rPr>
          <w:rFonts w:ascii="Arial" w:eastAsia="Times New Roman" w:hAnsi="Arial" w:cs="Arial"/>
          <w:i/>
          <w:sz w:val="24"/>
          <w:szCs w:val="24"/>
          <w:lang w:eastAsia="ar-SA"/>
        </w:rPr>
        <w:t>Дополнение</w:t>
      </w:r>
    </w:p>
    <w:p w14:paraId="17B92D82" w14:textId="05AAE720" w:rsidR="009D76DD" w:rsidRPr="009D76DD" w:rsidRDefault="009D76DD" w:rsidP="00316CC4">
      <w:pPr>
        <w:widowControl w:val="0"/>
        <w:spacing w:after="0" w:line="360" w:lineRule="auto"/>
        <w:ind w:firstLine="567"/>
        <w:jc w:val="both"/>
        <w:rPr>
          <w:rFonts w:ascii="Arial" w:eastAsia="Times New Roman" w:hAnsi="Arial" w:cs="Arial"/>
          <w:sz w:val="24"/>
          <w:szCs w:val="24"/>
          <w:lang w:eastAsia="ar-SA"/>
        </w:rPr>
      </w:pPr>
      <w:r w:rsidRPr="009D76DD">
        <w:rPr>
          <w:rFonts w:ascii="Arial" w:eastAsia="Times New Roman" w:hAnsi="Arial" w:cs="Arial"/>
          <w:sz w:val="24"/>
          <w:szCs w:val="24"/>
          <w:lang w:eastAsia="ar-SA"/>
        </w:rPr>
        <w:t>Назначение прибора должно быть четко указано в инструкции</w:t>
      </w:r>
      <w:r>
        <w:rPr>
          <w:rFonts w:ascii="Arial" w:eastAsia="Times New Roman" w:hAnsi="Arial" w:cs="Arial"/>
          <w:sz w:val="24"/>
          <w:szCs w:val="24"/>
          <w:lang w:eastAsia="ar-SA"/>
        </w:rPr>
        <w:t>.</w:t>
      </w:r>
    </w:p>
    <w:p w14:paraId="03FFADB7" w14:textId="61D01DB3" w:rsidR="009D76DD" w:rsidRDefault="009D76DD" w:rsidP="009D76DD">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Инструкции</w:t>
      </w:r>
      <w:r w:rsidRPr="009D76DD">
        <w:rPr>
          <w:rFonts w:ascii="Arial" w:eastAsia="Times New Roman" w:hAnsi="Arial" w:cs="Arial"/>
          <w:sz w:val="24"/>
          <w:szCs w:val="24"/>
          <w:lang w:eastAsia="ar-SA"/>
        </w:rPr>
        <w:t xml:space="preserve"> прибор</w:t>
      </w:r>
      <w:r>
        <w:rPr>
          <w:rFonts w:ascii="Arial" w:eastAsia="Times New Roman" w:hAnsi="Arial" w:cs="Arial"/>
          <w:sz w:val="24"/>
          <w:szCs w:val="24"/>
          <w:lang w:eastAsia="ar-SA"/>
        </w:rPr>
        <w:t>ов</w:t>
      </w:r>
      <w:r w:rsidRPr="009D76DD">
        <w:rPr>
          <w:rFonts w:ascii="Arial" w:eastAsia="Times New Roman" w:hAnsi="Arial" w:cs="Arial"/>
          <w:sz w:val="24"/>
          <w:szCs w:val="24"/>
          <w:lang w:eastAsia="ar-SA"/>
        </w:rPr>
        <w:t xml:space="preserve">, за исключением </w:t>
      </w:r>
      <w:r>
        <w:rPr>
          <w:rFonts w:ascii="Arial" w:eastAsia="Times New Roman" w:hAnsi="Arial" w:cs="Arial"/>
          <w:b/>
          <w:sz w:val="24"/>
          <w:szCs w:val="24"/>
          <w:lang w:eastAsia="ar-SA"/>
        </w:rPr>
        <w:t>п</w:t>
      </w:r>
      <w:r w:rsidRPr="00DA05AF">
        <w:rPr>
          <w:rFonts w:ascii="Arial" w:eastAsia="Times New Roman" w:hAnsi="Arial" w:cs="Arial"/>
          <w:b/>
          <w:sz w:val="24"/>
          <w:szCs w:val="24"/>
          <w:lang w:eastAsia="ar-SA"/>
        </w:rPr>
        <w:t>ортативны</w:t>
      </w:r>
      <w:r>
        <w:rPr>
          <w:rFonts w:ascii="Arial" w:eastAsia="Times New Roman" w:hAnsi="Arial" w:cs="Arial"/>
          <w:b/>
          <w:sz w:val="24"/>
          <w:szCs w:val="24"/>
          <w:lang w:eastAsia="ar-SA"/>
        </w:rPr>
        <w:t>х</w:t>
      </w:r>
      <w:r w:rsidRPr="00DA05AF">
        <w:rPr>
          <w:rFonts w:ascii="Arial" w:eastAsia="Times New Roman" w:hAnsi="Arial" w:cs="Arial"/>
          <w:b/>
          <w:sz w:val="24"/>
          <w:szCs w:val="24"/>
          <w:lang w:eastAsia="ar-SA"/>
        </w:rPr>
        <w:t xml:space="preserve"> прибор</w:t>
      </w:r>
      <w:r>
        <w:rPr>
          <w:rFonts w:ascii="Arial" w:eastAsia="Times New Roman" w:hAnsi="Arial" w:cs="Arial"/>
          <w:b/>
          <w:sz w:val="24"/>
          <w:szCs w:val="24"/>
          <w:lang w:eastAsia="ar-SA"/>
        </w:rPr>
        <w:t>ов</w:t>
      </w:r>
      <w:r w:rsidRPr="008A73D7">
        <w:rPr>
          <w:rFonts w:ascii="Arial" w:eastAsia="Times New Roman" w:hAnsi="Arial" w:cs="Arial"/>
          <w:sz w:val="24"/>
          <w:szCs w:val="24"/>
          <w:lang w:eastAsia="ar-SA"/>
        </w:rPr>
        <w:t xml:space="preserve"> и </w:t>
      </w:r>
      <w:r w:rsidRPr="00AD139B">
        <w:rPr>
          <w:rFonts w:ascii="Arial" w:eastAsia="Times New Roman" w:hAnsi="Arial" w:cs="Times New Roman"/>
          <w:b/>
          <w:sz w:val="24"/>
          <w:szCs w:val="24"/>
          <w:lang w:eastAsia="ar-SA"/>
        </w:rPr>
        <w:t>передвижн</w:t>
      </w:r>
      <w:r>
        <w:rPr>
          <w:rFonts w:ascii="Arial" w:eastAsia="Times New Roman" w:hAnsi="Arial" w:cs="Times New Roman"/>
          <w:b/>
          <w:sz w:val="24"/>
          <w:szCs w:val="24"/>
          <w:lang w:eastAsia="ar-SA"/>
        </w:rPr>
        <w:t>ых</w:t>
      </w:r>
      <w:r w:rsidRPr="00AD139B">
        <w:rPr>
          <w:rFonts w:ascii="Arial" w:eastAsia="Times New Roman" w:hAnsi="Arial" w:cs="Times New Roman"/>
          <w:b/>
          <w:sz w:val="24"/>
          <w:szCs w:val="24"/>
          <w:lang w:eastAsia="ar-SA"/>
        </w:rPr>
        <w:t xml:space="preserve"> холодильны</w:t>
      </w:r>
      <w:r>
        <w:rPr>
          <w:rFonts w:ascii="Arial" w:eastAsia="Times New Roman" w:hAnsi="Arial" w:cs="Times New Roman"/>
          <w:b/>
          <w:sz w:val="24"/>
          <w:szCs w:val="24"/>
          <w:lang w:eastAsia="ar-SA"/>
        </w:rPr>
        <w:t>х</w:t>
      </w:r>
      <w:r w:rsidRPr="00AD139B">
        <w:rPr>
          <w:rFonts w:ascii="Arial" w:eastAsia="Times New Roman" w:hAnsi="Arial" w:cs="Times New Roman"/>
          <w:b/>
          <w:sz w:val="24"/>
          <w:szCs w:val="24"/>
          <w:lang w:eastAsia="ar-SA"/>
        </w:rPr>
        <w:t xml:space="preserve"> прибор</w:t>
      </w:r>
      <w:r>
        <w:rPr>
          <w:rFonts w:ascii="Arial" w:eastAsia="Times New Roman" w:hAnsi="Arial" w:cs="Times New Roman"/>
          <w:b/>
          <w:sz w:val="24"/>
          <w:szCs w:val="24"/>
          <w:lang w:eastAsia="ar-SA"/>
        </w:rPr>
        <w:t>ов</w:t>
      </w:r>
      <w:r w:rsidRPr="009D76DD">
        <w:rPr>
          <w:rFonts w:ascii="Arial" w:eastAsia="Times New Roman" w:hAnsi="Arial" w:cs="Arial"/>
          <w:sz w:val="24"/>
          <w:szCs w:val="24"/>
          <w:lang w:eastAsia="ar-SA"/>
        </w:rPr>
        <w:t>, должны содержать следующ</w:t>
      </w:r>
      <w:r>
        <w:rPr>
          <w:rFonts w:ascii="Arial" w:eastAsia="Times New Roman" w:hAnsi="Arial" w:cs="Arial"/>
          <w:sz w:val="24"/>
          <w:szCs w:val="24"/>
          <w:lang w:eastAsia="ar-SA"/>
        </w:rPr>
        <w:t>ее</w:t>
      </w:r>
      <w:r w:rsidRPr="009D76DD">
        <w:rPr>
          <w:rFonts w:ascii="Arial" w:eastAsia="Times New Roman" w:hAnsi="Arial" w:cs="Arial"/>
          <w:sz w:val="24"/>
          <w:szCs w:val="24"/>
          <w:lang w:eastAsia="ar-SA"/>
        </w:rPr>
        <w:t xml:space="preserve"> </w:t>
      </w:r>
      <w:r>
        <w:rPr>
          <w:rFonts w:ascii="Arial" w:eastAsia="Times New Roman" w:hAnsi="Arial" w:cs="Arial"/>
          <w:sz w:val="24"/>
          <w:szCs w:val="24"/>
          <w:lang w:eastAsia="ar-SA"/>
        </w:rPr>
        <w:t>предупреждение</w:t>
      </w:r>
      <w:r w:rsidRPr="009D76DD">
        <w:rPr>
          <w:rFonts w:ascii="Arial" w:eastAsia="Times New Roman" w:hAnsi="Arial" w:cs="Arial"/>
          <w:sz w:val="24"/>
          <w:szCs w:val="24"/>
          <w:lang w:eastAsia="ar-SA"/>
        </w:rPr>
        <w:t>:</w:t>
      </w:r>
    </w:p>
    <w:p w14:paraId="2F123B12" w14:textId="536B10D8" w:rsidR="009D76DD" w:rsidRDefault="009D76DD" w:rsidP="00316CC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9D76DD">
        <w:rPr>
          <w:rFonts w:ascii="Arial" w:eastAsia="Times New Roman" w:hAnsi="Arial" w:cs="Arial"/>
          <w:sz w:val="24"/>
          <w:szCs w:val="24"/>
          <w:lang w:eastAsia="ar-SA"/>
        </w:rPr>
        <w:t xml:space="preserve"> запрещается перемещать прибор во время его работы.</w:t>
      </w:r>
    </w:p>
    <w:p w14:paraId="3F7B9D25"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В инструкциях для </w:t>
      </w:r>
      <w:r w:rsidRPr="009D76DD">
        <w:rPr>
          <w:rFonts w:ascii="Arial" w:eastAsia="Times New Roman" w:hAnsi="Arial" w:cs="Arial"/>
          <w:b/>
          <w:sz w:val="24"/>
          <w:szCs w:val="24"/>
          <w:lang w:eastAsia="ar-SA"/>
        </w:rPr>
        <w:t>холодильных приборов</w:t>
      </w:r>
      <w:r w:rsidRPr="00316CC4">
        <w:rPr>
          <w:rFonts w:ascii="Arial" w:eastAsia="Times New Roman" w:hAnsi="Arial" w:cs="Arial"/>
          <w:sz w:val="24"/>
          <w:szCs w:val="24"/>
          <w:lang w:eastAsia="ar-SA"/>
        </w:rPr>
        <w:t xml:space="preserve"> и </w:t>
      </w:r>
      <w:r w:rsidRPr="009D76DD">
        <w:rPr>
          <w:rFonts w:ascii="Arial" w:eastAsia="Times New Roman" w:hAnsi="Arial" w:cs="Arial"/>
          <w:b/>
          <w:sz w:val="24"/>
          <w:szCs w:val="24"/>
          <w:lang w:eastAsia="ar-SA"/>
        </w:rPr>
        <w:t>устройств для производства льда</w:t>
      </w:r>
      <w:r w:rsidRPr="00316CC4">
        <w:rPr>
          <w:rFonts w:ascii="Arial" w:eastAsia="Times New Roman" w:hAnsi="Arial" w:cs="Arial"/>
          <w:sz w:val="24"/>
          <w:szCs w:val="24"/>
          <w:lang w:eastAsia="ar-SA"/>
        </w:rPr>
        <w:t xml:space="preserve"> для кемпингов или аналогичного использования указывают следующее:</w:t>
      </w:r>
    </w:p>
    <w:p w14:paraId="334DC1CA"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приборы предназначены для использования в кемпинге;</w:t>
      </w:r>
    </w:p>
    <w:p w14:paraId="778B63C5" w14:textId="7556249F"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приборы могут быть подключены более чем к одному источнику энергии</w:t>
      </w:r>
      <w:r w:rsidR="009D76DD">
        <w:rPr>
          <w:rFonts w:ascii="Arial" w:eastAsia="Times New Roman" w:hAnsi="Arial" w:cs="Arial"/>
          <w:sz w:val="24"/>
          <w:szCs w:val="24"/>
          <w:lang w:eastAsia="ar-SA"/>
        </w:rPr>
        <w:t>.</w:t>
      </w:r>
    </w:p>
    <w:p w14:paraId="16629DBF" w14:textId="60B9F0E8"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Это требование не применяют к приборам, предназначенным для рабо</w:t>
      </w:r>
      <w:r w:rsidR="009D76DD">
        <w:rPr>
          <w:rFonts w:ascii="Arial" w:eastAsia="Times New Roman" w:hAnsi="Arial" w:cs="Arial"/>
          <w:sz w:val="24"/>
          <w:szCs w:val="24"/>
          <w:lang w:eastAsia="ar-SA"/>
        </w:rPr>
        <w:t>ты только от электрической сети;</w:t>
      </w:r>
    </w:p>
    <w:p w14:paraId="3DDD5F04" w14:textId="28E401EF"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приборы не должны подвергаться воздействию дождя</w:t>
      </w:r>
      <w:r w:rsidR="009D76DD">
        <w:rPr>
          <w:rFonts w:ascii="Arial" w:eastAsia="Times New Roman" w:hAnsi="Arial" w:cs="Arial"/>
          <w:sz w:val="24"/>
          <w:szCs w:val="24"/>
          <w:lang w:eastAsia="ar-SA"/>
        </w:rPr>
        <w:t>.</w:t>
      </w:r>
    </w:p>
    <w:p w14:paraId="2FB22DAA" w14:textId="636A5B15"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Эт</w:t>
      </w:r>
      <w:r w:rsidR="009D76DD">
        <w:rPr>
          <w:rFonts w:ascii="Arial" w:eastAsia="Times New Roman" w:hAnsi="Arial" w:cs="Arial"/>
          <w:sz w:val="24"/>
          <w:szCs w:val="24"/>
          <w:lang w:eastAsia="ar-SA"/>
        </w:rPr>
        <w:t>о</w:t>
      </w:r>
      <w:r w:rsidRPr="00316CC4">
        <w:rPr>
          <w:rFonts w:ascii="Arial" w:eastAsia="Times New Roman" w:hAnsi="Arial" w:cs="Arial"/>
          <w:sz w:val="24"/>
          <w:szCs w:val="24"/>
          <w:lang w:eastAsia="ar-SA"/>
        </w:rPr>
        <w:t xml:space="preserve"> </w:t>
      </w:r>
      <w:r w:rsidR="009D76DD">
        <w:rPr>
          <w:rFonts w:ascii="Arial" w:eastAsia="Times New Roman" w:hAnsi="Arial" w:cs="Arial"/>
          <w:sz w:val="24"/>
          <w:szCs w:val="24"/>
          <w:lang w:eastAsia="ar-SA"/>
        </w:rPr>
        <w:t>требование</w:t>
      </w:r>
      <w:r w:rsidRPr="00316CC4">
        <w:rPr>
          <w:rFonts w:ascii="Arial" w:eastAsia="Times New Roman" w:hAnsi="Arial" w:cs="Arial"/>
          <w:sz w:val="24"/>
          <w:szCs w:val="24"/>
          <w:lang w:eastAsia="ar-SA"/>
        </w:rPr>
        <w:t xml:space="preserve"> не применяют к приборам </w:t>
      </w:r>
      <w:r w:rsidR="009D76DD" w:rsidRPr="008A73D7">
        <w:rPr>
          <w:rFonts w:ascii="Arial" w:eastAsia="Times New Roman" w:hAnsi="Arial" w:cs="Arial"/>
          <w:sz w:val="24"/>
          <w:szCs w:val="24"/>
          <w:lang w:eastAsia="ar-SA"/>
        </w:rPr>
        <w:t xml:space="preserve">со степенью защиты от </w:t>
      </w:r>
      <w:r w:rsidR="009D76DD">
        <w:rPr>
          <w:rFonts w:ascii="Arial" w:eastAsia="Times New Roman" w:hAnsi="Arial" w:cs="Arial"/>
          <w:sz w:val="24"/>
          <w:szCs w:val="24"/>
          <w:lang w:eastAsia="ar-SA"/>
        </w:rPr>
        <w:t xml:space="preserve">попадания </w:t>
      </w:r>
      <w:r w:rsidR="009D76DD" w:rsidRPr="008A73D7">
        <w:rPr>
          <w:rFonts w:ascii="Arial" w:eastAsia="Times New Roman" w:hAnsi="Arial" w:cs="Arial"/>
          <w:sz w:val="24"/>
          <w:szCs w:val="24"/>
          <w:lang w:eastAsia="ar-SA"/>
        </w:rPr>
        <w:t>воды не ниже IPX4</w:t>
      </w:r>
      <w:r w:rsidR="009D76DD">
        <w:rPr>
          <w:rFonts w:ascii="Arial" w:eastAsia="Times New Roman" w:hAnsi="Arial" w:cs="Arial"/>
          <w:sz w:val="24"/>
          <w:szCs w:val="24"/>
          <w:lang w:eastAsia="ar-SA"/>
        </w:rPr>
        <w:t>;</w:t>
      </w:r>
    </w:p>
    <w:p w14:paraId="618EAB3F" w14:textId="2E47BCFD" w:rsidR="00316CC4" w:rsidRPr="00316CC4" w:rsidRDefault="009D76DD" w:rsidP="00316CC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допускается использовать </w:t>
      </w:r>
      <w:r w:rsidRPr="009D76DD">
        <w:rPr>
          <w:rFonts w:ascii="Arial" w:eastAsia="Times New Roman" w:hAnsi="Arial" w:cs="Arial"/>
          <w:sz w:val="24"/>
          <w:szCs w:val="24"/>
          <w:lang w:eastAsia="ar-SA"/>
        </w:rPr>
        <w:t xml:space="preserve">на прогулочных лодках </w:t>
      </w:r>
      <w:r w:rsidR="00A451D9">
        <w:rPr>
          <w:rFonts w:ascii="Arial" w:eastAsia="Times New Roman" w:hAnsi="Arial" w:cs="Arial"/>
          <w:sz w:val="24"/>
          <w:szCs w:val="24"/>
          <w:lang w:eastAsia="ar-SA"/>
        </w:rPr>
        <w:t>и на борту судов;</w:t>
      </w:r>
    </w:p>
    <w:p w14:paraId="394C7D95" w14:textId="7F077918" w:rsidR="00316CC4" w:rsidRPr="00316CC4" w:rsidRDefault="00A451D9"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Эт</w:t>
      </w:r>
      <w:r>
        <w:rPr>
          <w:rFonts w:ascii="Arial" w:eastAsia="Times New Roman" w:hAnsi="Arial" w:cs="Arial"/>
          <w:sz w:val="24"/>
          <w:szCs w:val="24"/>
          <w:lang w:eastAsia="ar-SA"/>
        </w:rPr>
        <w:t>о</w:t>
      </w:r>
      <w:r w:rsidRPr="00316CC4">
        <w:rPr>
          <w:rFonts w:ascii="Arial" w:eastAsia="Times New Roman" w:hAnsi="Arial" w:cs="Arial"/>
          <w:sz w:val="24"/>
          <w:szCs w:val="24"/>
          <w:lang w:eastAsia="ar-SA"/>
        </w:rPr>
        <w:t xml:space="preserve"> </w:t>
      </w:r>
      <w:r>
        <w:rPr>
          <w:rFonts w:ascii="Arial" w:eastAsia="Times New Roman" w:hAnsi="Arial" w:cs="Arial"/>
          <w:sz w:val="24"/>
          <w:szCs w:val="24"/>
          <w:lang w:eastAsia="ar-SA"/>
        </w:rPr>
        <w:t>требование</w:t>
      </w:r>
      <w:r w:rsidRPr="00A451D9">
        <w:rPr>
          <w:rFonts w:ascii="Arial" w:eastAsia="Times New Roman" w:hAnsi="Arial" w:cs="Arial"/>
          <w:sz w:val="24"/>
          <w:szCs w:val="24"/>
          <w:lang w:eastAsia="ar-SA"/>
        </w:rPr>
        <w:t xml:space="preserve"> применим</w:t>
      </w:r>
      <w:r>
        <w:rPr>
          <w:rFonts w:ascii="Arial" w:eastAsia="Times New Roman" w:hAnsi="Arial" w:cs="Arial"/>
          <w:sz w:val="24"/>
          <w:szCs w:val="24"/>
          <w:lang w:eastAsia="ar-SA"/>
        </w:rPr>
        <w:t>о</w:t>
      </w:r>
      <w:r w:rsidRPr="00A451D9">
        <w:rPr>
          <w:rFonts w:ascii="Arial" w:eastAsia="Times New Roman" w:hAnsi="Arial" w:cs="Arial"/>
          <w:sz w:val="24"/>
          <w:szCs w:val="24"/>
          <w:lang w:eastAsia="ar-SA"/>
        </w:rPr>
        <w:t xml:space="preserve"> к приборам, </w:t>
      </w:r>
      <w:r>
        <w:rPr>
          <w:rFonts w:ascii="Arial" w:eastAsia="Times New Roman" w:hAnsi="Arial" w:cs="Arial"/>
          <w:sz w:val="24"/>
          <w:szCs w:val="24"/>
          <w:lang w:eastAsia="ar-SA"/>
        </w:rPr>
        <w:t>указанным в</w:t>
      </w:r>
      <w:r w:rsidRPr="00A451D9">
        <w:rPr>
          <w:rFonts w:ascii="Arial" w:eastAsia="Times New Roman" w:hAnsi="Arial" w:cs="Arial"/>
          <w:sz w:val="24"/>
          <w:szCs w:val="24"/>
          <w:lang w:eastAsia="ar-SA"/>
        </w:rPr>
        <w:t xml:space="preserve"> </w:t>
      </w:r>
      <w:r>
        <w:rPr>
          <w:rFonts w:ascii="Arial" w:eastAsia="Times New Roman" w:hAnsi="Arial" w:cs="Arial"/>
          <w:sz w:val="24"/>
          <w:szCs w:val="24"/>
          <w:lang w:eastAsia="ar-SA"/>
        </w:rPr>
        <w:t>п</w:t>
      </w:r>
      <w:r w:rsidRPr="00A451D9">
        <w:rPr>
          <w:rFonts w:ascii="Arial" w:eastAsia="Times New Roman" w:hAnsi="Arial" w:cs="Arial"/>
          <w:sz w:val="24"/>
          <w:szCs w:val="24"/>
          <w:lang w:eastAsia="ar-SA"/>
        </w:rPr>
        <w:t>риложени</w:t>
      </w:r>
      <w:r>
        <w:rPr>
          <w:rFonts w:ascii="Arial" w:eastAsia="Times New Roman" w:hAnsi="Arial" w:cs="Arial"/>
          <w:sz w:val="24"/>
          <w:szCs w:val="24"/>
          <w:lang w:eastAsia="ar-SA"/>
        </w:rPr>
        <w:t>и</w:t>
      </w:r>
      <w:r w:rsidRPr="00A451D9">
        <w:rPr>
          <w:rFonts w:ascii="Arial" w:eastAsia="Times New Roman" w:hAnsi="Arial" w:cs="Arial"/>
          <w:sz w:val="24"/>
          <w:szCs w:val="24"/>
          <w:lang w:eastAsia="ar-SA"/>
        </w:rPr>
        <w:t xml:space="preserve"> FF</w:t>
      </w:r>
      <w:r w:rsidR="00695C1F">
        <w:rPr>
          <w:rFonts w:ascii="Arial" w:eastAsia="Times New Roman" w:hAnsi="Arial" w:cs="Arial"/>
          <w:sz w:val="24"/>
          <w:szCs w:val="24"/>
          <w:lang w:eastAsia="ar-SA"/>
        </w:rPr>
        <w:t>.</w:t>
      </w:r>
    </w:p>
    <w:p w14:paraId="06FF6656"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В инструкции </w:t>
      </w:r>
      <w:r w:rsidRPr="00695C1F">
        <w:rPr>
          <w:rFonts w:ascii="Arial" w:eastAsia="Times New Roman" w:hAnsi="Arial" w:cs="Arial"/>
          <w:b/>
          <w:sz w:val="24"/>
          <w:szCs w:val="24"/>
          <w:lang w:eastAsia="ar-SA"/>
        </w:rPr>
        <w:t>устройств для производства льда</w:t>
      </w:r>
      <w:r w:rsidRPr="00316CC4">
        <w:rPr>
          <w:rFonts w:ascii="Arial" w:eastAsia="Times New Roman" w:hAnsi="Arial" w:cs="Arial"/>
          <w:sz w:val="24"/>
          <w:szCs w:val="24"/>
          <w:lang w:eastAsia="ar-SA"/>
        </w:rPr>
        <w:t>, не предназначенных для подключения к источнику водоснабжения, должно быть включено предупреждение следующего содержания:</w:t>
      </w:r>
    </w:p>
    <w:p w14:paraId="7C0F4048" w14:textId="2BE09D79" w:rsidR="00316CC4" w:rsidRPr="00316CC4" w:rsidRDefault="00695C1F" w:rsidP="00695C1F">
      <w:pPr>
        <w:widowControl w:val="0"/>
        <w:spacing w:after="0" w:line="360" w:lineRule="auto"/>
        <w:ind w:firstLine="567"/>
        <w:jc w:val="center"/>
        <w:rPr>
          <w:rFonts w:ascii="Arial" w:eastAsia="Times New Roman" w:hAnsi="Arial" w:cs="Arial"/>
          <w:sz w:val="24"/>
          <w:szCs w:val="24"/>
          <w:lang w:eastAsia="ar-SA"/>
        </w:rPr>
      </w:pPr>
      <w:r>
        <w:rPr>
          <w:rFonts w:ascii="Arial" w:eastAsia="Times New Roman" w:hAnsi="Arial" w:cs="Arial"/>
          <w:sz w:val="24"/>
          <w:szCs w:val="24"/>
          <w:lang w:eastAsia="ar-SA"/>
        </w:rPr>
        <w:t>«</w:t>
      </w:r>
      <w:r w:rsidR="00316CC4" w:rsidRPr="00316CC4">
        <w:rPr>
          <w:rFonts w:ascii="Arial" w:eastAsia="Times New Roman" w:hAnsi="Arial" w:cs="Arial"/>
          <w:sz w:val="24"/>
          <w:szCs w:val="24"/>
          <w:lang w:eastAsia="ar-SA"/>
        </w:rPr>
        <w:t>ВНИМАНИЕ! Заполнять только питьевой водой</w:t>
      </w:r>
      <w:r>
        <w:rPr>
          <w:rFonts w:ascii="Arial" w:eastAsia="Times New Roman" w:hAnsi="Arial" w:cs="Arial"/>
          <w:sz w:val="24"/>
          <w:szCs w:val="24"/>
          <w:lang w:eastAsia="ar-SA"/>
        </w:rPr>
        <w:t>»</w:t>
      </w:r>
      <w:r w:rsidR="00316CC4" w:rsidRPr="00316CC4">
        <w:rPr>
          <w:rFonts w:ascii="Arial" w:eastAsia="Times New Roman" w:hAnsi="Arial" w:cs="Arial"/>
          <w:sz w:val="24"/>
          <w:szCs w:val="24"/>
          <w:lang w:eastAsia="ar-SA"/>
        </w:rPr>
        <w:t>.</w:t>
      </w:r>
    </w:p>
    <w:p w14:paraId="6D75962E"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Для </w:t>
      </w:r>
      <w:r w:rsidRPr="00695C1F">
        <w:rPr>
          <w:rFonts w:ascii="Arial" w:eastAsia="Times New Roman" w:hAnsi="Arial" w:cs="Arial"/>
          <w:b/>
          <w:sz w:val="24"/>
          <w:szCs w:val="24"/>
          <w:lang w:eastAsia="ar-SA"/>
        </w:rPr>
        <w:t>приборов компрессионного типа</w:t>
      </w:r>
      <w:r w:rsidRPr="00316CC4">
        <w:rPr>
          <w:rFonts w:ascii="Arial" w:eastAsia="Times New Roman" w:hAnsi="Arial" w:cs="Arial"/>
          <w:sz w:val="24"/>
          <w:szCs w:val="24"/>
          <w:lang w:eastAsia="ar-SA"/>
        </w:rPr>
        <w:t xml:space="preserve">, которые используют </w:t>
      </w:r>
      <w:r w:rsidRPr="00695C1F">
        <w:rPr>
          <w:rFonts w:ascii="Arial" w:eastAsia="Times New Roman" w:hAnsi="Arial" w:cs="Arial"/>
          <w:b/>
          <w:sz w:val="24"/>
          <w:szCs w:val="24"/>
          <w:lang w:eastAsia="ar-SA"/>
        </w:rPr>
        <w:t>воспламеняющиеся хладагенты</w:t>
      </w:r>
      <w:r w:rsidRPr="00316CC4">
        <w:rPr>
          <w:rFonts w:ascii="Arial" w:eastAsia="Times New Roman" w:hAnsi="Arial" w:cs="Arial"/>
          <w:sz w:val="24"/>
          <w:szCs w:val="24"/>
          <w:lang w:eastAsia="ar-SA"/>
        </w:rPr>
        <w:t>, инструкции должны содержать информацию, имеющую отношение к установке, обращению, сервисному обслуживанию и утилизации прибора.</w:t>
      </w:r>
    </w:p>
    <w:p w14:paraId="50856C0F" w14:textId="1962977F"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lastRenderedPageBreak/>
        <w:t xml:space="preserve">Инструкции </w:t>
      </w:r>
      <w:r w:rsidRPr="00695C1F">
        <w:rPr>
          <w:rFonts w:ascii="Arial" w:eastAsia="Times New Roman" w:hAnsi="Arial" w:cs="Arial"/>
          <w:b/>
          <w:sz w:val="24"/>
          <w:szCs w:val="24"/>
          <w:lang w:eastAsia="ar-SA"/>
        </w:rPr>
        <w:t>приборов компрессионного типа</w:t>
      </w:r>
      <w:r w:rsidRPr="00316CC4">
        <w:rPr>
          <w:rFonts w:ascii="Arial" w:eastAsia="Times New Roman" w:hAnsi="Arial" w:cs="Arial"/>
          <w:sz w:val="24"/>
          <w:szCs w:val="24"/>
          <w:lang w:eastAsia="ar-SA"/>
        </w:rPr>
        <w:t xml:space="preserve">, в которых используются </w:t>
      </w:r>
      <w:r w:rsidRPr="00695C1F">
        <w:rPr>
          <w:rFonts w:ascii="Arial" w:eastAsia="Times New Roman" w:hAnsi="Arial" w:cs="Arial"/>
          <w:b/>
          <w:sz w:val="24"/>
          <w:szCs w:val="24"/>
          <w:lang w:eastAsia="ar-SA"/>
        </w:rPr>
        <w:t>воспламеняющиеся хладагенты</w:t>
      </w:r>
      <w:r w:rsidRPr="00316CC4">
        <w:rPr>
          <w:rFonts w:ascii="Arial" w:eastAsia="Times New Roman" w:hAnsi="Arial" w:cs="Arial"/>
          <w:sz w:val="24"/>
          <w:szCs w:val="24"/>
          <w:lang w:eastAsia="ar-SA"/>
        </w:rPr>
        <w:t>, должны дополнительно включать предупреждения следующего содержания:</w:t>
      </w:r>
    </w:p>
    <w:p w14:paraId="133B1822" w14:textId="00ED0759"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ВНИМАНИЕ! Не загораживайте вентиляционные отверстия, расположенные в корпусе прибора или во встраиваемой конструкции</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w:t>
      </w:r>
    </w:p>
    <w:p w14:paraId="6923DA7B" w14:textId="782336FA"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ВНИМАНИЕ! Не используйте механические устройства или другие средства для ускорения процесса оттаивания, кроме рекомендуемых изготовителем</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w:t>
      </w:r>
    </w:p>
    <w:p w14:paraId="126D3A6A" w14:textId="69C180B5"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ВНИМАНИЕ! Не допускайте повреждения контура хладагента</w:t>
      </w:r>
      <w:r w:rsidR="00695C1F">
        <w:rPr>
          <w:rFonts w:ascii="Arial" w:eastAsia="Times New Roman" w:hAnsi="Arial" w:cs="Arial"/>
          <w:sz w:val="24"/>
          <w:szCs w:val="24"/>
          <w:lang w:eastAsia="ar-SA"/>
        </w:rPr>
        <w:t>»</w:t>
      </w:r>
      <w:r w:rsidRPr="00316CC4">
        <w:rPr>
          <w:rFonts w:ascii="Arial" w:eastAsia="Times New Roman" w:hAnsi="Arial" w:cs="Arial"/>
          <w:sz w:val="24"/>
          <w:szCs w:val="24"/>
          <w:lang w:eastAsia="ar-SA"/>
        </w:rPr>
        <w:t>.</w:t>
      </w:r>
    </w:p>
    <w:p w14:paraId="43F17154" w14:textId="0EF4EAAC"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Это предупреждение применимо только к приборам, имеющим контуры хладагентов, доступных для </w:t>
      </w:r>
      <w:r w:rsidR="009C1DBA">
        <w:rPr>
          <w:rFonts w:ascii="Arial" w:eastAsia="Times New Roman" w:hAnsi="Arial" w:cs="Arial"/>
          <w:sz w:val="24"/>
          <w:szCs w:val="24"/>
          <w:lang w:eastAsia="ar-SA"/>
        </w:rPr>
        <w:t>пользователя</w:t>
      </w:r>
      <w:r w:rsidRPr="00316CC4">
        <w:rPr>
          <w:rFonts w:ascii="Arial" w:eastAsia="Times New Roman" w:hAnsi="Arial" w:cs="Arial"/>
          <w:sz w:val="24"/>
          <w:szCs w:val="24"/>
          <w:lang w:eastAsia="ar-SA"/>
        </w:rPr>
        <w:t>;</w:t>
      </w:r>
    </w:p>
    <w:p w14:paraId="174E811A" w14:textId="44370D6F"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9C1DBA">
        <w:rPr>
          <w:rFonts w:ascii="Arial" w:eastAsia="Times New Roman" w:hAnsi="Arial" w:cs="Arial"/>
          <w:sz w:val="24"/>
          <w:szCs w:val="24"/>
          <w:lang w:eastAsia="ar-SA"/>
        </w:rPr>
        <w:t>«</w:t>
      </w:r>
      <w:r w:rsidRPr="00316CC4">
        <w:rPr>
          <w:rFonts w:ascii="Arial" w:eastAsia="Times New Roman" w:hAnsi="Arial" w:cs="Arial"/>
          <w:sz w:val="24"/>
          <w:szCs w:val="24"/>
          <w:lang w:eastAsia="ar-SA"/>
        </w:rPr>
        <w:t>ВНИМАНИЕ! Не используйте электрические приборы внутри отделений для хранения продуктов, за исключением рекомендованных изготовителем</w:t>
      </w:r>
      <w:r w:rsidR="009C1DBA">
        <w:rPr>
          <w:rFonts w:ascii="Arial" w:eastAsia="Times New Roman" w:hAnsi="Arial" w:cs="Arial"/>
          <w:sz w:val="24"/>
          <w:szCs w:val="24"/>
          <w:lang w:eastAsia="ar-SA"/>
        </w:rPr>
        <w:t>»</w:t>
      </w:r>
      <w:r w:rsidRPr="00316CC4">
        <w:rPr>
          <w:rFonts w:ascii="Arial" w:eastAsia="Times New Roman" w:hAnsi="Arial" w:cs="Arial"/>
          <w:sz w:val="24"/>
          <w:szCs w:val="24"/>
          <w:lang w:eastAsia="ar-SA"/>
        </w:rPr>
        <w:t>.</w:t>
      </w:r>
    </w:p>
    <w:p w14:paraId="7A36C598"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Для приборов, в которых используется воспламеняющаяся вспененная теплоизоляция, инструкции должны включать информацию по утилизации прибора.</w:t>
      </w:r>
    </w:p>
    <w:p w14:paraId="2C8DA8E4"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Инструкции для </w:t>
      </w:r>
      <w:r w:rsidRPr="00D07CED">
        <w:rPr>
          <w:rFonts w:ascii="Arial" w:eastAsia="Times New Roman" w:hAnsi="Arial" w:cs="Arial"/>
          <w:b/>
          <w:sz w:val="24"/>
          <w:szCs w:val="24"/>
          <w:lang w:eastAsia="ar-SA"/>
        </w:rPr>
        <w:t>морожениц</w:t>
      </w:r>
      <w:r w:rsidRPr="00316CC4">
        <w:rPr>
          <w:rFonts w:ascii="Arial" w:eastAsia="Times New Roman" w:hAnsi="Arial" w:cs="Arial"/>
          <w:sz w:val="24"/>
          <w:szCs w:val="24"/>
          <w:lang w:eastAsia="ar-SA"/>
        </w:rPr>
        <w:t xml:space="preserve"> должны включать в себя перечень ингредиентов и максимальное количество смесей, которые могут быть использованы в приборе.</w:t>
      </w:r>
    </w:p>
    <w:p w14:paraId="5DA3B2D6" w14:textId="11FB2D57" w:rsidR="00316CC4" w:rsidRPr="00316CC4" w:rsidRDefault="006D4385" w:rsidP="006D4385">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Приборы</w:t>
      </w:r>
      <w:r w:rsidRPr="006D4385">
        <w:rPr>
          <w:rFonts w:ascii="Arial" w:eastAsia="Times New Roman" w:hAnsi="Arial" w:cs="Arial"/>
          <w:sz w:val="24"/>
          <w:szCs w:val="24"/>
          <w:lang w:eastAsia="ar-SA"/>
        </w:rPr>
        <w:t xml:space="preserve">, содержащие </w:t>
      </w:r>
      <w:r w:rsidRPr="00316CC4">
        <w:rPr>
          <w:rFonts w:ascii="Arial" w:eastAsia="Times New Roman" w:hAnsi="Arial" w:cs="Arial"/>
          <w:sz w:val="24"/>
          <w:szCs w:val="24"/>
          <w:lang w:eastAsia="ar-SA"/>
        </w:rPr>
        <w:t>воспламеняющи</w:t>
      </w:r>
      <w:r>
        <w:rPr>
          <w:rFonts w:ascii="Arial" w:eastAsia="Times New Roman" w:hAnsi="Arial" w:cs="Arial"/>
          <w:sz w:val="24"/>
          <w:szCs w:val="24"/>
          <w:lang w:eastAsia="ar-SA"/>
        </w:rPr>
        <w:t>еся</w:t>
      </w:r>
      <w:r w:rsidRPr="00316CC4">
        <w:rPr>
          <w:rFonts w:ascii="Arial" w:eastAsia="Times New Roman" w:hAnsi="Arial" w:cs="Arial"/>
          <w:sz w:val="24"/>
          <w:szCs w:val="24"/>
          <w:lang w:eastAsia="ar-SA"/>
        </w:rPr>
        <w:t xml:space="preserve"> наполнител</w:t>
      </w:r>
      <w:r>
        <w:rPr>
          <w:rFonts w:ascii="Arial" w:eastAsia="Times New Roman" w:hAnsi="Arial" w:cs="Arial"/>
          <w:sz w:val="24"/>
          <w:szCs w:val="24"/>
          <w:lang w:eastAsia="ar-SA"/>
        </w:rPr>
        <w:t>и</w:t>
      </w:r>
      <w:r w:rsidRPr="006D4385">
        <w:rPr>
          <w:rFonts w:ascii="Arial" w:eastAsia="Times New Roman" w:hAnsi="Arial" w:cs="Arial"/>
          <w:sz w:val="24"/>
          <w:szCs w:val="24"/>
          <w:lang w:eastAsia="ar-SA"/>
        </w:rPr>
        <w:t xml:space="preserve"> и </w:t>
      </w:r>
      <w:r w:rsidRPr="00316CC4">
        <w:rPr>
          <w:rFonts w:ascii="Arial" w:eastAsia="Times New Roman" w:hAnsi="Arial" w:cs="Arial"/>
          <w:sz w:val="24"/>
          <w:szCs w:val="24"/>
          <w:lang w:eastAsia="ar-SA"/>
        </w:rPr>
        <w:t>взрывоопасные</w:t>
      </w:r>
      <w:r w:rsidRPr="006D4385">
        <w:rPr>
          <w:rFonts w:ascii="Arial" w:eastAsia="Times New Roman" w:hAnsi="Arial" w:cs="Arial"/>
          <w:sz w:val="24"/>
          <w:szCs w:val="24"/>
          <w:lang w:eastAsia="ar-SA"/>
        </w:rPr>
        <w:t xml:space="preserve"> вещества, например, аэрозольные баллоны</w:t>
      </w:r>
      <w:r>
        <w:rPr>
          <w:rFonts w:ascii="Arial" w:eastAsia="Times New Roman" w:hAnsi="Arial" w:cs="Arial"/>
          <w:sz w:val="24"/>
          <w:szCs w:val="24"/>
          <w:lang w:eastAsia="ar-SA"/>
        </w:rPr>
        <w:t>,</w:t>
      </w:r>
      <w:r w:rsidRPr="006D4385">
        <w:rPr>
          <w:rFonts w:ascii="Arial" w:eastAsia="Times New Roman" w:hAnsi="Arial" w:cs="Arial"/>
          <w:sz w:val="24"/>
          <w:szCs w:val="24"/>
          <w:lang w:eastAsia="ar-SA"/>
        </w:rPr>
        <w:t xml:space="preserve"> могут взорваться. </w:t>
      </w:r>
      <w:r w:rsidRPr="00316CC4">
        <w:rPr>
          <w:rFonts w:ascii="Arial" w:eastAsia="Times New Roman" w:hAnsi="Arial" w:cs="Arial"/>
          <w:sz w:val="24"/>
          <w:szCs w:val="24"/>
          <w:lang w:eastAsia="ar-SA"/>
        </w:rPr>
        <w:t xml:space="preserve">Инструкции </w:t>
      </w:r>
      <w:r>
        <w:rPr>
          <w:rFonts w:ascii="Arial" w:eastAsia="Times New Roman" w:hAnsi="Arial" w:cs="Arial"/>
          <w:sz w:val="24"/>
          <w:szCs w:val="24"/>
          <w:lang w:eastAsia="ar-SA"/>
        </w:rPr>
        <w:t xml:space="preserve">таких приборов </w:t>
      </w:r>
      <w:r w:rsidRPr="00316CC4">
        <w:rPr>
          <w:rFonts w:ascii="Arial" w:eastAsia="Times New Roman" w:hAnsi="Arial" w:cs="Arial"/>
          <w:sz w:val="24"/>
          <w:szCs w:val="24"/>
          <w:lang w:eastAsia="ar-SA"/>
        </w:rPr>
        <w:t>должны включать следующую информацию:</w:t>
      </w:r>
    </w:p>
    <w:p w14:paraId="63DD06C3" w14:textId="77777777" w:rsidR="006D4385" w:rsidRDefault="006D4385" w:rsidP="00316CC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н</w:t>
      </w:r>
      <w:r w:rsidR="00316CC4" w:rsidRPr="00316CC4">
        <w:rPr>
          <w:rFonts w:ascii="Arial" w:eastAsia="Times New Roman" w:hAnsi="Arial" w:cs="Arial"/>
          <w:sz w:val="24"/>
          <w:szCs w:val="24"/>
          <w:lang w:eastAsia="ar-SA"/>
        </w:rPr>
        <w:t>е складировать взрывоопасные объекты, в частности аэрозольные баллоны с воспламеняющимся наполнителем в приборе</w:t>
      </w:r>
      <w:r>
        <w:rPr>
          <w:rFonts w:ascii="Arial" w:eastAsia="Times New Roman" w:hAnsi="Arial" w:cs="Arial"/>
          <w:sz w:val="24"/>
          <w:szCs w:val="24"/>
          <w:lang w:eastAsia="ar-SA"/>
        </w:rPr>
        <w:t>;</w:t>
      </w:r>
    </w:p>
    <w:p w14:paraId="4D9C4520" w14:textId="4353C347" w:rsidR="006D4385" w:rsidRDefault="006D4385" w:rsidP="00316CC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316CC4">
        <w:rPr>
          <w:rFonts w:ascii="Arial" w:eastAsia="Times New Roman" w:hAnsi="Arial" w:cs="Arial"/>
          <w:sz w:val="24"/>
          <w:szCs w:val="24"/>
          <w:lang w:eastAsia="ar-SA"/>
        </w:rPr>
        <w:t>взрывоопасные</w:t>
      </w:r>
      <w:r w:rsidRPr="006D4385">
        <w:rPr>
          <w:rFonts w:ascii="Arial" w:eastAsia="Times New Roman" w:hAnsi="Arial" w:cs="Arial"/>
          <w:sz w:val="24"/>
          <w:szCs w:val="24"/>
          <w:lang w:eastAsia="ar-SA"/>
        </w:rPr>
        <w:t xml:space="preserve"> вещества</w:t>
      </w:r>
      <w:r>
        <w:rPr>
          <w:rFonts w:ascii="Arial" w:eastAsia="Times New Roman" w:hAnsi="Arial" w:cs="Arial"/>
          <w:sz w:val="24"/>
          <w:szCs w:val="24"/>
          <w:lang w:eastAsia="ar-SA"/>
        </w:rPr>
        <w:t>.</w:t>
      </w:r>
    </w:p>
    <w:p w14:paraId="1F6032B1" w14:textId="7777777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Если используют символ ISO 7000-1701 (2004-01), его значение должно быть объяснено.</w:t>
      </w:r>
    </w:p>
    <w:p w14:paraId="65CEDB39" w14:textId="6ABE63DA"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Инструкции должны включать информацию следующего содержания</w:t>
      </w:r>
      <w:r w:rsidR="00A82911">
        <w:rPr>
          <w:rFonts w:ascii="Arial" w:eastAsia="Times New Roman" w:hAnsi="Arial" w:cs="Arial"/>
          <w:sz w:val="24"/>
          <w:szCs w:val="24"/>
          <w:lang w:eastAsia="ar-SA"/>
        </w:rPr>
        <w:t>:</w:t>
      </w:r>
    </w:p>
    <w:p w14:paraId="1EEDC2AA" w14:textId="516D198B" w:rsidR="00316CC4" w:rsidRPr="00316CC4" w:rsidRDefault="00A82911" w:rsidP="00316CC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316CC4" w:rsidRPr="00316CC4">
        <w:rPr>
          <w:rFonts w:ascii="Arial" w:eastAsia="Times New Roman" w:hAnsi="Arial" w:cs="Arial"/>
          <w:sz w:val="24"/>
          <w:szCs w:val="24"/>
          <w:lang w:eastAsia="ar-SA"/>
        </w:rPr>
        <w:t>Этот прибор предназначен для использования в бытовых и подобных условиях:</w:t>
      </w:r>
    </w:p>
    <w:p w14:paraId="2EB302AB" w14:textId="730709E8"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в кухонных зонах для </w:t>
      </w:r>
      <w:r w:rsidR="00A82911">
        <w:rPr>
          <w:rFonts w:ascii="Arial" w:eastAsia="Times New Roman" w:hAnsi="Arial" w:cs="Arial"/>
          <w:sz w:val="24"/>
          <w:szCs w:val="24"/>
          <w:lang w:eastAsia="ar-SA"/>
        </w:rPr>
        <w:t>персонала в магазинах, офисах и</w:t>
      </w:r>
      <w:r w:rsidR="00A82911">
        <w:rPr>
          <w:rFonts w:ascii="Arial" w:eastAsia="Times New Roman" w:hAnsi="Arial" w:cs="Times New Roman"/>
          <w:sz w:val="24"/>
          <w:szCs w:val="24"/>
          <w:lang w:eastAsia="ar-SA"/>
        </w:rPr>
        <w:t xml:space="preserve"> других рабочих помещениях</w:t>
      </w:r>
      <w:r w:rsidRPr="00316CC4">
        <w:rPr>
          <w:rFonts w:ascii="Arial" w:eastAsia="Times New Roman" w:hAnsi="Arial" w:cs="Arial"/>
          <w:sz w:val="24"/>
          <w:szCs w:val="24"/>
          <w:lang w:eastAsia="ar-SA"/>
        </w:rPr>
        <w:t>;</w:t>
      </w:r>
    </w:p>
    <w:p w14:paraId="2F9CF507" w14:textId="01D96663"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в </w:t>
      </w:r>
      <w:r w:rsidR="00A82911" w:rsidRPr="002C6E6A">
        <w:rPr>
          <w:rFonts w:ascii="Arial" w:eastAsia="Times New Roman" w:hAnsi="Arial" w:cs="Times New Roman"/>
          <w:sz w:val="24"/>
          <w:szCs w:val="24"/>
          <w:lang w:eastAsia="ar-SA"/>
        </w:rPr>
        <w:t>фермерских хозяйствах</w:t>
      </w:r>
      <w:r w:rsidRPr="00316CC4">
        <w:rPr>
          <w:rFonts w:ascii="Arial" w:eastAsia="Times New Roman" w:hAnsi="Arial" w:cs="Arial"/>
          <w:sz w:val="24"/>
          <w:szCs w:val="24"/>
          <w:lang w:eastAsia="ar-SA"/>
        </w:rPr>
        <w:t xml:space="preserve"> и клиентами в гостиницах, мотелях и прочей инфраструктуре жилого типа;</w:t>
      </w:r>
    </w:p>
    <w:p w14:paraId="27332DA9" w14:textId="3609E617"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A82911">
        <w:rPr>
          <w:rFonts w:ascii="Arial" w:eastAsia="Times New Roman" w:hAnsi="Arial" w:cs="Times New Roman"/>
          <w:sz w:val="24"/>
          <w:szCs w:val="24"/>
          <w:lang w:eastAsia="ar-SA"/>
        </w:rPr>
        <w:t>гостиницах</w:t>
      </w:r>
      <w:r w:rsidR="00A82911" w:rsidRPr="00A8479B">
        <w:rPr>
          <w:rFonts w:ascii="Arial" w:eastAsia="Times New Roman" w:hAnsi="Arial" w:cs="Times New Roman"/>
          <w:sz w:val="24"/>
          <w:szCs w:val="24"/>
          <w:lang w:eastAsia="ar-SA"/>
        </w:rPr>
        <w:t xml:space="preserve"> типа </w:t>
      </w:r>
      <w:r w:rsidR="00A82911">
        <w:rPr>
          <w:rFonts w:ascii="Arial" w:eastAsia="Times New Roman" w:hAnsi="Arial" w:cs="Times New Roman"/>
          <w:sz w:val="24"/>
          <w:szCs w:val="24"/>
          <w:lang w:eastAsia="ar-SA"/>
        </w:rPr>
        <w:t>«постель и завтрак»</w:t>
      </w:r>
      <w:r w:rsidRPr="00316CC4">
        <w:rPr>
          <w:rFonts w:ascii="Arial" w:eastAsia="Times New Roman" w:hAnsi="Arial" w:cs="Arial"/>
          <w:sz w:val="24"/>
          <w:szCs w:val="24"/>
          <w:lang w:eastAsia="ar-SA"/>
        </w:rPr>
        <w:t>;</w:t>
      </w:r>
    </w:p>
    <w:p w14:paraId="07EB7479" w14:textId="0A3806CF" w:rsidR="00316CC4" w:rsidRPr="00316CC4" w:rsidRDefault="00316CC4" w:rsidP="00316CC4">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 </w:t>
      </w:r>
      <w:r w:rsidR="00A82911" w:rsidRPr="002C6E6A">
        <w:rPr>
          <w:rFonts w:ascii="Arial" w:eastAsia="Times New Roman" w:hAnsi="Arial" w:cs="Times New Roman"/>
          <w:sz w:val="24"/>
          <w:szCs w:val="24"/>
          <w:lang w:eastAsia="ar-SA"/>
        </w:rPr>
        <w:t xml:space="preserve">в общественном питании и аналогичных применениях, не </w:t>
      </w:r>
      <w:r w:rsidR="00A82911">
        <w:rPr>
          <w:rFonts w:ascii="Arial" w:eastAsia="Times New Roman" w:hAnsi="Arial" w:cs="Times New Roman"/>
          <w:sz w:val="24"/>
          <w:szCs w:val="24"/>
          <w:lang w:eastAsia="ar-SA"/>
        </w:rPr>
        <w:t>связанных с розничной торговлей»</w:t>
      </w:r>
      <w:r w:rsidRPr="00316CC4">
        <w:rPr>
          <w:rFonts w:ascii="Arial" w:eastAsia="Times New Roman" w:hAnsi="Arial" w:cs="Arial"/>
          <w:sz w:val="24"/>
          <w:szCs w:val="24"/>
          <w:lang w:eastAsia="ar-SA"/>
        </w:rPr>
        <w:t>.</w:t>
      </w:r>
    </w:p>
    <w:p w14:paraId="20AA242D" w14:textId="03818662" w:rsidR="00C33C74" w:rsidRDefault="00A82911" w:rsidP="008E1C05">
      <w:pPr>
        <w:widowControl w:val="0"/>
        <w:spacing w:after="0" w:line="360" w:lineRule="auto"/>
        <w:ind w:firstLine="567"/>
        <w:jc w:val="both"/>
        <w:rPr>
          <w:rFonts w:ascii="Arial" w:eastAsia="Times New Roman" w:hAnsi="Arial" w:cs="Arial"/>
          <w:sz w:val="24"/>
          <w:szCs w:val="24"/>
          <w:lang w:eastAsia="ar-SA"/>
        </w:rPr>
      </w:pPr>
      <w:r w:rsidRPr="00A82911">
        <w:rPr>
          <w:rFonts w:ascii="Arial" w:eastAsia="Times New Roman" w:hAnsi="Arial" w:cs="Arial"/>
          <w:sz w:val="24"/>
          <w:szCs w:val="24"/>
          <w:lang w:eastAsia="ar-SA"/>
        </w:rPr>
        <w:t xml:space="preserve">Если изготовитель хочет ограничить применение прибора меньшим количеством </w:t>
      </w:r>
      <w:r w:rsidRPr="00A82911">
        <w:rPr>
          <w:rFonts w:ascii="Arial" w:eastAsia="Times New Roman" w:hAnsi="Arial" w:cs="Arial"/>
          <w:sz w:val="24"/>
          <w:szCs w:val="24"/>
          <w:lang w:eastAsia="ar-SA"/>
        </w:rPr>
        <w:lastRenderedPageBreak/>
        <w:t>мест по сравнению с указанными выше, это должно быть четко указано в инструкциях.</w:t>
      </w:r>
    </w:p>
    <w:p w14:paraId="31E3B91C" w14:textId="6EE5A55A" w:rsidR="00A82911" w:rsidRPr="00316CC4" w:rsidRDefault="00A82911" w:rsidP="00A82911">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Если используют символ </w:t>
      </w:r>
      <w:r w:rsidRPr="00A82911">
        <w:rPr>
          <w:rFonts w:ascii="Arial" w:eastAsia="Times New Roman" w:hAnsi="Arial" w:cs="Arial"/>
          <w:sz w:val="24"/>
          <w:szCs w:val="24"/>
          <w:lang w:eastAsia="ar-SA"/>
        </w:rPr>
        <w:t>ISO 7010-W021 (2011-05)</w:t>
      </w:r>
      <w:r w:rsidRPr="00316CC4">
        <w:rPr>
          <w:rFonts w:ascii="Arial" w:eastAsia="Times New Roman" w:hAnsi="Arial" w:cs="Arial"/>
          <w:sz w:val="24"/>
          <w:szCs w:val="24"/>
          <w:lang w:eastAsia="ar-SA"/>
        </w:rPr>
        <w:t>, его значение должно быть объяснено.</w:t>
      </w:r>
    </w:p>
    <w:p w14:paraId="3CD7470F" w14:textId="1669D734" w:rsidR="00A82911" w:rsidRPr="00316CC4" w:rsidRDefault="00A82911" w:rsidP="00A82911">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Инструкции </w:t>
      </w:r>
      <w:r w:rsidRPr="00774D46">
        <w:rPr>
          <w:rFonts w:ascii="Arial" w:eastAsia="Times New Roman" w:hAnsi="Arial" w:cs="Arial"/>
          <w:b/>
          <w:sz w:val="24"/>
          <w:szCs w:val="24"/>
          <w:lang w:eastAsia="ar-SA"/>
        </w:rPr>
        <w:t>холодильн</w:t>
      </w:r>
      <w:r>
        <w:rPr>
          <w:rFonts w:ascii="Arial" w:eastAsia="Times New Roman" w:hAnsi="Arial" w:cs="Arial"/>
          <w:b/>
          <w:sz w:val="24"/>
          <w:szCs w:val="24"/>
          <w:lang w:eastAsia="ar-SA"/>
        </w:rPr>
        <w:t>ых</w:t>
      </w:r>
      <w:r w:rsidRPr="00774D46">
        <w:rPr>
          <w:rFonts w:ascii="Arial" w:eastAsia="Times New Roman" w:hAnsi="Arial" w:cs="Arial"/>
          <w:b/>
          <w:sz w:val="24"/>
          <w:szCs w:val="24"/>
          <w:lang w:eastAsia="ar-SA"/>
        </w:rPr>
        <w:t xml:space="preserve"> прибор</w:t>
      </w:r>
      <w:r>
        <w:rPr>
          <w:rFonts w:ascii="Arial" w:eastAsia="Times New Roman" w:hAnsi="Arial" w:cs="Arial"/>
          <w:b/>
          <w:sz w:val="24"/>
          <w:szCs w:val="24"/>
          <w:lang w:eastAsia="ar-SA"/>
        </w:rPr>
        <w:t>ов</w:t>
      </w:r>
      <w:r>
        <w:rPr>
          <w:rFonts w:ascii="Arial" w:eastAsia="Times New Roman" w:hAnsi="Arial" w:cs="Arial"/>
          <w:sz w:val="24"/>
          <w:szCs w:val="24"/>
          <w:lang w:eastAsia="ar-SA"/>
        </w:rPr>
        <w:t xml:space="preserve"> и </w:t>
      </w:r>
      <w:r w:rsidRPr="00774D46">
        <w:rPr>
          <w:rFonts w:ascii="Arial" w:eastAsia="Times New Roman" w:hAnsi="Arial" w:cs="Arial"/>
          <w:b/>
          <w:sz w:val="24"/>
          <w:szCs w:val="24"/>
          <w:lang w:eastAsia="ar-SA"/>
        </w:rPr>
        <w:t>устройств для производства льда</w:t>
      </w:r>
      <w:r w:rsidRPr="00316CC4">
        <w:rPr>
          <w:rFonts w:ascii="Arial" w:eastAsia="Times New Roman" w:hAnsi="Arial" w:cs="Arial"/>
          <w:sz w:val="24"/>
          <w:szCs w:val="24"/>
          <w:lang w:eastAsia="ar-SA"/>
        </w:rPr>
        <w:t xml:space="preserve"> должны включать предупреждения следующего содержания:</w:t>
      </w:r>
    </w:p>
    <w:p w14:paraId="5287CDD2" w14:textId="77777777" w:rsidR="00A82911" w:rsidRDefault="00A82911" w:rsidP="008E1C05">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w:t>
      </w:r>
      <w:r w:rsidRPr="00A82911">
        <w:rPr>
          <w:rFonts w:ascii="Arial" w:eastAsia="Times New Roman" w:hAnsi="Arial" w:cs="Arial"/>
          <w:sz w:val="24"/>
          <w:szCs w:val="24"/>
          <w:lang w:eastAsia="ar-SA"/>
        </w:rPr>
        <w:t>ВНИМАНИЕ: При установке прибора убедитесь, что шнур питания не зажат и не поврежден</w:t>
      </w:r>
      <w:r>
        <w:rPr>
          <w:rFonts w:ascii="Arial" w:eastAsia="Times New Roman" w:hAnsi="Arial" w:cs="Arial"/>
          <w:sz w:val="24"/>
          <w:szCs w:val="24"/>
          <w:lang w:eastAsia="ar-SA"/>
        </w:rPr>
        <w:t>»;</w:t>
      </w:r>
    </w:p>
    <w:p w14:paraId="065DE907" w14:textId="544577E9" w:rsidR="00A82911" w:rsidRDefault="00A82911" w:rsidP="00577E1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w:t>
      </w:r>
      <w:r w:rsidRPr="00A82911">
        <w:rPr>
          <w:rFonts w:ascii="Arial" w:eastAsia="Times New Roman" w:hAnsi="Arial" w:cs="Arial"/>
          <w:sz w:val="24"/>
          <w:szCs w:val="24"/>
          <w:lang w:eastAsia="ar-SA"/>
        </w:rPr>
        <w:t xml:space="preserve">ВНИМАНИЕ: </w:t>
      </w:r>
      <w:r w:rsidR="00577E10">
        <w:rPr>
          <w:rFonts w:ascii="Arial" w:eastAsia="Times New Roman" w:hAnsi="Arial" w:cs="Arial"/>
          <w:sz w:val="24"/>
          <w:szCs w:val="24"/>
          <w:lang w:eastAsia="ar-SA"/>
        </w:rPr>
        <w:t>Не размещайте</w:t>
      </w:r>
      <w:r w:rsidR="00577E10" w:rsidRPr="00577E10">
        <w:rPr>
          <w:rFonts w:ascii="Arial" w:eastAsia="Times New Roman" w:hAnsi="Arial" w:cs="Arial"/>
          <w:sz w:val="24"/>
          <w:szCs w:val="24"/>
          <w:lang w:eastAsia="ar-SA"/>
        </w:rPr>
        <w:t xml:space="preserve"> у задней стенки прибора</w:t>
      </w:r>
      <w:r w:rsidR="00577E10">
        <w:rPr>
          <w:rFonts w:ascii="Arial" w:eastAsia="Times New Roman" w:hAnsi="Arial" w:cs="Arial"/>
          <w:sz w:val="24"/>
          <w:szCs w:val="24"/>
          <w:lang w:eastAsia="ar-SA"/>
        </w:rPr>
        <w:t xml:space="preserve"> </w:t>
      </w:r>
      <w:r w:rsidR="00577E10" w:rsidRPr="00577E10">
        <w:rPr>
          <w:rFonts w:ascii="Arial" w:eastAsia="Times New Roman" w:hAnsi="Arial" w:cs="Arial"/>
          <w:sz w:val="24"/>
          <w:szCs w:val="24"/>
          <w:lang w:eastAsia="ar-SA"/>
        </w:rPr>
        <w:t>многоместные розетки или портативные источники питания</w:t>
      </w:r>
      <w:r w:rsidR="00577E10">
        <w:rPr>
          <w:rFonts w:ascii="Arial" w:eastAsia="Times New Roman" w:hAnsi="Arial" w:cs="Arial"/>
          <w:sz w:val="24"/>
          <w:szCs w:val="24"/>
          <w:lang w:eastAsia="ar-SA"/>
        </w:rPr>
        <w:t>».</w:t>
      </w:r>
    </w:p>
    <w:p w14:paraId="04DBA523" w14:textId="6B4C5407" w:rsidR="00577E10" w:rsidRPr="00316CC4" w:rsidRDefault="00577E10" w:rsidP="00577E10">
      <w:pPr>
        <w:widowControl w:val="0"/>
        <w:spacing w:after="0" w:line="360" w:lineRule="auto"/>
        <w:ind w:firstLine="567"/>
        <w:jc w:val="both"/>
        <w:rPr>
          <w:rFonts w:ascii="Arial" w:eastAsia="Times New Roman" w:hAnsi="Arial" w:cs="Arial"/>
          <w:sz w:val="24"/>
          <w:szCs w:val="24"/>
          <w:lang w:eastAsia="ar-SA"/>
        </w:rPr>
      </w:pPr>
      <w:r w:rsidRPr="00316CC4">
        <w:rPr>
          <w:rFonts w:ascii="Arial" w:eastAsia="Times New Roman" w:hAnsi="Arial" w:cs="Arial"/>
          <w:sz w:val="24"/>
          <w:szCs w:val="24"/>
          <w:lang w:eastAsia="ar-SA"/>
        </w:rPr>
        <w:t xml:space="preserve">Если используют символ </w:t>
      </w:r>
      <w:r w:rsidRPr="00577E10">
        <w:rPr>
          <w:rFonts w:ascii="Arial" w:eastAsia="Times New Roman" w:hAnsi="Arial" w:cs="Arial"/>
          <w:sz w:val="24"/>
          <w:szCs w:val="24"/>
          <w:lang w:eastAsia="ar-SA"/>
        </w:rPr>
        <w:t>ISO 7000-0626 (2014-06)</w:t>
      </w:r>
      <w:r w:rsidRPr="00316CC4">
        <w:rPr>
          <w:rFonts w:ascii="Arial" w:eastAsia="Times New Roman" w:hAnsi="Arial" w:cs="Arial"/>
          <w:sz w:val="24"/>
          <w:szCs w:val="24"/>
          <w:lang w:eastAsia="ar-SA"/>
        </w:rPr>
        <w:t>, его значение должно быть объяснено.</w:t>
      </w:r>
    </w:p>
    <w:p w14:paraId="0BFBC1C6" w14:textId="77777777" w:rsidR="00577E10" w:rsidRDefault="00577E10" w:rsidP="00577E10">
      <w:pPr>
        <w:widowControl w:val="0"/>
        <w:spacing w:after="0" w:line="360" w:lineRule="auto"/>
        <w:ind w:firstLine="567"/>
        <w:jc w:val="both"/>
        <w:rPr>
          <w:rFonts w:ascii="Arial" w:eastAsia="Times New Roman" w:hAnsi="Arial" w:cs="Arial"/>
          <w:sz w:val="24"/>
          <w:szCs w:val="24"/>
          <w:lang w:eastAsia="ar-SA"/>
        </w:rPr>
      </w:pPr>
    </w:p>
    <w:p w14:paraId="3EF78CD7" w14:textId="77777777"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7.12.1 </w:t>
      </w:r>
      <w:r w:rsidRPr="00FB4F49">
        <w:rPr>
          <w:rFonts w:ascii="Arial" w:eastAsia="Times New Roman" w:hAnsi="Arial" w:cs="Arial"/>
          <w:i/>
          <w:sz w:val="24"/>
          <w:szCs w:val="24"/>
          <w:lang w:eastAsia="ar-SA"/>
        </w:rPr>
        <w:t>Дополнение</w:t>
      </w:r>
    </w:p>
    <w:p w14:paraId="71E8EC7F" w14:textId="77777777"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В инструкциях должен быть описан способ замены ламп освещения, если лампы могут быть заменены пользователем.</w:t>
      </w:r>
    </w:p>
    <w:p w14:paraId="14764DD9" w14:textId="77777777"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В инструкциях на приборы, предназначенные для встраивания </w:t>
      </w:r>
      <w:r w:rsidRPr="00FB4F49">
        <w:rPr>
          <w:rFonts w:ascii="Arial" w:eastAsia="Times New Roman" w:hAnsi="Arial" w:cs="Arial"/>
          <w:b/>
          <w:sz w:val="24"/>
          <w:szCs w:val="24"/>
          <w:lang w:eastAsia="ar-SA"/>
        </w:rPr>
        <w:t>устройств для производства льда</w:t>
      </w:r>
      <w:r w:rsidRPr="00FB4F49">
        <w:rPr>
          <w:rFonts w:ascii="Arial" w:eastAsia="Times New Roman" w:hAnsi="Arial" w:cs="Arial"/>
          <w:sz w:val="24"/>
          <w:szCs w:val="24"/>
          <w:lang w:eastAsia="ar-SA"/>
        </w:rPr>
        <w:t>, должен быть приведен перечень типов устройств, которые могут быть встроены.</w:t>
      </w:r>
    </w:p>
    <w:p w14:paraId="7B63DDFE" w14:textId="4F11A62B"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Инструкции должны включать информацию по установке </w:t>
      </w:r>
      <w:r w:rsidRPr="00FB4F49">
        <w:rPr>
          <w:rFonts w:ascii="Arial" w:eastAsia="Times New Roman" w:hAnsi="Arial" w:cs="Arial"/>
          <w:b/>
          <w:sz w:val="24"/>
          <w:szCs w:val="24"/>
          <w:lang w:eastAsia="ar-SA"/>
        </w:rPr>
        <w:t>встраиваемых устройств для производства льда</w:t>
      </w:r>
      <w:r w:rsidRPr="00FB4F49">
        <w:rPr>
          <w:rFonts w:ascii="Arial" w:eastAsia="Times New Roman" w:hAnsi="Arial" w:cs="Arial"/>
          <w:sz w:val="24"/>
          <w:szCs w:val="24"/>
          <w:lang w:eastAsia="ar-SA"/>
        </w:rPr>
        <w:t xml:space="preserve">, которые приобретаются отдельно и самостоятельно устанавливаются </w:t>
      </w:r>
      <w:r>
        <w:rPr>
          <w:rFonts w:ascii="Arial" w:eastAsia="Times New Roman" w:hAnsi="Arial" w:cs="Arial"/>
          <w:sz w:val="24"/>
          <w:szCs w:val="24"/>
          <w:lang w:eastAsia="ar-SA"/>
        </w:rPr>
        <w:t>пользователем</w:t>
      </w:r>
      <w:r w:rsidRPr="00FB4F49">
        <w:rPr>
          <w:rFonts w:ascii="Arial" w:eastAsia="Times New Roman" w:hAnsi="Arial" w:cs="Arial"/>
          <w:sz w:val="24"/>
          <w:szCs w:val="24"/>
          <w:lang w:eastAsia="ar-SA"/>
        </w:rPr>
        <w:t xml:space="preserve">. Если предполагается, что </w:t>
      </w:r>
      <w:r w:rsidRPr="00FB4F49">
        <w:rPr>
          <w:rFonts w:ascii="Arial" w:eastAsia="Times New Roman" w:hAnsi="Arial" w:cs="Arial"/>
          <w:b/>
          <w:sz w:val="24"/>
          <w:szCs w:val="24"/>
          <w:lang w:eastAsia="ar-SA"/>
        </w:rPr>
        <w:t>встраиваемые устройства для производства льда</w:t>
      </w:r>
      <w:r w:rsidRPr="00FB4F49">
        <w:rPr>
          <w:rFonts w:ascii="Arial" w:eastAsia="Times New Roman" w:hAnsi="Arial" w:cs="Arial"/>
          <w:sz w:val="24"/>
          <w:szCs w:val="24"/>
          <w:lang w:eastAsia="ar-SA"/>
        </w:rPr>
        <w:t xml:space="preserve"> устанавливаются только изготовителем или </w:t>
      </w:r>
      <w:r>
        <w:rPr>
          <w:rFonts w:ascii="Arial" w:eastAsia="Times New Roman" w:hAnsi="Arial" w:cs="Arial"/>
          <w:sz w:val="24"/>
          <w:szCs w:val="24"/>
          <w:lang w:eastAsia="ar-SA"/>
        </w:rPr>
        <w:t>его</w:t>
      </w:r>
      <w:r w:rsidRPr="00FB4F49">
        <w:rPr>
          <w:rFonts w:ascii="Arial" w:eastAsia="Times New Roman" w:hAnsi="Arial" w:cs="Arial"/>
          <w:sz w:val="24"/>
          <w:szCs w:val="24"/>
          <w:lang w:eastAsia="ar-SA"/>
        </w:rPr>
        <w:t xml:space="preserve"> сервисной служб</w:t>
      </w:r>
      <w:r>
        <w:rPr>
          <w:rFonts w:ascii="Arial" w:eastAsia="Times New Roman" w:hAnsi="Arial" w:cs="Arial"/>
          <w:sz w:val="24"/>
          <w:szCs w:val="24"/>
          <w:lang w:eastAsia="ar-SA"/>
        </w:rPr>
        <w:t>ой</w:t>
      </w:r>
      <w:r w:rsidRPr="00FB4F49">
        <w:rPr>
          <w:rFonts w:ascii="Arial" w:eastAsia="Times New Roman" w:hAnsi="Arial" w:cs="Arial"/>
          <w:sz w:val="24"/>
          <w:szCs w:val="24"/>
          <w:lang w:eastAsia="ar-SA"/>
        </w:rPr>
        <w:t>, это должно быть указано.</w:t>
      </w:r>
    </w:p>
    <w:p w14:paraId="3A9B4335" w14:textId="4497F672"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Инструкции </w:t>
      </w:r>
      <w:r w:rsidRPr="00FB4F49">
        <w:rPr>
          <w:rFonts w:ascii="Arial" w:eastAsia="Times New Roman" w:hAnsi="Arial" w:cs="Arial"/>
          <w:b/>
          <w:sz w:val="24"/>
          <w:szCs w:val="24"/>
          <w:lang w:eastAsia="ar-SA"/>
        </w:rPr>
        <w:t>устройств для производства льда</w:t>
      </w:r>
      <w:r w:rsidRPr="00FB4F49">
        <w:rPr>
          <w:rFonts w:ascii="Arial" w:eastAsia="Times New Roman" w:hAnsi="Arial" w:cs="Arial"/>
          <w:sz w:val="24"/>
          <w:szCs w:val="24"/>
          <w:lang w:eastAsia="ar-SA"/>
        </w:rPr>
        <w:t>, предназначенных для подключения к источнику водоснабжения, должны включать предупреждение следующего содержания:</w:t>
      </w:r>
    </w:p>
    <w:p w14:paraId="3226A23F" w14:textId="10B39077" w:rsidR="00FB4F49" w:rsidRPr="00FB4F49" w:rsidRDefault="00FB4F49" w:rsidP="00FB4F49">
      <w:pPr>
        <w:widowControl w:val="0"/>
        <w:spacing w:after="0" w:line="360" w:lineRule="auto"/>
        <w:ind w:firstLine="567"/>
        <w:rPr>
          <w:rFonts w:ascii="Arial" w:eastAsia="Times New Roman" w:hAnsi="Arial" w:cs="Arial"/>
          <w:sz w:val="24"/>
          <w:szCs w:val="24"/>
          <w:lang w:eastAsia="ar-SA"/>
        </w:rPr>
      </w:pPr>
      <w:r>
        <w:rPr>
          <w:rFonts w:ascii="Arial" w:eastAsia="Times New Roman" w:hAnsi="Arial" w:cs="Arial"/>
          <w:sz w:val="24"/>
          <w:szCs w:val="24"/>
          <w:lang w:eastAsia="ar-SA"/>
        </w:rPr>
        <w:t>«</w:t>
      </w:r>
      <w:r w:rsidRPr="00FB4F49">
        <w:rPr>
          <w:rFonts w:ascii="Arial" w:eastAsia="Times New Roman" w:hAnsi="Arial" w:cs="Arial"/>
          <w:sz w:val="24"/>
          <w:szCs w:val="24"/>
          <w:lang w:eastAsia="ar-SA"/>
        </w:rPr>
        <w:t>ВНИМАНИЕ! Подключать только к источнику питьевой воды</w:t>
      </w:r>
      <w:r>
        <w:rPr>
          <w:rFonts w:ascii="Arial" w:eastAsia="Times New Roman" w:hAnsi="Arial" w:cs="Arial"/>
          <w:sz w:val="24"/>
          <w:szCs w:val="24"/>
          <w:lang w:eastAsia="ar-SA"/>
        </w:rPr>
        <w:t>»</w:t>
      </w:r>
      <w:r w:rsidRPr="00FB4F49">
        <w:rPr>
          <w:rFonts w:ascii="Arial" w:eastAsia="Times New Roman" w:hAnsi="Arial" w:cs="Arial"/>
          <w:sz w:val="24"/>
          <w:szCs w:val="24"/>
          <w:lang w:eastAsia="ar-SA"/>
        </w:rPr>
        <w:t>.</w:t>
      </w:r>
    </w:p>
    <w:p w14:paraId="3A986AD9" w14:textId="77777777"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Инструкции для </w:t>
      </w:r>
      <w:r w:rsidRPr="00FB4F49">
        <w:rPr>
          <w:rFonts w:ascii="Arial" w:eastAsia="Times New Roman" w:hAnsi="Arial" w:cs="Arial"/>
          <w:b/>
          <w:sz w:val="24"/>
          <w:szCs w:val="24"/>
          <w:lang w:eastAsia="ar-SA"/>
        </w:rPr>
        <w:t>закрепляемых приборов</w:t>
      </w:r>
      <w:r w:rsidRPr="00FB4F49">
        <w:rPr>
          <w:rFonts w:ascii="Arial" w:eastAsia="Times New Roman" w:hAnsi="Arial" w:cs="Arial"/>
          <w:sz w:val="24"/>
          <w:szCs w:val="24"/>
          <w:lang w:eastAsia="ar-SA"/>
        </w:rPr>
        <w:t xml:space="preserve"> должны включать предупреждение следующего содержания:</w:t>
      </w:r>
    </w:p>
    <w:p w14:paraId="5B8F6023" w14:textId="160E162A"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FB4F49">
        <w:rPr>
          <w:rFonts w:ascii="Arial" w:eastAsia="Times New Roman" w:hAnsi="Arial" w:cs="Arial"/>
          <w:sz w:val="24"/>
          <w:szCs w:val="24"/>
          <w:lang w:eastAsia="ar-SA"/>
        </w:rPr>
        <w:t>ВНИМАНИЕ! Во избежание опасности, связанной с неустойчивостью прибора, его необходимо закрепить в соответствии с инструкциями</w:t>
      </w:r>
      <w:r>
        <w:rPr>
          <w:rFonts w:ascii="Arial" w:eastAsia="Times New Roman" w:hAnsi="Arial" w:cs="Arial"/>
          <w:sz w:val="24"/>
          <w:szCs w:val="24"/>
          <w:lang w:eastAsia="ar-SA"/>
        </w:rPr>
        <w:t>»</w:t>
      </w:r>
      <w:r w:rsidRPr="00FB4F49">
        <w:rPr>
          <w:rFonts w:ascii="Arial" w:eastAsia="Times New Roman" w:hAnsi="Arial" w:cs="Arial"/>
          <w:sz w:val="24"/>
          <w:szCs w:val="24"/>
          <w:lang w:eastAsia="ar-SA"/>
        </w:rPr>
        <w:t>.</w:t>
      </w:r>
    </w:p>
    <w:p w14:paraId="32DC0335" w14:textId="77777777" w:rsidR="00FB4F49" w:rsidRPr="00FB4F49" w:rsidRDefault="00FB4F49" w:rsidP="00FB4F49">
      <w:pPr>
        <w:widowControl w:val="0"/>
        <w:spacing w:after="0" w:line="360" w:lineRule="auto"/>
        <w:ind w:firstLine="567"/>
        <w:jc w:val="both"/>
        <w:rPr>
          <w:rFonts w:ascii="Arial" w:eastAsia="Times New Roman" w:hAnsi="Arial" w:cs="Arial"/>
          <w:sz w:val="24"/>
          <w:szCs w:val="24"/>
          <w:lang w:eastAsia="ar-SA"/>
        </w:rPr>
      </w:pPr>
      <w:r w:rsidRPr="00FB4F49">
        <w:rPr>
          <w:rFonts w:ascii="Arial" w:eastAsia="Times New Roman" w:hAnsi="Arial" w:cs="Arial"/>
          <w:sz w:val="24"/>
          <w:szCs w:val="24"/>
          <w:lang w:eastAsia="ar-SA"/>
        </w:rPr>
        <w:t xml:space="preserve">В приборах, использующих хладагент R-744 в </w:t>
      </w:r>
      <w:r w:rsidRPr="00FB4F49">
        <w:rPr>
          <w:rFonts w:ascii="Arial" w:eastAsia="Times New Roman" w:hAnsi="Arial" w:cs="Arial"/>
          <w:b/>
          <w:sz w:val="24"/>
          <w:szCs w:val="24"/>
          <w:lang w:eastAsia="ar-SA"/>
        </w:rPr>
        <w:t>сверхкритической системе охлаждения</w:t>
      </w:r>
      <w:r w:rsidRPr="00FB4F49">
        <w:rPr>
          <w:rFonts w:ascii="Arial" w:eastAsia="Times New Roman" w:hAnsi="Arial" w:cs="Arial"/>
          <w:sz w:val="24"/>
          <w:szCs w:val="24"/>
          <w:lang w:eastAsia="ar-SA"/>
        </w:rPr>
        <w:t>, инструкции должны включать предупреждения следующего содержания:</w:t>
      </w:r>
    </w:p>
    <w:p w14:paraId="5BC15B34" w14:textId="72AF09A5" w:rsidR="00A82911" w:rsidRDefault="00FB4F49" w:rsidP="00FB4F4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FB4F49">
        <w:rPr>
          <w:rFonts w:ascii="Arial" w:eastAsia="Times New Roman" w:hAnsi="Arial" w:cs="Arial"/>
          <w:sz w:val="24"/>
          <w:szCs w:val="24"/>
          <w:lang w:eastAsia="ar-SA"/>
        </w:rPr>
        <w:t xml:space="preserve">ВНИМАНИЕ! Система охлаждения находится под высоким давлением. Не </w:t>
      </w:r>
      <w:r w:rsidRPr="00FB4F49">
        <w:rPr>
          <w:rFonts w:ascii="Arial" w:eastAsia="Times New Roman" w:hAnsi="Arial" w:cs="Arial"/>
          <w:sz w:val="24"/>
          <w:szCs w:val="24"/>
          <w:lang w:eastAsia="ar-SA"/>
        </w:rPr>
        <w:lastRenderedPageBreak/>
        <w:t xml:space="preserve">вскрывать ее. </w:t>
      </w:r>
      <w:r>
        <w:rPr>
          <w:rFonts w:ascii="Arial" w:eastAsia="Times New Roman" w:hAnsi="Arial" w:cs="Arial"/>
          <w:sz w:val="24"/>
          <w:szCs w:val="24"/>
          <w:lang w:eastAsia="ar-SA"/>
        </w:rPr>
        <w:t>П</w:t>
      </w:r>
      <w:r w:rsidRPr="00FB4F49">
        <w:rPr>
          <w:rFonts w:ascii="Arial" w:eastAsia="Times New Roman" w:hAnsi="Arial" w:cs="Arial"/>
          <w:sz w:val="24"/>
          <w:szCs w:val="24"/>
          <w:lang w:eastAsia="ar-SA"/>
        </w:rPr>
        <w:t>еред утилизацией</w:t>
      </w:r>
      <w:r>
        <w:rPr>
          <w:rFonts w:ascii="Arial" w:eastAsia="Times New Roman" w:hAnsi="Arial" w:cs="Arial"/>
          <w:sz w:val="24"/>
          <w:szCs w:val="24"/>
          <w:lang w:eastAsia="ar-SA"/>
        </w:rPr>
        <w:t xml:space="preserve"> обратиться к </w:t>
      </w:r>
      <w:r w:rsidRPr="00FB4F49">
        <w:rPr>
          <w:rFonts w:ascii="Arial" w:eastAsia="Times New Roman" w:hAnsi="Arial" w:cs="Arial"/>
          <w:sz w:val="24"/>
          <w:szCs w:val="24"/>
          <w:lang w:eastAsia="ar-SA"/>
        </w:rPr>
        <w:t>квалифицированн</w:t>
      </w:r>
      <w:r>
        <w:rPr>
          <w:rFonts w:ascii="Arial" w:eastAsia="Times New Roman" w:hAnsi="Arial" w:cs="Arial"/>
          <w:sz w:val="24"/>
          <w:szCs w:val="24"/>
          <w:lang w:eastAsia="ar-SA"/>
        </w:rPr>
        <w:t>ому</w:t>
      </w:r>
      <w:r w:rsidRPr="00FB4F49">
        <w:rPr>
          <w:rFonts w:ascii="Arial" w:eastAsia="Times New Roman" w:hAnsi="Arial" w:cs="Arial"/>
          <w:sz w:val="24"/>
          <w:szCs w:val="24"/>
          <w:lang w:eastAsia="ar-SA"/>
        </w:rPr>
        <w:t xml:space="preserve"> персонал</w:t>
      </w:r>
      <w:r>
        <w:rPr>
          <w:rFonts w:ascii="Arial" w:eastAsia="Times New Roman" w:hAnsi="Arial" w:cs="Arial"/>
          <w:sz w:val="24"/>
          <w:szCs w:val="24"/>
          <w:lang w:eastAsia="ar-SA"/>
        </w:rPr>
        <w:t>у</w:t>
      </w:r>
      <w:r w:rsidR="00BE2EEB">
        <w:rPr>
          <w:rFonts w:ascii="Arial" w:eastAsia="Times New Roman" w:hAnsi="Arial" w:cs="Arial"/>
          <w:sz w:val="24"/>
          <w:szCs w:val="24"/>
          <w:lang w:eastAsia="ar-SA"/>
        </w:rPr>
        <w:t>»</w:t>
      </w:r>
      <w:r w:rsidRPr="00FB4F49">
        <w:rPr>
          <w:rFonts w:ascii="Arial" w:eastAsia="Times New Roman" w:hAnsi="Arial" w:cs="Arial"/>
          <w:sz w:val="24"/>
          <w:szCs w:val="24"/>
          <w:lang w:eastAsia="ar-SA"/>
        </w:rPr>
        <w:t>.</w:t>
      </w:r>
    </w:p>
    <w:p w14:paraId="23D4B36F" w14:textId="77777777" w:rsidR="00A82911" w:rsidRDefault="00A82911" w:rsidP="008E1C05">
      <w:pPr>
        <w:widowControl w:val="0"/>
        <w:spacing w:after="0" w:line="360" w:lineRule="auto"/>
        <w:ind w:firstLine="567"/>
        <w:jc w:val="both"/>
        <w:rPr>
          <w:rFonts w:ascii="Arial" w:eastAsia="Times New Roman" w:hAnsi="Arial" w:cs="Arial"/>
          <w:sz w:val="24"/>
          <w:szCs w:val="24"/>
          <w:lang w:eastAsia="ar-SA"/>
        </w:rPr>
      </w:pPr>
    </w:p>
    <w:p w14:paraId="556A3EC3" w14:textId="77777777" w:rsidR="00DC258B" w:rsidRPr="00DC258B" w:rsidRDefault="00DC258B" w:rsidP="00DC258B">
      <w:pPr>
        <w:widowControl w:val="0"/>
        <w:spacing w:after="0" w:line="360" w:lineRule="auto"/>
        <w:ind w:firstLine="567"/>
        <w:jc w:val="both"/>
        <w:rPr>
          <w:rFonts w:ascii="Arial" w:eastAsia="Times New Roman" w:hAnsi="Arial" w:cs="Arial"/>
          <w:sz w:val="24"/>
          <w:szCs w:val="24"/>
          <w:lang w:eastAsia="ar-SA"/>
        </w:rPr>
      </w:pPr>
      <w:r w:rsidRPr="00DC258B">
        <w:rPr>
          <w:rFonts w:ascii="Arial" w:eastAsia="Times New Roman" w:hAnsi="Arial" w:cs="Arial"/>
          <w:sz w:val="24"/>
          <w:szCs w:val="24"/>
          <w:lang w:eastAsia="ar-SA"/>
        </w:rPr>
        <w:t xml:space="preserve">7.12.4 </w:t>
      </w:r>
      <w:r w:rsidRPr="00DC258B">
        <w:rPr>
          <w:rFonts w:ascii="Arial" w:eastAsia="Times New Roman" w:hAnsi="Arial" w:cs="Arial"/>
          <w:i/>
          <w:sz w:val="24"/>
          <w:szCs w:val="24"/>
          <w:lang w:eastAsia="ar-SA"/>
        </w:rPr>
        <w:t>Изменение</w:t>
      </w:r>
    </w:p>
    <w:p w14:paraId="31F45F20" w14:textId="4D6C8C23" w:rsidR="00A82911" w:rsidRDefault="00DC258B" w:rsidP="00DC258B">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Данный</w:t>
      </w:r>
      <w:r w:rsidRPr="00DC258B">
        <w:rPr>
          <w:rFonts w:ascii="Arial" w:eastAsia="Times New Roman" w:hAnsi="Arial" w:cs="Arial"/>
          <w:sz w:val="24"/>
          <w:szCs w:val="24"/>
          <w:lang w:eastAsia="ar-SA"/>
        </w:rPr>
        <w:t xml:space="preserve"> пункт применяют также к </w:t>
      </w:r>
      <w:r w:rsidRPr="00DC258B">
        <w:rPr>
          <w:rFonts w:ascii="Arial" w:eastAsia="Times New Roman" w:hAnsi="Arial" w:cs="Arial"/>
          <w:b/>
          <w:sz w:val="24"/>
          <w:szCs w:val="24"/>
          <w:lang w:eastAsia="ar-SA"/>
        </w:rPr>
        <w:t>закрепляемым приборам.</w:t>
      </w:r>
    </w:p>
    <w:p w14:paraId="06F21224" w14:textId="77777777" w:rsidR="00A82911" w:rsidRDefault="00A82911" w:rsidP="008E1C05">
      <w:pPr>
        <w:widowControl w:val="0"/>
        <w:spacing w:after="0" w:line="360" w:lineRule="auto"/>
        <w:ind w:firstLine="567"/>
        <w:jc w:val="both"/>
        <w:rPr>
          <w:rFonts w:ascii="Arial" w:eastAsia="Times New Roman" w:hAnsi="Arial" w:cs="Arial"/>
          <w:sz w:val="24"/>
          <w:szCs w:val="24"/>
          <w:lang w:eastAsia="ar-SA"/>
        </w:rPr>
      </w:pPr>
    </w:p>
    <w:p w14:paraId="2E19CE7A" w14:textId="77777777" w:rsidR="00DC258B" w:rsidRPr="00DC258B" w:rsidRDefault="00DC258B" w:rsidP="00DC258B">
      <w:pPr>
        <w:widowControl w:val="0"/>
        <w:spacing w:after="0" w:line="360" w:lineRule="auto"/>
        <w:ind w:firstLine="567"/>
        <w:jc w:val="both"/>
        <w:rPr>
          <w:rFonts w:ascii="Arial" w:eastAsia="Times New Roman" w:hAnsi="Arial" w:cs="Arial"/>
          <w:sz w:val="24"/>
          <w:szCs w:val="24"/>
          <w:lang w:eastAsia="ar-SA"/>
        </w:rPr>
      </w:pPr>
      <w:r w:rsidRPr="00DC258B">
        <w:rPr>
          <w:rFonts w:ascii="Arial" w:eastAsia="Times New Roman" w:hAnsi="Arial" w:cs="Arial"/>
          <w:sz w:val="24"/>
          <w:szCs w:val="24"/>
          <w:lang w:eastAsia="ar-SA"/>
        </w:rPr>
        <w:t xml:space="preserve">7.14 </w:t>
      </w:r>
      <w:r w:rsidRPr="00DC258B">
        <w:rPr>
          <w:rFonts w:ascii="Arial" w:eastAsia="Times New Roman" w:hAnsi="Arial" w:cs="Arial"/>
          <w:i/>
          <w:sz w:val="24"/>
          <w:szCs w:val="24"/>
          <w:lang w:eastAsia="ar-SA"/>
        </w:rPr>
        <w:t>Дополнение</w:t>
      </w:r>
    </w:p>
    <w:p w14:paraId="0BE334B3" w14:textId="3C2BF5C7" w:rsidR="00DC258B" w:rsidRPr="00DC258B" w:rsidRDefault="00DC258B" w:rsidP="00DC258B">
      <w:pPr>
        <w:widowControl w:val="0"/>
        <w:spacing w:after="0" w:line="360" w:lineRule="auto"/>
        <w:ind w:firstLine="567"/>
        <w:jc w:val="both"/>
        <w:rPr>
          <w:rFonts w:ascii="Arial" w:eastAsia="Times New Roman" w:hAnsi="Arial" w:cs="Arial"/>
          <w:sz w:val="24"/>
          <w:szCs w:val="24"/>
          <w:lang w:eastAsia="ar-SA"/>
        </w:rPr>
      </w:pPr>
      <w:r w:rsidRPr="00DC258B">
        <w:rPr>
          <w:rFonts w:ascii="Arial" w:eastAsia="Times New Roman" w:hAnsi="Arial" w:cs="Arial"/>
          <w:sz w:val="24"/>
          <w:szCs w:val="24"/>
          <w:lang w:eastAsia="ar-SA"/>
        </w:rPr>
        <w:t>Высота треугольника символа ISO 7010-W021 (2011-05) должна быть не менее 15 мм.</w:t>
      </w:r>
    </w:p>
    <w:p w14:paraId="0FAE9572" w14:textId="2B662E7C" w:rsidR="00A82911" w:rsidRDefault="00DC258B" w:rsidP="00DC258B">
      <w:pPr>
        <w:widowControl w:val="0"/>
        <w:spacing w:after="0" w:line="360" w:lineRule="auto"/>
        <w:ind w:firstLine="567"/>
        <w:jc w:val="both"/>
        <w:rPr>
          <w:rFonts w:ascii="Arial" w:eastAsia="Times New Roman" w:hAnsi="Arial" w:cs="Arial"/>
          <w:sz w:val="24"/>
          <w:szCs w:val="24"/>
          <w:lang w:eastAsia="ar-SA"/>
        </w:rPr>
      </w:pPr>
      <w:r w:rsidRPr="00DC258B">
        <w:rPr>
          <w:rFonts w:ascii="Arial" w:eastAsia="Times New Roman" w:hAnsi="Arial" w:cs="Arial"/>
          <w:sz w:val="24"/>
          <w:szCs w:val="24"/>
          <w:lang w:eastAsia="ar-SA"/>
        </w:rPr>
        <w:t xml:space="preserve">Высота букв, используемых для маркировки типа </w:t>
      </w:r>
      <w:r w:rsidR="00BE2EEB" w:rsidRPr="00BE2EEB">
        <w:rPr>
          <w:rFonts w:ascii="Arial" w:eastAsia="Times New Roman" w:hAnsi="Arial" w:cs="Arial"/>
          <w:sz w:val="24"/>
          <w:szCs w:val="24"/>
          <w:lang w:eastAsia="ar-SA"/>
        </w:rPr>
        <w:t>воспламеняющейся вспененной теплоизоляции</w:t>
      </w:r>
      <w:r w:rsidRPr="00DC258B">
        <w:rPr>
          <w:rFonts w:ascii="Arial" w:eastAsia="Times New Roman" w:hAnsi="Arial" w:cs="Arial"/>
          <w:sz w:val="24"/>
          <w:szCs w:val="24"/>
          <w:lang w:eastAsia="ar-SA"/>
        </w:rPr>
        <w:t>, должна быть не менее 40 мм.</w:t>
      </w:r>
    </w:p>
    <w:p w14:paraId="37A7E9E4" w14:textId="19400759" w:rsidR="00A82911" w:rsidRDefault="00DC258B" w:rsidP="008E1C05">
      <w:pPr>
        <w:widowControl w:val="0"/>
        <w:spacing w:after="0" w:line="360" w:lineRule="auto"/>
        <w:ind w:firstLine="567"/>
        <w:jc w:val="both"/>
        <w:rPr>
          <w:rFonts w:ascii="Arial" w:eastAsia="Times New Roman" w:hAnsi="Arial" w:cs="Arial"/>
          <w:sz w:val="24"/>
          <w:szCs w:val="24"/>
          <w:lang w:eastAsia="ar-SA"/>
        </w:rPr>
      </w:pPr>
      <w:r w:rsidRPr="00DC258B">
        <w:rPr>
          <w:rFonts w:ascii="Arial" w:eastAsia="Times New Roman" w:hAnsi="Arial" w:cs="Arial"/>
          <w:sz w:val="24"/>
          <w:szCs w:val="24"/>
          <w:lang w:eastAsia="ar-SA"/>
        </w:rPr>
        <w:t>Высота символа ISO 7000-0626 (2014-06) должна быть не менее 15 мм.</w:t>
      </w:r>
    </w:p>
    <w:p w14:paraId="3FC4A180" w14:textId="77777777" w:rsidR="00A82911" w:rsidRDefault="00A82911" w:rsidP="008E1C05">
      <w:pPr>
        <w:widowControl w:val="0"/>
        <w:spacing w:after="0" w:line="360" w:lineRule="auto"/>
        <w:ind w:firstLine="567"/>
        <w:jc w:val="both"/>
        <w:rPr>
          <w:rFonts w:ascii="Arial" w:eastAsia="Times New Roman" w:hAnsi="Arial" w:cs="Arial"/>
          <w:sz w:val="24"/>
          <w:szCs w:val="24"/>
          <w:lang w:eastAsia="ar-SA"/>
        </w:rPr>
      </w:pPr>
    </w:p>
    <w:p w14:paraId="3F519255" w14:textId="77777777" w:rsidR="00BE2EEB" w:rsidRPr="00BE2EEB" w:rsidRDefault="00BE2EEB" w:rsidP="00BE2EEB">
      <w:pPr>
        <w:widowControl w:val="0"/>
        <w:spacing w:after="0" w:line="360" w:lineRule="auto"/>
        <w:ind w:firstLine="567"/>
        <w:jc w:val="both"/>
        <w:rPr>
          <w:rFonts w:ascii="Arial" w:eastAsia="Times New Roman" w:hAnsi="Arial" w:cs="Arial"/>
          <w:sz w:val="24"/>
          <w:szCs w:val="24"/>
          <w:lang w:eastAsia="ar-SA"/>
        </w:rPr>
      </w:pPr>
      <w:r w:rsidRPr="00BE2EEB">
        <w:rPr>
          <w:rFonts w:ascii="Arial" w:eastAsia="Times New Roman" w:hAnsi="Arial" w:cs="Arial"/>
          <w:sz w:val="24"/>
          <w:szCs w:val="24"/>
          <w:lang w:eastAsia="ar-SA"/>
        </w:rPr>
        <w:t xml:space="preserve">7.15 </w:t>
      </w:r>
      <w:r w:rsidRPr="00BE2EEB">
        <w:rPr>
          <w:rFonts w:ascii="Arial" w:eastAsia="Times New Roman" w:hAnsi="Arial" w:cs="Arial"/>
          <w:i/>
          <w:sz w:val="24"/>
          <w:szCs w:val="24"/>
          <w:lang w:eastAsia="ar-SA"/>
        </w:rPr>
        <w:t>Дополнение</w:t>
      </w:r>
    </w:p>
    <w:p w14:paraId="376797E1" w14:textId="2C5DA5CB" w:rsidR="00BE2EEB" w:rsidRPr="00BE2EEB" w:rsidRDefault="00BE2EEB" w:rsidP="00BE2EEB">
      <w:pPr>
        <w:widowControl w:val="0"/>
        <w:spacing w:after="0" w:line="360" w:lineRule="auto"/>
        <w:ind w:firstLine="567"/>
        <w:jc w:val="both"/>
        <w:rPr>
          <w:rFonts w:ascii="Arial" w:eastAsia="Times New Roman" w:hAnsi="Arial" w:cs="Arial"/>
          <w:sz w:val="24"/>
          <w:szCs w:val="24"/>
          <w:lang w:eastAsia="ar-SA"/>
        </w:rPr>
      </w:pPr>
      <w:r w:rsidRPr="00BE2EEB">
        <w:rPr>
          <w:rFonts w:ascii="Arial" w:eastAsia="Times New Roman" w:hAnsi="Arial" w:cs="Arial"/>
          <w:sz w:val="24"/>
          <w:szCs w:val="24"/>
          <w:lang w:eastAsia="ar-SA"/>
        </w:rPr>
        <w:t>Маркировка максимальной номинальной мощности ламп, которые может заменить пользователь, должна быть легко различима во время замены лампы.</w:t>
      </w:r>
    </w:p>
    <w:p w14:paraId="733E2744" w14:textId="7252C1EC" w:rsidR="00BE2EEB" w:rsidRPr="00BE2EEB" w:rsidRDefault="00BE2EEB" w:rsidP="00BE2EEB">
      <w:pPr>
        <w:widowControl w:val="0"/>
        <w:spacing w:after="0" w:line="360" w:lineRule="auto"/>
        <w:ind w:firstLine="567"/>
        <w:jc w:val="both"/>
        <w:rPr>
          <w:rFonts w:ascii="Arial" w:eastAsia="Times New Roman" w:hAnsi="Arial" w:cs="Arial"/>
          <w:sz w:val="24"/>
          <w:szCs w:val="24"/>
          <w:lang w:eastAsia="ar-SA"/>
        </w:rPr>
      </w:pPr>
      <w:r w:rsidRPr="00BE2EEB">
        <w:rPr>
          <w:rFonts w:ascii="Arial" w:eastAsia="Times New Roman" w:hAnsi="Arial" w:cs="Arial"/>
          <w:sz w:val="24"/>
          <w:szCs w:val="24"/>
          <w:lang w:eastAsia="ar-SA"/>
        </w:rPr>
        <w:t xml:space="preserve">Для </w:t>
      </w:r>
      <w:r w:rsidRPr="00BE2EEB">
        <w:rPr>
          <w:rFonts w:ascii="Arial" w:eastAsia="Times New Roman" w:hAnsi="Arial" w:cs="Arial"/>
          <w:b/>
          <w:sz w:val="24"/>
          <w:szCs w:val="24"/>
          <w:lang w:eastAsia="ar-SA"/>
        </w:rPr>
        <w:t>приборов компрессионного типа</w:t>
      </w:r>
      <w:r w:rsidRPr="00BE2EEB">
        <w:rPr>
          <w:rFonts w:ascii="Arial" w:eastAsia="Times New Roman" w:hAnsi="Arial" w:cs="Arial"/>
          <w:sz w:val="24"/>
          <w:szCs w:val="24"/>
          <w:lang w:eastAsia="ar-SA"/>
        </w:rPr>
        <w:t xml:space="preserve"> маркировка типа </w:t>
      </w:r>
      <w:r w:rsidRPr="00BE2EEB">
        <w:rPr>
          <w:rFonts w:ascii="Arial" w:eastAsia="Times New Roman" w:hAnsi="Arial" w:cs="Arial"/>
          <w:b/>
          <w:sz w:val="24"/>
          <w:szCs w:val="24"/>
          <w:lang w:eastAsia="ar-SA"/>
        </w:rPr>
        <w:t>воспламеняющегося хладагента</w:t>
      </w:r>
      <w:r w:rsidRPr="00BE2EEB">
        <w:rPr>
          <w:rFonts w:ascii="Arial" w:eastAsia="Times New Roman" w:hAnsi="Arial" w:cs="Arial"/>
          <w:sz w:val="24"/>
          <w:szCs w:val="24"/>
          <w:lang w:eastAsia="ar-SA"/>
        </w:rPr>
        <w:t xml:space="preserve"> и воспламеняющейся вспененной теплоизоляции, а также символ ISO 7010-W021 (2011-05) должны быть видны при доступе к мотор-компрессору.</w:t>
      </w:r>
    </w:p>
    <w:p w14:paraId="3443B062" w14:textId="0915D978" w:rsidR="00BE2EEB" w:rsidRDefault="00BE2EEB" w:rsidP="00BE2EEB">
      <w:pPr>
        <w:widowControl w:val="0"/>
        <w:spacing w:after="0" w:line="360" w:lineRule="auto"/>
        <w:ind w:firstLine="567"/>
        <w:jc w:val="both"/>
        <w:rPr>
          <w:rFonts w:ascii="Arial" w:eastAsia="Times New Roman" w:hAnsi="Arial" w:cs="Arial"/>
          <w:sz w:val="24"/>
          <w:szCs w:val="24"/>
          <w:lang w:eastAsia="ar-SA"/>
        </w:rPr>
      </w:pPr>
      <w:r w:rsidRPr="00BE2EEB">
        <w:rPr>
          <w:rFonts w:ascii="Arial" w:eastAsia="Times New Roman" w:hAnsi="Arial" w:cs="Arial"/>
          <w:sz w:val="24"/>
          <w:szCs w:val="24"/>
          <w:lang w:eastAsia="ar-SA"/>
        </w:rPr>
        <w:t>Для других приборов маркировку типа воспламеняющейся вспененной теплоизоляции следует наносить на корпусе прибора снаружи.</w:t>
      </w:r>
    </w:p>
    <w:p w14:paraId="23D2740C" w14:textId="77777777" w:rsidR="00BE2EEB" w:rsidRDefault="00BE2EEB" w:rsidP="008E1C05">
      <w:pPr>
        <w:widowControl w:val="0"/>
        <w:spacing w:after="0" w:line="360" w:lineRule="auto"/>
        <w:ind w:firstLine="567"/>
        <w:jc w:val="both"/>
        <w:rPr>
          <w:rFonts w:ascii="Arial" w:eastAsia="Times New Roman" w:hAnsi="Arial" w:cs="Arial"/>
          <w:sz w:val="24"/>
          <w:szCs w:val="24"/>
          <w:lang w:eastAsia="ar-SA"/>
        </w:rPr>
      </w:pPr>
    </w:p>
    <w:p w14:paraId="2C05CF73" w14:textId="3A651DF5" w:rsidR="00CB17E1" w:rsidRPr="00CB17E1" w:rsidRDefault="00CB17E1" w:rsidP="00CB17E1">
      <w:pPr>
        <w:widowControl w:val="0"/>
        <w:spacing w:after="0" w:line="360" w:lineRule="auto"/>
        <w:ind w:firstLine="567"/>
        <w:jc w:val="both"/>
        <w:rPr>
          <w:rFonts w:ascii="Arial" w:eastAsia="Times New Roman" w:hAnsi="Arial" w:cs="Arial"/>
          <w:sz w:val="24"/>
          <w:szCs w:val="24"/>
          <w:lang w:eastAsia="ar-SA"/>
        </w:rPr>
      </w:pPr>
      <w:r w:rsidRPr="00CB17E1">
        <w:rPr>
          <w:rFonts w:ascii="Arial" w:eastAsia="Times New Roman" w:hAnsi="Arial" w:cs="Arial"/>
          <w:sz w:val="24"/>
          <w:szCs w:val="24"/>
          <w:lang w:eastAsia="ar-SA"/>
        </w:rPr>
        <w:t xml:space="preserve">7.101 Для </w:t>
      </w:r>
      <w:r w:rsidRPr="00DA05AF">
        <w:rPr>
          <w:rFonts w:ascii="Arial" w:eastAsia="Times New Roman" w:hAnsi="Arial" w:cs="Arial"/>
          <w:b/>
          <w:sz w:val="24"/>
          <w:szCs w:val="24"/>
          <w:lang w:eastAsia="ar-SA"/>
        </w:rPr>
        <w:t>прибор</w:t>
      </w:r>
      <w:r>
        <w:rPr>
          <w:rFonts w:ascii="Arial" w:eastAsia="Times New Roman" w:hAnsi="Arial" w:cs="Arial"/>
          <w:b/>
          <w:sz w:val="24"/>
          <w:szCs w:val="24"/>
          <w:lang w:eastAsia="ar-SA"/>
        </w:rPr>
        <w:t>ов</w:t>
      </w:r>
      <w:r w:rsidRPr="00DA05AF">
        <w:rPr>
          <w:rFonts w:ascii="Arial" w:eastAsia="Times New Roman" w:hAnsi="Arial" w:cs="Arial"/>
          <w:b/>
          <w:sz w:val="24"/>
          <w:szCs w:val="24"/>
          <w:lang w:eastAsia="ar-SA"/>
        </w:rPr>
        <w:t xml:space="preserve"> с батарейным питанием</w:t>
      </w:r>
      <w:r w:rsidRPr="00CB17E1">
        <w:rPr>
          <w:rFonts w:ascii="Arial" w:eastAsia="Times New Roman" w:hAnsi="Arial" w:cs="Arial"/>
          <w:sz w:val="24"/>
          <w:szCs w:val="24"/>
          <w:lang w:eastAsia="ar-SA"/>
        </w:rPr>
        <w:t xml:space="preserve"> зажимы источника питания или выводы для подключения </w:t>
      </w:r>
      <w:r w:rsidRPr="00CB17E1">
        <w:rPr>
          <w:rFonts w:ascii="Arial" w:eastAsia="Times New Roman" w:hAnsi="Arial" w:cs="Arial"/>
          <w:b/>
          <w:sz w:val="24"/>
          <w:szCs w:val="24"/>
          <w:lang w:eastAsia="ar-SA"/>
        </w:rPr>
        <w:t>батареи</w:t>
      </w:r>
      <w:r w:rsidRPr="00CB17E1">
        <w:rPr>
          <w:rFonts w:ascii="Arial" w:eastAsia="Times New Roman" w:hAnsi="Arial" w:cs="Arial"/>
          <w:sz w:val="24"/>
          <w:szCs w:val="24"/>
          <w:lang w:eastAsia="ar-SA"/>
        </w:rPr>
        <w:t xml:space="preserve"> должны быть четко обозначены.</w:t>
      </w:r>
    </w:p>
    <w:p w14:paraId="799982B6" w14:textId="3D6FB598" w:rsidR="00CB17E1" w:rsidRDefault="00CB17E1" w:rsidP="00CB17E1">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Это требование</w:t>
      </w:r>
      <w:r w:rsidRPr="00CB17E1">
        <w:rPr>
          <w:rFonts w:ascii="Arial" w:eastAsia="Times New Roman" w:hAnsi="Arial" w:cs="Arial"/>
          <w:sz w:val="24"/>
          <w:szCs w:val="24"/>
          <w:lang w:eastAsia="ar-SA"/>
        </w:rPr>
        <w:t xml:space="preserve"> не применя</w:t>
      </w:r>
      <w:r>
        <w:rPr>
          <w:rFonts w:ascii="Arial" w:eastAsia="Times New Roman" w:hAnsi="Arial" w:cs="Arial"/>
          <w:sz w:val="24"/>
          <w:szCs w:val="24"/>
          <w:lang w:eastAsia="ar-SA"/>
        </w:rPr>
        <w:t>ют</w:t>
      </w:r>
      <w:r w:rsidRPr="00CB17E1">
        <w:rPr>
          <w:rFonts w:ascii="Arial" w:eastAsia="Times New Roman" w:hAnsi="Arial" w:cs="Arial"/>
          <w:sz w:val="24"/>
          <w:szCs w:val="24"/>
          <w:lang w:eastAsia="ar-SA"/>
        </w:rPr>
        <w:t xml:space="preserve"> к приборам, в которых </w:t>
      </w:r>
      <w:r>
        <w:rPr>
          <w:rFonts w:ascii="Arial" w:eastAsia="Times New Roman" w:hAnsi="Arial" w:cs="Arial"/>
          <w:sz w:val="24"/>
          <w:szCs w:val="24"/>
          <w:lang w:eastAsia="ar-SA"/>
        </w:rPr>
        <w:t>применена м</w:t>
      </w:r>
      <w:r w:rsidRPr="00CB17E1">
        <w:rPr>
          <w:rFonts w:ascii="Arial" w:eastAsia="Times New Roman" w:hAnsi="Arial" w:cs="Arial"/>
          <w:sz w:val="24"/>
          <w:szCs w:val="24"/>
          <w:lang w:eastAsia="ar-SA"/>
        </w:rPr>
        <w:t>еханическая защита от обратной полярности</w:t>
      </w:r>
      <w:r>
        <w:rPr>
          <w:rFonts w:ascii="Arial" w:eastAsia="Times New Roman" w:hAnsi="Arial" w:cs="Arial"/>
          <w:sz w:val="24"/>
          <w:szCs w:val="24"/>
          <w:lang w:eastAsia="ar-SA"/>
        </w:rPr>
        <w:t>.</w:t>
      </w:r>
    </w:p>
    <w:p w14:paraId="220A752D" w14:textId="7EC89B57" w:rsidR="00CB17E1" w:rsidRPr="00CB17E1" w:rsidRDefault="00CB17E1" w:rsidP="00CB17E1">
      <w:pPr>
        <w:widowControl w:val="0"/>
        <w:spacing w:after="0" w:line="360" w:lineRule="auto"/>
        <w:ind w:firstLine="567"/>
        <w:jc w:val="both"/>
        <w:rPr>
          <w:rFonts w:ascii="Arial" w:eastAsia="Times New Roman" w:hAnsi="Arial" w:cs="Arial"/>
          <w:sz w:val="24"/>
          <w:szCs w:val="24"/>
          <w:lang w:eastAsia="ar-SA"/>
        </w:rPr>
      </w:pPr>
      <w:r w:rsidRPr="00CB17E1">
        <w:rPr>
          <w:rFonts w:ascii="Arial" w:eastAsia="Times New Roman" w:hAnsi="Arial" w:cs="Arial"/>
          <w:sz w:val="24"/>
          <w:szCs w:val="24"/>
          <w:lang w:eastAsia="ar-SA"/>
        </w:rPr>
        <w:t xml:space="preserve">Положительный зажим должен быть обозначен символом IEC 60417-5005 (2002-10), </w:t>
      </w:r>
      <w:r>
        <w:rPr>
          <w:rFonts w:ascii="Arial" w:eastAsia="Times New Roman" w:hAnsi="Arial" w:cs="Arial"/>
          <w:sz w:val="24"/>
          <w:szCs w:val="24"/>
          <w:lang w:eastAsia="ar-SA"/>
        </w:rPr>
        <w:t>а</w:t>
      </w:r>
      <w:r w:rsidRPr="00CB17E1">
        <w:rPr>
          <w:rFonts w:ascii="Arial" w:eastAsia="Times New Roman" w:hAnsi="Arial" w:cs="Arial"/>
          <w:sz w:val="24"/>
          <w:szCs w:val="24"/>
          <w:lang w:eastAsia="ar-SA"/>
        </w:rPr>
        <w:t xml:space="preserve"> отрицательный зажим </w:t>
      </w:r>
      <w:r>
        <w:rPr>
          <w:rFonts w:ascii="Arial" w:eastAsia="Times New Roman" w:hAnsi="Arial" w:cs="Arial"/>
          <w:sz w:val="24"/>
          <w:szCs w:val="24"/>
          <w:lang w:eastAsia="ar-SA"/>
        </w:rPr>
        <w:t>–</w:t>
      </w:r>
      <w:r w:rsidRPr="00CB17E1">
        <w:rPr>
          <w:rFonts w:ascii="Arial" w:eastAsia="Times New Roman" w:hAnsi="Arial" w:cs="Arial"/>
          <w:sz w:val="24"/>
          <w:szCs w:val="24"/>
          <w:lang w:eastAsia="ar-SA"/>
        </w:rPr>
        <w:t xml:space="preserve"> символом IEC 60417-5006 (2002-10).</w:t>
      </w:r>
    </w:p>
    <w:p w14:paraId="5BBABF08" w14:textId="07BD4333" w:rsidR="00BE2EEB" w:rsidRPr="00CB17E1" w:rsidRDefault="00CB17E1" w:rsidP="00CB17E1">
      <w:pPr>
        <w:widowControl w:val="0"/>
        <w:spacing w:after="0" w:line="360" w:lineRule="auto"/>
        <w:ind w:firstLine="567"/>
        <w:jc w:val="both"/>
        <w:rPr>
          <w:rFonts w:ascii="Arial" w:eastAsia="Times New Roman" w:hAnsi="Arial" w:cs="Arial"/>
          <w:i/>
          <w:sz w:val="24"/>
          <w:szCs w:val="24"/>
          <w:lang w:eastAsia="ar-SA"/>
        </w:rPr>
      </w:pPr>
      <w:r w:rsidRPr="00CB17E1">
        <w:rPr>
          <w:rFonts w:ascii="Arial" w:eastAsia="Times New Roman" w:hAnsi="Arial" w:cs="Arial"/>
          <w:i/>
          <w:sz w:val="24"/>
          <w:szCs w:val="24"/>
          <w:lang w:eastAsia="ar-SA"/>
        </w:rPr>
        <w:t>Соответствие проверяют осмотром.</w:t>
      </w:r>
    </w:p>
    <w:p w14:paraId="263F8B78" w14:textId="77777777" w:rsidR="00BE2EEB" w:rsidRDefault="00BE2EEB" w:rsidP="008E1C05">
      <w:pPr>
        <w:widowControl w:val="0"/>
        <w:spacing w:after="0" w:line="360" w:lineRule="auto"/>
        <w:ind w:firstLine="567"/>
        <w:jc w:val="both"/>
        <w:rPr>
          <w:rFonts w:ascii="Arial" w:eastAsia="Times New Roman" w:hAnsi="Arial" w:cs="Arial"/>
          <w:sz w:val="24"/>
          <w:szCs w:val="24"/>
          <w:lang w:eastAsia="ar-SA"/>
        </w:rPr>
      </w:pPr>
    </w:p>
    <w:p w14:paraId="7363C73A"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8 Защита от доступа к токоведущим частям</w:t>
      </w:r>
    </w:p>
    <w:p w14:paraId="13BCB348" w14:textId="7DD828F4" w:rsidR="00E52327" w:rsidRDefault="000866BC" w:rsidP="000B0D0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w:t>
      </w:r>
      <w:r w:rsidRPr="00F8502B">
        <w:rPr>
          <w:rFonts w:ascii="Arial" w:eastAsia="Times New Roman" w:hAnsi="Arial" w:cs="Arial"/>
          <w:sz w:val="24"/>
          <w:szCs w:val="24"/>
          <w:lang w:eastAsia="ar-SA"/>
        </w:rPr>
        <w:t xml:space="preserve">рименяют </w:t>
      </w:r>
      <w:r>
        <w:rPr>
          <w:rFonts w:ascii="Arial" w:eastAsia="Times New Roman" w:hAnsi="Arial" w:cs="Arial"/>
          <w:sz w:val="24"/>
          <w:szCs w:val="24"/>
          <w:lang w:eastAsia="ar-SA"/>
        </w:rPr>
        <w:t>данный</w:t>
      </w:r>
      <w:r w:rsidRPr="00F8502B">
        <w:rPr>
          <w:rFonts w:ascii="Arial" w:eastAsia="Times New Roman" w:hAnsi="Arial" w:cs="Arial"/>
          <w:sz w:val="24"/>
          <w:szCs w:val="24"/>
          <w:lang w:eastAsia="ar-SA"/>
        </w:rPr>
        <w:t xml:space="preserve"> раздел части 1</w:t>
      </w:r>
      <w:r w:rsidRPr="004359B2">
        <w:rPr>
          <w:rFonts w:ascii="Arial" w:eastAsia="Times New Roman" w:hAnsi="Arial" w:cs="Arial"/>
          <w:sz w:val="24"/>
          <w:szCs w:val="24"/>
          <w:lang w:eastAsia="ar-SA"/>
        </w:rPr>
        <w:t>, за исключением следующего.</w:t>
      </w:r>
    </w:p>
    <w:p w14:paraId="09EA7E7A" w14:textId="77777777" w:rsidR="007B77B8" w:rsidRDefault="007B77B8" w:rsidP="007B77B8">
      <w:pPr>
        <w:widowControl w:val="0"/>
        <w:spacing w:after="0" w:line="360" w:lineRule="auto"/>
        <w:ind w:firstLine="567"/>
        <w:jc w:val="both"/>
        <w:rPr>
          <w:rFonts w:ascii="Arial" w:eastAsia="Times New Roman" w:hAnsi="Arial" w:cs="Arial"/>
          <w:sz w:val="24"/>
          <w:szCs w:val="24"/>
          <w:lang w:eastAsia="ar-SA"/>
        </w:rPr>
      </w:pPr>
    </w:p>
    <w:p w14:paraId="150CAF85" w14:textId="77777777" w:rsidR="007B77B8" w:rsidRPr="007B77B8" w:rsidRDefault="007B77B8" w:rsidP="007B77B8">
      <w:pPr>
        <w:widowControl w:val="0"/>
        <w:spacing w:after="0" w:line="360" w:lineRule="auto"/>
        <w:ind w:firstLine="567"/>
        <w:jc w:val="both"/>
        <w:rPr>
          <w:rFonts w:ascii="Arial" w:eastAsia="Times New Roman" w:hAnsi="Arial" w:cs="Arial"/>
          <w:sz w:val="24"/>
          <w:szCs w:val="24"/>
          <w:lang w:eastAsia="ar-SA"/>
        </w:rPr>
      </w:pPr>
      <w:r w:rsidRPr="007B77B8">
        <w:rPr>
          <w:rFonts w:ascii="Arial" w:eastAsia="Times New Roman" w:hAnsi="Arial" w:cs="Arial"/>
          <w:sz w:val="24"/>
          <w:szCs w:val="24"/>
          <w:lang w:eastAsia="ar-SA"/>
        </w:rPr>
        <w:t xml:space="preserve">8.1.1 </w:t>
      </w:r>
      <w:r w:rsidRPr="007B77B8">
        <w:rPr>
          <w:rFonts w:ascii="Arial" w:eastAsia="Times New Roman" w:hAnsi="Arial" w:cs="Arial"/>
          <w:i/>
          <w:sz w:val="24"/>
          <w:szCs w:val="24"/>
          <w:lang w:eastAsia="ar-SA"/>
        </w:rPr>
        <w:t>Изменение</w:t>
      </w:r>
    </w:p>
    <w:p w14:paraId="22B62DE7" w14:textId="27002532" w:rsidR="007B77B8" w:rsidRPr="007B77B8" w:rsidRDefault="007B77B8" w:rsidP="007B77B8">
      <w:pPr>
        <w:widowControl w:val="0"/>
        <w:spacing w:after="0" w:line="360" w:lineRule="auto"/>
        <w:ind w:firstLine="567"/>
        <w:jc w:val="both"/>
        <w:rPr>
          <w:rFonts w:ascii="Arial" w:eastAsia="Times New Roman" w:hAnsi="Arial" w:cs="Arial"/>
          <w:sz w:val="24"/>
          <w:szCs w:val="24"/>
          <w:lang w:eastAsia="ar-SA"/>
        </w:rPr>
      </w:pPr>
      <w:r w:rsidRPr="007B77B8">
        <w:rPr>
          <w:rFonts w:ascii="Arial" w:eastAsia="Times New Roman" w:hAnsi="Arial" w:cs="Arial"/>
          <w:sz w:val="24"/>
          <w:szCs w:val="24"/>
          <w:lang w:eastAsia="ar-SA"/>
        </w:rPr>
        <w:t xml:space="preserve">Заменить </w:t>
      </w:r>
      <w:r>
        <w:rPr>
          <w:rFonts w:ascii="Arial" w:eastAsia="Times New Roman" w:hAnsi="Arial" w:cs="Arial"/>
          <w:sz w:val="24"/>
          <w:szCs w:val="24"/>
          <w:lang w:eastAsia="ar-SA"/>
        </w:rPr>
        <w:t>третий</w:t>
      </w:r>
      <w:r w:rsidRPr="007B77B8">
        <w:rPr>
          <w:rFonts w:ascii="Arial" w:eastAsia="Times New Roman" w:hAnsi="Arial" w:cs="Arial"/>
          <w:sz w:val="24"/>
          <w:szCs w:val="24"/>
          <w:lang w:eastAsia="ar-SA"/>
        </w:rPr>
        <w:t xml:space="preserve"> абзац следующим:</w:t>
      </w:r>
    </w:p>
    <w:p w14:paraId="0992BA4E" w14:textId="77777777" w:rsidR="007B77B8" w:rsidRPr="007B77B8" w:rsidRDefault="007B77B8" w:rsidP="007B77B8">
      <w:pPr>
        <w:widowControl w:val="0"/>
        <w:spacing w:after="0" w:line="360" w:lineRule="auto"/>
        <w:ind w:firstLine="567"/>
        <w:jc w:val="both"/>
        <w:rPr>
          <w:rFonts w:ascii="Arial" w:eastAsia="Times New Roman" w:hAnsi="Arial" w:cs="Arial"/>
          <w:i/>
          <w:sz w:val="24"/>
          <w:szCs w:val="24"/>
          <w:lang w:eastAsia="ar-SA"/>
        </w:rPr>
      </w:pPr>
      <w:r w:rsidRPr="007B77B8">
        <w:rPr>
          <w:rFonts w:ascii="Arial" w:eastAsia="Times New Roman" w:hAnsi="Arial" w:cs="Arial"/>
          <w:i/>
          <w:sz w:val="24"/>
          <w:szCs w:val="24"/>
          <w:lang w:eastAsia="ar-SA"/>
        </w:rPr>
        <w:lastRenderedPageBreak/>
        <w:t xml:space="preserve">Лампы не удаляют при условии, что прибор может быть отключен от источника питания при помощи вилки шнура питания или выключателя всех полюсов. Однако в процессе установки или удаления ламп должна быть обеспечена защита от контакта с </w:t>
      </w:r>
      <w:r w:rsidRPr="007B77B8">
        <w:rPr>
          <w:rFonts w:ascii="Arial" w:eastAsia="Times New Roman" w:hAnsi="Arial" w:cs="Arial"/>
          <w:b/>
          <w:i/>
          <w:sz w:val="24"/>
          <w:szCs w:val="24"/>
          <w:lang w:eastAsia="ar-SA"/>
        </w:rPr>
        <w:t>токоведущими частями</w:t>
      </w:r>
      <w:r w:rsidRPr="007B77B8">
        <w:rPr>
          <w:rFonts w:ascii="Arial" w:eastAsia="Times New Roman" w:hAnsi="Arial" w:cs="Arial"/>
          <w:i/>
          <w:sz w:val="24"/>
          <w:szCs w:val="24"/>
          <w:lang w:eastAsia="ar-SA"/>
        </w:rPr>
        <w:t xml:space="preserve"> цоколя лампы.</w:t>
      </w:r>
    </w:p>
    <w:p w14:paraId="5E63D666" w14:textId="73943C71" w:rsidR="007B77B8" w:rsidRDefault="007B77B8" w:rsidP="007B77B8">
      <w:pPr>
        <w:widowControl w:val="0"/>
        <w:spacing w:after="0" w:line="360" w:lineRule="auto"/>
        <w:ind w:firstLine="567"/>
        <w:jc w:val="both"/>
        <w:rPr>
          <w:rFonts w:ascii="Arial" w:eastAsia="Times New Roman" w:hAnsi="Arial" w:cs="Arial"/>
          <w:i/>
          <w:sz w:val="24"/>
          <w:szCs w:val="24"/>
          <w:lang w:eastAsia="ar-SA"/>
        </w:rPr>
      </w:pPr>
      <w:r w:rsidRPr="0097031F">
        <w:rPr>
          <w:rFonts w:ascii="Arial" w:eastAsia="Times New Roman" w:hAnsi="Arial" w:cs="Arial"/>
          <w:i/>
          <w:sz w:val="24"/>
          <w:szCs w:val="24"/>
          <w:lang w:eastAsia="ar-SA"/>
        </w:rPr>
        <w:t>Для частей приборов, расположенных на высоте не более 850 мм от пола</w:t>
      </w:r>
      <w:r w:rsidR="00761E33">
        <w:rPr>
          <w:rFonts w:ascii="Arial" w:eastAsia="Times New Roman" w:hAnsi="Arial" w:cs="Arial"/>
          <w:i/>
          <w:sz w:val="24"/>
          <w:szCs w:val="24"/>
          <w:lang w:eastAsia="ar-SA"/>
        </w:rPr>
        <w:t>,</w:t>
      </w:r>
      <w:r w:rsidRPr="0097031F">
        <w:rPr>
          <w:rFonts w:ascii="Arial" w:eastAsia="Times New Roman" w:hAnsi="Arial" w:cs="Arial"/>
          <w:i/>
          <w:sz w:val="24"/>
          <w:szCs w:val="24"/>
          <w:lang w:eastAsia="ar-SA"/>
        </w:rPr>
        <w:t xml:space="preserve"> в дополнение к испытательному щупу 18 также применяют испытательный щуп 19 по IEC 61032 при таких условиях испытаний. </w:t>
      </w:r>
    </w:p>
    <w:p w14:paraId="3709DD8C" w14:textId="1B56FF7E" w:rsidR="007B77B8" w:rsidRPr="007B77B8" w:rsidRDefault="007B77B8" w:rsidP="007B77B8">
      <w:pPr>
        <w:widowControl w:val="0"/>
        <w:spacing w:after="0" w:line="360" w:lineRule="auto"/>
        <w:ind w:firstLine="567"/>
        <w:jc w:val="both"/>
        <w:rPr>
          <w:rFonts w:ascii="Arial" w:eastAsia="Times New Roman" w:hAnsi="Arial" w:cs="Arial"/>
          <w:i/>
          <w:sz w:val="24"/>
          <w:szCs w:val="24"/>
          <w:lang w:eastAsia="ar-SA"/>
        </w:rPr>
      </w:pPr>
      <w:r w:rsidRPr="007B77B8">
        <w:rPr>
          <w:rFonts w:ascii="Arial" w:eastAsia="Times New Roman" w:hAnsi="Arial" w:cs="Arial"/>
          <w:i/>
          <w:sz w:val="24"/>
          <w:szCs w:val="24"/>
          <w:lang w:eastAsia="ar-SA"/>
        </w:rPr>
        <w:t xml:space="preserve">Для частей приборов, расположенных на высоте от 850 мм до 1,8 м </w:t>
      </w:r>
      <w:r w:rsidR="00761E33">
        <w:rPr>
          <w:rFonts w:ascii="Arial" w:eastAsia="Times New Roman" w:hAnsi="Arial" w:cs="Arial"/>
          <w:i/>
          <w:sz w:val="24"/>
          <w:szCs w:val="24"/>
          <w:lang w:eastAsia="ar-SA"/>
        </w:rPr>
        <w:t>от</w:t>
      </w:r>
      <w:r w:rsidRPr="007B77B8">
        <w:rPr>
          <w:rFonts w:ascii="Arial" w:eastAsia="Times New Roman" w:hAnsi="Arial" w:cs="Arial"/>
          <w:i/>
          <w:sz w:val="24"/>
          <w:szCs w:val="24"/>
          <w:lang w:eastAsia="ar-SA"/>
        </w:rPr>
        <w:t xml:space="preserve"> пол</w:t>
      </w:r>
      <w:r w:rsidR="00761E33">
        <w:rPr>
          <w:rFonts w:ascii="Arial" w:eastAsia="Times New Roman" w:hAnsi="Arial" w:cs="Arial"/>
          <w:i/>
          <w:sz w:val="24"/>
          <w:szCs w:val="24"/>
          <w:lang w:eastAsia="ar-SA"/>
        </w:rPr>
        <w:t>а</w:t>
      </w:r>
      <w:r w:rsidRPr="007B77B8">
        <w:rPr>
          <w:rFonts w:ascii="Arial" w:eastAsia="Times New Roman" w:hAnsi="Arial" w:cs="Arial"/>
          <w:i/>
          <w:sz w:val="24"/>
          <w:szCs w:val="24"/>
          <w:lang w:eastAsia="ar-SA"/>
        </w:rPr>
        <w:t>, применяют требования части 1.</w:t>
      </w:r>
    </w:p>
    <w:p w14:paraId="2878643A" w14:textId="71343EEE" w:rsidR="007B77B8" w:rsidRPr="00761E33" w:rsidRDefault="00761E33" w:rsidP="000866BC">
      <w:pPr>
        <w:widowControl w:val="0"/>
        <w:spacing w:after="0" w:line="360" w:lineRule="auto"/>
        <w:ind w:firstLine="567"/>
        <w:jc w:val="both"/>
        <w:rPr>
          <w:rFonts w:ascii="Arial" w:eastAsia="Times New Roman" w:hAnsi="Arial" w:cs="Arial"/>
          <w:i/>
          <w:sz w:val="24"/>
          <w:szCs w:val="24"/>
          <w:lang w:eastAsia="ar-SA"/>
        </w:rPr>
      </w:pPr>
      <w:r w:rsidRPr="00761E33">
        <w:rPr>
          <w:rFonts w:ascii="Arial" w:eastAsia="Times New Roman" w:hAnsi="Arial" w:cs="Arial"/>
          <w:i/>
          <w:sz w:val="24"/>
          <w:szCs w:val="24"/>
          <w:lang w:eastAsia="ar-SA"/>
        </w:rPr>
        <w:t>Для частей приборов, расположенных на высоте свыше 1,8 м от пола, испытательные щупы 18 и 19 не применяют.</w:t>
      </w:r>
    </w:p>
    <w:p w14:paraId="2DA9BE78" w14:textId="77777777" w:rsidR="007B77B8" w:rsidRDefault="007B77B8" w:rsidP="000866BC">
      <w:pPr>
        <w:widowControl w:val="0"/>
        <w:spacing w:after="0" w:line="360" w:lineRule="auto"/>
        <w:ind w:firstLine="567"/>
        <w:jc w:val="both"/>
        <w:rPr>
          <w:rFonts w:ascii="Arial" w:eastAsia="Times New Roman" w:hAnsi="Arial" w:cs="Arial"/>
          <w:sz w:val="24"/>
          <w:szCs w:val="24"/>
          <w:lang w:eastAsia="ar-SA"/>
        </w:rPr>
      </w:pPr>
    </w:p>
    <w:p w14:paraId="1C2860F0" w14:textId="5B68066D" w:rsidR="00761E33" w:rsidRPr="00761E33" w:rsidRDefault="00761E33" w:rsidP="00761E33">
      <w:pPr>
        <w:widowControl w:val="0"/>
        <w:spacing w:after="0" w:line="360" w:lineRule="auto"/>
        <w:ind w:firstLine="567"/>
        <w:jc w:val="both"/>
        <w:rPr>
          <w:rFonts w:ascii="Arial" w:eastAsia="Times New Roman" w:hAnsi="Arial" w:cs="Arial"/>
          <w:sz w:val="24"/>
          <w:szCs w:val="24"/>
          <w:lang w:eastAsia="ar-SA"/>
        </w:rPr>
      </w:pPr>
      <w:r w:rsidRPr="00761E33">
        <w:rPr>
          <w:rFonts w:ascii="Arial" w:eastAsia="Times New Roman" w:hAnsi="Arial" w:cs="Arial"/>
          <w:sz w:val="24"/>
          <w:szCs w:val="24"/>
          <w:lang w:eastAsia="ar-SA"/>
        </w:rPr>
        <w:t xml:space="preserve">8.1.3 </w:t>
      </w:r>
      <w:r w:rsidRPr="007B77B8">
        <w:rPr>
          <w:rFonts w:ascii="Arial" w:eastAsia="Times New Roman" w:hAnsi="Arial" w:cs="Arial"/>
          <w:i/>
          <w:sz w:val="24"/>
          <w:szCs w:val="24"/>
          <w:lang w:eastAsia="ar-SA"/>
        </w:rPr>
        <w:t>Изменение</w:t>
      </w:r>
    </w:p>
    <w:p w14:paraId="7BCDE5E8" w14:textId="5829E842" w:rsidR="00761E33" w:rsidRDefault="00761E33" w:rsidP="00761E33">
      <w:pPr>
        <w:widowControl w:val="0"/>
        <w:spacing w:after="0" w:line="360" w:lineRule="auto"/>
        <w:ind w:firstLine="567"/>
        <w:jc w:val="both"/>
        <w:rPr>
          <w:rFonts w:ascii="Arial" w:eastAsia="Times New Roman" w:hAnsi="Arial" w:cs="Arial"/>
          <w:i/>
          <w:sz w:val="24"/>
          <w:szCs w:val="24"/>
          <w:lang w:eastAsia="ar-SA"/>
        </w:rPr>
      </w:pPr>
      <w:r w:rsidRPr="00761E33">
        <w:rPr>
          <w:rFonts w:ascii="Arial" w:eastAsia="Times New Roman" w:hAnsi="Arial" w:cs="Arial"/>
          <w:sz w:val="24"/>
          <w:szCs w:val="24"/>
          <w:lang w:eastAsia="ar-SA"/>
        </w:rPr>
        <w:t>Заменит</w:t>
      </w:r>
      <w:r>
        <w:rPr>
          <w:rFonts w:ascii="Arial" w:eastAsia="Times New Roman" w:hAnsi="Arial" w:cs="Arial"/>
          <w:sz w:val="24"/>
          <w:szCs w:val="24"/>
          <w:lang w:eastAsia="ar-SA"/>
        </w:rPr>
        <w:t>ь</w:t>
      </w:r>
      <w:r w:rsidRPr="00761E33">
        <w:rPr>
          <w:rFonts w:ascii="Arial" w:eastAsia="Times New Roman" w:hAnsi="Arial" w:cs="Arial"/>
          <w:sz w:val="24"/>
          <w:szCs w:val="24"/>
          <w:lang w:eastAsia="ar-SA"/>
        </w:rPr>
        <w:t xml:space="preserve"> </w:t>
      </w:r>
      <w:r>
        <w:rPr>
          <w:rFonts w:ascii="Arial" w:eastAsia="Times New Roman" w:hAnsi="Arial" w:cs="Arial"/>
          <w:sz w:val="24"/>
          <w:szCs w:val="24"/>
          <w:lang w:eastAsia="ar-SA"/>
        </w:rPr>
        <w:t>выражение «…</w:t>
      </w:r>
      <w:r w:rsidRPr="00DA05AF">
        <w:rPr>
          <w:rFonts w:ascii="Arial" w:eastAsia="Times New Roman" w:hAnsi="Arial" w:cs="Arial"/>
          <w:i/>
          <w:sz w:val="24"/>
          <w:szCs w:val="24"/>
          <w:lang w:eastAsia="ar-SA"/>
        </w:rPr>
        <w:t>вместо испытательных щупов В, 18 и 13</w:t>
      </w:r>
      <w:r>
        <w:rPr>
          <w:rFonts w:ascii="Arial" w:eastAsia="Times New Roman" w:hAnsi="Arial" w:cs="Arial"/>
          <w:i/>
          <w:sz w:val="24"/>
          <w:szCs w:val="24"/>
          <w:lang w:eastAsia="ar-SA"/>
        </w:rPr>
        <w:t xml:space="preserve">…» </w:t>
      </w:r>
      <w:r w:rsidRPr="00761E33">
        <w:rPr>
          <w:rFonts w:ascii="Arial" w:eastAsia="Times New Roman" w:hAnsi="Arial" w:cs="Arial"/>
          <w:sz w:val="24"/>
          <w:szCs w:val="24"/>
          <w:lang w:eastAsia="ar-SA"/>
        </w:rPr>
        <w:t xml:space="preserve">на </w:t>
      </w:r>
      <w:r>
        <w:rPr>
          <w:rFonts w:ascii="Arial" w:eastAsia="Times New Roman" w:hAnsi="Arial" w:cs="Arial"/>
          <w:sz w:val="24"/>
          <w:szCs w:val="24"/>
          <w:lang w:eastAsia="ar-SA"/>
        </w:rPr>
        <w:t>«…</w:t>
      </w:r>
      <w:r w:rsidRPr="00DA05AF">
        <w:rPr>
          <w:rFonts w:ascii="Arial" w:eastAsia="Times New Roman" w:hAnsi="Arial" w:cs="Arial"/>
          <w:i/>
          <w:sz w:val="24"/>
          <w:szCs w:val="24"/>
          <w:lang w:eastAsia="ar-SA"/>
        </w:rPr>
        <w:t>вместо испытательных щупов В, 18</w:t>
      </w:r>
      <w:r>
        <w:rPr>
          <w:rFonts w:ascii="Arial" w:eastAsia="Times New Roman" w:hAnsi="Arial" w:cs="Arial"/>
          <w:i/>
          <w:sz w:val="24"/>
          <w:szCs w:val="24"/>
          <w:lang w:eastAsia="ar-SA"/>
        </w:rPr>
        <w:t>, 19</w:t>
      </w:r>
      <w:r w:rsidRPr="00DA05AF">
        <w:rPr>
          <w:rFonts w:ascii="Arial" w:eastAsia="Times New Roman" w:hAnsi="Arial" w:cs="Arial"/>
          <w:i/>
          <w:sz w:val="24"/>
          <w:szCs w:val="24"/>
          <w:lang w:eastAsia="ar-SA"/>
        </w:rPr>
        <w:t xml:space="preserve"> и 13</w:t>
      </w:r>
      <w:r>
        <w:rPr>
          <w:rFonts w:ascii="Arial" w:eastAsia="Times New Roman" w:hAnsi="Arial" w:cs="Arial"/>
          <w:i/>
          <w:sz w:val="24"/>
          <w:szCs w:val="24"/>
          <w:lang w:eastAsia="ar-SA"/>
        </w:rPr>
        <w:t>…».</w:t>
      </w:r>
    </w:p>
    <w:p w14:paraId="21C1C506" w14:textId="77777777" w:rsidR="00761E33" w:rsidRDefault="00761E33" w:rsidP="00761E33">
      <w:pPr>
        <w:widowControl w:val="0"/>
        <w:spacing w:after="0" w:line="360" w:lineRule="auto"/>
        <w:ind w:firstLine="567"/>
        <w:jc w:val="both"/>
        <w:rPr>
          <w:rFonts w:ascii="Arial" w:eastAsia="Times New Roman" w:hAnsi="Arial" w:cs="Arial"/>
          <w:i/>
          <w:sz w:val="24"/>
          <w:szCs w:val="24"/>
          <w:lang w:eastAsia="ar-SA"/>
        </w:rPr>
      </w:pPr>
    </w:p>
    <w:p w14:paraId="49367A5E"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9 Пуск электромеханических приборов</w:t>
      </w:r>
    </w:p>
    <w:p w14:paraId="2CBD9F0D" w14:textId="29EDFF76" w:rsidR="00E52327" w:rsidRDefault="00375772" w:rsidP="000B0D0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Данный</w:t>
      </w:r>
      <w:r w:rsidRPr="004359B2">
        <w:rPr>
          <w:rFonts w:ascii="Arial" w:eastAsia="Times New Roman" w:hAnsi="Arial" w:cs="Arial"/>
          <w:sz w:val="24"/>
          <w:szCs w:val="24"/>
          <w:lang w:eastAsia="ar-SA"/>
        </w:rPr>
        <w:t xml:space="preserve"> раздел части 1 не применяют.</w:t>
      </w:r>
    </w:p>
    <w:p w14:paraId="5400BAF9" w14:textId="77777777" w:rsidR="00C15771" w:rsidRPr="00F8502B" w:rsidRDefault="00C15771" w:rsidP="000B0D04">
      <w:pPr>
        <w:widowControl w:val="0"/>
        <w:spacing w:after="0" w:line="360" w:lineRule="auto"/>
        <w:ind w:firstLine="567"/>
        <w:jc w:val="both"/>
        <w:rPr>
          <w:rFonts w:ascii="Arial" w:eastAsia="Times New Roman" w:hAnsi="Arial" w:cs="Arial"/>
          <w:sz w:val="24"/>
          <w:szCs w:val="24"/>
          <w:lang w:eastAsia="ar-SA"/>
        </w:rPr>
      </w:pPr>
    </w:p>
    <w:p w14:paraId="018B76FD"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10 Потребляемая мощность и ток</w:t>
      </w:r>
    </w:p>
    <w:p w14:paraId="7B706021" w14:textId="41C98D04" w:rsidR="00547120" w:rsidRDefault="00D52E5B" w:rsidP="000B0D04">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6C33BAD3" w14:textId="77777777" w:rsidR="00D52E5B" w:rsidRDefault="00D52E5B" w:rsidP="000B0D04">
      <w:pPr>
        <w:widowControl w:val="0"/>
        <w:spacing w:after="0" w:line="360" w:lineRule="auto"/>
        <w:ind w:firstLine="567"/>
        <w:jc w:val="both"/>
        <w:rPr>
          <w:rFonts w:ascii="Arial" w:eastAsia="Times New Roman" w:hAnsi="Arial" w:cs="Arial"/>
          <w:sz w:val="24"/>
          <w:szCs w:val="24"/>
          <w:lang w:eastAsia="ar-SA"/>
        </w:rPr>
      </w:pPr>
    </w:p>
    <w:p w14:paraId="3C36A1F6"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 xml:space="preserve">10.1 </w:t>
      </w:r>
      <w:r w:rsidRPr="001F54E5">
        <w:rPr>
          <w:rFonts w:ascii="Arial" w:eastAsia="Times New Roman" w:hAnsi="Arial" w:cs="Arial"/>
          <w:i/>
          <w:sz w:val="24"/>
          <w:szCs w:val="24"/>
          <w:lang w:eastAsia="ar-SA"/>
        </w:rPr>
        <w:t>Изменение</w:t>
      </w:r>
    </w:p>
    <w:p w14:paraId="0A60F9AC"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Заменить третье перечисление первого абзаца указанного испытания следующим:</w:t>
      </w:r>
    </w:p>
    <w:p w14:paraId="14658E4C" w14:textId="05C25D70" w:rsidR="001F54E5" w:rsidRPr="001F54E5" w:rsidRDefault="001F54E5" w:rsidP="001F54E5">
      <w:pPr>
        <w:widowControl w:val="0"/>
        <w:spacing w:after="0" w:line="360" w:lineRule="auto"/>
        <w:ind w:firstLine="567"/>
        <w:jc w:val="both"/>
        <w:rPr>
          <w:rFonts w:ascii="Arial" w:eastAsia="Times New Roman" w:hAnsi="Arial" w:cs="Arial"/>
          <w:i/>
          <w:sz w:val="24"/>
          <w:szCs w:val="24"/>
          <w:lang w:eastAsia="ar-SA"/>
        </w:rPr>
      </w:pPr>
      <w:r w:rsidRPr="001F54E5">
        <w:rPr>
          <w:rFonts w:ascii="Arial" w:eastAsia="Times New Roman" w:hAnsi="Arial" w:cs="Arial"/>
          <w:i/>
          <w:sz w:val="24"/>
          <w:szCs w:val="24"/>
          <w:lang w:eastAsia="ar-SA"/>
        </w:rPr>
        <w:t xml:space="preserve">- прибор работает в условиях </w:t>
      </w:r>
      <w:r w:rsidRPr="001F54E5">
        <w:rPr>
          <w:rFonts w:ascii="Arial" w:eastAsia="Times New Roman" w:hAnsi="Arial" w:cs="Arial"/>
          <w:b/>
          <w:i/>
          <w:sz w:val="24"/>
          <w:szCs w:val="24"/>
          <w:lang w:eastAsia="ar-SA"/>
        </w:rPr>
        <w:t>нормальной работы</w:t>
      </w:r>
      <w:r w:rsidRPr="001F54E5">
        <w:rPr>
          <w:rFonts w:ascii="Arial" w:eastAsia="Times New Roman" w:hAnsi="Arial" w:cs="Arial"/>
          <w:i/>
          <w:sz w:val="24"/>
          <w:szCs w:val="24"/>
          <w:lang w:eastAsia="ar-SA"/>
        </w:rPr>
        <w:t>, за исключением настраиваемых пользователем терморегулирующих устройств, которые устанавливают в положение, обеспечивающее наименьшее значение температуры.</w:t>
      </w:r>
    </w:p>
    <w:p w14:paraId="1710B8C7"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045CACBE" w14:textId="77777777" w:rsidR="001F54E5" w:rsidRPr="001F54E5" w:rsidRDefault="001F54E5" w:rsidP="001F54E5">
      <w:pPr>
        <w:widowControl w:val="0"/>
        <w:spacing w:after="0" w:line="360" w:lineRule="auto"/>
        <w:ind w:firstLine="567"/>
        <w:jc w:val="both"/>
        <w:rPr>
          <w:rFonts w:ascii="Arial" w:eastAsia="Times New Roman" w:hAnsi="Arial" w:cs="Arial"/>
          <w:i/>
          <w:sz w:val="24"/>
          <w:szCs w:val="24"/>
          <w:lang w:eastAsia="ar-SA"/>
        </w:rPr>
      </w:pPr>
      <w:r w:rsidRPr="001F54E5">
        <w:rPr>
          <w:rFonts w:ascii="Arial" w:eastAsia="Times New Roman" w:hAnsi="Arial" w:cs="Arial"/>
          <w:i/>
          <w:sz w:val="24"/>
          <w:szCs w:val="24"/>
          <w:lang w:eastAsia="ar-SA"/>
        </w:rPr>
        <w:t>Дополнение</w:t>
      </w:r>
    </w:p>
    <w:p w14:paraId="38E94175" w14:textId="77777777" w:rsidR="001F54E5" w:rsidRPr="001F54E5" w:rsidRDefault="001F54E5" w:rsidP="001F54E5">
      <w:pPr>
        <w:widowControl w:val="0"/>
        <w:spacing w:after="0" w:line="360" w:lineRule="auto"/>
        <w:ind w:firstLine="567"/>
        <w:jc w:val="both"/>
        <w:rPr>
          <w:rFonts w:ascii="Arial" w:eastAsia="Times New Roman" w:hAnsi="Arial" w:cs="Arial"/>
          <w:i/>
          <w:sz w:val="24"/>
          <w:szCs w:val="24"/>
          <w:lang w:eastAsia="ar-SA"/>
        </w:rPr>
      </w:pPr>
      <w:r w:rsidRPr="001F54E5">
        <w:rPr>
          <w:rFonts w:ascii="Arial" w:eastAsia="Times New Roman" w:hAnsi="Arial" w:cs="Arial"/>
          <w:i/>
          <w:sz w:val="24"/>
          <w:szCs w:val="24"/>
          <w:lang w:eastAsia="ar-SA"/>
        </w:rPr>
        <w:t>Считается, что потребляемая мощность стабилизировалась при достижении установившегося состояния или при срабатывании любого встроенного таймера в зависимости от того, что произойдет раньше.</w:t>
      </w:r>
    </w:p>
    <w:p w14:paraId="22977023"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 xml:space="preserve">За характерный период принимают период между замыканием и размыканием терморегулирующего устройства или период между максимальными и минимальными </w:t>
      </w:r>
      <w:r w:rsidRPr="001F54E5">
        <w:rPr>
          <w:rFonts w:ascii="Arial" w:eastAsia="Times New Roman" w:hAnsi="Arial" w:cs="Arial"/>
          <w:sz w:val="24"/>
          <w:szCs w:val="24"/>
          <w:lang w:eastAsia="ar-SA"/>
        </w:rPr>
        <w:lastRenderedPageBreak/>
        <w:t xml:space="preserve">измеренными значениями потребляемой мощности, исключая значение потребляемой мощности при пуске прибора, но учитывая потребляемую мощность </w:t>
      </w:r>
      <w:r w:rsidRPr="001F54E5">
        <w:rPr>
          <w:rFonts w:ascii="Arial" w:eastAsia="Times New Roman" w:hAnsi="Arial" w:cs="Arial"/>
          <w:b/>
          <w:sz w:val="24"/>
          <w:szCs w:val="24"/>
          <w:lang w:eastAsia="ar-SA"/>
        </w:rPr>
        <w:t>встроенного устройства для производства льда</w:t>
      </w:r>
      <w:r w:rsidRPr="001F54E5">
        <w:rPr>
          <w:rFonts w:ascii="Arial" w:eastAsia="Times New Roman" w:hAnsi="Arial" w:cs="Arial"/>
          <w:sz w:val="24"/>
          <w:szCs w:val="24"/>
          <w:lang w:eastAsia="ar-SA"/>
        </w:rPr>
        <w:t>, если имеется.</w:t>
      </w:r>
    </w:p>
    <w:p w14:paraId="26B5AE2E"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0884CF01" w14:textId="22BA5D33" w:rsidR="001F54E5" w:rsidRPr="001F54E5" w:rsidRDefault="001F54E5" w:rsidP="001F54E5">
      <w:pPr>
        <w:widowControl w:val="0"/>
        <w:spacing w:after="0" w:line="360" w:lineRule="auto"/>
        <w:ind w:firstLine="567"/>
        <w:jc w:val="both"/>
        <w:rPr>
          <w:rFonts w:ascii="Arial" w:eastAsia="Times New Roman" w:hAnsi="Arial" w:cs="Arial"/>
          <w:szCs w:val="24"/>
          <w:lang w:eastAsia="ar-SA"/>
        </w:rPr>
      </w:pPr>
      <w:r w:rsidRPr="001F54E5">
        <w:rPr>
          <w:rFonts w:ascii="Arial" w:eastAsia="Times New Roman" w:hAnsi="Arial" w:cs="Arial"/>
          <w:spacing w:val="40"/>
          <w:szCs w:val="24"/>
          <w:lang w:eastAsia="ar-SA"/>
        </w:rPr>
        <w:t>Примечание 101</w:t>
      </w:r>
      <w:r w:rsidRPr="001F54E5">
        <w:rPr>
          <w:rFonts w:ascii="Arial" w:eastAsia="Times New Roman" w:hAnsi="Arial" w:cs="Arial"/>
          <w:szCs w:val="24"/>
          <w:lang w:eastAsia="ar-SA"/>
        </w:rPr>
        <w:t xml:space="preserve"> – Потребляемую мощность системы оттаивания, которая маркирована на приборе отдельно, при проведении испытаний не принимают во внимание.</w:t>
      </w:r>
    </w:p>
    <w:p w14:paraId="1337BCE5"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5C566ABE"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51518D">
        <w:rPr>
          <w:rFonts w:ascii="Arial" w:eastAsia="Times New Roman" w:hAnsi="Arial" w:cs="Arial"/>
          <w:sz w:val="24"/>
          <w:szCs w:val="24"/>
          <w:lang w:eastAsia="ar-SA"/>
        </w:rPr>
        <w:t xml:space="preserve">10.2 </w:t>
      </w:r>
      <w:r w:rsidRPr="0051518D">
        <w:rPr>
          <w:rFonts w:ascii="Arial" w:eastAsia="Times New Roman" w:hAnsi="Arial" w:cs="Arial"/>
          <w:i/>
          <w:sz w:val="24"/>
          <w:szCs w:val="24"/>
          <w:lang w:eastAsia="ar-SA"/>
        </w:rPr>
        <w:t>Изменение</w:t>
      </w:r>
    </w:p>
    <w:p w14:paraId="32C89BA9"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Заменить третье перечисление первого абзаца указанного испытания следующим:</w:t>
      </w:r>
    </w:p>
    <w:p w14:paraId="022643E4" w14:textId="05CC2065" w:rsidR="001F54E5" w:rsidRPr="0051518D" w:rsidRDefault="001F54E5" w:rsidP="001F54E5">
      <w:pPr>
        <w:widowControl w:val="0"/>
        <w:spacing w:after="0" w:line="360" w:lineRule="auto"/>
        <w:ind w:firstLine="567"/>
        <w:jc w:val="both"/>
        <w:rPr>
          <w:rFonts w:ascii="Arial" w:eastAsia="Times New Roman" w:hAnsi="Arial" w:cs="Arial"/>
          <w:i/>
          <w:sz w:val="24"/>
          <w:szCs w:val="24"/>
          <w:lang w:eastAsia="ar-SA"/>
        </w:rPr>
      </w:pPr>
      <w:r w:rsidRPr="0051518D">
        <w:rPr>
          <w:rFonts w:ascii="Arial" w:eastAsia="Times New Roman" w:hAnsi="Arial" w:cs="Arial"/>
          <w:i/>
          <w:sz w:val="24"/>
          <w:szCs w:val="24"/>
          <w:lang w:eastAsia="ar-SA"/>
        </w:rPr>
        <w:t xml:space="preserve">- прибор работает в условиях </w:t>
      </w:r>
      <w:r w:rsidRPr="0051518D">
        <w:rPr>
          <w:rFonts w:ascii="Arial" w:eastAsia="Times New Roman" w:hAnsi="Arial" w:cs="Arial"/>
          <w:b/>
          <w:i/>
          <w:sz w:val="24"/>
          <w:szCs w:val="24"/>
          <w:lang w:eastAsia="ar-SA"/>
        </w:rPr>
        <w:t>нормальной работы</w:t>
      </w:r>
      <w:r w:rsidRPr="0051518D">
        <w:rPr>
          <w:rFonts w:ascii="Arial" w:eastAsia="Times New Roman" w:hAnsi="Arial" w:cs="Arial"/>
          <w:i/>
          <w:sz w:val="24"/>
          <w:szCs w:val="24"/>
          <w:lang w:eastAsia="ar-SA"/>
        </w:rPr>
        <w:t xml:space="preserve">, за исключением настраиваемых </w:t>
      </w:r>
      <w:r w:rsidR="0051518D" w:rsidRPr="0051518D">
        <w:rPr>
          <w:rFonts w:ascii="Arial" w:eastAsia="Times New Roman" w:hAnsi="Arial" w:cs="Arial"/>
          <w:i/>
          <w:sz w:val="24"/>
          <w:szCs w:val="24"/>
          <w:lang w:eastAsia="ar-SA"/>
        </w:rPr>
        <w:t>пользователем</w:t>
      </w:r>
      <w:r w:rsidRPr="0051518D">
        <w:rPr>
          <w:rFonts w:ascii="Arial" w:eastAsia="Times New Roman" w:hAnsi="Arial" w:cs="Arial"/>
          <w:i/>
          <w:sz w:val="24"/>
          <w:szCs w:val="24"/>
          <w:lang w:eastAsia="ar-SA"/>
        </w:rPr>
        <w:t xml:space="preserve"> терморегупирующих устройств, которые устанавливают в положение, обеспечивающее наименьшее значение температуры.</w:t>
      </w:r>
    </w:p>
    <w:p w14:paraId="346AB133"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7C1CC78B" w14:textId="77777777" w:rsidR="001F54E5" w:rsidRPr="0051518D" w:rsidRDefault="001F54E5" w:rsidP="001F54E5">
      <w:pPr>
        <w:widowControl w:val="0"/>
        <w:spacing w:after="0" w:line="360" w:lineRule="auto"/>
        <w:ind w:firstLine="567"/>
        <w:jc w:val="both"/>
        <w:rPr>
          <w:rFonts w:ascii="Arial" w:eastAsia="Times New Roman" w:hAnsi="Arial" w:cs="Arial"/>
          <w:i/>
          <w:sz w:val="24"/>
          <w:szCs w:val="24"/>
          <w:lang w:eastAsia="ar-SA"/>
        </w:rPr>
      </w:pPr>
      <w:r w:rsidRPr="0051518D">
        <w:rPr>
          <w:rFonts w:ascii="Arial" w:eastAsia="Times New Roman" w:hAnsi="Arial" w:cs="Arial"/>
          <w:i/>
          <w:sz w:val="24"/>
          <w:szCs w:val="24"/>
          <w:lang w:eastAsia="ar-SA"/>
        </w:rPr>
        <w:t>Дополнение</w:t>
      </w:r>
    </w:p>
    <w:p w14:paraId="10A78A63" w14:textId="758F5859" w:rsidR="001F54E5" w:rsidRPr="00C2654F" w:rsidRDefault="0051518D" w:rsidP="001F54E5">
      <w:pPr>
        <w:widowControl w:val="0"/>
        <w:spacing w:after="0" w:line="360" w:lineRule="auto"/>
        <w:ind w:firstLine="567"/>
        <w:jc w:val="both"/>
        <w:rPr>
          <w:rFonts w:ascii="Arial" w:eastAsia="Times New Roman" w:hAnsi="Arial" w:cs="Arial"/>
          <w:i/>
          <w:sz w:val="24"/>
          <w:szCs w:val="24"/>
          <w:lang w:eastAsia="ar-SA"/>
        </w:rPr>
      </w:pPr>
      <w:r w:rsidRPr="00C2654F">
        <w:rPr>
          <w:rFonts w:ascii="Arial" w:eastAsia="Times New Roman" w:hAnsi="Arial" w:cs="Arial"/>
          <w:i/>
          <w:sz w:val="24"/>
          <w:szCs w:val="24"/>
          <w:lang w:eastAsia="ar-SA"/>
        </w:rPr>
        <w:t xml:space="preserve">Для </w:t>
      </w:r>
      <w:r w:rsidRPr="00C2654F">
        <w:rPr>
          <w:rFonts w:ascii="Arial" w:eastAsia="Times New Roman" w:hAnsi="Arial" w:cs="Arial"/>
          <w:b/>
          <w:i/>
          <w:sz w:val="24"/>
          <w:szCs w:val="24"/>
          <w:lang w:eastAsia="ar-SA"/>
        </w:rPr>
        <w:t>холодильных приборов</w:t>
      </w:r>
      <w:r w:rsidRPr="00C2654F">
        <w:rPr>
          <w:rFonts w:ascii="Arial" w:eastAsia="Times New Roman" w:hAnsi="Arial" w:cs="Arial"/>
          <w:i/>
          <w:sz w:val="24"/>
          <w:szCs w:val="24"/>
          <w:lang w:eastAsia="ar-SA"/>
        </w:rPr>
        <w:t>, использующих мотор-компрессоры с инверторным двигателем, прибор работа</w:t>
      </w:r>
      <w:r w:rsidR="00C2654F" w:rsidRPr="00C2654F">
        <w:rPr>
          <w:rFonts w:ascii="Arial" w:eastAsia="Times New Roman" w:hAnsi="Arial" w:cs="Arial"/>
          <w:i/>
          <w:sz w:val="24"/>
          <w:szCs w:val="24"/>
          <w:lang w:eastAsia="ar-SA"/>
        </w:rPr>
        <w:t>ет</w:t>
      </w:r>
      <w:r w:rsidRPr="00C2654F">
        <w:rPr>
          <w:rFonts w:ascii="Arial" w:eastAsia="Times New Roman" w:hAnsi="Arial" w:cs="Arial"/>
          <w:i/>
          <w:sz w:val="24"/>
          <w:szCs w:val="24"/>
          <w:lang w:eastAsia="ar-SA"/>
        </w:rPr>
        <w:t xml:space="preserve"> в течение 6 ч </w:t>
      </w:r>
      <w:r w:rsidR="00C2654F" w:rsidRPr="00C2654F">
        <w:rPr>
          <w:rFonts w:ascii="Arial" w:eastAsia="Times New Roman" w:hAnsi="Arial" w:cs="Arial"/>
          <w:i/>
          <w:sz w:val="24"/>
          <w:szCs w:val="24"/>
          <w:lang w:eastAsia="ar-SA"/>
        </w:rPr>
        <w:t xml:space="preserve">или период времени, соответствующий максимальной уставке встроенного таймера, </w:t>
      </w:r>
      <w:r w:rsidRPr="00C2654F">
        <w:rPr>
          <w:rFonts w:ascii="Arial" w:eastAsia="Times New Roman" w:hAnsi="Arial" w:cs="Arial"/>
          <w:i/>
          <w:sz w:val="24"/>
          <w:szCs w:val="24"/>
          <w:lang w:eastAsia="ar-SA"/>
        </w:rPr>
        <w:t xml:space="preserve">в зависимости от того, что меньше. Циклы размораживания, если таковые имеются, </w:t>
      </w:r>
      <w:r w:rsidR="00C2654F" w:rsidRPr="00C2654F">
        <w:rPr>
          <w:rFonts w:ascii="Arial" w:eastAsia="Times New Roman" w:hAnsi="Arial" w:cs="Arial"/>
          <w:i/>
          <w:sz w:val="24"/>
          <w:szCs w:val="24"/>
          <w:lang w:eastAsia="ar-SA"/>
        </w:rPr>
        <w:t>не учитывают</w:t>
      </w:r>
      <w:r w:rsidRPr="00C2654F">
        <w:rPr>
          <w:rFonts w:ascii="Arial" w:eastAsia="Times New Roman" w:hAnsi="Arial" w:cs="Arial"/>
          <w:i/>
          <w:sz w:val="24"/>
          <w:szCs w:val="24"/>
          <w:lang w:eastAsia="ar-SA"/>
        </w:rPr>
        <w:t>.</w:t>
      </w:r>
      <w:r w:rsidR="00C2654F" w:rsidRPr="00C2654F">
        <w:rPr>
          <w:rFonts w:ascii="Arial" w:eastAsia="Times New Roman" w:hAnsi="Arial" w:cs="Arial"/>
          <w:i/>
          <w:sz w:val="24"/>
          <w:szCs w:val="24"/>
          <w:lang w:eastAsia="ar-SA"/>
        </w:rPr>
        <w:t xml:space="preserve"> Для других п</w:t>
      </w:r>
      <w:r w:rsidR="001F54E5" w:rsidRPr="00C2654F">
        <w:rPr>
          <w:rFonts w:ascii="Arial" w:eastAsia="Times New Roman" w:hAnsi="Arial" w:cs="Arial"/>
          <w:i/>
          <w:sz w:val="24"/>
          <w:szCs w:val="24"/>
          <w:lang w:eastAsia="ar-SA"/>
        </w:rPr>
        <w:t>рибор</w:t>
      </w:r>
      <w:r w:rsidR="00C2654F" w:rsidRPr="00C2654F">
        <w:rPr>
          <w:rFonts w:ascii="Arial" w:eastAsia="Times New Roman" w:hAnsi="Arial" w:cs="Arial"/>
          <w:i/>
          <w:sz w:val="24"/>
          <w:szCs w:val="24"/>
          <w:lang w:eastAsia="ar-SA"/>
        </w:rPr>
        <w:t>ов, прибор</w:t>
      </w:r>
      <w:r w:rsidR="001F54E5" w:rsidRPr="00C2654F">
        <w:rPr>
          <w:rFonts w:ascii="Arial" w:eastAsia="Times New Roman" w:hAnsi="Arial" w:cs="Arial"/>
          <w:i/>
          <w:sz w:val="24"/>
          <w:szCs w:val="24"/>
          <w:lang w:eastAsia="ar-SA"/>
        </w:rPr>
        <w:t xml:space="preserve"> работает в течение 1 ч или период времени, соответствующий максимальной уставке встроенного таймера, в зависимости от того, что меньше. Определяют максимальное значение тока, которое усредняют каждые 5 мин, за исключением пускового тока. Интервалы между измерениями тока не должны превышать 30 с.</w:t>
      </w:r>
    </w:p>
    <w:p w14:paraId="02F68551"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466535EA" w14:textId="236B4D01" w:rsidR="001F54E5" w:rsidRPr="00C2654F" w:rsidRDefault="001F54E5" w:rsidP="001F54E5">
      <w:pPr>
        <w:widowControl w:val="0"/>
        <w:spacing w:after="0" w:line="360" w:lineRule="auto"/>
        <w:ind w:firstLine="567"/>
        <w:jc w:val="both"/>
        <w:rPr>
          <w:rFonts w:ascii="Arial" w:eastAsia="Times New Roman" w:hAnsi="Arial" w:cs="Arial"/>
          <w:szCs w:val="24"/>
          <w:lang w:eastAsia="ar-SA"/>
        </w:rPr>
      </w:pPr>
      <w:r w:rsidRPr="00C2654F">
        <w:rPr>
          <w:rFonts w:ascii="Arial" w:eastAsia="Times New Roman" w:hAnsi="Arial" w:cs="Arial"/>
          <w:spacing w:val="40"/>
          <w:szCs w:val="24"/>
          <w:lang w:eastAsia="ar-SA"/>
        </w:rPr>
        <w:t>Примечание</w:t>
      </w:r>
      <w:r w:rsidRPr="00C2654F">
        <w:rPr>
          <w:rFonts w:ascii="Arial" w:eastAsia="Times New Roman" w:hAnsi="Arial" w:cs="Arial"/>
          <w:szCs w:val="24"/>
          <w:lang w:eastAsia="ar-SA"/>
        </w:rPr>
        <w:t xml:space="preserve"> 101 </w:t>
      </w:r>
      <w:r w:rsidR="00C2654F" w:rsidRPr="00C2654F">
        <w:rPr>
          <w:rFonts w:ascii="Arial" w:eastAsia="Times New Roman" w:hAnsi="Arial" w:cs="Arial"/>
          <w:szCs w:val="24"/>
          <w:lang w:eastAsia="ar-SA"/>
        </w:rPr>
        <w:t>–</w:t>
      </w:r>
      <w:r w:rsidRPr="00C2654F">
        <w:rPr>
          <w:rFonts w:ascii="Arial" w:eastAsia="Times New Roman" w:hAnsi="Arial" w:cs="Arial"/>
          <w:szCs w:val="24"/>
          <w:lang w:eastAsia="ar-SA"/>
        </w:rPr>
        <w:t xml:space="preserve"> Значение пускового тока считают исключенным, если первое измерение проведено примерно через 1 мин после пуска.</w:t>
      </w:r>
    </w:p>
    <w:p w14:paraId="6F88979C"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662D40F8"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10.101 Потребляемая мощность системы оттаивания не должна отличаться от маркированной на приборе более чем на значение, приведенное в таблице 1.</w:t>
      </w:r>
    </w:p>
    <w:p w14:paraId="7064959B" w14:textId="77777777" w:rsidR="001F54E5" w:rsidRPr="002A6E56" w:rsidRDefault="001F54E5" w:rsidP="001F54E5">
      <w:pPr>
        <w:widowControl w:val="0"/>
        <w:spacing w:after="0" w:line="360" w:lineRule="auto"/>
        <w:ind w:firstLine="567"/>
        <w:jc w:val="both"/>
        <w:rPr>
          <w:rFonts w:ascii="Arial" w:eastAsia="Times New Roman" w:hAnsi="Arial" w:cs="Arial"/>
          <w:i/>
          <w:sz w:val="24"/>
          <w:szCs w:val="24"/>
          <w:lang w:eastAsia="ar-SA"/>
        </w:rPr>
      </w:pPr>
      <w:r w:rsidRPr="002A6E56">
        <w:rPr>
          <w:rFonts w:ascii="Arial" w:eastAsia="Times New Roman" w:hAnsi="Arial" w:cs="Arial"/>
          <w:i/>
          <w:sz w:val="24"/>
          <w:szCs w:val="24"/>
          <w:lang w:eastAsia="ar-SA"/>
        </w:rPr>
        <w:t xml:space="preserve">Соответствие проверяют во время работы прибора при </w:t>
      </w:r>
      <w:r w:rsidRPr="002A6E56">
        <w:rPr>
          <w:rFonts w:ascii="Arial" w:eastAsia="Times New Roman" w:hAnsi="Arial" w:cs="Arial"/>
          <w:b/>
          <w:i/>
          <w:sz w:val="24"/>
          <w:szCs w:val="24"/>
          <w:lang w:eastAsia="ar-SA"/>
        </w:rPr>
        <w:t>номинальном напряжении</w:t>
      </w:r>
      <w:r w:rsidRPr="002A6E56">
        <w:rPr>
          <w:rFonts w:ascii="Arial" w:eastAsia="Times New Roman" w:hAnsi="Arial" w:cs="Arial"/>
          <w:i/>
          <w:sz w:val="24"/>
          <w:szCs w:val="24"/>
          <w:lang w:eastAsia="ar-SA"/>
        </w:rPr>
        <w:t xml:space="preserve"> измерением потребляемой мощности системы оттаивания после ее стабилизации.</w:t>
      </w:r>
    </w:p>
    <w:p w14:paraId="02C5CF04"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p>
    <w:p w14:paraId="79A37450" w14:textId="77777777" w:rsidR="001F54E5" w:rsidRPr="001F54E5" w:rsidRDefault="001F54E5" w:rsidP="001F54E5">
      <w:pPr>
        <w:widowControl w:val="0"/>
        <w:spacing w:after="0" w:line="360" w:lineRule="auto"/>
        <w:ind w:firstLine="567"/>
        <w:jc w:val="both"/>
        <w:rPr>
          <w:rFonts w:ascii="Arial" w:eastAsia="Times New Roman" w:hAnsi="Arial" w:cs="Arial"/>
          <w:sz w:val="24"/>
          <w:szCs w:val="24"/>
          <w:lang w:eastAsia="ar-SA"/>
        </w:rPr>
      </w:pPr>
      <w:r w:rsidRPr="001F54E5">
        <w:rPr>
          <w:rFonts w:ascii="Arial" w:eastAsia="Times New Roman" w:hAnsi="Arial" w:cs="Arial"/>
          <w:sz w:val="24"/>
          <w:szCs w:val="24"/>
          <w:lang w:eastAsia="ar-SA"/>
        </w:rPr>
        <w:t xml:space="preserve">10.102 Потребляемая мощность любой </w:t>
      </w:r>
      <w:r w:rsidRPr="002A6E56">
        <w:rPr>
          <w:rFonts w:ascii="Arial" w:eastAsia="Times New Roman" w:hAnsi="Arial" w:cs="Arial"/>
          <w:b/>
          <w:sz w:val="24"/>
          <w:szCs w:val="24"/>
          <w:lang w:eastAsia="ar-SA"/>
        </w:rPr>
        <w:t>нагревательной системы</w:t>
      </w:r>
      <w:r w:rsidRPr="001F54E5">
        <w:rPr>
          <w:rFonts w:ascii="Arial" w:eastAsia="Times New Roman" w:hAnsi="Arial" w:cs="Arial"/>
          <w:sz w:val="24"/>
          <w:szCs w:val="24"/>
          <w:lang w:eastAsia="ar-SA"/>
        </w:rPr>
        <w:t xml:space="preserve"> не должна отличаться от маркированной на приборе более чем на значение, приведенное в </w:t>
      </w:r>
      <w:r w:rsidRPr="001F54E5">
        <w:rPr>
          <w:rFonts w:ascii="Arial" w:eastAsia="Times New Roman" w:hAnsi="Arial" w:cs="Arial"/>
          <w:sz w:val="24"/>
          <w:szCs w:val="24"/>
          <w:lang w:eastAsia="ar-SA"/>
        </w:rPr>
        <w:lastRenderedPageBreak/>
        <w:t>таблице 1.</w:t>
      </w:r>
    </w:p>
    <w:p w14:paraId="179331D5" w14:textId="3717183E" w:rsidR="00D52E5B" w:rsidRPr="002A6E56" w:rsidRDefault="001F54E5" w:rsidP="001F54E5">
      <w:pPr>
        <w:widowControl w:val="0"/>
        <w:spacing w:after="0" w:line="360" w:lineRule="auto"/>
        <w:ind w:firstLine="567"/>
        <w:jc w:val="both"/>
        <w:rPr>
          <w:rFonts w:ascii="Arial" w:eastAsia="Times New Roman" w:hAnsi="Arial" w:cs="Arial"/>
          <w:i/>
          <w:sz w:val="24"/>
          <w:szCs w:val="24"/>
          <w:lang w:eastAsia="ar-SA"/>
        </w:rPr>
      </w:pPr>
      <w:r w:rsidRPr="002A6E56">
        <w:rPr>
          <w:rFonts w:ascii="Arial" w:eastAsia="Times New Roman" w:hAnsi="Arial" w:cs="Arial"/>
          <w:i/>
          <w:sz w:val="24"/>
          <w:szCs w:val="24"/>
          <w:lang w:eastAsia="ar-SA"/>
        </w:rPr>
        <w:t xml:space="preserve">Соответствие проверяют во время работы прибора при </w:t>
      </w:r>
      <w:r w:rsidRPr="002A6E56">
        <w:rPr>
          <w:rFonts w:ascii="Arial" w:eastAsia="Times New Roman" w:hAnsi="Arial" w:cs="Arial"/>
          <w:b/>
          <w:i/>
          <w:sz w:val="24"/>
          <w:szCs w:val="24"/>
          <w:lang w:eastAsia="ar-SA"/>
        </w:rPr>
        <w:t>номинальном напряжении</w:t>
      </w:r>
      <w:r w:rsidRPr="002A6E56">
        <w:rPr>
          <w:rFonts w:ascii="Arial" w:eastAsia="Times New Roman" w:hAnsi="Arial" w:cs="Arial"/>
          <w:i/>
          <w:sz w:val="24"/>
          <w:szCs w:val="24"/>
          <w:lang w:eastAsia="ar-SA"/>
        </w:rPr>
        <w:t xml:space="preserve"> измерением потребляемой мощности </w:t>
      </w:r>
      <w:r w:rsidRPr="002A6E56">
        <w:rPr>
          <w:rFonts w:ascii="Arial" w:eastAsia="Times New Roman" w:hAnsi="Arial" w:cs="Arial"/>
          <w:b/>
          <w:i/>
          <w:sz w:val="24"/>
          <w:szCs w:val="24"/>
          <w:lang w:eastAsia="ar-SA"/>
        </w:rPr>
        <w:t>нагревательной системы</w:t>
      </w:r>
      <w:r w:rsidRPr="002A6E56">
        <w:rPr>
          <w:rFonts w:ascii="Arial" w:eastAsia="Times New Roman" w:hAnsi="Arial" w:cs="Arial"/>
          <w:i/>
          <w:sz w:val="24"/>
          <w:szCs w:val="24"/>
          <w:lang w:eastAsia="ar-SA"/>
        </w:rPr>
        <w:t xml:space="preserve"> после ее стабилизации.</w:t>
      </w:r>
    </w:p>
    <w:p w14:paraId="04EB718E" w14:textId="77777777" w:rsidR="00D52E5B" w:rsidRDefault="00D52E5B" w:rsidP="000B0D04">
      <w:pPr>
        <w:widowControl w:val="0"/>
        <w:spacing w:after="0" w:line="360" w:lineRule="auto"/>
        <w:ind w:firstLine="567"/>
        <w:jc w:val="both"/>
        <w:rPr>
          <w:rFonts w:ascii="Arial" w:eastAsia="Times New Roman" w:hAnsi="Arial" w:cs="Arial"/>
          <w:sz w:val="24"/>
          <w:szCs w:val="24"/>
          <w:lang w:eastAsia="ar-SA"/>
        </w:rPr>
      </w:pPr>
    </w:p>
    <w:p w14:paraId="21186A2B"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11 Нагрев</w:t>
      </w:r>
    </w:p>
    <w:p w14:paraId="1ABDA98B" w14:textId="0FFF2105" w:rsidR="004359B2" w:rsidRPr="004359B2" w:rsidRDefault="0084592D" w:rsidP="004359B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004359B2" w:rsidRPr="004359B2">
        <w:rPr>
          <w:rFonts w:ascii="Arial" w:eastAsia="Times New Roman" w:hAnsi="Arial" w:cs="Arial"/>
          <w:sz w:val="24"/>
          <w:szCs w:val="24"/>
          <w:lang w:eastAsia="ar-SA"/>
        </w:rPr>
        <w:t>, за исключением следующего.</w:t>
      </w:r>
    </w:p>
    <w:p w14:paraId="791DF909"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01EBBB0F" w14:textId="77777777" w:rsidR="00BE23FD" w:rsidRPr="00BE23FD" w:rsidRDefault="00BE23FD" w:rsidP="00BE23FD">
      <w:pPr>
        <w:widowControl w:val="0"/>
        <w:spacing w:after="0" w:line="360" w:lineRule="auto"/>
        <w:ind w:firstLine="567"/>
        <w:jc w:val="both"/>
        <w:rPr>
          <w:rFonts w:ascii="Arial" w:eastAsia="Times New Roman" w:hAnsi="Arial" w:cs="Arial"/>
          <w:sz w:val="24"/>
          <w:szCs w:val="24"/>
          <w:lang w:eastAsia="ar-SA"/>
        </w:rPr>
      </w:pPr>
      <w:r w:rsidRPr="00BE23FD">
        <w:rPr>
          <w:rFonts w:ascii="Arial" w:eastAsia="Times New Roman" w:hAnsi="Arial" w:cs="Arial"/>
          <w:sz w:val="24"/>
          <w:szCs w:val="24"/>
          <w:lang w:eastAsia="ar-SA"/>
        </w:rPr>
        <w:t xml:space="preserve">11.1 </w:t>
      </w:r>
      <w:r w:rsidRPr="00A87652">
        <w:rPr>
          <w:rFonts w:ascii="Arial" w:eastAsia="Times New Roman" w:hAnsi="Arial" w:cs="Arial"/>
          <w:i/>
          <w:sz w:val="24"/>
          <w:szCs w:val="24"/>
          <w:lang w:eastAsia="ar-SA"/>
        </w:rPr>
        <w:t>Изменение</w:t>
      </w:r>
    </w:p>
    <w:p w14:paraId="63E2A669" w14:textId="0916FBD0" w:rsidR="00A54435" w:rsidRPr="00A54435" w:rsidRDefault="00A54435" w:rsidP="00A54435">
      <w:pPr>
        <w:widowControl w:val="0"/>
        <w:spacing w:after="0" w:line="360" w:lineRule="auto"/>
        <w:ind w:firstLine="567"/>
        <w:jc w:val="both"/>
        <w:rPr>
          <w:rFonts w:ascii="Arial" w:eastAsia="Times New Roman" w:hAnsi="Arial" w:cs="Arial"/>
          <w:i/>
          <w:sz w:val="24"/>
          <w:szCs w:val="24"/>
          <w:lang w:eastAsia="ar-SA"/>
        </w:rPr>
      </w:pPr>
      <w:r w:rsidRPr="00A54435">
        <w:rPr>
          <w:rFonts w:ascii="Arial" w:eastAsia="Times New Roman" w:hAnsi="Arial" w:cs="Arial"/>
          <w:i/>
          <w:sz w:val="24"/>
          <w:szCs w:val="24"/>
          <w:lang w:eastAsia="ar-SA"/>
        </w:rPr>
        <w:t>Если температура обмоток мотор-компрессоров превышает значения, указанные в таблице 101, соответствие проверяют испытанием по 11.101.</w:t>
      </w:r>
    </w:p>
    <w:p w14:paraId="638BF4E7" w14:textId="10E49E76" w:rsidR="00A54435" w:rsidRPr="00A54435" w:rsidRDefault="00A54435" w:rsidP="00A54435">
      <w:pPr>
        <w:widowControl w:val="0"/>
        <w:spacing w:after="0" w:line="360" w:lineRule="auto"/>
        <w:ind w:firstLine="567"/>
        <w:jc w:val="both"/>
        <w:rPr>
          <w:rFonts w:ascii="Arial" w:eastAsia="Times New Roman" w:hAnsi="Arial" w:cs="Arial"/>
          <w:i/>
          <w:sz w:val="24"/>
          <w:szCs w:val="24"/>
          <w:lang w:eastAsia="ar-SA"/>
        </w:rPr>
      </w:pPr>
      <w:r w:rsidRPr="00A54435">
        <w:rPr>
          <w:rFonts w:ascii="Arial" w:eastAsia="Times New Roman" w:hAnsi="Arial" w:cs="Arial"/>
          <w:i/>
          <w:sz w:val="24"/>
          <w:szCs w:val="24"/>
          <w:lang w:eastAsia="ar-SA"/>
        </w:rPr>
        <w:t>Температуру обмоток мотор-компрессоров, соответствующих требованиям IEC 60335-2-34</w:t>
      </w:r>
      <w:r>
        <w:rPr>
          <w:rFonts w:ascii="Arial" w:eastAsia="Times New Roman" w:hAnsi="Arial" w:cs="Arial"/>
          <w:i/>
          <w:sz w:val="24"/>
          <w:szCs w:val="24"/>
          <w:lang w:eastAsia="ar-SA"/>
        </w:rPr>
        <w:t>:2024</w:t>
      </w:r>
      <w:r w:rsidRPr="00A54435">
        <w:rPr>
          <w:rFonts w:ascii="Arial" w:eastAsia="Times New Roman" w:hAnsi="Arial" w:cs="Arial"/>
          <w:i/>
          <w:sz w:val="24"/>
          <w:szCs w:val="24"/>
          <w:lang w:eastAsia="ar-SA"/>
        </w:rPr>
        <w:t>, включая приложение АА указанного стандарта, не измеряют.</w:t>
      </w:r>
    </w:p>
    <w:p w14:paraId="4B73D5F0" w14:textId="77777777" w:rsidR="00BE23FD" w:rsidRPr="00BE23FD" w:rsidRDefault="00BE23FD" w:rsidP="00BE23FD">
      <w:pPr>
        <w:widowControl w:val="0"/>
        <w:spacing w:after="0" w:line="360" w:lineRule="auto"/>
        <w:ind w:firstLine="567"/>
        <w:jc w:val="both"/>
        <w:rPr>
          <w:rFonts w:ascii="Arial" w:eastAsia="Times New Roman" w:hAnsi="Arial" w:cs="Arial"/>
          <w:sz w:val="24"/>
          <w:szCs w:val="24"/>
          <w:lang w:eastAsia="ar-SA"/>
        </w:rPr>
      </w:pPr>
    </w:p>
    <w:p w14:paraId="2C0AE16D" w14:textId="54580257" w:rsidR="002E66E0" w:rsidRPr="002E66E0" w:rsidRDefault="002E66E0" w:rsidP="002E66E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11.2 </w:t>
      </w:r>
      <w:r w:rsidRPr="002E66E0">
        <w:rPr>
          <w:rFonts w:ascii="Arial" w:eastAsia="Times New Roman" w:hAnsi="Arial" w:cs="Arial"/>
          <w:i/>
          <w:sz w:val="24"/>
          <w:szCs w:val="24"/>
          <w:lang w:eastAsia="ar-SA"/>
        </w:rPr>
        <w:t>Замена</w:t>
      </w:r>
    </w:p>
    <w:p w14:paraId="2B567E28" w14:textId="77777777" w:rsidR="002E66E0" w:rsidRPr="002E66E0" w:rsidRDefault="002E66E0" w:rsidP="002E66E0">
      <w:pPr>
        <w:widowControl w:val="0"/>
        <w:spacing w:after="0" w:line="360" w:lineRule="auto"/>
        <w:ind w:firstLine="567"/>
        <w:jc w:val="both"/>
        <w:rPr>
          <w:rFonts w:ascii="Arial" w:eastAsia="Times New Roman" w:hAnsi="Arial" w:cs="Arial"/>
          <w:i/>
          <w:sz w:val="24"/>
          <w:szCs w:val="24"/>
          <w:lang w:eastAsia="ar-SA"/>
        </w:rPr>
      </w:pPr>
      <w:r w:rsidRPr="002E66E0">
        <w:rPr>
          <w:rFonts w:ascii="Arial" w:eastAsia="Times New Roman" w:hAnsi="Arial" w:cs="Arial"/>
          <w:b/>
          <w:i/>
          <w:sz w:val="24"/>
          <w:szCs w:val="24"/>
          <w:lang w:eastAsia="ar-SA"/>
        </w:rPr>
        <w:t>Встраиваемые приборы</w:t>
      </w:r>
      <w:r w:rsidRPr="002E66E0">
        <w:rPr>
          <w:rFonts w:ascii="Arial" w:eastAsia="Times New Roman" w:hAnsi="Arial" w:cs="Arial"/>
          <w:i/>
          <w:sz w:val="24"/>
          <w:szCs w:val="24"/>
          <w:lang w:eastAsia="ar-SA"/>
        </w:rPr>
        <w:t xml:space="preserve"> устанавливают в соответствии с инструкциями по установке.</w:t>
      </w:r>
    </w:p>
    <w:p w14:paraId="78D12E46" w14:textId="77777777" w:rsidR="002E66E0" w:rsidRPr="002E66E0" w:rsidRDefault="002E66E0" w:rsidP="002E66E0">
      <w:pPr>
        <w:widowControl w:val="0"/>
        <w:spacing w:after="0" w:line="360" w:lineRule="auto"/>
        <w:ind w:firstLine="567"/>
        <w:jc w:val="both"/>
        <w:rPr>
          <w:rFonts w:ascii="Arial" w:eastAsia="Times New Roman" w:hAnsi="Arial" w:cs="Arial"/>
          <w:i/>
          <w:sz w:val="24"/>
          <w:szCs w:val="24"/>
          <w:lang w:eastAsia="ar-SA"/>
        </w:rPr>
      </w:pPr>
      <w:r w:rsidRPr="002E66E0">
        <w:rPr>
          <w:rFonts w:ascii="Arial" w:eastAsia="Times New Roman" w:hAnsi="Arial" w:cs="Arial"/>
          <w:b/>
          <w:i/>
          <w:sz w:val="24"/>
          <w:szCs w:val="24"/>
          <w:lang w:eastAsia="ar-SA"/>
        </w:rPr>
        <w:t>Мороженицы</w:t>
      </w:r>
      <w:r w:rsidRPr="002E66E0">
        <w:rPr>
          <w:rFonts w:ascii="Arial" w:eastAsia="Times New Roman" w:hAnsi="Arial" w:cs="Arial"/>
          <w:i/>
          <w:sz w:val="24"/>
          <w:szCs w:val="24"/>
          <w:lang w:eastAsia="ar-SA"/>
        </w:rPr>
        <w:t xml:space="preserve"> располагают как можно ближе к стенам испытательного угла, если изготовителем в инструкциях по эксплуатации не указано, что до стен прибора должно оставаться свободное расстояние. В этом случае прибор устанавливают на этом расстоянии во время испытаний. Если средства вентиляции входят в комплект поставки, то их крепят, как предписано.</w:t>
      </w:r>
    </w:p>
    <w:p w14:paraId="210867FB" w14:textId="77777777" w:rsidR="002E66E0" w:rsidRPr="002E66E0" w:rsidRDefault="002E66E0" w:rsidP="002E66E0">
      <w:pPr>
        <w:widowControl w:val="0"/>
        <w:spacing w:after="0" w:line="360" w:lineRule="auto"/>
        <w:ind w:firstLine="567"/>
        <w:jc w:val="both"/>
        <w:rPr>
          <w:rFonts w:ascii="Arial" w:eastAsia="Times New Roman" w:hAnsi="Arial" w:cs="Arial"/>
          <w:i/>
          <w:sz w:val="24"/>
          <w:szCs w:val="24"/>
          <w:lang w:eastAsia="ar-SA"/>
        </w:rPr>
      </w:pPr>
      <w:r w:rsidRPr="002E66E0">
        <w:rPr>
          <w:rFonts w:ascii="Arial" w:eastAsia="Times New Roman" w:hAnsi="Arial" w:cs="Arial"/>
          <w:i/>
          <w:sz w:val="24"/>
          <w:szCs w:val="24"/>
          <w:lang w:eastAsia="ar-SA"/>
        </w:rPr>
        <w:t>Другие приборы помещают в испытательном ограждении. Стены ограждения располагают как можно ближе к боковым стенкам и верху, если только изготовителем в инструкциях по установке не указано, что вокруг стен приборов должно оставаться свободное пространство. В этом случае прибор устанавливают на указанном расстоянии во время испытаний.</w:t>
      </w:r>
    </w:p>
    <w:p w14:paraId="35E32777" w14:textId="689C6EEA" w:rsidR="00BE23FD" w:rsidRPr="002E66E0" w:rsidRDefault="002E66E0" w:rsidP="002E66E0">
      <w:pPr>
        <w:widowControl w:val="0"/>
        <w:spacing w:after="0" w:line="360" w:lineRule="auto"/>
        <w:ind w:firstLine="567"/>
        <w:jc w:val="both"/>
        <w:rPr>
          <w:rFonts w:ascii="Arial" w:eastAsia="Times New Roman" w:hAnsi="Arial" w:cs="Arial"/>
          <w:i/>
          <w:sz w:val="24"/>
          <w:szCs w:val="24"/>
          <w:lang w:eastAsia="ar-SA"/>
        </w:rPr>
      </w:pPr>
      <w:r w:rsidRPr="002E66E0">
        <w:rPr>
          <w:rFonts w:ascii="Arial" w:eastAsia="Times New Roman" w:hAnsi="Arial" w:cs="Arial"/>
          <w:i/>
          <w:sz w:val="24"/>
          <w:szCs w:val="24"/>
          <w:lang w:eastAsia="ar-SA"/>
        </w:rPr>
        <w:t xml:space="preserve">Для изготовления испытательного угла, опор и приспособлений для </w:t>
      </w:r>
      <w:r w:rsidRPr="002E66E0">
        <w:rPr>
          <w:rFonts w:ascii="Arial" w:eastAsia="Times New Roman" w:hAnsi="Arial" w:cs="Arial"/>
          <w:b/>
          <w:i/>
          <w:sz w:val="24"/>
          <w:szCs w:val="24"/>
          <w:lang w:eastAsia="ar-SA"/>
        </w:rPr>
        <w:t>встраиваемых приборов,</w:t>
      </w:r>
      <w:r w:rsidRPr="002E66E0">
        <w:rPr>
          <w:rFonts w:ascii="Arial" w:eastAsia="Times New Roman" w:hAnsi="Arial" w:cs="Arial"/>
          <w:i/>
          <w:sz w:val="24"/>
          <w:szCs w:val="24"/>
          <w:lang w:eastAsia="ar-SA"/>
        </w:rPr>
        <w:t xml:space="preserve"> а также для изготовления испытательного ограждения для других приборов используют фанеру толщиной приблизительно 20 мм, окрашенную черной матовой краской.</w:t>
      </w:r>
    </w:p>
    <w:p w14:paraId="1345481F" w14:textId="77777777" w:rsidR="00AA5A0F" w:rsidRDefault="00AA5A0F" w:rsidP="00E35339">
      <w:pPr>
        <w:widowControl w:val="0"/>
        <w:spacing w:after="0" w:line="360" w:lineRule="auto"/>
        <w:ind w:firstLine="567"/>
        <w:jc w:val="both"/>
        <w:rPr>
          <w:rFonts w:ascii="Arial" w:eastAsia="Times New Roman" w:hAnsi="Arial" w:cs="Arial"/>
          <w:i/>
          <w:sz w:val="24"/>
          <w:szCs w:val="24"/>
          <w:lang w:eastAsia="ar-SA"/>
        </w:rPr>
      </w:pPr>
    </w:p>
    <w:p w14:paraId="178B9888" w14:textId="64B19C2D" w:rsidR="00E35339" w:rsidRPr="00E35339" w:rsidRDefault="00E35339" w:rsidP="00E35339">
      <w:pPr>
        <w:widowControl w:val="0"/>
        <w:spacing w:after="0" w:line="360" w:lineRule="auto"/>
        <w:ind w:firstLine="567"/>
        <w:jc w:val="both"/>
        <w:rPr>
          <w:rFonts w:ascii="Arial" w:eastAsia="Times New Roman" w:hAnsi="Arial" w:cs="Arial"/>
          <w:sz w:val="24"/>
          <w:szCs w:val="24"/>
          <w:lang w:eastAsia="ar-SA"/>
        </w:rPr>
      </w:pPr>
      <w:r w:rsidRPr="00E35339">
        <w:rPr>
          <w:rFonts w:ascii="Arial" w:eastAsia="Times New Roman" w:hAnsi="Arial" w:cs="Arial"/>
          <w:sz w:val="24"/>
          <w:szCs w:val="24"/>
          <w:lang w:eastAsia="ar-SA"/>
        </w:rPr>
        <w:t xml:space="preserve">11.7 </w:t>
      </w:r>
      <w:r w:rsidR="001F3068">
        <w:rPr>
          <w:rFonts w:ascii="Arial" w:eastAsia="Times New Roman" w:hAnsi="Arial" w:cs="Arial"/>
          <w:i/>
          <w:sz w:val="24"/>
          <w:szCs w:val="24"/>
          <w:lang w:eastAsia="ar-SA"/>
        </w:rPr>
        <w:t>Изменение</w:t>
      </w:r>
    </w:p>
    <w:p w14:paraId="267C370B" w14:textId="59568032" w:rsidR="001F3068" w:rsidRPr="001F3068" w:rsidRDefault="001F3068" w:rsidP="00E35339">
      <w:pPr>
        <w:widowControl w:val="0"/>
        <w:spacing w:after="0" w:line="360" w:lineRule="auto"/>
        <w:ind w:firstLine="567"/>
        <w:jc w:val="both"/>
        <w:rPr>
          <w:rFonts w:ascii="Arial" w:eastAsia="Times New Roman" w:hAnsi="Arial" w:cs="Arial"/>
          <w:sz w:val="24"/>
          <w:szCs w:val="24"/>
          <w:lang w:eastAsia="ar-SA"/>
        </w:rPr>
      </w:pPr>
      <w:r w:rsidRPr="001F3068">
        <w:rPr>
          <w:rFonts w:ascii="Arial" w:eastAsia="Times New Roman" w:hAnsi="Arial" w:cs="Arial"/>
          <w:sz w:val="24"/>
          <w:szCs w:val="24"/>
          <w:lang w:eastAsia="ar-SA"/>
        </w:rPr>
        <w:t>Заменить первый абзац</w:t>
      </w:r>
      <w:r>
        <w:rPr>
          <w:rFonts w:ascii="Arial" w:eastAsia="Times New Roman" w:hAnsi="Arial" w:cs="Arial"/>
          <w:sz w:val="24"/>
          <w:szCs w:val="24"/>
          <w:lang w:eastAsia="ar-SA"/>
        </w:rPr>
        <w:t xml:space="preserve"> следующим</w:t>
      </w:r>
      <w:r w:rsidRPr="001F3068">
        <w:rPr>
          <w:rFonts w:ascii="Arial" w:eastAsia="Times New Roman" w:hAnsi="Arial" w:cs="Arial"/>
          <w:sz w:val="24"/>
          <w:szCs w:val="24"/>
          <w:lang w:eastAsia="ar-SA"/>
        </w:rPr>
        <w:t>:</w:t>
      </w:r>
    </w:p>
    <w:p w14:paraId="06587585" w14:textId="18B89B6D" w:rsidR="001F3068" w:rsidRDefault="001F3068" w:rsidP="00E35339">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lastRenderedPageBreak/>
        <w:t>Прибор работает до достижения установившегося состояния.</w:t>
      </w:r>
    </w:p>
    <w:p w14:paraId="0AA11E9A" w14:textId="77777777" w:rsidR="001F3068" w:rsidRDefault="001F3068" w:rsidP="00E35339">
      <w:pPr>
        <w:widowControl w:val="0"/>
        <w:spacing w:after="0" w:line="360" w:lineRule="auto"/>
        <w:ind w:firstLine="567"/>
        <w:jc w:val="both"/>
        <w:rPr>
          <w:rFonts w:ascii="Arial" w:eastAsia="Times New Roman" w:hAnsi="Arial" w:cs="Arial"/>
          <w:i/>
          <w:sz w:val="24"/>
          <w:szCs w:val="24"/>
          <w:lang w:eastAsia="ar-SA"/>
        </w:rPr>
      </w:pPr>
    </w:p>
    <w:p w14:paraId="7E480D1C" w14:textId="345BFA50" w:rsidR="00044951" w:rsidRDefault="00E35339" w:rsidP="00044951">
      <w:pPr>
        <w:widowControl w:val="0"/>
        <w:spacing w:after="0" w:line="360" w:lineRule="auto"/>
        <w:ind w:firstLine="567"/>
        <w:jc w:val="both"/>
        <w:rPr>
          <w:rFonts w:ascii="Arial" w:eastAsia="Times New Roman" w:hAnsi="Arial" w:cs="Arial"/>
          <w:i/>
          <w:sz w:val="24"/>
          <w:szCs w:val="24"/>
          <w:lang w:eastAsia="ar-SA"/>
        </w:rPr>
      </w:pPr>
      <w:r w:rsidRPr="00E35339">
        <w:rPr>
          <w:rFonts w:ascii="Arial" w:eastAsia="Times New Roman" w:hAnsi="Arial" w:cs="Arial"/>
          <w:sz w:val="24"/>
          <w:szCs w:val="24"/>
          <w:lang w:eastAsia="ar-SA"/>
        </w:rPr>
        <w:t xml:space="preserve">11.8 </w:t>
      </w:r>
      <w:r w:rsidR="00044951" w:rsidRPr="00FA2DDB">
        <w:rPr>
          <w:rFonts w:ascii="Arial" w:eastAsia="Times New Roman" w:hAnsi="Arial" w:cs="Arial"/>
          <w:i/>
          <w:sz w:val="24"/>
          <w:szCs w:val="24"/>
          <w:lang w:eastAsia="ar-SA"/>
        </w:rPr>
        <w:t>Изменение</w:t>
      </w:r>
    </w:p>
    <w:p w14:paraId="6680F55F" w14:textId="691F8295" w:rsidR="001F3068" w:rsidRPr="001F3068" w:rsidRDefault="001F3068" w:rsidP="00044951">
      <w:pPr>
        <w:widowControl w:val="0"/>
        <w:spacing w:after="0" w:line="360" w:lineRule="auto"/>
        <w:ind w:firstLine="567"/>
        <w:jc w:val="both"/>
        <w:rPr>
          <w:rFonts w:ascii="Arial" w:eastAsia="Times New Roman" w:hAnsi="Arial" w:cs="Arial"/>
          <w:sz w:val="24"/>
          <w:szCs w:val="24"/>
          <w:lang w:eastAsia="ar-SA"/>
        </w:rPr>
      </w:pPr>
      <w:r w:rsidRPr="001F3068">
        <w:rPr>
          <w:rFonts w:ascii="Arial" w:eastAsia="Times New Roman" w:hAnsi="Arial" w:cs="Arial"/>
          <w:sz w:val="24"/>
          <w:szCs w:val="24"/>
          <w:lang w:eastAsia="ar-SA"/>
        </w:rPr>
        <w:t xml:space="preserve">Заменить текст </w:t>
      </w:r>
      <w:r>
        <w:rPr>
          <w:rFonts w:ascii="Arial" w:eastAsia="Times New Roman" w:hAnsi="Arial" w:cs="Arial"/>
          <w:sz w:val="24"/>
          <w:szCs w:val="24"/>
          <w:lang w:eastAsia="ar-SA"/>
        </w:rPr>
        <w:t>перед</w:t>
      </w:r>
      <w:r w:rsidRPr="001F3068">
        <w:rPr>
          <w:rFonts w:ascii="Arial" w:eastAsia="Times New Roman" w:hAnsi="Arial" w:cs="Arial"/>
          <w:sz w:val="24"/>
          <w:szCs w:val="24"/>
          <w:lang w:eastAsia="ar-SA"/>
        </w:rPr>
        <w:t xml:space="preserve"> таблицей 3 следующим:</w:t>
      </w:r>
    </w:p>
    <w:p w14:paraId="46D6A2B8"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xml:space="preserve">Во время испытания </w:t>
      </w:r>
      <w:r w:rsidRPr="001F3068">
        <w:rPr>
          <w:rFonts w:ascii="Arial" w:eastAsia="Times New Roman" w:hAnsi="Arial" w:cs="Arial"/>
          <w:b/>
          <w:i/>
          <w:sz w:val="24"/>
          <w:szCs w:val="24"/>
          <w:lang w:eastAsia="ar-SA"/>
        </w:rPr>
        <w:t>защитные устройства</w:t>
      </w:r>
      <w:r w:rsidRPr="001F3068">
        <w:rPr>
          <w:rFonts w:ascii="Arial" w:eastAsia="Times New Roman" w:hAnsi="Arial" w:cs="Arial"/>
          <w:i/>
          <w:sz w:val="24"/>
          <w:szCs w:val="24"/>
          <w:lang w:eastAsia="ar-SA"/>
        </w:rPr>
        <w:t>, кроме устройств тепловой защиты мотор-компрессоров с самовозвратом, не должны срабатывать. Когда установившееся состояние будет достигнуто, устройства тепловой защиты мотор-компрессоров с самовозвратом не должны срабатывать.</w:t>
      </w:r>
    </w:p>
    <w:p w14:paraId="3A223E4F"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Если имеется герметизирующая масса, то в процессе испытания она не должна вытекать.</w:t>
      </w:r>
    </w:p>
    <w:p w14:paraId="0D1B5361"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В процессе испытания превышение температуры измеряют непрерывно.</w:t>
      </w:r>
    </w:p>
    <w:p w14:paraId="2B9E43DA"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Для приборов расширенного умеренного (SN) или умеренного (N) климатических классов превышение температуры не должно превышать значений, указанных в IEC 60335-1 (таблица 3).</w:t>
      </w:r>
    </w:p>
    <w:p w14:paraId="1B22DF27"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Для приборов субтропического (ST) и тропического (Т) климатических классов превышение температуры не должно превышать значений, указанных в IEC 60335-1 (таблица 3), уменьшенных на 7 К.</w:t>
      </w:r>
    </w:p>
    <w:p w14:paraId="23D794CA"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p>
    <w:p w14:paraId="4D449D73"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Дополнение</w:t>
      </w:r>
    </w:p>
    <w:p w14:paraId="1A292FA3"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Для мотор-компрессоров, не соответствующих IEC 60335-2-34, включая приложение АА указанного стандарта, температура не должна превышать значений, указанных в таблице 101:</w:t>
      </w:r>
    </w:p>
    <w:p w14:paraId="6000EC37"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для кожухов мотор-компрессоров и</w:t>
      </w:r>
    </w:p>
    <w:p w14:paraId="30ECB058"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обмоток мотор-компрессоров.</w:t>
      </w:r>
    </w:p>
    <w:p w14:paraId="560D36F2"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Для мотор-компрессоров, соответствующих IЕС 60335-2-34, включая приложение АА указанного стандарта, не измеряют температуру следующих частей:</w:t>
      </w:r>
    </w:p>
    <w:p w14:paraId="34C18F96"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корпуса компрессора,</w:t>
      </w:r>
    </w:p>
    <w:p w14:paraId="115438AD"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обмотки компрессора и</w:t>
      </w:r>
    </w:p>
    <w:p w14:paraId="5854C806"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других частей, таких как система защиты и система управления, и прочих компонентов, испытанных совместно с мотор-компрессором при испытаниях по IEC 60335-2-34 и приложению АА.</w:t>
      </w:r>
    </w:p>
    <w:p w14:paraId="690E0CEA" w14:textId="77777777"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xml:space="preserve">Значения, указанные в IEC 60335-1 (таблица 3), относящиеся к превышению температуры внешнего корпуса </w:t>
      </w:r>
      <w:r w:rsidRPr="001F3068">
        <w:rPr>
          <w:rFonts w:ascii="Arial" w:eastAsia="Times New Roman" w:hAnsi="Arial" w:cs="Arial"/>
          <w:b/>
          <w:i/>
          <w:sz w:val="24"/>
          <w:szCs w:val="24"/>
          <w:lang w:eastAsia="ar-SA"/>
        </w:rPr>
        <w:t>электромеханических приборов</w:t>
      </w:r>
      <w:r w:rsidRPr="001F3068">
        <w:rPr>
          <w:rFonts w:ascii="Arial" w:eastAsia="Times New Roman" w:hAnsi="Arial" w:cs="Arial"/>
          <w:i/>
          <w:sz w:val="24"/>
          <w:szCs w:val="24"/>
          <w:lang w:eastAsia="ar-SA"/>
        </w:rPr>
        <w:t xml:space="preserve">, применимы ко </w:t>
      </w:r>
      <w:r w:rsidRPr="001F3068">
        <w:rPr>
          <w:rFonts w:ascii="Arial" w:eastAsia="Times New Roman" w:hAnsi="Arial" w:cs="Arial"/>
          <w:i/>
          <w:sz w:val="24"/>
          <w:szCs w:val="24"/>
          <w:lang w:eastAsia="ar-SA"/>
        </w:rPr>
        <w:lastRenderedPageBreak/>
        <w:t>всем приборам, входящим в область применения настоящего стандарта. Однако их не применяют к следующим частям внешнего корпуса:</w:t>
      </w:r>
    </w:p>
    <w:p w14:paraId="06DAEEC4" w14:textId="2109FB53" w:rsidR="001F3068" w:rsidRP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xml:space="preserve">- к доступным частям, которые становятся недоступными после установки прибора, выполненной в соответствии с инструкциями по установке, </w:t>
      </w:r>
      <w:r>
        <w:rPr>
          <w:rFonts w:ascii="Arial" w:eastAsia="Times New Roman" w:hAnsi="Arial" w:cs="Arial"/>
          <w:i/>
          <w:sz w:val="24"/>
          <w:szCs w:val="24"/>
          <w:lang w:eastAsia="ar-SA"/>
        </w:rPr>
        <w:t>–</w:t>
      </w:r>
      <w:r w:rsidRPr="001F3068">
        <w:rPr>
          <w:rFonts w:ascii="Arial" w:eastAsia="Times New Roman" w:hAnsi="Arial" w:cs="Arial"/>
          <w:i/>
          <w:sz w:val="24"/>
          <w:szCs w:val="24"/>
          <w:lang w:eastAsia="ar-SA"/>
        </w:rPr>
        <w:t xml:space="preserve"> для </w:t>
      </w:r>
      <w:r w:rsidRPr="001F3068">
        <w:rPr>
          <w:rFonts w:ascii="Arial" w:eastAsia="Times New Roman" w:hAnsi="Arial" w:cs="Arial"/>
          <w:b/>
          <w:i/>
          <w:sz w:val="24"/>
          <w:szCs w:val="24"/>
          <w:lang w:eastAsia="ar-SA"/>
        </w:rPr>
        <w:t>встраиваемых приборов</w:t>
      </w:r>
      <w:r w:rsidRPr="001F3068">
        <w:rPr>
          <w:rFonts w:ascii="Arial" w:eastAsia="Times New Roman" w:hAnsi="Arial" w:cs="Arial"/>
          <w:i/>
          <w:sz w:val="24"/>
          <w:szCs w:val="24"/>
          <w:lang w:eastAsia="ar-SA"/>
        </w:rPr>
        <w:t>;</w:t>
      </w:r>
    </w:p>
    <w:p w14:paraId="7C523D56" w14:textId="473E06E1" w:rsidR="001F3068" w:rsidRDefault="001F3068" w:rsidP="001F3068">
      <w:pPr>
        <w:widowControl w:val="0"/>
        <w:spacing w:after="0" w:line="360" w:lineRule="auto"/>
        <w:ind w:firstLine="567"/>
        <w:jc w:val="both"/>
        <w:rPr>
          <w:rFonts w:ascii="Arial" w:eastAsia="Times New Roman" w:hAnsi="Arial" w:cs="Arial"/>
          <w:i/>
          <w:sz w:val="24"/>
          <w:szCs w:val="24"/>
          <w:lang w:eastAsia="ar-SA"/>
        </w:rPr>
      </w:pPr>
      <w:r w:rsidRPr="001F3068">
        <w:rPr>
          <w:rFonts w:ascii="Arial" w:eastAsia="Times New Roman" w:hAnsi="Arial" w:cs="Arial"/>
          <w:i/>
          <w:sz w:val="24"/>
          <w:szCs w:val="24"/>
          <w:lang w:eastAsia="ar-SA"/>
        </w:rPr>
        <w:t xml:space="preserve">- к тем частям, которые в соответствии с инструкциями по установке предназначены для размещения у стен с соблюдением свободного пространства, не превышающего 75 мм, </w:t>
      </w:r>
      <w:r>
        <w:rPr>
          <w:rFonts w:ascii="Arial" w:eastAsia="Times New Roman" w:hAnsi="Arial" w:cs="Arial"/>
          <w:i/>
          <w:sz w:val="24"/>
          <w:szCs w:val="24"/>
          <w:lang w:eastAsia="ar-SA"/>
        </w:rPr>
        <w:t>–</w:t>
      </w:r>
      <w:r w:rsidRPr="001F3068">
        <w:rPr>
          <w:rFonts w:ascii="Arial" w:eastAsia="Times New Roman" w:hAnsi="Arial" w:cs="Arial"/>
          <w:i/>
          <w:sz w:val="24"/>
          <w:szCs w:val="24"/>
          <w:lang w:eastAsia="ar-SA"/>
        </w:rPr>
        <w:t xml:space="preserve"> для других приборов.</w:t>
      </w:r>
    </w:p>
    <w:p w14:paraId="78E18DBB"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00072597" w14:textId="79C39FA3" w:rsidR="001F3068" w:rsidRPr="00CD6BD7" w:rsidRDefault="00CD6BD7" w:rsidP="00CD6BD7">
      <w:pPr>
        <w:widowControl w:val="0"/>
        <w:spacing w:after="0" w:line="360" w:lineRule="auto"/>
        <w:jc w:val="both"/>
        <w:rPr>
          <w:rFonts w:ascii="Arial" w:eastAsia="Times New Roman" w:hAnsi="Arial" w:cs="Arial"/>
          <w:szCs w:val="24"/>
          <w:lang w:eastAsia="ar-SA"/>
        </w:rPr>
      </w:pPr>
      <w:r w:rsidRPr="00CD6BD7">
        <w:rPr>
          <w:rFonts w:ascii="Arial" w:eastAsia="Times New Roman" w:hAnsi="Arial" w:cs="Arial"/>
          <w:spacing w:val="40"/>
          <w:szCs w:val="24"/>
          <w:lang w:eastAsia="ar-SA"/>
        </w:rPr>
        <w:t>Таблица</w:t>
      </w:r>
      <w:r w:rsidRPr="00CD6BD7">
        <w:rPr>
          <w:rFonts w:ascii="Arial" w:eastAsia="Times New Roman" w:hAnsi="Arial" w:cs="Arial"/>
          <w:szCs w:val="24"/>
          <w:lang w:eastAsia="ar-SA"/>
        </w:rPr>
        <w:t xml:space="preserve"> 101 </w:t>
      </w:r>
      <w:r>
        <w:rPr>
          <w:rFonts w:ascii="Arial" w:eastAsia="Times New Roman" w:hAnsi="Arial" w:cs="Arial"/>
          <w:szCs w:val="24"/>
          <w:lang w:eastAsia="ar-SA"/>
        </w:rPr>
        <w:t>–</w:t>
      </w:r>
      <w:r w:rsidRPr="00CD6BD7">
        <w:rPr>
          <w:rFonts w:ascii="Arial" w:eastAsia="Times New Roman" w:hAnsi="Arial" w:cs="Arial"/>
          <w:szCs w:val="24"/>
          <w:lang w:eastAsia="ar-SA"/>
        </w:rPr>
        <w:t xml:space="preserve"> Максимальные значения температур для мотор-компрессоров</w:t>
      </w:r>
    </w:p>
    <w:tbl>
      <w:tblPr>
        <w:tblStyle w:val="afb"/>
        <w:tblW w:w="0" w:type="auto"/>
        <w:tblLook w:val="04A0" w:firstRow="1" w:lastRow="0" w:firstColumn="1" w:lastColumn="0" w:noHBand="0" w:noVBand="1"/>
      </w:tblPr>
      <w:tblGrid>
        <w:gridCol w:w="7225"/>
        <w:gridCol w:w="2686"/>
      </w:tblGrid>
      <w:tr w:rsidR="00CD6BD7" w:rsidRPr="00CD6BD7" w14:paraId="375CC167" w14:textId="77777777" w:rsidTr="00CD6BD7">
        <w:tc>
          <w:tcPr>
            <w:tcW w:w="7225" w:type="dxa"/>
            <w:tcBorders>
              <w:bottom w:val="double" w:sz="4" w:space="0" w:color="auto"/>
            </w:tcBorders>
          </w:tcPr>
          <w:p w14:paraId="7182E800" w14:textId="68B09957" w:rsidR="00CD6BD7" w:rsidRPr="00CD6BD7" w:rsidRDefault="00CD6BD7" w:rsidP="00CD6BD7">
            <w:pPr>
              <w:widowControl w:val="0"/>
              <w:ind w:firstLine="0"/>
              <w:jc w:val="center"/>
              <w:rPr>
                <w:rFonts w:ascii="Arial" w:hAnsi="Arial" w:cs="Arial"/>
                <w:i/>
                <w:sz w:val="22"/>
                <w:szCs w:val="24"/>
                <w:lang w:eastAsia="ar-SA"/>
              </w:rPr>
            </w:pPr>
            <w:r w:rsidRPr="00CD6BD7">
              <w:rPr>
                <w:rFonts w:ascii="Arial" w:hAnsi="Arial" w:cs="Arial"/>
                <w:i/>
                <w:sz w:val="22"/>
                <w:szCs w:val="24"/>
                <w:lang w:eastAsia="ar-SA"/>
              </w:rPr>
              <w:t>Часть мотор-компрессора</w:t>
            </w:r>
          </w:p>
        </w:tc>
        <w:tc>
          <w:tcPr>
            <w:tcW w:w="2686" w:type="dxa"/>
            <w:tcBorders>
              <w:bottom w:val="double" w:sz="4" w:space="0" w:color="auto"/>
            </w:tcBorders>
          </w:tcPr>
          <w:p w14:paraId="460B377E" w14:textId="08D0EB6A" w:rsidR="00CD6BD7" w:rsidRPr="00CD6BD7" w:rsidRDefault="00CD6BD7" w:rsidP="00CD6BD7">
            <w:pPr>
              <w:widowControl w:val="0"/>
              <w:ind w:firstLine="0"/>
              <w:jc w:val="center"/>
              <w:rPr>
                <w:rFonts w:ascii="Arial" w:hAnsi="Arial" w:cs="Arial"/>
                <w:i/>
                <w:sz w:val="22"/>
                <w:szCs w:val="24"/>
                <w:lang w:eastAsia="ar-SA"/>
              </w:rPr>
            </w:pPr>
            <w:r w:rsidRPr="00CD6BD7">
              <w:rPr>
                <w:rFonts w:ascii="Arial" w:hAnsi="Arial" w:cs="Arial"/>
                <w:i/>
                <w:sz w:val="22"/>
                <w:szCs w:val="24"/>
                <w:lang w:eastAsia="ar-SA"/>
              </w:rPr>
              <w:t>Температура, °С</w:t>
            </w:r>
          </w:p>
        </w:tc>
      </w:tr>
      <w:tr w:rsidR="00CD6BD7" w:rsidRPr="00CD6BD7" w14:paraId="13FB91F1" w14:textId="77777777" w:rsidTr="00CD6BD7">
        <w:tc>
          <w:tcPr>
            <w:tcW w:w="7225" w:type="dxa"/>
            <w:tcBorders>
              <w:top w:val="double" w:sz="4" w:space="0" w:color="auto"/>
              <w:bottom w:val="nil"/>
            </w:tcBorders>
          </w:tcPr>
          <w:p w14:paraId="7C746415" w14:textId="0685CC68" w:rsidR="00CD6BD7" w:rsidRPr="00CD6BD7" w:rsidRDefault="00CD6BD7" w:rsidP="00CD6BD7">
            <w:pPr>
              <w:widowControl w:val="0"/>
              <w:ind w:firstLine="0"/>
              <w:jc w:val="both"/>
              <w:rPr>
                <w:rFonts w:ascii="Arial" w:hAnsi="Arial" w:cs="Arial"/>
                <w:i/>
                <w:sz w:val="22"/>
                <w:szCs w:val="24"/>
                <w:lang w:eastAsia="ar-SA"/>
              </w:rPr>
            </w:pPr>
            <w:r w:rsidRPr="00CD6BD7">
              <w:rPr>
                <w:rFonts w:ascii="Arial" w:hAnsi="Arial" w:cs="Arial"/>
                <w:i/>
                <w:sz w:val="22"/>
                <w:szCs w:val="24"/>
                <w:lang w:eastAsia="ar-SA"/>
              </w:rPr>
              <w:t>Обмотки:</w:t>
            </w:r>
          </w:p>
        </w:tc>
        <w:tc>
          <w:tcPr>
            <w:tcW w:w="2686" w:type="dxa"/>
            <w:tcBorders>
              <w:top w:val="double" w:sz="4" w:space="0" w:color="auto"/>
              <w:bottom w:val="nil"/>
            </w:tcBorders>
          </w:tcPr>
          <w:p w14:paraId="18306767" w14:textId="77777777" w:rsidR="00CD6BD7" w:rsidRPr="00CD6BD7" w:rsidRDefault="00CD6BD7" w:rsidP="00CD6BD7">
            <w:pPr>
              <w:widowControl w:val="0"/>
              <w:ind w:firstLine="0"/>
              <w:jc w:val="center"/>
              <w:rPr>
                <w:rFonts w:ascii="Arial" w:hAnsi="Arial" w:cs="Arial"/>
                <w:i/>
                <w:sz w:val="22"/>
                <w:szCs w:val="24"/>
                <w:lang w:eastAsia="ar-SA"/>
              </w:rPr>
            </w:pPr>
          </w:p>
        </w:tc>
      </w:tr>
      <w:tr w:rsidR="00CD6BD7" w:rsidRPr="00CD6BD7" w14:paraId="22C9D406" w14:textId="77777777" w:rsidTr="00CD6BD7">
        <w:tc>
          <w:tcPr>
            <w:tcW w:w="7225" w:type="dxa"/>
            <w:tcBorders>
              <w:top w:val="nil"/>
              <w:bottom w:val="nil"/>
            </w:tcBorders>
          </w:tcPr>
          <w:p w14:paraId="351A94E1" w14:textId="4FE9FABF" w:rsidR="00CD6BD7" w:rsidRPr="00CD6BD7" w:rsidRDefault="00CD6BD7" w:rsidP="00CD6BD7">
            <w:pPr>
              <w:widowControl w:val="0"/>
              <w:ind w:firstLine="313"/>
              <w:jc w:val="both"/>
              <w:rPr>
                <w:rFonts w:ascii="Arial" w:hAnsi="Arial" w:cs="Arial"/>
                <w:i/>
                <w:sz w:val="22"/>
                <w:szCs w:val="24"/>
                <w:lang w:eastAsia="ar-SA"/>
              </w:rPr>
            </w:pPr>
            <w:r w:rsidRPr="00CD6BD7">
              <w:rPr>
                <w:rFonts w:ascii="Arial" w:hAnsi="Arial" w:cs="Arial"/>
                <w:i/>
                <w:sz w:val="22"/>
                <w:szCs w:val="24"/>
                <w:lang w:eastAsia="ar-SA"/>
              </w:rPr>
              <w:t>- с синтетической изоляцией</w:t>
            </w:r>
          </w:p>
        </w:tc>
        <w:tc>
          <w:tcPr>
            <w:tcW w:w="2686" w:type="dxa"/>
            <w:tcBorders>
              <w:top w:val="nil"/>
              <w:bottom w:val="nil"/>
            </w:tcBorders>
          </w:tcPr>
          <w:p w14:paraId="57CE5CC5" w14:textId="5F5B60D5" w:rsidR="00CD6BD7" w:rsidRPr="00CD6BD7" w:rsidRDefault="00CD6BD7" w:rsidP="00CD6BD7">
            <w:pPr>
              <w:widowControl w:val="0"/>
              <w:ind w:firstLine="0"/>
              <w:jc w:val="center"/>
              <w:rPr>
                <w:rFonts w:ascii="Arial" w:hAnsi="Arial" w:cs="Arial"/>
                <w:i/>
                <w:sz w:val="22"/>
                <w:szCs w:val="24"/>
                <w:lang w:eastAsia="ar-SA"/>
              </w:rPr>
            </w:pPr>
            <w:r w:rsidRPr="00CD6BD7">
              <w:rPr>
                <w:rFonts w:ascii="Arial" w:hAnsi="Arial" w:cs="Arial"/>
                <w:i/>
                <w:sz w:val="22"/>
                <w:szCs w:val="24"/>
                <w:lang w:eastAsia="ar-SA"/>
              </w:rPr>
              <w:t>140</w:t>
            </w:r>
          </w:p>
        </w:tc>
      </w:tr>
      <w:tr w:rsidR="00CD6BD7" w:rsidRPr="00CD6BD7" w14:paraId="2D077BF3" w14:textId="77777777" w:rsidTr="00CD6BD7">
        <w:tc>
          <w:tcPr>
            <w:tcW w:w="7225" w:type="dxa"/>
            <w:tcBorders>
              <w:top w:val="nil"/>
              <w:bottom w:val="nil"/>
            </w:tcBorders>
          </w:tcPr>
          <w:p w14:paraId="33D7B795" w14:textId="4048A6F3" w:rsidR="00CD6BD7" w:rsidRPr="00CD6BD7" w:rsidRDefault="00CD6BD7" w:rsidP="00CD6BD7">
            <w:pPr>
              <w:widowControl w:val="0"/>
              <w:ind w:firstLine="313"/>
              <w:jc w:val="both"/>
              <w:rPr>
                <w:rFonts w:ascii="Arial" w:hAnsi="Arial" w:cs="Arial"/>
                <w:i/>
                <w:sz w:val="22"/>
                <w:szCs w:val="24"/>
                <w:lang w:eastAsia="ar-SA"/>
              </w:rPr>
            </w:pPr>
            <w:r w:rsidRPr="00CD6BD7">
              <w:rPr>
                <w:rFonts w:ascii="Arial" w:hAnsi="Arial" w:cs="Arial"/>
                <w:i/>
                <w:sz w:val="22"/>
                <w:szCs w:val="24"/>
                <w:lang w:eastAsia="ar-SA"/>
              </w:rPr>
              <w:t>- с изоляцией из целлюлозы или аналогичного материала</w:t>
            </w:r>
          </w:p>
        </w:tc>
        <w:tc>
          <w:tcPr>
            <w:tcW w:w="2686" w:type="dxa"/>
            <w:tcBorders>
              <w:top w:val="nil"/>
              <w:bottom w:val="nil"/>
            </w:tcBorders>
          </w:tcPr>
          <w:p w14:paraId="75AA9AF4" w14:textId="4240A95B" w:rsidR="00CD6BD7" w:rsidRPr="00CD6BD7" w:rsidRDefault="00CD6BD7" w:rsidP="00CD6BD7">
            <w:pPr>
              <w:widowControl w:val="0"/>
              <w:ind w:firstLine="0"/>
              <w:jc w:val="center"/>
              <w:rPr>
                <w:rFonts w:ascii="Arial" w:hAnsi="Arial" w:cs="Arial"/>
                <w:i/>
                <w:sz w:val="22"/>
                <w:szCs w:val="24"/>
                <w:lang w:eastAsia="ar-SA"/>
              </w:rPr>
            </w:pPr>
            <w:r w:rsidRPr="00CD6BD7">
              <w:rPr>
                <w:rFonts w:ascii="Arial" w:hAnsi="Arial" w:cs="Arial"/>
                <w:i/>
                <w:sz w:val="22"/>
                <w:szCs w:val="24"/>
                <w:lang w:eastAsia="ar-SA"/>
              </w:rPr>
              <w:t>130</w:t>
            </w:r>
          </w:p>
        </w:tc>
      </w:tr>
      <w:tr w:rsidR="00CD6BD7" w:rsidRPr="00CD6BD7" w14:paraId="4C6D210E" w14:textId="77777777" w:rsidTr="00CD6BD7">
        <w:tc>
          <w:tcPr>
            <w:tcW w:w="7225" w:type="dxa"/>
            <w:tcBorders>
              <w:top w:val="nil"/>
            </w:tcBorders>
          </w:tcPr>
          <w:p w14:paraId="132AF61E" w14:textId="65139DDB" w:rsidR="00CD6BD7" w:rsidRPr="00CD6BD7" w:rsidRDefault="00CD6BD7" w:rsidP="00CD6BD7">
            <w:pPr>
              <w:widowControl w:val="0"/>
              <w:ind w:firstLine="0"/>
              <w:jc w:val="both"/>
              <w:rPr>
                <w:rFonts w:ascii="Arial" w:hAnsi="Arial" w:cs="Arial"/>
                <w:i/>
                <w:sz w:val="22"/>
                <w:szCs w:val="24"/>
                <w:lang w:eastAsia="ar-SA"/>
              </w:rPr>
            </w:pPr>
            <w:r w:rsidRPr="00CD6BD7">
              <w:rPr>
                <w:rFonts w:ascii="Arial" w:hAnsi="Arial" w:cs="Arial"/>
                <w:i/>
                <w:sz w:val="22"/>
                <w:szCs w:val="24"/>
                <w:lang w:eastAsia="ar-SA"/>
              </w:rPr>
              <w:t>Корпус</w:t>
            </w:r>
          </w:p>
        </w:tc>
        <w:tc>
          <w:tcPr>
            <w:tcW w:w="2686" w:type="dxa"/>
            <w:tcBorders>
              <w:top w:val="nil"/>
            </w:tcBorders>
          </w:tcPr>
          <w:p w14:paraId="72309265" w14:textId="45ADE0EC" w:rsidR="00CD6BD7" w:rsidRPr="00CD6BD7" w:rsidRDefault="00CD6BD7" w:rsidP="00CD6BD7">
            <w:pPr>
              <w:widowControl w:val="0"/>
              <w:ind w:firstLine="0"/>
              <w:jc w:val="center"/>
              <w:rPr>
                <w:rFonts w:ascii="Arial" w:hAnsi="Arial" w:cs="Arial"/>
                <w:i/>
                <w:sz w:val="22"/>
                <w:szCs w:val="24"/>
                <w:lang w:eastAsia="ar-SA"/>
              </w:rPr>
            </w:pPr>
            <w:r>
              <w:rPr>
                <w:rFonts w:ascii="Arial" w:hAnsi="Arial" w:cs="Arial"/>
                <w:i/>
                <w:sz w:val="22"/>
                <w:szCs w:val="24"/>
                <w:lang w:eastAsia="ar-SA"/>
              </w:rPr>
              <w:t>150</w:t>
            </w:r>
          </w:p>
        </w:tc>
      </w:tr>
    </w:tbl>
    <w:p w14:paraId="2D39BFA3"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1B79A962" w14:textId="717FCF50" w:rsidR="001F3068" w:rsidRDefault="00196231" w:rsidP="00044951">
      <w:pPr>
        <w:widowControl w:val="0"/>
        <w:spacing w:after="0" w:line="360" w:lineRule="auto"/>
        <w:ind w:firstLine="567"/>
        <w:jc w:val="both"/>
        <w:rPr>
          <w:rFonts w:ascii="Arial" w:eastAsia="Times New Roman" w:hAnsi="Arial" w:cs="Arial"/>
          <w:i/>
          <w:sz w:val="24"/>
          <w:szCs w:val="24"/>
          <w:lang w:eastAsia="ar-SA"/>
        </w:rPr>
      </w:pPr>
      <w:r w:rsidRPr="00196231">
        <w:rPr>
          <w:rFonts w:ascii="Arial" w:eastAsia="Times New Roman" w:hAnsi="Arial" w:cs="Arial"/>
          <w:i/>
          <w:sz w:val="24"/>
          <w:szCs w:val="24"/>
          <w:lang w:eastAsia="ar-SA"/>
        </w:rPr>
        <w:t>Температура обмоток балласта ламп освещения и присоединенных к ним проводов не должна превышать значений, установленных в IEC 60598-1</w:t>
      </w:r>
      <w:r w:rsidR="008F373A">
        <w:rPr>
          <w:rFonts w:ascii="Arial" w:eastAsia="Times New Roman" w:hAnsi="Arial" w:cs="Arial"/>
          <w:i/>
          <w:sz w:val="24"/>
          <w:szCs w:val="24"/>
          <w:lang w:eastAsia="ar-SA"/>
        </w:rPr>
        <w:t>:2020</w:t>
      </w:r>
      <w:r w:rsidRPr="00196231">
        <w:rPr>
          <w:rFonts w:ascii="Arial" w:eastAsia="Times New Roman" w:hAnsi="Arial" w:cs="Arial"/>
          <w:i/>
          <w:sz w:val="24"/>
          <w:szCs w:val="24"/>
          <w:lang w:eastAsia="ar-SA"/>
        </w:rPr>
        <w:t xml:space="preserve"> (12.4); температуру измеряют в установившемся состоянии.</w:t>
      </w:r>
    </w:p>
    <w:p w14:paraId="2563DB90"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02EAD751" w14:textId="1269D7F0" w:rsidR="001F3068" w:rsidRDefault="008F373A" w:rsidP="00044951">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Изменение</w:t>
      </w:r>
    </w:p>
    <w:p w14:paraId="2A050EDC" w14:textId="066AFDF6" w:rsidR="008F373A" w:rsidRDefault="008F373A" w:rsidP="008F373A">
      <w:pPr>
        <w:widowControl w:val="0"/>
        <w:spacing w:after="0" w:line="360" w:lineRule="auto"/>
        <w:ind w:firstLine="567"/>
        <w:jc w:val="both"/>
        <w:rPr>
          <w:rFonts w:ascii="Arial" w:eastAsia="Times New Roman" w:hAnsi="Arial" w:cs="Arial"/>
          <w:sz w:val="24"/>
          <w:szCs w:val="24"/>
          <w:lang w:eastAsia="ar-SA"/>
        </w:rPr>
      </w:pPr>
      <w:r w:rsidRPr="008F373A">
        <w:rPr>
          <w:rFonts w:ascii="Arial" w:eastAsia="Times New Roman" w:hAnsi="Arial" w:cs="Arial"/>
          <w:sz w:val="24"/>
          <w:szCs w:val="24"/>
          <w:lang w:eastAsia="ar-SA"/>
        </w:rPr>
        <w:t xml:space="preserve">Заменить сноску </w:t>
      </w:r>
      <w:r w:rsidRPr="008F373A">
        <w:rPr>
          <w:rFonts w:ascii="Arial" w:eastAsia="Times New Roman" w:hAnsi="Arial" w:cs="Arial"/>
          <w:sz w:val="24"/>
          <w:szCs w:val="24"/>
          <w:vertAlign w:val="superscript"/>
          <w:lang w:eastAsia="ar-SA"/>
        </w:rPr>
        <w:t>d)</w:t>
      </w:r>
      <w:r w:rsidRPr="008F373A">
        <w:rPr>
          <w:rFonts w:ascii="Arial" w:eastAsia="Times New Roman" w:hAnsi="Arial" w:cs="Arial"/>
          <w:sz w:val="24"/>
          <w:szCs w:val="24"/>
          <w:lang w:eastAsia="ar-SA"/>
        </w:rPr>
        <w:t xml:space="preserve"> в таблице 3 следующим:</w:t>
      </w:r>
    </w:p>
    <w:p w14:paraId="0652F427" w14:textId="6599447D" w:rsidR="001F3068" w:rsidRDefault="008F373A" w:rsidP="008F373A">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w:t>
      </w:r>
      <w:r w:rsidRPr="008F373A">
        <w:rPr>
          <w:rFonts w:ascii="Arial" w:eastAsia="Times New Roman" w:hAnsi="Arial" w:cs="Arial"/>
          <w:i/>
          <w:sz w:val="24"/>
          <w:szCs w:val="24"/>
          <w:lang w:eastAsia="ar-SA"/>
        </w:rPr>
        <w:t>Места измерения превышения температуры указаны</w:t>
      </w:r>
      <w:r>
        <w:rPr>
          <w:rFonts w:ascii="Arial" w:eastAsia="Times New Roman" w:hAnsi="Arial" w:cs="Arial"/>
          <w:i/>
          <w:sz w:val="24"/>
          <w:szCs w:val="24"/>
          <w:lang w:eastAsia="ar-SA"/>
        </w:rPr>
        <w:t xml:space="preserve"> </w:t>
      </w:r>
      <w:r w:rsidRPr="008F373A">
        <w:rPr>
          <w:rFonts w:ascii="Arial" w:eastAsia="Times New Roman" w:hAnsi="Arial" w:cs="Arial"/>
          <w:i/>
          <w:sz w:val="24"/>
          <w:szCs w:val="24"/>
          <w:lang w:eastAsia="ar-SA"/>
        </w:rPr>
        <w:t>в IEC 60598-1:2020, таблица 12.1</w:t>
      </w:r>
      <w:r>
        <w:rPr>
          <w:rFonts w:ascii="Arial" w:eastAsia="Times New Roman" w:hAnsi="Arial" w:cs="Arial"/>
          <w:i/>
          <w:sz w:val="24"/>
          <w:szCs w:val="24"/>
          <w:lang w:eastAsia="ar-SA"/>
        </w:rPr>
        <w:t>»</w:t>
      </w:r>
      <w:r w:rsidRPr="008F373A">
        <w:rPr>
          <w:rFonts w:ascii="Arial" w:eastAsia="Times New Roman" w:hAnsi="Arial" w:cs="Arial"/>
          <w:i/>
          <w:sz w:val="24"/>
          <w:szCs w:val="24"/>
          <w:lang w:eastAsia="ar-SA"/>
        </w:rPr>
        <w:t>.</w:t>
      </w:r>
    </w:p>
    <w:p w14:paraId="742585F5"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2BF5644D" w14:textId="383680F3" w:rsidR="00C10053" w:rsidRPr="00C10053" w:rsidRDefault="00C10053" w:rsidP="00C10053">
      <w:pPr>
        <w:widowControl w:val="0"/>
        <w:spacing w:after="0" w:line="360" w:lineRule="auto"/>
        <w:ind w:firstLine="567"/>
        <w:jc w:val="both"/>
        <w:rPr>
          <w:rFonts w:ascii="Arial" w:eastAsia="Times New Roman" w:hAnsi="Arial" w:cs="Arial"/>
          <w:i/>
          <w:sz w:val="24"/>
          <w:szCs w:val="24"/>
          <w:lang w:eastAsia="ar-SA"/>
        </w:rPr>
      </w:pPr>
      <w:r w:rsidRPr="00C10053">
        <w:rPr>
          <w:rFonts w:ascii="Arial" w:eastAsia="Times New Roman" w:hAnsi="Arial" w:cs="Arial"/>
          <w:sz w:val="24"/>
          <w:szCs w:val="24"/>
          <w:lang w:eastAsia="ar-SA"/>
        </w:rPr>
        <w:t>11.101</w:t>
      </w:r>
      <w:r w:rsidRPr="00C10053">
        <w:rPr>
          <w:rFonts w:ascii="Arial" w:eastAsia="Times New Roman" w:hAnsi="Arial" w:cs="Arial"/>
          <w:i/>
          <w:sz w:val="24"/>
          <w:szCs w:val="24"/>
          <w:lang w:eastAsia="ar-SA"/>
        </w:rPr>
        <w:t xml:space="preserve"> Если температура обмоток мотор-компрессоров, кроме тех, которые соответствуют требованиям IEC 60335-2-34</w:t>
      </w:r>
      <w:r w:rsidR="0092237B">
        <w:rPr>
          <w:rFonts w:ascii="Arial" w:eastAsia="Times New Roman" w:hAnsi="Arial" w:cs="Arial"/>
          <w:i/>
          <w:sz w:val="24"/>
          <w:szCs w:val="24"/>
          <w:lang w:eastAsia="ar-SA"/>
        </w:rPr>
        <w:t>:2024</w:t>
      </w:r>
      <w:r w:rsidRPr="00C10053">
        <w:rPr>
          <w:rFonts w:ascii="Arial" w:eastAsia="Times New Roman" w:hAnsi="Arial" w:cs="Arial"/>
          <w:i/>
          <w:sz w:val="24"/>
          <w:szCs w:val="24"/>
          <w:lang w:eastAsia="ar-SA"/>
        </w:rPr>
        <w:t xml:space="preserve">, включая приложение АА указанного стандарта, окажется выше предельных значений, установленных в таблице 101, то испытание повторяют: </w:t>
      </w:r>
      <w:r w:rsidRPr="0092237B">
        <w:rPr>
          <w:rFonts w:ascii="Arial" w:eastAsia="Times New Roman" w:hAnsi="Arial" w:cs="Arial"/>
          <w:b/>
          <w:i/>
          <w:sz w:val="24"/>
          <w:szCs w:val="24"/>
          <w:lang w:eastAsia="ar-SA"/>
        </w:rPr>
        <w:t>терморегулятор</w:t>
      </w:r>
      <w:r w:rsidRPr="00C10053">
        <w:rPr>
          <w:rFonts w:ascii="Arial" w:eastAsia="Times New Roman" w:hAnsi="Arial" w:cs="Arial"/>
          <w:i/>
          <w:sz w:val="24"/>
          <w:szCs w:val="24"/>
          <w:lang w:eastAsia="ar-SA"/>
        </w:rPr>
        <w:t xml:space="preserve"> или аналогичное управляющее устройство устанавливают на минимальную температуру, а короткое замыкание настраиваемого </w:t>
      </w:r>
      <w:r w:rsidR="0092237B">
        <w:rPr>
          <w:rFonts w:ascii="Arial" w:eastAsia="Times New Roman" w:hAnsi="Arial" w:cs="Arial"/>
          <w:i/>
          <w:sz w:val="24"/>
          <w:szCs w:val="24"/>
          <w:lang w:eastAsia="ar-SA"/>
        </w:rPr>
        <w:t>пользователем</w:t>
      </w:r>
      <w:r w:rsidRPr="00C10053">
        <w:rPr>
          <w:rFonts w:ascii="Arial" w:eastAsia="Times New Roman" w:hAnsi="Arial" w:cs="Arial"/>
          <w:i/>
          <w:sz w:val="24"/>
          <w:szCs w:val="24"/>
          <w:lang w:eastAsia="ar-SA"/>
        </w:rPr>
        <w:t xml:space="preserve"> терморегупирующего устройства не применяют.</w:t>
      </w:r>
    </w:p>
    <w:p w14:paraId="27F1AAC5" w14:textId="77777777" w:rsidR="00C10053" w:rsidRPr="00C10053" w:rsidRDefault="00C10053" w:rsidP="00C10053">
      <w:pPr>
        <w:widowControl w:val="0"/>
        <w:spacing w:after="0" w:line="360" w:lineRule="auto"/>
        <w:ind w:firstLine="567"/>
        <w:jc w:val="both"/>
        <w:rPr>
          <w:rFonts w:ascii="Arial" w:eastAsia="Times New Roman" w:hAnsi="Arial" w:cs="Arial"/>
          <w:i/>
          <w:sz w:val="24"/>
          <w:szCs w:val="24"/>
          <w:lang w:eastAsia="ar-SA"/>
        </w:rPr>
      </w:pPr>
      <w:r w:rsidRPr="00C10053">
        <w:rPr>
          <w:rFonts w:ascii="Arial" w:eastAsia="Times New Roman" w:hAnsi="Arial" w:cs="Arial"/>
          <w:i/>
          <w:sz w:val="24"/>
          <w:szCs w:val="24"/>
          <w:lang w:eastAsia="ar-SA"/>
        </w:rPr>
        <w:t>Температуру обмоток измеряют в конце рабочего цикла.</w:t>
      </w:r>
    </w:p>
    <w:p w14:paraId="5E90EF7A" w14:textId="1C3E9B13" w:rsidR="001F3068" w:rsidRDefault="00C10053" w:rsidP="00C10053">
      <w:pPr>
        <w:widowControl w:val="0"/>
        <w:spacing w:after="0" w:line="360" w:lineRule="auto"/>
        <w:ind w:firstLine="567"/>
        <w:jc w:val="both"/>
        <w:rPr>
          <w:rFonts w:ascii="Arial" w:eastAsia="Times New Roman" w:hAnsi="Arial" w:cs="Arial"/>
          <w:i/>
          <w:sz w:val="24"/>
          <w:szCs w:val="24"/>
          <w:lang w:eastAsia="ar-SA"/>
        </w:rPr>
      </w:pPr>
      <w:r w:rsidRPr="00C10053">
        <w:rPr>
          <w:rFonts w:ascii="Arial" w:eastAsia="Times New Roman" w:hAnsi="Arial" w:cs="Arial"/>
          <w:i/>
          <w:sz w:val="24"/>
          <w:szCs w:val="24"/>
          <w:lang w:eastAsia="ar-SA"/>
        </w:rPr>
        <w:t>Температура не должна быть выше предельных значений, указанных в таблице 101.</w:t>
      </w:r>
    </w:p>
    <w:p w14:paraId="794015AD"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711D6520" w14:textId="77777777" w:rsidR="001059BB" w:rsidRPr="005C5751" w:rsidRDefault="001059BB" w:rsidP="001059BB">
      <w:pPr>
        <w:widowControl w:val="0"/>
        <w:spacing w:after="0" w:line="360" w:lineRule="auto"/>
        <w:ind w:firstLine="567"/>
        <w:jc w:val="both"/>
        <w:rPr>
          <w:rFonts w:ascii="Arial" w:eastAsia="Times New Roman" w:hAnsi="Arial" w:cs="Arial"/>
          <w:sz w:val="24"/>
          <w:szCs w:val="24"/>
          <w:lang w:eastAsia="ar-SA"/>
        </w:rPr>
      </w:pPr>
      <w:r w:rsidRPr="001059BB">
        <w:rPr>
          <w:rFonts w:ascii="Arial" w:eastAsia="Times New Roman" w:hAnsi="Arial" w:cs="Arial"/>
          <w:sz w:val="24"/>
          <w:szCs w:val="24"/>
          <w:lang w:eastAsia="ar-SA"/>
        </w:rPr>
        <w:t>11.</w:t>
      </w:r>
      <w:r w:rsidRPr="005C5751">
        <w:rPr>
          <w:rFonts w:ascii="Arial" w:eastAsia="Times New Roman" w:hAnsi="Arial" w:cs="Arial"/>
          <w:sz w:val="24"/>
          <w:szCs w:val="24"/>
          <w:lang w:eastAsia="ar-SA"/>
        </w:rPr>
        <w:t>102 Любая система оттаивания не должна вызывать чрезмерного превышения температуры.</w:t>
      </w:r>
    </w:p>
    <w:p w14:paraId="209C0CF7"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Соответствие проверяют следующим испытанием.</w:t>
      </w:r>
    </w:p>
    <w:p w14:paraId="0846CA25"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Прибор работает при наиболее неблагоприятном напряжении от 0,94 до 1,06 </w:t>
      </w:r>
      <w:r w:rsidRPr="005C5751">
        <w:rPr>
          <w:rFonts w:ascii="Arial" w:eastAsia="Times New Roman" w:hAnsi="Arial" w:cs="Arial"/>
          <w:b/>
          <w:i/>
          <w:sz w:val="24"/>
          <w:szCs w:val="24"/>
          <w:lang w:eastAsia="ar-SA"/>
        </w:rPr>
        <w:t>номинального напряжения:</w:t>
      </w:r>
    </w:p>
    <w:p w14:paraId="681D1637"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 в случае, если в приборе процесс оттаивания управляется вручную, до тех пор, пока </w:t>
      </w:r>
      <w:r w:rsidRPr="005C5751">
        <w:rPr>
          <w:rFonts w:ascii="Arial" w:eastAsia="Times New Roman" w:hAnsi="Arial" w:cs="Arial"/>
          <w:b/>
          <w:i/>
          <w:sz w:val="24"/>
          <w:szCs w:val="24"/>
          <w:lang w:eastAsia="ar-SA"/>
        </w:rPr>
        <w:t>испаритель</w:t>
      </w:r>
      <w:r w:rsidRPr="001059BB">
        <w:rPr>
          <w:rFonts w:ascii="Arial" w:eastAsia="Times New Roman" w:hAnsi="Arial" w:cs="Arial"/>
          <w:i/>
          <w:sz w:val="24"/>
          <w:szCs w:val="24"/>
          <w:lang w:eastAsia="ar-SA"/>
        </w:rPr>
        <w:t xml:space="preserve"> не покроется слоем инея;</w:t>
      </w:r>
    </w:p>
    <w:p w14:paraId="04353B3B"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 в случае, если в приборе процесс оттаивания управляется автоматически или полуавтоматически до тех пор, пока </w:t>
      </w:r>
      <w:r w:rsidRPr="005C5751">
        <w:rPr>
          <w:rFonts w:ascii="Arial" w:eastAsia="Times New Roman" w:hAnsi="Arial" w:cs="Arial"/>
          <w:b/>
          <w:i/>
          <w:sz w:val="24"/>
          <w:szCs w:val="24"/>
          <w:lang w:eastAsia="ar-SA"/>
        </w:rPr>
        <w:t>испаритель</w:t>
      </w:r>
      <w:r w:rsidRPr="001059BB">
        <w:rPr>
          <w:rFonts w:ascii="Arial" w:eastAsia="Times New Roman" w:hAnsi="Arial" w:cs="Arial"/>
          <w:i/>
          <w:sz w:val="24"/>
          <w:szCs w:val="24"/>
          <w:lang w:eastAsia="ar-SA"/>
        </w:rPr>
        <w:t xml:space="preserve"> не покроется слоем инея; однако этот слой не должен быть толще того, который образуется при нормальной эксплуатации в течение времени между последовательными операциями оттаивания при автоматическом режиме или который образуется в течение времени между операциями оттаивания, рекомендованными изготовителем, если указаны при полуавтоматическом режиме.</w:t>
      </w:r>
    </w:p>
    <w:p w14:paraId="5E81489E"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p>
    <w:p w14:paraId="20CBB156" w14:textId="5077B8AD" w:rsidR="001059BB" w:rsidRPr="005C5751" w:rsidRDefault="001059BB" w:rsidP="001059BB">
      <w:pPr>
        <w:widowControl w:val="0"/>
        <w:spacing w:after="0" w:line="360" w:lineRule="auto"/>
        <w:ind w:firstLine="567"/>
        <w:jc w:val="both"/>
        <w:rPr>
          <w:rFonts w:ascii="Arial" w:eastAsia="Times New Roman" w:hAnsi="Arial" w:cs="Arial"/>
          <w:szCs w:val="24"/>
          <w:lang w:eastAsia="ar-SA"/>
        </w:rPr>
      </w:pPr>
      <w:r w:rsidRPr="005C5751">
        <w:rPr>
          <w:rFonts w:ascii="Arial" w:eastAsia="Times New Roman" w:hAnsi="Arial" w:cs="Arial"/>
          <w:spacing w:val="40"/>
          <w:szCs w:val="24"/>
          <w:lang w:eastAsia="ar-SA"/>
        </w:rPr>
        <w:t xml:space="preserve">Примечание </w:t>
      </w:r>
      <w:r w:rsidRPr="005C5751">
        <w:rPr>
          <w:rFonts w:ascii="Arial" w:eastAsia="Times New Roman" w:hAnsi="Arial" w:cs="Arial"/>
          <w:szCs w:val="24"/>
          <w:lang w:eastAsia="ar-SA"/>
        </w:rPr>
        <w:t xml:space="preserve">1 </w:t>
      </w:r>
      <w:r w:rsidR="005C5751" w:rsidRPr="005C5751">
        <w:rPr>
          <w:rFonts w:ascii="Arial" w:eastAsia="Times New Roman" w:hAnsi="Arial" w:cs="Arial"/>
          <w:szCs w:val="24"/>
          <w:lang w:eastAsia="ar-SA"/>
        </w:rPr>
        <w:t>–</w:t>
      </w:r>
      <w:r w:rsidRPr="005C5751">
        <w:rPr>
          <w:rFonts w:ascii="Arial" w:eastAsia="Times New Roman" w:hAnsi="Arial" w:cs="Arial"/>
          <w:szCs w:val="24"/>
          <w:lang w:eastAsia="ar-SA"/>
        </w:rPr>
        <w:t xml:space="preserve"> Один из методов наращивания инея для </w:t>
      </w:r>
      <w:r w:rsidRPr="005C5751">
        <w:rPr>
          <w:rFonts w:ascii="Arial" w:eastAsia="Times New Roman" w:hAnsi="Arial" w:cs="Arial"/>
          <w:b/>
          <w:szCs w:val="24"/>
          <w:lang w:eastAsia="ar-SA"/>
        </w:rPr>
        <w:t>холодильных приборов</w:t>
      </w:r>
      <w:r w:rsidRPr="005C5751">
        <w:rPr>
          <w:rFonts w:ascii="Arial" w:eastAsia="Times New Roman" w:hAnsi="Arial" w:cs="Arial"/>
          <w:szCs w:val="24"/>
          <w:lang w:eastAsia="ar-SA"/>
        </w:rPr>
        <w:t xml:space="preserve"> приведен в приложении ВВ.</w:t>
      </w:r>
    </w:p>
    <w:p w14:paraId="415F0536"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p>
    <w:p w14:paraId="7EF04A41"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При работающей системе оттаивания напряжение сети питания должно быть:</w:t>
      </w:r>
    </w:p>
    <w:p w14:paraId="5CE52CF1"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 для </w:t>
      </w:r>
      <w:r w:rsidRPr="005C5751">
        <w:rPr>
          <w:rFonts w:ascii="Arial" w:eastAsia="Times New Roman" w:hAnsi="Arial" w:cs="Arial"/>
          <w:b/>
          <w:i/>
          <w:sz w:val="24"/>
          <w:szCs w:val="24"/>
          <w:lang w:eastAsia="ar-SA"/>
        </w:rPr>
        <w:t>приборов абсорбционного типа</w:t>
      </w:r>
      <w:r w:rsidRPr="001059BB">
        <w:rPr>
          <w:rFonts w:ascii="Arial" w:eastAsia="Times New Roman" w:hAnsi="Arial" w:cs="Arial"/>
          <w:i/>
          <w:sz w:val="24"/>
          <w:szCs w:val="24"/>
          <w:lang w:eastAsia="ar-SA"/>
        </w:rPr>
        <w:t xml:space="preserve"> и </w:t>
      </w:r>
      <w:r w:rsidRPr="005C5751">
        <w:rPr>
          <w:rFonts w:ascii="Arial" w:eastAsia="Times New Roman" w:hAnsi="Arial" w:cs="Arial"/>
          <w:b/>
          <w:i/>
          <w:sz w:val="24"/>
          <w:szCs w:val="24"/>
          <w:lang w:eastAsia="ar-SA"/>
        </w:rPr>
        <w:t>приборов компрессионного типа</w:t>
      </w:r>
      <w:r w:rsidRPr="001059BB">
        <w:rPr>
          <w:rFonts w:ascii="Arial" w:eastAsia="Times New Roman" w:hAnsi="Arial" w:cs="Arial"/>
          <w:i/>
          <w:sz w:val="24"/>
          <w:szCs w:val="24"/>
          <w:lang w:eastAsia="ar-SA"/>
        </w:rPr>
        <w:t>, в которых система оттаивания может быть включена при отключении питания от стальной части прибора, как указано в 11.4;</w:t>
      </w:r>
    </w:p>
    <w:p w14:paraId="03F728B4"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 для других </w:t>
      </w:r>
      <w:r w:rsidRPr="005C5751">
        <w:rPr>
          <w:rFonts w:ascii="Arial" w:eastAsia="Times New Roman" w:hAnsi="Arial" w:cs="Arial"/>
          <w:b/>
          <w:i/>
          <w:sz w:val="24"/>
          <w:szCs w:val="24"/>
          <w:lang w:eastAsia="ar-SA"/>
        </w:rPr>
        <w:t>приборов компрессионного типа</w:t>
      </w:r>
      <w:r w:rsidRPr="001059BB">
        <w:rPr>
          <w:rFonts w:ascii="Arial" w:eastAsia="Times New Roman" w:hAnsi="Arial" w:cs="Arial"/>
          <w:i/>
          <w:sz w:val="24"/>
          <w:szCs w:val="24"/>
          <w:lang w:eastAsia="ar-SA"/>
        </w:rPr>
        <w:t>, как указано в 11.6.</w:t>
      </w:r>
    </w:p>
    <w:p w14:paraId="1BF4A090" w14:textId="77777777" w:rsidR="005C5751" w:rsidRDefault="005C5751" w:rsidP="001059BB">
      <w:pPr>
        <w:widowControl w:val="0"/>
        <w:spacing w:after="0" w:line="360" w:lineRule="auto"/>
        <w:ind w:firstLine="567"/>
        <w:jc w:val="both"/>
        <w:rPr>
          <w:rFonts w:ascii="Arial" w:eastAsia="Times New Roman" w:hAnsi="Arial" w:cs="Arial"/>
          <w:i/>
          <w:sz w:val="24"/>
          <w:szCs w:val="24"/>
          <w:lang w:eastAsia="ar-SA"/>
        </w:rPr>
      </w:pPr>
    </w:p>
    <w:p w14:paraId="6A632B11" w14:textId="00FB867A" w:rsidR="001059BB" w:rsidRPr="005C5751" w:rsidRDefault="005C5751" w:rsidP="001059BB">
      <w:pPr>
        <w:widowControl w:val="0"/>
        <w:spacing w:after="0" w:line="360" w:lineRule="auto"/>
        <w:ind w:firstLine="567"/>
        <w:jc w:val="both"/>
        <w:rPr>
          <w:rFonts w:ascii="Arial" w:eastAsia="Times New Roman" w:hAnsi="Arial" w:cs="Arial"/>
          <w:szCs w:val="24"/>
          <w:lang w:eastAsia="ar-SA"/>
        </w:rPr>
      </w:pPr>
      <w:r w:rsidRPr="005C5751">
        <w:rPr>
          <w:rFonts w:ascii="Arial" w:eastAsia="Times New Roman" w:hAnsi="Arial" w:cs="Arial"/>
          <w:spacing w:val="40"/>
          <w:szCs w:val="24"/>
          <w:lang w:eastAsia="ar-SA"/>
        </w:rPr>
        <w:t xml:space="preserve">Примечание </w:t>
      </w:r>
      <w:r>
        <w:rPr>
          <w:rFonts w:ascii="Arial" w:eastAsia="Times New Roman" w:hAnsi="Arial" w:cs="Arial"/>
          <w:spacing w:val="40"/>
          <w:szCs w:val="24"/>
          <w:lang w:eastAsia="ar-SA"/>
        </w:rPr>
        <w:t>2</w:t>
      </w:r>
      <w:r w:rsidRPr="005C5751">
        <w:rPr>
          <w:rFonts w:ascii="Arial" w:eastAsia="Times New Roman" w:hAnsi="Arial" w:cs="Arial"/>
          <w:szCs w:val="24"/>
          <w:lang w:eastAsia="ar-SA"/>
        </w:rPr>
        <w:t xml:space="preserve"> – </w:t>
      </w:r>
      <w:r w:rsidR="001059BB" w:rsidRPr="005C5751">
        <w:rPr>
          <w:rFonts w:ascii="Arial" w:eastAsia="Times New Roman" w:hAnsi="Arial" w:cs="Arial"/>
          <w:szCs w:val="24"/>
          <w:lang w:eastAsia="ar-SA"/>
        </w:rPr>
        <w:t xml:space="preserve">Систему оттаивания считают способной включаться отдельно, если это может быть выполнено без использования </w:t>
      </w:r>
      <w:r w:rsidR="001059BB" w:rsidRPr="005C5751">
        <w:rPr>
          <w:rFonts w:ascii="Arial" w:eastAsia="Times New Roman" w:hAnsi="Arial" w:cs="Arial"/>
          <w:b/>
          <w:szCs w:val="24"/>
          <w:lang w:eastAsia="ar-SA"/>
        </w:rPr>
        <w:t>инструмента.</w:t>
      </w:r>
    </w:p>
    <w:p w14:paraId="08846D09"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p>
    <w:p w14:paraId="5B57A572"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Если время оттаивания контролируют регулируемым устройством, то его устанавливают на время, рекомендуемое изготовителем. Если используется управляющее устройство, которое прекращает процесс оттаивания при заданной температуре или давлении, то период оттаивания автоматически заканчивается при срабатывании такого управляющего устройства.</w:t>
      </w:r>
    </w:p>
    <w:p w14:paraId="5B6F1B27"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 xml:space="preserve">При ручном управлении процессом оттаивания испытание прекращают при достижении установившегося состояния или продолжают до тех пор, пока период </w:t>
      </w:r>
      <w:r w:rsidRPr="001059BB">
        <w:rPr>
          <w:rFonts w:ascii="Arial" w:eastAsia="Times New Roman" w:hAnsi="Arial" w:cs="Arial"/>
          <w:i/>
          <w:sz w:val="24"/>
          <w:szCs w:val="24"/>
          <w:lang w:eastAsia="ar-SA"/>
        </w:rPr>
        <w:lastRenderedPageBreak/>
        <w:t>оттаивания не будет автоматически прерван управляющим устройством.</w:t>
      </w:r>
    </w:p>
    <w:p w14:paraId="32F6925B"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Температуру горючих материалов и электрических компонентов, которые могут быть повреждены в процессе оттаивания, измеряют при помощи термопар.</w:t>
      </w:r>
    </w:p>
    <w:p w14:paraId="76BC9894"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r w:rsidRPr="001059BB">
        <w:rPr>
          <w:rFonts w:ascii="Arial" w:eastAsia="Times New Roman" w:hAnsi="Arial" w:cs="Arial"/>
          <w:i/>
          <w:sz w:val="24"/>
          <w:szCs w:val="24"/>
          <w:lang w:eastAsia="ar-SA"/>
        </w:rPr>
        <w:t>Температуры и превышения температур должны быть не более значений, указанных в 11.8.</w:t>
      </w:r>
    </w:p>
    <w:p w14:paraId="3C365735" w14:textId="77777777" w:rsidR="001059BB" w:rsidRPr="001059BB" w:rsidRDefault="001059BB" w:rsidP="001059BB">
      <w:pPr>
        <w:widowControl w:val="0"/>
        <w:spacing w:after="0" w:line="360" w:lineRule="auto"/>
        <w:ind w:firstLine="567"/>
        <w:jc w:val="both"/>
        <w:rPr>
          <w:rFonts w:ascii="Arial" w:eastAsia="Times New Roman" w:hAnsi="Arial" w:cs="Arial"/>
          <w:i/>
          <w:sz w:val="24"/>
          <w:szCs w:val="24"/>
          <w:lang w:eastAsia="ar-SA"/>
        </w:rPr>
      </w:pPr>
    </w:p>
    <w:p w14:paraId="2A8C7F71" w14:textId="36D317F7" w:rsidR="001F3068" w:rsidRPr="005C5751" w:rsidRDefault="005C5751" w:rsidP="001059BB">
      <w:pPr>
        <w:widowControl w:val="0"/>
        <w:spacing w:after="0" w:line="360" w:lineRule="auto"/>
        <w:ind w:firstLine="567"/>
        <w:jc w:val="both"/>
        <w:rPr>
          <w:rFonts w:ascii="Arial" w:eastAsia="Times New Roman" w:hAnsi="Arial" w:cs="Arial"/>
          <w:szCs w:val="24"/>
          <w:lang w:eastAsia="ar-SA"/>
        </w:rPr>
      </w:pPr>
      <w:r w:rsidRPr="005C5751">
        <w:rPr>
          <w:rFonts w:ascii="Arial" w:eastAsia="Times New Roman" w:hAnsi="Arial" w:cs="Arial"/>
          <w:spacing w:val="40"/>
          <w:szCs w:val="24"/>
          <w:lang w:eastAsia="ar-SA"/>
        </w:rPr>
        <w:t xml:space="preserve">Примечание </w:t>
      </w:r>
      <w:r>
        <w:rPr>
          <w:rFonts w:ascii="Arial" w:eastAsia="Times New Roman" w:hAnsi="Arial" w:cs="Arial"/>
          <w:spacing w:val="40"/>
          <w:szCs w:val="24"/>
          <w:lang w:eastAsia="ar-SA"/>
        </w:rPr>
        <w:t>3</w:t>
      </w:r>
      <w:r w:rsidRPr="005C5751">
        <w:rPr>
          <w:rFonts w:ascii="Arial" w:eastAsia="Times New Roman" w:hAnsi="Arial" w:cs="Arial"/>
          <w:szCs w:val="24"/>
          <w:lang w:eastAsia="ar-SA"/>
        </w:rPr>
        <w:t xml:space="preserve"> – </w:t>
      </w:r>
      <w:r w:rsidR="001059BB" w:rsidRPr="005C5751">
        <w:rPr>
          <w:rFonts w:ascii="Arial" w:eastAsia="Times New Roman" w:hAnsi="Arial" w:cs="Arial"/>
          <w:szCs w:val="24"/>
          <w:lang w:eastAsia="ar-SA"/>
        </w:rPr>
        <w:t>В период восстановления после оттаивания может срабатывать устройство защиты от тепловой перегрузки мотор-компрессора.</w:t>
      </w:r>
    </w:p>
    <w:p w14:paraId="6B01D39C" w14:textId="77777777" w:rsidR="001F3068" w:rsidRDefault="001F3068" w:rsidP="00044951">
      <w:pPr>
        <w:widowControl w:val="0"/>
        <w:spacing w:after="0" w:line="360" w:lineRule="auto"/>
        <w:ind w:firstLine="567"/>
        <w:jc w:val="both"/>
        <w:rPr>
          <w:rFonts w:ascii="Arial" w:eastAsia="Times New Roman" w:hAnsi="Arial" w:cs="Arial"/>
          <w:i/>
          <w:sz w:val="24"/>
          <w:szCs w:val="24"/>
          <w:lang w:eastAsia="ar-SA"/>
        </w:rPr>
      </w:pPr>
    </w:p>
    <w:p w14:paraId="11252BA5" w14:textId="77777777" w:rsidR="00275F5E" w:rsidRPr="00DF5B7B" w:rsidRDefault="00275F5E" w:rsidP="00275F5E">
      <w:pPr>
        <w:widowControl w:val="0"/>
        <w:spacing w:after="0" w:line="360" w:lineRule="auto"/>
        <w:ind w:firstLine="567"/>
        <w:jc w:val="both"/>
        <w:rPr>
          <w:rFonts w:ascii="Arial" w:eastAsia="Times New Roman" w:hAnsi="Arial" w:cs="Arial"/>
          <w:sz w:val="24"/>
          <w:szCs w:val="24"/>
          <w:lang w:eastAsia="ar-SA"/>
        </w:rPr>
      </w:pPr>
      <w:r w:rsidRPr="00DF5B7B">
        <w:rPr>
          <w:rFonts w:ascii="Arial" w:eastAsia="Times New Roman" w:hAnsi="Arial" w:cs="Arial"/>
          <w:sz w:val="24"/>
          <w:szCs w:val="24"/>
          <w:lang w:eastAsia="ar-SA"/>
        </w:rPr>
        <w:t>11.103</w:t>
      </w:r>
      <w:r w:rsidRPr="00275F5E">
        <w:rPr>
          <w:rFonts w:ascii="Arial" w:eastAsia="Times New Roman" w:hAnsi="Arial" w:cs="Arial"/>
          <w:i/>
          <w:sz w:val="24"/>
          <w:szCs w:val="24"/>
          <w:lang w:eastAsia="ar-SA"/>
        </w:rPr>
        <w:t xml:space="preserve"> </w:t>
      </w:r>
      <w:r w:rsidRPr="00DF5B7B">
        <w:rPr>
          <w:rFonts w:ascii="Arial" w:eastAsia="Times New Roman" w:hAnsi="Arial" w:cs="Arial"/>
          <w:b/>
          <w:sz w:val="24"/>
          <w:szCs w:val="24"/>
          <w:lang w:eastAsia="ar-SA"/>
        </w:rPr>
        <w:t>Нагревательные системы</w:t>
      </w:r>
      <w:r w:rsidRPr="00DF5B7B">
        <w:rPr>
          <w:rFonts w:ascii="Arial" w:eastAsia="Times New Roman" w:hAnsi="Arial" w:cs="Arial"/>
          <w:sz w:val="24"/>
          <w:szCs w:val="24"/>
          <w:lang w:eastAsia="ar-SA"/>
        </w:rPr>
        <w:t>, кроме систем оттаивания, встроенные в прибор, не должны вызывать чрезмерного превышения температур.</w:t>
      </w:r>
    </w:p>
    <w:p w14:paraId="7759FF0E"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Соответствие проверяют следующим испытанием.</w:t>
      </w:r>
    </w:p>
    <w:p w14:paraId="23ED0753"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DF5B7B">
        <w:rPr>
          <w:rFonts w:ascii="Arial" w:eastAsia="Times New Roman" w:hAnsi="Arial" w:cs="Arial"/>
          <w:b/>
          <w:i/>
          <w:sz w:val="24"/>
          <w:szCs w:val="24"/>
          <w:lang w:eastAsia="ar-SA"/>
        </w:rPr>
        <w:t>Нагревательные системы,</w:t>
      </w:r>
      <w:r w:rsidRPr="00275F5E">
        <w:rPr>
          <w:rFonts w:ascii="Arial" w:eastAsia="Times New Roman" w:hAnsi="Arial" w:cs="Arial"/>
          <w:i/>
          <w:sz w:val="24"/>
          <w:szCs w:val="24"/>
          <w:lang w:eastAsia="ar-SA"/>
        </w:rPr>
        <w:t xml:space="preserve"> кроме систем оттаивания, включают следующим образом:</w:t>
      </w:r>
    </w:p>
    <w:p w14:paraId="26D09E3D"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 xml:space="preserve">- для </w:t>
      </w:r>
      <w:r w:rsidRPr="00DF5B7B">
        <w:rPr>
          <w:rFonts w:ascii="Arial" w:eastAsia="Times New Roman" w:hAnsi="Arial" w:cs="Arial"/>
          <w:b/>
          <w:i/>
          <w:sz w:val="24"/>
          <w:szCs w:val="24"/>
          <w:lang w:eastAsia="ar-SA"/>
        </w:rPr>
        <w:t>приборов абсорбционного типа</w:t>
      </w:r>
      <w:r w:rsidRPr="00275F5E">
        <w:rPr>
          <w:rFonts w:ascii="Arial" w:eastAsia="Times New Roman" w:hAnsi="Arial" w:cs="Arial"/>
          <w:i/>
          <w:sz w:val="24"/>
          <w:szCs w:val="24"/>
          <w:lang w:eastAsia="ar-SA"/>
        </w:rPr>
        <w:t xml:space="preserve"> и </w:t>
      </w:r>
      <w:r w:rsidRPr="00DF5B7B">
        <w:rPr>
          <w:rFonts w:ascii="Arial" w:eastAsia="Times New Roman" w:hAnsi="Arial" w:cs="Arial"/>
          <w:b/>
          <w:i/>
          <w:sz w:val="24"/>
          <w:szCs w:val="24"/>
          <w:lang w:eastAsia="ar-SA"/>
        </w:rPr>
        <w:t>приборов компрессионного типа</w:t>
      </w:r>
      <w:r w:rsidRPr="00275F5E">
        <w:rPr>
          <w:rFonts w:ascii="Arial" w:eastAsia="Times New Roman" w:hAnsi="Arial" w:cs="Arial"/>
          <w:i/>
          <w:sz w:val="24"/>
          <w:szCs w:val="24"/>
          <w:lang w:eastAsia="ar-SA"/>
        </w:rPr>
        <w:t xml:space="preserve">, в которых </w:t>
      </w:r>
      <w:r w:rsidRPr="00DF5B7B">
        <w:rPr>
          <w:rFonts w:ascii="Arial" w:eastAsia="Times New Roman" w:hAnsi="Arial" w:cs="Arial"/>
          <w:b/>
          <w:i/>
          <w:sz w:val="24"/>
          <w:szCs w:val="24"/>
          <w:lang w:eastAsia="ar-SA"/>
        </w:rPr>
        <w:t>нагревательная система</w:t>
      </w:r>
      <w:r w:rsidRPr="00275F5E">
        <w:rPr>
          <w:rFonts w:ascii="Arial" w:eastAsia="Times New Roman" w:hAnsi="Arial" w:cs="Arial"/>
          <w:i/>
          <w:sz w:val="24"/>
          <w:szCs w:val="24"/>
          <w:lang w:eastAsia="ar-SA"/>
        </w:rPr>
        <w:t xml:space="preserve"> может быть включена при отключении питания остальной части прибора, напряжение питания равно указанному в 11.4;</w:t>
      </w:r>
    </w:p>
    <w:p w14:paraId="283F5DC7" w14:textId="15F49C63"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 xml:space="preserve">- для других </w:t>
      </w:r>
      <w:r w:rsidRPr="00DF5B7B">
        <w:rPr>
          <w:rFonts w:ascii="Arial" w:eastAsia="Times New Roman" w:hAnsi="Arial" w:cs="Arial"/>
          <w:b/>
          <w:i/>
          <w:sz w:val="24"/>
          <w:szCs w:val="24"/>
          <w:lang w:eastAsia="ar-SA"/>
        </w:rPr>
        <w:t>приборов компрессионного типа</w:t>
      </w:r>
      <w:r w:rsidRPr="00275F5E">
        <w:rPr>
          <w:rFonts w:ascii="Arial" w:eastAsia="Times New Roman" w:hAnsi="Arial" w:cs="Arial"/>
          <w:i/>
          <w:sz w:val="24"/>
          <w:szCs w:val="24"/>
          <w:lang w:eastAsia="ar-SA"/>
        </w:rPr>
        <w:t xml:space="preserve"> напряжение питания </w:t>
      </w:r>
      <w:r w:rsidR="00DF5B7B">
        <w:rPr>
          <w:rFonts w:ascii="Arial" w:eastAsia="Times New Roman" w:hAnsi="Arial" w:cs="Arial"/>
          <w:i/>
          <w:sz w:val="24"/>
          <w:szCs w:val="24"/>
          <w:lang w:eastAsia="ar-SA"/>
        </w:rPr>
        <w:t>–</w:t>
      </w:r>
      <w:r w:rsidRPr="00275F5E">
        <w:rPr>
          <w:rFonts w:ascii="Arial" w:eastAsia="Times New Roman" w:hAnsi="Arial" w:cs="Arial"/>
          <w:i/>
          <w:sz w:val="24"/>
          <w:szCs w:val="24"/>
          <w:lang w:eastAsia="ar-SA"/>
        </w:rPr>
        <w:t xml:space="preserve"> как указано в 11.6.</w:t>
      </w:r>
    </w:p>
    <w:p w14:paraId="4FC374BF"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p>
    <w:p w14:paraId="18629D4E" w14:textId="42EE3EE1" w:rsidR="00275F5E" w:rsidRPr="00DF5B7B" w:rsidRDefault="00275F5E" w:rsidP="00275F5E">
      <w:pPr>
        <w:widowControl w:val="0"/>
        <w:spacing w:after="0" w:line="360" w:lineRule="auto"/>
        <w:ind w:firstLine="567"/>
        <w:jc w:val="both"/>
        <w:rPr>
          <w:rFonts w:ascii="Arial" w:eastAsia="Times New Roman" w:hAnsi="Arial" w:cs="Arial"/>
          <w:szCs w:val="24"/>
          <w:lang w:eastAsia="ar-SA"/>
        </w:rPr>
      </w:pPr>
      <w:r w:rsidRPr="00DF5B7B">
        <w:rPr>
          <w:rFonts w:ascii="Arial" w:eastAsia="Times New Roman" w:hAnsi="Arial" w:cs="Arial"/>
          <w:spacing w:val="40"/>
          <w:szCs w:val="24"/>
          <w:lang w:eastAsia="ar-SA"/>
        </w:rPr>
        <w:t>Примечание</w:t>
      </w:r>
      <w:r w:rsidRPr="00DF5B7B">
        <w:rPr>
          <w:rFonts w:ascii="Arial" w:eastAsia="Times New Roman" w:hAnsi="Arial" w:cs="Arial"/>
          <w:szCs w:val="24"/>
          <w:lang w:eastAsia="ar-SA"/>
        </w:rPr>
        <w:t xml:space="preserve"> </w:t>
      </w:r>
      <w:r w:rsidR="00DF5B7B">
        <w:rPr>
          <w:rFonts w:ascii="Arial" w:eastAsia="Times New Roman" w:hAnsi="Arial" w:cs="Arial"/>
          <w:szCs w:val="24"/>
          <w:lang w:eastAsia="ar-SA"/>
        </w:rPr>
        <w:t>–</w:t>
      </w:r>
      <w:r w:rsidRPr="00DF5B7B">
        <w:rPr>
          <w:rFonts w:ascii="Arial" w:eastAsia="Times New Roman" w:hAnsi="Arial" w:cs="Arial"/>
          <w:szCs w:val="24"/>
          <w:lang w:eastAsia="ar-SA"/>
        </w:rPr>
        <w:t xml:space="preserve"> Систему оттаивания считают способной включаться отдельно, если это может быть выполнено без использования </w:t>
      </w:r>
      <w:r w:rsidRPr="00DF5B7B">
        <w:rPr>
          <w:rFonts w:ascii="Arial" w:eastAsia="Times New Roman" w:hAnsi="Arial" w:cs="Arial"/>
          <w:b/>
          <w:szCs w:val="24"/>
          <w:lang w:eastAsia="ar-SA"/>
        </w:rPr>
        <w:t>инструмента</w:t>
      </w:r>
      <w:r w:rsidRPr="00DF5B7B">
        <w:rPr>
          <w:rFonts w:ascii="Arial" w:eastAsia="Times New Roman" w:hAnsi="Arial" w:cs="Arial"/>
          <w:szCs w:val="24"/>
          <w:lang w:eastAsia="ar-SA"/>
        </w:rPr>
        <w:t>.</w:t>
      </w:r>
    </w:p>
    <w:p w14:paraId="0F6A4324"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p>
    <w:p w14:paraId="7A9E85F4"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Испытание продолжают до достижения установившегося состояния.</w:t>
      </w:r>
    </w:p>
    <w:p w14:paraId="2F7178D9" w14:textId="77777777" w:rsidR="00275F5E" w:rsidRPr="00275F5E"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 xml:space="preserve">Превышения температуры измеряют при помощи термопар, закрепленных на внешней поверхности изоляции </w:t>
      </w:r>
      <w:r w:rsidRPr="00DF5B7B">
        <w:rPr>
          <w:rFonts w:ascii="Arial" w:eastAsia="Times New Roman" w:hAnsi="Arial" w:cs="Arial"/>
          <w:b/>
          <w:i/>
          <w:sz w:val="24"/>
          <w:szCs w:val="24"/>
          <w:lang w:eastAsia="ar-SA"/>
        </w:rPr>
        <w:t>нагревательных систем</w:t>
      </w:r>
      <w:r w:rsidRPr="00275F5E">
        <w:rPr>
          <w:rFonts w:ascii="Arial" w:eastAsia="Times New Roman" w:hAnsi="Arial" w:cs="Arial"/>
          <w:i/>
          <w:sz w:val="24"/>
          <w:szCs w:val="24"/>
          <w:lang w:eastAsia="ar-SA"/>
        </w:rPr>
        <w:t>.</w:t>
      </w:r>
    </w:p>
    <w:p w14:paraId="7A0807CC" w14:textId="270E32A4" w:rsidR="001F3068" w:rsidRDefault="00275F5E" w:rsidP="00275F5E">
      <w:pPr>
        <w:widowControl w:val="0"/>
        <w:spacing w:after="0" w:line="360" w:lineRule="auto"/>
        <w:ind w:firstLine="567"/>
        <w:jc w:val="both"/>
        <w:rPr>
          <w:rFonts w:ascii="Arial" w:eastAsia="Times New Roman" w:hAnsi="Arial" w:cs="Arial"/>
          <w:i/>
          <w:sz w:val="24"/>
          <w:szCs w:val="24"/>
          <w:lang w:eastAsia="ar-SA"/>
        </w:rPr>
      </w:pPr>
      <w:r w:rsidRPr="00275F5E">
        <w:rPr>
          <w:rFonts w:ascii="Arial" w:eastAsia="Times New Roman" w:hAnsi="Arial" w:cs="Arial"/>
          <w:i/>
          <w:sz w:val="24"/>
          <w:szCs w:val="24"/>
          <w:lang w:eastAsia="ar-SA"/>
        </w:rPr>
        <w:t>Превышения температуры не должны превышать значений, приведенных в 11.8.</w:t>
      </w:r>
    </w:p>
    <w:p w14:paraId="2F2C269E" w14:textId="77777777" w:rsidR="00197665" w:rsidRPr="009D10AB" w:rsidRDefault="00197665" w:rsidP="008B0BB0">
      <w:pPr>
        <w:widowControl w:val="0"/>
        <w:spacing w:after="0" w:line="360" w:lineRule="auto"/>
        <w:ind w:firstLine="567"/>
        <w:jc w:val="both"/>
        <w:rPr>
          <w:rFonts w:ascii="Arial" w:eastAsia="Times New Roman" w:hAnsi="Arial" w:cs="Arial"/>
          <w:sz w:val="24"/>
          <w:szCs w:val="24"/>
          <w:lang w:eastAsia="ar-SA"/>
        </w:rPr>
      </w:pPr>
    </w:p>
    <w:p w14:paraId="61144D61" w14:textId="4A5312BC" w:rsidR="00E52327" w:rsidRPr="00F8502B" w:rsidRDefault="00E52327" w:rsidP="0020454C">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 xml:space="preserve">12 </w:t>
      </w:r>
      <w:r w:rsidR="001C355E" w:rsidRPr="00FF7800">
        <w:rPr>
          <w:rFonts w:ascii="Arial" w:eastAsia="Times New Roman" w:hAnsi="Arial" w:cs="Arial"/>
          <w:b/>
          <w:sz w:val="28"/>
          <w:szCs w:val="24"/>
          <w:lang w:eastAsia="ar-SA"/>
        </w:rPr>
        <w:t>Заряд металл-ионных батарей</w:t>
      </w:r>
    </w:p>
    <w:p w14:paraId="62E977A6" w14:textId="40EEEBFD" w:rsidR="00E52327" w:rsidRDefault="00457A10" w:rsidP="000B0D04">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w:t>
      </w:r>
    </w:p>
    <w:p w14:paraId="74C04785" w14:textId="77777777" w:rsidR="001C355E" w:rsidRPr="00F8502B" w:rsidRDefault="001C355E" w:rsidP="000B0D04">
      <w:pPr>
        <w:widowControl w:val="0"/>
        <w:spacing w:after="0" w:line="360" w:lineRule="auto"/>
        <w:ind w:firstLine="567"/>
        <w:jc w:val="both"/>
        <w:rPr>
          <w:rFonts w:ascii="Arial" w:eastAsia="Times New Roman" w:hAnsi="Arial" w:cs="Arial"/>
          <w:sz w:val="24"/>
          <w:szCs w:val="24"/>
          <w:lang w:eastAsia="ar-SA"/>
        </w:rPr>
      </w:pPr>
    </w:p>
    <w:p w14:paraId="31A00D59"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13 Ток утечки и электрическая прочность при рабочей температуре</w:t>
      </w:r>
    </w:p>
    <w:p w14:paraId="078F3E2F" w14:textId="511ED427" w:rsidR="00086F22" w:rsidRDefault="00242E8C" w:rsidP="00086F2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26BDC359" w14:textId="77777777" w:rsidR="00242E8C" w:rsidRDefault="00242E8C" w:rsidP="00086F22">
      <w:pPr>
        <w:widowControl w:val="0"/>
        <w:spacing w:after="0" w:line="360" w:lineRule="auto"/>
        <w:ind w:firstLine="567"/>
        <w:jc w:val="both"/>
        <w:rPr>
          <w:rFonts w:ascii="Arial" w:eastAsia="Times New Roman" w:hAnsi="Arial" w:cs="Arial"/>
          <w:sz w:val="24"/>
          <w:szCs w:val="24"/>
          <w:lang w:eastAsia="ar-SA"/>
        </w:rPr>
      </w:pPr>
    </w:p>
    <w:p w14:paraId="3B252B36" w14:textId="77777777" w:rsidR="0066734C" w:rsidRPr="0066734C" w:rsidRDefault="0066734C" w:rsidP="0066734C">
      <w:pPr>
        <w:widowControl w:val="0"/>
        <w:spacing w:after="0" w:line="360" w:lineRule="auto"/>
        <w:ind w:firstLine="567"/>
        <w:jc w:val="both"/>
        <w:rPr>
          <w:rFonts w:ascii="Arial" w:eastAsia="Times New Roman" w:hAnsi="Arial" w:cs="Arial"/>
          <w:sz w:val="24"/>
          <w:szCs w:val="24"/>
          <w:lang w:eastAsia="ar-SA"/>
        </w:rPr>
      </w:pPr>
      <w:r w:rsidRPr="0066734C">
        <w:rPr>
          <w:rFonts w:ascii="Arial" w:eastAsia="Times New Roman" w:hAnsi="Arial" w:cs="Arial"/>
          <w:sz w:val="24"/>
          <w:szCs w:val="24"/>
          <w:lang w:eastAsia="ar-SA"/>
        </w:rPr>
        <w:lastRenderedPageBreak/>
        <w:t xml:space="preserve">13.1 </w:t>
      </w:r>
      <w:r w:rsidRPr="0066734C">
        <w:rPr>
          <w:rFonts w:ascii="Arial" w:eastAsia="Times New Roman" w:hAnsi="Arial" w:cs="Arial"/>
          <w:i/>
          <w:sz w:val="24"/>
          <w:szCs w:val="24"/>
          <w:lang w:eastAsia="ar-SA"/>
        </w:rPr>
        <w:t>Дополнение</w:t>
      </w:r>
    </w:p>
    <w:p w14:paraId="58FBE561" w14:textId="0D52E8F3" w:rsidR="00242E8C" w:rsidRDefault="0066734C" w:rsidP="0066734C">
      <w:pPr>
        <w:widowControl w:val="0"/>
        <w:spacing w:after="0" w:line="360" w:lineRule="auto"/>
        <w:ind w:firstLine="567"/>
        <w:jc w:val="both"/>
        <w:rPr>
          <w:rFonts w:ascii="Arial" w:eastAsia="Times New Roman" w:hAnsi="Arial" w:cs="Arial"/>
          <w:sz w:val="24"/>
          <w:szCs w:val="24"/>
          <w:lang w:eastAsia="ar-SA"/>
        </w:rPr>
      </w:pPr>
      <w:r w:rsidRPr="0066734C">
        <w:rPr>
          <w:rFonts w:ascii="Arial" w:eastAsia="Times New Roman" w:hAnsi="Arial" w:cs="Arial"/>
          <w:sz w:val="24"/>
          <w:szCs w:val="24"/>
          <w:lang w:eastAsia="ar-SA"/>
        </w:rPr>
        <w:t xml:space="preserve">Испытания по 13.2 не применяют к цепям </w:t>
      </w:r>
      <w:r w:rsidRPr="0066734C">
        <w:rPr>
          <w:rFonts w:ascii="Arial" w:eastAsia="Times New Roman" w:hAnsi="Arial" w:cs="Arial"/>
          <w:b/>
          <w:sz w:val="24"/>
          <w:szCs w:val="24"/>
          <w:lang w:eastAsia="ar-SA"/>
        </w:rPr>
        <w:t>батареи</w:t>
      </w:r>
      <w:r w:rsidRPr="0066734C">
        <w:rPr>
          <w:rFonts w:ascii="Arial" w:eastAsia="Times New Roman" w:hAnsi="Arial" w:cs="Arial"/>
          <w:sz w:val="24"/>
          <w:szCs w:val="24"/>
          <w:lang w:eastAsia="ar-SA"/>
        </w:rPr>
        <w:t>.</w:t>
      </w:r>
    </w:p>
    <w:p w14:paraId="529B8EFB" w14:textId="77777777" w:rsidR="00242E8C" w:rsidRDefault="00242E8C" w:rsidP="00086F22">
      <w:pPr>
        <w:widowControl w:val="0"/>
        <w:spacing w:after="0" w:line="360" w:lineRule="auto"/>
        <w:ind w:firstLine="567"/>
        <w:jc w:val="both"/>
        <w:rPr>
          <w:rFonts w:ascii="Arial" w:eastAsia="Times New Roman" w:hAnsi="Arial" w:cs="Arial"/>
          <w:sz w:val="24"/>
          <w:szCs w:val="24"/>
          <w:lang w:eastAsia="ar-SA"/>
        </w:rPr>
      </w:pPr>
    </w:p>
    <w:p w14:paraId="361BEC4A" w14:textId="77777777" w:rsidR="00DC45D5" w:rsidRPr="00DC45D5" w:rsidRDefault="00DC45D5" w:rsidP="00DC45D5">
      <w:pPr>
        <w:widowControl w:val="0"/>
        <w:spacing w:after="0" w:line="360" w:lineRule="auto"/>
        <w:ind w:firstLine="567"/>
        <w:jc w:val="both"/>
        <w:rPr>
          <w:rFonts w:ascii="Arial" w:eastAsia="Times New Roman" w:hAnsi="Arial" w:cs="Arial"/>
          <w:sz w:val="24"/>
          <w:szCs w:val="24"/>
          <w:lang w:eastAsia="ar-SA"/>
        </w:rPr>
      </w:pPr>
      <w:r w:rsidRPr="00DC45D5">
        <w:rPr>
          <w:rFonts w:ascii="Arial" w:eastAsia="Times New Roman" w:hAnsi="Arial" w:cs="Arial"/>
          <w:sz w:val="24"/>
          <w:szCs w:val="24"/>
          <w:lang w:eastAsia="ar-SA"/>
        </w:rPr>
        <w:t xml:space="preserve">13.2 </w:t>
      </w:r>
      <w:r w:rsidRPr="00DC45D5">
        <w:rPr>
          <w:rFonts w:ascii="Arial" w:eastAsia="Times New Roman" w:hAnsi="Arial" w:cs="Arial"/>
          <w:i/>
          <w:sz w:val="24"/>
          <w:szCs w:val="24"/>
          <w:lang w:eastAsia="ar-SA"/>
        </w:rPr>
        <w:t>Изменение</w:t>
      </w:r>
    </w:p>
    <w:p w14:paraId="49D8C79E" w14:textId="77777777" w:rsidR="00DC45D5" w:rsidRPr="00DC45D5" w:rsidRDefault="00DC45D5" w:rsidP="00DC45D5">
      <w:pPr>
        <w:widowControl w:val="0"/>
        <w:spacing w:after="0" w:line="360" w:lineRule="auto"/>
        <w:ind w:firstLine="567"/>
        <w:jc w:val="both"/>
        <w:rPr>
          <w:rFonts w:ascii="Arial" w:eastAsia="Times New Roman" w:hAnsi="Arial" w:cs="Arial"/>
          <w:sz w:val="24"/>
          <w:szCs w:val="24"/>
          <w:lang w:eastAsia="ar-SA"/>
        </w:rPr>
      </w:pPr>
      <w:r w:rsidRPr="00DC45D5">
        <w:rPr>
          <w:rFonts w:ascii="Arial" w:eastAsia="Times New Roman" w:hAnsi="Arial" w:cs="Arial"/>
          <w:sz w:val="24"/>
          <w:szCs w:val="24"/>
          <w:lang w:eastAsia="ar-SA"/>
        </w:rPr>
        <w:t xml:space="preserve">Вместо значений токов утечки, указанных для </w:t>
      </w:r>
      <w:r w:rsidRPr="00DC45D5">
        <w:rPr>
          <w:rFonts w:ascii="Arial" w:eastAsia="Times New Roman" w:hAnsi="Arial" w:cs="Arial"/>
          <w:b/>
          <w:sz w:val="24"/>
          <w:szCs w:val="24"/>
          <w:lang w:eastAsia="ar-SA"/>
        </w:rPr>
        <w:t>приборов класса 0I</w:t>
      </w:r>
      <w:r w:rsidRPr="00DC45D5">
        <w:rPr>
          <w:rFonts w:ascii="Arial" w:eastAsia="Times New Roman" w:hAnsi="Arial" w:cs="Arial"/>
          <w:sz w:val="24"/>
          <w:szCs w:val="24"/>
          <w:lang w:eastAsia="ar-SA"/>
        </w:rPr>
        <w:t xml:space="preserve"> и различных типов </w:t>
      </w:r>
      <w:r w:rsidRPr="00DC45D5">
        <w:rPr>
          <w:rFonts w:ascii="Arial" w:eastAsia="Times New Roman" w:hAnsi="Arial" w:cs="Arial"/>
          <w:b/>
          <w:sz w:val="24"/>
          <w:szCs w:val="24"/>
          <w:lang w:eastAsia="ar-SA"/>
        </w:rPr>
        <w:t>приборов класса I</w:t>
      </w:r>
      <w:r w:rsidRPr="00DC45D5">
        <w:rPr>
          <w:rFonts w:ascii="Arial" w:eastAsia="Times New Roman" w:hAnsi="Arial" w:cs="Arial"/>
          <w:sz w:val="24"/>
          <w:szCs w:val="24"/>
          <w:lang w:eastAsia="ar-SA"/>
        </w:rPr>
        <w:t>, применяют следующие значения:</w:t>
      </w:r>
    </w:p>
    <w:p w14:paraId="6851A8AA" w14:textId="2706CA0A" w:rsidR="00DC45D5" w:rsidRPr="00DC45D5" w:rsidRDefault="00DC45D5" w:rsidP="00DC45D5">
      <w:pPr>
        <w:widowControl w:val="0"/>
        <w:spacing w:after="0" w:line="360" w:lineRule="auto"/>
        <w:ind w:firstLine="567"/>
        <w:jc w:val="both"/>
        <w:rPr>
          <w:rFonts w:ascii="Arial" w:eastAsia="Times New Roman" w:hAnsi="Arial" w:cs="Arial"/>
          <w:sz w:val="24"/>
          <w:szCs w:val="24"/>
          <w:lang w:eastAsia="ar-SA"/>
        </w:rPr>
      </w:pPr>
      <w:r w:rsidRPr="00DC45D5">
        <w:rPr>
          <w:rFonts w:ascii="Arial" w:eastAsia="Times New Roman" w:hAnsi="Arial" w:cs="Arial"/>
          <w:sz w:val="24"/>
          <w:szCs w:val="24"/>
          <w:lang w:eastAsia="ar-SA"/>
        </w:rPr>
        <w:t xml:space="preserve">- для </w:t>
      </w:r>
      <w:r w:rsidRPr="00DC45D5">
        <w:rPr>
          <w:rFonts w:ascii="Arial" w:eastAsia="Times New Roman" w:hAnsi="Arial" w:cs="Arial"/>
          <w:b/>
          <w:sz w:val="24"/>
          <w:szCs w:val="24"/>
          <w:lang w:eastAsia="ar-SA"/>
        </w:rPr>
        <w:t>приборов класса 0I</w:t>
      </w:r>
      <w:r>
        <w:rPr>
          <w:rFonts w:ascii="Arial" w:eastAsia="Times New Roman" w:hAnsi="Arial" w:cs="Arial"/>
          <w:sz w:val="24"/>
          <w:szCs w:val="24"/>
          <w:lang w:eastAsia="ar-SA"/>
        </w:rPr>
        <w:t xml:space="preserve"> – </w:t>
      </w:r>
      <w:r w:rsidRPr="00DC45D5">
        <w:rPr>
          <w:rFonts w:ascii="Arial" w:eastAsia="Times New Roman" w:hAnsi="Arial" w:cs="Arial"/>
          <w:sz w:val="24"/>
          <w:szCs w:val="24"/>
          <w:lang w:eastAsia="ar-SA"/>
        </w:rPr>
        <w:t>0,75 мА</w:t>
      </w:r>
      <w:r>
        <w:rPr>
          <w:rFonts w:ascii="Arial" w:eastAsia="Times New Roman" w:hAnsi="Arial" w:cs="Arial"/>
          <w:sz w:val="24"/>
          <w:szCs w:val="24"/>
          <w:lang w:eastAsia="ar-SA"/>
        </w:rPr>
        <w:t>;</w:t>
      </w:r>
    </w:p>
    <w:p w14:paraId="12DCE32D" w14:textId="4816C555" w:rsidR="00DC45D5" w:rsidRPr="00DC45D5" w:rsidRDefault="00DC45D5" w:rsidP="00DC45D5">
      <w:pPr>
        <w:widowControl w:val="0"/>
        <w:spacing w:after="0" w:line="360" w:lineRule="auto"/>
        <w:ind w:firstLine="567"/>
        <w:jc w:val="both"/>
        <w:rPr>
          <w:rFonts w:ascii="Arial" w:eastAsia="Times New Roman" w:hAnsi="Arial" w:cs="Arial"/>
          <w:sz w:val="24"/>
          <w:szCs w:val="24"/>
          <w:lang w:eastAsia="ar-SA"/>
        </w:rPr>
      </w:pPr>
      <w:r w:rsidRPr="00DC45D5">
        <w:rPr>
          <w:rFonts w:ascii="Arial" w:eastAsia="Times New Roman" w:hAnsi="Arial" w:cs="Arial"/>
          <w:sz w:val="24"/>
          <w:szCs w:val="24"/>
          <w:lang w:eastAsia="ar-SA"/>
        </w:rPr>
        <w:t xml:space="preserve">- для </w:t>
      </w:r>
      <w:r w:rsidRPr="00DC45D5">
        <w:rPr>
          <w:rFonts w:ascii="Arial" w:eastAsia="Times New Roman" w:hAnsi="Arial" w:cs="Arial"/>
          <w:b/>
          <w:sz w:val="24"/>
          <w:szCs w:val="24"/>
          <w:lang w:eastAsia="ar-SA"/>
        </w:rPr>
        <w:t>холодильных приборов класса I</w:t>
      </w:r>
      <w:r>
        <w:rPr>
          <w:rFonts w:ascii="Arial" w:eastAsia="Times New Roman" w:hAnsi="Arial" w:cs="Arial"/>
          <w:sz w:val="24"/>
          <w:szCs w:val="24"/>
          <w:lang w:eastAsia="ar-SA"/>
        </w:rPr>
        <w:t xml:space="preserve"> – з</w:t>
      </w:r>
      <w:r w:rsidRPr="00DC45D5">
        <w:rPr>
          <w:rFonts w:ascii="Arial" w:eastAsia="Times New Roman" w:hAnsi="Arial" w:cs="Arial"/>
          <w:sz w:val="24"/>
          <w:szCs w:val="24"/>
          <w:lang w:eastAsia="ar-SA"/>
        </w:rPr>
        <w:t xml:space="preserve">начения, указанные для различных типов </w:t>
      </w:r>
      <w:r w:rsidRPr="00DC45D5">
        <w:rPr>
          <w:rFonts w:ascii="Arial" w:eastAsia="Times New Roman" w:hAnsi="Arial" w:cs="Arial"/>
          <w:b/>
          <w:sz w:val="24"/>
          <w:szCs w:val="24"/>
          <w:lang w:eastAsia="ar-SA"/>
        </w:rPr>
        <w:t>стационарных приборов класса I;</w:t>
      </w:r>
    </w:p>
    <w:p w14:paraId="34C91DBC" w14:textId="2FDFFD3A" w:rsidR="00242E8C" w:rsidRDefault="00DC45D5" w:rsidP="00DC45D5">
      <w:pPr>
        <w:widowControl w:val="0"/>
        <w:spacing w:after="0" w:line="360" w:lineRule="auto"/>
        <w:ind w:firstLine="567"/>
        <w:jc w:val="both"/>
        <w:rPr>
          <w:rFonts w:ascii="Arial" w:eastAsia="Times New Roman" w:hAnsi="Arial" w:cs="Arial"/>
          <w:sz w:val="24"/>
          <w:szCs w:val="24"/>
          <w:lang w:eastAsia="ar-SA"/>
        </w:rPr>
      </w:pPr>
      <w:r w:rsidRPr="00DC45D5">
        <w:rPr>
          <w:rFonts w:ascii="Arial" w:eastAsia="Times New Roman" w:hAnsi="Arial" w:cs="Arial"/>
          <w:sz w:val="24"/>
          <w:szCs w:val="24"/>
          <w:lang w:eastAsia="ar-SA"/>
        </w:rPr>
        <w:t xml:space="preserve">- для других </w:t>
      </w:r>
      <w:r w:rsidRPr="00DC45D5">
        <w:rPr>
          <w:rFonts w:ascii="Arial" w:eastAsia="Times New Roman" w:hAnsi="Arial" w:cs="Arial"/>
          <w:b/>
          <w:sz w:val="24"/>
          <w:szCs w:val="24"/>
          <w:lang w:eastAsia="ar-SA"/>
        </w:rPr>
        <w:t>приборов класса I</w:t>
      </w:r>
      <w:r>
        <w:rPr>
          <w:rFonts w:ascii="Arial" w:eastAsia="Times New Roman" w:hAnsi="Arial" w:cs="Arial"/>
          <w:sz w:val="24"/>
          <w:szCs w:val="24"/>
          <w:lang w:eastAsia="ar-SA"/>
        </w:rPr>
        <w:t xml:space="preserve"> – </w:t>
      </w:r>
      <w:r w:rsidRPr="00DC45D5">
        <w:rPr>
          <w:rFonts w:ascii="Arial" w:eastAsia="Times New Roman" w:hAnsi="Arial" w:cs="Arial"/>
          <w:sz w:val="24"/>
          <w:szCs w:val="24"/>
          <w:lang w:eastAsia="ar-SA"/>
        </w:rPr>
        <w:t>1,5 мА</w:t>
      </w:r>
      <w:r>
        <w:rPr>
          <w:rFonts w:ascii="Arial" w:eastAsia="Times New Roman" w:hAnsi="Arial" w:cs="Arial"/>
          <w:sz w:val="24"/>
          <w:szCs w:val="24"/>
          <w:lang w:eastAsia="ar-SA"/>
        </w:rPr>
        <w:t>.</w:t>
      </w:r>
    </w:p>
    <w:p w14:paraId="22867404" w14:textId="77777777" w:rsidR="00242E8C" w:rsidRDefault="00242E8C" w:rsidP="00086F22">
      <w:pPr>
        <w:widowControl w:val="0"/>
        <w:spacing w:after="0" w:line="360" w:lineRule="auto"/>
        <w:ind w:firstLine="567"/>
        <w:jc w:val="both"/>
        <w:rPr>
          <w:rFonts w:ascii="Arial" w:eastAsia="Times New Roman" w:hAnsi="Arial" w:cs="Arial"/>
          <w:i/>
          <w:sz w:val="24"/>
          <w:szCs w:val="24"/>
          <w:lang w:eastAsia="ar-SA"/>
        </w:rPr>
      </w:pPr>
    </w:p>
    <w:p w14:paraId="53635C1B" w14:textId="77777777" w:rsidR="00DC45D5" w:rsidRPr="00DC45D5" w:rsidRDefault="00DC45D5" w:rsidP="00DC45D5">
      <w:pPr>
        <w:widowControl w:val="0"/>
        <w:spacing w:after="0" w:line="360" w:lineRule="auto"/>
        <w:ind w:firstLine="567"/>
        <w:jc w:val="both"/>
        <w:rPr>
          <w:rFonts w:ascii="Arial" w:eastAsia="Times New Roman" w:hAnsi="Arial" w:cs="Arial"/>
          <w:i/>
          <w:sz w:val="24"/>
          <w:szCs w:val="24"/>
          <w:lang w:eastAsia="ar-SA"/>
        </w:rPr>
      </w:pPr>
      <w:r w:rsidRPr="00DC45D5">
        <w:rPr>
          <w:rFonts w:ascii="Arial" w:eastAsia="Times New Roman" w:hAnsi="Arial" w:cs="Arial"/>
          <w:sz w:val="24"/>
          <w:szCs w:val="24"/>
          <w:lang w:eastAsia="ar-SA"/>
        </w:rPr>
        <w:t>13.3</w:t>
      </w:r>
      <w:r w:rsidRPr="00DC45D5">
        <w:rPr>
          <w:rFonts w:ascii="Arial" w:eastAsia="Times New Roman" w:hAnsi="Arial" w:cs="Arial"/>
          <w:i/>
          <w:sz w:val="24"/>
          <w:szCs w:val="24"/>
          <w:lang w:eastAsia="ar-SA"/>
        </w:rPr>
        <w:t xml:space="preserve"> Дополнение</w:t>
      </w:r>
    </w:p>
    <w:p w14:paraId="3F027692" w14:textId="127121FC" w:rsidR="00DC45D5" w:rsidRPr="00C25DB9" w:rsidRDefault="00DC45D5" w:rsidP="00DC45D5">
      <w:pPr>
        <w:widowControl w:val="0"/>
        <w:spacing w:after="0" w:line="360" w:lineRule="auto"/>
        <w:ind w:firstLine="567"/>
        <w:jc w:val="both"/>
        <w:rPr>
          <w:rFonts w:ascii="Arial" w:eastAsia="Times New Roman" w:hAnsi="Arial" w:cs="Arial"/>
          <w:i/>
          <w:sz w:val="24"/>
          <w:szCs w:val="24"/>
          <w:lang w:eastAsia="ar-SA"/>
        </w:rPr>
      </w:pPr>
      <w:r w:rsidRPr="00DC45D5">
        <w:rPr>
          <w:rFonts w:ascii="Arial" w:eastAsia="Times New Roman" w:hAnsi="Arial" w:cs="Arial"/>
          <w:i/>
          <w:sz w:val="24"/>
          <w:szCs w:val="24"/>
          <w:lang w:eastAsia="ar-SA"/>
        </w:rPr>
        <w:t xml:space="preserve">Испытательное напряжение, указанное в таблице 4 для </w:t>
      </w:r>
      <w:r w:rsidRPr="00DC45D5">
        <w:rPr>
          <w:rFonts w:ascii="Arial" w:eastAsia="Times New Roman" w:hAnsi="Arial" w:cs="Arial"/>
          <w:b/>
          <w:i/>
          <w:sz w:val="24"/>
          <w:szCs w:val="24"/>
          <w:lang w:eastAsia="ar-SA"/>
        </w:rPr>
        <w:t>усиленной изоляции</w:t>
      </w:r>
      <w:r w:rsidRPr="00DC45D5">
        <w:rPr>
          <w:rFonts w:ascii="Arial" w:eastAsia="Times New Roman" w:hAnsi="Arial" w:cs="Arial"/>
          <w:i/>
          <w:sz w:val="24"/>
          <w:szCs w:val="24"/>
          <w:lang w:eastAsia="ar-SA"/>
        </w:rPr>
        <w:t xml:space="preserve">, прикладывают между отдельными цепями для работы от </w:t>
      </w:r>
      <w:r w:rsidRPr="00DC45D5">
        <w:rPr>
          <w:rFonts w:ascii="Arial" w:eastAsia="Times New Roman" w:hAnsi="Arial" w:cs="Arial"/>
          <w:b/>
          <w:i/>
          <w:sz w:val="24"/>
          <w:szCs w:val="24"/>
          <w:lang w:eastAsia="ar-SA"/>
        </w:rPr>
        <w:t>батареи</w:t>
      </w:r>
      <w:r w:rsidRPr="00DC45D5">
        <w:rPr>
          <w:rFonts w:ascii="Arial" w:eastAsia="Times New Roman" w:hAnsi="Arial" w:cs="Arial"/>
          <w:i/>
          <w:sz w:val="24"/>
          <w:szCs w:val="24"/>
          <w:lang w:eastAsia="ar-SA"/>
        </w:rPr>
        <w:t xml:space="preserve"> и от сети питания.</w:t>
      </w:r>
    </w:p>
    <w:p w14:paraId="2A6EA5EB" w14:textId="77777777" w:rsidR="00086F22" w:rsidRPr="00F8502B" w:rsidRDefault="00086F22" w:rsidP="00086F22">
      <w:pPr>
        <w:widowControl w:val="0"/>
        <w:spacing w:after="0" w:line="360" w:lineRule="auto"/>
        <w:ind w:firstLine="567"/>
        <w:jc w:val="both"/>
        <w:rPr>
          <w:rFonts w:ascii="Arial" w:eastAsia="Times New Roman" w:hAnsi="Arial" w:cs="Arial"/>
          <w:sz w:val="24"/>
          <w:szCs w:val="24"/>
          <w:lang w:eastAsia="ar-SA"/>
        </w:rPr>
      </w:pPr>
    </w:p>
    <w:p w14:paraId="7CFCE29A"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14 Динамические перегрузки по напряжению</w:t>
      </w:r>
    </w:p>
    <w:p w14:paraId="4270FD73" w14:textId="02239AD0" w:rsidR="00E52327" w:rsidRPr="00F8502B" w:rsidRDefault="00457A10" w:rsidP="000B0D04">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w:t>
      </w:r>
    </w:p>
    <w:p w14:paraId="4AFED2AD" w14:textId="77777777" w:rsidR="00B411F8" w:rsidRPr="00F8502B" w:rsidRDefault="00B411F8" w:rsidP="000B0D04">
      <w:pPr>
        <w:widowControl w:val="0"/>
        <w:spacing w:after="0" w:line="360" w:lineRule="auto"/>
        <w:ind w:firstLine="567"/>
        <w:jc w:val="both"/>
        <w:rPr>
          <w:rFonts w:ascii="Arial" w:eastAsia="Times New Roman" w:hAnsi="Arial" w:cs="Arial"/>
          <w:sz w:val="24"/>
          <w:szCs w:val="24"/>
          <w:lang w:eastAsia="ar-SA"/>
        </w:rPr>
      </w:pPr>
    </w:p>
    <w:p w14:paraId="03B802BE"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15 Влагостойкость</w:t>
      </w:r>
    </w:p>
    <w:p w14:paraId="34C2CA55" w14:textId="28125D7C" w:rsidR="004359B2" w:rsidRPr="004359B2" w:rsidRDefault="00457A10" w:rsidP="004359B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004359B2" w:rsidRPr="004359B2">
        <w:rPr>
          <w:rFonts w:ascii="Arial" w:eastAsia="Times New Roman" w:hAnsi="Arial" w:cs="Arial"/>
          <w:sz w:val="24"/>
          <w:szCs w:val="24"/>
          <w:lang w:eastAsia="ar-SA"/>
        </w:rPr>
        <w:t>, за исключением следующего.</w:t>
      </w:r>
    </w:p>
    <w:p w14:paraId="22EBB392" w14:textId="77777777" w:rsidR="00086F22" w:rsidRDefault="00086F22" w:rsidP="00086F22">
      <w:pPr>
        <w:widowControl w:val="0"/>
        <w:spacing w:after="0" w:line="360" w:lineRule="auto"/>
        <w:ind w:firstLine="567"/>
        <w:jc w:val="both"/>
        <w:rPr>
          <w:rFonts w:ascii="Arial" w:eastAsia="Times New Roman" w:hAnsi="Arial" w:cs="Arial"/>
          <w:sz w:val="24"/>
          <w:szCs w:val="24"/>
          <w:lang w:eastAsia="ar-SA"/>
        </w:rPr>
      </w:pPr>
    </w:p>
    <w:p w14:paraId="0F266B3B"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r w:rsidRPr="00403688">
        <w:rPr>
          <w:rFonts w:ascii="Arial" w:eastAsia="Times New Roman" w:hAnsi="Arial" w:cs="Arial"/>
          <w:sz w:val="24"/>
          <w:szCs w:val="24"/>
          <w:lang w:eastAsia="ar-SA"/>
        </w:rPr>
        <w:t xml:space="preserve">15.2 </w:t>
      </w:r>
      <w:r w:rsidRPr="00403688">
        <w:rPr>
          <w:rFonts w:ascii="Arial" w:eastAsia="Times New Roman" w:hAnsi="Arial" w:cs="Arial"/>
          <w:i/>
          <w:sz w:val="24"/>
          <w:szCs w:val="24"/>
          <w:lang w:eastAsia="ar-SA"/>
        </w:rPr>
        <w:t>Дополнение</w:t>
      </w:r>
    </w:p>
    <w:p w14:paraId="28A0CAA1" w14:textId="77777777" w:rsidR="00403688" w:rsidRPr="00403688" w:rsidRDefault="00403688" w:rsidP="00403688">
      <w:pPr>
        <w:widowControl w:val="0"/>
        <w:spacing w:after="0" w:line="360" w:lineRule="auto"/>
        <w:ind w:firstLine="567"/>
        <w:jc w:val="both"/>
        <w:rPr>
          <w:rFonts w:ascii="Arial" w:eastAsia="Times New Roman" w:hAnsi="Arial" w:cs="Arial"/>
          <w:i/>
          <w:sz w:val="24"/>
          <w:szCs w:val="24"/>
          <w:lang w:eastAsia="ar-SA"/>
        </w:rPr>
      </w:pPr>
      <w:r w:rsidRPr="00403688">
        <w:rPr>
          <w:rFonts w:ascii="Arial" w:eastAsia="Times New Roman" w:hAnsi="Arial" w:cs="Arial"/>
          <w:i/>
          <w:sz w:val="24"/>
          <w:szCs w:val="24"/>
          <w:lang w:eastAsia="ar-SA"/>
        </w:rPr>
        <w:t>Крышки ламп не снимают.</w:t>
      </w:r>
    </w:p>
    <w:p w14:paraId="3B8A3BE2"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p>
    <w:p w14:paraId="3D33F42C"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r w:rsidRPr="00403688">
        <w:rPr>
          <w:rFonts w:ascii="Arial" w:eastAsia="Times New Roman" w:hAnsi="Arial" w:cs="Arial"/>
          <w:sz w:val="24"/>
          <w:szCs w:val="24"/>
          <w:lang w:eastAsia="ar-SA"/>
        </w:rPr>
        <w:t>15.101 Приборы, в которых возможна утечка жидкости из контейнеров на внутренние стенки корпуса или отделения или на верхнюю часть корпуса, должны быть спроектированы так, чтобы утечка жидкости не повреждала их электрическую изоляцию.</w:t>
      </w:r>
    </w:p>
    <w:p w14:paraId="20E54992" w14:textId="22150053" w:rsidR="00403688" w:rsidRPr="00403688" w:rsidRDefault="00403688" w:rsidP="00403688">
      <w:pPr>
        <w:widowControl w:val="0"/>
        <w:spacing w:after="0" w:line="360" w:lineRule="auto"/>
        <w:ind w:firstLine="567"/>
        <w:jc w:val="both"/>
        <w:rPr>
          <w:rFonts w:ascii="Arial" w:eastAsia="Times New Roman" w:hAnsi="Arial" w:cs="Arial"/>
          <w:i/>
          <w:sz w:val="24"/>
          <w:szCs w:val="24"/>
          <w:lang w:eastAsia="ar-SA"/>
        </w:rPr>
      </w:pPr>
      <w:r w:rsidRPr="00403688">
        <w:rPr>
          <w:rFonts w:ascii="Arial" w:eastAsia="Times New Roman" w:hAnsi="Arial" w:cs="Arial"/>
          <w:i/>
          <w:sz w:val="24"/>
          <w:szCs w:val="24"/>
          <w:lang w:eastAsia="ar-SA"/>
        </w:rPr>
        <w:t xml:space="preserve">Соответствие проверяют испытаниями по 15.101.1 и 15.101.2, используя указанный в 15.2 раствор для </w:t>
      </w:r>
      <w:r w:rsidR="00DA253F">
        <w:rPr>
          <w:rFonts w:ascii="Arial" w:eastAsia="Times New Roman" w:hAnsi="Arial" w:cs="Arial"/>
          <w:i/>
          <w:sz w:val="24"/>
          <w:szCs w:val="24"/>
          <w:lang w:eastAsia="ar-SA"/>
        </w:rPr>
        <w:t>разлива</w:t>
      </w:r>
      <w:r w:rsidRPr="00403688">
        <w:rPr>
          <w:rFonts w:ascii="Arial" w:eastAsia="Times New Roman" w:hAnsi="Arial" w:cs="Arial"/>
          <w:i/>
          <w:sz w:val="24"/>
          <w:szCs w:val="24"/>
          <w:lang w:eastAsia="ar-SA"/>
        </w:rPr>
        <w:t xml:space="preserve"> жидкости.</w:t>
      </w:r>
    </w:p>
    <w:p w14:paraId="29F6F901"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p>
    <w:p w14:paraId="2B566FD7" w14:textId="3A38BAF9" w:rsidR="00403688" w:rsidRPr="00403688" w:rsidRDefault="00403688" w:rsidP="00403688">
      <w:pPr>
        <w:widowControl w:val="0"/>
        <w:spacing w:after="0" w:line="360" w:lineRule="auto"/>
        <w:ind w:firstLine="567"/>
        <w:jc w:val="both"/>
        <w:rPr>
          <w:rFonts w:ascii="Arial" w:eastAsia="Times New Roman" w:hAnsi="Arial" w:cs="Arial"/>
          <w:i/>
          <w:sz w:val="24"/>
          <w:szCs w:val="24"/>
          <w:lang w:eastAsia="ar-SA"/>
        </w:rPr>
      </w:pPr>
      <w:r w:rsidRPr="00403688">
        <w:rPr>
          <w:rFonts w:ascii="Arial" w:eastAsia="Times New Roman" w:hAnsi="Arial" w:cs="Arial"/>
          <w:sz w:val="24"/>
          <w:szCs w:val="24"/>
          <w:lang w:eastAsia="ar-SA"/>
        </w:rPr>
        <w:t>15.10</w:t>
      </w:r>
      <w:r w:rsidR="00104A47">
        <w:rPr>
          <w:rFonts w:ascii="Arial" w:eastAsia="Times New Roman" w:hAnsi="Arial" w:cs="Arial"/>
          <w:sz w:val="24"/>
          <w:szCs w:val="24"/>
          <w:lang w:eastAsia="ar-SA"/>
        </w:rPr>
        <w:t>1.1</w:t>
      </w:r>
      <w:r w:rsidRPr="00403688">
        <w:rPr>
          <w:rFonts w:ascii="Arial" w:eastAsia="Times New Roman" w:hAnsi="Arial" w:cs="Arial"/>
          <w:sz w:val="24"/>
          <w:szCs w:val="24"/>
          <w:lang w:eastAsia="ar-SA"/>
        </w:rPr>
        <w:t xml:space="preserve"> </w:t>
      </w:r>
      <w:r w:rsidRPr="00403688">
        <w:rPr>
          <w:rFonts w:ascii="Arial" w:eastAsia="Times New Roman" w:hAnsi="Arial" w:cs="Arial"/>
          <w:i/>
          <w:sz w:val="24"/>
          <w:szCs w:val="24"/>
          <w:lang w:eastAsia="ar-SA"/>
        </w:rPr>
        <w:t xml:space="preserve">Приспособление, изображенное на рисунке 101, заполняют до края раствором, а подвижный блок, вытесняющий жидкость, закрепляют непосредственно над поверхностью раствора при помощи любого подходящего </w:t>
      </w:r>
      <w:r w:rsidRPr="00403688">
        <w:rPr>
          <w:rFonts w:ascii="Arial" w:eastAsia="Times New Roman" w:hAnsi="Arial" w:cs="Arial"/>
          <w:i/>
          <w:sz w:val="24"/>
          <w:szCs w:val="24"/>
          <w:lang w:eastAsia="ar-SA"/>
        </w:rPr>
        <w:lastRenderedPageBreak/>
        <w:t>отпускающего механизма и удерживающей пластины.</w:t>
      </w:r>
    </w:p>
    <w:p w14:paraId="4CBFF5B5" w14:textId="77777777" w:rsidR="00403688" w:rsidRPr="00255D79" w:rsidRDefault="00403688" w:rsidP="00403688">
      <w:pPr>
        <w:widowControl w:val="0"/>
        <w:spacing w:after="0" w:line="360" w:lineRule="auto"/>
        <w:ind w:firstLine="567"/>
        <w:jc w:val="both"/>
        <w:rPr>
          <w:rFonts w:ascii="Arial" w:eastAsia="Times New Roman" w:hAnsi="Arial" w:cs="Arial"/>
          <w:i/>
          <w:sz w:val="24"/>
          <w:szCs w:val="24"/>
          <w:lang w:eastAsia="ar-SA"/>
        </w:rPr>
      </w:pPr>
      <w:r w:rsidRPr="00255D79">
        <w:rPr>
          <w:rFonts w:ascii="Arial" w:eastAsia="Times New Roman" w:hAnsi="Arial" w:cs="Arial"/>
          <w:i/>
          <w:sz w:val="24"/>
          <w:szCs w:val="24"/>
          <w:lang w:eastAsia="ar-SA"/>
        </w:rPr>
        <w:t xml:space="preserve">Все полки и контейнеры, которые могут быть удалены без применения </w:t>
      </w:r>
      <w:r w:rsidRPr="00255D79">
        <w:rPr>
          <w:rFonts w:ascii="Arial" w:eastAsia="Times New Roman" w:hAnsi="Arial" w:cs="Arial"/>
          <w:b/>
          <w:i/>
          <w:sz w:val="24"/>
          <w:szCs w:val="24"/>
          <w:lang w:eastAsia="ar-SA"/>
        </w:rPr>
        <w:t>инструмента</w:t>
      </w:r>
      <w:r w:rsidRPr="00255D79">
        <w:rPr>
          <w:rFonts w:ascii="Arial" w:eastAsia="Times New Roman" w:hAnsi="Arial" w:cs="Arial"/>
          <w:i/>
          <w:sz w:val="24"/>
          <w:szCs w:val="24"/>
          <w:lang w:eastAsia="ar-SA"/>
        </w:rPr>
        <w:t>, удаляют, а прибор отключают от питания. Крышки ламп не снимают.</w:t>
      </w:r>
    </w:p>
    <w:p w14:paraId="37F403BE" w14:textId="26317F40" w:rsidR="00403688" w:rsidRPr="00255D79" w:rsidRDefault="00403688" w:rsidP="00403688">
      <w:pPr>
        <w:widowControl w:val="0"/>
        <w:spacing w:after="0" w:line="360" w:lineRule="auto"/>
        <w:ind w:firstLine="567"/>
        <w:jc w:val="both"/>
        <w:rPr>
          <w:rFonts w:ascii="Arial" w:eastAsia="Times New Roman" w:hAnsi="Arial" w:cs="Arial"/>
          <w:i/>
          <w:sz w:val="24"/>
          <w:szCs w:val="24"/>
          <w:lang w:eastAsia="ar-SA"/>
        </w:rPr>
      </w:pPr>
      <w:r w:rsidRPr="00255D79">
        <w:rPr>
          <w:rFonts w:ascii="Arial" w:eastAsia="Times New Roman" w:hAnsi="Arial" w:cs="Arial"/>
          <w:i/>
          <w:sz w:val="24"/>
          <w:szCs w:val="24"/>
          <w:lang w:eastAsia="ar-SA"/>
        </w:rPr>
        <w:t xml:space="preserve">Приспособление закрепляют так, чтобы его основание располагалось горизонтально в таком месте и на такой высоте, чтобы после освобождения отпускающего механизма </w:t>
      </w:r>
      <w:r w:rsidR="00255D79" w:rsidRPr="00255D79">
        <w:rPr>
          <w:rFonts w:ascii="Arial" w:eastAsia="Times New Roman" w:hAnsi="Arial" w:cs="Arial"/>
          <w:i/>
          <w:sz w:val="24"/>
          <w:szCs w:val="24"/>
          <w:lang w:eastAsia="ar-SA"/>
        </w:rPr>
        <w:t>раствор</w:t>
      </w:r>
      <w:r w:rsidRPr="00255D79">
        <w:rPr>
          <w:rFonts w:ascii="Arial" w:eastAsia="Times New Roman" w:hAnsi="Arial" w:cs="Arial"/>
          <w:i/>
          <w:sz w:val="24"/>
          <w:szCs w:val="24"/>
          <w:lang w:eastAsia="ar-SA"/>
        </w:rPr>
        <w:t xml:space="preserve"> стекал самым неблагоприятным образом по задней стенке и внутренним боковым стенкам корпуса или отделения, попадая на любые электрические компоненты, закрепленные на них. Испытание проводят однократно для каждого положения приспособления, но допускается проводить его многократно для различных положений при условии, что на частях, увлажненных при предыдущем испытании, не будет оставаться влага.</w:t>
      </w:r>
    </w:p>
    <w:p w14:paraId="6D92CC53" w14:textId="1FEFE07E" w:rsidR="00403688" w:rsidRPr="00255D79" w:rsidRDefault="00403688" w:rsidP="00403688">
      <w:pPr>
        <w:widowControl w:val="0"/>
        <w:spacing w:after="0" w:line="360" w:lineRule="auto"/>
        <w:ind w:firstLine="567"/>
        <w:jc w:val="both"/>
        <w:rPr>
          <w:rFonts w:ascii="Arial" w:eastAsia="Times New Roman" w:hAnsi="Arial" w:cs="Arial"/>
          <w:i/>
          <w:sz w:val="24"/>
          <w:szCs w:val="24"/>
          <w:lang w:eastAsia="ar-SA"/>
        </w:rPr>
      </w:pPr>
      <w:r w:rsidRPr="00255D79">
        <w:rPr>
          <w:rFonts w:ascii="Arial" w:eastAsia="Times New Roman" w:hAnsi="Arial" w:cs="Arial"/>
          <w:i/>
          <w:sz w:val="24"/>
          <w:szCs w:val="24"/>
          <w:lang w:eastAsia="ar-SA"/>
        </w:rPr>
        <w:t xml:space="preserve">Непосредственно после проведения испытания обливанием прибор должен выдержать испытание на электрическую прочность по 16.3, а осмотр должен показать, что на изоляции нет следов </w:t>
      </w:r>
      <w:r w:rsidR="00255D79" w:rsidRPr="00255D79">
        <w:rPr>
          <w:rFonts w:ascii="Arial" w:eastAsia="Times New Roman" w:hAnsi="Arial" w:cs="Arial"/>
          <w:i/>
          <w:sz w:val="24"/>
          <w:szCs w:val="24"/>
          <w:lang w:eastAsia="ar-SA"/>
        </w:rPr>
        <w:t>раствора</w:t>
      </w:r>
      <w:r w:rsidRPr="00255D79">
        <w:rPr>
          <w:rFonts w:ascii="Arial" w:eastAsia="Times New Roman" w:hAnsi="Arial" w:cs="Arial"/>
          <w:i/>
          <w:sz w:val="24"/>
          <w:szCs w:val="24"/>
          <w:lang w:eastAsia="ar-SA"/>
        </w:rPr>
        <w:t>, котор</w:t>
      </w:r>
      <w:r w:rsidR="00255D79" w:rsidRPr="00255D79">
        <w:rPr>
          <w:rFonts w:ascii="Arial" w:eastAsia="Times New Roman" w:hAnsi="Arial" w:cs="Arial"/>
          <w:i/>
          <w:sz w:val="24"/>
          <w:szCs w:val="24"/>
          <w:lang w:eastAsia="ar-SA"/>
        </w:rPr>
        <w:t>ые</w:t>
      </w:r>
      <w:r w:rsidRPr="00255D79">
        <w:rPr>
          <w:rFonts w:ascii="Arial" w:eastAsia="Times New Roman" w:hAnsi="Arial" w:cs="Arial"/>
          <w:i/>
          <w:sz w:val="24"/>
          <w:szCs w:val="24"/>
          <w:lang w:eastAsia="ar-SA"/>
        </w:rPr>
        <w:t xml:space="preserve"> мо</w:t>
      </w:r>
      <w:r w:rsidR="00255D79" w:rsidRPr="00255D79">
        <w:rPr>
          <w:rFonts w:ascii="Arial" w:eastAsia="Times New Roman" w:hAnsi="Arial" w:cs="Arial"/>
          <w:i/>
          <w:sz w:val="24"/>
          <w:szCs w:val="24"/>
          <w:lang w:eastAsia="ar-SA"/>
        </w:rPr>
        <w:t>гут</w:t>
      </w:r>
      <w:r w:rsidRPr="00255D79">
        <w:rPr>
          <w:rFonts w:ascii="Arial" w:eastAsia="Times New Roman" w:hAnsi="Arial" w:cs="Arial"/>
          <w:i/>
          <w:sz w:val="24"/>
          <w:szCs w:val="24"/>
          <w:lang w:eastAsia="ar-SA"/>
        </w:rPr>
        <w:t xml:space="preserve"> привести к уменьшению </w:t>
      </w:r>
      <w:r w:rsidRPr="00255D79">
        <w:rPr>
          <w:rFonts w:ascii="Arial" w:eastAsia="Times New Roman" w:hAnsi="Arial" w:cs="Arial"/>
          <w:b/>
          <w:i/>
          <w:sz w:val="24"/>
          <w:szCs w:val="24"/>
          <w:lang w:eastAsia="ar-SA"/>
        </w:rPr>
        <w:t>воздушных зазоров</w:t>
      </w:r>
      <w:r w:rsidRPr="00255D79">
        <w:rPr>
          <w:rFonts w:ascii="Arial" w:eastAsia="Times New Roman" w:hAnsi="Arial" w:cs="Arial"/>
          <w:i/>
          <w:sz w:val="24"/>
          <w:szCs w:val="24"/>
          <w:lang w:eastAsia="ar-SA"/>
        </w:rPr>
        <w:t xml:space="preserve"> и </w:t>
      </w:r>
      <w:r w:rsidRPr="00255D79">
        <w:rPr>
          <w:rFonts w:ascii="Arial" w:eastAsia="Times New Roman" w:hAnsi="Arial" w:cs="Arial"/>
          <w:b/>
          <w:i/>
          <w:sz w:val="24"/>
          <w:szCs w:val="24"/>
          <w:lang w:eastAsia="ar-SA"/>
        </w:rPr>
        <w:t>путей утечки</w:t>
      </w:r>
      <w:r w:rsidRPr="00255D79">
        <w:rPr>
          <w:rFonts w:ascii="Arial" w:eastAsia="Times New Roman" w:hAnsi="Arial" w:cs="Arial"/>
          <w:i/>
          <w:sz w:val="24"/>
          <w:szCs w:val="24"/>
          <w:lang w:eastAsia="ar-SA"/>
        </w:rPr>
        <w:t xml:space="preserve"> ниже значений, указанных в разделе 29.</w:t>
      </w:r>
    </w:p>
    <w:p w14:paraId="3CBEA6F4" w14:textId="1256BCA7" w:rsidR="00403688" w:rsidRPr="00255D79" w:rsidRDefault="00403688" w:rsidP="00403688">
      <w:pPr>
        <w:widowControl w:val="0"/>
        <w:spacing w:after="0" w:line="360" w:lineRule="auto"/>
        <w:ind w:firstLine="567"/>
        <w:jc w:val="both"/>
        <w:rPr>
          <w:rFonts w:ascii="Arial" w:eastAsia="Times New Roman" w:hAnsi="Arial" w:cs="Arial"/>
          <w:i/>
          <w:sz w:val="24"/>
          <w:szCs w:val="24"/>
          <w:lang w:eastAsia="ar-SA"/>
        </w:rPr>
      </w:pPr>
      <w:r w:rsidRPr="00255D79">
        <w:rPr>
          <w:rFonts w:ascii="Arial" w:eastAsia="Times New Roman" w:hAnsi="Arial" w:cs="Arial"/>
          <w:i/>
          <w:sz w:val="24"/>
          <w:szCs w:val="24"/>
          <w:lang w:eastAsia="ar-SA"/>
        </w:rPr>
        <w:t xml:space="preserve">Кроме того, если осмотр показал, что </w:t>
      </w:r>
      <w:r w:rsidR="00255D79" w:rsidRPr="00255D79">
        <w:rPr>
          <w:rFonts w:ascii="Arial" w:eastAsia="Times New Roman" w:hAnsi="Arial" w:cs="Arial"/>
          <w:i/>
          <w:sz w:val="24"/>
          <w:szCs w:val="24"/>
          <w:lang w:eastAsia="ar-SA"/>
        </w:rPr>
        <w:t>раствор</w:t>
      </w:r>
      <w:r w:rsidRPr="00255D79">
        <w:rPr>
          <w:rFonts w:ascii="Arial" w:eastAsia="Times New Roman" w:hAnsi="Arial" w:cs="Arial"/>
          <w:i/>
          <w:sz w:val="24"/>
          <w:szCs w:val="24"/>
          <w:lang w:eastAsia="ar-SA"/>
        </w:rPr>
        <w:t xml:space="preserve"> попала на нагревательный элемент системы оттаивания или на его изоляцию, то прибор должен выдержать испытание по 22.102.</w:t>
      </w:r>
    </w:p>
    <w:p w14:paraId="1FED22C3" w14:textId="77777777" w:rsidR="00403688" w:rsidRDefault="00403688" w:rsidP="00403688">
      <w:pPr>
        <w:widowControl w:val="0"/>
        <w:spacing w:after="0" w:line="360" w:lineRule="auto"/>
        <w:ind w:firstLine="567"/>
        <w:jc w:val="both"/>
        <w:rPr>
          <w:rFonts w:ascii="Arial" w:eastAsia="Times New Roman" w:hAnsi="Arial" w:cs="Arial"/>
          <w:sz w:val="24"/>
          <w:szCs w:val="24"/>
          <w:lang w:eastAsia="ar-SA"/>
        </w:rPr>
      </w:pPr>
    </w:p>
    <w:p w14:paraId="24BE4687" w14:textId="1E669D41" w:rsidR="00DA253F" w:rsidRPr="00DA253F" w:rsidRDefault="00DA253F" w:rsidP="00403688">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sz w:val="24"/>
          <w:szCs w:val="24"/>
          <w:lang w:eastAsia="ar-SA"/>
        </w:rPr>
        <w:t xml:space="preserve">15.101.2 </w:t>
      </w:r>
      <w:r w:rsidRPr="00DA253F">
        <w:rPr>
          <w:rFonts w:ascii="Arial" w:eastAsia="Times New Roman" w:hAnsi="Arial" w:cs="Arial"/>
          <w:i/>
          <w:sz w:val="24"/>
          <w:szCs w:val="24"/>
          <w:lang w:eastAsia="ar-SA"/>
        </w:rPr>
        <w:t>Прямоугольную емкость размером 200×110 мм и высотой 50 мм заполняют 0,5 л раствора для разлива жидкости.</w:t>
      </w:r>
    </w:p>
    <w:p w14:paraId="0D6E73E4" w14:textId="3356EBBF" w:rsidR="00DA253F" w:rsidRDefault="00DA253F" w:rsidP="00DA253F">
      <w:pPr>
        <w:widowControl w:val="0"/>
        <w:spacing w:after="0" w:line="360" w:lineRule="auto"/>
        <w:ind w:firstLine="567"/>
        <w:jc w:val="both"/>
        <w:rPr>
          <w:rFonts w:ascii="Arial" w:eastAsia="Times New Roman" w:hAnsi="Arial" w:cs="Arial"/>
          <w:sz w:val="24"/>
          <w:szCs w:val="24"/>
          <w:lang w:eastAsia="ar-SA"/>
        </w:rPr>
      </w:pPr>
      <w:r w:rsidRPr="00921D3A">
        <w:rPr>
          <w:rFonts w:ascii="Arial" w:eastAsia="Times New Roman" w:hAnsi="Arial" w:cs="Arial"/>
          <w:i/>
          <w:sz w:val="24"/>
          <w:szCs w:val="24"/>
          <w:lang w:eastAsia="ar-SA"/>
        </w:rPr>
        <w:t xml:space="preserve">Емкость располагают длинной стороной параллельно испытуемой стенке на самой высокой полке, на которую есть возможность ее установить, при этом расстояние от полки до </w:t>
      </w:r>
      <w:r w:rsidR="00921D3A" w:rsidRPr="00921D3A">
        <w:rPr>
          <w:rFonts w:ascii="Arial" w:eastAsia="Times New Roman" w:hAnsi="Arial" w:cs="Arial"/>
          <w:i/>
          <w:sz w:val="24"/>
          <w:szCs w:val="24"/>
          <w:lang w:eastAsia="ar-SA"/>
        </w:rPr>
        <w:t xml:space="preserve">верхней части отделения </w:t>
      </w:r>
      <w:r w:rsidRPr="00921D3A">
        <w:rPr>
          <w:rFonts w:ascii="Arial" w:eastAsia="Times New Roman" w:hAnsi="Arial" w:cs="Arial"/>
          <w:i/>
          <w:sz w:val="24"/>
          <w:szCs w:val="24"/>
          <w:lang w:eastAsia="ar-SA"/>
        </w:rPr>
        <w:t xml:space="preserve">должно составлять не менее 130 мм. </w:t>
      </w:r>
      <w:r w:rsidRPr="00255D79">
        <w:rPr>
          <w:rFonts w:ascii="Arial" w:eastAsia="Times New Roman" w:hAnsi="Arial" w:cs="Arial"/>
          <w:i/>
          <w:sz w:val="24"/>
          <w:szCs w:val="24"/>
          <w:lang w:eastAsia="ar-SA"/>
        </w:rPr>
        <w:t xml:space="preserve">Все полки и контейнеры, которые могут быть удалены без применения </w:t>
      </w:r>
      <w:r w:rsidRPr="00255D79">
        <w:rPr>
          <w:rFonts w:ascii="Arial" w:eastAsia="Times New Roman" w:hAnsi="Arial" w:cs="Arial"/>
          <w:b/>
          <w:i/>
          <w:sz w:val="24"/>
          <w:szCs w:val="24"/>
          <w:lang w:eastAsia="ar-SA"/>
        </w:rPr>
        <w:t>инструмента</w:t>
      </w:r>
      <w:r>
        <w:rPr>
          <w:rFonts w:ascii="Arial" w:eastAsia="Times New Roman" w:hAnsi="Arial" w:cs="Arial"/>
          <w:i/>
          <w:sz w:val="24"/>
          <w:szCs w:val="24"/>
          <w:lang w:eastAsia="ar-SA"/>
        </w:rPr>
        <w:t>, удаляют</w:t>
      </w:r>
      <w:r w:rsidRPr="00255D79">
        <w:rPr>
          <w:rFonts w:ascii="Arial" w:eastAsia="Times New Roman" w:hAnsi="Arial" w:cs="Arial"/>
          <w:i/>
          <w:sz w:val="24"/>
          <w:szCs w:val="24"/>
          <w:lang w:eastAsia="ar-SA"/>
        </w:rPr>
        <w:t>. Крышки ламп не снимают.</w:t>
      </w:r>
    </w:p>
    <w:p w14:paraId="27B055E4" w14:textId="379D4BE0" w:rsidR="00DA253F" w:rsidRDefault="00921D3A" w:rsidP="00403688">
      <w:pPr>
        <w:widowControl w:val="0"/>
        <w:spacing w:after="0" w:line="360" w:lineRule="auto"/>
        <w:ind w:firstLine="567"/>
        <w:jc w:val="both"/>
        <w:rPr>
          <w:rFonts w:ascii="Arial" w:eastAsia="Times New Roman" w:hAnsi="Arial" w:cs="Arial"/>
          <w:sz w:val="24"/>
          <w:szCs w:val="24"/>
          <w:lang w:eastAsia="ar-SA"/>
        </w:rPr>
      </w:pPr>
      <w:r w:rsidRPr="00921D3A">
        <w:rPr>
          <w:rFonts w:ascii="Arial" w:eastAsia="Times New Roman" w:hAnsi="Arial" w:cs="Arial"/>
          <w:i/>
          <w:sz w:val="24"/>
          <w:szCs w:val="24"/>
          <w:lang w:eastAsia="ar-SA"/>
        </w:rPr>
        <w:t>Прибор отключают от сети, раствор в течение 2 с стекает самым неблагоприятным образом по задней стенке и внутренним боковым стенкам корпуса или отделения, попадая на любые электрические компоненты, закрепленные на них</w:t>
      </w:r>
      <w:r w:rsidRPr="00921D3A">
        <w:rPr>
          <w:rFonts w:ascii="Arial" w:eastAsia="Times New Roman" w:hAnsi="Arial" w:cs="Arial"/>
          <w:sz w:val="24"/>
          <w:szCs w:val="24"/>
          <w:lang w:eastAsia="ar-SA"/>
        </w:rPr>
        <w:t xml:space="preserve">. </w:t>
      </w:r>
      <w:r w:rsidRPr="00255D79">
        <w:rPr>
          <w:rFonts w:ascii="Arial" w:eastAsia="Times New Roman" w:hAnsi="Arial" w:cs="Arial"/>
          <w:i/>
          <w:sz w:val="24"/>
          <w:szCs w:val="24"/>
          <w:lang w:eastAsia="ar-SA"/>
        </w:rPr>
        <w:t>Испытание проводят однократно для каждого положения приспособления, но допускается проводить его многократно для различных положений при условии, что на частях, увлажненных при предыдущем испытании, не будет оставаться влага.</w:t>
      </w:r>
    </w:p>
    <w:p w14:paraId="5708AA49" w14:textId="77777777" w:rsidR="00921D3A" w:rsidRPr="00255D79" w:rsidRDefault="00921D3A" w:rsidP="00921D3A">
      <w:pPr>
        <w:widowControl w:val="0"/>
        <w:spacing w:after="0" w:line="360" w:lineRule="auto"/>
        <w:ind w:firstLine="567"/>
        <w:jc w:val="both"/>
        <w:rPr>
          <w:rFonts w:ascii="Arial" w:eastAsia="Times New Roman" w:hAnsi="Arial" w:cs="Arial"/>
          <w:i/>
          <w:sz w:val="24"/>
          <w:szCs w:val="24"/>
          <w:lang w:eastAsia="ar-SA"/>
        </w:rPr>
      </w:pPr>
      <w:r w:rsidRPr="00255D79">
        <w:rPr>
          <w:rFonts w:ascii="Arial" w:eastAsia="Times New Roman" w:hAnsi="Arial" w:cs="Arial"/>
          <w:i/>
          <w:sz w:val="24"/>
          <w:szCs w:val="24"/>
          <w:lang w:eastAsia="ar-SA"/>
        </w:rPr>
        <w:lastRenderedPageBreak/>
        <w:t xml:space="preserve">Непосредственно после проведения испытания обливанием прибор должен выдержать испытание на электрическую прочность по 16.3, а осмотр должен показать, что на изоляции нет следов раствора, которые могут привести к уменьшению </w:t>
      </w:r>
      <w:r w:rsidRPr="00255D79">
        <w:rPr>
          <w:rFonts w:ascii="Arial" w:eastAsia="Times New Roman" w:hAnsi="Arial" w:cs="Arial"/>
          <w:b/>
          <w:i/>
          <w:sz w:val="24"/>
          <w:szCs w:val="24"/>
          <w:lang w:eastAsia="ar-SA"/>
        </w:rPr>
        <w:t>воздушных зазоров</w:t>
      </w:r>
      <w:r w:rsidRPr="00255D79">
        <w:rPr>
          <w:rFonts w:ascii="Arial" w:eastAsia="Times New Roman" w:hAnsi="Arial" w:cs="Arial"/>
          <w:i/>
          <w:sz w:val="24"/>
          <w:szCs w:val="24"/>
          <w:lang w:eastAsia="ar-SA"/>
        </w:rPr>
        <w:t xml:space="preserve"> и </w:t>
      </w:r>
      <w:r w:rsidRPr="00255D79">
        <w:rPr>
          <w:rFonts w:ascii="Arial" w:eastAsia="Times New Roman" w:hAnsi="Arial" w:cs="Arial"/>
          <w:b/>
          <w:i/>
          <w:sz w:val="24"/>
          <w:szCs w:val="24"/>
          <w:lang w:eastAsia="ar-SA"/>
        </w:rPr>
        <w:t>путей утечки</w:t>
      </w:r>
      <w:r w:rsidRPr="00255D79">
        <w:rPr>
          <w:rFonts w:ascii="Arial" w:eastAsia="Times New Roman" w:hAnsi="Arial" w:cs="Arial"/>
          <w:i/>
          <w:sz w:val="24"/>
          <w:szCs w:val="24"/>
          <w:lang w:eastAsia="ar-SA"/>
        </w:rPr>
        <w:t xml:space="preserve"> ниже значений, указанных в разделе 29.</w:t>
      </w:r>
    </w:p>
    <w:p w14:paraId="32DBDF99" w14:textId="02799EF2" w:rsidR="00DA253F" w:rsidRDefault="00921D3A" w:rsidP="00921D3A">
      <w:pPr>
        <w:widowControl w:val="0"/>
        <w:spacing w:after="0" w:line="360" w:lineRule="auto"/>
        <w:ind w:firstLine="567"/>
        <w:jc w:val="both"/>
        <w:rPr>
          <w:rFonts w:ascii="Arial" w:eastAsia="Times New Roman" w:hAnsi="Arial" w:cs="Arial"/>
          <w:sz w:val="24"/>
          <w:szCs w:val="24"/>
          <w:lang w:eastAsia="ar-SA"/>
        </w:rPr>
      </w:pPr>
      <w:r w:rsidRPr="00255D79">
        <w:rPr>
          <w:rFonts w:ascii="Arial" w:eastAsia="Times New Roman" w:hAnsi="Arial" w:cs="Arial"/>
          <w:i/>
          <w:sz w:val="24"/>
          <w:szCs w:val="24"/>
          <w:lang w:eastAsia="ar-SA"/>
        </w:rPr>
        <w:t>Кроме того, если осмотр показал, что раствор попала на нагревательный элемент системы оттаивания или на его изоляцию, то прибор должен выдержать испытание по 22.102.</w:t>
      </w:r>
    </w:p>
    <w:p w14:paraId="0C77FCE5" w14:textId="77777777" w:rsidR="00DA253F" w:rsidRDefault="00DA253F" w:rsidP="00403688">
      <w:pPr>
        <w:widowControl w:val="0"/>
        <w:spacing w:after="0" w:line="360" w:lineRule="auto"/>
        <w:ind w:firstLine="567"/>
        <w:jc w:val="both"/>
        <w:rPr>
          <w:rFonts w:ascii="Arial" w:eastAsia="Times New Roman" w:hAnsi="Arial" w:cs="Arial"/>
          <w:sz w:val="24"/>
          <w:szCs w:val="24"/>
          <w:lang w:eastAsia="ar-SA"/>
        </w:rPr>
      </w:pPr>
    </w:p>
    <w:p w14:paraId="6E4B1B1B" w14:textId="1E44FBB3" w:rsidR="00E2215A" w:rsidRPr="00403688" w:rsidRDefault="00E2215A" w:rsidP="00E2215A">
      <w:pPr>
        <w:widowControl w:val="0"/>
        <w:spacing w:after="0" w:line="360" w:lineRule="auto"/>
        <w:ind w:firstLine="567"/>
        <w:jc w:val="both"/>
        <w:rPr>
          <w:rFonts w:ascii="Arial" w:eastAsia="Times New Roman" w:hAnsi="Arial" w:cs="Arial"/>
          <w:sz w:val="24"/>
          <w:szCs w:val="24"/>
          <w:lang w:eastAsia="ar-SA"/>
        </w:rPr>
      </w:pPr>
      <w:r w:rsidRPr="00E2215A">
        <w:rPr>
          <w:rFonts w:ascii="Arial" w:eastAsia="Times New Roman" w:hAnsi="Arial" w:cs="Arial"/>
          <w:sz w:val="24"/>
          <w:szCs w:val="24"/>
          <w:lang w:eastAsia="ar-SA"/>
        </w:rPr>
        <w:t>15</w:t>
      </w:r>
      <w:r>
        <w:rPr>
          <w:rFonts w:ascii="Arial" w:eastAsia="Times New Roman" w:hAnsi="Arial" w:cs="Arial"/>
          <w:sz w:val="24"/>
          <w:szCs w:val="24"/>
          <w:lang w:eastAsia="ar-SA"/>
        </w:rPr>
        <w:t>.</w:t>
      </w:r>
      <w:r w:rsidRPr="00E2215A">
        <w:rPr>
          <w:rFonts w:ascii="Arial" w:eastAsia="Times New Roman" w:hAnsi="Arial" w:cs="Arial"/>
          <w:sz w:val="24"/>
          <w:szCs w:val="24"/>
          <w:lang w:eastAsia="ar-SA"/>
        </w:rPr>
        <w:t>102</w:t>
      </w:r>
      <w:r>
        <w:rPr>
          <w:rFonts w:ascii="Arial" w:eastAsia="Times New Roman" w:hAnsi="Arial" w:cs="Arial"/>
          <w:sz w:val="24"/>
          <w:szCs w:val="24"/>
          <w:lang w:eastAsia="ar-SA"/>
        </w:rPr>
        <w:t xml:space="preserve"> </w:t>
      </w:r>
      <w:r w:rsidRPr="00403688">
        <w:rPr>
          <w:rFonts w:ascii="Arial" w:eastAsia="Times New Roman" w:hAnsi="Arial" w:cs="Arial"/>
          <w:sz w:val="24"/>
          <w:szCs w:val="24"/>
          <w:lang w:eastAsia="ar-SA"/>
        </w:rPr>
        <w:t xml:space="preserve">Приборы, </w:t>
      </w:r>
      <w:r>
        <w:rPr>
          <w:rFonts w:ascii="Arial" w:eastAsia="Times New Roman" w:hAnsi="Arial" w:cs="Arial"/>
          <w:sz w:val="24"/>
          <w:szCs w:val="24"/>
          <w:lang w:eastAsia="ar-SA"/>
        </w:rPr>
        <w:t>на</w:t>
      </w:r>
      <w:r w:rsidRPr="00403688">
        <w:rPr>
          <w:rFonts w:ascii="Arial" w:eastAsia="Times New Roman" w:hAnsi="Arial" w:cs="Arial"/>
          <w:sz w:val="24"/>
          <w:szCs w:val="24"/>
          <w:lang w:eastAsia="ar-SA"/>
        </w:rPr>
        <w:t xml:space="preserve"> которы</w:t>
      </w:r>
      <w:r>
        <w:rPr>
          <w:rFonts w:ascii="Arial" w:eastAsia="Times New Roman" w:hAnsi="Arial" w:cs="Arial"/>
          <w:sz w:val="24"/>
          <w:szCs w:val="24"/>
          <w:lang w:eastAsia="ar-SA"/>
        </w:rPr>
        <w:t>е</w:t>
      </w:r>
      <w:r w:rsidRPr="00403688">
        <w:rPr>
          <w:rFonts w:ascii="Arial" w:eastAsia="Times New Roman" w:hAnsi="Arial" w:cs="Arial"/>
          <w:sz w:val="24"/>
          <w:szCs w:val="24"/>
          <w:lang w:eastAsia="ar-SA"/>
        </w:rPr>
        <w:t xml:space="preserve"> возмож</w:t>
      </w:r>
      <w:r>
        <w:rPr>
          <w:rFonts w:ascii="Arial" w:eastAsia="Times New Roman" w:hAnsi="Arial" w:cs="Arial"/>
          <w:sz w:val="24"/>
          <w:szCs w:val="24"/>
          <w:lang w:eastAsia="ar-SA"/>
        </w:rPr>
        <w:t>е</w:t>
      </w:r>
      <w:r w:rsidRPr="00403688">
        <w:rPr>
          <w:rFonts w:ascii="Arial" w:eastAsia="Times New Roman" w:hAnsi="Arial" w:cs="Arial"/>
          <w:sz w:val="24"/>
          <w:szCs w:val="24"/>
          <w:lang w:eastAsia="ar-SA"/>
        </w:rPr>
        <w:t xml:space="preserve">н </w:t>
      </w:r>
      <w:r>
        <w:rPr>
          <w:rFonts w:ascii="Arial" w:eastAsia="Times New Roman" w:hAnsi="Arial" w:cs="Arial"/>
          <w:sz w:val="24"/>
          <w:szCs w:val="24"/>
          <w:lang w:eastAsia="ar-SA"/>
        </w:rPr>
        <w:t>разлив</w:t>
      </w:r>
      <w:r w:rsidRPr="00403688">
        <w:rPr>
          <w:rFonts w:ascii="Arial" w:eastAsia="Times New Roman" w:hAnsi="Arial" w:cs="Arial"/>
          <w:sz w:val="24"/>
          <w:szCs w:val="24"/>
          <w:lang w:eastAsia="ar-SA"/>
        </w:rPr>
        <w:t xml:space="preserve"> жидкости, должны быть спроектированы так, чтобы </w:t>
      </w:r>
      <w:r>
        <w:rPr>
          <w:rFonts w:ascii="Arial" w:eastAsia="Times New Roman" w:hAnsi="Arial" w:cs="Arial"/>
          <w:sz w:val="24"/>
          <w:szCs w:val="24"/>
          <w:lang w:eastAsia="ar-SA"/>
        </w:rPr>
        <w:t>разлив</w:t>
      </w:r>
      <w:r w:rsidRPr="00403688">
        <w:rPr>
          <w:rFonts w:ascii="Arial" w:eastAsia="Times New Roman" w:hAnsi="Arial" w:cs="Arial"/>
          <w:sz w:val="24"/>
          <w:szCs w:val="24"/>
          <w:lang w:eastAsia="ar-SA"/>
        </w:rPr>
        <w:t xml:space="preserve"> жидкости не повреждал их электрическую изоляцию.</w:t>
      </w:r>
    </w:p>
    <w:p w14:paraId="445BBFE3" w14:textId="662FEF56" w:rsidR="00E2215A" w:rsidRPr="00E2215A" w:rsidRDefault="00E2215A" w:rsidP="00E2215A">
      <w:pPr>
        <w:widowControl w:val="0"/>
        <w:spacing w:after="0" w:line="360" w:lineRule="auto"/>
        <w:ind w:firstLine="567"/>
        <w:jc w:val="both"/>
        <w:rPr>
          <w:rFonts w:ascii="Arial" w:eastAsia="Times New Roman" w:hAnsi="Arial" w:cs="Arial"/>
          <w:i/>
          <w:sz w:val="24"/>
          <w:szCs w:val="24"/>
          <w:lang w:eastAsia="ar-SA"/>
        </w:rPr>
      </w:pPr>
      <w:r w:rsidRPr="00E2215A">
        <w:rPr>
          <w:rFonts w:ascii="Arial" w:eastAsia="Times New Roman" w:hAnsi="Arial" w:cs="Arial"/>
          <w:i/>
          <w:sz w:val="24"/>
          <w:szCs w:val="24"/>
          <w:lang w:eastAsia="ar-SA"/>
        </w:rPr>
        <w:t>Соответствие проверяют испытаниями по 15.103 и 15.104. Для испытания по 15.103 используют указанный в 15.2 раствор для разлива жидкости.</w:t>
      </w:r>
    </w:p>
    <w:p w14:paraId="3C5A01AB" w14:textId="77777777" w:rsidR="00DA253F" w:rsidRPr="00403688" w:rsidRDefault="00DA253F" w:rsidP="00403688">
      <w:pPr>
        <w:widowControl w:val="0"/>
        <w:spacing w:after="0" w:line="360" w:lineRule="auto"/>
        <w:ind w:firstLine="567"/>
        <w:jc w:val="both"/>
        <w:rPr>
          <w:rFonts w:ascii="Arial" w:eastAsia="Times New Roman" w:hAnsi="Arial" w:cs="Arial"/>
          <w:sz w:val="24"/>
          <w:szCs w:val="24"/>
          <w:lang w:eastAsia="ar-SA"/>
        </w:rPr>
      </w:pPr>
    </w:p>
    <w:p w14:paraId="675B4843" w14:textId="2B23AFFE" w:rsidR="00403688" w:rsidRPr="00E2215A" w:rsidRDefault="00403688" w:rsidP="00403688">
      <w:pPr>
        <w:widowControl w:val="0"/>
        <w:spacing w:after="0" w:line="360" w:lineRule="auto"/>
        <w:ind w:firstLine="567"/>
        <w:jc w:val="both"/>
        <w:rPr>
          <w:rFonts w:ascii="Arial" w:eastAsia="Times New Roman" w:hAnsi="Arial" w:cs="Arial"/>
          <w:i/>
          <w:sz w:val="24"/>
          <w:szCs w:val="24"/>
          <w:lang w:eastAsia="ar-SA"/>
        </w:rPr>
      </w:pPr>
      <w:r w:rsidRPr="00403688">
        <w:rPr>
          <w:rFonts w:ascii="Arial" w:eastAsia="Times New Roman" w:hAnsi="Arial" w:cs="Arial"/>
          <w:sz w:val="24"/>
          <w:szCs w:val="24"/>
          <w:lang w:eastAsia="ar-SA"/>
        </w:rPr>
        <w:t xml:space="preserve">15.103 </w:t>
      </w:r>
      <w:r w:rsidRPr="00E2215A">
        <w:rPr>
          <w:rFonts w:ascii="Arial" w:eastAsia="Times New Roman" w:hAnsi="Arial" w:cs="Arial"/>
          <w:i/>
          <w:sz w:val="24"/>
          <w:szCs w:val="24"/>
          <w:lang w:eastAsia="ar-SA"/>
        </w:rPr>
        <w:t xml:space="preserve">Приборы, кроме </w:t>
      </w:r>
      <w:r w:rsidRPr="00E2215A">
        <w:rPr>
          <w:rFonts w:ascii="Arial" w:eastAsia="Times New Roman" w:hAnsi="Arial" w:cs="Arial"/>
          <w:b/>
          <w:i/>
          <w:sz w:val="24"/>
          <w:szCs w:val="24"/>
          <w:lang w:eastAsia="ar-SA"/>
        </w:rPr>
        <w:t>встроенных приборов, устройств для производства льда и морожениц,</w:t>
      </w:r>
      <w:r w:rsidRPr="00E2215A">
        <w:rPr>
          <w:rFonts w:ascii="Arial" w:eastAsia="Times New Roman" w:hAnsi="Arial" w:cs="Arial"/>
          <w:i/>
          <w:sz w:val="24"/>
          <w:szCs w:val="24"/>
          <w:lang w:eastAsia="ar-SA"/>
        </w:rPr>
        <w:t xml:space="preserve"> наклоняют на угол не более 2° по отношению к положению нормальной эксплуатации в направлении, которое является наиболее неблагоприятным для данного испытания. 0,5 л </w:t>
      </w:r>
      <w:r w:rsidR="00E2215A" w:rsidRPr="00E2215A">
        <w:rPr>
          <w:rFonts w:ascii="Arial" w:eastAsia="Times New Roman" w:hAnsi="Arial" w:cs="Arial"/>
          <w:i/>
          <w:sz w:val="24"/>
          <w:szCs w:val="24"/>
          <w:lang w:eastAsia="ar-SA"/>
        </w:rPr>
        <w:t>раствора для разлива жидкости</w:t>
      </w:r>
      <w:r w:rsidRPr="00E2215A">
        <w:rPr>
          <w:rFonts w:ascii="Arial" w:eastAsia="Times New Roman" w:hAnsi="Arial" w:cs="Arial"/>
          <w:i/>
          <w:sz w:val="24"/>
          <w:szCs w:val="24"/>
          <w:lang w:eastAsia="ar-SA"/>
        </w:rPr>
        <w:t xml:space="preserve"> равномерно выливают на верхнюю часть прибора в самом неблагоприятном месте с высоты около 50 мм приблизительно за 60 с, при этом прибор должен быть отключен от сети, а управляющие устройства установлены во включенное положение.</w:t>
      </w:r>
    </w:p>
    <w:p w14:paraId="72192D6B" w14:textId="683A813F" w:rsidR="00403688" w:rsidRPr="00E2215A" w:rsidRDefault="00403688" w:rsidP="00403688">
      <w:pPr>
        <w:widowControl w:val="0"/>
        <w:spacing w:after="0" w:line="360" w:lineRule="auto"/>
        <w:ind w:firstLine="567"/>
        <w:jc w:val="both"/>
        <w:rPr>
          <w:rFonts w:ascii="Arial" w:eastAsia="Times New Roman" w:hAnsi="Arial" w:cs="Arial"/>
          <w:i/>
          <w:sz w:val="24"/>
          <w:szCs w:val="24"/>
          <w:lang w:eastAsia="ar-SA"/>
        </w:rPr>
      </w:pPr>
      <w:r w:rsidRPr="00E2215A">
        <w:rPr>
          <w:rFonts w:ascii="Arial" w:eastAsia="Times New Roman" w:hAnsi="Arial" w:cs="Arial"/>
          <w:i/>
          <w:sz w:val="24"/>
          <w:szCs w:val="24"/>
          <w:lang w:eastAsia="ar-SA"/>
        </w:rPr>
        <w:t xml:space="preserve">Непосредственно после проведения этого испытания прибор должен выдержать испытание на электрическую прочность по 16.3, а осмотр должен показать, что на изоляции нет следов </w:t>
      </w:r>
      <w:r w:rsidR="00E2215A" w:rsidRPr="00E2215A">
        <w:rPr>
          <w:rFonts w:ascii="Arial" w:eastAsia="Times New Roman" w:hAnsi="Arial" w:cs="Arial"/>
          <w:i/>
          <w:sz w:val="24"/>
          <w:szCs w:val="24"/>
          <w:lang w:eastAsia="ar-SA"/>
        </w:rPr>
        <w:t>раствора</w:t>
      </w:r>
      <w:r w:rsidRPr="00E2215A">
        <w:rPr>
          <w:rFonts w:ascii="Arial" w:eastAsia="Times New Roman" w:hAnsi="Arial" w:cs="Arial"/>
          <w:i/>
          <w:sz w:val="24"/>
          <w:szCs w:val="24"/>
          <w:lang w:eastAsia="ar-SA"/>
        </w:rPr>
        <w:t>, котор</w:t>
      </w:r>
      <w:r w:rsidR="00E2215A" w:rsidRPr="00E2215A">
        <w:rPr>
          <w:rFonts w:ascii="Arial" w:eastAsia="Times New Roman" w:hAnsi="Arial" w:cs="Arial"/>
          <w:i/>
          <w:sz w:val="24"/>
          <w:szCs w:val="24"/>
          <w:lang w:eastAsia="ar-SA"/>
        </w:rPr>
        <w:t>ы</w:t>
      </w:r>
      <w:r w:rsidR="00E2215A">
        <w:rPr>
          <w:rFonts w:ascii="Arial" w:eastAsia="Times New Roman" w:hAnsi="Arial" w:cs="Arial"/>
          <w:i/>
          <w:sz w:val="24"/>
          <w:szCs w:val="24"/>
          <w:lang w:eastAsia="ar-SA"/>
        </w:rPr>
        <w:t>е</w:t>
      </w:r>
      <w:r w:rsidRPr="00E2215A">
        <w:rPr>
          <w:rFonts w:ascii="Arial" w:eastAsia="Times New Roman" w:hAnsi="Arial" w:cs="Arial"/>
          <w:i/>
          <w:sz w:val="24"/>
          <w:szCs w:val="24"/>
          <w:lang w:eastAsia="ar-SA"/>
        </w:rPr>
        <w:t xml:space="preserve"> мо</w:t>
      </w:r>
      <w:r w:rsidR="00E2215A">
        <w:rPr>
          <w:rFonts w:ascii="Arial" w:eastAsia="Times New Roman" w:hAnsi="Arial" w:cs="Arial"/>
          <w:i/>
          <w:sz w:val="24"/>
          <w:szCs w:val="24"/>
          <w:lang w:eastAsia="ar-SA"/>
        </w:rPr>
        <w:t>гут</w:t>
      </w:r>
      <w:r w:rsidRPr="00E2215A">
        <w:rPr>
          <w:rFonts w:ascii="Arial" w:eastAsia="Times New Roman" w:hAnsi="Arial" w:cs="Arial"/>
          <w:i/>
          <w:sz w:val="24"/>
          <w:szCs w:val="24"/>
          <w:lang w:eastAsia="ar-SA"/>
        </w:rPr>
        <w:t xml:space="preserve"> привести к уменьшению </w:t>
      </w:r>
      <w:r w:rsidRPr="00E2215A">
        <w:rPr>
          <w:rFonts w:ascii="Arial" w:eastAsia="Times New Roman" w:hAnsi="Arial" w:cs="Arial"/>
          <w:b/>
          <w:i/>
          <w:sz w:val="24"/>
          <w:szCs w:val="24"/>
          <w:lang w:eastAsia="ar-SA"/>
        </w:rPr>
        <w:t>воздушных зазоров</w:t>
      </w:r>
      <w:r w:rsidRPr="00E2215A">
        <w:rPr>
          <w:rFonts w:ascii="Arial" w:eastAsia="Times New Roman" w:hAnsi="Arial" w:cs="Arial"/>
          <w:i/>
          <w:sz w:val="24"/>
          <w:szCs w:val="24"/>
          <w:lang w:eastAsia="ar-SA"/>
        </w:rPr>
        <w:t xml:space="preserve"> и </w:t>
      </w:r>
      <w:r w:rsidRPr="00E2215A">
        <w:rPr>
          <w:rFonts w:ascii="Arial" w:eastAsia="Times New Roman" w:hAnsi="Arial" w:cs="Arial"/>
          <w:b/>
          <w:i/>
          <w:sz w:val="24"/>
          <w:szCs w:val="24"/>
          <w:lang w:eastAsia="ar-SA"/>
        </w:rPr>
        <w:t>путей утечки</w:t>
      </w:r>
      <w:r w:rsidRPr="00E2215A">
        <w:rPr>
          <w:rFonts w:ascii="Arial" w:eastAsia="Times New Roman" w:hAnsi="Arial" w:cs="Arial"/>
          <w:i/>
          <w:sz w:val="24"/>
          <w:szCs w:val="24"/>
          <w:lang w:eastAsia="ar-SA"/>
        </w:rPr>
        <w:t xml:space="preserve"> ниже значений, указанных в разделе 29.</w:t>
      </w:r>
    </w:p>
    <w:p w14:paraId="010F3A2D"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p>
    <w:p w14:paraId="4037810D"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r w:rsidRPr="00403688">
        <w:rPr>
          <w:rFonts w:ascii="Arial" w:eastAsia="Times New Roman" w:hAnsi="Arial" w:cs="Arial"/>
          <w:sz w:val="24"/>
          <w:szCs w:val="24"/>
          <w:lang w:eastAsia="ar-SA"/>
        </w:rPr>
        <w:t xml:space="preserve">15.104 </w:t>
      </w:r>
      <w:r w:rsidRPr="00C0149E">
        <w:rPr>
          <w:rFonts w:ascii="Arial" w:eastAsia="Times New Roman" w:hAnsi="Arial" w:cs="Arial"/>
          <w:b/>
          <w:i/>
          <w:sz w:val="24"/>
          <w:szCs w:val="24"/>
          <w:lang w:eastAsia="ar-SA"/>
        </w:rPr>
        <w:t>Устройства для производства льда</w:t>
      </w:r>
      <w:r w:rsidRPr="00C0149E">
        <w:rPr>
          <w:rFonts w:ascii="Arial" w:eastAsia="Times New Roman" w:hAnsi="Arial" w:cs="Arial"/>
          <w:i/>
          <w:sz w:val="24"/>
          <w:szCs w:val="24"/>
          <w:lang w:eastAsia="ar-SA"/>
        </w:rPr>
        <w:t>, которые подключены непосредственно к источнику водоснабжения, контейнеры или те части прибора, которые заменяют контейнеры, наполняют водой, как при нормальной эксплуатации. Впускной клапан остается открытым, и наполнение продолжается в течение 1 мин после появления первого признака переполнения.</w:t>
      </w:r>
    </w:p>
    <w:p w14:paraId="0266FB95" w14:textId="77777777" w:rsidR="00403688" w:rsidRPr="00F56A08" w:rsidRDefault="00403688" w:rsidP="00403688">
      <w:pPr>
        <w:widowControl w:val="0"/>
        <w:spacing w:after="0" w:line="360" w:lineRule="auto"/>
        <w:ind w:firstLine="567"/>
        <w:jc w:val="both"/>
        <w:rPr>
          <w:rFonts w:ascii="Arial" w:eastAsia="Times New Roman" w:hAnsi="Arial" w:cs="Arial"/>
          <w:i/>
          <w:sz w:val="24"/>
          <w:szCs w:val="24"/>
          <w:lang w:eastAsia="ar-SA"/>
        </w:rPr>
      </w:pPr>
      <w:r w:rsidRPr="00F56A08">
        <w:rPr>
          <w:rFonts w:ascii="Arial" w:eastAsia="Times New Roman" w:hAnsi="Arial" w:cs="Arial"/>
          <w:i/>
          <w:sz w:val="24"/>
          <w:szCs w:val="24"/>
          <w:lang w:eastAsia="ar-SA"/>
        </w:rPr>
        <w:t>В случаях, когда перелив воды не происходит из-за наличия устройства, предотвращающего его, впускной клапан остается открытым в течение 5 мин после срабатывания устройства.</w:t>
      </w:r>
    </w:p>
    <w:p w14:paraId="16F5CD89" w14:textId="77777777" w:rsidR="00403688" w:rsidRPr="00F56A08" w:rsidRDefault="00403688" w:rsidP="00403688">
      <w:pPr>
        <w:widowControl w:val="0"/>
        <w:spacing w:after="0" w:line="360" w:lineRule="auto"/>
        <w:ind w:firstLine="567"/>
        <w:jc w:val="both"/>
        <w:rPr>
          <w:rFonts w:ascii="Arial" w:eastAsia="Times New Roman" w:hAnsi="Arial" w:cs="Arial"/>
          <w:i/>
          <w:sz w:val="24"/>
          <w:szCs w:val="24"/>
          <w:lang w:eastAsia="ar-SA"/>
        </w:rPr>
      </w:pPr>
      <w:r w:rsidRPr="00F56A08">
        <w:rPr>
          <w:rFonts w:ascii="Arial" w:eastAsia="Times New Roman" w:hAnsi="Arial" w:cs="Arial"/>
          <w:i/>
          <w:sz w:val="24"/>
          <w:szCs w:val="24"/>
          <w:lang w:eastAsia="ar-SA"/>
        </w:rPr>
        <w:lastRenderedPageBreak/>
        <w:t xml:space="preserve">Непосредственно после проведения этого испытания прибор должен выдержать испытание на электрическую прочность по 16.3, а осмотр должен показать, что на изоляции нет следов воды, которая может привести к уменьшению </w:t>
      </w:r>
      <w:r w:rsidRPr="00F56A08">
        <w:rPr>
          <w:rFonts w:ascii="Arial" w:eastAsia="Times New Roman" w:hAnsi="Arial" w:cs="Arial"/>
          <w:b/>
          <w:i/>
          <w:sz w:val="24"/>
          <w:szCs w:val="24"/>
          <w:lang w:eastAsia="ar-SA"/>
        </w:rPr>
        <w:t>воздушных зазоров</w:t>
      </w:r>
      <w:r w:rsidRPr="00F56A08">
        <w:rPr>
          <w:rFonts w:ascii="Arial" w:eastAsia="Times New Roman" w:hAnsi="Arial" w:cs="Arial"/>
          <w:i/>
          <w:sz w:val="24"/>
          <w:szCs w:val="24"/>
          <w:lang w:eastAsia="ar-SA"/>
        </w:rPr>
        <w:t xml:space="preserve"> и </w:t>
      </w:r>
      <w:r w:rsidRPr="00F56A08">
        <w:rPr>
          <w:rFonts w:ascii="Arial" w:eastAsia="Times New Roman" w:hAnsi="Arial" w:cs="Arial"/>
          <w:b/>
          <w:i/>
          <w:sz w:val="24"/>
          <w:szCs w:val="24"/>
          <w:lang w:eastAsia="ar-SA"/>
        </w:rPr>
        <w:t>путей утечки</w:t>
      </w:r>
      <w:r w:rsidRPr="00F56A08">
        <w:rPr>
          <w:rFonts w:ascii="Arial" w:eastAsia="Times New Roman" w:hAnsi="Arial" w:cs="Arial"/>
          <w:i/>
          <w:sz w:val="24"/>
          <w:szCs w:val="24"/>
          <w:lang w:eastAsia="ar-SA"/>
        </w:rPr>
        <w:t xml:space="preserve"> ниже значений, указанных в разделе 29.</w:t>
      </w:r>
    </w:p>
    <w:p w14:paraId="596F4D78"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p>
    <w:p w14:paraId="1DFBD421" w14:textId="77777777" w:rsidR="00403688" w:rsidRPr="00403688" w:rsidRDefault="00403688" w:rsidP="00403688">
      <w:pPr>
        <w:widowControl w:val="0"/>
        <w:spacing w:after="0" w:line="360" w:lineRule="auto"/>
        <w:ind w:firstLine="567"/>
        <w:jc w:val="both"/>
        <w:rPr>
          <w:rFonts w:ascii="Arial" w:eastAsia="Times New Roman" w:hAnsi="Arial" w:cs="Arial"/>
          <w:sz w:val="24"/>
          <w:szCs w:val="24"/>
          <w:lang w:eastAsia="ar-SA"/>
        </w:rPr>
      </w:pPr>
      <w:r w:rsidRPr="00403688">
        <w:rPr>
          <w:rFonts w:ascii="Arial" w:eastAsia="Times New Roman" w:hAnsi="Arial" w:cs="Arial"/>
          <w:sz w:val="24"/>
          <w:szCs w:val="24"/>
          <w:lang w:eastAsia="ar-SA"/>
        </w:rPr>
        <w:t>15.105 Работа системы оттаивания не должна влиять на электрическую изоляцию нагревательных элементов системы оттаивания.</w:t>
      </w:r>
    </w:p>
    <w:p w14:paraId="5016705D" w14:textId="77777777" w:rsidR="00403688" w:rsidRPr="00F56A08" w:rsidRDefault="00403688" w:rsidP="00403688">
      <w:pPr>
        <w:widowControl w:val="0"/>
        <w:spacing w:after="0" w:line="360" w:lineRule="auto"/>
        <w:ind w:firstLine="567"/>
        <w:jc w:val="both"/>
        <w:rPr>
          <w:rFonts w:ascii="Arial" w:eastAsia="Times New Roman" w:hAnsi="Arial" w:cs="Arial"/>
          <w:i/>
          <w:sz w:val="24"/>
          <w:szCs w:val="24"/>
          <w:lang w:eastAsia="ar-SA"/>
        </w:rPr>
      </w:pPr>
      <w:r w:rsidRPr="00F56A08">
        <w:rPr>
          <w:rFonts w:ascii="Arial" w:eastAsia="Times New Roman" w:hAnsi="Arial" w:cs="Arial"/>
          <w:i/>
          <w:sz w:val="24"/>
          <w:szCs w:val="24"/>
          <w:lang w:eastAsia="ar-SA"/>
        </w:rPr>
        <w:t>Соответствие проверяют следующим испытанием.</w:t>
      </w:r>
    </w:p>
    <w:p w14:paraId="340CC926" w14:textId="77777777" w:rsidR="00403688" w:rsidRPr="00C20BED" w:rsidRDefault="00403688" w:rsidP="00403688">
      <w:pPr>
        <w:widowControl w:val="0"/>
        <w:spacing w:after="0" w:line="360" w:lineRule="auto"/>
        <w:ind w:firstLine="567"/>
        <w:jc w:val="both"/>
        <w:rPr>
          <w:rFonts w:ascii="Arial" w:eastAsia="Times New Roman" w:hAnsi="Arial" w:cs="Arial"/>
          <w:i/>
          <w:sz w:val="24"/>
          <w:szCs w:val="24"/>
          <w:lang w:eastAsia="ar-SA"/>
        </w:rPr>
      </w:pPr>
      <w:r w:rsidRPr="00C20BED">
        <w:rPr>
          <w:rFonts w:ascii="Arial" w:eastAsia="Times New Roman" w:hAnsi="Arial" w:cs="Arial"/>
          <w:i/>
          <w:sz w:val="24"/>
          <w:szCs w:val="24"/>
          <w:lang w:eastAsia="ar-SA"/>
        </w:rPr>
        <w:t xml:space="preserve">Непосредственно после проведения испытания по 11.102 прибор должен выдержать испытание на электрическую прочность по 16.3, а осмотр должен показать, что на изоляции нет следов воды, которая может привести к уменьшению </w:t>
      </w:r>
      <w:r w:rsidRPr="00C20BED">
        <w:rPr>
          <w:rFonts w:ascii="Arial" w:eastAsia="Times New Roman" w:hAnsi="Arial" w:cs="Arial"/>
          <w:b/>
          <w:i/>
          <w:sz w:val="24"/>
          <w:szCs w:val="24"/>
          <w:lang w:eastAsia="ar-SA"/>
        </w:rPr>
        <w:t>воздушных зазоров</w:t>
      </w:r>
      <w:r w:rsidRPr="00C20BED">
        <w:rPr>
          <w:rFonts w:ascii="Arial" w:eastAsia="Times New Roman" w:hAnsi="Arial" w:cs="Arial"/>
          <w:i/>
          <w:sz w:val="24"/>
          <w:szCs w:val="24"/>
          <w:lang w:eastAsia="ar-SA"/>
        </w:rPr>
        <w:t xml:space="preserve"> и </w:t>
      </w:r>
      <w:r w:rsidRPr="00C20BED">
        <w:rPr>
          <w:rFonts w:ascii="Arial" w:eastAsia="Times New Roman" w:hAnsi="Arial" w:cs="Arial"/>
          <w:b/>
          <w:i/>
          <w:sz w:val="24"/>
          <w:szCs w:val="24"/>
          <w:lang w:eastAsia="ar-SA"/>
        </w:rPr>
        <w:t>путей утечки</w:t>
      </w:r>
      <w:r w:rsidRPr="00C20BED">
        <w:rPr>
          <w:rFonts w:ascii="Arial" w:eastAsia="Times New Roman" w:hAnsi="Arial" w:cs="Arial"/>
          <w:i/>
          <w:sz w:val="24"/>
          <w:szCs w:val="24"/>
          <w:lang w:eastAsia="ar-SA"/>
        </w:rPr>
        <w:t xml:space="preserve"> ниже значений, указанных в разделе 29.</w:t>
      </w:r>
    </w:p>
    <w:p w14:paraId="3D9040FE" w14:textId="10F63A21" w:rsidR="00403688" w:rsidRPr="00C20BED" w:rsidRDefault="00403688" w:rsidP="00403688">
      <w:pPr>
        <w:widowControl w:val="0"/>
        <w:spacing w:after="0" w:line="360" w:lineRule="auto"/>
        <w:ind w:firstLine="567"/>
        <w:jc w:val="both"/>
        <w:rPr>
          <w:rFonts w:ascii="Arial" w:eastAsia="Times New Roman" w:hAnsi="Arial" w:cs="Arial"/>
          <w:i/>
          <w:sz w:val="24"/>
          <w:szCs w:val="24"/>
          <w:lang w:eastAsia="ar-SA"/>
        </w:rPr>
      </w:pPr>
      <w:r w:rsidRPr="00C20BED">
        <w:rPr>
          <w:rFonts w:ascii="Arial" w:eastAsia="Times New Roman" w:hAnsi="Arial" w:cs="Arial"/>
          <w:i/>
          <w:sz w:val="24"/>
          <w:szCs w:val="24"/>
          <w:lang w:eastAsia="ar-SA"/>
        </w:rPr>
        <w:t>Кроме того, если осмотр показал, что вода попала на нагревательный элемент системы оттаивания или на его изоляцию, прибор должен выдержать испытания по 22.102.</w:t>
      </w:r>
    </w:p>
    <w:p w14:paraId="53B55DAA" w14:textId="77777777" w:rsidR="00497C83" w:rsidRPr="00253ECF" w:rsidRDefault="00497C83" w:rsidP="000B0D04">
      <w:pPr>
        <w:widowControl w:val="0"/>
        <w:spacing w:after="0" w:line="360" w:lineRule="auto"/>
        <w:ind w:firstLine="567"/>
        <w:jc w:val="both"/>
        <w:rPr>
          <w:rFonts w:ascii="Arial" w:eastAsia="Times New Roman" w:hAnsi="Arial" w:cs="Arial"/>
          <w:sz w:val="24"/>
          <w:szCs w:val="24"/>
          <w:lang w:eastAsia="ar-SA"/>
        </w:rPr>
      </w:pPr>
    </w:p>
    <w:p w14:paraId="7EE80213" w14:textId="288E0C07" w:rsidR="00E52327" w:rsidRPr="00F8502B" w:rsidRDefault="00E52327" w:rsidP="00D1208D">
      <w:pPr>
        <w:widowControl w:val="0"/>
        <w:tabs>
          <w:tab w:val="left" w:pos="5595"/>
        </w:tabs>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16 Ток утечки и электрическая прочность</w:t>
      </w:r>
    </w:p>
    <w:p w14:paraId="6EDA33FC" w14:textId="2280DC55" w:rsidR="00D1208D" w:rsidRDefault="006D460D" w:rsidP="00086F2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44915C6E" w14:textId="77777777" w:rsidR="006D460D" w:rsidRDefault="006D460D" w:rsidP="00086F22">
      <w:pPr>
        <w:widowControl w:val="0"/>
        <w:spacing w:after="0" w:line="360" w:lineRule="auto"/>
        <w:ind w:firstLine="567"/>
        <w:jc w:val="both"/>
        <w:rPr>
          <w:rFonts w:ascii="Arial" w:eastAsia="Times New Roman" w:hAnsi="Arial" w:cs="Arial"/>
          <w:sz w:val="24"/>
          <w:szCs w:val="24"/>
          <w:lang w:eastAsia="ar-SA"/>
        </w:rPr>
      </w:pPr>
    </w:p>
    <w:p w14:paraId="344DDCF9"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r w:rsidRPr="00BE1B8F">
        <w:rPr>
          <w:rFonts w:ascii="Arial" w:eastAsia="Times New Roman" w:hAnsi="Arial" w:cs="Arial"/>
          <w:sz w:val="24"/>
          <w:szCs w:val="24"/>
          <w:lang w:eastAsia="ar-SA"/>
        </w:rPr>
        <w:t xml:space="preserve">16.1 </w:t>
      </w:r>
      <w:r w:rsidRPr="00BE1B8F">
        <w:rPr>
          <w:rFonts w:ascii="Arial" w:eastAsia="Times New Roman" w:hAnsi="Arial" w:cs="Arial"/>
          <w:i/>
          <w:sz w:val="24"/>
          <w:szCs w:val="24"/>
          <w:lang w:eastAsia="ar-SA"/>
        </w:rPr>
        <w:t>Дополнение</w:t>
      </w:r>
    </w:p>
    <w:p w14:paraId="31E3DE7F"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r w:rsidRPr="00BE1B8F">
        <w:rPr>
          <w:rFonts w:ascii="Arial" w:eastAsia="Times New Roman" w:hAnsi="Arial" w:cs="Arial"/>
          <w:sz w:val="24"/>
          <w:szCs w:val="24"/>
          <w:lang w:eastAsia="ar-SA"/>
        </w:rPr>
        <w:t xml:space="preserve">Испытание по 16.2 не проводят в цепях </w:t>
      </w:r>
      <w:r w:rsidRPr="00BE1B8F">
        <w:rPr>
          <w:rFonts w:ascii="Arial" w:eastAsia="Times New Roman" w:hAnsi="Arial" w:cs="Arial"/>
          <w:b/>
          <w:sz w:val="24"/>
          <w:szCs w:val="24"/>
          <w:lang w:eastAsia="ar-SA"/>
        </w:rPr>
        <w:t>батарей.</w:t>
      </w:r>
    </w:p>
    <w:p w14:paraId="378C8F8F"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p>
    <w:p w14:paraId="266C1FE4"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r w:rsidRPr="00BE1B8F">
        <w:rPr>
          <w:rFonts w:ascii="Arial" w:eastAsia="Times New Roman" w:hAnsi="Arial" w:cs="Arial"/>
          <w:sz w:val="24"/>
          <w:szCs w:val="24"/>
          <w:lang w:eastAsia="ar-SA"/>
        </w:rPr>
        <w:t xml:space="preserve">16.2 </w:t>
      </w:r>
      <w:r w:rsidRPr="00BE1B8F">
        <w:rPr>
          <w:rFonts w:ascii="Arial" w:eastAsia="Times New Roman" w:hAnsi="Arial" w:cs="Arial"/>
          <w:i/>
          <w:sz w:val="24"/>
          <w:szCs w:val="24"/>
          <w:lang w:eastAsia="ar-SA"/>
        </w:rPr>
        <w:t>Изменение</w:t>
      </w:r>
    </w:p>
    <w:p w14:paraId="6D098E24"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r w:rsidRPr="00BE1B8F">
        <w:rPr>
          <w:rFonts w:ascii="Arial" w:eastAsia="Times New Roman" w:hAnsi="Arial" w:cs="Arial"/>
          <w:sz w:val="24"/>
          <w:szCs w:val="24"/>
          <w:lang w:eastAsia="ar-SA"/>
        </w:rPr>
        <w:t xml:space="preserve">Вместо значений токов утечки, указанных для </w:t>
      </w:r>
      <w:r w:rsidRPr="00BE1B8F">
        <w:rPr>
          <w:rFonts w:ascii="Arial" w:eastAsia="Times New Roman" w:hAnsi="Arial" w:cs="Arial"/>
          <w:b/>
          <w:sz w:val="24"/>
          <w:szCs w:val="24"/>
          <w:lang w:eastAsia="ar-SA"/>
        </w:rPr>
        <w:t>приборов класса 0I</w:t>
      </w:r>
      <w:r w:rsidRPr="00BE1B8F">
        <w:rPr>
          <w:rFonts w:ascii="Arial" w:eastAsia="Times New Roman" w:hAnsi="Arial" w:cs="Arial"/>
          <w:sz w:val="24"/>
          <w:szCs w:val="24"/>
          <w:lang w:eastAsia="ar-SA"/>
        </w:rPr>
        <w:t xml:space="preserve"> и различных типов </w:t>
      </w:r>
      <w:r w:rsidRPr="00BE1B8F">
        <w:rPr>
          <w:rFonts w:ascii="Arial" w:eastAsia="Times New Roman" w:hAnsi="Arial" w:cs="Arial"/>
          <w:b/>
          <w:sz w:val="24"/>
          <w:szCs w:val="24"/>
          <w:lang w:eastAsia="ar-SA"/>
        </w:rPr>
        <w:t>приборов класса I</w:t>
      </w:r>
      <w:r w:rsidRPr="00BE1B8F">
        <w:rPr>
          <w:rFonts w:ascii="Arial" w:eastAsia="Times New Roman" w:hAnsi="Arial" w:cs="Arial"/>
          <w:sz w:val="24"/>
          <w:szCs w:val="24"/>
          <w:lang w:eastAsia="ar-SA"/>
        </w:rPr>
        <w:t>, применяют следующие значения:</w:t>
      </w:r>
    </w:p>
    <w:p w14:paraId="36642BDA" w14:textId="13A7EEEA" w:rsidR="00BE1B8F" w:rsidRPr="00BE1B8F" w:rsidRDefault="00BE1B8F" w:rsidP="00BE1B8F">
      <w:pPr>
        <w:widowControl w:val="0"/>
        <w:spacing w:after="0" w:line="360" w:lineRule="auto"/>
        <w:ind w:firstLine="567"/>
        <w:jc w:val="both"/>
        <w:rPr>
          <w:rFonts w:ascii="Arial" w:eastAsia="Times New Roman" w:hAnsi="Arial" w:cs="Arial"/>
          <w:i/>
          <w:sz w:val="24"/>
          <w:szCs w:val="24"/>
          <w:lang w:eastAsia="ar-SA"/>
        </w:rPr>
      </w:pPr>
      <w:r w:rsidRPr="00BE1B8F">
        <w:rPr>
          <w:rFonts w:ascii="Arial" w:eastAsia="Times New Roman" w:hAnsi="Arial" w:cs="Arial"/>
          <w:i/>
          <w:sz w:val="24"/>
          <w:szCs w:val="24"/>
          <w:lang w:eastAsia="ar-SA"/>
        </w:rPr>
        <w:t xml:space="preserve">- для </w:t>
      </w:r>
      <w:r w:rsidRPr="00BE1B8F">
        <w:rPr>
          <w:rFonts w:ascii="Arial" w:eastAsia="Times New Roman" w:hAnsi="Arial" w:cs="Arial"/>
          <w:b/>
          <w:i/>
          <w:sz w:val="24"/>
          <w:szCs w:val="24"/>
          <w:lang w:eastAsia="ar-SA"/>
        </w:rPr>
        <w:t>приборов класса 0I</w:t>
      </w:r>
      <w:r w:rsidRPr="00BE1B8F">
        <w:rPr>
          <w:rFonts w:ascii="Arial" w:eastAsia="Times New Roman" w:hAnsi="Arial" w:cs="Arial"/>
          <w:i/>
          <w:sz w:val="24"/>
          <w:szCs w:val="24"/>
          <w:lang w:eastAsia="ar-SA"/>
        </w:rPr>
        <w:t xml:space="preserve"> – 0,75 мА;</w:t>
      </w:r>
    </w:p>
    <w:p w14:paraId="346E396B" w14:textId="12490E72" w:rsidR="00BE1B8F" w:rsidRPr="00BE1B8F" w:rsidRDefault="00BE1B8F" w:rsidP="00BE1B8F">
      <w:pPr>
        <w:widowControl w:val="0"/>
        <w:spacing w:after="0" w:line="360" w:lineRule="auto"/>
        <w:ind w:firstLine="567"/>
        <w:jc w:val="both"/>
        <w:rPr>
          <w:rFonts w:ascii="Arial" w:eastAsia="Times New Roman" w:hAnsi="Arial" w:cs="Arial"/>
          <w:i/>
          <w:sz w:val="24"/>
          <w:szCs w:val="24"/>
          <w:lang w:eastAsia="ar-SA"/>
        </w:rPr>
      </w:pPr>
      <w:r w:rsidRPr="00BE1B8F">
        <w:rPr>
          <w:rFonts w:ascii="Arial" w:eastAsia="Times New Roman" w:hAnsi="Arial" w:cs="Arial"/>
          <w:i/>
          <w:sz w:val="24"/>
          <w:szCs w:val="24"/>
          <w:lang w:eastAsia="ar-SA"/>
        </w:rPr>
        <w:t xml:space="preserve">- для </w:t>
      </w:r>
      <w:r w:rsidRPr="00BE1B8F">
        <w:rPr>
          <w:rFonts w:ascii="Arial" w:eastAsia="Times New Roman" w:hAnsi="Arial" w:cs="Arial"/>
          <w:b/>
          <w:i/>
          <w:sz w:val="24"/>
          <w:szCs w:val="24"/>
          <w:lang w:eastAsia="ar-SA"/>
        </w:rPr>
        <w:t>холодильных приборов класса I</w:t>
      </w:r>
      <w:r w:rsidRPr="00BE1B8F">
        <w:rPr>
          <w:rFonts w:ascii="Arial" w:eastAsia="Times New Roman" w:hAnsi="Arial" w:cs="Arial"/>
          <w:i/>
          <w:sz w:val="24"/>
          <w:szCs w:val="24"/>
          <w:lang w:eastAsia="ar-SA"/>
        </w:rPr>
        <w:t xml:space="preserve"> – значения, указанные для различных типов </w:t>
      </w:r>
      <w:r w:rsidRPr="00BE1B8F">
        <w:rPr>
          <w:rFonts w:ascii="Arial" w:eastAsia="Times New Roman" w:hAnsi="Arial" w:cs="Arial"/>
          <w:b/>
          <w:i/>
          <w:sz w:val="24"/>
          <w:szCs w:val="24"/>
          <w:lang w:eastAsia="ar-SA"/>
        </w:rPr>
        <w:t>стационарных приборов класса I;</w:t>
      </w:r>
    </w:p>
    <w:p w14:paraId="4820FDA8" w14:textId="7236EFE6" w:rsidR="00BE1B8F" w:rsidRPr="00BE1B8F" w:rsidRDefault="00BE1B8F" w:rsidP="00BE1B8F">
      <w:pPr>
        <w:widowControl w:val="0"/>
        <w:spacing w:after="0" w:line="360" w:lineRule="auto"/>
        <w:ind w:firstLine="567"/>
        <w:jc w:val="both"/>
        <w:rPr>
          <w:rFonts w:ascii="Arial" w:eastAsia="Times New Roman" w:hAnsi="Arial" w:cs="Arial"/>
          <w:i/>
          <w:sz w:val="24"/>
          <w:szCs w:val="24"/>
          <w:lang w:eastAsia="ar-SA"/>
        </w:rPr>
      </w:pPr>
      <w:r w:rsidRPr="00BE1B8F">
        <w:rPr>
          <w:rFonts w:ascii="Arial" w:eastAsia="Times New Roman" w:hAnsi="Arial" w:cs="Arial"/>
          <w:i/>
          <w:sz w:val="24"/>
          <w:szCs w:val="24"/>
          <w:lang w:eastAsia="ar-SA"/>
        </w:rPr>
        <w:t xml:space="preserve">- для других </w:t>
      </w:r>
      <w:r w:rsidRPr="00BE1B8F">
        <w:rPr>
          <w:rFonts w:ascii="Arial" w:eastAsia="Times New Roman" w:hAnsi="Arial" w:cs="Arial"/>
          <w:b/>
          <w:i/>
          <w:sz w:val="24"/>
          <w:szCs w:val="24"/>
          <w:lang w:eastAsia="ar-SA"/>
        </w:rPr>
        <w:t>приборов класса I</w:t>
      </w:r>
      <w:r w:rsidRPr="00BE1B8F">
        <w:rPr>
          <w:rFonts w:ascii="Arial" w:eastAsia="Times New Roman" w:hAnsi="Arial" w:cs="Arial"/>
          <w:i/>
          <w:sz w:val="24"/>
          <w:szCs w:val="24"/>
          <w:lang w:eastAsia="ar-SA"/>
        </w:rPr>
        <w:t xml:space="preserve"> – 1,5 мА.</w:t>
      </w:r>
    </w:p>
    <w:p w14:paraId="5D780556"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p>
    <w:p w14:paraId="60719D37" w14:textId="77777777" w:rsidR="00BE1B8F" w:rsidRPr="00BE1B8F" w:rsidRDefault="00BE1B8F" w:rsidP="00BE1B8F">
      <w:pPr>
        <w:widowControl w:val="0"/>
        <w:spacing w:after="0" w:line="360" w:lineRule="auto"/>
        <w:ind w:firstLine="567"/>
        <w:jc w:val="both"/>
        <w:rPr>
          <w:rFonts w:ascii="Arial" w:eastAsia="Times New Roman" w:hAnsi="Arial" w:cs="Arial"/>
          <w:sz w:val="24"/>
          <w:szCs w:val="24"/>
          <w:lang w:eastAsia="ar-SA"/>
        </w:rPr>
      </w:pPr>
      <w:r w:rsidRPr="00BE1B8F">
        <w:rPr>
          <w:rFonts w:ascii="Arial" w:eastAsia="Times New Roman" w:hAnsi="Arial" w:cs="Arial"/>
          <w:sz w:val="24"/>
          <w:szCs w:val="24"/>
          <w:lang w:eastAsia="ar-SA"/>
        </w:rPr>
        <w:t xml:space="preserve">16.3 </w:t>
      </w:r>
      <w:r w:rsidRPr="00BE1B8F">
        <w:rPr>
          <w:rFonts w:ascii="Arial" w:eastAsia="Times New Roman" w:hAnsi="Arial" w:cs="Arial"/>
          <w:i/>
          <w:sz w:val="24"/>
          <w:szCs w:val="24"/>
          <w:lang w:eastAsia="ar-SA"/>
        </w:rPr>
        <w:t>Дополнение</w:t>
      </w:r>
    </w:p>
    <w:p w14:paraId="693B9FB5" w14:textId="0D3DBCD9" w:rsidR="009716D1" w:rsidRPr="00BE1B8F" w:rsidRDefault="00BE1B8F" w:rsidP="00BE1B8F">
      <w:pPr>
        <w:widowControl w:val="0"/>
        <w:spacing w:after="0" w:line="360" w:lineRule="auto"/>
        <w:ind w:firstLine="567"/>
        <w:jc w:val="both"/>
        <w:rPr>
          <w:rFonts w:ascii="Arial" w:eastAsia="Times New Roman" w:hAnsi="Arial" w:cs="Arial"/>
          <w:i/>
          <w:sz w:val="24"/>
          <w:szCs w:val="24"/>
          <w:lang w:eastAsia="ar-SA"/>
        </w:rPr>
      </w:pPr>
      <w:r w:rsidRPr="00BE1B8F">
        <w:rPr>
          <w:rFonts w:ascii="Arial" w:eastAsia="Times New Roman" w:hAnsi="Arial" w:cs="Arial"/>
          <w:i/>
          <w:sz w:val="24"/>
          <w:szCs w:val="24"/>
          <w:lang w:eastAsia="ar-SA"/>
        </w:rPr>
        <w:t xml:space="preserve">Испытательное напряжение, указанное в таблице 7 для </w:t>
      </w:r>
      <w:r w:rsidRPr="00BE1B8F">
        <w:rPr>
          <w:rFonts w:ascii="Arial" w:eastAsia="Times New Roman" w:hAnsi="Arial" w:cs="Arial"/>
          <w:b/>
          <w:i/>
          <w:sz w:val="24"/>
          <w:szCs w:val="24"/>
          <w:lang w:eastAsia="ar-SA"/>
        </w:rPr>
        <w:t>усиленной изоляции</w:t>
      </w:r>
      <w:r w:rsidRPr="00BE1B8F">
        <w:rPr>
          <w:rFonts w:ascii="Arial" w:eastAsia="Times New Roman" w:hAnsi="Arial" w:cs="Arial"/>
          <w:i/>
          <w:sz w:val="24"/>
          <w:szCs w:val="24"/>
          <w:lang w:eastAsia="ar-SA"/>
        </w:rPr>
        <w:t xml:space="preserve">, прикладывают между отдельными цепями для работы от </w:t>
      </w:r>
      <w:r w:rsidRPr="00BE1B8F">
        <w:rPr>
          <w:rFonts w:ascii="Arial" w:eastAsia="Times New Roman" w:hAnsi="Arial" w:cs="Arial"/>
          <w:b/>
          <w:i/>
          <w:sz w:val="24"/>
          <w:szCs w:val="24"/>
          <w:lang w:eastAsia="ar-SA"/>
        </w:rPr>
        <w:t>батареи</w:t>
      </w:r>
      <w:r w:rsidRPr="00BE1B8F">
        <w:rPr>
          <w:rFonts w:ascii="Arial" w:eastAsia="Times New Roman" w:hAnsi="Arial" w:cs="Arial"/>
          <w:i/>
          <w:sz w:val="24"/>
          <w:szCs w:val="24"/>
          <w:lang w:eastAsia="ar-SA"/>
        </w:rPr>
        <w:t xml:space="preserve"> и от сети питания.</w:t>
      </w:r>
    </w:p>
    <w:p w14:paraId="4743808D" w14:textId="77777777" w:rsidR="00086F22" w:rsidRPr="00F8502B" w:rsidRDefault="00086F22" w:rsidP="00086F22">
      <w:pPr>
        <w:widowControl w:val="0"/>
        <w:spacing w:after="0" w:line="360" w:lineRule="auto"/>
        <w:ind w:firstLine="567"/>
        <w:jc w:val="both"/>
        <w:rPr>
          <w:rFonts w:ascii="Arial" w:eastAsia="Times New Roman" w:hAnsi="Arial" w:cs="Arial"/>
          <w:sz w:val="24"/>
          <w:szCs w:val="24"/>
          <w:lang w:eastAsia="ar-SA"/>
        </w:rPr>
      </w:pPr>
    </w:p>
    <w:p w14:paraId="7A9B072D"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17 Защита от перегрузки трансформаторов и соединенных с ними цепей</w:t>
      </w:r>
    </w:p>
    <w:p w14:paraId="51BE6873" w14:textId="4A387B99" w:rsidR="00E52327" w:rsidRDefault="000B0696" w:rsidP="000B0D04">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w:t>
      </w:r>
    </w:p>
    <w:p w14:paraId="2F633EA9" w14:textId="77777777" w:rsidR="006F1FD6" w:rsidRDefault="006F1FD6" w:rsidP="000B0D04">
      <w:pPr>
        <w:widowControl w:val="0"/>
        <w:spacing w:after="0" w:line="360" w:lineRule="auto"/>
        <w:ind w:firstLine="567"/>
        <w:jc w:val="both"/>
        <w:rPr>
          <w:rFonts w:ascii="Arial" w:eastAsia="Times New Roman" w:hAnsi="Arial" w:cs="Arial"/>
          <w:sz w:val="24"/>
          <w:szCs w:val="24"/>
          <w:lang w:eastAsia="ar-SA"/>
        </w:rPr>
      </w:pPr>
    </w:p>
    <w:p w14:paraId="10B9E856"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18 Износостойкость</w:t>
      </w:r>
    </w:p>
    <w:p w14:paraId="73EA676F" w14:textId="77777777" w:rsidR="000B0696" w:rsidRDefault="000847DA" w:rsidP="00E4685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Данный </w:t>
      </w:r>
      <w:r w:rsidR="00E46852" w:rsidRPr="00E46852">
        <w:rPr>
          <w:rFonts w:ascii="Arial" w:eastAsia="Times New Roman" w:hAnsi="Arial" w:cs="Arial"/>
          <w:sz w:val="24"/>
          <w:szCs w:val="24"/>
          <w:lang w:eastAsia="ar-SA"/>
        </w:rPr>
        <w:t xml:space="preserve">раздел части 1 </w:t>
      </w:r>
      <w:r w:rsidR="000B0696">
        <w:rPr>
          <w:rFonts w:ascii="Arial" w:eastAsia="Times New Roman" w:hAnsi="Arial" w:cs="Arial"/>
          <w:sz w:val="24"/>
          <w:szCs w:val="24"/>
          <w:lang w:eastAsia="ar-SA"/>
        </w:rPr>
        <w:t>не применяют.</w:t>
      </w:r>
    </w:p>
    <w:p w14:paraId="51422739" w14:textId="77777777" w:rsidR="00E46852" w:rsidRPr="00F8502B" w:rsidRDefault="00E46852" w:rsidP="000B0D04">
      <w:pPr>
        <w:widowControl w:val="0"/>
        <w:spacing w:after="0" w:line="360" w:lineRule="auto"/>
        <w:ind w:firstLine="567"/>
        <w:jc w:val="both"/>
        <w:rPr>
          <w:rFonts w:ascii="Arial" w:eastAsia="Times New Roman" w:hAnsi="Arial" w:cs="Arial"/>
          <w:sz w:val="24"/>
          <w:szCs w:val="24"/>
          <w:lang w:eastAsia="ar-SA"/>
        </w:rPr>
      </w:pPr>
    </w:p>
    <w:p w14:paraId="47CCCCAE"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19 Ненормальная работа</w:t>
      </w:r>
    </w:p>
    <w:p w14:paraId="192CD913" w14:textId="1D59D6C5" w:rsidR="004359B2" w:rsidRPr="004359B2" w:rsidRDefault="00E727A8" w:rsidP="004359B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004359B2" w:rsidRPr="004359B2">
        <w:rPr>
          <w:rFonts w:ascii="Arial" w:eastAsia="Times New Roman" w:hAnsi="Arial" w:cs="Arial"/>
          <w:sz w:val="24"/>
          <w:szCs w:val="24"/>
          <w:lang w:eastAsia="ar-SA"/>
        </w:rPr>
        <w:t>, за исключением следующего.</w:t>
      </w:r>
    </w:p>
    <w:p w14:paraId="68907276"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2F4DDCBC"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 </w:t>
      </w:r>
      <w:r w:rsidRPr="001F0E7D">
        <w:rPr>
          <w:rFonts w:ascii="Arial" w:eastAsia="Times New Roman" w:hAnsi="Arial" w:cs="Arial"/>
          <w:i/>
          <w:sz w:val="24"/>
          <w:szCs w:val="24"/>
          <w:lang w:eastAsia="ar-SA"/>
        </w:rPr>
        <w:t>Дополнение</w:t>
      </w:r>
    </w:p>
    <w:p w14:paraId="63BE047E" w14:textId="77777777" w:rsidR="00F62123" w:rsidRPr="001F0E7D" w:rsidRDefault="00F62123" w:rsidP="00F62123">
      <w:pPr>
        <w:widowControl w:val="0"/>
        <w:spacing w:after="0" w:line="360" w:lineRule="auto"/>
        <w:ind w:firstLine="567"/>
        <w:jc w:val="both"/>
        <w:rPr>
          <w:rFonts w:ascii="Arial" w:eastAsia="Times New Roman" w:hAnsi="Arial" w:cs="Arial"/>
          <w:i/>
          <w:sz w:val="24"/>
          <w:szCs w:val="24"/>
          <w:lang w:eastAsia="ar-SA"/>
        </w:rPr>
      </w:pPr>
      <w:r w:rsidRPr="001F0E7D">
        <w:rPr>
          <w:rFonts w:ascii="Arial" w:eastAsia="Times New Roman" w:hAnsi="Arial" w:cs="Arial"/>
          <w:i/>
          <w:sz w:val="24"/>
          <w:szCs w:val="24"/>
          <w:lang w:eastAsia="ar-SA"/>
        </w:rPr>
        <w:t xml:space="preserve">К </w:t>
      </w:r>
      <w:r w:rsidRPr="001F0E7D">
        <w:rPr>
          <w:rFonts w:ascii="Arial" w:eastAsia="Times New Roman" w:hAnsi="Arial" w:cs="Arial"/>
          <w:b/>
          <w:i/>
          <w:sz w:val="24"/>
          <w:szCs w:val="24"/>
          <w:lang w:eastAsia="ar-SA"/>
        </w:rPr>
        <w:t>нагревательным системам</w:t>
      </w:r>
      <w:r w:rsidRPr="001F0E7D">
        <w:rPr>
          <w:rFonts w:ascii="Arial" w:eastAsia="Times New Roman" w:hAnsi="Arial" w:cs="Arial"/>
          <w:i/>
          <w:sz w:val="24"/>
          <w:szCs w:val="24"/>
          <w:lang w:eastAsia="ar-SA"/>
        </w:rPr>
        <w:t xml:space="preserve"> требования 19.2 и 19.3 не применяют.</w:t>
      </w:r>
    </w:p>
    <w:p w14:paraId="46D65431" w14:textId="77777777" w:rsidR="00F62123" w:rsidRPr="001F0E7D" w:rsidRDefault="00F62123" w:rsidP="00F62123">
      <w:pPr>
        <w:widowControl w:val="0"/>
        <w:spacing w:after="0" w:line="360" w:lineRule="auto"/>
        <w:ind w:firstLine="567"/>
        <w:jc w:val="both"/>
        <w:rPr>
          <w:rFonts w:ascii="Arial" w:eastAsia="Times New Roman" w:hAnsi="Arial" w:cs="Arial"/>
          <w:i/>
          <w:sz w:val="24"/>
          <w:szCs w:val="24"/>
          <w:lang w:eastAsia="ar-SA"/>
        </w:rPr>
      </w:pPr>
      <w:r w:rsidRPr="001F0E7D">
        <w:rPr>
          <w:rFonts w:ascii="Arial" w:eastAsia="Times New Roman" w:hAnsi="Arial" w:cs="Arial"/>
          <w:i/>
          <w:sz w:val="24"/>
          <w:szCs w:val="24"/>
          <w:lang w:eastAsia="ar-SA"/>
        </w:rPr>
        <w:t>Для двигателей вентиляторов и их тепловых защитных устройств, если имеются, проводят дополнительное испытание, указанное в приложении АА.</w:t>
      </w:r>
    </w:p>
    <w:p w14:paraId="19BC73FE" w14:textId="1DE3B648" w:rsidR="00F62123" w:rsidRPr="001F0E7D" w:rsidRDefault="00F62123" w:rsidP="00F62123">
      <w:pPr>
        <w:widowControl w:val="0"/>
        <w:spacing w:after="0" w:line="360" w:lineRule="auto"/>
        <w:ind w:firstLine="567"/>
        <w:jc w:val="both"/>
        <w:rPr>
          <w:rFonts w:ascii="Arial" w:eastAsia="Times New Roman" w:hAnsi="Arial" w:cs="Arial"/>
          <w:i/>
          <w:sz w:val="24"/>
          <w:szCs w:val="24"/>
          <w:lang w:eastAsia="ar-SA"/>
        </w:rPr>
      </w:pPr>
      <w:r w:rsidRPr="001F0E7D">
        <w:rPr>
          <w:rFonts w:ascii="Arial" w:eastAsia="Times New Roman" w:hAnsi="Arial" w:cs="Arial"/>
          <w:i/>
          <w:sz w:val="24"/>
          <w:szCs w:val="24"/>
          <w:lang w:eastAsia="ar-SA"/>
        </w:rPr>
        <w:t>Для любой комбинации данного типа двигателя вентилятора и теплового защитного устройства это испытание выполняют только один раз.</w:t>
      </w:r>
    </w:p>
    <w:p w14:paraId="4FE2A253" w14:textId="4A1F2764" w:rsidR="00F62123" w:rsidRPr="00CB5801" w:rsidRDefault="00F62123" w:rsidP="00F62123">
      <w:pPr>
        <w:widowControl w:val="0"/>
        <w:spacing w:after="0" w:line="360" w:lineRule="auto"/>
        <w:ind w:firstLine="567"/>
        <w:jc w:val="both"/>
        <w:rPr>
          <w:rFonts w:ascii="Arial" w:eastAsia="Times New Roman" w:hAnsi="Arial" w:cs="Arial"/>
          <w:i/>
          <w:sz w:val="24"/>
          <w:szCs w:val="24"/>
          <w:lang w:eastAsia="ar-SA"/>
        </w:rPr>
      </w:pPr>
      <w:r w:rsidRPr="00CB5801">
        <w:rPr>
          <w:rFonts w:ascii="Arial" w:eastAsia="Times New Roman" w:hAnsi="Arial" w:cs="Arial"/>
          <w:i/>
          <w:sz w:val="24"/>
          <w:szCs w:val="24"/>
          <w:lang w:eastAsia="ar-SA"/>
        </w:rPr>
        <w:t>Мотор-компрессор</w:t>
      </w:r>
      <w:r w:rsidR="001F0E7D" w:rsidRPr="00CB5801">
        <w:rPr>
          <w:rFonts w:ascii="Arial" w:eastAsia="Times New Roman" w:hAnsi="Arial" w:cs="Arial"/>
          <w:i/>
          <w:sz w:val="24"/>
          <w:szCs w:val="24"/>
          <w:lang w:eastAsia="ar-SA"/>
        </w:rPr>
        <w:t>ы</w:t>
      </w:r>
      <w:r w:rsidRPr="00CB5801">
        <w:rPr>
          <w:rFonts w:ascii="Arial" w:eastAsia="Times New Roman" w:hAnsi="Arial" w:cs="Arial"/>
          <w:i/>
          <w:sz w:val="24"/>
          <w:szCs w:val="24"/>
          <w:lang w:eastAsia="ar-SA"/>
        </w:rPr>
        <w:t>, не соответствующи</w:t>
      </w:r>
      <w:r w:rsidR="001F0E7D" w:rsidRPr="00CB5801">
        <w:rPr>
          <w:rFonts w:ascii="Arial" w:eastAsia="Times New Roman" w:hAnsi="Arial" w:cs="Arial"/>
          <w:i/>
          <w:sz w:val="24"/>
          <w:szCs w:val="24"/>
          <w:lang w:eastAsia="ar-SA"/>
        </w:rPr>
        <w:t>е</w:t>
      </w:r>
      <w:r w:rsidRPr="00CB5801">
        <w:rPr>
          <w:rFonts w:ascii="Arial" w:eastAsia="Times New Roman" w:hAnsi="Arial" w:cs="Arial"/>
          <w:i/>
          <w:sz w:val="24"/>
          <w:szCs w:val="24"/>
          <w:lang w:eastAsia="ar-SA"/>
        </w:rPr>
        <w:t xml:space="preserve"> IEC 60335-2-34, </w:t>
      </w:r>
      <w:r w:rsidR="001F0E7D" w:rsidRPr="00CB5801">
        <w:rPr>
          <w:rFonts w:ascii="Arial" w:eastAsia="Times New Roman" w:hAnsi="Arial" w:cs="Arial"/>
          <w:i/>
          <w:sz w:val="24"/>
          <w:szCs w:val="24"/>
          <w:lang w:eastAsia="ar-SA"/>
        </w:rPr>
        <w:t>и мотор-компрессоры</w:t>
      </w:r>
      <w:r w:rsidR="00CB5801" w:rsidRPr="00CB5801">
        <w:rPr>
          <w:i/>
        </w:rPr>
        <w:t xml:space="preserve"> </w:t>
      </w:r>
      <w:r w:rsidR="00CB5801" w:rsidRPr="00CB5801">
        <w:rPr>
          <w:rFonts w:ascii="Arial" w:eastAsia="Times New Roman" w:hAnsi="Arial" w:cs="Arial"/>
          <w:i/>
          <w:sz w:val="24"/>
          <w:szCs w:val="24"/>
          <w:lang w:eastAsia="ar-SA"/>
        </w:rPr>
        <w:t>без системы защиты мотор-компрессора</w:t>
      </w:r>
      <w:r w:rsidR="001F0E7D" w:rsidRPr="00CB5801">
        <w:rPr>
          <w:rFonts w:ascii="Arial" w:eastAsia="Times New Roman" w:hAnsi="Arial" w:cs="Arial"/>
          <w:i/>
          <w:sz w:val="24"/>
          <w:szCs w:val="24"/>
          <w:lang w:eastAsia="ar-SA"/>
        </w:rPr>
        <w:t>, соответствующие IEC 60335-2-34</w:t>
      </w:r>
      <w:r w:rsidR="00CB5801" w:rsidRPr="00CB5801">
        <w:rPr>
          <w:rFonts w:ascii="Arial" w:eastAsia="Times New Roman" w:hAnsi="Arial" w:cs="Arial"/>
          <w:i/>
          <w:sz w:val="24"/>
          <w:szCs w:val="24"/>
          <w:lang w:eastAsia="ar-SA"/>
        </w:rPr>
        <w:t xml:space="preserve">, </w:t>
      </w:r>
      <w:r w:rsidRPr="00CB5801">
        <w:rPr>
          <w:rFonts w:ascii="Arial" w:eastAsia="Times New Roman" w:hAnsi="Arial" w:cs="Arial"/>
          <w:i/>
          <w:sz w:val="24"/>
          <w:szCs w:val="24"/>
          <w:lang w:eastAsia="ar-SA"/>
        </w:rPr>
        <w:t xml:space="preserve">испытывают по </w:t>
      </w:r>
      <w:r w:rsidR="00CB5801" w:rsidRPr="00CB5801">
        <w:rPr>
          <w:rFonts w:ascii="Arial" w:eastAsia="Times New Roman" w:hAnsi="Arial" w:cs="Arial"/>
          <w:i/>
          <w:sz w:val="24"/>
          <w:szCs w:val="24"/>
          <w:lang w:eastAsia="ar-SA"/>
        </w:rPr>
        <w:t>19.101, 19.102 и 19.103</w:t>
      </w:r>
      <w:r w:rsidRPr="00CB5801">
        <w:rPr>
          <w:rFonts w:ascii="Arial" w:eastAsia="Times New Roman" w:hAnsi="Arial" w:cs="Arial"/>
          <w:i/>
          <w:sz w:val="24"/>
          <w:szCs w:val="24"/>
          <w:lang w:eastAsia="ar-SA"/>
        </w:rPr>
        <w:t xml:space="preserve"> IEC 60335-2-34</w:t>
      </w:r>
      <w:r w:rsidR="00CB5801" w:rsidRPr="00CB5801">
        <w:rPr>
          <w:rFonts w:ascii="Arial" w:eastAsia="Times New Roman" w:hAnsi="Arial" w:cs="Arial"/>
          <w:i/>
          <w:sz w:val="24"/>
          <w:szCs w:val="24"/>
          <w:lang w:eastAsia="ar-SA"/>
        </w:rPr>
        <w:t>:2024</w:t>
      </w:r>
      <w:r w:rsidRPr="00CB5801">
        <w:rPr>
          <w:rFonts w:ascii="Arial" w:eastAsia="Times New Roman" w:hAnsi="Arial" w:cs="Arial"/>
          <w:i/>
          <w:sz w:val="24"/>
          <w:szCs w:val="24"/>
          <w:lang w:eastAsia="ar-SA"/>
        </w:rPr>
        <w:t>, также он</w:t>
      </w:r>
      <w:r w:rsidR="00CB5801" w:rsidRPr="00CB5801">
        <w:rPr>
          <w:rFonts w:ascii="Arial" w:eastAsia="Times New Roman" w:hAnsi="Arial" w:cs="Arial"/>
          <w:i/>
          <w:sz w:val="24"/>
          <w:szCs w:val="24"/>
          <w:lang w:eastAsia="ar-SA"/>
        </w:rPr>
        <w:t>и</w:t>
      </w:r>
      <w:r w:rsidRPr="00CB5801">
        <w:rPr>
          <w:rFonts w:ascii="Arial" w:eastAsia="Times New Roman" w:hAnsi="Arial" w:cs="Arial"/>
          <w:i/>
          <w:sz w:val="24"/>
          <w:szCs w:val="24"/>
          <w:lang w:eastAsia="ar-SA"/>
        </w:rPr>
        <w:t xml:space="preserve"> должн</w:t>
      </w:r>
      <w:r w:rsidR="00CB5801" w:rsidRPr="00CB5801">
        <w:rPr>
          <w:rFonts w:ascii="Arial" w:eastAsia="Times New Roman" w:hAnsi="Arial" w:cs="Arial"/>
          <w:i/>
          <w:sz w:val="24"/>
          <w:szCs w:val="24"/>
          <w:lang w:eastAsia="ar-SA"/>
        </w:rPr>
        <w:t>ы</w:t>
      </w:r>
      <w:r w:rsidRPr="00CB5801">
        <w:rPr>
          <w:rFonts w:ascii="Arial" w:eastAsia="Times New Roman" w:hAnsi="Arial" w:cs="Arial"/>
          <w:i/>
          <w:sz w:val="24"/>
          <w:szCs w:val="24"/>
          <w:lang w:eastAsia="ar-SA"/>
        </w:rPr>
        <w:t xml:space="preserve"> соответствовать 19.104 IEC 60335-2-34</w:t>
      </w:r>
      <w:r w:rsidR="00CB5801" w:rsidRPr="00CB5801">
        <w:rPr>
          <w:rFonts w:ascii="Arial" w:eastAsia="Times New Roman" w:hAnsi="Arial" w:cs="Arial"/>
          <w:i/>
          <w:sz w:val="24"/>
          <w:szCs w:val="24"/>
          <w:lang w:eastAsia="ar-SA"/>
        </w:rPr>
        <w:t>:2024</w:t>
      </w:r>
      <w:r w:rsidRPr="00CB5801">
        <w:rPr>
          <w:rFonts w:ascii="Arial" w:eastAsia="Times New Roman" w:hAnsi="Arial" w:cs="Arial"/>
          <w:i/>
          <w:sz w:val="24"/>
          <w:szCs w:val="24"/>
          <w:lang w:eastAsia="ar-SA"/>
        </w:rPr>
        <w:t>.</w:t>
      </w:r>
    </w:p>
    <w:p w14:paraId="362DBFFC" w14:textId="606E4937" w:rsidR="00F62123" w:rsidRPr="00CB5801" w:rsidRDefault="00F62123" w:rsidP="00F62123">
      <w:pPr>
        <w:widowControl w:val="0"/>
        <w:spacing w:after="0" w:line="360" w:lineRule="auto"/>
        <w:ind w:firstLine="567"/>
        <w:jc w:val="both"/>
        <w:rPr>
          <w:rFonts w:ascii="Arial" w:eastAsia="Times New Roman" w:hAnsi="Arial" w:cs="Arial"/>
          <w:i/>
          <w:sz w:val="24"/>
          <w:szCs w:val="24"/>
          <w:lang w:eastAsia="ar-SA"/>
        </w:rPr>
      </w:pPr>
      <w:r w:rsidRPr="00CB5801">
        <w:rPr>
          <w:rFonts w:ascii="Arial" w:eastAsia="Times New Roman" w:hAnsi="Arial" w:cs="Arial"/>
          <w:i/>
          <w:sz w:val="24"/>
          <w:szCs w:val="24"/>
          <w:lang w:eastAsia="ar-SA"/>
        </w:rPr>
        <w:t>Для любого определенного типа мотор-компрессора это испытание проводят только один раз.</w:t>
      </w:r>
    </w:p>
    <w:p w14:paraId="360A11AB" w14:textId="77777777" w:rsidR="00F62123" w:rsidRPr="00CB5801" w:rsidRDefault="00F62123" w:rsidP="00F62123">
      <w:pPr>
        <w:widowControl w:val="0"/>
        <w:spacing w:after="0" w:line="360" w:lineRule="auto"/>
        <w:ind w:firstLine="567"/>
        <w:jc w:val="both"/>
        <w:rPr>
          <w:rFonts w:ascii="Arial" w:eastAsia="Times New Roman" w:hAnsi="Arial" w:cs="Arial"/>
          <w:i/>
          <w:sz w:val="24"/>
          <w:szCs w:val="24"/>
          <w:lang w:eastAsia="ar-SA"/>
        </w:rPr>
      </w:pPr>
      <w:r w:rsidRPr="00CB5801">
        <w:rPr>
          <w:rFonts w:ascii="Arial" w:eastAsia="Times New Roman" w:hAnsi="Arial" w:cs="Arial"/>
          <w:i/>
          <w:sz w:val="24"/>
          <w:szCs w:val="24"/>
          <w:lang w:eastAsia="ar-SA"/>
        </w:rPr>
        <w:t xml:space="preserve">Двигатели вентиляторов </w:t>
      </w:r>
      <w:r w:rsidRPr="00CB5801">
        <w:rPr>
          <w:rFonts w:ascii="Arial" w:eastAsia="Times New Roman" w:hAnsi="Arial" w:cs="Arial"/>
          <w:b/>
          <w:i/>
          <w:sz w:val="24"/>
          <w:szCs w:val="24"/>
          <w:lang w:eastAsia="ar-SA"/>
        </w:rPr>
        <w:t>морожениц</w:t>
      </w:r>
      <w:r w:rsidRPr="00CB5801">
        <w:rPr>
          <w:rFonts w:ascii="Arial" w:eastAsia="Times New Roman" w:hAnsi="Arial" w:cs="Arial"/>
          <w:i/>
          <w:sz w:val="24"/>
          <w:szCs w:val="24"/>
          <w:lang w:eastAsia="ar-SA"/>
        </w:rPr>
        <w:t xml:space="preserve"> не подлежат испытанию с заторможенным ротором по приложению АА.</w:t>
      </w:r>
    </w:p>
    <w:p w14:paraId="3B54A8AF"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326CC582"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19.7 </w:t>
      </w:r>
      <w:r w:rsidRPr="007D7D45">
        <w:rPr>
          <w:rFonts w:ascii="Arial" w:eastAsia="Times New Roman" w:hAnsi="Arial" w:cs="Arial"/>
          <w:i/>
          <w:sz w:val="24"/>
          <w:szCs w:val="24"/>
          <w:lang w:eastAsia="ar-SA"/>
        </w:rPr>
        <w:t>Дополнение</w:t>
      </w:r>
    </w:p>
    <w:p w14:paraId="136A79D3" w14:textId="77777777" w:rsidR="00F62123" w:rsidRPr="007D7D45" w:rsidRDefault="00F62123" w:rsidP="00F62123">
      <w:pPr>
        <w:widowControl w:val="0"/>
        <w:spacing w:after="0" w:line="360" w:lineRule="auto"/>
        <w:ind w:firstLine="567"/>
        <w:jc w:val="both"/>
        <w:rPr>
          <w:rFonts w:ascii="Arial" w:eastAsia="Times New Roman" w:hAnsi="Arial" w:cs="Arial"/>
          <w:i/>
          <w:sz w:val="24"/>
          <w:szCs w:val="24"/>
          <w:lang w:eastAsia="ar-SA"/>
        </w:rPr>
      </w:pPr>
      <w:r w:rsidRPr="007D7D45">
        <w:rPr>
          <w:rFonts w:ascii="Arial" w:eastAsia="Times New Roman" w:hAnsi="Arial" w:cs="Arial"/>
          <w:i/>
          <w:sz w:val="24"/>
          <w:szCs w:val="24"/>
          <w:lang w:eastAsia="ar-SA"/>
        </w:rPr>
        <w:t xml:space="preserve">Двигатели вентиляторов </w:t>
      </w:r>
      <w:r w:rsidRPr="007D7D45">
        <w:rPr>
          <w:rFonts w:ascii="Arial" w:eastAsia="Times New Roman" w:hAnsi="Arial" w:cs="Arial"/>
          <w:b/>
          <w:i/>
          <w:sz w:val="24"/>
          <w:szCs w:val="24"/>
          <w:lang w:eastAsia="ar-SA"/>
        </w:rPr>
        <w:t xml:space="preserve">морожениц </w:t>
      </w:r>
      <w:r w:rsidRPr="007D7D45">
        <w:rPr>
          <w:rFonts w:ascii="Arial" w:eastAsia="Times New Roman" w:hAnsi="Arial" w:cs="Arial"/>
          <w:i/>
          <w:sz w:val="24"/>
          <w:szCs w:val="24"/>
          <w:lang w:eastAsia="ar-SA"/>
        </w:rPr>
        <w:t>испытывают в течение 5 мин.</w:t>
      </w:r>
    </w:p>
    <w:p w14:paraId="3105FA7D"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4D6749E0"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19.8 </w:t>
      </w:r>
      <w:r w:rsidRPr="007D7D45">
        <w:rPr>
          <w:rFonts w:ascii="Arial" w:eastAsia="Times New Roman" w:hAnsi="Arial" w:cs="Arial"/>
          <w:i/>
          <w:sz w:val="24"/>
          <w:szCs w:val="24"/>
          <w:lang w:eastAsia="ar-SA"/>
        </w:rPr>
        <w:t>Дополнение</w:t>
      </w:r>
    </w:p>
    <w:p w14:paraId="4E00914D" w14:textId="610217F1"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Это испытание не применяют к трехфазным мотор-компрессорам</w:t>
      </w:r>
      <w:r w:rsidR="007D7D45" w:rsidRPr="00FF4683">
        <w:rPr>
          <w:rFonts w:ascii="Arial" w:eastAsia="Times New Roman" w:hAnsi="Arial" w:cs="Arial"/>
          <w:i/>
          <w:sz w:val="24"/>
          <w:szCs w:val="24"/>
          <w:lang w:eastAsia="ar-SA"/>
        </w:rPr>
        <w:t xml:space="preserve"> с системой защиты мотор-компрессора</w:t>
      </w:r>
      <w:r w:rsidRPr="00FF4683">
        <w:rPr>
          <w:rFonts w:ascii="Arial" w:eastAsia="Times New Roman" w:hAnsi="Arial" w:cs="Arial"/>
          <w:i/>
          <w:sz w:val="24"/>
          <w:szCs w:val="24"/>
          <w:lang w:eastAsia="ar-SA"/>
        </w:rPr>
        <w:t>, соответствующим IEC 60335-2-34</w:t>
      </w:r>
      <w:r w:rsidR="007D7D45" w:rsidRPr="00FF4683">
        <w:rPr>
          <w:rFonts w:ascii="Arial" w:eastAsia="Times New Roman" w:hAnsi="Arial" w:cs="Arial"/>
          <w:i/>
          <w:sz w:val="24"/>
          <w:szCs w:val="24"/>
          <w:lang w:eastAsia="ar-SA"/>
        </w:rPr>
        <w:t>.</w:t>
      </w:r>
    </w:p>
    <w:p w14:paraId="6B49E0F2"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0C479BCE"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19.9 Не применяют.</w:t>
      </w:r>
    </w:p>
    <w:p w14:paraId="1618A491"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4A6E19AE"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19.13 </w:t>
      </w:r>
      <w:r w:rsidRPr="00FF4683">
        <w:rPr>
          <w:rFonts w:ascii="Arial" w:eastAsia="Times New Roman" w:hAnsi="Arial" w:cs="Arial"/>
          <w:i/>
          <w:sz w:val="24"/>
          <w:szCs w:val="24"/>
          <w:lang w:eastAsia="ar-SA"/>
        </w:rPr>
        <w:t>Дополнение</w:t>
      </w:r>
    </w:p>
    <w:p w14:paraId="48ACCB46" w14:textId="0BA70826"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Температуру кожуха мотор-компрессоров</w:t>
      </w:r>
      <w:r w:rsidR="00FF4683" w:rsidRPr="00FF4683">
        <w:rPr>
          <w:rFonts w:ascii="Arial" w:eastAsia="Times New Roman" w:hAnsi="Arial" w:cs="Arial"/>
          <w:i/>
          <w:sz w:val="24"/>
          <w:szCs w:val="24"/>
          <w:lang w:eastAsia="ar-SA"/>
        </w:rPr>
        <w:t xml:space="preserve"> с системой защиты мотор-компрессора</w:t>
      </w:r>
      <w:r w:rsidRPr="00FF4683">
        <w:rPr>
          <w:rFonts w:ascii="Arial" w:eastAsia="Times New Roman" w:hAnsi="Arial" w:cs="Arial"/>
          <w:i/>
          <w:sz w:val="24"/>
          <w:szCs w:val="24"/>
          <w:lang w:eastAsia="ar-SA"/>
        </w:rPr>
        <w:t>, кроме соответствующих IEC 60335-2-34, определяют в конце испытательного периода, она не должна превышать 150°С.</w:t>
      </w:r>
    </w:p>
    <w:p w14:paraId="7F53EEC1"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51FB54D4"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19.101 </w:t>
      </w:r>
      <w:r w:rsidRPr="00FF4683">
        <w:rPr>
          <w:rFonts w:ascii="Arial" w:eastAsia="Times New Roman" w:hAnsi="Arial" w:cs="Arial"/>
          <w:b/>
          <w:sz w:val="24"/>
          <w:szCs w:val="24"/>
          <w:lang w:eastAsia="ar-SA"/>
        </w:rPr>
        <w:t>Нагревательные системы</w:t>
      </w:r>
      <w:r w:rsidRPr="00F62123">
        <w:rPr>
          <w:rFonts w:ascii="Arial" w:eastAsia="Times New Roman" w:hAnsi="Arial" w:cs="Arial"/>
          <w:sz w:val="24"/>
          <w:szCs w:val="24"/>
          <w:lang w:eastAsia="ar-SA"/>
        </w:rPr>
        <w:t xml:space="preserve"> должны иметь такие размеры и быть расположены так, чтобы исключить опасность возгорания даже в случае ненормальной работы.</w:t>
      </w:r>
    </w:p>
    <w:p w14:paraId="17F30B9D" w14:textId="7777777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Соответствие проверяют осмотром и следующим испытанием.</w:t>
      </w:r>
    </w:p>
    <w:p w14:paraId="3EFF0AAE" w14:textId="7777777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Дверцы и крышки прибора закрывают, а систему охлаждения выключают.</w:t>
      </w:r>
    </w:p>
    <w:p w14:paraId="75B3AD4E" w14:textId="13CF577E"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 xml:space="preserve">Любую </w:t>
      </w:r>
      <w:r w:rsidRPr="00FF4683">
        <w:rPr>
          <w:rFonts w:ascii="Arial" w:eastAsia="Times New Roman" w:hAnsi="Arial" w:cs="Arial"/>
          <w:b/>
          <w:i/>
          <w:sz w:val="24"/>
          <w:szCs w:val="24"/>
          <w:lang w:eastAsia="ar-SA"/>
        </w:rPr>
        <w:t>нагревательную систему</w:t>
      </w:r>
      <w:r w:rsidRPr="00FF4683">
        <w:rPr>
          <w:rFonts w:ascii="Arial" w:eastAsia="Times New Roman" w:hAnsi="Arial" w:cs="Arial"/>
          <w:i/>
          <w:sz w:val="24"/>
          <w:szCs w:val="24"/>
          <w:lang w:eastAsia="ar-SA"/>
        </w:rPr>
        <w:t xml:space="preserve">, которую включает и выключает </w:t>
      </w:r>
      <w:r w:rsidR="00FF4683" w:rsidRPr="00FF4683">
        <w:rPr>
          <w:rFonts w:ascii="Arial" w:eastAsia="Times New Roman" w:hAnsi="Arial" w:cs="Arial"/>
          <w:i/>
          <w:sz w:val="24"/>
          <w:szCs w:val="24"/>
          <w:lang w:eastAsia="ar-SA"/>
        </w:rPr>
        <w:t>пользователь</w:t>
      </w:r>
      <w:r w:rsidRPr="00FF4683">
        <w:rPr>
          <w:rFonts w:ascii="Arial" w:eastAsia="Times New Roman" w:hAnsi="Arial" w:cs="Arial"/>
          <w:i/>
          <w:sz w:val="24"/>
          <w:szCs w:val="24"/>
          <w:lang w:eastAsia="ar-SA"/>
        </w:rPr>
        <w:t>, устанавливают во включенное положение.</w:t>
      </w:r>
    </w:p>
    <w:p w14:paraId="29C15C75" w14:textId="7777777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b/>
          <w:i/>
          <w:sz w:val="24"/>
          <w:szCs w:val="24"/>
          <w:lang w:eastAsia="ar-SA"/>
        </w:rPr>
        <w:t>Нагревательные системы</w:t>
      </w:r>
      <w:r w:rsidRPr="00FF4683">
        <w:rPr>
          <w:rFonts w:ascii="Arial" w:eastAsia="Times New Roman" w:hAnsi="Arial" w:cs="Arial"/>
          <w:i/>
          <w:sz w:val="24"/>
          <w:szCs w:val="24"/>
          <w:lang w:eastAsia="ar-SA"/>
        </w:rPr>
        <w:t xml:space="preserve"> должны быть постоянно подключены к источнику питания с напряжением 1,1 их </w:t>
      </w:r>
      <w:r w:rsidRPr="00FF4683">
        <w:rPr>
          <w:rFonts w:ascii="Arial" w:eastAsia="Times New Roman" w:hAnsi="Arial" w:cs="Arial"/>
          <w:b/>
          <w:i/>
          <w:sz w:val="24"/>
          <w:szCs w:val="24"/>
          <w:lang w:eastAsia="ar-SA"/>
        </w:rPr>
        <w:t>рабочего напряжения</w:t>
      </w:r>
      <w:r w:rsidRPr="00FF4683">
        <w:rPr>
          <w:rFonts w:ascii="Arial" w:eastAsia="Times New Roman" w:hAnsi="Arial" w:cs="Arial"/>
          <w:i/>
          <w:sz w:val="24"/>
          <w:szCs w:val="24"/>
          <w:lang w:eastAsia="ar-SA"/>
        </w:rPr>
        <w:t xml:space="preserve">, до достижения установившегося состояния. Если имеется более одной </w:t>
      </w:r>
      <w:r w:rsidRPr="00FF4683">
        <w:rPr>
          <w:rFonts w:ascii="Arial" w:eastAsia="Times New Roman" w:hAnsi="Arial" w:cs="Arial"/>
          <w:b/>
          <w:i/>
          <w:sz w:val="24"/>
          <w:szCs w:val="24"/>
          <w:lang w:eastAsia="ar-SA"/>
        </w:rPr>
        <w:t>нагревательной системы</w:t>
      </w:r>
      <w:r w:rsidRPr="00FF4683">
        <w:rPr>
          <w:rFonts w:ascii="Arial" w:eastAsia="Times New Roman" w:hAnsi="Arial" w:cs="Arial"/>
          <w:i/>
          <w:sz w:val="24"/>
          <w:szCs w:val="24"/>
          <w:lang w:eastAsia="ar-SA"/>
        </w:rPr>
        <w:t>, то они работают поочередно, если только неисправность одного компонента не приводит к работе двух или более систем. В этом случае их испытывают совместно.</w:t>
      </w:r>
    </w:p>
    <w:p w14:paraId="3B1808EE" w14:textId="77777777" w:rsidR="00FF468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 xml:space="preserve">Может возникнуть необходимость в коротком замыкании одного или более компонентов, которые срабатывают при </w:t>
      </w:r>
      <w:r w:rsidRPr="00FF4683">
        <w:rPr>
          <w:rFonts w:ascii="Arial" w:eastAsia="Times New Roman" w:hAnsi="Arial" w:cs="Arial"/>
          <w:b/>
          <w:i/>
          <w:sz w:val="24"/>
          <w:szCs w:val="24"/>
          <w:lang w:eastAsia="ar-SA"/>
        </w:rPr>
        <w:t>нормальной работе</w:t>
      </w:r>
      <w:r w:rsidRPr="00FF4683">
        <w:rPr>
          <w:rFonts w:ascii="Arial" w:eastAsia="Times New Roman" w:hAnsi="Arial" w:cs="Arial"/>
          <w:i/>
          <w:sz w:val="24"/>
          <w:szCs w:val="24"/>
          <w:lang w:eastAsia="ar-SA"/>
        </w:rPr>
        <w:t xml:space="preserve">, для обеспечения постоянного подключения </w:t>
      </w:r>
      <w:r w:rsidRPr="00FF4683">
        <w:rPr>
          <w:rFonts w:ascii="Arial" w:eastAsia="Times New Roman" w:hAnsi="Arial" w:cs="Arial"/>
          <w:b/>
          <w:i/>
          <w:sz w:val="24"/>
          <w:szCs w:val="24"/>
          <w:lang w:eastAsia="ar-SA"/>
        </w:rPr>
        <w:t>нагревательных систем</w:t>
      </w:r>
      <w:r w:rsidRPr="00FF4683">
        <w:rPr>
          <w:rFonts w:ascii="Arial" w:eastAsia="Times New Roman" w:hAnsi="Arial" w:cs="Arial"/>
          <w:i/>
          <w:sz w:val="24"/>
          <w:szCs w:val="24"/>
          <w:lang w:eastAsia="ar-SA"/>
        </w:rPr>
        <w:t xml:space="preserve"> к источнику питания. </w:t>
      </w:r>
    </w:p>
    <w:p w14:paraId="3980D083" w14:textId="77F37DF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b/>
          <w:i/>
          <w:sz w:val="24"/>
          <w:szCs w:val="24"/>
          <w:lang w:eastAsia="ar-SA"/>
        </w:rPr>
        <w:t>Термовыключатели с самовозвратом</w:t>
      </w:r>
      <w:r w:rsidRPr="00FF4683">
        <w:rPr>
          <w:rFonts w:ascii="Arial" w:eastAsia="Times New Roman" w:hAnsi="Arial" w:cs="Arial"/>
          <w:i/>
          <w:sz w:val="24"/>
          <w:szCs w:val="24"/>
          <w:lang w:eastAsia="ar-SA"/>
        </w:rPr>
        <w:t xml:space="preserve"> замыкают накоротко, если только они не соответствуют требованиям 24.1.</w:t>
      </w:r>
      <w:r w:rsidR="00FF4683" w:rsidRPr="00FF4683">
        <w:rPr>
          <w:rFonts w:ascii="Arial" w:eastAsia="Times New Roman" w:hAnsi="Arial" w:cs="Arial"/>
          <w:i/>
          <w:sz w:val="24"/>
          <w:szCs w:val="24"/>
          <w:lang w:eastAsia="ar-SA"/>
        </w:rPr>
        <w:t>4</w:t>
      </w:r>
      <w:r w:rsidRPr="00FF4683">
        <w:rPr>
          <w:rFonts w:ascii="Arial" w:eastAsia="Times New Roman" w:hAnsi="Arial" w:cs="Arial"/>
          <w:i/>
          <w:sz w:val="24"/>
          <w:szCs w:val="24"/>
          <w:lang w:eastAsia="ar-SA"/>
        </w:rPr>
        <w:t>. Число циклов включения должно быть 100</w:t>
      </w:r>
      <w:r w:rsidR="00FF4683">
        <w:rPr>
          <w:rFonts w:ascii="Arial" w:eastAsia="Times New Roman" w:hAnsi="Arial" w:cs="Arial"/>
          <w:i/>
          <w:sz w:val="24"/>
          <w:szCs w:val="24"/>
          <w:lang w:eastAsia="ar-SA"/>
        </w:rPr>
        <w:t> </w:t>
      </w:r>
      <w:r w:rsidRPr="00FF4683">
        <w:rPr>
          <w:rFonts w:ascii="Arial" w:eastAsia="Times New Roman" w:hAnsi="Arial" w:cs="Arial"/>
          <w:i/>
          <w:sz w:val="24"/>
          <w:szCs w:val="24"/>
          <w:lang w:eastAsia="ar-SA"/>
        </w:rPr>
        <w:t>000.</w:t>
      </w:r>
    </w:p>
    <w:p w14:paraId="7F77CE13" w14:textId="7777777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 xml:space="preserve">Систему охлаждения не выключают, если это препятствует работе </w:t>
      </w:r>
      <w:r w:rsidRPr="00FF4683">
        <w:rPr>
          <w:rFonts w:ascii="Arial" w:eastAsia="Times New Roman" w:hAnsi="Arial" w:cs="Arial"/>
          <w:b/>
          <w:i/>
          <w:sz w:val="24"/>
          <w:szCs w:val="24"/>
          <w:lang w:eastAsia="ar-SA"/>
        </w:rPr>
        <w:t>нагревательной системы.</w:t>
      </w:r>
    </w:p>
    <w:p w14:paraId="034B8BCA" w14:textId="77777777" w:rsidR="00F62123" w:rsidRPr="00FF4683" w:rsidRDefault="00F62123" w:rsidP="00F62123">
      <w:pPr>
        <w:widowControl w:val="0"/>
        <w:spacing w:after="0" w:line="360" w:lineRule="auto"/>
        <w:ind w:firstLine="567"/>
        <w:jc w:val="both"/>
        <w:rPr>
          <w:rFonts w:ascii="Arial" w:eastAsia="Times New Roman" w:hAnsi="Arial" w:cs="Arial"/>
          <w:i/>
          <w:sz w:val="24"/>
          <w:szCs w:val="24"/>
          <w:lang w:eastAsia="ar-SA"/>
        </w:rPr>
      </w:pPr>
      <w:r w:rsidRPr="00FF4683">
        <w:rPr>
          <w:rFonts w:ascii="Arial" w:eastAsia="Times New Roman" w:hAnsi="Arial" w:cs="Arial"/>
          <w:i/>
          <w:sz w:val="24"/>
          <w:szCs w:val="24"/>
          <w:lang w:eastAsia="ar-SA"/>
        </w:rPr>
        <w:t>Во время и после испытания прибор должен соответствовать требованиям 19.13.</w:t>
      </w:r>
    </w:p>
    <w:p w14:paraId="699C0AC6"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22563B5B"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19.102 </w:t>
      </w:r>
      <w:r w:rsidRPr="0001157F">
        <w:rPr>
          <w:rFonts w:ascii="Arial" w:eastAsia="Times New Roman" w:hAnsi="Arial" w:cs="Arial"/>
          <w:b/>
          <w:sz w:val="24"/>
          <w:szCs w:val="24"/>
          <w:lang w:eastAsia="ar-SA"/>
        </w:rPr>
        <w:t>Устройства для производства льда</w:t>
      </w:r>
      <w:r w:rsidRPr="00F62123">
        <w:rPr>
          <w:rFonts w:ascii="Arial" w:eastAsia="Times New Roman" w:hAnsi="Arial" w:cs="Arial"/>
          <w:sz w:val="24"/>
          <w:szCs w:val="24"/>
          <w:lang w:eastAsia="ar-SA"/>
        </w:rPr>
        <w:t xml:space="preserve"> и </w:t>
      </w:r>
      <w:r w:rsidRPr="0001157F">
        <w:rPr>
          <w:rFonts w:ascii="Arial" w:eastAsia="Times New Roman" w:hAnsi="Arial" w:cs="Arial"/>
          <w:b/>
          <w:sz w:val="24"/>
          <w:szCs w:val="24"/>
          <w:lang w:eastAsia="ar-SA"/>
        </w:rPr>
        <w:t>мороженицы</w:t>
      </w:r>
      <w:r w:rsidRPr="00F62123">
        <w:rPr>
          <w:rFonts w:ascii="Arial" w:eastAsia="Times New Roman" w:hAnsi="Arial" w:cs="Arial"/>
          <w:sz w:val="24"/>
          <w:szCs w:val="24"/>
          <w:lang w:eastAsia="ar-SA"/>
        </w:rPr>
        <w:t xml:space="preserve"> должны быть сконструированы так, чтобы не возникало опасности возгорания, механической опасности или опасности поражения электрическим током даже в случае ненормальной работы.</w:t>
      </w:r>
    </w:p>
    <w:p w14:paraId="5AAC77A1" w14:textId="77777777" w:rsidR="00F62123" w:rsidRPr="00AE7A2A" w:rsidRDefault="00F62123" w:rsidP="00F62123">
      <w:pPr>
        <w:widowControl w:val="0"/>
        <w:spacing w:after="0" w:line="360" w:lineRule="auto"/>
        <w:ind w:firstLine="567"/>
        <w:jc w:val="both"/>
        <w:rPr>
          <w:rFonts w:ascii="Arial" w:eastAsia="Times New Roman" w:hAnsi="Arial" w:cs="Arial"/>
          <w:i/>
          <w:sz w:val="24"/>
          <w:szCs w:val="24"/>
          <w:lang w:eastAsia="ar-SA"/>
        </w:rPr>
      </w:pPr>
      <w:r w:rsidRPr="00AE7A2A">
        <w:rPr>
          <w:rFonts w:ascii="Arial" w:eastAsia="Times New Roman" w:hAnsi="Arial" w:cs="Arial"/>
          <w:i/>
          <w:sz w:val="24"/>
          <w:szCs w:val="24"/>
          <w:lang w:eastAsia="ar-SA"/>
        </w:rPr>
        <w:t xml:space="preserve">Соответствие проверяют имитацией любой неисправности, возможной при </w:t>
      </w:r>
      <w:r w:rsidRPr="00AE7A2A">
        <w:rPr>
          <w:rFonts w:ascii="Arial" w:eastAsia="Times New Roman" w:hAnsi="Arial" w:cs="Arial"/>
          <w:i/>
          <w:sz w:val="24"/>
          <w:szCs w:val="24"/>
          <w:lang w:eastAsia="ar-SA"/>
        </w:rPr>
        <w:lastRenderedPageBreak/>
        <w:t xml:space="preserve">нормальной эксплуатации, когда </w:t>
      </w:r>
      <w:r w:rsidRPr="00AE7A2A">
        <w:rPr>
          <w:rFonts w:ascii="Arial" w:eastAsia="Times New Roman" w:hAnsi="Arial" w:cs="Arial"/>
          <w:b/>
          <w:i/>
          <w:sz w:val="24"/>
          <w:szCs w:val="24"/>
          <w:lang w:eastAsia="ar-SA"/>
        </w:rPr>
        <w:t>устройство для производства льда</w:t>
      </w:r>
      <w:r w:rsidRPr="00AE7A2A">
        <w:rPr>
          <w:rFonts w:ascii="Arial" w:eastAsia="Times New Roman" w:hAnsi="Arial" w:cs="Arial"/>
          <w:i/>
          <w:sz w:val="24"/>
          <w:szCs w:val="24"/>
          <w:lang w:eastAsia="ar-SA"/>
        </w:rPr>
        <w:t xml:space="preserve">, </w:t>
      </w:r>
      <w:r w:rsidRPr="00AE7A2A">
        <w:rPr>
          <w:rFonts w:ascii="Arial" w:eastAsia="Times New Roman" w:hAnsi="Arial" w:cs="Arial"/>
          <w:b/>
          <w:i/>
          <w:sz w:val="24"/>
          <w:szCs w:val="24"/>
          <w:lang w:eastAsia="ar-SA"/>
        </w:rPr>
        <w:t>встроенное устройство для производства льда</w:t>
      </w:r>
      <w:r w:rsidRPr="00AE7A2A">
        <w:rPr>
          <w:rFonts w:ascii="Arial" w:eastAsia="Times New Roman" w:hAnsi="Arial" w:cs="Arial"/>
          <w:i/>
          <w:sz w:val="24"/>
          <w:szCs w:val="24"/>
          <w:lang w:eastAsia="ar-SA"/>
        </w:rPr>
        <w:t xml:space="preserve"> или </w:t>
      </w:r>
      <w:r w:rsidRPr="00AE7A2A">
        <w:rPr>
          <w:rFonts w:ascii="Arial" w:eastAsia="Times New Roman" w:hAnsi="Arial" w:cs="Arial"/>
          <w:b/>
          <w:i/>
          <w:sz w:val="24"/>
          <w:szCs w:val="24"/>
          <w:lang w:eastAsia="ar-SA"/>
        </w:rPr>
        <w:t>мороженица</w:t>
      </w:r>
      <w:r w:rsidRPr="00AE7A2A">
        <w:rPr>
          <w:rFonts w:ascii="Arial" w:eastAsia="Times New Roman" w:hAnsi="Arial" w:cs="Arial"/>
          <w:i/>
          <w:sz w:val="24"/>
          <w:szCs w:val="24"/>
          <w:lang w:eastAsia="ar-SA"/>
        </w:rPr>
        <w:t xml:space="preserve"> работают в условиях </w:t>
      </w:r>
      <w:r w:rsidRPr="00AE7A2A">
        <w:rPr>
          <w:rFonts w:ascii="Arial" w:eastAsia="Times New Roman" w:hAnsi="Arial" w:cs="Arial"/>
          <w:b/>
          <w:i/>
          <w:sz w:val="24"/>
          <w:szCs w:val="24"/>
          <w:lang w:eastAsia="ar-SA"/>
        </w:rPr>
        <w:t>нормальной работы</w:t>
      </w:r>
      <w:r w:rsidRPr="00AE7A2A">
        <w:rPr>
          <w:rFonts w:ascii="Arial" w:eastAsia="Times New Roman" w:hAnsi="Arial" w:cs="Arial"/>
          <w:i/>
          <w:sz w:val="24"/>
          <w:szCs w:val="24"/>
          <w:lang w:eastAsia="ar-SA"/>
        </w:rPr>
        <w:t xml:space="preserve"> при </w:t>
      </w:r>
      <w:r w:rsidRPr="00AE7A2A">
        <w:rPr>
          <w:rFonts w:ascii="Arial" w:eastAsia="Times New Roman" w:hAnsi="Arial" w:cs="Arial"/>
          <w:b/>
          <w:i/>
          <w:sz w:val="24"/>
          <w:szCs w:val="24"/>
          <w:lang w:eastAsia="ar-SA"/>
        </w:rPr>
        <w:t>номинальном напряжении</w:t>
      </w:r>
      <w:r w:rsidRPr="00AE7A2A">
        <w:rPr>
          <w:rFonts w:ascii="Arial" w:eastAsia="Times New Roman" w:hAnsi="Arial" w:cs="Arial"/>
          <w:i/>
          <w:sz w:val="24"/>
          <w:szCs w:val="24"/>
          <w:lang w:eastAsia="ar-SA"/>
        </w:rPr>
        <w:t>. Одновременно имитируют только одну неисправность, а испытания проводят последовательно.</w:t>
      </w:r>
    </w:p>
    <w:p w14:paraId="42B4EB84" w14:textId="5BDE1339" w:rsidR="00F62123" w:rsidRPr="00AE7A2A" w:rsidRDefault="00AE7A2A" w:rsidP="00F62123">
      <w:pPr>
        <w:widowControl w:val="0"/>
        <w:spacing w:after="0" w:line="360" w:lineRule="auto"/>
        <w:ind w:firstLine="567"/>
        <w:jc w:val="both"/>
        <w:rPr>
          <w:rFonts w:ascii="Arial" w:eastAsia="Times New Roman" w:hAnsi="Arial" w:cs="Arial"/>
          <w:i/>
          <w:sz w:val="24"/>
          <w:szCs w:val="24"/>
          <w:lang w:eastAsia="ar-SA"/>
        </w:rPr>
      </w:pPr>
      <w:r w:rsidRPr="00AE7A2A">
        <w:rPr>
          <w:rFonts w:ascii="Arial" w:eastAsia="Times New Roman" w:hAnsi="Arial" w:cs="Arial"/>
          <w:i/>
          <w:sz w:val="24"/>
          <w:szCs w:val="24"/>
          <w:lang w:eastAsia="ar-SA"/>
        </w:rPr>
        <w:t>Испытания проводят с открытым или закрытым краном в зависимости от того, какое состояние приводит к наиболее неблагоприятным результатам.</w:t>
      </w:r>
    </w:p>
    <w:p w14:paraId="31BBFDCC" w14:textId="23D73C66" w:rsidR="00F62123" w:rsidRPr="00AE7A2A" w:rsidRDefault="00AE7A2A" w:rsidP="00F62123">
      <w:pPr>
        <w:widowControl w:val="0"/>
        <w:spacing w:after="0" w:line="360" w:lineRule="auto"/>
        <w:ind w:firstLine="567"/>
        <w:jc w:val="both"/>
        <w:rPr>
          <w:rFonts w:ascii="Arial" w:eastAsia="Times New Roman" w:hAnsi="Arial" w:cs="Arial"/>
          <w:i/>
          <w:sz w:val="24"/>
          <w:szCs w:val="24"/>
          <w:lang w:eastAsia="ar-SA"/>
        </w:rPr>
      </w:pPr>
      <w:r w:rsidRPr="00AE7A2A">
        <w:rPr>
          <w:rFonts w:ascii="Arial" w:eastAsia="Times New Roman" w:hAnsi="Arial" w:cs="Arial"/>
          <w:i/>
          <w:sz w:val="24"/>
          <w:szCs w:val="24"/>
          <w:lang w:eastAsia="ar-SA"/>
        </w:rPr>
        <w:t>Компоненты, соответствующие своему стандарту, не отключают и не замыкают накоротко при условии, что требования этих стандартов соответствуют условиям применения компонентов в приборе.</w:t>
      </w:r>
    </w:p>
    <w:p w14:paraId="71945F1A" w14:textId="32E68DA8" w:rsidR="00AE7A2A" w:rsidRPr="00FA13DE" w:rsidRDefault="00FA13DE" w:rsidP="00F62123">
      <w:pPr>
        <w:widowControl w:val="0"/>
        <w:spacing w:after="0" w:line="360" w:lineRule="auto"/>
        <w:ind w:firstLine="567"/>
        <w:jc w:val="both"/>
        <w:rPr>
          <w:rFonts w:ascii="Arial" w:eastAsia="Times New Roman" w:hAnsi="Arial" w:cs="Arial"/>
          <w:i/>
          <w:sz w:val="24"/>
          <w:szCs w:val="24"/>
          <w:lang w:eastAsia="ar-SA"/>
        </w:rPr>
      </w:pPr>
      <w:r w:rsidRPr="00FA13DE">
        <w:rPr>
          <w:rFonts w:ascii="Arial" w:eastAsia="Times New Roman" w:hAnsi="Arial" w:cs="Arial"/>
          <w:i/>
          <w:sz w:val="24"/>
          <w:szCs w:val="24"/>
          <w:lang w:eastAsia="ar-SA"/>
        </w:rPr>
        <w:t>Выключатели уровня воды, соответствующие IEC 61058-1, не замыкают накоротко при проведении данных испытаний.</w:t>
      </w:r>
    </w:p>
    <w:p w14:paraId="14044298" w14:textId="77777777" w:rsidR="00F62123" w:rsidRPr="00FA13DE" w:rsidRDefault="00F62123" w:rsidP="00F62123">
      <w:pPr>
        <w:widowControl w:val="0"/>
        <w:spacing w:after="0" w:line="360" w:lineRule="auto"/>
        <w:ind w:firstLine="567"/>
        <w:jc w:val="both"/>
        <w:rPr>
          <w:rFonts w:ascii="Arial" w:eastAsia="Times New Roman" w:hAnsi="Arial" w:cs="Arial"/>
          <w:i/>
          <w:sz w:val="24"/>
          <w:szCs w:val="24"/>
          <w:lang w:eastAsia="ar-SA"/>
        </w:rPr>
      </w:pPr>
      <w:r w:rsidRPr="00FA13DE">
        <w:rPr>
          <w:rFonts w:ascii="Arial" w:eastAsia="Times New Roman" w:hAnsi="Arial" w:cs="Arial"/>
          <w:i/>
          <w:sz w:val="24"/>
          <w:szCs w:val="24"/>
          <w:lang w:eastAsia="ar-SA"/>
        </w:rPr>
        <w:t xml:space="preserve">Во время испытаний температура обмоток </w:t>
      </w:r>
      <w:r w:rsidRPr="00FA13DE">
        <w:rPr>
          <w:rFonts w:ascii="Arial" w:eastAsia="Times New Roman" w:hAnsi="Arial" w:cs="Arial"/>
          <w:b/>
          <w:i/>
          <w:sz w:val="24"/>
          <w:szCs w:val="24"/>
          <w:lang w:eastAsia="ar-SA"/>
        </w:rPr>
        <w:t>устройства для производства льда</w:t>
      </w:r>
      <w:r w:rsidRPr="00FA13DE">
        <w:rPr>
          <w:rFonts w:ascii="Arial" w:eastAsia="Times New Roman" w:hAnsi="Arial" w:cs="Arial"/>
          <w:i/>
          <w:sz w:val="24"/>
          <w:szCs w:val="24"/>
          <w:lang w:eastAsia="ar-SA"/>
        </w:rPr>
        <w:t xml:space="preserve">, </w:t>
      </w:r>
      <w:r w:rsidRPr="00FA13DE">
        <w:rPr>
          <w:rFonts w:ascii="Arial" w:eastAsia="Times New Roman" w:hAnsi="Arial" w:cs="Arial"/>
          <w:b/>
          <w:i/>
          <w:sz w:val="24"/>
          <w:szCs w:val="24"/>
          <w:lang w:eastAsia="ar-SA"/>
        </w:rPr>
        <w:t>встроенного устройства для производства льда</w:t>
      </w:r>
      <w:r w:rsidRPr="00FA13DE">
        <w:rPr>
          <w:rFonts w:ascii="Arial" w:eastAsia="Times New Roman" w:hAnsi="Arial" w:cs="Arial"/>
          <w:i/>
          <w:sz w:val="24"/>
          <w:szCs w:val="24"/>
          <w:lang w:eastAsia="ar-SA"/>
        </w:rPr>
        <w:t xml:space="preserve">, </w:t>
      </w:r>
      <w:r w:rsidRPr="00FA13DE">
        <w:rPr>
          <w:rFonts w:ascii="Arial" w:eastAsia="Times New Roman" w:hAnsi="Arial" w:cs="Arial"/>
          <w:b/>
          <w:i/>
          <w:sz w:val="24"/>
          <w:szCs w:val="24"/>
          <w:lang w:eastAsia="ar-SA"/>
        </w:rPr>
        <w:t>мороженицы</w:t>
      </w:r>
      <w:r w:rsidRPr="00FA13DE">
        <w:rPr>
          <w:rFonts w:ascii="Arial" w:eastAsia="Times New Roman" w:hAnsi="Arial" w:cs="Arial"/>
          <w:i/>
          <w:sz w:val="24"/>
          <w:szCs w:val="24"/>
          <w:lang w:eastAsia="ar-SA"/>
        </w:rPr>
        <w:t xml:space="preserve"> или прибора, в который встраивается </w:t>
      </w:r>
      <w:r w:rsidRPr="00FA13DE">
        <w:rPr>
          <w:rFonts w:ascii="Arial" w:eastAsia="Times New Roman" w:hAnsi="Arial" w:cs="Arial"/>
          <w:b/>
          <w:i/>
          <w:sz w:val="24"/>
          <w:szCs w:val="24"/>
          <w:lang w:eastAsia="ar-SA"/>
        </w:rPr>
        <w:t>устройство для производства льда</w:t>
      </w:r>
      <w:r w:rsidRPr="00FA13DE">
        <w:rPr>
          <w:rFonts w:ascii="Arial" w:eastAsia="Times New Roman" w:hAnsi="Arial" w:cs="Arial"/>
          <w:i/>
          <w:sz w:val="24"/>
          <w:szCs w:val="24"/>
          <w:lang w:eastAsia="ar-SA"/>
        </w:rPr>
        <w:t>, не должна превышать значений, указанных в таблице 8.</w:t>
      </w:r>
    </w:p>
    <w:p w14:paraId="3DFD67AF" w14:textId="77777777" w:rsidR="00F62123" w:rsidRPr="00C23C10" w:rsidRDefault="00F62123" w:rsidP="00F62123">
      <w:pPr>
        <w:widowControl w:val="0"/>
        <w:spacing w:after="0" w:line="360" w:lineRule="auto"/>
        <w:ind w:firstLine="567"/>
        <w:jc w:val="both"/>
        <w:rPr>
          <w:rFonts w:ascii="Arial" w:eastAsia="Times New Roman" w:hAnsi="Arial" w:cs="Arial"/>
          <w:i/>
          <w:sz w:val="24"/>
          <w:szCs w:val="24"/>
          <w:lang w:eastAsia="ar-SA"/>
        </w:rPr>
      </w:pPr>
      <w:r w:rsidRPr="00C23C10">
        <w:rPr>
          <w:rFonts w:ascii="Arial" w:eastAsia="Times New Roman" w:hAnsi="Arial" w:cs="Arial"/>
          <w:i/>
          <w:sz w:val="24"/>
          <w:szCs w:val="24"/>
          <w:lang w:eastAsia="ar-SA"/>
        </w:rPr>
        <w:t>Во время и после испытаний прибор должен соответствовать требованиям 19.13.</w:t>
      </w:r>
    </w:p>
    <w:p w14:paraId="5785D26D"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43E69310" w14:textId="77777777" w:rsidR="00F62123" w:rsidRPr="00C23C10" w:rsidRDefault="00F62123" w:rsidP="00F62123">
      <w:pPr>
        <w:widowControl w:val="0"/>
        <w:spacing w:after="0" w:line="360" w:lineRule="auto"/>
        <w:ind w:firstLine="567"/>
        <w:jc w:val="both"/>
        <w:rPr>
          <w:rFonts w:ascii="Arial" w:eastAsia="Times New Roman" w:hAnsi="Arial" w:cs="Arial"/>
          <w:spacing w:val="40"/>
          <w:szCs w:val="24"/>
          <w:lang w:eastAsia="ar-SA"/>
        </w:rPr>
      </w:pPr>
      <w:r w:rsidRPr="00C23C10">
        <w:rPr>
          <w:rFonts w:ascii="Arial" w:eastAsia="Times New Roman" w:hAnsi="Arial" w:cs="Arial"/>
          <w:spacing w:val="40"/>
          <w:szCs w:val="24"/>
          <w:lang w:eastAsia="ar-SA"/>
        </w:rPr>
        <w:t>Примечания</w:t>
      </w:r>
    </w:p>
    <w:p w14:paraId="77D04035"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1 Примерами неисправностей являются следующие:</w:t>
      </w:r>
    </w:p>
    <w:p w14:paraId="5D706272"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 остановка таймера в любом положении;</w:t>
      </w:r>
    </w:p>
    <w:p w14:paraId="319D3927"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 отключение и повторное включение одной или более фаз источника питания в процессе выполнения любой части программы;</w:t>
      </w:r>
    </w:p>
    <w:p w14:paraId="77A656E5" w14:textId="65A2F232" w:rsidR="00F62123" w:rsidRPr="00C23C10" w:rsidRDefault="00C23C10"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 размыкание или короткое замыкание компонентов; терморегулирующие устройства не замыкают накоротко;</w:t>
      </w:r>
    </w:p>
    <w:p w14:paraId="159C4703"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 неисправность электромагнитного клапана;</w:t>
      </w:r>
    </w:p>
    <w:p w14:paraId="4EE77DE7"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 эксплуатация с пустым контейнером.</w:t>
      </w:r>
    </w:p>
    <w:p w14:paraId="504909AA" w14:textId="77777777" w:rsidR="00F62123" w:rsidRPr="00C23C10" w:rsidRDefault="00F62123"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2 В основном испытания ограничивают случаями, которые могут привести к более неблагоприятным результатам.</w:t>
      </w:r>
    </w:p>
    <w:p w14:paraId="1C484D24" w14:textId="44BAD48F" w:rsidR="00F62123" w:rsidRPr="00C23C10" w:rsidRDefault="00C23C10" w:rsidP="00F62123">
      <w:pPr>
        <w:widowControl w:val="0"/>
        <w:spacing w:after="0" w:line="360" w:lineRule="auto"/>
        <w:ind w:firstLine="567"/>
        <w:jc w:val="both"/>
        <w:rPr>
          <w:rFonts w:ascii="Arial" w:eastAsia="Times New Roman" w:hAnsi="Arial" w:cs="Arial"/>
          <w:szCs w:val="24"/>
          <w:lang w:eastAsia="ar-SA"/>
        </w:rPr>
      </w:pPr>
      <w:r w:rsidRPr="00C23C10">
        <w:rPr>
          <w:rFonts w:ascii="Arial" w:eastAsia="Times New Roman" w:hAnsi="Arial" w:cs="Arial"/>
          <w:szCs w:val="24"/>
          <w:lang w:eastAsia="ar-SA"/>
        </w:rPr>
        <w:t>3</w:t>
      </w:r>
      <w:r w:rsidR="00F62123" w:rsidRPr="00C23C10">
        <w:rPr>
          <w:rFonts w:ascii="Arial" w:eastAsia="Times New Roman" w:hAnsi="Arial" w:cs="Arial"/>
          <w:szCs w:val="24"/>
          <w:lang w:eastAsia="ar-SA"/>
        </w:rPr>
        <w:t xml:space="preserve"> Испытание, при проведении которого устройство автоматического наполнения держат открытым, уже проведено вовремя испытания по 15.104.</w:t>
      </w:r>
    </w:p>
    <w:p w14:paraId="6B231B77" w14:textId="77777777" w:rsidR="009A465F" w:rsidRPr="00DD43F6" w:rsidRDefault="009A465F" w:rsidP="00F62123">
      <w:pPr>
        <w:widowControl w:val="0"/>
        <w:spacing w:after="0" w:line="360" w:lineRule="auto"/>
        <w:ind w:firstLine="567"/>
        <w:jc w:val="both"/>
        <w:rPr>
          <w:rFonts w:ascii="Arial" w:eastAsia="Times New Roman" w:hAnsi="Arial" w:cs="Arial"/>
          <w:sz w:val="24"/>
          <w:szCs w:val="24"/>
          <w:lang w:eastAsia="ar-SA"/>
        </w:rPr>
      </w:pPr>
    </w:p>
    <w:p w14:paraId="38EE3115" w14:textId="7368D605"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19.103 </w:t>
      </w:r>
      <w:r w:rsidR="007B13F5">
        <w:rPr>
          <w:rFonts w:ascii="Arial" w:eastAsia="Times New Roman" w:hAnsi="Arial" w:cs="Times New Roman"/>
          <w:b/>
          <w:sz w:val="24"/>
          <w:szCs w:val="24"/>
          <w:lang w:eastAsia="ar-SA"/>
        </w:rPr>
        <w:t>П</w:t>
      </w:r>
      <w:r w:rsidR="007B13F5" w:rsidRPr="00BB49F2">
        <w:rPr>
          <w:rFonts w:ascii="Arial" w:eastAsia="Times New Roman" w:hAnsi="Arial" w:cs="Times New Roman"/>
          <w:b/>
          <w:sz w:val="24"/>
          <w:szCs w:val="24"/>
          <w:lang w:eastAsia="ar-SA"/>
        </w:rPr>
        <w:t>ередвижны</w:t>
      </w:r>
      <w:r w:rsidR="007B13F5">
        <w:rPr>
          <w:rFonts w:ascii="Arial" w:eastAsia="Times New Roman" w:hAnsi="Arial" w:cs="Times New Roman"/>
          <w:b/>
          <w:sz w:val="24"/>
          <w:szCs w:val="24"/>
          <w:lang w:eastAsia="ar-SA"/>
        </w:rPr>
        <w:t>е</w:t>
      </w:r>
      <w:r w:rsidR="007B13F5" w:rsidRPr="00BB49F2">
        <w:rPr>
          <w:rFonts w:ascii="Arial" w:eastAsia="Times New Roman" w:hAnsi="Arial" w:cs="Times New Roman"/>
          <w:b/>
          <w:sz w:val="24"/>
          <w:szCs w:val="24"/>
          <w:lang w:eastAsia="ar-SA"/>
        </w:rPr>
        <w:t xml:space="preserve"> холодильны</w:t>
      </w:r>
      <w:r w:rsidR="007B13F5">
        <w:rPr>
          <w:rFonts w:ascii="Arial" w:eastAsia="Times New Roman" w:hAnsi="Arial" w:cs="Times New Roman"/>
          <w:b/>
          <w:sz w:val="24"/>
          <w:szCs w:val="24"/>
          <w:lang w:eastAsia="ar-SA"/>
        </w:rPr>
        <w:t>е</w:t>
      </w:r>
      <w:r w:rsidR="007B13F5" w:rsidRPr="00BB49F2">
        <w:rPr>
          <w:rFonts w:ascii="Arial" w:eastAsia="Times New Roman" w:hAnsi="Arial" w:cs="Times New Roman"/>
          <w:b/>
          <w:sz w:val="24"/>
          <w:szCs w:val="24"/>
          <w:lang w:eastAsia="ar-SA"/>
        </w:rPr>
        <w:t xml:space="preserve"> прибор</w:t>
      </w:r>
      <w:r w:rsidR="007B13F5">
        <w:rPr>
          <w:rFonts w:ascii="Arial" w:eastAsia="Times New Roman" w:hAnsi="Arial" w:cs="Times New Roman"/>
          <w:b/>
          <w:sz w:val="24"/>
          <w:szCs w:val="24"/>
          <w:lang w:eastAsia="ar-SA"/>
        </w:rPr>
        <w:t>ы</w:t>
      </w:r>
      <w:r w:rsidR="007B13F5" w:rsidRPr="007B13F5">
        <w:rPr>
          <w:rFonts w:ascii="Arial" w:eastAsia="Times New Roman" w:hAnsi="Arial" w:cs="Times New Roman"/>
          <w:sz w:val="24"/>
          <w:szCs w:val="24"/>
          <w:lang w:eastAsia="ar-SA"/>
        </w:rPr>
        <w:t xml:space="preserve">, </w:t>
      </w:r>
      <w:r w:rsidR="007B13F5" w:rsidRPr="007B13F5">
        <w:rPr>
          <w:rFonts w:ascii="Arial" w:eastAsia="Times New Roman" w:hAnsi="Arial" w:cs="Times New Roman"/>
          <w:b/>
          <w:sz w:val="24"/>
          <w:szCs w:val="24"/>
          <w:lang w:eastAsia="ar-SA"/>
        </w:rPr>
        <w:t>портативные приборы</w:t>
      </w:r>
      <w:r w:rsidR="007B13F5">
        <w:rPr>
          <w:rFonts w:ascii="Arial" w:eastAsia="Times New Roman" w:hAnsi="Arial" w:cs="Times New Roman"/>
          <w:sz w:val="24"/>
          <w:szCs w:val="24"/>
          <w:lang w:eastAsia="ar-SA"/>
        </w:rPr>
        <w:t>, п</w:t>
      </w:r>
      <w:r w:rsidRPr="00F62123">
        <w:rPr>
          <w:rFonts w:ascii="Arial" w:eastAsia="Times New Roman" w:hAnsi="Arial" w:cs="Arial"/>
          <w:sz w:val="24"/>
          <w:szCs w:val="24"/>
          <w:lang w:eastAsia="ar-SA"/>
        </w:rPr>
        <w:t xml:space="preserve">риборы, </w:t>
      </w:r>
      <w:r w:rsidR="007B13F5">
        <w:rPr>
          <w:rFonts w:ascii="Arial" w:eastAsia="Times New Roman" w:hAnsi="Arial" w:cs="Arial"/>
          <w:sz w:val="24"/>
          <w:szCs w:val="24"/>
          <w:lang w:eastAsia="ar-SA"/>
        </w:rPr>
        <w:t xml:space="preserve">применяемые на </w:t>
      </w:r>
      <w:r w:rsidR="007B13F5">
        <w:rPr>
          <w:rFonts w:ascii="Arial" w:eastAsia="Times New Roman" w:hAnsi="Arial" w:cs="Times New Roman"/>
          <w:sz w:val="24"/>
          <w:szCs w:val="24"/>
          <w:lang w:eastAsia="ar-SA"/>
        </w:rPr>
        <w:t xml:space="preserve">прогулочных лодках и </w:t>
      </w:r>
      <w:r w:rsidR="007B13F5" w:rsidRPr="002C6E6A">
        <w:rPr>
          <w:rFonts w:ascii="Arial" w:eastAsia="Times New Roman" w:hAnsi="Arial" w:cs="Times New Roman"/>
          <w:sz w:val="24"/>
          <w:szCs w:val="24"/>
          <w:lang w:eastAsia="ar-SA"/>
        </w:rPr>
        <w:t>на борту судов</w:t>
      </w:r>
      <w:r w:rsidR="007B13F5">
        <w:rPr>
          <w:rFonts w:ascii="Arial" w:eastAsia="Times New Roman" w:hAnsi="Arial" w:cs="Times New Roman"/>
          <w:sz w:val="24"/>
          <w:szCs w:val="24"/>
          <w:lang w:eastAsia="ar-SA"/>
        </w:rPr>
        <w:t xml:space="preserve">, </w:t>
      </w:r>
      <w:r w:rsidR="007B13F5" w:rsidRPr="007B13F5">
        <w:rPr>
          <w:rFonts w:ascii="Arial" w:eastAsia="Times New Roman" w:hAnsi="Arial" w:cs="Arial"/>
          <w:sz w:val="24"/>
          <w:szCs w:val="24"/>
          <w:lang w:eastAsia="ar-SA"/>
        </w:rPr>
        <w:t>а также приборы,</w:t>
      </w:r>
      <w:r w:rsidR="007B13F5">
        <w:rPr>
          <w:rFonts w:ascii="Arial" w:eastAsia="Times New Roman" w:hAnsi="Arial" w:cs="Arial"/>
          <w:sz w:val="24"/>
          <w:szCs w:val="24"/>
          <w:lang w:eastAsia="ar-SA"/>
        </w:rPr>
        <w:t xml:space="preserve"> </w:t>
      </w:r>
      <w:r w:rsidRPr="00F62123">
        <w:rPr>
          <w:rFonts w:ascii="Arial" w:eastAsia="Times New Roman" w:hAnsi="Arial" w:cs="Arial"/>
          <w:sz w:val="24"/>
          <w:szCs w:val="24"/>
          <w:lang w:eastAsia="ar-SA"/>
        </w:rPr>
        <w:t xml:space="preserve">предназначенные для кемпингов и аналогичного использования, должны быть </w:t>
      </w:r>
      <w:r w:rsidRPr="00F62123">
        <w:rPr>
          <w:rFonts w:ascii="Arial" w:eastAsia="Times New Roman" w:hAnsi="Arial" w:cs="Arial"/>
          <w:sz w:val="24"/>
          <w:szCs w:val="24"/>
          <w:lang w:eastAsia="ar-SA"/>
        </w:rPr>
        <w:lastRenderedPageBreak/>
        <w:t>сконструированы так, чтобы в случае эксплуатации прибора в наклонном положении исключались, насколько это возможно, опасность возгорания, механическая опасность, опасность поражения электрическим током.</w:t>
      </w:r>
    </w:p>
    <w:p w14:paraId="2E007527" w14:textId="77777777" w:rsidR="00F62123" w:rsidRPr="007B13F5" w:rsidRDefault="00F62123" w:rsidP="00F62123">
      <w:pPr>
        <w:widowControl w:val="0"/>
        <w:spacing w:after="0" w:line="360" w:lineRule="auto"/>
        <w:ind w:firstLine="567"/>
        <w:jc w:val="both"/>
        <w:rPr>
          <w:rFonts w:ascii="Arial" w:eastAsia="Times New Roman" w:hAnsi="Arial" w:cs="Arial"/>
          <w:i/>
          <w:sz w:val="24"/>
          <w:szCs w:val="24"/>
          <w:lang w:eastAsia="ar-SA"/>
        </w:rPr>
      </w:pPr>
      <w:r w:rsidRPr="007B13F5">
        <w:rPr>
          <w:rFonts w:ascii="Arial" w:eastAsia="Times New Roman" w:hAnsi="Arial" w:cs="Arial"/>
          <w:i/>
          <w:sz w:val="24"/>
          <w:szCs w:val="24"/>
          <w:lang w:eastAsia="ar-SA"/>
        </w:rPr>
        <w:t>Соответствие проверяют следующим испытанием.</w:t>
      </w:r>
    </w:p>
    <w:p w14:paraId="43639C9D" w14:textId="59CE05E4" w:rsidR="00F62123" w:rsidRPr="00F65671" w:rsidRDefault="00791AD9" w:rsidP="00F62123">
      <w:pPr>
        <w:widowControl w:val="0"/>
        <w:spacing w:after="0" w:line="360" w:lineRule="auto"/>
        <w:ind w:firstLine="567"/>
        <w:jc w:val="both"/>
        <w:rPr>
          <w:rFonts w:ascii="Arial" w:eastAsia="Times New Roman" w:hAnsi="Arial" w:cs="Arial"/>
          <w:i/>
          <w:sz w:val="24"/>
          <w:szCs w:val="24"/>
          <w:lang w:eastAsia="ar-SA"/>
        </w:rPr>
      </w:pPr>
      <w:r w:rsidRPr="00F65671">
        <w:rPr>
          <w:rFonts w:ascii="Arial" w:eastAsia="Times New Roman" w:hAnsi="Arial" w:cs="Times New Roman"/>
          <w:b/>
          <w:i/>
          <w:sz w:val="24"/>
          <w:szCs w:val="24"/>
          <w:lang w:eastAsia="ar-SA"/>
        </w:rPr>
        <w:t>Передвижные холодильные приборы</w:t>
      </w:r>
      <w:r w:rsidRPr="00F65671">
        <w:rPr>
          <w:rFonts w:ascii="Arial" w:eastAsia="Times New Roman" w:hAnsi="Arial" w:cs="Times New Roman"/>
          <w:i/>
          <w:sz w:val="24"/>
          <w:szCs w:val="24"/>
          <w:lang w:eastAsia="ar-SA"/>
        </w:rPr>
        <w:t xml:space="preserve">, </w:t>
      </w:r>
      <w:r w:rsidRPr="00F65671">
        <w:rPr>
          <w:rFonts w:ascii="Arial" w:eastAsia="Times New Roman" w:hAnsi="Arial" w:cs="Times New Roman"/>
          <w:b/>
          <w:i/>
          <w:sz w:val="24"/>
          <w:szCs w:val="24"/>
          <w:lang w:eastAsia="ar-SA"/>
        </w:rPr>
        <w:t>портативные приборы</w:t>
      </w:r>
      <w:r w:rsidRPr="00F65671">
        <w:rPr>
          <w:rFonts w:ascii="Arial" w:eastAsia="Times New Roman" w:hAnsi="Arial" w:cs="Times New Roman"/>
          <w:i/>
          <w:sz w:val="24"/>
          <w:szCs w:val="24"/>
          <w:lang w:eastAsia="ar-SA"/>
        </w:rPr>
        <w:t>,</w:t>
      </w:r>
      <w:r w:rsidRPr="00F65671">
        <w:rPr>
          <w:rFonts w:ascii="Arial" w:eastAsia="Times New Roman" w:hAnsi="Arial" w:cs="Arial"/>
          <w:i/>
          <w:sz w:val="24"/>
          <w:szCs w:val="24"/>
          <w:lang w:eastAsia="ar-SA"/>
        </w:rPr>
        <w:t xml:space="preserve"> приборы, предназначенные для кемпингов и аналогичного использования, </w:t>
      </w:r>
      <w:r w:rsidR="00F62123" w:rsidRPr="00F65671">
        <w:rPr>
          <w:rFonts w:ascii="Arial" w:eastAsia="Times New Roman" w:hAnsi="Arial" w:cs="Arial"/>
          <w:i/>
          <w:sz w:val="24"/>
          <w:szCs w:val="24"/>
          <w:lang w:eastAsia="ar-SA"/>
        </w:rPr>
        <w:t>устанавливают на опору с наклоном 5° в наиболее неблагоприятном положении, и он</w:t>
      </w:r>
      <w:r w:rsidRPr="00F65671">
        <w:rPr>
          <w:rFonts w:ascii="Arial" w:eastAsia="Times New Roman" w:hAnsi="Arial" w:cs="Arial"/>
          <w:i/>
          <w:sz w:val="24"/>
          <w:szCs w:val="24"/>
          <w:lang w:eastAsia="ar-SA"/>
        </w:rPr>
        <w:t>и</w:t>
      </w:r>
      <w:r w:rsidR="00F62123" w:rsidRPr="00F65671">
        <w:rPr>
          <w:rFonts w:ascii="Arial" w:eastAsia="Times New Roman" w:hAnsi="Arial" w:cs="Arial"/>
          <w:i/>
          <w:sz w:val="24"/>
          <w:szCs w:val="24"/>
          <w:lang w:eastAsia="ar-SA"/>
        </w:rPr>
        <w:t xml:space="preserve"> работа</w:t>
      </w:r>
      <w:r w:rsidRPr="00F65671">
        <w:rPr>
          <w:rFonts w:ascii="Arial" w:eastAsia="Times New Roman" w:hAnsi="Arial" w:cs="Arial"/>
          <w:i/>
          <w:sz w:val="24"/>
          <w:szCs w:val="24"/>
          <w:lang w:eastAsia="ar-SA"/>
        </w:rPr>
        <w:t>ю</w:t>
      </w:r>
      <w:r w:rsidR="00F62123" w:rsidRPr="00F65671">
        <w:rPr>
          <w:rFonts w:ascii="Arial" w:eastAsia="Times New Roman" w:hAnsi="Arial" w:cs="Arial"/>
          <w:i/>
          <w:sz w:val="24"/>
          <w:szCs w:val="24"/>
          <w:lang w:eastAsia="ar-SA"/>
        </w:rPr>
        <w:t xml:space="preserve">т в условиях </w:t>
      </w:r>
      <w:r w:rsidR="00F62123" w:rsidRPr="00F65671">
        <w:rPr>
          <w:rFonts w:ascii="Arial" w:eastAsia="Times New Roman" w:hAnsi="Arial" w:cs="Arial"/>
          <w:b/>
          <w:i/>
          <w:sz w:val="24"/>
          <w:szCs w:val="24"/>
          <w:lang w:eastAsia="ar-SA"/>
        </w:rPr>
        <w:t>нормальной работы</w:t>
      </w:r>
      <w:r w:rsidR="00F62123" w:rsidRPr="00F65671">
        <w:rPr>
          <w:rFonts w:ascii="Arial" w:eastAsia="Times New Roman" w:hAnsi="Arial" w:cs="Arial"/>
          <w:i/>
          <w:sz w:val="24"/>
          <w:szCs w:val="24"/>
          <w:lang w:eastAsia="ar-SA"/>
        </w:rPr>
        <w:t xml:space="preserve"> при </w:t>
      </w:r>
      <w:r w:rsidR="00F62123" w:rsidRPr="00F65671">
        <w:rPr>
          <w:rFonts w:ascii="Arial" w:eastAsia="Times New Roman" w:hAnsi="Arial" w:cs="Arial"/>
          <w:b/>
          <w:i/>
          <w:sz w:val="24"/>
          <w:szCs w:val="24"/>
          <w:lang w:eastAsia="ar-SA"/>
        </w:rPr>
        <w:t>номинальном напряжении</w:t>
      </w:r>
      <w:r w:rsidR="00F62123" w:rsidRPr="00F65671">
        <w:rPr>
          <w:rFonts w:ascii="Arial" w:eastAsia="Times New Roman" w:hAnsi="Arial" w:cs="Arial"/>
          <w:i/>
          <w:sz w:val="24"/>
          <w:szCs w:val="24"/>
          <w:lang w:eastAsia="ar-SA"/>
        </w:rPr>
        <w:t xml:space="preserve"> до достижения установившегося состояния.</w:t>
      </w:r>
    </w:p>
    <w:p w14:paraId="3389FDA5" w14:textId="0EE4B4F6" w:rsidR="00F65671" w:rsidRPr="00F65671" w:rsidRDefault="00F65671" w:rsidP="00F65671">
      <w:pPr>
        <w:widowControl w:val="0"/>
        <w:spacing w:after="0" w:line="360" w:lineRule="auto"/>
        <w:ind w:firstLine="567"/>
        <w:jc w:val="both"/>
        <w:rPr>
          <w:rFonts w:ascii="Arial" w:eastAsia="Times New Roman" w:hAnsi="Arial" w:cs="Arial"/>
          <w:i/>
          <w:sz w:val="24"/>
          <w:szCs w:val="24"/>
          <w:lang w:eastAsia="ar-SA"/>
        </w:rPr>
      </w:pPr>
      <w:r w:rsidRPr="00F65671">
        <w:rPr>
          <w:rFonts w:ascii="Arial" w:eastAsia="Times New Roman" w:hAnsi="Arial" w:cs="Times New Roman"/>
          <w:i/>
          <w:sz w:val="24"/>
          <w:szCs w:val="24"/>
          <w:lang w:eastAsia="ar-SA"/>
        </w:rPr>
        <w:t>П</w:t>
      </w:r>
      <w:r w:rsidRPr="00F65671">
        <w:rPr>
          <w:rFonts w:ascii="Arial" w:eastAsia="Times New Roman" w:hAnsi="Arial" w:cs="Arial"/>
          <w:i/>
          <w:sz w:val="24"/>
          <w:szCs w:val="24"/>
          <w:lang w:eastAsia="ar-SA"/>
        </w:rPr>
        <w:t xml:space="preserve">риборы, применяемые на </w:t>
      </w:r>
      <w:r w:rsidRPr="00F65671">
        <w:rPr>
          <w:rFonts w:ascii="Arial" w:eastAsia="Times New Roman" w:hAnsi="Arial" w:cs="Times New Roman"/>
          <w:i/>
          <w:sz w:val="24"/>
          <w:szCs w:val="24"/>
          <w:lang w:eastAsia="ar-SA"/>
        </w:rPr>
        <w:t xml:space="preserve">прогулочных лодках и на борту судов, </w:t>
      </w:r>
      <w:r w:rsidRPr="00F65671">
        <w:rPr>
          <w:rFonts w:ascii="Arial" w:eastAsia="Times New Roman" w:hAnsi="Arial" w:cs="Arial"/>
          <w:i/>
          <w:sz w:val="24"/>
          <w:szCs w:val="24"/>
          <w:lang w:eastAsia="ar-SA"/>
        </w:rPr>
        <w:t xml:space="preserve">устанавливают на опору с наклоном 10° в наиболее неблагоприятном положении, и они работают в условиях </w:t>
      </w:r>
      <w:r w:rsidRPr="00F65671">
        <w:rPr>
          <w:rFonts w:ascii="Arial" w:eastAsia="Times New Roman" w:hAnsi="Arial" w:cs="Arial"/>
          <w:b/>
          <w:i/>
          <w:sz w:val="24"/>
          <w:szCs w:val="24"/>
          <w:lang w:eastAsia="ar-SA"/>
        </w:rPr>
        <w:t>нормальной работы</w:t>
      </w:r>
      <w:r w:rsidRPr="00F65671">
        <w:rPr>
          <w:rFonts w:ascii="Arial" w:eastAsia="Times New Roman" w:hAnsi="Arial" w:cs="Arial"/>
          <w:i/>
          <w:sz w:val="24"/>
          <w:szCs w:val="24"/>
          <w:lang w:eastAsia="ar-SA"/>
        </w:rPr>
        <w:t xml:space="preserve"> при </w:t>
      </w:r>
      <w:r w:rsidRPr="00F65671">
        <w:rPr>
          <w:rFonts w:ascii="Arial" w:eastAsia="Times New Roman" w:hAnsi="Arial" w:cs="Arial"/>
          <w:b/>
          <w:i/>
          <w:sz w:val="24"/>
          <w:szCs w:val="24"/>
          <w:lang w:eastAsia="ar-SA"/>
        </w:rPr>
        <w:t>номинальном напряжении</w:t>
      </w:r>
      <w:r w:rsidRPr="00F65671">
        <w:rPr>
          <w:rFonts w:ascii="Arial" w:eastAsia="Times New Roman" w:hAnsi="Arial" w:cs="Arial"/>
          <w:i/>
          <w:sz w:val="24"/>
          <w:szCs w:val="24"/>
          <w:lang w:eastAsia="ar-SA"/>
        </w:rPr>
        <w:t xml:space="preserve"> до достижения установившегося состояния.</w:t>
      </w:r>
    </w:p>
    <w:p w14:paraId="5937BD9D" w14:textId="77777777" w:rsidR="00F62123" w:rsidRPr="00F65671" w:rsidRDefault="00F62123" w:rsidP="00F62123">
      <w:pPr>
        <w:widowControl w:val="0"/>
        <w:spacing w:after="0" w:line="360" w:lineRule="auto"/>
        <w:ind w:firstLine="567"/>
        <w:jc w:val="both"/>
        <w:rPr>
          <w:rFonts w:ascii="Arial" w:eastAsia="Times New Roman" w:hAnsi="Arial" w:cs="Arial"/>
          <w:i/>
          <w:sz w:val="24"/>
          <w:szCs w:val="24"/>
          <w:lang w:eastAsia="ar-SA"/>
        </w:rPr>
      </w:pPr>
      <w:r w:rsidRPr="00F65671">
        <w:rPr>
          <w:rFonts w:ascii="Arial" w:eastAsia="Times New Roman" w:hAnsi="Arial" w:cs="Arial"/>
          <w:i/>
          <w:sz w:val="24"/>
          <w:szCs w:val="24"/>
          <w:lang w:eastAsia="ar-SA"/>
        </w:rPr>
        <w:t xml:space="preserve">Во время испытания </w:t>
      </w:r>
      <w:r w:rsidRPr="00F65671">
        <w:rPr>
          <w:rFonts w:ascii="Arial" w:eastAsia="Times New Roman" w:hAnsi="Arial" w:cs="Arial"/>
          <w:b/>
          <w:i/>
          <w:sz w:val="24"/>
          <w:szCs w:val="24"/>
          <w:lang w:eastAsia="ar-SA"/>
        </w:rPr>
        <w:t>термовыключатели без самовозврата</w:t>
      </w:r>
      <w:r w:rsidRPr="00F65671">
        <w:rPr>
          <w:rFonts w:ascii="Arial" w:eastAsia="Times New Roman" w:hAnsi="Arial" w:cs="Arial"/>
          <w:i/>
          <w:sz w:val="24"/>
          <w:szCs w:val="24"/>
          <w:lang w:eastAsia="ar-SA"/>
        </w:rPr>
        <w:t xml:space="preserve">, которые доступны только при помощи </w:t>
      </w:r>
      <w:r w:rsidRPr="00F65671">
        <w:rPr>
          <w:rFonts w:ascii="Arial" w:eastAsia="Times New Roman" w:hAnsi="Arial" w:cs="Arial"/>
          <w:b/>
          <w:i/>
          <w:sz w:val="24"/>
          <w:szCs w:val="24"/>
          <w:lang w:eastAsia="ar-SA"/>
        </w:rPr>
        <w:t>инструмента</w:t>
      </w:r>
      <w:r w:rsidRPr="00F65671">
        <w:rPr>
          <w:rFonts w:ascii="Arial" w:eastAsia="Times New Roman" w:hAnsi="Arial" w:cs="Arial"/>
          <w:i/>
          <w:sz w:val="24"/>
          <w:szCs w:val="24"/>
          <w:lang w:eastAsia="ar-SA"/>
        </w:rPr>
        <w:t xml:space="preserve"> или которые требуют замены частей, не должны срабатывать, и воспламеняющийся газ не должен скапливаться в приборе.</w:t>
      </w:r>
    </w:p>
    <w:p w14:paraId="496A2017" w14:textId="77777777" w:rsidR="00F62123" w:rsidRPr="00F65671" w:rsidRDefault="00F62123" w:rsidP="00F62123">
      <w:pPr>
        <w:widowControl w:val="0"/>
        <w:spacing w:after="0" w:line="360" w:lineRule="auto"/>
        <w:ind w:firstLine="567"/>
        <w:jc w:val="both"/>
        <w:rPr>
          <w:rFonts w:ascii="Arial" w:eastAsia="Times New Roman" w:hAnsi="Arial" w:cs="Arial"/>
          <w:i/>
          <w:sz w:val="24"/>
          <w:szCs w:val="24"/>
          <w:lang w:eastAsia="ar-SA"/>
        </w:rPr>
      </w:pPr>
      <w:r w:rsidRPr="00F65671">
        <w:rPr>
          <w:rFonts w:ascii="Arial" w:eastAsia="Times New Roman" w:hAnsi="Arial" w:cs="Arial"/>
          <w:i/>
          <w:sz w:val="24"/>
          <w:szCs w:val="24"/>
          <w:lang w:eastAsia="ar-SA"/>
        </w:rPr>
        <w:t>Во время и после испытания прибор должен соответствовать требованиям 19.13.</w:t>
      </w:r>
    </w:p>
    <w:p w14:paraId="3AA81B6A"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5E30723F"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19.104 Осветительное оборудование не должно создавать опасности возгорания в условиях ненормальной работы.</w:t>
      </w:r>
    </w:p>
    <w:p w14:paraId="512D0CBE" w14:textId="6775418B" w:rsidR="00F62123" w:rsidRPr="003B6D83" w:rsidRDefault="00F62123" w:rsidP="00F62123">
      <w:pPr>
        <w:widowControl w:val="0"/>
        <w:spacing w:after="0" w:line="360" w:lineRule="auto"/>
        <w:ind w:firstLine="567"/>
        <w:jc w:val="both"/>
        <w:rPr>
          <w:rFonts w:ascii="Arial" w:eastAsia="Times New Roman" w:hAnsi="Arial" w:cs="Arial"/>
          <w:i/>
          <w:sz w:val="24"/>
          <w:szCs w:val="24"/>
          <w:lang w:eastAsia="ar-SA"/>
        </w:rPr>
      </w:pPr>
      <w:r w:rsidRPr="003B6D83">
        <w:rPr>
          <w:rFonts w:ascii="Arial" w:eastAsia="Times New Roman" w:hAnsi="Arial" w:cs="Arial"/>
          <w:i/>
          <w:sz w:val="24"/>
          <w:szCs w:val="24"/>
          <w:lang w:eastAsia="ar-SA"/>
        </w:rPr>
        <w:t>Соответствие проверяют следующим испытанием, при котором прибор пуст, система охлаждения выключена</w:t>
      </w:r>
      <w:r w:rsidR="00BD53CB" w:rsidRPr="003B6D83">
        <w:rPr>
          <w:rFonts w:ascii="Arial" w:eastAsia="Times New Roman" w:hAnsi="Arial" w:cs="Arial"/>
          <w:i/>
          <w:sz w:val="24"/>
          <w:szCs w:val="24"/>
          <w:lang w:eastAsia="ar-SA"/>
        </w:rPr>
        <w:t xml:space="preserve"> или переведена в нерабочее состояние</w:t>
      </w:r>
      <w:r w:rsidRPr="003B6D83">
        <w:rPr>
          <w:rFonts w:ascii="Arial" w:eastAsia="Times New Roman" w:hAnsi="Arial" w:cs="Arial"/>
          <w:i/>
          <w:sz w:val="24"/>
          <w:szCs w:val="24"/>
          <w:lang w:eastAsia="ar-SA"/>
        </w:rPr>
        <w:t xml:space="preserve">, </w:t>
      </w:r>
      <w:r w:rsidR="003B6D83" w:rsidRPr="003B6D83">
        <w:rPr>
          <w:rFonts w:ascii="Arial" w:eastAsia="Times New Roman" w:hAnsi="Arial" w:cs="Arial"/>
          <w:i/>
          <w:sz w:val="24"/>
          <w:szCs w:val="24"/>
          <w:lang w:eastAsia="ar-SA"/>
        </w:rPr>
        <w:t>цепь освещения</w:t>
      </w:r>
      <w:r w:rsidR="00BD53CB" w:rsidRPr="003B6D83">
        <w:rPr>
          <w:rFonts w:ascii="Arial" w:eastAsia="Times New Roman" w:hAnsi="Arial" w:cs="Arial"/>
          <w:i/>
          <w:sz w:val="24"/>
          <w:szCs w:val="24"/>
          <w:lang w:eastAsia="ar-SA"/>
        </w:rPr>
        <w:t xml:space="preserve"> остается работоспособн</w:t>
      </w:r>
      <w:r w:rsidR="003B6D83" w:rsidRPr="003B6D83">
        <w:rPr>
          <w:rFonts w:ascii="Arial" w:eastAsia="Times New Roman" w:hAnsi="Arial" w:cs="Arial"/>
          <w:i/>
          <w:sz w:val="24"/>
          <w:szCs w:val="24"/>
          <w:lang w:eastAsia="ar-SA"/>
        </w:rPr>
        <w:t>ой</w:t>
      </w:r>
      <w:r w:rsidR="00BD53CB" w:rsidRPr="003B6D83">
        <w:rPr>
          <w:rFonts w:ascii="Arial" w:eastAsia="Times New Roman" w:hAnsi="Arial" w:cs="Arial"/>
          <w:i/>
          <w:sz w:val="24"/>
          <w:szCs w:val="24"/>
          <w:lang w:eastAsia="ar-SA"/>
        </w:rPr>
        <w:t xml:space="preserve">, </w:t>
      </w:r>
      <w:r w:rsidRPr="003B6D83">
        <w:rPr>
          <w:rFonts w:ascii="Arial" w:eastAsia="Times New Roman" w:hAnsi="Arial" w:cs="Arial"/>
          <w:i/>
          <w:sz w:val="24"/>
          <w:szCs w:val="24"/>
          <w:lang w:eastAsia="ar-SA"/>
        </w:rPr>
        <w:t>а дверцы или крышки полностью открыты или закрыты, в зависимости от того, что более неблагоприятно.</w:t>
      </w:r>
    </w:p>
    <w:p w14:paraId="7785C91F" w14:textId="77777777" w:rsidR="00F62123" w:rsidRPr="003B6D83" w:rsidRDefault="00F62123" w:rsidP="00F62123">
      <w:pPr>
        <w:widowControl w:val="0"/>
        <w:spacing w:after="0" w:line="360" w:lineRule="auto"/>
        <w:ind w:firstLine="567"/>
        <w:jc w:val="both"/>
        <w:rPr>
          <w:rFonts w:ascii="Arial" w:eastAsia="Times New Roman" w:hAnsi="Arial" w:cs="Arial"/>
          <w:i/>
          <w:sz w:val="24"/>
          <w:szCs w:val="24"/>
          <w:lang w:eastAsia="ar-SA"/>
        </w:rPr>
      </w:pPr>
      <w:r w:rsidRPr="003B6D83">
        <w:rPr>
          <w:rFonts w:ascii="Arial" w:eastAsia="Times New Roman" w:hAnsi="Arial" w:cs="Arial"/>
          <w:i/>
          <w:sz w:val="24"/>
          <w:szCs w:val="24"/>
          <w:lang w:eastAsia="ar-SA"/>
        </w:rPr>
        <w:t xml:space="preserve">Собранное осветительное оборудование, включая защитную крышку, с лампой, рекомендованной изготовителем, работает в течение 12 ч при 1,06 </w:t>
      </w:r>
      <w:r w:rsidRPr="003B6D83">
        <w:rPr>
          <w:rFonts w:ascii="Arial" w:eastAsia="Times New Roman" w:hAnsi="Arial" w:cs="Arial"/>
          <w:b/>
          <w:i/>
          <w:sz w:val="24"/>
          <w:szCs w:val="24"/>
          <w:lang w:eastAsia="ar-SA"/>
        </w:rPr>
        <w:t>номинального напряжения</w:t>
      </w:r>
      <w:r w:rsidRPr="003B6D83">
        <w:rPr>
          <w:rFonts w:ascii="Arial" w:eastAsia="Times New Roman" w:hAnsi="Arial" w:cs="Arial"/>
          <w:i/>
          <w:sz w:val="24"/>
          <w:szCs w:val="24"/>
          <w:lang w:eastAsia="ar-SA"/>
        </w:rPr>
        <w:t>.</w:t>
      </w:r>
    </w:p>
    <w:p w14:paraId="70025FF8" w14:textId="77777777" w:rsidR="00F62123" w:rsidRPr="003B6D83" w:rsidRDefault="00F62123" w:rsidP="00F62123">
      <w:pPr>
        <w:widowControl w:val="0"/>
        <w:spacing w:after="0" w:line="360" w:lineRule="auto"/>
        <w:ind w:firstLine="567"/>
        <w:jc w:val="both"/>
        <w:rPr>
          <w:rFonts w:ascii="Arial" w:eastAsia="Times New Roman" w:hAnsi="Arial" w:cs="Arial"/>
          <w:i/>
          <w:sz w:val="24"/>
          <w:szCs w:val="24"/>
          <w:lang w:eastAsia="ar-SA"/>
        </w:rPr>
      </w:pPr>
      <w:r w:rsidRPr="003B6D83">
        <w:rPr>
          <w:rFonts w:ascii="Arial" w:eastAsia="Times New Roman" w:hAnsi="Arial" w:cs="Arial"/>
          <w:i/>
          <w:sz w:val="24"/>
          <w:szCs w:val="24"/>
          <w:lang w:eastAsia="ar-SA"/>
        </w:rPr>
        <w:t xml:space="preserve">Если потребляемая мощность лампы накала не достигает максимальной номинальной мощности при </w:t>
      </w:r>
      <w:r w:rsidRPr="003B6D83">
        <w:rPr>
          <w:rFonts w:ascii="Arial" w:eastAsia="Times New Roman" w:hAnsi="Arial" w:cs="Arial"/>
          <w:b/>
          <w:i/>
          <w:sz w:val="24"/>
          <w:szCs w:val="24"/>
          <w:lang w:eastAsia="ar-SA"/>
        </w:rPr>
        <w:t>номинальном напряжении</w:t>
      </w:r>
      <w:r w:rsidRPr="003B6D83">
        <w:rPr>
          <w:rFonts w:ascii="Arial" w:eastAsia="Times New Roman" w:hAnsi="Arial" w:cs="Arial"/>
          <w:i/>
          <w:sz w:val="24"/>
          <w:szCs w:val="24"/>
          <w:lang w:eastAsia="ar-SA"/>
        </w:rPr>
        <w:t>, то напряжение изменяют до тех пор, пока не будет достигнута максимальная номинальная мощность, после чего напряжение увеличивают до 1,06 этого напряжения.</w:t>
      </w:r>
    </w:p>
    <w:p w14:paraId="17169791" w14:textId="3FF9CE60" w:rsidR="00F62123" w:rsidRPr="003B6D83" w:rsidRDefault="00F62123" w:rsidP="00F62123">
      <w:pPr>
        <w:widowControl w:val="0"/>
        <w:spacing w:after="0" w:line="360" w:lineRule="auto"/>
        <w:ind w:firstLine="567"/>
        <w:jc w:val="both"/>
        <w:rPr>
          <w:rFonts w:ascii="Arial" w:eastAsia="Times New Roman" w:hAnsi="Arial" w:cs="Arial"/>
          <w:i/>
          <w:sz w:val="24"/>
          <w:szCs w:val="24"/>
          <w:lang w:eastAsia="ar-SA"/>
        </w:rPr>
      </w:pPr>
      <w:r w:rsidRPr="003B6D83">
        <w:rPr>
          <w:rFonts w:ascii="Arial" w:eastAsia="Times New Roman" w:hAnsi="Arial" w:cs="Arial"/>
          <w:i/>
          <w:sz w:val="24"/>
          <w:szCs w:val="24"/>
          <w:lang w:eastAsia="ar-SA"/>
        </w:rPr>
        <w:t>Осветительное оборудование с газоразрядными лампами, работает при условиях неисправностей, указанных в IEC 60598-1</w:t>
      </w:r>
      <w:r w:rsidR="003B6D83" w:rsidRPr="003B6D83">
        <w:rPr>
          <w:rFonts w:ascii="Arial" w:eastAsia="Times New Roman" w:hAnsi="Arial" w:cs="Arial"/>
          <w:i/>
          <w:sz w:val="24"/>
          <w:szCs w:val="24"/>
          <w:lang w:eastAsia="ar-SA"/>
        </w:rPr>
        <w:t>:2020</w:t>
      </w:r>
      <w:r w:rsidRPr="003B6D83">
        <w:rPr>
          <w:rFonts w:ascii="Arial" w:eastAsia="Times New Roman" w:hAnsi="Arial" w:cs="Arial"/>
          <w:i/>
          <w:sz w:val="24"/>
          <w:szCs w:val="24"/>
          <w:lang w:eastAsia="ar-SA"/>
        </w:rPr>
        <w:t xml:space="preserve"> </w:t>
      </w:r>
      <w:r w:rsidR="003B6D83" w:rsidRPr="003B6D83">
        <w:rPr>
          <w:rFonts w:ascii="Arial" w:eastAsia="Times New Roman" w:hAnsi="Arial" w:cs="Arial"/>
          <w:i/>
          <w:sz w:val="24"/>
          <w:szCs w:val="24"/>
          <w:lang w:eastAsia="ar-SA"/>
        </w:rPr>
        <w:t>[</w:t>
      </w:r>
      <w:r w:rsidRPr="003B6D83">
        <w:rPr>
          <w:rFonts w:ascii="Arial" w:eastAsia="Times New Roman" w:hAnsi="Arial" w:cs="Arial"/>
          <w:i/>
          <w:sz w:val="24"/>
          <w:szCs w:val="24"/>
          <w:lang w:eastAsia="ar-SA"/>
        </w:rPr>
        <w:t xml:space="preserve">перечисления а), </w:t>
      </w:r>
      <w:r w:rsidR="003B6D83" w:rsidRPr="003B6D83">
        <w:rPr>
          <w:rFonts w:ascii="Arial" w:eastAsia="Times New Roman" w:hAnsi="Arial" w:cs="Arial"/>
          <w:i/>
          <w:sz w:val="24"/>
          <w:szCs w:val="24"/>
          <w:lang w:val="en-US" w:eastAsia="ar-SA"/>
        </w:rPr>
        <w:t>d</w:t>
      </w:r>
      <w:r w:rsidRPr="003B6D83">
        <w:rPr>
          <w:rFonts w:ascii="Arial" w:eastAsia="Times New Roman" w:hAnsi="Arial" w:cs="Arial"/>
          <w:i/>
          <w:sz w:val="24"/>
          <w:szCs w:val="24"/>
          <w:lang w:eastAsia="ar-SA"/>
        </w:rPr>
        <w:t xml:space="preserve">) и е) </w:t>
      </w:r>
      <w:r w:rsidRPr="003B6D83">
        <w:rPr>
          <w:rFonts w:ascii="Arial" w:eastAsia="Times New Roman" w:hAnsi="Arial" w:cs="Arial"/>
          <w:i/>
          <w:sz w:val="24"/>
          <w:szCs w:val="24"/>
          <w:lang w:eastAsia="ar-SA"/>
        </w:rPr>
        <w:lastRenderedPageBreak/>
        <w:t>12.</w:t>
      </w:r>
      <w:r w:rsidR="003B6D83" w:rsidRPr="003B6D83">
        <w:rPr>
          <w:rFonts w:ascii="Arial" w:eastAsia="Times New Roman" w:hAnsi="Arial" w:cs="Arial"/>
          <w:i/>
          <w:sz w:val="24"/>
          <w:szCs w:val="24"/>
          <w:lang w:eastAsia="ar-SA"/>
        </w:rPr>
        <w:t>5</w:t>
      </w:r>
      <w:r w:rsidRPr="003B6D83">
        <w:rPr>
          <w:rFonts w:ascii="Arial" w:eastAsia="Times New Roman" w:hAnsi="Arial" w:cs="Arial"/>
          <w:i/>
          <w:sz w:val="24"/>
          <w:szCs w:val="24"/>
          <w:lang w:eastAsia="ar-SA"/>
        </w:rPr>
        <w:t>.1</w:t>
      </w:r>
      <w:r w:rsidR="003B6D83" w:rsidRPr="003B6D83">
        <w:rPr>
          <w:rFonts w:ascii="Arial" w:eastAsia="Times New Roman" w:hAnsi="Arial" w:cs="Arial"/>
          <w:i/>
          <w:sz w:val="24"/>
          <w:szCs w:val="24"/>
          <w:lang w:eastAsia="ar-SA"/>
        </w:rPr>
        <w:t>]</w:t>
      </w:r>
      <w:r w:rsidRPr="003B6D83">
        <w:rPr>
          <w:rFonts w:ascii="Arial" w:eastAsia="Times New Roman" w:hAnsi="Arial" w:cs="Arial"/>
          <w:i/>
          <w:sz w:val="24"/>
          <w:szCs w:val="24"/>
          <w:lang w:eastAsia="ar-SA"/>
        </w:rPr>
        <w:t xml:space="preserve">, до стабилизации температуры измеряемых частей, при этом прибор питается </w:t>
      </w:r>
      <w:r w:rsidRPr="003B6D83">
        <w:rPr>
          <w:rFonts w:ascii="Arial" w:eastAsia="Times New Roman" w:hAnsi="Arial" w:cs="Arial"/>
          <w:b/>
          <w:i/>
          <w:sz w:val="24"/>
          <w:szCs w:val="24"/>
          <w:lang w:eastAsia="ar-SA"/>
        </w:rPr>
        <w:t>номинальным напряжением</w:t>
      </w:r>
      <w:r w:rsidRPr="003B6D83">
        <w:rPr>
          <w:rFonts w:ascii="Arial" w:eastAsia="Times New Roman" w:hAnsi="Arial" w:cs="Arial"/>
          <w:i/>
          <w:sz w:val="24"/>
          <w:szCs w:val="24"/>
          <w:lang w:eastAsia="ar-SA"/>
        </w:rPr>
        <w:t>.</w:t>
      </w:r>
    </w:p>
    <w:p w14:paraId="0F381EF3" w14:textId="77777777" w:rsidR="00F62123" w:rsidRPr="00734B39" w:rsidRDefault="00F62123" w:rsidP="00F62123">
      <w:pPr>
        <w:widowControl w:val="0"/>
        <w:spacing w:after="0" w:line="360" w:lineRule="auto"/>
        <w:ind w:firstLine="567"/>
        <w:jc w:val="both"/>
        <w:rPr>
          <w:rFonts w:ascii="Arial" w:eastAsia="Times New Roman" w:hAnsi="Arial" w:cs="Arial"/>
          <w:i/>
          <w:sz w:val="24"/>
          <w:szCs w:val="24"/>
          <w:lang w:eastAsia="ar-SA"/>
        </w:rPr>
      </w:pPr>
      <w:r w:rsidRPr="00734B39">
        <w:rPr>
          <w:rFonts w:ascii="Arial" w:eastAsia="Times New Roman" w:hAnsi="Arial" w:cs="Arial"/>
          <w:i/>
          <w:sz w:val="24"/>
          <w:szCs w:val="24"/>
          <w:lang w:eastAsia="ar-SA"/>
        </w:rPr>
        <w:t>Во время проведения испытаний и после их окончания прибор должен соответствовать требованиям 19.13.</w:t>
      </w:r>
    </w:p>
    <w:p w14:paraId="424A8866" w14:textId="68B72504" w:rsidR="00F62123" w:rsidRPr="00734B39" w:rsidRDefault="00F62123" w:rsidP="00F62123">
      <w:pPr>
        <w:widowControl w:val="0"/>
        <w:spacing w:after="0" w:line="360" w:lineRule="auto"/>
        <w:ind w:firstLine="567"/>
        <w:jc w:val="both"/>
        <w:rPr>
          <w:rFonts w:ascii="Arial" w:eastAsia="Times New Roman" w:hAnsi="Arial" w:cs="Arial"/>
          <w:i/>
          <w:sz w:val="24"/>
          <w:szCs w:val="24"/>
          <w:lang w:eastAsia="ar-SA"/>
        </w:rPr>
      </w:pPr>
      <w:r w:rsidRPr="00734B39">
        <w:rPr>
          <w:rFonts w:ascii="Arial" w:eastAsia="Times New Roman" w:hAnsi="Arial" w:cs="Arial"/>
          <w:i/>
          <w:sz w:val="24"/>
          <w:szCs w:val="24"/>
          <w:lang w:eastAsia="ar-SA"/>
        </w:rPr>
        <w:t>Температура обмоток балласта и присоединенных к ним проводов не должна превышать значений, приведенных в IEC 60598-1</w:t>
      </w:r>
      <w:r w:rsidR="00734B39" w:rsidRPr="00734B39">
        <w:rPr>
          <w:rFonts w:ascii="Arial" w:eastAsia="Times New Roman" w:hAnsi="Arial" w:cs="Arial"/>
          <w:i/>
          <w:sz w:val="24"/>
          <w:szCs w:val="24"/>
          <w:lang w:eastAsia="ar-SA"/>
        </w:rPr>
        <w:t>:2020</w:t>
      </w:r>
      <w:r w:rsidRPr="00734B39">
        <w:rPr>
          <w:rFonts w:ascii="Arial" w:eastAsia="Times New Roman" w:hAnsi="Arial" w:cs="Arial"/>
          <w:i/>
          <w:sz w:val="24"/>
          <w:szCs w:val="24"/>
          <w:lang w:eastAsia="ar-SA"/>
        </w:rPr>
        <w:t xml:space="preserve"> (12.5), измеренных при указанных условиях.</w:t>
      </w:r>
    </w:p>
    <w:p w14:paraId="2A609BE3"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p>
    <w:p w14:paraId="57490B23" w14:textId="77777777" w:rsidR="00F62123" w:rsidRPr="00F62123" w:rsidRDefault="00F62123" w:rsidP="00F62123">
      <w:pPr>
        <w:widowControl w:val="0"/>
        <w:spacing w:after="0" w:line="360" w:lineRule="auto"/>
        <w:ind w:firstLine="567"/>
        <w:jc w:val="both"/>
        <w:rPr>
          <w:rFonts w:ascii="Arial" w:eastAsia="Times New Roman" w:hAnsi="Arial" w:cs="Arial"/>
          <w:sz w:val="24"/>
          <w:szCs w:val="24"/>
          <w:lang w:eastAsia="ar-SA"/>
        </w:rPr>
      </w:pPr>
      <w:r w:rsidRPr="00F62123">
        <w:rPr>
          <w:rFonts w:ascii="Arial" w:eastAsia="Times New Roman" w:hAnsi="Arial" w:cs="Arial"/>
          <w:sz w:val="24"/>
          <w:szCs w:val="24"/>
          <w:lang w:eastAsia="ar-SA"/>
        </w:rPr>
        <w:t xml:space="preserve">19.105 Приборы, предназначенные для работы от </w:t>
      </w:r>
      <w:r w:rsidRPr="006C258D">
        <w:rPr>
          <w:rFonts w:ascii="Arial" w:eastAsia="Times New Roman" w:hAnsi="Arial" w:cs="Arial"/>
          <w:b/>
          <w:sz w:val="24"/>
          <w:szCs w:val="24"/>
          <w:lang w:eastAsia="ar-SA"/>
        </w:rPr>
        <w:t>батареи</w:t>
      </w:r>
      <w:r w:rsidRPr="00F62123">
        <w:rPr>
          <w:rFonts w:ascii="Arial" w:eastAsia="Times New Roman" w:hAnsi="Arial" w:cs="Arial"/>
          <w:sz w:val="24"/>
          <w:szCs w:val="24"/>
          <w:lang w:eastAsia="ar-SA"/>
        </w:rPr>
        <w:t xml:space="preserve"> и имеющие маркировку полярности, которая нанесена на выводы или соединения, или рядом с ними, должны быть сконструированы так, чтобы исключался риск опасности возгорания, механической опасности или опасности поражения электрическим током в случае подключения с нарушением полярности.</w:t>
      </w:r>
    </w:p>
    <w:p w14:paraId="268D0D1E" w14:textId="77777777" w:rsidR="00F62123" w:rsidRPr="00872B71" w:rsidRDefault="00F62123" w:rsidP="00F62123">
      <w:pPr>
        <w:widowControl w:val="0"/>
        <w:spacing w:after="0" w:line="360" w:lineRule="auto"/>
        <w:ind w:firstLine="567"/>
        <w:jc w:val="both"/>
        <w:rPr>
          <w:rFonts w:ascii="Arial" w:eastAsia="Times New Roman" w:hAnsi="Arial" w:cs="Arial"/>
          <w:i/>
          <w:sz w:val="24"/>
          <w:szCs w:val="24"/>
          <w:lang w:eastAsia="ar-SA"/>
        </w:rPr>
      </w:pPr>
      <w:r w:rsidRPr="00872B71">
        <w:rPr>
          <w:rFonts w:ascii="Arial" w:eastAsia="Times New Roman" w:hAnsi="Arial" w:cs="Arial"/>
          <w:i/>
          <w:sz w:val="24"/>
          <w:szCs w:val="24"/>
          <w:lang w:eastAsia="ar-SA"/>
        </w:rPr>
        <w:t xml:space="preserve">Соответствие проверяют работой прибора в условиях, указанных в разделе 11, но при </w:t>
      </w:r>
      <w:r w:rsidRPr="00872B71">
        <w:rPr>
          <w:rFonts w:ascii="Arial" w:eastAsia="Times New Roman" w:hAnsi="Arial" w:cs="Arial"/>
          <w:b/>
          <w:i/>
          <w:sz w:val="24"/>
          <w:szCs w:val="24"/>
          <w:lang w:eastAsia="ar-SA"/>
        </w:rPr>
        <w:t>полностью заряженной батарее</w:t>
      </w:r>
      <w:r w:rsidRPr="00872B71">
        <w:rPr>
          <w:rFonts w:ascii="Arial" w:eastAsia="Times New Roman" w:hAnsi="Arial" w:cs="Arial"/>
          <w:i/>
          <w:sz w:val="24"/>
          <w:szCs w:val="24"/>
          <w:lang w:eastAsia="ar-SA"/>
        </w:rPr>
        <w:t xml:space="preserve"> емкостью 70 А·ч, подключенной с нарушением полярностей.</w:t>
      </w:r>
    </w:p>
    <w:p w14:paraId="63C61FA9" w14:textId="5DEEBEAB" w:rsidR="00F62123" w:rsidRPr="00872B71" w:rsidRDefault="00F62123" w:rsidP="00F62123">
      <w:pPr>
        <w:widowControl w:val="0"/>
        <w:spacing w:after="0" w:line="360" w:lineRule="auto"/>
        <w:ind w:firstLine="567"/>
        <w:jc w:val="both"/>
        <w:rPr>
          <w:rFonts w:ascii="Arial" w:eastAsia="Times New Roman" w:hAnsi="Arial" w:cs="Arial"/>
          <w:i/>
          <w:sz w:val="24"/>
          <w:szCs w:val="24"/>
          <w:lang w:eastAsia="ar-SA"/>
        </w:rPr>
      </w:pPr>
      <w:r w:rsidRPr="00872B71">
        <w:rPr>
          <w:rFonts w:ascii="Arial" w:eastAsia="Times New Roman" w:hAnsi="Arial" w:cs="Arial"/>
          <w:i/>
          <w:sz w:val="24"/>
          <w:szCs w:val="24"/>
          <w:lang w:eastAsia="ar-SA"/>
        </w:rPr>
        <w:t>Во время и после испытания прибор должен соответствовать требованиям 19.13.</w:t>
      </w:r>
    </w:p>
    <w:p w14:paraId="5A145077" w14:textId="77777777" w:rsidR="00F62123" w:rsidRDefault="00F62123" w:rsidP="004359B2">
      <w:pPr>
        <w:widowControl w:val="0"/>
        <w:spacing w:after="0" w:line="360" w:lineRule="auto"/>
        <w:ind w:firstLine="567"/>
        <w:jc w:val="both"/>
        <w:rPr>
          <w:rFonts w:ascii="Arial" w:eastAsia="Times New Roman" w:hAnsi="Arial" w:cs="Arial"/>
          <w:sz w:val="24"/>
          <w:szCs w:val="24"/>
          <w:lang w:eastAsia="ar-SA"/>
        </w:rPr>
      </w:pPr>
    </w:p>
    <w:p w14:paraId="585FBD92" w14:textId="51160AF9" w:rsidR="00F62123" w:rsidRPr="00823387" w:rsidRDefault="00CF58E6" w:rsidP="004359B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sz w:val="24"/>
          <w:szCs w:val="24"/>
          <w:lang w:eastAsia="ar-SA"/>
        </w:rPr>
        <w:t xml:space="preserve">19.106 </w:t>
      </w:r>
      <w:r w:rsidR="00037ACF" w:rsidRPr="00823387">
        <w:rPr>
          <w:rFonts w:ascii="Arial" w:eastAsia="Times New Roman" w:hAnsi="Arial" w:cs="Arial"/>
          <w:i/>
          <w:sz w:val="24"/>
          <w:szCs w:val="24"/>
          <w:lang w:eastAsia="ar-SA"/>
        </w:rPr>
        <w:t xml:space="preserve">Приборы, оснащенные </w:t>
      </w:r>
      <w:r w:rsidR="00037ACF" w:rsidRPr="00823387">
        <w:rPr>
          <w:rFonts w:ascii="Arial" w:eastAsia="Times New Roman" w:hAnsi="Arial" w:cs="Arial"/>
          <w:b/>
          <w:i/>
          <w:sz w:val="24"/>
          <w:szCs w:val="24"/>
          <w:lang w:eastAsia="ar-SA"/>
        </w:rPr>
        <w:t>испарителем</w:t>
      </w:r>
      <w:r w:rsidR="00037ACF" w:rsidRPr="00823387">
        <w:rPr>
          <w:rFonts w:ascii="Arial" w:eastAsia="Times New Roman" w:hAnsi="Arial" w:cs="Arial"/>
          <w:i/>
          <w:sz w:val="24"/>
          <w:szCs w:val="24"/>
          <w:lang w:eastAsia="ar-SA"/>
        </w:rPr>
        <w:t xml:space="preserve"> с системой защиты от </w:t>
      </w:r>
      <w:r w:rsidR="00823387" w:rsidRPr="00823387">
        <w:rPr>
          <w:rFonts w:ascii="Arial" w:eastAsia="Times New Roman" w:hAnsi="Arial" w:cs="Arial"/>
          <w:i/>
          <w:sz w:val="24"/>
          <w:szCs w:val="24"/>
          <w:lang w:eastAsia="ar-SA"/>
        </w:rPr>
        <w:t>намерзания</w:t>
      </w:r>
      <w:r w:rsidR="00037ACF" w:rsidRPr="00823387">
        <w:rPr>
          <w:rFonts w:ascii="Arial" w:eastAsia="Times New Roman" w:hAnsi="Arial" w:cs="Arial"/>
          <w:i/>
          <w:sz w:val="24"/>
          <w:szCs w:val="24"/>
          <w:lang w:eastAsia="ar-SA"/>
        </w:rPr>
        <w:t>, должны быть испытаны следующим образом.</w:t>
      </w:r>
    </w:p>
    <w:p w14:paraId="59296092" w14:textId="77777777" w:rsidR="00823387" w:rsidRDefault="00823387" w:rsidP="00D55835">
      <w:pPr>
        <w:widowControl w:val="0"/>
        <w:spacing w:after="0" w:line="360" w:lineRule="auto"/>
        <w:ind w:firstLine="567"/>
        <w:jc w:val="both"/>
        <w:rPr>
          <w:rFonts w:ascii="Arial" w:eastAsia="Times New Roman" w:hAnsi="Arial" w:cs="Arial"/>
          <w:sz w:val="24"/>
          <w:szCs w:val="24"/>
          <w:lang w:eastAsia="ar-SA"/>
        </w:rPr>
      </w:pPr>
    </w:p>
    <w:p w14:paraId="56A2497B" w14:textId="1A43641B" w:rsidR="00823387" w:rsidRPr="00823387" w:rsidRDefault="00823387" w:rsidP="00D55835">
      <w:pPr>
        <w:widowControl w:val="0"/>
        <w:spacing w:after="0" w:line="360" w:lineRule="auto"/>
        <w:ind w:firstLine="567"/>
        <w:jc w:val="both"/>
        <w:rPr>
          <w:rFonts w:ascii="Arial" w:eastAsia="Times New Roman" w:hAnsi="Arial" w:cs="Arial"/>
          <w:szCs w:val="24"/>
          <w:lang w:eastAsia="ar-SA"/>
        </w:rPr>
      </w:pPr>
      <w:r w:rsidRPr="00823387">
        <w:rPr>
          <w:rFonts w:ascii="Arial" w:eastAsia="Times New Roman" w:hAnsi="Arial" w:cs="Arial"/>
          <w:spacing w:val="40"/>
          <w:szCs w:val="24"/>
          <w:lang w:eastAsia="ar-SA"/>
        </w:rPr>
        <w:t>Примечание</w:t>
      </w:r>
      <w:r w:rsidRPr="00823387">
        <w:rPr>
          <w:rFonts w:ascii="Arial" w:eastAsia="Times New Roman" w:hAnsi="Arial" w:cs="Arial"/>
          <w:szCs w:val="24"/>
          <w:lang w:eastAsia="ar-SA"/>
        </w:rPr>
        <w:t xml:space="preserve"> 1 – Система защиты от намерзания </w:t>
      </w:r>
      <w:r w:rsidRPr="00823387">
        <w:rPr>
          <w:rFonts w:ascii="Arial" w:eastAsia="Times New Roman" w:hAnsi="Arial" w:cs="Arial"/>
          <w:b/>
          <w:szCs w:val="24"/>
          <w:lang w:eastAsia="ar-SA"/>
        </w:rPr>
        <w:t>испарителя</w:t>
      </w:r>
      <w:r w:rsidRPr="00823387">
        <w:rPr>
          <w:rFonts w:ascii="Arial" w:eastAsia="Times New Roman" w:hAnsi="Arial" w:cs="Arial"/>
          <w:szCs w:val="24"/>
          <w:lang w:eastAsia="ar-SA"/>
        </w:rPr>
        <w:t xml:space="preserve"> предназначена для предотвращения постоянного образования инея на </w:t>
      </w:r>
      <w:r w:rsidRPr="00823387">
        <w:rPr>
          <w:rFonts w:ascii="Arial" w:eastAsia="Times New Roman" w:hAnsi="Arial" w:cs="Arial"/>
          <w:b/>
          <w:szCs w:val="24"/>
          <w:lang w:eastAsia="ar-SA"/>
        </w:rPr>
        <w:t>испарителях</w:t>
      </w:r>
      <w:r w:rsidRPr="00823387">
        <w:rPr>
          <w:rFonts w:ascii="Arial" w:eastAsia="Times New Roman" w:hAnsi="Arial" w:cs="Arial"/>
          <w:szCs w:val="24"/>
          <w:lang w:eastAsia="ar-SA"/>
        </w:rPr>
        <w:t>.</w:t>
      </w:r>
    </w:p>
    <w:p w14:paraId="2AE9CDD3" w14:textId="77777777" w:rsidR="00823387" w:rsidRDefault="00823387" w:rsidP="00D55835">
      <w:pPr>
        <w:widowControl w:val="0"/>
        <w:spacing w:after="0" w:line="360" w:lineRule="auto"/>
        <w:ind w:firstLine="567"/>
        <w:jc w:val="both"/>
        <w:rPr>
          <w:rFonts w:ascii="Arial" w:eastAsia="Times New Roman" w:hAnsi="Arial" w:cs="Arial"/>
          <w:sz w:val="24"/>
          <w:szCs w:val="24"/>
          <w:lang w:eastAsia="ar-SA"/>
        </w:rPr>
      </w:pPr>
    </w:p>
    <w:p w14:paraId="6B72976A" w14:textId="24D02275" w:rsidR="0094029B" w:rsidRPr="00CA689F" w:rsidRDefault="0094029B" w:rsidP="00D55835">
      <w:pPr>
        <w:widowControl w:val="0"/>
        <w:spacing w:after="0" w:line="360" w:lineRule="auto"/>
        <w:ind w:firstLine="567"/>
        <w:jc w:val="both"/>
        <w:rPr>
          <w:rFonts w:ascii="Arial" w:eastAsia="Times New Roman" w:hAnsi="Arial" w:cs="Arial"/>
          <w:i/>
          <w:sz w:val="24"/>
          <w:szCs w:val="24"/>
          <w:lang w:eastAsia="ar-SA"/>
        </w:rPr>
      </w:pPr>
      <w:r w:rsidRPr="00CA689F">
        <w:rPr>
          <w:rFonts w:ascii="Arial" w:eastAsia="Times New Roman" w:hAnsi="Arial" w:cs="Arial"/>
          <w:i/>
          <w:sz w:val="24"/>
          <w:szCs w:val="24"/>
          <w:lang w:eastAsia="ar-SA"/>
        </w:rPr>
        <w:t xml:space="preserve">Прибор работает при </w:t>
      </w:r>
      <w:r w:rsidRPr="00CA689F">
        <w:rPr>
          <w:rFonts w:ascii="Arial" w:eastAsia="Times New Roman" w:hAnsi="Arial" w:cs="Arial"/>
          <w:b/>
          <w:i/>
          <w:sz w:val="24"/>
          <w:szCs w:val="24"/>
          <w:lang w:eastAsia="ar-SA"/>
        </w:rPr>
        <w:t>номинальном напряжении</w:t>
      </w:r>
      <w:r w:rsidRPr="00CA689F">
        <w:rPr>
          <w:rFonts w:ascii="Arial" w:eastAsia="Times New Roman" w:hAnsi="Arial" w:cs="Arial"/>
          <w:i/>
          <w:sz w:val="24"/>
          <w:szCs w:val="24"/>
          <w:lang w:eastAsia="ar-SA"/>
        </w:rPr>
        <w:t>, прибор пуст, настраиваемы</w:t>
      </w:r>
      <w:r w:rsidR="00CA689F" w:rsidRPr="00CA689F">
        <w:rPr>
          <w:rFonts w:ascii="Arial" w:eastAsia="Times New Roman" w:hAnsi="Arial" w:cs="Arial"/>
          <w:i/>
          <w:sz w:val="24"/>
          <w:szCs w:val="24"/>
          <w:lang w:eastAsia="ar-SA"/>
        </w:rPr>
        <w:t>е</w:t>
      </w:r>
      <w:r w:rsidRPr="00CA689F">
        <w:rPr>
          <w:rFonts w:ascii="Arial" w:eastAsia="Times New Roman" w:hAnsi="Arial" w:cs="Arial"/>
          <w:i/>
          <w:sz w:val="24"/>
          <w:szCs w:val="24"/>
          <w:lang w:eastAsia="ar-SA"/>
        </w:rPr>
        <w:t xml:space="preserve"> пользователем терморегупирующи</w:t>
      </w:r>
      <w:r w:rsidR="00CA689F" w:rsidRPr="00CA689F">
        <w:rPr>
          <w:rFonts w:ascii="Arial" w:eastAsia="Times New Roman" w:hAnsi="Arial" w:cs="Arial"/>
          <w:i/>
          <w:sz w:val="24"/>
          <w:szCs w:val="24"/>
          <w:lang w:eastAsia="ar-SA"/>
        </w:rPr>
        <w:t>е</w:t>
      </w:r>
      <w:r w:rsidRPr="00CA689F">
        <w:rPr>
          <w:rFonts w:ascii="Arial" w:eastAsia="Times New Roman" w:hAnsi="Arial" w:cs="Arial"/>
          <w:i/>
          <w:sz w:val="24"/>
          <w:szCs w:val="24"/>
          <w:lang w:eastAsia="ar-SA"/>
        </w:rPr>
        <w:t xml:space="preserve"> устройств</w:t>
      </w:r>
      <w:r w:rsidR="00CA689F" w:rsidRPr="00CA689F">
        <w:rPr>
          <w:rFonts w:ascii="Arial" w:eastAsia="Times New Roman" w:hAnsi="Arial" w:cs="Arial"/>
          <w:i/>
          <w:sz w:val="24"/>
          <w:szCs w:val="24"/>
          <w:lang w:eastAsia="ar-SA"/>
        </w:rPr>
        <w:t>а установлены</w:t>
      </w:r>
      <w:r w:rsidRPr="00CA689F">
        <w:rPr>
          <w:rFonts w:ascii="Arial" w:eastAsia="Times New Roman" w:hAnsi="Arial" w:cs="Arial"/>
          <w:i/>
          <w:sz w:val="24"/>
          <w:szCs w:val="24"/>
          <w:lang w:eastAsia="ar-SA"/>
        </w:rPr>
        <w:t xml:space="preserve"> в положение, обеспечивающее наименьшее значение температуры.</w:t>
      </w:r>
    </w:p>
    <w:p w14:paraId="6C5D8D6E" w14:textId="43FBDDA3" w:rsidR="0094029B" w:rsidRPr="00CA689F" w:rsidRDefault="00CA689F" w:rsidP="00D55835">
      <w:pPr>
        <w:widowControl w:val="0"/>
        <w:spacing w:after="0" w:line="360" w:lineRule="auto"/>
        <w:ind w:firstLine="567"/>
        <w:jc w:val="both"/>
        <w:rPr>
          <w:rFonts w:ascii="Arial" w:eastAsia="Times New Roman" w:hAnsi="Arial" w:cs="Arial"/>
          <w:i/>
          <w:sz w:val="24"/>
          <w:szCs w:val="24"/>
          <w:lang w:eastAsia="ar-SA"/>
        </w:rPr>
      </w:pPr>
      <w:r w:rsidRPr="00CA689F">
        <w:rPr>
          <w:rFonts w:ascii="Arial" w:eastAsia="Times New Roman" w:hAnsi="Arial" w:cs="Arial"/>
          <w:i/>
          <w:sz w:val="24"/>
          <w:szCs w:val="24"/>
          <w:lang w:eastAsia="ar-SA"/>
        </w:rPr>
        <w:t xml:space="preserve">Дверцы и крышки прибора, оснащенного </w:t>
      </w:r>
      <w:r w:rsidRPr="00CA689F">
        <w:rPr>
          <w:rFonts w:ascii="Arial" w:eastAsia="Times New Roman" w:hAnsi="Arial" w:cs="Arial"/>
          <w:b/>
          <w:i/>
          <w:sz w:val="24"/>
          <w:szCs w:val="24"/>
          <w:lang w:eastAsia="ar-SA"/>
        </w:rPr>
        <w:t>испарителем</w:t>
      </w:r>
      <w:r w:rsidRPr="00CA689F">
        <w:rPr>
          <w:rFonts w:ascii="Arial" w:eastAsia="Times New Roman" w:hAnsi="Arial" w:cs="Arial"/>
          <w:i/>
          <w:sz w:val="24"/>
          <w:szCs w:val="24"/>
          <w:lang w:eastAsia="ar-SA"/>
        </w:rPr>
        <w:t xml:space="preserve"> с системой защиты от намерзания, остаются открытыми на 15 мм в течение всего периода испытания.</w:t>
      </w:r>
    </w:p>
    <w:p w14:paraId="5C07995D" w14:textId="77777777" w:rsidR="0094029B" w:rsidRDefault="0094029B" w:rsidP="00D55835">
      <w:pPr>
        <w:widowControl w:val="0"/>
        <w:spacing w:after="0" w:line="360" w:lineRule="auto"/>
        <w:ind w:firstLine="567"/>
        <w:jc w:val="both"/>
        <w:rPr>
          <w:rFonts w:ascii="Arial" w:eastAsia="Times New Roman" w:hAnsi="Arial" w:cs="Arial"/>
          <w:sz w:val="24"/>
          <w:szCs w:val="24"/>
          <w:lang w:eastAsia="ar-SA"/>
        </w:rPr>
      </w:pPr>
    </w:p>
    <w:p w14:paraId="5CA5EC73" w14:textId="0B826793" w:rsidR="0094029B" w:rsidRPr="00CA689F" w:rsidRDefault="00CA689F" w:rsidP="00D55835">
      <w:pPr>
        <w:widowControl w:val="0"/>
        <w:spacing w:after="0" w:line="360" w:lineRule="auto"/>
        <w:ind w:firstLine="567"/>
        <w:jc w:val="both"/>
        <w:rPr>
          <w:rFonts w:ascii="Arial" w:eastAsia="Times New Roman" w:hAnsi="Arial" w:cs="Arial"/>
          <w:lang w:eastAsia="ar-SA"/>
        </w:rPr>
      </w:pPr>
      <w:r w:rsidRPr="00CA689F">
        <w:rPr>
          <w:rFonts w:ascii="Arial" w:eastAsia="Times New Roman" w:hAnsi="Arial" w:cs="Arial"/>
          <w:spacing w:val="40"/>
          <w:lang w:eastAsia="ar-SA"/>
        </w:rPr>
        <w:t>Примечание</w:t>
      </w:r>
      <w:r w:rsidRPr="00CA689F">
        <w:rPr>
          <w:rFonts w:ascii="Arial" w:eastAsia="Times New Roman" w:hAnsi="Arial" w:cs="Arial"/>
          <w:lang w:eastAsia="ar-SA"/>
        </w:rPr>
        <w:t xml:space="preserve"> 2 – При измерении 15 мм </w:t>
      </w:r>
      <w:r>
        <w:rPr>
          <w:rFonts w:ascii="Arial" w:eastAsia="Times New Roman" w:hAnsi="Arial" w:cs="Arial"/>
          <w:lang w:eastAsia="ar-SA"/>
        </w:rPr>
        <w:t xml:space="preserve">толщину </w:t>
      </w:r>
      <w:r w:rsidRPr="00CA689F">
        <w:rPr>
          <w:rFonts w:ascii="Arial" w:eastAsia="Times New Roman" w:hAnsi="Arial" w:cs="Arial"/>
          <w:lang w:eastAsia="ar-SA"/>
        </w:rPr>
        <w:t>уплотнител</w:t>
      </w:r>
      <w:r>
        <w:rPr>
          <w:rFonts w:ascii="Arial" w:eastAsia="Times New Roman" w:hAnsi="Arial" w:cs="Arial"/>
          <w:lang w:eastAsia="ar-SA"/>
        </w:rPr>
        <w:t>я дверцы</w:t>
      </w:r>
      <w:r w:rsidRPr="00CA689F">
        <w:rPr>
          <w:rFonts w:ascii="Arial" w:eastAsia="Times New Roman" w:hAnsi="Arial" w:cs="Arial"/>
          <w:lang w:eastAsia="ar-SA"/>
        </w:rPr>
        <w:t xml:space="preserve"> не учитывают.</w:t>
      </w:r>
    </w:p>
    <w:p w14:paraId="2C506BBB" w14:textId="77777777" w:rsidR="00CA689F" w:rsidRDefault="00CA689F" w:rsidP="00D55835">
      <w:pPr>
        <w:widowControl w:val="0"/>
        <w:spacing w:after="0" w:line="360" w:lineRule="auto"/>
        <w:ind w:firstLine="567"/>
        <w:jc w:val="both"/>
        <w:rPr>
          <w:rFonts w:ascii="Arial" w:eastAsia="Times New Roman" w:hAnsi="Arial" w:cs="Arial"/>
          <w:sz w:val="24"/>
          <w:szCs w:val="24"/>
          <w:lang w:eastAsia="ar-SA"/>
        </w:rPr>
      </w:pPr>
    </w:p>
    <w:p w14:paraId="0985AC1C" w14:textId="53CC221C" w:rsidR="00A2657F" w:rsidRPr="00DF46B5" w:rsidRDefault="00A2657F" w:rsidP="00D55835">
      <w:pPr>
        <w:widowControl w:val="0"/>
        <w:spacing w:after="0" w:line="360" w:lineRule="auto"/>
        <w:ind w:firstLine="567"/>
        <w:jc w:val="both"/>
        <w:rPr>
          <w:rFonts w:ascii="Arial" w:eastAsia="Times New Roman" w:hAnsi="Arial" w:cs="Arial"/>
          <w:i/>
          <w:sz w:val="24"/>
          <w:szCs w:val="24"/>
          <w:lang w:eastAsia="ar-SA"/>
        </w:rPr>
      </w:pPr>
      <w:r w:rsidRPr="00DF46B5">
        <w:rPr>
          <w:rFonts w:ascii="Arial" w:eastAsia="Times New Roman" w:hAnsi="Arial" w:cs="Arial"/>
          <w:i/>
          <w:sz w:val="24"/>
          <w:szCs w:val="24"/>
          <w:lang w:eastAsia="ar-SA"/>
        </w:rPr>
        <w:t xml:space="preserve">После как минимум 48 часов работы и не менее одного цикла разморозки при температуре </w:t>
      </w:r>
      <w:r w:rsidR="00CA327F" w:rsidRPr="00CA327F">
        <w:rPr>
          <w:rFonts w:ascii="Arial" w:eastAsia="Times New Roman" w:hAnsi="Arial" w:cs="Arial"/>
          <w:i/>
          <w:sz w:val="24"/>
          <w:szCs w:val="24"/>
          <w:lang w:eastAsia="ar-SA"/>
        </w:rPr>
        <w:t>(</w:t>
      </w:r>
      <w:r w:rsidR="00CA327F">
        <w:rPr>
          <w:rFonts w:ascii="Arial" w:eastAsia="Times New Roman" w:hAnsi="Arial" w:cs="Arial"/>
          <w:i/>
          <w:sz w:val="24"/>
          <w:szCs w:val="24"/>
          <w:lang w:eastAsia="ar-SA"/>
        </w:rPr>
        <w:t>23</w:t>
      </w:r>
      <w:r w:rsidRPr="00DF46B5">
        <w:rPr>
          <w:rFonts w:ascii="Arial" w:eastAsia="Times New Roman" w:hAnsi="Arial" w:cs="Arial"/>
          <w:i/>
          <w:sz w:val="24"/>
          <w:szCs w:val="24"/>
          <w:lang w:eastAsia="ar-SA"/>
        </w:rPr>
        <w:t>±2</w:t>
      </w:r>
      <w:r w:rsidR="00CA327F" w:rsidRPr="00CA327F">
        <w:rPr>
          <w:rFonts w:ascii="Arial" w:eastAsia="Times New Roman" w:hAnsi="Arial" w:cs="Arial"/>
          <w:i/>
          <w:sz w:val="24"/>
          <w:szCs w:val="24"/>
          <w:lang w:eastAsia="ar-SA"/>
        </w:rPr>
        <w:t>)</w:t>
      </w:r>
      <w:r w:rsidRPr="00DF46B5">
        <w:rPr>
          <w:rFonts w:ascii="Arial" w:eastAsia="Times New Roman" w:hAnsi="Arial" w:cs="Arial"/>
          <w:i/>
          <w:sz w:val="24"/>
          <w:szCs w:val="24"/>
          <w:lang w:eastAsia="ar-SA"/>
        </w:rPr>
        <w:t xml:space="preserve"> °C и относительной влажности (93±3) % испытание заверш</w:t>
      </w:r>
      <w:r w:rsidR="003D2AA0" w:rsidRPr="00DF46B5">
        <w:rPr>
          <w:rFonts w:ascii="Arial" w:eastAsia="Times New Roman" w:hAnsi="Arial" w:cs="Arial"/>
          <w:i/>
          <w:sz w:val="24"/>
          <w:szCs w:val="24"/>
          <w:lang w:eastAsia="ar-SA"/>
        </w:rPr>
        <w:t>ают</w:t>
      </w:r>
      <w:r w:rsidRPr="00DF46B5">
        <w:rPr>
          <w:rFonts w:ascii="Arial" w:eastAsia="Times New Roman" w:hAnsi="Arial" w:cs="Arial"/>
          <w:i/>
          <w:sz w:val="24"/>
          <w:szCs w:val="24"/>
          <w:lang w:eastAsia="ar-SA"/>
        </w:rPr>
        <w:t>.</w:t>
      </w:r>
      <w:r w:rsidR="00DF46B5">
        <w:rPr>
          <w:rFonts w:ascii="Arial" w:eastAsia="Times New Roman" w:hAnsi="Arial" w:cs="Arial"/>
          <w:i/>
          <w:sz w:val="24"/>
          <w:szCs w:val="24"/>
          <w:lang w:eastAsia="ar-SA"/>
        </w:rPr>
        <w:t xml:space="preserve"> </w:t>
      </w:r>
      <w:r w:rsidR="003D2AA0" w:rsidRPr="00DF46B5">
        <w:rPr>
          <w:rFonts w:ascii="Arial" w:eastAsia="Times New Roman" w:hAnsi="Arial" w:cs="Arial"/>
          <w:i/>
          <w:sz w:val="24"/>
          <w:szCs w:val="24"/>
          <w:lang w:eastAsia="ar-SA"/>
        </w:rPr>
        <w:lastRenderedPageBreak/>
        <w:t xml:space="preserve">Сразу после </w:t>
      </w:r>
      <w:r w:rsidR="003D2AA0" w:rsidRPr="00DD43F6">
        <w:rPr>
          <w:rFonts w:ascii="Arial" w:eastAsia="Times New Roman" w:hAnsi="Arial" w:cs="Arial"/>
          <w:i/>
          <w:sz w:val="24"/>
          <w:szCs w:val="24"/>
          <w:lang w:eastAsia="ar-SA"/>
        </w:rPr>
        <w:t>кондиционирования,</w:t>
      </w:r>
      <w:r w:rsidR="003D2AA0" w:rsidRPr="00DF46B5">
        <w:rPr>
          <w:rFonts w:ascii="Arial" w:eastAsia="Times New Roman" w:hAnsi="Arial" w:cs="Arial"/>
          <w:i/>
          <w:sz w:val="24"/>
          <w:szCs w:val="24"/>
          <w:lang w:eastAsia="ar-SA"/>
        </w:rPr>
        <w:t xml:space="preserve"> приборы</w:t>
      </w:r>
      <w:r w:rsidR="00DF46B5">
        <w:rPr>
          <w:rFonts w:ascii="Arial" w:eastAsia="Times New Roman" w:hAnsi="Arial" w:cs="Arial"/>
          <w:i/>
          <w:sz w:val="24"/>
          <w:szCs w:val="24"/>
          <w:lang w:eastAsia="ar-SA"/>
        </w:rPr>
        <w:t>:</w:t>
      </w:r>
    </w:p>
    <w:p w14:paraId="6F177BE8" w14:textId="7E822098" w:rsidR="00A2657F" w:rsidRPr="00DF46B5" w:rsidRDefault="00371444" w:rsidP="00D55835">
      <w:pPr>
        <w:widowControl w:val="0"/>
        <w:spacing w:after="0" w:line="360" w:lineRule="auto"/>
        <w:ind w:firstLine="567"/>
        <w:jc w:val="both"/>
        <w:rPr>
          <w:rFonts w:ascii="Arial" w:eastAsia="Times New Roman" w:hAnsi="Arial" w:cs="Arial"/>
          <w:i/>
          <w:sz w:val="24"/>
          <w:szCs w:val="24"/>
          <w:lang w:eastAsia="ar-SA"/>
        </w:rPr>
      </w:pPr>
      <w:r w:rsidRPr="00DF46B5">
        <w:rPr>
          <w:rFonts w:ascii="Arial" w:eastAsia="Times New Roman" w:hAnsi="Arial" w:cs="Arial"/>
          <w:i/>
          <w:sz w:val="24"/>
          <w:szCs w:val="24"/>
          <w:lang w:eastAsia="ar-SA"/>
        </w:rPr>
        <w:t xml:space="preserve">- </w:t>
      </w:r>
      <w:r w:rsidR="003D2AA0" w:rsidRPr="00DF46B5">
        <w:rPr>
          <w:rFonts w:ascii="Arial" w:eastAsia="Times New Roman" w:hAnsi="Arial" w:cs="Arial"/>
          <w:i/>
          <w:sz w:val="24"/>
          <w:szCs w:val="24"/>
          <w:lang w:eastAsia="ar-SA"/>
        </w:rPr>
        <w:t xml:space="preserve">должны выдерживать испытание на электрическую прочность по 16.3. Однако испытательное напряжение должно соответствовать </w:t>
      </w:r>
      <w:r w:rsidRPr="00DF46B5">
        <w:rPr>
          <w:rFonts w:ascii="Arial" w:eastAsia="Times New Roman" w:hAnsi="Arial" w:cs="Arial"/>
          <w:i/>
          <w:sz w:val="24"/>
          <w:szCs w:val="24"/>
          <w:lang w:eastAsia="ar-SA"/>
        </w:rPr>
        <w:t xml:space="preserve">значениям, приведенным в </w:t>
      </w:r>
      <w:r w:rsidR="003D2AA0" w:rsidRPr="00DF46B5">
        <w:rPr>
          <w:rFonts w:ascii="Arial" w:eastAsia="Times New Roman" w:hAnsi="Arial" w:cs="Arial"/>
          <w:i/>
          <w:sz w:val="24"/>
          <w:szCs w:val="24"/>
          <w:lang w:eastAsia="ar-SA"/>
        </w:rPr>
        <w:t>таблиц</w:t>
      </w:r>
      <w:r w:rsidRPr="00DF46B5">
        <w:rPr>
          <w:rFonts w:ascii="Arial" w:eastAsia="Times New Roman" w:hAnsi="Arial" w:cs="Arial"/>
          <w:i/>
          <w:sz w:val="24"/>
          <w:szCs w:val="24"/>
          <w:lang w:eastAsia="ar-SA"/>
        </w:rPr>
        <w:t>е</w:t>
      </w:r>
      <w:r w:rsidR="003D2AA0" w:rsidRPr="00DF46B5">
        <w:rPr>
          <w:rFonts w:ascii="Arial" w:eastAsia="Times New Roman" w:hAnsi="Arial" w:cs="Arial"/>
          <w:i/>
          <w:sz w:val="24"/>
          <w:szCs w:val="24"/>
          <w:lang w:eastAsia="ar-SA"/>
        </w:rPr>
        <w:t xml:space="preserve"> 4;</w:t>
      </w:r>
    </w:p>
    <w:p w14:paraId="72F96924" w14:textId="3DC850A3" w:rsidR="00A2657F" w:rsidRPr="007828C2" w:rsidRDefault="00DF46B5" w:rsidP="00D55835">
      <w:pPr>
        <w:widowControl w:val="0"/>
        <w:spacing w:after="0" w:line="360" w:lineRule="auto"/>
        <w:ind w:firstLine="567"/>
        <w:jc w:val="both"/>
        <w:rPr>
          <w:rFonts w:ascii="Arial" w:eastAsia="Times New Roman" w:hAnsi="Arial" w:cs="Arial"/>
          <w:i/>
          <w:sz w:val="24"/>
          <w:szCs w:val="24"/>
          <w:lang w:eastAsia="ar-SA"/>
        </w:rPr>
      </w:pPr>
      <w:r w:rsidRPr="007828C2">
        <w:rPr>
          <w:rFonts w:ascii="Arial" w:eastAsia="Times New Roman" w:hAnsi="Arial" w:cs="Arial"/>
          <w:i/>
          <w:sz w:val="24"/>
          <w:szCs w:val="24"/>
          <w:lang w:eastAsia="ar-SA"/>
        </w:rPr>
        <w:t>- осмотр должен показать, что вода или лед не попали на нагревательные проводники, электропроводк</w:t>
      </w:r>
      <w:r w:rsidR="007828C2" w:rsidRPr="007828C2">
        <w:rPr>
          <w:rFonts w:ascii="Arial" w:eastAsia="Times New Roman" w:hAnsi="Arial" w:cs="Arial"/>
          <w:i/>
          <w:sz w:val="24"/>
          <w:szCs w:val="24"/>
          <w:lang w:eastAsia="ar-SA"/>
        </w:rPr>
        <w:t>у</w:t>
      </w:r>
      <w:r w:rsidRPr="007828C2">
        <w:rPr>
          <w:rFonts w:ascii="Arial" w:eastAsia="Times New Roman" w:hAnsi="Arial" w:cs="Arial"/>
          <w:i/>
          <w:sz w:val="24"/>
          <w:szCs w:val="24"/>
          <w:lang w:eastAsia="ar-SA"/>
        </w:rPr>
        <w:t xml:space="preserve"> и другие токоведущие части, имеющие только один слой изоляции</w:t>
      </w:r>
      <w:r w:rsidR="007828C2">
        <w:rPr>
          <w:rFonts w:ascii="Arial" w:eastAsia="Times New Roman" w:hAnsi="Arial" w:cs="Arial"/>
          <w:i/>
          <w:sz w:val="24"/>
          <w:szCs w:val="24"/>
          <w:lang w:eastAsia="ar-SA"/>
        </w:rPr>
        <w:t>, и</w:t>
      </w:r>
      <w:r w:rsidR="007828C2" w:rsidRPr="007828C2">
        <w:rPr>
          <w:rFonts w:ascii="Arial" w:eastAsia="Times New Roman" w:hAnsi="Arial" w:cs="Arial"/>
          <w:i/>
          <w:sz w:val="24"/>
          <w:szCs w:val="24"/>
          <w:lang w:eastAsia="ar-SA"/>
        </w:rPr>
        <w:t xml:space="preserve"> не соприкасающи</w:t>
      </w:r>
      <w:r w:rsidR="007828C2">
        <w:rPr>
          <w:rFonts w:ascii="Arial" w:eastAsia="Times New Roman" w:hAnsi="Arial" w:cs="Arial"/>
          <w:i/>
          <w:sz w:val="24"/>
          <w:szCs w:val="24"/>
          <w:lang w:eastAsia="ar-SA"/>
        </w:rPr>
        <w:t>еся</w:t>
      </w:r>
      <w:r w:rsidR="007828C2" w:rsidRPr="007828C2">
        <w:rPr>
          <w:rFonts w:ascii="Arial" w:eastAsia="Times New Roman" w:hAnsi="Arial" w:cs="Arial"/>
          <w:i/>
          <w:sz w:val="24"/>
          <w:szCs w:val="24"/>
          <w:lang w:eastAsia="ar-SA"/>
        </w:rPr>
        <w:t xml:space="preserve"> с заземленными частями; и</w:t>
      </w:r>
    </w:p>
    <w:p w14:paraId="09DBBC9F" w14:textId="105B107E" w:rsidR="00CA689F" w:rsidRPr="007828C2" w:rsidRDefault="007828C2" w:rsidP="00D55835">
      <w:pPr>
        <w:widowControl w:val="0"/>
        <w:spacing w:after="0" w:line="360" w:lineRule="auto"/>
        <w:ind w:firstLine="567"/>
        <w:jc w:val="both"/>
        <w:rPr>
          <w:rFonts w:ascii="Arial" w:eastAsia="Times New Roman" w:hAnsi="Arial" w:cs="Arial"/>
          <w:i/>
          <w:sz w:val="24"/>
          <w:szCs w:val="24"/>
          <w:lang w:eastAsia="ar-SA"/>
        </w:rPr>
      </w:pPr>
      <w:r w:rsidRPr="007828C2">
        <w:rPr>
          <w:rFonts w:ascii="Arial" w:eastAsia="Times New Roman" w:hAnsi="Arial" w:cs="Arial"/>
          <w:i/>
          <w:sz w:val="24"/>
          <w:szCs w:val="24"/>
          <w:lang w:eastAsia="ar-SA"/>
        </w:rPr>
        <w:t xml:space="preserve">- осмотр </w:t>
      </w:r>
      <w:r w:rsidR="003D2AA0" w:rsidRPr="007828C2">
        <w:rPr>
          <w:rFonts w:ascii="Arial" w:eastAsia="Times New Roman" w:hAnsi="Arial" w:cs="Arial"/>
          <w:i/>
          <w:sz w:val="24"/>
          <w:szCs w:val="24"/>
          <w:lang w:eastAsia="ar-SA"/>
        </w:rPr>
        <w:t>долж</w:t>
      </w:r>
      <w:r w:rsidRPr="007828C2">
        <w:rPr>
          <w:rFonts w:ascii="Arial" w:eastAsia="Times New Roman" w:hAnsi="Arial" w:cs="Arial"/>
          <w:i/>
          <w:sz w:val="24"/>
          <w:szCs w:val="24"/>
          <w:lang w:eastAsia="ar-SA"/>
        </w:rPr>
        <w:t>е</w:t>
      </w:r>
      <w:r w:rsidR="003D2AA0" w:rsidRPr="007828C2">
        <w:rPr>
          <w:rFonts w:ascii="Arial" w:eastAsia="Times New Roman" w:hAnsi="Arial" w:cs="Arial"/>
          <w:i/>
          <w:sz w:val="24"/>
          <w:szCs w:val="24"/>
          <w:lang w:eastAsia="ar-SA"/>
        </w:rPr>
        <w:t xml:space="preserve">н показать, что </w:t>
      </w:r>
      <w:r w:rsidRPr="007828C2">
        <w:rPr>
          <w:rFonts w:ascii="Arial" w:eastAsia="Times New Roman" w:hAnsi="Arial" w:cs="Arial"/>
          <w:i/>
          <w:sz w:val="24"/>
          <w:szCs w:val="24"/>
          <w:lang w:eastAsia="ar-SA"/>
        </w:rPr>
        <w:t xml:space="preserve">вода или лед не попали на </w:t>
      </w:r>
      <w:r w:rsidR="003D2AA0" w:rsidRPr="007828C2">
        <w:rPr>
          <w:rFonts w:ascii="Arial" w:eastAsia="Times New Roman" w:hAnsi="Arial" w:cs="Arial"/>
          <w:i/>
          <w:sz w:val="24"/>
          <w:szCs w:val="24"/>
          <w:lang w:eastAsia="ar-SA"/>
        </w:rPr>
        <w:t xml:space="preserve">неизолированные </w:t>
      </w:r>
      <w:r w:rsidR="003D2AA0" w:rsidRPr="007828C2">
        <w:rPr>
          <w:rFonts w:ascii="Arial" w:eastAsia="Times New Roman" w:hAnsi="Arial" w:cs="Arial"/>
          <w:b/>
          <w:i/>
          <w:sz w:val="24"/>
          <w:szCs w:val="24"/>
          <w:lang w:eastAsia="ar-SA"/>
        </w:rPr>
        <w:t>токоведущие части</w:t>
      </w:r>
      <w:r w:rsidR="003D2AA0" w:rsidRPr="007828C2">
        <w:rPr>
          <w:rFonts w:ascii="Arial" w:eastAsia="Times New Roman" w:hAnsi="Arial" w:cs="Arial"/>
          <w:i/>
          <w:sz w:val="24"/>
          <w:szCs w:val="24"/>
          <w:lang w:eastAsia="ar-SA"/>
        </w:rPr>
        <w:t>.</w:t>
      </w:r>
    </w:p>
    <w:p w14:paraId="03AA3435" w14:textId="1A9549BA" w:rsidR="003D2AA0" w:rsidRPr="007828C2" w:rsidRDefault="003D2AA0" w:rsidP="00D55835">
      <w:pPr>
        <w:widowControl w:val="0"/>
        <w:spacing w:after="0" w:line="360" w:lineRule="auto"/>
        <w:ind w:firstLine="567"/>
        <w:jc w:val="both"/>
        <w:rPr>
          <w:rFonts w:ascii="Arial" w:eastAsia="Times New Roman" w:hAnsi="Arial" w:cs="Arial"/>
          <w:i/>
          <w:sz w:val="24"/>
          <w:szCs w:val="24"/>
          <w:lang w:eastAsia="ar-SA"/>
        </w:rPr>
      </w:pPr>
      <w:r w:rsidRPr="007828C2">
        <w:rPr>
          <w:rFonts w:ascii="Arial" w:eastAsia="Times New Roman" w:hAnsi="Arial" w:cs="Arial"/>
          <w:i/>
          <w:sz w:val="24"/>
          <w:szCs w:val="24"/>
          <w:lang w:eastAsia="ar-SA"/>
        </w:rPr>
        <w:t>При демонтаже необходимо соблюдать осторожность, чтобы избежать попадания воды внутрь прибора.</w:t>
      </w:r>
    </w:p>
    <w:p w14:paraId="4DDFDA6E" w14:textId="77777777" w:rsidR="00CA689F" w:rsidRPr="00D55835" w:rsidRDefault="00CA689F" w:rsidP="00D55835">
      <w:pPr>
        <w:widowControl w:val="0"/>
        <w:spacing w:after="0" w:line="360" w:lineRule="auto"/>
        <w:ind w:firstLine="567"/>
        <w:jc w:val="both"/>
        <w:rPr>
          <w:rFonts w:ascii="Arial" w:eastAsia="Times New Roman" w:hAnsi="Arial" w:cs="Arial"/>
          <w:sz w:val="24"/>
          <w:szCs w:val="24"/>
          <w:lang w:eastAsia="ar-SA"/>
        </w:rPr>
      </w:pPr>
    </w:p>
    <w:p w14:paraId="73BA0935"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20 Устойчивость и механические опасности</w:t>
      </w:r>
    </w:p>
    <w:p w14:paraId="41D16F6D" w14:textId="08F3E2C3" w:rsidR="00E52327" w:rsidRPr="00F8502B" w:rsidRDefault="00406E8F" w:rsidP="000B0D04">
      <w:pPr>
        <w:widowControl w:val="0"/>
        <w:spacing w:after="0" w:line="360" w:lineRule="auto"/>
        <w:ind w:firstLine="567"/>
        <w:jc w:val="both"/>
        <w:rPr>
          <w:rFonts w:ascii="Arial" w:eastAsia="Times New Roman" w:hAnsi="Arial" w:cs="Arial"/>
          <w:i/>
          <w:sz w:val="24"/>
          <w:szCs w:val="24"/>
          <w:lang w:eastAsia="ar-SA"/>
        </w:rPr>
      </w:pPr>
      <w:r w:rsidRPr="000866BC">
        <w:rPr>
          <w:rFonts w:ascii="Arial" w:eastAsia="Times New Roman" w:hAnsi="Arial" w:cs="Arial"/>
          <w:sz w:val="24"/>
          <w:szCs w:val="24"/>
          <w:lang w:eastAsia="ar-SA"/>
        </w:rPr>
        <w:t>Применяют данный раздел части 1</w:t>
      </w:r>
      <w:r w:rsidR="000423E9" w:rsidRPr="004359B2">
        <w:rPr>
          <w:rFonts w:ascii="Arial" w:eastAsia="Times New Roman" w:hAnsi="Arial" w:cs="Arial"/>
          <w:sz w:val="24"/>
          <w:szCs w:val="24"/>
          <w:lang w:eastAsia="ar-SA"/>
        </w:rPr>
        <w:t>, за исключением следующего.</w:t>
      </w:r>
    </w:p>
    <w:p w14:paraId="7DF37EAC" w14:textId="77777777" w:rsidR="000423E9" w:rsidRDefault="000423E9" w:rsidP="00086F22">
      <w:pPr>
        <w:widowControl w:val="0"/>
        <w:spacing w:after="0" w:line="360" w:lineRule="auto"/>
        <w:ind w:firstLine="567"/>
        <w:jc w:val="both"/>
        <w:rPr>
          <w:rFonts w:ascii="Arial" w:eastAsia="Times New Roman" w:hAnsi="Arial" w:cs="Arial"/>
          <w:sz w:val="24"/>
          <w:szCs w:val="24"/>
          <w:lang w:eastAsia="ar-SA"/>
        </w:rPr>
      </w:pPr>
    </w:p>
    <w:p w14:paraId="6E942508" w14:textId="7DF9108E" w:rsidR="007A0AA6" w:rsidRDefault="007A0AA6" w:rsidP="00086F2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20.1 </w:t>
      </w:r>
      <w:r w:rsidRPr="007A0AA6">
        <w:rPr>
          <w:rFonts w:ascii="Arial" w:eastAsia="Times New Roman" w:hAnsi="Arial" w:cs="Arial"/>
          <w:i/>
          <w:sz w:val="24"/>
          <w:szCs w:val="24"/>
          <w:lang w:eastAsia="ar-SA"/>
        </w:rPr>
        <w:t>Изменение</w:t>
      </w:r>
    </w:p>
    <w:p w14:paraId="461972B0" w14:textId="77777777" w:rsidR="00DD43F6" w:rsidRPr="00DD43F6" w:rsidRDefault="00DD43F6" w:rsidP="00DD43F6">
      <w:pPr>
        <w:widowControl w:val="0"/>
        <w:spacing w:after="0" w:line="360" w:lineRule="auto"/>
        <w:ind w:firstLine="567"/>
        <w:jc w:val="both"/>
        <w:rPr>
          <w:rFonts w:ascii="Arial" w:eastAsia="Times New Roman" w:hAnsi="Arial" w:cs="Arial"/>
          <w:sz w:val="24"/>
          <w:szCs w:val="24"/>
          <w:lang w:eastAsia="ar-SA"/>
        </w:rPr>
      </w:pPr>
      <w:r w:rsidRPr="00DD43F6">
        <w:rPr>
          <w:rFonts w:ascii="Arial" w:eastAsia="Times New Roman" w:hAnsi="Arial" w:cs="Arial"/>
          <w:sz w:val="24"/>
          <w:szCs w:val="24"/>
          <w:lang w:eastAsia="ar-SA"/>
        </w:rPr>
        <w:t>Первый абзац заменить следующим:</w:t>
      </w:r>
    </w:p>
    <w:p w14:paraId="56FD1996" w14:textId="59E44C64" w:rsidR="007A0AA6" w:rsidRDefault="00DD43F6" w:rsidP="00DD43F6">
      <w:pPr>
        <w:widowControl w:val="0"/>
        <w:spacing w:after="0" w:line="360" w:lineRule="auto"/>
        <w:ind w:firstLine="567"/>
        <w:jc w:val="both"/>
        <w:rPr>
          <w:rFonts w:ascii="Arial" w:eastAsia="Times New Roman" w:hAnsi="Arial" w:cs="Arial"/>
          <w:sz w:val="24"/>
          <w:szCs w:val="24"/>
          <w:lang w:eastAsia="ar-SA"/>
        </w:rPr>
      </w:pPr>
      <w:r w:rsidRPr="00DD43F6">
        <w:rPr>
          <w:rFonts w:ascii="Arial" w:eastAsia="Times New Roman" w:hAnsi="Arial" w:cs="Arial"/>
          <w:b/>
          <w:sz w:val="24"/>
          <w:szCs w:val="24"/>
          <w:lang w:eastAsia="ar-SA"/>
        </w:rPr>
        <w:t>Мороженица</w:t>
      </w:r>
      <w:r w:rsidRPr="00DD43F6">
        <w:rPr>
          <w:rFonts w:ascii="Arial" w:eastAsia="Times New Roman" w:hAnsi="Arial" w:cs="Arial"/>
          <w:sz w:val="24"/>
          <w:szCs w:val="24"/>
          <w:lang w:eastAsia="ar-SA"/>
        </w:rPr>
        <w:t xml:space="preserve"> должна иметь достаточную устойчивость.</w:t>
      </w:r>
    </w:p>
    <w:p w14:paraId="54AD57AD" w14:textId="77777777" w:rsidR="007A0AA6" w:rsidRDefault="007A0AA6" w:rsidP="00086F22">
      <w:pPr>
        <w:widowControl w:val="0"/>
        <w:spacing w:after="0" w:line="360" w:lineRule="auto"/>
        <w:ind w:firstLine="567"/>
        <w:jc w:val="both"/>
        <w:rPr>
          <w:rFonts w:ascii="Arial" w:eastAsia="Times New Roman" w:hAnsi="Arial" w:cs="Arial"/>
          <w:sz w:val="24"/>
          <w:szCs w:val="24"/>
          <w:lang w:eastAsia="ar-SA"/>
        </w:rPr>
      </w:pPr>
    </w:p>
    <w:p w14:paraId="519A5359" w14:textId="1D45CCDE" w:rsidR="00FC636D" w:rsidRPr="00086F22" w:rsidRDefault="00FC636D" w:rsidP="00FC636D">
      <w:pPr>
        <w:widowControl w:val="0"/>
        <w:spacing w:after="0" w:line="360" w:lineRule="auto"/>
        <w:ind w:firstLine="567"/>
        <w:jc w:val="both"/>
        <w:rPr>
          <w:rFonts w:ascii="Arial" w:eastAsia="Times New Roman" w:hAnsi="Arial" w:cs="Arial"/>
          <w:sz w:val="24"/>
          <w:szCs w:val="24"/>
          <w:lang w:eastAsia="ar-SA"/>
        </w:rPr>
      </w:pPr>
      <w:r w:rsidRPr="00086F22">
        <w:rPr>
          <w:rFonts w:ascii="Arial" w:eastAsia="Times New Roman" w:hAnsi="Arial" w:cs="Arial"/>
          <w:sz w:val="24"/>
          <w:szCs w:val="24"/>
          <w:lang w:eastAsia="ar-SA"/>
        </w:rPr>
        <w:t xml:space="preserve">20.2 </w:t>
      </w:r>
      <w:r w:rsidR="00DD43F6" w:rsidRPr="007A0AA6">
        <w:rPr>
          <w:rFonts w:ascii="Arial" w:eastAsia="Times New Roman" w:hAnsi="Arial" w:cs="Arial"/>
          <w:i/>
          <w:sz w:val="24"/>
          <w:szCs w:val="24"/>
          <w:lang w:eastAsia="ar-SA"/>
        </w:rPr>
        <w:t>Изменение</w:t>
      </w:r>
    </w:p>
    <w:p w14:paraId="257AC5A3" w14:textId="7519180F" w:rsidR="00DE005B" w:rsidRDefault="00DE005B"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д</w:t>
      </w:r>
      <w:r w:rsidRPr="006A3E9E">
        <w:rPr>
          <w:rFonts w:ascii="Arial" w:eastAsia="Times New Roman" w:hAnsi="Arial" w:cs="Arial"/>
          <w:i/>
          <w:sz w:val="24"/>
          <w:szCs w:val="24"/>
          <w:lang w:eastAsia="ar-SA"/>
        </w:rPr>
        <w:t>ля частей приборов, расположенных на высоте не более 850 мм от пола</w:t>
      </w:r>
      <w:r w:rsidR="00F22910">
        <w:rPr>
          <w:rFonts w:ascii="Arial" w:eastAsia="Times New Roman" w:hAnsi="Arial" w:cs="Arial"/>
          <w:i/>
          <w:sz w:val="24"/>
          <w:szCs w:val="24"/>
          <w:lang w:eastAsia="ar-SA"/>
        </w:rPr>
        <w:t>,</w:t>
      </w:r>
      <w:r w:rsidRPr="006A3E9E">
        <w:rPr>
          <w:rFonts w:ascii="Arial" w:eastAsia="Times New Roman" w:hAnsi="Arial" w:cs="Arial"/>
          <w:i/>
          <w:sz w:val="24"/>
          <w:szCs w:val="24"/>
          <w:lang w:eastAsia="ar-SA"/>
        </w:rPr>
        <w:t xml:space="preserve"> в дополнение к испытательному щупу 18 при аналогичных условиях испытания также применяют испытательный щуп 19 по IEC 61032</w:t>
      </w:r>
      <w:r>
        <w:rPr>
          <w:rFonts w:ascii="Arial" w:eastAsia="Times New Roman" w:hAnsi="Arial" w:cs="Arial"/>
          <w:i/>
          <w:sz w:val="24"/>
          <w:szCs w:val="24"/>
          <w:lang w:eastAsia="ar-SA"/>
        </w:rPr>
        <w:t>;</w:t>
      </w:r>
    </w:p>
    <w:p w14:paraId="4C17C4CB" w14:textId="4D4DF8AE" w:rsidR="00DE005B" w:rsidRDefault="00DE005B"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xml:space="preserve">- </w:t>
      </w:r>
      <w:r w:rsidRPr="00DE005B">
        <w:rPr>
          <w:rFonts w:ascii="Arial" w:eastAsia="Times New Roman" w:hAnsi="Arial" w:cs="Arial"/>
          <w:i/>
          <w:sz w:val="24"/>
          <w:szCs w:val="24"/>
          <w:lang w:eastAsia="ar-SA"/>
        </w:rPr>
        <w:t xml:space="preserve">для частей </w:t>
      </w:r>
      <w:r>
        <w:rPr>
          <w:rFonts w:ascii="Arial" w:eastAsia="Times New Roman" w:hAnsi="Arial" w:cs="Arial"/>
          <w:i/>
          <w:sz w:val="24"/>
          <w:szCs w:val="24"/>
          <w:lang w:eastAsia="ar-SA"/>
        </w:rPr>
        <w:t>приборов</w:t>
      </w:r>
      <w:r w:rsidRPr="00DE005B">
        <w:rPr>
          <w:rFonts w:ascii="Arial" w:eastAsia="Times New Roman" w:hAnsi="Arial" w:cs="Arial"/>
          <w:i/>
          <w:sz w:val="24"/>
          <w:szCs w:val="24"/>
          <w:lang w:eastAsia="ar-SA"/>
        </w:rPr>
        <w:t xml:space="preserve">, расположенных на высоте от 850 мм до 1,8 м </w:t>
      </w:r>
      <w:r>
        <w:rPr>
          <w:rFonts w:ascii="Arial" w:eastAsia="Times New Roman" w:hAnsi="Arial" w:cs="Arial"/>
          <w:i/>
          <w:sz w:val="24"/>
          <w:szCs w:val="24"/>
          <w:lang w:eastAsia="ar-SA"/>
        </w:rPr>
        <w:t>от</w:t>
      </w:r>
      <w:r w:rsidRPr="00DE005B">
        <w:rPr>
          <w:rFonts w:ascii="Arial" w:eastAsia="Times New Roman" w:hAnsi="Arial" w:cs="Arial"/>
          <w:i/>
          <w:sz w:val="24"/>
          <w:szCs w:val="24"/>
          <w:lang w:eastAsia="ar-SA"/>
        </w:rPr>
        <w:t xml:space="preserve"> пол</w:t>
      </w:r>
      <w:r>
        <w:rPr>
          <w:rFonts w:ascii="Arial" w:eastAsia="Times New Roman" w:hAnsi="Arial" w:cs="Arial"/>
          <w:i/>
          <w:sz w:val="24"/>
          <w:szCs w:val="24"/>
          <w:lang w:eastAsia="ar-SA"/>
        </w:rPr>
        <w:t>а</w:t>
      </w:r>
      <w:r w:rsidR="0037179D">
        <w:rPr>
          <w:rFonts w:ascii="Arial" w:eastAsia="Times New Roman" w:hAnsi="Arial" w:cs="Arial"/>
          <w:i/>
          <w:sz w:val="24"/>
          <w:szCs w:val="24"/>
          <w:lang w:eastAsia="ar-SA"/>
        </w:rPr>
        <w:t>,</w:t>
      </w:r>
      <w:r w:rsidRPr="00DE005B">
        <w:rPr>
          <w:rFonts w:ascii="Arial" w:eastAsia="Times New Roman" w:hAnsi="Arial" w:cs="Arial"/>
          <w:i/>
          <w:sz w:val="24"/>
          <w:szCs w:val="24"/>
          <w:lang w:eastAsia="ar-SA"/>
        </w:rPr>
        <w:t xml:space="preserve"> примен</w:t>
      </w:r>
      <w:r w:rsidR="0037179D">
        <w:rPr>
          <w:rFonts w:ascii="Arial" w:eastAsia="Times New Roman" w:hAnsi="Arial" w:cs="Arial"/>
          <w:i/>
          <w:sz w:val="24"/>
          <w:szCs w:val="24"/>
          <w:lang w:eastAsia="ar-SA"/>
        </w:rPr>
        <w:t>яют требования</w:t>
      </w:r>
      <w:r w:rsidRPr="00DE005B">
        <w:rPr>
          <w:rFonts w:ascii="Arial" w:eastAsia="Times New Roman" w:hAnsi="Arial" w:cs="Arial"/>
          <w:i/>
          <w:sz w:val="24"/>
          <w:szCs w:val="24"/>
          <w:lang w:eastAsia="ar-SA"/>
        </w:rPr>
        <w:t xml:space="preserve"> част</w:t>
      </w:r>
      <w:r w:rsidR="0037179D">
        <w:rPr>
          <w:rFonts w:ascii="Arial" w:eastAsia="Times New Roman" w:hAnsi="Arial" w:cs="Arial"/>
          <w:i/>
          <w:sz w:val="24"/>
          <w:szCs w:val="24"/>
          <w:lang w:eastAsia="ar-SA"/>
        </w:rPr>
        <w:t>и</w:t>
      </w:r>
      <w:r w:rsidRPr="00DE005B">
        <w:rPr>
          <w:rFonts w:ascii="Arial" w:eastAsia="Times New Roman" w:hAnsi="Arial" w:cs="Arial"/>
          <w:i/>
          <w:sz w:val="24"/>
          <w:szCs w:val="24"/>
          <w:lang w:eastAsia="ar-SA"/>
        </w:rPr>
        <w:t xml:space="preserve"> 1</w:t>
      </w:r>
      <w:r w:rsidR="0037179D">
        <w:rPr>
          <w:rFonts w:ascii="Arial" w:eastAsia="Times New Roman" w:hAnsi="Arial" w:cs="Arial"/>
          <w:i/>
          <w:sz w:val="24"/>
          <w:szCs w:val="24"/>
          <w:lang w:eastAsia="ar-SA"/>
        </w:rPr>
        <w:t>;</w:t>
      </w:r>
    </w:p>
    <w:p w14:paraId="46E56C19" w14:textId="5F70142F" w:rsidR="00DE005B" w:rsidRDefault="0037179D" w:rsidP="0037179D">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xml:space="preserve">- </w:t>
      </w:r>
      <w:r w:rsidRPr="0037179D">
        <w:rPr>
          <w:rFonts w:ascii="Arial" w:eastAsia="Times New Roman" w:hAnsi="Arial" w:cs="Arial"/>
          <w:i/>
          <w:sz w:val="24"/>
          <w:szCs w:val="24"/>
          <w:lang w:eastAsia="ar-SA"/>
        </w:rPr>
        <w:t xml:space="preserve">для частей приборов, расположенных на высоте </w:t>
      </w:r>
      <w:r>
        <w:rPr>
          <w:rFonts w:ascii="Arial" w:eastAsia="Times New Roman" w:hAnsi="Arial" w:cs="Arial"/>
          <w:i/>
          <w:sz w:val="24"/>
          <w:szCs w:val="24"/>
          <w:lang w:eastAsia="ar-SA"/>
        </w:rPr>
        <w:t>свыше</w:t>
      </w:r>
      <w:r w:rsidRPr="0037179D">
        <w:rPr>
          <w:rFonts w:ascii="Arial" w:eastAsia="Times New Roman" w:hAnsi="Arial" w:cs="Arial"/>
          <w:i/>
          <w:sz w:val="24"/>
          <w:szCs w:val="24"/>
          <w:lang w:eastAsia="ar-SA"/>
        </w:rPr>
        <w:t xml:space="preserve"> 1,8 м от пола, </w:t>
      </w:r>
      <w:r w:rsidRPr="006A3E9E">
        <w:rPr>
          <w:rFonts w:ascii="Arial" w:eastAsia="Times New Roman" w:hAnsi="Arial" w:cs="Arial"/>
          <w:i/>
          <w:sz w:val="24"/>
          <w:szCs w:val="24"/>
          <w:lang w:eastAsia="ar-SA"/>
        </w:rPr>
        <w:t>испытательны</w:t>
      </w:r>
      <w:r>
        <w:rPr>
          <w:rFonts w:ascii="Arial" w:eastAsia="Times New Roman" w:hAnsi="Arial" w:cs="Arial"/>
          <w:i/>
          <w:sz w:val="24"/>
          <w:szCs w:val="24"/>
          <w:lang w:eastAsia="ar-SA"/>
        </w:rPr>
        <w:t>е</w:t>
      </w:r>
      <w:r w:rsidRPr="006A3E9E">
        <w:rPr>
          <w:rFonts w:ascii="Arial" w:eastAsia="Times New Roman" w:hAnsi="Arial" w:cs="Arial"/>
          <w:i/>
          <w:sz w:val="24"/>
          <w:szCs w:val="24"/>
          <w:lang w:eastAsia="ar-SA"/>
        </w:rPr>
        <w:t xml:space="preserve"> щуп</w:t>
      </w:r>
      <w:r>
        <w:rPr>
          <w:rFonts w:ascii="Arial" w:eastAsia="Times New Roman" w:hAnsi="Arial" w:cs="Arial"/>
          <w:i/>
          <w:sz w:val="24"/>
          <w:szCs w:val="24"/>
          <w:lang w:eastAsia="ar-SA"/>
        </w:rPr>
        <w:t>ы</w:t>
      </w:r>
      <w:r w:rsidRPr="006A3E9E">
        <w:rPr>
          <w:rFonts w:ascii="Arial" w:eastAsia="Times New Roman" w:hAnsi="Arial" w:cs="Arial"/>
          <w:i/>
          <w:sz w:val="24"/>
          <w:szCs w:val="24"/>
          <w:lang w:eastAsia="ar-SA"/>
        </w:rPr>
        <w:t xml:space="preserve"> </w:t>
      </w:r>
      <w:r w:rsidRPr="0037179D">
        <w:rPr>
          <w:rFonts w:ascii="Arial" w:eastAsia="Times New Roman" w:hAnsi="Arial" w:cs="Arial"/>
          <w:i/>
          <w:sz w:val="24"/>
          <w:szCs w:val="24"/>
          <w:lang w:eastAsia="ar-SA"/>
        </w:rPr>
        <w:t>18 и 19</w:t>
      </w:r>
      <w:r>
        <w:rPr>
          <w:rFonts w:ascii="Arial" w:eastAsia="Times New Roman" w:hAnsi="Arial" w:cs="Arial"/>
          <w:i/>
          <w:sz w:val="24"/>
          <w:szCs w:val="24"/>
          <w:lang w:eastAsia="ar-SA"/>
        </w:rPr>
        <w:t xml:space="preserve"> </w:t>
      </w:r>
      <w:r w:rsidRPr="0037179D">
        <w:rPr>
          <w:rFonts w:ascii="Arial" w:eastAsia="Times New Roman" w:hAnsi="Arial" w:cs="Arial"/>
          <w:i/>
          <w:sz w:val="24"/>
          <w:szCs w:val="24"/>
          <w:lang w:eastAsia="ar-SA"/>
        </w:rPr>
        <w:t>не применяют</w:t>
      </w:r>
      <w:r>
        <w:rPr>
          <w:rFonts w:ascii="Arial" w:eastAsia="Times New Roman" w:hAnsi="Arial" w:cs="Arial"/>
          <w:i/>
          <w:sz w:val="24"/>
          <w:szCs w:val="24"/>
          <w:lang w:eastAsia="ar-SA"/>
        </w:rPr>
        <w:t>;</w:t>
      </w:r>
    </w:p>
    <w:p w14:paraId="69C345E9" w14:textId="7049E883" w:rsidR="0037179D" w:rsidRPr="0037179D" w:rsidRDefault="0037179D" w:rsidP="0037179D">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xml:space="preserve">- </w:t>
      </w:r>
      <w:r w:rsidRPr="0037179D">
        <w:rPr>
          <w:rFonts w:ascii="Arial" w:eastAsia="Times New Roman" w:hAnsi="Arial" w:cs="Arial"/>
          <w:i/>
          <w:sz w:val="24"/>
          <w:szCs w:val="24"/>
          <w:lang w:eastAsia="ar-SA"/>
        </w:rPr>
        <w:t xml:space="preserve">для частей приборов, расположенных на высоте </w:t>
      </w:r>
      <w:r>
        <w:rPr>
          <w:rFonts w:ascii="Arial" w:eastAsia="Times New Roman" w:hAnsi="Arial" w:cs="Arial"/>
          <w:i/>
          <w:sz w:val="24"/>
          <w:szCs w:val="24"/>
          <w:lang w:eastAsia="ar-SA"/>
        </w:rPr>
        <w:t>свыше</w:t>
      </w:r>
      <w:r w:rsidRPr="0037179D">
        <w:rPr>
          <w:rFonts w:ascii="Arial" w:eastAsia="Times New Roman" w:hAnsi="Arial" w:cs="Arial"/>
          <w:i/>
          <w:sz w:val="24"/>
          <w:szCs w:val="24"/>
          <w:lang w:eastAsia="ar-SA"/>
        </w:rPr>
        <w:t xml:space="preserve"> 2,3 м от пола, </w:t>
      </w:r>
      <w:r w:rsidRPr="006A3E9E">
        <w:rPr>
          <w:rFonts w:ascii="Arial" w:eastAsia="Times New Roman" w:hAnsi="Arial" w:cs="Arial"/>
          <w:i/>
          <w:sz w:val="24"/>
          <w:szCs w:val="24"/>
          <w:lang w:eastAsia="ar-SA"/>
        </w:rPr>
        <w:t>испытательны</w:t>
      </w:r>
      <w:r>
        <w:rPr>
          <w:rFonts w:ascii="Arial" w:eastAsia="Times New Roman" w:hAnsi="Arial" w:cs="Arial"/>
          <w:i/>
          <w:sz w:val="24"/>
          <w:szCs w:val="24"/>
          <w:lang w:eastAsia="ar-SA"/>
        </w:rPr>
        <w:t>й</w:t>
      </w:r>
      <w:r w:rsidRPr="006A3E9E">
        <w:rPr>
          <w:rFonts w:ascii="Arial" w:eastAsia="Times New Roman" w:hAnsi="Arial" w:cs="Arial"/>
          <w:i/>
          <w:sz w:val="24"/>
          <w:szCs w:val="24"/>
          <w:lang w:eastAsia="ar-SA"/>
        </w:rPr>
        <w:t xml:space="preserve"> щуп </w:t>
      </w:r>
      <w:r>
        <w:rPr>
          <w:rFonts w:ascii="Arial" w:eastAsia="Times New Roman" w:hAnsi="Arial" w:cs="Arial"/>
          <w:i/>
          <w:sz w:val="24"/>
          <w:szCs w:val="24"/>
          <w:lang w:val="en-US" w:eastAsia="ar-SA"/>
        </w:rPr>
        <w:t>B</w:t>
      </w:r>
      <w:r>
        <w:rPr>
          <w:rFonts w:ascii="Arial" w:eastAsia="Times New Roman" w:hAnsi="Arial" w:cs="Arial"/>
          <w:i/>
          <w:sz w:val="24"/>
          <w:szCs w:val="24"/>
          <w:lang w:eastAsia="ar-SA"/>
        </w:rPr>
        <w:t xml:space="preserve"> </w:t>
      </w:r>
      <w:r w:rsidRPr="0037179D">
        <w:rPr>
          <w:rFonts w:ascii="Arial" w:eastAsia="Times New Roman" w:hAnsi="Arial" w:cs="Arial"/>
          <w:i/>
          <w:sz w:val="24"/>
          <w:szCs w:val="24"/>
          <w:lang w:eastAsia="ar-SA"/>
        </w:rPr>
        <w:t>не применяют</w:t>
      </w:r>
      <w:r>
        <w:rPr>
          <w:rFonts w:ascii="Arial" w:eastAsia="Times New Roman" w:hAnsi="Arial" w:cs="Arial"/>
          <w:i/>
          <w:sz w:val="24"/>
          <w:szCs w:val="24"/>
          <w:lang w:eastAsia="ar-SA"/>
        </w:rPr>
        <w:t>.</w:t>
      </w:r>
    </w:p>
    <w:p w14:paraId="09DA1B34" w14:textId="77777777" w:rsidR="00DE005B" w:rsidRDefault="00DE005B" w:rsidP="00086F22">
      <w:pPr>
        <w:widowControl w:val="0"/>
        <w:spacing w:after="0" w:line="360" w:lineRule="auto"/>
        <w:ind w:firstLine="567"/>
        <w:jc w:val="both"/>
        <w:rPr>
          <w:rFonts w:ascii="Arial" w:eastAsia="Times New Roman" w:hAnsi="Arial" w:cs="Arial"/>
          <w:i/>
          <w:sz w:val="24"/>
          <w:szCs w:val="24"/>
          <w:lang w:eastAsia="ar-SA"/>
        </w:rPr>
      </w:pPr>
    </w:p>
    <w:p w14:paraId="0F52589C" w14:textId="1819F8F7" w:rsidR="00DE005B" w:rsidRDefault="00F22910"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Дополнение</w:t>
      </w:r>
    </w:p>
    <w:p w14:paraId="427F432E" w14:textId="3FB02A31" w:rsidR="00DD43F6" w:rsidRDefault="00F22910" w:rsidP="00086F22">
      <w:pPr>
        <w:widowControl w:val="0"/>
        <w:spacing w:after="0" w:line="360" w:lineRule="auto"/>
        <w:ind w:firstLine="567"/>
        <w:jc w:val="both"/>
        <w:rPr>
          <w:rFonts w:ascii="Arial" w:eastAsia="Times New Roman" w:hAnsi="Arial" w:cs="Arial"/>
          <w:i/>
          <w:sz w:val="24"/>
          <w:szCs w:val="24"/>
          <w:lang w:eastAsia="ar-SA"/>
        </w:rPr>
      </w:pPr>
      <w:r w:rsidRPr="00F22910">
        <w:rPr>
          <w:rFonts w:ascii="Arial" w:eastAsia="Times New Roman" w:hAnsi="Arial" w:cs="Arial"/>
          <w:b/>
          <w:i/>
          <w:sz w:val="24"/>
          <w:szCs w:val="24"/>
          <w:lang w:eastAsia="ar-SA"/>
        </w:rPr>
        <w:t>Доступные движущиеся части</w:t>
      </w:r>
      <w:r>
        <w:rPr>
          <w:rFonts w:ascii="Arial" w:eastAsia="Times New Roman" w:hAnsi="Arial" w:cs="Arial"/>
          <w:i/>
          <w:sz w:val="24"/>
          <w:szCs w:val="24"/>
          <w:lang w:eastAsia="ar-SA"/>
        </w:rPr>
        <w:t xml:space="preserve"> прибора</w:t>
      </w:r>
      <w:r w:rsidR="006C773D">
        <w:rPr>
          <w:rFonts w:ascii="Arial" w:eastAsia="Times New Roman" w:hAnsi="Arial" w:cs="Arial"/>
          <w:i/>
          <w:sz w:val="24"/>
          <w:szCs w:val="24"/>
          <w:lang w:eastAsia="ar-SA"/>
        </w:rPr>
        <w:t xml:space="preserve">, </w:t>
      </w:r>
      <w:r w:rsidRPr="00F22910">
        <w:rPr>
          <w:rFonts w:ascii="Arial" w:eastAsia="Times New Roman" w:hAnsi="Arial" w:cs="Arial"/>
          <w:i/>
          <w:sz w:val="24"/>
          <w:szCs w:val="24"/>
          <w:lang w:eastAsia="ar-SA"/>
        </w:rPr>
        <w:t xml:space="preserve">передние </w:t>
      </w:r>
      <w:r w:rsidR="007E0EAF">
        <w:rPr>
          <w:rFonts w:ascii="Arial" w:eastAsia="Times New Roman" w:hAnsi="Arial" w:cs="Arial"/>
          <w:i/>
          <w:sz w:val="24"/>
          <w:szCs w:val="24"/>
          <w:lang w:eastAsia="ar-SA"/>
        </w:rPr>
        <w:t>края</w:t>
      </w:r>
      <w:r w:rsidRPr="00F22910">
        <w:rPr>
          <w:rFonts w:ascii="Arial" w:eastAsia="Times New Roman" w:hAnsi="Arial" w:cs="Arial"/>
          <w:i/>
          <w:sz w:val="24"/>
          <w:szCs w:val="24"/>
          <w:lang w:eastAsia="ar-SA"/>
        </w:rPr>
        <w:t xml:space="preserve"> и </w:t>
      </w:r>
      <w:r w:rsidR="006C773D">
        <w:rPr>
          <w:rFonts w:ascii="Arial" w:eastAsia="Times New Roman" w:hAnsi="Arial" w:cs="Arial"/>
          <w:i/>
          <w:sz w:val="24"/>
          <w:szCs w:val="24"/>
          <w:lang w:eastAsia="ar-SA"/>
        </w:rPr>
        <w:t xml:space="preserve">выступы </w:t>
      </w:r>
      <w:r w:rsidRPr="00F22910">
        <w:rPr>
          <w:rFonts w:ascii="Arial" w:eastAsia="Times New Roman" w:hAnsi="Arial" w:cs="Arial"/>
          <w:i/>
          <w:sz w:val="24"/>
          <w:szCs w:val="24"/>
          <w:lang w:eastAsia="ar-SA"/>
        </w:rPr>
        <w:t>которых закруглены радиусом не менее 0,5 мм, не считают опасными движущимися частями, если:</w:t>
      </w:r>
    </w:p>
    <w:p w14:paraId="78718CF0" w14:textId="62F7CC5F" w:rsidR="00F22910" w:rsidRDefault="006C773D"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lastRenderedPageBreak/>
        <w:t xml:space="preserve">- </w:t>
      </w:r>
      <w:r w:rsidRPr="006C773D">
        <w:rPr>
          <w:rFonts w:ascii="Arial" w:eastAsia="Times New Roman" w:hAnsi="Arial" w:cs="Arial"/>
          <w:i/>
          <w:sz w:val="24"/>
          <w:szCs w:val="24"/>
          <w:lang w:eastAsia="ar-SA"/>
        </w:rPr>
        <w:t xml:space="preserve">они имеют </w:t>
      </w:r>
      <w:r w:rsidR="004B628B">
        <w:rPr>
          <w:rFonts w:ascii="Arial" w:eastAsia="Times New Roman" w:hAnsi="Arial" w:cs="Arial"/>
          <w:i/>
          <w:sz w:val="24"/>
          <w:szCs w:val="24"/>
          <w:lang w:eastAsia="ar-SA"/>
        </w:rPr>
        <w:t xml:space="preserve">значение </w:t>
      </w:r>
      <w:r>
        <w:rPr>
          <w:rFonts w:ascii="Arial" w:eastAsia="Times New Roman" w:hAnsi="Arial" w:cs="Arial"/>
          <w:i/>
          <w:sz w:val="24"/>
          <w:szCs w:val="24"/>
          <w:lang w:eastAsia="ar-SA"/>
        </w:rPr>
        <w:t>т</w:t>
      </w:r>
      <w:r w:rsidRPr="006C773D">
        <w:rPr>
          <w:rFonts w:ascii="Arial" w:eastAsia="Times New Roman" w:hAnsi="Arial" w:cs="Arial"/>
          <w:i/>
          <w:sz w:val="24"/>
          <w:szCs w:val="24"/>
          <w:lang w:eastAsia="ar-SA"/>
        </w:rPr>
        <w:t>в</w:t>
      </w:r>
      <w:r>
        <w:rPr>
          <w:rFonts w:ascii="Arial" w:eastAsia="Times New Roman" w:hAnsi="Arial" w:cs="Arial"/>
          <w:i/>
          <w:sz w:val="24"/>
          <w:szCs w:val="24"/>
          <w:lang w:eastAsia="ar-SA"/>
        </w:rPr>
        <w:t>е</w:t>
      </w:r>
      <w:r w:rsidRPr="006C773D">
        <w:rPr>
          <w:rFonts w:ascii="Arial" w:eastAsia="Times New Roman" w:hAnsi="Arial" w:cs="Arial"/>
          <w:i/>
          <w:sz w:val="24"/>
          <w:szCs w:val="24"/>
          <w:lang w:eastAsia="ar-SA"/>
        </w:rPr>
        <w:t>рдост</w:t>
      </w:r>
      <w:r w:rsidR="004B628B">
        <w:rPr>
          <w:rFonts w:ascii="Arial" w:eastAsia="Times New Roman" w:hAnsi="Arial" w:cs="Arial"/>
          <w:i/>
          <w:sz w:val="24"/>
          <w:szCs w:val="24"/>
          <w:lang w:eastAsia="ar-SA"/>
        </w:rPr>
        <w:t>и</w:t>
      </w:r>
      <w:r w:rsidRPr="006C773D">
        <w:rPr>
          <w:rFonts w:ascii="Arial" w:eastAsia="Times New Roman" w:hAnsi="Arial" w:cs="Arial"/>
          <w:i/>
          <w:sz w:val="24"/>
          <w:szCs w:val="24"/>
          <w:lang w:eastAsia="ar-SA"/>
        </w:rPr>
        <w:t xml:space="preserve"> по Шору</w:t>
      </w:r>
      <w:r w:rsidR="004B628B" w:rsidRPr="004B628B">
        <w:rPr>
          <w:rFonts w:ascii="Arial" w:eastAsia="Times New Roman" w:hAnsi="Arial" w:cs="Arial"/>
          <w:i/>
          <w:sz w:val="24"/>
          <w:szCs w:val="24"/>
          <w:lang w:eastAsia="ar-SA"/>
        </w:rPr>
        <w:t xml:space="preserve"> </w:t>
      </w:r>
      <w:r w:rsidR="004B628B" w:rsidRPr="006C773D">
        <w:rPr>
          <w:rFonts w:ascii="Arial" w:eastAsia="Times New Roman" w:hAnsi="Arial" w:cs="Arial"/>
          <w:i/>
          <w:sz w:val="24"/>
          <w:szCs w:val="24"/>
          <w:lang w:eastAsia="ar-SA"/>
        </w:rPr>
        <w:t>менее D 60</w:t>
      </w:r>
      <w:r>
        <w:rPr>
          <w:rFonts w:ascii="Arial" w:eastAsia="Times New Roman" w:hAnsi="Arial" w:cs="Arial"/>
          <w:i/>
          <w:sz w:val="24"/>
          <w:szCs w:val="24"/>
          <w:lang w:eastAsia="ar-SA"/>
        </w:rPr>
        <w:t>; или</w:t>
      </w:r>
    </w:p>
    <w:p w14:paraId="3738BCB1" w14:textId="258D1A1A" w:rsidR="00F22910" w:rsidRDefault="006C773D"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xml:space="preserve">- </w:t>
      </w:r>
      <w:r w:rsidR="00F90026">
        <w:rPr>
          <w:rFonts w:ascii="Arial" w:eastAsia="Times New Roman" w:hAnsi="Arial" w:cs="Arial"/>
          <w:i/>
          <w:sz w:val="24"/>
          <w:szCs w:val="24"/>
          <w:lang w:eastAsia="ar-SA"/>
        </w:rPr>
        <w:t>п</w:t>
      </w:r>
      <w:r w:rsidR="00F90026" w:rsidRPr="00F90026">
        <w:rPr>
          <w:rFonts w:ascii="Arial" w:eastAsia="Times New Roman" w:hAnsi="Arial" w:cs="Arial"/>
          <w:i/>
          <w:sz w:val="24"/>
          <w:szCs w:val="24"/>
          <w:lang w:eastAsia="ar-SA"/>
        </w:rPr>
        <w:t xml:space="preserve">ри питании от </w:t>
      </w:r>
      <w:r w:rsidR="00F90026" w:rsidRPr="00F90026">
        <w:rPr>
          <w:rFonts w:ascii="Arial" w:eastAsia="Times New Roman" w:hAnsi="Arial" w:cs="Arial"/>
          <w:b/>
          <w:i/>
          <w:sz w:val="24"/>
          <w:szCs w:val="24"/>
          <w:lang w:eastAsia="ar-SA"/>
        </w:rPr>
        <w:t>номинального напряжения</w:t>
      </w:r>
      <w:r w:rsidR="00F90026" w:rsidRPr="006C773D">
        <w:rPr>
          <w:rFonts w:ascii="Arial" w:eastAsia="Times New Roman" w:hAnsi="Arial" w:cs="Arial"/>
          <w:i/>
          <w:sz w:val="24"/>
          <w:szCs w:val="24"/>
          <w:lang w:eastAsia="ar-SA"/>
        </w:rPr>
        <w:t xml:space="preserve"> </w:t>
      </w:r>
      <w:r w:rsidR="00F90026">
        <w:rPr>
          <w:rFonts w:ascii="Arial" w:eastAsia="Times New Roman" w:hAnsi="Arial" w:cs="Arial"/>
          <w:i/>
          <w:sz w:val="24"/>
          <w:szCs w:val="24"/>
          <w:lang w:eastAsia="ar-SA"/>
        </w:rPr>
        <w:t>их</w:t>
      </w:r>
      <w:r w:rsidRPr="006C773D">
        <w:rPr>
          <w:rFonts w:ascii="Arial" w:eastAsia="Times New Roman" w:hAnsi="Arial" w:cs="Arial"/>
          <w:i/>
          <w:sz w:val="24"/>
          <w:szCs w:val="24"/>
          <w:lang w:eastAsia="ar-SA"/>
        </w:rPr>
        <w:t xml:space="preserve"> </w:t>
      </w:r>
      <w:r w:rsidR="00F90026">
        <w:rPr>
          <w:rFonts w:ascii="Arial" w:eastAsia="Times New Roman" w:hAnsi="Arial" w:cs="Arial"/>
          <w:i/>
          <w:sz w:val="24"/>
          <w:szCs w:val="24"/>
          <w:lang w:eastAsia="ar-SA"/>
        </w:rPr>
        <w:t>окружная</w:t>
      </w:r>
      <w:r w:rsidR="00F90026" w:rsidRPr="00F90026">
        <w:rPr>
          <w:rFonts w:ascii="Arial" w:eastAsia="Times New Roman" w:hAnsi="Arial" w:cs="Arial"/>
          <w:i/>
          <w:sz w:val="24"/>
          <w:szCs w:val="24"/>
          <w:lang w:eastAsia="ar-SA"/>
        </w:rPr>
        <w:t xml:space="preserve"> скорость вращения</w:t>
      </w:r>
      <w:r w:rsidRPr="006C773D">
        <w:rPr>
          <w:rFonts w:ascii="Arial" w:eastAsia="Times New Roman" w:hAnsi="Arial" w:cs="Arial"/>
          <w:i/>
          <w:sz w:val="24"/>
          <w:szCs w:val="24"/>
          <w:lang w:eastAsia="ar-SA"/>
        </w:rPr>
        <w:t xml:space="preserve"> </w:t>
      </w:r>
      <w:r w:rsidR="00F90026" w:rsidRPr="00F90026">
        <w:rPr>
          <w:rFonts w:ascii="Arial" w:eastAsia="Times New Roman" w:hAnsi="Arial" w:cs="Arial"/>
          <w:i/>
          <w:sz w:val="24"/>
          <w:szCs w:val="24"/>
          <w:lang w:eastAsia="ar-SA"/>
        </w:rPr>
        <w:t>составляет</w:t>
      </w:r>
      <w:r w:rsidR="00F90026" w:rsidRPr="006C773D">
        <w:rPr>
          <w:rFonts w:ascii="Arial" w:eastAsia="Times New Roman" w:hAnsi="Arial" w:cs="Arial"/>
          <w:i/>
          <w:sz w:val="24"/>
          <w:szCs w:val="24"/>
          <w:lang w:eastAsia="ar-SA"/>
        </w:rPr>
        <w:t xml:space="preserve"> </w:t>
      </w:r>
      <w:r w:rsidRPr="006C773D">
        <w:rPr>
          <w:rFonts w:ascii="Arial" w:eastAsia="Times New Roman" w:hAnsi="Arial" w:cs="Arial"/>
          <w:i/>
          <w:sz w:val="24"/>
          <w:szCs w:val="24"/>
          <w:lang w:eastAsia="ar-SA"/>
        </w:rPr>
        <w:t>менее 15 м/с</w:t>
      </w:r>
      <w:r w:rsidR="00F90026">
        <w:rPr>
          <w:rFonts w:ascii="Arial" w:eastAsia="Times New Roman" w:hAnsi="Arial" w:cs="Arial"/>
          <w:i/>
          <w:sz w:val="24"/>
          <w:szCs w:val="24"/>
          <w:lang w:eastAsia="ar-SA"/>
        </w:rPr>
        <w:t>; или</w:t>
      </w:r>
    </w:p>
    <w:p w14:paraId="28993A9E" w14:textId="7C9DC5F0" w:rsidR="00F90026" w:rsidRDefault="00F90026" w:rsidP="00086F22">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i/>
          <w:sz w:val="24"/>
          <w:szCs w:val="24"/>
          <w:lang w:eastAsia="ar-SA"/>
        </w:rPr>
        <w:t>- п</w:t>
      </w:r>
      <w:r w:rsidRPr="00F90026">
        <w:rPr>
          <w:rFonts w:ascii="Arial" w:eastAsia="Times New Roman" w:hAnsi="Arial" w:cs="Arial"/>
          <w:i/>
          <w:sz w:val="24"/>
          <w:szCs w:val="24"/>
          <w:lang w:eastAsia="ar-SA"/>
        </w:rPr>
        <w:t xml:space="preserve">ри питании от </w:t>
      </w:r>
      <w:r w:rsidRPr="00F90026">
        <w:rPr>
          <w:rFonts w:ascii="Arial" w:eastAsia="Times New Roman" w:hAnsi="Arial" w:cs="Arial"/>
          <w:b/>
          <w:i/>
          <w:sz w:val="24"/>
          <w:szCs w:val="24"/>
          <w:lang w:eastAsia="ar-SA"/>
        </w:rPr>
        <w:t>номинального напряжения</w:t>
      </w:r>
      <w:r w:rsidRPr="006C773D">
        <w:rPr>
          <w:rFonts w:ascii="Arial" w:eastAsia="Times New Roman" w:hAnsi="Arial" w:cs="Arial"/>
          <w:i/>
          <w:sz w:val="24"/>
          <w:szCs w:val="24"/>
          <w:lang w:eastAsia="ar-SA"/>
        </w:rPr>
        <w:t xml:space="preserve"> </w:t>
      </w:r>
      <w:r w:rsidRPr="00F90026">
        <w:rPr>
          <w:rFonts w:ascii="Arial" w:eastAsia="Times New Roman" w:hAnsi="Arial" w:cs="Arial"/>
          <w:i/>
          <w:sz w:val="24"/>
          <w:szCs w:val="24"/>
          <w:lang w:eastAsia="ar-SA"/>
        </w:rPr>
        <w:t>их потребляемая мощность не превышает 2 Вт.</w:t>
      </w:r>
    </w:p>
    <w:p w14:paraId="07885060" w14:textId="55D8F723" w:rsidR="00F90026" w:rsidRDefault="00F90026" w:rsidP="00086F22">
      <w:pPr>
        <w:widowControl w:val="0"/>
        <w:spacing w:after="0" w:line="360" w:lineRule="auto"/>
        <w:ind w:firstLine="567"/>
        <w:jc w:val="both"/>
        <w:rPr>
          <w:rFonts w:ascii="Arial" w:eastAsia="Times New Roman" w:hAnsi="Arial" w:cs="Arial"/>
          <w:i/>
          <w:sz w:val="24"/>
          <w:szCs w:val="24"/>
          <w:lang w:eastAsia="ar-SA"/>
        </w:rPr>
      </w:pPr>
      <w:r w:rsidRPr="00F90026">
        <w:rPr>
          <w:rFonts w:ascii="Arial" w:eastAsia="Times New Roman" w:hAnsi="Arial" w:cs="Arial"/>
          <w:i/>
          <w:sz w:val="24"/>
          <w:szCs w:val="24"/>
          <w:lang w:eastAsia="ar-SA"/>
        </w:rPr>
        <w:t>Соответствие проверя</w:t>
      </w:r>
      <w:r>
        <w:rPr>
          <w:rFonts w:ascii="Arial" w:eastAsia="Times New Roman" w:hAnsi="Arial" w:cs="Arial"/>
          <w:i/>
          <w:sz w:val="24"/>
          <w:szCs w:val="24"/>
          <w:lang w:eastAsia="ar-SA"/>
        </w:rPr>
        <w:t>ют</w:t>
      </w:r>
      <w:r w:rsidRPr="00F90026">
        <w:rPr>
          <w:rFonts w:ascii="Arial" w:eastAsia="Times New Roman" w:hAnsi="Arial" w:cs="Arial"/>
          <w:i/>
          <w:sz w:val="24"/>
          <w:szCs w:val="24"/>
          <w:lang w:eastAsia="ar-SA"/>
        </w:rPr>
        <w:t xml:space="preserve"> осмотр</w:t>
      </w:r>
      <w:r>
        <w:rPr>
          <w:rFonts w:ascii="Arial" w:eastAsia="Times New Roman" w:hAnsi="Arial" w:cs="Arial"/>
          <w:i/>
          <w:sz w:val="24"/>
          <w:szCs w:val="24"/>
          <w:lang w:eastAsia="ar-SA"/>
        </w:rPr>
        <w:t>ом</w:t>
      </w:r>
      <w:r w:rsidRPr="00F90026">
        <w:rPr>
          <w:rFonts w:ascii="Arial" w:eastAsia="Times New Roman" w:hAnsi="Arial" w:cs="Arial"/>
          <w:i/>
          <w:sz w:val="24"/>
          <w:szCs w:val="24"/>
          <w:lang w:eastAsia="ar-SA"/>
        </w:rPr>
        <w:t xml:space="preserve"> и измерени</w:t>
      </w:r>
      <w:r>
        <w:rPr>
          <w:rFonts w:ascii="Arial" w:eastAsia="Times New Roman" w:hAnsi="Arial" w:cs="Arial"/>
          <w:i/>
          <w:sz w:val="24"/>
          <w:szCs w:val="24"/>
          <w:lang w:eastAsia="ar-SA"/>
        </w:rPr>
        <w:t>ем</w:t>
      </w:r>
      <w:r w:rsidRPr="00F90026">
        <w:rPr>
          <w:rFonts w:ascii="Arial" w:eastAsia="Times New Roman" w:hAnsi="Arial" w:cs="Arial"/>
          <w:i/>
          <w:sz w:val="24"/>
          <w:szCs w:val="24"/>
          <w:lang w:eastAsia="ar-SA"/>
        </w:rPr>
        <w:t>.</w:t>
      </w:r>
    </w:p>
    <w:p w14:paraId="138036B0" w14:textId="77777777" w:rsidR="00F90026" w:rsidRDefault="00F90026" w:rsidP="00086F22">
      <w:pPr>
        <w:widowControl w:val="0"/>
        <w:spacing w:after="0" w:line="360" w:lineRule="auto"/>
        <w:ind w:firstLine="567"/>
        <w:jc w:val="both"/>
        <w:rPr>
          <w:rFonts w:ascii="Arial" w:eastAsia="Times New Roman" w:hAnsi="Arial" w:cs="Arial"/>
          <w:i/>
          <w:sz w:val="24"/>
          <w:szCs w:val="24"/>
          <w:lang w:eastAsia="ar-SA"/>
        </w:rPr>
      </w:pPr>
    </w:p>
    <w:p w14:paraId="7F8DD75F" w14:textId="25B82A88" w:rsidR="00F90026" w:rsidRPr="004B628B" w:rsidRDefault="00F90026" w:rsidP="00086F22">
      <w:pPr>
        <w:widowControl w:val="0"/>
        <w:spacing w:after="0" w:line="360" w:lineRule="auto"/>
        <w:ind w:firstLine="567"/>
        <w:jc w:val="both"/>
        <w:rPr>
          <w:rFonts w:ascii="Arial" w:eastAsia="Times New Roman" w:hAnsi="Arial" w:cs="Arial"/>
          <w:szCs w:val="24"/>
          <w:lang w:eastAsia="ar-SA"/>
        </w:rPr>
      </w:pPr>
      <w:r w:rsidRPr="004B628B">
        <w:rPr>
          <w:rFonts w:ascii="Arial" w:eastAsia="Times New Roman" w:hAnsi="Arial" w:cs="Arial"/>
          <w:spacing w:val="40"/>
          <w:szCs w:val="24"/>
          <w:lang w:eastAsia="ar-SA"/>
        </w:rPr>
        <w:t>Примечание</w:t>
      </w:r>
      <w:r w:rsidRPr="004B628B">
        <w:rPr>
          <w:rFonts w:ascii="Arial" w:eastAsia="Times New Roman" w:hAnsi="Arial" w:cs="Arial"/>
          <w:szCs w:val="24"/>
          <w:lang w:eastAsia="ar-SA"/>
        </w:rPr>
        <w:t xml:space="preserve"> – </w:t>
      </w:r>
      <w:r w:rsidR="004B628B" w:rsidRPr="004B628B">
        <w:rPr>
          <w:rFonts w:ascii="Arial" w:eastAsia="Times New Roman" w:hAnsi="Arial" w:cs="Arial"/>
          <w:szCs w:val="24"/>
          <w:lang w:eastAsia="ar-SA"/>
        </w:rPr>
        <w:t>Значение D 60 приведено в ISO 48-4:2018.</w:t>
      </w:r>
    </w:p>
    <w:p w14:paraId="254467D1" w14:textId="77777777" w:rsidR="004B628B" w:rsidRDefault="004B628B" w:rsidP="00FC636D">
      <w:pPr>
        <w:widowControl w:val="0"/>
        <w:spacing w:after="0" w:line="360" w:lineRule="auto"/>
        <w:ind w:firstLine="567"/>
        <w:jc w:val="both"/>
        <w:rPr>
          <w:rFonts w:ascii="Arial" w:eastAsia="Times New Roman" w:hAnsi="Arial" w:cs="Arial"/>
          <w:sz w:val="24"/>
          <w:szCs w:val="24"/>
          <w:lang w:eastAsia="ar-SA"/>
        </w:rPr>
      </w:pPr>
    </w:p>
    <w:p w14:paraId="4B9899B3" w14:textId="41F0569A" w:rsidR="0028707C" w:rsidRPr="0028707C" w:rsidRDefault="00FC636D" w:rsidP="0028707C">
      <w:pPr>
        <w:widowControl w:val="0"/>
        <w:spacing w:after="0" w:line="360" w:lineRule="auto"/>
        <w:ind w:firstLine="567"/>
        <w:jc w:val="both"/>
        <w:rPr>
          <w:rFonts w:ascii="Arial" w:eastAsia="Times New Roman" w:hAnsi="Arial" w:cs="Arial"/>
          <w:sz w:val="24"/>
          <w:szCs w:val="24"/>
          <w:lang w:eastAsia="ar-SA"/>
        </w:rPr>
      </w:pPr>
      <w:r w:rsidRPr="00FC636D">
        <w:rPr>
          <w:rFonts w:ascii="Arial" w:eastAsia="Times New Roman" w:hAnsi="Arial" w:cs="Arial"/>
          <w:sz w:val="24"/>
          <w:szCs w:val="24"/>
          <w:lang w:eastAsia="ar-SA"/>
        </w:rPr>
        <w:t xml:space="preserve">20.101 </w:t>
      </w:r>
      <w:r w:rsidR="0028707C" w:rsidRPr="0028707C">
        <w:rPr>
          <w:rFonts w:ascii="Arial" w:eastAsia="Times New Roman" w:hAnsi="Arial" w:cs="Arial"/>
          <w:b/>
          <w:sz w:val="24"/>
          <w:szCs w:val="24"/>
          <w:lang w:eastAsia="ar-SA"/>
        </w:rPr>
        <w:t>Холодильные приборы</w:t>
      </w:r>
      <w:r w:rsidR="0028707C" w:rsidRPr="0028707C">
        <w:rPr>
          <w:rFonts w:ascii="Arial" w:eastAsia="Times New Roman" w:hAnsi="Arial" w:cs="Arial"/>
          <w:sz w:val="24"/>
          <w:szCs w:val="24"/>
          <w:lang w:eastAsia="ar-SA"/>
        </w:rPr>
        <w:t xml:space="preserve"> и </w:t>
      </w:r>
      <w:r w:rsidR="0028707C" w:rsidRPr="0028707C">
        <w:rPr>
          <w:rFonts w:ascii="Arial" w:eastAsia="Times New Roman" w:hAnsi="Arial" w:cs="Arial"/>
          <w:b/>
          <w:sz w:val="24"/>
          <w:szCs w:val="24"/>
          <w:lang w:eastAsia="ar-SA"/>
        </w:rPr>
        <w:t>устройства для производства льда</w:t>
      </w:r>
      <w:r w:rsidR="0028707C" w:rsidRPr="0028707C">
        <w:rPr>
          <w:rFonts w:ascii="Arial" w:eastAsia="Times New Roman" w:hAnsi="Arial" w:cs="Arial"/>
          <w:sz w:val="24"/>
          <w:szCs w:val="24"/>
          <w:lang w:eastAsia="ar-SA"/>
        </w:rPr>
        <w:t xml:space="preserve"> должны иметь достаточную устойчивость. Если устойчивость прибора обеспечивается с помощью открытой дверцы, то конструкцией дверцы должна быть предусмотрена опора.</w:t>
      </w:r>
    </w:p>
    <w:p w14:paraId="4C71B277" w14:textId="77777777" w:rsidR="0028707C" w:rsidRPr="0028707C" w:rsidRDefault="0028707C" w:rsidP="0028707C">
      <w:pPr>
        <w:widowControl w:val="0"/>
        <w:spacing w:after="0" w:line="360" w:lineRule="auto"/>
        <w:ind w:firstLine="567"/>
        <w:jc w:val="both"/>
        <w:rPr>
          <w:rFonts w:ascii="Arial" w:eastAsia="Times New Roman" w:hAnsi="Arial" w:cs="Arial"/>
          <w:sz w:val="24"/>
          <w:szCs w:val="24"/>
          <w:lang w:eastAsia="ar-SA"/>
        </w:rPr>
      </w:pPr>
      <w:r w:rsidRPr="0028707C">
        <w:rPr>
          <w:rFonts w:ascii="Arial" w:eastAsia="Times New Roman" w:hAnsi="Arial" w:cs="Arial"/>
          <w:sz w:val="24"/>
          <w:szCs w:val="24"/>
          <w:lang w:eastAsia="ar-SA"/>
        </w:rPr>
        <w:t xml:space="preserve">Данное требование не применяют к </w:t>
      </w:r>
      <w:r w:rsidRPr="0028707C">
        <w:rPr>
          <w:rFonts w:ascii="Arial" w:eastAsia="Times New Roman" w:hAnsi="Arial" w:cs="Arial"/>
          <w:b/>
          <w:sz w:val="24"/>
          <w:szCs w:val="24"/>
          <w:lang w:eastAsia="ar-SA"/>
        </w:rPr>
        <w:t>встраиваемым приборам</w:t>
      </w:r>
      <w:r w:rsidRPr="0028707C">
        <w:rPr>
          <w:rFonts w:ascii="Arial" w:eastAsia="Times New Roman" w:hAnsi="Arial" w:cs="Arial"/>
          <w:sz w:val="24"/>
          <w:szCs w:val="24"/>
          <w:lang w:eastAsia="ar-SA"/>
        </w:rPr>
        <w:t>.</w:t>
      </w:r>
    </w:p>
    <w:p w14:paraId="743141B0" w14:textId="77777777" w:rsidR="0028707C" w:rsidRPr="0028707C" w:rsidRDefault="0028707C" w:rsidP="0028707C">
      <w:pPr>
        <w:widowControl w:val="0"/>
        <w:spacing w:after="0" w:line="360" w:lineRule="auto"/>
        <w:ind w:firstLine="567"/>
        <w:jc w:val="both"/>
        <w:rPr>
          <w:rFonts w:ascii="Arial" w:eastAsia="Times New Roman" w:hAnsi="Arial" w:cs="Arial"/>
          <w:i/>
          <w:sz w:val="24"/>
          <w:szCs w:val="24"/>
          <w:lang w:eastAsia="ar-SA"/>
        </w:rPr>
      </w:pPr>
      <w:r w:rsidRPr="0028707C">
        <w:rPr>
          <w:rFonts w:ascii="Arial" w:eastAsia="Times New Roman" w:hAnsi="Arial" w:cs="Arial"/>
          <w:i/>
          <w:sz w:val="24"/>
          <w:szCs w:val="24"/>
          <w:lang w:eastAsia="ar-SA"/>
        </w:rPr>
        <w:t xml:space="preserve">Соответствие проверяют осмотром и испытаниями по 20.102, 20.103 и 20.104, которые выполняют после того, как пустой прибор отключают от источника питания, устанавливают на горизонтальную опору и выравнивают в соответствии с инструкциями по установке при помощи поворотных колес или роликов, если они имеются, ориентируя или устанавливая их в наиболее неблагоприятное положение. </w:t>
      </w:r>
      <w:r w:rsidRPr="0028707C">
        <w:rPr>
          <w:rFonts w:ascii="Arial" w:eastAsia="Times New Roman" w:hAnsi="Arial" w:cs="Arial"/>
          <w:b/>
          <w:i/>
          <w:sz w:val="24"/>
          <w:szCs w:val="24"/>
          <w:lang w:eastAsia="ar-SA"/>
        </w:rPr>
        <w:t>Закрепляемые приборы</w:t>
      </w:r>
      <w:r w:rsidRPr="0028707C">
        <w:rPr>
          <w:rFonts w:ascii="Arial" w:eastAsia="Times New Roman" w:hAnsi="Arial" w:cs="Arial"/>
          <w:i/>
          <w:sz w:val="24"/>
          <w:szCs w:val="24"/>
          <w:lang w:eastAsia="ar-SA"/>
        </w:rPr>
        <w:t xml:space="preserve"> высотой более 1,3 м устанавливают в соответствии с инструкциями по установке.</w:t>
      </w:r>
    </w:p>
    <w:p w14:paraId="0DEADC65" w14:textId="1DE86D3F" w:rsidR="0028707C" w:rsidRPr="0028707C" w:rsidRDefault="0028707C" w:rsidP="0028707C">
      <w:pPr>
        <w:widowControl w:val="0"/>
        <w:spacing w:after="0" w:line="360" w:lineRule="auto"/>
        <w:ind w:firstLine="567"/>
        <w:jc w:val="both"/>
        <w:rPr>
          <w:rFonts w:ascii="Arial" w:eastAsia="Times New Roman" w:hAnsi="Arial" w:cs="Arial"/>
          <w:i/>
          <w:sz w:val="24"/>
          <w:szCs w:val="24"/>
          <w:lang w:eastAsia="ar-SA"/>
        </w:rPr>
      </w:pPr>
      <w:r w:rsidRPr="0028707C">
        <w:rPr>
          <w:rFonts w:ascii="Arial" w:eastAsia="Times New Roman" w:hAnsi="Arial" w:cs="Arial"/>
          <w:b/>
          <w:i/>
          <w:sz w:val="24"/>
          <w:szCs w:val="24"/>
          <w:lang w:eastAsia="ar-SA"/>
        </w:rPr>
        <w:t>Закрепляемые приборы</w:t>
      </w:r>
      <w:r w:rsidRPr="0028707C">
        <w:rPr>
          <w:rFonts w:ascii="Arial" w:eastAsia="Times New Roman" w:hAnsi="Arial" w:cs="Arial"/>
          <w:i/>
          <w:sz w:val="24"/>
          <w:szCs w:val="24"/>
          <w:lang w:eastAsia="ar-SA"/>
        </w:rPr>
        <w:t xml:space="preserve"> высотой не более 1,3 м, испытывают как свободно стоящие приборы.</w:t>
      </w:r>
    </w:p>
    <w:p w14:paraId="7DFE434B" w14:textId="108018B3" w:rsidR="0028707C" w:rsidRPr="0028707C" w:rsidRDefault="0028707C" w:rsidP="0028707C">
      <w:pPr>
        <w:widowControl w:val="0"/>
        <w:spacing w:after="0" w:line="360" w:lineRule="auto"/>
        <w:ind w:firstLine="567"/>
        <w:jc w:val="both"/>
        <w:rPr>
          <w:rFonts w:ascii="Arial" w:eastAsia="Times New Roman" w:hAnsi="Arial" w:cs="Arial"/>
          <w:i/>
          <w:sz w:val="24"/>
          <w:szCs w:val="24"/>
          <w:lang w:eastAsia="ar-SA"/>
        </w:rPr>
      </w:pPr>
      <w:r w:rsidRPr="0028707C">
        <w:rPr>
          <w:rFonts w:ascii="Arial" w:eastAsia="Times New Roman" w:hAnsi="Arial" w:cs="Arial"/>
          <w:i/>
          <w:sz w:val="24"/>
          <w:szCs w:val="24"/>
          <w:lang w:eastAsia="ar-SA"/>
        </w:rPr>
        <w:t>Во время испытаний прибор не должен отклоняться от горизонтального положения более чем на 2°, а после испытаний должен соответствовать требованиям разделов 8, 16 и 29.</w:t>
      </w:r>
    </w:p>
    <w:p w14:paraId="1E68908E" w14:textId="77777777" w:rsidR="0028707C" w:rsidRPr="0028707C" w:rsidRDefault="0028707C" w:rsidP="0028707C">
      <w:pPr>
        <w:widowControl w:val="0"/>
        <w:spacing w:after="0" w:line="360" w:lineRule="auto"/>
        <w:ind w:firstLine="567"/>
        <w:jc w:val="both"/>
        <w:rPr>
          <w:rFonts w:ascii="Arial" w:eastAsia="Times New Roman" w:hAnsi="Arial" w:cs="Arial"/>
          <w:sz w:val="24"/>
          <w:szCs w:val="24"/>
          <w:lang w:eastAsia="ar-SA"/>
        </w:rPr>
      </w:pPr>
    </w:p>
    <w:p w14:paraId="43569463" w14:textId="77777777" w:rsidR="00874C8D" w:rsidRPr="00874C8D" w:rsidRDefault="00874C8D" w:rsidP="00874C8D">
      <w:pPr>
        <w:widowControl w:val="0"/>
        <w:spacing w:after="0" w:line="360" w:lineRule="auto"/>
        <w:ind w:firstLine="567"/>
        <w:jc w:val="both"/>
        <w:rPr>
          <w:rFonts w:ascii="Arial" w:eastAsia="Times New Roman" w:hAnsi="Arial" w:cs="Arial"/>
          <w:sz w:val="24"/>
          <w:szCs w:val="24"/>
          <w:lang w:eastAsia="ar-SA"/>
        </w:rPr>
      </w:pPr>
      <w:r w:rsidRPr="00874C8D">
        <w:rPr>
          <w:rFonts w:ascii="Arial" w:eastAsia="Times New Roman" w:hAnsi="Arial" w:cs="Arial"/>
          <w:sz w:val="24"/>
          <w:szCs w:val="24"/>
          <w:lang w:eastAsia="ar-SA"/>
        </w:rPr>
        <w:t xml:space="preserve">20.102 </w:t>
      </w:r>
      <w:r w:rsidRPr="00874C8D">
        <w:rPr>
          <w:rFonts w:ascii="Arial" w:eastAsia="Times New Roman" w:hAnsi="Arial" w:cs="Arial"/>
          <w:i/>
          <w:sz w:val="24"/>
          <w:szCs w:val="24"/>
          <w:lang w:eastAsia="ar-SA"/>
        </w:rPr>
        <w:t>Приборы, имеющие дверцы, подвергают следующему испытанию.</w:t>
      </w:r>
    </w:p>
    <w:p w14:paraId="7B8D7BA8" w14:textId="77777777" w:rsidR="00874C8D" w:rsidRPr="00FA1935" w:rsidRDefault="00874C8D" w:rsidP="00874C8D">
      <w:pPr>
        <w:widowControl w:val="0"/>
        <w:spacing w:after="0" w:line="360" w:lineRule="auto"/>
        <w:ind w:firstLine="567"/>
        <w:jc w:val="both"/>
        <w:rPr>
          <w:rFonts w:ascii="Arial" w:eastAsia="Times New Roman" w:hAnsi="Arial" w:cs="Arial"/>
          <w:i/>
          <w:sz w:val="24"/>
          <w:szCs w:val="24"/>
          <w:lang w:eastAsia="ar-SA"/>
        </w:rPr>
      </w:pPr>
      <w:r w:rsidRPr="00FA1935">
        <w:rPr>
          <w:rFonts w:ascii="Arial" w:eastAsia="Times New Roman" w:hAnsi="Arial" w:cs="Arial"/>
          <w:i/>
          <w:sz w:val="24"/>
          <w:szCs w:val="24"/>
          <w:lang w:eastAsia="ar-SA"/>
        </w:rPr>
        <w:t>Если не указано иное, то все дверные полки, кроме предназначенных для хранения яиц, нагружают при помощи цилиндрических грузов диаметром 80 мм и массой 0,5 кг.</w:t>
      </w:r>
    </w:p>
    <w:p w14:paraId="5B25A250" w14:textId="183FBE54" w:rsidR="00874C8D" w:rsidRPr="00FA1935" w:rsidRDefault="00874C8D" w:rsidP="00874C8D">
      <w:pPr>
        <w:widowControl w:val="0"/>
        <w:spacing w:after="0" w:line="360" w:lineRule="auto"/>
        <w:ind w:firstLine="567"/>
        <w:jc w:val="both"/>
        <w:rPr>
          <w:rFonts w:ascii="Arial" w:eastAsia="Times New Roman" w:hAnsi="Arial" w:cs="Arial"/>
          <w:i/>
          <w:sz w:val="24"/>
          <w:szCs w:val="24"/>
          <w:lang w:eastAsia="ar-SA"/>
        </w:rPr>
      </w:pPr>
      <w:r w:rsidRPr="00FA1935">
        <w:rPr>
          <w:rFonts w:ascii="Arial" w:eastAsia="Times New Roman" w:hAnsi="Arial" w:cs="Arial"/>
          <w:i/>
          <w:sz w:val="24"/>
          <w:szCs w:val="24"/>
          <w:lang w:eastAsia="ar-SA"/>
        </w:rPr>
        <w:t>Если ячейки для хранения яиц могут быть удалены, то соответствующая полка не считается предназначенной для хранения яиц.</w:t>
      </w:r>
    </w:p>
    <w:p w14:paraId="01EC753B" w14:textId="77777777" w:rsidR="00874C8D" w:rsidRPr="00FA1935" w:rsidRDefault="00874C8D" w:rsidP="00874C8D">
      <w:pPr>
        <w:widowControl w:val="0"/>
        <w:spacing w:after="0" w:line="360" w:lineRule="auto"/>
        <w:ind w:firstLine="567"/>
        <w:jc w:val="both"/>
        <w:rPr>
          <w:rFonts w:ascii="Arial" w:eastAsia="Times New Roman" w:hAnsi="Arial" w:cs="Arial"/>
          <w:i/>
          <w:sz w:val="24"/>
          <w:szCs w:val="24"/>
          <w:lang w:eastAsia="ar-SA"/>
        </w:rPr>
      </w:pPr>
      <w:r w:rsidRPr="00FA1935">
        <w:rPr>
          <w:rFonts w:ascii="Arial" w:eastAsia="Times New Roman" w:hAnsi="Arial" w:cs="Arial"/>
          <w:i/>
          <w:sz w:val="24"/>
          <w:szCs w:val="24"/>
          <w:lang w:eastAsia="ar-SA"/>
        </w:rPr>
        <w:t xml:space="preserve">Как можно больше грузов помещают горизонтально на полки дверцы, начиная как можно дальше от петли дверцы. Грузы соприкасаются друг с другом вдоль полки, даже если они выходят за края полки, за исключением пространства менее 80 мм в </w:t>
      </w:r>
      <w:r w:rsidRPr="00FA1935">
        <w:rPr>
          <w:rFonts w:ascii="Arial" w:eastAsia="Times New Roman" w:hAnsi="Arial" w:cs="Arial"/>
          <w:i/>
          <w:sz w:val="24"/>
          <w:szCs w:val="24"/>
          <w:lang w:eastAsia="ar-SA"/>
        </w:rPr>
        <w:lastRenderedPageBreak/>
        <w:t>конце полки.</w:t>
      </w:r>
    </w:p>
    <w:p w14:paraId="0E520881" w14:textId="0A4EB29B" w:rsidR="00874C8D" w:rsidRPr="00BC3B58" w:rsidRDefault="00874C8D" w:rsidP="00874C8D">
      <w:pPr>
        <w:widowControl w:val="0"/>
        <w:spacing w:after="0" w:line="360" w:lineRule="auto"/>
        <w:ind w:firstLine="567"/>
        <w:jc w:val="both"/>
        <w:rPr>
          <w:rFonts w:ascii="Arial" w:eastAsia="Times New Roman" w:hAnsi="Arial" w:cs="Arial"/>
          <w:i/>
          <w:sz w:val="24"/>
          <w:szCs w:val="24"/>
          <w:lang w:eastAsia="ar-SA"/>
        </w:rPr>
      </w:pPr>
      <w:r w:rsidRPr="00BC3B58">
        <w:rPr>
          <w:rFonts w:ascii="Arial" w:eastAsia="Times New Roman" w:hAnsi="Arial" w:cs="Arial"/>
          <w:i/>
          <w:sz w:val="24"/>
          <w:szCs w:val="24"/>
          <w:lang w:eastAsia="ar-SA"/>
        </w:rPr>
        <w:t xml:space="preserve">Три груза из них размещают в каждой позиции на полках, где свободная высота над полкой составляет не менее 340 мм, два груза располагают в каждой позиции на полках, где свободная высота над полкой от 170 до 340 мм, и один груз </w:t>
      </w:r>
      <w:r w:rsidR="00BC3B58" w:rsidRPr="00BC3B58">
        <w:rPr>
          <w:rFonts w:ascii="Arial" w:eastAsia="Times New Roman" w:hAnsi="Arial" w:cs="Arial"/>
          <w:i/>
          <w:sz w:val="24"/>
          <w:szCs w:val="24"/>
          <w:lang w:eastAsia="ar-SA"/>
        </w:rPr>
        <w:t>–</w:t>
      </w:r>
      <w:r w:rsidRPr="00BC3B58">
        <w:rPr>
          <w:rFonts w:ascii="Arial" w:eastAsia="Times New Roman" w:hAnsi="Arial" w:cs="Arial"/>
          <w:i/>
          <w:sz w:val="24"/>
          <w:szCs w:val="24"/>
          <w:lang w:eastAsia="ar-SA"/>
        </w:rPr>
        <w:t xml:space="preserve"> в каждой позиции на полках, где свободная высота над полкой менее 170 мм. Полки, которые могут быть установлены в разные позиции пользователем, располагают в позиции, которая будет давать наиболее неблагоприятные результаты.</w:t>
      </w:r>
    </w:p>
    <w:p w14:paraId="011D6557" w14:textId="719AD949" w:rsidR="00874C8D"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Если полка слишком узкая для расположения на ней грузов плоской поверхностью, то грузы могут свешиваться с нее или могут быть повернуты вверх ребром.</w:t>
      </w:r>
    </w:p>
    <w:p w14:paraId="30CBE8EE" w14:textId="77777777" w:rsidR="00874C8D"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Контейнеры для жидкости, расположенные на дверце, наполняют водой до указанного уровня, а при отсутствии метки заполняют полностью.</w:t>
      </w:r>
    </w:p>
    <w:p w14:paraId="70CA6384" w14:textId="77777777" w:rsidR="00874C8D"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Для приборов, имеющих только одну дверцу, ее открывают на угол приблизительно 90° и груз массой 2,3 кг помещают на верхнюю часть дверцы на расстоянии 40 мм от самого удаленного от петель торца.</w:t>
      </w:r>
    </w:p>
    <w:p w14:paraId="482170E0" w14:textId="77777777" w:rsidR="00874C8D"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Для приборов, имеющих более одной дверцы, любые две дверцы в наиболее неблагоприятной комбинации открывают на угол приблизительно 90°. Полки закрытых дверец не нагружают. На верхнюю часть одной из открытых дверец помещают груз массой 2,3 кг на расстоянии 40 мм от самого удаленного от петель торца; дверцу выбирают с учетом создания наиболее неблагоприятных условий испытаний.</w:t>
      </w:r>
    </w:p>
    <w:p w14:paraId="3F693939" w14:textId="77777777" w:rsidR="00874C8D"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Испытание повторяют при открывании дверцы или дверец на угол приблизительно 180° или до ограничителя открывания дверцы в зависимости от того, какой из вариантов дает меньший угол открывания.</w:t>
      </w:r>
    </w:p>
    <w:p w14:paraId="3E5AB624" w14:textId="2749E9EB" w:rsidR="0028707C" w:rsidRPr="000D598D" w:rsidRDefault="00874C8D" w:rsidP="00874C8D">
      <w:pPr>
        <w:widowControl w:val="0"/>
        <w:spacing w:after="0" w:line="360" w:lineRule="auto"/>
        <w:ind w:firstLine="567"/>
        <w:jc w:val="both"/>
        <w:rPr>
          <w:rFonts w:ascii="Arial" w:eastAsia="Times New Roman" w:hAnsi="Arial" w:cs="Arial"/>
          <w:i/>
          <w:sz w:val="24"/>
          <w:szCs w:val="24"/>
          <w:lang w:eastAsia="ar-SA"/>
        </w:rPr>
      </w:pPr>
      <w:r w:rsidRPr="000D598D">
        <w:rPr>
          <w:rFonts w:ascii="Arial" w:eastAsia="Times New Roman" w:hAnsi="Arial" w:cs="Arial"/>
          <w:i/>
          <w:sz w:val="24"/>
          <w:szCs w:val="24"/>
          <w:lang w:eastAsia="ar-SA"/>
        </w:rPr>
        <w:t>Если приборы оснащены перенавешиваемыми дверцами, то испытание при открывании дверец на угол 180° или до ограничителя открывания дверцы повторяют после перевешивания дверец на другую сторону, выполняемого в соответствии с инструкциями, если это обеспечивает более неблагоприятные результаты.</w:t>
      </w:r>
    </w:p>
    <w:p w14:paraId="390A635D" w14:textId="77777777" w:rsidR="0028707C" w:rsidRDefault="0028707C" w:rsidP="00FC636D">
      <w:pPr>
        <w:widowControl w:val="0"/>
        <w:spacing w:after="0" w:line="360" w:lineRule="auto"/>
        <w:ind w:firstLine="567"/>
        <w:jc w:val="both"/>
        <w:rPr>
          <w:rFonts w:ascii="Arial" w:eastAsia="Times New Roman" w:hAnsi="Arial" w:cs="Arial"/>
          <w:sz w:val="24"/>
          <w:szCs w:val="24"/>
          <w:lang w:eastAsia="ar-SA"/>
        </w:rPr>
      </w:pPr>
    </w:p>
    <w:p w14:paraId="0C69AE7A" w14:textId="77777777" w:rsidR="00670DB3" w:rsidRPr="00670DB3" w:rsidRDefault="00670DB3" w:rsidP="00670DB3">
      <w:pPr>
        <w:widowControl w:val="0"/>
        <w:spacing w:after="0" w:line="360" w:lineRule="auto"/>
        <w:ind w:firstLine="567"/>
        <w:jc w:val="both"/>
        <w:rPr>
          <w:rFonts w:ascii="Arial" w:eastAsia="Times New Roman" w:hAnsi="Arial" w:cs="Arial"/>
          <w:sz w:val="24"/>
          <w:szCs w:val="24"/>
          <w:lang w:eastAsia="ar-SA"/>
        </w:rPr>
      </w:pPr>
      <w:r w:rsidRPr="00670DB3">
        <w:rPr>
          <w:rFonts w:ascii="Arial" w:eastAsia="Times New Roman" w:hAnsi="Arial" w:cs="Arial"/>
          <w:sz w:val="24"/>
          <w:szCs w:val="24"/>
          <w:lang w:eastAsia="ar-SA"/>
        </w:rPr>
        <w:t xml:space="preserve">20.103 </w:t>
      </w:r>
      <w:r w:rsidRPr="00670DB3">
        <w:rPr>
          <w:rFonts w:ascii="Arial" w:eastAsia="Times New Roman" w:hAnsi="Arial" w:cs="Arial"/>
          <w:i/>
          <w:sz w:val="24"/>
          <w:szCs w:val="24"/>
          <w:lang w:eastAsia="ar-SA"/>
        </w:rPr>
        <w:t>Приборы, оснащенные выдвижными ящиками, расположенными внутри отделений для хранения продуктов, подвергают следующему испытанию.</w:t>
      </w:r>
    </w:p>
    <w:p w14:paraId="1844C52D" w14:textId="77777777" w:rsidR="00670DB3" w:rsidRPr="00670DB3" w:rsidRDefault="00670DB3" w:rsidP="00670DB3">
      <w:pPr>
        <w:widowControl w:val="0"/>
        <w:spacing w:after="0" w:line="360" w:lineRule="auto"/>
        <w:ind w:firstLine="567"/>
        <w:jc w:val="both"/>
        <w:rPr>
          <w:rFonts w:ascii="Arial" w:eastAsia="Times New Roman" w:hAnsi="Arial" w:cs="Arial"/>
          <w:i/>
          <w:sz w:val="24"/>
          <w:szCs w:val="24"/>
          <w:lang w:eastAsia="ar-SA"/>
        </w:rPr>
      </w:pPr>
      <w:r w:rsidRPr="00670DB3">
        <w:rPr>
          <w:rFonts w:ascii="Arial" w:eastAsia="Times New Roman" w:hAnsi="Arial" w:cs="Arial"/>
          <w:i/>
          <w:sz w:val="24"/>
          <w:szCs w:val="24"/>
          <w:lang w:eastAsia="ar-SA"/>
        </w:rPr>
        <w:t>Каждый ящик нагружают при равномерном распределении нагрузки в объеме хранения ящика из расчета 0,5 кг/л.</w:t>
      </w:r>
    </w:p>
    <w:p w14:paraId="63CDE0FC" w14:textId="75F28414" w:rsidR="00670DB3" w:rsidRPr="00670DB3" w:rsidRDefault="00670DB3" w:rsidP="00670DB3">
      <w:pPr>
        <w:widowControl w:val="0"/>
        <w:spacing w:after="0" w:line="360" w:lineRule="auto"/>
        <w:ind w:firstLine="567"/>
        <w:jc w:val="both"/>
        <w:rPr>
          <w:rFonts w:ascii="Arial" w:eastAsia="Times New Roman" w:hAnsi="Arial" w:cs="Arial"/>
          <w:i/>
          <w:sz w:val="24"/>
          <w:szCs w:val="24"/>
          <w:lang w:eastAsia="ar-SA"/>
        </w:rPr>
      </w:pPr>
      <w:r w:rsidRPr="00670DB3">
        <w:rPr>
          <w:rFonts w:ascii="Arial" w:eastAsia="Times New Roman" w:hAnsi="Arial" w:cs="Arial"/>
          <w:i/>
          <w:sz w:val="24"/>
          <w:szCs w:val="24"/>
          <w:lang w:eastAsia="ar-SA"/>
        </w:rPr>
        <w:t xml:space="preserve">Объем хранения представляет собой геометрический объем ящика с учетом </w:t>
      </w:r>
      <w:r w:rsidRPr="00670DB3">
        <w:rPr>
          <w:rFonts w:ascii="Arial" w:eastAsia="Times New Roman" w:hAnsi="Arial" w:cs="Arial"/>
          <w:i/>
          <w:sz w:val="24"/>
          <w:szCs w:val="24"/>
          <w:lang w:eastAsia="ar-SA"/>
        </w:rPr>
        <w:lastRenderedPageBreak/>
        <w:t>размеров пространства над ящиком.</w:t>
      </w:r>
    </w:p>
    <w:p w14:paraId="57A3EE5B" w14:textId="77777777" w:rsidR="00670DB3" w:rsidRPr="00670DB3" w:rsidRDefault="00670DB3" w:rsidP="00670DB3">
      <w:pPr>
        <w:widowControl w:val="0"/>
        <w:spacing w:after="0" w:line="360" w:lineRule="auto"/>
        <w:ind w:firstLine="567"/>
        <w:jc w:val="both"/>
        <w:rPr>
          <w:rFonts w:ascii="Arial" w:eastAsia="Times New Roman" w:hAnsi="Arial" w:cs="Arial"/>
          <w:i/>
          <w:sz w:val="24"/>
          <w:szCs w:val="24"/>
          <w:lang w:eastAsia="ar-SA"/>
        </w:rPr>
      </w:pPr>
      <w:r w:rsidRPr="00670DB3">
        <w:rPr>
          <w:rFonts w:ascii="Arial" w:eastAsia="Times New Roman" w:hAnsi="Arial" w:cs="Arial"/>
          <w:i/>
          <w:sz w:val="24"/>
          <w:szCs w:val="24"/>
          <w:lang w:eastAsia="ar-SA"/>
        </w:rPr>
        <w:t>В приборах, имеющих до трех выдвижных ящиков в отделении для хранения продуктов, один из ящиков, который дает наиболее неблагоприятные результаты, выдвигают до критического положения или до ограничителей, если таковые имеются, причем соответствующую дверцу открывают на угол приблизительно 90°.</w:t>
      </w:r>
    </w:p>
    <w:p w14:paraId="0D76AC60" w14:textId="77777777" w:rsidR="00670DB3" w:rsidRPr="00670DB3" w:rsidRDefault="00670DB3" w:rsidP="00670DB3">
      <w:pPr>
        <w:widowControl w:val="0"/>
        <w:spacing w:after="0" w:line="360" w:lineRule="auto"/>
        <w:ind w:firstLine="567"/>
        <w:jc w:val="both"/>
        <w:rPr>
          <w:rFonts w:ascii="Arial" w:eastAsia="Times New Roman" w:hAnsi="Arial" w:cs="Arial"/>
          <w:i/>
          <w:sz w:val="24"/>
          <w:szCs w:val="24"/>
          <w:lang w:eastAsia="ar-SA"/>
        </w:rPr>
      </w:pPr>
      <w:r w:rsidRPr="00670DB3">
        <w:rPr>
          <w:rFonts w:ascii="Arial" w:eastAsia="Times New Roman" w:hAnsi="Arial" w:cs="Arial"/>
          <w:i/>
          <w:sz w:val="24"/>
          <w:szCs w:val="24"/>
          <w:lang w:eastAsia="ar-SA"/>
        </w:rPr>
        <w:t>В приборах, имеющих более трех выдвижных ящиков в отделениях для хранения продуктов, два несмежных ящика, которые дают наиболее неблагоприятные результаты, выдвигают до критического положения или до ограничителей, если таковые имеются, причем дверцу, обеспечивающую доступ к этим ящикам, открывают на угол приблизительно 90°.</w:t>
      </w:r>
    </w:p>
    <w:p w14:paraId="7AC61127" w14:textId="1464B14D" w:rsidR="00670DB3" w:rsidRPr="00670DB3" w:rsidRDefault="00670DB3" w:rsidP="00670DB3">
      <w:pPr>
        <w:widowControl w:val="0"/>
        <w:spacing w:after="0" w:line="360" w:lineRule="auto"/>
        <w:ind w:firstLine="567"/>
        <w:jc w:val="both"/>
        <w:rPr>
          <w:rFonts w:ascii="Arial" w:eastAsia="Times New Roman" w:hAnsi="Arial" w:cs="Arial"/>
          <w:i/>
          <w:sz w:val="24"/>
          <w:szCs w:val="24"/>
          <w:lang w:eastAsia="ar-SA"/>
        </w:rPr>
      </w:pPr>
      <w:r w:rsidRPr="00670DB3">
        <w:rPr>
          <w:rFonts w:ascii="Arial" w:eastAsia="Times New Roman" w:hAnsi="Arial" w:cs="Arial"/>
          <w:i/>
          <w:sz w:val="24"/>
          <w:szCs w:val="24"/>
          <w:lang w:eastAsia="ar-SA"/>
        </w:rPr>
        <w:t>Полки открытых дверец нагружают в соответствии с 20.102.</w:t>
      </w:r>
    </w:p>
    <w:p w14:paraId="1B8CEF32" w14:textId="77777777" w:rsidR="00670DB3" w:rsidRPr="00670DB3" w:rsidRDefault="00670DB3" w:rsidP="00670DB3">
      <w:pPr>
        <w:widowControl w:val="0"/>
        <w:spacing w:after="0" w:line="360" w:lineRule="auto"/>
        <w:ind w:firstLine="567"/>
        <w:jc w:val="both"/>
        <w:rPr>
          <w:rFonts w:ascii="Arial" w:eastAsia="Times New Roman" w:hAnsi="Arial" w:cs="Arial"/>
          <w:sz w:val="24"/>
          <w:szCs w:val="24"/>
          <w:lang w:eastAsia="ar-SA"/>
        </w:rPr>
      </w:pPr>
    </w:p>
    <w:p w14:paraId="3FCB34B2" w14:textId="77777777" w:rsidR="00F727F9" w:rsidRPr="00F727F9" w:rsidRDefault="00F727F9" w:rsidP="00F727F9">
      <w:pPr>
        <w:widowControl w:val="0"/>
        <w:spacing w:after="0" w:line="360" w:lineRule="auto"/>
        <w:ind w:firstLine="567"/>
        <w:jc w:val="both"/>
        <w:rPr>
          <w:rFonts w:ascii="Arial" w:eastAsia="Times New Roman" w:hAnsi="Arial" w:cs="Arial"/>
          <w:sz w:val="24"/>
          <w:szCs w:val="24"/>
          <w:lang w:eastAsia="ar-SA"/>
        </w:rPr>
      </w:pPr>
      <w:r w:rsidRPr="00F727F9">
        <w:rPr>
          <w:rFonts w:ascii="Arial" w:eastAsia="Times New Roman" w:hAnsi="Arial" w:cs="Arial"/>
          <w:sz w:val="24"/>
          <w:szCs w:val="24"/>
          <w:lang w:eastAsia="ar-SA"/>
        </w:rPr>
        <w:t xml:space="preserve">20.104 </w:t>
      </w:r>
      <w:r w:rsidRPr="00F727F9">
        <w:rPr>
          <w:rFonts w:ascii="Arial" w:eastAsia="Times New Roman" w:hAnsi="Arial" w:cs="Arial"/>
          <w:i/>
          <w:sz w:val="24"/>
          <w:szCs w:val="24"/>
          <w:lang w:eastAsia="ar-SA"/>
        </w:rPr>
        <w:t>Приборы с выдвижными ящиками, доступ к которым осуществляется без открывания дверцы, подвергают следующему испытанию.</w:t>
      </w:r>
    </w:p>
    <w:p w14:paraId="0A94C83C" w14:textId="77777777" w:rsidR="00F727F9" w:rsidRPr="00F727F9" w:rsidRDefault="00F727F9" w:rsidP="00F727F9">
      <w:pPr>
        <w:widowControl w:val="0"/>
        <w:spacing w:after="0" w:line="360" w:lineRule="auto"/>
        <w:ind w:firstLine="567"/>
        <w:jc w:val="both"/>
        <w:rPr>
          <w:rFonts w:ascii="Arial" w:eastAsia="Times New Roman" w:hAnsi="Arial" w:cs="Arial"/>
          <w:i/>
          <w:sz w:val="24"/>
          <w:szCs w:val="24"/>
          <w:lang w:eastAsia="ar-SA"/>
        </w:rPr>
      </w:pPr>
      <w:r w:rsidRPr="00F727F9">
        <w:rPr>
          <w:rFonts w:ascii="Arial" w:eastAsia="Times New Roman" w:hAnsi="Arial" w:cs="Arial"/>
          <w:i/>
          <w:sz w:val="24"/>
          <w:szCs w:val="24"/>
          <w:lang w:eastAsia="ar-SA"/>
        </w:rPr>
        <w:t>Каждый ящик нагружают при равномерном распределении нагрузки в объеме хранения ящика из расчета 0,5 кг/л.</w:t>
      </w:r>
    </w:p>
    <w:p w14:paraId="3DFE62AB" w14:textId="232BA196" w:rsidR="00F727F9" w:rsidRPr="00F727F9" w:rsidRDefault="00F727F9" w:rsidP="00F727F9">
      <w:pPr>
        <w:widowControl w:val="0"/>
        <w:spacing w:after="0" w:line="360" w:lineRule="auto"/>
        <w:ind w:firstLine="567"/>
        <w:jc w:val="both"/>
        <w:rPr>
          <w:rFonts w:ascii="Arial" w:eastAsia="Times New Roman" w:hAnsi="Arial" w:cs="Arial"/>
          <w:i/>
          <w:sz w:val="24"/>
          <w:szCs w:val="24"/>
          <w:lang w:eastAsia="ar-SA"/>
        </w:rPr>
      </w:pPr>
      <w:r w:rsidRPr="00F727F9">
        <w:rPr>
          <w:rFonts w:ascii="Arial" w:eastAsia="Times New Roman" w:hAnsi="Arial" w:cs="Arial"/>
          <w:i/>
          <w:sz w:val="24"/>
          <w:szCs w:val="24"/>
          <w:lang w:eastAsia="ar-SA"/>
        </w:rPr>
        <w:t>Объем хранения представляет собой геометрический объем ящика с учетом размеров пространства над ящиком.</w:t>
      </w:r>
    </w:p>
    <w:p w14:paraId="08C1058B" w14:textId="2DFED654" w:rsidR="00670DB3" w:rsidRPr="00F727F9" w:rsidRDefault="00F727F9" w:rsidP="00F727F9">
      <w:pPr>
        <w:widowControl w:val="0"/>
        <w:spacing w:after="0" w:line="360" w:lineRule="auto"/>
        <w:ind w:firstLine="567"/>
        <w:jc w:val="both"/>
        <w:rPr>
          <w:rFonts w:ascii="Arial" w:eastAsia="Times New Roman" w:hAnsi="Arial" w:cs="Arial"/>
          <w:i/>
          <w:sz w:val="24"/>
          <w:szCs w:val="24"/>
          <w:lang w:eastAsia="ar-SA"/>
        </w:rPr>
      </w:pPr>
      <w:r w:rsidRPr="00F727F9">
        <w:rPr>
          <w:rFonts w:ascii="Arial" w:eastAsia="Times New Roman" w:hAnsi="Arial" w:cs="Arial"/>
          <w:i/>
          <w:sz w:val="24"/>
          <w:szCs w:val="24"/>
          <w:lang w:eastAsia="ar-SA"/>
        </w:rPr>
        <w:t>Ящик, выбранный как имеющий наиболее неблагоприятные результаты, выдвигают в критическое положение или до ограничителей, если таковые имеются, и груз массой 23 кг осторожно помещают или подвешивают в центр ящика.</w:t>
      </w:r>
    </w:p>
    <w:p w14:paraId="20D78374" w14:textId="77777777" w:rsidR="00F727F9" w:rsidRPr="00F727F9" w:rsidRDefault="00F727F9" w:rsidP="00F727F9">
      <w:pPr>
        <w:widowControl w:val="0"/>
        <w:spacing w:after="0" w:line="360" w:lineRule="auto"/>
        <w:ind w:firstLine="567"/>
        <w:jc w:val="both"/>
        <w:rPr>
          <w:rFonts w:ascii="Arial" w:eastAsia="Times New Roman" w:hAnsi="Arial" w:cs="Arial"/>
          <w:i/>
          <w:sz w:val="24"/>
          <w:szCs w:val="24"/>
          <w:lang w:eastAsia="ar-SA"/>
        </w:rPr>
      </w:pPr>
      <w:r w:rsidRPr="00F727F9">
        <w:rPr>
          <w:rFonts w:ascii="Arial" w:eastAsia="Times New Roman" w:hAnsi="Arial" w:cs="Arial"/>
          <w:i/>
          <w:sz w:val="24"/>
          <w:szCs w:val="24"/>
          <w:lang w:eastAsia="ar-SA"/>
        </w:rPr>
        <w:t>Если прибор оснащен одной дверцей или несколькими дверцами, то полки дверец нагружают в соответствии с 20.102, если не указано иное.</w:t>
      </w:r>
    </w:p>
    <w:p w14:paraId="5FAE0032" w14:textId="77777777" w:rsidR="00F727F9" w:rsidRPr="00F727F9" w:rsidRDefault="00F727F9" w:rsidP="00F727F9">
      <w:pPr>
        <w:widowControl w:val="0"/>
        <w:spacing w:after="0" w:line="360" w:lineRule="auto"/>
        <w:ind w:firstLine="567"/>
        <w:jc w:val="both"/>
        <w:rPr>
          <w:rFonts w:ascii="Arial" w:eastAsia="Times New Roman" w:hAnsi="Arial" w:cs="Arial"/>
          <w:i/>
          <w:sz w:val="24"/>
          <w:szCs w:val="24"/>
          <w:lang w:eastAsia="ar-SA"/>
        </w:rPr>
      </w:pPr>
      <w:r w:rsidRPr="00F727F9">
        <w:rPr>
          <w:rFonts w:ascii="Arial" w:eastAsia="Times New Roman" w:hAnsi="Arial" w:cs="Arial"/>
          <w:i/>
          <w:sz w:val="24"/>
          <w:szCs w:val="24"/>
          <w:lang w:eastAsia="ar-SA"/>
        </w:rPr>
        <w:t>Для приборов, имеющих только одну дверцу, ее открывают на угол приблизительно 90° и груз массой 2,3 кг помещают на ее верхнюю часть, на расстоянии 40 мм от самого удаленного от петель торца.</w:t>
      </w:r>
    </w:p>
    <w:p w14:paraId="3B8D92FC" w14:textId="40790F24" w:rsidR="0028707C" w:rsidRPr="00223BB9" w:rsidRDefault="00F727F9" w:rsidP="00F727F9">
      <w:pPr>
        <w:widowControl w:val="0"/>
        <w:spacing w:after="0" w:line="360" w:lineRule="auto"/>
        <w:ind w:firstLine="567"/>
        <w:jc w:val="both"/>
        <w:rPr>
          <w:rFonts w:ascii="Arial" w:eastAsia="Times New Roman" w:hAnsi="Arial" w:cs="Arial"/>
          <w:i/>
          <w:sz w:val="24"/>
          <w:szCs w:val="24"/>
          <w:lang w:eastAsia="ar-SA"/>
        </w:rPr>
      </w:pPr>
      <w:r w:rsidRPr="00223BB9">
        <w:rPr>
          <w:rFonts w:ascii="Arial" w:eastAsia="Times New Roman" w:hAnsi="Arial" w:cs="Arial"/>
          <w:i/>
          <w:sz w:val="24"/>
          <w:szCs w:val="24"/>
          <w:lang w:eastAsia="ar-SA"/>
        </w:rPr>
        <w:t>Для приборов, имеющих более одной дверцы, любые две дверцы в наиболее неблагоприятной комбинации открывают на угол приблизительно 90°. Полки закрытых дверец не нагружают. На верхнюю часть одной из открытых дверец помещают груз массой 2,3 кг на расстоянии 40 мм от самого удаленного от петель торца, который выбирают так, чтобы создать наиболее неблагоприятные условия для испытаний.</w:t>
      </w:r>
    </w:p>
    <w:p w14:paraId="2F2E7948" w14:textId="77777777" w:rsidR="00FC636D" w:rsidRDefault="00FC636D" w:rsidP="00086F22">
      <w:pPr>
        <w:widowControl w:val="0"/>
        <w:spacing w:after="0" w:line="360" w:lineRule="auto"/>
        <w:ind w:firstLine="567"/>
        <w:jc w:val="both"/>
        <w:rPr>
          <w:rFonts w:ascii="Arial" w:eastAsia="Times New Roman" w:hAnsi="Arial" w:cs="Arial"/>
          <w:sz w:val="24"/>
          <w:szCs w:val="24"/>
          <w:lang w:eastAsia="ar-SA"/>
        </w:rPr>
      </w:pPr>
    </w:p>
    <w:p w14:paraId="1AAC90C0" w14:textId="77777777" w:rsidR="00E52327" w:rsidRPr="00F8502B" w:rsidRDefault="00E52327" w:rsidP="000B0D04">
      <w:pPr>
        <w:widowControl w:val="0"/>
        <w:spacing w:after="0" w:line="360" w:lineRule="auto"/>
        <w:ind w:firstLine="567"/>
        <w:jc w:val="both"/>
        <w:rPr>
          <w:rFonts w:ascii="Arial" w:eastAsia="Times New Roman" w:hAnsi="Arial" w:cs="Arial"/>
          <w:b/>
          <w:sz w:val="24"/>
          <w:szCs w:val="24"/>
          <w:lang w:eastAsia="ar-SA"/>
        </w:rPr>
      </w:pPr>
      <w:r w:rsidRPr="00F8502B">
        <w:rPr>
          <w:rFonts w:ascii="Arial" w:eastAsia="Times New Roman" w:hAnsi="Arial" w:cs="Arial"/>
          <w:b/>
          <w:sz w:val="28"/>
          <w:szCs w:val="24"/>
          <w:lang w:eastAsia="ar-SA"/>
        </w:rPr>
        <w:lastRenderedPageBreak/>
        <w:t>21 Механическая прочность</w:t>
      </w:r>
    </w:p>
    <w:p w14:paraId="7910C641" w14:textId="116D973B" w:rsidR="00D94199" w:rsidRDefault="00860953" w:rsidP="000B0D04">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344F67DC" w14:textId="77777777" w:rsidR="00860953" w:rsidRDefault="00860953" w:rsidP="000B0D04">
      <w:pPr>
        <w:widowControl w:val="0"/>
        <w:spacing w:after="0" w:line="360" w:lineRule="auto"/>
        <w:ind w:firstLine="567"/>
        <w:jc w:val="both"/>
        <w:rPr>
          <w:rFonts w:ascii="Arial" w:eastAsia="Times New Roman" w:hAnsi="Arial" w:cs="Arial"/>
          <w:sz w:val="24"/>
          <w:szCs w:val="24"/>
          <w:lang w:eastAsia="ar-SA"/>
        </w:rPr>
      </w:pPr>
    </w:p>
    <w:p w14:paraId="5E22D286" w14:textId="3847B6B8" w:rsidR="0048314C" w:rsidRDefault="0048314C" w:rsidP="000B0D04">
      <w:pPr>
        <w:widowControl w:val="0"/>
        <w:spacing w:after="0" w:line="360" w:lineRule="auto"/>
        <w:ind w:firstLine="567"/>
        <w:jc w:val="both"/>
        <w:rPr>
          <w:rFonts w:ascii="Arial" w:eastAsia="Times New Roman" w:hAnsi="Arial" w:cs="Arial"/>
          <w:sz w:val="24"/>
          <w:szCs w:val="24"/>
          <w:lang w:eastAsia="ar-SA"/>
        </w:rPr>
      </w:pPr>
      <w:r w:rsidRPr="0048314C">
        <w:rPr>
          <w:rFonts w:ascii="Arial" w:eastAsia="Times New Roman" w:hAnsi="Arial" w:cs="Arial"/>
          <w:sz w:val="24"/>
          <w:szCs w:val="24"/>
          <w:lang w:eastAsia="ar-SA"/>
        </w:rPr>
        <w:t>21</w:t>
      </w:r>
      <w:r>
        <w:rPr>
          <w:rFonts w:ascii="Arial" w:eastAsia="Times New Roman" w:hAnsi="Arial" w:cs="Arial"/>
          <w:sz w:val="24"/>
          <w:szCs w:val="24"/>
          <w:lang w:eastAsia="ar-SA"/>
        </w:rPr>
        <w:t>.1 Изменение</w:t>
      </w:r>
    </w:p>
    <w:p w14:paraId="07B7FBE8" w14:textId="0BBD9521" w:rsidR="0048314C" w:rsidRPr="0048314C" w:rsidRDefault="0048314C" w:rsidP="000B0D04">
      <w:pPr>
        <w:widowControl w:val="0"/>
        <w:spacing w:after="0" w:line="360" w:lineRule="auto"/>
        <w:ind w:firstLine="567"/>
        <w:jc w:val="both"/>
        <w:rPr>
          <w:rFonts w:ascii="Arial" w:eastAsia="Times New Roman" w:hAnsi="Arial" w:cs="Arial"/>
          <w:sz w:val="24"/>
          <w:szCs w:val="24"/>
          <w:lang w:eastAsia="ar-SA"/>
        </w:rPr>
      </w:pPr>
      <w:r w:rsidRPr="0048314C">
        <w:rPr>
          <w:rFonts w:ascii="Arial" w:eastAsia="Times New Roman" w:hAnsi="Arial" w:cs="Arial"/>
          <w:sz w:val="24"/>
          <w:szCs w:val="24"/>
          <w:lang w:eastAsia="ar-SA"/>
        </w:rPr>
        <w:t>Считают, что существует вероятность повреждения крышек ламп, расположенных внутри прибора, при нормальной эксплуатации. Лампы не испытывают.</w:t>
      </w:r>
    </w:p>
    <w:p w14:paraId="78F34D32" w14:textId="77777777" w:rsidR="0048314C" w:rsidRDefault="0048314C" w:rsidP="000B0D04">
      <w:pPr>
        <w:widowControl w:val="0"/>
        <w:spacing w:after="0" w:line="360" w:lineRule="auto"/>
        <w:ind w:firstLine="567"/>
        <w:jc w:val="both"/>
        <w:rPr>
          <w:rFonts w:ascii="Arial" w:eastAsia="Times New Roman" w:hAnsi="Arial" w:cs="Arial"/>
          <w:sz w:val="24"/>
          <w:szCs w:val="24"/>
          <w:lang w:eastAsia="ar-SA"/>
        </w:rPr>
      </w:pPr>
    </w:p>
    <w:p w14:paraId="030EBC81" w14:textId="6C147392" w:rsidR="0048314C" w:rsidRPr="0048314C" w:rsidRDefault="0048314C" w:rsidP="000B0D04">
      <w:pPr>
        <w:widowControl w:val="0"/>
        <w:spacing w:after="0" w:line="360" w:lineRule="auto"/>
        <w:ind w:firstLine="567"/>
        <w:jc w:val="both"/>
        <w:rPr>
          <w:rFonts w:ascii="Arial" w:eastAsia="Times New Roman" w:hAnsi="Arial" w:cs="Arial"/>
          <w:i/>
          <w:sz w:val="24"/>
          <w:szCs w:val="24"/>
          <w:lang w:eastAsia="ar-SA"/>
        </w:rPr>
      </w:pPr>
      <w:r w:rsidRPr="0048314C">
        <w:rPr>
          <w:rFonts w:ascii="Arial" w:eastAsia="Times New Roman" w:hAnsi="Arial" w:cs="Arial"/>
          <w:i/>
          <w:sz w:val="24"/>
          <w:szCs w:val="24"/>
          <w:lang w:eastAsia="ar-SA"/>
        </w:rPr>
        <w:t>Дополнение</w:t>
      </w:r>
    </w:p>
    <w:p w14:paraId="6762461A" w14:textId="03CDABC6" w:rsidR="0048314C" w:rsidRDefault="0048314C" w:rsidP="000B0D04">
      <w:pPr>
        <w:widowControl w:val="0"/>
        <w:spacing w:after="0" w:line="360" w:lineRule="auto"/>
        <w:ind w:firstLine="567"/>
        <w:jc w:val="both"/>
        <w:rPr>
          <w:rFonts w:ascii="Arial" w:eastAsia="Times New Roman" w:hAnsi="Arial" w:cs="Arial"/>
          <w:sz w:val="24"/>
          <w:szCs w:val="24"/>
          <w:lang w:eastAsia="ar-SA"/>
        </w:rPr>
      </w:pPr>
      <w:r w:rsidRPr="0048314C">
        <w:rPr>
          <w:rFonts w:ascii="Arial" w:eastAsia="Times New Roman" w:hAnsi="Arial" w:cs="Arial"/>
          <w:i/>
          <w:sz w:val="24"/>
          <w:szCs w:val="24"/>
          <w:lang w:eastAsia="ar-SA"/>
        </w:rPr>
        <w:t xml:space="preserve">Для </w:t>
      </w:r>
      <w:r w:rsidRPr="0048314C">
        <w:rPr>
          <w:rFonts w:ascii="Arial" w:eastAsia="Times New Roman" w:hAnsi="Arial" w:cs="Arial"/>
          <w:b/>
          <w:i/>
          <w:sz w:val="24"/>
          <w:szCs w:val="24"/>
          <w:lang w:eastAsia="ar-SA"/>
        </w:rPr>
        <w:t>доступных стеклянных панелей</w:t>
      </w:r>
      <w:r w:rsidRPr="0048314C">
        <w:rPr>
          <w:rFonts w:ascii="Arial" w:eastAsia="Times New Roman" w:hAnsi="Arial" w:cs="Arial"/>
          <w:i/>
          <w:sz w:val="24"/>
          <w:szCs w:val="24"/>
          <w:lang w:eastAsia="ar-SA"/>
        </w:rPr>
        <w:t xml:space="preserve"> энергия удара составляет </w:t>
      </w:r>
      <w:r>
        <w:rPr>
          <w:rFonts w:ascii="Arial" w:eastAsia="Times New Roman" w:hAnsi="Arial" w:cs="Arial"/>
          <w:i/>
          <w:sz w:val="24"/>
          <w:szCs w:val="24"/>
          <w:lang w:eastAsia="ar-SA"/>
        </w:rPr>
        <w:t>(</w:t>
      </w:r>
      <w:r w:rsidRPr="0048314C">
        <w:rPr>
          <w:rFonts w:ascii="Arial" w:eastAsia="Times New Roman" w:hAnsi="Arial" w:cs="Arial"/>
          <w:i/>
          <w:sz w:val="24"/>
          <w:szCs w:val="24"/>
          <w:lang w:eastAsia="ar-SA"/>
        </w:rPr>
        <w:t>1,00±0,05</w:t>
      </w:r>
      <w:r>
        <w:rPr>
          <w:rFonts w:ascii="Arial" w:eastAsia="Times New Roman" w:hAnsi="Arial" w:cs="Arial"/>
          <w:i/>
          <w:sz w:val="24"/>
          <w:szCs w:val="24"/>
          <w:lang w:eastAsia="ar-SA"/>
        </w:rPr>
        <w:t>)</w:t>
      </w:r>
      <w:r w:rsidRPr="0048314C">
        <w:rPr>
          <w:rFonts w:ascii="Arial" w:eastAsia="Times New Roman" w:hAnsi="Arial" w:cs="Arial"/>
          <w:i/>
          <w:sz w:val="24"/>
          <w:szCs w:val="24"/>
          <w:lang w:eastAsia="ar-SA"/>
        </w:rPr>
        <w:t xml:space="preserve"> Дж</w:t>
      </w:r>
      <w:r w:rsidRPr="0048314C">
        <w:rPr>
          <w:rFonts w:ascii="Arial" w:eastAsia="Times New Roman" w:hAnsi="Arial" w:cs="Arial"/>
          <w:sz w:val="24"/>
          <w:szCs w:val="24"/>
          <w:lang w:eastAsia="ar-SA"/>
        </w:rPr>
        <w:t>.</w:t>
      </w:r>
    </w:p>
    <w:p w14:paraId="402837DA" w14:textId="77777777" w:rsidR="0048314C" w:rsidRDefault="0048314C" w:rsidP="000B0D04">
      <w:pPr>
        <w:widowControl w:val="0"/>
        <w:spacing w:after="0" w:line="360" w:lineRule="auto"/>
        <w:ind w:firstLine="567"/>
        <w:jc w:val="both"/>
        <w:rPr>
          <w:rFonts w:ascii="Arial" w:eastAsia="Times New Roman" w:hAnsi="Arial" w:cs="Arial"/>
          <w:sz w:val="24"/>
          <w:szCs w:val="24"/>
          <w:lang w:eastAsia="ar-SA"/>
        </w:rPr>
      </w:pPr>
    </w:p>
    <w:p w14:paraId="5A8E05BD" w14:textId="0B3310AA" w:rsidR="00DD1771" w:rsidRPr="00DD1771" w:rsidRDefault="00DD1771" w:rsidP="00DD1771">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21.101 </w:t>
      </w:r>
      <w:r>
        <w:rPr>
          <w:rFonts w:ascii="Arial" w:eastAsia="Times New Roman" w:hAnsi="Arial" w:cs="Arial"/>
          <w:b/>
          <w:sz w:val="24"/>
          <w:szCs w:val="24"/>
          <w:lang w:eastAsia="ar-SA"/>
        </w:rPr>
        <w:t>Х</w:t>
      </w:r>
      <w:r w:rsidRPr="00774D46">
        <w:rPr>
          <w:rFonts w:ascii="Arial" w:eastAsia="Times New Roman" w:hAnsi="Arial" w:cs="Arial"/>
          <w:b/>
          <w:sz w:val="24"/>
          <w:szCs w:val="24"/>
          <w:lang w:eastAsia="ar-SA"/>
        </w:rPr>
        <w:t>олодильны</w:t>
      </w:r>
      <w:r>
        <w:rPr>
          <w:rFonts w:ascii="Arial" w:eastAsia="Times New Roman" w:hAnsi="Arial" w:cs="Arial"/>
          <w:b/>
          <w:sz w:val="24"/>
          <w:szCs w:val="24"/>
          <w:lang w:eastAsia="ar-SA"/>
        </w:rPr>
        <w:t>е</w:t>
      </w:r>
      <w:r w:rsidRPr="00774D46">
        <w:rPr>
          <w:rFonts w:ascii="Arial" w:eastAsia="Times New Roman" w:hAnsi="Arial" w:cs="Arial"/>
          <w:b/>
          <w:sz w:val="24"/>
          <w:szCs w:val="24"/>
          <w:lang w:eastAsia="ar-SA"/>
        </w:rPr>
        <w:t xml:space="preserve"> прибор</w:t>
      </w:r>
      <w:r>
        <w:rPr>
          <w:rFonts w:ascii="Arial" w:eastAsia="Times New Roman" w:hAnsi="Arial" w:cs="Arial"/>
          <w:b/>
          <w:sz w:val="24"/>
          <w:szCs w:val="24"/>
          <w:lang w:eastAsia="ar-SA"/>
        </w:rPr>
        <w:t>ы</w:t>
      </w:r>
      <w:r w:rsidRPr="00774D46">
        <w:rPr>
          <w:rFonts w:ascii="Arial" w:eastAsia="Times New Roman" w:hAnsi="Arial" w:cs="Arial"/>
          <w:sz w:val="24"/>
          <w:szCs w:val="24"/>
          <w:lang w:eastAsia="ar-SA"/>
        </w:rPr>
        <w:t xml:space="preserve"> </w:t>
      </w:r>
      <w:r w:rsidRPr="00DD1771">
        <w:rPr>
          <w:rFonts w:ascii="Arial" w:eastAsia="Times New Roman" w:hAnsi="Arial" w:cs="Arial"/>
          <w:sz w:val="24"/>
          <w:szCs w:val="24"/>
          <w:lang w:eastAsia="ar-SA"/>
        </w:rPr>
        <w:t>для кемпингов</w:t>
      </w:r>
      <w:r>
        <w:rPr>
          <w:rFonts w:ascii="Arial" w:eastAsia="Times New Roman" w:hAnsi="Arial" w:cs="Arial"/>
          <w:sz w:val="24"/>
          <w:szCs w:val="24"/>
          <w:lang w:eastAsia="ar-SA"/>
        </w:rPr>
        <w:t>,</w:t>
      </w:r>
      <w:r w:rsidR="007A5BBB">
        <w:rPr>
          <w:rFonts w:ascii="Arial" w:eastAsia="Times New Roman" w:hAnsi="Arial" w:cs="Arial"/>
          <w:sz w:val="24"/>
          <w:szCs w:val="24"/>
          <w:lang w:eastAsia="ar-SA"/>
        </w:rPr>
        <w:t xml:space="preserve"> приборы, предназначенные для использования в </w:t>
      </w:r>
      <w:r w:rsidR="007A5BBB" w:rsidRPr="002C6E6A">
        <w:rPr>
          <w:rFonts w:ascii="Arial" w:eastAsia="Times New Roman" w:hAnsi="Arial" w:cs="Times New Roman"/>
          <w:b/>
          <w:sz w:val="24"/>
          <w:szCs w:val="24"/>
          <w:lang w:eastAsia="ar-SA"/>
        </w:rPr>
        <w:t>жил</w:t>
      </w:r>
      <w:r w:rsidR="007A5BBB">
        <w:rPr>
          <w:rFonts w:ascii="Arial" w:eastAsia="Times New Roman" w:hAnsi="Arial" w:cs="Times New Roman"/>
          <w:b/>
          <w:sz w:val="24"/>
          <w:szCs w:val="24"/>
          <w:lang w:eastAsia="ar-SA"/>
        </w:rPr>
        <w:t>ых</w:t>
      </w:r>
      <w:r w:rsidR="007A5BBB" w:rsidRPr="00153698">
        <w:rPr>
          <w:rFonts w:ascii="Arial" w:eastAsia="Times New Roman" w:hAnsi="Arial" w:cs="Times New Roman"/>
          <w:b/>
          <w:sz w:val="24"/>
          <w:szCs w:val="24"/>
          <w:lang w:eastAsia="ar-SA"/>
        </w:rPr>
        <w:t xml:space="preserve"> </w:t>
      </w:r>
      <w:r w:rsidR="007A5BBB" w:rsidRPr="002C6E6A">
        <w:rPr>
          <w:rFonts w:ascii="Arial" w:eastAsia="Times New Roman" w:hAnsi="Arial" w:cs="Times New Roman"/>
          <w:b/>
          <w:sz w:val="24"/>
          <w:szCs w:val="24"/>
          <w:lang w:eastAsia="ar-SA"/>
        </w:rPr>
        <w:t>автоприцеп</w:t>
      </w:r>
      <w:r w:rsidR="007A5BBB">
        <w:rPr>
          <w:rFonts w:ascii="Arial" w:eastAsia="Times New Roman" w:hAnsi="Arial" w:cs="Times New Roman"/>
          <w:b/>
          <w:sz w:val="24"/>
          <w:szCs w:val="24"/>
          <w:lang w:eastAsia="ar-SA"/>
        </w:rPr>
        <w:t xml:space="preserve">ах, </w:t>
      </w:r>
      <w:r w:rsidR="007A5BBB">
        <w:rPr>
          <w:rFonts w:ascii="Arial" w:eastAsia="Times New Roman" w:hAnsi="Arial" w:cs="Times New Roman"/>
          <w:sz w:val="24"/>
          <w:szCs w:val="24"/>
          <w:lang w:eastAsia="ar-SA"/>
        </w:rPr>
        <w:t xml:space="preserve">и </w:t>
      </w:r>
      <w:r w:rsidR="007A5BBB" w:rsidRPr="00AD139B">
        <w:rPr>
          <w:rFonts w:ascii="Arial" w:eastAsia="Times New Roman" w:hAnsi="Arial" w:cs="Times New Roman"/>
          <w:b/>
          <w:sz w:val="24"/>
          <w:szCs w:val="24"/>
          <w:lang w:eastAsia="ar-SA"/>
        </w:rPr>
        <w:t>передвижн</w:t>
      </w:r>
      <w:r w:rsidR="007A5BBB">
        <w:rPr>
          <w:rFonts w:ascii="Arial" w:eastAsia="Times New Roman" w:hAnsi="Arial" w:cs="Times New Roman"/>
          <w:b/>
          <w:sz w:val="24"/>
          <w:szCs w:val="24"/>
          <w:lang w:eastAsia="ar-SA"/>
        </w:rPr>
        <w:t>ые</w:t>
      </w:r>
      <w:r w:rsidR="007A5BBB" w:rsidRPr="00AD139B">
        <w:rPr>
          <w:rFonts w:ascii="Arial" w:eastAsia="Times New Roman" w:hAnsi="Arial" w:cs="Times New Roman"/>
          <w:b/>
          <w:sz w:val="24"/>
          <w:szCs w:val="24"/>
          <w:lang w:eastAsia="ar-SA"/>
        </w:rPr>
        <w:t xml:space="preserve"> холодильны</w:t>
      </w:r>
      <w:r w:rsidR="007A5BBB">
        <w:rPr>
          <w:rFonts w:ascii="Arial" w:eastAsia="Times New Roman" w:hAnsi="Arial" w:cs="Times New Roman"/>
          <w:b/>
          <w:sz w:val="24"/>
          <w:szCs w:val="24"/>
          <w:lang w:eastAsia="ar-SA"/>
        </w:rPr>
        <w:t xml:space="preserve">е </w:t>
      </w:r>
      <w:r w:rsidR="007A5BBB" w:rsidRPr="00AD139B">
        <w:rPr>
          <w:rFonts w:ascii="Arial" w:eastAsia="Times New Roman" w:hAnsi="Arial" w:cs="Times New Roman"/>
          <w:b/>
          <w:sz w:val="24"/>
          <w:szCs w:val="24"/>
          <w:lang w:eastAsia="ar-SA"/>
        </w:rPr>
        <w:t>прибор</w:t>
      </w:r>
      <w:r w:rsidR="007A5BBB">
        <w:rPr>
          <w:rFonts w:ascii="Arial" w:eastAsia="Times New Roman" w:hAnsi="Arial" w:cs="Times New Roman"/>
          <w:b/>
          <w:sz w:val="24"/>
          <w:szCs w:val="24"/>
          <w:lang w:eastAsia="ar-SA"/>
        </w:rPr>
        <w:t>ы</w:t>
      </w:r>
      <w:r w:rsidRPr="00DD1771">
        <w:rPr>
          <w:rFonts w:ascii="Arial" w:eastAsia="Times New Roman" w:hAnsi="Arial" w:cs="Arial"/>
          <w:sz w:val="24"/>
          <w:szCs w:val="24"/>
          <w:lang w:eastAsia="ar-SA"/>
        </w:rPr>
        <w:t xml:space="preserve"> должны выдерживать воздействие падения и вибрации.</w:t>
      </w:r>
    </w:p>
    <w:p w14:paraId="41B5A3D2" w14:textId="77777777" w:rsidR="00DD1771" w:rsidRPr="007A5BBB" w:rsidRDefault="00DD1771" w:rsidP="00DD1771">
      <w:pPr>
        <w:widowControl w:val="0"/>
        <w:spacing w:after="0" w:line="360" w:lineRule="auto"/>
        <w:ind w:firstLine="567"/>
        <w:jc w:val="both"/>
        <w:rPr>
          <w:rFonts w:ascii="Arial" w:eastAsia="Times New Roman" w:hAnsi="Arial" w:cs="Arial"/>
          <w:i/>
          <w:sz w:val="24"/>
          <w:szCs w:val="24"/>
          <w:lang w:eastAsia="ar-SA"/>
        </w:rPr>
      </w:pPr>
      <w:r w:rsidRPr="007A5BBB">
        <w:rPr>
          <w:rFonts w:ascii="Arial" w:eastAsia="Times New Roman" w:hAnsi="Arial" w:cs="Arial"/>
          <w:i/>
          <w:sz w:val="24"/>
          <w:szCs w:val="24"/>
          <w:lang w:eastAsia="ar-SA"/>
        </w:rPr>
        <w:t>Соответствие проверяют следующим испытанием.</w:t>
      </w:r>
    </w:p>
    <w:p w14:paraId="4986D8A7" w14:textId="778B99EE" w:rsidR="00DD1771"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Приборы</w:t>
      </w:r>
      <w:r w:rsidR="00E825A6" w:rsidRPr="00E825A6">
        <w:rPr>
          <w:rFonts w:ascii="Arial" w:eastAsia="Times New Roman" w:hAnsi="Arial" w:cs="Arial"/>
          <w:i/>
          <w:sz w:val="24"/>
          <w:szCs w:val="24"/>
          <w:lang w:eastAsia="ar-SA"/>
        </w:rPr>
        <w:t>, за исключение приборов, предназначенных</w:t>
      </w:r>
      <w:r w:rsidR="00E825A6" w:rsidRPr="00E825A6">
        <w:rPr>
          <w:rFonts w:ascii="Arial" w:eastAsia="Times New Roman" w:hAnsi="Arial" w:cs="Times New Roman"/>
          <w:i/>
          <w:sz w:val="24"/>
          <w:szCs w:val="24"/>
          <w:lang w:eastAsia="ar-SA"/>
        </w:rPr>
        <w:t xml:space="preserve"> для использования в транспортных средствах,</w:t>
      </w:r>
      <w:r w:rsidRPr="00E825A6">
        <w:rPr>
          <w:rFonts w:ascii="Arial" w:eastAsia="Times New Roman" w:hAnsi="Arial" w:cs="Arial"/>
          <w:i/>
          <w:sz w:val="24"/>
          <w:szCs w:val="24"/>
          <w:lang w:eastAsia="ar-SA"/>
        </w:rPr>
        <w:t xml:space="preserve"> устанавливают на горизонтальной деревянной плоскости, которую подвергают падению 50 раз с высоты 50 мм на жесткое деревянное основание.</w:t>
      </w:r>
    </w:p>
    <w:p w14:paraId="068B20FB" w14:textId="12EDFAD9" w:rsidR="0048314C"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 xml:space="preserve">Затем прибор в обычном эксплуатационном положении закрепляют на вибростенде при помощи ремней, обвязанных вокруг корпуса. Тип вибрации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синусоидальный, направление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вертикальное, режим испытаний следующий:</w:t>
      </w:r>
    </w:p>
    <w:p w14:paraId="23FF8D65" w14:textId="46581DD4" w:rsidR="00DD1771"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 xml:space="preserve">- длительность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30 мин;</w:t>
      </w:r>
    </w:p>
    <w:p w14:paraId="26B83214" w14:textId="02F38AD1" w:rsidR="00DD1771"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 xml:space="preserve">- амплитуда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0,35 мм;</w:t>
      </w:r>
    </w:p>
    <w:p w14:paraId="3D97C936" w14:textId="0FA20917" w:rsidR="00DD1771"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 xml:space="preserve">- диапазон частоты колебаний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(10</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55</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10) Гц;</w:t>
      </w:r>
    </w:p>
    <w:p w14:paraId="2B2DD231" w14:textId="76969A52" w:rsidR="00DD1771" w:rsidRPr="00E825A6" w:rsidRDefault="00DD1771" w:rsidP="00DD1771">
      <w:pPr>
        <w:widowControl w:val="0"/>
        <w:spacing w:after="0" w:line="360" w:lineRule="auto"/>
        <w:ind w:firstLine="567"/>
        <w:jc w:val="both"/>
        <w:rPr>
          <w:rFonts w:ascii="Arial" w:eastAsia="Times New Roman" w:hAnsi="Arial" w:cs="Arial"/>
          <w:i/>
          <w:sz w:val="24"/>
          <w:szCs w:val="24"/>
          <w:lang w:eastAsia="ar-SA"/>
        </w:rPr>
      </w:pPr>
      <w:r w:rsidRPr="00E825A6">
        <w:rPr>
          <w:rFonts w:ascii="Arial" w:eastAsia="Times New Roman" w:hAnsi="Arial" w:cs="Arial"/>
          <w:i/>
          <w:sz w:val="24"/>
          <w:szCs w:val="24"/>
          <w:lang w:eastAsia="ar-SA"/>
        </w:rPr>
        <w:t xml:space="preserve">- скорость изменения частоты колебаний </w:t>
      </w:r>
      <w:r w:rsidR="00E825A6" w:rsidRPr="00E825A6">
        <w:rPr>
          <w:rFonts w:ascii="Arial" w:eastAsia="Times New Roman" w:hAnsi="Arial" w:cs="Arial"/>
          <w:i/>
          <w:sz w:val="24"/>
          <w:szCs w:val="24"/>
          <w:lang w:eastAsia="ar-SA"/>
        </w:rPr>
        <w:t>–</w:t>
      </w:r>
      <w:r w:rsidRPr="00E825A6">
        <w:rPr>
          <w:rFonts w:ascii="Arial" w:eastAsia="Times New Roman" w:hAnsi="Arial" w:cs="Arial"/>
          <w:i/>
          <w:sz w:val="24"/>
          <w:szCs w:val="24"/>
          <w:lang w:eastAsia="ar-SA"/>
        </w:rPr>
        <w:t xml:space="preserve"> приблизительно одна октава в минуту.</w:t>
      </w:r>
    </w:p>
    <w:p w14:paraId="2E9C4FE5" w14:textId="341B67B8" w:rsidR="0048314C" w:rsidRPr="00676B9C" w:rsidRDefault="00DD1771" w:rsidP="00DD1771">
      <w:pPr>
        <w:widowControl w:val="0"/>
        <w:spacing w:after="0" w:line="360" w:lineRule="auto"/>
        <w:ind w:firstLine="567"/>
        <w:jc w:val="both"/>
        <w:rPr>
          <w:rFonts w:ascii="Arial" w:eastAsia="Times New Roman" w:hAnsi="Arial" w:cs="Arial"/>
          <w:i/>
          <w:sz w:val="24"/>
          <w:szCs w:val="24"/>
          <w:lang w:eastAsia="ar-SA"/>
        </w:rPr>
      </w:pPr>
      <w:r w:rsidRPr="00676B9C">
        <w:rPr>
          <w:rFonts w:ascii="Arial" w:eastAsia="Times New Roman" w:hAnsi="Arial" w:cs="Arial"/>
          <w:i/>
          <w:sz w:val="24"/>
          <w:szCs w:val="24"/>
          <w:lang w:eastAsia="ar-SA"/>
        </w:rPr>
        <w:t>После испытания прибор не должен иметь повреждений, влияющих на безопасность; в частности не должно быть ослабления соединений или крепления деталей, которое может привести к нарушению требований безопасности.</w:t>
      </w:r>
    </w:p>
    <w:p w14:paraId="3DB1D231" w14:textId="3B9B11DF" w:rsidR="0048314C" w:rsidRPr="00676B9C" w:rsidRDefault="00676B9C" w:rsidP="00676B9C">
      <w:pPr>
        <w:widowControl w:val="0"/>
        <w:spacing w:after="0" w:line="360" w:lineRule="auto"/>
        <w:ind w:firstLine="567"/>
        <w:jc w:val="both"/>
        <w:rPr>
          <w:rFonts w:ascii="Arial" w:eastAsia="Times New Roman" w:hAnsi="Arial" w:cs="Arial"/>
          <w:i/>
          <w:sz w:val="24"/>
          <w:szCs w:val="24"/>
          <w:lang w:eastAsia="ar-SA"/>
        </w:rPr>
      </w:pPr>
      <w:r w:rsidRPr="00676B9C">
        <w:rPr>
          <w:rFonts w:ascii="Arial" w:eastAsia="Times New Roman" w:hAnsi="Arial" w:cs="Arial"/>
          <w:i/>
          <w:sz w:val="24"/>
          <w:szCs w:val="24"/>
          <w:lang w:eastAsia="ar-SA"/>
        </w:rPr>
        <w:t xml:space="preserve">Требования к приборам, применяемым на </w:t>
      </w:r>
      <w:r w:rsidRPr="00676B9C">
        <w:rPr>
          <w:rFonts w:ascii="Arial" w:eastAsia="Times New Roman" w:hAnsi="Arial" w:cs="Times New Roman"/>
          <w:i/>
          <w:sz w:val="24"/>
          <w:szCs w:val="24"/>
          <w:lang w:eastAsia="ar-SA"/>
        </w:rPr>
        <w:t>прогулочных лодках и на борту судов,</w:t>
      </w:r>
      <w:r w:rsidRPr="00676B9C">
        <w:rPr>
          <w:rFonts w:ascii="Arial" w:eastAsia="Times New Roman" w:hAnsi="Arial" w:cs="Arial"/>
          <w:i/>
          <w:sz w:val="24"/>
          <w:szCs w:val="24"/>
          <w:lang w:eastAsia="ar-SA"/>
        </w:rPr>
        <w:t xml:space="preserve"> приведены в приложении FF.</w:t>
      </w:r>
    </w:p>
    <w:p w14:paraId="69D97F02" w14:textId="77777777" w:rsidR="0048314C" w:rsidRDefault="0048314C" w:rsidP="000B0D04">
      <w:pPr>
        <w:widowControl w:val="0"/>
        <w:spacing w:after="0" w:line="360" w:lineRule="auto"/>
        <w:ind w:firstLine="567"/>
        <w:jc w:val="both"/>
        <w:rPr>
          <w:rFonts w:ascii="Arial" w:eastAsia="Times New Roman" w:hAnsi="Arial" w:cs="Arial"/>
          <w:sz w:val="24"/>
          <w:szCs w:val="24"/>
          <w:lang w:eastAsia="ar-SA"/>
        </w:rPr>
      </w:pPr>
    </w:p>
    <w:p w14:paraId="5D251832" w14:textId="77777777" w:rsidR="000869F9" w:rsidRPr="000869F9" w:rsidRDefault="000869F9" w:rsidP="000869F9">
      <w:pPr>
        <w:widowControl w:val="0"/>
        <w:spacing w:after="0" w:line="360" w:lineRule="auto"/>
        <w:ind w:firstLine="567"/>
        <w:jc w:val="both"/>
        <w:rPr>
          <w:rFonts w:ascii="Arial" w:eastAsia="Times New Roman" w:hAnsi="Arial" w:cs="Arial"/>
          <w:sz w:val="24"/>
          <w:szCs w:val="24"/>
          <w:lang w:eastAsia="ar-SA"/>
        </w:rPr>
      </w:pPr>
      <w:r w:rsidRPr="000869F9">
        <w:rPr>
          <w:rFonts w:ascii="Arial" w:eastAsia="Times New Roman" w:hAnsi="Arial" w:cs="Arial"/>
          <w:sz w:val="24"/>
          <w:szCs w:val="24"/>
          <w:lang w:eastAsia="ar-SA"/>
        </w:rPr>
        <w:t>21.102 Лампы должны быть защищены от механических ударов.</w:t>
      </w:r>
    </w:p>
    <w:p w14:paraId="7A9D5DE7" w14:textId="4AEE7F26" w:rsidR="000869F9" w:rsidRPr="000869F9" w:rsidRDefault="000869F9" w:rsidP="000869F9">
      <w:pPr>
        <w:widowControl w:val="0"/>
        <w:spacing w:after="0" w:line="360" w:lineRule="auto"/>
        <w:ind w:firstLine="567"/>
        <w:jc w:val="both"/>
        <w:rPr>
          <w:rFonts w:ascii="Arial" w:eastAsia="Times New Roman" w:hAnsi="Arial" w:cs="Arial"/>
          <w:i/>
          <w:sz w:val="24"/>
          <w:szCs w:val="24"/>
          <w:lang w:eastAsia="ar-SA"/>
        </w:rPr>
      </w:pPr>
      <w:r w:rsidRPr="000869F9">
        <w:rPr>
          <w:rFonts w:ascii="Arial" w:eastAsia="Times New Roman" w:hAnsi="Arial" w:cs="Arial"/>
          <w:i/>
          <w:sz w:val="24"/>
          <w:szCs w:val="24"/>
          <w:lang w:eastAsia="ar-SA"/>
        </w:rPr>
        <w:t xml:space="preserve">Соответствие проверяют приложением сферы диаметром (75±0,5) мм без </w:t>
      </w:r>
      <w:r w:rsidRPr="000869F9">
        <w:rPr>
          <w:rFonts w:ascii="Arial" w:eastAsia="Times New Roman" w:hAnsi="Arial" w:cs="Arial"/>
          <w:i/>
          <w:sz w:val="24"/>
          <w:szCs w:val="24"/>
          <w:lang w:eastAsia="ar-SA"/>
        </w:rPr>
        <w:lastRenderedPageBreak/>
        <w:t>заметного усилия при попытке прикоснуться к лампе, имеющей защитную крышку.</w:t>
      </w:r>
    </w:p>
    <w:p w14:paraId="57EA6E6E" w14:textId="7A19F331" w:rsidR="0048314C" w:rsidRPr="000869F9" w:rsidRDefault="000869F9" w:rsidP="000869F9">
      <w:pPr>
        <w:widowControl w:val="0"/>
        <w:spacing w:after="0" w:line="360" w:lineRule="auto"/>
        <w:ind w:firstLine="567"/>
        <w:jc w:val="both"/>
        <w:rPr>
          <w:rFonts w:ascii="Arial" w:eastAsia="Times New Roman" w:hAnsi="Arial" w:cs="Arial"/>
          <w:i/>
          <w:sz w:val="24"/>
          <w:szCs w:val="24"/>
          <w:lang w:eastAsia="ar-SA"/>
        </w:rPr>
      </w:pPr>
      <w:r w:rsidRPr="000869F9">
        <w:rPr>
          <w:rFonts w:ascii="Arial" w:eastAsia="Times New Roman" w:hAnsi="Arial" w:cs="Arial"/>
          <w:i/>
          <w:sz w:val="24"/>
          <w:szCs w:val="24"/>
          <w:lang w:eastAsia="ar-SA"/>
        </w:rPr>
        <w:t>Сфера не должна касаться лампы.</w:t>
      </w:r>
    </w:p>
    <w:p w14:paraId="579B51B8" w14:textId="77777777" w:rsidR="0048314C" w:rsidRDefault="0048314C" w:rsidP="000B0D04">
      <w:pPr>
        <w:widowControl w:val="0"/>
        <w:spacing w:after="0" w:line="360" w:lineRule="auto"/>
        <w:ind w:firstLine="567"/>
        <w:jc w:val="both"/>
        <w:rPr>
          <w:rFonts w:ascii="Arial" w:eastAsia="Times New Roman" w:hAnsi="Arial" w:cs="Arial"/>
          <w:sz w:val="24"/>
          <w:szCs w:val="24"/>
          <w:lang w:eastAsia="ar-SA"/>
        </w:rPr>
      </w:pPr>
    </w:p>
    <w:p w14:paraId="29F655F9"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22 Конструкция</w:t>
      </w:r>
    </w:p>
    <w:p w14:paraId="44054F81" w14:textId="42B8B4F0" w:rsidR="004359B2" w:rsidRPr="004359B2" w:rsidRDefault="005D27CC" w:rsidP="004359B2">
      <w:pPr>
        <w:widowControl w:val="0"/>
        <w:spacing w:after="0" w:line="360" w:lineRule="auto"/>
        <w:ind w:firstLine="567"/>
        <w:jc w:val="both"/>
        <w:rPr>
          <w:rFonts w:ascii="Arial" w:eastAsia="Times New Roman" w:hAnsi="Arial" w:cs="Arial"/>
          <w:sz w:val="24"/>
          <w:szCs w:val="24"/>
          <w:lang w:eastAsia="ar-SA"/>
        </w:rPr>
      </w:pPr>
      <w:r w:rsidRPr="000866BC">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1AC7CE00"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115CCC98" w14:textId="77777777" w:rsidR="00CA327F" w:rsidRPr="00CA327F" w:rsidRDefault="00CA327F" w:rsidP="00CA327F">
      <w:pPr>
        <w:widowControl w:val="0"/>
        <w:spacing w:after="0" w:line="360" w:lineRule="auto"/>
        <w:ind w:firstLine="567"/>
        <w:jc w:val="both"/>
        <w:rPr>
          <w:rFonts w:ascii="Arial" w:eastAsia="Times New Roman" w:hAnsi="Arial" w:cs="Arial"/>
          <w:sz w:val="24"/>
          <w:szCs w:val="24"/>
          <w:lang w:eastAsia="ar-SA"/>
        </w:rPr>
      </w:pPr>
      <w:r w:rsidRPr="00CA327F">
        <w:rPr>
          <w:rFonts w:ascii="Arial" w:eastAsia="Times New Roman" w:hAnsi="Arial" w:cs="Arial"/>
          <w:sz w:val="24"/>
          <w:szCs w:val="24"/>
          <w:lang w:eastAsia="ar-SA"/>
        </w:rPr>
        <w:t xml:space="preserve">22.6 </w:t>
      </w:r>
      <w:r w:rsidRPr="00CA327F">
        <w:rPr>
          <w:rFonts w:ascii="Arial" w:eastAsia="Times New Roman" w:hAnsi="Arial" w:cs="Arial"/>
          <w:i/>
          <w:sz w:val="24"/>
          <w:szCs w:val="24"/>
          <w:lang w:eastAsia="ar-SA"/>
        </w:rPr>
        <w:t>Дополнение</w:t>
      </w:r>
    </w:p>
    <w:p w14:paraId="2A3D1639" w14:textId="77777777" w:rsidR="00CA327F" w:rsidRPr="00CA327F" w:rsidRDefault="00CA327F" w:rsidP="00CA327F">
      <w:pPr>
        <w:widowControl w:val="0"/>
        <w:spacing w:after="0" w:line="360" w:lineRule="auto"/>
        <w:ind w:firstLine="567"/>
        <w:jc w:val="both"/>
        <w:rPr>
          <w:rFonts w:ascii="Arial" w:eastAsia="Times New Roman" w:hAnsi="Arial" w:cs="Arial"/>
          <w:sz w:val="24"/>
          <w:szCs w:val="24"/>
          <w:lang w:eastAsia="ar-SA"/>
        </w:rPr>
      </w:pPr>
      <w:r w:rsidRPr="00CA327F">
        <w:rPr>
          <w:rFonts w:ascii="Arial" w:eastAsia="Times New Roman" w:hAnsi="Arial" w:cs="Arial"/>
          <w:b/>
          <w:sz w:val="24"/>
          <w:szCs w:val="24"/>
          <w:lang w:eastAsia="ar-SA"/>
        </w:rPr>
        <w:t>Терморегуляторы</w:t>
      </w:r>
      <w:r w:rsidRPr="00CA327F">
        <w:rPr>
          <w:rFonts w:ascii="Arial" w:eastAsia="Times New Roman" w:hAnsi="Arial" w:cs="Arial"/>
          <w:sz w:val="24"/>
          <w:szCs w:val="24"/>
          <w:lang w:eastAsia="ar-SA"/>
        </w:rPr>
        <w:t xml:space="preserve">, за исключением их термочувствительных частей, не должны находиться в контакте с </w:t>
      </w:r>
      <w:r w:rsidRPr="00CA327F">
        <w:rPr>
          <w:rFonts w:ascii="Arial" w:eastAsia="Times New Roman" w:hAnsi="Arial" w:cs="Arial"/>
          <w:b/>
          <w:sz w:val="24"/>
          <w:szCs w:val="24"/>
          <w:lang w:eastAsia="ar-SA"/>
        </w:rPr>
        <w:t>испарителем</w:t>
      </w:r>
      <w:r w:rsidRPr="00CA327F">
        <w:rPr>
          <w:rFonts w:ascii="Arial" w:eastAsia="Times New Roman" w:hAnsi="Arial" w:cs="Arial"/>
          <w:sz w:val="24"/>
          <w:szCs w:val="24"/>
          <w:lang w:eastAsia="ar-SA"/>
        </w:rPr>
        <w:t>, если они не защищены соответствующим образом от образования конденсата на холодных поверхностях и от воздействия воды, образующейся в процессе оттаивания.</w:t>
      </w:r>
    </w:p>
    <w:p w14:paraId="6A1272C7" w14:textId="77777777" w:rsidR="00CA327F" w:rsidRPr="00CA327F" w:rsidRDefault="00CA327F" w:rsidP="00CA327F">
      <w:pPr>
        <w:widowControl w:val="0"/>
        <w:spacing w:after="0" w:line="360" w:lineRule="auto"/>
        <w:ind w:firstLine="567"/>
        <w:jc w:val="both"/>
        <w:rPr>
          <w:rFonts w:ascii="Arial" w:eastAsia="Times New Roman" w:hAnsi="Arial" w:cs="Arial"/>
          <w:sz w:val="24"/>
          <w:szCs w:val="24"/>
          <w:lang w:eastAsia="ar-SA"/>
        </w:rPr>
      </w:pPr>
    </w:p>
    <w:p w14:paraId="68F2F5D4" w14:textId="57A0A4AA" w:rsidR="003C07A1" w:rsidRPr="00CA327F" w:rsidRDefault="00CA327F" w:rsidP="00CA327F">
      <w:pPr>
        <w:widowControl w:val="0"/>
        <w:spacing w:after="0" w:line="360" w:lineRule="auto"/>
        <w:ind w:firstLine="567"/>
        <w:jc w:val="both"/>
        <w:rPr>
          <w:rFonts w:ascii="Arial" w:eastAsia="Times New Roman" w:hAnsi="Arial" w:cs="Arial"/>
          <w:szCs w:val="24"/>
          <w:lang w:eastAsia="ar-SA"/>
        </w:rPr>
      </w:pPr>
      <w:r w:rsidRPr="00CA327F">
        <w:rPr>
          <w:rFonts w:ascii="Arial" w:eastAsia="Times New Roman" w:hAnsi="Arial" w:cs="Arial"/>
          <w:spacing w:val="40"/>
          <w:szCs w:val="24"/>
          <w:lang w:eastAsia="ar-SA"/>
        </w:rPr>
        <w:t>Примечание</w:t>
      </w:r>
      <w:r w:rsidRPr="00CA327F">
        <w:rPr>
          <w:rFonts w:ascii="Arial" w:eastAsia="Times New Roman" w:hAnsi="Arial" w:cs="Arial"/>
          <w:szCs w:val="24"/>
          <w:lang w:eastAsia="ar-SA"/>
        </w:rPr>
        <w:t xml:space="preserve"> 101 – Обращается внимание на то, что жидкости могут стекать по таким частям </w:t>
      </w:r>
      <w:r w:rsidRPr="00CA327F">
        <w:rPr>
          <w:rFonts w:ascii="Arial" w:eastAsia="Times New Roman" w:hAnsi="Arial" w:cs="Arial"/>
          <w:b/>
          <w:szCs w:val="24"/>
          <w:lang w:eastAsia="ar-SA"/>
        </w:rPr>
        <w:t>терморегуляторов</w:t>
      </w:r>
      <w:r w:rsidRPr="00CA327F">
        <w:rPr>
          <w:rFonts w:ascii="Arial" w:eastAsia="Times New Roman" w:hAnsi="Arial" w:cs="Arial"/>
          <w:szCs w:val="24"/>
          <w:lang w:eastAsia="ar-SA"/>
        </w:rPr>
        <w:t>, как стержни и трубки.</w:t>
      </w:r>
    </w:p>
    <w:p w14:paraId="4BCDA387" w14:textId="77777777" w:rsidR="003C07A1" w:rsidRDefault="003C07A1" w:rsidP="004359B2">
      <w:pPr>
        <w:widowControl w:val="0"/>
        <w:spacing w:after="0" w:line="360" w:lineRule="auto"/>
        <w:ind w:firstLine="567"/>
        <w:jc w:val="both"/>
        <w:rPr>
          <w:rFonts w:ascii="Arial" w:eastAsia="Times New Roman" w:hAnsi="Arial" w:cs="Arial"/>
          <w:sz w:val="24"/>
          <w:szCs w:val="24"/>
          <w:lang w:eastAsia="ar-SA"/>
        </w:rPr>
      </w:pPr>
    </w:p>
    <w:p w14:paraId="42D9BE21" w14:textId="77777777" w:rsidR="00D80D30" w:rsidRPr="00D80D30" w:rsidRDefault="00D80D30" w:rsidP="00D80D30">
      <w:pPr>
        <w:widowControl w:val="0"/>
        <w:spacing w:after="0" w:line="360" w:lineRule="auto"/>
        <w:ind w:firstLine="567"/>
        <w:jc w:val="both"/>
        <w:rPr>
          <w:rFonts w:ascii="Arial" w:eastAsia="Times New Roman" w:hAnsi="Arial" w:cs="Arial"/>
          <w:sz w:val="24"/>
          <w:szCs w:val="24"/>
          <w:lang w:eastAsia="ar-SA"/>
        </w:rPr>
      </w:pPr>
      <w:r w:rsidRPr="00D80D30">
        <w:rPr>
          <w:rFonts w:ascii="Arial" w:eastAsia="Times New Roman" w:hAnsi="Arial" w:cs="Arial"/>
          <w:sz w:val="24"/>
          <w:szCs w:val="24"/>
          <w:lang w:eastAsia="ar-SA"/>
        </w:rPr>
        <w:t xml:space="preserve">22.7 </w:t>
      </w:r>
      <w:r w:rsidRPr="00D80D30">
        <w:rPr>
          <w:rFonts w:ascii="Arial" w:eastAsia="Times New Roman" w:hAnsi="Arial" w:cs="Arial"/>
          <w:i/>
          <w:sz w:val="24"/>
          <w:szCs w:val="24"/>
          <w:lang w:eastAsia="ar-SA"/>
        </w:rPr>
        <w:t>Замена</w:t>
      </w:r>
    </w:p>
    <w:p w14:paraId="51421FAC" w14:textId="38EFF058" w:rsidR="00D80D30" w:rsidRPr="00D80D30" w:rsidRDefault="00D80D30" w:rsidP="00D80D30">
      <w:pPr>
        <w:widowControl w:val="0"/>
        <w:spacing w:after="0" w:line="360" w:lineRule="auto"/>
        <w:ind w:firstLine="567"/>
        <w:jc w:val="both"/>
        <w:rPr>
          <w:rFonts w:ascii="Arial" w:eastAsia="Times New Roman" w:hAnsi="Arial" w:cs="Arial"/>
          <w:sz w:val="24"/>
          <w:szCs w:val="24"/>
          <w:lang w:eastAsia="ar-SA"/>
        </w:rPr>
      </w:pPr>
      <w:r w:rsidRPr="00D80D30">
        <w:rPr>
          <w:rFonts w:ascii="Arial" w:eastAsia="Times New Roman" w:hAnsi="Arial" w:cs="Arial"/>
          <w:b/>
          <w:sz w:val="24"/>
          <w:szCs w:val="24"/>
          <w:lang w:eastAsia="ar-SA"/>
        </w:rPr>
        <w:t>Приборы компрессионного типа</w:t>
      </w:r>
      <w:r w:rsidRPr="00D80D30">
        <w:rPr>
          <w:rFonts w:ascii="Arial" w:eastAsia="Times New Roman" w:hAnsi="Arial" w:cs="Arial"/>
          <w:sz w:val="24"/>
          <w:szCs w:val="24"/>
          <w:lang w:eastAsia="ar-SA"/>
        </w:rPr>
        <w:t>, включая защитные ограждения защищенной системы охлаждения, должны выдерживать:</w:t>
      </w:r>
    </w:p>
    <w:p w14:paraId="6B07CCAA" w14:textId="03D3FF72" w:rsidR="00D80D30" w:rsidRPr="00D80D30" w:rsidRDefault="00D80D30" w:rsidP="00D80D30">
      <w:pPr>
        <w:widowControl w:val="0"/>
        <w:spacing w:after="0" w:line="360" w:lineRule="auto"/>
        <w:ind w:firstLine="567"/>
        <w:jc w:val="both"/>
        <w:rPr>
          <w:rFonts w:ascii="Arial" w:eastAsia="Times New Roman" w:hAnsi="Arial" w:cs="Arial"/>
          <w:sz w:val="24"/>
          <w:szCs w:val="24"/>
          <w:lang w:eastAsia="ar-SA"/>
        </w:rPr>
      </w:pPr>
      <w:r w:rsidRPr="00D80D30">
        <w:rPr>
          <w:rFonts w:ascii="Arial" w:eastAsia="Times New Roman" w:hAnsi="Arial" w:cs="Arial"/>
          <w:sz w:val="24"/>
          <w:szCs w:val="24"/>
          <w:lang w:eastAsia="ar-SA"/>
        </w:rPr>
        <w:t xml:space="preserve">- давление, в 3,5 раза превышающее давление насыщенных паров хладагента при температуре 70°С, для частей, которые в процессе </w:t>
      </w:r>
      <w:r w:rsidRPr="00D80D30">
        <w:rPr>
          <w:rFonts w:ascii="Arial" w:eastAsia="Times New Roman" w:hAnsi="Arial" w:cs="Arial"/>
          <w:b/>
          <w:sz w:val="24"/>
          <w:szCs w:val="24"/>
          <w:lang w:eastAsia="ar-SA"/>
        </w:rPr>
        <w:t>нормальной работы</w:t>
      </w:r>
      <w:r w:rsidRPr="00D80D30">
        <w:rPr>
          <w:rFonts w:ascii="Arial" w:eastAsia="Times New Roman" w:hAnsi="Arial" w:cs="Arial"/>
          <w:sz w:val="24"/>
          <w:szCs w:val="24"/>
          <w:lang w:eastAsia="ar-SA"/>
        </w:rPr>
        <w:t xml:space="preserve"> подвергаются воздействию давления на стороне нагнетания (сторона высокая давления);</w:t>
      </w:r>
    </w:p>
    <w:p w14:paraId="2B073FE5" w14:textId="7BE9353C" w:rsidR="003C07A1" w:rsidRDefault="00D80D30" w:rsidP="00D80D30">
      <w:pPr>
        <w:widowControl w:val="0"/>
        <w:spacing w:after="0" w:line="360" w:lineRule="auto"/>
        <w:ind w:firstLine="567"/>
        <w:jc w:val="both"/>
        <w:rPr>
          <w:rFonts w:ascii="Arial" w:eastAsia="Times New Roman" w:hAnsi="Arial" w:cs="Arial"/>
          <w:sz w:val="24"/>
          <w:szCs w:val="24"/>
          <w:lang w:eastAsia="ar-SA"/>
        </w:rPr>
      </w:pPr>
      <w:r w:rsidRPr="00D80D30">
        <w:rPr>
          <w:rFonts w:ascii="Arial" w:eastAsia="Times New Roman" w:hAnsi="Arial" w:cs="Arial"/>
          <w:sz w:val="24"/>
          <w:szCs w:val="24"/>
          <w:lang w:eastAsia="ar-SA"/>
        </w:rPr>
        <w:t xml:space="preserve">- давление, в 5 раз превышающее давление насыщенных паров хладагента при температуре 20°С, для частей, которые в процессе </w:t>
      </w:r>
      <w:r w:rsidRPr="00D80D30">
        <w:rPr>
          <w:rFonts w:ascii="Arial" w:eastAsia="Times New Roman" w:hAnsi="Arial" w:cs="Arial"/>
          <w:b/>
          <w:sz w:val="24"/>
          <w:szCs w:val="24"/>
          <w:lang w:eastAsia="ar-SA"/>
        </w:rPr>
        <w:t>нормальной работы</w:t>
      </w:r>
      <w:r w:rsidRPr="00D80D30">
        <w:rPr>
          <w:rFonts w:ascii="Arial" w:eastAsia="Times New Roman" w:hAnsi="Arial" w:cs="Arial"/>
          <w:sz w:val="24"/>
          <w:szCs w:val="24"/>
          <w:lang w:eastAsia="ar-SA"/>
        </w:rPr>
        <w:t xml:space="preserve"> подвергаются воздействию давления только на стороне всасывания (сторона низкая давления).</w:t>
      </w:r>
    </w:p>
    <w:p w14:paraId="3CAC26A6" w14:textId="77777777" w:rsidR="00D80D30" w:rsidRDefault="00D80D30" w:rsidP="00D80D30">
      <w:pPr>
        <w:widowControl w:val="0"/>
        <w:spacing w:after="0" w:line="360" w:lineRule="auto"/>
        <w:ind w:firstLine="567"/>
        <w:jc w:val="both"/>
        <w:rPr>
          <w:rFonts w:ascii="Arial" w:eastAsia="Times New Roman" w:hAnsi="Arial" w:cs="Arial"/>
          <w:sz w:val="24"/>
          <w:szCs w:val="24"/>
          <w:lang w:eastAsia="ar-SA"/>
        </w:rPr>
      </w:pPr>
    </w:p>
    <w:p w14:paraId="0E091B90" w14:textId="15088F6C" w:rsidR="00D80D30" w:rsidRPr="00D80D30" w:rsidRDefault="00D80D30" w:rsidP="00D80D30">
      <w:pPr>
        <w:widowControl w:val="0"/>
        <w:spacing w:after="0" w:line="360" w:lineRule="auto"/>
        <w:ind w:firstLine="567"/>
        <w:jc w:val="both"/>
        <w:rPr>
          <w:rFonts w:ascii="Arial" w:eastAsia="Times New Roman" w:hAnsi="Arial" w:cs="Arial"/>
          <w:szCs w:val="24"/>
          <w:lang w:eastAsia="ar-SA"/>
        </w:rPr>
      </w:pPr>
      <w:r w:rsidRPr="00D80D30">
        <w:rPr>
          <w:rFonts w:ascii="Arial" w:eastAsia="Times New Roman" w:hAnsi="Arial" w:cs="Arial"/>
          <w:spacing w:val="40"/>
          <w:szCs w:val="24"/>
          <w:lang w:eastAsia="ar-SA"/>
        </w:rPr>
        <w:t xml:space="preserve">Примечание </w:t>
      </w:r>
      <w:r w:rsidRPr="00D80D30">
        <w:rPr>
          <w:rFonts w:ascii="Arial" w:eastAsia="Times New Roman" w:hAnsi="Arial" w:cs="Arial"/>
          <w:szCs w:val="24"/>
          <w:lang w:eastAsia="ar-SA"/>
        </w:rPr>
        <w:t>101 – Специальные требования к конструкции приборов с защищенной системой охлаждения указаны в 22.107.</w:t>
      </w:r>
    </w:p>
    <w:p w14:paraId="1C404D93" w14:textId="77777777" w:rsidR="00D80D30" w:rsidRPr="00D80D30" w:rsidRDefault="00D80D30" w:rsidP="00D80D30">
      <w:pPr>
        <w:widowControl w:val="0"/>
        <w:spacing w:after="0" w:line="360" w:lineRule="auto"/>
        <w:ind w:firstLine="567"/>
        <w:jc w:val="both"/>
        <w:rPr>
          <w:rFonts w:ascii="Arial" w:eastAsia="Times New Roman" w:hAnsi="Arial" w:cs="Arial"/>
          <w:sz w:val="24"/>
          <w:szCs w:val="24"/>
          <w:lang w:eastAsia="ar-SA"/>
        </w:rPr>
      </w:pPr>
    </w:p>
    <w:p w14:paraId="502B0377" w14:textId="69ECB539" w:rsidR="003C07A1" w:rsidRPr="00D80D30" w:rsidRDefault="00D80D30" w:rsidP="00D80D30">
      <w:pPr>
        <w:widowControl w:val="0"/>
        <w:spacing w:after="0" w:line="360" w:lineRule="auto"/>
        <w:ind w:firstLine="567"/>
        <w:jc w:val="both"/>
        <w:rPr>
          <w:rFonts w:ascii="Arial" w:eastAsia="Times New Roman" w:hAnsi="Arial" w:cs="Arial"/>
          <w:i/>
          <w:sz w:val="24"/>
          <w:szCs w:val="24"/>
          <w:lang w:eastAsia="ar-SA"/>
        </w:rPr>
      </w:pPr>
      <w:r w:rsidRPr="00D80D30">
        <w:rPr>
          <w:rFonts w:ascii="Arial" w:eastAsia="Times New Roman" w:hAnsi="Arial" w:cs="Arial"/>
          <w:i/>
          <w:sz w:val="24"/>
          <w:szCs w:val="24"/>
          <w:lang w:eastAsia="ar-SA"/>
        </w:rPr>
        <w:t>Соответствие проверяют следующим испытанием.</w:t>
      </w:r>
    </w:p>
    <w:p w14:paraId="712A6970" w14:textId="77777777" w:rsidR="00D80D30" w:rsidRPr="00D80D30" w:rsidRDefault="00D80D30" w:rsidP="00D80D30">
      <w:pPr>
        <w:widowControl w:val="0"/>
        <w:spacing w:after="0" w:line="360" w:lineRule="auto"/>
        <w:ind w:firstLine="567"/>
        <w:jc w:val="both"/>
        <w:rPr>
          <w:rFonts w:ascii="Arial" w:eastAsia="Times New Roman" w:hAnsi="Arial" w:cs="Arial"/>
          <w:i/>
          <w:sz w:val="24"/>
          <w:szCs w:val="24"/>
          <w:lang w:eastAsia="ar-SA"/>
        </w:rPr>
      </w:pPr>
      <w:r w:rsidRPr="00D80D30">
        <w:rPr>
          <w:rFonts w:ascii="Arial" w:eastAsia="Times New Roman" w:hAnsi="Arial" w:cs="Arial"/>
          <w:i/>
          <w:sz w:val="24"/>
          <w:szCs w:val="24"/>
          <w:lang w:eastAsia="ar-SA"/>
        </w:rPr>
        <w:t>Соответствующую часть прибора подвергают воздействию давления, которое постепенно увеличивают при помощи гидравлической системы до достижения требуемого для испытания значения. Это давление выдерживают в течение 1 мин. В испытываемой части не должно возникать утечки.</w:t>
      </w:r>
    </w:p>
    <w:p w14:paraId="1D30CCD1" w14:textId="4002E2FE" w:rsidR="003C07A1" w:rsidRPr="00D80D30" w:rsidRDefault="00D80D30" w:rsidP="00D80D30">
      <w:pPr>
        <w:widowControl w:val="0"/>
        <w:spacing w:after="0" w:line="360" w:lineRule="auto"/>
        <w:ind w:firstLine="567"/>
        <w:jc w:val="both"/>
        <w:rPr>
          <w:rFonts w:ascii="Arial" w:eastAsia="Times New Roman" w:hAnsi="Arial" w:cs="Arial"/>
          <w:i/>
          <w:sz w:val="24"/>
          <w:szCs w:val="24"/>
          <w:lang w:eastAsia="ar-SA"/>
        </w:rPr>
      </w:pPr>
      <w:r w:rsidRPr="00D80D30">
        <w:rPr>
          <w:rFonts w:ascii="Arial" w:eastAsia="Times New Roman" w:hAnsi="Arial" w:cs="Arial"/>
          <w:i/>
          <w:sz w:val="24"/>
          <w:szCs w:val="24"/>
          <w:lang w:eastAsia="ar-SA"/>
        </w:rPr>
        <w:t>Испытание не проводят на мотор-компрессорах, соответствующих IEC 60335-2-34.</w:t>
      </w:r>
    </w:p>
    <w:p w14:paraId="742E2692" w14:textId="77777777" w:rsidR="003C07A1" w:rsidRDefault="003C07A1" w:rsidP="004359B2">
      <w:pPr>
        <w:widowControl w:val="0"/>
        <w:spacing w:after="0" w:line="360" w:lineRule="auto"/>
        <w:ind w:firstLine="567"/>
        <w:jc w:val="both"/>
        <w:rPr>
          <w:rFonts w:ascii="Arial" w:eastAsia="Times New Roman" w:hAnsi="Arial" w:cs="Arial"/>
          <w:sz w:val="24"/>
          <w:szCs w:val="24"/>
          <w:lang w:eastAsia="ar-SA"/>
        </w:rPr>
      </w:pPr>
    </w:p>
    <w:p w14:paraId="298A952B" w14:textId="2C14457F" w:rsidR="003C07A1" w:rsidRDefault="006C7548"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22.9 </w:t>
      </w:r>
      <w:r w:rsidRPr="006C7548">
        <w:rPr>
          <w:rFonts w:ascii="Arial" w:eastAsia="Times New Roman" w:hAnsi="Arial" w:cs="Arial"/>
          <w:i/>
          <w:sz w:val="24"/>
          <w:szCs w:val="24"/>
          <w:lang w:eastAsia="ar-SA"/>
        </w:rPr>
        <w:t>Дополнение</w:t>
      </w:r>
    </w:p>
    <w:p w14:paraId="1466B82E" w14:textId="1637C05F" w:rsidR="006C7548" w:rsidRDefault="006C7548" w:rsidP="006C7548">
      <w:pPr>
        <w:widowControl w:val="0"/>
        <w:spacing w:after="0" w:line="360" w:lineRule="auto"/>
        <w:ind w:firstLine="567"/>
        <w:jc w:val="both"/>
        <w:rPr>
          <w:rFonts w:ascii="Arial" w:eastAsia="Times New Roman" w:hAnsi="Arial" w:cs="Arial"/>
          <w:i/>
          <w:sz w:val="24"/>
          <w:szCs w:val="24"/>
          <w:lang w:eastAsia="ar-SA"/>
        </w:rPr>
      </w:pPr>
      <w:r w:rsidRPr="00E47D74">
        <w:rPr>
          <w:rFonts w:ascii="Arial" w:eastAsia="Times New Roman" w:hAnsi="Arial" w:cs="Arial"/>
          <w:i/>
          <w:sz w:val="24"/>
          <w:szCs w:val="24"/>
          <w:lang w:eastAsia="ar-SA"/>
        </w:rPr>
        <w:t xml:space="preserve">Для типов хладагента и масла, для использования с которыми предназначен </w:t>
      </w:r>
      <w:r w:rsidRPr="006C7548">
        <w:rPr>
          <w:rFonts w:ascii="Arial" w:eastAsia="Times New Roman" w:hAnsi="Arial" w:cs="Arial"/>
          <w:i/>
          <w:sz w:val="24"/>
          <w:szCs w:val="24"/>
          <w:lang w:eastAsia="ar-SA"/>
        </w:rPr>
        <w:t>мотор-компрессор</w:t>
      </w:r>
      <w:r w:rsidRPr="00E47D74">
        <w:rPr>
          <w:rFonts w:ascii="Arial" w:eastAsia="Times New Roman" w:hAnsi="Arial" w:cs="Arial"/>
          <w:i/>
          <w:sz w:val="24"/>
          <w:szCs w:val="24"/>
          <w:lang w:eastAsia="ar-SA"/>
        </w:rPr>
        <w:t>, соответствие изоляции обмоточных проводов проверяют испытаниями по приложени</w:t>
      </w:r>
      <w:r w:rsidR="006F3AA7">
        <w:rPr>
          <w:rFonts w:ascii="Arial" w:eastAsia="Times New Roman" w:hAnsi="Arial" w:cs="Arial"/>
          <w:i/>
          <w:sz w:val="24"/>
          <w:szCs w:val="24"/>
          <w:lang w:eastAsia="ar-SA"/>
        </w:rPr>
        <w:t>ю</w:t>
      </w:r>
      <w:r w:rsidRPr="00E47D74">
        <w:rPr>
          <w:rFonts w:ascii="Arial" w:eastAsia="Times New Roman" w:hAnsi="Arial" w:cs="Arial"/>
          <w:i/>
          <w:sz w:val="24"/>
          <w:szCs w:val="24"/>
          <w:lang w:eastAsia="ar-SA"/>
        </w:rPr>
        <w:t xml:space="preserve"> ВВ</w:t>
      </w:r>
      <w:r w:rsidR="006F3AA7">
        <w:rPr>
          <w:rFonts w:ascii="Arial" w:eastAsia="Times New Roman" w:hAnsi="Arial" w:cs="Arial"/>
          <w:i/>
          <w:sz w:val="24"/>
          <w:szCs w:val="24"/>
          <w:lang w:eastAsia="ar-SA"/>
        </w:rPr>
        <w:t xml:space="preserve"> или </w:t>
      </w:r>
      <w:r w:rsidR="006F3AA7">
        <w:rPr>
          <w:rFonts w:ascii="Arial" w:eastAsia="Times New Roman" w:hAnsi="Arial" w:cs="Arial"/>
          <w:i/>
          <w:sz w:val="24"/>
          <w:szCs w:val="24"/>
          <w:lang w:val="en-US" w:eastAsia="ar-SA"/>
        </w:rPr>
        <w:t>FF</w:t>
      </w:r>
      <w:r w:rsidRPr="006C7548">
        <w:t xml:space="preserve"> </w:t>
      </w:r>
      <w:r w:rsidRPr="006C7548">
        <w:rPr>
          <w:rFonts w:ascii="Arial" w:eastAsia="Times New Roman" w:hAnsi="Arial" w:cs="Arial"/>
          <w:i/>
          <w:sz w:val="24"/>
          <w:szCs w:val="24"/>
          <w:lang w:eastAsia="ar-SA"/>
        </w:rPr>
        <w:t>IEC 60335-2-34:2024</w:t>
      </w:r>
      <w:r>
        <w:rPr>
          <w:rFonts w:ascii="Arial" w:eastAsia="Times New Roman" w:hAnsi="Arial" w:cs="Arial"/>
          <w:i/>
          <w:sz w:val="24"/>
          <w:szCs w:val="24"/>
          <w:lang w:eastAsia="ar-SA"/>
        </w:rPr>
        <w:t>.</w:t>
      </w:r>
      <w:r w:rsidRPr="00E47D74">
        <w:rPr>
          <w:rFonts w:ascii="Arial" w:eastAsia="Times New Roman" w:hAnsi="Arial" w:cs="Arial"/>
          <w:i/>
          <w:sz w:val="24"/>
          <w:szCs w:val="24"/>
          <w:lang w:eastAsia="ar-SA"/>
        </w:rPr>
        <w:t xml:space="preserve"> </w:t>
      </w:r>
      <w:r w:rsidRPr="006C7548">
        <w:rPr>
          <w:rFonts w:ascii="Arial" w:eastAsia="Times New Roman" w:hAnsi="Arial" w:cs="Arial"/>
          <w:i/>
          <w:sz w:val="24"/>
          <w:szCs w:val="24"/>
          <w:lang w:eastAsia="ar-SA"/>
        </w:rPr>
        <w:t>Для мотор-компрессоров, в которых не используется масло</w:t>
      </w:r>
      <w:r>
        <w:rPr>
          <w:rFonts w:ascii="Arial" w:eastAsia="Times New Roman" w:hAnsi="Arial" w:cs="Arial"/>
          <w:i/>
          <w:sz w:val="24"/>
          <w:szCs w:val="24"/>
          <w:lang w:eastAsia="ar-SA"/>
        </w:rPr>
        <w:t xml:space="preserve">, </w:t>
      </w:r>
      <w:r w:rsidRPr="006C7548">
        <w:rPr>
          <w:rFonts w:ascii="Arial" w:eastAsia="Times New Roman" w:hAnsi="Arial" w:cs="Arial"/>
          <w:i/>
          <w:sz w:val="24"/>
          <w:szCs w:val="24"/>
          <w:lang w:eastAsia="ar-SA"/>
        </w:rPr>
        <w:t>соответствие</w:t>
      </w:r>
      <w:r>
        <w:rPr>
          <w:rFonts w:ascii="Arial" w:eastAsia="Times New Roman" w:hAnsi="Arial" w:cs="Arial"/>
          <w:i/>
          <w:sz w:val="24"/>
          <w:szCs w:val="24"/>
          <w:lang w:eastAsia="ar-SA"/>
        </w:rPr>
        <w:t xml:space="preserve"> </w:t>
      </w:r>
      <w:r w:rsidRPr="00E47D74">
        <w:rPr>
          <w:rFonts w:ascii="Arial" w:eastAsia="Times New Roman" w:hAnsi="Arial" w:cs="Arial"/>
          <w:i/>
          <w:sz w:val="24"/>
          <w:szCs w:val="24"/>
          <w:lang w:eastAsia="ar-SA"/>
        </w:rPr>
        <w:t>на стойкость к воздействию хладагента</w:t>
      </w:r>
      <w:r>
        <w:rPr>
          <w:rFonts w:ascii="Arial" w:eastAsia="Times New Roman" w:hAnsi="Arial" w:cs="Arial"/>
          <w:i/>
          <w:sz w:val="24"/>
          <w:szCs w:val="24"/>
          <w:lang w:eastAsia="ar-SA"/>
        </w:rPr>
        <w:t xml:space="preserve"> проверяют </w:t>
      </w:r>
      <w:r w:rsidRPr="006C7548">
        <w:rPr>
          <w:rFonts w:ascii="Arial" w:eastAsia="Times New Roman" w:hAnsi="Arial" w:cs="Arial"/>
          <w:i/>
          <w:sz w:val="24"/>
          <w:szCs w:val="24"/>
          <w:lang w:eastAsia="ar-SA"/>
        </w:rPr>
        <w:t>Испытани</w:t>
      </w:r>
      <w:r>
        <w:rPr>
          <w:rFonts w:ascii="Arial" w:eastAsia="Times New Roman" w:hAnsi="Arial" w:cs="Arial"/>
          <w:i/>
          <w:sz w:val="24"/>
          <w:szCs w:val="24"/>
          <w:lang w:eastAsia="ar-SA"/>
        </w:rPr>
        <w:t>ем</w:t>
      </w:r>
      <w:r w:rsidRPr="006C7548">
        <w:rPr>
          <w:rFonts w:ascii="Arial" w:eastAsia="Times New Roman" w:hAnsi="Arial" w:cs="Arial"/>
          <w:i/>
          <w:sz w:val="24"/>
          <w:szCs w:val="24"/>
          <w:lang w:eastAsia="ar-SA"/>
        </w:rPr>
        <w:t xml:space="preserve"> 16</w:t>
      </w:r>
      <w:r>
        <w:rPr>
          <w:rFonts w:ascii="Arial" w:eastAsia="Times New Roman" w:hAnsi="Arial" w:cs="Arial"/>
          <w:i/>
          <w:sz w:val="24"/>
          <w:szCs w:val="24"/>
          <w:lang w:eastAsia="ar-SA"/>
        </w:rPr>
        <w:t xml:space="preserve"> </w:t>
      </w:r>
      <w:r w:rsidRPr="00421A5E">
        <w:rPr>
          <w:rFonts w:ascii="Arial" w:eastAsia="Times New Roman" w:hAnsi="Arial" w:cs="Arial"/>
          <w:i/>
          <w:sz w:val="24"/>
          <w:szCs w:val="24"/>
          <w:lang w:eastAsia="ar-SA"/>
        </w:rPr>
        <w:t>IEC 60851-4</w:t>
      </w:r>
      <w:r>
        <w:rPr>
          <w:rFonts w:ascii="Arial" w:eastAsia="Times New Roman" w:hAnsi="Arial" w:cs="Arial"/>
          <w:i/>
          <w:sz w:val="24"/>
          <w:szCs w:val="24"/>
          <w:lang w:eastAsia="ar-SA"/>
        </w:rPr>
        <w:t xml:space="preserve">. </w:t>
      </w:r>
      <w:r w:rsidRPr="00421A5E">
        <w:rPr>
          <w:rFonts w:ascii="Arial" w:eastAsia="Times New Roman" w:hAnsi="Arial" w:cs="Arial"/>
          <w:i/>
          <w:sz w:val="24"/>
          <w:szCs w:val="24"/>
          <w:lang w:eastAsia="ar-SA"/>
        </w:rPr>
        <w:t xml:space="preserve">Для </w:t>
      </w:r>
      <w:r>
        <w:rPr>
          <w:rFonts w:ascii="Arial" w:eastAsia="Times New Roman" w:hAnsi="Arial" w:cs="Arial"/>
          <w:i/>
          <w:sz w:val="24"/>
          <w:szCs w:val="24"/>
          <w:lang w:eastAsia="ar-SA"/>
        </w:rPr>
        <w:t>И</w:t>
      </w:r>
      <w:r w:rsidRPr="00421A5E">
        <w:rPr>
          <w:rFonts w:ascii="Arial" w:eastAsia="Times New Roman" w:hAnsi="Arial" w:cs="Arial"/>
          <w:i/>
          <w:sz w:val="24"/>
          <w:szCs w:val="24"/>
          <w:lang w:eastAsia="ar-SA"/>
        </w:rPr>
        <w:t>спытани</w:t>
      </w:r>
      <w:r>
        <w:rPr>
          <w:rFonts w:ascii="Arial" w:eastAsia="Times New Roman" w:hAnsi="Arial" w:cs="Arial"/>
          <w:i/>
          <w:sz w:val="24"/>
          <w:szCs w:val="24"/>
          <w:lang w:eastAsia="ar-SA"/>
        </w:rPr>
        <w:t xml:space="preserve">я </w:t>
      </w:r>
      <w:r w:rsidRPr="006C7548">
        <w:rPr>
          <w:rFonts w:ascii="Arial" w:eastAsia="Times New Roman" w:hAnsi="Arial" w:cs="Arial"/>
          <w:i/>
          <w:sz w:val="24"/>
          <w:szCs w:val="24"/>
          <w:lang w:eastAsia="ar-SA"/>
        </w:rPr>
        <w:t>16</w:t>
      </w:r>
      <w:r>
        <w:rPr>
          <w:rFonts w:ascii="Arial" w:eastAsia="Times New Roman" w:hAnsi="Arial" w:cs="Arial"/>
          <w:i/>
          <w:sz w:val="24"/>
          <w:szCs w:val="24"/>
          <w:lang w:eastAsia="ar-SA"/>
        </w:rPr>
        <w:t xml:space="preserve"> </w:t>
      </w:r>
      <w:r w:rsidRPr="00421A5E">
        <w:rPr>
          <w:rFonts w:ascii="Arial" w:eastAsia="Times New Roman" w:hAnsi="Arial" w:cs="Arial"/>
          <w:i/>
          <w:sz w:val="24"/>
          <w:szCs w:val="24"/>
          <w:lang w:eastAsia="ar-SA"/>
        </w:rPr>
        <w:t>IEC 60851-4 процентное содержание</w:t>
      </w:r>
      <w:r w:rsidRPr="009F4388">
        <w:rPr>
          <w:rFonts w:ascii="Arial" w:eastAsia="Times New Roman" w:hAnsi="Arial" w:cs="Arial"/>
          <w:i/>
          <w:sz w:val="24"/>
          <w:szCs w:val="24"/>
          <w:lang w:eastAsia="ar-SA"/>
        </w:rPr>
        <w:t xml:space="preserve"> экстрагируемого вещества не должно превышать 0,5 %.</w:t>
      </w:r>
      <w:r w:rsidR="00873990">
        <w:rPr>
          <w:rFonts w:ascii="Arial" w:eastAsia="Times New Roman" w:hAnsi="Arial" w:cs="Arial"/>
          <w:i/>
          <w:sz w:val="24"/>
          <w:szCs w:val="24"/>
          <w:lang w:eastAsia="ar-SA"/>
        </w:rPr>
        <w:t xml:space="preserve"> </w:t>
      </w:r>
      <w:r w:rsidR="00873990" w:rsidRPr="009F4388">
        <w:rPr>
          <w:rFonts w:ascii="Arial" w:eastAsia="Times New Roman" w:hAnsi="Arial" w:cs="Arial"/>
          <w:i/>
          <w:sz w:val="24"/>
          <w:szCs w:val="24"/>
          <w:lang w:eastAsia="ar-SA"/>
        </w:rPr>
        <w:t>Напряжение пробоя должно быть не менее 75 % от минимального указанного значения.</w:t>
      </w:r>
    </w:p>
    <w:p w14:paraId="73D06765" w14:textId="0BE1C39C" w:rsidR="006F3AA7" w:rsidRDefault="006F3AA7" w:rsidP="006F3AA7">
      <w:pPr>
        <w:widowControl w:val="0"/>
        <w:spacing w:after="0" w:line="360" w:lineRule="auto"/>
        <w:ind w:firstLine="567"/>
        <w:jc w:val="both"/>
        <w:rPr>
          <w:rFonts w:ascii="Arial" w:eastAsia="Times New Roman" w:hAnsi="Arial" w:cs="Arial"/>
          <w:i/>
          <w:sz w:val="24"/>
          <w:szCs w:val="24"/>
          <w:lang w:eastAsia="ar-SA"/>
        </w:rPr>
      </w:pPr>
      <w:r w:rsidRPr="009F4388">
        <w:rPr>
          <w:rFonts w:ascii="Arial" w:eastAsia="Times New Roman" w:hAnsi="Arial" w:cs="Arial"/>
          <w:i/>
          <w:sz w:val="24"/>
          <w:szCs w:val="24"/>
          <w:lang w:eastAsia="ar-SA"/>
        </w:rPr>
        <w:t xml:space="preserve">Для типов хладагента и масла, для использования с которыми предназначен </w:t>
      </w:r>
      <w:r w:rsidRPr="006F3AA7">
        <w:rPr>
          <w:rFonts w:ascii="Arial" w:eastAsia="Times New Roman" w:hAnsi="Arial" w:cs="Arial"/>
          <w:i/>
          <w:sz w:val="24"/>
          <w:szCs w:val="24"/>
          <w:lang w:eastAsia="ar-SA"/>
        </w:rPr>
        <w:t>мотор-компрессор</w:t>
      </w:r>
      <w:r w:rsidRPr="009F4388">
        <w:rPr>
          <w:rFonts w:ascii="Arial" w:eastAsia="Times New Roman" w:hAnsi="Arial" w:cs="Arial"/>
          <w:i/>
          <w:sz w:val="24"/>
          <w:szCs w:val="24"/>
          <w:lang w:eastAsia="ar-SA"/>
        </w:rPr>
        <w:t>, соответствие крепления проводов и изоляционных материалов, за исключением изоляции обмоток проводов</w:t>
      </w:r>
      <w:r>
        <w:rPr>
          <w:rFonts w:ascii="Arial" w:eastAsia="Times New Roman" w:hAnsi="Arial" w:cs="Arial"/>
          <w:i/>
          <w:sz w:val="24"/>
          <w:szCs w:val="24"/>
          <w:lang w:eastAsia="ar-SA"/>
        </w:rPr>
        <w:t>,</w:t>
      </w:r>
      <w:r w:rsidRPr="009F4388">
        <w:rPr>
          <w:rFonts w:ascii="Arial" w:eastAsia="Times New Roman" w:hAnsi="Arial" w:cs="Arial"/>
          <w:i/>
          <w:sz w:val="24"/>
          <w:szCs w:val="24"/>
          <w:lang w:eastAsia="ar-SA"/>
        </w:rPr>
        <w:t xml:space="preserve"> проверяют испытаниями по приложени</w:t>
      </w:r>
      <w:r>
        <w:rPr>
          <w:rFonts w:ascii="Arial" w:eastAsia="Times New Roman" w:hAnsi="Arial" w:cs="Arial"/>
          <w:i/>
          <w:sz w:val="24"/>
          <w:szCs w:val="24"/>
          <w:lang w:eastAsia="ar-SA"/>
        </w:rPr>
        <w:t>ю</w:t>
      </w:r>
      <w:r w:rsidRPr="009F4388">
        <w:rPr>
          <w:rFonts w:ascii="Arial" w:eastAsia="Times New Roman" w:hAnsi="Arial" w:cs="Arial"/>
          <w:i/>
          <w:sz w:val="24"/>
          <w:szCs w:val="24"/>
          <w:lang w:eastAsia="ar-SA"/>
        </w:rPr>
        <w:t xml:space="preserve"> СС</w:t>
      </w:r>
      <w:r w:rsidRPr="006F3AA7">
        <w:rPr>
          <w:rFonts w:ascii="Arial" w:eastAsia="Times New Roman" w:hAnsi="Arial" w:cs="Arial"/>
          <w:i/>
          <w:sz w:val="24"/>
          <w:szCs w:val="24"/>
          <w:lang w:eastAsia="ar-SA"/>
        </w:rPr>
        <w:t xml:space="preserve"> </w:t>
      </w:r>
      <w:r>
        <w:rPr>
          <w:rFonts w:ascii="Arial" w:eastAsia="Times New Roman" w:hAnsi="Arial" w:cs="Arial"/>
          <w:i/>
          <w:sz w:val="24"/>
          <w:szCs w:val="24"/>
          <w:lang w:eastAsia="ar-SA"/>
        </w:rPr>
        <w:t xml:space="preserve">или </w:t>
      </w:r>
      <w:r w:rsidRPr="006C7548">
        <w:rPr>
          <w:rFonts w:ascii="Arial" w:eastAsia="Times New Roman" w:hAnsi="Arial" w:cs="Arial"/>
          <w:i/>
          <w:sz w:val="24"/>
          <w:szCs w:val="24"/>
          <w:lang w:eastAsia="ar-SA"/>
        </w:rPr>
        <w:t>FF</w:t>
      </w:r>
      <w:r>
        <w:rPr>
          <w:rFonts w:ascii="Arial" w:eastAsia="Times New Roman" w:hAnsi="Arial" w:cs="Arial"/>
          <w:i/>
          <w:sz w:val="24"/>
          <w:szCs w:val="24"/>
          <w:lang w:eastAsia="ar-SA"/>
        </w:rPr>
        <w:t xml:space="preserve"> </w:t>
      </w:r>
      <w:r w:rsidRPr="006F3AA7">
        <w:rPr>
          <w:rFonts w:ascii="Arial" w:eastAsia="Times New Roman" w:hAnsi="Arial" w:cs="Arial"/>
          <w:i/>
          <w:sz w:val="24"/>
          <w:szCs w:val="24"/>
          <w:lang w:eastAsia="ar-SA"/>
        </w:rPr>
        <w:t>IEC 60335-2-34:2024</w:t>
      </w:r>
      <w:r>
        <w:rPr>
          <w:rFonts w:ascii="Arial" w:eastAsia="Times New Roman" w:hAnsi="Arial" w:cs="Arial"/>
          <w:i/>
          <w:sz w:val="24"/>
          <w:szCs w:val="24"/>
          <w:lang w:eastAsia="ar-SA"/>
        </w:rPr>
        <w:t>.</w:t>
      </w:r>
    </w:p>
    <w:p w14:paraId="37BEA9F9" w14:textId="77777777" w:rsidR="006F3AA7" w:rsidRPr="00D80D30" w:rsidRDefault="006F3AA7" w:rsidP="006F3AA7">
      <w:pPr>
        <w:widowControl w:val="0"/>
        <w:spacing w:after="0" w:line="360" w:lineRule="auto"/>
        <w:ind w:firstLine="567"/>
        <w:jc w:val="both"/>
        <w:rPr>
          <w:rFonts w:ascii="Arial" w:eastAsia="Times New Roman" w:hAnsi="Arial" w:cs="Arial"/>
          <w:i/>
          <w:sz w:val="24"/>
          <w:szCs w:val="24"/>
          <w:lang w:eastAsia="ar-SA"/>
        </w:rPr>
      </w:pPr>
      <w:r w:rsidRPr="00D80D30">
        <w:rPr>
          <w:rFonts w:ascii="Arial" w:eastAsia="Times New Roman" w:hAnsi="Arial" w:cs="Arial"/>
          <w:i/>
          <w:sz w:val="24"/>
          <w:szCs w:val="24"/>
          <w:lang w:eastAsia="ar-SA"/>
        </w:rPr>
        <w:t>Испытание не проводят на мотор-компрессорах, соответствующих IEC 60335-2-34.</w:t>
      </w:r>
    </w:p>
    <w:p w14:paraId="59327196" w14:textId="77777777" w:rsidR="006C7548" w:rsidRDefault="006C7548" w:rsidP="006C7548">
      <w:pPr>
        <w:widowControl w:val="0"/>
        <w:spacing w:after="0" w:line="360" w:lineRule="auto"/>
        <w:ind w:firstLine="567"/>
        <w:jc w:val="both"/>
        <w:rPr>
          <w:rFonts w:ascii="Arial" w:eastAsia="Times New Roman" w:hAnsi="Arial" w:cs="Arial"/>
          <w:i/>
          <w:sz w:val="24"/>
          <w:szCs w:val="24"/>
          <w:lang w:eastAsia="ar-SA"/>
        </w:rPr>
      </w:pPr>
    </w:p>
    <w:p w14:paraId="5439F172" w14:textId="0B91E659" w:rsidR="00962597" w:rsidRDefault="00962597" w:rsidP="006C7548">
      <w:pPr>
        <w:widowControl w:val="0"/>
        <w:spacing w:after="0" w:line="360" w:lineRule="auto"/>
        <w:ind w:firstLine="567"/>
        <w:jc w:val="both"/>
        <w:rPr>
          <w:rFonts w:ascii="Arial" w:eastAsia="Times New Roman" w:hAnsi="Arial" w:cs="Arial"/>
          <w:i/>
          <w:sz w:val="24"/>
          <w:szCs w:val="24"/>
          <w:lang w:eastAsia="ar-SA"/>
        </w:rPr>
      </w:pPr>
      <w:r w:rsidRPr="00962597">
        <w:rPr>
          <w:rFonts w:ascii="Arial" w:eastAsia="Times New Roman" w:hAnsi="Arial" w:cs="Arial"/>
          <w:sz w:val="24"/>
          <w:szCs w:val="24"/>
          <w:lang w:eastAsia="ar-SA"/>
        </w:rPr>
        <w:t>22.17</w:t>
      </w:r>
      <w:r w:rsidRPr="00962597">
        <w:rPr>
          <w:rFonts w:ascii="Arial" w:eastAsia="Times New Roman" w:hAnsi="Arial" w:cs="Arial"/>
          <w:i/>
          <w:sz w:val="24"/>
          <w:szCs w:val="24"/>
          <w:lang w:eastAsia="ar-SA"/>
        </w:rPr>
        <w:t xml:space="preserve"> </w:t>
      </w:r>
      <w:r>
        <w:rPr>
          <w:rFonts w:ascii="Arial" w:eastAsia="Times New Roman" w:hAnsi="Arial" w:cs="Arial"/>
          <w:i/>
          <w:sz w:val="24"/>
          <w:szCs w:val="24"/>
          <w:lang w:eastAsia="ar-SA"/>
        </w:rPr>
        <w:t>Изменение</w:t>
      </w:r>
    </w:p>
    <w:p w14:paraId="4FBDC90E" w14:textId="4DF07E47" w:rsidR="006F3AA7" w:rsidRPr="00962597" w:rsidRDefault="00962597" w:rsidP="006C7548">
      <w:pPr>
        <w:widowControl w:val="0"/>
        <w:spacing w:after="0" w:line="360" w:lineRule="auto"/>
        <w:ind w:firstLine="567"/>
        <w:jc w:val="both"/>
        <w:rPr>
          <w:rFonts w:ascii="Arial" w:eastAsia="Times New Roman" w:hAnsi="Arial" w:cs="Arial"/>
          <w:sz w:val="24"/>
          <w:szCs w:val="24"/>
          <w:lang w:eastAsia="ar-SA"/>
        </w:rPr>
      </w:pPr>
      <w:r w:rsidRPr="00962597">
        <w:rPr>
          <w:rFonts w:ascii="Arial" w:eastAsia="Times New Roman" w:hAnsi="Arial" w:cs="Arial"/>
          <w:sz w:val="24"/>
          <w:szCs w:val="24"/>
          <w:lang w:eastAsia="ar-SA"/>
        </w:rPr>
        <w:t xml:space="preserve">Требование не применяют к </w:t>
      </w:r>
      <w:r w:rsidRPr="00962597">
        <w:rPr>
          <w:rFonts w:ascii="Arial" w:eastAsia="Times New Roman" w:hAnsi="Arial" w:cs="Arial"/>
          <w:b/>
          <w:sz w:val="24"/>
          <w:szCs w:val="24"/>
          <w:lang w:eastAsia="ar-SA"/>
        </w:rPr>
        <w:t>холодильным приборам</w:t>
      </w:r>
      <w:r w:rsidRPr="00962597">
        <w:rPr>
          <w:rFonts w:ascii="Arial" w:eastAsia="Times New Roman" w:hAnsi="Arial" w:cs="Arial"/>
          <w:sz w:val="24"/>
          <w:szCs w:val="24"/>
          <w:lang w:eastAsia="ar-SA"/>
        </w:rPr>
        <w:t xml:space="preserve"> и </w:t>
      </w:r>
      <w:r w:rsidRPr="00962597">
        <w:rPr>
          <w:rFonts w:ascii="Arial" w:eastAsia="Times New Roman" w:hAnsi="Arial" w:cs="Arial"/>
          <w:b/>
          <w:sz w:val="24"/>
          <w:szCs w:val="24"/>
          <w:lang w:eastAsia="ar-SA"/>
        </w:rPr>
        <w:t>устройствам для производства льда.</w:t>
      </w:r>
    </w:p>
    <w:p w14:paraId="09A915A2" w14:textId="77777777" w:rsidR="006C7548" w:rsidRDefault="006C7548" w:rsidP="004359B2">
      <w:pPr>
        <w:widowControl w:val="0"/>
        <w:spacing w:after="0" w:line="360" w:lineRule="auto"/>
        <w:ind w:firstLine="567"/>
        <w:jc w:val="both"/>
        <w:rPr>
          <w:rFonts w:ascii="Arial" w:eastAsia="Times New Roman" w:hAnsi="Arial" w:cs="Arial"/>
          <w:sz w:val="24"/>
          <w:szCs w:val="24"/>
          <w:lang w:eastAsia="ar-SA"/>
        </w:rPr>
      </w:pPr>
    </w:p>
    <w:p w14:paraId="1EB525E4" w14:textId="77777777" w:rsidR="00962597" w:rsidRPr="00962597" w:rsidRDefault="00962597" w:rsidP="00962597">
      <w:pPr>
        <w:widowControl w:val="0"/>
        <w:spacing w:after="0" w:line="360" w:lineRule="auto"/>
        <w:ind w:firstLine="567"/>
        <w:jc w:val="both"/>
        <w:rPr>
          <w:rFonts w:ascii="Arial" w:eastAsia="Times New Roman" w:hAnsi="Arial" w:cs="Arial"/>
          <w:sz w:val="24"/>
          <w:szCs w:val="24"/>
          <w:lang w:eastAsia="ar-SA"/>
        </w:rPr>
      </w:pPr>
      <w:r w:rsidRPr="00962597">
        <w:rPr>
          <w:rFonts w:ascii="Arial" w:eastAsia="Times New Roman" w:hAnsi="Arial" w:cs="Arial"/>
          <w:sz w:val="24"/>
          <w:szCs w:val="24"/>
          <w:lang w:eastAsia="ar-SA"/>
        </w:rPr>
        <w:t xml:space="preserve">22.33 </w:t>
      </w:r>
      <w:r w:rsidRPr="00962597">
        <w:rPr>
          <w:rFonts w:ascii="Arial" w:eastAsia="Times New Roman" w:hAnsi="Arial" w:cs="Arial"/>
          <w:i/>
          <w:sz w:val="24"/>
          <w:szCs w:val="24"/>
          <w:lang w:eastAsia="ar-SA"/>
        </w:rPr>
        <w:t>Дополнение</w:t>
      </w:r>
    </w:p>
    <w:p w14:paraId="4C969CA8" w14:textId="77777777" w:rsidR="00962597" w:rsidRPr="00962597" w:rsidRDefault="00962597" w:rsidP="00962597">
      <w:pPr>
        <w:widowControl w:val="0"/>
        <w:spacing w:after="0" w:line="360" w:lineRule="auto"/>
        <w:ind w:firstLine="567"/>
        <w:jc w:val="both"/>
        <w:rPr>
          <w:rFonts w:ascii="Arial" w:eastAsia="Times New Roman" w:hAnsi="Arial" w:cs="Arial"/>
          <w:i/>
          <w:sz w:val="24"/>
          <w:szCs w:val="24"/>
          <w:lang w:eastAsia="ar-SA"/>
        </w:rPr>
      </w:pPr>
      <w:r w:rsidRPr="00962597">
        <w:rPr>
          <w:rFonts w:ascii="Arial" w:eastAsia="Times New Roman" w:hAnsi="Arial" w:cs="Arial"/>
          <w:i/>
          <w:sz w:val="24"/>
          <w:szCs w:val="24"/>
          <w:lang w:eastAsia="ar-SA"/>
        </w:rPr>
        <w:t>Нагревательные проводники, имеющие только один слой изоляции, при нормальной эксплуатации не должны находиться в непосредственном контакте с водой или льдом.</w:t>
      </w:r>
    </w:p>
    <w:p w14:paraId="4904CA19" w14:textId="77777777" w:rsidR="00962597" w:rsidRPr="00962597" w:rsidRDefault="00962597" w:rsidP="00962597">
      <w:pPr>
        <w:widowControl w:val="0"/>
        <w:spacing w:after="0" w:line="360" w:lineRule="auto"/>
        <w:ind w:firstLine="567"/>
        <w:jc w:val="both"/>
        <w:rPr>
          <w:rFonts w:ascii="Arial" w:eastAsia="Times New Roman" w:hAnsi="Arial" w:cs="Arial"/>
          <w:sz w:val="24"/>
          <w:szCs w:val="24"/>
          <w:lang w:eastAsia="ar-SA"/>
        </w:rPr>
      </w:pPr>
    </w:p>
    <w:p w14:paraId="57C9FE97" w14:textId="0F325EBD" w:rsidR="00962597" w:rsidRDefault="00962597" w:rsidP="00962597">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22.40 </w:t>
      </w:r>
      <w:r w:rsidRPr="00962597">
        <w:rPr>
          <w:rFonts w:ascii="Arial" w:eastAsia="Times New Roman" w:hAnsi="Arial" w:cs="Arial"/>
          <w:i/>
          <w:sz w:val="24"/>
          <w:szCs w:val="24"/>
          <w:lang w:eastAsia="ar-SA"/>
        </w:rPr>
        <w:t>Дополнение</w:t>
      </w:r>
    </w:p>
    <w:p w14:paraId="6F859504" w14:textId="5429AF20" w:rsidR="006159DB" w:rsidRDefault="00D06B99"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Данные п</w:t>
      </w:r>
      <w:r w:rsidRPr="00DA05AF">
        <w:rPr>
          <w:rFonts w:ascii="Arial" w:eastAsia="Times New Roman" w:hAnsi="Arial" w:cs="Arial"/>
          <w:sz w:val="24"/>
          <w:szCs w:val="24"/>
          <w:lang w:eastAsia="ar-SA"/>
        </w:rPr>
        <w:t>риборы могут продолжительно, автоматически или дистанционно работать без превышения допустимой опасности.</w:t>
      </w:r>
    </w:p>
    <w:p w14:paraId="72B2BC3A" w14:textId="77777777" w:rsidR="006159DB" w:rsidRDefault="006159DB" w:rsidP="004359B2">
      <w:pPr>
        <w:widowControl w:val="0"/>
        <w:spacing w:after="0" w:line="360" w:lineRule="auto"/>
        <w:ind w:firstLine="567"/>
        <w:jc w:val="both"/>
        <w:rPr>
          <w:rFonts w:ascii="Arial" w:eastAsia="Times New Roman" w:hAnsi="Arial" w:cs="Arial"/>
          <w:sz w:val="24"/>
          <w:szCs w:val="24"/>
          <w:lang w:eastAsia="ar-SA"/>
        </w:rPr>
      </w:pPr>
    </w:p>
    <w:p w14:paraId="4DEBEDFD" w14:textId="6EB39BDE" w:rsidR="006159DB" w:rsidRDefault="00D06B99"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22.49 Не применяют.</w:t>
      </w:r>
    </w:p>
    <w:p w14:paraId="6F15D28E" w14:textId="77777777" w:rsidR="006159DB" w:rsidRDefault="006159DB" w:rsidP="004359B2">
      <w:pPr>
        <w:widowControl w:val="0"/>
        <w:spacing w:after="0" w:line="360" w:lineRule="auto"/>
        <w:ind w:firstLine="567"/>
        <w:jc w:val="both"/>
        <w:rPr>
          <w:rFonts w:ascii="Arial" w:eastAsia="Times New Roman" w:hAnsi="Arial" w:cs="Arial"/>
          <w:sz w:val="24"/>
          <w:szCs w:val="24"/>
          <w:lang w:eastAsia="ar-SA"/>
        </w:rPr>
      </w:pPr>
    </w:p>
    <w:p w14:paraId="333B9503" w14:textId="70AC09A6" w:rsidR="006159DB" w:rsidRDefault="00D06B99"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22.51 Не применяют.</w:t>
      </w:r>
    </w:p>
    <w:p w14:paraId="12FB2609" w14:textId="77777777" w:rsidR="00D06B99" w:rsidRDefault="00D06B99" w:rsidP="004359B2">
      <w:pPr>
        <w:widowControl w:val="0"/>
        <w:spacing w:after="0" w:line="360" w:lineRule="auto"/>
        <w:ind w:firstLine="567"/>
        <w:jc w:val="both"/>
        <w:rPr>
          <w:rFonts w:ascii="Arial" w:eastAsia="Times New Roman" w:hAnsi="Arial" w:cs="Arial"/>
          <w:sz w:val="24"/>
          <w:szCs w:val="24"/>
          <w:lang w:eastAsia="ar-SA"/>
        </w:rPr>
      </w:pPr>
    </w:p>
    <w:p w14:paraId="7A7A449B" w14:textId="2EC88BE0" w:rsidR="00D06B99" w:rsidRDefault="00D06B99" w:rsidP="00D06B9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lastRenderedPageBreak/>
        <w:t>22.101 П</w:t>
      </w:r>
      <w:r w:rsidRPr="00D06B99">
        <w:rPr>
          <w:rFonts w:ascii="Arial" w:eastAsia="Times New Roman" w:hAnsi="Arial" w:cs="Arial"/>
          <w:sz w:val="24"/>
          <w:szCs w:val="24"/>
          <w:lang w:eastAsia="ar-SA"/>
        </w:rPr>
        <w:t>атроны ламп должны быть закреплены таким образом, чтобы они не расшатывались при нормальной эксплуатации</w:t>
      </w:r>
      <w:r>
        <w:rPr>
          <w:rFonts w:ascii="Arial" w:eastAsia="Times New Roman" w:hAnsi="Arial" w:cs="Arial"/>
          <w:sz w:val="24"/>
          <w:szCs w:val="24"/>
          <w:lang w:eastAsia="ar-SA"/>
        </w:rPr>
        <w:t xml:space="preserve">, </w:t>
      </w:r>
      <w:r w:rsidRPr="00D06B99">
        <w:rPr>
          <w:rFonts w:ascii="Arial" w:eastAsia="Times New Roman" w:hAnsi="Arial" w:cs="Arial"/>
          <w:sz w:val="24"/>
          <w:szCs w:val="24"/>
          <w:lang w:eastAsia="ar-SA"/>
        </w:rPr>
        <w:t>в том числе во время замены ламп.</w:t>
      </w:r>
    </w:p>
    <w:p w14:paraId="62493667" w14:textId="77777777" w:rsidR="00D06B99" w:rsidRPr="00D06B99" w:rsidRDefault="00D06B99" w:rsidP="00D06B99">
      <w:pPr>
        <w:widowControl w:val="0"/>
        <w:spacing w:after="0" w:line="360" w:lineRule="auto"/>
        <w:ind w:firstLine="567"/>
        <w:jc w:val="both"/>
        <w:rPr>
          <w:rFonts w:ascii="Arial" w:eastAsia="Times New Roman" w:hAnsi="Arial" w:cs="Arial"/>
          <w:i/>
          <w:sz w:val="24"/>
          <w:szCs w:val="24"/>
          <w:lang w:eastAsia="ar-SA"/>
        </w:rPr>
      </w:pPr>
      <w:r w:rsidRPr="00D06B99">
        <w:rPr>
          <w:rFonts w:ascii="Arial" w:eastAsia="Times New Roman" w:hAnsi="Arial" w:cs="Arial"/>
          <w:i/>
          <w:sz w:val="24"/>
          <w:szCs w:val="24"/>
          <w:lang w:eastAsia="ar-SA"/>
        </w:rPr>
        <w:t>Соответствие проверяют осмотром и, если необходимо, приложением к ламповым патронам крутящего момента силой 0,15 Н·м для патронов Е14 и В15 и силой 0,25 Н·м для ламповых патронов Е27 и В22. После этого патроны ламп должны выдержать воздействие сил сжатия и растяжения (10±1) Н, каждую из которых прикладывают в течение 1 мин в направлении оси патрона лампы.</w:t>
      </w:r>
    </w:p>
    <w:p w14:paraId="46167C8E" w14:textId="77777777" w:rsidR="00D06B99" w:rsidRPr="00D06B99" w:rsidRDefault="00D06B99" w:rsidP="00D06B99">
      <w:pPr>
        <w:widowControl w:val="0"/>
        <w:spacing w:after="0" w:line="360" w:lineRule="auto"/>
        <w:ind w:firstLine="567"/>
        <w:jc w:val="both"/>
        <w:rPr>
          <w:rFonts w:ascii="Arial" w:eastAsia="Times New Roman" w:hAnsi="Arial" w:cs="Arial"/>
          <w:i/>
          <w:sz w:val="24"/>
          <w:szCs w:val="24"/>
          <w:lang w:eastAsia="ar-SA"/>
        </w:rPr>
      </w:pPr>
      <w:r w:rsidRPr="00D06B99">
        <w:rPr>
          <w:rFonts w:ascii="Arial" w:eastAsia="Times New Roman" w:hAnsi="Arial" w:cs="Arial"/>
          <w:i/>
          <w:sz w:val="24"/>
          <w:szCs w:val="24"/>
          <w:lang w:eastAsia="ar-SA"/>
        </w:rPr>
        <w:t>После испытаний крепление патронов ламп не должно быть ослаблено.</w:t>
      </w:r>
    </w:p>
    <w:p w14:paraId="31A69EEC" w14:textId="63FBB0B8" w:rsidR="00D06B99" w:rsidRPr="00AA5A07" w:rsidRDefault="00D06B99" w:rsidP="00D06B99">
      <w:pPr>
        <w:widowControl w:val="0"/>
        <w:spacing w:after="0" w:line="360" w:lineRule="auto"/>
        <w:ind w:firstLine="567"/>
        <w:jc w:val="both"/>
        <w:rPr>
          <w:rFonts w:ascii="Arial" w:eastAsia="Times New Roman" w:hAnsi="Arial" w:cs="Arial"/>
          <w:i/>
          <w:sz w:val="24"/>
          <w:szCs w:val="24"/>
          <w:lang w:eastAsia="ar-SA"/>
        </w:rPr>
      </w:pPr>
      <w:r w:rsidRPr="00AA5A07">
        <w:rPr>
          <w:rFonts w:ascii="Arial" w:eastAsia="Times New Roman" w:hAnsi="Arial" w:cs="Arial"/>
          <w:i/>
          <w:sz w:val="24"/>
          <w:szCs w:val="24"/>
          <w:lang w:eastAsia="ar-SA"/>
        </w:rPr>
        <w:t>Патроны для флуоресцентных ламп должны соответствовать требованиям испытаний, указанных в IEC 60598-1</w:t>
      </w:r>
      <w:r w:rsidR="00AA5A07" w:rsidRPr="00AA5A07">
        <w:rPr>
          <w:rFonts w:ascii="Arial" w:eastAsia="Times New Roman" w:hAnsi="Arial" w:cs="Arial"/>
          <w:i/>
          <w:sz w:val="24"/>
          <w:szCs w:val="24"/>
          <w:lang w:eastAsia="ar-SA"/>
        </w:rPr>
        <w:t>:2020</w:t>
      </w:r>
      <w:r w:rsidRPr="00AA5A07">
        <w:rPr>
          <w:rFonts w:ascii="Arial" w:eastAsia="Times New Roman" w:hAnsi="Arial" w:cs="Arial"/>
          <w:i/>
          <w:sz w:val="24"/>
          <w:szCs w:val="24"/>
          <w:lang w:eastAsia="ar-SA"/>
        </w:rPr>
        <w:t>, пункт 4.4.4, перечисление i).</w:t>
      </w:r>
    </w:p>
    <w:p w14:paraId="602B8C57" w14:textId="77777777" w:rsidR="00D06B99" w:rsidRDefault="00D06B99" w:rsidP="004359B2">
      <w:pPr>
        <w:widowControl w:val="0"/>
        <w:spacing w:after="0" w:line="360" w:lineRule="auto"/>
        <w:ind w:firstLine="567"/>
        <w:jc w:val="both"/>
        <w:rPr>
          <w:rFonts w:ascii="Arial" w:eastAsia="Times New Roman" w:hAnsi="Arial" w:cs="Arial"/>
          <w:sz w:val="24"/>
          <w:szCs w:val="24"/>
          <w:lang w:eastAsia="ar-SA"/>
        </w:rPr>
      </w:pPr>
    </w:p>
    <w:p w14:paraId="58FA2600" w14:textId="1FC3590A" w:rsidR="005C2710" w:rsidRPr="005C2710" w:rsidRDefault="005C2710" w:rsidP="005C271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22.102 </w:t>
      </w:r>
      <w:r w:rsidRPr="005C2710">
        <w:rPr>
          <w:rFonts w:ascii="Arial" w:eastAsia="Times New Roman" w:hAnsi="Arial" w:cs="Arial"/>
          <w:sz w:val="24"/>
          <w:szCs w:val="24"/>
          <w:lang w:eastAsia="ar-SA"/>
        </w:rPr>
        <w:t>Изолированные проволочные нагреватели и их соединения, расположенные внутри термоизоляции и в контакте с ней, должны быть защищены от попадания воды.</w:t>
      </w:r>
    </w:p>
    <w:p w14:paraId="0F90B794" w14:textId="0DFDF440" w:rsidR="005C2710" w:rsidRPr="005C2710" w:rsidRDefault="005C2710" w:rsidP="005C2710">
      <w:pPr>
        <w:widowControl w:val="0"/>
        <w:spacing w:after="0" w:line="360" w:lineRule="auto"/>
        <w:ind w:firstLine="567"/>
        <w:jc w:val="both"/>
        <w:rPr>
          <w:rFonts w:ascii="Arial" w:eastAsia="Times New Roman" w:hAnsi="Arial" w:cs="Arial"/>
          <w:sz w:val="24"/>
          <w:szCs w:val="24"/>
          <w:lang w:eastAsia="ar-SA"/>
        </w:rPr>
      </w:pPr>
      <w:r w:rsidRPr="005C2710">
        <w:rPr>
          <w:rFonts w:ascii="Arial" w:eastAsia="Times New Roman" w:hAnsi="Arial" w:cs="Arial"/>
          <w:sz w:val="24"/>
          <w:szCs w:val="24"/>
          <w:lang w:eastAsia="ar-SA"/>
        </w:rPr>
        <w:t>Подсоединения к электрическим клеммам не считают соединениями.</w:t>
      </w:r>
    </w:p>
    <w:p w14:paraId="45EF4561" w14:textId="77777777" w:rsidR="005C2710" w:rsidRPr="005C2710" w:rsidRDefault="005C2710" w:rsidP="005C2710">
      <w:pPr>
        <w:widowControl w:val="0"/>
        <w:spacing w:after="0" w:line="360" w:lineRule="auto"/>
        <w:ind w:firstLine="567"/>
        <w:jc w:val="both"/>
        <w:rPr>
          <w:rFonts w:ascii="Arial" w:eastAsia="Times New Roman" w:hAnsi="Arial" w:cs="Arial"/>
          <w:i/>
          <w:sz w:val="24"/>
          <w:szCs w:val="24"/>
          <w:lang w:eastAsia="ar-SA"/>
        </w:rPr>
      </w:pPr>
      <w:r w:rsidRPr="005C2710">
        <w:rPr>
          <w:rFonts w:ascii="Arial" w:eastAsia="Times New Roman" w:hAnsi="Arial" w:cs="Arial"/>
          <w:i/>
          <w:sz w:val="24"/>
          <w:szCs w:val="24"/>
          <w:lang w:eastAsia="ar-SA"/>
        </w:rPr>
        <w:t>Соответствие требованию проверяют погружением трех образцов собранных нагревательных элементов в 1%-ный водный раствор NaCI температурой (20±5)°С на 24 ч.</w:t>
      </w:r>
    </w:p>
    <w:p w14:paraId="31F524E5" w14:textId="5C6DBD2D" w:rsidR="005C2710" w:rsidRPr="005C2710" w:rsidRDefault="005C2710" w:rsidP="005C2710">
      <w:pPr>
        <w:widowControl w:val="0"/>
        <w:spacing w:after="0" w:line="360" w:lineRule="auto"/>
        <w:ind w:firstLine="567"/>
        <w:jc w:val="both"/>
        <w:rPr>
          <w:rFonts w:ascii="Arial" w:eastAsia="Times New Roman" w:hAnsi="Arial" w:cs="Arial"/>
          <w:i/>
          <w:sz w:val="24"/>
          <w:szCs w:val="24"/>
          <w:lang w:eastAsia="ar-SA"/>
        </w:rPr>
      </w:pPr>
      <w:r w:rsidRPr="005C2710">
        <w:rPr>
          <w:rFonts w:ascii="Arial" w:eastAsia="Times New Roman" w:hAnsi="Arial" w:cs="Arial"/>
          <w:i/>
          <w:sz w:val="24"/>
          <w:szCs w:val="24"/>
          <w:lang w:eastAsia="ar-SA"/>
        </w:rPr>
        <w:t xml:space="preserve">Затем испытательное напряжение, равное 1250 В, прикладывают в течение 15 мин между </w:t>
      </w:r>
      <w:r w:rsidRPr="005C2710">
        <w:rPr>
          <w:rFonts w:ascii="Arial" w:eastAsia="Times New Roman" w:hAnsi="Arial" w:cs="Arial"/>
          <w:b/>
          <w:i/>
          <w:sz w:val="24"/>
          <w:szCs w:val="24"/>
          <w:lang w:eastAsia="ar-SA"/>
        </w:rPr>
        <w:t>токоведущей(ими) частью(ями)</w:t>
      </w:r>
      <w:r w:rsidRPr="005C2710">
        <w:rPr>
          <w:rFonts w:ascii="Arial" w:eastAsia="Times New Roman" w:hAnsi="Arial" w:cs="Arial"/>
          <w:i/>
          <w:sz w:val="24"/>
          <w:szCs w:val="24"/>
          <w:lang w:eastAsia="ar-SA"/>
        </w:rPr>
        <w:t xml:space="preserve"> нагревательного элемента и водой.</w:t>
      </w:r>
    </w:p>
    <w:p w14:paraId="7C99CF0C" w14:textId="77777777" w:rsidR="005C2710" w:rsidRPr="005C2710" w:rsidRDefault="005C2710" w:rsidP="005C2710">
      <w:pPr>
        <w:widowControl w:val="0"/>
        <w:spacing w:after="0" w:line="360" w:lineRule="auto"/>
        <w:ind w:firstLine="567"/>
        <w:jc w:val="both"/>
        <w:rPr>
          <w:rFonts w:ascii="Arial" w:eastAsia="Times New Roman" w:hAnsi="Arial" w:cs="Arial"/>
          <w:i/>
          <w:sz w:val="24"/>
          <w:szCs w:val="24"/>
          <w:lang w:eastAsia="ar-SA"/>
        </w:rPr>
      </w:pPr>
      <w:r w:rsidRPr="005C2710">
        <w:rPr>
          <w:rFonts w:ascii="Arial" w:eastAsia="Times New Roman" w:hAnsi="Arial" w:cs="Arial"/>
          <w:i/>
          <w:sz w:val="24"/>
          <w:szCs w:val="24"/>
          <w:lang w:eastAsia="ar-SA"/>
        </w:rPr>
        <w:t>Во время испытания не должно быть пробоя изоляции.</w:t>
      </w:r>
    </w:p>
    <w:p w14:paraId="6C6CA254" w14:textId="77777777" w:rsidR="00AA5A07" w:rsidRDefault="00AA5A07" w:rsidP="004359B2">
      <w:pPr>
        <w:widowControl w:val="0"/>
        <w:spacing w:after="0" w:line="360" w:lineRule="auto"/>
        <w:ind w:firstLine="567"/>
        <w:jc w:val="both"/>
        <w:rPr>
          <w:rFonts w:ascii="Arial" w:eastAsia="Times New Roman" w:hAnsi="Arial" w:cs="Arial"/>
          <w:sz w:val="24"/>
          <w:szCs w:val="24"/>
          <w:lang w:eastAsia="ar-SA"/>
        </w:rPr>
      </w:pPr>
    </w:p>
    <w:p w14:paraId="77ACAA2B" w14:textId="64638DA7" w:rsidR="004C7B60" w:rsidRPr="004C7B60" w:rsidRDefault="004C7B60" w:rsidP="004C7B6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22.103</w:t>
      </w:r>
      <w:r w:rsidR="00D57859">
        <w:rPr>
          <w:rFonts w:ascii="Arial" w:eastAsia="Times New Roman" w:hAnsi="Arial" w:cs="Arial"/>
          <w:sz w:val="24"/>
          <w:szCs w:val="24"/>
          <w:lang w:eastAsia="ar-SA"/>
        </w:rPr>
        <w:t xml:space="preserve"> </w:t>
      </w:r>
      <w:r w:rsidRPr="004C7B60">
        <w:rPr>
          <w:rFonts w:ascii="Arial" w:eastAsia="Times New Roman" w:hAnsi="Arial" w:cs="Arial"/>
          <w:sz w:val="24"/>
          <w:szCs w:val="24"/>
          <w:lang w:eastAsia="ar-SA"/>
        </w:rPr>
        <w:t xml:space="preserve">Приборы, использующие </w:t>
      </w:r>
      <w:r w:rsidRPr="004C7B60">
        <w:rPr>
          <w:rFonts w:ascii="Arial" w:eastAsia="Times New Roman" w:hAnsi="Arial" w:cs="Arial"/>
          <w:b/>
          <w:sz w:val="24"/>
          <w:szCs w:val="24"/>
          <w:lang w:eastAsia="ar-SA"/>
        </w:rPr>
        <w:t>сверхкритическую систему охлаждения</w:t>
      </w:r>
      <w:r w:rsidRPr="004C7B60">
        <w:rPr>
          <w:rFonts w:ascii="Arial" w:eastAsia="Times New Roman" w:hAnsi="Arial" w:cs="Arial"/>
          <w:sz w:val="24"/>
          <w:szCs w:val="24"/>
          <w:lang w:eastAsia="ar-SA"/>
        </w:rPr>
        <w:t xml:space="preserve">, должны на стороне высокого давления системы охлаждения иметь </w:t>
      </w:r>
      <w:r w:rsidRPr="00D57859">
        <w:rPr>
          <w:rFonts w:ascii="Arial" w:eastAsia="Times New Roman" w:hAnsi="Arial" w:cs="Arial"/>
          <w:b/>
          <w:sz w:val="24"/>
          <w:szCs w:val="24"/>
          <w:lang w:eastAsia="ar-SA"/>
        </w:rPr>
        <w:t>устройство сброса давления</w:t>
      </w:r>
      <w:r w:rsidRPr="004C7B60">
        <w:rPr>
          <w:rFonts w:ascii="Arial" w:eastAsia="Times New Roman" w:hAnsi="Arial" w:cs="Arial"/>
          <w:sz w:val="24"/>
          <w:szCs w:val="24"/>
          <w:lang w:eastAsia="ar-SA"/>
        </w:rPr>
        <w:t xml:space="preserve"> на компрессоре или между компрессором и </w:t>
      </w:r>
      <w:r w:rsidRPr="00D57859">
        <w:rPr>
          <w:rFonts w:ascii="Arial" w:eastAsia="Times New Roman" w:hAnsi="Arial" w:cs="Arial"/>
          <w:b/>
          <w:sz w:val="24"/>
          <w:szCs w:val="24"/>
          <w:lang w:eastAsia="ar-SA"/>
        </w:rPr>
        <w:t>охладителем газа</w:t>
      </w:r>
      <w:r w:rsidRPr="004C7B60">
        <w:rPr>
          <w:rFonts w:ascii="Arial" w:eastAsia="Times New Roman" w:hAnsi="Arial" w:cs="Arial"/>
          <w:sz w:val="24"/>
          <w:szCs w:val="24"/>
          <w:lang w:eastAsia="ar-SA"/>
        </w:rPr>
        <w:t xml:space="preserve">. Не должно быть выключающих устройств или других компонентов, за исключением трубчатых соединений между компрессором и </w:t>
      </w:r>
      <w:r w:rsidRPr="00D57859">
        <w:rPr>
          <w:rFonts w:ascii="Arial" w:eastAsia="Times New Roman" w:hAnsi="Arial" w:cs="Arial"/>
          <w:b/>
          <w:sz w:val="24"/>
          <w:szCs w:val="24"/>
          <w:lang w:eastAsia="ar-SA"/>
        </w:rPr>
        <w:t>устройством сброса давления</w:t>
      </w:r>
      <w:r w:rsidRPr="004C7B60">
        <w:rPr>
          <w:rFonts w:ascii="Arial" w:eastAsia="Times New Roman" w:hAnsi="Arial" w:cs="Arial"/>
          <w:sz w:val="24"/>
          <w:szCs w:val="24"/>
          <w:lang w:eastAsia="ar-SA"/>
        </w:rPr>
        <w:t>, которые могли бы привести к падению давления.</w:t>
      </w:r>
    </w:p>
    <w:p w14:paraId="7D0C5E95" w14:textId="77777777" w:rsidR="004C7B60" w:rsidRPr="004C7B60" w:rsidRDefault="004C7B60" w:rsidP="004C7B60">
      <w:pPr>
        <w:widowControl w:val="0"/>
        <w:spacing w:after="0" w:line="360" w:lineRule="auto"/>
        <w:ind w:firstLine="567"/>
        <w:jc w:val="both"/>
        <w:rPr>
          <w:rFonts w:ascii="Arial" w:eastAsia="Times New Roman" w:hAnsi="Arial" w:cs="Arial"/>
          <w:sz w:val="24"/>
          <w:szCs w:val="24"/>
          <w:lang w:eastAsia="ar-SA"/>
        </w:rPr>
      </w:pPr>
      <w:r w:rsidRPr="00D57859">
        <w:rPr>
          <w:rFonts w:ascii="Arial" w:eastAsia="Times New Roman" w:hAnsi="Arial" w:cs="Arial"/>
          <w:b/>
          <w:sz w:val="24"/>
          <w:szCs w:val="24"/>
          <w:lang w:eastAsia="ar-SA"/>
        </w:rPr>
        <w:t>Устройство сброса давления</w:t>
      </w:r>
      <w:r w:rsidRPr="004C7B60">
        <w:rPr>
          <w:rFonts w:ascii="Arial" w:eastAsia="Times New Roman" w:hAnsi="Arial" w:cs="Arial"/>
          <w:sz w:val="24"/>
          <w:szCs w:val="24"/>
          <w:lang w:eastAsia="ar-SA"/>
        </w:rPr>
        <w:t xml:space="preserve"> должно быть смонтировано так, чтобы хладагент, выпущенный из системы, не смог нанести вреда пользователю прибора. Отверстие должно быть так расположено, что его перекрытие при нормальной эксплуатации маловероятно.</w:t>
      </w:r>
    </w:p>
    <w:p w14:paraId="3D345D6B" w14:textId="77777777" w:rsidR="004C7B60" w:rsidRPr="004C7B60" w:rsidRDefault="004C7B60" w:rsidP="004C7B60">
      <w:pPr>
        <w:widowControl w:val="0"/>
        <w:spacing w:after="0" w:line="360" w:lineRule="auto"/>
        <w:ind w:firstLine="567"/>
        <w:jc w:val="both"/>
        <w:rPr>
          <w:rFonts w:ascii="Arial" w:eastAsia="Times New Roman" w:hAnsi="Arial" w:cs="Arial"/>
          <w:sz w:val="24"/>
          <w:szCs w:val="24"/>
          <w:lang w:eastAsia="ar-SA"/>
        </w:rPr>
      </w:pPr>
      <w:r w:rsidRPr="00D57859">
        <w:rPr>
          <w:rFonts w:ascii="Arial" w:eastAsia="Times New Roman" w:hAnsi="Arial" w:cs="Arial"/>
          <w:b/>
          <w:sz w:val="24"/>
          <w:szCs w:val="24"/>
          <w:lang w:eastAsia="ar-SA"/>
        </w:rPr>
        <w:t>Устройство сброса давления</w:t>
      </w:r>
      <w:r w:rsidRPr="004C7B60">
        <w:rPr>
          <w:rFonts w:ascii="Arial" w:eastAsia="Times New Roman" w:hAnsi="Arial" w:cs="Arial"/>
          <w:sz w:val="24"/>
          <w:szCs w:val="24"/>
          <w:lang w:eastAsia="ar-SA"/>
        </w:rPr>
        <w:t xml:space="preserve"> не должно иметь средств настройки конечным пользователем.</w:t>
      </w:r>
    </w:p>
    <w:p w14:paraId="5A375CD3" w14:textId="1DCD0DE1" w:rsidR="00D57859" w:rsidRDefault="004C7B60" w:rsidP="004C7B60">
      <w:pPr>
        <w:widowControl w:val="0"/>
        <w:spacing w:after="0" w:line="360" w:lineRule="auto"/>
        <w:ind w:firstLine="567"/>
        <w:jc w:val="both"/>
        <w:rPr>
          <w:rFonts w:ascii="Arial" w:eastAsia="Times New Roman" w:hAnsi="Arial" w:cs="Arial"/>
          <w:sz w:val="24"/>
          <w:szCs w:val="24"/>
          <w:lang w:eastAsia="ar-SA"/>
        </w:rPr>
      </w:pPr>
      <w:r w:rsidRPr="004C7B60">
        <w:rPr>
          <w:rFonts w:ascii="Arial" w:eastAsia="Times New Roman" w:hAnsi="Arial" w:cs="Arial"/>
          <w:sz w:val="24"/>
          <w:szCs w:val="24"/>
          <w:lang w:eastAsia="ar-SA"/>
        </w:rPr>
        <w:t xml:space="preserve">Рабочее давление </w:t>
      </w:r>
      <w:r w:rsidRPr="00D57859">
        <w:rPr>
          <w:rFonts w:ascii="Arial" w:eastAsia="Times New Roman" w:hAnsi="Arial" w:cs="Arial"/>
          <w:b/>
          <w:sz w:val="24"/>
          <w:szCs w:val="24"/>
          <w:lang w:eastAsia="ar-SA"/>
        </w:rPr>
        <w:t>устройства сброса давления</w:t>
      </w:r>
      <w:r w:rsidRPr="004C7B60">
        <w:rPr>
          <w:rFonts w:ascii="Arial" w:eastAsia="Times New Roman" w:hAnsi="Arial" w:cs="Arial"/>
          <w:sz w:val="24"/>
          <w:szCs w:val="24"/>
          <w:lang w:eastAsia="ar-SA"/>
        </w:rPr>
        <w:t xml:space="preserve"> </w:t>
      </w:r>
      <w:r w:rsidR="00D57859">
        <w:rPr>
          <w:rFonts w:ascii="Arial" w:eastAsia="Times New Roman" w:hAnsi="Arial" w:cs="Arial"/>
          <w:sz w:val="24"/>
          <w:szCs w:val="24"/>
          <w:lang w:eastAsia="ar-SA"/>
        </w:rPr>
        <w:t xml:space="preserve">не </w:t>
      </w:r>
      <w:r w:rsidRPr="004C7B60">
        <w:rPr>
          <w:rFonts w:ascii="Arial" w:eastAsia="Times New Roman" w:hAnsi="Arial" w:cs="Arial"/>
          <w:sz w:val="24"/>
          <w:szCs w:val="24"/>
          <w:lang w:eastAsia="ar-SA"/>
        </w:rPr>
        <w:t xml:space="preserve">должно </w:t>
      </w:r>
      <w:r w:rsidR="00D57859">
        <w:rPr>
          <w:rFonts w:ascii="Arial" w:eastAsia="Times New Roman" w:hAnsi="Arial" w:cs="Arial"/>
          <w:sz w:val="24"/>
          <w:szCs w:val="24"/>
          <w:lang w:eastAsia="ar-SA"/>
        </w:rPr>
        <w:t xml:space="preserve">превышать </w:t>
      </w:r>
      <w:r w:rsidR="00D57859" w:rsidRPr="00D37808">
        <w:rPr>
          <w:rFonts w:ascii="Arial" w:eastAsia="Times New Roman" w:hAnsi="Arial" w:cs="Arial"/>
          <w:b/>
          <w:sz w:val="24"/>
          <w:szCs w:val="24"/>
          <w:lang w:eastAsia="ar-SA"/>
        </w:rPr>
        <w:lastRenderedPageBreak/>
        <w:t>максимально допустимо</w:t>
      </w:r>
      <w:r w:rsidR="00D57859">
        <w:rPr>
          <w:rFonts w:ascii="Arial" w:eastAsia="Times New Roman" w:hAnsi="Arial" w:cs="Arial"/>
          <w:b/>
          <w:sz w:val="24"/>
          <w:szCs w:val="24"/>
          <w:lang w:eastAsia="ar-SA"/>
        </w:rPr>
        <w:t>го</w:t>
      </w:r>
      <w:r w:rsidR="00D57859" w:rsidRPr="00D37808">
        <w:rPr>
          <w:rFonts w:ascii="Arial" w:eastAsia="Times New Roman" w:hAnsi="Arial" w:cs="Arial"/>
          <w:b/>
          <w:sz w:val="24"/>
          <w:szCs w:val="24"/>
          <w:lang w:eastAsia="ar-SA"/>
        </w:rPr>
        <w:t xml:space="preserve"> давлени</w:t>
      </w:r>
      <w:r w:rsidR="00D57859">
        <w:rPr>
          <w:rFonts w:ascii="Arial" w:eastAsia="Times New Roman" w:hAnsi="Arial" w:cs="Arial"/>
          <w:b/>
          <w:sz w:val="24"/>
          <w:szCs w:val="24"/>
          <w:lang w:eastAsia="ar-SA"/>
        </w:rPr>
        <w:t>я (</w:t>
      </w:r>
      <w:r w:rsidR="00D57859" w:rsidRPr="00D57859">
        <w:rPr>
          <w:rFonts w:ascii="Arial" w:eastAsia="Times New Roman" w:hAnsi="Arial" w:cs="Arial"/>
          <w:b/>
          <w:i/>
          <w:sz w:val="24"/>
          <w:szCs w:val="24"/>
          <w:lang w:val="en-US" w:eastAsia="ar-SA"/>
        </w:rPr>
        <w:t>PS</w:t>
      </w:r>
      <w:r w:rsidR="00D57859" w:rsidRPr="00D57859">
        <w:rPr>
          <w:rFonts w:ascii="Arial" w:eastAsia="Times New Roman" w:hAnsi="Arial" w:cs="Arial"/>
          <w:b/>
          <w:sz w:val="24"/>
          <w:szCs w:val="24"/>
          <w:lang w:eastAsia="ar-SA"/>
        </w:rPr>
        <w:t>)</w:t>
      </w:r>
      <w:r w:rsidR="00D57859" w:rsidRPr="00D57859">
        <w:rPr>
          <w:rFonts w:ascii="Arial" w:eastAsia="Times New Roman" w:hAnsi="Arial" w:cs="Arial"/>
          <w:sz w:val="24"/>
          <w:szCs w:val="24"/>
          <w:lang w:eastAsia="ar-SA"/>
        </w:rPr>
        <w:t xml:space="preserve"> </w:t>
      </w:r>
      <w:r w:rsidR="00D57859">
        <w:rPr>
          <w:rFonts w:ascii="Arial" w:eastAsia="Times New Roman" w:hAnsi="Arial" w:cs="Arial"/>
          <w:sz w:val="24"/>
          <w:szCs w:val="24"/>
          <w:lang w:eastAsia="ar-SA"/>
        </w:rPr>
        <w:t xml:space="preserve">на </w:t>
      </w:r>
      <w:r w:rsidR="00D57859" w:rsidRPr="004C7B60">
        <w:rPr>
          <w:rFonts w:ascii="Arial" w:eastAsia="Times New Roman" w:hAnsi="Arial" w:cs="Arial"/>
          <w:sz w:val="24"/>
          <w:szCs w:val="24"/>
          <w:lang w:eastAsia="ar-SA"/>
        </w:rPr>
        <w:t>сторон</w:t>
      </w:r>
      <w:r w:rsidR="00D57859">
        <w:rPr>
          <w:rFonts w:ascii="Arial" w:eastAsia="Times New Roman" w:hAnsi="Arial" w:cs="Arial"/>
          <w:sz w:val="24"/>
          <w:szCs w:val="24"/>
          <w:lang w:eastAsia="ar-SA"/>
        </w:rPr>
        <w:t>е</w:t>
      </w:r>
      <w:r w:rsidR="00D57859" w:rsidRPr="004C7B60">
        <w:rPr>
          <w:rFonts w:ascii="Arial" w:eastAsia="Times New Roman" w:hAnsi="Arial" w:cs="Arial"/>
          <w:sz w:val="24"/>
          <w:szCs w:val="24"/>
          <w:lang w:eastAsia="ar-SA"/>
        </w:rPr>
        <w:t xml:space="preserve"> высокого давления.</w:t>
      </w:r>
    </w:p>
    <w:p w14:paraId="59CB207E" w14:textId="3F0FE34F" w:rsidR="004C7B60" w:rsidRPr="004C7B60" w:rsidRDefault="00D57859" w:rsidP="004C7B6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b/>
          <w:sz w:val="24"/>
          <w:szCs w:val="24"/>
          <w:lang w:eastAsia="ar-SA"/>
        </w:rPr>
        <w:t>М</w:t>
      </w:r>
      <w:r w:rsidRPr="00D37808">
        <w:rPr>
          <w:rFonts w:ascii="Arial" w:eastAsia="Times New Roman" w:hAnsi="Arial" w:cs="Arial"/>
          <w:b/>
          <w:sz w:val="24"/>
          <w:szCs w:val="24"/>
          <w:lang w:eastAsia="ar-SA"/>
        </w:rPr>
        <w:t>аксимально допустимо</w:t>
      </w:r>
      <w:r>
        <w:rPr>
          <w:rFonts w:ascii="Arial" w:eastAsia="Times New Roman" w:hAnsi="Arial" w:cs="Arial"/>
          <w:b/>
          <w:sz w:val="24"/>
          <w:szCs w:val="24"/>
          <w:lang w:eastAsia="ar-SA"/>
        </w:rPr>
        <w:t>е</w:t>
      </w:r>
      <w:r w:rsidRPr="00D37808">
        <w:rPr>
          <w:rFonts w:ascii="Arial" w:eastAsia="Times New Roman" w:hAnsi="Arial" w:cs="Arial"/>
          <w:b/>
          <w:sz w:val="24"/>
          <w:szCs w:val="24"/>
          <w:lang w:eastAsia="ar-SA"/>
        </w:rPr>
        <w:t xml:space="preserve"> давлени</w:t>
      </w:r>
      <w:r>
        <w:rPr>
          <w:rFonts w:ascii="Arial" w:eastAsia="Times New Roman" w:hAnsi="Arial" w:cs="Arial"/>
          <w:b/>
          <w:sz w:val="24"/>
          <w:szCs w:val="24"/>
          <w:lang w:eastAsia="ar-SA"/>
        </w:rPr>
        <w:t>е (</w:t>
      </w:r>
      <w:r w:rsidRPr="00D57859">
        <w:rPr>
          <w:rFonts w:ascii="Arial" w:eastAsia="Times New Roman" w:hAnsi="Arial" w:cs="Arial"/>
          <w:b/>
          <w:i/>
          <w:sz w:val="24"/>
          <w:szCs w:val="24"/>
          <w:lang w:val="en-US" w:eastAsia="ar-SA"/>
        </w:rPr>
        <w:t>PS</w:t>
      </w:r>
      <w:r w:rsidRPr="00D57859">
        <w:rPr>
          <w:rFonts w:ascii="Arial" w:eastAsia="Times New Roman" w:hAnsi="Arial" w:cs="Arial"/>
          <w:b/>
          <w:sz w:val="24"/>
          <w:szCs w:val="24"/>
          <w:lang w:eastAsia="ar-SA"/>
        </w:rPr>
        <w:t>)</w:t>
      </w:r>
      <w:r>
        <w:rPr>
          <w:rFonts w:ascii="Arial" w:eastAsia="Times New Roman" w:hAnsi="Arial" w:cs="Arial"/>
          <w:b/>
          <w:sz w:val="24"/>
          <w:szCs w:val="24"/>
          <w:lang w:eastAsia="ar-SA"/>
        </w:rPr>
        <w:t xml:space="preserve"> </w:t>
      </w:r>
      <w:r>
        <w:rPr>
          <w:rFonts w:ascii="Arial" w:eastAsia="Times New Roman" w:hAnsi="Arial" w:cs="Arial"/>
          <w:sz w:val="24"/>
          <w:szCs w:val="24"/>
          <w:lang w:eastAsia="ar-SA"/>
        </w:rPr>
        <w:t xml:space="preserve">на </w:t>
      </w:r>
      <w:r w:rsidRPr="004C7B60">
        <w:rPr>
          <w:rFonts w:ascii="Arial" w:eastAsia="Times New Roman" w:hAnsi="Arial" w:cs="Arial"/>
          <w:sz w:val="24"/>
          <w:szCs w:val="24"/>
          <w:lang w:eastAsia="ar-SA"/>
        </w:rPr>
        <w:t>сторон</w:t>
      </w:r>
      <w:r>
        <w:rPr>
          <w:rFonts w:ascii="Arial" w:eastAsia="Times New Roman" w:hAnsi="Arial" w:cs="Arial"/>
          <w:sz w:val="24"/>
          <w:szCs w:val="24"/>
          <w:lang w:eastAsia="ar-SA"/>
        </w:rPr>
        <w:t>е</w:t>
      </w:r>
      <w:r w:rsidRPr="004C7B60">
        <w:rPr>
          <w:rFonts w:ascii="Arial" w:eastAsia="Times New Roman" w:hAnsi="Arial" w:cs="Arial"/>
          <w:sz w:val="24"/>
          <w:szCs w:val="24"/>
          <w:lang w:eastAsia="ar-SA"/>
        </w:rPr>
        <w:t xml:space="preserve"> высокого давления</w:t>
      </w:r>
      <w:r>
        <w:rPr>
          <w:rFonts w:ascii="Arial" w:eastAsia="Times New Roman" w:hAnsi="Arial" w:cs="Arial"/>
          <w:sz w:val="24"/>
          <w:szCs w:val="24"/>
          <w:lang w:eastAsia="ar-SA"/>
        </w:rPr>
        <w:t xml:space="preserve"> </w:t>
      </w:r>
      <w:r w:rsidR="004C7B60" w:rsidRPr="004C7B60">
        <w:rPr>
          <w:rFonts w:ascii="Arial" w:eastAsia="Times New Roman" w:hAnsi="Arial" w:cs="Arial"/>
          <w:sz w:val="24"/>
          <w:szCs w:val="24"/>
          <w:lang w:eastAsia="ar-SA"/>
        </w:rPr>
        <w:t>должно быть не меньше минимального испытательного давления стороны высокого давления, требуемого по таблице 101 IEC 60335-2-34</w:t>
      </w:r>
      <w:r>
        <w:rPr>
          <w:rFonts w:ascii="Arial" w:eastAsia="Times New Roman" w:hAnsi="Arial" w:cs="Arial"/>
          <w:sz w:val="24"/>
          <w:szCs w:val="24"/>
          <w:lang w:eastAsia="ar-SA"/>
        </w:rPr>
        <w:t>:2024</w:t>
      </w:r>
      <w:r w:rsidR="004C7B60" w:rsidRPr="004C7B60">
        <w:rPr>
          <w:rFonts w:ascii="Arial" w:eastAsia="Times New Roman" w:hAnsi="Arial" w:cs="Arial"/>
          <w:sz w:val="24"/>
          <w:szCs w:val="24"/>
          <w:lang w:eastAsia="ar-SA"/>
        </w:rPr>
        <w:t>, деленного на 3.</w:t>
      </w:r>
    </w:p>
    <w:p w14:paraId="3891F858" w14:textId="77777777" w:rsidR="004C7B60" w:rsidRPr="004C7B60" w:rsidRDefault="004C7B60" w:rsidP="004C7B60">
      <w:pPr>
        <w:widowControl w:val="0"/>
        <w:spacing w:after="0" w:line="360" w:lineRule="auto"/>
        <w:ind w:firstLine="567"/>
        <w:jc w:val="both"/>
        <w:rPr>
          <w:rFonts w:ascii="Arial" w:eastAsia="Times New Roman" w:hAnsi="Arial" w:cs="Arial"/>
          <w:sz w:val="24"/>
          <w:szCs w:val="24"/>
          <w:lang w:eastAsia="ar-SA"/>
        </w:rPr>
      </w:pPr>
      <w:r w:rsidRPr="004C7B60">
        <w:rPr>
          <w:rFonts w:ascii="Arial" w:eastAsia="Times New Roman" w:hAnsi="Arial" w:cs="Arial"/>
          <w:sz w:val="24"/>
          <w:szCs w:val="24"/>
          <w:lang w:eastAsia="ar-SA"/>
        </w:rPr>
        <w:t>Система охлаждения, включая все компоненты, должна выдерживать давления, ожидаемые при нормальной и ненормальной эксплуатации и во время бездействия.</w:t>
      </w:r>
    </w:p>
    <w:p w14:paraId="78C6F5BF" w14:textId="77777777" w:rsidR="004C7B60" w:rsidRPr="004C7B60" w:rsidRDefault="004C7B60" w:rsidP="004C7B60">
      <w:pPr>
        <w:widowControl w:val="0"/>
        <w:spacing w:after="0" w:line="360" w:lineRule="auto"/>
        <w:ind w:firstLine="567"/>
        <w:jc w:val="both"/>
        <w:rPr>
          <w:rFonts w:ascii="Arial" w:eastAsia="Times New Roman" w:hAnsi="Arial" w:cs="Arial"/>
          <w:sz w:val="24"/>
          <w:szCs w:val="24"/>
          <w:lang w:eastAsia="ar-SA"/>
        </w:rPr>
      </w:pPr>
      <w:r w:rsidRPr="004C7B60">
        <w:rPr>
          <w:rFonts w:ascii="Arial" w:eastAsia="Times New Roman" w:hAnsi="Arial" w:cs="Arial"/>
          <w:sz w:val="24"/>
          <w:szCs w:val="24"/>
          <w:lang w:eastAsia="ar-SA"/>
        </w:rPr>
        <w:t>Испытание давлением должно выполняться на собранной системе охлаждения, однако оно может быть выполнено отдельно для стороны низкого давления и для стороны высокого давления.</w:t>
      </w:r>
    </w:p>
    <w:p w14:paraId="74B6919F" w14:textId="15D846E5" w:rsidR="005C2710" w:rsidRPr="00A12AFE" w:rsidRDefault="004C7B60" w:rsidP="004C7B60">
      <w:pPr>
        <w:widowControl w:val="0"/>
        <w:spacing w:after="0" w:line="360" w:lineRule="auto"/>
        <w:ind w:firstLine="567"/>
        <w:jc w:val="both"/>
        <w:rPr>
          <w:rFonts w:ascii="Arial" w:eastAsia="Times New Roman" w:hAnsi="Arial" w:cs="Arial"/>
          <w:i/>
          <w:sz w:val="24"/>
          <w:szCs w:val="24"/>
          <w:lang w:eastAsia="ar-SA"/>
        </w:rPr>
      </w:pPr>
      <w:r w:rsidRPr="00A12AFE">
        <w:rPr>
          <w:rFonts w:ascii="Arial" w:eastAsia="Times New Roman" w:hAnsi="Arial" w:cs="Arial"/>
          <w:i/>
          <w:sz w:val="24"/>
          <w:szCs w:val="24"/>
          <w:lang w:eastAsia="ar-SA"/>
        </w:rPr>
        <w:t>Соответствие проверяют осмотром и следующим испытанием.</w:t>
      </w:r>
    </w:p>
    <w:p w14:paraId="257D41C5" w14:textId="77777777" w:rsidR="004C7B60" w:rsidRPr="00A12AFE" w:rsidRDefault="004C7B60" w:rsidP="004C7B60">
      <w:pPr>
        <w:widowControl w:val="0"/>
        <w:spacing w:after="0" w:line="360" w:lineRule="auto"/>
        <w:ind w:firstLine="567"/>
        <w:jc w:val="both"/>
        <w:rPr>
          <w:rFonts w:ascii="Arial" w:eastAsia="Times New Roman" w:hAnsi="Arial" w:cs="Arial"/>
          <w:i/>
          <w:sz w:val="24"/>
          <w:szCs w:val="24"/>
          <w:lang w:eastAsia="ar-SA"/>
        </w:rPr>
      </w:pPr>
      <w:r w:rsidRPr="00A12AFE">
        <w:rPr>
          <w:rFonts w:ascii="Arial" w:eastAsia="Times New Roman" w:hAnsi="Arial" w:cs="Arial"/>
          <w:b/>
          <w:i/>
          <w:sz w:val="24"/>
          <w:szCs w:val="24"/>
          <w:lang w:eastAsia="ar-SA"/>
        </w:rPr>
        <w:t>Устройство сброса давления</w:t>
      </w:r>
      <w:r w:rsidRPr="00A12AFE">
        <w:rPr>
          <w:rFonts w:ascii="Arial" w:eastAsia="Times New Roman" w:hAnsi="Arial" w:cs="Arial"/>
          <w:i/>
          <w:sz w:val="24"/>
          <w:szCs w:val="24"/>
          <w:lang w:eastAsia="ar-SA"/>
        </w:rPr>
        <w:t xml:space="preserve"> приводят в нерабочее состояние, и испытательное давление повышают постепенно:</w:t>
      </w:r>
    </w:p>
    <w:p w14:paraId="732DA8B5" w14:textId="4C92762D" w:rsidR="004C7B60" w:rsidRPr="00A12AFE" w:rsidRDefault="004C7B60" w:rsidP="004C7B60">
      <w:pPr>
        <w:widowControl w:val="0"/>
        <w:spacing w:after="0" w:line="360" w:lineRule="auto"/>
        <w:ind w:firstLine="567"/>
        <w:jc w:val="both"/>
        <w:rPr>
          <w:rFonts w:ascii="Arial" w:eastAsia="Times New Roman" w:hAnsi="Arial" w:cs="Arial"/>
          <w:i/>
          <w:sz w:val="24"/>
          <w:szCs w:val="24"/>
          <w:lang w:eastAsia="ar-SA"/>
        </w:rPr>
      </w:pPr>
      <w:r w:rsidRPr="00A12AFE">
        <w:rPr>
          <w:rFonts w:ascii="Arial" w:eastAsia="Times New Roman" w:hAnsi="Arial" w:cs="Arial"/>
          <w:i/>
          <w:sz w:val="24"/>
          <w:szCs w:val="24"/>
          <w:lang w:eastAsia="ar-SA"/>
        </w:rPr>
        <w:t>- на стороне высокого давления до тех пор, пока не будет достигнуто давление не меньше минимального испытательного давления на стороне высокого давления, в соответствии с таблицей 101 IEC 60335-2-34</w:t>
      </w:r>
      <w:r w:rsidR="00A12AFE" w:rsidRPr="00A12AFE">
        <w:rPr>
          <w:rFonts w:ascii="Arial" w:eastAsia="Times New Roman" w:hAnsi="Arial" w:cs="Arial"/>
          <w:i/>
          <w:sz w:val="24"/>
          <w:szCs w:val="24"/>
          <w:lang w:eastAsia="ar-SA"/>
        </w:rPr>
        <w:t>:2024</w:t>
      </w:r>
      <w:r w:rsidRPr="00A12AFE">
        <w:rPr>
          <w:rFonts w:ascii="Arial" w:eastAsia="Times New Roman" w:hAnsi="Arial" w:cs="Arial"/>
          <w:i/>
          <w:sz w:val="24"/>
          <w:szCs w:val="24"/>
          <w:lang w:eastAsia="ar-SA"/>
        </w:rPr>
        <w:t xml:space="preserve">, однако не менее чем трехкратного </w:t>
      </w:r>
      <w:r w:rsidR="00A12AFE" w:rsidRPr="00A12AFE">
        <w:rPr>
          <w:rFonts w:ascii="Arial" w:eastAsia="Times New Roman" w:hAnsi="Arial" w:cs="Arial"/>
          <w:b/>
          <w:i/>
          <w:sz w:val="24"/>
          <w:szCs w:val="24"/>
          <w:lang w:eastAsia="ar-SA"/>
        </w:rPr>
        <w:t>максимально допустимого давления (</w:t>
      </w:r>
      <w:r w:rsidR="00A12AFE" w:rsidRPr="00A12AFE">
        <w:rPr>
          <w:rFonts w:ascii="Arial" w:eastAsia="Times New Roman" w:hAnsi="Arial" w:cs="Arial"/>
          <w:b/>
          <w:i/>
          <w:sz w:val="24"/>
          <w:szCs w:val="24"/>
          <w:lang w:val="en-US" w:eastAsia="ar-SA"/>
        </w:rPr>
        <w:t>PS</w:t>
      </w:r>
      <w:r w:rsidR="00A12AFE" w:rsidRPr="00A12AFE">
        <w:rPr>
          <w:rFonts w:ascii="Arial" w:eastAsia="Times New Roman" w:hAnsi="Arial" w:cs="Arial"/>
          <w:b/>
          <w:i/>
          <w:sz w:val="24"/>
          <w:szCs w:val="24"/>
          <w:lang w:eastAsia="ar-SA"/>
        </w:rPr>
        <w:t>)</w:t>
      </w:r>
      <w:r w:rsidRPr="00A12AFE">
        <w:rPr>
          <w:rFonts w:ascii="Arial" w:eastAsia="Times New Roman" w:hAnsi="Arial" w:cs="Arial"/>
          <w:i/>
          <w:sz w:val="24"/>
          <w:szCs w:val="24"/>
          <w:lang w:eastAsia="ar-SA"/>
        </w:rPr>
        <w:t>;</w:t>
      </w:r>
    </w:p>
    <w:p w14:paraId="28ABF7A8" w14:textId="189863A9" w:rsidR="006745EF" w:rsidRPr="006745EF" w:rsidRDefault="004C7B60" w:rsidP="004C7B60">
      <w:pPr>
        <w:widowControl w:val="0"/>
        <w:spacing w:after="0" w:line="360" w:lineRule="auto"/>
        <w:ind w:firstLine="567"/>
        <w:jc w:val="both"/>
        <w:rPr>
          <w:rFonts w:ascii="Arial" w:eastAsia="Times New Roman" w:hAnsi="Arial" w:cs="Arial"/>
          <w:i/>
          <w:sz w:val="24"/>
          <w:szCs w:val="24"/>
          <w:lang w:eastAsia="ar-SA"/>
        </w:rPr>
      </w:pPr>
      <w:r w:rsidRPr="006745EF">
        <w:rPr>
          <w:rFonts w:ascii="Arial" w:eastAsia="Times New Roman" w:hAnsi="Arial" w:cs="Arial"/>
          <w:i/>
          <w:sz w:val="24"/>
          <w:szCs w:val="24"/>
          <w:lang w:eastAsia="ar-SA"/>
        </w:rPr>
        <w:t>- на стороне низкого давления до тех пор, пока не будет достигнуто давление не меньше минимального испытательного давления на стороне низкого давления, в соответствии с таблицей 10</w:t>
      </w:r>
      <w:r w:rsidR="006745EF" w:rsidRPr="006745EF">
        <w:rPr>
          <w:rFonts w:ascii="Arial" w:eastAsia="Times New Roman" w:hAnsi="Arial" w:cs="Arial"/>
          <w:i/>
          <w:sz w:val="24"/>
          <w:szCs w:val="24"/>
          <w:lang w:eastAsia="ar-SA"/>
        </w:rPr>
        <w:t>2</w:t>
      </w:r>
      <w:r w:rsidRPr="006745EF">
        <w:rPr>
          <w:rFonts w:ascii="Arial" w:eastAsia="Times New Roman" w:hAnsi="Arial" w:cs="Arial"/>
          <w:i/>
          <w:sz w:val="24"/>
          <w:szCs w:val="24"/>
          <w:lang w:eastAsia="ar-SA"/>
        </w:rPr>
        <w:t xml:space="preserve"> IEC 60335-2-34</w:t>
      </w:r>
      <w:r w:rsidR="006745EF" w:rsidRPr="006745EF">
        <w:rPr>
          <w:rFonts w:ascii="Arial" w:eastAsia="Times New Roman" w:hAnsi="Arial" w:cs="Arial"/>
          <w:i/>
          <w:sz w:val="24"/>
          <w:szCs w:val="24"/>
          <w:lang w:eastAsia="ar-SA"/>
        </w:rPr>
        <w:t>:2024</w:t>
      </w:r>
      <w:r w:rsidRPr="006745EF">
        <w:rPr>
          <w:rFonts w:ascii="Arial" w:eastAsia="Times New Roman" w:hAnsi="Arial" w:cs="Arial"/>
          <w:i/>
          <w:sz w:val="24"/>
          <w:szCs w:val="24"/>
          <w:lang w:eastAsia="ar-SA"/>
        </w:rPr>
        <w:t xml:space="preserve">. </w:t>
      </w:r>
    </w:p>
    <w:p w14:paraId="2D1322FE" w14:textId="6848AF49" w:rsidR="004C7B60" w:rsidRPr="006745EF" w:rsidRDefault="004C7B60" w:rsidP="004C7B60">
      <w:pPr>
        <w:widowControl w:val="0"/>
        <w:spacing w:after="0" w:line="360" w:lineRule="auto"/>
        <w:ind w:firstLine="567"/>
        <w:jc w:val="both"/>
        <w:rPr>
          <w:rFonts w:ascii="Arial" w:eastAsia="Times New Roman" w:hAnsi="Arial" w:cs="Arial"/>
          <w:i/>
          <w:sz w:val="24"/>
          <w:szCs w:val="24"/>
          <w:lang w:eastAsia="ar-SA"/>
        </w:rPr>
      </w:pPr>
      <w:r w:rsidRPr="006745EF">
        <w:rPr>
          <w:rFonts w:ascii="Arial" w:eastAsia="Times New Roman" w:hAnsi="Arial" w:cs="Arial"/>
          <w:i/>
          <w:sz w:val="24"/>
          <w:szCs w:val="24"/>
          <w:lang w:eastAsia="ar-SA"/>
        </w:rPr>
        <w:t>Для систем охлаждения с промежуточным давлением между стороной высокого давления и стороной низкого давления все части, подвергающиеся промежуточному давлению, считаются находящимися на стороне низкого давления.</w:t>
      </w:r>
    </w:p>
    <w:p w14:paraId="523F9AEE" w14:textId="77777777" w:rsidR="004C7B60" w:rsidRPr="008846C2" w:rsidRDefault="004C7B60" w:rsidP="004C7B60">
      <w:pPr>
        <w:widowControl w:val="0"/>
        <w:spacing w:after="0" w:line="360" w:lineRule="auto"/>
        <w:ind w:firstLine="567"/>
        <w:jc w:val="both"/>
        <w:rPr>
          <w:rFonts w:ascii="Arial" w:eastAsia="Times New Roman" w:hAnsi="Arial" w:cs="Arial"/>
          <w:i/>
          <w:sz w:val="24"/>
          <w:szCs w:val="24"/>
          <w:lang w:eastAsia="ar-SA"/>
        </w:rPr>
      </w:pPr>
      <w:r w:rsidRPr="008846C2">
        <w:rPr>
          <w:rFonts w:ascii="Arial" w:eastAsia="Times New Roman" w:hAnsi="Arial" w:cs="Arial"/>
          <w:i/>
          <w:sz w:val="24"/>
          <w:szCs w:val="24"/>
          <w:lang w:eastAsia="ar-SA"/>
        </w:rPr>
        <w:t>Давление поддерживают в течение одной минуты, испытываемые части не должны иметь утечек.</w:t>
      </w:r>
    </w:p>
    <w:p w14:paraId="0A0FD811" w14:textId="1359755F" w:rsidR="005C2710" w:rsidRPr="008846C2" w:rsidRDefault="004C7B60" w:rsidP="004C7B60">
      <w:pPr>
        <w:widowControl w:val="0"/>
        <w:spacing w:after="0" w:line="360" w:lineRule="auto"/>
        <w:ind w:firstLine="567"/>
        <w:jc w:val="both"/>
        <w:rPr>
          <w:rFonts w:ascii="Arial" w:eastAsia="Times New Roman" w:hAnsi="Arial" w:cs="Arial"/>
          <w:i/>
          <w:sz w:val="24"/>
          <w:szCs w:val="24"/>
          <w:lang w:eastAsia="ar-SA"/>
        </w:rPr>
      </w:pPr>
      <w:r w:rsidRPr="008846C2">
        <w:rPr>
          <w:rFonts w:ascii="Arial" w:eastAsia="Times New Roman" w:hAnsi="Arial" w:cs="Arial"/>
          <w:i/>
          <w:sz w:val="24"/>
          <w:szCs w:val="24"/>
          <w:lang w:eastAsia="ar-SA"/>
        </w:rPr>
        <w:t>Испытание не проводят на мотор-компрессорах, соответствующих IEC 60335-2-34</w:t>
      </w:r>
      <w:r w:rsidR="008846C2" w:rsidRPr="008846C2">
        <w:rPr>
          <w:rFonts w:ascii="Arial" w:eastAsia="Times New Roman" w:hAnsi="Arial" w:cs="Arial"/>
          <w:i/>
          <w:sz w:val="24"/>
          <w:szCs w:val="24"/>
          <w:lang w:eastAsia="ar-SA"/>
        </w:rPr>
        <w:t>:2024</w:t>
      </w:r>
      <w:r w:rsidRPr="008846C2">
        <w:rPr>
          <w:rFonts w:ascii="Arial" w:eastAsia="Times New Roman" w:hAnsi="Arial" w:cs="Arial"/>
          <w:i/>
          <w:sz w:val="24"/>
          <w:szCs w:val="24"/>
          <w:lang w:eastAsia="ar-SA"/>
        </w:rPr>
        <w:t>.</w:t>
      </w:r>
    </w:p>
    <w:p w14:paraId="1CE0C3DE" w14:textId="77777777" w:rsidR="005C2710" w:rsidRDefault="005C2710" w:rsidP="004359B2">
      <w:pPr>
        <w:widowControl w:val="0"/>
        <w:spacing w:after="0" w:line="360" w:lineRule="auto"/>
        <w:ind w:firstLine="567"/>
        <w:jc w:val="both"/>
        <w:rPr>
          <w:rFonts w:ascii="Arial" w:eastAsia="Times New Roman" w:hAnsi="Arial" w:cs="Arial"/>
          <w:sz w:val="24"/>
          <w:szCs w:val="24"/>
          <w:lang w:eastAsia="ar-SA"/>
        </w:rPr>
      </w:pPr>
    </w:p>
    <w:p w14:paraId="7A49AF79" w14:textId="77777777" w:rsidR="00A37AEA" w:rsidRPr="00A37AEA" w:rsidRDefault="00A37AEA" w:rsidP="00A37AEA">
      <w:pPr>
        <w:widowControl w:val="0"/>
        <w:spacing w:after="0" w:line="360" w:lineRule="auto"/>
        <w:ind w:firstLine="567"/>
        <w:jc w:val="both"/>
        <w:rPr>
          <w:rFonts w:ascii="Arial" w:eastAsia="Times New Roman" w:hAnsi="Arial" w:cs="Arial"/>
          <w:sz w:val="24"/>
          <w:szCs w:val="24"/>
          <w:lang w:eastAsia="ar-SA"/>
        </w:rPr>
      </w:pPr>
      <w:r w:rsidRPr="00A37AEA">
        <w:rPr>
          <w:rFonts w:ascii="Arial" w:eastAsia="Times New Roman" w:hAnsi="Arial" w:cs="Arial"/>
          <w:sz w:val="24"/>
          <w:szCs w:val="24"/>
          <w:lang w:eastAsia="ar-SA"/>
        </w:rPr>
        <w:t>22.104 Приборы с двумя или более терморегулирующими устройствами, управляющими работой одного и того же мотор-компрессора, не должны вызывать неправильного срабатывания устройства тепловой защиты мотор-компрессора.</w:t>
      </w:r>
    </w:p>
    <w:p w14:paraId="6E5EFA3A" w14:textId="77777777" w:rsidR="00A37AEA" w:rsidRPr="00A37AEA" w:rsidRDefault="00A37AEA" w:rsidP="00A37AEA">
      <w:pPr>
        <w:widowControl w:val="0"/>
        <w:spacing w:after="0" w:line="360" w:lineRule="auto"/>
        <w:ind w:firstLine="567"/>
        <w:jc w:val="both"/>
        <w:rPr>
          <w:rFonts w:ascii="Arial" w:eastAsia="Times New Roman" w:hAnsi="Arial" w:cs="Arial"/>
          <w:i/>
          <w:sz w:val="24"/>
          <w:szCs w:val="24"/>
          <w:lang w:eastAsia="ar-SA"/>
        </w:rPr>
      </w:pPr>
      <w:r w:rsidRPr="00A37AEA">
        <w:rPr>
          <w:rFonts w:ascii="Arial" w:eastAsia="Times New Roman" w:hAnsi="Arial" w:cs="Arial"/>
          <w:i/>
          <w:sz w:val="24"/>
          <w:szCs w:val="24"/>
          <w:lang w:eastAsia="ar-SA"/>
        </w:rPr>
        <w:t>Соответствие проверяют следующим испытанием.</w:t>
      </w:r>
    </w:p>
    <w:p w14:paraId="10493BB9" w14:textId="06074551" w:rsidR="00A37AEA" w:rsidRPr="00A37AEA" w:rsidRDefault="00A37AEA" w:rsidP="00A37AEA">
      <w:pPr>
        <w:widowControl w:val="0"/>
        <w:spacing w:after="0" w:line="360" w:lineRule="auto"/>
        <w:ind w:firstLine="567"/>
        <w:jc w:val="both"/>
        <w:rPr>
          <w:rFonts w:ascii="Arial" w:eastAsia="Times New Roman" w:hAnsi="Arial" w:cs="Arial"/>
          <w:i/>
          <w:sz w:val="24"/>
          <w:szCs w:val="24"/>
          <w:lang w:eastAsia="ar-SA"/>
        </w:rPr>
      </w:pPr>
      <w:r w:rsidRPr="00A37AEA">
        <w:rPr>
          <w:rFonts w:ascii="Arial" w:eastAsia="Times New Roman" w:hAnsi="Arial" w:cs="Arial"/>
          <w:i/>
          <w:sz w:val="24"/>
          <w:szCs w:val="24"/>
          <w:lang w:eastAsia="ar-SA"/>
        </w:rPr>
        <w:t xml:space="preserve">Прибор работает при </w:t>
      </w:r>
      <w:r w:rsidRPr="00A37AEA">
        <w:rPr>
          <w:rFonts w:ascii="Arial" w:eastAsia="Times New Roman" w:hAnsi="Arial" w:cs="Arial"/>
          <w:b/>
          <w:i/>
          <w:sz w:val="24"/>
          <w:szCs w:val="24"/>
          <w:lang w:eastAsia="ar-SA"/>
        </w:rPr>
        <w:t>номинальном напряжении</w:t>
      </w:r>
      <w:r w:rsidRPr="00A37AEA">
        <w:rPr>
          <w:rFonts w:ascii="Arial" w:eastAsia="Times New Roman" w:hAnsi="Arial" w:cs="Arial"/>
          <w:i/>
          <w:sz w:val="24"/>
          <w:szCs w:val="24"/>
          <w:lang w:eastAsia="ar-SA"/>
        </w:rPr>
        <w:t xml:space="preserve"> в условиях </w:t>
      </w:r>
      <w:r w:rsidRPr="00A37AEA">
        <w:rPr>
          <w:rFonts w:ascii="Arial" w:eastAsia="Times New Roman" w:hAnsi="Arial" w:cs="Arial"/>
          <w:b/>
          <w:i/>
          <w:sz w:val="24"/>
          <w:szCs w:val="24"/>
          <w:lang w:eastAsia="ar-SA"/>
        </w:rPr>
        <w:t>нормальной работы</w:t>
      </w:r>
      <w:r w:rsidRPr="00A37AEA">
        <w:rPr>
          <w:rFonts w:ascii="Arial" w:eastAsia="Times New Roman" w:hAnsi="Arial" w:cs="Arial"/>
          <w:i/>
          <w:sz w:val="24"/>
          <w:szCs w:val="24"/>
          <w:lang w:eastAsia="ar-SA"/>
        </w:rPr>
        <w:t>, за исключением того, что настраиваемые пользователем терморегулирующие устройства включают для обеспечения циклической работы.</w:t>
      </w:r>
    </w:p>
    <w:p w14:paraId="75C6DE42" w14:textId="661C8625" w:rsidR="005C2710" w:rsidRPr="00DE366E" w:rsidRDefault="00A37AEA" w:rsidP="00A37AEA">
      <w:pPr>
        <w:widowControl w:val="0"/>
        <w:spacing w:after="0" w:line="360" w:lineRule="auto"/>
        <w:ind w:firstLine="567"/>
        <w:jc w:val="both"/>
        <w:rPr>
          <w:rFonts w:ascii="Arial" w:eastAsia="Times New Roman" w:hAnsi="Arial" w:cs="Arial"/>
          <w:i/>
          <w:sz w:val="24"/>
          <w:szCs w:val="24"/>
          <w:lang w:eastAsia="ar-SA"/>
        </w:rPr>
      </w:pPr>
      <w:r w:rsidRPr="00DE366E">
        <w:rPr>
          <w:rFonts w:ascii="Arial" w:eastAsia="Times New Roman" w:hAnsi="Arial" w:cs="Arial"/>
          <w:i/>
          <w:sz w:val="24"/>
          <w:szCs w:val="24"/>
          <w:lang w:eastAsia="ar-SA"/>
        </w:rPr>
        <w:lastRenderedPageBreak/>
        <w:t>После достижения установившегося состояния и непосредственно после отключения первого термоуправляющего устройства активируют второе терморегулирующее устройство. Устройство тепловой защиты мотор-компрессора не должно сработать.</w:t>
      </w:r>
    </w:p>
    <w:p w14:paraId="652DD3C0" w14:textId="541790BC" w:rsidR="00A37AEA" w:rsidRPr="00DE366E" w:rsidRDefault="00A37AEA" w:rsidP="00A37AEA">
      <w:pPr>
        <w:widowControl w:val="0"/>
        <w:spacing w:after="0" w:line="360" w:lineRule="auto"/>
        <w:ind w:firstLine="567"/>
        <w:jc w:val="both"/>
        <w:rPr>
          <w:rFonts w:ascii="Arial" w:eastAsia="Times New Roman" w:hAnsi="Arial" w:cs="Arial"/>
          <w:i/>
          <w:sz w:val="24"/>
          <w:szCs w:val="24"/>
          <w:lang w:eastAsia="ar-SA"/>
        </w:rPr>
      </w:pPr>
      <w:r w:rsidRPr="00DE366E">
        <w:rPr>
          <w:rFonts w:ascii="Arial" w:eastAsia="Times New Roman" w:hAnsi="Arial" w:cs="Arial"/>
          <w:i/>
          <w:sz w:val="24"/>
          <w:szCs w:val="24"/>
          <w:lang w:eastAsia="ar-SA"/>
        </w:rPr>
        <w:t>Испытания приборов, у которых более двух терморегулирующих устройств могут воздействовать на мотор-компрессор, проводят отдельно для каждой комбинации терморегулирующих устройств.</w:t>
      </w:r>
    </w:p>
    <w:p w14:paraId="2A2168C2" w14:textId="77777777" w:rsidR="00A37AEA" w:rsidRDefault="00A37AEA" w:rsidP="00A37AEA">
      <w:pPr>
        <w:widowControl w:val="0"/>
        <w:spacing w:after="0" w:line="360" w:lineRule="auto"/>
        <w:ind w:firstLine="567"/>
        <w:jc w:val="both"/>
        <w:rPr>
          <w:rFonts w:ascii="Arial" w:eastAsia="Times New Roman" w:hAnsi="Arial" w:cs="Arial"/>
          <w:sz w:val="24"/>
          <w:szCs w:val="24"/>
          <w:lang w:eastAsia="ar-SA"/>
        </w:rPr>
      </w:pPr>
    </w:p>
    <w:p w14:paraId="45BB7859" w14:textId="065CC367" w:rsidR="005F20FB" w:rsidRPr="005F20FB" w:rsidRDefault="005F20FB" w:rsidP="005F20FB">
      <w:pPr>
        <w:widowControl w:val="0"/>
        <w:spacing w:after="0" w:line="360" w:lineRule="auto"/>
        <w:ind w:firstLine="567"/>
        <w:jc w:val="both"/>
        <w:rPr>
          <w:rFonts w:ascii="Arial" w:eastAsia="Times New Roman" w:hAnsi="Arial" w:cs="Arial"/>
          <w:sz w:val="24"/>
          <w:szCs w:val="24"/>
          <w:lang w:eastAsia="ar-SA"/>
        </w:rPr>
      </w:pPr>
      <w:r w:rsidRPr="005F20FB">
        <w:rPr>
          <w:rFonts w:ascii="Arial" w:eastAsia="Times New Roman" w:hAnsi="Arial" w:cs="Arial"/>
          <w:sz w:val="24"/>
          <w:szCs w:val="24"/>
          <w:lang w:eastAsia="ar-SA"/>
        </w:rPr>
        <w:t xml:space="preserve">22.105 Для приборов, работающих от сети, </w:t>
      </w:r>
      <w:r>
        <w:rPr>
          <w:rFonts w:ascii="Arial" w:eastAsia="Times New Roman" w:hAnsi="Arial" w:cs="Arial"/>
          <w:sz w:val="24"/>
          <w:szCs w:val="24"/>
          <w:lang w:eastAsia="ar-SA"/>
        </w:rPr>
        <w:t xml:space="preserve">и </w:t>
      </w:r>
      <w:r w:rsidRPr="00DA05AF">
        <w:rPr>
          <w:rFonts w:ascii="Arial" w:eastAsia="Times New Roman" w:hAnsi="Arial" w:cs="Arial"/>
          <w:b/>
          <w:sz w:val="24"/>
          <w:szCs w:val="24"/>
          <w:lang w:eastAsia="ar-SA"/>
        </w:rPr>
        <w:t>прибор</w:t>
      </w:r>
      <w:r>
        <w:rPr>
          <w:rFonts w:ascii="Arial" w:eastAsia="Times New Roman" w:hAnsi="Arial" w:cs="Arial"/>
          <w:b/>
          <w:sz w:val="24"/>
          <w:szCs w:val="24"/>
          <w:lang w:eastAsia="ar-SA"/>
        </w:rPr>
        <w:t>ов</w:t>
      </w:r>
      <w:r w:rsidRPr="00DA05AF">
        <w:rPr>
          <w:rFonts w:ascii="Arial" w:eastAsia="Times New Roman" w:hAnsi="Arial" w:cs="Arial"/>
          <w:b/>
          <w:sz w:val="24"/>
          <w:szCs w:val="24"/>
          <w:lang w:eastAsia="ar-SA"/>
        </w:rPr>
        <w:t xml:space="preserve"> с батарейным питанием</w:t>
      </w:r>
      <w:r w:rsidRPr="005F20FB">
        <w:rPr>
          <w:rFonts w:ascii="Arial" w:eastAsia="Times New Roman" w:hAnsi="Arial" w:cs="Arial"/>
          <w:sz w:val="24"/>
          <w:szCs w:val="24"/>
          <w:lang w:eastAsia="ar-SA"/>
        </w:rPr>
        <w:t xml:space="preserve">, цепь </w:t>
      </w:r>
      <w:r w:rsidRPr="005F20FB">
        <w:rPr>
          <w:rFonts w:ascii="Arial" w:eastAsia="Times New Roman" w:hAnsi="Arial" w:cs="Arial"/>
          <w:b/>
          <w:sz w:val="24"/>
          <w:szCs w:val="24"/>
          <w:lang w:eastAsia="ar-SA"/>
        </w:rPr>
        <w:t>батареи</w:t>
      </w:r>
      <w:r w:rsidRPr="005F20FB">
        <w:rPr>
          <w:rFonts w:ascii="Arial" w:eastAsia="Times New Roman" w:hAnsi="Arial" w:cs="Arial"/>
          <w:sz w:val="24"/>
          <w:szCs w:val="24"/>
          <w:lang w:eastAsia="ar-SA"/>
        </w:rPr>
        <w:t xml:space="preserve"> должна быть изолирована от </w:t>
      </w:r>
      <w:r w:rsidRPr="005F20FB">
        <w:rPr>
          <w:rFonts w:ascii="Arial" w:eastAsia="Times New Roman" w:hAnsi="Arial" w:cs="Arial"/>
          <w:b/>
          <w:sz w:val="24"/>
          <w:szCs w:val="24"/>
          <w:lang w:eastAsia="ar-SA"/>
        </w:rPr>
        <w:t>токоведущих частей</w:t>
      </w:r>
      <w:r w:rsidRPr="005F20FB">
        <w:rPr>
          <w:rFonts w:ascii="Arial" w:eastAsia="Times New Roman" w:hAnsi="Arial" w:cs="Arial"/>
          <w:sz w:val="24"/>
          <w:szCs w:val="24"/>
          <w:lang w:eastAsia="ar-SA"/>
        </w:rPr>
        <w:t xml:space="preserve"> </w:t>
      </w:r>
      <w:r w:rsidRPr="005F20FB">
        <w:rPr>
          <w:rFonts w:ascii="Arial" w:eastAsia="Times New Roman" w:hAnsi="Arial" w:cs="Arial"/>
          <w:b/>
          <w:sz w:val="24"/>
          <w:szCs w:val="24"/>
          <w:lang w:eastAsia="ar-SA"/>
        </w:rPr>
        <w:t>двойной или усиленной изоляцией</w:t>
      </w:r>
      <w:r w:rsidRPr="005F20FB">
        <w:rPr>
          <w:rFonts w:ascii="Arial" w:eastAsia="Times New Roman" w:hAnsi="Arial" w:cs="Arial"/>
          <w:sz w:val="24"/>
          <w:szCs w:val="24"/>
          <w:lang w:eastAsia="ar-SA"/>
        </w:rPr>
        <w:t>.</w:t>
      </w:r>
    </w:p>
    <w:p w14:paraId="282586F3" w14:textId="77777777" w:rsidR="005F20FB" w:rsidRPr="005F20FB" w:rsidRDefault="005F20FB" w:rsidP="005F20FB">
      <w:pPr>
        <w:widowControl w:val="0"/>
        <w:spacing w:after="0" w:line="360" w:lineRule="auto"/>
        <w:ind w:firstLine="567"/>
        <w:jc w:val="both"/>
        <w:rPr>
          <w:rFonts w:ascii="Arial" w:eastAsia="Times New Roman" w:hAnsi="Arial" w:cs="Arial"/>
          <w:sz w:val="24"/>
          <w:szCs w:val="24"/>
          <w:lang w:eastAsia="ar-SA"/>
        </w:rPr>
      </w:pPr>
      <w:r w:rsidRPr="005F20FB">
        <w:rPr>
          <w:rFonts w:ascii="Arial" w:eastAsia="Times New Roman" w:hAnsi="Arial" w:cs="Arial"/>
          <w:sz w:val="24"/>
          <w:szCs w:val="24"/>
          <w:lang w:eastAsia="ar-SA"/>
        </w:rPr>
        <w:t xml:space="preserve">Кроме того, </w:t>
      </w:r>
      <w:r w:rsidRPr="005F20FB">
        <w:rPr>
          <w:rFonts w:ascii="Arial" w:eastAsia="Times New Roman" w:hAnsi="Arial" w:cs="Arial"/>
          <w:b/>
          <w:sz w:val="24"/>
          <w:szCs w:val="24"/>
          <w:lang w:eastAsia="ar-SA"/>
        </w:rPr>
        <w:t>токоведущие части</w:t>
      </w:r>
      <w:r w:rsidRPr="005F20FB">
        <w:rPr>
          <w:rFonts w:ascii="Arial" w:eastAsia="Times New Roman" w:hAnsi="Arial" w:cs="Arial"/>
          <w:sz w:val="24"/>
          <w:szCs w:val="24"/>
          <w:lang w:eastAsia="ar-SA"/>
        </w:rPr>
        <w:t xml:space="preserve"> должны быть расположены так, чтобы к ним невозможно было прикоснуться при подключении к батарее. Это требование относится даже к тем случаям, когда крышки или иные части, которые следует удалять для выполнения подключения, являются </w:t>
      </w:r>
      <w:r w:rsidRPr="005F20FB">
        <w:rPr>
          <w:rFonts w:ascii="Arial" w:eastAsia="Times New Roman" w:hAnsi="Arial" w:cs="Arial"/>
          <w:b/>
          <w:sz w:val="24"/>
          <w:szCs w:val="24"/>
          <w:lang w:eastAsia="ar-SA"/>
        </w:rPr>
        <w:t>несъемными частями</w:t>
      </w:r>
      <w:r w:rsidRPr="005F20FB">
        <w:rPr>
          <w:rFonts w:ascii="Arial" w:eastAsia="Times New Roman" w:hAnsi="Arial" w:cs="Arial"/>
          <w:sz w:val="24"/>
          <w:szCs w:val="24"/>
          <w:lang w:eastAsia="ar-SA"/>
        </w:rPr>
        <w:t>.</w:t>
      </w:r>
    </w:p>
    <w:p w14:paraId="5EBCA58E" w14:textId="0C595F05" w:rsidR="00A37AEA" w:rsidRPr="005F20FB" w:rsidRDefault="005F20FB" w:rsidP="005F20FB">
      <w:pPr>
        <w:widowControl w:val="0"/>
        <w:spacing w:after="0" w:line="360" w:lineRule="auto"/>
        <w:ind w:firstLine="567"/>
        <w:jc w:val="both"/>
        <w:rPr>
          <w:rFonts w:ascii="Arial" w:eastAsia="Times New Roman" w:hAnsi="Arial" w:cs="Arial"/>
          <w:i/>
          <w:sz w:val="24"/>
          <w:szCs w:val="24"/>
          <w:lang w:eastAsia="ar-SA"/>
        </w:rPr>
      </w:pPr>
      <w:r w:rsidRPr="005F20FB">
        <w:rPr>
          <w:rFonts w:ascii="Arial" w:eastAsia="Times New Roman" w:hAnsi="Arial" w:cs="Arial"/>
          <w:i/>
          <w:sz w:val="24"/>
          <w:szCs w:val="24"/>
          <w:lang w:eastAsia="ar-SA"/>
        </w:rPr>
        <w:t xml:space="preserve">Соответствие проверяют осмотром и испытаниями, установленными для </w:t>
      </w:r>
      <w:r w:rsidRPr="005F20FB">
        <w:rPr>
          <w:rFonts w:ascii="Arial" w:eastAsia="Times New Roman" w:hAnsi="Arial" w:cs="Arial"/>
          <w:b/>
          <w:i/>
          <w:sz w:val="24"/>
          <w:szCs w:val="24"/>
          <w:lang w:eastAsia="ar-SA"/>
        </w:rPr>
        <w:t>двойной или усиленной изоляции</w:t>
      </w:r>
      <w:r w:rsidRPr="005F20FB">
        <w:rPr>
          <w:rFonts w:ascii="Arial" w:eastAsia="Times New Roman" w:hAnsi="Arial" w:cs="Arial"/>
          <w:i/>
          <w:sz w:val="24"/>
          <w:szCs w:val="24"/>
          <w:lang w:eastAsia="ar-SA"/>
        </w:rPr>
        <w:t>.</w:t>
      </w:r>
    </w:p>
    <w:p w14:paraId="06281294" w14:textId="77777777" w:rsidR="00A37AEA" w:rsidRDefault="00A37AEA" w:rsidP="00A37AEA">
      <w:pPr>
        <w:widowControl w:val="0"/>
        <w:spacing w:after="0" w:line="360" w:lineRule="auto"/>
        <w:ind w:firstLine="567"/>
        <w:jc w:val="both"/>
        <w:rPr>
          <w:rFonts w:ascii="Arial" w:eastAsia="Times New Roman" w:hAnsi="Arial" w:cs="Arial"/>
          <w:sz w:val="24"/>
          <w:szCs w:val="24"/>
          <w:lang w:eastAsia="ar-SA"/>
        </w:rPr>
      </w:pPr>
    </w:p>
    <w:p w14:paraId="42689CF7" w14:textId="77777777" w:rsidR="008B6972" w:rsidRPr="008B6972" w:rsidRDefault="008B6972" w:rsidP="008B6972">
      <w:pPr>
        <w:widowControl w:val="0"/>
        <w:spacing w:after="0" w:line="360" w:lineRule="auto"/>
        <w:ind w:firstLine="567"/>
        <w:jc w:val="both"/>
        <w:rPr>
          <w:rFonts w:ascii="Arial" w:eastAsia="Times New Roman" w:hAnsi="Arial" w:cs="Arial"/>
          <w:sz w:val="24"/>
          <w:szCs w:val="24"/>
          <w:lang w:eastAsia="ar-SA"/>
        </w:rPr>
      </w:pPr>
      <w:r w:rsidRPr="008B6972">
        <w:rPr>
          <w:rFonts w:ascii="Arial" w:eastAsia="Times New Roman" w:hAnsi="Arial" w:cs="Arial"/>
          <w:sz w:val="24"/>
          <w:szCs w:val="24"/>
          <w:lang w:eastAsia="ar-SA"/>
        </w:rPr>
        <w:t xml:space="preserve">22.106 Масса хладагента в </w:t>
      </w:r>
      <w:r w:rsidRPr="0043163F">
        <w:rPr>
          <w:rFonts w:ascii="Arial" w:eastAsia="Times New Roman" w:hAnsi="Arial" w:cs="Arial"/>
          <w:b/>
          <w:sz w:val="24"/>
          <w:szCs w:val="24"/>
          <w:lang w:eastAsia="ar-SA"/>
        </w:rPr>
        <w:t>приборах компрессионного типа</w:t>
      </w:r>
      <w:r w:rsidRPr="008B6972">
        <w:rPr>
          <w:rFonts w:ascii="Arial" w:eastAsia="Times New Roman" w:hAnsi="Arial" w:cs="Arial"/>
          <w:sz w:val="24"/>
          <w:szCs w:val="24"/>
          <w:lang w:eastAsia="ar-SA"/>
        </w:rPr>
        <w:t xml:space="preserve">, в охлаждающей системе которых используют </w:t>
      </w:r>
      <w:r w:rsidRPr="0043163F">
        <w:rPr>
          <w:rFonts w:ascii="Arial" w:eastAsia="Times New Roman" w:hAnsi="Arial" w:cs="Arial"/>
          <w:b/>
          <w:sz w:val="24"/>
          <w:szCs w:val="24"/>
          <w:lang w:eastAsia="ar-SA"/>
        </w:rPr>
        <w:t>воспламеняющийся хладагент</w:t>
      </w:r>
      <w:r w:rsidRPr="008B6972">
        <w:rPr>
          <w:rFonts w:ascii="Arial" w:eastAsia="Times New Roman" w:hAnsi="Arial" w:cs="Arial"/>
          <w:sz w:val="24"/>
          <w:szCs w:val="24"/>
          <w:lang w:eastAsia="ar-SA"/>
        </w:rPr>
        <w:t>, не должна превышать 150 г в каждом отдельном контуре хладагента.</w:t>
      </w:r>
    </w:p>
    <w:p w14:paraId="6949762C" w14:textId="52B3F69F" w:rsidR="005C2710" w:rsidRPr="0043163F" w:rsidRDefault="008B6972" w:rsidP="008B6972">
      <w:pPr>
        <w:widowControl w:val="0"/>
        <w:spacing w:after="0" w:line="360" w:lineRule="auto"/>
        <w:ind w:firstLine="567"/>
        <w:jc w:val="both"/>
        <w:rPr>
          <w:rFonts w:ascii="Arial" w:eastAsia="Times New Roman" w:hAnsi="Arial" w:cs="Arial"/>
          <w:i/>
          <w:sz w:val="24"/>
          <w:szCs w:val="24"/>
          <w:lang w:eastAsia="ar-SA"/>
        </w:rPr>
      </w:pPr>
      <w:r w:rsidRPr="0043163F">
        <w:rPr>
          <w:rFonts w:ascii="Arial" w:eastAsia="Times New Roman" w:hAnsi="Arial" w:cs="Arial"/>
          <w:i/>
          <w:sz w:val="24"/>
          <w:szCs w:val="24"/>
          <w:lang w:eastAsia="ar-SA"/>
        </w:rPr>
        <w:t>Соответствие проверяют осмотром.</w:t>
      </w:r>
    </w:p>
    <w:p w14:paraId="080CA964" w14:textId="77777777" w:rsidR="00AA5A07" w:rsidRDefault="00AA5A07" w:rsidP="004359B2">
      <w:pPr>
        <w:widowControl w:val="0"/>
        <w:spacing w:after="0" w:line="360" w:lineRule="auto"/>
        <w:ind w:firstLine="567"/>
        <w:jc w:val="both"/>
        <w:rPr>
          <w:rFonts w:ascii="Arial" w:eastAsia="Times New Roman" w:hAnsi="Arial" w:cs="Arial"/>
          <w:sz w:val="24"/>
          <w:szCs w:val="24"/>
          <w:lang w:eastAsia="ar-SA"/>
        </w:rPr>
      </w:pPr>
    </w:p>
    <w:p w14:paraId="7B26AF6E" w14:textId="77777777" w:rsidR="00B4630B" w:rsidRPr="00B4630B"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 xml:space="preserve">22.107 </w:t>
      </w:r>
      <w:r w:rsidRPr="00B4630B">
        <w:rPr>
          <w:rFonts w:ascii="Arial" w:eastAsia="Times New Roman" w:hAnsi="Arial" w:cs="Arial"/>
          <w:b/>
          <w:sz w:val="24"/>
          <w:szCs w:val="24"/>
          <w:lang w:eastAsia="ar-SA"/>
        </w:rPr>
        <w:t>Приборы компрессионного типа</w:t>
      </w:r>
      <w:r w:rsidRPr="00B4630B">
        <w:rPr>
          <w:rFonts w:ascii="Arial" w:eastAsia="Times New Roman" w:hAnsi="Arial" w:cs="Arial"/>
          <w:sz w:val="24"/>
          <w:szCs w:val="24"/>
          <w:lang w:eastAsia="ar-SA"/>
        </w:rPr>
        <w:t xml:space="preserve"> с защищенной охлаждающей системой, использующие </w:t>
      </w:r>
      <w:r w:rsidRPr="00B4630B">
        <w:rPr>
          <w:rFonts w:ascii="Arial" w:eastAsia="Times New Roman" w:hAnsi="Arial" w:cs="Arial"/>
          <w:b/>
          <w:sz w:val="24"/>
          <w:szCs w:val="24"/>
          <w:lang w:eastAsia="ar-SA"/>
        </w:rPr>
        <w:t>воспламеняющиеся хладагенты</w:t>
      </w:r>
      <w:r w:rsidRPr="00B4630B">
        <w:rPr>
          <w:rFonts w:ascii="Arial" w:eastAsia="Times New Roman" w:hAnsi="Arial" w:cs="Arial"/>
          <w:sz w:val="24"/>
          <w:szCs w:val="24"/>
          <w:lang w:eastAsia="ar-SA"/>
        </w:rPr>
        <w:t>, должны быть сконструированы так, чтобы исключалась любая опасность возгорания или взрыва в случае утечки хладагента из охлаждающей системы.</w:t>
      </w:r>
    </w:p>
    <w:p w14:paraId="1CEDE9F7" w14:textId="53AB1B79" w:rsidR="00B4630B" w:rsidRPr="00B4630B"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 xml:space="preserve">Отдельные компоненты, такие как </w:t>
      </w:r>
      <w:r w:rsidRPr="00706AE7">
        <w:rPr>
          <w:rFonts w:ascii="Arial" w:eastAsia="Times New Roman" w:hAnsi="Arial" w:cs="Arial"/>
          <w:b/>
          <w:sz w:val="24"/>
          <w:szCs w:val="24"/>
          <w:lang w:eastAsia="ar-SA"/>
        </w:rPr>
        <w:t>терморегуляторы</w:t>
      </w:r>
      <w:r w:rsidRPr="00B4630B">
        <w:rPr>
          <w:rFonts w:ascii="Arial" w:eastAsia="Times New Roman" w:hAnsi="Arial" w:cs="Arial"/>
          <w:sz w:val="24"/>
          <w:szCs w:val="24"/>
          <w:lang w:eastAsia="ar-SA"/>
        </w:rPr>
        <w:t>, которые содержат менее 0,5 г воспламеняющегося газа, считают неспособными стать источником опасности возгорания или взрыва в случае утечки из самого компонента.</w:t>
      </w:r>
    </w:p>
    <w:p w14:paraId="01B3BFD3" w14:textId="3965B53A" w:rsidR="00D06B99"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Приборы с защищенной охлаждающей системой могут быть следующими:</w:t>
      </w:r>
    </w:p>
    <w:p w14:paraId="735FD5EB" w14:textId="77777777" w:rsidR="00B4630B" w:rsidRPr="00B4630B"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 без размещения каких-либо частей охлаждающей системы внутри отделения для хранения продуктов;</w:t>
      </w:r>
    </w:p>
    <w:p w14:paraId="568F1D98" w14:textId="510B5599" w:rsidR="00B4630B" w:rsidRPr="00B4630B" w:rsidRDefault="00706AE7" w:rsidP="00B4630B">
      <w:pPr>
        <w:widowControl w:val="0"/>
        <w:spacing w:after="0" w:line="360" w:lineRule="auto"/>
        <w:ind w:firstLine="567"/>
        <w:jc w:val="both"/>
        <w:rPr>
          <w:rFonts w:ascii="Arial" w:eastAsia="Times New Roman" w:hAnsi="Arial" w:cs="Arial"/>
          <w:sz w:val="24"/>
          <w:szCs w:val="24"/>
          <w:lang w:eastAsia="ar-SA"/>
        </w:rPr>
      </w:pPr>
      <w:r w:rsidRPr="00706AE7">
        <w:rPr>
          <w:rFonts w:ascii="Arial" w:eastAsia="Times New Roman" w:hAnsi="Arial" w:cs="Arial"/>
          <w:sz w:val="24"/>
          <w:szCs w:val="24"/>
          <w:lang w:eastAsia="ar-SA"/>
        </w:rPr>
        <w:t>-</w:t>
      </w:r>
      <w:r w:rsidR="00B4630B" w:rsidRPr="00B4630B">
        <w:rPr>
          <w:rFonts w:ascii="Arial" w:eastAsia="Times New Roman" w:hAnsi="Arial" w:cs="Arial"/>
          <w:sz w:val="24"/>
          <w:szCs w:val="24"/>
          <w:lang w:eastAsia="ar-SA"/>
        </w:rPr>
        <w:t xml:space="preserve"> с такой конструкцией любых частей охлаждающей системы, располагающихся </w:t>
      </w:r>
      <w:r w:rsidR="00B4630B" w:rsidRPr="00B4630B">
        <w:rPr>
          <w:rFonts w:ascii="Arial" w:eastAsia="Times New Roman" w:hAnsi="Arial" w:cs="Arial"/>
          <w:sz w:val="24"/>
          <w:szCs w:val="24"/>
          <w:lang w:eastAsia="ar-SA"/>
        </w:rPr>
        <w:lastRenderedPageBreak/>
        <w:t>внутри отделения для хранения продуктов, при которой хладагент заключен в кожух, состоящий, по крайней мере, из двух слоев металла, отделяющих хладагент от отделения для хранения продуктов</w:t>
      </w:r>
      <w:r>
        <w:rPr>
          <w:rFonts w:ascii="Arial" w:eastAsia="Times New Roman" w:hAnsi="Arial" w:cs="Arial"/>
          <w:sz w:val="24"/>
          <w:szCs w:val="24"/>
          <w:lang w:eastAsia="ar-SA"/>
        </w:rPr>
        <w:t>.</w:t>
      </w:r>
      <w:r w:rsidR="00B4630B" w:rsidRPr="00B4630B">
        <w:rPr>
          <w:rFonts w:ascii="Arial" w:eastAsia="Times New Roman" w:hAnsi="Arial" w:cs="Arial"/>
          <w:sz w:val="24"/>
          <w:szCs w:val="24"/>
          <w:lang w:eastAsia="ar-SA"/>
        </w:rPr>
        <w:t xml:space="preserve"> </w:t>
      </w:r>
      <w:r>
        <w:rPr>
          <w:rFonts w:ascii="Arial" w:eastAsia="Times New Roman" w:hAnsi="Arial" w:cs="Arial"/>
          <w:sz w:val="24"/>
          <w:szCs w:val="24"/>
          <w:lang w:eastAsia="ar-SA"/>
        </w:rPr>
        <w:t>К</w:t>
      </w:r>
      <w:r w:rsidR="00B4630B" w:rsidRPr="00B4630B">
        <w:rPr>
          <w:rFonts w:ascii="Arial" w:eastAsia="Times New Roman" w:hAnsi="Arial" w:cs="Arial"/>
          <w:sz w:val="24"/>
          <w:szCs w:val="24"/>
          <w:lang w:eastAsia="ar-SA"/>
        </w:rPr>
        <w:t>аждый слой имеет толщину не менее 0,1 мм</w:t>
      </w:r>
      <w:r>
        <w:rPr>
          <w:rFonts w:ascii="Arial" w:eastAsia="Times New Roman" w:hAnsi="Arial" w:cs="Arial"/>
          <w:sz w:val="24"/>
          <w:szCs w:val="24"/>
          <w:lang w:eastAsia="ar-SA"/>
        </w:rPr>
        <w:t>.</w:t>
      </w:r>
      <w:r w:rsidR="00B4630B" w:rsidRPr="00B4630B">
        <w:rPr>
          <w:rFonts w:ascii="Arial" w:eastAsia="Times New Roman" w:hAnsi="Arial" w:cs="Arial"/>
          <w:sz w:val="24"/>
          <w:szCs w:val="24"/>
          <w:lang w:eastAsia="ar-SA"/>
        </w:rPr>
        <w:t xml:space="preserve"> </w:t>
      </w:r>
      <w:r>
        <w:rPr>
          <w:rFonts w:ascii="Arial" w:eastAsia="Times New Roman" w:hAnsi="Arial" w:cs="Arial"/>
          <w:sz w:val="24"/>
          <w:szCs w:val="24"/>
          <w:lang w:eastAsia="ar-SA"/>
        </w:rPr>
        <w:t>К</w:t>
      </w:r>
      <w:r w:rsidR="00B4630B" w:rsidRPr="00B4630B">
        <w:rPr>
          <w:rFonts w:ascii="Arial" w:eastAsia="Times New Roman" w:hAnsi="Arial" w:cs="Arial"/>
          <w:sz w:val="24"/>
          <w:szCs w:val="24"/>
          <w:lang w:eastAsia="ar-SA"/>
        </w:rPr>
        <w:t xml:space="preserve">ожух не имеет других соединений, кроме соединений </w:t>
      </w:r>
      <w:r w:rsidR="00B4630B" w:rsidRPr="00706AE7">
        <w:rPr>
          <w:rFonts w:ascii="Arial" w:eastAsia="Times New Roman" w:hAnsi="Arial" w:cs="Arial"/>
          <w:b/>
          <w:sz w:val="24"/>
          <w:szCs w:val="24"/>
          <w:lang w:eastAsia="ar-SA"/>
        </w:rPr>
        <w:t>испарителя</w:t>
      </w:r>
      <w:r w:rsidR="00B4630B" w:rsidRPr="00B4630B">
        <w:rPr>
          <w:rFonts w:ascii="Arial" w:eastAsia="Times New Roman" w:hAnsi="Arial" w:cs="Arial"/>
          <w:sz w:val="24"/>
          <w:szCs w:val="24"/>
          <w:lang w:eastAsia="ar-SA"/>
        </w:rPr>
        <w:t>, причем шов соединения имеет ширину не менее 6 мм;</w:t>
      </w:r>
    </w:p>
    <w:p w14:paraId="159B81C8" w14:textId="0CD3F4FA" w:rsidR="008B6972"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 с такой конструкцией любых частей охлаждающей системы, располагающихся внутри отделения для хранения продуктов, при которой хладагент заключен в кожух, который, в свою очередь, заключен в отдельную защитную оболочку. Если произойдет утечка из кожуха, то вытекший хладагент остается внутри защитной оболочки и прибор перестает нормально функционировать. Защитную оболочку также испытывают по 22.7. Ни одна из критических точек защитной оболочки не должна располагаться внутри отделения для хранения продуктов.</w:t>
      </w:r>
    </w:p>
    <w:p w14:paraId="7686E410" w14:textId="316F875B" w:rsidR="00B4630B" w:rsidRPr="00B4630B" w:rsidRDefault="00B4630B" w:rsidP="00B4630B">
      <w:pPr>
        <w:widowControl w:val="0"/>
        <w:spacing w:after="0" w:line="360" w:lineRule="auto"/>
        <w:ind w:firstLine="567"/>
        <w:jc w:val="both"/>
        <w:rPr>
          <w:rFonts w:ascii="Arial" w:eastAsia="Times New Roman" w:hAnsi="Arial" w:cs="Arial"/>
          <w:sz w:val="24"/>
          <w:szCs w:val="24"/>
          <w:lang w:eastAsia="ar-SA"/>
        </w:rPr>
      </w:pPr>
      <w:r w:rsidRPr="00B4630B">
        <w:rPr>
          <w:rFonts w:ascii="Arial" w:eastAsia="Times New Roman" w:hAnsi="Arial" w:cs="Arial"/>
          <w:sz w:val="24"/>
          <w:szCs w:val="24"/>
          <w:lang w:eastAsia="ar-SA"/>
        </w:rPr>
        <w:t>Отделения с общей циркуляцией воздуха считают единым отделением.</w:t>
      </w:r>
    </w:p>
    <w:p w14:paraId="2AE075A4" w14:textId="54121479" w:rsidR="00B4630B" w:rsidRPr="002E0E36" w:rsidRDefault="00B4630B" w:rsidP="00B4630B">
      <w:pPr>
        <w:widowControl w:val="0"/>
        <w:spacing w:after="0" w:line="360" w:lineRule="auto"/>
        <w:ind w:firstLine="567"/>
        <w:jc w:val="both"/>
        <w:rPr>
          <w:rFonts w:ascii="Arial" w:eastAsia="Times New Roman" w:hAnsi="Arial" w:cs="Arial"/>
          <w:i/>
          <w:sz w:val="24"/>
          <w:szCs w:val="24"/>
          <w:lang w:eastAsia="ar-SA"/>
        </w:rPr>
      </w:pPr>
      <w:r w:rsidRPr="002E0E36">
        <w:rPr>
          <w:rFonts w:ascii="Arial" w:eastAsia="Times New Roman" w:hAnsi="Arial" w:cs="Arial"/>
          <w:i/>
          <w:sz w:val="24"/>
          <w:szCs w:val="24"/>
          <w:lang w:eastAsia="ar-SA"/>
        </w:rPr>
        <w:t>Соответствие проверяют осмотром и испытаниями по 22.107.1</w:t>
      </w:r>
      <w:r w:rsidR="002E0E36" w:rsidRPr="002E0E36">
        <w:rPr>
          <w:rFonts w:ascii="Arial" w:eastAsia="Times New Roman" w:hAnsi="Arial" w:cs="Arial"/>
          <w:i/>
          <w:sz w:val="24"/>
          <w:szCs w:val="24"/>
          <w:lang w:eastAsia="ar-SA"/>
        </w:rPr>
        <w:t>,</w:t>
      </w:r>
      <w:r w:rsidRPr="002E0E36">
        <w:rPr>
          <w:rFonts w:ascii="Arial" w:eastAsia="Times New Roman" w:hAnsi="Arial" w:cs="Arial"/>
          <w:i/>
          <w:sz w:val="24"/>
          <w:szCs w:val="24"/>
          <w:lang w:eastAsia="ar-SA"/>
        </w:rPr>
        <w:t xml:space="preserve"> 22.107.2</w:t>
      </w:r>
      <w:r w:rsidR="002E0E36" w:rsidRPr="002E0E36">
        <w:rPr>
          <w:rFonts w:ascii="Arial" w:eastAsia="Times New Roman" w:hAnsi="Arial" w:cs="Arial"/>
          <w:i/>
          <w:sz w:val="24"/>
          <w:szCs w:val="24"/>
          <w:lang w:eastAsia="ar-SA"/>
        </w:rPr>
        <w:t xml:space="preserve"> и при необходимости по 22.107.3</w:t>
      </w:r>
      <w:r w:rsidRPr="002E0E36">
        <w:rPr>
          <w:rFonts w:ascii="Arial" w:eastAsia="Times New Roman" w:hAnsi="Arial" w:cs="Arial"/>
          <w:i/>
          <w:sz w:val="24"/>
          <w:szCs w:val="24"/>
          <w:lang w:eastAsia="ar-SA"/>
        </w:rPr>
        <w:t>.</w:t>
      </w:r>
    </w:p>
    <w:p w14:paraId="569F4ACB" w14:textId="77777777" w:rsidR="00B4630B" w:rsidRPr="00B4630B" w:rsidRDefault="00B4630B" w:rsidP="00B4630B">
      <w:pPr>
        <w:widowControl w:val="0"/>
        <w:spacing w:after="0" w:line="360" w:lineRule="auto"/>
        <w:ind w:firstLine="567"/>
        <w:jc w:val="both"/>
        <w:rPr>
          <w:rFonts w:ascii="Arial" w:eastAsia="Times New Roman" w:hAnsi="Arial" w:cs="Arial"/>
          <w:sz w:val="24"/>
          <w:szCs w:val="24"/>
          <w:lang w:eastAsia="ar-SA"/>
        </w:rPr>
      </w:pPr>
    </w:p>
    <w:p w14:paraId="0724D668" w14:textId="3335E390" w:rsidR="00B4630B" w:rsidRPr="002E0E36" w:rsidRDefault="00B4630B" w:rsidP="00B4630B">
      <w:pPr>
        <w:widowControl w:val="0"/>
        <w:spacing w:after="0" w:line="360" w:lineRule="auto"/>
        <w:ind w:firstLine="567"/>
        <w:jc w:val="both"/>
        <w:rPr>
          <w:rFonts w:ascii="Arial" w:eastAsia="Times New Roman" w:hAnsi="Arial" w:cs="Arial"/>
          <w:szCs w:val="24"/>
          <w:lang w:eastAsia="ar-SA"/>
        </w:rPr>
      </w:pPr>
      <w:r w:rsidRPr="002E0E36">
        <w:rPr>
          <w:rFonts w:ascii="Arial" w:eastAsia="Times New Roman" w:hAnsi="Arial" w:cs="Arial"/>
          <w:spacing w:val="40"/>
          <w:szCs w:val="24"/>
          <w:lang w:eastAsia="ar-SA"/>
        </w:rPr>
        <w:t>Примечание</w:t>
      </w:r>
      <w:r w:rsidRPr="002E0E36">
        <w:rPr>
          <w:rFonts w:ascii="Arial" w:eastAsia="Times New Roman" w:hAnsi="Arial" w:cs="Arial"/>
          <w:szCs w:val="24"/>
          <w:lang w:eastAsia="ar-SA"/>
        </w:rPr>
        <w:t xml:space="preserve"> </w:t>
      </w:r>
      <w:r w:rsidR="002E0E36" w:rsidRPr="002E0E36">
        <w:rPr>
          <w:rFonts w:ascii="Arial" w:eastAsia="Times New Roman" w:hAnsi="Arial" w:cs="Arial"/>
          <w:szCs w:val="24"/>
          <w:lang w:eastAsia="ar-SA"/>
        </w:rPr>
        <w:t>–</w:t>
      </w:r>
      <w:r w:rsidRPr="002E0E36">
        <w:rPr>
          <w:rFonts w:ascii="Arial" w:eastAsia="Times New Roman" w:hAnsi="Arial" w:cs="Arial"/>
          <w:szCs w:val="24"/>
          <w:lang w:eastAsia="ar-SA"/>
        </w:rPr>
        <w:t xml:space="preserve"> Прибор с защищенной охлаждающей системой, который не соответствует требованиям для защищенной охлаждающей системы, можно считать имеющим незащищенную охлаждающую систему если он выдержал испытания по 22.108 на соответствие требованиям для незащищенной охлаждающей системы.</w:t>
      </w:r>
    </w:p>
    <w:p w14:paraId="2B420FF3" w14:textId="77777777" w:rsidR="00B4630B" w:rsidRDefault="00B4630B" w:rsidP="00B4630B">
      <w:pPr>
        <w:widowControl w:val="0"/>
        <w:spacing w:after="0" w:line="360" w:lineRule="auto"/>
        <w:ind w:firstLine="567"/>
        <w:jc w:val="both"/>
        <w:rPr>
          <w:rFonts w:ascii="Arial" w:eastAsia="Times New Roman" w:hAnsi="Arial" w:cs="Arial"/>
          <w:sz w:val="24"/>
          <w:szCs w:val="24"/>
          <w:lang w:eastAsia="ar-SA"/>
        </w:rPr>
      </w:pPr>
    </w:p>
    <w:p w14:paraId="6AEEBC75" w14:textId="77777777" w:rsidR="00450ECA" w:rsidRPr="00450ECA" w:rsidRDefault="00450ECA" w:rsidP="00450ECA">
      <w:pPr>
        <w:widowControl w:val="0"/>
        <w:spacing w:after="0" w:line="360" w:lineRule="auto"/>
        <w:ind w:firstLine="567"/>
        <w:jc w:val="both"/>
        <w:rPr>
          <w:rFonts w:ascii="Arial" w:eastAsia="Times New Roman" w:hAnsi="Arial" w:cs="Arial"/>
          <w:i/>
          <w:sz w:val="24"/>
          <w:szCs w:val="24"/>
          <w:lang w:eastAsia="ar-SA"/>
        </w:rPr>
      </w:pPr>
      <w:r w:rsidRPr="00450ECA">
        <w:rPr>
          <w:rFonts w:ascii="Arial" w:eastAsia="Times New Roman" w:hAnsi="Arial" w:cs="Arial"/>
          <w:sz w:val="24"/>
          <w:szCs w:val="24"/>
          <w:lang w:eastAsia="ar-SA"/>
        </w:rPr>
        <w:t xml:space="preserve">22.107.1 </w:t>
      </w:r>
      <w:r w:rsidRPr="00450ECA">
        <w:rPr>
          <w:rFonts w:ascii="Arial" w:eastAsia="Times New Roman" w:hAnsi="Arial" w:cs="Arial"/>
          <w:i/>
          <w:sz w:val="24"/>
          <w:szCs w:val="24"/>
          <w:lang w:eastAsia="ar-SA"/>
        </w:rPr>
        <w:t>Имитируют утечку в наиболее критической точке охлаждающей системы. Для контуров хладагента, которые не соответствуют требованиям по коррозии 22.107.3, утечку также воспроизводят в точке контура хладагента, которая находится ближе всего к входу трубки или кабеля в камеру хранения продуктов питания.</w:t>
      </w:r>
    </w:p>
    <w:p w14:paraId="37082611" w14:textId="77777777" w:rsidR="00450ECA" w:rsidRPr="00450ECA" w:rsidRDefault="00450ECA" w:rsidP="00450ECA">
      <w:pPr>
        <w:widowControl w:val="0"/>
        <w:spacing w:after="0" w:line="360" w:lineRule="auto"/>
        <w:ind w:firstLine="567"/>
        <w:jc w:val="both"/>
        <w:rPr>
          <w:rFonts w:ascii="Arial" w:eastAsia="Times New Roman" w:hAnsi="Arial" w:cs="Arial"/>
          <w:i/>
          <w:sz w:val="24"/>
          <w:szCs w:val="24"/>
          <w:lang w:eastAsia="ar-SA"/>
        </w:rPr>
      </w:pPr>
      <w:r w:rsidRPr="00450ECA">
        <w:rPr>
          <w:rFonts w:ascii="Arial" w:eastAsia="Times New Roman" w:hAnsi="Arial" w:cs="Arial"/>
          <w:i/>
          <w:sz w:val="24"/>
          <w:szCs w:val="24"/>
          <w:lang w:eastAsia="ar-SA"/>
        </w:rPr>
        <w:t xml:space="preserve">Критическими точками являются только соединения между частями контура хладагента, включая в себя прокладку полугерметичного мотор-компрессора. Соединения алюминия с медью также являются критическими точками, если они не защищены от коррозии покрытием или трубчатой изоляцией, исключающей проникновение кислорода. Сварные телескопические соединения корпуса мотор-компрессора, сварные соединения трубок, проходящих через корпус мотор-компрессора, и сварные соединения герметичного металло-стеклянного уплотнения (фузит) не считаются трубчатыми соединениями. </w:t>
      </w:r>
    </w:p>
    <w:p w14:paraId="5731F3E2" w14:textId="77777777" w:rsid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496E7B24" w14:textId="326606E2" w:rsidR="003C07A1" w:rsidRPr="00450ECA" w:rsidRDefault="00450ECA" w:rsidP="00450ECA">
      <w:pPr>
        <w:widowControl w:val="0"/>
        <w:spacing w:after="0" w:line="360" w:lineRule="auto"/>
        <w:ind w:firstLine="567"/>
        <w:jc w:val="both"/>
        <w:rPr>
          <w:rFonts w:ascii="Arial" w:eastAsia="Times New Roman" w:hAnsi="Arial" w:cs="Arial"/>
          <w:szCs w:val="24"/>
          <w:lang w:eastAsia="ar-SA"/>
        </w:rPr>
      </w:pPr>
      <w:r w:rsidRPr="00450ECA">
        <w:rPr>
          <w:rFonts w:ascii="Arial" w:eastAsia="Times New Roman" w:hAnsi="Arial" w:cs="Arial"/>
          <w:spacing w:val="40"/>
          <w:szCs w:val="24"/>
          <w:lang w:eastAsia="ar-SA"/>
        </w:rPr>
        <w:lastRenderedPageBreak/>
        <w:t>Примечание</w:t>
      </w:r>
      <w:r>
        <w:rPr>
          <w:rFonts w:ascii="Arial" w:eastAsia="Times New Roman" w:hAnsi="Arial" w:cs="Arial"/>
          <w:spacing w:val="40"/>
          <w:szCs w:val="24"/>
          <w:lang w:eastAsia="ar-SA"/>
        </w:rPr>
        <w:t xml:space="preserve"> 1</w:t>
      </w:r>
      <w:r w:rsidRPr="00450ECA">
        <w:rPr>
          <w:rFonts w:ascii="Arial" w:eastAsia="Times New Roman" w:hAnsi="Arial" w:cs="Arial"/>
          <w:szCs w:val="24"/>
          <w:lang w:eastAsia="ar-SA"/>
        </w:rPr>
        <w:t xml:space="preserve"> – Для обнаружения самой критической точки системы охлаждения может потребоваться провести более чем одно испытание.</w:t>
      </w:r>
    </w:p>
    <w:p w14:paraId="2B07111E" w14:textId="77777777" w:rsid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4F7D2525" w14:textId="77777777" w:rsidR="00450ECA" w:rsidRPr="00450ECA" w:rsidRDefault="00450ECA" w:rsidP="00450ECA">
      <w:pPr>
        <w:widowControl w:val="0"/>
        <w:spacing w:after="0" w:line="360" w:lineRule="auto"/>
        <w:ind w:firstLine="567"/>
        <w:jc w:val="both"/>
        <w:rPr>
          <w:rFonts w:ascii="Arial" w:eastAsia="Times New Roman" w:hAnsi="Arial" w:cs="Arial"/>
          <w:i/>
          <w:sz w:val="24"/>
          <w:szCs w:val="24"/>
          <w:lang w:eastAsia="ar-SA"/>
        </w:rPr>
      </w:pPr>
      <w:r w:rsidRPr="00450ECA">
        <w:rPr>
          <w:rFonts w:ascii="Arial" w:eastAsia="Times New Roman" w:hAnsi="Arial" w:cs="Arial"/>
          <w:i/>
          <w:sz w:val="24"/>
          <w:szCs w:val="24"/>
          <w:lang w:eastAsia="ar-SA"/>
        </w:rPr>
        <w:t>Метод имитации утечки заключается во впрыскивании паров хладагента через капиллярную трубку в критическую точку. Капиллярная трубка должна иметь диаметр (0,7±0,05) мм и длину от 2 до 3 м.</w:t>
      </w:r>
    </w:p>
    <w:p w14:paraId="0BA551A5" w14:textId="77777777" w:rsidR="00450ECA" w:rsidRP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12095B06" w14:textId="7C659590" w:rsidR="00792CB3" w:rsidRPr="00450ECA" w:rsidRDefault="00450ECA" w:rsidP="00450ECA">
      <w:pPr>
        <w:widowControl w:val="0"/>
        <w:spacing w:after="0" w:line="360" w:lineRule="auto"/>
        <w:ind w:firstLine="567"/>
        <w:jc w:val="both"/>
        <w:rPr>
          <w:rFonts w:ascii="Arial" w:eastAsia="Times New Roman" w:hAnsi="Arial" w:cs="Arial"/>
          <w:szCs w:val="24"/>
          <w:lang w:eastAsia="ar-SA"/>
        </w:rPr>
      </w:pPr>
      <w:r w:rsidRPr="00450ECA">
        <w:rPr>
          <w:rFonts w:ascii="Arial" w:eastAsia="Times New Roman" w:hAnsi="Arial" w:cs="Arial"/>
          <w:spacing w:val="40"/>
          <w:szCs w:val="24"/>
          <w:lang w:eastAsia="ar-SA"/>
        </w:rPr>
        <w:t>Примечание</w:t>
      </w:r>
      <w:r w:rsidRPr="00450ECA">
        <w:rPr>
          <w:rFonts w:ascii="Arial" w:eastAsia="Times New Roman" w:hAnsi="Arial" w:cs="Arial"/>
          <w:szCs w:val="24"/>
          <w:lang w:eastAsia="ar-SA"/>
        </w:rPr>
        <w:t xml:space="preserve"> 2 – Следует обратить внимание на то, чтобы размещение капиллярной трубки не влияло отрицательным образом на результаты испытания, и чтобы пена не проникла в капиллярную трубку в процессе вспенивания теплоизоляции. Может потребоваться размещение капиллярной трубки до вспенивания теплоизоляции в приборе.</w:t>
      </w:r>
    </w:p>
    <w:p w14:paraId="4B93B3CD" w14:textId="77777777" w:rsid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7835BDD6" w14:textId="77777777" w:rsidR="00450ECA" w:rsidRPr="00A06F6D" w:rsidRDefault="00450ECA" w:rsidP="00450ECA">
      <w:pPr>
        <w:widowControl w:val="0"/>
        <w:spacing w:after="0" w:line="360" w:lineRule="auto"/>
        <w:ind w:firstLine="567"/>
        <w:jc w:val="both"/>
        <w:rPr>
          <w:rFonts w:ascii="Arial" w:eastAsia="Times New Roman" w:hAnsi="Arial" w:cs="Arial"/>
          <w:i/>
          <w:sz w:val="24"/>
          <w:szCs w:val="24"/>
          <w:lang w:eastAsia="ar-SA"/>
        </w:rPr>
      </w:pPr>
      <w:r w:rsidRPr="00A06F6D">
        <w:rPr>
          <w:rFonts w:ascii="Arial" w:eastAsia="Times New Roman" w:hAnsi="Arial" w:cs="Arial"/>
          <w:i/>
          <w:sz w:val="24"/>
          <w:szCs w:val="24"/>
          <w:lang w:eastAsia="ar-SA"/>
        </w:rPr>
        <w:t xml:space="preserve">Во время испытания дверцы и крышки прибора должны быть закрыты, а прибор должен быть выключен или работать в условиях </w:t>
      </w:r>
      <w:r w:rsidRPr="00A06F6D">
        <w:rPr>
          <w:rFonts w:ascii="Arial" w:eastAsia="Times New Roman" w:hAnsi="Arial" w:cs="Arial"/>
          <w:b/>
          <w:i/>
          <w:sz w:val="24"/>
          <w:szCs w:val="24"/>
          <w:lang w:eastAsia="ar-SA"/>
        </w:rPr>
        <w:t>нормальной работы</w:t>
      </w:r>
      <w:r w:rsidRPr="00A06F6D">
        <w:rPr>
          <w:rFonts w:ascii="Arial" w:eastAsia="Times New Roman" w:hAnsi="Arial" w:cs="Arial"/>
          <w:i/>
          <w:sz w:val="24"/>
          <w:szCs w:val="24"/>
          <w:lang w:eastAsia="ar-SA"/>
        </w:rPr>
        <w:t xml:space="preserve"> при </w:t>
      </w:r>
      <w:r w:rsidRPr="00A06F6D">
        <w:rPr>
          <w:rFonts w:ascii="Arial" w:eastAsia="Times New Roman" w:hAnsi="Arial" w:cs="Arial"/>
          <w:b/>
          <w:i/>
          <w:sz w:val="24"/>
          <w:szCs w:val="24"/>
          <w:lang w:eastAsia="ar-SA"/>
        </w:rPr>
        <w:t>номинальном напряжении</w:t>
      </w:r>
      <w:r w:rsidRPr="00A06F6D">
        <w:rPr>
          <w:rFonts w:ascii="Arial" w:eastAsia="Times New Roman" w:hAnsi="Arial" w:cs="Arial"/>
          <w:i/>
          <w:sz w:val="24"/>
          <w:szCs w:val="24"/>
          <w:lang w:eastAsia="ar-SA"/>
        </w:rPr>
        <w:t xml:space="preserve"> в зависимости от того, что приводит к наиболее неблагоприятным результатам.</w:t>
      </w:r>
    </w:p>
    <w:p w14:paraId="0CE75426" w14:textId="77777777" w:rsidR="00450ECA"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Во время испытания, при котором прибор работает, впрыскивание газа начинается одновременно с первым включением прибора.</w:t>
      </w:r>
    </w:p>
    <w:p w14:paraId="0BF5AB0E" w14:textId="736099EB" w:rsidR="00792CB3"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Количество впрыскиваемого хладагента указанного изготовителем типа достигает 80</w:t>
      </w:r>
      <w:r w:rsidR="00542628" w:rsidRPr="00542628">
        <w:rPr>
          <w:rFonts w:ascii="Arial" w:eastAsia="Times New Roman" w:hAnsi="Arial" w:cs="Arial"/>
          <w:i/>
          <w:sz w:val="24"/>
          <w:szCs w:val="24"/>
          <w:lang w:eastAsia="ar-SA"/>
        </w:rPr>
        <w:t> </w:t>
      </w:r>
      <w:r w:rsidRPr="00542628">
        <w:rPr>
          <w:rFonts w:ascii="Arial" w:eastAsia="Times New Roman" w:hAnsi="Arial" w:cs="Arial"/>
          <w:i/>
          <w:sz w:val="24"/>
          <w:szCs w:val="24"/>
          <w:lang w:eastAsia="ar-SA"/>
        </w:rPr>
        <w:t>% от его номинальной заправки ±1,5 г или максимальное количество, которое может быть впрыснуто за 1 ч в зависимости от того, что меньше.</w:t>
      </w:r>
    </w:p>
    <w:p w14:paraId="07640110" w14:textId="77777777" w:rsidR="00450ECA"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Впрыскиваемое количество отбирается из парового пространства баллона, содержащего такое количество жидкого хладагента, которое обеспечит его наличие в баллоне до конца испытаний.</w:t>
      </w:r>
    </w:p>
    <w:p w14:paraId="2E37507C" w14:textId="77777777" w:rsidR="00450ECA"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Если смесь может разделяться на составляющие, то испытание выполняют при использовании той фракции, которая имеет самый низкий уровень нижнего предела взрываемости.</w:t>
      </w:r>
    </w:p>
    <w:p w14:paraId="30B23AB3" w14:textId="77777777" w:rsidR="00450ECA"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Баллон выдерживают при температуре:</w:t>
      </w:r>
    </w:p>
    <w:p w14:paraId="5D101C38" w14:textId="315B7D9C" w:rsidR="00450ECA"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 xml:space="preserve">а) (32±1)°С </w:t>
      </w:r>
      <w:r w:rsidR="00542628" w:rsidRPr="00542628">
        <w:rPr>
          <w:rFonts w:ascii="Arial" w:eastAsia="Times New Roman" w:hAnsi="Arial" w:cs="Arial"/>
          <w:i/>
          <w:sz w:val="24"/>
          <w:szCs w:val="24"/>
          <w:lang w:eastAsia="ar-SA"/>
        </w:rPr>
        <w:t>–</w:t>
      </w:r>
      <w:r w:rsidRPr="00542628">
        <w:rPr>
          <w:rFonts w:ascii="Arial" w:eastAsia="Times New Roman" w:hAnsi="Arial" w:cs="Arial"/>
          <w:i/>
          <w:sz w:val="24"/>
          <w:szCs w:val="24"/>
          <w:lang w:eastAsia="ar-SA"/>
        </w:rPr>
        <w:t xml:space="preserve"> при имитации утечки в контурах с давлением на стороне всасывания (на стороне низкого давления);</w:t>
      </w:r>
    </w:p>
    <w:p w14:paraId="6AB00290" w14:textId="66545226" w:rsidR="00792CB3" w:rsidRPr="00542628" w:rsidRDefault="00450ECA" w:rsidP="00450ECA">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 xml:space="preserve">b) (70±1)°C </w:t>
      </w:r>
      <w:r w:rsidR="00542628" w:rsidRPr="00542628">
        <w:rPr>
          <w:rFonts w:ascii="Arial" w:eastAsia="Times New Roman" w:hAnsi="Arial" w:cs="Arial"/>
          <w:i/>
          <w:sz w:val="24"/>
          <w:szCs w:val="24"/>
          <w:lang w:eastAsia="ar-SA"/>
        </w:rPr>
        <w:t>–</w:t>
      </w:r>
      <w:r w:rsidRPr="00542628">
        <w:rPr>
          <w:rFonts w:ascii="Arial" w:eastAsia="Times New Roman" w:hAnsi="Arial" w:cs="Arial"/>
          <w:i/>
          <w:sz w:val="24"/>
          <w:szCs w:val="24"/>
          <w:lang w:eastAsia="ar-SA"/>
        </w:rPr>
        <w:t xml:space="preserve"> при имитации утечки в контурах с давлением на стороне нагнетания (на стороне высокого давления).</w:t>
      </w:r>
    </w:p>
    <w:p w14:paraId="7D5F3D47" w14:textId="77777777" w:rsidR="00792CB3" w:rsidRDefault="00792CB3" w:rsidP="004359B2">
      <w:pPr>
        <w:widowControl w:val="0"/>
        <w:spacing w:after="0" w:line="360" w:lineRule="auto"/>
        <w:ind w:firstLine="567"/>
        <w:jc w:val="both"/>
        <w:rPr>
          <w:rFonts w:ascii="Arial" w:eastAsia="Times New Roman" w:hAnsi="Arial" w:cs="Arial"/>
          <w:sz w:val="24"/>
          <w:szCs w:val="24"/>
          <w:lang w:eastAsia="ar-SA"/>
        </w:rPr>
      </w:pPr>
    </w:p>
    <w:p w14:paraId="41B5E449" w14:textId="7B5EA8C9" w:rsidR="00450ECA" w:rsidRPr="00542628" w:rsidRDefault="00450ECA" w:rsidP="00450ECA">
      <w:pPr>
        <w:widowControl w:val="0"/>
        <w:spacing w:after="0" w:line="360" w:lineRule="auto"/>
        <w:ind w:firstLine="567"/>
        <w:jc w:val="both"/>
        <w:rPr>
          <w:rFonts w:ascii="Arial" w:eastAsia="Times New Roman" w:hAnsi="Arial" w:cs="Arial"/>
          <w:szCs w:val="24"/>
          <w:lang w:eastAsia="ar-SA"/>
        </w:rPr>
      </w:pPr>
      <w:r w:rsidRPr="00542628">
        <w:rPr>
          <w:rFonts w:ascii="Arial" w:eastAsia="Times New Roman" w:hAnsi="Arial" w:cs="Arial"/>
          <w:spacing w:val="40"/>
          <w:szCs w:val="24"/>
          <w:lang w:eastAsia="ar-SA"/>
        </w:rPr>
        <w:t>Примечание</w:t>
      </w:r>
      <w:r w:rsidRPr="00542628">
        <w:rPr>
          <w:rFonts w:ascii="Arial" w:eastAsia="Times New Roman" w:hAnsi="Arial" w:cs="Arial"/>
          <w:szCs w:val="24"/>
          <w:lang w:eastAsia="ar-SA"/>
        </w:rPr>
        <w:t xml:space="preserve"> 3 </w:t>
      </w:r>
      <w:r w:rsidR="00542628" w:rsidRPr="00542628">
        <w:rPr>
          <w:rFonts w:ascii="Arial" w:eastAsia="Times New Roman" w:hAnsi="Arial" w:cs="Arial"/>
          <w:szCs w:val="24"/>
          <w:lang w:eastAsia="ar-SA"/>
        </w:rPr>
        <w:t>–</w:t>
      </w:r>
      <w:r w:rsidRPr="00542628">
        <w:rPr>
          <w:rFonts w:ascii="Arial" w:eastAsia="Times New Roman" w:hAnsi="Arial" w:cs="Arial"/>
          <w:szCs w:val="24"/>
          <w:lang w:eastAsia="ar-SA"/>
        </w:rPr>
        <w:t xml:space="preserve"> Количество впрыскиваемого газа предпочтительно определять взвешиванием баллона.</w:t>
      </w:r>
    </w:p>
    <w:p w14:paraId="7A03A3AD" w14:textId="77777777" w:rsidR="00450ECA" w:rsidRP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4952B1C5" w14:textId="08031DE6" w:rsidR="00450ECA" w:rsidRPr="00C12D60" w:rsidRDefault="00450ECA" w:rsidP="00450ECA">
      <w:pPr>
        <w:widowControl w:val="0"/>
        <w:spacing w:after="0" w:line="360" w:lineRule="auto"/>
        <w:ind w:firstLine="567"/>
        <w:jc w:val="both"/>
        <w:rPr>
          <w:rFonts w:ascii="Arial" w:eastAsia="Times New Roman" w:hAnsi="Arial" w:cs="Arial"/>
          <w:i/>
          <w:sz w:val="24"/>
          <w:szCs w:val="24"/>
          <w:lang w:eastAsia="ar-SA"/>
        </w:rPr>
      </w:pPr>
      <w:r w:rsidRPr="00C12D60">
        <w:rPr>
          <w:rFonts w:ascii="Arial" w:eastAsia="Times New Roman" w:hAnsi="Arial" w:cs="Arial"/>
          <w:i/>
          <w:sz w:val="24"/>
          <w:szCs w:val="24"/>
          <w:lang w:eastAsia="ar-SA"/>
        </w:rPr>
        <w:t xml:space="preserve">Концентрацию вытекшего хладагента внутри отделений для хранения продуктов и внутри любого внутреннего или наружного отсека для электрических компонентов, которые в условиях </w:t>
      </w:r>
      <w:r w:rsidRPr="00C12D60">
        <w:rPr>
          <w:rFonts w:ascii="Arial" w:eastAsia="Times New Roman" w:hAnsi="Arial" w:cs="Arial"/>
          <w:b/>
          <w:i/>
          <w:sz w:val="24"/>
          <w:szCs w:val="24"/>
          <w:lang w:eastAsia="ar-SA"/>
        </w:rPr>
        <w:t>нормальной работы</w:t>
      </w:r>
      <w:r w:rsidRPr="00C12D60">
        <w:rPr>
          <w:rFonts w:ascii="Arial" w:eastAsia="Times New Roman" w:hAnsi="Arial" w:cs="Arial"/>
          <w:i/>
          <w:sz w:val="24"/>
          <w:szCs w:val="24"/>
          <w:lang w:eastAsia="ar-SA"/>
        </w:rPr>
        <w:t xml:space="preserve"> или ненормальной работы создают искрение или электрическую дугу, измеряют, по крайней мере, каждые 30 с от начала испытания в течение </w:t>
      </w:r>
      <w:r w:rsidR="00C12D60" w:rsidRPr="00C12D60">
        <w:rPr>
          <w:rFonts w:ascii="Arial" w:eastAsia="Times New Roman" w:hAnsi="Arial" w:cs="Arial"/>
          <w:i/>
          <w:sz w:val="24"/>
          <w:szCs w:val="24"/>
          <w:lang w:eastAsia="ar-SA"/>
        </w:rPr>
        <w:t>не менее 24</w:t>
      </w:r>
      <w:r w:rsidRPr="00C12D60">
        <w:rPr>
          <w:rFonts w:ascii="Arial" w:eastAsia="Times New Roman" w:hAnsi="Arial" w:cs="Arial"/>
          <w:i/>
          <w:sz w:val="24"/>
          <w:szCs w:val="24"/>
          <w:lang w:eastAsia="ar-SA"/>
        </w:rPr>
        <w:t xml:space="preserve"> ч после прекращения впрыскивания газа.</w:t>
      </w:r>
    </w:p>
    <w:p w14:paraId="49BECD5F" w14:textId="6B537535" w:rsidR="00792CB3" w:rsidRPr="0082011F" w:rsidRDefault="00450ECA" w:rsidP="00450ECA">
      <w:pPr>
        <w:widowControl w:val="0"/>
        <w:spacing w:after="0" w:line="360" w:lineRule="auto"/>
        <w:ind w:firstLine="567"/>
        <w:jc w:val="both"/>
        <w:rPr>
          <w:rFonts w:ascii="Arial" w:eastAsia="Times New Roman" w:hAnsi="Arial" w:cs="Arial"/>
          <w:i/>
          <w:sz w:val="24"/>
          <w:szCs w:val="24"/>
          <w:lang w:eastAsia="ar-SA"/>
        </w:rPr>
      </w:pPr>
      <w:r w:rsidRPr="0082011F">
        <w:rPr>
          <w:rFonts w:ascii="Arial" w:eastAsia="Times New Roman" w:hAnsi="Arial" w:cs="Arial"/>
          <w:i/>
          <w:sz w:val="24"/>
          <w:szCs w:val="24"/>
          <w:lang w:eastAsia="ar-SA"/>
        </w:rPr>
        <w:t>Концентрацию хладагента не измеряют около:</w:t>
      </w:r>
    </w:p>
    <w:p w14:paraId="1F18353B" w14:textId="77777777" w:rsidR="00450ECA" w:rsidRPr="0082011F" w:rsidRDefault="00450ECA" w:rsidP="00450ECA">
      <w:pPr>
        <w:widowControl w:val="0"/>
        <w:spacing w:after="0" w:line="360" w:lineRule="auto"/>
        <w:ind w:firstLine="567"/>
        <w:jc w:val="both"/>
        <w:rPr>
          <w:rFonts w:ascii="Arial" w:eastAsia="Times New Roman" w:hAnsi="Arial" w:cs="Arial"/>
          <w:i/>
          <w:sz w:val="24"/>
          <w:szCs w:val="24"/>
          <w:lang w:eastAsia="ar-SA"/>
        </w:rPr>
      </w:pPr>
      <w:r w:rsidRPr="0082011F">
        <w:rPr>
          <w:rFonts w:ascii="Arial" w:eastAsia="Times New Roman" w:hAnsi="Arial" w:cs="Arial"/>
          <w:i/>
          <w:sz w:val="24"/>
          <w:szCs w:val="24"/>
          <w:lang w:eastAsia="ar-SA"/>
        </w:rPr>
        <w:t xml:space="preserve">- </w:t>
      </w:r>
      <w:r w:rsidRPr="0082011F">
        <w:rPr>
          <w:rFonts w:ascii="Arial" w:eastAsia="Times New Roman" w:hAnsi="Arial" w:cs="Arial"/>
          <w:b/>
          <w:i/>
          <w:sz w:val="24"/>
          <w:szCs w:val="24"/>
          <w:lang w:eastAsia="ar-SA"/>
        </w:rPr>
        <w:t>защитных устройств</w:t>
      </w:r>
      <w:r w:rsidRPr="0082011F">
        <w:rPr>
          <w:rFonts w:ascii="Arial" w:eastAsia="Times New Roman" w:hAnsi="Arial" w:cs="Arial"/>
          <w:i/>
          <w:sz w:val="24"/>
          <w:szCs w:val="24"/>
          <w:lang w:eastAsia="ar-SA"/>
        </w:rPr>
        <w:t xml:space="preserve"> без самовозврата, необходимых для обеспечения соответствия разделу 19, даже если они создают электрическую дугу или искрение во время работы;</w:t>
      </w:r>
    </w:p>
    <w:p w14:paraId="45799421" w14:textId="77777777" w:rsidR="00450ECA" w:rsidRPr="0082011F" w:rsidRDefault="00450ECA" w:rsidP="00450ECA">
      <w:pPr>
        <w:widowControl w:val="0"/>
        <w:spacing w:after="0" w:line="360" w:lineRule="auto"/>
        <w:ind w:firstLine="567"/>
        <w:jc w:val="both"/>
        <w:rPr>
          <w:rFonts w:ascii="Arial" w:eastAsia="Times New Roman" w:hAnsi="Arial" w:cs="Arial"/>
          <w:i/>
          <w:sz w:val="24"/>
          <w:szCs w:val="24"/>
          <w:lang w:eastAsia="ar-SA"/>
        </w:rPr>
      </w:pPr>
      <w:r w:rsidRPr="0082011F">
        <w:rPr>
          <w:rFonts w:ascii="Arial" w:eastAsia="Times New Roman" w:hAnsi="Arial" w:cs="Arial"/>
          <w:i/>
          <w:sz w:val="24"/>
          <w:szCs w:val="24"/>
          <w:lang w:eastAsia="ar-SA"/>
        </w:rPr>
        <w:t xml:space="preserve">- </w:t>
      </w:r>
      <w:r w:rsidRPr="0082011F">
        <w:rPr>
          <w:rFonts w:ascii="Arial" w:eastAsia="Times New Roman" w:hAnsi="Arial" w:cs="Arial"/>
          <w:b/>
          <w:i/>
          <w:sz w:val="24"/>
          <w:szCs w:val="24"/>
          <w:lang w:eastAsia="ar-SA"/>
        </w:rPr>
        <w:t>преднамеренно ослабленных частей</w:t>
      </w:r>
      <w:r w:rsidRPr="0082011F">
        <w:rPr>
          <w:rFonts w:ascii="Arial" w:eastAsia="Times New Roman" w:hAnsi="Arial" w:cs="Arial"/>
          <w:i/>
          <w:sz w:val="24"/>
          <w:szCs w:val="24"/>
          <w:lang w:eastAsia="ar-SA"/>
        </w:rPr>
        <w:t xml:space="preserve"> цепи, которые размыкаются на постоянно при проведении испытаний по разделу 19, даже если они создают электрическую дугу или искрение во время работы;</w:t>
      </w:r>
    </w:p>
    <w:p w14:paraId="2328DF68" w14:textId="77777777" w:rsidR="00450ECA" w:rsidRPr="0082011F" w:rsidRDefault="00450ECA" w:rsidP="00450ECA">
      <w:pPr>
        <w:widowControl w:val="0"/>
        <w:spacing w:after="0" w:line="360" w:lineRule="auto"/>
        <w:ind w:firstLine="567"/>
        <w:jc w:val="both"/>
        <w:rPr>
          <w:rFonts w:ascii="Arial" w:eastAsia="Times New Roman" w:hAnsi="Arial" w:cs="Arial"/>
          <w:i/>
          <w:sz w:val="24"/>
          <w:szCs w:val="24"/>
          <w:lang w:eastAsia="ar-SA"/>
        </w:rPr>
      </w:pPr>
      <w:r w:rsidRPr="0082011F">
        <w:rPr>
          <w:rFonts w:ascii="Arial" w:eastAsia="Times New Roman" w:hAnsi="Arial" w:cs="Arial"/>
          <w:i/>
          <w:sz w:val="24"/>
          <w:szCs w:val="24"/>
          <w:lang w:eastAsia="ar-SA"/>
        </w:rPr>
        <w:t>- электрических устройств, испытанных и признанных, по крайней мере, соответствующими требованиями приложения СС.</w:t>
      </w:r>
    </w:p>
    <w:p w14:paraId="61D29793" w14:textId="77777777" w:rsidR="00450ECA" w:rsidRP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2E9CD58B" w14:textId="3B677B69" w:rsidR="00792CB3" w:rsidRPr="0000426C" w:rsidRDefault="00450ECA" w:rsidP="00450ECA">
      <w:pPr>
        <w:widowControl w:val="0"/>
        <w:spacing w:after="0" w:line="360" w:lineRule="auto"/>
        <w:ind w:firstLine="567"/>
        <w:jc w:val="both"/>
        <w:rPr>
          <w:rFonts w:ascii="Arial" w:eastAsia="Times New Roman" w:hAnsi="Arial" w:cs="Arial"/>
          <w:spacing w:val="40"/>
          <w:szCs w:val="24"/>
          <w:lang w:eastAsia="ar-SA"/>
        </w:rPr>
      </w:pPr>
      <w:r w:rsidRPr="0000426C">
        <w:rPr>
          <w:rFonts w:ascii="Arial" w:eastAsia="Times New Roman" w:hAnsi="Arial" w:cs="Arial"/>
          <w:spacing w:val="40"/>
          <w:szCs w:val="24"/>
          <w:lang w:eastAsia="ar-SA"/>
        </w:rPr>
        <w:t>Примечания</w:t>
      </w:r>
    </w:p>
    <w:p w14:paraId="55C71CF9" w14:textId="07CC9292" w:rsidR="00450ECA" w:rsidRPr="0000426C" w:rsidRDefault="00450ECA" w:rsidP="00450ECA">
      <w:pPr>
        <w:widowControl w:val="0"/>
        <w:spacing w:after="0" w:line="360" w:lineRule="auto"/>
        <w:ind w:firstLine="567"/>
        <w:jc w:val="both"/>
        <w:rPr>
          <w:rFonts w:ascii="Arial" w:eastAsia="Times New Roman" w:hAnsi="Arial" w:cs="Arial"/>
          <w:szCs w:val="24"/>
          <w:lang w:eastAsia="ar-SA"/>
        </w:rPr>
      </w:pPr>
      <w:r w:rsidRPr="0000426C">
        <w:rPr>
          <w:rFonts w:ascii="Arial" w:eastAsia="Times New Roman" w:hAnsi="Arial" w:cs="Arial"/>
          <w:szCs w:val="24"/>
          <w:lang w:eastAsia="ar-SA"/>
        </w:rPr>
        <w:t xml:space="preserve">4 Прибор, используемый для измерения концентрации газа, например с </w:t>
      </w:r>
      <w:r w:rsidR="0000426C" w:rsidRPr="0000426C">
        <w:rPr>
          <w:rFonts w:ascii="Arial" w:eastAsia="Times New Roman" w:hAnsi="Arial" w:cs="Arial"/>
          <w:szCs w:val="24"/>
          <w:lang w:eastAsia="ar-SA"/>
        </w:rPr>
        <w:t>инфракрасным</w:t>
      </w:r>
      <w:r w:rsidRPr="0000426C">
        <w:rPr>
          <w:rFonts w:ascii="Arial" w:eastAsia="Times New Roman" w:hAnsi="Arial" w:cs="Arial"/>
          <w:szCs w:val="24"/>
          <w:lang w:eastAsia="ar-SA"/>
        </w:rPr>
        <w:t xml:space="preserve"> контролем, должен иметь быструю реакцию в течение 2 или 3 с и не должен отрицательным образом влиять на результаты испытания.</w:t>
      </w:r>
    </w:p>
    <w:p w14:paraId="4C222F37" w14:textId="77777777" w:rsidR="00450ECA" w:rsidRPr="0000426C" w:rsidRDefault="00450ECA" w:rsidP="00450ECA">
      <w:pPr>
        <w:widowControl w:val="0"/>
        <w:spacing w:after="0" w:line="360" w:lineRule="auto"/>
        <w:ind w:firstLine="567"/>
        <w:jc w:val="both"/>
        <w:rPr>
          <w:rFonts w:ascii="Arial" w:eastAsia="Times New Roman" w:hAnsi="Arial" w:cs="Arial"/>
          <w:szCs w:val="24"/>
          <w:lang w:eastAsia="ar-SA"/>
        </w:rPr>
      </w:pPr>
      <w:r w:rsidRPr="0000426C">
        <w:rPr>
          <w:rFonts w:ascii="Arial" w:eastAsia="Times New Roman" w:hAnsi="Arial" w:cs="Arial"/>
          <w:szCs w:val="24"/>
          <w:lang w:eastAsia="ar-SA"/>
        </w:rPr>
        <w:t>5 При использовании газовой хроматографии отбор газа должен проводиться со скоростью, не превышающей 2 мл каждые 30 с.</w:t>
      </w:r>
    </w:p>
    <w:p w14:paraId="51B90598" w14:textId="6058B812" w:rsidR="00792CB3" w:rsidRPr="0000426C" w:rsidRDefault="00450ECA" w:rsidP="00450ECA">
      <w:pPr>
        <w:widowControl w:val="0"/>
        <w:spacing w:after="0" w:line="360" w:lineRule="auto"/>
        <w:ind w:firstLine="567"/>
        <w:jc w:val="both"/>
        <w:rPr>
          <w:rFonts w:ascii="Arial" w:eastAsia="Times New Roman" w:hAnsi="Arial" w:cs="Arial"/>
          <w:szCs w:val="24"/>
          <w:lang w:eastAsia="ar-SA"/>
        </w:rPr>
      </w:pPr>
      <w:r w:rsidRPr="0000426C">
        <w:rPr>
          <w:rFonts w:ascii="Arial" w:eastAsia="Times New Roman" w:hAnsi="Arial" w:cs="Arial"/>
          <w:szCs w:val="24"/>
          <w:lang w:eastAsia="ar-SA"/>
        </w:rPr>
        <w:t>6 Допускается использовать другие приборы при условии, что они не будут отрицательно влиять на результаты испытаний.</w:t>
      </w:r>
    </w:p>
    <w:p w14:paraId="4E1FAB07" w14:textId="77777777" w:rsidR="0000426C" w:rsidRDefault="0000426C" w:rsidP="00450ECA">
      <w:pPr>
        <w:widowControl w:val="0"/>
        <w:spacing w:after="0" w:line="360" w:lineRule="auto"/>
        <w:ind w:firstLine="567"/>
        <w:jc w:val="both"/>
        <w:rPr>
          <w:rFonts w:ascii="Arial" w:eastAsia="Times New Roman" w:hAnsi="Arial" w:cs="Arial"/>
          <w:sz w:val="24"/>
          <w:szCs w:val="24"/>
          <w:lang w:eastAsia="ar-SA"/>
        </w:rPr>
      </w:pPr>
    </w:p>
    <w:p w14:paraId="48B20D74" w14:textId="77777777" w:rsidR="00450ECA" w:rsidRPr="00886297" w:rsidRDefault="00450ECA" w:rsidP="00450ECA">
      <w:pPr>
        <w:widowControl w:val="0"/>
        <w:spacing w:after="0" w:line="360" w:lineRule="auto"/>
        <w:ind w:firstLine="567"/>
        <w:jc w:val="both"/>
        <w:rPr>
          <w:rFonts w:ascii="Arial" w:eastAsia="Times New Roman" w:hAnsi="Arial" w:cs="Arial"/>
          <w:i/>
          <w:sz w:val="24"/>
          <w:szCs w:val="24"/>
          <w:lang w:eastAsia="ar-SA"/>
        </w:rPr>
      </w:pPr>
      <w:r w:rsidRPr="00886297">
        <w:rPr>
          <w:rFonts w:ascii="Arial" w:eastAsia="Times New Roman" w:hAnsi="Arial" w:cs="Arial"/>
          <w:i/>
          <w:sz w:val="24"/>
          <w:szCs w:val="24"/>
          <w:lang w:eastAsia="ar-SA"/>
        </w:rPr>
        <w:t>Измеренное значение не должно превышать 75% нижнего предела взрываемости хладагента, указанного в таблице 102, и 50% нижнего предела взрываемости хладагента, указанного в таблице 102, для периода, превышающего 5 мин.</w:t>
      </w:r>
    </w:p>
    <w:p w14:paraId="71BAF7C0" w14:textId="77777777" w:rsidR="00450ECA" w:rsidRPr="00450ECA" w:rsidRDefault="00450ECA" w:rsidP="00450ECA">
      <w:pPr>
        <w:widowControl w:val="0"/>
        <w:spacing w:after="0" w:line="360" w:lineRule="auto"/>
        <w:ind w:firstLine="567"/>
        <w:jc w:val="both"/>
        <w:rPr>
          <w:rFonts w:ascii="Arial" w:eastAsia="Times New Roman" w:hAnsi="Arial" w:cs="Arial"/>
          <w:sz w:val="24"/>
          <w:szCs w:val="24"/>
          <w:lang w:eastAsia="ar-SA"/>
        </w:rPr>
      </w:pPr>
    </w:p>
    <w:p w14:paraId="421878BA" w14:textId="74152384" w:rsidR="00792CB3" w:rsidRPr="00886297" w:rsidRDefault="00450ECA" w:rsidP="00450ECA">
      <w:pPr>
        <w:widowControl w:val="0"/>
        <w:spacing w:after="0" w:line="360" w:lineRule="auto"/>
        <w:ind w:firstLine="567"/>
        <w:jc w:val="both"/>
        <w:rPr>
          <w:rFonts w:ascii="Arial" w:eastAsia="Times New Roman" w:hAnsi="Arial" w:cs="Arial"/>
          <w:szCs w:val="24"/>
          <w:lang w:eastAsia="ar-SA"/>
        </w:rPr>
      </w:pPr>
      <w:r w:rsidRPr="00886297">
        <w:rPr>
          <w:rFonts w:ascii="Arial" w:eastAsia="Times New Roman" w:hAnsi="Arial" w:cs="Arial"/>
          <w:spacing w:val="40"/>
          <w:szCs w:val="24"/>
          <w:lang w:eastAsia="ar-SA"/>
        </w:rPr>
        <w:t>Примечание</w:t>
      </w:r>
      <w:r w:rsidRPr="00886297">
        <w:rPr>
          <w:rFonts w:ascii="Arial" w:eastAsia="Times New Roman" w:hAnsi="Arial" w:cs="Arial"/>
          <w:szCs w:val="24"/>
          <w:lang w:eastAsia="ar-SA"/>
        </w:rPr>
        <w:t xml:space="preserve"> 7 </w:t>
      </w:r>
      <w:r w:rsidR="00886297" w:rsidRPr="00886297">
        <w:rPr>
          <w:rFonts w:ascii="Arial" w:eastAsia="Times New Roman" w:hAnsi="Arial" w:cs="Arial"/>
          <w:szCs w:val="24"/>
          <w:lang w:eastAsia="ar-SA"/>
        </w:rPr>
        <w:t>–</w:t>
      </w:r>
      <w:r w:rsidRPr="00886297">
        <w:rPr>
          <w:rFonts w:ascii="Arial" w:eastAsia="Times New Roman" w:hAnsi="Arial" w:cs="Arial"/>
          <w:szCs w:val="24"/>
          <w:lang w:eastAsia="ar-SA"/>
        </w:rPr>
        <w:t xml:space="preserve"> Для приборов с защищенной охлаждающей системой не предъявляют дополнительных требований к электрическим компонентам, расположенным внутри отделений для хранения продуктов.</w:t>
      </w:r>
    </w:p>
    <w:p w14:paraId="3FDC4F9D" w14:textId="77777777" w:rsidR="00792CB3" w:rsidRDefault="00792CB3" w:rsidP="004359B2">
      <w:pPr>
        <w:widowControl w:val="0"/>
        <w:spacing w:after="0" w:line="360" w:lineRule="auto"/>
        <w:ind w:firstLine="567"/>
        <w:jc w:val="both"/>
        <w:rPr>
          <w:rFonts w:ascii="Arial" w:eastAsia="Times New Roman" w:hAnsi="Arial" w:cs="Arial"/>
          <w:sz w:val="24"/>
          <w:szCs w:val="24"/>
          <w:lang w:eastAsia="ar-SA"/>
        </w:rPr>
      </w:pPr>
    </w:p>
    <w:p w14:paraId="2F71C8BD" w14:textId="77777777"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sz w:val="24"/>
          <w:szCs w:val="24"/>
          <w:lang w:eastAsia="ar-SA"/>
        </w:rPr>
        <w:t xml:space="preserve">22.107.2 </w:t>
      </w:r>
      <w:r w:rsidRPr="00DA4488">
        <w:rPr>
          <w:rFonts w:ascii="Arial" w:eastAsia="Times New Roman" w:hAnsi="Arial" w:cs="Arial"/>
          <w:i/>
          <w:sz w:val="24"/>
          <w:szCs w:val="24"/>
          <w:lang w:eastAsia="ar-SA"/>
        </w:rPr>
        <w:t xml:space="preserve">На все </w:t>
      </w:r>
      <w:r w:rsidRPr="00DA4488">
        <w:rPr>
          <w:rFonts w:ascii="Arial" w:eastAsia="Times New Roman" w:hAnsi="Arial" w:cs="Arial"/>
          <w:b/>
          <w:i/>
          <w:sz w:val="24"/>
          <w:szCs w:val="24"/>
          <w:lang w:eastAsia="ar-SA"/>
        </w:rPr>
        <w:t>доступные поверхности</w:t>
      </w:r>
      <w:r w:rsidRPr="00DA4488">
        <w:rPr>
          <w:rFonts w:ascii="Arial" w:eastAsia="Times New Roman" w:hAnsi="Arial" w:cs="Arial"/>
          <w:i/>
          <w:sz w:val="24"/>
          <w:szCs w:val="24"/>
          <w:lang w:eastAsia="ar-SA"/>
        </w:rPr>
        <w:t xml:space="preserve"> компонентов защищенной охлаждающей системы, в том числе </w:t>
      </w:r>
      <w:r w:rsidRPr="00DA4488">
        <w:rPr>
          <w:rFonts w:ascii="Arial" w:eastAsia="Times New Roman" w:hAnsi="Arial" w:cs="Arial"/>
          <w:b/>
          <w:i/>
          <w:sz w:val="24"/>
          <w:szCs w:val="24"/>
          <w:lang w:eastAsia="ar-SA"/>
        </w:rPr>
        <w:t>доступные поверхности</w:t>
      </w:r>
      <w:r w:rsidRPr="00DA4488">
        <w:rPr>
          <w:rFonts w:ascii="Arial" w:eastAsia="Times New Roman" w:hAnsi="Arial" w:cs="Arial"/>
          <w:i/>
          <w:sz w:val="24"/>
          <w:szCs w:val="24"/>
          <w:lang w:eastAsia="ar-SA"/>
        </w:rPr>
        <w:t xml:space="preserve">, находящиеся в </w:t>
      </w:r>
      <w:r w:rsidRPr="00DA4488">
        <w:rPr>
          <w:rFonts w:ascii="Arial" w:eastAsia="Times New Roman" w:hAnsi="Arial" w:cs="Arial"/>
          <w:i/>
          <w:sz w:val="24"/>
          <w:szCs w:val="24"/>
          <w:lang w:eastAsia="ar-SA"/>
        </w:rPr>
        <w:lastRenderedPageBreak/>
        <w:t>контакте с защищенными охлаждающими системами, наносят царапины при помощи инструмента, изображенного на рисунке 102.</w:t>
      </w:r>
    </w:p>
    <w:p w14:paraId="6DEB6619" w14:textId="77777777"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Инструмент применяют со следующими параметрами:</w:t>
      </w:r>
    </w:p>
    <w:p w14:paraId="39A7218F" w14:textId="4EF405C9"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 сила, направленная под прямым углом к испытываемой поверхности, – (35±3) Н;</w:t>
      </w:r>
    </w:p>
    <w:p w14:paraId="6646F6FE" w14:textId="3D585246"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 сила, направленная параллельно к испытываемой поверхности, – не более 250 Н.</w:t>
      </w:r>
    </w:p>
    <w:p w14:paraId="1EA430B4" w14:textId="77777777"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Инструмент перемещают по испытываемой поверхности со скоростью приблизительно 1 мм/с.</w:t>
      </w:r>
    </w:p>
    <w:p w14:paraId="01E6FDED" w14:textId="51BF5ADE" w:rsidR="00792CB3"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Царапины наносят на испытуемую поверхность в трех различных местах в направлении, перпендикулярном к оси канала, и в трех различных местах канала параллельно его направлению. В последнем случае длина царапины должна составлять приблизительно 50 мм.</w:t>
      </w:r>
    </w:p>
    <w:p w14:paraId="3624E3F3" w14:textId="77777777" w:rsidR="00DA4488"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Царапины не должны пересекаться.</w:t>
      </w:r>
    </w:p>
    <w:p w14:paraId="5E78BDF0" w14:textId="7CFBBD57" w:rsidR="00871390" w:rsidRPr="00DA4488" w:rsidRDefault="00DA4488" w:rsidP="00DA4488">
      <w:pPr>
        <w:widowControl w:val="0"/>
        <w:spacing w:after="0" w:line="360" w:lineRule="auto"/>
        <w:ind w:firstLine="567"/>
        <w:jc w:val="both"/>
        <w:rPr>
          <w:rFonts w:ascii="Arial" w:eastAsia="Times New Roman" w:hAnsi="Arial" w:cs="Arial"/>
          <w:i/>
          <w:sz w:val="24"/>
          <w:szCs w:val="24"/>
          <w:lang w:eastAsia="ar-SA"/>
        </w:rPr>
      </w:pPr>
      <w:r w:rsidRPr="00DA4488">
        <w:rPr>
          <w:rFonts w:ascii="Arial" w:eastAsia="Times New Roman" w:hAnsi="Arial" w:cs="Arial"/>
          <w:i/>
          <w:sz w:val="24"/>
          <w:szCs w:val="24"/>
          <w:lang w:eastAsia="ar-SA"/>
        </w:rPr>
        <w:t>Соответствующая часть прибора должна выдерживать испытание по 22.7 при уменьшении испытательного давления на 50%.</w:t>
      </w:r>
    </w:p>
    <w:p w14:paraId="591B9779" w14:textId="77777777" w:rsidR="00871390" w:rsidRDefault="00871390" w:rsidP="004359B2">
      <w:pPr>
        <w:widowControl w:val="0"/>
        <w:spacing w:after="0" w:line="360" w:lineRule="auto"/>
        <w:ind w:firstLine="567"/>
        <w:jc w:val="both"/>
        <w:rPr>
          <w:rFonts w:ascii="Arial" w:eastAsia="Times New Roman" w:hAnsi="Arial" w:cs="Arial"/>
          <w:sz w:val="24"/>
          <w:szCs w:val="24"/>
          <w:lang w:eastAsia="ar-SA"/>
        </w:rPr>
      </w:pPr>
    </w:p>
    <w:p w14:paraId="0287606A" w14:textId="7EBAC78A" w:rsidR="00876973" w:rsidRPr="00876973" w:rsidRDefault="00876973" w:rsidP="00876973">
      <w:pPr>
        <w:widowControl w:val="0"/>
        <w:spacing w:after="0" w:line="360" w:lineRule="auto"/>
        <w:ind w:firstLine="567"/>
        <w:jc w:val="both"/>
        <w:rPr>
          <w:rFonts w:ascii="Arial" w:eastAsia="Times New Roman" w:hAnsi="Arial" w:cs="Arial"/>
          <w:i/>
          <w:sz w:val="24"/>
          <w:szCs w:val="24"/>
          <w:lang w:eastAsia="ar-SA"/>
        </w:rPr>
      </w:pPr>
      <w:r w:rsidRPr="00876973">
        <w:rPr>
          <w:rFonts w:ascii="Arial" w:eastAsia="Times New Roman" w:hAnsi="Arial" w:cs="Arial"/>
          <w:sz w:val="24"/>
          <w:szCs w:val="24"/>
          <w:lang w:eastAsia="ar-SA"/>
        </w:rPr>
        <w:t xml:space="preserve">22.107.3 </w:t>
      </w:r>
      <w:r w:rsidRPr="00876973">
        <w:rPr>
          <w:rFonts w:ascii="Arial" w:eastAsia="Times New Roman" w:hAnsi="Arial" w:cs="Arial"/>
          <w:i/>
          <w:sz w:val="24"/>
          <w:szCs w:val="24"/>
          <w:lang w:eastAsia="ar-SA"/>
        </w:rPr>
        <w:t>Если алюминий, имеющий чистоту менее 99,5% в соответствии с ISO 209, используют в защищенной системе охлаждения, которая интегрирована в теплоизоляцию, образец системы охлаждения подлежит испытанию в соляном тумане по IEC 60068-2-11:2021 с продолжительностью испытания 48 ч.</w:t>
      </w:r>
    </w:p>
    <w:p w14:paraId="49780B2A" w14:textId="77777777" w:rsidR="00876973" w:rsidRPr="00876973" w:rsidRDefault="00876973" w:rsidP="00876973">
      <w:pPr>
        <w:widowControl w:val="0"/>
        <w:spacing w:after="0" w:line="360" w:lineRule="auto"/>
        <w:ind w:firstLine="567"/>
        <w:jc w:val="both"/>
        <w:rPr>
          <w:rFonts w:ascii="Arial" w:eastAsia="Times New Roman" w:hAnsi="Arial" w:cs="Arial"/>
          <w:i/>
          <w:sz w:val="24"/>
          <w:szCs w:val="24"/>
          <w:lang w:eastAsia="ar-SA"/>
        </w:rPr>
      </w:pPr>
      <w:r w:rsidRPr="00876973">
        <w:rPr>
          <w:rFonts w:ascii="Arial" w:eastAsia="Times New Roman" w:hAnsi="Arial" w:cs="Arial"/>
          <w:i/>
          <w:sz w:val="24"/>
          <w:szCs w:val="24"/>
          <w:lang w:eastAsia="ar-SA"/>
        </w:rPr>
        <w:t>После испытания не должно быть следов вздутий, изъязвлений или прочих следов активной коррозии алюминия или его покрытия, при наличии.</w:t>
      </w:r>
    </w:p>
    <w:p w14:paraId="4F256771" w14:textId="77777777" w:rsidR="00876973" w:rsidRPr="00876973" w:rsidRDefault="00876973" w:rsidP="00876973">
      <w:pPr>
        <w:widowControl w:val="0"/>
        <w:spacing w:after="0" w:line="360" w:lineRule="auto"/>
        <w:ind w:firstLine="567"/>
        <w:jc w:val="both"/>
        <w:rPr>
          <w:rFonts w:ascii="Arial" w:eastAsia="Times New Roman" w:hAnsi="Arial" w:cs="Arial"/>
          <w:sz w:val="24"/>
          <w:szCs w:val="24"/>
          <w:lang w:eastAsia="ar-SA"/>
        </w:rPr>
      </w:pPr>
    </w:p>
    <w:p w14:paraId="128EDD65" w14:textId="52E3BF33" w:rsidR="00871390" w:rsidRPr="00876973" w:rsidRDefault="00876973" w:rsidP="00876973">
      <w:pPr>
        <w:widowControl w:val="0"/>
        <w:spacing w:after="0" w:line="360" w:lineRule="auto"/>
        <w:ind w:firstLine="567"/>
        <w:jc w:val="both"/>
        <w:rPr>
          <w:rFonts w:ascii="Arial" w:eastAsia="Times New Roman" w:hAnsi="Arial" w:cs="Arial"/>
          <w:szCs w:val="24"/>
          <w:lang w:eastAsia="ar-SA"/>
        </w:rPr>
      </w:pPr>
      <w:r w:rsidRPr="00876973">
        <w:rPr>
          <w:rFonts w:ascii="Arial" w:eastAsia="Times New Roman" w:hAnsi="Arial" w:cs="Arial"/>
          <w:spacing w:val="40"/>
          <w:szCs w:val="24"/>
          <w:lang w:eastAsia="ar-SA"/>
        </w:rPr>
        <w:t>Примечание</w:t>
      </w:r>
      <w:r w:rsidRPr="00876973">
        <w:rPr>
          <w:rFonts w:ascii="Arial" w:eastAsia="Times New Roman" w:hAnsi="Arial" w:cs="Arial"/>
          <w:szCs w:val="24"/>
          <w:lang w:eastAsia="ar-SA"/>
        </w:rPr>
        <w:t xml:space="preserve"> – Алюминий с обозначением по ISO AI 99,5 или записью международной регистрации 1050 А имеет чистоту 99,5%.</w:t>
      </w:r>
    </w:p>
    <w:p w14:paraId="0DD01667" w14:textId="77777777" w:rsidR="00871390" w:rsidRDefault="00871390" w:rsidP="004359B2">
      <w:pPr>
        <w:widowControl w:val="0"/>
        <w:spacing w:after="0" w:line="360" w:lineRule="auto"/>
        <w:ind w:firstLine="567"/>
        <w:jc w:val="both"/>
        <w:rPr>
          <w:rFonts w:ascii="Arial" w:eastAsia="Times New Roman" w:hAnsi="Arial" w:cs="Arial"/>
          <w:sz w:val="24"/>
          <w:szCs w:val="24"/>
          <w:lang w:eastAsia="ar-SA"/>
        </w:rPr>
      </w:pPr>
    </w:p>
    <w:p w14:paraId="4BB70604" w14:textId="3DBB8FA9" w:rsidR="00ED7665"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22.108 Для </w:t>
      </w:r>
      <w:r w:rsidRPr="005365B1">
        <w:rPr>
          <w:rFonts w:ascii="Arial" w:eastAsia="Times New Roman" w:hAnsi="Arial" w:cs="Arial"/>
          <w:b/>
          <w:sz w:val="24"/>
          <w:szCs w:val="24"/>
          <w:lang w:eastAsia="ar-SA"/>
        </w:rPr>
        <w:t>приборов компрессионного типа</w:t>
      </w:r>
      <w:r w:rsidRPr="005365B1">
        <w:rPr>
          <w:rFonts w:ascii="Arial" w:eastAsia="Times New Roman" w:hAnsi="Arial" w:cs="Arial"/>
          <w:sz w:val="24"/>
          <w:szCs w:val="24"/>
          <w:lang w:eastAsia="ar-SA"/>
        </w:rPr>
        <w:t xml:space="preserve"> с незащищенными системами охлаждения, в которых используются </w:t>
      </w:r>
      <w:r w:rsidRPr="005365B1">
        <w:rPr>
          <w:rFonts w:ascii="Arial" w:eastAsia="Times New Roman" w:hAnsi="Arial" w:cs="Arial"/>
          <w:b/>
          <w:sz w:val="24"/>
          <w:szCs w:val="24"/>
          <w:lang w:eastAsia="ar-SA"/>
        </w:rPr>
        <w:t>воспламеняющиеся хладагенты</w:t>
      </w:r>
      <w:r w:rsidRPr="005365B1">
        <w:rPr>
          <w:rFonts w:ascii="Arial" w:eastAsia="Times New Roman" w:hAnsi="Arial" w:cs="Arial"/>
          <w:sz w:val="24"/>
          <w:szCs w:val="24"/>
          <w:lang w:eastAsia="ar-SA"/>
        </w:rPr>
        <w:t xml:space="preserve">, любой электрический компонент, расположенный внутри отделения для хранения продуктов, который в условиях </w:t>
      </w:r>
      <w:r w:rsidRPr="005365B1">
        <w:rPr>
          <w:rFonts w:ascii="Arial" w:eastAsia="Times New Roman" w:hAnsi="Arial" w:cs="Arial"/>
          <w:b/>
          <w:sz w:val="24"/>
          <w:szCs w:val="24"/>
          <w:lang w:eastAsia="ar-SA"/>
        </w:rPr>
        <w:t>нормальной работы</w:t>
      </w:r>
      <w:r w:rsidRPr="005365B1">
        <w:rPr>
          <w:rFonts w:ascii="Arial" w:eastAsia="Times New Roman" w:hAnsi="Arial" w:cs="Arial"/>
          <w:sz w:val="24"/>
          <w:szCs w:val="24"/>
          <w:lang w:eastAsia="ar-SA"/>
        </w:rPr>
        <w:t xml:space="preserve"> или ненормальной работы создает электрическую дугу или искрение, должен быть испытан и должен соответствовать, по крайней мере, </w:t>
      </w:r>
      <w:r w:rsidR="00ED7665">
        <w:rPr>
          <w:rFonts w:ascii="Arial" w:eastAsia="Times New Roman" w:hAnsi="Arial" w:cs="Arial"/>
          <w:sz w:val="24"/>
          <w:szCs w:val="24"/>
          <w:lang w:eastAsia="ar-SA"/>
        </w:rPr>
        <w:t>следующим требованиям:</w:t>
      </w:r>
    </w:p>
    <w:p w14:paraId="6240008E" w14:textId="5C6D0152" w:rsidR="00ED7665" w:rsidRDefault="00ED7665" w:rsidP="00ED7665">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ED7665">
        <w:rPr>
          <w:rFonts w:ascii="Arial" w:eastAsia="Times New Roman" w:hAnsi="Arial" w:cs="Arial"/>
          <w:sz w:val="24"/>
          <w:szCs w:val="24"/>
          <w:lang w:eastAsia="ar-SA"/>
        </w:rPr>
        <w:t xml:space="preserve">электрические компоненты, </w:t>
      </w:r>
      <w:r>
        <w:rPr>
          <w:rFonts w:ascii="Arial" w:eastAsia="Times New Roman" w:hAnsi="Arial" w:cs="Arial"/>
          <w:sz w:val="24"/>
          <w:szCs w:val="24"/>
          <w:lang w:eastAsia="ar-SA"/>
        </w:rPr>
        <w:t>кроме</w:t>
      </w:r>
      <w:r w:rsidRPr="00ED7665">
        <w:rPr>
          <w:rFonts w:ascii="Arial" w:eastAsia="Times New Roman" w:hAnsi="Arial" w:cs="Arial"/>
          <w:sz w:val="24"/>
          <w:szCs w:val="24"/>
          <w:lang w:eastAsia="ar-SA"/>
        </w:rPr>
        <w:t xml:space="preserve"> светильников, должны быть </w:t>
      </w:r>
      <w:r>
        <w:rPr>
          <w:rFonts w:ascii="Arial" w:eastAsia="Times New Roman" w:hAnsi="Arial" w:cs="Arial"/>
          <w:sz w:val="24"/>
          <w:szCs w:val="24"/>
          <w:lang w:eastAsia="ar-SA"/>
        </w:rPr>
        <w:t>испытаны</w:t>
      </w:r>
      <w:r w:rsidRPr="00ED7665">
        <w:rPr>
          <w:rFonts w:ascii="Arial" w:eastAsia="Times New Roman" w:hAnsi="Arial" w:cs="Arial"/>
          <w:sz w:val="24"/>
          <w:szCs w:val="24"/>
          <w:lang w:eastAsia="ar-SA"/>
        </w:rPr>
        <w:t xml:space="preserve"> и </w:t>
      </w:r>
      <w:r>
        <w:rPr>
          <w:rFonts w:ascii="Arial" w:eastAsia="Times New Roman" w:hAnsi="Arial" w:cs="Arial"/>
          <w:sz w:val="24"/>
          <w:szCs w:val="24"/>
          <w:lang w:eastAsia="ar-SA"/>
        </w:rPr>
        <w:t>должны</w:t>
      </w:r>
      <w:r w:rsidRPr="00ED7665">
        <w:rPr>
          <w:rFonts w:ascii="Arial" w:eastAsia="Times New Roman" w:hAnsi="Arial" w:cs="Arial"/>
          <w:sz w:val="24"/>
          <w:szCs w:val="24"/>
          <w:lang w:eastAsia="ar-SA"/>
        </w:rPr>
        <w:t xml:space="preserve"> соответств</w:t>
      </w:r>
      <w:r>
        <w:rPr>
          <w:rFonts w:ascii="Arial" w:eastAsia="Times New Roman" w:hAnsi="Arial" w:cs="Arial"/>
          <w:sz w:val="24"/>
          <w:szCs w:val="24"/>
          <w:lang w:eastAsia="ar-SA"/>
        </w:rPr>
        <w:t>овать</w:t>
      </w:r>
      <w:r w:rsidRPr="00ED7665">
        <w:rPr>
          <w:rFonts w:ascii="Arial" w:eastAsia="Times New Roman" w:hAnsi="Arial" w:cs="Arial"/>
          <w:sz w:val="24"/>
          <w:szCs w:val="24"/>
          <w:lang w:eastAsia="ar-SA"/>
        </w:rPr>
        <w:t xml:space="preserve">, по крайней мере, требованиям IEC 60079-15 или требованиям к уровню взрывозащиты </w:t>
      </w:r>
      <w:r>
        <w:rPr>
          <w:rFonts w:ascii="Arial" w:eastAsia="Times New Roman" w:hAnsi="Arial" w:cs="Arial"/>
          <w:sz w:val="24"/>
          <w:szCs w:val="24"/>
          <w:lang w:eastAsia="ar-SA"/>
        </w:rPr>
        <w:t xml:space="preserve">«dc» по </w:t>
      </w:r>
      <w:r w:rsidRPr="00ED7665">
        <w:rPr>
          <w:rFonts w:ascii="Arial" w:eastAsia="Times New Roman" w:hAnsi="Arial" w:cs="Arial"/>
          <w:sz w:val="24"/>
          <w:szCs w:val="24"/>
          <w:lang w:eastAsia="ar-SA"/>
        </w:rPr>
        <w:t>IEC 60079-1, измененны</w:t>
      </w:r>
      <w:r>
        <w:rPr>
          <w:rFonts w:ascii="Arial" w:eastAsia="Times New Roman" w:hAnsi="Arial" w:cs="Arial"/>
          <w:sz w:val="24"/>
          <w:szCs w:val="24"/>
          <w:lang w:eastAsia="ar-SA"/>
        </w:rPr>
        <w:t>м</w:t>
      </w:r>
      <w:r w:rsidRPr="00ED7665">
        <w:rPr>
          <w:rFonts w:ascii="Arial" w:eastAsia="Times New Roman" w:hAnsi="Arial" w:cs="Arial"/>
          <w:sz w:val="24"/>
          <w:szCs w:val="24"/>
          <w:lang w:eastAsia="ar-SA"/>
        </w:rPr>
        <w:t xml:space="preserve"> в соответствии с </w:t>
      </w:r>
      <w:r w:rsidRPr="00ED7665">
        <w:rPr>
          <w:rFonts w:ascii="Arial" w:eastAsia="Times New Roman" w:hAnsi="Arial" w:cs="Arial"/>
          <w:sz w:val="24"/>
          <w:szCs w:val="24"/>
          <w:lang w:eastAsia="ar-SA"/>
        </w:rPr>
        <w:lastRenderedPageBreak/>
        <w:t xml:space="preserve">приложением CC </w:t>
      </w:r>
      <w:r w:rsidRPr="005365B1">
        <w:rPr>
          <w:rFonts w:ascii="Arial" w:eastAsia="Times New Roman" w:hAnsi="Arial" w:cs="Arial"/>
          <w:sz w:val="24"/>
          <w:szCs w:val="24"/>
          <w:lang w:eastAsia="ar-SA"/>
        </w:rPr>
        <w:t>для электрооборудования подгруппы IIА, использующего газы или хладагент</w:t>
      </w:r>
      <w:r>
        <w:rPr>
          <w:rFonts w:ascii="Arial" w:eastAsia="Times New Roman" w:hAnsi="Arial" w:cs="Arial"/>
          <w:sz w:val="24"/>
          <w:szCs w:val="24"/>
          <w:lang w:eastAsia="ar-SA"/>
        </w:rPr>
        <w:t>;</w:t>
      </w:r>
    </w:p>
    <w:p w14:paraId="3BBFEA83" w14:textId="7B2FEDBB" w:rsidR="00ED7665" w:rsidRDefault="004362D0" w:rsidP="004362D0">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для </w:t>
      </w:r>
      <w:r w:rsidRPr="004362D0">
        <w:rPr>
          <w:rFonts w:ascii="Arial" w:eastAsia="Times New Roman" w:hAnsi="Arial" w:cs="Arial"/>
          <w:sz w:val="24"/>
          <w:szCs w:val="24"/>
          <w:lang w:eastAsia="ar-SA"/>
        </w:rPr>
        <w:t>светильник</w:t>
      </w:r>
      <w:r>
        <w:rPr>
          <w:rFonts w:ascii="Arial" w:eastAsia="Times New Roman" w:hAnsi="Arial" w:cs="Arial"/>
          <w:sz w:val="24"/>
          <w:szCs w:val="24"/>
          <w:lang w:eastAsia="ar-SA"/>
        </w:rPr>
        <w:t xml:space="preserve">ов соответствие </w:t>
      </w:r>
      <w:r w:rsidRPr="004362D0">
        <w:rPr>
          <w:rFonts w:ascii="Arial" w:eastAsia="Times New Roman" w:hAnsi="Arial" w:cs="Arial"/>
          <w:sz w:val="24"/>
          <w:szCs w:val="24"/>
          <w:lang w:eastAsia="ar-SA"/>
        </w:rPr>
        <w:t xml:space="preserve">проверяют осмотром и испытаниями </w:t>
      </w:r>
      <w:r>
        <w:rPr>
          <w:rFonts w:ascii="Arial" w:eastAsia="Times New Roman" w:hAnsi="Arial" w:cs="Arial"/>
          <w:sz w:val="24"/>
          <w:szCs w:val="24"/>
          <w:lang w:eastAsia="ar-SA"/>
        </w:rPr>
        <w:t>по</w:t>
      </w:r>
      <w:r w:rsidRPr="004362D0">
        <w:rPr>
          <w:rFonts w:ascii="Arial" w:eastAsia="Times New Roman" w:hAnsi="Arial" w:cs="Arial"/>
          <w:sz w:val="24"/>
          <w:szCs w:val="24"/>
          <w:lang w:eastAsia="ar-SA"/>
        </w:rPr>
        <w:t xml:space="preserve"> IEC 60079-7:2015,</w:t>
      </w:r>
      <w:r>
        <w:rPr>
          <w:rFonts w:ascii="Arial" w:eastAsia="Times New Roman" w:hAnsi="Arial" w:cs="Arial"/>
          <w:sz w:val="24"/>
          <w:szCs w:val="24"/>
          <w:lang w:eastAsia="ar-SA"/>
        </w:rPr>
        <w:t xml:space="preserve"> пункт </w:t>
      </w:r>
      <w:r w:rsidRPr="004362D0">
        <w:rPr>
          <w:rFonts w:ascii="Arial" w:eastAsia="Times New Roman" w:hAnsi="Arial" w:cs="Arial"/>
          <w:sz w:val="24"/>
          <w:szCs w:val="24"/>
          <w:lang w:eastAsia="ar-SA"/>
        </w:rPr>
        <w:t>5.3. Для испытания на вибрацию светильников, отличных от двухконтактных светильников с патронами,</w:t>
      </w:r>
      <w:r>
        <w:rPr>
          <w:rFonts w:ascii="Arial" w:eastAsia="Times New Roman" w:hAnsi="Arial" w:cs="Arial"/>
          <w:sz w:val="24"/>
          <w:szCs w:val="24"/>
          <w:lang w:eastAsia="ar-SA"/>
        </w:rPr>
        <w:t xml:space="preserve"> проводят</w:t>
      </w:r>
      <w:r w:rsidRPr="004362D0">
        <w:rPr>
          <w:rFonts w:ascii="Arial" w:eastAsia="Times New Roman" w:hAnsi="Arial" w:cs="Arial"/>
          <w:sz w:val="24"/>
          <w:szCs w:val="24"/>
          <w:lang w:eastAsia="ar-SA"/>
        </w:rPr>
        <w:t xml:space="preserve"> испытание на вибрацию для </w:t>
      </w:r>
      <w:r>
        <w:rPr>
          <w:rFonts w:ascii="Arial" w:eastAsia="Times New Roman" w:hAnsi="Arial" w:cs="Arial"/>
          <w:sz w:val="24"/>
          <w:szCs w:val="24"/>
          <w:lang w:eastAsia="ar-SA"/>
        </w:rPr>
        <w:t>«с</w:t>
      </w:r>
      <w:r w:rsidRPr="004362D0">
        <w:rPr>
          <w:rFonts w:ascii="Arial" w:eastAsia="Times New Roman" w:hAnsi="Arial" w:cs="Arial"/>
          <w:sz w:val="24"/>
          <w:szCs w:val="24"/>
          <w:lang w:eastAsia="ar-SA"/>
        </w:rPr>
        <w:t>ветильник</w:t>
      </w:r>
      <w:r>
        <w:rPr>
          <w:rFonts w:ascii="Arial" w:eastAsia="Times New Roman" w:hAnsi="Arial" w:cs="Arial"/>
          <w:sz w:val="24"/>
          <w:szCs w:val="24"/>
          <w:lang w:eastAsia="ar-SA"/>
        </w:rPr>
        <w:t>ов</w:t>
      </w:r>
      <w:r w:rsidRPr="004362D0">
        <w:rPr>
          <w:rFonts w:ascii="Arial" w:eastAsia="Times New Roman" w:hAnsi="Arial" w:cs="Arial"/>
          <w:sz w:val="24"/>
          <w:szCs w:val="24"/>
          <w:lang w:eastAsia="ar-SA"/>
        </w:rPr>
        <w:t xml:space="preserve"> для тяжелых условий эксплуатации</w:t>
      </w:r>
      <w:r>
        <w:rPr>
          <w:rFonts w:ascii="Arial" w:eastAsia="Times New Roman" w:hAnsi="Arial" w:cs="Arial"/>
          <w:sz w:val="24"/>
          <w:szCs w:val="24"/>
          <w:lang w:eastAsia="ar-SA"/>
        </w:rPr>
        <w:t>»</w:t>
      </w:r>
      <w:r w:rsidRPr="004362D0">
        <w:rPr>
          <w:rFonts w:ascii="Arial" w:eastAsia="Times New Roman" w:hAnsi="Arial" w:cs="Arial"/>
          <w:sz w:val="24"/>
          <w:szCs w:val="24"/>
          <w:lang w:eastAsia="ar-SA"/>
        </w:rPr>
        <w:t xml:space="preserve"> в соответствии с IEC 60598-1:2020, </w:t>
      </w:r>
      <w:r>
        <w:rPr>
          <w:rFonts w:ascii="Arial" w:eastAsia="Times New Roman" w:hAnsi="Arial" w:cs="Arial"/>
          <w:sz w:val="24"/>
          <w:szCs w:val="24"/>
          <w:lang w:eastAsia="ar-SA"/>
        </w:rPr>
        <w:t xml:space="preserve">пункт </w:t>
      </w:r>
      <w:r w:rsidRPr="004362D0">
        <w:rPr>
          <w:rFonts w:ascii="Arial" w:eastAsia="Times New Roman" w:hAnsi="Arial" w:cs="Arial"/>
          <w:sz w:val="24"/>
          <w:szCs w:val="24"/>
          <w:lang w:eastAsia="ar-SA"/>
        </w:rPr>
        <w:t>4.20.</w:t>
      </w:r>
    </w:p>
    <w:p w14:paraId="02F8356E" w14:textId="28331E57" w:rsidR="00871390"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Данное требование не применяют:</w:t>
      </w:r>
    </w:p>
    <w:p w14:paraId="2708F0DC"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 к </w:t>
      </w:r>
      <w:r w:rsidRPr="004362D0">
        <w:rPr>
          <w:rFonts w:ascii="Arial" w:eastAsia="Times New Roman" w:hAnsi="Arial" w:cs="Arial"/>
          <w:b/>
          <w:sz w:val="24"/>
          <w:szCs w:val="24"/>
          <w:lang w:eastAsia="ar-SA"/>
        </w:rPr>
        <w:t>защитным устройствам</w:t>
      </w:r>
      <w:r w:rsidRPr="005365B1">
        <w:rPr>
          <w:rFonts w:ascii="Arial" w:eastAsia="Times New Roman" w:hAnsi="Arial" w:cs="Arial"/>
          <w:sz w:val="24"/>
          <w:szCs w:val="24"/>
          <w:lang w:eastAsia="ar-SA"/>
        </w:rPr>
        <w:t xml:space="preserve"> без самовозврата, необходимым для обеспечения соответствия разделу 19, даже если они создают электрическую дугу или искрение во время работы, а также</w:t>
      </w:r>
    </w:p>
    <w:p w14:paraId="014A4B4E"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 </w:t>
      </w:r>
      <w:r w:rsidRPr="004362D0">
        <w:rPr>
          <w:rFonts w:ascii="Arial" w:eastAsia="Times New Roman" w:hAnsi="Arial" w:cs="Arial"/>
          <w:b/>
          <w:sz w:val="24"/>
          <w:szCs w:val="24"/>
          <w:lang w:eastAsia="ar-SA"/>
        </w:rPr>
        <w:t>преднамеренно ослабленным частям</w:t>
      </w:r>
      <w:r w:rsidRPr="005365B1">
        <w:rPr>
          <w:rFonts w:ascii="Arial" w:eastAsia="Times New Roman" w:hAnsi="Arial" w:cs="Arial"/>
          <w:sz w:val="24"/>
          <w:szCs w:val="24"/>
          <w:lang w:eastAsia="ar-SA"/>
        </w:rPr>
        <w:t xml:space="preserve"> цепи, которые приводятся в постоянно разомкнутое состояние при проведении испытаний по разделу 19, даже если они создают электрическую дугу или искрение во время работы.</w:t>
      </w:r>
    </w:p>
    <w:p w14:paraId="09BADA4B" w14:textId="77777777" w:rsidR="00900E9B"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Утечка хладагента в отделения для хранения продуктов не должна создавать взрывоопасную среду за пределами отделений для хранения продуктов в местах установки светильников и электрических компонентов, которые в условиях </w:t>
      </w:r>
      <w:r w:rsidRPr="00900E9B">
        <w:rPr>
          <w:rFonts w:ascii="Arial" w:eastAsia="Times New Roman" w:hAnsi="Arial" w:cs="Arial"/>
          <w:b/>
          <w:sz w:val="24"/>
          <w:szCs w:val="24"/>
          <w:lang w:eastAsia="ar-SA"/>
        </w:rPr>
        <w:t>нормальной работы</w:t>
      </w:r>
      <w:r w:rsidRPr="005365B1">
        <w:rPr>
          <w:rFonts w:ascii="Arial" w:eastAsia="Times New Roman" w:hAnsi="Arial" w:cs="Arial"/>
          <w:sz w:val="24"/>
          <w:szCs w:val="24"/>
          <w:lang w:eastAsia="ar-SA"/>
        </w:rPr>
        <w:t xml:space="preserve"> или ненормальной работы создают электрическую дугу или искрение, когда дверцы или крышки закрыты или когда их открывают и закрывают</w:t>
      </w:r>
      <w:r w:rsidR="00900E9B">
        <w:rPr>
          <w:rFonts w:ascii="Arial" w:eastAsia="Times New Roman" w:hAnsi="Arial" w:cs="Arial"/>
          <w:sz w:val="24"/>
          <w:szCs w:val="24"/>
          <w:lang w:eastAsia="ar-SA"/>
        </w:rPr>
        <w:t>.</w:t>
      </w:r>
    </w:p>
    <w:p w14:paraId="78DE731F"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Данное требование не применяют:</w:t>
      </w:r>
    </w:p>
    <w:p w14:paraId="773267E1"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 к </w:t>
      </w:r>
      <w:r w:rsidRPr="00ED7F7F">
        <w:rPr>
          <w:rFonts w:ascii="Arial" w:eastAsia="Times New Roman" w:hAnsi="Arial" w:cs="Arial"/>
          <w:b/>
          <w:sz w:val="24"/>
          <w:szCs w:val="24"/>
          <w:lang w:eastAsia="ar-SA"/>
        </w:rPr>
        <w:t>защитным устройствам</w:t>
      </w:r>
      <w:r w:rsidRPr="005365B1">
        <w:rPr>
          <w:rFonts w:ascii="Arial" w:eastAsia="Times New Roman" w:hAnsi="Arial" w:cs="Arial"/>
          <w:sz w:val="24"/>
          <w:szCs w:val="24"/>
          <w:lang w:eastAsia="ar-SA"/>
        </w:rPr>
        <w:t xml:space="preserve"> без самовозврата, необходимым для обеспечения соответствия разделу 19, даже если они создают электрическую дугу или искрение во время работы, а также</w:t>
      </w:r>
    </w:p>
    <w:p w14:paraId="421C71C2" w14:textId="3B50F79F"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 </w:t>
      </w:r>
      <w:r w:rsidRPr="00ED7F7F">
        <w:rPr>
          <w:rFonts w:ascii="Arial" w:eastAsia="Times New Roman" w:hAnsi="Arial" w:cs="Arial"/>
          <w:b/>
          <w:sz w:val="24"/>
          <w:szCs w:val="24"/>
          <w:lang w:eastAsia="ar-SA"/>
        </w:rPr>
        <w:t>преднамеренно ослабленным частям</w:t>
      </w:r>
      <w:r w:rsidRPr="005365B1">
        <w:rPr>
          <w:rFonts w:ascii="Arial" w:eastAsia="Times New Roman" w:hAnsi="Arial" w:cs="Arial"/>
          <w:sz w:val="24"/>
          <w:szCs w:val="24"/>
          <w:lang w:eastAsia="ar-SA"/>
        </w:rPr>
        <w:t xml:space="preserve"> цепи, которые приводятся в постоянно разомкнутое состояние при проведении испытаний по разделу 19, даже если они создают электрическую дугу или искрение во время работы</w:t>
      </w:r>
      <w:r w:rsidR="00ED7F7F">
        <w:rPr>
          <w:rFonts w:ascii="Arial" w:eastAsia="Times New Roman" w:hAnsi="Arial" w:cs="Arial"/>
          <w:sz w:val="24"/>
          <w:szCs w:val="24"/>
          <w:lang w:eastAsia="ar-SA"/>
        </w:rPr>
        <w:t>, а также</w:t>
      </w:r>
    </w:p>
    <w:p w14:paraId="25A71EA5" w14:textId="22BA7B0B" w:rsidR="00ED7F7F" w:rsidRDefault="00ED7F7F" w:rsidP="00ED7F7F">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к </w:t>
      </w:r>
      <w:r w:rsidRPr="00ED7665">
        <w:rPr>
          <w:rFonts w:ascii="Arial" w:eastAsia="Times New Roman" w:hAnsi="Arial" w:cs="Arial"/>
          <w:sz w:val="24"/>
          <w:szCs w:val="24"/>
          <w:lang w:eastAsia="ar-SA"/>
        </w:rPr>
        <w:t>электрически</w:t>
      </w:r>
      <w:r>
        <w:rPr>
          <w:rFonts w:ascii="Arial" w:eastAsia="Times New Roman" w:hAnsi="Arial" w:cs="Arial"/>
          <w:sz w:val="24"/>
          <w:szCs w:val="24"/>
          <w:lang w:eastAsia="ar-SA"/>
        </w:rPr>
        <w:t>м</w:t>
      </w:r>
      <w:r w:rsidRPr="00ED7665">
        <w:rPr>
          <w:rFonts w:ascii="Arial" w:eastAsia="Times New Roman" w:hAnsi="Arial" w:cs="Arial"/>
          <w:sz w:val="24"/>
          <w:szCs w:val="24"/>
          <w:lang w:eastAsia="ar-SA"/>
        </w:rPr>
        <w:t xml:space="preserve"> компонент</w:t>
      </w:r>
      <w:r>
        <w:rPr>
          <w:rFonts w:ascii="Arial" w:eastAsia="Times New Roman" w:hAnsi="Arial" w:cs="Arial"/>
          <w:sz w:val="24"/>
          <w:szCs w:val="24"/>
          <w:lang w:eastAsia="ar-SA"/>
        </w:rPr>
        <w:t>ам</w:t>
      </w:r>
      <w:r w:rsidRPr="00ED7665">
        <w:rPr>
          <w:rFonts w:ascii="Arial" w:eastAsia="Times New Roman" w:hAnsi="Arial" w:cs="Arial"/>
          <w:sz w:val="24"/>
          <w:szCs w:val="24"/>
          <w:lang w:eastAsia="ar-SA"/>
        </w:rPr>
        <w:t xml:space="preserve">, </w:t>
      </w:r>
      <w:r>
        <w:rPr>
          <w:rFonts w:ascii="Arial" w:eastAsia="Times New Roman" w:hAnsi="Arial" w:cs="Arial"/>
          <w:sz w:val="24"/>
          <w:szCs w:val="24"/>
          <w:lang w:eastAsia="ar-SA"/>
        </w:rPr>
        <w:t>кроме</w:t>
      </w:r>
      <w:r w:rsidRPr="00ED7665">
        <w:rPr>
          <w:rFonts w:ascii="Arial" w:eastAsia="Times New Roman" w:hAnsi="Arial" w:cs="Arial"/>
          <w:sz w:val="24"/>
          <w:szCs w:val="24"/>
          <w:lang w:eastAsia="ar-SA"/>
        </w:rPr>
        <w:t xml:space="preserve"> светильников, </w:t>
      </w:r>
      <w:r>
        <w:rPr>
          <w:rFonts w:ascii="Arial" w:eastAsia="Times New Roman" w:hAnsi="Arial" w:cs="Arial"/>
          <w:sz w:val="24"/>
          <w:szCs w:val="24"/>
          <w:lang w:eastAsia="ar-SA"/>
        </w:rPr>
        <w:t xml:space="preserve">которые </w:t>
      </w:r>
      <w:r w:rsidRPr="00ED7665">
        <w:rPr>
          <w:rFonts w:ascii="Arial" w:eastAsia="Times New Roman" w:hAnsi="Arial" w:cs="Arial"/>
          <w:sz w:val="24"/>
          <w:szCs w:val="24"/>
          <w:lang w:eastAsia="ar-SA"/>
        </w:rPr>
        <w:t xml:space="preserve">должны быть </w:t>
      </w:r>
      <w:r>
        <w:rPr>
          <w:rFonts w:ascii="Arial" w:eastAsia="Times New Roman" w:hAnsi="Arial" w:cs="Arial"/>
          <w:sz w:val="24"/>
          <w:szCs w:val="24"/>
          <w:lang w:eastAsia="ar-SA"/>
        </w:rPr>
        <w:t>испытаны</w:t>
      </w:r>
      <w:r w:rsidRPr="00ED7665">
        <w:rPr>
          <w:rFonts w:ascii="Arial" w:eastAsia="Times New Roman" w:hAnsi="Arial" w:cs="Arial"/>
          <w:sz w:val="24"/>
          <w:szCs w:val="24"/>
          <w:lang w:eastAsia="ar-SA"/>
        </w:rPr>
        <w:t xml:space="preserve"> и </w:t>
      </w:r>
      <w:r>
        <w:rPr>
          <w:rFonts w:ascii="Arial" w:eastAsia="Times New Roman" w:hAnsi="Arial" w:cs="Arial"/>
          <w:sz w:val="24"/>
          <w:szCs w:val="24"/>
          <w:lang w:eastAsia="ar-SA"/>
        </w:rPr>
        <w:t>должны</w:t>
      </w:r>
      <w:r w:rsidRPr="00ED7665">
        <w:rPr>
          <w:rFonts w:ascii="Arial" w:eastAsia="Times New Roman" w:hAnsi="Arial" w:cs="Arial"/>
          <w:sz w:val="24"/>
          <w:szCs w:val="24"/>
          <w:lang w:eastAsia="ar-SA"/>
        </w:rPr>
        <w:t xml:space="preserve"> соответств</w:t>
      </w:r>
      <w:r>
        <w:rPr>
          <w:rFonts w:ascii="Arial" w:eastAsia="Times New Roman" w:hAnsi="Arial" w:cs="Arial"/>
          <w:sz w:val="24"/>
          <w:szCs w:val="24"/>
          <w:lang w:eastAsia="ar-SA"/>
        </w:rPr>
        <w:t>овать</w:t>
      </w:r>
      <w:r w:rsidRPr="00ED7665">
        <w:rPr>
          <w:rFonts w:ascii="Arial" w:eastAsia="Times New Roman" w:hAnsi="Arial" w:cs="Arial"/>
          <w:sz w:val="24"/>
          <w:szCs w:val="24"/>
          <w:lang w:eastAsia="ar-SA"/>
        </w:rPr>
        <w:t xml:space="preserve">, по крайней мере, требованиям IEC 60079-15 или требованиям к уровню взрывозащиты </w:t>
      </w:r>
      <w:r>
        <w:rPr>
          <w:rFonts w:ascii="Arial" w:eastAsia="Times New Roman" w:hAnsi="Arial" w:cs="Arial"/>
          <w:sz w:val="24"/>
          <w:szCs w:val="24"/>
          <w:lang w:eastAsia="ar-SA"/>
        </w:rPr>
        <w:t xml:space="preserve">«dc» по </w:t>
      </w:r>
      <w:r w:rsidRPr="00ED7665">
        <w:rPr>
          <w:rFonts w:ascii="Arial" w:eastAsia="Times New Roman" w:hAnsi="Arial" w:cs="Arial"/>
          <w:sz w:val="24"/>
          <w:szCs w:val="24"/>
          <w:lang w:eastAsia="ar-SA"/>
        </w:rPr>
        <w:t>IEC 60079-1, измененны</w:t>
      </w:r>
      <w:r>
        <w:rPr>
          <w:rFonts w:ascii="Arial" w:eastAsia="Times New Roman" w:hAnsi="Arial" w:cs="Arial"/>
          <w:sz w:val="24"/>
          <w:szCs w:val="24"/>
          <w:lang w:eastAsia="ar-SA"/>
        </w:rPr>
        <w:t>м</w:t>
      </w:r>
      <w:r w:rsidRPr="00ED7665">
        <w:rPr>
          <w:rFonts w:ascii="Arial" w:eastAsia="Times New Roman" w:hAnsi="Arial" w:cs="Arial"/>
          <w:sz w:val="24"/>
          <w:szCs w:val="24"/>
          <w:lang w:eastAsia="ar-SA"/>
        </w:rPr>
        <w:t xml:space="preserve"> в соответствии с приложением CC </w:t>
      </w:r>
      <w:r w:rsidRPr="005365B1">
        <w:rPr>
          <w:rFonts w:ascii="Arial" w:eastAsia="Times New Roman" w:hAnsi="Arial" w:cs="Arial"/>
          <w:sz w:val="24"/>
          <w:szCs w:val="24"/>
          <w:lang w:eastAsia="ar-SA"/>
        </w:rPr>
        <w:t>для электрооборудования подгруппы IIА, использующего газы или хладагент</w:t>
      </w:r>
      <w:r>
        <w:rPr>
          <w:rFonts w:ascii="Arial" w:eastAsia="Times New Roman" w:hAnsi="Arial" w:cs="Arial"/>
          <w:sz w:val="24"/>
          <w:szCs w:val="24"/>
          <w:lang w:eastAsia="ar-SA"/>
        </w:rPr>
        <w:t>, а также</w:t>
      </w:r>
    </w:p>
    <w:p w14:paraId="174F7896" w14:textId="53BF8C56" w:rsidR="00ED7F7F" w:rsidRDefault="00ED7F7F" w:rsidP="00ED7F7F">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для </w:t>
      </w:r>
      <w:r w:rsidRPr="004362D0">
        <w:rPr>
          <w:rFonts w:ascii="Arial" w:eastAsia="Times New Roman" w:hAnsi="Arial" w:cs="Arial"/>
          <w:sz w:val="24"/>
          <w:szCs w:val="24"/>
          <w:lang w:eastAsia="ar-SA"/>
        </w:rPr>
        <w:t>светильник</w:t>
      </w:r>
      <w:r>
        <w:rPr>
          <w:rFonts w:ascii="Arial" w:eastAsia="Times New Roman" w:hAnsi="Arial" w:cs="Arial"/>
          <w:sz w:val="24"/>
          <w:szCs w:val="24"/>
          <w:lang w:eastAsia="ar-SA"/>
        </w:rPr>
        <w:t xml:space="preserve">ов, соответствие которых </w:t>
      </w:r>
      <w:r w:rsidRPr="004362D0">
        <w:rPr>
          <w:rFonts w:ascii="Arial" w:eastAsia="Times New Roman" w:hAnsi="Arial" w:cs="Arial"/>
          <w:sz w:val="24"/>
          <w:szCs w:val="24"/>
          <w:lang w:eastAsia="ar-SA"/>
        </w:rPr>
        <w:t xml:space="preserve">проверяют осмотром и испытаниями </w:t>
      </w:r>
      <w:r>
        <w:rPr>
          <w:rFonts w:ascii="Arial" w:eastAsia="Times New Roman" w:hAnsi="Arial" w:cs="Arial"/>
          <w:sz w:val="24"/>
          <w:szCs w:val="24"/>
          <w:lang w:eastAsia="ar-SA"/>
        </w:rPr>
        <w:t>по</w:t>
      </w:r>
      <w:r w:rsidRPr="004362D0">
        <w:rPr>
          <w:rFonts w:ascii="Arial" w:eastAsia="Times New Roman" w:hAnsi="Arial" w:cs="Arial"/>
          <w:sz w:val="24"/>
          <w:szCs w:val="24"/>
          <w:lang w:eastAsia="ar-SA"/>
        </w:rPr>
        <w:t xml:space="preserve"> IEC 60079-7:2015,</w:t>
      </w:r>
      <w:r>
        <w:rPr>
          <w:rFonts w:ascii="Arial" w:eastAsia="Times New Roman" w:hAnsi="Arial" w:cs="Arial"/>
          <w:sz w:val="24"/>
          <w:szCs w:val="24"/>
          <w:lang w:eastAsia="ar-SA"/>
        </w:rPr>
        <w:t xml:space="preserve"> пункт </w:t>
      </w:r>
      <w:r w:rsidRPr="004362D0">
        <w:rPr>
          <w:rFonts w:ascii="Arial" w:eastAsia="Times New Roman" w:hAnsi="Arial" w:cs="Arial"/>
          <w:sz w:val="24"/>
          <w:szCs w:val="24"/>
          <w:lang w:eastAsia="ar-SA"/>
        </w:rPr>
        <w:t>5.3. Для испытания на вибрацию светильников, отличных от двухконтактных светильников с патронами,</w:t>
      </w:r>
      <w:r>
        <w:rPr>
          <w:rFonts w:ascii="Arial" w:eastAsia="Times New Roman" w:hAnsi="Arial" w:cs="Arial"/>
          <w:sz w:val="24"/>
          <w:szCs w:val="24"/>
          <w:lang w:eastAsia="ar-SA"/>
        </w:rPr>
        <w:t xml:space="preserve"> проводят</w:t>
      </w:r>
      <w:r w:rsidRPr="004362D0">
        <w:rPr>
          <w:rFonts w:ascii="Arial" w:eastAsia="Times New Roman" w:hAnsi="Arial" w:cs="Arial"/>
          <w:sz w:val="24"/>
          <w:szCs w:val="24"/>
          <w:lang w:eastAsia="ar-SA"/>
        </w:rPr>
        <w:t xml:space="preserve"> испытание на вибрацию для </w:t>
      </w:r>
      <w:r>
        <w:rPr>
          <w:rFonts w:ascii="Arial" w:eastAsia="Times New Roman" w:hAnsi="Arial" w:cs="Arial"/>
          <w:sz w:val="24"/>
          <w:szCs w:val="24"/>
          <w:lang w:eastAsia="ar-SA"/>
        </w:rPr>
        <w:lastRenderedPageBreak/>
        <w:t>«с</w:t>
      </w:r>
      <w:r w:rsidRPr="004362D0">
        <w:rPr>
          <w:rFonts w:ascii="Arial" w:eastAsia="Times New Roman" w:hAnsi="Arial" w:cs="Arial"/>
          <w:sz w:val="24"/>
          <w:szCs w:val="24"/>
          <w:lang w:eastAsia="ar-SA"/>
        </w:rPr>
        <w:t>ветильник</w:t>
      </w:r>
      <w:r>
        <w:rPr>
          <w:rFonts w:ascii="Arial" w:eastAsia="Times New Roman" w:hAnsi="Arial" w:cs="Arial"/>
          <w:sz w:val="24"/>
          <w:szCs w:val="24"/>
          <w:lang w:eastAsia="ar-SA"/>
        </w:rPr>
        <w:t>ов</w:t>
      </w:r>
      <w:r w:rsidRPr="004362D0">
        <w:rPr>
          <w:rFonts w:ascii="Arial" w:eastAsia="Times New Roman" w:hAnsi="Arial" w:cs="Arial"/>
          <w:sz w:val="24"/>
          <w:szCs w:val="24"/>
          <w:lang w:eastAsia="ar-SA"/>
        </w:rPr>
        <w:t xml:space="preserve"> для тяжелых условий эксплуатации</w:t>
      </w:r>
      <w:r>
        <w:rPr>
          <w:rFonts w:ascii="Arial" w:eastAsia="Times New Roman" w:hAnsi="Arial" w:cs="Arial"/>
          <w:sz w:val="24"/>
          <w:szCs w:val="24"/>
          <w:lang w:eastAsia="ar-SA"/>
        </w:rPr>
        <w:t>»</w:t>
      </w:r>
      <w:r w:rsidRPr="004362D0">
        <w:rPr>
          <w:rFonts w:ascii="Arial" w:eastAsia="Times New Roman" w:hAnsi="Arial" w:cs="Arial"/>
          <w:sz w:val="24"/>
          <w:szCs w:val="24"/>
          <w:lang w:eastAsia="ar-SA"/>
        </w:rPr>
        <w:t xml:space="preserve"> в соответствии с IEC 60598-1:2020, </w:t>
      </w:r>
      <w:r>
        <w:rPr>
          <w:rFonts w:ascii="Arial" w:eastAsia="Times New Roman" w:hAnsi="Arial" w:cs="Arial"/>
          <w:sz w:val="24"/>
          <w:szCs w:val="24"/>
          <w:lang w:eastAsia="ar-SA"/>
        </w:rPr>
        <w:t xml:space="preserve">пункт </w:t>
      </w:r>
      <w:r w:rsidRPr="004362D0">
        <w:rPr>
          <w:rFonts w:ascii="Arial" w:eastAsia="Times New Roman" w:hAnsi="Arial" w:cs="Arial"/>
          <w:sz w:val="24"/>
          <w:szCs w:val="24"/>
          <w:lang w:eastAsia="ar-SA"/>
        </w:rPr>
        <w:t>4.20.</w:t>
      </w:r>
    </w:p>
    <w:p w14:paraId="7C007EBF" w14:textId="0B42A7AD"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 xml:space="preserve">Отдельные комплектующие, такие как </w:t>
      </w:r>
      <w:r w:rsidRPr="00AF569B">
        <w:rPr>
          <w:rFonts w:ascii="Arial" w:eastAsia="Times New Roman" w:hAnsi="Arial" w:cs="Arial"/>
          <w:b/>
          <w:sz w:val="24"/>
          <w:szCs w:val="24"/>
          <w:lang w:eastAsia="ar-SA"/>
        </w:rPr>
        <w:t>терморегулятор</w:t>
      </w:r>
      <w:r w:rsidRPr="005365B1">
        <w:rPr>
          <w:rFonts w:ascii="Arial" w:eastAsia="Times New Roman" w:hAnsi="Arial" w:cs="Arial"/>
          <w:sz w:val="24"/>
          <w:szCs w:val="24"/>
          <w:lang w:eastAsia="ar-SA"/>
        </w:rPr>
        <w:t>, которые содержат менее 0,5 г воспламеняющегося газа, не считают способными стать источником возгорания или взрыва в случае утечки непосредственно из самого компонента.</w:t>
      </w:r>
    </w:p>
    <w:p w14:paraId="2ACBB18A" w14:textId="5B1F6E33"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К приборам с незащищенной системой охлаждения относятся такие приборы, в которых по крайней мере одна часть охлаждающей системы располагается внутри отделения для хранения продуктов или которые не соответствуют требованиям 22.107.</w:t>
      </w:r>
    </w:p>
    <w:p w14:paraId="5A86F428" w14:textId="5120A96B"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r w:rsidRPr="005365B1">
        <w:rPr>
          <w:rFonts w:ascii="Arial" w:eastAsia="Times New Roman" w:hAnsi="Arial" w:cs="Arial"/>
          <w:sz w:val="24"/>
          <w:szCs w:val="24"/>
          <w:lang w:eastAsia="ar-SA"/>
        </w:rPr>
        <w:t>Допускаются также другие способы защиты для электрических устройств, используемых в потенциально взрывоопасной атмосфере, рассмотренных в стандартах серии IEC 60079.</w:t>
      </w:r>
    </w:p>
    <w:p w14:paraId="06517FF8"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p>
    <w:p w14:paraId="1F25B6A0" w14:textId="61B1F762" w:rsidR="00871390" w:rsidRPr="00AF569B" w:rsidRDefault="00AF569B" w:rsidP="005365B1">
      <w:pPr>
        <w:widowControl w:val="0"/>
        <w:spacing w:after="0" w:line="360" w:lineRule="auto"/>
        <w:ind w:firstLine="567"/>
        <w:jc w:val="both"/>
        <w:rPr>
          <w:rFonts w:ascii="Arial" w:eastAsia="Times New Roman" w:hAnsi="Arial" w:cs="Arial"/>
          <w:szCs w:val="24"/>
          <w:lang w:eastAsia="ar-SA"/>
        </w:rPr>
      </w:pPr>
      <w:r w:rsidRPr="00AF569B">
        <w:rPr>
          <w:rFonts w:ascii="Arial" w:eastAsia="Times New Roman" w:hAnsi="Arial" w:cs="Arial"/>
          <w:spacing w:val="40"/>
          <w:szCs w:val="24"/>
          <w:lang w:eastAsia="ar-SA"/>
        </w:rPr>
        <w:t>Примечание</w:t>
      </w:r>
      <w:r w:rsidRPr="00AF569B">
        <w:rPr>
          <w:rFonts w:ascii="Arial" w:eastAsia="Times New Roman" w:hAnsi="Arial" w:cs="Arial"/>
          <w:szCs w:val="24"/>
          <w:lang w:eastAsia="ar-SA"/>
        </w:rPr>
        <w:t xml:space="preserve"> – </w:t>
      </w:r>
      <w:r w:rsidR="005365B1" w:rsidRPr="00AF569B">
        <w:rPr>
          <w:rFonts w:ascii="Arial" w:eastAsia="Times New Roman" w:hAnsi="Arial" w:cs="Arial"/>
          <w:szCs w:val="24"/>
          <w:lang w:eastAsia="ar-SA"/>
        </w:rPr>
        <w:t>Замена лампы не является потенциальной опасностью для взрыва, так как при выполнении этой операции дверца или крышка открыты.</w:t>
      </w:r>
    </w:p>
    <w:p w14:paraId="036C42DF" w14:textId="77777777" w:rsidR="00AF569B" w:rsidRDefault="00AF569B" w:rsidP="005365B1">
      <w:pPr>
        <w:widowControl w:val="0"/>
        <w:spacing w:after="0" w:line="360" w:lineRule="auto"/>
        <w:ind w:firstLine="567"/>
        <w:jc w:val="both"/>
        <w:rPr>
          <w:rFonts w:ascii="Arial" w:eastAsia="Times New Roman" w:hAnsi="Arial" w:cs="Arial"/>
          <w:sz w:val="24"/>
          <w:szCs w:val="24"/>
          <w:lang w:eastAsia="ar-SA"/>
        </w:rPr>
      </w:pPr>
    </w:p>
    <w:p w14:paraId="66D6ACCE" w14:textId="5D862697" w:rsidR="005365B1" w:rsidRPr="00A90517" w:rsidRDefault="00AF569B" w:rsidP="005365B1">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Для электрических компонентов, кроме светильников, с</w:t>
      </w:r>
      <w:r w:rsidR="005365B1" w:rsidRPr="00A90517">
        <w:rPr>
          <w:rFonts w:ascii="Arial" w:eastAsia="Times New Roman" w:hAnsi="Arial" w:cs="Arial"/>
          <w:i/>
          <w:sz w:val="24"/>
          <w:szCs w:val="24"/>
          <w:lang w:eastAsia="ar-SA"/>
        </w:rPr>
        <w:t>оответствие проверяют осмотром, соответствующими испытаниями по</w:t>
      </w:r>
      <w:r w:rsidRPr="00A90517">
        <w:rPr>
          <w:rFonts w:ascii="Arial" w:eastAsia="Times New Roman" w:hAnsi="Arial" w:cs="Arial"/>
          <w:i/>
          <w:sz w:val="24"/>
          <w:szCs w:val="24"/>
          <w:lang w:eastAsia="ar-SA"/>
        </w:rPr>
        <w:t xml:space="preserve"> IEC 60079-1,</w:t>
      </w:r>
      <w:r w:rsidR="005365B1" w:rsidRPr="00A90517">
        <w:rPr>
          <w:rFonts w:ascii="Arial" w:eastAsia="Times New Roman" w:hAnsi="Arial" w:cs="Arial"/>
          <w:i/>
          <w:sz w:val="24"/>
          <w:szCs w:val="24"/>
          <w:lang w:eastAsia="ar-SA"/>
        </w:rPr>
        <w:t xml:space="preserve"> IEC 60079-15 и следующим испытанием.</w:t>
      </w:r>
    </w:p>
    <w:p w14:paraId="54B036C6" w14:textId="42BD7AB7" w:rsidR="005365B1" w:rsidRPr="00A90517" w:rsidRDefault="00A90517" w:rsidP="005365B1">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Независимо от требований раздела 5 IEC 60079-15, предельные значения температуры поверхностей установлены в 22.110.</w:t>
      </w:r>
    </w:p>
    <w:p w14:paraId="11D30F05" w14:textId="77777777" w:rsidR="00A90517" w:rsidRPr="00A90517" w:rsidRDefault="00A90517" w:rsidP="00A90517">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 xml:space="preserve">Испытание проводят в месте, защищенном от сквозняков, на выключенном приборе или приборе, работающем в условиях </w:t>
      </w:r>
      <w:r w:rsidRPr="00A90517">
        <w:rPr>
          <w:rFonts w:ascii="Arial" w:eastAsia="Times New Roman" w:hAnsi="Arial" w:cs="Arial"/>
          <w:b/>
          <w:i/>
          <w:sz w:val="24"/>
          <w:szCs w:val="24"/>
          <w:lang w:eastAsia="ar-SA"/>
        </w:rPr>
        <w:t>нормальной работы</w:t>
      </w:r>
      <w:r w:rsidRPr="00A90517">
        <w:rPr>
          <w:rFonts w:ascii="Arial" w:eastAsia="Times New Roman" w:hAnsi="Arial" w:cs="Arial"/>
          <w:i/>
          <w:sz w:val="24"/>
          <w:szCs w:val="24"/>
          <w:lang w:eastAsia="ar-SA"/>
        </w:rPr>
        <w:t xml:space="preserve"> при </w:t>
      </w:r>
      <w:r w:rsidRPr="00A90517">
        <w:rPr>
          <w:rFonts w:ascii="Arial" w:eastAsia="Times New Roman" w:hAnsi="Arial" w:cs="Arial"/>
          <w:b/>
          <w:i/>
          <w:sz w:val="24"/>
          <w:szCs w:val="24"/>
          <w:lang w:eastAsia="ar-SA"/>
        </w:rPr>
        <w:t>номинальном напряжении</w:t>
      </w:r>
      <w:r w:rsidRPr="00A90517">
        <w:rPr>
          <w:rFonts w:ascii="Arial" w:eastAsia="Times New Roman" w:hAnsi="Arial" w:cs="Arial"/>
          <w:i/>
          <w:sz w:val="24"/>
          <w:szCs w:val="24"/>
          <w:lang w:eastAsia="ar-SA"/>
        </w:rPr>
        <w:t>, в зависимости от того, какое состояние дает наиболее неблагоприятный результат.</w:t>
      </w:r>
    </w:p>
    <w:p w14:paraId="599592E0" w14:textId="77777777" w:rsidR="00A90517" w:rsidRPr="00A90517" w:rsidRDefault="00A90517" w:rsidP="00A90517">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Во время проведения испытания на работающем приборе впрыскивание газа начинается одновременно с первым включением прибора.</w:t>
      </w:r>
    </w:p>
    <w:p w14:paraId="0A674CBD" w14:textId="37F7AD87" w:rsidR="00A90517" w:rsidRPr="00A90517" w:rsidRDefault="00A90517" w:rsidP="00A90517">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Испытание проводят дважды и повторяют третий раз, если в одном из первых двух испытаний будет получено значение, превышающее 40 % нижнего предела взрываемости.</w:t>
      </w:r>
    </w:p>
    <w:p w14:paraId="488116D0" w14:textId="1B55020E" w:rsidR="00A90517" w:rsidRPr="00A90517" w:rsidRDefault="00A90517" w:rsidP="00A90517">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 xml:space="preserve">Хладагент в количестве 80 % номинальной заправки ±1,5 г в парообразном состоянии впрыскивают через соответствующее отверстие в отделение для хранения продуктов в течение не более 10 мин. Затем отверстие закрывают. Впрыскивание проводят как можно ближе к середине задней стенки отделения на расстоянии от верха отделения, приблизительно равном одной трети высоты отделения. Через 30 мин после завершения впрыскивания дверцу или крышку плавно </w:t>
      </w:r>
      <w:r w:rsidRPr="00A90517">
        <w:rPr>
          <w:rFonts w:ascii="Arial" w:eastAsia="Times New Roman" w:hAnsi="Arial" w:cs="Arial"/>
          <w:i/>
          <w:sz w:val="24"/>
          <w:szCs w:val="24"/>
          <w:lang w:eastAsia="ar-SA"/>
        </w:rPr>
        <w:lastRenderedPageBreak/>
        <w:t>открывают с одинаковой периодичностью от 2 до 4 с на угол 90° или на максимально возможный в зависимости от того, что меньше.</w:t>
      </w:r>
    </w:p>
    <w:p w14:paraId="587925E5" w14:textId="77777777" w:rsidR="00A90517" w:rsidRPr="00A90517" w:rsidRDefault="00A90517" w:rsidP="00A90517">
      <w:pPr>
        <w:widowControl w:val="0"/>
        <w:spacing w:after="0" w:line="360" w:lineRule="auto"/>
        <w:ind w:firstLine="567"/>
        <w:jc w:val="both"/>
        <w:rPr>
          <w:rFonts w:ascii="Arial" w:eastAsia="Times New Roman" w:hAnsi="Arial" w:cs="Arial"/>
          <w:i/>
          <w:sz w:val="24"/>
          <w:szCs w:val="24"/>
          <w:lang w:eastAsia="ar-SA"/>
        </w:rPr>
      </w:pPr>
      <w:r w:rsidRPr="00A90517">
        <w:rPr>
          <w:rFonts w:ascii="Arial" w:eastAsia="Times New Roman" w:hAnsi="Arial" w:cs="Arial"/>
          <w:i/>
          <w:sz w:val="24"/>
          <w:szCs w:val="24"/>
          <w:lang w:eastAsia="ar-SA"/>
        </w:rPr>
        <w:t>Для приборов с более чем одной дверцей или крышкой выбирают наиболее неблагоприятную последовательность или комбинацию открывания дверец или крышек.</w:t>
      </w:r>
    </w:p>
    <w:p w14:paraId="09D55047"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Для приборов, оснащенных электродвигателями вентиляторов, испытание проводят при наиболее неблагоприятных условиях работы электродвигателя.</w:t>
      </w:r>
    </w:p>
    <w:p w14:paraId="4D709FF6"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Концентрацию вытекающего хладагента измеряют как можно ближе к электрическим компонентам, по крайней мере, каждые 30 с с момента начала испытания. Однако концентрацию не измеряют в местах расположения:</w:t>
      </w:r>
    </w:p>
    <w:p w14:paraId="74B56D3E"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 xml:space="preserve">- </w:t>
      </w:r>
      <w:r w:rsidRPr="009465BF">
        <w:rPr>
          <w:rFonts w:ascii="Arial" w:eastAsia="Times New Roman" w:hAnsi="Arial" w:cs="Arial"/>
          <w:b/>
          <w:i/>
          <w:sz w:val="24"/>
          <w:szCs w:val="24"/>
          <w:lang w:eastAsia="ar-SA"/>
        </w:rPr>
        <w:t>защитных устройств</w:t>
      </w:r>
      <w:r w:rsidRPr="009465BF">
        <w:rPr>
          <w:rFonts w:ascii="Arial" w:eastAsia="Times New Roman" w:hAnsi="Arial" w:cs="Arial"/>
          <w:i/>
          <w:sz w:val="24"/>
          <w:szCs w:val="24"/>
          <w:lang w:eastAsia="ar-SA"/>
        </w:rPr>
        <w:t xml:space="preserve"> без самовозврата, необходимых для обеспечения соответствия разделу 19, даже если они создают электрическую дугу или искрение во время работы;</w:t>
      </w:r>
    </w:p>
    <w:p w14:paraId="6F2CCB4C"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 xml:space="preserve">- </w:t>
      </w:r>
      <w:r w:rsidRPr="009465BF">
        <w:rPr>
          <w:rFonts w:ascii="Arial" w:eastAsia="Times New Roman" w:hAnsi="Arial" w:cs="Arial"/>
          <w:b/>
          <w:i/>
          <w:sz w:val="24"/>
          <w:szCs w:val="24"/>
          <w:lang w:eastAsia="ar-SA"/>
        </w:rPr>
        <w:t>преднамеренно ослабленных частей</w:t>
      </w:r>
      <w:r w:rsidRPr="009465BF">
        <w:rPr>
          <w:rFonts w:ascii="Arial" w:eastAsia="Times New Roman" w:hAnsi="Arial" w:cs="Arial"/>
          <w:i/>
          <w:sz w:val="24"/>
          <w:szCs w:val="24"/>
          <w:lang w:eastAsia="ar-SA"/>
        </w:rPr>
        <w:t xml:space="preserve"> цепи, которые размыкаются на постоянно при проведении испытаний по разделу 19, даже если они создают электрическую дугу или искрение во время работы.</w:t>
      </w:r>
    </w:p>
    <w:p w14:paraId="13DF034A"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Значения концентрации измеряют в течение периода, равного 15 мин, до тех пор, пока не обозначится тенденция к ее снижению.</w:t>
      </w:r>
    </w:p>
    <w:p w14:paraId="78AB5A8F" w14:textId="7A57192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Измеренное значение не должно превышать 75 % нижнего предела взрываемости для хладагента, указанного в таблице 102, и 50 % нижнего предела взрываемости хладагента, указанного в таблице 102, для периода, превышающего 5 мин.</w:t>
      </w:r>
    </w:p>
    <w:p w14:paraId="511B71BE" w14:textId="77777777" w:rsidR="009465BF" w:rsidRPr="009465BF" w:rsidRDefault="009465BF" w:rsidP="009465BF">
      <w:pPr>
        <w:widowControl w:val="0"/>
        <w:spacing w:after="0" w:line="360" w:lineRule="auto"/>
        <w:ind w:firstLine="567"/>
        <w:jc w:val="both"/>
        <w:rPr>
          <w:rFonts w:ascii="Arial" w:eastAsia="Times New Roman" w:hAnsi="Arial" w:cs="Arial"/>
          <w:i/>
          <w:sz w:val="24"/>
          <w:szCs w:val="24"/>
          <w:lang w:eastAsia="ar-SA"/>
        </w:rPr>
      </w:pPr>
      <w:r w:rsidRPr="009465BF">
        <w:rPr>
          <w:rFonts w:ascii="Arial" w:eastAsia="Times New Roman" w:hAnsi="Arial" w:cs="Arial"/>
          <w:i/>
          <w:sz w:val="24"/>
          <w:szCs w:val="24"/>
          <w:lang w:eastAsia="ar-SA"/>
        </w:rPr>
        <w:t>Это испытание повторяют с той разницей, что дверцу или крышку циклически открывают/закрывают с равномерной скоростью за период от 2 до 4 с, при этом дверцу или крышку открывают на угол 90° или на максимально возможный в зависимости от того, какой окажется меньше, и закрывают в течение цикла.</w:t>
      </w:r>
    </w:p>
    <w:p w14:paraId="07321EE7"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p>
    <w:p w14:paraId="599FD231" w14:textId="77777777"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 xml:space="preserve">22.109 </w:t>
      </w:r>
      <w:r w:rsidRPr="00FA704F">
        <w:rPr>
          <w:rFonts w:ascii="Arial" w:eastAsia="Times New Roman" w:hAnsi="Arial" w:cs="Arial"/>
          <w:b/>
          <w:sz w:val="24"/>
          <w:szCs w:val="24"/>
          <w:lang w:eastAsia="ar-SA"/>
        </w:rPr>
        <w:t>Приборы компрессионного типа</w:t>
      </w:r>
      <w:r w:rsidRPr="00FA704F">
        <w:rPr>
          <w:rFonts w:ascii="Arial" w:eastAsia="Times New Roman" w:hAnsi="Arial" w:cs="Arial"/>
          <w:sz w:val="24"/>
          <w:szCs w:val="24"/>
          <w:lang w:eastAsia="ar-SA"/>
        </w:rPr>
        <w:t xml:space="preserve">, в которых используются </w:t>
      </w:r>
      <w:r w:rsidRPr="00FA704F">
        <w:rPr>
          <w:rFonts w:ascii="Arial" w:eastAsia="Times New Roman" w:hAnsi="Arial" w:cs="Arial"/>
          <w:b/>
          <w:sz w:val="24"/>
          <w:szCs w:val="24"/>
          <w:lang w:eastAsia="ar-SA"/>
        </w:rPr>
        <w:t>воспламеняющиеся хладагенты</w:t>
      </w:r>
      <w:r w:rsidRPr="00FA704F">
        <w:rPr>
          <w:rFonts w:ascii="Arial" w:eastAsia="Times New Roman" w:hAnsi="Arial" w:cs="Arial"/>
          <w:sz w:val="24"/>
          <w:szCs w:val="24"/>
          <w:lang w:eastAsia="ar-SA"/>
        </w:rPr>
        <w:t>, должны иметь такую конструкцию, чтобы вытекающий хладагент не скапливался, создавая опасность возгорания или взрыва за пределами отделений для хранения продуктов, в местах, где расположены электрические элементы, создающие электрическую дугу или искрение, или светильники.</w:t>
      </w:r>
    </w:p>
    <w:p w14:paraId="6EAF0C7F" w14:textId="77777777"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Данное требование не применяют к местам расположения:</w:t>
      </w:r>
    </w:p>
    <w:p w14:paraId="65E424B1" w14:textId="77777777"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lastRenderedPageBreak/>
        <w:t xml:space="preserve">- </w:t>
      </w:r>
      <w:r w:rsidRPr="00FA704F">
        <w:rPr>
          <w:rFonts w:ascii="Arial" w:eastAsia="Times New Roman" w:hAnsi="Arial" w:cs="Arial"/>
          <w:b/>
          <w:sz w:val="24"/>
          <w:szCs w:val="24"/>
          <w:lang w:eastAsia="ar-SA"/>
        </w:rPr>
        <w:t>защитных устройств</w:t>
      </w:r>
      <w:r w:rsidRPr="00FA704F">
        <w:rPr>
          <w:rFonts w:ascii="Arial" w:eastAsia="Times New Roman" w:hAnsi="Arial" w:cs="Arial"/>
          <w:sz w:val="24"/>
          <w:szCs w:val="24"/>
          <w:lang w:eastAsia="ar-SA"/>
        </w:rPr>
        <w:t xml:space="preserve"> без самовозврата, необходимых для обеспечения соответствия разделу 19, даже если они создают электрическую дугу или искрения во время работы, а также</w:t>
      </w:r>
    </w:p>
    <w:p w14:paraId="07187946" w14:textId="542A7C2C" w:rsidR="005365B1"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 xml:space="preserve">- </w:t>
      </w:r>
      <w:r w:rsidRPr="00FA704F">
        <w:rPr>
          <w:rFonts w:ascii="Arial" w:eastAsia="Times New Roman" w:hAnsi="Arial" w:cs="Arial"/>
          <w:b/>
          <w:sz w:val="24"/>
          <w:szCs w:val="24"/>
          <w:lang w:eastAsia="ar-SA"/>
        </w:rPr>
        <w:t>преднамеренно ослабленных частей</w:t>
      </w:r>
      <w:r w:rsidRPr="00FA704F">
        <w:rPr>
          <w:rFonts w:ascii="Arial" w:eastAsia="Times New Roman" w:hAnsi="Arial" w:cs="Arial"/>
          <w:sz w:val="24"/>
          <w:szCs w:val="24"/>
          <w:lang w:eastAsia="ar-SA"/>
        </w:rPr>
        <w:t xml:space="preserve"> цепи, которые размыкаются на постоянно при проведении испытаний по разделу 19, даже если они создают электрическую дугу или искрение во время работы.</w:t>
      </w:r>
    </w:p>
    <w:p w14:paraId="3E583D4E" w14:textId="265FEFB0"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 xml:space="preserve">Отдельные компоненты, такие как </w:t>
      </w:r>
      <w:r w:rsidRPr="00FA704F">
        <w:rPr>
          <w:rFonts w:ascii="Arial" w:eastAsia="Times New Roman" w:hAnsi="Arial" w:cs="Arial"/>
          <w:b/>
          <w:sz w:val="24"/>
          <w:szCs w:val="24"/>
          <w:lang w:eastAsia="ar-SA"/>
        </w:rPr>
        <w:t>терморегуляторы</w:t>
      </w:r>
      <w:r w:rsidRPr="00FA704F">
        <w:rPr>
          <w:rFonts w:ascii="Arial" w:eastAsia="Times New Roman" w:hAnsi="Arial" w:cs="Arial"/>
          <w:sz w:val="24"/>
          <w:szCs w:val="24"/>
          <w:lang w:eastAsia="ar-SA"/>
        </w:rPr>
        <w:t>, которые содержат менее 0,5 г воспламеняющегося газа, считают неспособными стать источником возгорания или взрыва в случае утечки из самого компонента.</w:t>
      </w:r>
    </w:p>
    <w:p w14:paraId="4EC4A566" w14:textId="658EDA8E" w:rsidR="00556840" w:rsidRPr="00224B5D" w:rsidRDefault="00556840" w:rsidP="00556840">
      <w:pPr>
        <w:widowControl w:val="0"/>
        <w:spacing w:after="0" w:line="360" w:lineRule="auto"/>
        <w:ind w:firstLine="567"/>
        <w:jc w:val="both"/>
        <w:rPr>
          <w:rFonts w:ascii="Arial" w:eastAsia="Times New Roman" w:hAnsi="Arial" w:cs="Arial"/>
          <w:i/>
          <w:sz w:val="24"/>
          <w:szCs w:val="24"/>
          <w:lang w:eastAsia="ar-SA"/>
        </w:rPr>
      </w:pPr>
      <w:r w:rsidRPr="00224B5D">
        <w:rPr>
          <w:rFonts w:ascii="Arial" w:eastAsia="Times New Roman" w:hAnsi="Arial" w:cs="Arial"/>
          <w:i/>
          <w:sz w:val="24"/>
          <w:szCs w:val="24"/>
          <w:lang w:eastAsia="ar-SA"/>
        </w:rPr>
        <w:t xml:space="preserve">Для электрических компонентов, кроме светильников, соответствие проверяют следующим испытанием за исключением случая, если компоненты, создающие электрическую дугу или искрение в условиях </w:t>
      </w:r>
      <w:r w:rsidRPr="00224B5D">
        <w:rPr>
          <w:rFonts w:ascii="Arial" w:eastAsia="Times New Roman" w:hAnsi="Arial" w:cs="Arial"/>
          <w:b/>
          <w:i/>
          <w:sz w:val="24"/>
          <w:szCs w:val="24"/>
          <w:lang w:eastAsia="ar-SA"/>
        </w:rPr>
        <w:t>нормальной работы</w:t>
      </w:r>
      <w:r w:rsidRPr="00224B5D">
        <w:rPr>
          <w:rFonts w:ascii="Arial" w:eastAsia="Times New Roman" w:hAnsi="Arial" w:cs="Arial"/>
          <w:i/>
          <w:sz w:val="24"/>
          <w:szCs w:val="24"/>
          <w:lang w:eastAsia="ar-SA"/>
        </w:rPr>
        <w:t xml:space="preserve"> или ненормальной работы, расположенные в рассматриваемых местах</w:t>
      </w:r>
      <w:r w:rsidR="00224B5D" w:rsidRPr="00224B5D">
        <w:rPr>
          <w:rFonts w:ascii="Arial" w:eastAsia="Times New Roman" w:hAnsi="Arial" w:cs="Arial"/>
          <w:i/>
          <w:sz w:val="24"/>
          <w:szCs w:val="24"/>
          <w:lang w:eastAsia="ar-SA"/>
        </w:rPr>
        <w:t>,</w:t>
      </w:r>
      <w:r w:rsidRPr="00224B5D">
        <w:rPr>
          <w:rFonts w:ascii="Arial" w:eastAsia="Times New Roman" w:hAnsi="Arial" w:cs="Arial"/>
          <w:i/>
          <w:sz w:val="24"/>
          <w:szCs w:val="24"/>
          <w:lang w:eastAsia="ar-SA"/>
        </w:rPr>
        <w:t xml:space="preserve"> испытаны и соответствуют, по крайней мере, требованиям IEC 60079-15 или требованиям к уровню взрывозащиты «dc» по IEC 60079-1, измененным в соответствии с приложением CC для </w:t>
      </w:r>
      <w:r w:rsidR="00224B5D" w:rsidRPr="00224B5D">
        <w:rPr>
          <w:rFonts w:ascii="Arial" w:eastAsia="Times New Roman" w:hAnsi="Arial" w:cs="Arial"/>
          <w:i/>
          <w:sz w:val="24"/>
          <w:szCs w:val="24"/>
          <w:lang w:eastAsia="ar-SA"/>
        </w:rPr>
        <w:t>газов</w:t>
      </w:r>
      <w:r w:rsidRPr="00224B5D">
        <w:rPr>
          <w:rFonts w:ascii="Arial" w:eastAsia="Times New Roman" w:hAnsi="Arial" w:cs="Arial"/>
          <w:i/>
          <w:sz w:val="24"/>
          <w:szCs w:val="24"/>
          <w:lang w:eastAsia="ar-SA"/>
        </w:rPr>
        <w:t xml:space="preserve"> группы IIА </w:t>
      </w:r>
      <w:r w:rsidR="00224B5D" w:rsidRPr="00224B5D">
        <w:rPr>
          <w:rFonts w:ascii="Arial" w:eastAsia="Times New Roman" w:hAnsi="Arial" w:cs="Arial"/>
          <w:i/>
          <w:sz w:val="24"/>
          <w:szCs w:val="24"/>
          <w:lang w:eastAsia="ar-SA"/>
        </w:rPr>
        <w:t>или используемого хладагента</w:t>
      </w:r>
      <w:r w:rsidRPr="00224B5D">
        <w:rPr>
          <w:rFonts w:ascii="Arial" w:eastAsia="Times New Roman" w:hAnsi="Arial" w:cs="Arial"/>
          <w:i/>
          <w:sz w:val="24"/>
          <w:szCs w:val="24"/>
          <w:lang w:eastAsia="ar-SA"/>
        </w:rPr>
        <w:t>;</w:t>
      </w:r>
    </w:p>
    <w:p w14:paraId="690A2C2B" w14:textId="6BE78993" w:rsidR="00556840" w:rsidRPr="00D03318" w:rsidRDefault="00D03318" w:rsidP="00556840">
      <w:pPr>
        <w:widowControl w:val="0"/>
        <w:spacing w:after="0" w:line="360" w:lineRule="auto"/>
        <w:ind w:firstLine="567"/>
        <w:jc w:val="both"/>
        <w:rPr>
          <w:rFonts w:ascii="Arial" w:eastAsia="Times New Roman" w:hAnsi="Arial" w:cs="Arial"/>
          <w:i/>
          <w:sz w:val="24"/>
          <w:szCs w:val="24"/>
          <w:lang w:eastAsia="ar-SA"/>
        </w:rPr>
      </w:pPr>
      <w:r w:rsidRPr="00D03318">
        <w:rPr>
          <w:rFonts w:ascii="Arial" w:eastAsia="Times New Roman" w:hAnsi="Arial" w:cs="Arial"/>
          <w:i/>
          <w:sz w:val="24"/>
          <w:szCs w:val="24"/>
          <w:lang w:eastAsia="ar-SA"/>
        </w:rPr>
        <w:t>Д</w:t>
      </w:r>
      <w:r w:rsidR="00556840" w:rsidRPr="00D03318">
        <w:rPr>
          <w:rFonts w:ascii="Arial" w:eastAsia="Times New Roman" w:hAnsi="Arial" w:cs="Arial"/>
          <w:i/>
          <w:sz w:val="24"/>
          <w:szCs w:val="24"/>
          <w:lang w:eastAsia="ar-SA"/>
        </w:rPr>
        <w:t>ля светильников соответствие проверяют осмотром и испытаниями по IEC 60079-7:2015, пункт 5.3. Для испытания на вибрацию светильников, отличных от двухконтактных светильников с патронами, проводят испытание на вибрацию для «светильников для тяжелых условий эксплуатации» в соответствии с IEC 60598-1:2020, пункт 4.20.</w:t>
      </w:r>
    </w:p>
    <w:p w14:paraId="7CEA950C" w14:textId="225033E3" w:rsid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 xml:space="preserve">Независимо от требования, приведенного в </w:t>
      </w:r>
      <w:r w:rsidR="00D03318">
        <w:rPr>
          <w:rFonts w:ascii="Arial" w:eastAsia="Times New Roman" w:hAnsi="Arial" w:cs="Arial"/>
          <w:sz w:val="24"/>
          <w:szCs w:val="24"/>
          <w:lang w:eastAsia="ar-SA"/>
        </w:rPr>
        <w:t>разделе</w:t>
      </w:r>
      <w:r w:rsidRPr="00FA704F">
        <w:rPr>
          <w:rFonts w:ascii="Arial" w:eastAsia="Times New Roman" w:hAnsi="Arial" w:cs="Arial"/>
          <w:sz w:val="24"/>
          <w:szCs w:val="24"/>
          <w:lang w:eastAsia="ar-SA"/>
        </w:rPr>
        <w:t xml:space="preserve"> 5 IEC 60079-15</w:t>
      </w:r>
      <w:r w:rsidR="00D03318">
        <w:rPr>
          <w:rFonts w:ascii="Arial" w:eastAsia="Times New Roman" w:hAnsi="Arial" w:cs="Arial"/>
          <w:sz w:val="24"/>
          <w:szCs w:val="24"/>
          <w:lang w:eastAsia="ar-SA"/>
        </w:rPr>
        <w:t>:2015</w:t>
      </w:r>
      <w:r w:rsidRPr="00FA704F">
        <w:rPr>
          <w:rFonts w:ascii="Arial" w:eastAsia="Times New Roman" w:hAnsi="Arial" w:cs="Arial"/>
          <w:sz w:val="24"/>
          <w:szCs w:val="24"/>
          <w:lang w:eastAsia="ar-SA"/>
        </w:rPr>
        <w:t>, предельные значения температуры поверхности установлены в 22.110.</w:t>
      </w:r>
    </w:p>
    <w:p w14:paraId="1E139281" w14:textId="79E35950"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r w:rsidRPr="00FA704F">
        <w:rPr>
          <w:rFonts w:ascii="Arial" w:eastAsia="Times New Roman" w:hAnsi="Arial" w:cs="Arial"/>
          <w:sz w:val="24"/>
          <w:szCs w:val="24"/>
          <w:lang w:eastAsia="ar-SA"/>
        </w:rPr>
        <w:t>Допускаются также другие способы защиты для электрических устройств, используемых в потенциально взрывоопасной атмосфере и рассмотренных в стандартах серии IEC 60079.</w:t>
      </w:r>
    </w:p>
    <w:p w14:paraId="7B3E928A" w14:textId="77777777" w:rsidR="00FA704F" w:rsidRPr="001F1273" w:rsidRDefault="00FA704F" w:rsidP="00FA704F">
      <w:pPr>
        <w:widowControl w:val="0"/>
        <w:spacing w:after="0" w:line="360" w:lineRule="auto"/>
        <w:ind w:firstLine="567"/>
        <w:jc w:val="both"/>
        <w:rPr>
          <w:rFonts w:ascii="Arial" w:eastAsia="Times New Roman" w:hAnsi="Arial" w:cs="Arial"/>
          <w:i/>
          <w:sz w:val="24"/>
          <w:szCs w:val="24"/>
          <w:lang w:eastAsia="ar-SA"/>
        </w:rPr>
      </w:pPr>
      <w:r w:rsidRPr="001F1273">
        <w:rPr>
          <w:rFonts w:ascii="Arial" w:eastAsia="Times New Roman" w:hAnsi="Arial" w:cs="Arial"/>
          <w:i/>
          <w:sz w:val="24"/>
          <w:szCs w:val="24"/>
          <w:lang w:eastAsia="ar-SA"/>
        </w:rPr>
        <w:t xml:space="preserve">Испытание проводят в месте, защищенном от сквозняков, при выключенном приборе или приборе, работающем в условиях </w:t>
      </w:r>
      <w:r w:rsidRPr="001F1273">
        <w:rPr>
          <w:rFonts w:ascii="Arial" w:eastAsia="Times New Roman" w:hAnsi="Arial" w:cs="Arial"/>
          <w:b/>
          <w:i/>
          <w:sz w:val="24"/>
          <w:szCs w:val="24"/>
          <w:lang w:eastAsia="ar-SA"/>
        </w:rPr>
        <w:t>нормальной работы</w:t>
      </w:r>
      <w:r w:rsidRPr="001F1273">
        <w:rPr>
          <w:rFonts w:ascii="Arial" w:eastAsia="Times New Roman" w:hAnsi="Arial" w:cs="Arial"/>
          <w:i/>
          <w:sz w:val="24"/>
          <w:szCs w:val="24"/>
          <w:lang w:eastAsia="ar-SA"/>
        </w:rPr>
        <w:t xml:space="preserve"> при </w:t>
      </w:r>
      <w:r w:rsidRPr="001F1273">
        <w:rPr>
          <w:rFonts w:ascii="Arial" w:eastAsia="Times New Roman" w:hAnsi="Arial" w:cs="Arial"/>
          <w:b/>
          <w:i/>
          <w:sz w:val="24"/>
          <w:szCs w:val="24"/>
          <w:lang w:eastAsia="ar-SA"/>
        </w:rPr>
        <w:t>номинальном напряжении</w:t>
      </w:r>
      <w:r w:rsidRPr="001F1273">
        <w:rPr>
          <w:rFonts w:ascii="Arial" w:eastAsia="Times New Roman" w:hAnsi="Arial" w:cs="Arial"/>
          <w:i/>
          <w:sz w:val="24"/>
          <w:szCs w:val="24"/>
          <w:lang w:eastAsia="ar-SA"/>
        </w:rPr>
        <w:t>, в зависимости от того, какое состояние дает наиболее неблагоприятный результат.</w:t>
      </w:r>
    </w:p>
    <w:p w14:paraId="386C4205" w14:textId="77777777" w:rsidR="00FA704F" w:rsidRPr="00641DCE" w:rsidRDefault="00FA704F" w:rsidP="00FA704F">
      <w:pPr>
        <w:widowControl w:val="0"/>
        <w:spacing w:after="0" w:line="360" w:lineRule="auto"/>
        <w:ind w:firstLine="567"/>
        <w:jc w:val="both"/>
        <w:rPr>
          <w:rFonts w:ascii="Arial" w:eastAsia="Times New Roman" w:hAnsi="Arial" w:cs="Arial"/>
          <w:i/>
          <w:sz w:val="24"/>
          <w:szCs w:val="24"/>
          <w:lang w:eastAsia="ar-SA"/>
        </w:rPr>
      </w:pPr>
      <w:r w:rsidRPr="00641DCE">
        <w:rPr>
          <w:rFonts w:ascii="Arial" w:eastAsia="Times New Roman" w:hAnsi="Arial" w:cs="Arial"/>
          <w:i/>
          <w:sz w:val="24"/>
          <w:szCs w:val="24"/>
          <w:lang w:eastAsia="ar-SA"/>
        </w:rPr>
        <w:t>Для проведения испытания на работающем приборе впрыскивание газа начинается одновременно с первым включением прибора.</w:t>
      </w:r>
    </w:p>
    <w:p w14:paraId="15D81FDF" w14:textId="77777777" w:rsidR="009B44CE" w:rsidRPr="00542628" w:rsidRDefault="009B44CE" w:rsidP="009B44CE">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 xml:space="preserve">Впрыскиваемое количество отбирается из парового пространства баллона, содержащего такое количество жидкого хладагента, которое обеспечит его наличие </w:t>
      </w:r>
      <w:r w:rsidRPr="00542628">
        <w:rPr>
          <w:rFonts w:ascii="Arial" w:eastAsia="Times New Roman" w:hAnsi="Arial" w:cs="Arial"/>
          <w:i/>
          <w:sz w:val="24"/>
          <w:szCs w:val="24"/>
          <w:lang w:eastAsia="ar-SA"/>
        </w:rPr>
        <w:lastRenderedPageBreak/>
        <w:t>в баллоне до конца испытаний.</w:t>
      </w:r>
    </w:p>
    <w:p w14:paraId="1F4B6144" w14:textId="77777777" w:rsidR="009B44CE" w:rsidRPr="00542628" w:rsidRDefault="009B44CE" w:rsidP="009B44CE">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Если смесь может разделяться на составляющие, то испытание выполняют при использовании той фракции, которая имеет самый низкий уровень нижнего предела взрываемости.</w:t>
      </w:r>
    </w:p>
    <w:p w14:paraId="29DF2A79" w14:textId="77777777" w:rsidR="009B44CE" w:rsidRPr="00542628" w:rsidRDefault="009B44CE" w:rsidP="009B44CE">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Баллон выдерживают при температуре:</w:t>
      </w:r>
    </w:p>
    <w:p w14:paraId="716D2358" w14:textId="77777777" w:rsidR="009B44CE" w:rsidRPr="00542628" w:rsidRDefault="009B44CE" w:rsidP="009B44CE">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а) (32±1)°С – при имитации утечки в контурах с давлением на стороне всасывания (на стороне низкого давления);</w:t>
      </w:r>
    </w:p>
    <w:p w14:paraId="02F1DA70" w14:textId="77777777" w:rsidR="009B44CE" w:rsidRPr="00542628" w:rsidRDefault="009B44CE" w:rsidP="009B44CE">
      <w:pPr>
        <w:widowControl w:val="0"/>
        <w:spacing w:after="0" w:line="360" w:lineRule="auto"/>
        <w:ind w:firstLine="567"/>
        <w:jc w:val="both"/>
        <w:rPr>
          <w:rFonts w:ascii="Arial" w:eastAsia="Times New Roman" w:hAnsi="Arial" w:cs="Arial"/>
          <w:i/>
          <w:sz w:val="24"/>
          <w:szCs w:val="24"/>
          <w:lang w:eastAsia="ar-SA"/>
        </w:rPr>
      </w:pPr>
      <w:r w:rsidRPr="00542628">
        <w:rPr>
          <w:rFonts w:ascii="Arial" w:eastAsia="Times New Roman" w:hAnsi="Arial" w:cs="Arial"/>
          <w:i/>
          <w:sz w:val="24"/>
          <w:szCs w:val="24"/>
          <w:lang w:eastAsia="ar-SA"/>
        </w:rPr>
        <w:t>b) (70±1)°C – при имитации утечки в контурах с давлением на стороне нагнетания (на стороне высокого давления).</w:t>
      </w:r>
    </w:p>
    <w:p w14:paraId="2C2D7AEE" w14:textId="77777777" w:rsidR="00FA704F" w:rsidRDefault="00FA704F" w:rsidP="00FA704F">
      <w:pPr>
        <w:widowControl w:val="0"/>
        <w:spacing w:after="0" w:line="360" w:lineRule="auto"/>
        <w:ind w:firstLine="567"/>
        <w:jc w:val="both"/>
        <w:rPr>
          <w:rFonts w:ascii="Arial" w:eastAsia="Times New Roman" w:hAnsi="Arial" w:cs="Arial"/>
          <w:sz w:val="24"/>
          <w:szCs w:val="24"/>
          <w:lang w:eastAsia="ar-SA"/>
        </w:rPr>
      </w:pPr>
    </w:p>
    <w:p w14:paraId="75ACE985" w14:textId="3DABE1A2" w:rsidR="009B44CE" w:rsidRPr="00542628" w:rsidRDefault="009B44CE" w:rsidP="009B44CE">
      <w:pPr>
        <w:widowControl w:val="0"/>
        <w:spacing w:after="0" w:line="360" w:lineRule="auto"/>
        <w:ind w:firstLine="567"/>
        <w:jc w:val="both"/>
        <w:rPr>
          <w:rFonts w:ascii="Arial" w:eastAsia="Times New Roman" w:hAnsi="Arial" w:cs="Arial"/>
          <w:szCs w:val="24"/>
          <w:lang w:eastAsia="ar-SA"/>
        </w:rPr>
      </w:pPr>
      <w:r w:rsidRPr="00542628">
        <w:rPr>
          <w:rFonts w:ascii="Arial" w:eastAsia="Times New Roman" w:hAnsi="Arial" w:cs="Arial"/>
          <w:spacing w:val="40"/>
          <w:szCs w:val="24"/>
          <w:lang w:eastAsia="ar-SA"/>
        </w:rPr>
        <w:t>Примечание</w:t>
      </w:r>
      <w:r w:rsidRPr="00542628">
        <w:rPr>
          <w:rFonts w:ascii="Arial" w:eastAsia="Times New Roman" w:hAnsi="Arial" w:cs="Arial"/>
          <w:szCs w:val="24"/>
          <w:lang w:eastAsia="ar-SA"/>
        </w:rPr>
        <w:t xml:space="preserve"> – Количество впрыскиваемого газа предпочтительно определять взвешиванием баллона.</w:t>
      </w:r>
    </w:p>
    <w:p w14:paraId="773403DC" w14:textId="77777777" w:rsidR="00FA704F" w:rsidRPr="00FA704F" w:rsidRDefault="00FA704F" w:rsidP="00FA704F">
      <w:pPr>
        <w:widowControl w:val="0"/>
        <w:spacing w:after="0" w:line="360" w:lineRule="auto"/>
        <w:ind w:firstLine="567"/>
        <w:jc w:val="both"/>
        <w:rPr>
          <w:rFonts w:ascii="Arial" w:eastAsia="Times New Roman" w:hAnsi="Arial" w:cs="Arial"/>
          <w:sz w:val="24"/>
          <w:szCs w:val="24"/>
          <w:lang w:eastAsia="ar-SA"/>
        </w:rPr>
      </w:pPr>
    </w:p>
    <w:p w14:paraId="6D4F0DA1" w14:textId="2AB73AB7" w:rsidR="008B68F7" w:rsidRPr="008B68F7" w:rsidRDefault="00FA704F" w:rsidP="008B68F7">
      <w:pPr>
        <w:widowControl w:val="0"/>
        <w:spacing w:after="0" w:line="360" w:lineRule="auto"/>
        <w:ind w:firstLine="567"/>
        <w:jc w:val="both"/>
        <w:rPr>
          <w:rFonts w:ascii="Arial" w:eastAsia="Times New Roman" w:hAnsi="Arial" w:cs="Arial"/>
          <w:i/>
          <w:sz w:val="24"/>
          <w:szCs w:val="24"/>
          <w:lang w:eastAsia="ar-SA"/>
        </w:rPr>
      </w:pPr>
      <w:r w:rsidRPr="008B68F7">
        <w:rPr>
          <w:rFonts w:ascii="Arial" w:eastAsia="Times New Roman" w:hAnsi="Arial" w:cs="Arial"/>
          <w:i/>
          <w:sz w:val="24"/>
          <w:szCs w:val="24"/>
          <w:lang w:eastAsia="ar-SA"/>
        </w:rPr>
        <w:t>Количество хладагента, равное 50</w:t>
      </w:r>
      <w:r w:rsidR="004340E4" w:rsidRPr="008B68F7">
        <w:rPr>
          <w:rFonts w:ascii="Arial" w:eastAsia="Times New Roman" w:hAnsi="Arial" w:cs="Arial"/>
          <w:i/>
          <w:sz w:val="24"/>
          <w:szCs w:val="24"/>
          <w:lang w:eastAsia="ar-SA"/>
        </w:rPr>
        <w:t> </w:t>
      </w:r>
      <w:r w:rsidRPr="008B68F7">
        <w:rPr>
          <w:rFonts w:ascii="Arial" w:eastAsia="Times New Roman" w:hAnsi="Arial" w:cs="Arial"/>
          <w:i/>
          <w:sz w:val="24"/>
          <w:szCs w:val="24"/>
          <w:lang w:eastAsia="ar-SA"/>
        </w:rPr>
        <w:t>% его заправки ±1,5 г, впр</w:t>
      </w:r>
      <w:r w:rsidR="008B68F7" w:rsidRPr="008B68F7">
        <w:rPr>
          <w:rFonts w:ascii="Arial" w:eastAsia="Times New Roman" w:hAnsi="Arial" w:cs="Arial"/>
          <w:i/>
          <w:sz w:val="24"/>
          <w:szCs w:val="24"/>
          <w:lang w:eastAsia="ar-SA"/>
        </w:rPr>
        <w:t>ыскивают в рассматриваемую зону с помощью капиллярной трубки диаметром (0,7±0,05) мм.</w:t>
      </w:r>
    </w:p>
    <w:p w14:paraId="4F8E62CA" w14:textId="63F4B3EF" w:rsidR="00FA704F" w:rsidRPr="007F4C07" w:rsidRDefault="00FA704F" w:rsidP="00FA704F">
      <w:pPr>
        <w:widowControl w:val="0"/>
        <w:spacing w:after="0" w:line="360" w:lineRule="auto"/>
        <w:ind w:firstLine="567"/>
        <w:jc w:val="both"/>
        <w:rPr>
          <w:rFonts w:ascii="Arial" w:eastAsia="Times New Roman" w:hAnsi="Arial" w:cs="Arial"/>
          <w:i/>
          <w:sz w:val="24"/>
          <w:szCs w:val="24"/>
          <w:lang w:eastAsia="ar-SA"/>
        </w:rPr>
      </w:pPr>
      <w:r w:rsidRPr="007F4C07">
        <w:rPr>
          <w:rFonts w:ascii="Arial" w:eastAsia="Times New Roman" w:hAnsi="Arial" w:cs="Arial"/>
          <w:i/>
          <w:sz w:val="24"/>
          <w:szCs w:val="24"/>
          <w:lang w:eastAsia="ar-SA"/>
        </w:rPr>
        <w:t>Впрыскивание следует проводить с постоянной скоростью в течение 1 ч</w:t>
      </w:r>
      <w:r w:rsidR="007F4C07" w:rsidRPr="007F4C07">
        <w:rPr>
          <w:rFonts w:ascii="Arial" w:eastAsia="Times New Roman" w:hAnsi="Arial" w:cs="Arial"/>
          <w:i/>
          <w:sz w:val="24"/>
          <w:szCs w:val="24"/>
          <w:lang w:eastAsia="ar-SA"/>
        </w:rPr>
        <w:t xml:space="preserve"> </w:t>
      </w:r>
      <w:r w:rsidRPr="007F4C07">
        <w:rPr>
          <w:rFonts w:ascii="Arial" w:eastAsia="Times New Roman" w:hAnsi="Arial" w:cs="Arial"/>
          <w:i/>
          <w:sz w:val="24"/>
          <w:szCs w:val="24"/>
          <w:lang w:eastAsia="ar-SA"/>
        </w:rPr>
        <w:t>в точку, расположенную в непосредственной близости к рассматриваемому электрическому компоненту от одного из следующих мест:</w:t>
      </w:r>
    </w:p>
    <w:p w14:paraId="09FB5A79" w14:textId="77777777" w:rsidR="00FA704F" w:rsidRPr="007F4C07" w:rsidRDefault="00FA704F" w:rsidP="00FA704F">
      <w:pPr>
        <w:widowControl w:val="0"/>
        <w:spacing w:after="0" w:line="360" w:lineRule="auto"/>
        <w:ind w:firstLine="567"/>
        <w:jc w:val="both"/>
        <w:rPr>
          <w:rFonts w:ascii="Arial" w:eastAsia="Times New Roman" w:hAnsi="Arial" w:cs="Arial"/>
          <w:i/>
          <w:sz w:val="24"/>
          <w:szCs w:val="24"/>
          <w:lang w:eastAsia="ar-SA"/>
        </w:rPr>
      </w:pPr>
      <w:r w:rsidRPr="007F4C07">
        <w:rPr>
          <w:rFonts w:ascii="Arial" w:eastAsia="Times New Roman" w:hAnsi="Arial" w:cs="Arial"/>
          <w:i/>
          <w:sz w:val="24"/>
          <w:szCs w:val="24"/>
          <w:lang w:eastAsia="ar-SA"/>
        </w:rPr>
        <w:t>- стыков системы трубопроводов во внешних частях охлаждающего контура;</w:t>
      </w:r>
    </w:p>
    <w:p w14:paraId="4D26BBA0" w14:textId="77777777" w:rsidR="00FA704F" w:rsidRPr="007F4C07" w:rsidRDefault="00FA704F" w:rsidP="00FA704F">
      <w:pPr>
        <w:widowControl w:val="0"/>
        <w:spacing w:after="0" w:line="360" w:lineRule="auto"/>
        <w:ind w:firstLine="567"/>
        <w:jc w:val="both"/>
        <w:rPr>
          <w:rFonts w:ascii="Arial" w:eastAsia="Times New Roman" w:hAnsi="Arial" w:cs="Arial"/>
          <w:i/>
          <w:sz w:val="24"/>
          <w:szCs w:val="24"/>
          <w:lang w:eastAsia="ar-SA"/>
        </w:rPr>
      </w:pPr>
      <w:r w:rsidRPr="007F4C07">
        <w:rPr>
          <w:rFonts w:ascii="Arial" w:eastAsia="Times New Roman" w:hAnsi="Arial" w:cs="Arial"/>
          <w:i/>
          <w:sz w:val="24"/>
          <w:szCs w:val="24"/>
          <w:lang w:eastAsia="ar-SA"/>
        </w:rPr>
        <w:t>- уплотнения полугерметичных мотор-компрессоров.</w:t>
      </w:r>
    </w:p>
    <w:p w14:paraId="7F8A5C5B" w14:textId="77777777" w:rsidR="00FA704F" w:rsidRPr="007F4C07" w:rsidRDefault="00FA704F" w:rsidP="00FA704F">
      <w:pPr>
        <w:widowControl w:val="0"/>
        <w:spacing w:after="0" w:line="360" w:lineRule="auto"/>
        <w:ind w:firstLine="567"/>
        <w:jc w:val="both"/>
        <w:rPr>
          <w:rFonts w:ascii="Arial" w:eastAsia="Times New Roman" w:hAnsi="Arial" w:cs="Arial"/>
          <w:i/>
          <w:sz w:val="24"/>
          <w:szCs w:val="24"/>
          <w:lang w:eastAsia="ar-SA"/>
        </w:rPr>
      </w:pPr>
      <w:r w:rsidRPr="007F4C07">
        <w:rPr>
          <w:rFonts w:ascii="Arial" w:eastAsia="Times New Roman" w:hAnsi="Arial" w:cs="Arial"/>
          <w:i/>
          <w:sz w:val="24"/>
          <w:szCs w:val="24"/>
          <w:lang w:eastAsia="ar-SA"/>
        </w:rPr>
        <w:t>Следует избегать прямого впрыскивания.</w:t>
      </w:r>
    </w:p>
    <w:p w14:paraId="059CD33D" w14:textId="75E445C6" w:rsidR="00FA704F" w:rsidRPr="002E7774" w:rsidRDefault="00FA704F" w:rsidP="00FA704F">
      <w:pPr>
        <w:widowControl w:val="0"/>
        <w:spacing w:after="0" w:line="360" w:lineRule="auto"/>
        <w:ind w:firstLine="567"/>
        <w:jc w:val="both"/>
        <w:rPr>
          <w:rFonts w:ascii="Arial" w:eastAsia="Times New Roman" w:hAnsi="Arial" w:cs="Arial"/>
          <w:i/>
          <w:sz w:val="24"/>
          <w:szCs w:val="24"/>
          <w:lang w:eastAsia="ar-SA"/>
        </w:rPr>
      </w:pPr>
      <w:r w:rsidRPr="002E7774">
        <w:rPr>
          <w:rFonts w:ascii="Arial" w:eastAsia="Times New Roman" w:hAnsi="Arial" w:cs="Arial"/>
          <w:i/>
          <w:sz w:val="24"/>
          <w:szCs w:val="24"/>
          <w:lang w:eastAsia="ar-SA"/>
        </w:rPr>
        <w:t>Сварные телескопические соединения на кожухе мотор-компрессора, сварные соединения на трубках, проходящих через кожух мотор-компрессора, и сварные соединения на трубке для зарядки мотор-компрессора не считают соединениями на системе трубопроводов.</w:t>
      </w:r>
    </w:p>
    <w:p w14:paraId="5158D6CE" w14:textId="05B86B0C" w:rsidR="0091138D" w:rsidRPr="0091138D" w:rsidRDefault="0091138D" w:rsidP="00F91624">
      <w:pPr>
        <w:widowControl w:val="0"/>
        <w:spacing w:after="0" w:line="360" w:lineRule="auto"/>
        <w:ind w:firstLine="567"/>
        <w:jc w:val="both"/>
        <w:rPr>
          <w:rFonts w:ascii="Arial" w:eastAsia="Times New Roman" w:hAnsi="Arial" w:cs="Arial"/>
          <w:i/>
          <w:sz w:val="24"/>
          <w:szCs w:val="24"/>
          <w:lang w:eastAsia="ar-SA"/>
        </w:rPr>
      </w:pPr>
      <w:r w:rsidRPr="0091138D">
        <w:rPr>
          <w:rFonts w:ascii="Arial" w:eastAsia="Times New Roman" w:hAnsi="Arial" w:cs="Arial"/>
          <w:i/>
          <w:sz w:val="24"/>
          <w:szCs w:val="24"/>
          <w:lang w:eastAsia="ar-SA"/>
        </w:rPr>
        <w:t>Если возможна утечка хладагента внутрь отсека для электрических компонентов, то вспрыскивание хладагента следует проводить в направлении от стыков системы трубопроводов к любому отверстию (например, вентиляционным отверстиям или кабельным вводам) корпус</w:t>
      </w:r>
      <w:r>
        <w:rPr>
          <w:rFonts w:ascii="Arial" w:eastAsia="Times New Roman" w:hAnsi="Arial" w:cs="Arial"/>
          <w:i/>
          <w:sz w:val="24"/>
          <w:szCs w:val="24"/>
          <w:lang w:eastAsia="ar-SA"/>
        </w:rPr>
        <w:t>а</w:t>
      </w:r>
      <w:r w:rsidRPr="0091138D">
        <w:rPr>
          <w:rFonts w:ascii="Arial" w:eastAsia="Times New Roman" w:hAnsi="Arial" w:cs="Arial"/>
          <w:i/>
          <w:sz w:val="24"/>
          <w:szCs w:val="24"/>
          <w:lang w:eastAsia="ar-SA"/>
        </w:rPr>
        <w:t>.</w:t>
      </w:r>
    </w:p>
    <w:p w14:paraId="584BCADB" w14:textId="77777777" w:rsidR="00FA704F" w:rsidRPr="00DF4FE2" w:rsidRDefault="00FA704F" w:rsidP="00FA704F">
      <w:pPr>
        <w:widowControl w:val="0"/>
        <w:spacing w:after="0" w:line="360" w:lineRule="auto"/>
        <w:ind w:firstLine="567"/>
        <w:jc w:val="both"/>
        <w:rPr>
          <w:rFonts w:ascii="Arial" w:eastAsia="Times New Roman" w:hAnsi="Arial" w:cs="Arial"/>
          <w:i/>
          <w:sz w:val="24"/>
          <w:szCs w:val="24"/>
          <w:lang w:eastAsia="ar-SA"/>
        </w:rPr>
      </w:pPr>
      <w:r w:rsidRPr="00DF4FE2">
        <w:rPr>
          <w:rFonts w:ascii="Arial" w:eastAsia="Times New Roman" w:hAnsi="Arial" w:cs="Arial"/>
          <w:i/>
          <w:sz w:val="24"/>
          <w:szCs w:val="24"/>
          <w:lang w:eastAsia="ar-SA"/>
        </w:rPr>
        <w:t>Концентрацию вытекающего хладагента измеряют как можно ближе к электрическому компоненту не реже, чем через каждые 30 с от начала испытания и в течение не менее 15 мин после момента начала ее снижения.</w:t>
      </w:r>
    </w:p>
    <w:p w14:paraId="38EB2FC0" w14:textId="43C545F2" w:rsidR="00FA704F" w:rsidRPr="00DF4FE2" w:rsidRDefault="00FA704F" w:rsidP="00FA704F">
      <w:pPr>
        <w:widowControl w:val="0"/>
        <w:spacing w:after="0" w:line="360" w:lineRule="auto"/>
        <w:ind w:firstLine="567"/>
        <w:jc w:val="both"/>
        <w:rPr>
          <w:rFonts w:ascii="Arial" w:eastAsia="Times New Roman" w:hAnsi="Arial" w:cs="Arial"/>
          <w:i/>
          <w:sz w:val="24"/>
          <w:szCs w:val="24"/>
          <w:lang w:eastAsia="ar-SA"/>
        </w:rPr>
      </w:pPr>
      <w:r w:rsidRPr="00DF4FE2">
        <w:rPr>
          <w:rFonts w:ascii="Arial" w:eastAsia="Times New Roman" w:hAnsi="Arial" w:cs="Arial"/>
          <w:i/>
          <w:sz w:val="24"/>
          <w:szCs w:val="24"/>
          <w:lang w:eastAsia="ar-SA"/>
        </w:rPr>
        <w:t>Измеренное значение не должно превышать 75</w:t>
      </w:r>
      <w:r w:rsidR="00DF4FE2" w:rsidRPr="00DF4FE2">
        <w:rPr>
          <w:rFonts w:ascii="Arial" w:eastAsia="Times New Roman" w:hAnsi="Arial" w:cs="Arial"/>
          <w:i/>
          <w:sz w:val="24"/>
          <w:szCs w:val="24"/>
          <w:lang w:eastAsia="ar-SA"/>
        </w:rPr>
        <w:t> </w:t>
      </w:r>
      <w:r w:rsidRPr="00DF4FE2">
        <w:rPr>
          <w:rFonts w:ascii="Arial" w:eastAsia="Times New Roman" w:hAnsi="Arial" w:cs="Arial"/>
          <w:i/>
          <w:sz w:val="24"/>
          <w:szCs w:val="24"/>
          <w:lang w:eastAsia="ar-SA"/>
        </w:rPr>
        <w:t>% нижнего предела взрываемости хладагента, указанного в таблице 102, и 50</w:t>
      </w:r>
      <w:r w:rsidR="00DF4FE2" w:rsidRPr="00DF4FE2">
        <w:rPr>
          <w:rFonts w:ascii="Arial" w:eastAsia="Times New Roman" w:hAnsi="Arial" w:cs="Arial"/>
          <w:i/>
          <w:sz w:val="24"/>
          <w:szCs w:val="24"/>
          <w:lang w:eastAsia="ar-SA"/>
        </w:rPr>
        <w:t> </w:t>
      </w:r>
      <w:r w:rsidRPr="00DF4FE2">
        <w:rPr>
          <w:rFonts w:ascii="Arial" w:eastAsia="Times New Roman" w:hAnsi="Arial" w:cs="Arial"/>
          <w:i/>
          <w:sz w:val="24"/>
          <w:szCs w:val="24"/>
          <w:lang w:eastAsia="ar-SA"/>
        </w:rPr>
        <w:t xml:space="preserve">% нижнего предела взрываемости хладагента, указанного в таблице 102, для периода, превышающего 5 </w:t>
      </w:r>
      <w:r w:rsidRPr="00DF4FE2">
        <w:rPr>
          <w:rFonts w:ascii="Arial" w:eastAsia="Times New Roman" w:hAnsi="Arial" w:cs="Arial"/>
          <w:i/>
          <w:sz w:val="24"/>
          <w:szCs w:val="24"/>
          <w:lang w:eastAsia="ar-SA"/>
        </w:rPr>
        <w:lastRenderedPageBreak/>
        <w:t>мин.</w:t>
      </w:r>
    </w:p>
    <w:p w14:paraId="50F1168B" w14:textId="77777777" w:rsidR="005365B1" w:rsidRDefault="005365B1" w:rsidP="005365B1">
      <w:pPr>
        <w:widowControl w:val="0"/>
        <w:spacing w:after="0" w:line="360" w:lineRule="auto"/>
        <w:ind w:firstLine="567"/>
        <w:jc w:val="both"/>
        <w:rPr>
          <w:rFonts w:ascii="Arial" w:eastAsia="Times New Roman" w:hAnsi="Arial" w:cs="Arial"/>
          <w:sz w:val="24"/>
          <w:szCs w:val="24"/>
          <w:lang w:eastAsia="ar-SA"/>
        </w:rPr>
      </w:pPr>
    </w:p>
    <w:p w14:paraId="1524B99B" w14:textId="77777777" w:rsidR="004B2351" w:rsidRPr="004B2351" w:rsidRDefault="004B2351" w:rsidP="004B2351">
      <w:pPr>
        <w:widowControl w:val="0"/>
        <w:spacing w:after="0" w:line="360" w:lineRule="auto"/>
        <w:ind w:firstLine="567"/>
        <w:jc w:val="both"/>
        <w:rPr>
          <w:rFonts w:ascii="Arial" w:eastAsia="Times New Roman" w:hAnsi="Arial" w:cs="Arial"/>
          <w:sz w:val="24"/>
          <w:szCs w:val="24"/>
          <w:lang w:eastAsia="ar-SA"/>
        </w:rPr>
      </w:pPr>
      <w:r w:rsidRPr="004B2351">
        <w:rPr>
          <w:rFonts w:ascii="Arial" w:eastAsia="Times New Roman" w:hAnsi="Arial" w:cs="Arial"/>
          <w:sz w:val="24"/>
          <w:szCs w:val="24"/>
          <w:lang w:eastAsia="ar-SA"/>
        </w:rPr>
        <w:t xml:space="preserve">22.110 Температура поверхностей, на которые возможно попадание вытекающего </w:t>
      </w:r>
      <w:r w:rsidRPr="004B2351">
        <w:rPr>
          <w:rFonts w:ascii="Arial" w:eastAsia="Times New Roman" w:hAnsi="Arial" w:cs="Arial"/>
          <w:b/>
          <w:sz w:val="24"/>
          <w:szCs w:val="24"/>
          <w:lang w:eastAsia="ar-SA"/>
        </w:rPr>
        <w:t>воспламеняющегося хладагента</w:t>
      </w:r>
      <w:r w:rsidRPr="004B2351">
        <w:rPr>
          <w:rFonts w:ascii="Arial" w:eastAsia="Times New Roman" w:hAnsi="Arial" w:cs="Arial"/>
          <w:sz w:val="24"/>
          <w:szCs w:val="24"/>
          <w:lang w:eastAsia="ar-SA"/>
        </w:rPr>
        <w:t>, должна быть не менее чем на 100 К ниже температуры воспламенения хладагента, указанной в таблице 102.</w:t>
      </w:r>
    </w:p>
    <w:p w14:paraId="40D9E4A0" w14:textId="77777777" w:rsidR="004B2351" w:rsidRPr="00D5047D" w:rsidRDefault="004B2351" w:rsidP="004B2351">
      <w:pPr>
        <w:widowControl w:val="0"/>
        <w:spacing w:after="0" w:line="360" w:lineRule="auto"/>
        <w:ind w:firstLine="567"/>
        <w:jc w:val="both"/>
        <w:rPr>
          <w:rFonts w:ascii="Arial" w:eastAsia="Times New Roman" w:hAnsi="Arial" w:cs="Arial"/>
          <w:i/>
          <w:sz w:val="24"/>
          <w:szCs w:val="24"/>
          <w:lang w:eastAsia="ar-SA"/>
        </w:rPr>
      </w:pPr>
      <w:r w:rsidRPr="00D5047D">
        <w:rPr>
          <w:rFonts w:ascii="Arial" w:eastAsia="Times New Roman" w:hAnsi="Arial" w:cs="Arial"/>
          <w:i/>
          <w:sz w:val="24"/>
          <w:szCs w:val="24"/>
          <w:lang w:eastAsia="ar-SA"/>
        </w:rPr>
        <w:t>Соответствие проверяют измерением температуры соответствующей поверхности во время испытаний по разделам 11 и 19.</w:t>
      </w:r>
    </w:p>
    <w:p w14:paraId="3C625E85" w14:textId="77777777" w:rsidR="004B2351" w:rsidRPr="00D5047D" w:rsidRDefault="004B2351" w:rsidP="004B2351">
      <w:pPr>
        <w:widowControl w:val="0"/>
        <w:spacing w:after="0" w:line="360" w:lineRule="auto"/>
        <w:ind w:firstLine="567"/>
        <w:jc w:val="both"/>
        <w:rPr>
          <w:rFonts w:ascii="Arial" w:eastAsia="Times New Roman" w:hAnsi="Arial" w:cs="Arial"/>
          <w:i/>
          <w:sz w:val="24"/>
          <w:szCs w:val="24"/>
          <w:lang w:eastAsia="ar-SA"/>
        </w:rPr>
      </w:pPr>
      <w:r w:rsidRPr="00D5047D">
        <w:rPr>
          <w:rFonts w:ascii="Arial" w:eastAsia="Times New Roman" w:hAnsi="Arial" w:cs="Arial"/>
          <w:i/>
          <w:sz w:val="24"/>
          <w:szCs w:val="24"/>
          <w:lang w:eastAsia="ar-SA"/>
        </w:rPr>
        <w:t xml:space="preserve">Температуру </w:t>
      </w:r>
      <w:r w:rsidRPr="00D5047D">
        <w:rPr>
          <w:rFonts w:ascii="Arial" w:eastAsia="Times New Roman" w:hAnsi="Arial" w:cs="Arial"/>
          <w:b/>
          <w:i/>
          <w:sz w:val="24"/>
          <w:szCs w:val="24"/>
          <w:lang w:eastAsia="ar-SA"/>
        </w:rPr>
        <w:t>защитных устройств</w:t>
      </w:r>
      <w:r w:rsidRPr="00D5047D">
        <w:rPr>
          <w:rFonts w:ascii="Arial" w:eastAsia="Times New Roman" w:hAnsi="Arial" w:cs="Arial"/>
          <w:i/>
          <w:sz w:val="24"/>
          <w:szCs w:val="24"/>
          <w:lang w:eastAsia="ar-SA"/>
        </w:rPr>
        <w:t xml:space="preserve"> без самовозврата, работающих во время испытаний, указанных в разделе 19, или </w:t>
      </w:r>
      <w:r w:rsidRPr="00D5047D">
        <w:rPr>
          <w:rFonts w:ascii="Arial" w:eastAsia="Times New Roman" w:hAnsi="Arial" w:cs="Arial"/>
          <w:b/>
          <w:i/>
          <w:sz w:val="24"/>
          <w:szCs w:val="24"/>
          <w:lang w:eastAsia="ar-SA"/>
        </w:rPr>
        <w:t>преднамеренно ослабленных частей</w:t>
      </w:r>
      <w:r w:rsidRPr="00D5047D">
        <w:rPr>
          <w:rFonts w:ascii="Arial" w:eastAsia="Times New Roman" w:hAnsi="Arial" w:cs="Arial"/>
          <w:i/>
          <w:sz w:val="24"/>
          <w:szCs w:val="24"/>
          <w:lang w:eastAsia="ar-SA"/>
        </w:rPr>
        <w:t xml:space="preserve"> цепи, которые размыкаются на постоянно при проведении испытаний по разделу 19, не измеряют во время тех испытаний по разделу 19, которые вызывают срабатывание этих устройств.</w:t>
      </w:r>
    </w:p>
    <w:p w14:paraId="225EA2CB" w14:textId="77777777" w:rsidR="004B2351" w:rsidRPr="004B2351" w:rsidRDefault="004B2351" w:rsidP="004B2351">
      <w:pPr>
        <w:widowControl w:val="0"/>
        <w:spacing w:after="0" w:line="360" w:lineRule="auto"/>
        <w:ind w:firstLine="567"/>
        <w:jc w:val="both"/>
        <w:rPr>
          <w:rFonts w:ascii="Arial" w:eastAsia="Times New Roman" w:hAnsi="Arial" w:cs="Arial"/>
          <w:sz w:val="24"/>
          <w:szCs w:val="24"/>
          <w:lang w:eastAsia="ar-SA"/>
        </w:rPr>
      </w:pPr>
    </w:p>
    <w:p w14:paraId="5A309402" w14:textId="1DD4FACF" w:rsidR="00A90517" w:rsidRPr="00D5047D" w:rsidRDefault="004B2351" w:rsidP="00D5047D">
      <w:pPr>
        <w:widowControl w:val="0"/>
        <w:spacing w:after="0" w:line="360" w:lineRule="auto"/>
        <w:jc w:val="both"/>
        <w:rPr>
          <w:rFonts w:ascii="Arial" w:eastAsia="Times New Roman" w:hAnsi="Arial" w:cs="Arial"/>
          <w:szCs w:val="24"/>
          <w:lang w:eastAsia="ar-SA"/>
        </w:rPr>
      </w:pPr>
      <w:r w:rsidRPr="00D5047D">
        <w:rPr>
          <w:rFonts w:ascii="Arial" w:eastAsia="Times New Roman" w:hAnsi="Arial" w:cs="Arial"/>
          <w:spacing w:val="40"/>
          <w:szCs w:val="24"/>
          <w:lang w:eastAsia="ar-SA"/>
        </w:rPr>
        <w:t>Таблица</w:t>
      </w:r>
      <w:r w:rsidRPr="00D5047D">
        <w:rPr>
          <w:rFonts w:ascii="Arial" w:eastAsia="Times New Roman" w:hAnsi="Arial" w:cs="Arial"/>
          <w:szCs w:val="24"/>
          <w:lang w:eastAsia="ar-SA"/>
        </w:rPr>
        <w:t xml:space="preserve"> 102 </w:t>
      </w:r>
      <w:r w:rsidR="00D5047D" w:rsidRPr="00D5047D">
        <w:rPr>
          <w:rFonts w:ascii="Arial" w:eastAsia="Times New Roman" w:hAnsi="Arial" w:cs="Arial"/>
          <w:szCs w:val="24"/>
          <w:lang w:eastAsia="ar-SA"/>
        </w:rPr>
        <w:t>–</w:t>
      </w:r>
      <w:r w:rsidRPr="00D5047D">
        <w:rPr>
          <w:rFonts w:ascii="Arial" w:eastAsia="Times New Roman" w:hAnsi="Arial" w:cs="Arial"/>
          <w:szCs w:val="24"/>
          <w:lang w:eastAsia="ar-SA"/>
        </w:rPr>
        <w:t xml:space="preserve"> Параметры воспламеняемости хладагента</w:t>
      </w:r>
    </w:p>
    <w:tbl>
      <w:tblPr>
        <w:tblStyle w:val="afb"/>
        <w:tblW w:w="0" w:type="auto"/>
        <w:tblLook w:val="04A0" w:firstRow="1" w:lastRow="0" w:firstColumn="1" w:lastColumn="0" w:noHBand="0" w:noVBand="1"/>
      </w:tblPr>
      <w:tblGrid>
        <w:gridCol w:w="1554"/>
        <w:gridCol w:w="1985"/>
        <w:gridCol w:w="1984"/>
        <w:gridCol w:w="1985"/>
        <w:gridCol w:w="2403"/>
      </w:tblGrid>
      <w:tr w:rsidR="00D5047D" w:rsidRPr="004007D4" w14:paraId="51ACFF33" w14:textId="77777777" w:rsidTr="00F435EC">
        <w:tc>
          <w:tcPr>
            <w:tcW w:w="1554" w:type="dxa"/>
            <w:tcBorders>
              <w:bottom w:val="double" w:sz="4" w:space="0" w:color="auto"/>
            </w:tcBorders>
          </w:tcPr>
          <w:p w14:paraId="66D5965C" w14:textId="57FE8D73"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Номер хладагента</w:t>
            </w:r>
          </w:p>
        </w:tc>
        <w:tc>
          <w:tcPr>
            <w:tcW w:w="1985" w:type="dxa"/>
            <w:tcBorders>
              <w:bottom w:val="double" w:sz="4" w:space="0" w:color="auto"/>
            </w:tcBorders>
          </w:tcPr>
          <w:p w14:paraId="2AF63E42" w14:textId="77B0AA26"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Наименование хладагента</w:t>
            </w:r>
          </w:p>
        </w:tc>
        <w:tc>
          <w:tcPr>
            <w:tcW w:w="1984" w:type="dxa"/>
            <w:tcBorders>
              <w:bottom w:val="double" w:sz="4" w:space="0" w:color="auto"/>
            </w:tcBorders>
          </w:tcPr>
          <w:p w14:paraId="43BF46F6" w14:textId="1D2DB760"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Химическая формула хладагента</w:t>
            </w:r>
          </w:p>
        </w:tc>
        <w:tc>
          <w:tcPr>
            <w:tcW w:w="1985" w:type="dxa"/>
            <w:tcBorders>
              <w:bottom w:val="double" w:sz="4" w:space="0" w:color="auto"/>
            </w:tcBorders>
          </w:tcPr>
          <w:p w14:paraId="1C12352B" w14:textId="268440CD"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Температура воспламенения хладагента</w:t>
            </w:r>
            <w:r w:rsidRPr="004007D4">
              <w:rPr>
                <w:rFonts w:ascii="Arial" w:hAnsi="Arial" w:cs="Arial"/>
                <w:sz w:val="22"/>
                <w:szCs w:val="24"/>
                <w:vertAlign w:val="superscript"/>
                <w:lang w:eastAsia="ar-SA"/>
              </w:rPr>
              <w:t>а)</w:t>
            </w:r>
            <w:r w:rsidRPr="004007D4">
              <w:rPr>
                <w:rFonts w:ascii="Arial" w:hAnsi="Arial" w:cs="Arial"/>
                <w:sz w:val="22"/>
                <w:szCs w:val="24"/>
                <w:lang w:eastAsia="ar-SA"/>
              </w:rPr>
              <w:t>, °С</w:t>
            </w:r>
          </w:p>
        </w:tc>
        <w:tc>
          <w:tcPr>
            <w:tcW w:w="2403" w:type="dxa"/>
            <w:tcBorders>
              <w:bottom w:val="double" w:sz="4" w:space="0" w:color="auto"/>
            </w:tcBorders>
          </w:tcPr>
          <w:p w14:paraId="018E7862" w14:textId="4A9C9AA6"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Нижний предел взрываемости хладагента</w:t>
            </w:r>
            <w:r w:rsidRPr="004007D4">
              <w:rPr>
                <w:rFonts w:ascii="Arial" w:hAnsi="Arial" w:cs="Arial"/>
                <w:sz w:val="22"/>
                <w:szCs w:val="24"/>
                <w:vertAlign w:val="superscript"/>
                <w:lang w:val="en-US" w:eastAsia="ar-SA"/>
              </w:rPr>
              <w:t>b</w:t>
            </w:r>
            <w:r w:rsidRPr="004007D4">
              <w:rPr>
                <w:rFonts w:ascii="Arial" w:hAnsi="Arial" w:cs="Arial"/>
                <w:sz w:val="22"/>
                <w:szCs w:val="24"/>
                <w:vertAlign w:val="superscript"/>
                <w:lang w:eastAsia="ar-SA"/>
              </w:rPr>
              <w:t>)</w:t>
            </w:r>
            <w:r w:rsidRPr="004007D4">
              <w:rPr>
                <w:rFonts w:ascii="Arial" w:hAnsi="Arial" w:cs="Arial"/>
                <w:sz w:val="22"/>
                <w:szCs w:val="24"/>
                <w:lang w:eastAsia="ar-SA"/>
              </w:rPr>
              <w:t xml:space="preserve">, </w:t>
            </w:r>
            <w:r w:rsidR="004007D4">
              <w:rPr>
                <w:rFonts w:ascii="Arial" w:hAnsi="Arial" w:cs="Arial"/>
                <w:sz w:val="22"/>
                <w:szCs w:val="24"/>
                <w:lang w:eastAsia="ar-SA"/>
              </w:rPr>
              <w:t xml:space="preserve">%, </w:t>
            </w:r>
            <w:r w:rsidRPr="004007D4">
              <w:rPr>
                <w:rFonts w:ascii="Arial" w:hAnsi="Arial" w:cs="Arial"/>
                <w:sz w:val="22"/>
                <w:szCs w:val="24"/>
                <w:lang w:eastAsia="ar-SA"/>
              </w:rPr>
              <w:t>V/V</w:t>
            </w:r>
          </w:p>
        </w:tc>
      </w:tr>
      <w:tr w:rsidR="00D5047D" w:rsidRPr="004007D4" w14:paraId="7DFE1D59" w14:textId="77777777" w:rsidTr="00F435EC">
        <w:tc>
          <w:tcPr>
            <w:tcW w:w="1554" w:type="dxa"/>
            <w:tcBorders>
              <w:top w:val="double" w:sz="4" w:space="0" w:color="auto"/>
            </w:tcBorders>
          </w:tcPr>
          <w:p w14:paraId="74C718D3" w14:textId="3D02FA84"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R-50</w:t>
            </w:r>
          </w:p>
        </w:tc>
        <w:tc>
          <w:tcPr>
            <w:tcW w:w="1985" w:type="dxa"/>
            <w:tcBorders>
              <w:top w:val="double" w:sz="4" w:space="0" w:color="auto"/>
            </w:tcBorders>
          </w:tcPr>
          <w:p w14:paraId="15103F08" w14:textId="7CC1BF48"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Метан</w:t>
            </w:r>
          </w:p>
        </w:tc>
        <w:tc>
          <w:tcPr>
            <w:tcW w:w="1984" w:type="dxa"/>
            <w:tcBorders>
              <w:top w:val="double" w:sz="4" w:space="0" w:color="auto"/>
            </w:tcBorders>
          </w:tcPr>
          <w:p w14:paraId="2B4ECA6F" w14:textId="5DC98794"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4</w:t>
            </w:r>
          </w:p>
        </w:tc>
        <w:tc>
          <w:tcPr>
            <w:tcW w:w="1985" w:type="dxa"/>
            <w:tcBorders>
              <w:top w:val="double" w:sz="4" w:space="0" w:color="auto"/>
            </w:tcBorders>
          </w:tcPr>
          <w:p w14:paraId="08B8C477" w14:textId="2C5C5B13"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645</w:t>
            </w:r>
          </w:p>
        </w:tc>
        <w:tc>
          <w:tcPr>
            <w:tcW w:w="2403" w:type="dxa"/>
            <w:tcBorders>
              <w:top w:val="double" w:sz="4" w:space="0" w:color="auto"/>
            </w:tcBorders>
          </w:tcPr>
          <w:p w14:paraId="3355CF4A" w14:textId="4BF7FC5C"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5,0</w:t>
            </w:r>
          </w:p>
        </w:tc>
      </w:tr>
      <w:tr w:rsidR="00D5047D" w:rsidRPr="004007D4" w14:paraId="1A84DF8E" w14:textId="77777777" w:rsidTr="00F435EC">
        <w:tc>
          <w:tcPr>
            <w:tcW w:w="1554" w:type="dxa"/>
          </w:tcPr>
          <w:p w14:paraId="18B8ECE0" w14:textId="3E1A3EC4"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R-290</w:t>
            </w:r>
          </w:p>
        </w:tc>
        <w:tc>
          <w:tcPr>
            <w:tcW w:w="1985" w:type="dxa"/>
          </w:tcPr>
          <w:p w14:paraId="09640580" w14:textId="0BF6437C"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Пропан</w:t>
            </w:r>
          </w:p>
        </w:tc>
        <w:tc>
          <w:tcPr>
            <w:tcW w:w="1984" w:type="dxa"/>
          </w:tcPr>
          <w:p w14:paraId="5D33B4D9" w14:textId="05AD3A5F"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3</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2</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3</w:t>
            </w:r>
          </w:p>
        </w:tc>
        <w:tc>
          <w:tcPr>
            <w:tcW w:w="1985" w:type="dxa"/>
          </w:tcPr>
          <w:p w14:paraId="23ADCF43" w14:textId="6E1EBEBE"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470</w:t>
            </w:r>
          </w:p>
        </w:tc>
        <w:tc>
          <w:tcPr>
            <w:tcW w:w="2403" w:type="dxa"/>
          </w:tcPr>
          <w:p w14:paraId="5DF4FC6E" w14:textId="039934E2"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2,1</w:t>
            </w:r>
          </w:p>
        </w:tc>
      </w:tr>
      <w:tr w:rsidR="00D5047D" w:rsidRPr="004007D4" w14:paraId="7CA27F38" w14:textId="77777777" w:rsidTr="00F435EC">
        <w:tc>
          <w:tcPr>
            <w:tcW w:w="1554" w:type="dxa"/>
          </w:tcPr>
          <w:p w14:paraId="76810B05" w14:textId="3FADE121"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R-600</w:t>
            </w:r>
          </w:p>
        </w:tc>
        <w:tc>
          <w:tcPr>
            <w:tcW w:w="1985" w:type="dxa"/>
          </w:tcPr>
          <w:p w14:paraId="4F90C71C" w14:textId="595E2A94" w:rsidR="00D5047D" w:rsidRPr="004007D4" w:rsidRDefault="004007D4"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Бутан</w:t>
            </w:r>
          </w:p>
        </w:tc>
        <w:tc>
          <w:tcPr>
            <w:tcW w:w="1984" w:type="dxa"/>
          </w:tcPr>
          <w:p w14:paraId="0033669A" w14:textId="335AC163"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3</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2</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2</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3</w:t>
            </w:r>
          </w:p>
        </w:tc>
        <w:tc>
          <w:tcPr>
            <w:tcW w:w="1985" w:type="dxa"/>
          </w:tcPr>
          <w:p w14:paraId="4EF3C4DC" w14:textId="2C886CDF"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365</w:t>
            </w:r>
          </w:p>
        </w:tc>
        <w:tc>
          <w:tcPr>
            <w:tcW w:w="2403" w:type="dxa"/>
          </w:tcPr>
          <w:p w14:paraId="78D41E7C" w14:textId="278E8550" w:rsidR="00D5047D" w:rsidRPr="004007D4" w:rsidRDefault="004007D4"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1,6</w:t>
            </w:r>
          </w:p>
        </w:tc>
      </w:tr>
      <w:tr w:rsidR="00D5047D" w:rsidRPr="004007D4" w14:paraId="053E7F14" w14:textId="77777777" w:rsidTr="00F435EC">
        <w:tc>
          <w:tcPr>
            <w:tcW w:w="1554" w:type="dxa"/>
          </w:tcPr>
          <w:p w14:paraId="00F77112" w14:textId="73EDE1D8" w:rsidR="00D5047D" w:rsidRPr="004007D4" w:rsidRDefault="004715BC"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R-600a</w:t>
            </w:r>
          </w:p>
        </w:tc>
        <w:tc>
          <w:tcPr>
            <w:tcW w:w="1985" w:type="dxa"/>
          </w:tcPr>
          <w:p w14:paraId="2FB97E68" w14:textId="4685525B" w:rsidR="00D5047D" w:rsidRPr="004007D4" w:rsidRDefault="004007D4"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Изобутан</w:t>
            </w:r>
          </w:p>
        </w:tc>
        <w:tc>
          <w:tcPr>
            <w:tcW w:w="1984" w:type="dxa"/>
          </w:tcPr>
          <w:p w14:paraId="7A331E77" w14:textId="37B16AD6"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CH(CH</w:t>
            </w:r>
            <w:r w:rsidRPr="004007D4">
              <w:rPr>
                <w:rFonts w:ascii="Arial" w:hAnsi="Arial" w:cs="Arial"/>
                <w:sz w:val="22"/>
                <w:szCs w:val="24"/>
                <w:vertAlign w:val="subscript"/>
                <w:lang w:val="en-US" w:eastAsia="ar-SA"/>
              </w:rPr>
              <w:t>3</w:t>
            </w:r>
            <w:r w:rsidRPr="004007D4">
              <w:rPr>
                <w:rFonts w:ascii="Arial" w:hAnsi="Arial" w:cs="Arial"/>
                <w:sz w:val="22"/>
                <w:szCs w:val="24"/>
                <w:lang w:val="en-US" w:eastAsia="ar-SA"/>
              </w:rPr>
              <w:t>)</w:t>
            </w:r>
            <w:r w:rsidRPr="004007D4">
              <w:rPr>
                <w:rFonts w:ascii="Arial" w:hAnsi="Arial" w:cs="Arial"/>
                <w:sz w:val="22"/>
                <w:szCs w:val="24"/>
                <w:vertAlign w:val="subscript"/>
                <w:lang w:val="en-US" w:eastAsia="ar-SA"/>
              </w:rPr>
              <w:t>2</w:t>
            </w:r>
            <w:r w:rsidRPr="004007D4">
              <w:rPr>
                <w:rFonts w:ascii="Arial" w:hAnsi="Arial" w:cs="Arial"/>
                <w:sz w:val="22"/>
                <w:szCs w:val="24"/>
                <w:lang w:val="en-US" w:eastAsia="ar-SA"/>
              </w:rPr>
              <w:t>CH</w:t>
            </w:r>
            <w:r w:rsidRPr="004007D4">
              <w:rPr>
                <w:rFonts w:ascii="Arial" w:hAnsi="Arial" w:cs="Arial"/>
                <w:sz w:val="22"/>
                <w:szCs w:val="24"/>
                <w:vertAlign w:val="subscript"/>
                <w:lang w:val="en-US" w:eastAsia="ar-SA"/>
              </w:rPr>
              <w:t>3</w:t>
            </w:r>
          </w:p>
        </w:tc>
        <w:tc>
          <w:tcPr>
            <w:tcW w:w="1985" w:type="dxa"/>
          </w:tcPr>
          <w:p w14:paraId="1624B9E6" w14:textId="08C56595" w:rsidR="00D5047D" w:rsidRPr="004007D4" w:rsidRDefault="004007D4" w:rsidP="004007D4">
            <w:pPr>
              <w:widowControl w:val="0"/>
              <w:ind w:firstLine="0"/>
              <w:jc w:val="center"/>
              <w:rPr>
                <w:rFonts w:ascii="Arial" w:hAnsi="Arial" w:cs="Arial"/>
                <w:sz w:val="22"/>
                <w:szCs w:val="24"/>
                <w:lang w:val="en-US" w:eastAsia="ar-SA"/>
              </w:rPr>
            </w:pPr>
            <w:r w:rsidRPr="004007D4">
              <w:rPr>
                <w:rFonts w:ascii="Arial" w:hAnsi="Arial" w:cs="Arial"/>
                <w:sz w:val="22"/>
                <w:szCs w:val="24"/>
                <w:lang w:val="en-US" w:eastAsia="ar-SA"/>
              </w:rPr>
              <w:t>460</w:t>
            </w:r>
          </w:p>
        </w:tc>
        <w:tc>
          <w:tcPr>
            <w:tcW w:w="2403" w:type="dxa"/>
          </w:tcPr>
          <w:p w14:paraId="19FC75C3" w14:textId="219D2548" w:rsidR="00D5047D" w:rsidRPr="004007D4" w:rsidRDefault="004007D4" w:rsidP="004007D4">
            <w:pPr>
              <w:widowControl w:val="0"/>
              <w:ind w:firstLine="0"/>
              <w:jc w:val="center"/>
              <w:rPr>
                <w:rFonts w:ascii="Arial" w:hAnsi="Arial" w:cs="Arial"/>
                <w:sz w:val="22"/>
                <w:szCs w:val="24"/>
                <w:lang w:eastAsia="ar-SA"/>
              </w:rPr>
            </w:pPr>
            <w:r w:rsidRPr="004007D4">
              <w:rPr>
                <w:rFonts w:ascii="Arial" w:hAnsi="Arial" w:cs="Arial"/>
                <w:sz w:val="22"/>
                <w:szCs w:val="24"/>
                <w:lang w:eastAsia="ar-SA"/>
              </w:rPr>
              <w:t>1,8</w:t>
            </w:r>
          </w:p>
        </w:tc>
      </w:tr>
      <w:tr w:rsidR="004007D4" w:rsidRPr="004007D4" w14:paraId="310869C3" w14:textId="77777777" w:rsidTr="00D714BE">
        <w:tc>
          <w:tcPr>
            <w:tcW w:w="9911" w:type="dxa"/>
            <w:gridSpan w:val="5"/>
          </w:tcPr>
          <w:p w14:paraId="5677FF38" w14:textId="28C2EA33" w:rsidR="004007D4" w:rsidRPr="004007D4" w:rsidRDefault="004007D4" w:rsidP="004007D4">
            <w:pPr>
              <w:widowControl w:val="0"/>
              <w:ind w:firstLine="313"/>
              <w:jc w:val="both"/>
              <w:rPr>
                <w:rFonts w:ascii="Arial" w:hAnsi="Arial" w:cs="Arial"/>
                <w:sz w:val="22"/>
                <w:szCs w:val="24"/>
                <w:lang w:eastAsia="ar-SA"/>
              </w:rPr>
            </w:pPr>
            <w:r w:rsidRPr="004007D4">
              <w:rPr>
                <w:rFonts w:ascii="Arial" w:hAnsi="Arial" w:cs="Arial"/>
                <w:sz w:val="22"/>
                <w:szCs w:val="24"/>
                <w:vertAlign w:val="superscript"/>
                <w:lang w:eastAsia="ar-SA"/>
              </w:rPr>
              <w:t xml:space="preserve">а) </w:t>
            </w:r>
            <w:r w:rsidRPr="004007D4">
              <w:rPr>
                <w:rFonts w:ascii="Arial" w:hAnsi="Arial" w:cs="Arial"/>
                <w:sz w:val="22"/>
                <w:szCs w:val="24"/>
                <w:lang w:eastAsia="ar-SA"/>
              </w:rPr>
              <w:t xml:space="preserve">Температуры воспламенения для других </w:t>
            </w:r>
            <w:r w:rsidRPr="004007D4">
              <w:rPr>
                <w:rFonts w:ascii="Arial" w:hAnsi="Arial" w:cs="Arial"/>
                <w:b/>
                <w:sz w:val="22"/>
                <w:szCs w:val="24"/>
                <w:lang w:eastAsia="ar-SA"/>
              </w:rPr>
              <w:t>воспламеняющихся хладагентов</w:t>
            </w:r>
            <w:r w:rsidRPr="004007D4">
              <w:rPr>
                <w:rFonts w:ascii="Arial" w:hAnsi="Arial" w:cs="Arial"/>
                <w:sz w:val="22"/>
                <w:szCs w:val="24"/>
                <w:lang w:eastAsia="ar-SA"/>
              </w:rPr>
              <w:t xml:space="preserve"> приведены в ISO 817.</w:t>
            </w:r>
          </w:p>
          <w:p w14:paraId="752895D1" w14:textId="589F7247" w:rsidR="004007D4" w:rsidRPr="004007D4" w:rsidRDefault="004007D4" w:rsidP="004007D4">
            <w:pPr>
              <w:widowControl w:val="0"/>
              <w:ind w:firstLine="313"/>
              <w:jc w:val="both"/>
              <w:rPr>
                <w:rFonts w:ascii="Arial" w:hAnsi="Arial" w:cs="Arial"/>
                <w:sz w:val="22"/>
                <w:szCs w:val="24"/>
                <w:lang w:eastAsia="ar-SA"/>
              </w:rPr>
            </w:pPr>
            <w:r w:rsidRPr="004007D4">
              <w:rPr>
                <w:rFonts w:ascii="Arial" w:hAnsi="Arial" w:cs="Arial"/>
                <w:sz w:val="22"/>
                <w:szCs w:val="24"/>
                <w:vertAlign w:val="superscript"/>
                <w:lang w:val="en-US" w:eastAsia="ar-SA"/>
              </w:rPr>
              <w:t>b</w:t>
            </w:r>
            <w:r w:rsidRPr="004007D4">
              <w:rPr>
                <w:rFonts w:ascii="Arial" w:hAnsi="Arial" w:cs="Arial"/>
                <w:sz w:val="22"/>
                <w:szCs w:val="24"/>
                <w:vertAlign w:val="superscript"/>
                <w:lang w:eastAsia="ar-SA"/>
              </w:rPr>
              <w:t>)</w:t>
            </w:r>
            <w:r w:rsidRPr="004007D4">
              <w:rPr>
                <w:rFonts w:ascii="Arial" w:hAnsi="Arial" w:cs="Arial"/>
                <w:sz w:val="22"/>
                <w:szCs w:val="24"/>
                <w:lang w:eastAsia="ar-SA"/>
              </w:rPr>
              <w:t xml:space="preserve"> Пределы взрываемости для других </w:t>
            </w:r>
            <w:r w:rsidRPr="004007D4">
              <w:rPr>
                <w:rFonts w:ascii="Arial" w:hAnsi="Arial" w:cs="Arial"/>
                <w:b/>
                <w:sz w:val="22"/>
                <w:szCs w:val="24"/>
                <w:lang w:eastAsia="ar-SA"/>
              </w:rPr>
              <w:t>воспламеняющихся хладагентов</w:t>
            </w:r>
            <w:r w:rsidRPr="004007D4">
              <w:rPr>
                <w:rFonts w:ascii="Arial" w:hAnsi="Arial" w:cs="Arial"/>
                <w:sz w:val="22"/>
                <w:szCs w:val="24"/>
                <w:lang w:eastAsia="ar-SA"/>
              </w:rPr>
              <w:t xml:space="preserve"> приведены в ISO 817.</w:t>
            </w:r>
          </w:p>
        </w:tc>
      </w:tr>
    </w:tbl>
    <w:p w14:paraId="14AAFB81" w14:textId="77777777" w:rsidR="00A90517" w:rsidRDefault="00A90517" w:rsidP="005365B1">
      <w:pPr>
        <w:widowControl w:val="0"/>
        <w:spacing w:after="0" w:line="360" w:lineRule="auto"/>
        <w:ind w:firstLine="567"/>
        <w:jc w:val="both"/>
        <w:rPr>
          <w:rFonts w:ascii="Arial" w:eastAsia="Times New Roman" w:hAnsi="Arial" w:cs="Arial"/>
          <w:sz w:val="24"/>
          <w:szCs w:val="24"/>
          <w:lang w:eastAsia="ar-SA"/>
        </w:rPr>
      </w:pPr>
    </w:p>
    <w:p w14:paraId="3E3DAF72" w14:textId="165F59E3" w:rsidR="00520242" w:rsidRPr="00520242" w:rsidRDefault="00520242" w:rsidP="00520242">
      <w:pPr>
        <w:widowControl w:val="0"/>
        <w:spacing w:after="0" w:line="360" w:lineRule="auto"/>
        <w:ind w:firstLine="567"/>
        <w:jc w:val="both"/>
        <w:rPr>
          <w:rFonts w:ascii="Arial" w:eastAsia="Times New Roman" w:hAnsi="Arial" w:cs="Arial"/>
          <w:sz w:val="24"/>
          <w:szCs w:val="24"/>
          <w:lang w:eastAsia="ar-SA"/>
        </w:rPr>
      </w:pPr>
      <w:r w:rsidRPr="00520242">
        <w:rPr>
          <w:rFonts w:ascii="Arial" w:eastAsia="Times New Roman" w:hAnsi="Arial" w:cs="Arial"/>
          <w:sz w:val="24"/>
          <w:szCs w:val="24"/>
          <w:lang w:eastAsia="ar-SA"/>
        </w:rPr>
        <w:t xml:space="preserve">22.111 В </w:t>
      </w:r>
      <w:r w:rsidRPr="00520242">
        <w:rPr>
          <w:rFonts w:ascii="Arial" w:eastAsia="Times New Roman" w:hAnsi="Arial" w:cs="Arial"/>
          <w:b/>
          <w:sz w:val="24"/>
          <w:szCs w:val="24"/>
          <w:lang w:eastAsia="ar-SA"/>
        </w:rPr>
        <w:t>приборах компрессионного типа</w:t>
      </w:r>
      <w:r w:rsidRPr="00520242">
        <w:rPr>
          <w:rFonts w:ascii="Arial" w:eastAsia="Times New Roman" w:hAnsi="Arial" w:cs="Arial"/>
          <w:sz w:val="24"/>
          <w:szCs w:val="24"/>
          <w:lang w:eastAsia="ar-SA"/>
        </w:rPr>
        <w:t xml:space="preserve">, которые используют </w:t>
      </w:r>
      <w:r w:rsidRPr="00520242">
        <w:rPr>
          <w:rFonts w:ascii="Arial" w:eastAsia="Times New Roman" w:hAnsi="Arial" w:cs="Arial"/>
          <w:b/>
          <w:sz w:val="24"/>
          <w:szCs w:val="24"/>
          <w:lang w:eastAsia="ar-SA"/>
        </w:rPr>
        <w:t>воспламеняющиеся хладагенты</w:t>
      </w:r>
      <w:r w:rsidRPr="00520242">
        <w:rPr>
          <w:rFonts w:ascii="Arial" w:eastAsia="Times New Roman" w:hAnsi="Arial" w:cs="Arial"/>
          <w:sz w:val="24"/>
          <w:szCs w:val="24"/>
          <w:lang w:eastAsia="ar-SA"/>
        </w:rPr>
        <w:t xml:space="preserve"> в своих системах охлаждения, все возможные точки случайного контакта между непокрытыми алюминиевыми и медными трубками или подобными разнородными металлами должны быть защищены от создания гальванической пары надежными средствами, в частности использованием изолирующих трубок или распорок.</w:t>
      </w:r>
      <w:r>
        <w:rPr>
          <w:rFonts w:ascii="Arial" w:eastAsia="Times New Roman" w:hAnsi="Arial" w:cs="Arial"/>
          <w:sz w:val="24"/>
          <w:szCs w:val="24"/>
          <w:lang w:eastAsia="ar-SA"/>
        </w:rPr>
        <w:t xml:space="preserve"> </w:t>
      </w:r>
      <w:r w:rsidRPr="00520242">
        <w:rPr>
          <w:rFonts w:ascii="Arial" w:eastAsia="Times New Roman" w:hAnsi="Arial" w:cs="Arial"/>
          <w:sz w:val="24"/>
          <w:szCs w:val="24"/>
          <w:lang w:eastAsia="ar-SA"/>
        </w:rPr>
        <w:t>Это требование не распространяется на</w:t>
      </w:r>
      <w:r>
        <w:rPr>
          <w:rFonts w:ascii="Arial" w:eastAsia="Times New Roman" w:hAnsi="Arial" w:cs="Arial"/>
          <w:sz w:val="24"/>
          <w:szCs w:val="24"/>
          <w:lang w:eastAsia="ar-SA"/>
        </w:rPr>
        <w:t xml:space="preserve"> </w:t>
      </w:r>
      <w:r w:rsidRPr="00520242">
        <w:rPr>
          <w:rFonts w:ascii="Arial" w:eastAsia="Times New Roman" w:hAnsi="Arial" w:cs="Arial"/>
          <w:sz w:val="24"/>
          <w:szCs w:val="24"/>
          <w:lang w:eastAsia="ar-SA"/>
        </w:rPr>
        <w:t>алюминиевые ребра теплообменников и другие алюминиевые детали, контактирующие с наружной</w:t>
      </w:r>
      <w:r>
        <w:rPr>
          <w:rFonts w:ascii="Arial" w:eastAsia="Times New Roman" w:hAnsi="Arial" w:cs="Arial"/>
          <w:sz w:val="24"/>
          <w:szCs w:val="24"/>
          <w:lang w:eastAsia="ar-SA"/>
        </w:rPr>
        <w:t xml:space="preserve"> </w:t>
      </w:r>
      <w:r w:rsidRPr="00520242">
        <w:rPr>
          <w:rFonts w:ascii="Arial" w:eastAsia="Times New Roman" w:hAnsi="Arial" w:cs="Arial"/>
          <w:sz w:val="24"/>
          <w:szCs w:val="24"/>
          <w:lang w:eastAsia="ar-SA"/>
        </w:rPr>
        <w:t>поверхностью медных труб</w:t>
      </w:r>
      <w:r>
        <w:rPr>
          <w:rFonts w:ascii="Arial" w:eastAsia="Times New Roman" w:hAnsi="Arial" w:cs="Arial"/>
          <w:sz w:val="24"/>
          <w:szCs w:val="24"/>
          <w:lang w:eastAsia="ar-SA"/>
        </w:rPr>
        <w:t>ок</w:t>
      </w:r>
      <w:r w:rsidRPr="00520242">
        <w:rPr>
          <w:rFonts w:ascii="Arial" w:eastAsia="Times New Roman" w:hAnsi="Arial" w:cs="Arial"/>
          <w:sz w:val="24"/>
          <w:szCs w:val="24"/>
          <w:lang w:eastAsia="ar-SA"/>
        </w:rPr>
        <w:t>.</w:t>
      </w:r>
    </w:p>
    <w:p w14:paraId="7E7F311E" w14:textId="5C8E11C3" w:rsidR="00A90517" w:rsidRPr="00520242" w:rsidRDefault="00520242" w:rsidP="00520242">
      <w:pPr>
        <w:widowControl w:val="0"/>
        <w:spacing w:after="0" w:line="360" w:lineRule="auto"/>
        <w:ind w:firstLine="567"/>
        <w:jc w:val="both"/>
        <w:rPr>
          <w:rFonts w:ascii="Arial" w:eastAsia="Times New Roman" w:hAnsi="Arial" w:cs="Arial"/>
          <w:i/>
          <w:sz w:val="24"/>
          <w:szCs w:val="24"/>
          <w:lang w:eastAsia="ar-SA"/>
        </w:rPr>
      </w:pPr>
      <w:r w:rsidRPr="00520242">
        <w:rPr>
          <w:rFonts w:ascii="Arial" w:eastAsia="Times New Roman" w:hAnsi="Arial" w:cs="Arial"/>
          <w:i/>
          <w:sz w:val="24"/>
          <w:szCs w:val="24"/>
          <w:lang w:eastAsia="ar-SA"/>
        </w:rPr>
        <w:t>Соответствие проверяют осмотром.</w:t>
      </w:r>
    </w:p>
    <w:p w14:paraId="32D7E066" w14:textId="77777777" w:rsidR="005365B1" w:rsidRPr="005365B1" w:rsidRDefault="005365B1" w:rsidP="005365B1">
      <w:pPr>
        <w:widowControl w:val="0"/>
        <w:spacing w:after="0" w:line="360" w:lineRule="auto"/>
        <w:ind w:firstLine="567"/>
        <w:jc w:val="both"/>
        <w:rPr>
          <w:rFonts w:ascii="Arial" w:eastAsia="Times New Roman" w:hAnsi="Arial" w:cs="Arial"/>
          <w:sz w:val="24"/>
          <w:szCs w:val="24"/>
          <w:lang w:eastAsia="ar-SA"/>
        </w:rPr>
      </w:pPr>
    </w:p>
    <w:p w14:paraId="39BF1696" w14:textId="77777777" w:rsidR="00F8243E" w:rsidRPr="00F8243E" w:rsidRDefault="00F8243E" w:rsidP="00F8243E">
      <w:pPr>
        <w:widowControl w:val="0"/>
        <w:spacing w:after="0" w:line="360" w:lineRule="auto"/>
        <w:ind w:firstLine="567"/>
        <w:jc w:val="both"/>
        <w:rPr>
          <w:rFonts w:ascii="Arial" w:eastAsia="Times New Roman" w:hAnsi="Arial" w:cs="Arial"/>
          <w:sz w:val="24"/>
          <w:szCs w:val="24"/>
          <w:lang w:eastAsia="ar-SA"/>
        </w:rPr>
      </w:pPr>
      <w:r w:rsidRPr="00F8243E">
        <w:rPr>
          <w:rFonts w:ascii="Arial" w:eastAsia="Times New Roman" w:hAnsi="Arial" w:cs="Arial"/>
          <w:sz w:val="24"/>
          <w:szCs w:val="24"/>
          <w:lang w:eastAsia="ar-SA"/>
        </w:rPr>
        <w:t xml:space="preserve">22.112 Дверцы и крышки отделений в приборах, имеющих </w:t>
      </w:r>
      <w:r w:rsidRPr="00F8243E">
        <w:rPr>
          <w:rFonts w:ascii="Arial" w:eastAsia="Times New Roman" w:hAnsi="Arial" w:cs="Arial"/>
          <w:b/>
          <w:sz w:val="24"/>
          <w:szCs w:val="24"/>
          <w:lang w:eastAsia="ar-SA"/>
        </w:rPr>
        <w:t>свободное пространство</w:t>
      </w:r>
      <w:r w:rsidRPr="00F8243E">
        <w:rPr>
          <w:rFonts w:ascii="Arial" w:eastAsia="Times New Roman" w:hAnsi="Arial" w:cs="Arial"/>
          <w:sz w:val="24"/>
          <w:szCs w:val="24"/>
          <w:lang w:eastAsia="ar-SA"/>
        </w:rPr>
        <w:t>, должны иметь возможность открывания изнутри.</w:t>
      </w:r>
    </w:p>
    <w:p w14:paraId="75618A5B" w14:textId="77777777" w:rsidR="00F8243E" w:rsidRPr="00F8243E" w:rsidRDefault="00F8243E" w:rsidP="00F8243E">
      <w:pPr>
        <w:widowControl w:val="0"/>
        <w:spacing w:after="0" w:line="360" w:lineRule="auto"/>
        <w:ind w:firstLine="567"/>
        <w:jc w:val="both"/>
        <w:rPr>
          <w:rFonts w:ascii="Arial" w:eastAsia="Times New Roman" w:hAnsi="Arial" w:cs="Arial"/>
          <w:i/>
          <w:sz w:val="24"/>
          <w:szCs w:val="24"/>
          <w:lang w:eastAsia="ar-SA"/>
        </w:rPr>
      </w:pPr>
      <w:r w:rsidRPr="00F8243E">
        <w:rPr>
          <w:rFonts w:ascii="Arial" w:eastAsia="Times New Roman" w:hAnsi="Arial" w:cs="Arial"/>
          <w:i/>
          <w:sz w:val="24"/>
          <w:szCs w:val="24"/>
          <w:lang w:eastAsia="ar-SA"/>
        </w:rPr>
        <w:t>Соответствие проверяют следующим испытанием.</w:t>
      </w:r>
    </w:p>
    <w:p w14:paraId="65328D2E" w14:textId="77777777" w:rsidR="00F8243E" w:rsidRPr="00F8243E" w:rsidRDefault="00F8243E" w:rsidP="00F8243E">
      <w:pPr>
        <w:widowControl w:val="0"/>
        <w:spacing w:after="0" w:line="360" w:lineRule="auto"/>
        <w:ind w:firstLine="567"/>
        <w:jc w:val="both"/>
        <w:rPr>
          <w:rFonts w:ascii="Arial" w:eastAsia="Times New Roman" w:hAnsi="Arial" w:cs="Arial"/>
          <w:i/>
          <w:sz w:val="24"/>
          <w:szCs w:val="24"/>
          <w:lang w:eastAsia="ar-SA"/>
        </w:rPr>
      </w:pPr>
      <w:r w:rsidRPr="00F8243E">
        <w:rPr>
          <w:rFonts w:ascii="Arial" w:eastAsia="Times New Roman" w:hAnsi="Arial" w:cs="Arial"/>
          <w:i/>
          <w:sz w:val="24"/>
          <w:szCs w:val="24"/>
          <w:lang w:eastAsia="ar-SA"/>
        </w:rPr>
        <w:t>Пустой прибор отключают от сети, устанавливают на горизонтальную опору и выравнивают в соответствии с инструкциями по установке, причем поворотные колеса и ролики, если таковые имеются, регулируют или блокируют таким образом, чтобы исключить перемещение прибора. Замки на дверцах или крышках, если они имеются, оставляют незапертыми.</w:t>
      </w:r>
    </w:p>
    <w:p w14:paraId="757504B8" w14:textId="3BC94C39" w:rsidR="005365B1" w:rsidRPr="00F8243E" w:rsidRDefault="00F8243E" w:rsidP="00F8243E">
      <w:pPr>
        <w:widowControl w:val="0"/>
        <w:spacing w:after="0" w:line="360" w:lineRule="auto"/>
        <w:ind w:firstLine="567"/>
        <w:jc w:val="both"/>
        <w:rPr>
          <w:rFonts w:ascii="Arial" w:eastAsia="Times New Roman" w:hAnsi="Arial" w:cs="Arial"/>
          <w:i/>
          <w:sz w:val="24"/>
          <w:szCs w:val="24"/>
          <w:lang w:eastAsia="ar-SA"/>
        </w:rPr>
      </w:pPr>
      <w:r w:rsidRPr="00F8243E">
        <w:rPr>
          <w:rFonts w:ascii="Arial" w:eastAsia="Times New Roman" w:hAnsi="Arial" w:cs="Arial"/>
          <w:i/>
          <w:sz w:val="24"/>
          <w:szCs w:val="24"/>
          <w:lang w:eastAsia="ar-SA"/>
        </w:rPr>
        <w:t>Дверцы и крышки закрывают на 15 мин.</w:t>
      </w:r>
    </w:p>
    <w:p w14:paraId="2F570407" w14:textId="77777777" w:rsidR="00F8243E" w:rsidRPr="00F8243E" w:rsidRDefault="00F8243E" w:rsidP="00F8243E">
      <w:pPr>
        <w:widowControl w:val="0"/>
        <w:spacing w:after="0" w:line="360" w:lineRule="auto"/>
        <w:ind w:firstLine="567"/>
        <w:jc w:val="both"/>
        <w:rPr>
          <w:rFonts w:ascii="Arial" w:eastAsia="Times New Roman" w:hAnsi="Arial" w:cs="Arial"/>
          <w:i/>
          <w:sz w:val="24"/>
          <w:szCs w:val="24"/>
          <w:lang w:eastAsia="ar-SA"/>
        </w:rPr>
      </w:pPr>
      <w:r w:rsidRPr="00F8243E">
        <w:rPr>
          <w:rFonts w:ascii="Arial" w:eastAsia="Times New Roman" w:hAnsi="Arial" w:cs="Arial"/>
          <w:i/>
          <w:sz w:val="24"/>
          <w:szCs w:val="24"/>
          <w:lang w:eastAsia="ar-SA"/>
        </w:rPr>
        <w:t>Затем прикладывают силу в точке, эквивалентной доступной внутренней точке каждой дверцы или крышки прибора и расположенной в середине стороны, противоположной креплению петель, в направлении, перпендикулярном к плоскости крышки или дверцы.</w:t>
      </w:r>
    </w:p>
    <w:p w14:paraId="5B9B1FB2" w14:textId="77777777" w:rsidR="00F8243E" w:rsidRPr="00F8243E" w:rsidRDefault="00F8243E" w:rsidP="00F8243E">
      <w:pPr>
        <w:widowControl w:val="0"/>
        <w:spacing w:after="0" w:line="360" w:lineRule="auto"/>
        <w:ind w:firstLine="567"/>
        <w:jc w:val="both"/>
        <w:rPr>
          <w:rFonts w:ascii="Arial" w:eastAsia="Times New Roman" w:hAnsi="Arial" w:cs="Arial"/>
          <w:i/>
          <w:sz w:val="24"/>
          <w:szCs w:val="24"/>
          <w:lang w:eastAsia="ar-SA"/>
        </w:rPr>
      </w:pPr>
      <w:r w:rsidRPr="00F8243E">
        <w:rPr>
          <w:rFonts w:ascii="Arial" w:eastAsia="Times New Roman" w:hAnsi="Arial" w:cs="Arial"/>
          <w:i/>
          <w:sz w:val="24"/>
          <w:szCs w:val="24"/>
          <w:lang w:eastAsia="ar-SA"/>
        </w:rPr>
        <w:t>Силу следует прикладывать со скоростью не более 15 Н/с, а крышка или дверца должны открыться до того, как сила достигнет 70 Н.</w:t>
      </w:r>
    </w:p>
    <w:p w14:paraId="691BE7EC" w14:textId="77777777" w:rsidR="00F8243E" w:rsidRPr="00F8243E" w:rsidRDefault="00F8243E" w:rsidP="00F8243E">
      <w:pPr>
        <w:widowControl w:val="0"/>
        <w:spacing w:after="0" w:line="360" w:lineRule="auto"/>
        <w:ind w:firstLine="567"/>
        <w:jc w:val="both"/>
        <w:rPr>
          <w:rFonts w:ascii="Arial" w:eastAsia="Times New Roman" w:hAnsi="Arial" w:cs="Arial"/>
          <w:sz w:val="24"/>
          <w:szCs w:val="24"/>
          <w:lang w:eastAsia="ar-SA"/>
        </w:rPr>
      </w:pPr>
    </w:p>
    <w:p w14:paraId="757F2584" w14:textId="77777777" w:rsidR="00F8243E" w:rsidRPr="00F8243E" w:rsidRDefault="00F8243E" w:rsidP="00F8243E">
      <w:pPr>
        <w:widowControl w:val="0"/>
        <w:spacing w:after="0" w:line="360" w:lineRule="auto"/>
        <w:ind w:firstLine="567"/>
        <w:jc w:val="both"/>
        <w:rPr>
          <w:rFonts w:ascii="Arial" w:eastAsia="Times New Roman" w:hAnsi="Arial" w:cs="Arial"/>
          <w:spacing w:val="40"/>
          <w:szCs w:val="24"/>
          <w:lang w:eastAsia="ar-SA"/>
        </w:rPr>
      </w:pPr>
      <w:r w:rsidRPr="00F8243E">
        <w:rPr>
          <w:rFonts w:ascii="Arial" w:eastAsia="Times New Roman" w:hAnsi="Arial" w:cs="Arial"/>
          <w:spacing w:val="40"/>
          <w:szCs w:val="24"/>
          <w:lang w:eastAsia="ar-SA"/>
        </w:rPr>
        <w:t>Примечания</w:t>
      </w:r>
    </w:p>
    <w:p w14:paraId="21E0F315" w14:textId="3582547F" w:rsidR="00F8243E" w:rsidRPr="00F8243E" w:rsidRDefault="00F8243E" w:rsidP="00F8243E">
      <w:pPr>
        <w:widowControl w:val="0"/>
        <w:spacing w:after="0" w:line="360" w:lineRule="auto"/>
        <w:ind w:firstLine="567"/>
        <w:jc w:val="both"/>
        <w:rPr>
          <w:rFonts w:ascii="Arial" w:eastAsia="Times New Roman" w:hAnsi="Arial" w:cs="Arial"/>
          <w:szCs w:val="24"/>
          <w:lang w:eastAsia="ar-SA"/>
        </w:rPr>
      </w:pPr>
      <w:r w:rsidRPr="00F8243E">
        <w:rPr>
          <w:rFonts w:ascii="Arial" w:eastAsia="Times New Roman" w:hAnsi="Arial" w:cs="Arial"/>
          <w:szCs w:val="24"/>
          <w:lang w:eastAsia="ar-SA"/>
        </w:rPr>
        <w:t>1 Сила может быть приложена при помощи динамометрического устройства, а при необходимости при помощи присоски в той точке на наружной поверхности дверцы или крышки, которая соответствует доступной внутренней точке.</w:t>
      </w:r>
    </w:p>
    <w:p w14:paraId="46AC3F59" w14:textId="36F44FDC" w:rsidR="00F8243E" w:rsidRPr="00F8243E" w:rsidRDefault="00F8243E" w:rsidP="005365B1">
      <w:pPr>
        <w:widowControl w:val="0"/>
        <w:spacing w:after="0" w:line="360" w:lineRule="auto"/>
        <w:ind w:firstLine="567"/>
        <w:jc w:val="both"/>
        <w:rPr>
          <w:rFonts w:ascii="Arial" w:eastAsia="Times New Roman" w:hAnsi="Arial" w:cs="Arial"/>
          <w:szCs w:val="24"/>
          <w:lang w:eastAsia="ar-SA"/>
        </w:rPr>
      </w:pPr>
      <w:r w:rsidRPr="00F8243E">
        <w:rPr>
          <w:rFonts w:ascii="Arial" w:eastAsia="Times New Roman" w:hAnsi="Arial" w:cs="Arial"/>
          <w:szCs w:val="24"/>
          <w:lang w:eastAsia="ar-SA"/>
        </w:rPr>
        <w:t>2 Если ручка дверцы или крышки располагается в середине противоположной от петель стороны, то силу можно приложить к ручке при помощи динамометрического устройства. В этом случае значение силы, необходимой для открывания дверцы или крышки изнутри, может быть определено пропорциональным пересчетом в соответствии с расстояниями от ручки и доступной внутренней точки до оси петель.</w:t>
      </w:r>
    </w:p>
    <w:p w14:paraId="59071199" w14:textId="77777777" w:rsidR="00F8243E" w:rsidRDefault="00F8243E" w:rsidP="005365B1">
      <w:pPr>
        <w:widowControl w:val="0"/>
        <w:spacing w:after="0" w:line="360" w:lineRule="auto"/>
        <w:ind w:firstLine="567"/>
        <w:jc w:val="both"/>
        <w:rPr>
          <w:rFonts w:ascii="Arial" w:eastAsia="Times New Roman" w:hAnsi="Arial" w:cs="Arial"/>
          <w:sz w:val="24"/>
          <w:szCs w:val="24"/>
          <w:lang w:eastAsia="ar-SA"/>
        </w:rPr>
      </w:pPr>
    </w:p>
    <w:p w14:paraId="51EFBE7A" w14:textId="77777777" w:rsidR="00460B3F" w:rsidRPr="00460B3F" w:rsidRDefault="00460B3F" w:rsidP="00460B3F">
      <w:pPr>
        <w:widowControl w:val="0"/>
        <w:spacing w:after="0" w:line="360" w:lineRule="auto"/>
        <w:ind w:firstLine="567"/>
        <w:jc w:val="both"/>
        <w:rPr>
          <w:rFonts w:ascii="Arial" w:eastAsia="Times New Roman" w:hAnsi="Arial" w:cs="Arial"/>
          <w:sz w:val="24"/>
          <w:szCs w:val="24"/>
          <w:lang w:eastAsia="ar-SA"/>
        </w:rPr>
      </w:pPr>
      <w:r w:rsidRPr="00460B3F">
        <w:rPr>
          <w:rFonts w:ascii="Arial" w:eastAsia="Times New Roman" w:hAnsi="Arial" w:cs="Arial"/>
          <w:sz w:val="24"/>
          <w:szCs w:val="24"/>
          <w:lang w:eastAsia="ar-SA"/>
        </w:rPr>
        <w:t xml:space="preserve">22.113 Выдвижные ящики, которые становятся доступными только после открывания дверцы или крышки, не должны иметь </w:t>
      </w:r>
      <w:r w:rsidRPr="00460B3F">
        <w:rPr>
          <w:rFonts w:ascii="Arial" w:eastAsia="Times New Roman" w:hAnsi="Arial" w:cs="Arial"/>
          <w:b/>
          <w:sz w:val="24"/>
          <w:szCs w:val="24"/>
          <w:lang w:eastAsia="ar-SA"/>
        </w:rPr>
        <w:t>свободного пространства</w:t>
      </w:r>
      <w:r w:rsidRPr="00460B3F">
        <w:rPr>
          <w:rFonts w:ascii="Arial" w:eastAsia="Times New Roman" w:hAnsi="Arial" w:cs="Arial"/>
          <w:sz w:val="24"/>
          <w:szCs w:val="24"/>
          <w:lang w:eastAsia="ar-SA"/>
        </w:rPr>
        <w:t>.</w:t>
      </w:r>
    </w:p>
    <w:p w14:paraId="7F3AF35E" w14:textId="4B791D7A" w:rsidR="00F8243E" w:rsidRPr="00460B3F" w:rsidRDefault="00460B3F" w:rsidP="00460B3F">
      <w:pPr>
        <w:widowControl w:val="0"/>
        <w:spacing w:after="0" w:line="360" w:lineRule="auto"/>
        <w:ind w:firstLine="567"/>
        <w:jc w:val="both"/>
        <w:rPr>
          <w:rFonts w:ascii="Arial" w:eastAsia="Times New Roman" w:hAnsi="Arial" w:cs="Arial"/>
          <w:i/>
          <w:sz w:val="24"/>
          <w:szCs w:val="24"/>
          <w:lang w:eastAsia="ar-SA"/>
        </w:rPr>
      </w:pPr>
      <w:r w:rsidRPr="00460B3F">
        <w:rPr>
          <w:rFonts w:ascii="Arial" w:eastAsia="Times New Roman" w:hAnsi="Arial" w:cs="Arial"/>
          <w:i/>
          <w:sz w:val="24"/>
          <w:szCs w:val="24"/>
          <w:lang w:eastAsia="ar-SA"/>
        </w:rPr>
        <w:t>Соответствие проверяют осмотром и измерением.</w:t>
      </w:r>
    </w:p>
    <w:p w14:paraId="139766B8" w14:textId="77777777" w:rsidR="00F8243E" w:rsidRDefault="00F8243E" w:rsidP="005365B1">
      <w:pPr>
        <w:widowControl w:val="0"/>
        <w:spacing w:after="0" w:line="360" w:lineRule="auto"/>
        <w:ind w:firstLine="567"/>
        <w:jc w:val="both"/>
        <w:rPr>
          <w:rFonts w:ascii="Arial" w:eastAsia="Times New Roman" w:hAnsi="Arial" w:cs="Arial"/>
          <w:sz w:val="24"/>
          <w:szCs w:val="24"/>
          <w:lang w:eastAsia="ar-SA"/>
        </w:rPr>
      </w:pPr>
    </w:p>
    <w:p w14:paraId="02121912" w14:textId="77777777" w:rsidR="00752C8A" w:rsidRPr="00752C8A" w:rsidRDefault="00752C8A" w:rsidP="00752C8A">
      <w:pPr>
        <w:widowControl w:val="0"/>
        <w:spacing w:after="0" w:line="360" w:lineRule="auto"/>
        <w:ind w:firstLine="567"/>
        <w:jc w:val="both"/>
        <w:rPr>
          <w:rFonts w:ascii="Arial" w:eastAsia="Times New Roman" w:hAnsi="Arial" w:cs="Arial"/>
          <w:sz w:val="24"/>
          <w:szCs w:val="24"/>
          <w:lang w:eastAsia="ar-SA"/>
        </w:rPr>
      </w:pPr>
      <w:r w:rsidRPr="00752C8A">
        <w:rPr>
          <w:rFonts w:ascii="Arial" w:eastAsia="Times New Roman" w:hAnsi="Arial" w:cs="Arial"/>
          <w:sz w:val="24"/>
          <w:szCs w:val="24"/>
          <w:lang w:eastAsia="ar-SA"/>
        </w:rPr>
        <w:t xml:space="preserve">22.114 Выдвижные ящики, которые доступны без открывания дверцы или крышки и которые содержат </w:t>
      </w:r>
      <w:r w:rsidRPr="00752C8A">
        <w:rPr>
          <w:rFonts w:ascii="Arial" w:eastAsia="Times New Roman" w:hAnsi="Arial" w:cs="Arial"/>
          <w:b/>
          <w:sz w:val="24"/>
          <w:szCs w:val="24"/>
          <w:lang w:eastAsia="ar-SA"/>
        </w:rPr>
        <w:t>свободное пространство</w:t>
      </w:r>
      <w:r w:rsidRPr="00752C8A">
        <w:rPr>
          <w:rFonts w:ascii="Arial" w:eastAsia="Times New Roman" w:hAnsi="Arial" w:cs="Arial"/>
          <w:sz w:val="24"/>
          <w:szCs w:val="24"/>
          <w:lang w:eastAsia="ar-SA"/>
        </w:rPr>
        <w:t>, должны:</w:t>
      </w:r>
    </w:p>
    <w:p w14:paraId="6304084F" w14:textId="77777777" w:rsidR="00752C8A" w:rsidRPr="00752C8A" w:rsidRDefault="00752C8A" w:rsidP="00752C8A">
      <w:pPr>
        <w:widowControl w:val="0"/>
        <w:spacing w:after="0" w:line="360" w:lineRule="auto"/>
        <w:ind w:firstLine="567"/>
        <w:jc w:val="both"/>
        <w:rPr>
          <w:rFonts w:ascii="Arial" w:eastAsia="Times New Roman" w:hAnsi="Arial" w:cs="Arial"/>
          <w:sz w:val="24"/>
          <w:szCs w:val="24"/>
          <w:lang w:eastAsia="ar-SA"/>
        </w:rPr>
      </w:pPr>
      <w:r w:rsidRPr="00752C8A">
        <w:rPr>
          <w:rFonts w:ascii="Arial" w:eastAsia="Times New Roman" w:hAnsi="Arial" w:cs="Arial"/>
          <w:sz w:val="24"/>
          <w:szCs w:val="24"/>
          <w:lang w:eastAsia="ar-SA"/>
        </w:rPr>
        <w:t>- иметь проем в задней стенке высотой, равной, по крайней мере, 250 мм, и шириной, равной, по крайней мере, двум третям внутренней ширины выдвижного ящика;</w:t>
      </w:r>
    </w:p>
    <w:p w14:paraId="69E91345" w14:textId="77777777" w:rsidR="00752C8A" w:rsidRPr="00752C8A" w:rsidRDefault="00752C8A" w:rsidP="00752C8A">
      <w:pPr>
        <w:widowControl w:val="0"/>
        <w:spacing w:after="0" w:line="360" w:lineRule="auto"/>
        <w:ind w:firstLine="567"/>
        <w:jc w:val="both"/>
        <w:rPr>
          <w:rFonts w:ascii="Arial" w:eastAsia="Times New Roman" w:hAnsi="Arial" w:cs="Arial"/>
          <w:sz w:val="24"/>
          <w:szCs w:val="24"/>
          <w:lang w:eastAsia="ar-SA"/>
        </w:rPr>
      </w:pPr>
      <w:r w:rsidRPr="00752C8A">
        <w:rPr>
          <w:rFonts w:ascii="Arial" w:eastAsia="Times New Roman" w:hAnsi="Arial" w:cs="Arial"/>
          <w:sz w:val="24"/>
          <w:szCs w:val="24"/>
          <w:lang w:eastAsia="ar-SA"/>
        </w:rPr>
        <w:lastRenderedPageBreak/>
        <w:t>- иметь возможность открывания изнутри.</w:t>
      </w:r>
    </w:p>
    <w:p w14:paraId="48A581CE" w14:textId="77777777" w:rsidR="00752C8A" w:rsidRPr="00752C8A" w:rsidRDefault="00752C8A" w:rsidP="00752C8A">
      <w:pPr>
        <w:widowControl w:val="0"/>
        <w:spacing w:after="0" w:line="360" w:lineRule="auto"/>
        <w:ind w:firstLine="567"/>
        <w:jc w:val="both"/>
        <w:rPr>
          <w:rFonts w:ascii="Arial" w:eastAsia="Times New Roman" w:hAnsi="Arial" w:cs="Arial"/>
          <w:i/>
          <w:sz w:val="24"/>
          <w:szCs w:val="24"/>
          <w:lang w:eastAsia="ar-SA"/>
        </w:rPr>
      </w:pPr>
      <w:r w:rsidRPr="00752C8A">
        <w:rPr>
          <w:rFonts w:ascii="Arial" w:eastAsia="Times New Roman" w:hAnsi="Arial" w:cs="Arial"/>
          <w:i/>
          <w:sz w:val="24"/>
          <w:szCs w:val="24"/>
          <w:lang w:eastAsia="ar-SA"/>
        </w:rPr>
        <w:t>Соответствие проверяют осмотром, измерением и проведением следующего испытания, при котором внутрь выдвижного ящика помещают груз массой 23 кг.</w:t>
      </w:r>
    </w:p>
    <w:p w14:paraId="324C6734" w14:textId="794DD1AC" w:rsidR="00F8243E" w:rsidRPr="00752C8A" w:rsidRDefault="00752C8A" w:rsidP="00752C8A">
      <w:pPr>
        <w:widowControl w:val="0"/>
        <w:spacing w:after="0" w:line="360" w:lineRule="auto"/>
        <w:ind w:firstLine="567"/>
        <w:jc w:val="both"/>
        <w:rPr>
          <w:rFonts w:ascii="Arial" w:eastAsia="Times New Roman" w:hAnsi="Arial" w:cs="Arial"/>
          <w:i/>
          <w:sz w:val="24"/>
          <w:szCs w:val="24"/>
          <w:lang w:eastAsia="ar-SA"/>
        </w:rPr>
      </w:pPr>
      <w:r w:rsidRPr="00752C8A">
        <w:rPr>
          <w:rFonts w:ascii="Arial" w:eastAsia="Times New Roman" w:hAnsi="Arial" w:cs="Arial"/>
          <w:i/>
          <w:sz w:val="24"/>
          <w:szCs w:val="24"/>
          <w:lang w:eastAsia="ar-SA"/>
        </w:rPr>
        <w:t>Пустой прибор отключают от источника питания, устанавливают на горизонтальной опоре и выравнивают в соответствии с инструкциями по установке, причем поворотные колеса и ролики, если таковые имеются, ориентируют, регулируют или блокируют так, чтобы исключить перемещение прибора. Замки на ящиках, если имеются, оставляют незапертыми.</w:t>
      </w:r>
    </w:p>
    <w:p w14:paraId="5F75F160" w14:textId="77777777" w:rsidR="00752C8A" w:rsidRPr="00752C8A" w:rsidRDefault="00752C8A" w:rsidP="00752C8A">
      <w:pPr>
        <w:widowControl w:val="0"/>
        <w:spacing w:after="0" w:line="360" w:lineRule="auto"/>
        <w:ind w:firstLine="567"/>
        <w:jc w:val="both"/>
        <w:rPr>
          <w:rFonts w:ascii="Arial" w:eastAsia="Times New Roman" w:hAnsi="Arial" w:cs="Arial"/>
          <w:i/>
          <w:sz w:val="24"/>
          <w:szCs w:val="24"/>
          <w:lang w:eastAsia="ar-SA"/>
        </w:rPr>
      </w:pPr>
      <w:r w:rsidRPr="00752C8A">
        <w:rPr>
          <w:rFonts w:ascii="Arial" w:eastAsia="Times New Roman" w:hAnsi="Arial" w:cs="Arial"/>
          <w:i/>
          <w:sz w:val="24"/>
          <w:szCs w:val="24"/>
          <w:lang w:eastAsia="ar-SA"/>
        </w:rPr>
        <w:t>Выдвижные ящики оставляют закрытыми в течение 15 мин.</w:t>
      </w:r>
    </w:p>
    <w:p w14:paraId="61E66C60" w14:textId="77777777" w:rsidR="00752C8A" w:rsidRPr="00752C8A" w:rsidRDefault="00752C8A" w:rsidP="00752C8A">
      <w:pPr>
        <w:widowControl w:val="0"/>
        <w:spacing w:after="0" w:line="360" w:lineRule="auto"/>
        <w:ind w:firstLine="567"/>
        <w:jc w:val="both"/>
        <w:rPr>
          <w:rFonts w:ascii="Arial" w:eastAsia="Times New Roman" w:hAnsi="Arial" w:cs="Arial"/>
          <w:i/>
          <w:sz w:val="24"/>
          <w:szCs w:val="24"/>
          <w:lang w:eastAsia="ar-SA"/>
        </w:rPr>
      </w:pPr>
      <w:r w:rsidRPr="00752C8A">
        <w:rPr>
          <w:rFonts w:ascii="Arial" w:eastAsia="Times New Roman" w:hAnsi="Arial" w:cs="Arial"/>
          <w:i/>
          <w:sz w:val="24"/>
          <w:szCs w:val="24"/>
          <w:lang w:eastAsia="ar-SA"/>
        </w:rPr>
        <w:t>Затем к выдвижному ящику прибора прикладывают силу в геометрическом центре его передней панели, эквивалентном доступной внутренней точке, в направлении, перпендикулярном к передней панели выдвижного ящика.</w:t>
      </w:r>
    </w:p>
    <w:p w14:paraId="381FFEDF" w14:textId="069007F9" w:rsidR="00F8243E" w:rsidRPr="00752C8A" w:rsidRDefault="00752C8A" w:rsidP="00752C8A">
      <w:pPr>
        <w:widowControl w:val="0"/>
        <w:spacing w:after="0" w:line="360" w:lineRule="auto"/>
        <w:ind w:firstLine="567"/>
        <w:jc w:val="both"/>
        <w:rPr>
          <w:rFonts w:ascii="Arial" w:eastAsia="Times New Roman" w:hAnsi="Arial" w:cs="Arial"/>
          <w:i/>
          <w:sz w:val="24"/>
          <w:szCs w:val="24"/>
          <w:lang w:eastAsia="ar-SA"/>
        </w:rPr>
      </w:pPr>
      <w:r w:rsidRPr="00752C8A">
        <w:rPr>
          <w:rFonts w:ascii="Arial" w:eastAsia="Times New Roman" w:hAnsi="Arial" w:cs="Arial"/>
          <w:i/>
          <w:sz w:val="24"/>
          <w:szCs w:val="24"/>
          <w:lang w:eastAsia="ar-SA"/>
        </w:rPr>
        <w:t>Сила должна быть приложена со скоростью не более 15 Н/с, а выдвижной ящик должен открыться до того, как сила достигнет 70 Н.</w:t>
      </w:r>
    </w:p>
    <w:p w14:paraId="4E06FC88" w14:textId="77777777" w:rsidR="005365B1" w:rsidRDefault="005365B1" w:rsidP="004359B2">
      <w:pPr>
        <w:widowControl w:val="0"/>
        <w:spacing w:after="0" w:line="360" w:lineRule="auto"/>
        <w:ind w:firstLine="567"/>
        <w:jc w:val="both"/>
        <w:rPr>
          <w:rFonts w:ascii="Arial" w:eastAsia="Times New Roman" w:hAnsi="Arial" w:cs="Arial"/>
          <w:sz w:val="24"/>
          <w:szCs w:val="24"/>
          <w:lang w:eastAsia="ar-SA"/>
        </w:rPr>
      </w:pPr>
    </w:p>
    <w:p w14:paraId="039322D3" w14:textId="77777777" w:rsidR="00D714BE" w:rsidRPr="00D714BE" w:rsidRDefault="00D714BE" w:rsidP="00D714BE">
      <w:pPr>
        <w:widowControl w:val="0"/>
        <w:spacing w:after="0" w:line="360" w:lineRule="auto"/>
        <w:ind w:firstLine="567"/>
        <w:jc w:val="both"/>
        <w:rPr>
          <w:rFonts w:ascii="Arial" w:eastAsia="Times New Roman" w:hAnsi="Arial" w:cs="Arial"/>
          <w:sz w:val="24"/>
          <w:szCs w:val="24"/>
          <w:lang w:eastAsia="ar-SA"/>
        </w:rPr>
      </w:pPr>
      <w:r w:rsidRPr="00D714BE">
        <w:rPr>
          <w:rFonts w:ascii="Arial" w:eastAsia="Times New Roman" w:hAnsi="Arial" w:cs="Arial"/>
          <w:sz w:val="24"/>
          <w:szCs w:val="24"/>
          <w:lang w:eastAsia="ar-SA"/>
        </w:rPr>
        <w:t xml:space="preserve">22.115 В приборах, предназначенных для бытового использования и содержащих отделения со </w:t>
      </w:r>
      <w:r w:rsidRPr="00D714BE">
        <w:rPr>
          <w:rFonts w:ascii="Arial" w:eastAsia="Times New Roman" w:hAnsi="Arial" w:cs="Arial"/>
          <w:b/>
          <w:sz w:val="24"/>
          <w:szCs w:val="24"/>
          <w:lang w:eastAsia="ar-SA"/>
        </w:rPr>
        <w:t>свободным пространством</w:t>
      </w:r>
      <w:r w:rsidRPr="00D714BE">
        <w:rPr>
          <w:rFonts w:ascii="Arial" w:eastAsia="Times New Roman" w:hAnsi="Arial" w:cs="Arial"/>
          <w:sz w:val="24"/>
          <w:szCs w:val="24"/>
          <w:lang w:eastAsia="ar-SA"/>
        </w:rPr>
        <w:t>, любая дверца или выдвижной ящик, обеспечивающие доступ в отделения, не должны быть оснащены самозащелкивающимся замком.</w:t>
      </w:r>
    </w:p>
    <w:p w14:paraId="7E5CDF60" w14:textId="77777777" w:rsidR="00D714BE" w:rsidRPr="00D714BE" w:rsidRDefault="00D714BE" w:rsidP="00D714BE">
      <w:pPr>
        <w:widowControl w:val="0"/>
        <w:spacing w:after="0" w:line="360" w:lineRule="auto"/>
        <w:ind w:firstLine="567"/>
        <w:jc w:val="both"/>
        <w:rPr>
          <w:rFonts w:ascii="Arial" w:eastAsia="Times New Roman" w:hAnsi="Arial" w:cs="Arial"/>
          <w:sz w:val="24"/>
          <w:szCs w:val="24"/>
          <w:lang w:eastAsia="ar-SA"/>
        </w:rPr>
      </w:pPr>
      <w:r w:rsidRPr="00D714BE">
        <w:rPr>
          <w:rFonts w:ascii="Arial" w:eastAsia="Times New Roman" w:hAnsi="Arial" w:cs="Arial"/>
          <w:sz w:val="24"/>
          <w:szCs w:val="24"/>
          <w:lang w:eastAsia="ar-SA"/>
        </w:rPr>
        <w:t>Замки, отпирающиеся ключом, должны иметь конструкцию, приводимую в действие при помощи двух независимых операций, или быть такого типа, который автоматически выталкивает ключ в незапертом состоянии.</w:t>
      </w:r>
    </w:p>
    <w:p w14:paraId="211381FD" w14:textId="77777777" w:rsidR="00D714BE" w:rsidRPr="00D714BE" w:rsidRDefault="00D714BE" w:rsidP="00D714BE">
      <w:pPr>
        <w:widowControl w:val="0"/>
        <w:spacing w:after="0" w:line="360" w:lineRule="auto"/>
        <w:ind w:firstLine="567"/>
        <w:jc w:val="both"/>
        <w:rPr>
          <w:rFonts w:ascii="Arial" w:eastAsia="Times New Roman" w:hAnsi="Arial" w:cs="Arial"/>
          <w:sz w:val="24"/>
          <w:szCs w:val="24"/>
          <w:lang w:eastAsia="ar-SA"/>
        </w:rPr>
      </w:pPr>
    </w:p>
    <w:p w14:paraId="046E846E" w14:textId="592CC03C" w:rsidR="00D714BE" w:rsidRPr="00665735" w:rsidRDefault="00D714BE" w:rsidP="00D714BE">
      <w:pPr>
        <w:widowControl w:val="0"/>
        <w:spacing w:after="0" w:line="360" w:lineRule="auto"/>
        <w:ind w:firstLine="567"/>
        <w:jc w:val="both"/>
        <w:rPr>
          <w:rFonts w:ascii="Arial" w:eastAsia="Times New Roman" w:hAnsi="Arial" w:cs="Arial"/>
          <w:szCs w:val="24"/>
          <w:lang w:eastAsia="ar-SA"/>
        </w:rPr>
      </w:pPr>
      <w:r w:rsidRPr="00665735">
        <w:rPr>
          <w:rFonts w:ascii="Arial" w:eastAsia="Times New Roman" w:hAnsi="Arial" w:cs="Arial"/>
          <w:spacing w:val="40"/>
          <w:szCs w:val="24"/>
          <w:lang w:eastAsia="ar-SA"/>
        </w:rPr>
        <w:t>Примечание</w:t>
      </w:r>
      <w:r w:rsidRPr="00665735">
        <w:rPr>
          <w:rFonts w:ascii="Arial" w:eastAsia="Times New Roman" w:hAnsi="Arial" w:cs="Arial"/>
          <w:szCs w:val="24"/>
          <w:lang w:eastAsia="ar-SA"/>
        </w:rPr>
        <w:t xml:space="preserve"> </w:t>
      </w:r>
      <w:r w:rsidR="00665735" w:rsidRPr="00665735">
        <w:rPr>
          <w:rFonts w:ascii="Arial" w:eastAsia="Times New Roman" w:hAnsi="Arial" w:cs="Arial"/>
          <w:szCs w:val="24"/>
          <w:lang w:eastAsia="ar-SA"/>
        </w:rPr>
        <w:t>–</w:t>
      </w:r>
      <w:r w:rsidRPr="00665735">
        <w:rPr>
          <w:rFonts w:ascii="Arial" w:eastAsia="Times New Roman" w:hAnsi="Arial" w:cs="Arial"/>
          <w:szCs w:val="24"/>
          <w:lang w:eastAsia="ar-SA"/>
        </w:rPr>
        <w:t xml:space="preserve"> Нажатие и поворот являются примером двух независимых операций.</w:t>
      </w:r>
    </w:p>
    <w:p w14:paraId="1EDB284F" w14:textId="77777777" w:rsidR="00D714BE" w:rsidRPr="00D714BE" w:rsidRDefault="00D714BE" w:rsidP="00D714BE">
      <w:pPr>
        <w:widowControl w:val="0"/>
        <w:spacing w:after="0" w:line="360" w:lineRule="auto"/>
        <w:ind w:firstLine="567"/>
        <w:jc w:val="both"/>
        <w:rPr>
          <w:rFonts w:ascii="Arial" w:eastAsia="Times New Roman" w:hAnsi="Arial" w:cs="Arial"/>
          <w:sz w:val="24"/>
          <w:szCs w:val="24"/>
          <w:lang w:eastAsia="ar-SA"/>
        </w:rPr>
      </w:pPr>
    </w:p>
    <w:p w14:paraId="7D12C13F" w14:textId="13C291FD" w:rsidR="005365B1" w:rsidRPr="00665735" w:rsidRDefault="00D714BE" w:rsidP="00D714BE">
      <w:pPr>
        <w:widowControl w:val="0"/>
        <w:spacing w:after="0" w:line="360" w:lineRule="auto"/>
        <w:ind w:firstLine="567"/>
        <w:jc w:val="both"/>
        <w:rPr>
          <w:rFonts w:ascii="Arial" w:eastAsia="Times New Roman" w:hAnsi="Arial" w:cs="Arial"/>
          <w:i/>
          <w:sz w:val="24"/>
          <w:szCs w:val="24"/>
          <w:lang w:eastAsia="ar-SA"/>
        </w:rPr>
      </w:pPr>
      <w:r w:rsidRPr="00665735">
        <w:rPr>
          <w:rFonts w:ascii="Arial" w:eastAsia="Times New Roman" w:hAnsi="Arial" w:cs="Arial"/>
          <w:i/>
          <w:sz w:val="24"/>
          <w:szCs w:val="24"/>
          <w:lang w:eastAsia="ar-SA"/>
        </w:rPr>
        <w:t>Соответствие проверяют осмотром и испытанием.</w:t>
      </w:r>
    </w:p>
    <w:p w14:paraId="538C97E7" w14:textId="77777777" w:rsidR="005365B1" w:rsidRDefault="005365B1" w:rsidP="004359B2">
      <w:pPr>
        <w:widowControl w:val="0"/>
        <w:spacing w:after="0" w:line="360" w:lineRule="auto"/>
        <w:ind w:firstLine="567"/>
        <w:jc w:val="both"/>
        <w:rPr>
          <w:rFonts w:ascii="Arial" w:eastAsia="Times New Roman" w:hAnsi="Arial" w:cs="Arial"/>
          <w:sz w:val="24"/>
          <w:szCs w:val="24"/>
          <w:lang w:eastAsia="ar-SA"/>
        </w:rPr>
      </w:pPr>
    </w:p>
    <w:p w14:paraId="71EED972" w14:textId="77777777" w:rsidR="00883E6A" w:rsidRDefault="00883E6A" w:rsidP="00883E6A">
      <w:pPr>
        <w:widowControl w:val="0"/>
        <w:spacing w:after="0" w:line="360" w:lineRule="auto"/>
        <w:ind w:firstLine="567"/>
        <w:jc w:val="both"/>
        <w:rPr>
          <w:rFonts w:ascii="Arial" w:eastAsia="Times New Roman" w:hAnsi="Arial" w:cs="Arial"/>
          <w:sz w:val="24"/>
          <w:szCs w:val="24"/>
          <w:lang w:eastAsia="ar-SA"/>
        </w:rPr>
      </w:pPr>
      <w:r w:rsidRPr="00883E6A">
        <w:rPr>
          <w:rFonts w:ascii="Arial" w:eastAsia="Times New Roman" w:hAnsi="Arial" w:cs="Arial"/>
          <w:sz w:val="24"/>
          <w:szCs w:val="24"/>
          <w:lang w:eastAsia="ar-SA"/>
        </w:rPr>
        <w:t xml:space="preserve">22.116 </w:t>
      </w:r>
      <w:r w:rsidRPr="00883E6A">
        <w:rPr>
          <w:rFonts w:ascii="Arial" w:eastAsia="Times New Roman" w:hAnsi="Arial" w:cs="Arial"/>
          <w:b/>
          <w:sz w:val="24"/>
          <w:szCs w:val="24"/>
          <w:lang w:eastAsia="ar-SA"/>
        </w:rPr>
        <w:t>Доступные стеклянные панели</w:t>
      </w:r>
      <w:r w:rsidRPr="00883E6A">
        <w:rPr>
          <w:rFonts w:ascii="Arial" w:eastAsia="Times New Roman" w:hAnsi="Arial" w:cs="Arial"/>
          <w:sz w:val="24"/>
          <w:szCs w:val="24"/>
          <w:lang w:eastAsia="ar-SA"/>
        </w:rPr>
        <w:t xml:space="preserve"> площадью, в которой любой из двух перпендикулярных размеров превышает 75 мм, должны быть изготовлены </w:t>
      </w:r>
      <w:r>
        <w:rPr>
          <w:rFonts w:ascii="Arial" w:eastAsia="Times New Roman" w:hAnsi="Arial" w:cs="Arial"/>
          <w:sz w:val="24"/>
          <w:szCs w:val="24"/>
          <w:lang w:eastAsia="ar-SA"/>
        </w:rPr>
        <w:t>из</w:t>
      </w:r>
    </w:p>
    <w:p w14:paraId="588BBAD1" w14:textId="77777777" w:rsidR="00883E6A" w:rsidRDefault="00883E6A" w:rsidP="00883E6A">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883E6A">
        <w:rPr>
          <w:rFonts w:ascii="Arial" w:eastAsia="Times New Roman" w:hAnsi="Arial" w:cs="Arial"/>
          <w:sz w:val="24"/>
          <w:szCs w:val="24"/>
          <w:lang w:eastAsia="ar-SA"/>
        </w:rPr>
        <w:t xml:space="preserve"> стекла, которое крошится на маленькие кусочки, когда разбито, или </w:t>
      </w:r>
    </w:p>
    <w:p w14:paraId="20831B77" w14:textId="1D681E1F" w:rsidR="00883E6A" w:rsidRDefault="00883E6A" w:rsidP="00883E6A">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883E6A">
        <w:rPr>
          <w:rFonts w:ascii="Arial" w:eastAsia="Times New Roman" w:hAnsi="Arial" w:cs="Arial"/>
          <w:sz w:val="24"/>
          <w:szCs w:val="24"/>
          <w:lang w:eastAsia="ar-SA"/>
        </w:rPr>
        <w:t>стекл</w:t>
      </w:r>
      <w:r>
        <w:rPr>
          <w:rFonts w:ascii="Arial" w:eastAsia="Times New Roman" w:hAnsi="Arial" w:cs="Arial"/>
          <w:sz w:val="24"/>
          <w:szCs w:val="24"/>
          <w:lang w:eastAsia="ar-SA"/>
        </w:rPr>
        <w:t>а</w:t>
      </w:r>
      <w:r w:rsidRPr="00883E6A">
        <w:rPr>
          <w:rFonts w:ascii="Arial" w:eastAsia="Times New Roman" w:hAnsi="Arial" w:cs="Arial"/>
          <w:sz w:val="24"/>
          <w:szCs w:val="24"/>
          <w:lang w:eastAsia="ar-SA"/>
        </w:rPr>
        <w:t xml:space="preserve">, которое не </w:t>
      </w:r>
      <w:r w:rsidR="003614DD">
        <w:rPr>
          <w:rFonts w:ascii="Arial" w:eastAsia="Times New Roman" w:hAnsi="Arial" w:cs="Arial"/>
          <w:sz w:val="24"/>
          <w:szCs w:val="24"/>
          <w:lang w:eastAsia="ar-SA"/>
        </w:rPr>
        <w:t>распадается</w:t>
      </w:r>
      <w:r w:rsidR="0051485C" w:rsidRPr="0051485C">
        <w:rPr>
          <w:rFonts w:ascii="Arial" w:eastAsia="Times New Roman" w:hAnsi="Arial" w:cs="Arial"/>
          <w:sz w:val="24"/>
          <w:szCs w:val="24"/>
          <w:lang w:eastAsia="ar-SA"/>
        </w:rPr>
        <w:t xml:space="preserve"> </w:t>
      </w:r>
      <w:r w:rsidR="0051485C">
        <w:rPr>
          <w:rFonts w:ascii="Arial" w:eastAsia="Times New Roman" w:hAnsi="Arial" w:cs="Arial"/>
          <w:sz w:val="24"/>
          <w:szCs w:val="24"/>
          <w:lang w:eastAsia="ar-SA"/>
        </w:rPr>
        <w:t>и удерживается</w:t>
      </w:r>
      <w:r w:rsidR="0051485C" w:rsidRPr="00883E6A">
        <w:rPr>
          <w:rFonts w:ascii="Arial" w:eastAsia="Times New Roman" w:hAnsi="Arial" w:cs="Arial"/>
          <w:sz w:val="24"/>
          <w:szCs w:val="24"/>
          <w:lang w:eastAsia="ar-SA"/>
        </w:rPr>
        <w:t xml:space="preserve"> </w:t>
      </w:r>
      <w:r w:rsidR="0051485C">
        <w:rPr>
          <w:rFonts w:ascii="Arial" w:eastAsia="Times New Roman" w:hAnsi="Arial" w:cs="Arial"/>
          <w:sz w:val="24"/>
          <w:szCs w:val="24"/>
          <w:lang w:eastAsia="ar-SA"/>
        </w:rPr>
        <w:t>в нормальном положении</w:t>
      </w:r>
      <w:r>
        <w:rPr>
          <w:rFonts w:ascii="Arial" w:eastAsia="Times New Roman" w:hAnsi="Arial" w:cs="Arial"/>
          <w:sz w:val="24"/>
          <w:szCs w:val="24"/>
          <w:lang w:eastAsia="ar-SA"/>
        </w:rPr>
        <w:t xml:space="preserve">, </w:t>
      </w:r>
      <w:r w:rsidRPr="00883E6A">
        <w:rPr>
          <w:rFonts w:ascii="Arial" w:eastAsia="Times New Roman" w:hAnsi="Arial" w:cs="Arial"/>
          <w:sz w:val="24"/>
          <w:szCs w:val="24"/>
          <w:lang w:eastAsia="ar-SA"/>
        </w:rPr>
        <w:t>когда разбито</w:t>
      </w:r>
      <w:r>
        <w:rPr>
          <w:rFonts w:ascii="Arial" w:eastAsia="Times New Roman" w:hAnsi="Arial" w:cs="Arial"/>
          <w:sz w:val="24"/>
          <w:szCs w:val="24"/>
          <w:lang w:eastAsia="ar-SA"/>
        </w:rPr>
        <w:t>;</w:t>
      </w:r>
      <w:r w:rsidR="003614DD">
        <w:rPr>
          <w:rFonts w:ascii="Arial" w:eastAsia="Times New Roman" w:hAnsi="Arial" w:cs="Arial"/>
          <w:sz w:val="24"/>
          <w:szCs w:val="24"/>
          <w:lang w:eastAsia="ar-SA"/>
        </w:rPr>
        <w:t xml:space="preserve"> </w:t>
      </w:r>
    </w:p>
    <w:p w14:paraId="6C13A687" w14:textId="7964865A" w:rsidR="00883E6A" w:rsidRPr="00883E6A" w:rsidRDefault="00883E6A" w:rsidP="00883E6A">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883E6A">
        <w:rPr>
          <w:rFonts w:ascii="Arial" w:eastAsia="Times New Roman" w:hAnsi="Arial" w:cs="Arial"/>
          <w:sz w:val="24"/>
          <w:szCs w:val="24"/>
          <w:lang w:eastAsia="ar-SA"/>
        </w:rPr>
        <w:t>из стекла, которое имеет повышенную механическую прочность.</w:t>
      </w:r>
    </w:p>
    <w:p w14:paraId="48E87876" w14:textId="3C051900" w:rsidR="00883E6A" w:rsidRPr="003614DD" w:rsidRDefault="003614DD" w:rsidP="00883E6A">
      <w:pPr>
        <w:widowControl w:val="0"/>
        <w:spacing w:after="0" w:line="360" w:lineRule="auto"/>
        <w:ind w:firstLine="567"/>
        <w:jc w:val="both"/>
        <w:rPr>
          <w:rFonts w:ascii="Arial" w:eastAsia="Times New Roman" w:hAnsi="Arial" w:cs="Arial"/>
          <w:i/>
          <w:sz w:val="24"/>
          <w:szCs w:val="24"/>
          <w:lang w:eastAsia="ar-SA"/>
        </w:rPr>
      </w:pPr>
      <w:r w:rsidRPr="003614DD">
        <w:rPr>
          <w:rFonts w:ascii="Arial" w:eastAsia="Times New Roman" w:hAnsi="Arial" w:cs="Arial"/>
          <w:i/>
          <w:sz w:val="24"/>
          <w:szCs w:val="24"/>
          <w:lang w:eastAsia="ar-SA"/>
        </w:rPr>
        <w:t>Соответствие проверяют испытаниями a), b) или c), если применимо.</w:t>
      </w:r>
    </w:p>
    <w:p w14:paraId="42590041" w14:textId="0B556FAC" w:rsidR="00BC7FE2" w:rsidRPr="00BC7FE2" w:rsidRDefault="00BC7FE2" w:rsidP="00BC7FE2">
      <w:pPr>
        <w:widowControl w:val="0"/>
        <w:spacing w:after="0" w:line="360" w:lineRule="auto"/>
        <w:ind w:firstLine="567"/>
        <w:jc w:val="both"/>
        <w:rPr>
          <w:rFonts w:ascii="Arial" w:eastAsia="Times New Roman" w:hAnsi="Arial" w:cs="Arial"/>
          <w:i/>
          <w:sz w:val="24"/>
          <w:szCs w:val="24"/>
          <w:lang w:eastAsia="ar-SA"/>
        </w:rPr>
      </w:pPr>
      <w:r w:rsidRPr="00BC7FE2">
        <w:rPr>
          <w:rFonts w:ascii="Arial" w:eastAsia="Times New Roman" w:hAnsi="Arial" w:cs="Arial"/>
          <w:sz w:val="24"/>
          <w:szCs w:val="24"/>
          <w:lang w:eastAsia="ar-SA"/>
        </w:rPr>
        <w:lastRenderedPageBreak/>
        <w:t>а)</w:t>
      </w:r>
      <w:r>
        <w:rPr>
          <w:rFonts w:ascii="Arial" w:eastAsia="Times New Roman" w:hAnsi="Arial" w:cs="Arial"/>
          <w:i/>
          <w:sz w:val="24"/>
          <w:szCs w:val="24"/>
          <w:lang w:eastAsia="ar-SA"/>
        </w:rPr>
        <w:t xml:space="preserve"> </w:t>
      </w:r>
      <w:r w:rsidRPr="00BC7FE2">
        <w:rPr>
          <w:rFonts w:ascii="Arial" w:eastAsia="Times New Roman" w:hAnsi="Arial" w:cs="Arial"/>
          <w:i/>
          <w:sz w:val="24"/>
          <w:szCs w:val="24"/>
          <w:lang w:eastAsia="ar-SA"/>
        </w:rPr>
        <w:t>Для доступных стеклянных панелей, изготовленных из стекла, которое крошится на маленькие кусочки, когда разбито, соответствие проверяют следующим испытанием, которое проводят на двух образцах.</w:t>
      </w:r>
    </w:p>
    <w:p w14:paraId="20A11E45" w14:textId="77777777" w:rsidR="00BC7FE2" w:rsidRPr="00BC7FE2" w:rsidRDefault="00BC7FE2" w:rsidP="00BC7FE2">
      <w:pPr>
        <w:widowControl w:val="0"/>
        <w:spacing w:after="0" w:line="360" w:lineRule="auto"/>
        <w:ind w:firstLine="567"/>
        <w:jc w:val="both"/>
        <w:rPr>
          <w:rFonts w:ascii="Arial" w:eastAsia="Times New Roman" w:hAnsi="Arial" w:cs="Arial"/>
          <w:i/>
          <w:sz w:val="24"/>
          <w:szCs w:val="24"/>
          <w:lang w:eastAsia="ar-SA"/>
        </w:rPr>
      </w:pPr>
      <w:r w:rsidRPr="00BC7FE2">
        <w:rPr>
          <w:rFonts w:ascii="Arial" w:eastAsia="Times New Roman" w:hAnsi="Arial" w:cs="Arial"/>
          <w:i/>
          <w:sz w:val="24"/>
          <w:szCs w:val="24"/>
          <w:lang w:eastAsia="ar-SA"/>
        </w:rPr>
        <w:t>Рамки или прочие детали, прикрепленные к стеклянной панели для испытания, удаляют, а стекло помещают на жесткую горизонтальную плоскую поверхность.</w:t>
      </w:r>
    </w:p>
    <w:p w14:paraId="1962249B" w14:textId="77777777" w:rsidR="00883E6A" w:rsidRDefault="00883E6A" w:rsidP="00883E6A">
      <w:pPr>
        <w:widowControl w:val="0"/>
        <w:spacing w:after="0" w:line="360" w:lineRule="auto"/>
        <w:ind w:firstLine="567"/>
        <w:jc w:val="both"/>
        <w:rPr>
          <w:rFonts w:ascii="Arial" w:eastAsia="Times New Roman" w:hAnsi="Arial" w:cs="Arial"/>
          <w:sz w:val="24"/>
          <w:szCs w:val="24"/>
          <w:lang w:eastAsia="ar-SA"/>
        </w:rPr>
      </w:pPr>
    </w:p>
    <w:p w14:paraId="6CCB1436" w14:textId="638F86BD" w:rsidR="00BC7FE2" w:rsidRPr="00BC7FE2" w:rsidRDefault="00BC7FE2" w:rsidP="00BC7FE2">
      <w:pPr>
        <w:widowControl w:val="0"/>
        <w:spacing w:after="0" w:line="360" w:lineRule="auto"/>
        <w:ind w:firstLine="567"/>
        <w:jc w:val="both"/>
        <w:rPr>
          <w:rFonts w:ascii="Arial" w:eastAsia="Times New Roman" w:hAnsi="Arial" w:cs="Arial"/>
          <w:szCs w:val="24"/>
          <w:lang w:eastAsia="ar-SA"/>
        </w:rPr>
      </w:pPr>
      <w:r w:rsidRPr="00BC7FE2">
        <w:rPr>
          <w:rFonts w:ascii="Arial" w:eastAsia="Times New Roman" w:hAnsi="Arial" w:cs="Arial"/>
          <w:spacing w:val="40"/>
          <w:szCs w:val="24"/>
          <w:lang w:eastAsia="ar-SA"/>
        </w:rPr>
        <w:t>Примечание</w:t>
      </w:r>
      <w:r w:rsidRPr="00BC7FE2">
        <w:rPr>
          <w:rFonts w:ascii="Arial" w:eastAsia="Times New Roman" w:hAnsi="Arial" w:cs="Arial"/>
          <w:szCs w:val="24"/>
          <w:lang w:eastAsia="ar-SA"/>
        </w:rPr>
        <w:t xml:space="preserve"> 1 – Края образца для испытания обрамляются рамкой из клейкой ленты таким образом, чтобы осколки остались на своем месте после разлома, но без препятствия расширению образца.</w:t>
      </w:r>
    </w:p>
    <w:p w14:paraId="49B15F43" w14:textId="77777777" w:rsidR="00BC7FE2" w:rsidRDefault="00BC7FE2" w:rsidP="00883E6A">
      <w:pPr>
        <w:widowControl w:val="0"/>
        <w:spacing w:after="0" w:line="360" w:lineRule="auto"/>
        <w:ind w:firstLine="567"/>
        <w:jc w:val="both"/>
        <w:rPr>
          <w:rFonts w:ascii="Arial" w:eastAsia="Times New Roman" w:hAnsi="Arial" w:cs="Arial"/>
          <w:sz w:val="24"/>
          <w:szCs w:val="24"/>
          <w:lang w:eastAsia="ar-SA"/>
        </w:rPr>
      </w:pPr>
    </w:p>
    <w:p w14:paraId="3DD5F745" w14:textId="77777777" w:rsidR="00A20B7B" w:rsidRPr="00A20B7B" w:rsidRDefault="00A20B7B" w:rsidP="00A20B7B">
      <w:pPr>
        <w:widowControl w:val="0"/>
        <w:spacing w:after="0" w:line="360" w:lineRule="auto"/>
        <w:ind w:firstLine="567"/>
        <w:jc w:val="both"/>
        <w:rPr>
          <w:rFonts w:ascii="Arial" w:eastAsia="Times New Roman" w:hAnsi="Arial" w:cs="Arial"/>
          <w:i/>
          <w:sz w:val="24"/>
          <w:szCs w:val="24"/>
          <w:lang w:eastAsia="ar-SA"/>
        </w:rPr>
      </w:pPr>
      <w:r w:rsidRPr="00A20B7B">
        <w:rPr>
          <w:rFonts w:ascii="Arial" w:eastAsia="Times New Roman" w:hAnsi="Arial" w:cs="Arial"/>
          <w:i/>
          <w:sz w:val="24"/>
          <w:szCs w:val="24"/>
          <w:lang w:eastAsia="ar-SA"/>
        </w:rPr>
        <w:t>Образец разбивают испытательным пробойником с головкой массой (75±5) г и коническим наконечником из карбида вольфрама с углом (60±2)°. Пробойник располагают приблизительно в 13 мм от самого длинного края стекла в средней точке края. Затем по пробойнику ударяют молотом так, чтобы стекло раскололось.</w:t>
      </w:r>
    </w:p>
    <w:p w14:paraId="0B1D5625" w14:textId="33FCC824" w:rsidR="00A20B7B" w:rsidRPr="00A20B7B" w:rsidRDefault="00A20B7B" w:rsidP="00A20B7B">
      <w:pPr>
        <w:widowControl w:val="0"/>
        <w:spacing w:after="0" w:line="360" w:lineRule="auto"/>
        <w:ind w:firstLine="567"/>
        <w:jc w:val="both"/>
        <w:rPr>
          <w:rFonts w:ascii="Arial" w:eastAsia="Times New Roman" w:hAnsi="Arial" w:cs="Arial"/>
          <w:i/>
          <w:sz w:val="24"/>
          <w:szCs w:val="24"/>
          <w:lang w:eastAsia="ar-SA"/>
        </w:rPr>
      </w:pPr>
      <w:r w:rsidRPr="00A20B7B">
        <w:rPr>
          <w:rFonts w:ascii="Arial" w:eastAsia="Times New Roman" w:hAnsi="Arial" w:cs="Arial"/>
          <w:i/>
          <w:sz w:val="24"/>
          <w:szCs w:val="24"/>
          <w:lang w:eastAsia="ar-SA"/>
        </w:rPr>
        <w:t>Прозрачный шаблон размером 50х50 мм помещают на разбитом стекле, за исключением полосы 25 мм от края по периметру образца.</w:t>
      </w:r>
    </w:p>
    <w:p w14:paraId="2216CC38" w14:textId="77777777" w:rsidR="00A20B7B" w:rsidRPr="00A20B7B" w:rsidRDefault="00A20B7B" w:rsidP="00A20B7B">
      <w:pPr>
        <w:widowControl w:val="0"/>
        <w:spacing w:after="0" w:line="360" w:lineRule="auto"/>
        <w:ind w:firstLine="567"/>
        <w:jc w:val="both"/>
        <w:rPr>
          <w:rFonts w:ascii="Arial" w:eastAsia="Times New Roman" w:hAnsi="Arial" w:cs="Arial"/>
          <w:i/>
          <w:sz w:val="24"/>
          <w:szCs w:val="24"/>
          <w:lang w:eastAsia="ar-SA"/>
        </w:rPr>
      </w:pPr>
      <w:r w:rsidRPr="00A20B7B">
        <w:rPr>
          <w:rFonts w:ascii="Arial" w:eastAsia="Times New Roman" w:hAnsi="Arial" w:cs="Arial"/>
          <w:i/>
          <w:sz w:val="24"/>
          <w:szCs w:val="24"/>
          <w:lang w:eastAsia="ar-SA"/>
        </w:rPr>
        <w:t>Должна быть проведена оценка не менее двух площадок образца, а выбранные площадки должны включать самые большие осколки.</w:t>
      </w:r>
    </w:p>
    <w:p w14:paraId="34A06156" w14:textId="228C4603" w:rsidR="00BC7FE2" w:rsidRPr="007D4733" w:rsidRDefault="007D4733" w:rsidP="00883E6A">
      <w:pPr>
        <w:widowControl w:val="0"/>
        <w:spacing w:after="0" w:line="360" w:lineRule="auto"/>
        <w:ind w:firstLine="567"/>
        <w:jc w:val="both"/>
        <w:rPr>
          <w:rFonts w:ascii="Arial" w:eastAsia="Times New Roman" w:hAnsi="Arial" w:cs="Arial"/>
          <w:i/>
          <w:sz w:val="24"/>
          <w:szCs w:val="24"/>
          <w:lang w:eastAsia="ar-SA"/>
        </w:rPr>
      </w:pPr>
      <w:r w:rsidRPr="007D4733">
        <w:rPr>
          <w:rFonts w:ascii="Arial" w:eastAsia="Times New Roman" w:hAnsi="Arial" w:cs="Arial"/>
          <w:i/>
          <w:sz w:val="24"/>
          <w:szCs w:val="24"/>
          <w:lang w:eastAsia="ar-SA"/>
        </w:rPr>
        <w:t>Количество отдельных осколков в пределах шаблона подсчитывают и при каждой оценке их должно быть не менее 40.</w:t>
      </w:r>
      <w:r>
        <w:rPr>
          <w:rFonts w:ascii="Arial" w:eastAsia="Times New Roman" w:hAnsi="Arial" w:cs="Arial"/>
          <w:i/>
          <w:sz w:val="24"/>
          <w:szCs w:val="24"/>
          <w:lang w:eastAsia="ar-SA"/>
        </w:rPr>
        <w:t xml:space="preserve"> Подсчет осколков необходимо проводить </w:t>
      </w:r>
      <w:r w:rsidRPr="007D4733">
        <w:rPr>
          <w:rFonts w:ascii="Arial" w:eastAsia="Times New Roman" w:hAnsi="Arial" w:cs="Arial"/>
          <w:i/>
          <w:sz w:val="24"/>
          <w:szCs w:val="24"/>
          <w:lang w:eastAsia="ar-SA"/>
        </w:rPr>
        <w:t>в течение 5 минут после</w:t>
      </w:r>
      <w:r>
        <w:rPr>
          <w:rFonts w:ascii="Arial" w:eastAsia="Times New Roman" w:hAnsi="Arial" w:cs="Arial"/>
          <w:i/>
          <w:sz w:val="24"/>
          <w:szCs w:val="24"/>
          <w:lang w:eastAsia="ar-SA"/>
        </w:rPr>
        <w:t xml:space="preserve"> разбивания. </w:t>
      </w:r>
      <w:r w:rsidRPr="007D4733">
        <w:rPr>
          <w:rFonts w:ascii="Arial" w:eastAsia="Times New Roman" w:hAnsi="Arial" w:cs="Arial"/>
          <w:i/>
          <w:sz w:val="24"/>
          <w:szCs w:val="24"/>
          <w:lang w:eastAsia="ar-SA"/>
        </w:rPr>
        <w:t>Осколок, полностью находящийся в пределах шаблона, учитывают как одну единицу, а осколок, частично находящийся в пределах шаблона, учитывают как половину единицы.</w:t>
      </w:r>
    </w:p>
    <w:p w14:paraId="7ABEDB02" w14:textId="77777777" w:rsidR="007D4733" w:rsidRPr="00883E6A" w:rsidRDefault="007D4733" w:rsidP="00883E6A">
      <w:pPr>
        <w:widowControl w:val="0"/>
        <w:spacing w:after="0" w:line="360" w:lineRule="auto"/>
        <w:ind w:firstLine="567"/>
        <w:jc w:val="both"/>
        <w:rPr>
          <w:rFonts w:ascii="Arial" w:eastAsia="Times New Roman" w:hAnsi="Arial" w:cs="Arial"/>
          <w:sz w:val="24"/>
          <w:szCs w:val="24"/>
          <w:lang w:eastAsia="ar-SA"/>
        </w:rPr>
      </w:pPr>
    </w:p>
    <w:p w14:paraId="2D58C102" w14:textId="1F49A21E" w:rsidR="00A35626" w:rsidRPr="00A35626" w:rsidRDefault="00A35626" w:rsidP="00A35626">
      <w:pPr>
        <w:widowControl w:val="0"/>
        <w:spacing w:after="0" w:line="360" w:lineRule="auto"/>
        <w:ind w:firstLine="567"/>
        <w:jc w:val="both"/>
        <w:rPr>
          <w:rFonts w:ascii="Arial" w:eastAsia="Times New Roman" w:hAnsi="Arial" w:cs="Arial"/>
          <w:szCs w:val="24"/>
          <w:lang w:eastAsia="ar-SA"/>
        </w:rPr>
      </w:pPr>
      <w:r w:rsidRPr="00A35626">
        <w:rPr>
          <w:rFonts w:ascii="Arial" w:eastAsia="Times New Roman" w:hAnsi="Arial" w:cs="Arial"/>
          <w:spacing w:val="40"/>
          <w:szCs w:val="24"/>
          <w:lang w:eastAsia="ar-SA"/>
        </w:rPr>
        <w:t>Примечание</w:t>
      </w:r>
      <w:r w:rsidRPr="00A35626">
        <w:rPr>
          <w:rFonts w:ascii="Arial" w:eastAsia="Times New Roman" w:hAnsi="Arial" w:cs="Arial"/>
          <w:szCs w:val="24"/>
          <w:lang w:eastAsia="ar-SA"/>
        </w:rPr>
        <w:t xml:space="preserve"> 2 – В случае изогнутого стекла плоские части аналогичного материала могут быть использованы для испытания.</w:t>
      </w:r>
    </w:p>
    <w:p w14:paraId="6794D1EA" w14:textId="77777777" w:rsidR="00A20B7B" w:rsidRDefault="00A20B7B" w:rsidP="00883E6A">
      <w:pPr>
        <w:widowControl w:val="0"/>
        <w:spacing w:after="0" w:line="360" w:lineRule="auto"/>
        <w:ind w:firstLine="567"/>
        <w:jc w:val="both"/>
        <w:rPr>
          <w:rFonts w:ascii="Arial" w:eastAsia="Times New Roman" w:hAnsi="Arial" w:cs="Arial"/>
          <w:sz w:val="24"/>
          <w:szCs w:val="24"/>
          <w:lang w:eastAsia="ar-SA"/>
        </w:rPr>
      </w:pPr>
    </w:p>
    <w:p w14:paraId="71AF25F6" w14:textId="1C462638" w:rsidR="0051485C" w:rsidRPr="0051485C" w:rsidRDefault="0051485C" w:rsidP="0051485C">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sz w:val="24"/>
          <w:szCs w:val="24"/>
          <w:lang w:val="en-US" w:eastAsia="ar-SA"/>
        </w:rPr>
        <w:t>b</w:t>
      </w:r>
      <w:r w:rsidRPr="0051485C">
        <w:rPr>
          <w:rFonts w:ascii="Arial" w:eastAsia="Times New Roman" w:hAnsi="Arial" w:cs="Arial"/>
          <w:sz w:val="24"/>
          <w:szCs w:val="24"/>
          <w:lang w:eastAsia="ar-SA"/>
        </w:rPr>
        <w:t xml:space="preserve">) </w:t>
      </w:r>
      <w:r w:rsidRPr="0051485C">
        <w:rPr>
          <w:rFonts w:ascii="Arial" w:eastAsia="Times New Roman" w:hAnsi="Arial" w:cs="Arial"/>
          <w:i/>
          <w:sz w:val="24"/>
          <w:szCs w:val="24"/>
          <w:lang w:eastAsia="ar-SA"/>
        </w:rPr>
        <w:t>Для стекла, которое не распадается и удерживается в нормальном положении, когда разбито</w:t>
      </w:r>
      <w:r>
        <w:rPr>
          <w:rFonts w:ascii="Arial" w:eastAsia="Times New Roman" w:hAnsi="Arial" w:cs="Arial"/>
          <w:i/>
          <w:sz w:val="24"/>
          <w:szCs w:val="24"/>
          <w:lang w:eastAsia="ar-SA"/>
        </w:rPr>
        <w:t>,</w:t>
      </w:r>
      <w:r w:rsidRPr="0051485C">
        <w:rPr>
          <w:rFonts w:ascii="Arial" w:eastAsia="Times New Roman" w:hAnsi="Arial" w:cs="Arial"/>
          <w:i/>
          <w:sz w:val="24"/>
          <w:szCs w:val="24"/>
          <w:lang w:eastAsia="ar-SA"/>
        </w:rPr>
        <w:t xml:space="preserve"> соответствие проверяют путем разбивания образца, установленного в приборе в нормальном положении испытательным пробойником с головкой массой (75±5) г и коническим наконечником из карбида вольфрама с углом (60±2)°. Пробойник располагают приблизительно в 13 мм от самого длинного края стекла в средней точке края. Затем по пробойнику ударяют молотом так, чтобы стекло раскололось.</w:t>
      </w:r>
    </w:p>
    <w:p w14:paraId="02A4D622" w14:textId="44AFF383" w:rsidR="003C119A" w:rsidRPr="003C119A" w:rsidRDefault="00215FAE" w:rsidP="003C119A">
      <w:pPr>
        <w:widowControl w:val="0"/>
        <w:spacing w:after="0" w:line="360" w:lineRule="auto"/>
        <w:ind w:firstLine="567"/>
        <w:jc w:val="both"/>
        <w:rPr>
          <w:rFonts w:ascii="Arial" w:eastAsia="Times New Roman" w:hAnsi="Arial" w:cs="Arial"/>
          <w:i/>
          <w:sz w:val="24"/>
          <w:szCs w:val="24"/>
          <w:lang w:eastAsia="ar-SA"/>
        </w:rPr>
      </w:pPr>
      <w:r w:rsidRPr="00215FAE">
        <w:rPr>
          <w:rFonts w:ascii="Arial" w:eastAsia="Times New Roman" w:hAnsi="Arial" w:cs="Arial"/>
          <w:i/>
          <w:sz w:val="24"/>
          <w:szCs w:val="24"/>
          <w:lang w:eastAsia="ar-SA"/>
        </w:rPr>
        <w:t xml:space="preserve">После завершения </w:t>
      </w:r>
      <w:r w:rsidR="003C119A" w:rsidRPr="003C119A">
        <w:rPr>
          <w:rFonts w:ascii="Arial" w:eastAsia="Times New Roman" w:hAnsi="Arial" w:cs="Arial"/>
          <w:i/>
          <w:sz w:val="24"/>
          <w:szCs w:val="24"/>
          <w:lang w:eastAsia="ar-SA"/>
        </w:rPr>
        <w:t>испытани</w:t>
      </w:r>
      <w:r>
        <w:rPr>
          <w:rFonts w:ascii="Arial" w:eastAsia="Times New Roman" w:hAnsi="Arial" w:cs="Arial"/>
          <w:i/>
          <w:sz w:val="24"/>
          <w:szCs w:val="24"/>
          <w:lang w:eastAsia="ar-SA"/>
        </w:rPr>
        <w:t>й</w:t>
      </w:r>
      <w:r w:rsidR="003C119A" w:rsidRPr="003C119A">
        <w:rPr>
          <w:rFonts w:ascii="Arial" w:eastAsia="Times New Roman" w:hAnsi="Arial" w:cs="Arial"/>
          <w:i/>
          <w:sz w:val="24"/>
          <w:szCs w:val="24"/>
          <w:lang w:eastAsia="ar-SA"/>
        </w:rPr>
        <w:t xml:space="preserve"> стекло не должно быть расколото или иметь </w:t>
      </w:r>
      <w:r w:rsidR="003C119A" w:rsidRPr="003C119A">
        <w:rPr>
          <w:rFonts w:ascii="Arial" w:eastAsia="Times New Roman" w:hAnsi="Arial" w:cs="Arial"/>
          <w:i/>
          <w:sz w:val="24"/>
          <w:szCs w:val="24"/>
          <w:lang w:eastAsia="ar-SA"/>
        </w:rPr>
        <w:lastRenderedPageBreak/>
        <w:t xml:space="preserve">такие трещины, </w:t>
      </w:r>
      <w:r w:rsidR="003C119A">
        <w:rPr>
          <w:rFonts w:ascii="Arial" w:eastAsia="Times New Roman" w:hAnsi="Arial" w:cs="Arial"/>
          <w:i/>
          <w:sz w:val="24"/>
          <w:szCs w:val="24"/>
          <w:lang w:eastAsia="ar-SA"/>
        </w:rPr>
        <w:t>при которых</w:t>
      </w:r>
      <w:r w:rsidR="003C119A" w:rsidRPr="003C119A">
        <w:rPr>
          <w:rFonts w:ascii="Arial" w:eastAsia="Times New Roman" w:hAnsi="Arial" w:cs="Arial"/>
          <w:i/>
          <w:sz w:val="24"/>
          <w:szCs w:val="24"/>
          <w:lang w:eastAsia="ar-SA"/>
        </w:rPr>
        <w:t xml:space="preserve"> осколки выпада</w:t>
      </w:r>
      <w:r w:rsidR="003C119A">
        <w:rPr>
          <w:rFonts w:ascii="Arial" w:eastAsia="Times New Roman" w:hAnsi="Arial" w:cs="Arial"/>
          <w:i/>
          <w:sz w:val="24"/>
          <w:szCs w:val="24"/>
          <w:lang w:eastAsia="ar-SA"/>
        </w:rPr>
        <w:t>ют</w:t>
      </w:r>
      <w:r w:rsidR="003C119A" w:rsidRPr="003C119A">
        <w:rPr>
          <w:rFonts w:ascii="Arial" w:eastAsia="Times New Roman" w:hAnsi="Arial" w:cs="Arial"/>
          <w:i/>
          <w:sz w:val="24"/>
          <w:szCs w:val="24"/>
          <w:lang w:eastAsia="ar-SA"/>
        </w:rPr>
        <w:t xml:space="preserve"> из обычного положения. Стекло, отколовшееся в непосредственной близости от испытательного пробойника в результате удара по образцу, не учитываются.</w:t>
      </w:r>
    </w:p>
    <w:p w14:paraId="7A475293" w14:textId="77777777" w:rsidR="00D714BE" w:rsidRDefault="00D714BE" w:rsidP="004359B2">
      <w:pPr>
        <w:widowControl w:val="0"/>
        <w:spacing w:after="0" w:line="360" w:lineRule="auto"/>
        <w:ind w:firstLine="567"/>
        <w:jc w:val="both"/>
        <w:rPr>
          <w:rFonts w:ascii="Arial" w:eastAsia="Times New Roman" w:hAnsi="Arial" w:cs="Arial"/>
          <w:sz w:val="24"/>
          <w:szCs w:val="24"/>
          <w:lang w:eastAsia="ar-SA"/>
        </w:rPr>
      </w:pPr>
    </w:p>
    <w:p w14:paraId="34F19C01" w14:textId="603CC656" w:rsidR="00883E6A" w:rsidRPr="00215FAE" w:rsidRDefault="00215FAE" w:rsidP="00883E6A">
      <w:pPr>
        <w:widowControl w:val="0"/>
        <w:spacing w:after="0" w:line="360" w:lineRule="auto"/>
        <w:ind w:firstLine="567"/>
        <w:jc w:val="both"/>
        <w:rPr>
          <w:rFonts w:ascii="Arial" w:eastAsia="Times New Roman" w:hAnsi="Arial" w:cs="Arial"/>
          <w:i/>
          <w:sz w:val="24"/>
          <w:szCs w:val="24"/>
          <w:lang w:eastAsia="ar-SA"/>
        </w:rPr>
      </w:pPr>
      <w:r>
        <w:rPr>
          <w:rFonts w:ascii="Arial" w:eastAsia="Times New Roman" w:hAnsi="Arial" w:cs="Arial"/>
          <w:sz w:val="24"/>
          <w:szCs w:val="24"/>
          <w:lang w:val="en-US" w:eastAsia="ar-SA"/>
        </w:rPr>
        <w:t>c</w:t>
      </w:r>
      <w:r w:rsidRPr="00215FAE">
        <w:rPr>
          <w:rFonts w:ascii="Arial" w:eastAsia="Times New Roman" w:hAnsi="Arial" w:cs="Arial"/>
          <w:sz w:val="24"/>
          <w:szCs w:val="24"/>
          <w:lang w:eastAsia="ar-SA"/>
        </w:rPr>
        <w:t xml:space="preserve">) </w:t>
      </w:r>
      <w:r w:rsidR="00883E6A" w:rsidRPr="00215FAE">
        <w:rPr>
          <w:rFonts w:ascii="Arial" w:eastAsia="Times New Roman" w:hAnsi="Arial" w:cs="Arial"/>
          <w:i/>
          <w:sz w:val="24"/>
          <w:szCs w:val="24"/>
          <w:lang w:eastAsia="ar-SA"/>
        </w:rPr>
        <w:t>Для стекла, которое обладает повышенной механической прочностью, соответствие проверяют испытанием маятниковым молотком Eha по IEC 60068-2-75.</w:t>
      </w:r>
    </w:p>
    <w:p w14:paraId="47DEFD64" w14:textId="77777777" w:rsidR="00883E6A" w:rsidRPr="00215FAE" w:rsidRDefault="00883E6A" w:rsidP="00883E6A">
      <w:pPr>
        <w:widowControl w:val="0"/>
        <w:spacing w:after="0" w:line="360" w:lineRule="auto"/>
        <w:ind w:firstLine="567"/>
        <w:jc w:val="both"/>
        <w:rPr>
          <w:rFonts w:ascii="Arial" w:eastAsia="Times New Roman" w:hAnsi="Arial" w:cs="Arial"/>
          <w:i/>
          <w:sz w:val="24"/>
          <w:szCs w:val="24"/>
          <w:lang w:eastAsia="ar-SA"/>
        </w:rPr>
      </w:pPr>
      <w:r w:rsidRPr="00215FAE">
        <w:rPr>
          <w:rFonts w:ascii="Arial" w:eastAsia="Times New Roman" w:hAnsi="Arial" w:cs="Arial"/>
          <w:i/>
          <w:sz w:val="24"/>
          <w:szCs w:val="24"/>
          <w:lang w:eastAsia="ar-SA"/>
        </w:rPr>
        <w:t>При испытании стеклянные панели закрепляют в соответствии с методом их встраивания в прибор.</w:t>
      </w:r>
    </w:p>
    <w:p w14:paraId="233B3A9B" w14:textId="1EECBF34" w:rsidR="00D714BE" w:rsidRPr="00215FAE" w:rsidRDefault="00883E6A" w:rsidP="00883E6A">
      <w:pPr>
        <w:widowControl w:val="0"/>
        <w:spacing w:after="0" w:line="360" w:lineRule="auto"/>
        <w:ind w:firstLine="567"/>
        <w:jc w:val="both"/>
        <w:rPr>
          <w:rFonts w:ascii="Arial" w:eastAsia="Times New Roman" w:hAnsi="Arial" w:cs="Arial"/>
          <w:i/>
          <w:sz w:val="24"/>
          <w:szCs w:val="24"/>
          <w:lang w:eastAsia="ar-SA"/>
        </w:rPr>
      </w:pPr>
      <w:r w:rsidRPr="00215FAE">
        <w:rPr>
          <w:rFonts w:ascii="Arial" w:eastAsia="Times New Roman" w:hAnsi="Arial" w:cs="Arial"/>
          <w:i/>
          <w:sz w:val="24"/>
          <w:szCs w:val="24"/>
          <w:lang w:eastAsia="ar-SA"/>
        </w:rPr>
        <w:t>Испытание выполняют на двух образцах тремя ударами, прикладываемыми к самой критичной точке, энергия воздействия каждого удара должна быть 5 Дж.</w:t>
      </w:r>
    </w:p>
    <w:p w14:paraId="790B6D68" w14:textId="1F7F4E62" w:rsidR="00D714BE" w:rsidRPr="00215FAE" w:rsidRDefault="00883E6A" w:rsidP="004359B2">
      <w:pPr>
        <w:widowControl w:val="0"/>
        <w:spacing w:after="0" w:line="360" w:lineRule="auto"/>
        <w:ind w:firstLine="567"/>
        <w:jc w:val="both"/>
        <w:rPr>
          <w:rFonts w:ascii="Arial" w:eastAsia="Times New Roman" w:hAnsi="Arial" w:cs="Arial"/>
          <w:i/>
          <w:sz w:val="24"/>
          <w:szCs w:val="24"/>
          <w:lang w:eastAsia="ar-SA"/>
        </w:rPr>
      </w:pPr>
      <w:r w:rsidRPr="00215FAE">
        <w:rPr>
          <w:rFonts w:ascii="Arial" w:eastAsia="Times New Roman" w:hAnsi="Arial" w:cs="Arial"/>
          <w:i/>
          <w:sz w:val="24"/>
          <w:szCs w:val="24"/>
          <w:lang w:eastAsia="ar-SA"/>
        </w:rPr>
        <w:t>После завершения испытаний стекло не должно быть расколото или треснуто.</w:t>
      </w:r>
    </w:p>
    <w:p w14:paraId="46713654" w14:textId="77777777" w:rsidR="00D714BE" w:rsidRDefault="00D714BE" w:rsidP="004359B2">
      <w:pPr>
        <w:widowControl w:val="0"/>
        <w:spacing w:after="0" w:line="360" w:lineRule="auto"/>
        <w:ind w:firstLine="567"/>
        <w:jc w:val="both"/>
        <w:rPr>
          <w:rFonts w:ascii="Arial" w:eastAsia="Times New Roman" w:hAnsi="Arial" w:cs="Arial"/>
          <w:sz w:val="24"/>
          <w:szCs w:val="24"/>
          <w:lang w:eastAsia="ar-SA"/>
        </w:rPr>
      </w:pPr>
    </w:p>
    <w:p w14:paraId="003DFEA0" w14:textId="12FC4A20" w:rsidR="00D714BE" w:rsidRDefault="00941C3A" w:rsidP="00941C3A">
      <w:pPr>
        <w:widowControl w:val="0"/>
        <w:spacing w:after="0" w:line="360" w:lineRule="auto"/>
        <w:ind w:firstLine="567"/>
        <w:jc w:val="both"/>
        <w:rPr>
          <w:rFonts w:ascii="Arial" w:eastAsia="Times New Roman" w:hAnsi="Arial" w:cs="Arial"/>
          <w:sz w:val="24"/>
          <w:szCs w:val="24"/>
          <w:lang w:eastAsia="ar-SA"/>
        </w:rPr>
      </w:pPr>
      <w:r w:rsidRPr="00941C3A">
        <w:rPr>
          <w:rFonts w:ascii="Arial" w:eastAsia="Times New Roman" w:hAnsi="Arial" w:cs="Arial"/>
          <w:sz w:val="24"/>
          <w:szCs w:val="24"/>
          <w:lang w:eastAsia="ar-SA"/>
        </w:rPr>
        <w:t xml:space="preserve">22.117 В </w:t>
      </w:r>
      <w:r w:rsidRPr="00774D46">
        <w:rPr>
          <w:rFonts w:ascii="Arial" w:eastAsia="Times New Roman" w:hAnsi="Arial" w:cs="Arial"/>
          <w:b/>
          <w:sz w:val="24"/>
          <w:szCs w:val="24"/>
          <w:lang w:eastAsia="ar-SA"/>
        </w:rPr>
        <w:t>холодильный прибор</w:t>
      </w:r>
      <w:r>
        <w:rPr>
          <w:rFonts w:ascii="Arial" w:eastAsia="Times New Roman" w:hAnsi="Arial" w:cs="Arial"/>
          <w:b/>
          <w:sz w:val="24"/>
          <w:szCs w:val="24"/>
          <w:lang w:eastAsia="ar-SA"/>
        </w:rPr>
        <w:t>ах</w:t>
      </w:r>
      <w:r w:rsidRPr="00941C3A">
        <w:rPr>
          <w:rFonts w:ascii="Arial" w:eastAsia="Times New Roman" w:hAnsi="Arial" w:cs="Arial"/>
          <w:sz w:val="24"/>
          <w:szCs w:val="24"/>
          <w:lang w:eastAsia="ar-SA"/>
        </w:rPr>
        <w:t xml:space="preserve"> теплоизоляция должна быть </w:t>
      </w:r>
      <w:r w:rsidR="0084220D">
        <w:rPr>
          <w:rFonts w:ascii="Arial" w:eastAsia="Times New Roman" w:hAnsi="Arial" w:cs="Arial"/>
          <w:sz w:val="24"/>
          <w:szCs w:val="24"/>
          <w:lang w:eastAsia="ar-SA"/>
        </w:rPr>
        <w:t>встроенной</w:t>
      </w:r>
      <w:r w:rsidRPr="00941C3A">
        <w:rPr>
          <w:rFonts w:ascii="Arial" w:eastAsia="Times New Roman" w:hAnsi="Arial" w:cs="Arial"/>
          <w:sz w:val="24"/>
          <w:szCs w:val="24"/>
          <w:lang w:eastAsia="ar-SA"/>
        </w:rPr>
        <w:t xml:space="preserve"> и контактировать</w:t>
      </w:r>
      <w:r>
        <w:rPr>
          <w:rFonts w:ascii="Arial" w:eastAsia="Times New Roman" w:hAnsi="Arial" w:cs="Arial"/>
          <w:sz w:val="24"/>
          <w:szCs w:val="24"/>
          <w:lang w:eastAsia="ar-SA"/>
        </w:rPr>
        <w:t xml:space="preserve"> </w:t>
      </w:r>
      <w:r w:rsidRPr="00941C3A">
        <w:rPr>
          <w:rFonts w:ascii="Arial" w:eastAsia="Times New Roman" w:hAnsi="Arial" w:cs="Arial"/>
          <w:sz w:val="24"/>
          <w:szCs w:val="24"/>
          <w:lang w:eastAsia="ar-SA"/>
        </w:rPr>
        <w:t>с</w:t>
      </w:r>
      <w:r>
        <w:rPr>
          <w:rFonts w:ascii="Arial" w:eastAsia="Times New Roman" w:hAnsi="Arial" w:cs="Arial"/>
          <w:sz w:val="24"/>
          <w:szCs w:val="24"/>
          <w:lang w:eastAsia="ar-SA"/>
        </w:rPr>
        <w:t>:</w:t>
      </w:r>
    </w:p>
    <w:p w14:paraId="655DE5E3" w14:textId="79EF3F79" w:rsidR="00D714BE" w:rsidRDefault="00941C3A"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941C3A">
        <w:rPr>
          <w:rFonts w:ascii="Arial" w:eastAsia="Times New Roman" w:hAnsi="Arial" w:cs="Arial"/>
          <w:sz w:val="24"/>
          <w:szCs w:val="24"/>
          <w:lang w:eastAsia="ar-SA"/>
        </w:rPr>
        <w:t>металлически</w:t>
      </w:r>
      <w:r>
        <w:rPr>
          <w:rFonts w:ascii="Arial" w:eastAsia="Times New Roman" w:hAnsi="Arial" w:cs="Arial"/>
          <w:sz w:val="24"/>
          <w:szCs w:val="24"/>
          <w:lang w:eastAsia="ar-SA"/>
        </w:rPr>
        <w:t>м</w:t>
      </w:r>
      <w:r w:rsidRPr="00941C3A">
        <w:rPr>
          <w:rFonts w:ascii="Arial" w:eastAsia="Times New Roman" w:hAnsi="Arial" w:cs="Arial"/>
          <w:sz w:val="24"/>
          <w:szCs w:val="24"/>
          <w:lang w:eastAsia="ar-SA"/>
        </w:rPr>
        <w:t xml:space="preserve"> материал</w:t>
      </w:r>
      <w:r>
        <w:rPr>
          <w:rFonts w:ascii="Arial" w:eastAsia="Times New Roman" w:hAnsi="Arial" w:cs="Arial"/>
          <w:sz w:val="24"/>
          <w:szCs w:val="24"/>
          <w:lang w:eastAsia="ar-SA"/>
        </w:rPr>
        <w:t>ом</w:t>
      </w:r>
      <w:r w:rsidRPr="00941C3A">
        <w:rPr>
          <w:rFonts w:ascii="Arial" w:eastAsia="Times New Roman" w:hAnsi="Arial" w:cs="Arial"/>
          <w:sz w:val="24"/>
          <w:szCs w:val="24"/>
          <w:lang w:eastAsia="ar-SA"/>
        </w:rPr>
        <w:t xml:space="preserve"> толщиной не менее 0,20 мм и температурой плавления не менее 1000 °C; или</w:t>
      </w:r>
    </w:p>
    <w:p w14:paraId="184E075A" w14:textId="6C3CDA40" w:rsidR="005365B1" w:rsidRDefault="00941C3A" w:rsidP="00941C3A">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941C3A">
        <w:rPr>
          <w:rFonts w:ascii="Arial" w:eastAsia="Times New Roman" w:hAnsi="Arial" w:cs="Arial"/>
          <w:sz w:val="24"/>
          <w:szCs w:val="24"/>
          <w:lang w:eastAsia="ar-SA"/>
        </w:rPr>
        <w:t>полимерны</w:t>
      </w:r>
      <w:r w:rsidR="0084220D">
        <w:rPr>
          <w:rFonts w:ascii="Arial" w:eastAsia="Times New Roman" w:hAnsi="Arial" w:cs="Arial"/>
          <w:sz w:val="24"/>
          <w:szCs w:val="24"/>
          <w:lang w:eastAsia="ar-SA"/>
        </w:rPr>
        <w:t>м</w:t>
      </w:r>
      <w:r w:rsidRPr="00941C3A">
        <w:rPr>
          <w:rFonts w:ascii="Arial" w:eastAsia="Times New Roman" w:hAnsi="Arial" w:cs="Arial"/>
          <w:sz w:val="24"/>
          <w:szCs w:val="24"/>
          <w:lang w:eastAsia="ar-SA"/>
        </w:rPr>
        <w:t xml:space="preserve"> материал</w:t>
      </w:r>
      <w:r w:rsidR="0084220D">
        <w:rPr>
          <w:rFonts w:ascii="Arial" w:eastAsia="Times New Roman" w:hAnsi="Arial" w:cs="Arial"/>
          <w:sz w:val="24"/>
          <w:szCs w:val="24"/>
          <w:lang w:eastAsia="ar-SA"/>
        </w:rPr>
        <w:t>ом</w:t>
      </w:r>
      <w:r w:rsidRPr="00941C3A">
        <w:rPr>
          <w:rFonts w:ascii="Arial" w:eastAsia="Times New Roman" w:hAnsi="Arial" w:cs="Arial"/>
          <w:sz w:val="24"/>
          <w:szCs w:val="24"/>
          <w:lang w:eastAsia="ar-SA"/>
        </w:rPr>
        <w:t>, классифицированны</w:t>
      </w:r>
      <w:r w:rsidR="0084220D">
        <w:rPr>
          <w:rFonts w:ascii="Arial" w:eastAsia="Times New Roman" w:hAnsi="Arial" w:cs="Arial"/>
          <w:sz w:val="24"/>
          <w:szCs w:val="24"/>
          <w:lang w:eastAsia="ar-SA"/>
        </w:rPr>
        <w:t>м</w:t>
      </w:r>
      <w:r w:rsidRPr="00941C3A">
        <w:rPr>
          <w:rFonts w:ascii="Arial" w:eastAsia="Times New Roman" w:hAnsi="Arial" w:cs="Arial"/>
          <w:sz w:val="24"/>
          <w:szCs w:val="24"/>
          <w:lang w:eastAsia="ar-SA"/>
        </w:rPr>
        <w:t xml:space="preserve"> как 5VA </w:t>
      </w:r>
      <w:r w:rsidR="0084220D">
        <w:rPr>
          <w:rFonts w:ascii="Arial" w:eastAsia="Times New Roman" w:hAnsi="Arial" w:cs="Arial"/>
          <w:sz w:val="24"/>
          <w:szCs w:val="24"/>
          <w:lang w:eastAsia="ar-SA"/>
        </w:rPr>
        <w:t>по</w:t>
      </w:r>
      <w:r w:rsidRPr="00941C3A">
        <w:rPr>
          <w:rFonts w:ascii="Arial" w:eastAsia="Times New Roman" w:hAnsi="Arial" w:cs="Arial"/>
          <w:sz w:val="24"/>
          <w:szCs w:val="24"/>
          <w:lang w:eastAsia="ar-SA"/>
        </w:rPr>
        <w:t xml:space="preserve"> IEC 60695-11-20:2015, при условии, что используемый для классификации испытательный образец не был толще соответствующей части прибора;</w:t>
      </w:r>
      <w:r>
        <w:rPr>
          <w:rFonts w:ascii="Arial" w:eastAsia="Times New Roman" w:hAnsi="Arial" w:cs="Arial"/>
          <w:sz w:val="24"/>
          <w:szCs w:val="24"/>
          <w:lang w:eastAsia="ar-SA"/>
        </w:rPr>
        <w:t xml:space="preserve"> </w:t>
      </w:r>
      <w:r w:rsidRPr="00941C3A">
        <w:rPr>
          <w:rFonts w:ascii="Arial" w:eastAsia="Times New Roman" w:hAnsi="Arial" w:cs="Arial"/>
          <w:sz w:val="24"/>
          <w:szCs w:val="24"/>
          <w:lang w:eastAsia="ar-SA"/>
        </w:rPr>
        <w:t>или</w:t>
      </w:r>
    </w:p>
    <w:p w14:paraId="027FEA92" w14:textId="52CA32CB" w:rsidR="00792CB3" w:rsidRDefault="0084220D"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84220D">
        <w:rPr>
          <w:rFonts w:ascii="Arial" w:eastAsia="Times New Roman" w:hAnsi="Arial" w:cs="Arial"/>
          <w:sz w:val="24"/>
          <w:szCs w:val="24"/>
          <w:lang w:eastAsia="ar-SA"/>
        </w:rPr>
        <w:t>однослойны</w:t>
      </w:r>
      <w:r>
        <w:rPr>
          <w:rFonts w:ascii="Arial" w:eastAsia="Times New Roman" w:hAnsi="Arial" w:cs="Arial"/>
          <w:sz w:val="24"/>
          <w:szCs w:val="24"/>
          <w:lang w:eastAsia="ar-SA"/>
        </w:rPr>
        <w:t>м</w:t>
      </w:r>
      <w:r w:rsidRPr="0084220D">
        <w:rPr>
          <w:rFonts w:ascii="Arial" w:eastAsia="Times New Roman" w:hAnsi="Arial" w:cs="Arial"/>
          <w:sz w:val="24"/>
          <w:szCs w:val="24"/>
          <w:lang w:eastAsia="ar-SA"/>
        </w:rPr>
        <w:t xml:space="preserve"> неполимерны</w:t>
      </w:r>
      <w:r>
        <w:rPr>
          <w:rFonts w:ascii="Arial" w:eastAsia="Times New Roman" w:hAnsi="Arial" w:cs="Arial"/>
          <w:sz w:val="24"/>
          <w:szCs w:val="24"/>
          <w:lang w:eastAsia="ar-SA"/>
        </w:rPr>
        <w:t>м</w:t>
      </w:r>
      <w:r w:rsidRPr="0084220D">
        <w:rPr>
          <w:rFonts w:ascii="Arial" w:eastAsia="Times New Roman" w:hAnsi="Arial" w:cs="Arial"/>
          <w:sz w:val="24"/>
          <w:szCs w:val="24"/>
          <w:lang w:eastAsia="ar-SA"/>
        </w:rPr>
        <w:t xml:space="preserve"> материал</w:t>
      </w:r>
      <w:r>
        <w:rPr>
          <w:rFonts w:ascii="Arial" w:eastAsia="Times New Roman" w:hAnsi="Arial" w:cs="Arial"/>
          <w:sz w:val="24"/>
          <w:szCs w:val="24"/>
          <w:lang w:eastAsia="ar-SA"/>
        </w:rPr>
        <w:t>ом</w:t>
      </w:r>
      <w:r w:rsidRPr="0084220D">
        <w:rPr>
          <w:rFonts w:ascii="Arial" w:eastAsia="Times New Roman" w:hAnsi="Arial" w:cs="Arial"/>
          <w:sz w:val="24"/>
          <w:szCs w:val="24"/>
          <w:lang w:eastAsia="ar-SA"/>
        </w:rPr>
        <w:t>, испыта</w:t>
      </w:r>
      <w:r>
        <w:rPr>
          <w:rFonts w:ascii="Arial" w:eastAsia="Times New Roman" w:hAnsi="Arial" w:cs="Arial"/>
          <w:sz w:val="24"/>
          <w:szCs w:val="24"/>
          <w:lang w:eastAsia="ar-SA"/>
        </w:rPr>
        <w:t>нным</w:t>
      </w:r>
      <w:r w:rsidRPr="0084220D">
        <w:rPr>
          <w:rFonts w:ascii="Arial" w:eastAsia="Times New Roman" w:hAnsi="Arial" w:cs="Arial"/>
          <w:sz w:val="24"/>
          <w:szCs w:val="24"/>
          <w:lang w:eastAsia="ar-SA"/>
        </w:rPr>
        <w:t xml:space="preserve"> в соответствии с </w:t>
      </w:r>
      <w:r>
        <w:rPr>
          <w:rFonts w:ascii="Arial" w:eastAsia="Times New Roman" w:hAnsi="Arial" w:cs="Arial"/>
          <w:sz w:val="24"/>
          <w:szCs w:val="24"/>
          <w:lang w:eastAsia="ar-SA"/>
        </w:rPr>
        <w:t>п</w:t>
      </w:r>
      <w:r w:rsidRPr="0084220D">
        <w:rPr>
          <w:rFonts w:ascii="Arial" w:eastAsia="Times New Roman" w:hAnsi="Arial" w:cs="Arial"/>
          <w:sz w:val="24"/>
          <w:szCs w:val="24"/>
          <w:lang w:eastAsia="ar-SA"/>
        </w:rPr>
        <w:t>риложением EE; или</w:t>
      </w:r>
    </w:p>
    <w:p w14:paraId="574A5B9F" w14:textId="3BA41046" w:rsidR="00941C3A" w:rsidRDefault="0084220D"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84220D">
        <w:rPr>
          <w:rFonts w:ascii="Arial" w:eastAsia="Times New Roman" w:hAnsi="Arial" w:cs="Arial"/>
          <w:sz w:val="24"/>
          <w:szCs w:val="24"/>
          <w:lang w:eastAsia="ar-SA"/>
        </w:rPr>
        <w:t>материал</w:t>
      </w:r>
      <w:r>
        <w:rPr>
          <w:rFonts w:ascii="Arial" w:eastAsia="Times New Roman" w:hAnsi="Arial" w:cs="Arial"/>
          <w:sz w:val="24"/>
          <w:szCs w:val="24"/>
          <w:lang w:eastAsia="ar-SA"/>
        </w:rPr>
        <w:t>ом, состоящим</w:t>
      </w:r>
      <w:r w:rsidRPr="0084220D">
        <w:rPr>
          <w:rFonts w:ascii="Arial" w:eastAsia="Times New Roman" w:hAnsi="Arial" w:cs="Arial"/>
          <w:sz w:val="24"/>
          <w:szCs w:val="24"/>
          <w:lang w:eastAsia="ar-SA"/>
        </w:rPr>
        <w:t xml:space="preserve"> </w:t>
      </w:r>
      <w:r>
        <w:rPr>
          <w:rFonts w:ascii="Arial" w:eastAsia="Times New Roman" w:hAnsi="Arial" w:cs="Arial"/>
          <w:sz w:val="24"/>
          <w:szCs w:val="24"/>
          <w:lang w:eastAsia="ar-SA"/>
        </w:rPr>
        <w:t>из</w:t>
      </w:r>
      <w:r w:rsidRPr="0084220D">
        <w:rPr>
          <w:rFonts w:ascii="Arial" w:eastAsia="Times New Roman" w:hAnsi="Arial" w:cs="Arial"/>
          <w:sz w:val="24"/>
          <w:szCs w:val="24"/>
          <w:lang w:eastAsia="ar-SA"/>
        </w:rPr>
        <w:t xml:space="preserve"> нескольки</w:t>
      </w:r>
      <w:r>
        <w:rPr>
          <w:rFonts w:ascii="Arial" w:eastAsia="Times New Roman" w:hAnsi="Arial" w:cs="Arial"/>
          <w:sz w:val="24"/>
          <w:szCs w:val="24"/>
          <w:lang w:eastAsia="ar-SA"/>
        </w:rPr>
        <w:t>х</w:t>
      </w:r>
      <w:r w:rsidRPr="0084220D">
        <w:rPr>
          <w:rFonts w:ascii="Arial" w:eastAsia="Times New Roman" w:hAnsi="Arial" w:cs="Arial"/>
          <w:sz w:val="24"/>
          <w:szCs w:val="24"/>
          <w:lang w:eastAsia="ar-SA"/>
        </w:rPr>
        <w:t xml:space="preserve"> сло</w:t>
      </w:r>
      <w:r>
        <w:rPr>
          <w:rFonts w:ascii="Arial" w:eastAsia="Times New Roman" w:hAnsi="Arial" w:cs="Arial"/>
          <w:sz w:val="24"/>
          <w:szCs w:val="24"/>
          <w:lang w:eastAsia="ar-SA"/>
        </w:rPr>
        <w:t>ев</w:t>
      </w:r>
      <w:r w:rsidRPr="0084220D">
        <w:rPr>
          <w:rFonts w:ascii="Arial" w:eastAsia="Times New Roman" w:hAnsi="Arial" w:cs="Arial"/>
          <w:sz w:val="24"/>
          <w:szCs w:val="24"/>
          <w:lang w:eastAsia="ar-SA"/>
        </w:rPr>
        <w:t>, по крайней мере один из которых не является полимерным, испыта</w:t>
      </w:r>
      <w:r>
        <w:rPr>
          <w:rFonts w:ascii="Arial" w:eastAsia="Times New Roman" w:hAnsi="Arial" w:cs="Arial"/>
          <w:sz w:val="24"/>
          <w:szCs w:val="24"/>
          <w:lang w:eastAsia="ar-SA"/>
        </w:rPr>
        <w:t>нным</w:t>
      </w:r>
      <w:r w:rsidRPr="0084220D">
        <w:rPr>
          <w:rFonts w:ascii="Arial" w:eastAsia="Times New Roman" w:hAnsi="Arial" w:cs="Arial"/>
          <w:sz w:val="24"/>
          <w:szCs w:val="24"/>
          <w:lang w:eastAsia="ar-SA"/>
        </w:rPr>
        <w:t xml:space="preserve"> в соответствии с </w:t>
      </w:r>
      <w:r>
        <w:rPr>
          <w:rFonts w:ascii="Arial" w:eastAsia="Times New Roman" w:hAnsi="Arial" w:cs="Arial"/>
          <w:sz w:val="24"/>
          <w:szCs w:val="24"/>
          <w:lang w:eastAsia="ar-SA"/>
        </w:rPr>
        <w:t>п</w:t>
      </w:r>
      <w:r w:rsidRPr="0084220D">
        <w:rPr>
          <w:rFonts w:ascii="Arial" w:eastAsia="Times New Roman" w:hAnsi="Arial" w:cs="Arial"/>
          <w:sz w:val="24"/>
          <w:szCs w:val="24"/>
          <w:lang w:eastAsia="ar-SA"/>
        </w:rPr>
        <w:t>риложением EE.</w:t>
      </w:r>
    </w:p>
    <w:p w14:paraId="65612B86" w14:textId="4263E127" w:rsidR="005B2445" w:rsidRDefault="00AB746D" w:rsidP="004359B2">
      <w:pPr>
        <w:widowControl w:val="0"/>
        <w:spacing w:after="0" w:line="360" w:lineRule="auto"/>
        <w:ind w:firstLine="567"/>
        <w:jc w:val="both"/>
        <w:rPr>
          <w:rFonts w:ascii="Arial" w:eastAsia="Times New Roman" w:hAnsi="Arial" w:cs="Arial"/>
          <w:sz w:val="24"/>
          <w:szCs w:val="24"/>
          <w:lang w:eastAsia="ar-SA"/>
        </w:rPr>
      </w:pPr>
      <w:r w:rsidRPr="00AB746D">
        <w:rPr>
          <w:rFonts w:ascii="Arial" w:eastAsia="Times New Roman" w:hAnsi="Arial" w:cs="Arial"/>
          <w:sz w:val="24"/>
          <w:szCs w:val="24"/>
          <w:lang w:eastAsia="ar-SA"/>
        </w:rPr>
        <w:t xml:space="preserve">Площадь отверстия или </w:t>
      </w:r>
      <w:r>
        <w:rPr>
          <w:rFonts w:ascii="Arial" w:eastAsia="Times New Roman" w:hAnsi="Arial" w:cs="Arial"/>
          <w:sz w:val="24"/>
          <w:szCs w:val="24"/>
          <w:lang w:eastAsia="ar-SA"/>
        </w:rPr>
        <w:t>общая</w:t>
      </w:r>
      <w:r w:rsidRPr="00AB746D">
        <w:rPr>
          <w:rFonts w:ascii="Arial" w:eastAsia="Times New Roman" w:hAnsi="Arial" w:cs="Arial"/>
          <w:sz w:val="24"/>
          <w:szCs w:val="24"/>
          <w:lang w:eastAsia="ar-SA"/>
        </w:rPr>
        <w:t xml:space="preserve"> площадь отверстий, расположенных на расстоянии не более 150 мм друг от друга, не должна превышать 25 см</w:t>
      </w:r>
      <w:r w:rsidRPr="00AB746D">
        <w:rPr>
          <w:rFonts w:ascii="Arial" w:eastAsia="Times New Roman" w:hAnsi="Arial" w:cs="Arial"/>
          <w:sz w:val="24"/>
          <w:szCs w:val="24"/>
          <w:vertAlign w:val="superscript"/>
          <w:lang w:eastAsia="ar-SA"/>
        </w:rPr>
        <w:t>2</w:t>
      </w:r>
      <w:r w:rsidRPr="00AB746D">
        <w:rPr>
          <w:rFonts w:ascii="Arial" w:eastAsia="Times New Roman" w:hAnsi="Arial" w:cs="Arial"/>
          <w:sz w:val="24"/>
          <w:szCs w:val="24"/>
          <w:lang w:eastAsia="ar-SA"/>
        </w:rPr>
        <w:t xml:space="preserve">. </w:t>
      </w:r>
      <w:r>
        <w:rPr>
          <w:rFonts w:ascii="Arial" w:eastAsia="Times New Roman" w:hAnsi="Arial" w:cs="Arial"/>
          <w:sz w:val="24"/>
          <w:szCs w:val="24"/>
          <w:lang w:eastAsia="ar-SA"/>
        </w:rPr>
        <w:t>С</w:t>
      </w:r>
      <w:r w:rsidRPr="00AB746D">
        <w:rPr>
          <w:rFonts w:ascii="Arial" w:eastAsia="Times New Roman" w:hAnsi="Arial" w:cs="Arial"/>
          <w:sz w:val="24"/>
          <w:szCs w:val="24"/>
          <w:lang w:eastAsia="ar-SA"/>
        </w:rPr>
        <w:t>уммарная площадь отверстий не должна превышать 125 см</w:t>
      </w:r>
      <w:r w:rsidRPr="00AB746D">
        <w:rPr>
          <w:rFonts w:ascii="Arial" w:eastAsia="Times New Roman" w:hAnsi="Arial" w:cs="Arial"/>
          <w:sz w:val="24"/>
          <w:szCs w:val="24"/>
          <w:vertAlign w:val="superscript"/>
          <w:lang w:eastAsia="ar-SA"/>
        </w:rPr>
        <w:t>2</w:t>
      </w:r>
      <w:r w:rsidRPr="00AB746D">
        <w:rPr>
          <w:rFonts w:ascii="Arial" w:eastAsia="Times New Roman" w:hAnsi="Arial" w:cs="Arial"/>
          <w:sz w:val="24"/>
          <w:szCs w:val="24"/>
          <w:lang w:eastAsia="ar-SA"/>
        </w:rPr>
        <w:t xml:space="preserve">. </w:t>
      </w:r>
      <w:r>
        <w:rPr>
          <w:rFonts w:ascii="Arial" w:eastAsia="Times New Roman" w:hAnsi="Arial" w:cs="Arial"/>
          <w:sz w:val="24"/>
          <w:szCs w:val="24"/>
          <w:lang w:eastAsia="ar-SA"/>
        </w:rPr>
        <w:t>Площадь о</w:t>
      </w:r>
      <w:r w:rsidRPr="00AB746D">
        <w:rPr>
          <w:rFonts w:ascii="Arial" w:eastAsia="Times New Roman" w:hAnsi="Arial" w:cs="Arial"/>
          <w:sz w:val="24"/>
          <w:szCs w:val="24"/>
          <w:lang w:eastAsia="ar-SA"/>
        </w:rPr>
        <w:t>тверсти</w:t>
      </w:r>
      <w:r>
        <w:rPr>
          <w:rFonts w:ascii="Arial" w:eastAsia="Times New Roman" w:hAnsi="Arial" w:cs="Arial"/>
          <w:sz w:val="24"/>
          <w:szCs w:val="24"/>
          <w:lang w:eastAsia="ar-SA"/>
        </w:rPr>
        <w:t>й</w:t>
      </w:r>
      <w:r w:rsidRPr="00AB746D">
        <w:rPr>
          <w:rFonts w:ascii="Arial" w:eastAsia="Times New Roman" w:hAnsi="Arial" w:cs="Arial"/>
          <w:sz w:val="24"/>
          <w:szCs w:val="24"/>
          <w:lang w:eastAsia="ar-SA"/>
        </w:rPr>
        <w:t xml:space="preserve"> размером до 3 мм</w:t>
      </w:r>
      <w:r w:rsidRPr="00AB746D">
        <w:rPr>
          <w:rFonts w:ascii="Arial" w:eastAsia="Times New Roman" w:hAnsi="Arial" w:cs="Arial"/>
          <w:sz w:val="24"/>
          <w:szCs w:val="24"/>
          <w:vertAlign w:val="superscript"/>
          <w:lang w:eastAsia="ar-SA"/>
        </w:rPr>
        <w:t>2</w:t>
      </w:r>
      <w:r w:rsidRPr="00AB746D">
        <w:rPr>
          <w:rFonts w:ascii="Arial" w:eastAsia="Times New Roman" w:hAnsi="Arial" w:cs="Arial"/>
          <w:sz w:val="24"/>
          <w:szCs w:val="24"/>
          <w:lang w:eastAsia="ar-SA"/>
        </w:rPr>
        <w:t xml:space="preserve"> и материалы, соединяющие перекрывающиеся металлические детали, не учитывают. Площадь отверстий, из которых выступают металлические </w:t>
      </w:r>
      <w:r>
        <w:rPr>
          <w:rFonts w:ascii="Arial" w:eastAsia="Times New Roman" w:hAnsi="Arial" w:cs="Arial"/>
          <w:sz w:val="24"/>
          <w:szCs w:val="24"/>
          <w:lang w:eastAsia="ar-SA"/>
        </w:rPr>
        <w:t>части</w:t>
      </w:r>
      <w:r w:rsidRPr="00AB746D">
        <w:rPr>
          <w:rFonts w:ascii="Arial" w:eastAsia="Times New Roman" w:hAnsi="Arial" w:cs="Arial"/>
          <w:sz w:val="24"/>
          <w:szCs w:val="24"/>
          <w:lang w:eastAsia="ar-SA"/>
        </w:rPr>
        <w:t>, такие как труб</w:t>
      </w:r>
      <w:r>
        <w:rPr>
          <w:rFonts w:ascii="Arial" w:eastAsia="Times New Roman" w:hAnsi="Arial" w:cs="Arial"/>
          <w:sz w:val="24"/>
          <w:szCs w:val="24"/>
          <w:lang w:eastAsia="ar-SA"/>
        </w:rPr>
        <w:t>ки</w:t>
      </w:r>
      <w:r w:rsidRPr="00AB746D">
        <w:rPr>
          <w:rFonts w:ascii="Arial" w:eastAsia="Times New Roman" w:hAnsi="Arial" w:cs="Arial"/>
          <w:sz w:val="24"/>
          <w:szCs w:val="24"/>
          <w:lang w:eastAsia="ar-SA"/>
        </w:rPr>
        <w:t>, рассчитыва</w:t>
      </w:r>
      <w:r>
        <w:rPr>
          <w:rFonts w:ascii="Arial" w:eastAsia="Times New Roman" w:hAnsi="Arial" w:cs="Arial"/>
          <w:sz w:val="24"/>
          <w:szCs w:val="24"/>
          <w:lang w:eastAsia="ar-SA"/>
        </w:rPr>
        <w:t>ют</w:t>
      </w:r>
      <w:r w:rsidRPr="00AB746D">
        <w:rPr>
          <w:rFonts w:ascii="Arial" w:eastAsia="Times New Roman" w:hAnsi="Arial" w:cs="Arial"/>
          <w:sz w:val="24"/>
          <w:szCs w:val="24"/>
          <w:lang w:eastAsia="ar-SA"/>
        </w:rPr>
        <w:t xml:space="preserve"> без учета площади, занимаемой металлическим </w:t>
      </w:r>
      <w:r>
        <w:rPr>
          <w:rFonts w:ascii="Arial" w:eastAsia="Times New Roman" w:hAnsi="Arial" w:cs="Arial"/>
          <w:sz w:val="24"/>
          <w:szCs w:val="24"/>
          <w:lang w:eastAsia="ar-SA"/>
        </w:rPr>
        <w:t>частями</w:t>
      </w:r>
      <w:r w:rsidRPr="00AB746D">
        <w:rPr>
          <w:rFonts w:ascii="Arial" w:eastAsia="Times New Roman" w:hAnsi="Arial" w:cs="Arial"/>
          <w:sz w:val="24"/>
          <w:szCs w:val="24"/>
          <w:lang w:eastAsia="ar-SA"/>
        </w:rPr>
        <w:t>.</w:t>
      </w:r>
    </w:p>
    <w:p w14:paraId="5BCF9742" w14:textId="7436D7C4" w:rsidR="005B2445" w:rsidRDefault="00AB746D" w:rsidP="00AB746D">
      <w:pPr>
        <w:widowControl w:val="0"/>
        <w:spacing w:after="0" w:line="360" w:lineRule="auto"/>
        <w:ind w:firstLine="567"/>
        <w:jc w:val="both"/>
        <w:rPr>
          <w:rFonts w:ascii="Arial" w:eastAsia="Times New Roman" w:hAnsi="Arial" w:cs="Arial"/>
          <w:sz w:val="24"/>
          <w:szCs w:val="24"/>
          <w:lang w:eastAsia="ar-SA"/>
        </w:rPr>
      </w:pPr>
      <w:r w:rsidRPr="00AB746D">
        <w:rPr>
          <w:rFonts w:ascii="Arial" w:eastAsia="Times New Roman" w:hAnsi="Arial" w:cs="Arial"/>
          <w:sz w:val="24"/>
          <w:szCs w:val="24"/>
          <w:lang w:eastAsia="ar-SA"/>
        </w:rPr>
        <w:t>Эти требования также применимы к материалу, из которого выполнена теплоизоляция между</w:t>
      </w:r>
      <w:r>
        <w:rPr>
          <w:rFonts w:ascii="Arial" w:eastAsia="Times New Roman" w:hAnsi="Arial" w:cs="Arial"/>
          <w:sz w:val="24"/>
          <w:szCs w:val="24"/>
          <w:lang w:eastAsia="ar-SA"/>
        </w:rPr>
        <w:t xml:space="preserve"> </w:t>
      </w:r>
      <w:r w:rsidRPr="00AB746D">
        <w:rPr>
          <w:rFonts w:ascii="Arial" w:eastAsia="Times New Roman" w:hAnsi="Arial" w:cs="Arial"/>
          <w:sz w:val="24"/>
          <w:szCs w:val="24"/>
          <w:lang w:eastAsia="ar-SA"/>
        </w:rPr>
        <w:t>компрессорным отделением и отделениями для хранения продуктов.</w:t>
      </w:r>
    </w:p>
    <w:p w14:paraId="45EAA82D" w14:textId="2D855524" w:rsidR="005B2445" w:rsidRDefault="00CD5EDC" w:rsidP="004359B2">
      <w:pPr>
        <w:widowControl w:val="0"/>
        <w:spacing w:after="0" w:line="360" w:lineRule="auto"/>
        <w:ind w:firstLine="567"/>
        <w:jc w:val="both"/>
        <w:rPr>
          <w:rFonts w:ascii="Arial" w:eastAsia="Times New Roman" w:hAnsi="Arial" w:cs="Arial"/>
          <w:sz w:val="24"/>
          <w:szCs w:val="24"/>
          <w:lang w:eastAsia="ar-SA"/>
        </w:rPr>
      </w:pPr>
      <w:r w:rsidRPr="00CD5EDC">
        <w:rPr>
          <w:rFonts w:ascii="Arial" w:eastAsia="Times New Roman" w:hAnsi="Arial" w:cs="Arial"/>
          <w:sz w:val="24"/>
          <w:szCs w:val="24"/>
          <w:lang w:eastAsia="ar-SA"/>
        </w:rPr>
        <w:t>Эти требования не применимы к:</w:t>
      </w:r>
    </w:p>
    <w:p w14:paraId="6F1FFEF2" w14:textId="1D8D55E6" w:rsidR="00CD5EDC" w:rsidRDefault="00CD5EDC" w:rsidP="004359B2">
      <w:pPr>
        <w:widowControl w:val="0"/>
        <w:spacing w:after="0" w:line="360" w:lineRule="auto"/>
        <w:ind w:firstLine="567"/>
        <w:jc w:val="both"/>
        <w:rPr>
          <w:rFonts w:ascii="Arial" w:eastAsia="Times New Roman" w:hAnsi="Arial" w:cs="Arial"/>
          <w:sz w:val="24"/>
          <w:szCs w:val="24"/>
          <w:lang w:eastAsia="ar-SA"/>
        </w:rPr>
      </w:pPr>
      <w:r w:rsidRPr="00E01076">
        <w:rPr>
          <w:rFonts w:ascii="Arial" w:eastAsia="Times New Roman" w:hAnsi="Arial" w:cs="Arial"/>
          <w:sz w:val="24"/>
          <w:szCs w:val="24"/>
          <w:lang w:eastAsia="ar-SA"/>
        </w:rPr>
        <w:lastRenderedPageBreak/>
        <w:t xml:space="preserve">- частям в отделениях для хранения продуктов, такие как </w:t>
      </w:r>
      <w:r w:rsidR="00E01076" w:rsidRPr="00E01076">
        <w:rPr>
          <w:rFonts w:ascii="Arial" w:eastAsia="Times New Roman" w:hAnsi="Arial" w:cs="Arial"/>
          <w:sz w:val="24"/>
          <w:szCs w:val="24"/>
          <w:lang w:eastAsia="ar-SA"/>
        </w:rPr>
        <w:t>наполнение</w:t>
      </w:r>
      <w:r w:rsidRPr="00E01076">
        <w:rPr>
          <w:rFonts w:ascii="Arial" w:eastAsia="Times New Roman" w:hAnsi="Arial" w:cs="Arial"/>
          <w:sz w:val="24"/>
          <w:szCs w:val="24"/>
          <w:lang w:eastAsia="ar-SA"/>
        </w:rPr>
        <w:t xml:space="preserve"> отделения, перегородк</w:t>
      </w:r>
      <w:r w:rsidR="00E01076" w:rsidRPr="00E01076">
        <w:rPr>
          <w:rFonts w:ascii="Arial" w:eastAsia="Times New Roman" w:hAnsi="Arial" w:cs="Arial"/>
          <w:sz w:val="24"/>
          <w:szCs w:val="24"/>
          <w:lang w:eastAsia="ar-SA"/>
        </w:rPr>
        <w:t>и</w:t>
      </w:r>
      <w:r w:rsidRPr="00E01076">
        <w:rPr>
          <w:rFonts w:ascii="Arial" w:eastAsia="Times New Roman" w:hAnsi="Arial" w:cs="Arial"/>
          <w:sz w:val="24"/>
          <w:szCs w:val="24"/>
          <w:lang w:eastAsia="ar-SA"/>
        </w:rPr>
        <w:t xml:space="preserve"> </w:t>
      </w:r>
      <w:r w:rsidR="00E01076" w:rsidRPr="00E01076">
        <w:rPr>
          <w:rFonts w:ascii="Arial" w:eastAsia="Times New Roman" w:hAnsi="Arial" w:cs="Arial"/>
          <w:sz w:val="24"/>
          <w:szCs w:val="24"/>
          <w:lang w:eastAsia="ar-SA"/>
        </w:rPr>
        <w:t>отделения</w:t>
      </w:r>
      <w:r w:rsidRPr="00E01076">
        <w:rPr>
          <w:rFonts w:ascii="Arial" w:eastAsia="Times New Roman" w:hAnsi="Arial" w:cs="Arial"/>
          <w:sz w:val="24"/>
          <w:szCs w:val="24"/>
          <w:lang w:eastAsia="ar-SA"/>
        </w:rPr>
        <w:t>;</w:t>
      </w:r>
    </w:p>
    <w:p w14:paraId="398484F2" w14:textId="1762B200" w:rsidR="00CD5EDC" w:rsidRDefault="00E01076" w:rsidP="004359B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частям</w:t>
      </w:r>
      <w:r w:rsidR="00CD5EDC" w:rsidRPr="00CD5EDC">
        <w:rPr>
          <w:rFonts w:ascii="Arial" w:eastAsia="Times New Roman" w:hAnsi="Arial" w:cs="Arial"/>
          <w:sz w:val="24"/>
          <w:szCs w:val="24"/>
          <w:lang w:eastAsia="ar-SA"/>
        </w:rPr>
        <w:t>, обеспечивающи</w:t>
      </w:r>
      <w:r>
        <w:rPr>
          <w:rFonts w:ascii="Arial" w:eastAsia="Times New Roman" w:hAnsi="Arial" w:cs="Arial"/>
          <w:sz w:val="24"/>
          <w:szCs w:val="24"/>
          <w:lang w:eastAsia="ar-SA"/>
        </w:rPr>
        <w:t>м</w:t>
      </w:r>
      <w:r w:rsidR="00CD5EDC" w:rsidRPr="00CD5EDC">
        <w:rPr>
          <w:rFonts w:ascii="Arial" w:eastAsia="Times New Roman" w:hAnsi="Arial" w:cs="Arial"/>
          <w:sz w:val="24"/>
          <w:szCs w:val="24"/>
          <w:lang w:eastAsia="ar-SA"/>
        </w:rPr>
        <w:t xml:space="preserve"> доступ к отделению для хранения продуктов, такие как дверцы, </w:t>
      </w:r>
      <w:r>
        <w:rPr>
          <w:rFonts w:ascii="Arial" w:eastAsia="Times New Roman" w:hAnsi="Arial" w:cs="Arial"/>
          <w:sz w:val="24"/>
          <w:szCs w:val="24"/>
          <w:lang w:eastAsia="ar-SA"/>
        </w:rPr>
        <w:t>съемные</w:t>
      </w:r>
      <w:r w:rsidR="00CD5EDC" w:rsidRPr="00CD5EDC">
        <w:rPr>
          <w:rFonts w:ascii="Arial" w:eastAsia="Times New Roman" w:hAnsi="Arial" w:cs="Arial"/>
          <w:sz w:val="24"/>
          <w:szCs w:val="24"/>
          <w:lang w:eastAsia="ar-SA"/>
        </w:rPr>
        <w:t xml:space="preserve"> ящики и крышки</w:t>
      </w:r>
      <w:r>
        <w:rPr>
          <w:rFonts w:ascii="Arial" w:eastAsia="Times New Roman" w:hAnsi="Arial" w:cs="Arial"/>
          <w:sz w:val="24"/>
          <w:szCs w:val="24"/>
          <w:lang w:eastAsia="ar-SA"/>
        </w:rPr>
        <w:t>;</w:t>
      </w:r>
    </w:p>
    <w:p w14:paraId="5ACFC946" w14:textId="087F50A8" w:rsidR="00CD5EDC" w:rsidRPr="00CD5EDC" w:rsidRDefault="00E01076" w:rsidP="00CD5EDC">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частям</w:t>
      </w:r>
      <w:r w:rsidR="00CD5EDC" w:rsidRPr="00CD5EDC">
        <w:rPr>
          <w:rFonts w:ascii="Arial" w:eastAsia="Times New Roman" w:hAnsi="Arial" w:cs="Arial"/>
          <w:sz w:val="24"/>
          <w:szCs w:val="24"/>
          <w:lang w:eastAsia="ar-SA"/>
        </w:rPr>
        <w:t>, расположенны</w:t>
      </w:r>
      <w:r>
        <w:rPr>
          <w:rFonts w:ascii="Arial" w:eastAsia="Times New Roman" w:hAnsi="Arial" w:cs="Arial"/>
          <w:sz w:val="24"/>
          <w:szCs w:val="24"/>
          <w:lang w:eastAsia="ar-SA"/>
        </w:rPr>
        <w:t>м</w:t>
      </w:r>
      <w:r w:rsidR="00CD5EDC" w:rsidRPr="00CD5EDC">
        <w:rPr>
          <w:rFonts w:ascii="Arial" w:eastAsia="Times New Roman" w:hAnsi="Arial" w:cs="Arial"/>
          <w:sz w:val="24"/>
          <w:szCs w:val="24"/>
          <w:lang w:eastAsia="ar-SA"/>
        </w:rPr>
        <w:t xml:space="preserve"> на </w:t>
      </w:r>
      <w:r>
        <w:rPr>
          <w:rFonts w:ascii="Arial" w:eastAsia="Times New Roman" w:hAnsi="Arial" w:cs="Arial"/>
          <w:sz w:val="24"/>
          <w:szCs w:val="24"/>
          <w:lang w:eastAsia="ar-SA"/>
        </w:rPr>
        <w:t>высоте</w:t>
      </w:r>
      <w:r w:rsidR="00CD5EDC" w:rsidRPr="00CD5EDC">
        <w:rPr>
          <w:rFonts w:ascii="Arial" w:eastAsia="Times New Roman" w:hAnsi="Arial" w:cs="Arial"/>
          <w:sz w:val="24"/>
          <w:szCs w:val="24"/>
          <w:lang w:eastAsia="ar-SA"/>
        </w:rPr>
        <w:t xml:space="preserve"> не более 150 мм от верхней поверхности прибора, при этом верхняя поверхность должна находиться в горизонтальной</w:t>
      </w:r>
      <w:r>
        <w:rPr>
          <w:rFonts w:ascii="Arial" w:eastAsia="Times New Roman" w:hAnsi="Arial" w:cs="Arial"/>
          <w:sz w:val="24"/>
          <w:szCs w:val="24"/>
          <w:lang w:eastAsia="ar-SA"/>
        </w:rPr>
        <w:t xml:space="preserve"> </w:t>
      </w:r>
      <w:r w:rsidR="00CD5EDC" w:rsidRPr="00CD5EDC">
        <w:rPr>
          <w:rFonts w:ascii="Arial" w:eastAsia="Times New Roman" w:hAnsi="Arial" w:cs="Arial"/>
          <w:sz w:val="24"/>
          <w:szCs w:val="24"/>
          <w:lang w:eastAsia="ar-SA"/>
        </w:rPr>
        <w:t xml:space="preserve">плоскости от самой высокой точки прибора, за исключением случаев, когда входное отверстие для </w:t>
      </w:r>
      <w:r w:rsidR="00CD5EDC" w:rsidRPr="00E01076">
        <w:rPr>
          <w:rFonts w:ascii="Arial" w:eastAsia="Times New Roman" w:hAnsi="Arial" w:cs="Arial"/>
          <w:b/>
          <w:sz w:val="24"/>
          <w:szCs w:val="24"/>
          <w:lang w:eastAsia="ar-SA"/>
        </w:rPr>
        <w:t>шнура питания</w:t>
      </w:r>
      <w:r>
        <w:rPr>
          <w:rFonts w:ascii="Arial" w:eastAsia="Times New Roman" w:hAnsi="Arial" w:cs="Arial"/>
          <w:sz w:val="24"/>
          <w:szCs w:val="24"/>
          <w:lang w:eastAsia="ar-SA"/>
        </w:rPr>
        <w:t xml:space="preserve"> </w:t>
      </w:r>
      <w:r w:rsidR="00CD5EDC" w:rsidRPr="00CD5EDC">
        <w:rPr>
          <w:rFonts w:ascii="Arial" w:eastAsia="Times New Roman" w:hAnsi="Arial" w:cs="Arial"/>
          <w:sz w:val="24"/>
          <w:szCs w:val="24"/>
          <w:lang w:eastAsia="ar-SA"/>
        </w:rPr>
        <w:t xml:space="preserve">находится на </w:t>
      </w:r>
      <w:r>
        <w:rPr>
          <w:rFonts w:ascii="Arial" w:eastAsia="Times New Roman" w:hAnsi="Arial" w:cs="Arial"/>
          <w:sz w:val="24"/>
          <w:szCs w:val="24"/>
          <w:lang w:eastAsia="ar-SA"/>
        </w:rPr>
        <w:t>высоте</w:t>
      </w:r>
      <w:r w:rsidR="00CD5EDC" w:rsidRPr="00CD5EDC">
        <w:rPr>
          <w:rFonts w:ascii="Arial" w:eastAsia="Times New Roman" w:hAnsi="Arial" w:cs="Arial"/>
          <w:sz w:val="24"/>
          <w:szCs w:val="24"/>
          <w:lang w:eastAsia="ar-SA"/>
        </w:rPr>
        <w:t xml:space="preserve"> не более 150 мм от </w:t>
      </w:r>
      <w:r>
        <w:rPr>
          <w:rFonts w:ascii="Arial" w:eastAsia="Times New Roman" w:hAnsi="Arial" w:cs="Arial"/>
          <w:sz w:val="24"/>
          <w:szCs w:val="24"/>
          <w:lang w:eastAsia="ar-SA"/>
        </w:rPr>
        <w:t xml:space="preserve">поверхности, </w:t>
      </w:r>
      <w:r w:rsidRPr="00E01076">
        <w:rPr>
          <w:rFonts w:ascii="Arial" w:eastAsia="Times New Roman" w:hAnsi="Arial" w:cs="Arial"/>
          <w:sz w:val="24"/>
          <w:szCs w:val="24"/>
          <w:lang w:eastAsia="ar-SA"/>
        </w:rPr>
        <w:t>на которую распространяется исключение</w:t>
      </w:r>
      <w:r w:rsidR="00CD5EDC" w:rsidRPr="00CD5EDC">
        <w:rPr>
          <w:rFonts w:ascii="Arial" w:eastAsia="Times New Roman" w:hAnsi="Arial" w:cs="Arial"/>
          <w:sz w:val="24"/>
          <w:szCs w:val="24"/>
          <w:lang w:eastAsia="ar-SA"/>
        </w:rPr>
        <w:t>;</w:t>
      </w:r>
    </w:p>
    <w:p w14:paraId="70697631" w14:textId="2AEE86BD" w:rsidR="00CD5EDC" w:rsidRPr="00CD5EDC" w:rsidRDefault="00E01076" w:rsidP="00CD5EDC">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CD5EDC" w:rsidRPr="00CD5EDC">
        <w:rPr>
          <w:rFonts w:ascii="Arial" w:eastAsia="Times New Roman" w:hAnsi="Arial" w:cs="Arial"/>
          <w:sz w:val="24"/>
          <w:szCs w:val="24"/>
          <w:lang w:eastAsia="ar-SA"/>
        </w:rPr>
        <w:t xml:space="preserve"> </w:t>
      </w:r>
      <w:r>
        <w:rPr>
          <w:rFonts w:ascii="Arial" w:eastAsia="Times New Roman" w:hAnsi="Arial" w:cs="Arial"/>
          <w:sz w:val="24"/>
          <w:szCs w:val="24"/>
          <w:lang w:eastAsia="ar-SA"/>
        </w:rPr>
        <w:t>частям</w:t>
      </w:r>
      <w:r w:rsidR="00CD5EDC" w:rsidRPr="00CD5EDC">
        <w:rPr>
          <w:rFonts w:ascii="Arial" w:eastAsia="Times New Roman" w:hAnsi="Arial" w:cs="Arial"/>
          <w:sz w:val="24"/>
          <w:szCs w:val="24"/>
          <w:lang w:eastAsia="ar-SA"/>
        </w:rPr>
        <w:t>, расположенны</w:t>
      </w:r>
      <w:r>
        <w:rPr>
          <w:rFonts w:ascii="Arial" w:eastAsia="Times New Roman" w:hAnsi="Arial" w:cs="Arial"/>
          <w:sz w:val="24"/>
          <w:szCs w:val="24"/>
          <w:lang w:eastAsia="ar-SA"/>
        </w:rPr>
        <w:t>м</w:t>
      </w:r>
      <w:r w:rsidR="00CD5EDC" w:rsidRPr="00CD5EDC">
        <w:rPr>
          <w:rFonts w:ascii="Arial" w:eastAsia="Times New Roman" w:hAnsi="Arial" w:cs="Arial"/>
          <w:sz w:val="24"/>
          <w:szCs w:val="24"/>
          <w:lang w:eastAsia="ar-SA"/>
        </w:rPr>
        <w:t xml:space="preserve"> на расстоянии не более 50 мм от уплотнений отделения для хранения продуктов;</w:t>
      </w:r>
    </w:p>
    <w:p w14:paraId="18E827FF" w14:textId="106540D8" w:rsidR="00CD5EDC" w:rsidRPr="00CD5EDC" w:rsidRDefault="00E01076" w:rsidP="00CD5EDC">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CD5EDC" w:rsidRPr="00CD5EDC">
        <w:rPr>
          <w:rFonts w:ascii="Arial" w:eastAsia="Times New Roman" w:hAnsi="Arial" w:cs="Arial"/>
          <w:sz w:val="24"/>
          <w:szCs w:val="24"/>
          <w:lang w:eastAsia="ar-SA"/>
        </w:rPr>
        <w:t xml:space="preserve"> </w:t>
      </w:r>
      <w:r w:rsidR="00CD5EDC" w:rsidRPr="001B09F3">
        <w:rPr>
          <w:rFonts w:ascii="Arial" w:eastAsia="Times New Roman" w:hAnsi="Arial" w:cs="Arial"/>
          <w:b/>
          <w:sz w:val="24"/>
          <w:szCs w:val="24"/>
          <w:lang w:eastAsia="ar-SA"/>
        </w:rPr>
        <w:t>портативны</w:t>
      </w:r>
      <w:r w:rsidRPr="001B09F3">
        <w:rPr>
          <w:rFonts w:ascii="Arial" w:eastAsia="Times New Roman" w:hAnsi="Arial" w:cs="Arial"/>
          <w:b/>
          <w:sz w:val="24"/>
          <w:szCs w:val="24"/>
          <w:lang w:eastAsia="ar-SA"/>
        </w:rPr>
        <w:t>м</w:t>
      </w:r>
      <w:r w:rsidR="00CD5EDC" w:rsidRPr="001B09F3">
        <w:rPr>
          <w:rFonts w:ascii="Arial" w:eastAsia="Times New Roman" w:hAnsi="Arial" w:cs="Arial"/>
          <w:b/>
          <w:sz w:val="24"/>
          <w:szCs w:val="24"/>
          <w:lang w:eastAsia="ar-SA"/>
        </w:rPr>
        <w:t xml:space="preserve"> прибор</w:t>
      </w:r>
      <w:r w:rsidRPr="001B09F3">
        <w:rPr>
          <w:rFonts w:ascii="Arial" w:eastAsia="Times New Roman" w:hAnsi="Arial" w:cs="Arial"/>
          <w:b/>
          <w:sz w:val="24"/>
          <w:szCs w:val="24"/>
          <w:lang w:eastAsia="ar-SA"/>
        </w:rPr>
        <w:t>ам</w:t>
      </w:r>
      <w:r w:rsidR="00CD5EDC" w:rsidRPr="00CD5EDC">
        <w:rPr>
          <w:rFonts w:ascii="Arial" w:eastAsia="Times New Roman" w:hAnsi="Arial" w:cs="Arial"/>
          <w:sz w:val="24"/>
          <w:szCs w:val="24"/>
          <w:lang w:eastAsia="ar-SA"/>
        </w:rPr>
        <w:t xml:space="preserve"> без </w:t>
      </w:r>
      <w:r w:rsidR="001B09F3">
        <w:rPr>
          <w:rFonts w:ascii="Arial" w:eastAsia="Times New Roman" w:hAnsi="Arial" w:cs="Arial"/>
          <w:sz w:val="24"/>
          <w:szCs w:val="24"/>
          <w:lang w:eastAsia="ar-SA"/>
        </w:rPr>
        <w:t>мотор</w:t>
      </w:r>
      <w:r w:rsidR="00CD5EDC" w:rsidRPr="00CD5EDC">
        <w:rPr>
          <w:rFonts w:ascii="Arial" w:eastAsia="Times New Roman" w:hAnsi="Arial" w:cs="Arial"/>
          <w:sz w:val="24"/>
          <w:szCs w:val="24"/>
          <w:lang w:eastAsia="ar-SA"/>
        </w:rPr>
        <w:t>-компрессора;</w:t>
      </w:r>
    </w:p>
    <w:p w14:paraId="424A59B7" w14:textId="46C601DB" w:rsidR="00CD5EDC" w:rsidRDefault="001B09F3" w:rsidP="00CD5EDC">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00CD5EDC" w:rsidRPr="00CD5EDC">
        <w:rPr>
          <w:rFonts w:ascii="Arial" w:eastAsia="Times New Roman" w:hAnsi="Arial" w:cs="Arial"/>
          <w:sz w:val="24"/>
          <w:szCs w:val="24"/>
          <w:lang w:eastAsia="ar-SA"/>
        </w:rPr>
        <w:t xml:space="preserve"> </w:t>
      </w:r>
      <w:r>
        <w:rPr>
          <w:rFonts w:ascii="Arial" w:eastAsia="Times New Roman" w:hAnsi="Arial" w:cs="Arial"/>
          <w:sz w:val="24"/>
          <w:szCs w:val="24"/>
          <w:lang w:eastAsia="ar-SA"/>
        </w:rPr>
        <w:t>частям,</w:t>
      </w:r>
      <w:r w:rsidR="00CD5EDC" w:rsidRPr="00CD5EDC">
        <w:rPr>
          <w:rFonts w:ascii="Arial" w:eastAsia="Times New Roman" w:hAnsi="Arial" w:cs="Arial"/>
          <w:sz w:val="24"/>
          <w:szCs w:val="24"/>
          <w:lang w:eastAsia="ar-SA"/>
        </w:rPr>
        <w:t xml:space="preserve"> полностью находя</w:t>
      </w:r>
      <w:r>
        <w:rPr>
          <w:rFonts w:ascii="Arial" w:eastAsia="Times New Roman" w:hAnsi="Arial" w:cs="Arial"/>
          <w:sz w:val="24"/>
          <w:szCs w:val="24"/>
          <w:lang w:eastAsia="ar-SA"/>
        </w:rPr>
        <w:t>щимся</w:t>
      </w:r>
      <w:r w:rsidR="00CD5EDC" w:rsidRPr="00CD5EDC">
        <w:rPr>
          <w:rFonts w:ascii="Arial" w:eastAsia="Times New Roman" w:hAnsi="Arial" w:cs="Arial"/>
          <w:sz w:val="24"/>
          <w:szCs w:val="24"/>
          <w:lang w:eastAsia="ar-SA"/>
        </w:rPr>
        <w:t xml:space="preserve"> внутри теплоизоляции.</w:t>
      </w:r>
    </w:p>
    <w:p w14:paraId="396093FA" w14:textId="77777777" w:rsidR="00CD5EDC" w:rsidRDefault="00CD5EDC" w:rsidP="004359B2">
      <w:pPr>
        <w:widowControl w:val="0"/>
        <w:spacing w:after="0" w:line="360" w:lineRule="auto"/>
        <w:ind w:firstLine="567"/>
        <w:jc w:val="both"/>
        <w:rPr>
          <w:rFonts w:ascii="Arial" w:eastAsia="Times New Roman" w:hAnsi="Arial" w:cs="Arial"/>
          <w:sz w:val="24"/>
          <w:szCs w:val="24"/>
          <w:lang w:eastAsia="ar-SA"/>
        </w:rPr>
      </w:pPr>
    </w:p>
    <w:p w14:paraId="3AA34CC8" w14:textId="3ED05F57" w:rsidR="00E01076" w:rsidRPr="001B09F3" w:rsidRDefault="001B09F3" w:rsidP="004359B2">
      <w:pPr>
        <w:widowControl w:val="0"/>
        <w:spacing w:after="0" w:line="360" w:lineRule="auto"/>
        <w:ind w:firstLine="567"/>
        <w:jc w:val="both"/>
        <w:rPr>
          <w:rFonts w:ascii="Arial" w:eastAsia="Times New Roman" w:hAnsi="Arial" w:cs="Arial"/>
          <w:szCs w:val="24"/>
          <w:lang w:eastAsia="ar-SA"/>
        </w:rPr>
      </w:pPr>
      <w:r w:rsidRPr="001B09F3">
        <w:rPr>
          <w:rFonts w:ascii="Arial" w:eastAsia="Times New Roman" w:hAnsi="Arial" w:cs="Arial"/>
          <w:spacing w:val="40"/>
          <w:szCs w:val="24"/>
          <w:lang w:eastAsia="ar-SA"/>
        </w:rPr>
        <w:t>Примечание</w:t>
      </w:r>
      <w:r w:rsidRPr="001B09F3">
        <w:rPr>
          <w:rFonts w:ascii="Arial" w:eastAsia="Times New Roman" w:hAnsi="Arial" w:cs="Arial"/>
          <w:szCs w:val="24"/>
          <w:lang w:eastAsia="ar-SA"/>
        </w:rPr>
        <w:t xml:space="preserve"> – Примеры частей, входящих в состав теплоизоляции: вакуумная изоляционная панель, пластиковые держатели, ленты или т.п.</w:t>
      </w:r>
    </w:p>
    <w:p w14:paraId="25C5729E" w14:textId="77777777" w:rsidR="00E01076" w:rsidRDefault="00E01076" w:rsidP="004359B2">
      <w:pPr>
        <w:widowControl w:val="0"/>
        <w:spacing w:after="0" w:line="360" w:lineRule="auto"/>
        <w:ind w:firstLine="567"/>
        <w:jc w:val="both"/>
        <w:rPr>
          <w:rFonts w:ascii="Arial" w:eastAsia="Times New Roman" w:hAnsi="Arial" w:cs="Arial"/>
          <w:sz w:val="24"/>
          <w:szCs w:val="24"/>
          <w:lang w:eastAsia="ar-SA"/>
        </w:rPr>
      </w:pPr>
    </w:p>
    <w:p w14:paraId="22CAE8B3" w14:textId="61712F1D" w:rsidR="00E01076" w:rsidRPr="00EC34B3" w:rsidRDefault="00EC34B3" w:rsidP="004359B2">
      <w:pPr>
        <w:widowControl w:val="0"/>
        <w:spacing w:after="0" w:line="360" w:lineRule="auto"/>
        <w:ind w:firstLine="567"/>
        <w:jc w:val="both"/>
        <w:rPr>
          <w:rFonts w:ascii="Arial" w:eastAsia="Times New Roman" w:hAnsi="Arial" w:cs="Arial"/>
          <w:i/>
          <w:sz w:val="24"/>
          <w:szCs w:val="24"/>
          <w:lang w:eastAsia="ar-SA"/>
        </w:rPr>
      </w:pPr>
      <w:r w:rsidRPr="00EC34B3">
        <w:rPr>
          <w:rFonts w:ascii="Arial" w:eastAsia="Times New Roman" w:hAnsi="Arial" w:cs="Arial"/>
          <w:i/>
          <w:sz w:val="24"/>
          <w:szCs w:val="24"/>
          <w:lang w:eastAsia="ar-SA"/>
        </w:rPr>
        <w:t>Соответствие проверяют путем осмотра, измерений и проведением соответствующих испытаний.</w:t>
      </w:r>
    </w:p>
    <w:p w14:paraId="5D4DD193" w14:textId="77777777" w:rsidR="00E01076" w:rsidRDefault="00E01076" w:rsidP="004359B2">
      <w:pPr>
        <w:widowControl w:val="0"/>
        <w:spacing w:after="0" w:line="360" w:lineRule="auto"/>
        <w:ind w:firstLine="567"/>
        <w:jc w:val="both"/>
        <w:rPr>
          <w:rFonts w:ascii="Arial" w:eastAsia="Times New Roman" w:hAnsi="Arial" w:cs="Arial"/>
          <w:sz w:val="24"/>
          <w:szCs w:val="24"/>
          <w:lang w:eastAsia="ar-SA"/>
        </w:rPr>
      </w:pPr>
    </w:p>
    <w:p w14:paraId="3C6D8C3E"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23 Внутренняя проводка</w:t>
      </w:r>
    </w:p>
    <w:p w14:paraId="1B1B6F13" w14:textId="604A12D3" w:rsidR="004E4BF1" w:rsidRDefault="00824AE5" w:rsidP="00CC4DFF">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 за исключением следующего.</w:t>
      </w:r>
    </w:p>
    <w:p w14:paraId="14C10797" w14:textId="77777777" w:rsidR="00824AE5" w:rsidRDefault="00824AE5" w:rsidP="00CC4DFF">
      <w:pPr>
        <w:widowControl w:val="0"/>
        <w:spacing w:after="0" w:line="360" w:lineRule="auto"/>
        <w:ind w:firstLine="567"/>
        <w:jc w:val="both"/>
        <w:rPr>
          <w:rFonts w:ascii="Arial" w:eastAsia="Times New Roman" w:hAnsi="Arial" w:cs="Arial"/>
          <w:sz w:val="24"/>
          <w:szCs w:val="24"/>
          <w:lang w:eastAsia="ar-SA"/>
        </w:rPr>
      </w:pPr>
    </w:p>
    <w:p w14:paraId="57D989F1" w14:textId="77777777" w:rsidR="00824AE5" w:rsidRPr="00824AE5" w:rsidRDefault="00824AE5" w:rsidP="00824AE5">
      <w:pPr>
        <w:widowControl w:val="0"/>
        <w:spacing w:after="0" w:line="360" w:lineRule="auto"/>
        <w:ind w:firstLine="567"/>
        <w:jc w:val="both"/>
        <w:rPr>
          <w:rFonts w:ascii="Arial" w:eastAsia="Times New Roman" w:hAnsi="Arial" w:cs="Arial"/>
          <w:sz w:val="24"/>
          <w:szCs w:val="24"/>
          <w:lang w:eastAsia="ar-SA"/>
        </w:rPr>
      </w:pPr>
      <w:r w:rsidRPr="00824AE5">
        <w:rPr>
          <w:rFonts w:ascii="Arial" w:eastAsia="Times New Roman" w:hAnsi="Arial" w:cs="Arial"/>
          <w:sz w:val="24"/>
          <w:szCs w:val="24"/>
          <w:lang w:eastAsia="ar-SA"/>
        </w:rPr>
        <w:t xml:space="preserve">23.3 </w:t>
      </w:r>
      <w:r w:rsidRPr="00824AE5">
        <w:rPr>
          <w:rFonts w:ascii="Arial" w:eastAsia="Times New Roman" w:hAnsi="Arial" w:cs="Arial"/>
          <w:i/>
          <w:sz w:val="24"/>
          <w:szCs w:val="24"/>
          <w:lang w:eastAsia="ar-SA"/>
        </w:rPr>
        <w:t>Изменение</w:t>
      </w:r>
    </w:p>
    <w:p w14:paraId="609BCDA5" w14:textId="77777777" w:rsidR="00824AE5" w:rsidRPr="00824AE5" w:rsidRDefault="00824AE5" w:rsidP="00824AE5">
      <w:pPr>
        <w:widowControl w:val="0"/>
        <w:spacing w:after="0" w:line="360" w:lineRule="auto"/>
        <w:ind w:firstLine="567"/>
        <w:jc w:val="both"/>
        <w:rPr>
          <w:rFonts w:ascii="Arial" w:eastAsia="Times New Roman" w:hAnsi="Arial" w:cs="Arial"/>
          <w:sz w:val="24"/>
          <w:szCs w:val="24"/>
          <w:lang w:eastAsia="ar-SA"/>
        </w:rPr>
      </w:pPr>
      <w:r w:rsidRPr="00824AE5">
        <w:rPr>
          <w:rFonts w:ascii="Arial" w:eastAsia="Times New Roman" w:hAnsi="Arial" w:cs="Arial"/>
          <w:sz w:val="24"/>
          <w:szCs w:val="24"/>
          <w:lang w:eastAsia="ar-SA"/>
        </w:rPr>
        <w:t>Вместо испытания, которое проводят при работе прибора, испытание проводят с отключенным питанием.</w:t>
      </w:r>
    </w:p>
    <w:p w14:paraId="0499B9ED" w14:textId="63DD3F06" w:rsidR="00824AE5" w:rsidRPr="00824AE5" w:rsidRDefault="00824AE5" w:rsidP="00824AE5">
      <w:pPr>
        <w:widowControl w:val="0"/>
        <w:spacing w:after="0" w:line="360" w:lineRule="auto"/>
        <w:ind w:firstLine="567"/>
        <w:jc w:val="both"/>
        <w:rPr>
          <w:rFonts w:ascii="Arial" w:eastAsia="Times New Roman" w:hAnsi="Arial" w:cs="Arial"/>
          <w:sz w:val="24"/>
          <w:szCs w:val="24"/>
          <w:lang w:eastAsia="ar-SA"/>
        </w:rPr>
      </w:pPr>
      <w:r w:rsidRPr="00824AE5">
        <w:rPr>
          <w:rFonts w:ascii="Arial" w:eastAsia="Times New Roman" w:hAnsi="Arial" w:cs="Arial"/>
          <w:sz w:val="24"/>
          <w:szCs w:val="24"/>
          <w:lang w:eastAsia="ar-SA"/>
        </w:rPr>
        <w:t>Количество сгибаний для проводников, сгибающихся при нормальной эксплуатации, увеличивают до 100</w:t>
      </w:r>
      <w:r>
        <w:rPr>
          <w:rFonts w:ascii="Arial" w:eastAsia="Times New Roman" w:hAnsi="Arial" w:cs="Arial"/>
          <w:sz w:val="24"/>
          <w:szCs w:val="24"/>
          <w:lang w:eastAsia="ar-SA"/>
        </w:rPr>
        <w:t> </w:t>
      </w:r>
      <w:r w:rsidRPr="00824AE5">
        <w:rPr>
          <w:rFonts w:ascii="Arial" w:eastAsia="Times New Roman" w:hAnsi="Arial" w:cs="Arial"/>
          <w:sz w:val="24"/>
          <w:szCs w:val="24"/>
          <w:lang w:eastAsia="ar-SA"/>
        </w:rPr>
        <w:t>000.</w:t>
      </w:r>
    </w:p>
    <w:p w14:paraId="187E6755" w14:textId="78F9C08E" w:rsidR="00824AE5" w:rsidRPr="00824AE5" w:rsidRDefault="0024405B" w:rsidP="0024405B">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Для приборов оснащенных </w:t>
      </w:r>
      <w:r w:rsidRPr="00774D46">
        <w:rPr>
          <w:rFonts w:ascii="Arial" w:eastAsia="Times New Roman" w:hAnsi="Arial" w:cs="Arial"/>
          <w:b/>
          <w:sz w:val="24"/>
          <w:szCs w:val="24"/>
          <w:lang w:eastAsia="ar-SA"/>
        </w:rPr>
        <w:t>встроенн</w:t>
      </w:r>
      <w:r>
        <w:rPr>
          <w:rFonts w:ascii="Arial" w:eastAsia="Times New Roman" w:hAnsi="Arial" w:cs="Arial"/>
          <w:b/>
          <w:sz w:val="24"/>
          <w:szCs w:val="24"/>
          <w:lang w:eastAsia="ar-SA"/>
        </w:rPr>
        <w:t>ым</w:t>
      </w:r>
      <w:r w:rsidRPr="00774D46">
        <w:rPr>
          <w:rFonts w:ascii="Arial" w:eastAsia="Times New Roman" w:hAnsi="Arial" w:cs="Arial"/>
          <w:b/>
          <w:sz w:val="24"/>
          <w:szCs w:val="24"/>
          <w:lang w:eastAsia="ar-SA"/>
        </w:rPr>
        <w:t xml:space="preserve"> устройство</w:t>
      </w:r>
      <w:r>
        <w:rPr>
          <w:rFonts w:ascii="Arial" w:eastAsia="Times New Roman" w:hAnsi="Arial" w:cs="Arial"/>
          <w:b/>
          <w:sz w:val="24"/>
          <w:szCs w:val="24"/>
          <w:lang w:eastAsia="ar-SA"/>
        </w:rPr>
        <w:t>м</w:t>
      </w:r>
      <w:r w:rsidRPr="00774D46">
        <w:rPr>
          <w:rFonts w:ascii="Arial" w:eastAsia="Times New Roman" w:hAnsi="Arial" w:cs="Arial"/>
          <w:b/>
          <w:sz w:val="24"/>
          <w:szCs w:val="24"/>
          <w:lang w:eastAsia="ar-SA"/>
        </w:rPr>
        <w:t xml:space="preserve"> для производства льда</w:t>
      </w:r>
      <w:r w:rsidRPr="00774D46">
        <w:rPr>
          <w:rFonts w:ascii="Arial" w:eastAsia="Times New Roman" w:hAnsi="Arial" w:cs="Arial"/>
          <w:sz w:val="24"/>
          <w:szCs w:val="24"/>
          <w:lang w:eastAsia="ar-SA"/>
        </w:rPr>
        <w:t xml:space="preserve"> </w:t>
      </w:r>
      <w:r>
        <w:rPr>
          <w:rFonts w:ascii="Arial" w:eastAsia="Times New Roman" w:hAnsi="Arial" w:cs="Arial"/>
          <w:sz w:val="24"/>
          <w:szCs w:val="24"/>
          <w:lang w:eastAsia="ar-SA"/>
        </w:rPr>
        <w:t>к</w:t>
      </w:r>
      <w:r w:rsidRPr="00824AE5">
        <w:rPr>
          <w:rFonts w:ascii="Arial" w:eastAsia="Times New Roman" w:hAnsi="Arial" w:cs="Arial"/>
          <w:sz w:val="24"/>
          <w:szCs w:val="24"/>
          <w:lang w:eastAsia="ar-SA"/>
        </w:rPr>
        <w:t>оличество сгибаний для проводников, сгибающихся при нормальной эксплуатации</w:t>
      </w:r>
      <w:r>
        <w:rPr>
          <w:rFonts w:ascii="Arial" w:eastAsia="Times New Roman" w:hAnsi="Arial" w:cs="Arial"/>
          <w:sz w:val="24"/>
          <w:szCs w:val="24"/>
          <w:lang w:eastAsia="ar-SA"/>
        </w:rPr>
        <w:t>,</w:t>
      </w:r>
      <w:r w:rsidRPr="0024405B">
        <w:rPr>
          <w:rFonts w:ascii="Arial" w:eastAsia="Times New Roman" w:hAnsi="Arial" w:cs="Arial"/>
          <w:sz w:val="24"/>
          <w:szCs w:val="24"/>
          <w:lang w:eastAsia="ar-SA"/>
        </w:rPr>
        <w:t xml:space="preserve"> , </w:t>
      </w:r>
      <w:r w:rsidRPr="00824AE5">
        <w:rPr>
          <w:rFonts w:ascii="Arial" w:eastAsia="Times New Roman" w:hAnsi="Arial" w:cs="Arial"/>
          <w:sz w:val="24"/>
          <w:szCs w:val="24"/>
          <w:lang w:eastAsia="ar-SA"/>
        </w:rPr>
        <w:t xml:space="preserve">увеличивают до </w:t>
      </w:r>
      <w:r w:rsidRPr="0024405B">
        <w:rPr>
          <w:rFonts w:ascii="Arial" w:eastAsia="Times New Roman" w:hAnsi="Arial" w:cs="Arial"/>
          <w:sz w:val="24"/>
          <w:szCs w:val="24"/>
          <w:lang w:eastAsia="ar-SA"/>
        </w:rPr>
        <w:t>50</w:t>
      </w:r>
      <w:r>
        <w:rPr>
          <w:rFonts w:ascii="Arial" w:eastAsia="Times New Roman" w:hAnsi="Arial" w:cs="Arial"/>
          <w:sz w:val="24"/>
          <w:szCs w:val="24"/>
          <w:lang w:eastAsia="ar-SA"/>
        </w:rPr>
        <w:t> </w:t>
      </w:r>
      <w:r w:rsidRPr="0024405B">
        <w:rPr>
          <w:rFonts w:ascii="Arial" w:eastAsia="Times New Roman" w:hAnsi="Arial" w:cs="Arial"/>
          <w:sz w:val="24"/>
          <w:szCs w:val="24"/>
          <w:lang w:eastAsia="ar-SA"/>
        </w:rPr>
        <w:t>000.</w:t>
      </w:r>
    </w:p>
    <w:p w14:paraId="20AC5EF3" w14:textId="77777777" w:rsidR="00824AE5" w:rsidRPr="00824AE5" w:rsidRDefault="00824AE5" w:rsidP="00824AE5">
      <w:pPr>
        <w:widowControl w:val="0"/>
        <w:spacing w:after="0" w:line="360" w:lineRule="auto"/>
        <w:ind w:firstLine="567"/>
        <w:jc w:val="both"/>
        <w:rPr>
          <w:rFonts w:ascii="Arial" w:eastAsia="Times New Roman" w:hAnsi="Arial" w:cs="Arial"/>
          <w:sz w:val="24"/>
          <w:szCs w:val="24"/>
          <w:lang w:eastAsia="ar-SA"/>
        </w:rPr>
      </w:pPr>
    </w:p>
    <w:p w14:paraId="0FC34448" w14:textId="77777777" w:rsidR="00824AE5" w:rsidRPr="004434E2" w:rsidRDefault="00824AE5" w:rsidP="00824AE5">
      <w:pPr>
        <w:widowControl w:val="0"/>
        <w:spacing w:after="0" w:line="360" w:lineRule="auto"/>
        <w:ind w:firstLine="567"/>
        <w:jc w:val="both"/>
        <w:rPr>
          <w:rFonts w:ascii="Arial" w:eastAsia="Times New Roman" w:hAnsi="Arial" w:cs="Arial"/>
          <w:i/>
          <w:sz w:val="24"/>
          <w:szCs w:val="24"/>
          <w:lang w:eastAsia="ar-SA"/>
        </w:rPr>
      </w:pPr>
      <w:r w:rsidRPr="004434E2">
        <w:rPr>
          <w:rFonts w:ascii="Arial" w:eastAsia="Times New Roman" w:hAnsi="Arial" w:cs="Arial"/>
          <w:i/>
          <w:sz w:val="24"/>
          <w:szCs w:val="24"/>
          <w:lang w:eastAsia="ar-SA"/>
        </w:rPr>
        <w:t>Дополнение</w:t>
      </w:r>
    </w:p>
    <w:p w14:paraId="2D1587CA" w14:textId="77777777" w:rsidR="00824AE5" w:rsidRPr="00824AE5" w:rsidRDefault="00824AE5" w:rsidP="00824AE5">
      <w:pPr>
        <w:widowControl w:val="0"/>
        <w:spacing w:after="0" w:line="360" w:lineRule="auto"/>
        <w:ind w:firstLine="567"/>
        <w:jc w:val="both"/>
        <w:rPr>
          <w:rFonts w:ascii="Arial" w:eastAsia="Times New Roman" w:hAnsi="Arial" w:cs="Arial"/>
          <w:sz w:val="24"/>
          <w:szCs w:val="24"/>
          <w:lang w:eastAsia="ar-SA"/>
        </w:rPr>
      </w:pPr>
    </w:p>
    <w:p w14:paraId="4C4CE4A7" w14:textId="37A29BF4" w:rsidR="00824AE5" w:rsidRPr="004434E2" w:rsidRDefault="00824AE5" w:rsidP="00824AE5">
      <w:pPr>
        <w:widowControl w:val="0"/>
        <w:spacing w:after="0" w:line="360" w:lineRule="auto"/>
        <w:ind w:firstLine="567"/>
        <w:jc w:val="both"/>
        <w:rPr>
          <w:rFonts w:ascii="Arial" w:eastAsia="Times New Roman" w:hAnsi="Arial" w:cs="Arial"/>
          <w:szCs w:val="24"/>
          <w:lang w:eastAsia="ar-SA"/>
        </w:rPr>
      </w:pPr>
      <w:r w:rsidRPr="004434E2">
        <w:rPr>
          <w:rFonts w:ascii="Arial" w:eastAsia="Times New Roman" w:hAnsi="Arial" w:cs="Arial"/>
          <w:spacing w:val="40"/>
          <w:szCs w:val="24"/>
          <w:lang w:eastAsia="ar-SA"/>
        </w:rPr>
        <w:lastRenderedPageBreak/>
        <w:t>Примечание</w:t>
      </w:r>
      <w:r w:rsidRPr="004434E2">
        <w:rPr>
          <w:rFonts w:ascii="Arial" w:eastAsia="Times New Roman" w:hAnsi="Arial" w:cs="Arial"/>
          <w:szCs w:val="24"/>
          <w:lang w:eastAsia="ar-SA"/>
        </w:rPr>
        <w:t xml:space="preserve"> 101 </w:t>
      </w:r>
      <w:r w:rsidR="004434E2" w:rsidRPr="004434E2">
        <w:rPr>
          <w:rFonts w:ascii="Arial" w:eastAsia="Times New Roman" w:hAnsi="Arial" w:cs="Arial"/>
          <w:szCs w:val="24"/>
          <w:lang w:eastAsia="ar-SA"/>
        </w:rPr>
        <w:t xml:space="preserve">– </w:t>
      </w:r>
      <w:r w:rsidRPr="004434E2">
        <w:rPr>
          <w:rFonts w:ascii="Arial" w:eastAsia="Times New Roman" w:hAnsi="Arial" w:cs="Arial"/>
          <w:szCs w:val="24"/>
          <w:lang w:eastAsia="ar-SA"/>
        </w:rPr>
        <w:t>Требование, касающееся пружин с разомкнутыми спиралями, не применяют к внешним проводникам.</w:t>
      </w:r>
    </w:p>
    <w:p w14:paraId="0BA1012F" w14:textId="77777777" w:rsidR="00086F22" w:rsidRPr="00F8502B" w:rsidRDefault="00086F22" w:rsidP="00086F22">
      <w:pPr>
        <w:widowControl w:val="0"/>
        <w:spacing w:after="0" w:line="360" w:lineRule="auto"/>
        <w:ind w:firstLine="567"/>
        <w:jc w:val="both"/>
        <w:rPr>
          <w:rFonts w:ascii="Arial" w:eastAsia="Times New Roman" w:hAnsi="Arial" w:cs="Arial"/>
          <w:sz w:val="24"/>
          <w:szCs w:val="24"/>
          <w:lang w:eastAsia="ar-SA"/>
        </w:rPr>
      </w:pPr>
    </w:p>
    <w:p w14:paraId="6225FCA2" w14:textId="5343F618" w:rsidR="00E52327" w:rsidRPr="00EC190B" w:rsidRDefault="00E52327" w:rsidP="000B0D04">
      <w:pPr>
        <w:widowControl w:val="0"/>
        <w:spacing w:after="0" w:line="360" w:lineRule="auto"/>
        <w:ind w:firstLine="567"/>
        <w:jc w:val="both"/>
        <w:rPr>
          <w:rFonts w:ascii="Arial" w:eastAsia="Times New Roman" w:hAnsi="Arial" w:cs="Arial"/>
          <w:b/>
          <w:sz w:val="28"/>
          <w:szCs w:val="24"/>
          <w:lang w:eastAsia="ar-SA"/>
        </w:rPr>
      </w:pPr>
      <w:r w:rsidRPr="00EC190B">
        <w:rPr>
          <w:rFonts w:ascii="Arial" w:eastAsia="Times New Roman" w:hAnsi="Arial" w:cs="Arial"/>
          <w:b/>
          <w:sz w:val="28"/>
          <w:szCs w:val="24"/>
          <w:lang w:eastAsia="ar-SA"/>
        </w:rPr>
        <w:t xml:space="preserve">24 </w:t>
      </w:r>
      <w:r w:rsidR="004E4BF1" w:rsidRPr="00EC190B">
        <w:rPr>
          <w:rFonts w:ascii="Arial" w:eastAsia="Arial" w:hAnsi="Arial" w:cs="Times New Roman"/>
          <w:b/>
          <w:sz w:val="28"/>
          <w:szCs w:val="24"/>
          <w:lang w:eastAsia="ar-SA"/>
        </w:rPr>
        <w:t>Компоненты</w:t>
      </w:r>
    </w:p>
    <w:p w14:paraId="7D7A635A" w14:textId="152F1576" w:rsidR="004359B2" w:rsidRDefault="00D21CA8" w:rsidP="004359B2">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 за исключением следующего.</w:t>
      </w:r>
    </w:p>
    <w:p w14:paraId="4A57188C" w14:textId="77777777" w:rsidR="00D21CA8" w:rsidRDefault="00D21CA8" w:rsidP="004359B2">
      <w:pPr>
        <w:widowControl w:val="0"/>
        <w:spacing w:after="0" w:line="360" w:lineRule="auto"/>
        <w:ind w:firstLine="567"/>
        <w:jc w:val="both"/>
        <w:rPr>
          <w:rFonts w:ascii="Arial" w:eastAsia="Times New Roman" w:hAnsi="Arial" w:cs="Arial"/>
          <w:sz w:val="24"/>
          <w:szCs w:val="24"/>
          <w:lang w:eastAsia="ar-SA"/>
        </w:rPr>
      </w:pPr>
    </w:p>
    <w:p w14:paraId="2F82FE98"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24.1 </w:t>
      </w:r>
      <w:r w:rsidRPr="00B220A2">
        <w:rPr>
          <w:rFonts w:ascii="Arial" w:eastAsia="Times New Roman" w:hAnsi="Arial" w:cs="Arial"/>
          <w:i/>
          <w:sz w:val="24"/>
          <w:szCs w:val="24"/>
          <w:lang w:eastAsia="ar-SA"/>
        </w:rPr>
        <w:t>Дополнение</w:t>
      </w:r>
    </w:p>
    <w:p w14:paraId="7AB046C9" w14:textId="77777777" w:rsidR="00B220A2"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Мотор-компрессоры</w:t>
      </w:r>
      <w:r w:rsidR="00B220A2">
        <w:rPr>
          <w:rFonts w:ascii="Arial" w:eastAsia="Times New Roman" w:hAnsi="Arial" w:cs="Arial"/>
          <w:sz w:val="24"/>
          <w:szCs w:val="24"/>
          <w:lang w:eastAsia="ar-SA"/>
        </w:rPr>
        <w:t xml:space="preserve"> должны соответствовать:</w:t>
      </w:r>
    </w:p>
    <w:p w14:paraId="4C8EEFDB" w14:textId="367A1C0A" w:rsidR="00B220A2" w:rsidRDefault="00B220A2" w:rsidP="00C9235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00C9235E" w:rsidRPr="00C9235E">
        <w:rPr>
          <w:rFonts w:ascii="Arial" w:eastAsia="Times New Roman" w:hAnsi="Arial" w:cs="Arial"/>
          <w:sz w:val="24"/>
          <w:szCs w:val="24"/>
          <w:lang w:eastAsia="ar-SA"/>
        </w:rPr>
        <w:t>требованиям IEC 60335-2-34</w:t>
      </w:r>
      <w:r>
        <w:rPr>
          <w:rFonts w:ascii="Arial" w:eastAsia="Times New Roman" w:hAnsi="Arial" w:cs="Arial"/>
          <w:sz w:val="24"/>
          <w:szCs w:val="24"/>
          <w:lang w:eastAsia="ar-SA"/>
        </w:rPr>
        <w:t>:2024 (включая приложение AA</w:t>
      </w:r>
      <w:r w:rsidRPr="00B220A2">
        <w:rPr>
          <w:rFonts w:ascii="Arial" w:eastAsia="Times New Roman" w:hAnsi="Arial" w:cs="Arial"/>
          <w:sz w:val="24"/>
          <w:szCs w:val="24"/>
          <w:lang w:eastAsia="ar-SA"/>
        </w:rPr>
        <w:t>), или</w:t>
      </w:r>
    </w:p>
    <w:p w14:paraId="05928B78" w14:textId="5ED7CE64" w:rsidR="00B220A2" w:rsidRDefault="00B220A2" w:rsidP="00B220A2">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B220A2">
        <w:rPr>
          <w:rFonts w:ascii="Arial" w:eastAsia="Times New Roman" w:hAnsi="Arial" w:cs="Arial"/>
          <w:sz w:val="24"/>
          <w:szCs w:val="24"/>
          <w:lang w:eastAsia="ar-SA"/>
        </w:rPr>
        <w:t xml:space="preserve"> </w:t>
      </w:r>
      <w:r>
        <w:rPr>
          <w:rFonts w:ascii="Arial" w:eastAsia="Times New Roman" w:hAnsi="Arial" w:cs="Arial"/>
          <w:sz w:val="24"/>
          <w:szCs w:val="24"/>
          <w:lang w:eastAsia="ar-SA"/>
        </w:rPr>
        <w:t>требованиям</w:t>
      </w:r>
      <w:r w:rsidRPr="00B220A2">
        <w:rPr>
          <w:rFonts w:ascii="Arial" w:eastAsia="Times New Roman" w:hAnsi="Arial" w:cs="Arial"/>
          <w:sz w:val="24"/>
          <w:szCs w:val="24"/>
          <w:lang w:eastAsia="ar-SA"/>
        </w:rPr>
        <w:t xml:space="preserve"> IEC 60335-2-34:2024 (</w:t>
      </w:r>
      <w:r>
        <w:rPr>
          <w:rFonts w:ascii="Arial" w:eastAsia="Times New Roman" w:hAnsi="Arial" w:cs="Arial"/>
          <w:sz w:val="24"/>
          <w:szCs w:val="24"/>
          <w:lang w:eastAsia="ar-SA"/>
        </w:rPr>
        <w:t>исключая</w:t>
      </w:r>
      <w:r w:rsidRPr="00B220A2">
        <w:rPr>
          <w:rFonts w:ascii="Arial" w:eastAsia="Times New Roman" w:hAnsi="Arial" w:cs="Arial"/>
          <w:sz w:val="24"/>
          <w:szCs w:val="24"/>
          <w:lang w:eastAsia="ar-SA"/>
        </w:rPr>
        <w:t xml:space="preserve"> приложени</w:t>
      </w:r>
      <w:r>
        <w:rPr>
          <w:rFonts w:ascii="Arial" w:eastAsia="Times New Roman" w:hAnsi="Arial" w:cs="Arial"/>
          <w:sz w:val="24"/>
          <w:szCs w:val="24"/>
          <w:lang w:eastAsia="ar-SA"/>
        </w:rPr>
        <w:t>е</w:t>
      </w:r>
      <w:r w:rsidRPr="00B220A2">
        <w:rPr>
          <w:rFonts w:ascii="Arial" w:eastAsia="Times New Roman" w:hAnsi="Arial" w:cs="Arial"/>
          <w:sz w:val="24"/>
          <w:szCs w:val="24"/>
          <w:lang w:eastAsia="ar-SA"/>
        </w:rPr>
        <w:t xml:space="preserve"> AA) и </w:t>
      </w:r>
      <w:r>
        <w:rPr>
          <w:rFonts w:ascii="Arial" w:eastAsia="Times New Roman" w:hAnsi="Arial" w:cs="Arial"/>
          <w:sz w:val="24"/>
          <w:szCs w:val="24"/>
          <w:lang w:eastAsia="ar-SA"/>
        </w:rPr>
        <w:t>разделу</w:t>
      </w:r>
      <w:r w:rsidRPr="00B220A2">
        <w:rPr>
          <w:rFonts w:ascii="Arial" w:eastAsia="Times New Roman" w:hAnsi="Arial" w:cs="Arial"/>
          <w:sz w:val="24"/>
          <w:szCs w:val="24"/>
          <w:lang w:eastAsia="ar-SA"/>
        </w:rPr>
        <w:t xml:space="preserve"> 11 настоящего</w:t>
      </w:r>
      <w:r>
        <w:rPr>
          <w:rFonts w:ascii="Arial" w:eastAsia="Times New Roman" w:hAnsi="Arial" w:cs="Arial"/>
          <w:sz w:val="24"/>
          <w:szCs w:val="24"/>
          <w:lang w:eastAsia="ar-SA"/>
        </w:rPr>
        <w:t xml:space="preserve"> </w:t>
      </w:r>
      <w:r w:rsidRPr="00B220A2">
        <w:rPr>
          <w:rFonts w:ascii="Arial" w:eastAsia="Times New Roman" w:hAnsi="Arial" w:cs="Arial"/>
          <w:sz w:val="24"/>
          <w:szCs w:val="24"/>
          <w:lang w:eastAsia="ar-SA"/>
        </w:rPr>
        <w:t>стандарта, или</w:t>
      </w:r>
    </w:p>
    <w:p w14:paraId="7BFFE1BA" w14:textId="7A53510B" w:rsidR="00C9235E" w:rsidRPr="00C9235E" w:rsidRDefault="00B220A2" w:rsidP="00C9235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B220A2">
        <w:rPr>
          <w:rFonts w:ascii="Arial" w:eastAsia="Times New Roman" w:hAnsi="Arial" w:cs="Arial"/>
          <w:sz w:val="24"/>
          <w:szCs w:val="24"/>
          <w:lang w:eastAsia="ar-SA"/>
        </w:rPr>
        <w:t xml:space="preserve"> применимым положениям настоящего стандарта.</w:t>
      </w:r>
    </w:p>
    <w:p w14:paraId="2F361D43"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p>
    <w:p w14:paraId="4A0D67B5"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24.1.3 </w:t>
      </w:r>
      <w:r w:rsidRPr="00B220A2">
        <w:rPr>
          <w:rFonts w:ascii="Arial" w:eastAsia="Times New Roman" w:hAnsi="Arial" w:cs="Arial"/>
          <w:i/>
          <w:sz w:val="24"/>
          <w:szCs w:val="24"/>
          <w:lang w:eastAsia="ar-SA"/>
        </w:rPr>
        <w:t>Дополнение</w:t>
      </w:r>
    </w:p>
    <w:p w14:paraId="03AB6264" w14:textId="251A8951" w:rsidR="00C9235E" w:rsidRPr="00B220A2" w:rsidRDefault="00C9235E" w:rsidP="00C9235E">
      <w:pPr>
        <w:widowControl w:val="0"/>
        <w:spacing w:after="0" w:line="360" w:lineRule="auto"/>
        <w:ind w:firstLine="567"/>
        <w:jc w:val="both"/>
        <w:rPr>
          <w:rFonts w:ascii="Arial" w:eastAsia="Times New Roman" w:hAnsi="Arial" w:cs="Arial"/>
          <w:i/>
          <w:sz w:val="24"/>
          <w:szCs w:val="24"/>
          <w:lang w:eastAsia="ar-SA"/>
        </w:rPr>
      </w:pPr>
      <w:r w:rsidRPr="00B220A2">
        <w:rPr>
          <w:rFonts w:ascii="Arial" w:eastAsia="Times New Roman" w:hAnsi="Arial" w:cs="Arial"/>
          <w:i/>
          <w:sz w:val="24"/>
          <w:szCs w:val="24"/>
          <w:lang w:eastAsia="ar-SA"/>
        </w:rPr>
        <w:t>Число срабатываний для других выключателей должно быть следующим:</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84"/>
        <w:gridCol w:w="3542"/>
      </w:tblGrid>
      <w:tr w:rsidR="00E067F2" w14:paraId="23ACFC19" w14:textId="77777777" w:rsidTr="00647238">
        <w:tc>
          <w:tcPr>
            <w:tcW w:w="6095" w:type="dxa"/>
          </w:tcPr>
          <w:p w14:paraId="7A5FEA56" w14:textId="27DF2901" w:rsidR="00E067F2" w:rsidRDefault="00E067F2" w:rsidP="00647238">
            <w:pPr>
              <w:widowControl w:val="0"/>
              <w:jc w:val="both"/>
              <w:rPr>
                <w:rFonts w:ascii="Arial" w:hAnsi="Arial" w:cs="Arial"/>
                <w:i/>
                <w:sz w:val="24"/>
                <w:szCs w:val="24"/>
                <w:lang w:eastAsia="ar-SA"/>
              </w:rPr>
            </w:pPr>
            <w:r w:rsidRPr="00B220A2">
              <w:rPr>
                <w:rFonts w:ascii="Arial" w:hAnsi="Arial" w:cs="Arial"/>
                <w:i/>
                <w:sz w:val="24"/>
                <w:szCs w:val="24"/>
                <w:lang w:eastAsia="ar-SA"/>
              </w:rPr>
              <w:t>- для выключателей режима быстрого замораживания</w:t>
            </w:r>
          </w:p>
        </w:tc>
        <w:tc>
          <w:tcPr>
            <w:tcW w:w="284" w:type="dxa"/>
          </w:tcPr>
          <w:p w14:paraId="4CADE37F" w14:textId="77777777" w:rsidR="00E067F2" w:rsidRPr="00572B6E" w:rsidRDefault="00E067F2" w:rsidP="00647238">
            <w:pPr>
              <w:widowControl w:val="0"/>
              <w:jc w:val="both"/>
              <w:rPr>
                <w:rFonts w:ascii="Arial" w:hAnsi="Arial" w:cs="Arial"/>
                <w:i/>
                <w:sz w:val="24"/>
                <w:szCs w:val="24"/>
                <w:lang w:eastAsia="ar-SA"/>
              </w:rPr>
            </w:pPr>
          </w:p>
        </w:tc>
        <w:tc>
          <w:tcPr>
            <w:tcW w:w="3542" w:type="dxa"/>
          </w:tcPr>
          <w:p w14:paraId="45FD5B86" w14:textId="06348C10" w:rsidR="00E067F2" w:rsidRDefault="00E067F2" w:rsidP="00647238">
            <w:pPr>
              <w:widowControl w:val="0"/>
              <w:ind w:firstLine="0"/>
              <w:jc w:val="right"/>
              <w:rPr>
                <w:rFonts w:ascii="Arial" w:hAnsi="Arial" w:cs="Arial"/>
                <w:i/>
                <w:sz w:val="24"/>
                <w:szCs w:val="24"/>
                <w:lang w:eastAsia="ar-SA"/>
              </w:rPr>
            </w:pPr>
            <w:r w:rsidRPr="00B220A2">
              <w:rPr>
                <w:rFonts w:ascii="Arial" w:hAnsi="Arial" w:cs="Arial"/>
                <w:i/>
                <w:sz w:val="24"/>
                <w:szCs w:val="24"/>
                <w:lang w:eastAsia="ar-SA"/>
              </w:rPr>
              <w:t>300;</w:t>
            </w:r>
          </w:p>
        </w:tc>
      </w:tr>
      <w:tr w:rsidR="00E067F2" w14:paraId="76E56A30" w14:textId="77777777" w:rsidTr="00647238">
        <w:tc>
          <w:tcPr>
            <w:tcW w:w="6095" w:type="dxa"/>
          </w:tcPr>
          <w:p w14:paraId="69C02D15" w14:textId="35E6D3B3" w:rsidR="00E067F2" w:rsidRDefault="00E067F2" w:rsidP="00647238">
            <w:pPr>
              <w:widowControl w:val="0"/>
              <w:jc w:val="both"/>
              <w:rPr>
                <w:rFonts w:ascii="Arial" w:hAnsi="Arial" w:cs="Arial"/>
                <w:i/>
                <w:sz w:val="24"/>
                <w:szCs w:val="24"/>
                <w:lang w:eastAsia="ar-SA"/>
              </w:rPr>
            </w:pPr>
            <w:r w:rsidRPr="00B220A2">
              <w:rPr>
                <w:rFonts w:ascii="Arial" w:hAnsi="Arial" w:cs="Arial"/>
                <w:i/>
                <w:sz w:val="24"/>
                <w:szCs w:val="24"/>
                <w:lang w:eastAsia="ar-SA"/>
              </w:rPr>
              <w:t>- для ручных и полуавтоматических выключателей режима оттаивания</w:t>
            </w:r>
          </w:p>
        </w:tc>
        <w:tc>
          <w:tcPr>
            <w:tcW w:w="284" w:type="dxa"/>
          </w:tcPr>
          <w:p w14:paraId="0C8E6150" w14:textId="77777777" w:rsidR="00E067F2" w:rsidRPr="00572B6E" w:rsidRDefault="00E067F2" w:rsidP="00647238">
            <w:pPr>
              <w:widowControl w:val="0"/>
              <w:jc w:val="both"/>
              <w:rPr>
                <w:rFonts w:ascii="Arial" w:hAnsi="Arial" w:cs="Arial"/>
                <w:i/>
                <w:sz w:val="24"/>
                <w:szCs w:val="24"/>
                <w:lang w:eastAsia="ar-SA"/>
              </w:rPr>
            </w:pPr>
          </w:p>
        </w:tc>
        <w:tc>
          <w:tcPr>
            <w:tcW w:w="3542" w:type="dxa"/>
          </w:tcPr>
          <w:p w14:paraId="4D37F601" w14:textId="25951C06" w:rsidR="00E067F2" w:rsidRDefault="00E067F2" w:rsidP="00647238">
            <w:pPr>
              <w:widowControl w:val="0"/>
              <w:jc w:val="right"/>
              <w:rPr>
                <w:rFonts w:ascii="Arial" w:hAnsi="Arial" w:cs="Arial"/>
                <w:i/>
                <w:sz w:val="24"/>
                <w:szCs w:val="24"/>
                <w:lang w:eastAsia="ar-SA"/>
              </w:rPr>
            </w:pPr>
            <w:r w:rsidRPr="00B220A2">
              <w:rPr>
                <w:rFonts w:ascii="Arial" w:hAnsi="Arial" w:cs="Arial"/>
                <w:i/>
                <w:sz w:val="24"/>
                <w:szCs w:val="24"/>
                <w:lang w:eastAsia="ar-SA"/>
              </w:rPr>
              <w:t>300;</w:t>
            </w:r>
          </w:p>
        </w:tc>
      </w:tr>
      <w:tr w:rsidR="00E067F2" w14:paraId="26229281" w14:textId="77777777" w:rsidTr="00647238">
        <w:tc>
          <w:tcPr>
            <w:tcW w:w="6095" w:type="dxa"/>
          </w:tcPr>
          <w:p w14:paraId="15148982" w14:textId="084DE329" w:rsidR="00E067F2" w:rsidRDefault="00E067F2" w:rsidP="00647238">
            <w:pPr>
              <w:widowControl w:val="0"/>
              <w:jc w:val="both"/>
              <w:rPr>
                <w:rFonts w:ascii="Arial" w:hAnsi="Arial" w:cs="Arial"/>
                <w:i/>
                <w:sz w:val="24"/>
                <w:szCs w:val="24"/>
                <w:lang w:eastAsia="ar-SA"/>
              </w:rPr>
            </w:pPr>
            <w:r w:rsidRPr="00B220A2">
              <w:rPr>
                <w:rFonts w:ascii="Arial" w:hAnsi="Arial" w:cs="Arial"/>
                <w:i/>
                <w:sz w:val="24"/>
                <w:szCs w:val="24"/>
                <w:lang w:eastAsia="ar-SA"/>
              </w:rPr>
              <w:t>- для дверных выключателей</w:t>
            </w:r>
          </w:p>
        </w:tc>
        <w:tc>
          <w:tcPr>
            <w:tcW w:w="284" w:type="dxa"/>
          </w:tcPr>
          <w:p w14:paraId="4FEBF6EC" w14:textId="77777777" w:rsidR="00E067F2" w:rsidRPr="00572B6E" w:rsidRDefault="00E067F2" w:rsidP="00647238">
            <w:pPr>
              <w:widowControl w:val="0"/>
              <w:jc w:val="both"/>
              <w:rPr>
                <w:rFonts w:ascii="Arial" w:hAnsi="Arial" w:cs="Arial"/>
                <w:i/>
                <w:sz w:val="24"/>
                <w:szCs w:val="24"/>
                <w:lang w:eastAsia="ar-SA"/>
              </w:rPr>
            </w:pPr>
          </w:p>
        </w:tc>
        <w:tc>
          <w:tcPr>
            <w:tcW w:w="3542" w:type="dxa"/>
          </w:tcPr>
          <w:p w14:paraId="2A6CAC81" w14:textId="672ABBE8" w:rsidR="00E067F2" w:rsidRDefault="00E067F2" w:rsidP="00647238">
            <w:pPr>
              <w:widowControl w:val="0"/>
              <w:jc w:val="right"/>
              <w:rPr>
                <w:rFonts w:ascii="Arial" w:hAnsi="Arial" w:cs="Arial"/>
                <w:i/>
                <w:sz w:val="24"/>
                <w:szCs w:val="24"/>
                <w:lang w:eastAsia="ar-SA"/>
              </w:rPr>
            </w:pPr>
            <w:r w:rsidRPr="00B220A2">
              <w:rPr>
                <w:rFonts w:ascii="Arial" w:hAnsi="Arial" w:cs="Arial"/>
                <w:i/>
                <w:sz w:val="24"/>
                <w:szCs w:val="24"/>
                <w:lang w:eastAsia="ar-SA"/>
              </w:rPr>
              <w:t>50 000;</w:t>
            </w:r>
          </w:p>
        </w:tc>
      </w:tr>
      <w:tr w:rsidR="00E067F2" w14:paraId="4C43E996" w14:textId="77777777" w:rsidTr="00647238">
        <w:tc>
          <w:tcPr>
            <w:tcW w:w="6095" w:type="dxa"/>
          </w:tcPr>
          <w:p w14:paraId="4542974D" w14:textId="6B8ED43E" w:rsidR="00E067F2" w:rsidRDefault="00E067F2" w:rsidP="00647238">
            <w:pPr>
              <w:widowControl w:val="0"/>
              <w:jc w:val="both"/>
              <w:rPr>
                <w:rFonts w:ascii="Arial" w:hAnsi="Arial" w:cs="Arial"/>
                <w:i/>
                <w:sz w:val="24"/>
                <w:szCs w:val="24"/>
                <w:lang w:eastAsia="ar-SA"/>
              </w:rPr>
            </w:pPr>
            <w:r w:rsidRPr="00B220A2">
              <w:rPr>
                <w:rFonts w:ascii="Arial" w:hAnsi="Arial" w:cs="Arial"/>
                <w:i/>
                <w:sz w:val="24"/>
                <w:szCs w:val="24"/>
                <w:lang w:eastAsia="ar-SA"/>
              </w:rPr>
              <w:t>- для выключателей электропитания</w:t>
            </w:r>
          </w:p>
        </w:tc>
        <w:tc>
          <w:tcPr>
            <w:tcW w:w="284" w:type="dxa"/>
          </w:tcPr>
          <w:p w14:paraId="26B32EC7" w14:textId="77777777" w:rsidR="00E067F2" w:rsidRPr="00572B6E" w:rsidRDefault="00E067F2" w:rsidP="00647238">
            <w:pPr>
              <w:widowControl w:val="0"/>
              <w:jc w:val="both"/>
              <w:rPr>
                <w:rFonts w:ascii="Arial" w:hAnsi="Arial" w:cs="Arial"/>
                <w:i/>
                <w:sz w:val="24"/>
                <w:szCs w:val="24"/>
                <w:lang w:eastAsia="ar-SA"/>
              </w:rPr>
            </w:pPr>
          </w:p>
        </w:tc>
        <w:tc>
          <w:tcPr>
            <w:tcW w:w="3542" w:type="dxa"/>
          </w:tcPr>
          <w:p w14:paraId="43165EE9" w14:textId="7548A93F" w:rsidR="00E067F2" w:rsidRDefault="00E067F2" w:rsidP="00647238">
            <w:pPr>
              <w:widowControl w:val="0"/>
              <w:jc w:val="right"/>
              <w:rPr>
                <w:rFonts w:ascii="Arial" w:hAnsi="Arial" w:cs="Arial"/>
                <w:i/>
                <w:sz w:val="24"/>
                <w:szCs w:val="24"/>
                <w:lang w:eastAsia="ar-SA"/>
              </w:rPr>
            </w:pPr>
            <w:r w:rsidRPr="00B220A2">
              <w:rPr>
                <w:rFonts w:ascii="Arial" w:hAnsi="Arial" w:cs="Arial"/>
                <w:i/>
                <w:sz w:val="24"/>
                <w:szCs w:val="24"/>
                <w:lang w:eastAsia="ar-SA"/>
              </w:rPr>
              <w:t>300.</w:t>
            </w:r>
          </w:p>
        </w:tc>
      </w:tr>
    </w:tbl>
    <w:p w14:paraId="6B7C39B8" w14:textId="77777777" w:rsidR="00C9235E" w:rsidRDefault="00C9235E" w:rsidP="004359B2">
      <w:pPr>
        <w:widowControl w:val="0"/>
        <w:spacing w:after="0" w:line="360" w:lineRule="auto"/>
        <w:ind w:firstLine="567"/>
        <w:jc w:val="both"/>
        <w:rPr>
          <w:rFonts w:ascii="Arial" w:eastAsia="Times New Roman" w:hAnsi="Arial" w:cs="Arial"/>
          <w:sz w:val="24"/>
          <w:szCs w:val="24"/>
          <w:lang w:eastAsia="ar-SA"/>
        </w:rPr>
      </w:pPr>
    </w:p>
    <w:p w14:paraId="1C679EBE"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24.1.4 </w:t>
      </w:r>
      <w:r w:rsidRPr="00B220A2">
        <w:rPr>
          <w:rFonts w:ascii="Arial" w:eastAsia="Times New Roman" w:hAnsi="Arial" w:cs="Arial"/>
          <w:i/>
          <w:sz w:val="24"/>
          <w:szCs w:val="24"/>
          <w:lang w:eastAsia="ar-SA"/>
        </w:rPr>
        <w:t>Дополнение</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84"/>
        <w:gridCol w:w="3542"/>
      </w:tblGrid>
      <w:tr w:rsidR="00572B6E" w14:paraId="0DC3F72F" w14:textId="77777777" w:rsidTr="00E067F2">
        <w:tc>
          <w:tcPr>
            <w:tcW w:w="6095" w:type="dxa"/>
          </w:tcPr>
          <w:p w14:paraId="58DB9D8D" w14:textId="1BF35BFB" w:rsidR="00572B6E" w:rsidRDefault="00572B6E" w:rsidP="00C9235E">
            <w:pPr>
              <w:widowControl w:val="0"/>
              <w:jc w:val="both"/>
              <w:rPr>
                <w:rFonts w:ascii="Arial" w:hAnsi="Arial" w:cs="Arial"/>
                <w:i/>
                <w:sz w:val="24"/>
                <w:szCs w:val="24"/>
                <w:lang w:eastAsia="ar-SA"/>
              </w:rPr>
            </w:pPr>
            <w:r w:rsidRPr="00572B6E">
              <w:rPr>
                <w:rFonts w:ascii="Arial" w:hAnsi="Arial" w:cs="Arial"/>
                <w:i/>
                <w:sz w:val="24"/>
                <w:szCs w:val="24"/>
                <w:lang w:eastAsia="ar-SA"/>
              </w:rPr>
              <w:t xml:space="preserve">- для </w:t>
            </w:r>
            <w:r w:rsidRPr="00572B6E">
              <w:rPr>
                <w:rFonts w:ascii="Arial" w:hAnsi="Arial" w:cs="Arial"/>
                <w:b/>
                <w:i/>
                <w:sz w:val="24"/>
                <w:szCs w:val="24"/>
                <w:lang w:eastAsia="ar-SA"/>
              </w:rPr>
              <w:t>термовыключателей с самовозвратом</w:t>
            </w:r>
            <w:r w:rsidRPr="00572B6E">
              <w:rPr>
                <w:rFonts w:ascii="Arial" w:hAnsi="Arial" w:cs="Arial"/>
                <w:i/>
                <w:sz w:val="24"/>
                <w:szCs w:val="24"/>
                <w:lang w:eastAsia="ar-SA"/>
              </w:rPr>
              <w:t>, которые могут повлиять на результаты испытаний по 19.101 и которые не замыкают накоротко во время испытания по 19.101</w:t>
            </w:r>
          </w:p>
        </w:tc>
        <w:tc>
          <w:tcPr>
            <w:tcW w:w="284" w:type="dxa"/>
          </w:tcPr>
          <w:p w14:paraId="03A5AE12" w14:textId="77777777" w:rsidR="00572B6E" w:rsidRPr="00572B6E" w:rsidRDefault="00572B6E" w:rsidP="00C9235E">
            <w:pPr>
              <w:widowControl w:val="0"/>
              <w:jc w:val="both"/>
              <w:rPr>
                <w:rFonts w:ascii="Arial" w:hAnsi="Arial" w:cs="Arial"/>
                <w:i/>
                <w:sz w:val="24"/>
                <w:szCs w:val="24"/>
                <w:lang w:eastAsia="ar-SA"/>
              </w:rPr>
            </w:pPr>
          </w:p>
        </w:tc>
        <w:tc>
          <w:tcPr>
            <w:tcW w:w="3542" w:type="dxa"/>
          </w:tcPr>
          <w:p w14:paraId="7C380FD2" w14:textId="2325FE9E" w:rsidR="00572B6E" w:rsidRDefault="00572B6E" w:rsidP="00572B6E">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100 000;</w:t>
            </w:r>
          </w:p>
        </w:tc>
      </w:tr>
      <w:tr w:rsidR="00572B6E" w14:paraId="1C9C8E96" w14:textId="77777777" w:rsidTr="00E067F2">
        <w:tc>
          <w:tcPr>
            <w:tcW w:w="6095" w:type="dxa"/>
          </w:tcPr>
          <w:p w14:paraId="31EE7E59" w14:textId="36BC4BB9" w:rsidR="00572B6E" w:rsidRDefault="00572B6E" w:rsidP="00C9235E">
            <w:pPr>
              <w:widowControl w:val="0"/>
              <w:jc w:val="both"/>
              <w:rPr>
                <w:rFonts w:ascii="Arial" w:hAnsi="Arial" w:cs="Arial"/>
                <w:i/>
                <w:sz w:val="24"/>
                <w:szCs w:val="24"/>
                <w:lang w:eastAsia="ar-SA"/>
              </w:rPr>
            </w:pPr>
            <w:r w:rsidRPr="00572B6E">
              <w:rPr>
                <w:rFonts w:ascii="Arial" w:hAnsi="Arial" w:cs="Arial"/>
                <w:i/>
                <w:sz w:val="24"/>
                <w:szCs w:val="24"/>
                <w:lang w:eastAsia="ar-SA"/>
              </w:rPr>
              <w:t xml:space="preserve">- для </w:t>
            </w:r>
            <w:r w:rsidRPr="00572B6E">
              <w:rPr>
                <w:rFonts w:ascii="Arial" w:hAnsi="Arial" w:cs="Arial"/>
                <w:b/>
                <w:i/>
                <w:sz w:val="24"/>
                <w:szCs w:val="24"/>
                <w:lang w:eastAsia="ar-SA"/>
              </w:rPr>
              <w:t>терморегуляторов</w:t>
            </w:r>
            <w:r w:rsidRPr="00572B6E">
              <w:rPr>
                <w:rFonts w:ascii="Arial" w:hAnsi="Arial" w:cs="Arial"/>
                <w:i/>
                <w:sz w:val="24"/>
                <w:szCs w:val="24"/>
                <w:lang w:eastAsia="ar-SA"/>
              </w:rPr>
              <w:t>, управляющих работой мотор-компрессора</w:t>
            </w:r>
          </w:p>
        </w:tc>
        <w:tc>
          <w:tcPr>
            <w:tcW w:w="284" w:type="dxa"/>
          </w:tcPr>
          <w:p w14:paraId="3A9FA841" w14:textId="77777777" w:rsidR="00572B6E" w:rsidRPr="00572B6E" w:rsidRDefault="00572B6E" w:rsidP="00C9235E">
            <w:pPr>
              <w:widowControl w:val="0"/>
              <w:jc w:val="both"/>
              <w:rPr>
                <w:rFonts w:ascii="Arial" w:hAnsi="Arial" w:cs="Arial"/>
                <w:i/>
                <w:sz w:val="24"/>
                <w:szCs w:val="24"/>
                <w:lang w:eastAsia="ar-SA"/>
              </w:rPr>
            </w:pPr>
          </w:p>
        </w:tc>
        <w:tc>
          <w:tcPr>
            <w:tcW w:w="3542" w:type="dxa"/>
          </w:tcPr>
          <w:p w14:paraId="2571DF9F" w14:textId="0613A4A3" w:rsidR="00572B6E" w:rsidRDefault="00572B6E" w:rsidP="00572B6E">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100 000;</w:t>
            </w:r>
          </w:p>
        </w:tc>
      </w:tr>
      <w:tr w:rsidR="00572B6E" w14:paraId="3CCCC28D" w14:textId="77777777" w:rsidTr="00E067F2">
        <w:tc>
          <w:tcPr>
            <w:tcW w:w="6095" w:type="dxa"/>
          </w:tcPr>
          <w:p w14:paraId="3D16D055" w14:textId="4CAF761A" w:rsidR="00572B6E" w:rsidRDefault="00572B6E" w:rsidP="00C9235E">
            <w:pPr>
              <w:widowControl w:val="0"/>
              <w:jc w:val="both"/>
              <w:rPr>
                <w:rFonts w:ascii="Arial" w:hAnsi="Arial" w:cs="Arial"/>
                <w:i/>
                <w:sz w:val="24"/>
                <w:szCs w:val="24"/>
                <w:lang w:eastAsia="ar-SA"/>
              </w:rPr>
            </w:pPr>
            <w:r>
              <w:rPr>
                <w:rFonts w:ascii="Arial" w:hAnsi="Arial" w:cs="Arial"/>
                <w:i/>
                <w:sz w:val="24"/>
                <w:szCs w:val="24"/>
                <w:lang w:eastAsia="ar-SA"/>
              </w:rPr>
              <w:t xml:space="preserve">- </w:t>
            </w:r>
            <w:r w:rsidRPr="00572B6E">
              <w:rPr>
                <w:rFonts w:ascii="Arial" w:hAnsi="Arial" w:cs="Arial"/>
                <w:i/>
                <w:sz w:val="24"/>
                <w:szCs w:val="24"/>
                <w:lang w:eastAsia="ar-SA"/>
              </w:rPr>
              <w:t>для пусковых реле мотор-компрессора</w:t>
            </w:r>
          </w:p>
        </w:tc>
        <w:tc>
          <w:tcPr>
            <w:tcW w:w="284" w:type="dxa"/>
          </w:tcPr>
          <w:p w14:paraId="09066F00" w14:textId="77777777" w:rsidR="00572B6E" w:rsidRPr="00572B6E" w:rsidRDefault="00572B6E" w:rsidP="00C9235E">
            <w:pPr>
              <w:widowControl w:val="0"/>
              <w:jc w:val="both"/>
              <w:rPr>
                <w:rFonts w:ascii="Arial" w:hAnsi="Arial" w:cs="Arial"/>
                <w:i/>
                <w:sz w:val="24"/>
                <w:szCs w:val="24"/>
                <w:lang w:eastAsia="ar-SA"/>
              </w:rPr>
            </w:pPr>
          </w:p>
        </w:tc>
        <w:tc>
          <w:tcPr>
            <w:tcW w:w="3542" w:type="dxa"/>
          </w:tcPr>
          <w:p w14:paraId="2F431D6E" w14:textId="1A069171" w:rsidR="00572B6E" w:rsidRDefault="00572B6E" w:rsidP="00572B6E">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100 000;</w:t>
            </w:r>
          </w:p>
        </w:tc>
      </w:tr>
      <w:tr w:rsidR="00572B6E" w14:paraId="77D2A128" w14:textId="77777777" w:rsidTr="00E067F2">
        <w:tc>
          <w:tcPr>
            <w:tcW w:w="6095" w:type="dxa"/>
          </w:tcPr>
          <w:p w14:paraId="165080E7" w14:textId="6A15D670" w:rsidR="00572B6E" w:rsidRDefault="00572B6E" w:rsidP="00C9235E">
            <w:pPr>
              <w:widowControl w:val="0"/>
              <w:jc w:val="both"/>
              <w:rPr>
                <w:rFonts w:ascii="Arial" w:hAnsi="Arial" w:cs="Arial"/>
                <w:i/>
                <w:sz w:val="24"/>
                <w:szCs w:val="24"/>
                <w:lang w:eastAsia="ar-SA"/>
              </w:rPr>
            </w:pPr>
            <w:r w:rsidRPr="00572B6E">
              <w:rPr>
                <w:rFonts w:ascii="Arial" w:hAnsi="Arial" w:cs="Arial"/>
                <w:i/>
                <w:sz w:val="24"/>
                <w:szCs w:val="24"/>
                <w:lang w:eastAsia="ar-SA"/>
              </w:rPr>
              <w:t>- для автоматических устройств тепловой защиты мотор-компрессоров герметичного и полугерметичного типов</w:t>
            </w:r>
          </w:p>
        </w:tc>
        <w:tc>
          <w:tcPr>
            <w:tcW w:w="284" w:type="dxa"/>
          </w:tcPr>
          <w:p w14:paraId="78BE62F2" w14:textId="77777777" w:rsidR="00572B6E" w:rsidRPr="00572B6E" w:rsidRDefault="00572B6E" w:rsidP="00C9235E">
            <w:pPr>
              <w:widowControl w:val="0"/>
              <w:jc w:val="both"/>
              <w:rPr>
                <w:rFonts w:ascii="Arial" w:hAnsi="Arial" w:cs="Arial"/>
                <w:i/>
                <w:sz w:val="24"/>
                <w:szCs w:val="24"/>
                <w:lang w:eastAsia="ar-SA"/>
              </w:rPr>
            </w:pPr>
          </w:p>
        </w:tc>
        <w:tc>
          <w:tcPr>
            <w:tcW w:w="3542" w:type="dxa"/>
          </w:tcPr>
          <w:p w14:paraId="296DE40D" w14:textId="56DD0966" w:rsidR="00572B6E" w:rsidRDefault="00572B6E" w:rsidP="00572B6E">
            <w:pPr>
              <w:widowControl w:val="0"/>
              <w:ind w:firstLine="0"/>
              <w:jc w:val="both"/>
              <w:rPr>
                <w:rFonts w:ascii="Arial" w:hAnsi="Arial" w:cs="Arial"/>
                <w:i/>
                <w:sz w:val="24"/>
                <w:szCs w:val="24"/>
                <w:lang w:eastAsia="ar-SA"/>
              </w:rPr>
            </w:pPr>
            <w:r w:rsidRPr="00572B6E">
              <w:rPr>
                <w:rFonts w:ascii="Arial" w:hAnsi="Arial" w:cs="Arial"/>
                <w:i/>
                <w:sz w:val="24"/>
                <w:szCs w:val="24"/>
                <w:lang w:eastAsia="ar-SA"/>
              </w:rPr>
              <w:t xml:space="preserve">минимально 2000, но не менее числа срабатываний при 15-дневном испытании с </w:t>
            </w:r>
            <w:r w:rsidRPr="00572B6E">
              <w:rPr>
                <w:rFonts w:ascii="Arial" w:hAnsi="Arial" w:cs="Arial"/>
                <w:i/>
                <w:sz w:val="24"/>
                <w:szCs w:val="24"/>
                <w:lang w:eastAsia="ar-SA"/>
              </w:rPr>
              <w:lastRenderedPageBreak/>
              <w:t>заторможенным ротором;</w:t>
            </w:r>
          </w:p>
        </w:tc>
      </w:tr>
      <w:tr w:rsidR="00572B6E" w14:paraId="6BD31FC6" w14:textId="77777777" w:rsidTr="00E067F2">
        <w:tc>
          <w:tcPr>
            <w:tcW w:w="6095" w:type="dxa"/>
          </w:tcPr>
          <w:p w14:paraId="667D84F3" w14:textId="50A699CC" w:rsidR="00572B6E" w:rsidRDefault="00E067F2" w:rsidP="00C9235E">
            <w:pPr>
              <w:widowControl w:val="0"/>
              <w:jc w:val="both"/>
              <w:rPr>
                <w:rFonts w:ascii="Arial" w:hAnsi="Arial" w:cs="Arial"/>
                <w:i/>
                <w:sz w:val="24"/>
                <w:szCs w:val="24"/>
                <w:lang w:eastAsia="ar-SA"/>
              </w:rPr>
            </w:pPr>
            <w:r w:rsidRPr="00572B6E">
              <w:rPr>
                <w:rFonts w:ascii="Arial" w:hAnsi="Arial" w:cs="Arial"/>
                <w:i/>
                <w:sz w:val="24"/>
                <w:szCs w:val="24"/>
                <w:lang w:eastAsia="ar-SA"/>
              </w:rPr>
              <w:lastRenderedPageBreak/>
              <w:t>- для устройств тепловой защиты с ручным возвратом мотор-компрессоров герметичного и полугерметичного типов</w:t>
            </w:r>
          </w:p>
        </w:tc>
        <w:tc>
          <w:tcPr>
            <w:tcW w:w="284" w:type="dxa"/>
          </w:tcPr>
          <w:p w14:paraId="44BBE3E4" w14:textId="77777777" w:rsidR="00572B6E" w:rsidRDefault="00572B6E" w:rsidP="00C9235E">
            <w:pPr>
              <w:widowControl w:val="0"/>
              <w:jc w:val="both"/>
              <w:rPr>
                <w:rFonts w:ascii="Arial" w:hAnsi="Arial" w:cs="Arial"/>
                <w:i/>
                <w:sz w:val="24"/>
                <w:szCs w:val="24"/>
                <w:lang w:eastAsia="ar-SA"/>
              </w:rPr>
            </w:pPr>
          </w:p>
        </w:tc>
        <w:tc>
          <w:tcPr>
            <w:tcW w:w="3542" w:type="dxa"/>
          </w:tcPr>
          <w:p w14:paraId="78623D35" w14:textId="0A4DD6FE" w:rsidR="00572B6E" w:rsidRDefault="00E067F2" w:rsidP="00E067F2">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50;</w:t>
            </w:r>
          </w:p>
        </w:tc>
      </w:tr>
      <w:tr w:rsidR="00572B6E" w14:paraId="6F2119EE" w14:textId="77777777" w:rsidTr="00E067F2">
        <w:tc>
          <w:tcPr>
            <w:tcW w:w="6095" w:type="dxa"/>
          </w:tcPr>
          <w:p w14:paraId="1D76E325" w14:textId="6330AB0A" w:rsidR="00572B6E" w:rsidRDefault="00E067F2" w:rsidP="00C9235E">
            <w:pPr>
              <w:widowControl w:val="0"/>
              <w:jc w:val="both"/>
              <w:rPr>
                <w:rFonts w:ascii="Arial" w:hAnsi="Arial" w:cs="Arial"/>
                <w:i/>
                <w:sz w:val="24"/>
                <w:szCs w:val="24"/>
                <w:lang w:eastAsia="ar-SA"/>
              </w:rPr>
            </w:pPr>
            <w:r w:rsidRPr="00572B6E">
              <w:rPr>
                <w:rFonts w:ascii="Arial" w:hAnsi="Arial" w:cs="Arial"/>
                <w:i/>
                <w:sz w:val="24"/>
                <w:szCs w:val="24"/>
                <w:lang w:eastAsia="ar-SA"/>
              </w:rPr>
              <w:t>- для других автоматических устройств тепловой защиты мотор-компрессоров, за исключением двигателей вентиляторов</w:t>
            </w:r>
          </w:p>
        </w:tc>
        <w:tc>
          <w:tcPr>
            <w:tcW w:w="284" w:type="dxa"/>
          </w:tcPr>
          <w:p w14:paraId="013CBD4E" w14:textId="77777777" w:rsidR="00572B6E" w:rsidRDefault="00572B6E" w:rsidP="00C9235E">
            <w:pPr>
              <w:widowControl w:val="0"/>
              <w:jc w:val="both"/>
              <w:rPr>
                <w:rFonts w:ascii="Arial" w:hAnsi="Arial" w:cs="Arial"/>
                <w:i/>
                <w:sz w:val="24"/>
                <w:szCs w:val="24"/>
                <w:lang w:eastAsia="ar-SA"/>
              </w:rPr>
            </w:pPr>
          </w:p>
        </w:tc>
        <w:tc>
          <w:tcPr>
            <w:tcW w:w="3542" w:type="dxa"/>
          </w:tcPr>
          <w:p w14:paraId="74F4D1CA" w14:textId="26D9346C" w:rsidR="00572B6E" w:rsidRDefault="00E067F2" w:rsidP="00E067F2">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2000</w:t>
            </w:r>
            <w:r>
              <w:rPr>
                <w:rFonts w:ascii="Arial" w:hAnsi="Arial" w:cs="Arial"/>
                <w:i/>
                <w:sz w:val="24"/>
                <w:szCs w:val="24"/>
                <w:lang w:eastAsia="ar-SA"/>
              </w:rPr>
              <w:t>;</w:t>
            </w:r>
          </w:p>
        </w:tc>
      </w:tr>
      <w:tr w:rsidR="00572B6E" w14:paraId="4A770979" w14:textId="77777777" w:rsidTr="00E067F2">
        <w:tc>
          <w:tcPr>
            <w:tcW w:w="6095" w:type="dxa"/>
          </w:tcPr>
          <w:p w14:paraId="63ECC0DC" w14:textId="69ECD82B" w:rsidR="00572B6E" w:rsidRDefault="00E067F2" w:rsidP="00C9235E">
            <w:pPr>
              <w:widowControl w:val="0"/>
              <w:jc w:val="both"/>
              <w:rPr>
                <w:rFonts w:ascii="Arial" w:hAnsi="Arial" w:cs="Arial"/>
                <w:i/>
                <w:sz w:val="24"/>
                <w:szCs w:val="24"/>
                <w:lang w:eastAsia="ar-SA"/>
              </w:rPr>
            </w:pPr>
            <w:r w:rsidRPr="00572B6E">
              <w:rPr>
                <w:rFonts w:ascii="Arial" w:hAnsi="Arial" w:cs="Arial"/>
                <w:i/>
                <w:sz w:val="24"/>
                <w:szCs w:val="24"/>
                <w:lang w:eastAsia="ar-SA"/>
              </w:rPr>
              <w:t>- для других устройств тепловой защиты мотор-компрессоров с ручным возвратом</w:t>
            </w:r>
          </w:p>
        </w:tc>
        <w:tc>
          <w:tcPr>
            <w:tcW w:w="284" w:type="dxa"/>
          </w:tcPr>
          <w:p w14:paraId="65779349" w14:textId="77777777" w:rsidR="00572B6E" w:rsidRDefault="00572B6E" w:rsidP="00C9235E">
            <w:pPr>
              <w:widowControl w:val="0"/>
              <w:jc w:val="both"/>
              <w:rPr>
                <w:rFonts w:ascii="Arial" w:hAnsi="Arial" w:cs="Arial"/>
                <w:i/>
                <w:sz w:val="24"/>
                <w:szCs w:val="24"/>
                <w:lang w:eastAsia="ar-SA"/>
              </w:rPr>
            </w:pPr>
          </w:p>
        </w:tc>
        <w:tc>
          <w:tcPr>
            <w:tcW w:w="3542" w:type="dxa"/>
          </w:tcPr>
          <w:p w14:paraId="0CAFAC70" w14:textId="57B95A52" w:rsidR="00572B6E" w:rsidRDefault="00E067F2" w:rsidP="00E067F2">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30;</w:t>
            </w:r>
          </w:p>
        </w:tc>
      </w:tr>
      <w:tr w:rsidR="00572B6E" w14:paraId="38DB4343" w14:textId="77777777" w:rsidTr="00E067F2">
        <w:tc>
          <w:tcPr>
            <w:tcW w:w="6095" w:type="dxa"/>
          </w:tcPr>
          <w:p w14:paraId="53B3370E" w14:textId="611376BF" w:rsidR="00572B6E" w:rsidRDefault="00E067F2" w:rsidP="00C9235E">
            <w:pPr>
              <w:widowControl w:val="0"/>
              <w:jc w:val="both"/>
              <w:rPr>
                <w:rFonts w:ascii="Arial" w:hAnsi="Arial" w:cs="Arial"/>
                <w:i/>
                <w:sz w:val="24"/>
                <w:szCs w:val="24"/>
                <w:lang w:eastAsia="ar-SA"/>
              </w:rPr>
            </w:pPr>
            <w:r w:rsidRPr="00572B6E">
              <w:rPr>
                <w:rFonts w:ascii="Arial" w:hAnsi="Arial" w:cs="Arial"/>
                <w:i/>
                <w:sz w:val="24"/>
                <w:szCs w:val="24"/>
                <w:lang w:eastAsia="ar-SA"/>
              </w:rPr>
              <w:t xml:space="preserve">- для </w:t>
            </w:r>
            <w:r w:rsidRPr="00572B6E">
              <w:rPr>
                <w:rFonts w:ascii="Arial" w:hAnsi="Arial" w:cs="Arial"/>
                <w:b/>
                <w:i/>
                <w:sz w:val="24"/>
                <w:szCs w:val="24"/>
                <w:lang w:eastAsia="ar-SA"/>
              </w:rPr>
              <w:t>устройств сброса давления</w:t>
            </w:r>
            <w:r w:rsidRPr="00572B6E">
              <w:rPr>
                <w:rFonts w:ascii="Arial" w:hAnsi="Arial" w:cs="Arial"/>
                <w:i/>
                <w:sz w:val="24"/>
                <w:szCs w:val="24"/>
                <w:lang w:eastAsia="ar-SA"/>
              </w:rPr>
              <w:t xml:space="preserve"> типа </w:t>
            </w:r>
            <w:r w:rsidRPr="00572B6E">
              <w:rPr>
                <w:rFonts w:ascii="Arial" w:hAnsi="Arial" w:cs="Arial"/>
                <w:b/>
                <w:i/>
                <w:sz w:val="24"/>
                <w:szCs w:val="24"/>
                <w:lang w:eastAsia="ar-SA"/>
              </w:rPr>
              <w:t>разрывной мембраны</w:t>
            </w:r>
            <w:r w:rsidRPr="00572B6E">
              <w:rPr>
                <w:rFonts w:ascii="Arial" w:hAnsi="Arial" w:cs="Arial"/>
                <w:i/>
                <w:sz w:val="24"/>
                <w:szCs w:val="24"/>
                <w:lang w:eastAsia="ar-SA"/>
              </w:rPr>
              <w:t xml:space="preserve"> испытываются три отдельных образца соответствующих частей системы охлаждения, и </w:t>
            </w:r>
            <w:r w:rsidRPr="00572B6E">
              <w:rPr>
                <w:rFonts w:ascii="Arial" w:hAnsi="Arial" w:cs="Arial"/>
                <w:b/>
                <w:i/>
                <w:sz w:val="24"/>
                <w:szCs w:val="24"/>
                <w:lang w:eastAsia="ar-SA"/>
              </w:rPr>
              <w:t>разрывная мембрана</w:t>
            </w:r>
            <w:r w:rsidRPr="00572B6E">
              <w:rPr>
                <w:rFonts w:ascii="Arial" w:hAnsi="Arial" w:cs="Arial"/>
                <w:i/>
                <w:sz w:val="24"/>
                <w:szCs w:val="24"/>
                <w:lang w:eastAsia="ar-SA"/>
              </w:rPr>
              <w:t xml:space="preserve"> должна сработать таким же образом в каждом испытанном образце</w:t>
            </w:r>
          </w:p>
        </w:tc>
        <w:tc>
          <w:tcPr>
            <w:tcW w:w="284" w:type="dxa"/>
          </w:tcPr>
          <w:p w14:paraId="1C22A12E" w14:textId="77777777" w:rsidR="00572B6E" w:rsidRDefault="00572B6E" w:rsidP="00C9235E">
            <w:pPr>
              <w:widowControl w:val="0"/>
              <w:jc w:val="both"/>
              <w:rPr>
                <w:rFonts w:ascii="Arial" w:hAnsi="Arial" w:cs="Arial"/>
                <w:i/>
                <w:sz w:val="24"/>
                <w:szCs w:val="24"/>
                <w:lang w:eastAsia="ar-SA"/>
              </w:rPr>
            </w:pPr>
          </w:p>
        </w:tc>
        <w:tc>
          <w:tcPr>
            <w:tcW w:w="3542" w:type="dxa"/>
          </w:tcPr>
          <w:p w14:paraId="1D53F499" w14:textId="252B5F33" w:rsidR="00572B6E" w:rsidRDefault="00E067F2" w:rsidP="00E067F2">
            <w:pPr>
              <w:widowControl w:val="0"/>
              <w:ind w:firstLine="0"/>
              <w:jc w:val="right"/>
              <w:rPr>
                <w:rFonts w:ascii="Arial" w:hAnsi="Arial" w:cs="Arial"/>
                <w:i/>
                <w:sz w:val="24"/>
                <w:szCs w:val="24"/>
                <w:lang w:eastAsia="ar-SA"/>
              </w:rPr>
            </w:pPr>
            <w:r w:rsidRPr="00572B6E">
              <w:rPr>
                <w:rFonts w:ascii="Arial" w:hAnsi="Arial" w:cs="Arial"/>
                <w:i/>
                <w:sz w:val="24"/>
                <w:szCs w:val="24"/>
                <w:lang w:eastAsia="ar-SA"/>
              </w:rPr>
              <w:t>1;</w:t>
            </w:r>
          </w:p>
        </w:tc>
      </w:tr>
      <w:tr w:rsidR="00E067F2" w14:paraId="414E5CFC" w14:textId="77777777" w:rsidTr="00E067F2">
        <w:tc>
          <w:tcPr>
            <w:tcW w:w="6095" w:type="dxa"/>
          </w:tcPr>
          <w:p w14:paraId="00383168" w14:textId="5AAA2055" w:rsidR="00E067F2" w:rsidRDefault="00E067F2" w:rsidP="00C9235E">
            <w:pPr>
              <w:widowControl w:val="0"/>
              <w:jc w:val="both"/>
              <w:rPr>
                <w:rFonts w:ascii="Arial" w:hAnsi="Arial" w:cs="Arial"/>
                <w:i/>
                <w:sz w:val="24"/>
                <w:szCs w:val="24"/>
                <w:lang w:eastAsia="ar-SA"/>
              </w:rPr>
            </w:pPr>
            <w:r w:rsidRPr="00572B6E">
              <w:rPr>
                <w:rFonts w:ascii="Arial" w:hAnsi="Arial" w:cs="Arial"/>
                <w:i/>
                <w:sz w:val="24"/>
                <w:szCs w:val="24"/>
                <w:lang w:eastAsia="ar-SA"/>
              </w:rPr>
              <w:t xml:space="preserve">- электрические </w:t>
            </w:r>
            <w:r w:rsidRPr="00572B6E">
              <w:rPr>
                <w:rFonts w:ascii="Arial" w:hAnsi="Arial" w:cs="Arial"/>
                <w:b/>
                <w:i/>
                <w:sz w:val="24"/>
                <w:szCs w:val="24"/>
                <w:lang w:eastAsia="ar-SA"/>
              </w:rPr>
              <w:t>устройства сброса давления</w:t>
            </w:r>
          </w:p>
        </w:tc>
        <w:tc>
          <w:tcPr>
            <w:tcW w:w="284" w:type="dxa"/>
          </w:tcPr>
          <w:p w14:paraId="06CC2565" w14:textId="77777777" w:rsidR="00E067F2" w:rsidRDefault="00E067F2" w:rsidP="00C9235E">
            <w:pPr>
              <w:widowControl w:val="0"/>
              <w:jc w:val="both"/>
              <w:rPr>
                <w:rFonts w:ascii="Arial" w:hAnsi="Arial" w:cs="Arial"/>
                <w:i/>
                <w:sz w:val="24"/>
                <w:szCs w:val="24"/>
                <w:lang w:eastAsia="ar-SA"/>
              </w:rPr>
            </w:pPr>
          </w:p>
        </w:tc>
        <w:tc>
          <w:tcPr>
            <w:tcW w:w="3542" w:type="dxa"/>
          </w:tcPr>
          <w:p w14:paraId="60C35986" w14:textId="77777777" w:rsidR="00E067F2" w:rsidRDefault="00E067F2" w:rsidP="00E067F2">
            <w:pPr>
              <w:widowControl w:val="0"/>
              <w:jc w:val="right"/>
              <w:rPr>
                <w:rFonts w:ascii="Arial" w:hAnsi="Arial" w:cs="Arial"/>
                <w:i/>
                <w:sz w:val="24"/>
                <w:szCs w:val="24"/>
                <w:lang w:eastAsia="ar-SA"/>
              </w:rPr>
            </w:pPr>
          </w:p>
        </w:tc>
      </w:tr>
      <w:tr w:rsidR="00E067F2" w14:paraId="665D48A1" w14:textId="77777777" w:rsidTr="00E067F2">
        <w:tc>
          <w:tcPr>
            <w:tcW w:w="6095" w:type="dxa"/>
          </w:tcPr>
          <w:p w14:paraId="3376490E" w14:textId="13087C1E" w:rsidR="00E067F2" w:rsidRDefault="00E067F2" w:rsidP="00E067F2">
            <w:pPr>
              <w:widowControl w:val="0"/>
              <w:ind w:firstLine="1026"/>
              <w:jc w:val="both"/>
              <w:rPr>
                <w:rFonts w:ascii="Arial" w:hAnsi="Arial" w:cs="Arial"/>
                <w:i/>
                <w:sz w:val="24"/>
                <w:szCs w:val="24"/>
                <w:lang w:eastAsia="ar-SA"/>
              </w:rPr>
            </w:pPr>
            <w:r w:rsidRPr="00572B6E">
              <w:rPr>
                <w:rFonts w:ascii="Arial" w:hAnsi="Arial" w:cs="Arial"/>
                <w:i/>
                <w:sz w:val="24"/>
                <w:szCs w:val="24"/>
                <w:lang w:eastAsia="ar-SA"/>
              </w:rPr>
              <w:t>для автоматического действия</w:t>
            </w:r>
          </w:p>
        </w:tc>
        <w:tc>
          <w:tcPr>
            <w:tcW w:w="284" w:type="dxa"/>
          </w:tcPr>
          <w:p w14:paraId="5BDD60D8" w14:textId="77777777" w:rsidR="00E067F2" w:rsidRDefault="00E067F2" w:rsidP="00C9235E">
            <w:pPr>
              <w:widowControl w:val="0"/>
              <w:jc w:val="both"/>
              <w:rPr>
                <w:rFonts w:ascii="Arial" w:hAnsi="Arial" w:cs="Arial"/>
                <w:i/>
                <w:sz w:val="24"/>
                <w:szCs w:val="24"/>
                <w:lang w:eastAsia="ar-SA"/>
              </w:rPr>
            </w:pPr>
          </w:p>
        </w:tc>
        <w:tc>
          <w:tcPr>
            <w:tcW w:w="3542" w:type="dxa"/>
          </w:tcPr>
          <w:p w14:paraId="56D9389A" w14:textId="45892137" w:rsidR="00E067F2" w:rsidRDefault="00E067F2" w:rsidP="00E067F2">
            <w:pPr>
              <w:widowControl w:val="0"/>
              <w:jc w:val="right"/>
              <w:rPr>
                <w:rFonts w:ascii="Arial" w:hAnsi="Arial" w:cs="Arial"/>
                <w:i/>
                <w:sz w:val="24"/>
                <w:szCs w:val="24"/>
                <w:lang w:eastAsia="ar-SA"/>
              </w:rPr>
            </w:pPr>
            <w:r w:rsidRPr="00572B6E">
              <w:rPr>
                <w:rFonts w:ascii="Arial" w:hAnsi="Arial" w:cs="Arial"/>
                <w:i/>
                <w:sz w:val="24"/>
                <w:szCs w:val="24"/>
                <w:lang w:eastAsia="ar-SA"/>
              </w:rPr>
              <w:t>30 000;</w:t>
            </w:r>
          </w:p>
        </w:tc>
      </w:tr>
      <w:tr w:rsidR="00E067F2" w14:paraId="2589E8C1" w14:textId="77777777" w:rsidTr="00E067F2">
        <w:tc>
          <w:tcPr>
            <w:tcW w:w="6095" w:type="dxa"/>
          </w:tcPr>
          <w:p w14:paraId="4C6C663C" w14:textId="54A8ED9C" w:rsidR="00E067F2" w:rsidRDefault="00E067F2" w:rsidP="00E067F2">
            <w:pPr>
              <w:widowControl w:val="0"/>
              <w:ind w:firstLine="1026"/>
              <w:jc w:val="both"/>
              <w:rPr>
                <w:rFonts w:ascii="Arial" w:hAnsi="Arial" w:cs="Arial"/>
                <w:i/>
                <w:sz w:val="24"/>
                <w:szCs w:val="24"/>
                <w:lang w:eastAsia="ar-SA"/>
              </w:rPr>
            </w:pPr>
            <w:r w:rsidRPr="00572B6E">
              <w:rPr>
                <w:rFonts w:ascii="Arial" w:hAnsi="Arial" w:cs="Arial"/>
                <w:i/>
                <w:sz w:val="24"/>
                <w:szCs w:val="24"/>
                <w:lang w:eastAsia="ar-SA"/>
              </w:rPr>
              <w:t>для ручного перезапуска</w:t>
            </w:r>
          </w:p>
        </w:tc>
        <w:tc>
          <w:tcPr>
            <w:tcW w:w="284" w:type="dxa"/>
          </w:tcPr>
          <w:p w14:paraId="759AD7FF" w14:textId="77777777" w:rsidR="00E067F2" w:rsidRDefault="00E067F2" w:rsidP="00C9235E">
            <w:pPr>
              <w:widowControl w:val="0"/>
              <w:jc w:val="both"/>
              <w:rPr>
                <w:rFonts w:ascii="Arial" w:hAnsi="Arial" w:cs="Arial"/>
                <w:i/>
                <w:sz w:val="24"/>
                <w:szCs w:val="24"/>
                <w:lang w:eastAsia="ar-SA"/>
              </w:rPr>
            </w:pPr>
          </w:p>
        </w:tc>
        <w:tc>
          <w:tcPr>
            <w:tcW w:w="3542" w:type="dxa"/>
          </w:tcPr>
          <w:p w14:paraId="505D476C" w14:textId="27E7F8C1" w:rsidR="00E067F2" w:rsidRDefault="00E067F2" w:rsidP="00E067F2">
            <w:pPr>
              <w:widowControl w:val="0"/>
              <w:jc w:val="right"/>
              <w:rPr>
                <w:rFonts w:ascii="Arial" w:hAnsi="Arial" w:cs="Arial"/>
                <w:i/>
                <w:sz w:val="24"/>
                <w:szCs w:val="24"/>
                <w:lang w:eastAsia="ar-SA"/>
              </w:rPr>
            </w:pPr>
            <w:r w:rsidRPr="00572B6E">
              <w:rPr>
                <w:rFonts w:ascii="Arial" w:hAnsi="Arial" w:cs="Arial"/>
                <w:i/>
                <w:sz w:val="24"/>
                <w:szCs w:val="24"/>
                <w:lang w:eastAsia="ar-SA"/>
              </w:rPr>
              <w:t>300.</w:t>
            </w:r>
          </w:p>
        </w:tc>
      </w:tr>
    </w:tbl>
    <w:p w14:paraId="17BF3278" w14:textId="77777777" w:rsidR="00C9235E" w:rsidRDefault="00C9235E" w:rsidP="004359B2">
      <w:pPr>
        <w:widowControl w:val="0"/>
        <w:spacing w:after="0" w:line="360" w:lineRule="auto"/>
        <w:ind w:firstLine="567"/>
        <w:jc w:val="both"/>
        <w:rPr>
          <w:rFonts w:ascii="Arial" w:eastAsia="Times New Roman" w:hAnsi="Arial" w:cs="Arial"/>
          <w:sz w:val="24"/>
          <w:szCs w:val="24"/>
          <w:lang w:eastAsia="ar-SA"/>
        </w:rPr>
      </w:pPr>
    </w:p>
    <w:p w14:paraId="3521A3B6" w14:textId="77777777" w:rsidR="00C9235E" w:rsidRPr="009102A0" w:rsidRDefault="00C9235E" w:rsidP="00C9235E">
      <w:pPr>
        <w:widowControl w:val="0"/>
        <w:spacing w:after="0" w:line="360" w:lineRule="auto"/>
        <w:ind w:firstLine="567"/>
        <w:jc w:val="both"/>
        <w:rPr>
          <w:rFonts w:ascii="Arial" w:eastAsia="Times New Roman" w:hAnsi="Arial" w:cs="Arial"/>
          <w:i/>
          <w:sz w:val="24"/>
          <w:szCs w:val="24"/>
          <w:lang w:eastAsia="ar-SA"/>
        </w:rPr>
      </w:pPr>
      <w:r w:rsidRPr="009102A0">
        <w:rPr>
          <w:rFonts w:ascii="Arial" w:eastAsia="Times New Roman" w:hAnsi="Arial" w:cs="Arial"/>
          <w:b/>
          <w:i/>
          <w:sz w:val="24"/>
          <w:szCs w:val="24"/>
          <w:lang w:eastAsia="ar-SA"/>
        </w:rPr>
        <w:t>Электрические устройства сброса давления</w:t>
      </w:r>
      <w:r w:rsidRPr="009102A0">
        <w:rPr>
          <w:rFonts w:ascii="Arial" w:eastAsia="Times New Roman" w:hAnsi="Arial" w:cs="Arial"/>
          <w:i/>
          <w:sz w:val="24"/>
          <w:szCs w:val="24"/>
          <w:lang w:eastAsia="ar-SA"/>
        </w:rPr>
        <w:t xml:space="preserve"> должны соответствовать требованиям IEC 60730-2-6 и</w:t>
      </w:r>
    </w:p>
    <w:p w14:paraId="4D455F37" w14:textId="480752EC" w:rsidR="00C9235E" w:rsidRPr="009102A0" w:rsidRDefault="00C9235E" w:rsidP="00C9235E">
      <w:pPr>
        <w:widowControl w:val="0"/>
        <w:spacing w:after="0" w:line="360" w:lineRule="auto"/>
        <w:ind w:firstLine="567"/>
        <w:jc w:val="both"/>
        <w:rPr>
          <w:rFonts w:ascii="Arial" w:eastAsia="Times New Roman" w:hAnsi="Arial" w:cs="Arial"/>
          <w:i/>
          <w:sz w:val="24"/>
          <w:szCs w:val="24"/>
          <w:lang w:eastAsia="ar-SA"/>
        </w:rPr>
      </w:pPr>
      <w:r w:rsidRPr="009102A0">
        <w:rPr>
          <w:rFonts w:ascii="Arial" w:eastAsia="Times New Roman" w:hAnsi="Arial" w:cs="Arial"/>
          <w:i/>
          <w:sz w:val="24"/>
          <w:szCs w:val="24"/>
          <w:lang w:eastAsia="ar-SA"/>
        </w:rPr>
        <w:t>- быть типа 2</w:t>
      </w:r>
      <w:r w:rsidR="009102A0" w:rsidRPr="009102A0">
        <w:rPr>
          <w:rFonts w:ascii="Arial" w:eastAsia="Times New Roman" w:hAnsi="Arial" w:cs="Arial"/>
          <w:i/>
          <w:sz w:val="24"/>
          <w:szCs w:val="24"/>
          <w:lang w:eastAsia="ar-SA"/>
        </w:rPr>
        <w:t>.</w:t>
      </w:r>
      <w:r w:rsidRPr="009102A0">
        <w:rPr>
          <w:rFonts w:ascii="Arial" w:eastAsia="Times New Roman" w:hAnsi="Arial" w:cs="Arial"/>
          <w:i/>
          <w:sz w:val="24"/>
          <w:szCs w:val="24"/>
          <w:lang w:eastAsia="ar-SA"/>
        </w:rPr>
        <w:t>В и типа 2</w:t>
      </w:r>
      <w:r w:rsidR="009102A0" w:rsidRPr="009102A0">
        <w:rPr>
          <w:rFonts w:ascii="Arial" w:eastAsia="Times New Roman" w:hAnsi="Arial" w:cs="Arial"/>
          <w:i/>
          <w:sz w:val="24"/>
          <w:szCs w:val="24"/>
          <w:lang w:eastAsia="ar-SA"/>
        </w:rPr>
        <w:t>.</w:t>
      </w:r>
      <w:r w:rsidRPr="009102A0">
        <w:rPr>
          <w:rFonts w:ascii="Arial" w:eastAsia="Times New Roman" w:hAnsi="Arial" w:cs="Arial"/>
          <w:i/>
          <w:sz w:val="24"/>
          <w:szCs w:val="24"/>
          <w:lang w:eastAsia="ar-SA"/>
        </w:rPr>
        <w:t>N;</w:t>
      </w:r>
    </w:p>
    <w:p w14:paraId="39CBB25E" w14:textId="5C050A0A" w:rsidR="00C9235E" w:rsidRPr="009102A0" w:rsidRDefault="00C9235E" w:rsidP="00C9235E">
      <w:pPr>
        <w:widowControl w:val="0"/>
        <w:spacing w:after="0" w:line="360" w:lineRule="auto"/>
        <w:ind w:firstLine="567"/>
        <w:jc w:val="both"/>
        <w:rPr>
          <w:rFonts w:ascii="Arial" w:eastAsia="Times New Roman" w:hAnsi="Arial" w:cs="Arial"/>
          <w:i/>
          <w:sz w:val="24"/>
          <w:szCs w:val="24"/>
          <w:lang w:eastAsia="ar-SA"/>
        </w:rPr>
      </w:pPr>
      <w:r w:rsidRPr="009102A0">
        <w:rPr>
          <w:rFonts w:ascii="Arial" w:eastAsia="Times New Roman" w:hAnsi="Arial" w:cs="Arial"/>
          <w:i/>
          <w:sz w:val="24"/>
          <w:szCs w:val="24"/>
          <w:lang w:eastAsia="ar-SA"/>
        </w:rPr>
        <w:t>- иметь механизм со свободным расцеплением типа 2</w:t>
      </w:r>
      <w:r w:rsidR="009102A0" w:rsidRPr="009102A0">
        <w:rPr>
          <w:rFonts w:ascii="Arial" w:eastAsia="Times New Roman" w:hAnsi="Arial" w:cs="Arial"/>
          <w:i/>
          <w:sz w:val="24"/>
          <w:szCs w:val="24"/>
          <w:lang w:eastAsia="ar-SA"/>
        </w:rPr>
        <w:t>.</w:t>
      </w:r>
      <w:r w:rsidRPr="009102A0">
        <w:rPr>
          <w:rFonts w:ascii="Arial" w:eastAsia="Times New Roman" w:hAnsi="Arial" w:cs="Arial"/>
          <w:i/>
          <w:sz w:val="24"/>
          <w:szCs w:val="24"/>
          <w:lang w:eastAsia="ar-SA"/>
        </w:rPr>
        <w:t>Е;</w:t>
      </w:r>
    </w:p>
    <w:p w14:paraId="129C484F" w14:textId="77777777" w:rsidR="00C9235E" w:rsidRPr="009102A0" w:rsidRDefault="00C9235E" w:rsidP="00C9235E">
      <w:pPr>
        <w:widowControl w:val="0"/>
        <w:spacing w:after="0" w:line="360" w:lineRule="auto"/>
        <w:ind w:firstLine="567"/>
        <w:jc w:val="both"/>
        <w:rPr>
          <w:rFonts w:ascii="Arial" w:eastAsia="Times New Roman" w:hAnsi="Arial" w:cs="Arial"/>
          <w:i/>
          <w:sz w:val="24"/>
          <w:szCs w:val="24"/>
          <w:lang w:eastAsia="ar-SA"/>
        </w:rPr>
      </w:pPr>
      <w:r w:rsidRPr="009102A0">
        <w:rPr>
          <w:rFonts w:ascii="Arial" w:eastAsia="Times New Roman" w:hAnsi="Arial" w:cs="Arial"/>
          <w:i/>
          <w:sz w:val="24"/>
          <w:szCs w:val="24"/>
          <w:lang w:eastAsia="ar-SA"/>
        </w:rPr>
        <w:t>- отклонение и допуск не должны превышать +0%.</w:t>
      </w:r>
    </w:p>
    <w:p w14:paraId="1CFFEB5B" w14:textId="6C1DD267" w:rsidR="00C9235E" w:rsidRPr="006137E8" w:rsidRDefault="00C9235E" w:rsidP="00C9235E">
      <w:pPr>
        <w:widowControl w:val="0"/>
        <w:spacing w:after="0" w:line="360" w:lineRule="auto"/>
        <w:ind w:firstLine="567"/>
        <w:jc w:val="both"/>
        <w:rPr>
          <w:rFonts w:ascii="Arial" w:eastAsia="Times New Roman" w:hAnsi="Arial" w:cs="Arial"/>
          <w:i/>
          <w:sz w:val="24"/>
          <w:szCs w:val="24"/>
          <w:lang w:eastAsia="ar-SA"/>
        </w:rPr>
      </w:pPr>
      <w:r w:rsidRPr="006137E8">
        <w:rPr>
          <w:rFonts w:ascii="Arial" w:eastAsia="Times New Roman" w:hAnsi="Arial" w:cs="Arial"/>
          <w:i/>
          <w:sz w:val="24"/>
          <w:szCs w:val="24"/>
          <w:lang w:eastAsia="ar-SA"/>
        </w:rPr>
        <w:t>Для механических устройств сброса давления, не попадающих в область применения IEC 60730, давление срабатывания должно быть не выше, чем уставка прибора плюс 10%.</w:t>
      </w:r>
    </w:p>
    <w:p w14:paraId="692B5687" w14:textId="01C0702C" w:rsidR="00C9235E" w:rsidRPr="006137E8" w:rsidRDefault="00C9235E" w:rsidP="00C9235E">
      <w:pPr>
        <w:widowControl w:val="0"/>
        <w:spacing w:after="0" w:line="360" w:lineRule="auto"/>
        <w:ind w:firstLine="567"/>
        <w:jc w:val="both"/>
        <w:rPr>
          <w:rFonts w:ascii="Arial" w:eastAsia="Times New Roman" w:hAnsi="Arial" w:cs="Arial"/>
          <w:i/>
          <w:sz w:val="24"/>
          <w:szCs w:val="24"/>
          <w:lang w:eastAsia="ar-SA"/>
        </w:rPr>
      </w:pPr>
      <w:r w:rsidRPr="006137E8">
        <w:rPr>
          <w:rFonts w:ascii="Arial" w:eastAsia="Times New Roman" w:hAnsi="Arial" w:cs="Arial"/>
          <w:b/>
          <w:i/>
          <w:sz w:val="24"/>
          <w:szCs w:val="24"/>
          <w:lang w:eastAsia="ar-SA"/>
        </w:rPr>
        <w:t>Устройства сброса давления</w:t>
      </w:r>
      <w:r w:rsidRPr="006137E8">
        <w:rPr>
          <w:rFonts w:ascii="Arial" w:eastAsia="Times New Roman" w:hAnsi="Arial" w:cs="Arial"/>
          <w:i/>
          <w:sz w:val="24"/>
          <w:szCs w:val="24"/>
          <w:lang w:eastAsia="ar-SA"/>
        </w:rPr>
        <w:t xml:space="preserve"> типа </w:t>
      </w:r>
      <w:r w:rsidRPr="006137E8">
        <w:rPr>
          <w:rFonts w:ascii="Arial" w:eastAsia="Times New Roman" w:hAnsi="Arial" w:cs="Arial"/>
          <w:b/>
          <w:i/>
          <w:sz w:val="24"/>
          <w:szCs w:val="24"/>
          <w:lang w:eastAsia="ar-SA"/>
        </w:rPr>
        <w:t>разрывной мембраны</w:t>
      </w:r>
      <w:r w:rsidRPr="006137E8">
        <w:rPr>
          <w:rFonts w:ascii="Arial" w:eastAsia="Times New Roman" w:hAnsi="Arial" w:cs="Arial"/>
          <w:i/>
          <w:sz w:val="24"/>
          <w:szCs w:val="24"/>
          <w:lang w:eastAsia="ar-SA"/>
        </w:rPr>
        <w:t xml:space="preserve">, которые не сертифицированы по ISO 4126-2, должны быть испытаны как часть прибора по </w:t>
      </w:r>
      <w:r w:rsidR="006137E8" w:rsidRPr="006137E8">
        <w:rPr>
          <w:rFonts w:ascii="Arial" w:eastAsia="Times New Roman" w:hAnsi="Arial" w:cs="Arial"/>
          <w:i/>
          <w:sz w:val="24"/>
          <w:szCs w:val="24"/>
          <w:lang w:val="en-US" w:eastAsia="ar-SA"/>
        </w:rPr>
        <w:t>ISO</w:t>
      </w:r>
      <w:r w:rsidRPr="006137E8">
        <w:rPr>
          <w:rFonts w:ascii="Arial" w:eastAsia="Times New Roman" w:hAnsi="Arial" w:cs="Arial"/>
          <w:i/>
          <w:sz w:val="24"/>
          <w:szCs w:val="24"/>
          <w:lang w:eastAsia="ar-SA"/>
        </w:rPr>
        <w:t xml:space="preserve"> 4126-2</w:t>
      </w:r>
      <w:r w:rsidR="006137E8" w:rsidRPr="006137E8">
        <w:rPr>
          <w:rFonts w:ascii="Arial" w:eastAsia="Times New Roman" w:hAnsi="Arial" w:cs="Arial"/>
          <w:i/>
          <w:sz w:val="24"/>
          <w:szCs w:val="24"/>
          <w:lang w:eastAsia="ar-SA"/>
        </w:rPr>
        <w:t>:2018</w:t>
      </w:r>
      <w:r w:rsidRPr="006137E8">
        <w:rPr>
          <w:rFonts w:ascii="Arial" w:eastAsia="Times New Roman" w:hAnsi="Arial" w:cs="Arial"/>
          <w:i/>
          <w:sz w:val="24"/>
          <w:szCs w:val="24"/>
          <w:lang w:eastAsia="ar-SA"/>
        </w:rPr>
        <w:t xml:space="preserve"> (14.3.4). Они должны иметь маркировку:</w:t>
      </w:r>
    </w:p>
    <w:p w14:paraId="7882C805" w14:textId="77777777" w:rsidR="00C9235E" w:rsidRPr="006137E8" w:rsidRDefault="00C9235E" w:rsidP="00C9235E">
      <w:pPr>
        <w:widowControl w:val="0"/>
        <w:spacing w:after="0" w:line="360" w:lineRule="auto"/>
        <w:ind w:firstLine="567"/>
        <w:jc w:val="both"/>
        <w:rPr>
          <w:rFonts w:ascii="Arial" w:eastAsia="Times New Roman" w:hAnsi="Arial" w:cs="Arial"/>
          <w:i/>
          <w:sz w:val="24"/>
          <w:szCs w:val="24"/>
          <w:lang w:eastAsia="ar-SA"/>
        </w:rPr>
      </w:pPr>
      <w:r w:rsidRPr="006137E8">
        <w:rPr>
          <w:rFonts w:ascii="Arial" w:eastAsia="Times New Roman" w:hAnsi="Arial" w:cs="Arial"/>
          <w:i/>
          <w:sz w:val="24"/>
          <w:szCs w:val="24"/>
          <w:lang w:eastAsia="ar-SA"/>
        </w:rPr>
        <w:t>- наименования, торговой марки или товарного знака изготовителя или ответственного поставщика;</w:t>
      </w:r>
    </w:p>
    <w:p w14:paraId="5A401A74" w14:textId="77777777" w:rsidR="00C9235E" w:rsidRPr="006137E8" w:rsidRDefault="00C9235E" w:rsidP="00C9235E">
      <w:pPr>
        <w:widowControl w:val="0"/>
        <w:spacing w:after="0" w:line="360" w:lineRule="auto"/>
        <w:ind w:firstLine="567"/>
        <w:jc w:val="both"/>
        <w:rPr>
          <w:rFonts w:ascii="Arial" w:eastAsia="Times New Roman" w:hAnsi="Arial" w:cs="Arial"/>
          <w:i/>
          <w:sz w:val="24"/>
          <w:szCs w:val="24"/>
          <w:lang w:eastAsia="ar-SA"/>
        </w:rPr>
      </w:pPr>
      <w:r w:rsidRPr="006137E8">
        <w:rPr>
          <w:rFonts w:ascii="Arial" w:eastAsia="Times New Roman" w:hAnsi="Arial" w:cs="Arial"/>
          <w:i/>
          <w:sz w:val="24"/>
          <w:szCs w:val="24"/>
          <w:lang w:eastAsia="ar-SA"/>
        </w:rPr>
        <w:t>- наименования модели или типа.</w:t>
      </w:r>
    </w:p>
    <w:p w14:paraId="09FD0AC3"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p>
    <w:p w14:paraId="4B928759"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24.3 </w:t>
      </w:r>
      <w:r w:rsidRPr="006137E8">
        <w:rPr>
          <w:rFonts w:ascii="Arial" w:eastAsia="Times New Roman" w:hAnsi="Arial" w:cs="Arial"/>
          <w:i/>
          <w:sz w:val="24"/>
          <w:szCs w:val="24"/>
          <w:lang w:eastAsia="ar-SA"/>
        </w:rPr>
        <w:t>Дополнение</w:t>
      </w:r>
    </w:p>
    <w:p w14:paraId="67833354" w14:textId="1CCB5B1B" w:rsid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Переключатели напряжения в </w:t>
      </w:r>
      <w:r w:rsidR="001D7058" w:rsidRPr="00774D46">
        <w:rPr>
          <w:rFonts w:ascii="Arial" w:eastAsia="Times New Roman" w:hAnsi="Arial" w:cs="Arial"/>
          <w:b/>
          <w:sz w:val="24"/>
          <w:szCs w:val="24"/>
          <w:lang w:eastAsia="ar-SA"/>
        </w:rPr>
        <w:t>холодильны</w:t>
      </w:r>
      <w:r w:rsidR="001D7058">
        <w:rPr>
          <w:rFonts w:ascii="Arial" w:eastAsia="Times New Roman" w:hAnsi="Arial" w:cs="Arial"/>
          <w:b/>
          <w:sz w:val="24"/>
          <w:szCs w:val="24"/>
          <w:lang w:eastAsia="ar-SA"/>
        </w:rPr>
        <w:t>х</w:t>
      </w:r>
      <w:r w:rsidR="001D7058" w:rsidRPr="00774D46">
        <w:rPr>
          <w:rFonts w:ascii="Arial" w:eastAsia="Times New Roman" w:hAnsi="Arial" w:cs="Arial"/>
          <w:b/>
          <w:sz w:val="24"/>
          <w:szCs w:val="24"/>
          <w:lang w:eastAsia="ar-SA"/>
        </w:rPr>
        <w:t xml:space="preserve"> прибор</w:t>
      </w:r>
      <w:r w:rsidR="001D7058">
        <w:rPr>
          <w:rFonts w:ascii="Arial" w:eastAsia="Times New Roman" w:hAnsi="Arial" w:cs="Arial"/>
          <w:b/>
          <w:sz w:val="24"/>
          <w:szCs w:val="24"/>
          <w:lang w:eastAsia="ar-SA"/>
        </w:rPr>
        <w:t>ах</w:t>
      </w:r>
      <w:r w:rsidRPr="00C9235E">
        <w:rPr>
          <w:rFonts w:ascii="Arial" w:eastAsia="Times New Roman" w:hAnsi="Arial" w:cs="Arial"/>
          <w:sz w:val="24"/>
          <w:szCs w:val="24"/>
          <w:lang w:eastAsia="ar-SA"/>
        </w:rPr>
        <w:t>, предназначенных для кемпингов</w:t>
      </w:r>
      <w:r w:rsidR="001D7058">
        <w:rPr>
          <w:rFonts w:ascii="Arial" w:eastAsia="Times New Roman" w:hAnsi="Arial" w:cs="Arial"/>
          <w:sz w:val="24"/>
          <w:szCs w:val="24"/>
          <w:lang w:eastAsia="ar-SA"/>
        </w:rPr>
        <w:t xml:space="preserve">, в </w:t>
      </w:r>
      <w:r w:rsidR="001D7058" w:rsidRPr="002C6E6A">
        <w:rPr>
          <w:rFonts w:ascii="Arial" w:eastAsia="Times New Roman" w:hAnsi="Arial" w:cs="Times New Roman"/>
          <w:b/>
          <w:sz w:val="24"/>
          <w:szCs w:val="24"/>
          <w:lang w:eastAsia="ar-SA"/>
        </w:rPr>
        <w:t>жил</w:t>
      </w:r>
      <w:r w:rsidR="001D7058">
        <w:rPr>
          <w:rFonts w:ascii="Arial" w:eastAsia="Times New Roman" w:hAnsi="Arial" w:cs="Times New Roman"/>
          <w:b/>
          <w:sz w:val="24"/>
          <w:szCs w:val="24"/>
          <w:lang w:eastAsia="ar-SA"/>
        </w:rPr>
        <w:t>ых</w:t>
      </w:r>
      <w:r w:rsidR="001D7058" w:rsidRPr="00153698">
        <w:rPr>
          <w:rFonts w:ascii="Arial" w:eastAsia="Times New Roman" w:hAnsi="Arial" w:cs="Times New Roman"/>
          <w:b/>
          <w:sz w:val="24"/>
          <w:szCs w:val="24"/>
          <w:lang w:eastAsia="ar-SA"/>
        </w:rPr>
        <w:t xml:space="preserve"> </w:t>
      </w:r>
      <w:r w:rsidR="001D7058" w:rsidRPr="002C6E6A">
        <w:rPr>
          <w:rFonts w:ascii="Arial" w:eastAsia="Times New Roman" w:hAnsi="Arial" w:cs="Times New Roman"/>
          <w:b/>
          <w:sz w:val="24"/>
          <w:szCs w:val="24"/>
          <w:lang w:eastAsia="ar-SA"/>
        </w:rPr>
        <w:t>автоприцеп</w:t>
      </w:r>
      <w:r w:rsidR="001D7058">
        <w:rPr>
          <w:rFonts w:ascii="Arial" w:eastAsia="Times New Roman" w:hAnsi="Arial" w:cs="Times New Roman"/>
          <w:b/>
          <w:sz w:val="24"/>
          <w:szCs w:val="24"/>
          <w:lang w:eastAsia="ar-SA"/>
        </w:rPr>
        <w:t>ах</w:t>
      </w:r>
      <w:r w:rsidR="001D7058">
        <w:rPr>
          <w:rFonts w:ascii="Arial" w:eastAsia="Times New Roman" w:hAnsi="Arial" w:cs="Arial"/>
          <w:sz w:val="24"/>
          <w:szCs w:val="24"/>
          <w:lang w:eastAsia="ar-SA"/>
        </w:rPr>
        <w:t xml:space="preserve">, </w:t>
      </w:r>
      <w:r w:rsidR="001D7058" w:rsidRPr="00AD139B">
        <w:rPr>
          <w:rFonts w:ascii="Arial" w:eastAsia="Times New Roman" w:hAnsi="Arial" w:cs="Times New Roman"/>
          <w:b/>
          <w:sz w:val="24"/>
          <w:szCs w:val="24"/>
          <w:lang w:eastAsia="ar-SA"/>
        </w:rPr>
        <w:t>передвижных холодильных прибор</w:t>
      </w:r>
      <w:r w:rsidR="001D7058">
        <w:rPr>
          <w:rFonts w:ascii="Arial" w:eastAsia="Times New Roman" w:hAnsi="Arial" w:cs="Times New Roman"/>
          <w:b/>
          <w:sz w:val="24"/>
          <w:szCs w:val="24"/>
          <w:lang w:eastAsia="ar-SA"/>
        </w:rPr>
        <w:t>ах</w:t>
      </w:r>
      <w:r w:rsidR="00A20672">
        <w:rPr>
          <w:rFonts w:ascii="Arial" w:eastAsia="Times New Roman" w:hAnsi="Arial" w:cs="Times New Roman"/>
          <w:sz w:val="24"/>
          <w:szCs w:val="24"/>
          <w:lang w:eastAsia="ar-SA"/>
        </w:rPr>
        <w:t xml:space="preserve">, в приборах на </w:t>
      </w:r>
      <w:r w:rsidR="001D7058">
        <w:rPr>
          <w:rFonts w:ascii="Arial" w:eastAsia="Times New Roman" w:hAnsi="Arial" w:cs="Times New Roman"/>
          <w:sz w:val="24"/>
          <w:szCs w:val="24"/>
          <w:lang w:eastAsia="ar-SA"/>
        </w:rPr>
        <w:t xml:space="preserve">прогулочных лодках, </w:t>
      </w:r>
      <w:r w:rsidR="001D7058" w:rsidRPr="002C6E6A">
        <w:rPr>
          <w:rFonts w:ascii="Arial" w:eastAsia="Times New Roman" w:hAnsi="Arial" w:cs="Times New Roman"/>
          <w:sz w:val="24"/>
          <w:szCs w:val="24"/>
          <w:lang w:eastAsia="ar-SA"/>
        </w:rPr>
        <w:t>на борту судов</w:t>
      </w:r>
      <w:r w:rsidR="001D7058">
        <w:rPr>
          <w:rFonts w:ascii="Arial" w:eastAsia="Times New Roman" w:hAnsi="Arial" w:cs="Times New Roman"/>
          <w:sz w:val="24"/>
          <w:szCs w:val="24"/>
          <w:lang w:eastAsia="ar-SA"/>
        </w:rPr>
        <w:t xml:space="preserve"> </w:t>
      </w:r>
      <w:r w:rsidRPr="00C9235E">
        <w:rPr>
          <w:rFonts w:ascii="Arial" w:eastAsia="Times New Roman" w:hAnsi="Arial" w:cs="Arial"/>
          <w:sz w:val="24"/>
          <w:szCs w:val="24"/>
          <w:lang w:eastAsia="ar-SA"/>
        </w:rPr>
        <w:t>должны иметь контактное разделение на всех полюсах, обеспечивая полное отключение от источника питания при условиях категории перенапряжения III.</w:t>
      </w:r>
    </w:p>
    <w:p w14:paraId="3F03BB1F" w14:textId="77777777" w:rsidR="001D7058" w:rsidRDefault="001D7058" w:rsidP="004359B2">
      <w:pPr>
        <w:widowControl w:val="0"/>
        <w:spacing w:after="0" w:line="360" w:lineRule="auto"/>
        <w:ind w:firstLine="567"/>
        <w:jc w:val="both"/>
        <w:rPr>
          <w:rFonts w:ascii="Arial" w:eastAsia="Times New Roman" w:hAnsi="Arial" w:cs="Arial"/>
          <w:sz w:val="24"/>
          <w:szCs w:val="24"/>
          <w:lang w:eastAsia="ar-SA"/>
        </w:rPr>
      </w:pPr>
    </w:p>
    <w:p w14:paraId="3A495472" w14:textId="3C0BCE9A"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24.5 </w:t>
      </w:r>
      <w:r w:rsidR="00662141" w:rsidRPr="00662141">
        <w:rPr>
          <w:rFonts w:ascii="Arial" w:eastAsia="Times New Roman" w:hAnsi="Arial" w:cs="Arial"/>
          <w:i/>
          <w:sz w:val="24"/>
          <w:szCs w:val="24"/>
          <w:lang w:eastAsia="ar-SA"/>
        </w:rPr>
        <w:t>Замена</w:t>
      </w:r>
    </w:p>
    <w:p w14:paraId="09DFFC7C" w14:textId="47EA45A4" w:rsidR="00662141" w:rsidRDefault="00662141" w:rsidP="00C9235E">
      <w:pPr>
        <w:widowControl w:val="0"/>
        <w:spacing w:after="0" w:line="360" w:lineRule="auto"/>
        <w:ind w:firstLine="567"/>
        <w:jc w:val="both"/>
        <w:rPr>
          <w:rFonts w:ascii="Arial" w:eastAsia="Times New Roman" w:hAnsi="Arial" w:cs="Arial"/>
          <w:sz w:val="24"/>
          <w:szCs w:val="24"/>
          <w:lang w:eastAsia="ar-SA"/>
        </w:rPr>
      </w:pPr>
      <w:r w:rsidRPr="00DA05AF">
        <w:rPr>
          <w:rFonts w:ascii="Arial" w:eastAsia="Times New Roman" w:hAnsi="Arial" w:cs="Arial"/>
          <w:sz w:val="24"/>
          <w:szCs w:val="24"/>
          <w:lang w:eastAsia="ar-SA"/>
        </w:rPr>
        <w:t>Конденсаторы во вспомогательных обмотках двигателей должны иметь маркировку номинального напряжения и номинальной емкости и должны использоваться в соответствии с данной маркировкой.</w:t>
      </w:r>
    </w:p>
    <w:p w14:paraId="70E5CEE6" w14:textId="76BC2ED3" w:rsidR="00662141" w:rsidRPr="00662141" w:rsidRDefault="00662141" w:rsidP="00C9235E">
      <w:pPr>
        <w:widowControl w:val="0"/>
        <w:spacing w:after="0" w:line="360" w:lineRule="auto"/>
        <w:ind w:firstLine="567"/>
        <w:jc w:val="both"/>
        <w:rPr>
          <w:rFonts w:ascii="Arial" w:eastAsia="Times New Roman" w:hAnsi="Arial" w:cs="Arial"/>
          <w:i/>
          <w:sz w:val="24"/>
          <w:szCs w:val="24"/>
          <w:lang w:eastAsia="ar-SA"/>
        </w:rPr>
      </w:pPr>
      <w:r w:rsidRPr="00662141">
        <w:rPr>
          <w:rFonts w:ascii="Arial" w:eastAsia="Times New Roman" w:hAnsi="Arial" w:cs="Arial"/>
          <w:i/>
          <w:sz w:val="24"/>
          <w:szCs w:val="24"/>
          <w:lang w:eastAsia="ar-SA"/>
        </w:rPr>
        <w:t>Соответствие проверяют осмотром и соответствующими испытаниями.</w:t>
      </w:r>
    </w:p>
    <w:p w14:paraId="644FF151" w14:textId="26531231" w:rsidR="00662141" w:rsidRPr="00B10D3C" w:rsidRDefault="00662141" w:rsidP="00662141">
      <w:pPr>
        <w:widowControl w:val="0"/>
        <w:spacing w:after="0" w:line="360" w:lineRule="auto"/>
        <w:ind w:firstLine="567"/>
        <w:jc w:val="both"/>
        <w:rPr>
          <w:rFonts w:ascii="Arial" w:eastAsia="Times New Roman" w:hAnsi="Arial" w:cs="Arial"/>
          <w:i/>
          <w:sz w:val="24"/>
          <w:szCs w:val="24"/>
          <w:lang w:eastAsia="ar-SA"/>
        </w:rPr>
      </w:pPr>
      <w:r w:rsidRPr="00B10D3C">
        <w:rPr>
          <w:rFonts w:ascii="Arial" w:eastAsia="Times New Roman" w:hAnsi="Arial" w:cs="Arial"/>
          <w:i/>
          <w:sz w:val="24"/>
          <w:szCs w:val="24"/>
          <w:lang w:eastAsia="ar-SA"/>
        </w:rPr>
        <w:t xml:space="preserve">Для </w:t>
      </w:r>
      <w:r w:rsidR="006C33E2">
        <w:rPr>
          <w:rFonts w:ascii="Arial" w:eastAsia="Times New Roman" w:hAnsi="Arial" w:cs="Arial"/>
          <w:i/>
          <w:sz w:val="24"/>
          <w:szCs w:val="24"/>
          <w:lang w:eastAsia="ar-SA"/>
        </w:rPr>
        <w:t xml:space="preserve">рабочих </w:t>
      </w:r>
      <w:r w:rsidRPr="00B10D3C">
        <w:rPr>
          <w:rFonts w:ascii="Arial" w:eastAsia="Times New Roman" w:hAnsi="Arial" w:cs="Arial"/>
          <w:i/>
          <w:sz w:val="24"/>
          <w:szCs w:val="24"/>
          <w:lang w:eastAsia="ar-SA"/>
        </w:rPr>
        <w:t>конденсаторов</w:t>
      </w:r>
      <w:r w:rsidR="00A97E55" w:rsidRPr="00A97E55">
        <w:rPr>
          <w:rFonts w:ascii="Arial" w:eastAsia="Times New Roman" w:hAnsi="Arial" w:cs="Arial"/>
          <w:i/>
          <w:sz w:val="24"/>
          <w:szCs w:val="24"/>
          <w:lang w:eastAsia="ar-SA"/>
        </w:rPr>
        <w:t xml:space="preserve"> двигателя</w:t>
      </w:r>
      <w:r w:rsidRPr="00B10D3C">
        <w:rPr>
          <w:rFonts w:ascii="Arial" w:eastAsia="Times New Roman" w:hAnsi="Arial" w:cs="Arial"/>
          <w:i/>
          <w:sz w:val="24"/>
          <w:szCs w:val="24"/>
          <w:lang w:eastAsia="ar-SA"/>
        </w:rPr>
        <w:t xml:space="preserve"> напряжение на конденсаторе не должно превышать</w:t>
      </w:r>
      <w:r w:rsidR="00B10D3C" w:rsidRPr="00B10D3C">
        <w:rPr>
          <w:rFonts w:ascii="Arial" w:eastAsia="Times New Roman" w:hAnsi="Arial" w:cs="Arial"/>
          <w:i/>
          <w:sz w:val="24"/>
          <w:szCs w:val="24"/>
          <w:lang w:eastAsia="ar-SA"/>
        </w:rPr>
        <w:t>:</w:t>
      </w:r>
    </w:p>
    <w:p w14:paraId="69E98F35" w14:textId="75338DB7" w:rsidR="00662141" w:rsidRPr="00B10D3C" w:rsidRDefault="00662141" w:rsidP="00662141">
      <w:pPr>
        <w:widowControl w:val="0"/>
        <w:spacing w:after="0" w:line="360" w:lineRule="auto"/>
        <w:ind w:firstLine="567"/>
        <w:jc w:val="both"/>
        <w:rPr>
          <w:rFonts w:ascii="Arial" w:eastAsia="Times New Roman" w:hAnsi="Arial" w:cs="Arial"/>
          <w:i/>
          <w:sz w:val="24"/>
          <w:szCs w:val="24"/>
          <w:lang w:eastAsia="ar-SA"/>
        </w:rPr>
      </w:pPr>
      <w:r w:rsidRPr="00B10D3C">
        <w:rPr>
          <w:rFonts w:ascii="Arial" w:eastAsia="Times New Roman" w:hAnsi="Arial" w:cs="Arial"/>
          <w:i/>
          <w:sz w:val="24"/>
          <w:szCs w:val="24"/>
          <w:lang w:eastAsia="ar-SA"/>
        </w:rPr>
        <w:t>- 95% номинального напряжения для конденсаторов класса эксплуатации A;</w:t>
      </w:r>
    </w:p>
    <w:p w14:paraId="4027DBD7" w14:textId="01AD82BC" w:rsidR="00662141" w:rsidRPr="00B10D3C" w:rsidRDefault="00662141" w:rsidP="00662141">
      <w:pPr>
        <w:widowControl w:val="0"/>
        <w:spacing w:after="0" w:line="360" w:lineRule="auto"/>
        <w:ind w:firstLine="567"/>
        <w:jc w:val="both"/>
        <w:rPr>
          <w:rFonts w:ascii="Arial" w:eastAsia="Times New Roman" w:hAnsi="Arial" w:cs="Arial"/>
          <w:i/>
          <w:sz w:val="24"/>
          <w:szCs w:val="24"/>
          <w:lang w:eastAsia="ar-SA"/>
        </w:rPr>
      </w:pPr>
      <w:r w:rsidRPr="00B10D3C">
        <w:rPr>
          <w:rFonts w:ascii="Arial" w:eastAsia="Times New Roman" w:hAnsi="Arial" w:cs="Arial"/>
          <w:i/>
          <w:sz w:val="24"/>
          <w:szCs w:val="24"/>
          <w:lang w:eastAsia="ar-SA"/>
        </w:rPr>
        <w:t>- 80 % номинального напряжения для конденсаторов класса эксплуатации B;</w:t>
      </w:r>
    </w:p>
    <w:p w14:paraId="25600B50" w14:textId="58FB8228" w:rsidR="00662141" w:rsidRPr="00B10D3C" w:rsidRDefault="00662141" w:rsidP="00662141">
      <w:pPr>
        <w:widowControl w:val="0"/>
        <w:spacing w:after="0" w:line="360" w:lineRule="auto"/>
        <w:jc w:val="both"/>
        <w:rPr>
          <w:rFonts w:ascii="Arial" w:eastAsia="Times New Roman" w:hAnsi="Arial" w:cs="Arial"/>
          <w:i/>
          <w:sz w:val="24"/>
          <w:szCs w:val="24"/>
          <w:lang w:eastAsia="ar-SA"/>
        </w:rPr>
      </w:pPr>
      <w:r w:rsidRPr="00B10D3C">
        <w:rPr>
          <w:rFonts w:ascii="Arial" w:eastAsia="Times New Roman" w:hAnsi="Arial" w:cs="Arial"/>
          <w:i/>
          <w:sz w:val="24"/>
          <w:szCs w:val="24"/>
          <w:lang w:eastAsia="ar-SA"/>
        </w:rPr>
        <w:t xml:space="preserve">при </w:t>
      </w:r>
      <w:r w:rsidRPr="00B10D3C">
        <w:rPr>
          <w:rFonts w:ascii="Arial" w:eastAsia="Times New Roman" w:hAnsi="Arial" w:cs="Arial"/>
          <w:b/>
          <w:i/>
          <w:sz w:val="24"/>
          <w:szCs w:val="24"/>
          <w:lang w:eastAsia="ar-SA"/>
        </w:rPr>
        <w:t>нормальной работе</w:t>
      </w:r>
      <w:r w:rsidRPr="00B10D3C">
        <w:rPr>
          <w:rFonts w:ascii="Arial" w:eastAsia="Times New Roman" w:hAnsi="Arial" w:cs="Arial"/>
          <w:i/>
          <w:sz w:val="24"/>
          <w:szCs w:val="24"/>
          <w:lang w:eastAsia="ar-SA"/>
        </w:rPr>
        <w:t xml:space="preserve"> прибора с превышением в 1,1 раз </w:t>
      </w:r>
      <w:r w:rsidRPr="00B10D3C">
        <w:rPr>
          <w:rFonts w:ascii="Arial" w:eastAsia="Times New Roman" w:hAnsi="Arial" w:cs="Arial"/>
          <w:b/>
          <w:i/>
          <w:sz w:val="24"/>
          <w:szCs w:val="24"/>
          <w:lang w:eastAsia="ar-SA"/>
        </w:rPr>
        <w:t>номинального напряжения</w:t>
      </w:r>
      <w:r w:rsidRPr="00B10D3C">
        <w:rPr>
          <w:rFonts w:ascii="Arial" w:eastAsia="Times New Roman" w:hAnsi="Arial" w:cs="Arial"/>
          <w:i/>
          <w:sz w:val="24"/>
          <w:szCs w:val="24"/>
          <w:lang w:eastAsia="ar-SA"/>
        </w:rPr>
        <w:t>.</w:t>
      </w:r>
    </w:p>
    <w:p w14:paraId="709ED347" w14:textId="698F40A7" w:rsidR="00662141" w:rsidRPr="00A97E55" w:rsidRDefault="00A97E55" w:rsidP="00C9235E">
      <w:pPr>
        <w:widowControl w:val="0"/>
        <w:spacing w:after="0" w:line="360" w:lineRule="auto"/>
        <w:ind w:firstLine="567"/>
        <w:jc w:val="both"/>
        <w:rPr>
          <w:rFonts w:ascii="Arial" w:eastAsia="Times New Roman" w:hAnsi="Arial" w:cs="Arial"/>
          <w:i/>
          <w:sz w:val="24"/>
          <w:szCs w:val="24"/>
          <w:lang w:eastAsia="ar-SA"/>
        </w:rPr>
      </w:pPr>
      <w:r w:rsidRPr="00A97E55">
        <w:rPr>
          <w:rFonts w:ascii="Arial" w:eastAsia="Times New Roman" w:hAnsi="Arial" w:cs="Arial"/>
          <w:i/>
          <w:sz w:val="24"/>
          <w:szCs w:val="24"/>
          <w:lang w:eastAsia="ar-SA"/>
        </w:rPr>
        <w:t xml:space="preserve">Напряжение на пусковых конденсаторах не должно превышать более чем в 1,3 раза </w:t>
      </w:r>
      <w:r w:rsidRPr="00A97E55">
        <w:rPr>
          <w:rFonts w:ascii="Arial" w:eastAsia="Times New Roman" w:hAnsi="Arial" w:cs="Arial"/>
          <w:b/>
          <w:i/>
          <w:sz w:val="24"/>
          <w:szCs w:val="24"/>
          <w:lang w:eastAsia="ar-SA"/>
        </w:rPr>
        <w:t>номинальное напряжение</w:t>
      </w:r>
      <w:r w:rsidRPr="00A97E55">
        <w:rPr>
          <w:rFonts w:ascii="Arial" w:eastAsia="Times New Roman" w:hAnsi="Arial" w:cs="Arial"/>
          <w:i/>
          <w:sz w:val="24"/>
          <w:szCs w:val="24"/>
          <w:lang w:eastAsia="ar-SA"/>
        </w:rPr>
        <w:t xml:space="preserve"> конденсатора при работе прибора при 1,1 </w:t>
      </w:r>
      <w:r w:rsidRPr="00A97E55">
        <w:rPr>
          <w:rFonts w:ascii="Arial" w:eastAsia="Times New Roman" w:hAnsi="Arial" w:cs="Arial"/>
          <w:b/>
          <w:i/>
          <w:sz w:val="24"/>
          <w:szCs w:val="24"/>
          <w:lang w:eastAsia="ar-SA"/>
        </w:rPr>
        <w:t>номинального напряжения</w:t>
      </w:r>
      <w:r w:rsidRPr="00A97E55">
        <w:rPr>
          <w:rFonts w:ascii="Arial" w:eastAsia="Times New Roman" w:hAnsi="Arial" w:cs="Arial"/>
          <w:i/>
          <w:sz w:val="24"/>
          <w:szCs w:val="24"/>
          <w:lang w:eastAsia="ar-SA"/>
        </w:rPr>
        <w:t>.</w:t>
      </w:r>
    </w:p>
    <w:p w14:paraId="181C351E" w14:textId="77777777" w:rsidR="00662141" w:rsidRPr="00A97E55" w:rsidRDefault="00662141" w:rsidP="00C9235E">
      <w:pPr>
        <w:widowControl w:val="0"/>
        <w:spacing w:after="0" w:line="360" w:lineRule="auto"/>
        <w:ind w:firstLine="567"/>
        <w:jc w:val="both"/>
        <w:rPr>
          <w:rFonts w:ascii="Arial" w:eastAsia="Times New Roman" w:hAnsi="Arial" w:cs="Arial"/>
          <w:i/>
          <w:sz w:val="24"/>
          <w:szCs w:val="24"/>
          <w:lang w:eastAsia="ar-SA"/>
        </w:rPr>
      </w:pPr>
    </w:p>
    <w:p w14:paraId="2B31848E" w14:textId="20FEF47C" w:rsidR="00C9235E" w:rsidRDefault="007F5C6D" w:rsidP="00C9235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24.7 </w:t>
      </w:r>
      <w:r w:rsidRPr="007F5C6D">
        <w:rPr>
          <w:rFonts w:ascii="Arial" w:eastAsia="Times New Roman" w:hAnsi="Arial" w:cs="Arial"/>
          <w:i/>
          <w:sz w:val="24"/>
          <w:szCs w:val="24"/>
          <w:lang w:eastAsia="ar-SA"/>
        </w:rPr>
        <w:t>Дополнение</w:t>
      </w:r>
    </w:p>
    <w:p w14:paraId="683E2ED1" w14:textId="15A8619D" w:rsidR="007F5C6D" w:rsidRPr="001D3038" w:rsidRDefault="007F5C6D" w:rsidP="007F5C6D">
      <w:pPr>
        <w:widowControl w:val="0"/>
        <w:spacing w:after="0" w:line="360" w:lineRule="auto"/>
        <w:ind w:firstLine="567"/>
        <w:jc w:val="both"/>
        <w:rPr>
          <w:rFonts w:ascii="Arial" w:eastAsia="Times New Roman" w:hAnsi="Arial" w:cs="Arial"/>
          <w:i/>
          <w:sz w:val="24"/>
          <w:szCs w:val="24"/>
          <w:lang w:eastAsia="ar-SA"/>
        </w:rPr>
      </w:pPr>
      <w:r w:rsidRPr="001D3038">
        <w:rPr>
          <w:rFonts w:ascii="Arial" w:eastAsia="Times New Roman" w:hAnsi="Arial" w:cs="Arial"/>
          <w:i/>
          <w:sz w:val="24"/>
          <w:szCs w:val="24"/>
          <w:lang w:eastAsia="ar-SA"/>
        </w:rPr>
        <w:t>Соединительные гайки, поставляемые с комплектами шлангов, рассчитанными на температуру не выше 25 °C, подвергают 96-часовому испытанию на старение при температуре:</w:t>
      </w:r>
    </w:p>
    <w:p w14:paraId="1F707F10" w14:textId="7848AEE3" w:rsidR="007F5C6D" w:rsidRPr="001D3038" w:rsidRDefault="007F5C6D" w:rsidP="007F5C6D">
      <w:pPr>
        <w:widowControl w:val="0"/>
        <w:spacing w:after="0" w:line="360" w:lineRule="auto"/>
        <w:ind w:firstLine="567"/>
        <w:jc w:val="both"/>
        <w:rPr>
          <w:rFonts w:ascii="Arial" w:eastAsia="Times New Roman" w:hAnsi="Arial" w:cs="Arial"/>
          <w:i/>
          <w:sz w:val="24"/>
          <w:szCs w:val="24"/>
          <w:lang w:eastAsia="ar-SA"/>
        </w:rPr>
      </w:pPr>
      <w:r w:rsidRPr="001D3038">
        <w:rPr>
          <w:rFonts w:ascii="Arial" w:eastAsia="Times New Roman" w:hAnsi="Arial" w:cs="Arial"/>
          <w:i/>
          <w:sz w:val="24"/>
          <w:szCs w:val="24"/>
          <w:lang w:eastAsia="ar-SA"/>
        </w:rPr>
        <w:t>- 32 °C ± 1 °C для комплектов шлангов, поставляемых с приборами субнормального (SN) и нормального (N) классов;</w:t>
      </w:r>
    </w:p>
    <w:p w14:paraId="2BF62DD5" w14:textId="21958FBF" w:rsidR="007F5C6D" w:rsidRPr="001D3038" w:rsidRDefault="007F5C6D" w:rsidP="007F5C6D">
      <w:pPr>
        <w:widowControl w:val="0"/>
        <w:spacing w:after="0" w:line="360" w:lineRule="auto"/>
        <w:ind w:firstLine="567"/>
        <w:jc w:val="both"/>
        <w:rPr>
          <w:rFonts w:ascii="Arial" w:eastAsia="Times New Roman" w:hAnsi="Arial" w:cs="Arial"/>
          <w:i/>
          <w:sz w:val="24"/>
          <w:szCs w:val="24"/>
          <w:lang w:eastAsia="ar-SA"/>
        </w:rPr>
      </w:pPr>
      <w:r w:rsidRPr="001D3038">
        <w:rPr>
          <w:rFonts w:ascii="Arial" w:eastAsia="Times New Roman" w:hAnsi="Arial" w:cs="Arial"/>
          <w:i/>
          <w:sz w:val="24"/>
          <w:szCs w:val="24"/>
          <w:lang w:eastAsia="ar-SA"/>
        </w:rPr>
        <w:t>- 38 °C ± 1 °C для комплектов шлангов, поставляемых с приборами субтропического (ST) класса;</w:t>
      </w:r>
    </w:p>
    <w:p w14:paraId="59061B9B" w14:textId="047B61D7" w:rsidR="00662141" w:rsidRPr="001D3038" w:rsidRDefault="007F5C6D" w:rsidP="007F5C6D">
      <w:pPr>
        <w:widowControl w:val="0"/>
        <w:spacing w:after="0" w:line="360" w:lineRule="auto"/>
        <w:ind w:firstLine="567"/>
        <w:jc w:val="both"/>
        <w:rPr>
          <w:rFonts w:ascii="Arial" w:eastAsia="Times New Roman" w:hAnsi="Arial" w:cs="Arial"/>
          <w:i/>
          <w:sz w:val="24"/>
          <w:szCs w:val="24"/>
          <w:lang w:eastAsia="ar-SA"/>
        </w:rPr>
      </w:pPr>
      <w:r w:rsidRPr="001D3038">
        <w:rPr>
          <w:rFonts w:ascii="Arial" w:eastAsia="Times New Roman" w:hAnsi="Arial" w:cs="Arial"/>
          <w:i/>
          <w:sz w:val="24"/>
          <w:szCs w:val="24"/>
          <w:lang w:eastAsia="ar-SA"/>
        </w:rPr>
        <w:t>- 43 °C ± 1 °C для комплектов шлангов, поставляемых с приборами тропического (T) класса.</w:t>
      </w:r>
    </w:p>
    <w:p w14:paraId="5A5DF787" w14:textId="77777777" w:rsidR="00662141" w:rsidRDefault="00662141" w:rsidP="00C9235E">
      <w:pPr>
        <w:widowControl w:val="0"/>
        <w:spacing w:after="0" w:line="360" w:lineRule="auto"/>
        <w:ind w:firstLine="567"/>
        <w:jc w:val="both"/>
        <w:rPr>
          <w:rFonts w:ascii="Arial" w:eastAsia="Times New Roman" w:hAnsi="Arial" w:cs="Arial"/>
          <w:sz w:val="24"/>
          <w:szCs w:val="24"/>
          <w:lang w:eastAsia="ar-SA"/>
        </w:rPr>
      </w:pPr>
    </w:p>
    <w:p w14:paraId="487274F6" w14:textId="0726E6F9" w:rsidR="00FD3274" w:rsidRDefault="00FD3274" w:rsidP="00C9235E">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lastRenderedPageBreak/>
        <w:t xml:space="preserve">24.8 </w:t>
      </w:r>
      <w:r w:rsidRPr="00FD3274">
        <w:rPr>
          <w:rFonts w:ascii="Arial" w:eastAsia="Times New Roman" w:hAnsi="Arial" w:cs="Arial"/>
          <w:i/>
          <w:sz w:val="24"/>
          <w:szCs w:val="24"/>
          <w:lang w:eastAsia="ar-SA"/>
        </w:rPr>
        <w:t>Замена</w:t>
      </w:r>
    </w:p>
    <w:p w14:paraId="0AB8D827" w14:textId="3DAB2D1F" w:rsidR="00FD3274" w:rsidRPr="00FD3274" w:rsidRDefault="00FD3274" w:rsidP="00FD3274">
      <w:pPr>
        <w:widowControl w:val="0"/>
        <w:spacing w:after="0" w:line="360" w:lineRule="auto"/>
        <w:ind w:firstLine="567"/>
        <w:jc w:val="both"/>
        <w:rPr>
          <w:rFonts w:ascii="Arial" w:eastAsia="Times New Roman" w:hAnsi="Arial" w:cs="Arial"/>
          <w:sz w:val="24"/>
          <w:szCs w:val="24"/>
          <w:lang w:eastAsia="ar-SA"/>
        </w:rPr>
      </w:pPr>
      <w:r w:rsidRPr="00FD3274">
        <w:rPr>
          <w:rFonts w:ascii="Arial" w:eastAsia="Times New Roman" w:hAnsi="Arial" w:cs="Arial"/>
          <w:sz w:val="24"/>
          <w:szCs w:val="24"/>
          <w:lang w:eastAsia="ar-SA"/>
        </w:rPr>
        <w:t>Рабочие конденсаторы двигателя должны соответствовать IEC 60252-1 при следующих услови</w:t>
      </w:r>
      <w:r>
        <w:rPr>
          <w:rFonts w:ascii="Arial" w:eastAsia="Times New Roman" w:hAnsi="Arial" w:cs="Arial"/>
          <w:sz w:val="24"/>
          <w:szCs w:val="24"/>
          <w:lang w:eastAsia="ar-SA"/>
        </w:rPr>
        <w:t>ях:</w:t>
      </w:r>
    </w:p>
    <w:p w14:paraId="70490E81" w14:textId="31307420" w:rsidR="00FD3274" w:rsidRPr="00FD3274" w:rsidRDefault="00FD3274" w:rsidP="00FD327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FD3274">
        <w:rPr>
          <w:rFonts w:ascii="Arial" w:eastAsia="Times New Roman" w:hAnsi="Arial" w:cs="Arial"/>
          <w:sz w:val="24"/>
          <w:szCs w:val="24"/>
          <w:lang w:eastAsia="ar-SA"/>
        </w:rPr>
        <w:t xml:space="preserve"> класс </w:t>
      </w:r>
      <w:r>
        <w:rPr>
          <w:rFonts w:ascii="Arial" w:eastAsia="Times New Roman" w:hAnsi="Arial" w:cs="Arial"/>
          <w:sz w:val="24"/>
          <w:szCs w:val="24"/>
          <w:lang w:eastAsia="ar-SA"/>
        </w:rPr>
        <w:t>безопасности</w:t>
      </w:r>
      <w:r w:rsidRPr="00FD3274">
        <w:rPr>
          <w:rFonts w:ascii="Arial" w:eastAsia="Times New Roman" w:hAnsi="Arial" w:cs="Arial"/>
          <w:sz w:val="24"/>
          <w:szCs w:val="24"/>
          <w:lang w:eastAsia="ar-SA"/>
        </w:rPr>
        <w:t>: S2;</w:t>
      </w:r>
    </w:p>
    <w:p w14:paraId="3DBE6FDD" w14:textId="64DA322A" w:rsidR="00FD3274" w:rsidRPr="00FD3274" w:rsidRDefault="00FD3274" w:rsidP="00FD3274">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w:t>
      </w:r>
      <w:r w:rsidRPr="00FD3274">
        <w:rPr>
          <w:rFonts w:ascii="Arial" w:eastAsia="Times New Roman" w:hAnsi="Arial" w:cs="Arial"/>
          <w:sz w:val="24"/>
          <w:szCs w:val="24"/>
          <w:lang w:eastAsia="ar-SA"/>
        </w:rPr>
        <w:t xml:space="preserve"> класс эксплуатации: класс A или класс B;</w:t>
      </w:r>
    </w:p>
    <w:p w14:paraId="2C5E19B8" w14:textId="77777777" w:rsidR="00FD3274" w:rsidRPr="00FD3274" w:rsidRDefault="00FD3274" w:rsidP="00FD3274">
      <w:pPr>
        <w:widowControl w:val="0"/>
        <w:spacing w:after="0" w:line="360" w:lineRule="auto"/>
        <w:ind w:firstLine="567"/>
        <w:jc w:val="both"/>
        <w:rPr>
          <w:rFonts w:ascii="Arial" w:eastAsia="Times New Roman" w:hAnsi="Arial" w:cs="Arial"/>
          <w:sz w:val="24"/>
          <w:szCs w:val="24"/>
          <w:lang w:eastAsia="ar-SA"/>
        </w:rPr>
      </w:pPr>
      <w:r w:rsidRPr="00FD3274">
        <w:rPr>
          <w:rFonts w:ascii="Arial" w:eastAsia="Times New Roman" w:hAnsi="Arial" w:cs="Arial"/>
          <w:sz w:val="24"/>
          <w:szCs w:val="24"/>
          <w:lang w:eastAsia="ar-SA"/>
        </w:rPr>
        <w:t>- жесткость испытаний на воздействие влажного тепла:</w:t>
      </w:r>
    </w:p>
    <w:p w14:paraId="2DAE8319" w14:textId="33EB549B" w:rsidR="00FD3274" w:rsidRPr="00FD3274" w:rsidRDefault="00FD3274" w:rsidP="00FD3274">
      <w:pPr>
        <w:widowControl w:val="0"/>
        <w:spacing w:after="0" w:line="360" w:lineRule="auto"/>
        <w:ind w:firstLine="1134"/>
        <w:jc w:val="both"/>
        <w:rPr>
          <w:rFonts w:ascii="Arial" w:eastAsia="Times New Roman" w:hAnsi="Arial" w:cs="Arial"/>
          <w:sz w:val="24"/>
          <w:szCs w:val="24"/>
          <w:lang w:eastAsia="ar-SA"/>
        </w:rPr>
      </w:pPr>
      <w:r w:rsidRPr="00FD3274">
        <w:rPr>
          <w:rFonts w:ascii="Arial" w:eastAsia="Times New Roman" w:hAnsi="Arial" w:cs="Arial"/>
          <w:sz w:val="24"/>
          <w:szCs w:val="24"/>
          <w:lang w:eastAsia="ar-SA"/>
        </w:rPr>
        <w:t>продолжительность испытания 21 день;</w:t>
      </w:r>
    </w:p>
    <w:p w14:paraId="69FDCD1E" w14:textId="4D79851B" w:rsidR="00FD3274" w:rsidRDefault="00FD3274" w:rsidP="00FD3274">
      <w:pPr>
        <w:widowControl w:val="0"/>
        <w:spacing w:after="0" w:line="360" w:lineRule="auto"/>
        <w:ind w:firstLine="1134"/>
        <w:jc w:val="both"/>
        <w:rPr>
          <w:rFonts w:ascii="Arial" w:eastAsia="Times New Roman" w:hAnsi="Arial" w:cs="Arial"/>
          <w:sz w:val="24"/>
          <w:szCs w:val="24"/>
          <w:lang w:eastAsia="ar-SA"/>
        </w:rPr>
      </w:pPr>
      <w:r w:rsidRPr="00FD3274">
        <w:rPr>
          <w:rFonts w:ascii="Arial" w:eastAsia="Times New Roman" w:hAnsi="Arial" w:cs="Arial"/>
          <w:sz w:val="24"/>
          <w:szCs w:val="24"/>
          <w:lang w:eastAsia="ar-SA"/>
        </w:rPr>
        <w:t xml:space="preserve">температура </w:t>
      </w:r>
      <w:r>
        <w:rPr>
          <w:rFonts w:ascii="Arial" w:eastAsia="Times New Roman" w:hAnsi="Arial" w:cs="Arial"/>
          <w:sz w:val="24"/>
          <w:szCs w:val="24"/>
          <w:lang w:eastAsia="ar-SA"/>
        </w:rPr>
        <w:t>(</w:t>
      </w:r>
      <w:r w:rsidRPr="00FD3274">
        <w:rPr>
          <w:rFonts w:ascii="Arial" w:eastAsia="Times New Roman" w:hAnsi="Arial" w:cs="Arial"/>
          <w:sz w:val="24"/>
          <w:szCs w:val="24"/>
          <w:lang w:eastAsia="ar-SA"/>
        </w:rPr>
        <w:t>40±2</w:t>
      </w:r>
      <w:r>
        <w:rPr>
          <w:rFonts w:ascii="Arial" w:eastAsia="Times New Roman" w:hAnsi="Arial" w:cs="Arial"/>
          <w:sz w:val="24"/>
          <w:szCs w:val="24"/>
          <w:lang w:eastAsia="ar-SA"/>
        </w:rPr>
        <w:t xml:space="preserve">) </w:t>
      </w:r>
      <w:r w:rsidRPr="00FD3274">
        <w:rPr>
          <w:rFonts w:ascii="Arial" w:eastAsia="Times New Roman" w:hAnsi="Arial" w:cs="Arial"/>
          <w:sz w:val="24"/>
          <w:szCs w:val="24"/>
          <w:lang w:eastAsia="ar-SA"/>
        </w:rPr>
        <w:t xml:space="preserve">°C при относительной влажности </w:t>
      </w:r>
      <w:r>
        <w:rPr>
          <w:rFonts w:ascii="Arial" w:eastAsia="Times New Roman" w:hAnsi="Arial" w:cs="Arial"/>
          <w:sz w:val="24"/>
          <w:szCs w:val="24"/>
          <w:lang w:eastAsia="ar-SA"/>
        </w:rPr>
        <w:t>(</w:t>
      </w:r>
      <w:r w:rsidRPr="00FD3274">
        <w:rPr>
          <w:rFonts w:ascii="Arial" w:eastAsia="Times New Roman" w:hAnsi="Arial" w:cs="Arial"/>
          <w:sz w:val="24"/>
          <w:szCs w:val="24"/>
          <w:lang w:eastAsia="ar-SA"/>
        </w:rPr>
        <w:t>93±3</w:t>
      </w:r>
      <w:r>
        <w:rPr>
          <w:rFonts w:ascii="Arial" w:eastAsia="Times New Roman" w:hAnsi="Arial" w:cs="Arial"/>
          <w:sz w:val="24"/>
          <w:szCs w:val="24"/>
          <w:lang w:eastAsia="ar-SA"/>
        </w:rPr>
        <w:t>)</w:t>
      </w:r>
      <w:r w:rsidRPr="00FD3274">
        <w:rPr>
          <w:rFonts w:ascii="Arial" w:eastAsia="Times New Roman" w:hAnsi="Arial" w:cs="Arial"/>
          <w:sz w:val="24"/>
          <w:szCs w:val="24"/>
          <w:lang w:eastAsia="ar-SA"/>
        </w:rPr>
        <w:t xml:space="preserve"> %.</w:t>
      </w:r>
    </w:p>
    <w:p w14:paraId="7D55F881" w14:textId="5C41F019" w:rsidR="00FD3274" w:rsidRPr="00FD3274" w:rsidRDefault="00FD3274" w:rsidP="00FD3274">
      <w:pPr>
        <w:widowControl w:val="0"/>
        <w:spacing w:after="0" w:line="360" w:lineRule="auto"/>
        <w:ind w:firstLine="567"/>
        <w:jc w:val="both"/>
        <w:rPr>
          <w:rFonts w:ascii="Arial" w:eastAsia="Times New Roman" w:hAnsi="Arial" w:cs="Arial"/>
          <w:i/>
          <w:sz w:val="24"/>
          <w:szCs w:val="24"/>
          <w:lang w:eastAsia="ar-SA"/>
        </w:rPr>
      </w:pPr>
      <w:r w:rsidRPr="00FD3274">
        <w:rPr>
          <w:rFonts w:ascii="Arial" w:eastAsia="Times New Roman" w:hAnsi="Arial" w:cs="Arial"/>
          <w:i/>
          <w:sz w:val="24"/>
          <w:szCs w:val="24"/>
          <w:lang w:eastAsia="ar-SA"/>
        </w:rPr>
        <w:t>Соответствие проверяют осмотром и соответствующими испытаниями, включая испытания по IEC 60252-1:2010/AMD1:2013, пункты 5.16.3 и 5.16.5 для конденсаторов класса безопасности S2.</w:t>
      </w:r>
    </w:p>
    <w:p w14:paraId="12D1070C" w14:textId="1C9BAFCA" w:rsidR="00FD3274" w:rsidRPr="00FD3274" w:rsidRDefault="00FD3274" w:rsidP="00FD3274">
      <w:pPr>
        <w:widowControl w:val="0"/>
        <w:spacing w:after="0" w:line="360" w:lineRule="auto"/>
        <w:ind w:firstLine="567"/>
        <w:jc w:val="both"/>
        <w:rPr>
          <w:rFonts w:ascii="Arial" w:eastAsia="Times New Roman" w:hAnsi="Arial" w:cs="Arial"/>
          <w:i/>
          <w:sz w:val="24"/>
          <w:szCs w:val="24"/>
          <w:lang w:eastAsia="ar-SA"/>
        </w:rPr>
      </w:pPr>
      <w:r w:rsidRPr="00FD3274">
        <w:rPr>
          <w:rFonts w:ascii="Arial" w:eastAsia="Times New Roman" w:hAnsi="Arial" w:cs="Arial"/>
          <w:i/>
          <w:sz w:val="24"/>
          <w:szCs w:val="24"/>
          <w:lang w:eastAsia="ar-SA"/>
        </w:rPr>
        <w:t>После испытаний на разрушение по IEC 60252-1:2010/AMD1:2013, пункт 5.16, проводят оценку отказа в соответствии с IEC 60252-1:2010/AMD1:2013, пункт 5.16.7.</w:t>
      </w:r>
    </w:p>
    <w:p w14:paraId="3247AEBC" w14:textId="77777777" w:rsidR="00FD3274" w:rsidRPr="00C9235E" w:rsidRDefault="00FD3274" w:rsidP="00C9235E">
      <w:pPr>
        <w:widowControl w:val="0"/>
        <w:spacing w:after="0" w:line="360" w:lineRule="auto"/>
        <w:ind w:firstLine="567"/>
        <w:jc w:val="both"/>
        <w:rPr>
          <w:rFonts w:ascii="Arial" w:eastAsia="Times New Roman" w:hAnsi="Arial" w:cs="Arial"/>
          <w:sz w:val="24"/>
          <w:szCs w:val="24"/>
          <w:lang w:eastAsia="ar-SA"/>
        </w:rPr>
      </w:pPr>
    </w:p>
    <w:p w14:paraId="78652ECE"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24.101 Ламповые патроны должны быть изолированного типа.</w:t>
      </w:r>
    </w:p>
    <w:p w14:paraId="1FE95EB0" w14:textId="77777777" w:rsidR="00C9235E" w:rsidRPr="00571F00" w:rsidRDefault="00C9235E" w:rsidP="00C9235E">
      <w:pPr>
        <w:widowControl w:val="0"/>
        <w:spacing w:after="0" w:line="360" w:lineRule="auto"/>
        <w:ind w:firstLine="567"/>
        <w:jc w:val="both"/>
        <w:rPr>
          <w:rFonts w:ascii="Arial" w:eastAsia="Times New Roman" w:hAnsi="Arial" w:cs="Arial"/>
          <w:i/>
          <w:sz w:val="24"/>
          <w:szCs w:val="24"/>
          <w:lang w:eastAsia="ar-SA"/>
        </w:rPr>
      </w:pPr>
      <w:r w:rsidRPr="00571F00">
        <w:rPr>
          <w:rFonts w:ascii="Arial" w:eastAsia="Times New Roman" w:hAnsi="Arial" w:cs="Arial"/>
          <w:i/>
          <w:sz w:val="24"/>
          <w:szCs w:val="24"/>
          <w:lang w:eastAsia="ar-SA"/>
        </w:rPr>
        <w:t>Соответствие проверяют осмотром.</w:t>
      </w:r>
    </w:p>
    <w:p w14:paraId="4375FE81" w14:textId="77777777" w:rsidR="00C9235E" w:rsidRPr="00C9235E" w:rsidRDefault="00C9235E" w:rsidP="00C9235E">
      <w:pPr>
        <w:widowControl w:val="0"/>
        <w:spacing w:after="0" w:line="360" w:lineRule="auto"/>
        <w:ind w:firstLine="567"/>
        <w:jc w:val="both"/>
        <w:rPr>
          <w:rFonts w:ascii="Arial" w:eastAsia="Times New Roman" w:hAnsi="Arial" w:cs="Arial"/>
          <w:sz w:val="24"/>
          <w:szCs w:val="24"/>
          <w:lang w:eastAsia="ar-SA"/>
        </w:rPr>
      </w:pPr>
    </w:p>
    <w:p w14:paraId="0E69499F" w14:textId="20B16305" w:rsidR="00C9235E" w:rsidRDefault="00C9235E" w:rsidP="00C9235E">
      <w:pPr>
        <w:widowControl w:val="0"/>
        <w:spacing w:after="0" w:line="360" w:lineRule="auto"/>
        <w:ind w:firstLine="567"/>
        <w:jc w:val="both"/>
        <w:rPr>
          <w:rFonts w:ascii="Arial" w:eastAsia="Times New Roman" w:hAnsi="Arial" w:cs="Arial"/>
          <w:sz w:val="24"/>
          <w:szCs w:val="24"/>
          <w:lang w:eastAsia="ar-SA"/>
        </w:rPr>
      </w:pPr>
      <w:r w:rsidRPr="00C9235E">
        <w:rPr>
          <w:rFonts w:ascii="Arial" w:eastAsia="Times New Roman" w:hAnsi="Arial" w:cs="Arial"/>
          <w:sz w:val="24"/>
          <w:szCs w:val="24"/>
          <w:lang w:eastAsia="ar-SA"/>
        </w:rPr>
        <w:t xml:space="preserve">24.102 Пропускная способность </w:t>
      </w:r>
      <w:r w:rsidRPr="00571F00">
        <w:rPr>
          <w:rFonts w:ascii="Arial" w:eastAsia="Times New Roman" w:hAnsi="Arial" w:cs="Arial"/>
          <w:b/>
          <w:sz w:val="24"/>
          <w:szCs w:val="24"/>
          <w:lang w:eastAsia="ar-SA"/>
        </w:rPr>
        <w:t>устройства сброса давления</w:t>
      </w:r>
      <w:r w:rsidRPr="00C9235E">
        <w:rPr>
          <w:rFonts w:ascii="Arial" w:eastAsia="Times New Roman" w:hAnsi="Arial" w:cs="Arial"/>
          <w:sz w:val="24"/>
          <w:szCs w:val="24"/>
          <w:lang w:eastAsia="ar-SA"/>
        </w:rPr>
        <w:t xml:space="preserve"> должна быть такой, чтобы оно было в состоянии выпустить достаточное количество хладагента так, чтобы давление в ходе выпуска хладагента не вышло за уставку давления </w:t>
      </w:r>
      <w:r w:rsidRPr="00571F00">
        <w:rPr>
          <w:rFonts w:ascii="Arial" w:eastAsia="Times New Roman" w:hAnsi="Arial" w:cs="Arial"/>
          <w:b/>
          <w:sz w:val="24"/>
          <w:szCs w:val="24"/>
          <w:lang w:eastAsia="ar-SA"/>
        </w:rPr>
        <w:t>устройства сброса давления</w:t>
      </w:r>
      <w:r w:rsidRPr="00C9235E">
        <w:rPr>
          <w:rFonts w:ascii="Arial" w:eastAsia="Times New Roman" w:hAnsi="Arial" w:cs="Arial"/>
          <w:sz w:val="24"/>
          <w:szCs w:val="24"/>
          <w:lang w:eastAsia="ar-SA"/>
        </w:rPr>
        <w:t>, даже если компрессор работает.</w:t>
      </w:r>
    </w:p>
    <w:p w14:paraId="691EED5C" w14:textId="25EACFDD" w:rsidR="00C9235E" w:rsidRPr="00571F00" w:rsidRDefault="00C9235E" w:rsidP="004359B2">
      <w:pPr>
        <w:widowControl w:val="0"/>
        <w:spacing w:after="0" w:line="360" w:lineRule="auto"/>
        <w:ind w:firstLine="567"/>
        <w:jc w:val="both"/>
        <w:rPr>
          <w:rFonts w:ascii="Arial" w:eastAsia="Times New Roman" w:hAnsi="Arial" w:cs="Arial"/>
          <w:i/>
          <w:sz w:val="24"/>
          <w:szCs w:val="24"/>
          <w:lang w:eastAsia="ar-SA"/>
        </w:rPr>
      </w:pPr>
      <w:r w:rsidRPr="00571F00">
        <w:rPr>
          <w:rFonts w:ascii="Arial" w:eastAsia="Times New Roman" w:hAnsi="Arial" w:cs="Arial"/>
          <w:i/>
          <w:sz w:val="24"/>
          <w:szCs w:val="24"/>
          <w:lang w:eastAsia="ar-SA"/>
        </w:rPr>
        <w:t>Соответствие проверяют признанием расчетов изготовителя или соответствующим испытанием.</w:t>
      </w:r>
    </w:p>
    <w:p w14:paraId="69186F7D" w14:textId="77777777" w:rsidR="004E4BF1" w:rsidRPr="00F8502B" w:rsidRDefault="004E4BF1" w:rsidP="000B0D04">
      <w:pPr>
        <w:widowControl w:val="0"/>
        <w:spacing w:after="0" w:line="360" w:lineRule="auto"/>
        <w:ind w:firstLine="567"/>
        <w:jc w:val="both"/>
        <w:rPr>
          <w:rFonts w:ascii="Arial" w:eastAsia="Times New Roman" w:hAnsi="Arial" w:cs="Arial"/>
          <w:sz w:val="24"/>
          <w:szCs w:val="24"/>
          <w:lang w:eastAsia="ar-SA"/>
        </w:rPr>
      </w:pPr>
    </w:p>
    <w:p w14:paraId="5EA238ED"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25 Присоединение к источнику питания и внешние гибкие шнуры</w:t>
      </w:r>
    </w:p>
    <w:p w14:paraId="7B19CC7F" w14:textId="32AB2917" w:rsidR="004359B2" w:rsidRPr="004359B2" w:rsidRDefault="00EC190B" w:rsidP="004359B2">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004359B2" w:rsidRPr="004359B2">
        <w:rPr>
          <w:rFonts w:ascii="Arial" w:eastAsia="Times New Roman" w:hAnsi="Arial" w:cs="Arial"/>
          <w:sz w:val="24"/>
          <w:szCs w:val="24"/>
          <w:lang w:eastAsia="ar-SA"/>
        </w:rPr>
        <w:t>, за исключением следующего.</w:t>
      </w:r>
    </w:p>
    <w:p w14:paraId="27C72F81"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13E454A1" w14:textId="77777777" w:rsidR="007F0948" w:rsidRPr="007F0948" w:rsidRDefault="007F0948" w:rsidP="007F0948">
      <w:pPr>
        <w:widowControl w:val="0"/>
        <w:spacing w:after="0" w:line="360" w:lineRule="auto"/>
        <w:ind w:firstLine="567"/>
        <w:jc w:val="both"/>
        <w:rPr>
          <w:rFonts w:ascii="Arial" w:eastAsia="Times New Roman" w:hAnsi="Arial" w:cs="Arial"/>
          <w:i/>
          <w:iCs/>
          <w:sz w:val="24"/>
          <w:szCs w:val="24"/>
          <w:lang w:eastAsia="ar-SA"/>
        </w:rPr>
      </w:pPr>
      <w:r w:rsidRPr="007F0948">
        <w:rPr>
          <w:rFonts w:ascii="Arial" w:eastAsia="Times New Roman" w:hAnsi="Arial" w:cs="Arial"/>
          <w:i/>
          <w:iCs/>
          <w:sz w:val="24"/>
          <w:szCs w:val="24"/>
          <w:lang w:eastAsia="ar-SA"/>
        </w:rPr>
        <w:t>Дополнение</w:t>
      </w:r>
    </w:p>
    <w:p w14:paraId="398F6BAC" w14:textId="77777777" w:rsid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Этот раздел части 1 не применяют к частям мотор-компрессоров, оснащенным средствами для присоединения </w:t>
      </w:r>
      <w:r w:rsidRPr="007F0948">
        <w:rPr>
          <w:rFonts w:ascii="Arial" w:eastAsia="Times New Roman" w:hAnsi="Arial" w:cs="Arial"/>
          <w:b/>
          <w:bCs/>
          <w:sz w:val="24"/>
          <w:szCs w:val="24"/>
          <w:lang w:eastAsia="ar-SA"/>
        </w:rPr>
        <w:t>шнура питания</w:t>
      </w:r>
      <w:r w:rsidRPr="007F0948">
        <w:rPr>
          <w:rFonts w:ascii="Arial" w:eastAsia="Times New Roman" w:hAnsi="Arial" w:cs="Arial"/>
          <w:sz w:val="24"/>
          <w:szCs w:val="24"/>
          <w:lang w:eastAsia="ar-SA"/>
        </w:rPr>
        <w:t>, соответствующими требованиям IEC 60335-2-34.</w:t>
      </w:r>
    </w:p>
    <w:p w14:paraId="5383090B"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p>
    <w:p w14:paraId="4E226E64"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25.2 </w:t>
      </w:r>
      <w:r w:rsidRPr="007F0948">
        <w:rPr>
          <w:rFonts w:ascii="Arial" w:eastAsia="Times New Roman" w:hAnsi="Arial" w:cs="Arial"/>
          <w:i/>
          <w:iCs/>
          <w:sz w:val="24"/>
          <w:szCs w:val="24"/>
          <w:lang w:eastAsia="ar-SA"/>
        </w:rPr>
        <w:t>Изменение</w:t>
      </w:r>
    </w:p>
    <w:p w14:paraId="19F1C20E"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Замена требование следующим.</w:t>
      </w:r>
    </w:p>
    <w:p w14:paraId="6AAE50C0"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Приборы, работающие от сети, не должны иметь более одного средства для присоединения к источнику питания, кроме:</w:t>
      </w:r>
    </w:p>
    <w:p w14:paraId="3C5CC266"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приборов, состоящих из двух или более независимых устройств, встроенных вместе в один корпус;</w:t>
      </w:r>
    </w:p>
    <w:p w14:paraId="4D9A8511"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соответствующих цепей, достаточно изолированных друг от друга.</w:t>
      </w:r>
    </w:p>
    <w:p w14:paraId="3BEFB7FD" w14:textId="77777777" w:rsid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Приборы, которые могут работать от сети и от </w:t>
      </w:r>
      <w:r w:rsidRPr="000F7F55">
        <w:rPr>
          <w:rFonts w:ascii="Arial" w:eastAsia="Times New Roman" w:hAnsi="Arial" w:cs="Arial"/>
          <w:b/>
          <w:bCs/>
          <w:sz w:val="24"/>
          <w:szCs w:val="24"/>
          <w:lang w:eastAsia="ar-SA"/>
        </w:rPr>
        <w:t>батареи</w:t>
      </w:r>
      <w:r w:rsidRPr="007F0948">
        <w:rPr>
          <w:rFonts w:ascii="Arial" w:eastAsia="Times New Roman" w:hAnsi="Arial" w:cs="Arial"/>
          <w:sz w:val="24"/>
          <w:szCs w:val="24"/>
          <w:lang w:eastAsia="ar-SA"/>
        </w:rPr>
        <w:t xml:space="preserve">, должны быть обеспечены раздельными средствами для присоединения к сети и к </w:t>
      </w:r>
      <w:r w:rsidRPr="000F7F55">
        <w:rPr>
          <w:rFonts w:ascii="Arial" w:eastAsia="Times New Roman" w:hAnsi="Arial" w:cs="Arial"/>
          <w:b/>
          <w:bCs/>
          <w:sz w:val="24"/>
          <w:szCs w:val="24"/>
          <w:lang w:eastAsia="ar-SA"/>
        </w:rPr>
        <w:t>батарее</w:t>
      </w:r>
      <w:r w:rsidRPr="007F0948">
        <w:rPr>
          <w:rFonts w:ascii="Arial" w:eastAsia="Times New Roman" w:hAnsi="Arial" w:cs="Arial"/>
          <w:sz w:val="24"/>
          <w:szCs w:val="24"/>
          <w:lang w:eastAsia="ar-SA"/>
        </w:rPr>
        <w:t>.</w:t>
      </w:r>
    </w:p>
    <w:p w14:paraId="0658B6E6" w14:textId="77777777" w:rsidR="007F0948" w:rsidRDefault="007F0948" w:rsidP="007F0948">
      <w:pPr>
        <w:widowControl w:val="0"/>
        <w:spacing w:after="0" w:line="360" w:lineRule="auto"/>
        <w:ind w:firstLine="567"/>
        <w:jc w:val="both"/>
        <w:rPr>
          <w:rFonts w:ascii="Arial" w:eastAsia="Times New Roman" w:hAnsi="Arial" w:cs="Arial"/>
          <w:sz w:val="24"/>
          <w:szCs w:val="24"/>
          <w:lang w:eastAsia="ar-SA"/>
        </w:rPr>
      </w:pPr>
    </w:p>
    <w:p w14:paraId="76724471"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25.7 </w:t>
      </w:r>
      <w:r w:rsidRPr="000F7F55">
        <w:rPr>
          <w:rFonts w:ascii="Arial" w:eastAsia="Times New Roman" w:hAnsi="Arial" w:cs="Arial"/>
          <w:i/>
          <w:iCs/>
          <w:sz w:val="24"/>
          <w:szCs w:val="24"/>
          <w:lang w:eastAsia="ar-SA"/>
        </w:rPr>
        <w:t>Изменение</w:t>
      </w:r>
    </w:p>
    <w:p w14:paraId="18B89399"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Шнур в легкой поливинилхлоридной оболочке (кодовое обозначение 60227 IEC 52) и термостойкий шнур в легкой поливинилхлоридной оболочке (кодовое обозначение 60227 IEC 56) допустимы вне зависимости от массы прибора.</w:t>
      </w:r>
    </w:p>
    <w:p w14:paraId="0627E585" w14:textId="77777777" w:rsidR="000F7F55" w:rsidRDefault="000F7F55" w:rsidP="007F0948">
      <w:pPr>
        <w:widowControl w:val="0"/>
        <w:spacing w:after="0" w:line="360" w:lineRule="auto"/>
        <w:ind w:firstLine="567"/>
        <w:jc w:val="both"/>
        <w:rPr>
          <w:rFonts w:ascii="Arial" w:eastAsia="Times New Roman" w:hAnsi="Arial" w:cs="Arial"/>
          <w:sz w:val="24"/>
          <w:szCs w:val="24"/>
          <w:lang w:eastAsia="ar-SA"/>
        </w:rPr>
      </w:pPr>
    </w:p>
    <w:p w14:paraId="7C030176" w14:textId="6673DE66" w:rsidR="007F0948" w:rsidRPr="000F7F55" w:rsidRDefault="007F0948" w:rsidP="007F0948">
      <w:pPr>
        <w:widowControl w:val="0"/>
        <w:spacing w:after="0" w:line="360" w:lineRule="auto"/>
        <w:ind w:firstLine="567"/>
        <w:jc w:val="both"/>
        <w:rPr>
          <w:rFonts w:ascii="Arial" w:eastAsia="Times New Roman" w:hAnsi="Arial" w:cs="Arial"/>
          <w:i/>
          <w:iCs/>
          <w:sz w:val="24"/>
          <w:szCs w:val="24"/>
          <w:lang w:eastAsia="ar-SA"/>
        </w:rPr>
      </w:pPr>
      <w:r w:rsidRPr="000F7F55">
        <w:rPr>
          <w:rFonts w:ascii="Arial" w:eastAsia="Times New Roman" w:hAnsi="Arial" w:cs="Arial"/>
          <w:i/>
          <w:iCs/>
          <w:sz w:val="24"/>
          <w:szCs w:val="24"/>
          <w:lang w:eastAsia="ar-SA"/>
        </w:rPr>
        <w:t>Дополнение</w:t>
      </w:r>
    </w:p>
    <w:p w14:paraId="1A5C0481"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Требования этого пункта не применяют к гибким выводам или шнурам, используемым для соединения прибора с электрическим питанием </w:t>
      </w:r>
      <w:r w:rsidRPr="000F7F55">
        <w:rPr>
          <w:rFonts w:ascii="Arial" w:eastAsia="Times New Roman" w:hAnsi="Arial" w:cs="Arial"/>
          <w:b/>
          <w:bCs/>
          <w:sz w:val="24"/>
          <w:szCs w:val="24"/>
          <w:lang w:eastAsia="ar-SA"/>
        </w:rPr>
        <w:t>БСНН</w:t>
      </w:r>
      <w:r w:rsidRPr="007F0948">
        <w:rPr>
          <w:rFonts w:ascii="Arial" w:eastAsia="Times New Roman" w:hAnsi="Arial" w:cs="Arial"/>
          <w:sz w:val="24"/>
          <w:szCs w:val="24"/>
          <w:lang w:eastAsia="ar-SA"/>
        </w:rPr>
        <w:t>.</w:t>
      </w:r>
    </w:p>
    <w:p w14:paraId="734F5BE8" w14:textId="77777777" w:rsidR="000F7F55" w:rsidRDefault="000F7F55" w:rsidP="007F0948">
      <w:pPr>
        <w:widowControl w:val="0"/>
        <w:spacing w:after="0" w:line="360" w:lineRule="auto"/>
        <w:ind w:firstLine="567"/>
        <w:jc w:val="both"/>
        <w:rPr>
          <w:rFonts w:ascii="Arial" w:eastAsia="Times New Roman" w:hAnsi="Arial" w:cs="Arial"/>
          <w:sz w:val="24"/>
          <w:szCs w:val="24"/>
          <w:lang w:eastAsia="ar-SA"/>
        </w:rPr>
      </w:pPr>
    </w:p>
    <w:p w14:paraId="57258D6C" w14:textId="439CD976" w:rsidR="007F0948" w:rsidRPr="000F7F55" w:rsidRDefault="007F0948" w:rsidP="007F0948">
      <w:pPr>
        <w:widowControl w:val="0"/>
        <w:spacing w:after="0" w:line="360" w:lineRule="auto"/>
        <w:ind w:firstLine="567"/>
        <w:jc w:val="both"/>
        <w:rPr>
          <w:rFonts w:ascii="Arial" w:eastAsia="Times New Roman" w:hAnsi="Arial" w:cs="Arial"/>
          <w:i/>
          <w:iCs/>
          <w:sz w:val="24"/>
          <w:szCs w:val="24"/>
          <w:lang w:eastAsia="ar-SA"/>
        </w:rPr>
      </w:pPr>
      <w:r w:rsidRPr="007F0948">
        <w:rPr>
          <w:rFonts w:ascii="Arial" w:eastAsia="Times New Roman" w:hAnsi="Arial" w:cs="Arial"/>
          <w:sz w:val="24"/>
          <w:szCs w:val="24"/>
          <w:lang w:eastAsia="ar-SA"/>
        </w:rPr>
        <w:t xml:space="preserve">25.13 </w:t>
      </w:r>
      <w:r w:rsidRPr="000F7F55">
        <w:rPr>
          <w:rFonts w:ascii="Arial" w:eastAsia="Times New Roman" w:hAnsi="Arial" w:cs="Arial"/>
          <w:i/>
          <w:iCs/>
          <w:sz w:val="24"/>
          <w:szCs w:val="24"/>
          <w:lang w:eastAsia="ar-SA"/>
        </w:rPr>
        <w:t>Дополнение</w:t>
      </w:r>
    </w:p>
    <w:p w14:paraId="56AF49CA"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Требования этого пункта не применяют к гибким выводам или шнурам, используемым для соединения прибора с электрическим питанием </w:t>
      </w:r>
      <w:r w:rsidRPr="000F7F55">
        <w:rPr>
          <w:rFonts w:ascii="Arial" w:eastAsia="Times New Roman" w:hAnsi="Arial" w:cs="Arial"/>
          <w:b/>
          <w:bCs/>
          <w:sz w:val="24"/>
          <w:szCs w:val="24"/>
          <w:lang w:eastAsia="ar-SA"/>
        </w:rPr>
        <w:t>БСНН</w:t>
      </w:r>
      <w:r w:rsidRPr="007F0948">
        <w:rPr>
          <w:rFonts w:ascii="Arial" w:eastAsia="Times New Roman" w:hAnsi="Arial" w:cs="Arial"/>
          <w:sz w:val="24"/>
          <w:szCs w:val="24"/>
          <w:lang w:eastAsia="ar-SA"/>
        </w:rPr>
        <w:t>.</w:t>
      </w:r>
    </w:p>
    <w:p w14:paraId="13C4D3C4" w14:textId="77777777" w:rsidR="000F7F55" w:rsidRDefault="000F7F55" w:rsidP="007F0948">
      <w:pPr>
        <w:widowControl w:val="0"/>
        <w:spacing w:after="0" w:line="360" w:lineRule="auto"/>
        <w:ind w:firstLine="567"/>
        <w:jc w:val="both"/>
        <w:rPr>
          <w:rFonts w:ascii="Arial" w:eastAsia="Times New Roman" w:hAnsi="Arial" w:cs="Arial"/>
          <w:sz w:val="24"/>
          <w:szCs w:val="24"/>
          <w:lang w:eastAsia="ar-SA"/>
        </w:rPr>
      </w:pPr>
    </w:p>
    <w:p w14:paraId="1DAEB742" w14:textId="4685BD88"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25.23 </w:t>
      </w:r>
      <w:r w:rsidRPr="000F7F55">
        <w:rPr>
          <w:rFonts w:ascii="Arial" w:eastAsia="Times New Roman" w:hAnsi="Arial" w:cs="Arial"/>
          <w:i/>
          <w:iCs/>
          <w:sz w:val="24"/>
          <w:szCs w:val="24"/>
          <w:lang w:eastAsia="ar-SA"/>
        </w:rPr>
        <w:t>Дополнение</w:t>
      </w:r>
    </w:p>
    <w:p w14:paraId="52B90F87"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Если </w:t>
      </w:r>
      <w:r w:rsidRPr="000F7F55">
        <w:rPr>
          <w:rFonts w:ascii="Arial" w:eastAsia="Times New Roman" w:hAnsi="Arial" w:cs="Arial"/>
          <w:b/>
          <w:bCs/>
          <w:sz w:val="24"/>
          <w:szCs w:val="24"/>
          <w:lang w:eastAsia="ar-SA"/>
        </w:rPr>
        <w:t>батарея</w:t>
      </w:r>
      <w:r w:rsidRPr="007F0948">
        <w:rPr>
          <w:rFonts w:ascii="Arial" w:eastAsia="Times New Roman" w:hAnsi="Arial" w:cs="Arial"/>
          <w:sz w:val="24"/>
          <w:szCs w:val="24"/>
          <w:lang w:eastAsia="ar-SA"/>
        </w:rPr>
        <w:t xml:space="preserve"> в приборах, которые могут работать от </w:t>
      </w:r>
      <w:r w:rsidRPr="000F7F55">
        <w:rPr>
          <w:rFonts w:ascii="Arial" w:eastAsia="Times New Roman" w:hAnsi="Arial" w:cs="Arial"/>
          <w:b/>
          <w:bCs/>
          <w:sz w:val="24"/>
          <w:szCs w:val="24"/>
          <w:lang w:eastAsia="ar-SA"/>
        </w:rPr>
        <w:t>батареи</w:t>
      </w:r>
      <w:r w:rsidRPr="007F0948">
        <w:rPr>
          <w:rFonts w:ascii="Arial" w:eastAsia="Times New Roman" w:hAnsi="Arial" w:cs="Arial"/>
          <w:sz w:val="24"/>
          <w:szCs w:val="24"/>
          <w:lang w:eastAsia="ar-SA"/>
        </w:rPr>
        <w:t xml:space="preserve">, размещена в отдельном отсеке, то гибкий провод или гибкий шнур, используемый для соединения батарейного отсека с прибором, считают </w:t>
      </w:r>
      <w:r w:rsidRPr="000F7F55">
        <w:rPr>
          <w:rFonts w:ascii="Arial" w:eastAsia="Times New Roman" w:hAnsi="Arial" w:cs="Arial"/>
          <w:b/>
          <w:bCs/>
          <w:sz w:val="24"/>
          <w:szCs w:val="24"/>
          <w:lang w:eastAsia="ar-SA"/>
        </w:rPr>
        <w:t>межкомпонентным шнуром</w:t>
      </w:r>
      <w:r w:rsidRPr="007F0948">
        <w:rPr>
          <w:rFonts w:ascii="Arial" w:eastAsia="Times New Roman" w:hAnsi="Arial" w:cs="Arial"/>
          <w:sz w:val="24"/>
          <w:szCs w:val="24"/>
          <w:lang w:eastAsia="ar-SA"/>
        </w:rPr>
        <w:t>.</w:t>
      </w:r>
    </w:p>
    <w:p w14:paraId="4DD40FFB" w14:textId="77777777" w:rsidR="00903D42" w:rsidRDefault="00903D42" w:rsidP="007F0948">
      <w:pPr>
        <w:widowControl w:val="0"/>
        <w:spacing w:after="0" w:line="360" w:lineRule="auto"/>
        <w:ind w:firstLine="567"/>
        <w:jc w:val="both"/>
        <w:rPr>
          <w:rFonts w:ascii="Arial" w:eastAsia="Times New Roman" w:hAnsi="Arial" w:cs="Arial"/>
          <w:sz w:val="24"/>
          <w:szCs w:val="24"/>
          <w:lang w:eastAsia="ar-SA"/>
        </w:rPr>
      </w:pPr>
    </w:p>
    <w:p w14:paraId="2095A2DC" w14:textId="5B14F3A6"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 xml:space="preserve">25.101 Приборы, которые могут работать от </w:t>
      </w:r>
      <w:r w:rsidRPr="00903D42">
        <w:rPr>
          <w:rFonts w:ascii="Arial" w:eastAsia="Times New Roman" w:hAnsi="Arial" w:cs="Arial"/>
          <w:b/>
          <w:bCs/>
          <w:sz w:val="24"/>
          <w:szCs w:val="24"/>
          <w:lang w:eastAsia="ar-SA"/>
        </w:rPr>
        <w:t>батареи</w:t>
      </w:r>
      <w:r w:rsidRPr="007F0948">
        <w:rPr>
          <w:rFonts w:ascii="Arial" w:eastAsia="Times New Roman" w:hAnsi="Arial" w:cs="Arial"/>
          <w:sz w:val="24"/>
          <w:szCs w:val="24"/>
          <w:lang w:eastAsia="ar-SA"/>
        </w:rPr>
        <w:t xml:space="preserve">, должны иметь соответствующие средства для подключения </w:t>
      </w:r>
      <w:r w:rsidRPr="00903D42">
        <w:rPr>
          <w:rFonts w:ascii="Arial" w:eastAsia="Times New Roman" w:hAnsi="Arial" w:cs="Arial"/>
          <w:b/>
          <w:bCs/>
          <w:sz w:val="24"/>
          <w:szCs w:val="24"/>
          <w:lang w:eastAsia="ar-SA"/>
        </w:rPr>
        <w:t>батареи</w:t>
      </w:r>
      <w:r w:rsidRPr="007F0948">
        <w:rPr>
          <w:rFonts w:ascii="Arial" w:eastAsia="Times New Roman" w:hAnsi="Arial" w:cs="Arial"/>
          <w:sz w:val="24"/>
          <w:szCs w:val="24"/>
          <w:lang w:eastAsia="ar-SA"/>
        </w:rPr>
        <w:t>.</w:t>
      </w:r>
    </w:p>
    <w:p w14:paraId="27958C38" w14:textId="77777777" w:rsidR="007F0948" w:rsidRPr="007F0948" w:rsidRDefault="007F0948" w:rsidP="007F0948">
      <w:pPr>
        <w:widowControl w:val="0"/>
        <w:spacing w:after="0" w:line="360" w:lineRule="auto"/>
        <w:ind w:firstLine="567"/>
        <w:jc w:val="both"/>
        <w:rPr>
          <w:rFonts w:ascii="Arial" w:eastAsia="Times New Roman" w:hAnsi="Arial" w:cs="Arial"/>
          <w:sz w:val="24"/>
          <w:szCs w:val="24"/>
          <w:lang w:eastAsia="ar-SA"/>
        </w:rPr>
      </w:pPr>
      <w:r w:rsidRPr="007F0948">
        <w:rPr>
          <w:rFonts w:ascii="Arial" w:eastAsia="Times New Roman" w:hAnsi="Arial" w:cs="Arial"/>
          <w:sz w:val="24"/>
          <w:szCs w:val="24"/>
          <w:lang w:eastAsia="ar-SA"/>
        </w:rPr>
        <w:t>Приборы должны быть оснащены зажимами или гибкими проводами, или гибким шнуром для подключения к зажимам батареи, которые могут быть оснащены клеммами или другими приспособлениями, применимыми для использования с батареей, тип которой маркирован на приборе.</w:t>
      </w:r>
    </w:p>
    <w:p w14:paraId="599735F7" w14:textId="2F30FFF6" w:rsidR="007F0948" w:rsidRPr="00903D42" w:rsidRDefault="007F0948" w:rsidP="007F0948">
      <w:pPr>
        <w:widowControl w:val="0"/>
        <w:spacing w:after="0" w:line="360" w:lineRule="auto"/>
        <w:ind w:firstLine="567"/>
        <w:jc w:val="both"/>
        <w:rPr>
          <w:rFonts w:ascii="Arial" w:eastAsia="Times New Roman" w:hAnsi="Arial" w:cs="Arial"/>
          <w:i/>
          <w:iCs/>
          <w:sz w:val="24"/>
          <w:szCs w:val="24"/>
          <w:lang w:eastAsia="ar-SA"/>
        </w:rPr>
      </w:pPr>
      <w:r w:rsidRPr="00903D42">
        <w:rPr>
          <w:rFonts w:ascii="Arial" w:eastAsia="Times New Roman" w:hAnsi="Arial" w:cs="Arial"/>
          <w:i/>
          <w:iCs/>
          <w:sz w:val="24"/>
          <w:szCs w:val="24"/>
          <w:lang w:eastAsia="ar-SA"/>
        </w:rPr>
        <w:t>Соответствие проверяют осмотром.</w:t>
      </w:r>
    </w:p>
    <w:p w14:paraId="6F4B1873" w14:textId="77777777" w:rsidR="009128E5" w:rsidRPr="00F8502B" w:rsidRDefault="009128E5" w:rsidP="000B0D04">
      <w:pPr>
        <w:widowControl w:val="0"/>
        <w:spacing w:after="0" w:line="360" w:lineRule="auto"/>
        <w:ind w:firstLine="567"/>
        <w:jc w:val="both"/>
        <w:rPr>
          <w:rFonts w:ascii="Arial" w:eastAsia="Times New Roman" w:hAnsi="Arial" w:cs="Arial"/>
          <w:sz w:val="24"/>
          <w:szCs w:val="24"/>
          <w:lang w:eastAsia="ar-SA"/>
        </w:rPr>
      </w:pPr>
    </w:p>
    <w:p w14:paraId="2E366DAD"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26 Зажимы для внешних проводов</w:t>
      </w:r>
    </w:p>
    <w:p w14:paraId="325F4920" w14:textId="77777777" w:rsidR="00903D42" w:rsidRPr="004359B2" w:rsidRDefault="00903D42" w:rsidP="00903D42">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3EDB912F" w14:textId="77777777" w:rsidR="009128E5" w:rsidRDefault="009128E5" w:rsidP="000B0D04">
      <w:pPr>
        <w:widowControl w:val="0"/>
        <w:spacing w:after="0" w:line="360" w:lineRule="auto"/>
        <w:ind w:firstLine="567"/>
        <w:jc w:val="both"/>
        <w:rPr>
          <w:rFonts w:ascii="Arial" w:eastAsia="Times New Roman" w:hAnsi="Arial" w:cs="Arial"/>
          <w:sz w:val="24"/>
          <w:szCs w:val="24"/>
          <w:lang w:eastAsia="ar-SA"/>
        </w:rPr>
      </w:pPr>
    </w:p>
    <w:p w14:paraId="2F03A603" w14:textId="77777777" w:rsidR="00EE5DBB" w:rsidRPr="00EE5DBB" w:rsidRDefault="00EE5DBB" w:rsidP="00EE5DBB">
      <w:pPr>
        <w:widowControl w:val="0"/>
        <w:spacing w:after="0" w:line="360" w:lineRule="auto"/>
        <w:ind w:firstLine="567"/>
        <w:jc w:val="both"/>
        <w:rPr>
          <w:rFonts w:ascii="Arial" w:eastAsia="Times New Roman" w:hAnsi="Arial" w:cs="Arial"/>
          <w:i/>
          <w:iCs/>
          <w:sz w:val="24"/>
          <w:szCs w:val="24"/>
          <w:lang w:eastAsia="ar-SA"/>
        </w:rPr>
      </w:pPr>
      <w:r w:rsidRPr="00EE5DBB">
        <w:rPr>
          <w:rFonts w:ascii="Arial" w:eastAsia="Times New Roman" w:hAnsi="Arial" w:cs="Arial"/>
          <w:i/>
          <w:iCs/>
          <w:sz w:val="24"/>
          <w:szCs w:val="24"/>
          <w:lang w:eastAsia="ar-SA"/>
        </w:rPr>
        <w:t>Дополнение</w:t>
      </w:r>
    </w:p>
    <w:p w14:paraId="3A049157" w14:textId="77777777" w:rsidR="00EE5DBB" w:rsidRPr="00EE5DBB" w:rsidRDefault="00EE5DBB" w:rsidP="00EE5DBB">
      <w:pPr>
        <w:widowControl w:val="0"/>
        <w:spacing w:after="0" w:line="360" w:lineRule="auto"/>
        <w:ind w:firstLine="567"/>
        <w:jc w:val="both"/>
        <w:rPr>
          <w:rFonts w:ascii="Arial" w:eastAsia="Times New Roman" w:hAnsi="Arial" w:cs="Arial"/>
          <w:sz w:val="24"/>
          <w:szCs w:val="24"/>
          <w:lang w:eastAsia="ar-SA"/>
        </w:rPr>
      </w:pPr>
      <w:r w:rsidRPr="00EE5DBB">
        <w:rPr>
          <w:rFonts w:ascii="Arial" w:eastAsia="Times New Roman" w:hAnsi="Arial" w:cs="Arial"/>
          <w:sz w:val="24"/>
          <w:szCs w:val="24"/>
          <w:lang w:eastAsia="ar-SA"/>
        </w:rPr>
        <w:t xml:space="preserve">Данный раздел не применяют к частям мотор-компрессоров, имеющим средства для присоединения </w:t>
      </w:r>
      <w:r w:rsidRPr="00EE5DBB">
        <w:rPr>
          <w:rFonts w:ascii="Arial" w:eastAsia="Times New Roman" w:hAnsi="Arial" w:cs="Arial"/>
          <w:b/>
          <w:bCs/>
          <w:sz w:val="24"/>
          <w:szCs w:val="24"/>
          <w:lang w:eastAsia="ar-SA"/>
        </w:rPr>
        <w:t>шнура питания</w:t>
      </w:r>
      <w:r w:rsidRPr="00EE5DBB">
        <w:rPr>
          <w:rFonts w:ascii="Arial" w:eastAsia="Times New Roman" w:hAnsi="Arial" w:cs="Arial"/>
          <w:sz w:val="24"/>
          <w:szCs w:val="24"/>
          <w:lang w:eastAsia="ar-SA"/>
        </w:rPr>
        <w:t xml:space="preserve"> и соответствующим требованиям IEC 60335-2-34.</w:t>
      </w:r>
    </w:p>
    <w:p w14:paraId="2CC0DDC6" w14:textId="77777777" w:rsidR="00EE5DBB" w:rsidRDefault="00EE5DBB" w:rsidP="00EE5DBB">
      <w:pPr>
        <w:widowControl w:val="0"/>
        <w:spacing w:after="0" w:line="360" w:lineRule="auto"/>
        <w:ind w:firstLine="567"/>
        <w:jc w:val="both"/>
        <w:rPr>
          <w:rFonts w:ascii="Arial" w:eastAsia="Times New Roman" w:hAnsi="Arial" w:cs="Arial"/>
          <w:sz w:val="24"/>
          <w:szCs w:val="24"/>
          <w:lang w:eastAsia="ar-SA"/>
        </w:rPr>
      </w:pPr>
    </w:p>
    <w:p w14:paraId="5C487EAF" w14:textId="4550184B" w:rsidR="00EE5DBB" w:rsidRPr="00EE5DBB" w:rsidRDefault="00EE5DBB" w:rsidP="00EE5DBB">
      <w:pPr>
        <w:widowControl w:val="0"/>
        <w:spacing w:after="0" w:line="360" w:lineRule="auto"/>
        <w:ind w:firstLine="567"/>
        <w:jc w:val="both"/>
        <w:rPr>
          <w:rFonts w:ascii="Arial" w:eastAsia="Times New Roman" w:hAnsi="Arial" w:cs="Arial"/>
          <w:sz w:val="24"/>
          <w:szCs w:val="24"/>
          <w:lang w:eastAsia="ar-SA"/>
        </w:rPr>
      </w:pPr>
      <w:r w:rsidRPr="00EE5DBB">
        <w:rPr>
          <w:rFonts w:ascii="Arial" w:eastAsia="Times New Roman" w:hAnsi="Arial" w:cs="Arial"/>
          <w:sz w:val="24"/>
          <w:szCs w:val="24"/>
          <w:lang w:eastAsia="ar-SA"/>
        </w:rPr>
        <w:t xml:space="preserve">26.11 </w:t>
      </w:r>
      <w:r w:rsidRPr="00EE5DBB">
        <w:rPr>
          <w:rFonts w:ascii="Arial" w:eastAsia="Times New Roman" w:hAnsi="Arial" w:cs="Arial"/>
          <w:i/>
          <w:iCs/>
          <w:sz w:val="24"/>
          <w:szCs w:val="24"/>
          <w:lang w:eastAsia="ar-SA"/>
        </w:rPr>
        <w:t>Дополнение</w:t>
      </w:r>
    </w:p>
    <w:p w14:paraId="5432AA46" w14:textId="6430F5BC" w:rsidR="00903D42" w:rsidRDefault="00EE5DBB" w:rsidP="00EE5DBB">
      <w:pPr>
        <w:widowControl w:val="0"/>
        <w:spacing w:after="0" w:line="360" w:lineRule="auto"/>
        <w:ind w:firstLine="567"/>
        <w:jc w:val="both"/>
        <w:rPr>
          <w:rFonts w:ascii="Arial" w:eastAsia="Times New Roman" w:hAnsi="Arial" w:cs="Arial"/>
          <w:sz w:val="24"/>
          <w:szCs w:val="24"/>
          <w:lang w:eastAsia="ar-SA"/>
        </w:rPr>
      </w:pPr>
      <w:r w:rsidRPr="00EE5DBB">
        <w:rPr>
          <w:rFonts w:ascii="Arial" w:eastAsia="Times New Roman" w:hAnsi="Arial" w:cs="Arial"/>
          <w:sz w:val="24"/>
          <w:szCs w:val="24"/>
          <w:lang w:eastAsia="ar-SA"/>
        </w:rPr>
        <w:t xml:space="preserve">Зажимы, предназначенные для присоединения гибких проводов или шнура с </w:t>
      </w:r>
      <w:r w:rsidRPr="00EE5DBB">
        <w:rPr>
          <w:rFonts w:ascii="Arial" w:eastAsia="Times New Roman" w:hAnsi="Arial" w:cs="Arial"/>
          <w:b/>
          <w:bCs/>
          <w:sz w:val="24"/>
          <w:szCs w:val="24"/>
          <w:lang w:eastAsia="ar-SA"/>
        </w:rPr>
        <w:t>креплением типа X</w:t>
      </w:r>
      <w:r w:rsidRPr="00EE5DBB">
        <w:rPr>
          <w:rFonts w:ascii="Arial" w:eastAsia="Times New Roman" w:hAnsi="Arial" w:cs="Arial"/>
          <w:sz w:val="24"/>
          <w:szCs w:val="24"/>
          <w:lang w:eastAsia="ar-SA"/>
        </w:rPr>
        <w:t xml:space="preserve">, соединяющие внешнюю </w:t>
      </w:r>
      <w:r w:rsidRPr="00EE5DBB">
        <w:rPr>
          <w:rFonts w:ascii="Arial" w:eastAsia="Times New Roman" w:hAnsi="Arial" w:cs="Arial"/>
          <w:b/>
          <w:bCs/>
          <w:sz w:val="24"/>
          <w:szCs w:val="24"/>
          <w:lang w:eastAsia="ar-SA"/>
        </w:rPr>
        <w:t>батарею</w:t>
      </w:r>
      <w:r w:rsidRPr="00EE5DBB">
        <w:rPr>
          <w:rFonts w:ascii="Arial" w:eastAsia="Times New Roman" w:hAnsi="Arial" w:cs="Arial"/>
          <w:sz w:val="24"/>
          <w:szCs w:val="24"/>
          <w:lang w:eastAsia="ar-SA"/>
        </w:rPr>
        <w:t xml:space="preserve"> или </w:t>
      </w:r>
      <w:r w:rsidRPr="00EE5DBB">
        <w:rPr>
          <w:rFonts w:ascii="Arial" w:eastAsia="Times New Roman" w:hAnsi="Arial" w:cs="Arial"/>
          <w:b/>
          <w:bCs/>
          <w:sz w:val="24"/>
          <w:szCs w:val="24"/>
          <w:lang w:eastAsia="ar-SA"/>
        </w:rPr>
        <w:t>батарейный</w:t>
      </w:r>
      <w:r w:rsidRPr="00EE5DBB">
        <w:rPr>
          <w:rFonts w:ascii="Arial" w:eastAsia="Times New Roman" w:hAnsi="Arial" w:cs="Arial"/>
          <w:sz w:val="24"/>
          <w:szCs w:val="24"/>
          <w:lang w:eastAsia="ar-SA"/>
        </w:rPr>
        <w:t xml:space="preserve"> отсек, должны быть расположены таким образом или иметь такую защиту, чтобы исключить риск случайного замыкания выводов батареи.</w:t>
      </w:r>
    </w:p>
    <w:p w14:paraId="4665B3F7" w14:textId="77777777" w:rsidR="00903D42" w:rsidRDefault="00903D42" w:rsidP="000B0D04">
      <w:pPr>
        <w:widowControl w:val="0"/>
        <w:spacing w:after="0" w:line="360" w:lineRule="auto"/>
        <w:ind w:firstLine="567"/>
        <w:jc w:val="both"/>
        <w:rPr>
          <w:rFonts w:ascii="Arial" w:eastAsia="Times New Roman" w:hAnsi="Arial" w:cs="Arial"/>
          <w:sz w:val="24"/>
          <w:szCs w:val="24"/>
          <w:lang w:eastAsia="ar-SA"/>
        </w:rPr>
      </w:pPr>
    </w:p>
    <w:p w14:paraId="2AF02767"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27 Заземление</w:t>
      </w:r>
    </w:p>
    <w:p w14:paraId="40B5B15F" w14:textId="6892F5E1" w:rsidR="00E52327" w:rsidRDefault="005E62EF" w:rsidP="000B0D04">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68EFA35C" w14:textId="77777777" w:rsidR="005E62EF" w:rsidRDefault="005E62EF" w:rsidP="000B0D04">
      <w:pPr>
        <w:widowControl w:val="0"/>
        <w:spacing w:after="0" w:line="360" w:lineRule="auto"/>
        <w:ind w:firstLine="567"/>
        <w:jc w:val="both"/>
        <w:rPr>
          <w:rFonts w:ascii="Arial" w:eastAsia="Times New Roman" w:hAnsi="Arial" w:cs="Arial"/>
          <w:sz w:val="24"/>
          <w:szCs w:val="24"/>
          <w:lang w:eastAsia="ar-SA"/>
        </w:rPr>
      </w:pPr>
    </w:p>
    <w:p w14:paraId="4EFC9FCD" w14:textId="77777777" w:rsidR="006B6865" w:rsidRPr="006B6865" w:rsidRDefault="006B6865" w:rsidP="006B6865">
      <w:pPr>
        <w:widowControl w:val="0"/>
        <w:spacing w:after="0" w:line="360" w:lineRule="auto"/>
        <w:ind w:firstLine="567"/>
        <w:jc w:val="both"/>
        <w:rPr>
          <w:rFonts w:ascii="Arial" w:eastAsia="Times New Roman" w:hAnsi="Arial" w:cs="Arial"/>
          <w:i/>
          <w:iCs/>
          <w:sz w:val="24"/>
          <w:szCs w:val="24"/>
          <w:lang w:eastAsia="ar-SA"/>
        </w:rPr>
      </w:pPr>
      <w:r w:rsidRPr="006B6865">
        <w:rPr>
          <w:rFonts w:ascii="Arial" w:eastAsia="Times New Roman" w:hAnsi="Arial" w:cs="Arial"/>
          <w:i/>
          <w:iCs/>
          <w:sz w:val="24"/>
          <w:szCs w:val="24"/>
          <w:lang w:eastAsia="ar-SA"/>
        </w:rPr>
        <w:t>Дополнение</w:t>
      </w:r>
    </w:p>
    <w:p w14:paraId="48194CD3" w14:textId="4C8B6173" w:rsidR="006B6865" w:rsidRPr="006B6865" w:rsidRDefault="006B6865" w:rsidP="006B6865">
      <w:pPr>
        <w:widowControl w:val="0"/>
        <w:spacing w:after="0" w:line="360" w:lineRule="auto"/>
        <w:ind w:firstLine="567"/>
        <w:jc w:val="both"/>
        <w:rPr>
          <w:rFonts w:ascii="Arial" w:eastAsia="Times New Roman" w:hAnsi="Arial" w:cs="Arial"/>
          <w:i/>
          <w:iCs/>
          <w:sz w:val="24"/>
          <w:szCs w:val="24"/>
          <w:lang w:eastAsia="ar-SA"/>
        </w:rPr>
      </w:pPr>
      <w:r w:rsidRPr="006B6865">
        <w:rPr>
          <w:rFonts w:ascii="Arial" w:eastAsia="Times New Roman" w:hAnsi="Arial" w:cs="Arial"/>
          <w:i/>
          <w:iCs/>
          <w:sz w:val="24"/>
          <w:szCs w:val="24"/>
          <w:lang w:eastAsia="ar-SA"/>
        </w:rPr>
        <w:t>Соответствие не проверяют на частях, относящихся к мотор-компрессорам, если мотор-компрессор соответствует IEC 60335-2-34.</w:t>
      </w:r>
    </w:p>
    <w:p w14:paraId="13491DD8" w14:textId="77777777" w:rsidR="006B6865" w:rsidRDefault="006B6865" w:rsidP="000B0D04">
      <w:pPr>
        <w:widowControl w:val="0"/>
        <w:spacing w:after="0" w:line="360" w:lineRule="auto"/>
        <w:ind w:firstLine="567"/>
        <w:jc w:val="both"/>
        <w:rPr>
          <w:rFonts w:ascii="Arial" w:eastAsia="Times New Roman" w:hAnsi="Arial" w:cs="Arial"/>
          <w:sz w:val="24"/>
          <w:szCs w:val="24"/>
          <w:lang w:eastAsia="ar-SA"/>
        </w:rPr>
      </w:pPr>
    </w:p>
    <w:p w14:paraId="156260A8"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28 Винты и соединения</w:t>
      </w:r>
    </w:p>
    <w:p w14:paraId="26DF7145" w14:textId="1DCE4523" w:rsidR="00291172" w:rsidRDefault="00CA2C97" w:rsidP="000B0D04">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2EA71E4F" w14:textId="77777777" w:rsidR="00291172" w:rsidRDefault="00291172" w:rsidP="000B0D04">
      <w:pPr>
        <w:widowControl w:val="0"/>
        <w:spacing w:after="0" w:line="360" w:lineRule="auto"/>
        <w:ind w:firstLine="567"/>
        <w:jc w:val="both"/>
        <w:rPr>
          <w:rFonts w:ascii="Arial" w:eastAsia="Times New Roman" w:hAnsi="Arial" w:cs="Arial"/>
          <w:sz w:val="24"/>
          <w:szCs w:val="24"/>
          <w:lang w:eastAsia="ar-SA"/>
        </w:rPr>
      </w:pPr>
    </w:p>
    <w:p w14:paraId="185E259F" w14:textId="154F6BFE" w:rsidR="00CA2C97" w:rsidRPr="00CA2C97"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CA2C97">
        <w:rPr>
          <w:rFonts w:ascii="Arial" w:eastAsia="Times New Roman" w:hAnsi="Arial" w:cs="Arial"/>
          <w:i/>
          <w:iCs/>
          <w:sz w:val="24"/>
          <w:szCs w:val="24"/>
          <w:lang w:eastAsia="ar-SA"/>
        </w:rPr>
        <w:t>Дополнение</w:t>
      </w:r>
      <w:r>
        <w:rPr>
          <w:rFonts w:ascii="Arial" w:eastAsia="Times New Roman" w:hAnsi="Arial" w:cs="Arial"/>
          <w:i/>
          <w:iCs/>
          <w:sz w:val="24"/>
          <w:szCs w:val="24"/>
          <w:lang w:eastAsia="ar-SA"/>
        </w:rPr>
        <w:t xml:space="preserve"> (между разделом 28 и пунктом 28.1)</w:t>
      </w:r>
    </w:p>
    <w:p w14:paraId="46BCDC51" w14:textId="6ED5FBD5" w:rsidR="00CA2C97" w:rsidRPr="00CA2C97"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CA2C97">
        <w:rPr>
          <w:rFonts w:ascii="Arial" w:eastAsia="Times New Roman" w:hAnsi="Arial" w:cs="Arial"/>
          <w:i/>
          <w:iCs/>
          <w:sz w:val="24"/>
          <w:szCs w:val="24"/>
          <w:lang w:eastAsia="ar-SA"/>
        </w:rPr>
        <w:t>Соответствие не проверяют на частях, относящихся к мотор-компрессорам, если мотор-компрессор соответствует IEC 60335-2-34.</w:t>
      </w:r>
    </w:p>
    <w:p w14:paraId="002307B3" w14:textId="77777777" w:rsidR="00CA2C97" w:rsidRDefault="00CA2C97" w:rsidP="000B0D04">
      <w:pPr>
        <w:widowControl w:val="0"/>
        <w:spacing w:after="0" w:line="360" w:lineRule="auto"/>
        <w:ind w:firstLine="567"/>
        <w:jc w:val="both"/>
        <w:rPr>
          <w:rFonts w:ascii="Arial" w:eastAsia="Times New Roman" w:hAnsi="Arial" w:cs="Arial"/>
          <w:sz w:val="24"/>
          <w:szCs w:val="24"/>
          <w:lang w:eastAsia="ar-SA"/>
        </w:rPr>
      </w:pPr>
    </w:p>
    <w:p w14:paraId="432A3522" w14:textId="65093E4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29 Воздушные зазоры, пути утечки и непрерывная изоляция</w:t>
      </w:r>
    </w:p>
    <w:p w14:paraId="38E3660B" w14:textId="77777777" w:rsid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6D6B7966" w14:textId="77777777" w:rsidR="00CA2C97" w:rsidRDefault="00CA2C97" w:rsidP="004359B2">
      <w:pPr>
        <w:widowControl w:val="0"/>
        <w:spacing w:after="0" w:line="360" w:lineRule="auto"/>
        <w:ind w:firstLine="567"/>
        <w:jc w:val="both"/>
        <w:rPr>
          <w:rFonts w:ascii="Arial" w:eastAsia="Times New Roman" w:hAnsi="Arial" w:cs="Arial"/>
          <w:sz w:val="24"/>
          <w:szCs w:val="24"/>
          <w:lang w:eastAsia="ar-SA"/>
        </w:rPr>
      </w:pPr>
    </w:p>
    <w:p w14:paraId="3A77FB32" w14:textId="0887603F" w:rsidR="00CA2C97" w:rsidRPr="00CA2C97"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CA2C97">
        <w:rPr>
          <w:rFonts w:ascii="Arial" w:eastAsia="Times New Roman" w:hAnsi="Arial" w:cs="Arial"/>
          <w:i/>
          <w:iCs/>
          <w:sz w:val="24"/>
          <w:szCs w:val="24"/>
          <w:lang w:eastAsia="ar-SA"/>
        </w:rPr>
        <w:t>Дополнение</w:t>
      </w:r>
      <w:r>
        <w:rPr>
          <w:rFonts w:ascii="Arial" w:eastAsia="Times New Roman" w:hAnsi="Arial" w:cs="Arial"/>
          <w:i/>
          <w:iCs/>
          <w:sz w:val="24"/>
          <w:szCs w:val="24"/>
          <w:lang w:eastAsia="ar-SA"/>
        </w:rPr>
        <w:t xml:space="preserve"> (после пунктов о требованиях)</w:t>
      </w:r>
    </w:p>
    <w:p w14:paraId="2DE4D301" w14:textId="08597280" w:rsidR="00CA2C97" w:rsidRPr="00CA2C97" w:rsidRDefault="00CA2C97" w:rsidP="004359B2">
      <w:pPr>
        <w:widowControl w:val="0"/>
        <w:spacing w:after="0" w:line="360" w:lineRule="auto"/>
        <w:ind w:firstLine="567"/>
        <w:jc w:val="both"/>
        <w:rPr>
          <w:rFonts w:ascii="Arial" w:eastAsia="Times New Roman" w:hAnsi="Arial" w:cs="Arial"/>
          <w:i/>
          <w:iCs/>
          <w:sz w:val="24"/>
          <w:szCs w:val="24"/>
          <w:lang w:eastAsia="ar-SA"/>
        </w:rPr>
      </w:pPr>
      <w:r w:rsidRPr="00CA2C97">
        <w:rPr>
          <w:rFonts w:ascii="Arial" w:eastAsia="Times New Roman" w:hAnsi="Arial" w:cs="Arial"/>
          <w:i/>
          <w:iCs/>
          <w:sz w:val="24"/>
          <w:szCs w:val="24"/>
          <w:lang w:eastAsia="ar-SA"/>
        </w:rPr>
        <w:t>Соответствие требованию не проверяют на частях, относящихся к мотор-компрессорам, если мотор-компрессор соответствует требованиям IEC 60335-2-34. Для мотор-компрессоров, не соответствующих требованиям IEC 60335-2-34, применяют дополнения и изменения, указанные в IEC 60335-2-34.</w:t>
      </w:r>
    </w:p>
    <w:p w14:paraId="3F670848" w14:textId="77777777" w:rsidR="00CA2C97" w:rsidRDefault="00CA2C97" w:rsidP="004359B2">
      <w:pPr>
        <w:widowControl w:val="0"/>
        <w:spacing w:after="0" w:line="360" w:lineRule="auto"/>
        <w:ind w:firstLine="567"/>
        <w:jc w:val="both"/>
        <w:rPr>
          <w:rFonts w:ascii="Arial" w:eastAsia="Times New Roman" w:hAnsi="Arial" w:cs="Arial"/>
          <w:sz w:val="24"/>
          <w:szCs w:val="24"/>
          <w:lang w:eastAsia="ar-SA"/>
        </w:rPr>
      </w:pPr>
    </w:p>
    <w:p w14:paraId="65C61468" w14:textId="77777777" w:rsidR="00CA2C97" w:rsidRP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sz w:val="24"/>
          <w:szCs w:val="24"/>
          <w:lang w:eastAsia="ar-SA"/>
        </w:rPr>
        <w:t xml:space="preserve">29.2 </w:t>
      </w:r>
      <w:r w:rsidRPr="00CA2C97">
        <w:rPr>
          <w:rFonts w:ascii="Arial" w:eastAsia="Times New Roman" w:hAnsi="Arial" w:cs="Arial"/>
          <w:i/>
          <w:iCs/>
          <w:sz w:val="24"/>
          <w:szCs w:val="24"/>
          <w:lang w:eastAsia="ar-SA"/>
        </w:rPr>
        <w:t>Дополнение</w:t>
      </w:r>
    </w:p>
    <w:p w14:paraId="5691877E" w14:textId="7B09CAB2" w:rsid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sz w:val="24"/>
          <w:szCs w:val="24"/>
          <w:lang w:eastAsia="ar-SA"/>
        </w:rPr>
        <w:t xml:space="preserve">Изоляция в </w:t>
      </w:r>
      <w:r w:rsidRPr="00CA2C97">
        <w:rPr>
          <w:rFonts w:ascii="Arial" w:eastAsia="Times New Roman" w:hAnsi="Arial" w:cs="Arial"/>
          <w:b/>
          <w:bCs/>
          <w:sz w:val="24"/>
          <w:szCs w:val="24"/>
          <w:lang w:eastAsia="ar-SA"/>
        </w:rPr>
        <w:t>холодильных приборах</w:t>
      </w:r>
      <w:r w:rsidRPr="00CA2C97">
        <w:rPr>
          <w:rFonts w:ascii="Arial" w:eastAsia="Times New Roman" w:hAnsi="Arial" w:cs="Arial"/>
          <w:sz w:val="24"/>
          <w:szCs w:val="24"/>
          <w:lang w:eastAsia="ar-SA"/>
        </w:rPr>
        <w:t xml:space="preserve"> и </w:t>
      </w:r>
      <w:r w:rsidRPr="00CA2C97">
        <w:rPr>
          <w:rFonts w:ascii="Arial" w:eastAsia="Times New Roman" w:hAnsi="Arial" w:cs="Arial"/>
          <w:b/>
          <w:bCs/>
          <w:sz w:val="24"/>
          <w:szCs w:val="24"/>
          <w:lang w:eastAsia="ar-SA"/>
        </w:rPr>
        <w:t>устройствах для производства льда</w:t>
      </w:r>
      <w:r w:rsidRPr="00CA2C97">
        <w:rPr>
          <w:rFonts w:ascii="Arial" w:eastAsia="Times New Roman" w:hAnsi="Arial" w:cs="Arial"/>
          <w:sz w:val="24"/>
          <w:szCs w:val="24"/>
          <w:lang w:eastAsia="ar-SA"/>
        </w:rPr>
        <w:t xml:space="preserve"> имеет степень загрязнения 3 и значение СИТ для нее должно быть не менее 250, кроме случаев, когда изоляция защищена или расположена так, что воздействие на нее загрязнения, вызываемого конденсацией, маловероятно. Это требование не применяют для </w:t>
      </w:r>
      <w:r w:rsidRPr="00CA2C97">
        <w:rPr>
          <w:rFonts w:ascii="Arial" w:eastAsia="Times New Roman" w:hAnsi="Arial" w:cs="Arial"/>
          <w:b/>
          <w:bCs/>
          <w:sz w:val="24"/>
          <w:szCs w:val="24"/>
          <w:lang w:eastAsia="ar-SA"/>
        </w:rPr>
        <w:t>функциональной изоляции</w:t>
      </w:r>
      <w:r w:rsidRPr="00CA2C97">
        <w:rPr>
          <w:rFonts w:ascii="Arial" w:eastAsia="Times New Roman" w:hAnsi="Arial" w:cs="Arial"/>
          <w:sz w:val="24"/>
          <w:szCs w:val="24"/>
          <w:lang w:eastAsia="ar-SA"/>
        </w:rPr>
        <w:t xml:space="preserve">, если </w:t>
      </w:r>
      <w:r w:rsidRPr="00CA2C97">
        <w:rPr>
          <w:rFonts w:ascii="Arial" w:eastAsia="Times New Roman" w:hAnsi="Arial" w:cs="Arial"/>
          <w:b/>
          <w:bCs/>
          <w:sz w:val="24"/>
          <w:szCs w:val="24"/>
          <w:lang w:eastAsia="ar-SA"/>
        </w:rPr>
        <w:t>рабочее напряжение</w:t>
      </w:r>
      <w:r w:rsidRPr="00CA2C97">
        <w:rPr>
          <w:rFonts w:ascii="Arial" w:eastAsia="Times New Roman" w:hAnsi="Arial" w:cs="Arial"/>
          <w:sz w:val="24"/>
          <w:szCs w:val="24"/>
          <w:lang w:eastAsia="ar-SA"/>
        </w:rPr>
        <w:t xml:space="preserve"> не превышает 50 В.</w:t>
      </w:r>
    </w:p>
    <w:p w14:paraId="4499E3FD" w14:textId="77777777" w:rsidR="004359B2" w:rsidRP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3D4B26AD"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30 Теплостойкость и огнестойкость</w:t>
      </w:r>
    </w:p>
    <w:p w14:paraId="4D9CA319" w14:textId="5C8EF065" w:rsidR="004359B2" w:rsidRPr="004359B2" w:rsidRDefault="00291172" w:rsidP="004359B2">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004359B2" w:rsidRPr="004359B2">
        <w:rPr>
          <w:rFonts w:ascii="Arial" w:eastAsia="Times New Roman" w:hAnsi="Arial" w:cs="Arial"/>
          <w:sz w:val="24"/>
          <w:szCs w:val="24"/>
          <w:lang w:eastAsia="ar-SA"/>
        </w:rPr>
        <w:t>, за исключением следующего.</w:t>
      </w:r>
    </w:p>
    <w:p w14:paraId="0D29C726" w14:textId="77777777" w:rsidR="004359B2" w:rsidRDefault="004359B2" w:rsidP="004359B2">
      <w:pPr>
        <w:widowControl w:val="0"/>
        <w:spacing w:after="0" w:line="360" w:lineRule="auto"/>
        <w:ind w:firstLine="567"/>
        <w:jc w:val="both"/>
        <w:rPr>
          <w:rFonts w:ascii="Arial" w:eastAsia="Times New Roman" w:hAnsi="Arial" w:cs="Arial"/>
          <w:sz w:val="24"/>
          <w:szCs w:val="24"/>
          <w:lang w:eastAsia="ar-SA"/>
        </w:rPr>
      </w:pPr>
    </w:p>
    <w:p w14:paraId="25BED7EF" w14:textId="77777777" w:rsidR="00CA2C97" w:rsidRP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sz w:val="24"/>
          <w:szCs w:val="24"/>
          <w:lang w:eastAsia="ar-SA"/>
        </w:rPr>
        <w:t xml:space="preserve">30.1 </w:t>
      </w:r>
      <w:r w:rsidRPr="00CA2C97">
        <w:rPr>
          <w:rFonts w:ascii="Arial" w:eastAsia="Times New Roman" w:hAnsi="Arial" w:cs="Arial"/>
          <w:i/>
          <w:iCs/>
          <w:sz w:val="24"/>
          <w:szCs w:val="24"/>
          <w:lang w:eastAsia="ar-SA"/>
        </w:rPr>
        <w:t>Дополнение</w:t>
      </w:r>
    </w:p>
    <w:p w14:paraId="256EB196" w14:textId="3C55F285" w:rsidR="00CA2C97" w:rsidRP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b/>
          <w:bCs/>
          <w:sz w:val="24"/>
          <w:szCs w:val="24"/>
          <w:lang w:eastAsia="ar-SA"/>
        </w:rPr>
        <w:t>Доступные части</w:t>
      </w:r>
      <w:r w:rsidRPr="00CA2C97">
        <w:rPr>
          <w:rFonts w:ascii="Arial" w:eastAsia="Times New Roman" w:hAnsi="Arial" w:cs="Arial"/>
          <w:sz w:val="24"/>
          <w:szCs w:val="24"/>
          <w:lang w:eastAsia="ar-SA"/>
        </w:rPr>
        <w:t xml:space="preserve"> из неметаллического материала, расположенные в отделении для хранения продуктов, считают наружными частями.</w:t>
      </w:r>
    </w:p>
    <w:p w14:paraId="35E18DEB" w14:textId="7A1B7983" w:rsidR="00CA2C97" w:rsidRPr="00AC277E"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AC277E">
        <w:rPr>
          <w:rFonts w:ascii="Arial" w:eastAsia="Times New Roman" w:hAnsi="Arial" w:cs="Arial"/>
          <w:i/>
          <w:iCs/>
          <w:sz w:val="24"/>
          <w:szCs w:val="24"/>
          <w:lang w:eastAsia="ar-SA"/>
        </w:rPr>
        <w:t>Испытание давлением шарика не применяют к частям, относящимся к мотор-компрессору, если он соответствует IEC 60335-2-34</w:t>
      </w:r>
      <w:r w:rsidR="002572F8" w:rsidRPr="00AC277E">
        <w:rPr>
          <w:rFonts w:ascii="Arial" w:eastAsia="Times New Roman" w:hAnsi="Arial" w:cs="Arial"/>
          <w:i/>
          <w:iCs/>
          <w:sz w:val="24"/>
          <w:szCs w:val="24"/>
          <w:lang w:eastAsia="ar-SA"/>
        </w:rPr>
        <w:t>, включая приложение АА указанного стандарта</w:t>
      </w:r>
      <w:r w:rsidR="00AC277E" w:rsidRPr="00AC277E">
        <w:rPr>
          <w:rFonts w:ascii="Arial" w:eastAsia="Times New Roman" w:hAnsi="Arial" w:cs="Arial"/>
          <w:i/>
          <w:iCs/>
          <w:sz w:val="24"/>
          <w:szCs w:val="24"/>
          <w:lang w:eastAsia="ar-SA"/>
        </w:rPr>
        <w:t xml:space="preserve">, и оснащен системой защиты мотор-компрессора. </w:t>
      </w:r>
    </w:p>
    <w:p w14:paraId="5BDB66A7" w14:textId="585C4298" w:rsidR="00CA2C97" w:rsidRPr="00AC277E"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AC277E">
        <w:rPr>
          <w:rFonts w:ascii="Arial" w:eastAsia="Times New Roman" w:hAnsi="Arial" w:cs="Arial"/>
          <w:i/>
          <w:iCs/>
          <w:sz w:val="24"/>
          <w:szCs w:val="24"/>
          <w:lang w:eastAsia="ar-SA"/>
        </w:rPr>
        <w:t>Превышение температуры, измеренное во время испытания по 19.101, во внимание не принимают.</w:t>
      </w:r>
    </w:p>
    <w:p w14:paraId="7DD68BAF" w14:textId="77777777" w:rsidR="00AC277E" w:rsidRDefault="00AC277E" w:rsidP="00CA2C97">
      <w:pPr>
        <w:widowControl w:val="0"/>
        <w:spacing w:after="0" w:line="360" w:lineRule="auto"/>
        <w:ind w:firstLine="567"/>
        <w:jc w:val="both"/>
        <w:rPr>
          <w:rFonts w:ascii="Arial" w:eastAsia="Times New Roman" w:hAnsi="Arial" w:cs="Arial"/>
          <w:sz w:val="24"/>
          <w:szCs w:val="24"/>
          <w:lang w:eastAsia="ar-SA"/>
        </w:rPr>
      </w:pPr>
    </w:p>
    <w:p w14:paraId="0AFDF195" w14:textId="6673A6E5" w:rsidR="00CA2C97" w:rsidRPr="00AC277E"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AC277E">
        <w:rPr>
          <w:rFonts w:ascii="Arial" w:eastAsia="Times New Roman" w:hAnsi="Arial" w:cs="Arial"/>
          <w:i/>
          <w:iCs/>
          <w:sz w:val="24"/>
          <w:szCs w:val="24"/>
          <w:lang w:eastAsia="ar-SA"/>
        </w:rPr>
        <w:t>Изменение</w:t>
      </w:r>
    </w:p>
    <w:p w14:paraId="4B299D98" w14:textId="77777777" w:rsidR="00CA2C97" w:rsidRPr="00AC277E"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AC277E">
        <w:rPr>
          <w:rFonts w:ascii="Arial" w:eastAsia="Times New Roman" w:hAnsi="Arial" w:cs="Arial"/>
          <w:i/>
          <w:iCs/>
          <w:sz w:val="24"/>
          <w:szCs w:val="24"/>
          <w:lang w:eastAsia="ar-SA"/>
        </w:rPr>
        <w:t xml:space="preserve">Для </w:t>
      </w:r>
      <w:r w:rsidRPr="00AC277E">
        <w:rPr>
          <w:rFonts w:ascii="Arial" w:eastAsia="Times New Roman" w:hAnsi="Arial" w:cs="Arial"/>
          <w:b/>
          <w:bCs/>
          <w:i/>
          <w:iCs/>
          <w:sz w:val="24"/>
          <w:szCs w:val="24"/>
          <w:lang w:eastAsia="ar-SA"/>
        </w:rPr>
        <w:t>доступных частей</w:t>
      </w:r>
      <w:r w:rsidRPr="00AC277E">
        <w:rPr>
          <w:rFonts w:ascii="Arial" w:eastAsia="Times New Roman" w:hAnsi="Arial" w:cs="Arial"/>
          <w:i/>
          <w:iCs/>
          <w:sz w:val="24"/>
          <w:szCs w:val="24"/>
          <w:lang w:eastAsia="ar-SA"/>
        </w:rPr>
        <w:t xml:space="preserve"> из неметаллического материала, расположенных в отделении для хранения продуктов, температуру (75±2)°С следует заменить на (65±2)°С.</w:t>
      </w:r>
    </w:p>
    <w:p w14:paraId="32097B02" w14:textId="77777777" w:rsidR="00AC277E" w:rsidRDefault="00AC277E" w:rsidP="00CA2C97">
      <w:pPr>
        <w:widowControl w:val="0"/>
        <w:spacing w:after="0" w:line="360" w:lineRule="auto"/>
        <w:ind w:firstLine="567"/>
        <w:jc w:val="both"/>
        <w:rPr>
          <w:rFonts w:ascii="Arial" w:eastAsia="Times New Roman" w:hAnsi="Arial" w:cs="Arial"/>
          <w:sz w:val="24"/>
          <w:szCs w:val="24"/>
          <w:lang w:eastAsia="ar-SA"/>
        </w:rPr>
      </w:pPr>
    </w:p>
    <w:p w14:paraId="168FC077" w14:textId="2AB9B961" w:rsidR="00CA2C97" w:rsidRPr="00CA2C97"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sz w:val="24"/>
          <w:szCs w:val="24"/>
          <w:lang w:eastAsia="ar-SA"/>
        </w:rPr>
        <w:t xml:space="preserve">30.2 </w:t>
      </w:r>
      <w:r w:rsidRPr="00AC277E">
        <w:rPr>
          <w:rFonts w:ascii="Arial" w:eastAsia="Times New Roman" w:hAnsi="Arial" w:cs="Arial"/>
          <w:i/>
          <w:iCs/>
          <w:sz w:val="24"/>
          <w:szCs w:val="24"/>
          <w:lang w:eastAsia="ar-SA"/>
        </w:rPr>
        <w:t>Дополнение</w:t>
      </w:r>
    </w:p>
    <w:p w14:paraId="23D74C74" w14:textId="05B6210C" w:rsidR="00CA2C97" w:rsidRPr="00AC277E" w:rsidRDefault="00CA2C97" w:rsidP="00CA2C97">
      <w:pPr>
        <w:widowControl w:val="0"/>
        <w:spacing w:after="0" w:line="360" w:lineRule="auto"/>
        <w:ind w:firstLine="567"/>
        <w:jc w:val="both"/>
        <w:rPr>
          <w:rFonts w:ascii="Arial" w:eastAsia="Times New Roman" w:hAnsi="Arial" w:cs="Arial"/>
          <w:i/>
          <w:iCs/>
          <w:sz w:val="24"/>
          <w:szCs w:val="24"/>
          <w:lang w:eastAsia="ar-SA"/>
        </w:rPr>
      </w:pPr>
      <w:r w:rsidRPr="00AC277E">
        <w:rPr>
          <w:rFonts w:ascii="Arial" w:eastAsia="Times New Roman" w:hAnsi="Arial" w:cs="Arial"/>
          <w:i/>
          <w:iCs/>
          <w:sz w:val="24"/>
          <w:szCs w:val="24"/>
          <w:lang w:eastAsia="ar-SA"/>
        </w:rPr>
        <w:t xml:space="preserve">Это испытание не применяют к частям мотор-компрессора, если он соответствует </w:t>
      </w:r>
      <w:r w:rsidR="00AC277E" w:rsidRPr="00AC277E">
        <w:rPr>
          <w:rFonts w:ascii="Arial" w:eastAsia="Times New Roman" w:hAnsi="Arial" w:cs="Arial"/>
          <w:i/>
          <w:iCs/>
          <w:sz w:val="24"/>
          <w:szCs w:val="24"/>
          <w:lang w:eastAsia="ar-SA"/>
        </w:rPr>
        <w:t>IEC 60335-2-34, включая приложение АА указанного стандарта, и оснащен системой защиты мотор-компрессора,</w:t>
      </w:r>
      <w:r w:rsidRPr="00AC277E">
        <w:rPr>
          <w:rFonts w:ascii="Arial" w:eastAsia="Times New Roman" w:hAnsi="Arial" w:cs="Arial"/>
          <w:i/>
          <w:iCs/>
          <w:sz w:val="24"/>
          <w:szCs w:val="24"/>
          <w:lang w:eastAsia="ar-SA"/>
        </w:rPr>
        <w:t xml:space="preserve"> в части требований к невоспламеняемости.</w:t>
      </w:r>
    </w:p>
    <w:p w14:paraId="7019F7DF" w14:textId="77777777" w:rsidR="00AC277E" w:rsidRDefault="00AC277E" w:rsidP="00CA2C97">
      <w:pPr>
        <w:widowControl w:val="0"/>
        <w:spacing w:after="0" w:line="360" w:lineRule="auto"/>
        <w:ind w:firstLine="567"/>
        <w:jc w:val="both"/>
        <w:rPr>
          <w:rFonts w:ascii="Arial" w:eastAsia="Times New Roman" w:hAnsi="Arial" w:cs="Arial"/>
          <w:sz w:val="24"/>
          <w:szCs w:val="24"/>
          <w:lang w:eastAsia="ar-SA"/>
        </w:rPr>
      </w:pPr>
    </w:p>
    <w:p w14:paraId="57F10D1E" w14:textId="5C8EDF50" w:rsidR="00861451" w:rsidRDefault="00CA2C97" w:rsidP="00CA2C97">
      <w:pPr>
        <w:widowControl w:val="0"/>
        <w:spacing w:after="0" w:line="360" w:lineRule="auto"/>
        <w:ind w:firstLine="567"/>
        <w:jc w:val="both"/>
        <w:rPr>
          <w:rFonts w:ascii="Arial" w:eastAsia="Times New Roman" w:hAnsi="Arial" w:cs="Arial"/>
          <w:sz w:val="24"/>
          <w:szCs w:val="24"/>
          <w:lang w:eastAsia="ar-SA"/>
        </w:rPr>
      </w:pPr>
      <w:r w:rsidRPr="00CA2C97">
        <w:rPr>
          <w:rFonts w:ascii="Arial" w:eastAsia="Times New Roman" w:hAnsi="Arial" w:cs="Arial"/>
          <w:sz w:val="24"/>
          <w:szCs w:val="24"/>
          <w:lang w:eastAsia="ar-SA"/>
        </w:rPr>
        <w:t>30.2.2 Не применяют.</w:t>
      </w:r>
    </w:p>
    <w:p w14:paraId="267A1CFF" w14:textId="77777777" w:rsidR="00AC277E" w:rsidRDefault="00AC277E" w:rsidP="00CA2C97">
      <w:pPr>
        <w:widowControl w:val="0"/>
        <w:spacing w:after="0" w:line="360" w:lineRule="auto"/>
        <w:ind w:firstLine="567"/>
        <w:jc w:val="both"/>
        <w:rPr>
          <w:rFonts w:ascii="Arial" w:eastAsia="Times New Roman" w:hAnsi="Arial" w:cs="Arial"/>
          <w:sz w:val="24"/>
          <w:szCs w:val="24"/>
          <w:lang w:eastAsia="ar-SA"/>
        </w:rPr>
      </w:pPr>
    </w:p>
    <w:p w14:paraId="2388249B"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31 Стойкость к коррозии</w:t>
      </w:r>
    </w:p>
    <w:p w14:paraId="10F54CA9" w14:textId="55C7F2AD" w:rsidR="00E52327" w:rsidRPr="00F8502B" w:rsidRDefault="00B655B1" w:rsidP="000B0D04">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w:t>
      </w:r>
    </w:p>
    <w:p w14:paraId="747AD640" w14:textId="77777777" w:rsidR="00001E4B" w:rsidRPr="00F8502B" w:rsidRDefault="00001E4B" w:rsidP="000B0D04">
      <w:pPr>
        <w:widowControl w:val="0"/>
        <w:spacing w:after="0" w:line="360" w:lineRule="auto"/>
        <w:ind w:firstLine="567"/>
        <w:jc w:val="both"/>
        <w:rPr>
          <w:rFonts w:ascii="Arial" w:eastAsia="Times New Roman" w:hAnsi="Arial" w:cs="Arial"/>
          <w:sz w:val="24"/>
          <w:szCs w:val="24"/>
          <w:lang w:eastAsia="ar-SA"/>
        </w:rPr>
      </w:pPr>
    </w:p>
    <w:p w14:paraId="2D8AA7D1" w14:textId="77777777" w:rsidR="00E52327" w:rsidRPr="00F8502B" w:rsidRDefault="00E52327" w:rsidP="000B0D04">
      <w:pPr>
        <w:widowControl w:val="0"/>
        <w:spacing w:after="0" w:line="360" w:lineRule="auto"/>
        <w:ind w:firstLine="567"/>
        <w:jc w:val="both"/>
        <w:rPr>
          <w:rFonts w:ascii="Arial" w:eastAsia="Times New Roman" w:hAnsi="Arial" w:cs="Arial"/>
          <w:b/>
          <w:sz w:val="28"/>
          <w:szCs w:val="24"/>
          <w:lang w:eastAsia="ar-SA"/>
        </w:rPr>
      </w:pPr>
      <w:r w:rsidRPr="00F8502B">
        <w:rPr>
          <w:rFonts w:ascii="Arial" w:eastAsia="Times New Roman" w:hAnsi="Arial" w:cs="Arial"/>
          <w:b/>
          <w:sz w:val="28"/>
          <w:szCs w:val="24"/>
          <w:lang w:eastAsia="ar-SA"/>
        </w:rPr>
        <w:t>32 Радиация, токсичность и подобные опасности</w:t>
      </w:r>
    </w:p>
    <w:p w14:paraId="581B2FE2" w14:textId="77777777" w:rsidR="006B2B19" w:rsidRPr="004359B2" w:rsidRDefault="006B2B19" w:rsidP="006B2B19">
      <w:pPr>
        <w:widowControl w:val="0"/>
        <w:spacing w:after="0" w:line="360" w:lineRule="auto"/>
        <w:ind w:firstLine="567"/>
        <w:jc w:val="both"/>
        <w:rPr>
          <w:rFonts w:ascii="Arial" w:eastAsia="Times New Roman" w:hAnsi="Arial" w:cs="Arial"/>
          <w:sz w:val="24"/>
          <w:szCs w:val="24"/>
          <w:lang w:eastAsia="ar-SA"/>
        </w:rPr>
      </w:pPr>
      <w:r w:rsidRPr="00EC190B">
        <w:rPr>
          <w:rFonts w:ascii="Arial" w:eastAsia="Times New Roman" w:hAnsi="Arial" w:cs="Arial"/>
          <w:sz w:val="24"/>
          <w:szCs w:val="24"/>
          <w:lang w:eastAsia="ar-SA"/>
        </w:rPr>
        <w:t>Применяют данный раздел части 1</w:t>
      </w:r>
      <w:r w:rsidRPr="004359B2">
        <w:rPr>
          <w:rFonts w:ascii="Arial" w:eastAsia="Times New Roman" w:hAnsi="Arial" w:cs="Arial"/>
          <w:sz w:val="24"/>
          <w:szCs w:val="24"/>
          <w:lang w:eastAsia="ar-SA"/>
        </w:rPr>
        <w:t>, за исключением следующего.</w:t>
      </w:r>
    </w:p>
    <w:p w14:paraId="2608D8E1" w14:textId="77777777" w:rsidR="006B2B19" w:rsidRDefault="006B2B19" w:rsidP="006B2B19">
      <w:pPr>
        <w:widowControl w:val="0"/>
        <w:spacing w:after="0" w:line="360" w:lineRule="auto"/>
        <w:ind w:firstLine="567"/>
        <w:jc w:val="both"/>
        <w:rPr>
          <w:rFonts w:ascii="Arial" w:eastAsia="Times New Roman" w:hAnsi="Arial" w:cs="Arial"/>
          <w:sz w:val="24"/>
          <w:szCs w:val="24"/>
          <w:lang w:eastAsia="ar-SA"/>
        </w:rPr>
      </w:pPr>
    </w:p>
    <w:p w14:paraId="1D84B6FF" w14:textId="2667DD8F" w:rsidR="007A2E22" w:rsidRDefault="007A2E22" w:rsidP="006B2B19">
      <w:pPr>
        <w:widowControl w:val="0"/>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Пункт 32.1 не применяют.</w:t>
      </w:r>
    </w:p>
    <w:p w14:paraId="433AA0AB" w14:textId="77777777" w:rsidR="007A2E22" w:rsidRDefault="001F4C8C">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1F7741F9" w14:textId="2A1F3287" w:rsidR="007A2E22" w:rsidRPr="007A2E22" w:rsidRDefault="007A2E22" w:rsidP="007A2E22">
      <w:pPr>
        <w:jc w:val="right"/>
        <w:rPr>
          <w:rFonts w:ascii="Arial" w:eastAsia="Times New Roman" w:hAnsi="Arial" w:cs="Arial"/>
          <w:i/>
          <w:iCs/>
          <w:sz w:val="24"/>
          <w:szCs w:val="24"/>
          <w:lang w:eastAsia="ar-SA"/>
        </w:rPr>
      </w:pPr>
      <w:r w:rsidRPr="007A2E22">
        <w:rPr>
          <w:rFonts w:ascii="Arial" w:eastAsia="Times New Roman" w:hAnsi="Arial" w:cs="Arial"/>
          <w:i/>
          <w:iCs/>
          <w:sz w:val="24"/>
          <w:szCs w:val="24"/>
          <w:lang w:eastAsia="ar-SA"/>
        </w:rPr>
        <w:t>Размеры в миллиметрах</w:t>
      </w:r>
    </w:p>
    <w:p w14:paraId="45880D50" w14:textId="1EAAD8DB" w:rsidR="007A2E22" w:rsidRDefault="007A2E22">
      <w:pPr>
        <w:rPr>
          <w:rFonts w:ascii="Arial" w:eastAsia="Times New Roman" w:hAnsi="Arial" w:cs="Arial"/>
          <w:sz w:val="24"/>
          <w:szCs w:val="24"/>
          <w:lang w:eastAsia="ar-SA"/>
        </w:rPr>
      </w:pPr>
      <w:r>
        <w:rPr>
          <w:rFonts w:ascii="Arial" w:eastAsia="Times New Roman" w:hAnsi="Arial" w:cs="Arial"/>
          <w:noProof/>
          <w:sz w:val="24"/>
          <w:szCs w:val="24"/>
          <w:lang w:eastAsia="ar-SA"/>
        </w:rPr>
        <w:drawing>
          <wp:inline distT="0" distB="0" distL="0" distR="0" wp14:anchorId="084F199E" wp14:editId="436AFABE">
            <wp:extent cx="6292215" cy="4010660"/>
            <wp:effectExtent l="0" t="0" r="0" b="8890"/>
            <wp:docPr id="43752797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92215" cy="4010660"/>
                    </a:xfrm>
                    <a:prstGeom prst="rect">
                      <a:avLst/>
                    </a:prstGeom>
                    <a:noFill/>
                    <a:ln>
                      <a:noFill/>
                    </a:ln>
                  </pic:spPr>
                </pic:pic>
              </a:graphicData>
            </a:graphic>
          </wp:inline>
        </w:drawing>
      </w:r>
    </w:p>
    <w:p w14:paraId="28F970A7" w14:textId="77777777" w:rsidR="007A2E22" w:rsidRDefault="007A2E22">
      <w:pPr>
        <w:rPr>
          <w:rFonts w:ascii="Arial" w:eastAsia="Times New Roman" w:hAnsi="Arial" w:cs="Arial"/>
          <w:sz w:val="24"/>
          <w:szCs w:val="24"/>
          <w:lang w:eastAsia="ar-SA"/>
        </w:rPr>
      </w:pPr>
    </w:p>
    <w:p w14:paraId="16671D00" w14:textId="7BC38F5B" w:rsidR="007A2E22" w:rsidRPr="007A2E22" w:rsidRDefault="007A2E22" w:rsidP="007A2E22">
      <w:pPr>
        <w:jc w:val="center"/>
        <w:rPr>
          <w:rFonts w:ascii="Arial" w:eastAsia="Times New Roman" w:hAnsi="Arial" w:cs="Arial"/>
          <w:sz w:val="24"/>
          <w:szCs w:val="24"/>
          <w:lang w:eastAsia="ar-SA"/>
        </w:rPr>
      </w:pPr>
      <w:r>
        <w:rPr>
          <w:rFonts w:ascii="Arial" w:eastAsia="Times New Roman" w:hAnsi="Arial" w:cs="Arial"/>
          <w:sz w:val="24"/>
          <w:szCs w:val="24"/>
          <w:lang w:val="en-US" w:eastAsia="ar-SA"/>
        </w:rPr>
        <w:t>A</w:t>
      </w:r>
      <w:r w:rsidRPr="007A2E22">
        <w:rPr>
          <w:rFonts w:ascii="Arial" w:eastAsia="Times New Roman" w:hAnsi="Arial" w:cs="Arial"/>
          <w:sz w:val="24"/>
          <w:szCs w:val="24"/>
          <w:lang w:eastAsia="ar-SA"/>
        </w:rPr>
        <w:t xml:space="preserve"> - передвижной блок; </w:t>
      </w:r>
      <w:r>
        <w:rPr>
          <w:rFonts w:ascii="Arial" w:eastAsia="Times New Roman" w:hAnsi="Arial" w:cs="Arial"/>
          <w:sz w:val="24"/>
          <w:szCs w:val="24"/>
          <w:lang w:val="en-US" w:eastAsia="ar-SA"/>
        </w:rPr>
        <w:t>B</w:t>
      </w:r>
      <w:r w:rsidRPr="007A2E22">
        <w:rPr>
          <w:rFonts w:ascii="Arial" w:eastAsia="Times New Roman" w:hAnsi="Arial" w:cs="Arial"/>
          <w:sz w:val="24"/>
          <w:szCs w:val="24"/>
          <w:lang w:eastAsia="ar-SA"/>
        </w:rPr>
        <w:t xml:space="preserve"> - освобождающий штифт; </w:t>
      </w:r>
      <w:r>
        <w:rPr>
          <w:rFonts w:ascii="Arial" w:eastAsia="Times New Roman" w:hAnsi="Arial" w:cs="Arial"/>
          <w:sz w:val="24"/>
          <w:szCs w:val="24"/>
          <w:lang w:val="en-US" w:eastAsia="ar-SA"/>
        </w:rPr>
        <w:t>C</w:t>
      </w:r>
      <w:r w:rsidRPr="007A2E22">
        <w:rPr>
          <w:rFonts w:ascii="Arial" w:eastAsia="Times New Roman" w:hAnsi="Arial" w:cs="Arial"/>
          <w:sz w:val="24"/>
          <w:szCs w:val="24"/>
          <w:lang w:eastAsia="ar-SA"/>
        </w:rPr>
        <w:t xml:space="preserve"> - съемная удерживающая пластина</w:t>
      </w:r>
    </w:p>
    <w:p w14:paraId="3ED016BD" w14:textId="77777777" w:rsidR="007A2E22" w:rsidRPr="0040249A" w:rsidRDefault="007A2E22" w:rsidP="007A2E22">
      <w:pPr>
        <w:rPr>
          <w:rFonts w:ascii="Arial" w:eastAsia="Times New Roman" w:hAnsi="Arial" w:cs="Arial"/>
          <w:sz w:val="24"/>
          <w:szCs w:val="24"/>
          <w:lang w:eastAsia="ar-SA"/>
        </w:rPr>
      </w:pPr>
      <w:r w:rsidRPr="007A2E22">
        <w:rPr>
          <w:rFonts w:ascii="Arial" w:eastAsia="Times New Roman" w:hAnsi="Arial" w:cs="Arial"/>
          <w:sz w:val="24"/>
          <w:szCs w:val="24"/>
          <w:lang w:eastAsia="ar-SA"/>
        </w:rPr>
        <w:t xml:space="preserve">Вместимость передвижного блока составляет (140±5) мл, масса - (200±10) г. </w:t>
      </w:r>
    </w:p>
    <w:p w14:paraId="0CD03FED" w14:textId="3372310A" w:rsidR="007A2E22" w:rsidRPr="007A2E22" w:rsidRDefault="007A2E22" w:rsidP="007A2E22">
      <w:pPr>
        <w:rPr>
          <w:rFonts w:ascii="Arial" w:eastAsia="Times New Roman" w:hAnsi="Arial" w:cs="Arial"/>
          <w:sz w:val="24"/>
          <w:szCs w:val="24"/>
          <w:lang w:eastAsia="ar-SA"/>
        </w:rPr>
      </w:pPr>
      <w:r w:rsidRPr="007A2E22">
        <w:rPr>
          <w:rFonts w:ascii="Arial" w:eastAsia="Times New Roman" w:hAnsi="Arial" w:cs="Arial"/>
          <w:sz w:val="24"/>
          <w:szCs w:val="24"/>
          <w:lang w:eastAsia="ar-SA"/>
        </w:rPr>
        <w:t>Размеры блока приблизительно 112 х50 х25 мм.</w:t>
      </w:r>
    </w:p>
    <w:p w14:paraId="2C31200B" w14:textId="77777777" w:rsidR="007A2E22" w:rsidRPr="007A2E22" w:rsidRDefault="007A2E22" w:rsidP="007A2E22">
      <w:pPr>
        <w:rPr>
          <w:rFonts w:ascii="Arial" w:eastAsia="Times New Roman" w:hAnsi="Arial" w:cs="Arial"/>
          <w:sz w:val="24"/>
          <w:szCs w:val="24"/>
          <w:lang w:eastAsia="ar-SA"/>
        </w:rPr>
      </w:pPr>
      <w:r w:rsidRPr="007A2E22">
        <w:rPr>
          <w:rFonts w:ascii="Arial" w:eastAsia="Times New Roman" w:hAnsi="Arial" w:cs="Arial"/>
          <w:sz w:val="24"/>
          <w:szCs w:val="24"/>
          <w:lang w:eastAsia="ar-SA"/>
        </w:rPr>
        <w:t>Размеры сосуда приспособления измеряют по внутренним стенкам с допускаемым отклонением ±2 мм.</w:t>
      </w:r>
    </w:p>
    <w:p w14:paraId="651F9E8B" w14:textId="73A721A1" w:rsidR="007A2E22" w:rsidRDefault="007A2E22" w:rsidP="007A2E22">
      <w:pPr>
        <w:jc w:val="center"/>
        <w:rPr>
          <w:rFonts w:ascii="Arial" w:eastAsia="Times New Roman" w:hAnsi="Arial" w:cs="Arial"/>
          <w:sz w:val="24"/>
          <w:szCs w:val="24"/>
          <w:lang w:eastAsia="ar-SA"/>
        </w:rPr>
      </w:pPr>
      <w:r w:rsidRPr="007A2E22">
        <w:rPr>
          <w:rFonts w:ascii="Arial" w:eastAsia="Times New Roman" w:hAnsi="Arial" w:cs="Arial"/>
          <w:sz w:val="24"/>
          <w:szCs w:val="24"/>
          <w:lang w:eastAsia="ar-SA"/>
        </w:rPr>
        <w:t>Рисунок 101 - Приспособление для испытания обливанием</w:t>
      </w:r>
    </w:p>
    <w:p w14:paraId="1B0D3288" w14:textId="77777777" w:rsidR="007A2E22" w:rsidRDefault="007A2E22">
      <w:pPr>
        <w:rPr>
          <w:rFonts w:ascii="Arial" w:eastAsia="Times New Roman" w:hAnsi="Arial" w:cs="Arial"/>
          <w:sz w:val="24"/>
          <w:szCs w:val="24"/>
          <w:lang w:eastAsia="ar-SA"/>
        </w:rPr>
      </w:pPr>
    </w:p>
    <w:p w14:paraId="75DD543F" w14:textId="50051CC9" w:rsidR="007A2E22" w:rsidRDefault="007A2E22">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5BB14C69" w14:textId="77777777" w:rsidR="007A2E22" w:rsidRPr="007A2E22" w:rsidRDefault="007A2E22" w:rsidP="007A2E22">
      <w:pPr>
        <w:jc w:val="right"/>
        <w:rPr>
          <w:rFonts w:ascii="Arial" w:eastAsia="Times New Roman" w:hAnsi="Arial" w:cs="Arial"/>
          <w:i/>
          <w:iCs/>
          <w:sz w:val="24"/>
          <w:szCs w:val="24"/>
          <w:lang w:eastAsia="ar-SA"/>
        </w:rPr>
      </w:pPr>
      <w:r w:rsidRPr="007A2E22">
        <w:rPr>
          <w:rFonts w:ascii="Arial" w:eastAsia="Times New Roman" w:hAnsi="Arial" w:cs="Arial"/>
          <w:i/>
          <w:iCs/>
          <w:sz w:val="24"/>
          <w:szCs w:val="24"/>
          <w:lang w:eastAsia="ar-SA"/>
        </w:rPr>
        <w:t>Размеры в миллиметрах</w:t>
      </w:r>
    </w:p>
    <w:p w14:paraId="6F2E39D6" w14:textId="558986AF" w:rsidR="007A2E22" w:rsidRDefault="00825227" w:rsidP="00825227">
      <w:pPr>
        <w:jc w:val="center"/>
        <w:rPr>
          <w:rFonts w:ascii="Arial" w:eastAsia="Times New Roman" w:hAnsi="Arial" w:cs="Arial"/>
          <w:sz w:val="24"/>
          <w:szCs w:val="24"/>
          <w:lang w:eastAsia="ar-SA"/>
        </w:rPr>
      </w:pPr>
      <w:r>
        <w:rPr>
          <w:rFonts w:ascii="Arial" w:eastAsia="Times New Roman" w:hAnsi="Arial" w:cs="Arial"/>
          <w:noProof/>
          <w:sz w:val="24"/>
          <w:szCs w:val="24"/>
          <w:lang w:eastAsia="ar-SA"/>
        </w:rPr>
        <w:drawing>
          <wp:inline distT="0" distB="0" distL="0" distR="0" wp14:anchorId="579040DD" wp14:editId="130CE87A">
            <wp:extent cx="4710445" cy="5773164"/>
            <wp:effectExtent l="0" t="0" r="0" b="0"/>
            <wp:docPr id="186898423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18754" cy="5783348"/>
                    </a:xfrm>
                    <a:prstGeom prst="rect">
                      <a:avLst/>
                    </a:prstGeom>
                    <a:noFill/>
                    <a:ln>
                      <a:noFill/>
                    </a:ln>
                  </pic:spPr>
                </pic:pic>
              </a:graphicData>
            </a:graphic>
          </wp:inline>
        </w:drawing>
      </w:r>
    </w:p>
    <w:p w14:paraId="762AFE8D" w14:textId="7AE0E119" w:rsidR="00825227" w:rsidRPr="00825227" w:rsidRDefault="00825227" w:rsidP="00825227">
      <w:pPr>
        <w:jc w:val="center"/>
        <w:rPr>
          <w:rFonts w:ascii="Arial" w:eastAsia="Times New Roman" w:hAnsi="Arial" w:cs="Arial"/>
          <w:sz w:val="24"/>
          <w:szCs w:val="24"/>
          <w:lang w:eastAsia="ar-SA"/>
        </w:rPr>
      </w:pPr>
      <w:r>
        <w:rPr>
          <w:rFonts w:ascii="Arial" w:eastAsia="Times New Roman" w:hAnsi="Arial" w:cs="Arial"/>
          <w:sz w:val="24"/>
          <w:szCs w:val="24"/>
          <w:lang w:val="en-US" w:eastAsia="ar-SA"/>
        </w:rPr>
        <w:t>A</w:t>
      </w:r>
      <w:r w:rsidRPr="00825227">
        <w:rPr>
          <w:rFonts w:ascii="Arial" w:eastAsia="Times New Roman" w:hAnsi="Arial" w:cs="Arial"/>
          <w:sz w:val="24"/>
          <w:szCs w:val="24"/>
          <w:lang w:eastAsia="ar-SA"/>
        </w:rPr>
        <w:t xml:space="preserve"> - твердосплавный наконечник; </w:t>
      </w:r>
      <w:r>
        <w:rPr>
          <w:rFonts w:ascii="Arial" w:eastAsia="Times New Roman" w:hAnsi="Arial" w:cs="Arial"/>
          <w:sz w:val="24"/>
          <w:szCs w:val="24"/>
          <w:lang w:val="en-US" w:eastAsia="ar-SA"/>
        </w:rPr>
        <w:t>B</w:t>
      </w:r>
      <w:r w:rsidRPr="00825227">
        <w:rPr>
          <w:rFonts w:ascii="Arial" w:eastAsia="Times New Roman" w:hAnsi="Arial" w:cs="Arial"/>
          <w:sz w:val="24"/>
          <w:szCs w:val="24"/>
          <w:lang w:eastAsia="ar-SA"/>
        </w:rPr>
        <w:t xml:space="preserve"> - направление движения</w:t>
      </w:r>
    </w:p>
    <w:p w14:paraId="6A745DD5" w14:textId="77777777" w:rsidR="00825227" w:rsidRPr="00825227" w:rsidRDefault="00825227" w:rsidP="00825227">
      <w:pPr>
        <w:rPr>
          <w:rFonts w:ascii="Arial" w:eastAsia="Times New Roman" w:hAnsi="Arial" w:cs="Arial"/>
          <w:sz w:val="24"/>
          <w:szCs w:val="24"/>
          <w:lang w:eastAsia="ar-SA"/>
        </w:rPr>
      </w:pPr>
    </w:p>
    <w:p w14:paraId="0D40A2E7" w14:textId="20287638" w:rsidR="00825227" w:rsidRPr="00825227" w:rsidRDefault="00825227" w:rsidP="00825227">
      <w:pPr>
        <w:jc w:val="center"/>
        <w:rPr>
          <w:rFonts w:ascii="Arial" w:eastAsia="Times New Roman" w:hAnsi="Arial" w:cs="Arial"/>
          <w:sz w:val="24"/>
          <w:szCs w:val="24"/>
          <w:lang w:eastAsia="ar-SA"/>
        </w:rPr>
      </w:pPr>
      <w:r w:rsidRPr="00825227">
        <w:rPr>
          <w:rFonts w:ascii="Arial" w:eastAsia="Times New Roman" w:hAnsi="Arial" w:cs="Arial"/>
          <w:sz w:val="24"/>
          <w:szCs w:val="24"/>
          <w:lang w:eastAsia="ar-SA"/>
        </w:rPr>
        <w:t>Рисунок 102 - Детальное изображение наконечника инструмента для нанесения царапин</w:t>
      </w:r>
    </w:p>
    <w:p w14:paraId="05ED79AA" w14:textId="77777777" w:rsidR="00825227" w:rsidRPr="00825227" w:rsidRDefault="00825227">
      <w:pPr>
        <w:rPr>
          <w:rFonts w:ascii="Arial" w:eastAsia="Times New Roman" w:hAnsi="Arial" w:cs="Arial"/>
          <w:sz w:val="24"/>
          <w:szCs w:val="24"/>
          <w:lang w:eastAsia="ar-SA"/>
        </w:rPr>
      </w:pPr>
    </w:p>
    <w:p w14:paraId="52E27C3F" w14:textId="4E860152" w:rsidR="007A2E22" w:rsidRDefault="007A2E22">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20462F20" w14:textId="1B2D7428" w:rsidR="008C4CF8" w:rsidRPr="00F8502B" w:rsidRDefault="005517BA" w:rsidP="005517BA">
      <w:pPr>
        <w:widowControl w:val="0"/>
        <w:spacing w:after="0" w:line="360" w:lineRule="auto"/>
        <w:jc w:val="center"/>
        <w:rPr>
          <w:rFonts w:ascii="Arial" w:eastAsia="Times New Roman" w:hAnsi="Arial" w:cs="Arial"/>
          <w:sz w:val="24"/>
          <w:szCs w:val="24"/>
          <w:lang w:eastAsia="ar-SA"/>
        </w:rPr>
      </w:pPr>
      <w:r w:rsidRPr="00F8502B">
        <w:rPr>
          <w:rFonts w:ascii="Arial" w:eastAsia="Times New Roman" w:hAnsi="Arial" w:cs="Times New Roman"/>
          <w:b/>
          <w:sz w:val="24"/>
          <w:szCs w:val="24"/>
          <w:lang w:eastAsia="ar-SA"/>
        </w:rPr>
        <w:t>Приложения</w:t>
      </w:r>
    </w:p>
    <w:p w14:paraId="77739BDB" w14:textId="77777777" w:rsidR="008C4CF8" w:rsidRPr="00F8502B" w:rsidRDefault="008C4CF8" w:rsidP="000B0D04">
      <w:pPr>
        <w:widowControl w:val="0"/>
        <w:spacing w:after="0" w:line="360" w:lineRule="auto"/>
        <w:ind w:firstLine="567"/>
        <w:jc w:val="both"/>
        <w:rPr>
          <w:rFonts w:ascii="Arial" w:eastAsia="Times New Roman" w:hAnsi="Arial" w:cs="Arial"/>
          <w:sz w:val="24"/>
          <w:szCs w:val="24"/>
          <w:lang w:eastAsia="ar-SA"/>
        </w:rPr>
      </w:pPr>
    </w:p>
    <w:p w14:paraId="0D28CBB3" w14:textId="3CEE3D6D" w:rsidR="008C4CF8" w:rsidRPr="00F8502B" w:rsidRDefault="0093173B" w:rsidP="008C4CF8">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П</w:t>
      </w:r>
      <w:r w:rsidRPr="00F8502B">
        <w:rPr>
          <w:rFonts w:ascii="Arial" w:eastAsia="Times New Roman" w:hAnsi="Arial" w:cs="Arial"/>
          <w:szCs w:val="24"/>
          <w:lang w:eastAsia="ar-SA"/>
        </w:rPr>
        <w:t xml:space="preserve">рименяют </w:t>
      </w:r>
      <w:r>
        <w:rPr>
          <w:rFonts w:ascii="Arial" w:eastAsia="Times New Roman" w:hAnsi="Arial" w:cs="Arial"/>
          <w:szCs w:val="24"/>
          <w:lang w:eastAsia="ar-SA"/>
        </w:rPr>
        <w:t>п</w:t>
      </w:r>
      <w:r w:rsidR="008C4CF8" w:rsidRPr="00F8502B">
        <w:rPr>
          <w:rFonts w:ascii="Arial" w:eastAsia="Times New Roman" w:hAnsi="Arial" w:cs="Arial"/>
          <w:szCs w:val="24"/>
          <w:lang w:eastAsia="ar-SA"/>
        </w:rPr>
        <w:t>риложения части 1</w:t>
      </w:r>
      <w:r w:rsidR="004E3CBA" w:rsidRPr="004E3CBA">
        <w:rPr>
          <w:rFonts w:ascii="Arial" w:eastAsia="Times New Roman" w:hAnsi="Arial" w:cs="Arial"/>
          <w:szCs w:val="24"/>
          <w:lang w:eastAsia="ar-SA"/>
        </w:rPr>
        <w:t>, за исключением следующего.</w:t>
      </w:r>
    </w:p>
    <w:p w14:paraId="292F0D95" w14:textId="1AB75A76" w:rsidR="004E3CBA" w:rsidRDefault="004E3CBA">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35388BCC" w14:textId="77777777" w:rsidR="004E3CBA" w:rsidRPr="00DA05AF" w:rsidRDefault="004E3CBA" w:rsidP="004E3CBA">
      <w:pPr>
        <w:widowControl w:val="0"/>
        <w:tabs>
          <w:tab w:val="num" w:pos="0"/>
        </w:tabs>
        <w:spacing w:after="0" w:line="360" w:lineRule="auto"/>
        <w:jc w:val="center"/>
        <w:outlineLvl w:val="1"/>
        <w:rPr>
          <w:rFonts w:ascii="Arial" w:eastAsia="Arial" w:hAnsi="Arial" w:cs="Arial"/>
          <w:b/>
          <w:sz w:val="24"/>
          <w:szCs w:val="24"/>
          <w:lang w:eastAsia="ar-SA"/>
        </w:rPr>
      </w:pPr>
      <w:r w:rsidRPr="00DA05AF">
        <w:rPr>
          <w:rFonts w:ascii="Arial" w:eastAsia="Times New Roman" w:hAnsi="Arial" w:cs="Times New Roman"/>
          <w:b/>
          <w:sz w:val="24"/>
          <w:szCs w:val="24"/>
          <w:lang w:eastAsia="ar-SA"/>
        </w:rPr>
        <w:t>Приложение A</w:t>
      </w:r>
    </w:p>
    <w:p w14:paraId="5557D6A4" w14:textId="77777777" w:rsidR="004E3CBA" w:rsidRPr="00DA05AF" w:rsidRDefault="004E3CBA" w:rsidP="004E3CBA">
      <w:pPr>
        <w:widowControl w:val="0"/>
        <w:spacing w:after="0" w:line="360" w:lineRule="auto"/>
        <w:jc w:val="center"/>
        <w:rPr>
          <w:rFonts w:ascii="Arial" w:eastAsia="Arial" w:hAnsi="Arial" w:cs="Arial"/>
          <w:b/>
          <w:sz w:val="24"/>
          <w:szCs w:val="24"/>
          <w:lang w:eastAsia="ar-SA"/>
        </w:rPr>
      </w:pPr>
      <w:r w:rsidRPr="00DA05AF">
        <w:rPr>
          <w:rFonts w:ascii="Arial" w:eastAsia="Times New Roman" w:hAnsi="Arial" w:cs="Times New Roman"/>
          <w:b/>
          <w:sz w:val="24"/>
          <w:szCs w:val="24"/>
          <w:lang w:eastAsia="ar-SA"/>
        </w:rPr>
        <w:t>(справочное)</w:t>
      </w:r>
    </w:p>
    <w:p w14:paraId="25D24100" w14:textId="77777777" w:rsidR="004E3CBA" w:rsidRPr="00DA05AF" w:rsidRDefault="004E3CBA" w:rsidP="004E3CBA">
      <w:pPr>
        <w:widowControl w:val="0"/>
        <w:spacing w:after="0" w:line="360" w:lineRule="auto"/>
        <w:jc w:val="center"/>
        <w:rPr>
          <w:rFonts w:ascii="Arial" w:eastAsia="Times New Roman" w:hAnsi="Arial" w:cs="Times New Roman"/>
          <w:b/>
          <w:sz w:val="24"/>
          <w:szCs w:val="24"/>
          <w:lang w:eastAsia="ar-SA"/>
        </w:rPr>
      </w:pPr>
      <w:r w:rsidRPr="00DA05AF">
        <w:rPr>
          <w:rFonts w:ascii="Arial" w:eastAsia="Times New Roman" w:hAnsi="Arial" w:cs="Times New Roman"/>
          <w:b/>
          <w:sz w:val="24"/>
          <w:szCs w:val="24"/>
          <w:lang w:eastAsia="ar-SA"/>
        </w:rPr>
        <w:t>Приемо-сдаточные испытания</w:t>
      </w:r>
    </w:p>
    <w:p w14:paraId="0E14544D" w14:textId="77777777" w:rsidR="004E3CBA" w:rsidRDefault="004E3CBA" w:rsidP="004E3CBA">
      <w:pPr>
        <w:widowControl w:val="0"/>
        <w:spacing w:after="0" w:line="360" w:lineRule="auto"/>
        <w:ind w:firstLine="567"/>
        <w:rPr>
          <w:rFonts w:ascii="Arial" w:eastAsia="Times New Roman" w:hAnsi="Arial" w:cs="Times New Roman"/>
          <w:b/>
          <w:sz w:val="24"/>
          <w:szCs w:val="24"/>
          <w:lang w:eastAsia="ar-SA"/>
        </w:rPr>
      </w:pPr>
    </w:p>
    <w:p w14:paraId="30341853" w14:textId="43CE9755" w:rsidR="004E3CBA" w:rsidRPr="00F8502B" w:rsidRDefault="004E3CBA" w:rsidP="004E3CBA">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П</w:t>
      </w:r>
      <w:r w:rsidRPr="00F8502B">
        <w:rPr>
          <w:rFonts w:ascii="Arial" w:eastAsia="Times New Roman" w:hAnsi="Arial" w:cs="Arial"/>
          <w:szCs w:val="24"/>
          <w:lang w:eastAsia="ar-SA"/>
        </w:rPr>
        <w:t xml:space="preserve">рименяют </w:t>
      </w:r>
      <w:r>
        <w:rPr>
          <w:rFonts w:ascii="Arial" w:eastAsia="Times New Roman" w:hAnsi="Arial" w:cs="Arial"/>
          <w:szCs w:val="24"/>
          <w:lang w:eastAsia="ar-SA"/>
        </w:rPr>
        <w:t>п</w:t>
      </w:r>
      <w:r w:rsidRPr="00F8502B">
        <w:rPr>
          <w:rFonts w:ascii="Arial" w:eastAsia="Times New Roman" w:hAnsi="Arial" w:cs="Arial"/>
          <w:szCs w:val="24"/>
          <w:lang w:eastAsia="ar-SA"/>
        </w:rPr>
        <w:t>риложени</w:t>
      </w:r>
      <w:r w:rsidR="006D4B3F">
        <w:rPr>
          <w:rFonts w:ascii="Arial" w:eastAsia="Times New Roman" w:hAnsi="Arial" w:cs="Arial"/>
          <w:szCs w:val="24"/>
          <w:lang w:eastAsia="ar-SA"/>
        </w:rPr>
        <w:t>е</w:t>
      </w:r>
      <w:r w:rsidRPr="00F8502B">
        <w:rPr>
          <w:rFonts w:ascii="Arial" w:eastAsia="Times New Roman" w:hAnsi="Arial" w:cs="Arial"/>
          <w:szCs w:val="24"/>
          <w:lang w:eastAsia="ar-SA"/>
        </w:rPr>
        <w:t xml:space="preserve"> части 1</w:t>
      </w:r>
      <w:r w:rsidRPr="004E3CBA">
        <w:rPr>
          <w:rFonts w:ascii="Arial" w:eastAsia="Times New Roman" w:hAnsi="Arial" w:cs="Arial"/>
          <w:szCs w:val="24"/>
          <w:lang w:eastAsia="ar-SA"/>
        </w:rPr>
        <w:t>, за исключением следующего.</w:t>
      </w:r>
    </w:p>
    <w:p w14:paraId="483EE716" w14:textId="77777777" w:rsidR="004E3CBA" w:rsidRPr="0040249A" w:rsidRDefault="004E3CBA" w:rsidP="004E3CBA">
      <w:pPr>
        <w:widowControl w:val="0"/>
        <w:spacing w:after="0" w:line="360" w:lineRule="auto"/>
        <w:ind w:firstLine="567"/>
        <w:rPr>
          <w:rFonts w:ascii="Arial" w:eastAsia="Times New Roman" w:hAnsi="Arial" w:cs="Times New Roman"/>
          <w:b/>
          <w:szCs w:val="24"/>
          <w:lang w:eastAsia="ar-SA"/>
        </w:rPr>
      </w:pPr>
    </w:p>
    <w:p w14:paraId="76CF8124" w14:textId="531383E5" w:rsidR="007714D3" w:rsidRPr="007714D3" w:rsidRDefault="007714D3" w:rsidP="004E3CBA">
      <w:pPr>
        <w:widowControl w:val="0"/>
        <w:spacing w:after="0" w:line="360" w:lineRule="auto"/>
        <w:ind w:firstLine="567"/>
        <w:rPr>
          <w:rFonts w:ascii="Arial" w:eastAsia="Times New Roman" w:hAnsi="Arial" w:cs="Times New Roman"/>
          <w:bCs/>
          <w:i/>
          <w:iCs/>
          <w:szCs w:val="24"/>
          <w:lang w:eastAsia="ar-SA"/>
        </w:rPr>
      </w:pPr>
      <w:r w:rsidRPr="007714D3">
        <w:rPr>
          <w:rFonts w:ascii="Arial" w:eastAsia="Times New Roman" w:hAnsi="Arial" w:cs="Times New Roman"/>
          <w:bCs/>
          <w:i/>
          <w:iCs/>
          <w:szCs w:val="24"/>
          <w:lang w:eastAsia="ar-SA"/>
        </w:rPr>
        <w:t>Дополнение</w:t>
      </w:r>
    </w:p>
    <w:p w14:paraId="5A847F9D" w14:textId="77777777" w:rsidR="007714D3" w:rsidRDefault="007714D3" w:rsidP="004E3CBA">
      <w:pPr>
        <w:widowControl w:val="0"/>
        <w:spacing w:after="0" w:line="360" w:lineRule="auto"/>
        <w:ind w:firstLine="567"/>
        <w:rPr>
          <w:rFonts w:ascii="Arial" w:eastAsia="Times New Roman" w:hAnsi="Arial" w:cs="Times New Roman"/>
          <w:bCs/>
          <w:szCs w:val="24"/>
          <w:lang w:eastAsia="ar-SA"/>
        </w:rPr>
      </w:pPr>
    </w:p>
    <w:p w14:paraId="018FC423" w14:textId="020E4CA6" w:rsidR="007714D3" w:rsidRPr="000E4EED" w:rsidRDefault="007714D3" w:rsidP="000E4EED">
      <w:pPr>
        <w:widowControl w:val="0"/>
        <w:spacing w:after="0" w:line="360" w:lineRule="auto"/>
        <w:ind w:firstLine="567"/>
        <w:jc w:val="both"/>
        <w:rPr>
          <w:rFonts w:ascii="Arial" w:eastAsia="Times New Roman" w:hAnsi="Arial" w:cs="Times New Roman"/>
          <w:b/>
          <w:szCs w:val="24"/>
          <w:lang w:eastAsia="ar-SA"/>
        </w:rPr>
      </w:pPr>
      <w:r w:rsidRPr="000E4EED">
        <w:rPr>
          <w:rFonts w:ascii="Arial" w:eastAsia="Times New Roman" w:hAnsi="Arial" w:cs="Times New Roman"/>
          <w:b/>
          <w:szCs w:val="24"/>
          <w:lang w:eastAsia="ar-SA"/>
        </w:rPr>
        <w:t xml:space="preserve">А.101 </w:t>
      </w:r>
      <w:r w:rsidR="000E4EED" w:rsidRPr="000E4EED">
        <w:rPr>
          <w:rFonts w:ascii="Arial" w:eastAsia="Times New Roman" w:hAnsi="Arial" w:cs="Times New Roman"/>
          <w:b/>
          <w:szCs w:val="24"/>
          <w:lang w:eastAsia="ar-SA"/>
        </w:rPr>
        <w:t xml:space="preserve">Надлежащая производственная практика </w:t>
      </w:r>
      <w:r w:rsidRPr="000E4EED">
        <w:rPr>
          <w:rFonts w:ascii="Arial" w:eastAsia="Times New Roman" w:hAnsi="Arial" w:cs="Times New Roman"/>
          <w:b/>
          <w:szCs w:val="24"/>
          <w:lang w:eastAsia="ar-SA"/>
        </w:rPr>
        <w:t>для приборов компрессионного типа,</w:t>
      </w:r>
      <w:r w:rsidR="000E4EED" w:rsidRPr="000E4EED">
        <w:rPr>
          <w:rFonts w:ascii="Arial" w:eastAsia="Times New Roman" w:hAnsi="Arial" w:cs="Times New Roman"/>
          <w:b/>
          <w:szCs w:val="24"/>
          <w:lang w:eastAsia="ar-SA"/>
        </w:rPr>
        <w:t xml:space="preserve"> </w:t>
      </w:r>
      <w:r w:rsidRPr="000E4EED">
        <w:rPr>
          <w:rFonts w:ascii="Arial" w:eastAsia="Times New Roman" w:hAnsi="Arial" w:cs="Times New Roman"/>
          <w:b/>
          <w:szCs w:val="24"/>
          <w:lang w:eastAsia="ar-SA"/>
        </w:rPr>
        <w:t>использующих воспламеняющийся хладагент</w:t>
      </w:r>
    </w:p>
    <w:p w14:paraId="6C886B5A" w14:textId="54FE08FC" w:rsidR="000E4EED" w:rsidRPr="000E4EED" w:rsidRDefault="000E4EED" w:rsidP="000E4EED">
      <w:pPr>
        <w:widowControl w:val="0"/>
        <w:spacing w:after="0" w:line="360" w:lineRule="auto"/>
        <w:ind w:firstLine="567"/>
        <w:jc w:val="both"/>
        <w:rPr>
          <w:rFonts w:ascii="Arial" w:eastAsia="Times New Roman" w:hAnsi="Arial" w:cs="Times New Roman"/>
          <w:bCs/>
          <w:szCs w:val="24"/>
          <w:lang w:eastAsia="ar-SA"/>
        </w:rPr>
      </w:pPr>
      <w:r>
        <w:rPr>
          <w:rFonts w:ascii="Arial" w:eastAsia="Times New Roman" w:hAnsi="Arial" w:cs="Times New Roman"/>
          <w:bCs/>
          <w:szCs w:val="24"/>
          <w:lang w:eastAsia="ar-SA"/>
        </w:rPr>
        <w:t>Для п</w:t>
      </w:r>
      <w:r w:rsidRPr="000E4EED">
        <w:rPr>
          <w:rFonts w:ascii="Arial" w:eastAsia="Times New Roman" w:hAnsi="Arial" w:cs="Times New Roman"/>
          <w:bCs/>
          <w:szCs w:val="24"/>
          <w:lang w:eastAsia="ar-SA"/>
        </w:rPr>
        <w:t>рибор</w:t>
      </w:r>
      <w:r>
        <w:rPr>
          <w:rFonts w:ascii="Arial" w:eastAsia="Times New Roman" w:hAnsi="Arial" w:cs="Times New Roman"/>
          <w:bCs/>
          <w:szCs w:val="24"/>
          <w:lang w:eastAsia="ar-SA"/>
        </w:rPr>
        <w:t>ов</w:t>
      </w:r>
      <w:r w:rsidRPr="000E4EED">
        <w:rPr>
          <w:rFonts w:ascii="Arial" w:eastAsia="Times New Roman" w:hAnsi="Arial" w:cs="Times New Roman"/>
          <w:bCs/>
          <w:szCs w:val="24"/>
          <w:lang w:eastAsia="ar-SA"/>
        </w:rPr>
        <w:t xml:space="preserve"> компрессионного типа, в </w:t>
      </w:r>
      <w:r>
        <w:rPr>
          <w:rFonts w:ascii="Arial" w:eastAsia="Times New Roman" w:hAnsi="Arial" w:cs="Times New Roman"/>
          <w:bCs/>
          <w:szCs w:val="24"/>
          <w:lang w:eastAsia="ar-SA"/>
        </w:rPr>
        <w:t xml:space="preserve">системе охлаждения </w:t>
      </w:r>
      <w:r w:rsidRPr="000E4EED">
        <w:rPr>
          <w:rFonts w:ascii="Arial" w:eastAsia="Times New Roman" w:hAnsi="Arial" w:cs="Times New Roman"/>
          <w:bCs/>
          <w:szCs w:val="24"/>
          <w:lang w:eastAsia="ar-SA"/>
        </w:rPr>
        <w:t>которых используются воспламеняющиеся хладагент</w:t>
      </w:r>
      <w:r>
        <w:rPr>
          <w:rFonts w:ascii="Arial" w:eastAsia="Times New Roman" w:hAnsi="Arial" w:cs="Times New Roman"/>
          <w:bCs/>
          <w:szCs w:val="24"/>
          <w:lang w:eastAsia="ar-SA"/>
        </w:rPr>
        <w:t xml:space="preserve">ы, </w:t>
      </w:r>
      <w:r w:rsidRPr="000E4EED">
        <w:rPr>
          <w:rFonts w:ascii="Arial" w:eastAsia="Times New Roman" w:hAnsi="Arial" w:cs="Times New Roman"/>
          <w:bCs/>
          <w:szCs w:val="24"/>
          <w:lang w:eastAsia="ar-SA"/>
        </w:rPr>
        <w:t>даются следующие рекомендации относительно процесса производства.</w:t>
      </w:r>
    </w:p>
    <w:p w14:paraId="23576F11" w14:textId="77DC77A5" w:rsidR="000E4EED" w:rsidRPr="000E4EED" w:rsidRDefault="000E4EED" w:rsidP="000E4EED">
      <w:pPr>
        <w:widowControl w:val="0"/>
        <w:spacing w:after="0" w:line="360" w:lineRule="auto"/>
        <w:ind w:firstLine="567"/>
        <w:jc w:val="both"/>
        <w:rPr>
          <w:rFonts w:ascii="Arial" w:eastAsia="Times New Roman" w:hAnsi="Arial" w:cs="Times New Roman"/>
          <w:bCs/>
          <w:szCs w:val="24"/>
          <w:lang w:eastAsia="ar-SA"/>
        </w:rPr>
      </w:pPr>
      <w:r w:rsidRPr="000E4EED">
        <w:rPr>
          <w:rFonts w:ascii="Arial" w:eastAsia="Times New Roman" w:hAnsi="Arial" w:cs="Times New Roman"/>
          <w:bCs/>
          <w:szCs w:val="24"/>
          <w:lang w:eastAsia="ar-SA"/>
        </w:rPr>
        <w:t>Все контуры охлаждения, встроенные в теплоизоляцию, перед установкой должны быть проверены на герметичность</w:t>
      </w:r>
    </w:p>
    <w:p w14:paraId="3FE6B01A" w14:textId="6B5DC078" w:rsidR="000E4EED" w:rsidRPr="000E4EED" w:rsidRDefault="000E4EED" w:rsidP="000E4EED">
      <w:pPr>
        <w:widowControl w:val="0"/>
        <w:spacing w:after="0" w:line="360" w:lineRule="auto"/>
        <w:ind w:firstLine="567"/>
        <w:jc w:val="both"/>
        <w:rPr>
          <w:rFonts w:ascii="Arial" w:eastAsia="Times New Roman" w:hAnsi="Arial" w:cs="Times New Roman"/>
          <w:bCs/>
          <w:szCs w:val="24"/>
          <w:lang w:eastAsia="ar-SA"/>
        </w:rPr>
      </w:pPr>
      <w:r w:rsidRPr="000E4EED">
        <w:rPr>
          <w:rFonts w:ascii="Arial" w:eastAsia="Times New Roman" w:hAnsi="Arial" w:cs="Times New Roman"/>
          <w:bCs/>
          <w:szCs w:val="24"/>
          <w:lang w:eastAsia="ar-SA"/>
        </w:rPr>
        <w:t>Для соединений Al/Cu, защищенных самоклеящейся термоусадочной трубкой, проверку на герметичность следует</w:t>
      </w:r>
      <w:r>
        <w:rPr>
          <w:rFonts w:ascii="Arial" w:eastAsia="Times New Roman" w:hAnsi="Arial" w:cs="Times New Roman"/>
          <w:bCs/>
          <w:szCs w:val="24"/>
          <w:lang w:eastAsia="ar-SA"/>
        </w:rPr>
        <w:t xml:space="preserve"> </w:t>
      </w:r>
      <w:r w:rsidRPr="000E4EED">
        <w:rPr>
          <w:rFonts w:ascii="Arial" w:eastAsia="Times New Roman" w:hAnsi="Arial" w:cs="Times New Roman"/>
          <w:bCs/>
          <w:szCs w:val="24"/>
          <w:lang w:eastAsia="ar-SA"/>
        </w:rPr>
        <w:t>провести до термоусадки. В противном случае утечку обнаружить будет невозможно.</w:t>
      </w:r>
    </w:p>
    <w:p w14:paraId="3801DBEB" w14:textId="59F22310" w:rsidR="000E4EED" w:rsidRPr="000E4EED" w:rsidRDefault="001E1AB5" w:rsidP="001E1AB5">
      <w:pPr>
        <w:widowControl w:val="0"/>
        <w:spacing w:after="0" w:line="360" w:lineRule="auto"/>
        <w:ind w:firstLine="567"/>
        <w:jc w:val="both"/>
        <w:rPr>
          <w:rFonts w:ascii="Arial" w:eastAsia="Times New Roman" w:hAnsi="Arial" w:cs="Times New Roman"/>
          <w:bCs/>
          <w:szCs w:val="24"/>
          <w:lang w:eastAsia="ar-SA"/>
        </w:rPr>
      </w:pPr>
      <w:r w:rsidRPr="001E1AB5">
        <w:rPr>
          <w:rFonts w:ascii="Arial" w:eastAsia="Times New Roman" w:hAnsi="Arial" w:cs="Times New Roman"/>
          <w:bCs/>
          <w:szCs w:val="24"/>
          <w:lang w:eastAsia="ar-SA"/>
        </w:rPr>
        <w:t>Перед вспениванием необходимо провести проверку, чтобы убедиться в отсутствии повреждений деталей, защищенных от коррозии, или средств, предназначенных для предотвращения гальванического</w:t>
      </w:r>
      <w:r>
        <w:rPr>
          <w:rFonts w:ascii="Arial" w:eastAsia="Times New Roman" w:hAnsi="Arial" w:cs="Times New Roman"/>
          <w:bCs/>
          <w:szCs w:val="24"/>
          <w:lang w:eastAsia="ar-SA"/>
        </w:rPr>
        <w:t xml:space="preserve"> </w:t>
      </w:r>
      <w:r w:rsidRPr="001E1AB5">
        <w:rPr>
          <w:rFonts w:ascii="Arial" w:eastAsia="Times New Roman" w:hAnsi="Arial" w:cs="Times New Roman"/>
          <w:bCs/>
          <w:szCs w:val="24"/>
          <w:lang w:eastAsia="ar-SA"/>
        </w:rPr>
        <w:t>соединения между медными и незащищенными алюминиевыми труб</w:t>
      </w:r>
      <w:r>
        <w:rPr>
          <w:rFonts w:ascii="Arial" w:eastAsia="Times New Roman" w:hAnsi="Arial" w:cs="Times New Roman"/>
          <w:bCs/>
          <w:szCs w:val="24"/>
          <w:lang w:eastAsia="ar-SA"/>
        </w:rPr>
        <w:t>к</w:t>
      </w:r>
      <w:r w:rsidRPr="001E1AB5">
        <w:rPr>
          <w:rFonts w:ascii="Arial" w:eastAsia="Times New Roman" w:hAnsi="Arial" w:cs="Times New Roman"/>
          <w:bCs/>
          <w:szCs w:val="24"/>
          <w:lang w:eastAsia="ar-SA"/>
        </w:rPr>
        <w:t>ами.</w:t>
      </w:r>
    </w:p>
    <w:p w14:paraId="58C2657B" w14:textId="77777777" w:rsidR="000E4EED" w:rsidRPr="000E4EED" w:rsidRDefault="000E4EED" w:rsidP="004E3CBA">
      <w:pPr>
        <w:widowControl w:val="0"/>
        <w:spacing w:after="0" w:line="360" w:lineRule="auto"/>
        <w:ind w:firstLine="567"/>
        <w:rPr>
          <w:rFonts w:ascii="Arial" w:eastAsia="Times New Roman" w:hAnsi="Arial" w:cs="Times New Roman"/>
          <w:bCs/>
          <w:szCs w:val="24"/>
          <w:lang w:eastAsia="ar-SA"/>
        </w:rPr>
      </w:pPr>
    </w:p>
    <w:p w14:paraId="68C1426F" w14:textId="7BB52C44" w:rsidR="00FA38C4" w:rsidRDefault="00FA38C4">
      <w:pPr>
        <w:rPr>
          <w:rFonts w:ascii="Arial" w:eastAsia="Times New Roman" w:hAnsi="Arial" w:cs="Arial"/>
          <w:szCs w:val="24"/>
          <w:lang w:eastAsia="ar-SA"/>
        </w:rPr>
      </w:pPr>
      <w:r>
        <w:rPr>
          <w:rFonts w:ascii="Arial" w:eastAsia="Times New Roman" w:hAnsi="Arial" w:cs="Arial"/>
          <w:szCs w:val="24"/>
          <w:lang w:eastAsia="ar-SA"/>
        </w:rPr>
        <w:br w:type="page"/>
      </w:r>
    </w:p>
    <w:p w14:paraId="6BEDD60D" w14:textId="744406F3" w:rsidR="002064B5" w:rsidRPr="00DA05AF" w:rsidRDefault="002064B5" w:rsidP="002064B5">
      <w:pPr>
        <w:widowControl w:val="0"/>
        <w:tabs>
          <w:tab w:val="num" w:pos="0"/>
        </w:tabs>
        <w:spacing w:after="0" w:line="360" w:lineRule="auto"/>
        <w:jc w:val="center"/>
        <w:outlineLvl w:val="1"/>
        <w:rPr>
          <w:rFonts w:ascii="Arial" w:eastAsia="Arial" w:hAnsi="Arial" w:cs="Arial"/>
          <w:b/>
          <w:sz w:val="24"/>
          <w:szCs w:val="24"/>
          <w:lang w:eastAsia="ar-SA"/>
        </w:rPr>
      </w:pPr>
      <w:r w:rsidRPr="00DA05AF">
        <w:rPr>
          <w:rFonts w:ascii="Arial" w:eastAsia="Times New Roman" w:hAnsi="Arial" w:cs="Times New Roman"/>
          <w:b/>
          <w:sz w:val="24"/>
          <w:szCs w:val="24"/>
          <w:lang w:eastAsia="ar-SA"/>
        </w:rPr>
        <w:t xml:space="preserve">Приложение </w:t>
      </w:r>
      <w:r>
        <w:rPr>
          <w:rFonts w:ascii="Arial" w:eastAsia="Times New Roman" w:hAnsi="Arial" w:cs="Times New Roman"/>
          <w:b/>
          <w:sz w:val="24"/>
          <w:szCs w:val="24"/>
          <w:lang w:eastAsia="ar-SA"/>
        </w:rPr>
        <w:t>С</w:t>
      </w:r>
    </w:p>
    <w:p w14:paraId="1E39A996" w14:textId="292A2D45" w:rsidR="002064B5" w:rsidRPr="00DA05AF" w:rsidRDefault="002064B5" w:rsidP="002064B5">
      <w:pPr>
        <w:widowControl w:val="0"/>
        <w:spacing w:after="0" w:line="360" w:lineRule="auto"/>
        <w:jc w:val="center"/>
        <w:rPr>
          <w:rFonts w:ascii="Arial" w:eastAsia="Arial" w:hAnsi="Arial" w:cs="Arial"/>
          <w:b/>
          <w:sz w:val="24"/>
          <w:szCs w:val="24"/>
          <w:lang w:eastAsia="ar-SA"/>
        </w:rPr>
      </w:pPr>
      <w:r w:rsidRPr="00DA05AF">
        <w:rPr>
          <w:rFonts w:ascii="Arial" w:eastAsia="Times New Roman" w:hAnsi="Arial" w:cs="Times New Roman"/>
          <w:b/>
          <w:sz w:val="24"/>
          <w:szCs w:val="24"/>
          <w:lang w:eastAsia="ar-SA"/>
        </w:rPr>
        <w:t>(</w:t>
      </w:r>
      <w:r>
        <w:rPr>
          <w:rFonts w:ascii="Arial" w:eastAsia="Times New Roman" w:hAnsi="Arial" w:cs="Times New Roman"/>
          <w:b/>
          <w:sz w:val="24"/>
          <w:szCs w:val="24"/>
          <w:lang w:eastAsia="ar-SA"/>
        </w:rPr>
        <w:t>обязательное</w:t>
      </w:r>
      <w:r w:rsidRPr="00DA05AF">
        <w:rPr>
          <w:rFonts w:ascii="Arial" w:eastAsia="Times New Roman" w:hAnsi="Arial" w:cs="Times New Roman"/>
          <w:b/>
          <w:sz w:val="24"/>
          <w:szCs w:val="24"/>
          <w:lang w:eastAsia="ar-SA"/>
        </w:rPr>
        <w:t>)</w:t>
      </w:r>
    </w:p>
    <w:p w14:paraId="252B9285" w14:textId="009B1EFD" w:rsidR="002064B5" w:rsidRPr="00DA05AF" w:rsidRDefault="002064B5" w:rsidP="002064B5">
      <w:pPr>
        <w:widowControl w:val="0"/>
        <w:spacing w:after="0" w:line="360" w:lineRule="auto"/>
        <w:jc w:val="center"/>
        <w:rPr>
          <w:rFonts w:ascii="Arial" w:eastAsia="Times New Roman" w:hAnsi="Arial" w:cs="Times New Roman"/>
          <w:b/>
          <w:sz w:val="24"/>
          <w:szCs w:val="24"/>
          <w:lang w:eastAsia="ar-SA"/>
        </w:rPr>
      </w:pPr>
      <w:r w:rsidRPr="002064B5">
        <w:rPr>
          <w:rFonts w:ascii="Arial" w:eastAsia="Times New Roman" w:hAnsi="Arial" w:cs="Times New Roman"/>
          <w:b/>
          <w:sz w:val="24"/>
          <w:szCs w:val="24"/>
          <w:lang w:eastAsia="ar-SA"/>
        </w:rPr>
        <w:t>Испытание двигателей на старение</w:t>
      </w:r>
    </w:p>
    <w:p w14:paraId="13A0C68B" w14:textId="77777777" w:rsidR="002064B5" w:rsidRDefault="002064B5" w:rsidP="002064B5">
      <w:pPr>
        <w:widowControl w:val="0"/>
        <w:spacing w:after="0" w:line="360" w:lineRule="auto"/>
        <w:ind w:firstLine="567"/>
        <w:rPr>
          <w:rFonts w:ascii="Arial" w:eastAsia="Times New Roman" w:hAnsi="Arial" w:cs="Times New Roman"/>
          <w:b/>
          <w:sz w:val="24"/>
          <w:szCs w:val="24"/>
          <w:lang w:eastAsia="ar-SA"/>
        </w:rPr>
      </w:pPr>
    </w:p>
    <w:p w14:paraId="19ED8E40" w14:textId="77777777" w:rsidR="002064B5" w:rsidRPr="00F8502B" w:rsidRDefault="002064B5" w:rsidP="002064B5">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П</w:t>
      </w:r>
      <w:r w:rsidRPr="00F8502B">
        <w:rPr>
          <w:rFonts w:ascii="Arial" w:eastAsia="Times New Roman" w:hAnsi="Arial" w:cs="Arial"/>
          <w:szCs w:val="24"/>
          <w:lang w:eastAsia="ar-SA"/>
        </w:rPr>
        <w:t xml:space="preserve">рименяют </w:t>
      </w:r>
      <w:r>
        <w:rPr>
          <w:rFonts w:ascii="Arial" w:eastAsia="Times New Roman" w:hAnsi="Arial" w:cs="Arial"/>
          <w:szCs w:val="24"/>
          <w:lang w:eastAsia="ar-SA"/>
        </w:rPr>
        <w:t>п</w:t>
      </w:r>
      <w:r w:rsidRPr="00F8502B">
        <w:rPr>
          <w:rFonts w:ascii="Arial" w:eastAsia="Times New Roman" w:hAnsi="Arial" w:cs="Arial"/>
          <w:szCs w:val="24"/>
          <w:lang w:eastAsia="ar-SA"/>
        </w:rPr>
        <w:t>риложени</w:t>
      </w:r>
      <w:r>
        <w:rPr>
          <w:rFonts w:ascii="Arial" w:eastAsia="Times New Roman" w:hAnsi="Arial" w:cs="Arial"/>
          <w:szCs w:val="24"/>
          <w:lang w:eastAsia="ar-SA"/>
        </w:rPr>
        <w:t>е</w:t>
      </w:r>
      <w:r w:rsidRPr="00F8502B">
        <w:rPr>
          <w:rFonts w:ascii="Arial" w:eastAsia="Times New Roman" w:hAnsi="Arial" w:cs="Arial"/>
          <w:szCs w:val="24"/>
          <w:lang w:eastAsia="ar-SA"/>
        </w:rPr>
        <w:t xml:space="preserve"> части 1</w:t>
      </w:r>
      <w:r w:rsidRPr="004E3CBA">
        <w:rPr>
          <w:rFonts w:ascii="Arial" w:eastAsia="Times New Roman" w:hAnsi="Arial" w:cs="Arial"/>
          <w:szCs w:val="24"/>
          <w:lang w:eastAsia="ar-SA"/>
        </w:rPr>
        <w:t>, за исключением следующего.</w:t>
      </w:r>
    </w:p>
    <w:p w14:paraId="70702D5A" w14:textId="77777777" w:rsidR="009C3490" w:rsidRDefault="009C3490" w:rsidP="0063342A">
      <w:pPr>
        <w:widowControl w:val="0"/>
        <w:spacing w:after="0" w:line="360" w:lineRule="auto"/>
        <w:ind w:firstLine="567"/>
        <w:jc w:val="both"/>
        <w:rPr>
          <w:rFonts w:ascii="Arial" w:eastAsia="Times New Roman" w:hAnsi="Arial" w:cs="Arial"/>
          <w:szCs w:val="24"/>
          <w:lang w:eastAsia="ar-SA"/>
        </w:rPr>
      </w:pPr>
    </w:p>
    <w:p w14:paraId="5DCF0064" w14:textId="1FBF7E46" w:rsidR="002064B5" w:rsidRPr="002064B5" w:rsidRDefault="002064B5" w:rsidP="0063342A">
      <w:pPr>
        <w:widowControl w:val="0"/>
        <w:spacing w:after="0" w:line="360" w:lineRule="auto"/>
        <w:ind w:firstLine="567"/>
        <w:jc w:val="both"/>
        <w:rPr>
          <w:rFonts w:ascii="Arial" w:eastAsia="Times New Roman" w:hAnsi="Arial" w:cs="Arial"/>
          <w:i/>
          <w:iCs/>
          <w:szCs w:val="24"/>
          <w:lang w:eastAsia="ar-SA"/>
        </w:rPr>
      </w:pPr>
      <w:r w:rsidRPr="002064B5">
        <w:rPr>
          <w:rFonts w:ascii="Arial" w:eastAsia="Times New Roman" w:hAnsi="Arial" w:cs="Arial"/>
          <w:i/>
          <w:iCs/>
          <w:szCs w:val="24"/>
          <w:lang w:eastAsia="ar-SA"/>
        </w:rPr>
        <w:t>Дополнение</w:t>
      </w:r>
    </w:p>
    <w:p w14:paraId="12582BD4" w14:textId="7526AEE9" w:rsidR="002064B5" w:rsidRPr="002064B5" w:rsidRDefault="002064B5" w:rsidP="0063342A">
      <w:pPr>
        <w:widowControl w:val="0"/>
        <w:spacing w:after="0" w:line="360" w:lineRule="auto"/>
        <w:ind w:firstLine="567"/>
        <w:jc w:val="both"/>
        <w:rPr>
          <w:rFonts w:ascii="Arial" w:eastAsia="Times New Roman" w:hAnsi="Arial" w:cs="Arial"/>
          <w:szCs w:val="24"/>
          <w:lang w:eastAsia="ar-SA"/>
        </w:rPr>
      </w:pPr>
      <w:r w:rsidRPr="002064B5">
        <w:rPr>
          <w:rFonts w:ascii="Arial" w:eastAsia="Times New Roman" w:hAnsi="Arial" w:cs="Arial"/>
          <w:szCs w:val="24"/>
          <w:lang w:eastAsia="ar-SA"/>
        </w:rPr>
        <w:t>Данное приложение не применяют к мотор-компрессорам</w:t>
      </w:r>
      <w:r>
        <w:rPr>
          <w:rFonts w:ascii="Arial" w:eastAsia="Times New Roman" w:hAnsi="Arial" w:cs="Arial"/>
          <w:szCs w:val="24"/>
          <w:lang w:eastAsia="ar-SA"/>
        </w:rPr>
        <w:t>.</w:t>
      </w:r>
    </w:p>
    <w:p w14:paraId="38926171" w14:textId="77777777" w:rsidR="002064B5" w:rsidRDefault="002064B5">
      <w:pPr>
        <w:rPr>
          <w:rFonts w:ascii="Arial" w:eastAsia="Times New Roman" w:hAnsi="Arial" w:cs="Arial"/>
          <w:szCs w:val="24"/>
          <w:lang w:eastAsia="ar-SA"/>
        </w:rPr>
      </w:pPr>
      <w:r>
        <w:rPr>
          <w:rFonts w:ascii="Arial" w:eastAsia="Times New Roman" w:hAnsi="Arial" w:cs="Arial"/>
          <w:szCs w:val="24"/>
          <w:lang w:eastAsia="ar-SA"/>
        </w:rPr>
        <w:br w:type="page"/>
      </w:r>
    </w:p>
    <w:p w14:paraId="62B0FB9F" w14:textId="692B4867" w:rsidR="002064B5" w:rsidRPr="002064B5" w:rsidRDefault="002064B5" w:rsidP="002064B5">
      <w:pPr>
        <w:widowControl w:val="0"/>
        <w:tabs>
          <w:tab w:val="num" w:pos="0"/>
        </w:tabs>
        <w:spacing w:after="0" w:line="360" w:lineRule="auto"/>
        <w:jc w:val="center"/>
        <w:outlineLvl w:val="1"/>
        <w:rPr>
          <w:rFonts w:ascii="Arial" w:eastAsia="Arial" w:hAnsi="Arial" w:cs="Arial"/>
          <w:b/>
          <w:sz w:val="24"/>
          <w:szCs w:val="24"/>
          <w:lang w:eastAsia="ar-SA"/>
        </w:rPr>
      </w:pPr>
      <w:r w:rsidRPr="00DA05AF">
        <w:rPr>
          <w:rFonts w:ascii="Arial" w:eastAsia="Times New Roman" w:hAnsi="Arial" w:cs="Times New Roman"/>
          <w:b/>
          <w:sz w:val="24"/>
          <w:szCs w:val="24"/>
          <w:lang w:eastAsia="ar-SA"/>
        </w:rPr>
        <w:t xml:space="preserve">Приложение </w:t>
      </w:r>
      <w:r>
        <w:rPr>
          <w:rFonts w:ascii="Arial" w:eastAsia="Times New Roman" w:hAnsi="Arial" w:cs="Times New Roman"/>
          <w:b/>
          <w:sz w:val="24"/>
          <w:szCs w:val="24"/>
          <w:lang w:val="en-US" w:eastAsia="ar-SA"/>
        </w:rPr>
        <w:t>D</w:t>
      </w:r>
    </w:p>
    <w:p w14:paraId="3AB1FF38" w14:textId="77777777" w:rsidR="002064B5" w:rsidRPr="00DA05AF" w:rsidRDefault="002064B5" w:rsidP="002064B5">
      <w:pPr>
        <w:widowControl w:val="0"/>
        <w:spacing w:after="0" w:line="360" w:lineRule="auto"/>
        <w:jc w:val="center"/>
        <w:rPr>
          <w:rFonts w:ascii="Arial" w:eastAsia="Arial" w:hAnsi="Arial" w:cs="Arial"/>
          <w:b/>
          <w:sz w:val="24"/>
          <w:szCs w:val="24"/>
          <w:lang w:eastAsia="ar-SA"/>
        </w:rPr>
      </w:pPr>
      <w:r w:rsidRPr="00DA05AF">
        <w:rPr>
          <w:rFonts w:ascii="Arial" w:eastAsia="Times New Roman" w:hAnsi="Arial" w:cs="Times New Roman"/>
          <w:b/>
          <w:sz w:val="24"/>
          <w:szCs w:val="24"/>
          <w:lang w:eastAsia="ar-SA"/>
        </w:rPr>
        <w:t>(</w:t>
      </w:r>
      <w:r>
        <w:rPr>
          <w:rFonts w:ascii="Arial" w:eastAsia="Times New Roman" w:hAnsi="Arial" w:cs="Times New Roman"/>
          <w:b/>
          <w:sz w:val="24"/>
          <w:szCs w:val="24"/>
          <w:lang w:eastAsia="ar-SA"/>
        </w:rPr>
        <w:t>обязательное</w:t>
      </w:r>
      <w:r w:rsidRPr="00DA05AF">
        <w:rPr>
          <w:rFonts w:ascii="Arial" w:eastAsia="Times New Roman" w:hAnsi="Arial" w:cs="Times New Roman"/>
          <w:b/>
          <w:sz w:val="24"/>
          <w:szCs w:val="24"/>
          <w:lang w:eastAsia="ar-SA"/>
        </w:rPr>
        <w:t>)</w:t>
      </w:r>
    </w:p>
    <w:p w14:paraId="5998D5DE" w14:textId="428051BE" w:rsidR="002064B5" w:rsidRPr="00DA05AF" w:rsidRDefault="002064B5" w:rsidP="002064B5">
      <w:pPr>
        <w:widowControl w:val="0"/>
        <w:spacing w:after="0" w:line="360" w:lineRule="auto"/>
        <w:jc w:val="center"/>
        <w:rPr>
          <w:rFonts w:ascii="Arial" w:eastAsia="Times New Roman" w:hAnsi="Arial" w:cs="Times New Roman"/>
          <w:b/>
          <w:sz w:val="24"/>
          <w:szCs w:val="24"/>
          <w:lang w:eastAsia="ar-SA"/>
        </w:rPr>
      </w:pPr>
      <w:r w:rsidRPr="002064B5">
        <w:rPr>
          <w:rFonts w:ascii="Arial" w:eastAsia="Times New Roman" w:hAnsi="Arial" w:cs="Times New Roman"/>
          <w:b/>
          <w:sz w:val="24"/>
          <w:szCs w:val="24"/>
          <w:lang w:eastAsia="ar-SA"/>
        </w:rPr>
        <w:t>Устройства тепловой защиты двигателя</w:t>
      </w:r>
    </w:p>
    <w:p w14:paraId="57518D46" w14:textId="77777777" w:rsidR="002064B5" w:rsidRDefault="002064B5" w:rsidP="002064B5">
      <w:pPr>
        <w:widowControl w:val="0"/>
        <w:spacing w:after="0" w:line="360" w:lineRule="auto"/>
        <w:ind w:firstLine="567"/>
        <w:rPr>
          <w:rFonts w:ascii="Arial" w:eastAsia="Times New Roman" w:hAnsi="Arial" w:cs="Times New Roman"/>
          <w:b/>
          <w:sz w:val="24"/>
          <w:szCs w:val="24"/>
          <w:lang w:eastAsia="ar-SA"/>
        </w:rPr>
      </w:pPr>
    </w:p>
    <w:p w14:paraId="6EA59849" w14:textId="77777777" w:rsidR="002064B5" w:rsidRPr="0040249A" w:rsidRDefault="002064B5" w:rsidP="002064B5">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П</w:t>
      </w:r>
      <w:r w:rsidRPr="00F8502B">
        <w:rPr>
          <w:rFonts w:ascii="Arial" w:eastAsia="Times New Roman" w:hAnsi="Arial" w:cs="Arial"/>
          <w:szCs w:val="24"/>
          <w:lang w:eastAsia="ar-SA"/>
        </w:rPr>
        <w:t xml:space="preserve">рименяют </w:t>
      </w:r>
      <w:r>
        <w:rPr>
          <w:rFonts w:ascii="Arial" w:eastAsia="Times New Roman" w:hAnsi="Arial" w:cs="Arial"/>
          <w:szCs w:val="24"/>
          <w:lang w:eastAsia="ar-SA"/>
        </w:rPr>
        <w:t>п</w:t>
      </w:r>
      <w:r w:rsidRPr="00F8502B">
        <w:rPr>
          <w:rFonts w:ascii="Arial" w:eastAsia="Times New Roman" w:hAnsi="Arial" w:cs="Arial"/>
          <w:szCs w:val="24"/>
          <w:lang w:eastAsia="ar-SA"/>
        </w:rPr>
        <w:t>риложени</w:t>
      </w:r>
      <w:r>
        <w:rPr>
          <w:rFonts w:ascii="Arial" w:eastAsia="Times New Roman" w:hAnsi="Arial" w:cs="Arial"/>
          <w:szCs w:val="24"/>
          <w:lang w:eastAsia="ar-SA"/>
        </w:rPr>
        <w:t>е</w:t>
      </w:r>
      <w:r w:rsidRPr="00F8502B">
        <w:rPr>
          <w:rFonts w:ascii="Arial" w:eastAsia="Times New Roman" w:hAnsi="Arial" w:cs="Arial"/>
          <w:szCs w:val="24"/>
          <w:lang w:eastAsia="ar-SA"/>
        </w:rPr>
        <w:t xml:space="preserve"> части 1</w:t>
      </w:r>
      <w:r w:rsidRPr="004E3CBA">
        <w:rPr>
          <w:rFonts w:ascii="Arial" w:eastAsia="Times New Roman" w:hAnsi="Arial" w:cs="Arial"/>
          <w:szCs w:val="24"/>
          <w:lang w:eastAsia="ar-SA"/>
        </w:rPr>
        <w:t>, за исключением следующего.</w:t>
      </w:r>
    </w:p>
    <w:p w14:paraId="427343D7" w14:textId="77777777" w:rsidR="002064B5" w:rsidRPr="0040249A" w:rsidRDefault="002064B5" w:rsidP="002064B5">
      <w:pPr>
        <w:widowControl w:val="0"/>
        <w:spacing w:after="0" w:line="360" w:lineRule="auto"/>
        <w:ind w:firstLine="567"/>
        <w:jc w:val="both"/>
        <w:rPr>
          <w:rFonts w:ascii="Arial" w:eastAsia="Times New Roman" w:hAnsi="Arial" w:cs="Arial"/>
          <w:szCs w:val="24"/>
          <w:lang w:eastAsia="ar-SA"/>
        </w:rPr>
      </w:pPr>
    </w:p>
    <w:p w14:paraId="5743B1A6" w14:textId="77777777" w:rsidR="002064B5" w:rsidRPr="002064B5" w:rsidRDefault="002064B5" w:rsidP="002064B5">
      <w:pPr>
        <w:widowControl w:val="0"/>
        <w:spacing w:after="0" w:line="360" w:lineRule="auto"/>
        <w:ind w:firstLine="567"/>
        <w:jc w:val="both"/>
        <w:rPr>
          <w:rFonts w:ascii="Arial" w:eastAsia="Times New Roman" w:hAnsi="Arial" w:cs="Arial"/>
          <w:i/>
          <w:iCs/>
          <w:szCs w:val="24"/>
          <w:lang w:eastAsia="ar-SA"/>
        </w:rPr>
      </w:pPr>
      <w:r w:rsidRPr="002064B5">
        <w:rPr>
          <w:rFonts w:ascii="Arial" w:eastAsia="Times New Roman" w:hAnsi="Arial" w:cs="Arial"/>
          <w:i/>
          <w:iCs/>
          <w:szCs w:val="24"/>
          <w:lang w:eastAsia="ar-SA"/>
        </w:rPr>
        <w:t>Дополнение</w:t>
      </w:r>
    </w:p>
    <w:p w14:paraId="11825590" w14:textId="0E65D9F8" w:rsidR="002064B5" w:rsidRPr="002064B5" w:rsidRDefault="002064B5" w:rsidP="002064B5">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Данное</w:t>
      </w:r>
      <w:r w:rsidRPr="002064B5">
        <w:rPr>
          <w:rFonts w:ascii="Arial" w:eastAsia="Times New Roman" w:hAnsi="Arial" w:cs="Arial"/>
          <w:szCs w:val="24"/>
          <w:lang w:eastAsia="ar-SA"/>
        </w:rPr>
        <w:t xml:space="preserve"> приложение не применяют к мотор-компрессорам</w:t>
      </w:r>
      <w:r>
        <w:rPr>
          <w:rFonts w:ascii="Arial" w:eastAsia="Times New Roman" w:hAnsi="Arial" w:cs="Arial"/>
          <w:szCs w:val="24"/>
          <w:lang w:eastAsia="ar-SA"/>
        </w:rPr>
        <w:t xml:space="preserve">, </w:t>
      </w:r>
      <w:r w:rsidRPr="002064B5">
        <w:rPr>
          <w:rFonts w:ascii="Arial" w:eastAsia="Times New Roman" w:hAnsi="Arial" w:cs="Arial"/>
          <w:szCs w:val="24"/>
          <w:lang w:eastAsia="ar-SA"/>
        </w:rPr>
        <w:t xml:space="preserve">моторам вентилятора </w:t>
      </w:r>
      <w:r w:rsidRPr="00A40E4C">
        <w:rPr>
          <w:rFonts w:ascii="Arial" w:eastAsia="Times New Roman" w:hAnsi="Arial" w:cs="Arial"/>
          <w:b/>
          <w:bCs/>
          <w:lang w:eastAsia="ar-SA"/>
        </w:rPr>
        <w:t>конденсатора</w:t>
      </w:r>
      <w:r w:rsidR="00A40E4C" w:rsidRPr="00A40E4C">
        <w:rPr>
          <w:rFonts w:ascii="Arial" w:eastAsia="Times New Roman" w:hAnsi="Arial" w:cs="Arial"/>
          <w:lang w:eastAsia="ar-SA"/>
        </w:rPr>
        <w:t xml:space="preserve"> и </w:t>
      </w:r>
      <w:r w:rsidRPr="00A40E4C">
        <w:rPr>
          <w:rFonts w:ascii="Arial" w:eastAsia="Times New Roman" w:hAnsi="Arial" w:cs="Arial"/>
          <w:b/>
          <w:lang w:eastAsia="ar-SA"/>
        </w:rPr>
        <w:t>испарител</w:t>
      </w:r>
      <w:r w:rsidR="00A40E4C" w:rsidRPr="00A40E4C">
        <w:rPr>
          <w:rFonts w:ascii="Arial" w:eastAsia="Times New Roman" w:hAnsi="Arial" w:cs="Arial"/>
          <w:b/>
          <w:lang w:eastAsia="ar-SA"/>
        </w:rPr>
        <w:t>я.</w:t>
      </w:r>
    </w:p>
    <w:p w14:paraId="3E7CF3A1" w14:textId="77777777" w:rsidR="00AF6515" w:rsidRDefault="00AF6515">
      <w:pPr>
        <w:rPr>
          <w:rFonts w:ascii="Arial" w:eastAsia="Times New Roman" w:hAnsi="Arial" w:cs="Arial"/>
          <w:szCs w:val="24"/>
          <w:lang w:eastAsia="ar-SA"/>
        </w:rPr>
      </w:pPr>
      <w:r>
        <w:rPr>
          <w:rFonts w:ascii="Arial" w:eastAsia="Times New Roman" w:hAnsi="Arial" w:cs="Arial"/>
          <w:szCs w:val="24"/>
          <w:lang w:eastAsia="ar-SA"/>
        </w:rPr>
        <w:br w:type="page"/>
      </w:r>
    </w:p>
    <w:p w14:paraId="5227BCD5" w14:textId="6EBEEDAA" w:rsidR="00AF6515" w:rsidRPr="00AF6515" w:rsidRDefault="00AF6515" w:rsidP="00AF6515">
      <w:pPr>
        <w:widowControl w:val="0"/>
        <w:tabs>
          <w:tab w:val="num" w:pos="0"/>
        </w:tabs>
        <w:spacing w:after="0" w:line="360" w:lineRule="auto"/>
        <w:jc w:val="center"/>
        <w:outlineLvl w:val="1"/>
        <w:rPr>
          <w:rFonts w:ascii="Arial" w:eastAsia="Arial" w:hAnsi="Arial" w:cs="Arial"/>
          <w:b/>
          <w:sz w:val="24"/>
          <w:szCs w:val="24"/>
          <w:lang w:eastAsia="ar-SA"/>
        </w:rPr>
      </w:pPr>
      <w:r w:rsidRPr="00DA05AF">
        <w:rPr>
          <w:rFonts w:ascii="Arial" w:eastAsia="Times New Roman" w:hAnsi="Arial" w:cs="Times New Roman"/>
          <w:b/>
          <w:sz w:val="24"/>
          <w:szCs w:val="24"/>
          <w:lang w:eastAsia="ar-SA"/>
        </w:rPr>
        <w:t xml:space="preserve">Приложение </w:t>
      </w:r>
      <w:r>
        <w:rPr>
          <w:rFonts w:ascii="Arial" w:eastAsia="Times New Roman" w:hAnsi="Arial" w:cs="Times New Roman"/>
          <w:b/>
          <w:sz w:val="24"/>
          <w:szCs w:val="24"/>
          <w:lang w:val="en-US" w:eastAsia="ar-SA"/>
        </w:rPr>
        <w:t>P</w:t>
      </w:r>
    </w:p>
    <w:p w14:paraId="59842AFE" w14:textId="657F536A" w:rsidR="00AF6515" w:rsidRPr="00DA05AF" w:rsidRDefault="00AF6515" w:rsidP="00AF6515">
      <w:pPr>
        <w:widowControl w:val="0"/>
        <w:spacing w:after="0" w:line="360" w:lineRule="auto"/>
        <w:jc w:val="center"/>
        <w:rPr>
          <w:rFonts w:ascii="Arial" w:eastAsia="Arial" w:hAnsi="Arial" w:cs="Arial"/>
          <w:b/>
          <w:sz w:val="24"/>
          <w:szCs w:val="24"/>
          <w:lang w:eastAsia="ar-SA"/>
        </w:rPr>
      </w:pPr>
      <w:r w:rsidRPr="00DA05AF">
        <w:rPr>
          <w:rFonts w:ascii="Arial" w:eastAsia="Times New Roman" w:hAnsi="Arial" w:cs="Times New Roman"/>
          <w:b/>
          <w:sz w:val="24"/>
          <w:szCs w:val="24"/>
          <w:lang w:eastAsia="ar-SA"/>
        </w:rPr>
        <w:t>(</w:t>
      </w:r>
      <w:r>
        <w:rPr>
          <w:rFonts w:ascii="Arial" w:eastAsia="Times New Roman" w:hAnsi="Arial" w:cs="Times New Roman"/>
          <w:b/>
          <w:sz w:val="24"/>
          <w:szCs w:val="24"/>
          <w:lang w:eastAsia="ar-SA"/>
        </w:rPr>
        <w:t>справочное</w:t>
      </w:r>
      <w:r w:rsidRPr="00DA05AF">
        <w:rPr>
          <w:rFonts w:ascii="Arial" w:eastAsia="Times New Roman" w:hAnsi="Arial" w:cs="Times New Roman"/>
          <w:b/>
          <w:sz w:val="24"/>
          <w:szCs w:val="24"/>
          <w:lang w:eastAsia="ar-SA"/>
        </w:rPr>
        <w:t>)</w:t>
      </w:r>
    </w:p>
    <w:p w14:paraId="3E723687" w14:textId="4D9AD3D1" w:rsidR="00AF6515" w:rsidRPr="00DA05AF" w:rsidRDefault="00AF6515" w:rsidP="00AF6515">
      <w:pPr>
        <w:widowControl w:val="0"/>
        <w:spacing w:after="0" w:line="360" w:lineRule="auto"/>
        <w:jc w:val="center"/>
        <w:rPr>
          <w:rFonts w:ascii="Arial" w:eastAsia="Times New Roman" w:hAnsi="Arial" w:cs="Times New Roman"/>
          <w:b/>
          <w:sz w:val="24"/>
          <w:szCs w:val="24"/>
          <w:lang w:eastAsia="ar-SA"/>
        </w:rPr>
      </w:pPr>
      <w:r w:rsidRPr="00AF6515">
        <w:rPr>
          <w:rFonts w:ascii="Arial" w:eastAsia="Times New Roman" w:hAnsi="Arial" w:cs="Times New Roman"/>
          <w:b/>
          <w:sz w:val="24"/>
          <w:szCs w:val="24"/>
          <w:lang w:eastAsia="ar-SA"/>
        </w:rPr>
        <w:t>Руководство по применению настоящего стандарта к приборам, используемым в тропическом климате</w:t>
      </w:r>
    </w:p>
    <w:p w14:paraId="3EA2B43B" w14:textId="77777777" w:rsidR="00AF6515" w:rsidRDefault="00AF6515" w:rsidP="00AF6515">
      <w:pPr>
        <w:widowControl w:val="0"/>
        <w:spacing w:after="0" w:line="360" w:lineRule="auto"/>
        <w:ind w:firstLine="567"/>
        <w:rPr>
          <w:rFonts w:ascii="Arial" w:eastAsia="Times New Roman" w:hAnsi="Arial" w:cs="Times New Roman"/>
          <w:b/>
          <w:sz w:val="24"/>
          <w:szCs w:val="24"/>
          <w:lang w:eastAsia="ar-SA"/>
        </w:rPr>
      </w:pPr>
    </w:p>
    <w:p w14:paraId="02E91773" w14:textId="77777777" w:rsidR="00AF6515" w:rsidRDefault="00AF6515" w:rsidP="00AF6515">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П</w:t>
      </w:r>
      <w:r w:rsidRPr="00F8502B">
        <w:rPr>
          <w:rFonts w:ascii="Arial" w:eastAsia="Times New Roman" w:hAnsi="Arial" w:cs="Arial"/>
          <w:szCs w:val="24"/>
          <w:lang w:eastAsia="ar-SA"/>
        </w:rPr>
        <w:t xml:space="preserve">рименяют </w:t>
      </w:r>
      <w:r>
        <w:rPr>
          <w:rFonts w:ascii="Arial" w:eastAsia="Times New Roman" w:hAnsi="Arial" w:cs="Arial"/>
          <w:szCs w:val="24"/>
          <w:lang w:eastAsia="ar-SA"/>
        </w:rPr>
        <w:t>п</w:t>
      </w:r>
      <w:r w:rsidRPr="00F8502B">
        <w:rPr>
          <w:rFonts w:ascii="Arial" w:eastAsia="Times New Roman" w:hAnsi="Arial" w:cs="Arial"/>
          <w:szCs w:val="24"/>
          <w:lang w:eastAsia="ar-SA"/>
        </w:rPr>
        <w:t>риложени</w:t>
      </w:r>
      <w:r>
        <w:rPr>
          <w:rFonts w:ascii="Arial" w:eastAsia="Times New Roman" w:hAnsi="Arial" w:cs="Arial"/>
          <w:szCs w:val="24"/>
          <w:lang w:eastAsia="ar-SA"/>
        </w:rPr>
        <w:t>е</w:t>
      </w:r>
      <w:r w:rsidRPr="00F8502B">
        <w:rPr>
          <w:rFonts w:ascii="Arial" w:eastAsia="Times New Roman" w:hAnsi="Arial" w:cs="Arial"/>
          <w:szCs w:val="24"/>
          <w:lang w:eastAsia="ar-SA"/>
        </w:rPr>
        <w:t xml:space="preserve"> части 1</w:t>
      </w:r>
      <w:r w:rsidRPr="004E3CBA">
        <w:rPr>
          <w:rFonts w:ascii="Arial" w:eastAsia="Times New Roman" w:hAnsi="Arial" w:cs="Arial"/>
          <w:szCs w:val="24"/>
          <w:lang w:eastAsia="ar-SA"/>
        </w:rPr>
        <w:t>, за исключением следующего.</w:t>
      </w:r>
    </w:p>
    <w:p w14:paraId="0490CBA0" w14:textId="77777777" w:rsidR="00AF6515" w:rsidRDefault="00AF6515" w:rsidP="00AF6515">
      <w:pPr>
        <w:widowControl w:val="0"/>
        <w:spacing w:after="0" w:line="360" w:lineRule="auto"/>
        <w:ind w:firstLine="567"/>
        <w:jc w:val="both"/>
        <w:rPr>
          <w:rFonts w:ascii="Arial" w:eastAsia="Times New Roman" w:hAnsi="Arial" w:cs="Arial"/>
          <w:szCs w:val="24"/>
          <w:lang w:eastAsia="ar-SA"/>
        </w:rPr>
      </w:pPr>
    </w:p>
    <w:p w14:paraId="064A53AE" w14:textId="77777777" w:rsidR="00AF6515" w:rsidRPr="00AF6515" w:rsidRDefault="00AF6515" w:rsidP="00AF6515">
      <w:pPr>
        <w:widowControl w:val="0"/>
        <w:spacing w:after="0" w:line="360" w:lineRule="auto"/>
        <w:ind w:firstLine="567"/>
        <w:jc w:val="both"/>
        <w:rPr>
          <w:rFonts w:ascii="Arial" w:eastAsia="Times New Roman" w:hAnsi="Arial" w:cs="Arial"/>
          <w:b/>
          <w:bCs/>
          <w:szCs w:val="24"/>
          <w:lang w:eastAsia="ar-SA"/>
        </w:rPr>
      </w:pPr>
      <w:r w:rsidRPr="00AF6515">
        <w:rPr>
          <w:rFonts w:ascii="Arial" w:eastAsia="Times New Roman" w:hAnsi="Arial" w:cs="Arial"/>
          <w:b/>
          <w:bCs/>
          <w:szCs w:val="24"/>
          <w:lang w:eastAsia="ar-SA"/>
        </w:rPr>
        <w:t>5 Общие условия испытаний</w:t>
      </w:r>
    </w:p>
    <w:p w14:paraId="6C78F1BB" w14:textId="69A23DC1" w:rsidR="00AF6515" w:rsidRPr="00AF6515" w:rsidRDefault="00AF6515" w:rsidP="00AF6515">
      <w:pPr>
        <w:widowControl w:val="0"/>
        <w:spacing w:after="0" w:line="360" w:lineRule="auto"/>
        <w:ind w:firstLine="567"/>
        <w:jc w:val="both"/>
        <w:rPr>
          <w:rFonts w:ascii="Arial" w:eastAsia="Times New Roman" w:hAnsi="Arial" w:cs="Arial"/>
          <w:i/>
          <w:iCs/>
          <w:szCs w:val="24"/>
          <w:lang w:eastAsia="ar-SA"/>
        </w:rPr>
      </w:pPr>
      <w:r w:rsidRPr="00AF6515">
        <w:rPr>
          <w:rFonts w:ascii="Arial" w:eastAsia="Times New Roman" w:hAnsi="Arial" w:cs="Arial"/>
          <w:szCs w:val="24"/>
          <w:lang w:eastAsia="ar-SA"/>
        </w:rPr>
        <w:t xml:space="preserve">5.7 </w:t>
      </w:r>
      <w:r w:rsidRPr="00AF6515">
        <w:rPr>
          <w:rFonts w:ascii="Arial" w:eastAsia="Times New Roman" w:hAnsi="Arial" w:cs="Arial"/>
          <w:i/>
          <w:iCs/>
          <w:szCs w:val="24"/>
          <w:lang w:eastAsia="ar-SA"/>
        </w:rPr>
        <w:t>Замена</w:t>
      </w:r>
    </w:p>
    <w:p w14:paraId="76DE839F" w14:textId="404DF761" w:rsidR="00AF6515" w:rsidRDefault="00AF6515" w:rsidP="00AF6515">
      <w:pPr>
        <w:widowControl w:val="0"/>
        <w:spacing w:after="0" w:line="360" w:lineRule="auto"/>
        <w:ind w:firstLine="567"/>
        <w:jc w:val="both"/>
        <w:rPr>
          <w:rFonts w:ascii="Arial" w:eastAsia="Times New Roman" w:hAnsi="Arial" w:cs="Arial"/>
          <w:szCs w:val="24"/>
          <w:lang w:eastAsia="ar-SA"/>
        </w:rPr>
      </w:pPr>
      <w:r w:rsidRPr="00AF6515">
        <w:rPr>
          <w:rFonts w:ascii="Arial" w:eastAsia="Times New Roman" w:hAnsi="Arial" w:cs="Arial"/>
          <w:szCs w:val="24"/>
          <w:lang w:eastAsia="ar-SA"/>
        </w:rPr>
        <w:t xml:space="preserve">Температура окружающей среды при проведении испытаний, указанных в разделах 10, 11 и 13, должна быть (43±1)°С, как это указано для приборов тропического </w:t>
      </w:r>
      <w:r>
        <w:rPr>
          <w:rFonts w:ascii="Arial" w:eastAsia="Times New Roman" w:hAnsi="Arial" w:cs="Arial"/>
          <w:szCs w:val="24"/>
          <w:lang w:eastAsia="ar-SA"/>
        </w:rPr>
        <w:t xml:space="preserve">климатического </w:t>
      </w:r>
      <w:r w:rsidRPr="00AF6515">
        <w:rPr>
          <w:rFonts w:ascii="Arial" w:eastAsia="Times New Roman" w:hAnsi="Arial" w:cs="Arial"/>
          <w:szCs w:val="24"/>
          <w:lang w:eastAsia="ar-SA"/>
        </w:rPr>
        <w:t>класса (Т) в 5.7.</w:t>
      </w:r>
    </w:p>
    <w:p w14:paraId="58276F61" w14:textId="77777777" w:rsidR="00AF6515" w:rsidRPr="00AF6515" w:rsidRDefault="00AF6515" w:rsidP="00AF6515">
      <w:pPr>
        <w:widowControl w:val="0"/>
        <w:spacing w:after="0" w:line="360" w:lineRule="auto"/>
        <w:ind w:firstLine="567"/>
        <w:jc w:val="both"/>
        <w:rPr>
          <w:rFonts w:ascii="Arial" w:eastAsia="Times New Roman" w:hAnsi="Arial" w:cs="Arial"/>
          <w:szCs w:val="24"/>
          <w:lang w:eastAsia="ar-SA"/>
        </w:rPr>
      </w:pPr>
    </w:p>
    <w:p w14:paraId="516C7228" w14:textId="77777777" w:rsidR="00AF6515" w:rsidRPr="00AF6515" w:rsidRDefault="00AF6515" w:rsidP="00AF6515">
      <w:pPr>
        <w:widowControl w:val="0"/>
        <w:spacing w:after="0" w:line="360" w:lineRule="auto"/>
        <w:ind w:firstLine="567"/>
        <w:jc w:val="both"/>
        <w:rPr>
          <w:rFonts w:ascii="Arial" w:eastAsia="Times New Roman" w:hAnsi="Arial" w:cs="Arial"/>
          <w:b/>
          <w:bCs/>
          <w:szCs w:val="24"/>
          <w:lang w:eastAsia="ar-SA"/>
        </w:rPr>
      </w:pPr>
      <w:r w:rsidRPr="00AF6515">
        <w:rPr>
          <w:rFonts w:ascii="Arial" w:eastAsia="Times New Roman" w:hAnsi="Arial" w:cs="Arial"/>
          <w:b/>
          <w:bCs/>
          <w:szCs w:val="24"/>
          <w:lang w:eastAsia="ar-SA"/>
        </w:rPr>
        <w:t>11 Нагрев</w:t>
      </w:r>
    </w:p>
    <w:p w14:paraId="48644B10" w14:textId="5A220093" w:rsidR="00AF6515" w:rsidRPr="00AF6515" w:rsidRDefault="00AF6515" w:rsidP="00AF6515">
      <w:pPr>
        <w:widowControl w:val="0"/>
        <w:spacing w:after="0" w:line="360" w:lineRule="auto"/>
        <w:ind w:firstLine="567"/>
        <w:jc w:val="both"/>
        <w:rPr>
          <w:rFonts w:ascii="Arial" w:eastAsia="Times New Roman" w:hAnsi="Arial" w:cs="Arial"/>
          <w:i/>
          <w:iCs/>
          <w:szCs w:val="24"/>
          <w:lang w:eastAsia="ar-SA"/>
        </w:rPr>
      </w:pPr>
      <w:r w:rsidRPr="00AF6515">
        <w:rPr>
          <w:rFonts w:ascii="Arial" w:eastAsia="Times New Roman" w:hAnsi="Arial" w:cs="Arial"/>
          <w:szCs w:val="24"/>
          <w:lang w:eastAsia="ar-SA"/>
        </w:rPr>
        <w:t xml:space="preserve">11.8 </w:t>
      </w:r>
      <w:r w:rsidRPr="00AF6515">
        <w:rPr>
          <w:rFonts w:ascii="Arial" w:eastAsia="Times New Roman" w:hAnsi="Arial" w:cs="Arial"/>
          <w:i/>
          <w:iCs/>
          <w:szCs w:val="24"/>
          <w:lang w:eastAsia="ar-SA"/>
        </w:rPr>
        <w:t>Замена</w:t>
      </w:r>
    </w:p>
    <w:p w14:paraId="5B03727C" w14:textId="4AA0792E" w:rsidR="00AF6515" w:rsidRPr="00AF6515" w:rsidRDefault="00AF6515" w:rsidP="00AF6515">
      <w:pPr>
        <w:widowControl w:val="0"/>
        <w:spacing w:after="0" w:line="360" w:lineRule="auto"/>
        <w:ind w:firstLine="567"/>
        <w:jc w:val="both"/>
        <w:rPr>
          <w:rFonts w:ascii="Arial" w:eastAsia="Times New Roman" w:hAnsi="Arial" w:cs="Arial"/>
          <w:szCs w:val="24"/>
          <w:lang w:eastAsia="ar-SA"/>
        </w:rPr>
      </w:pPr>
      <w:r w:rsidRPr="00AF6515">
        <w:rPr>
          <w:rFonts w:ascii="Arial" w:eastAsia="Times New Roman" w:hAnsi="Arial" w:cs="Arial"/>
          <w:szCs w:val="24"/>
          <w:lang w:eastAsia="ar-SA"/>
        </w:rPr>
        <w:t>Значения, приведенные в таблице 3, снижают на 18 К.</w:t>
      </w:r>
    </w:p>
    <w:p w14:paraId="591E80CD" w14:textId="31950F69" w:rsidR="006D4B3F" w:rsidRDefault="006D4B3F">
      <w:pPr>
        <w:rPr>
          <w:rFonts w:ascii="Arial" w:eastAsia="Times New Roman" w:hAnsi="Arial" w:cs="Arial"/>
          <w:szCs w:val="24"/>
          <w:lang w:eastAsia="ar-SA"/>
        </w:rPr>
      </w:pPr>
      <w:r>
        <w:rPr>
          <w:rFonts w:ascii="Arial" w:eastAsia="Times New Roman" w:hAnsi="Arial" w:cs="Arial"/>
          <w:szCs w:val="24"/>
          <w:lang w:eastAsia="ar-SA"/>
        </w:rPr>
        <w:br w:type="page"/>
      </w:r>
    </w:p>
    <w:p w14:paraId="2EDF9AA8" w14:textId="5EFDC910" w:rsidR="00985B9B" w:rsidRPr="00985B9B" w:rsidRDefault="00985B9B" w:rsidP="00985B9B">
      <w:pPr>
        <w:widowControl w:val="0"/>
        <w:spacing w:after="0" w:line="360" w:lineRule="auto"/>
        <w:jc w:val="center"/>
        <w:rPr>
          <w:rFonts w:ascii="Arial" w:eastAsia="Arial" w:hAnsi="Arial" w:cs="Arial"/>
          <w:b/>
          <w:lang w:eastAsia="ar-SA"/>
        </w:rPr>
      </w:pPr>
      <w:r w:rsidRPr="00DA05AF">
        <w:rPr>
          <w:rFonts w:ascii="Arial" w:eastAsia="Arial" w:hAnsi="Arial" w:cs="Arial"/>
          <w:b/>
          <w:lang w:eastAsia="ar-SA"/>
        </w:rPr>
        <w:t xml:space="preserve">Приложение </w:t>
      </w:r>
      <w:r>
        <w:rPr>
          <w:rFonts w:ascii="Arial" w:eastAsia="Arial" w:hAnsi="Arial" w:cs="Arial"/>
          <w:b/>
          <w:lang w:val="en-US" w:eastAsia="ar-SA"/>
        </w:rPr>
        <w:t>AA</w:t>
      </w:r>
    </w:p>
    <w:p w14:paraId="533CEAEF" w14:textId="77777777" w:rsidR="00985B9B" w:rsidRPr="00DA05AF" w:rsidRDefault="00985B9B" w:rsidP="00985B9B">
      <w:pPr>
        <w:widowControl w:val="0"/>
        <w:spacing w:after="0" w:line="360" w:lineRule="auto"/>
        <w:jc w:val="center"/>
        <w:rPr>
          <w:rFonts w:ascii="Arial" w:eastAsia="Arial" w:hAnsi="Arial" w:cs="Arial"/>
          <w:b/>
          <w:lang w:eastAsia="ar-SA"/>
        </w:rPr>
      </w:pPr>
      <w:r w:rsidRPr="00DA05AF">
        <w:rPr>
          <w:rFonts w:ascii="Arial" w:eastAsia="Arial" w:hAnsi="Arial" w:cs="Arial"/>
          <w:b/>
          <w:lang w:eastAsia="ar-SA"/>
        </w:rPr>
        <w:t>(обязательное)</w:t>
      </w:r>
    </w:p>
    <w:p w14:paraId="630DACBD" w14:textId="28C70375" w:rsidR="00985B9B" w:rsidRPr="00DA05AF" w:rsidRDefault="00FF2063" w:rsidP="00985B9B">
      <w:pPr>
        <w:widowControl w:val="0"/>
        <w:spacing w:after="0" w:line="360" w:lineRule="auto"/>
        <w:jc w:val="center"/>
        <w:rPr>
          <w:rFonts w:ascii="Arial" w:eastAsia="Arial" w:hAnsi="Arial" w:cs="Arial"/>
          <w:b/>
          <w:lang w:eastAsia="ar-SA"/>
        </w:rPr>
      </w:pPr>
      <w:r w:rsidRPr="00FF2063">
        <w:rPr>
          <w:rFonts w:ascii="Arial" w:eastAsia="Arial" w:hAnsi="Arial" w:cs="Arial"/>
          <w:b/>
          <w:lang w:eastAsia="ar-SA"/>
        </w:rPr>
        <w:t>Испытание двигателей вентиляторов с заторможенным ротором</w:t>
      </w:r>
    </w:p>
    <w:p w14:paraId="1EA8A74D" w14:textId="77777777" w:rsidR="00985B9B" w:rsidRPr="00FF2063" w:rsidRDefault="00985B9B" w:rsidP="00985B9B">
      <w:pPr>
        <w:widowControl w:val="0"/>
        <w:spacing w:after="0" w:line="360" w:lineRule="auto"/>
        <w:ind w:firstLine="567"/>
        <w:rPr>
          <w:rFonts w:ascii="Arial" w:eastAsia="Times New Roman" w:hAnsi="Arial" w:cs="Times New Roman"/>
          <w:bCs/>
          <w:lang w:eastAsia="ar-SA"/>
        </w:rPr>
      </w:pPr>
    </w:p>
    <w:p w14:paraId="2CB8CA53" w14:textId="77777777" w:rsidR="00932CFA" w:rsidRPr="00932CFA" w:rsidRDefault="00932CFA" w:rsidP="00932CFA">
      <w:pPr>
        <w:widowControl w:val="0"/>
        <w:spacing w:after="0" w:line="360" w:lineRule="auto"/>
        <w:ind w:firstLine="567"/>
        <w:jc w:val="both"/>
        <w:rPr>
          <w:rFonts w:ascii="Arial" w:eastAsia="Times New Roman" w:hAnsi="Arial" w:cs="Times New Roman"/>
          <w:bCs/>
          <w:lang w:eastAsia="ar-SA"/>
        </w:rPr>
      </w:pPr>
      <w:r w:rsidRPr="00932CFA">
        <w:rPr>
          <w:rFonts w:ascii="Arial" w:eastAsia="Times New Roman" w:hAnsi="Arial" w:cs="Times New Roman"/>
          <w:bCs/>
          <w:lang w:eastAsia="ar-SA"/>
        </w:rPr>
        <w:t>Обмотка двигателя вентилятора не должна чрезмерно нагреваться, если двигатель заблокирован или не запускается.</w:t>
      </w:r>
    </w:p>
    <w:p w14:paraId="48368CD2" w14:textId="77777777" w:rsidR="00932CFA" w:rsidRPr="00932CFA" w:rsidRDefault="00932CFA" w:rsidP="00932CFA">
      <w:pPr>
        <w:widowControl w:val="0"/>
        <w:spacing w:after="0" w:line="360" w:lineRule="auto"/>
        <w:ind w:firstLine="567"/>
        <w:jc w:val="both"/>
        <w:rPr>
          <w:rFonts w:ascii="Arial" w:eastAsia="Times New Roman" w:hAnsi="Arial" w:cs="Times New Roman"/>
          <w:bCs/>
          <w:i/>
          <w:iCs/>
          <w:lang w:eastAsia="ar-SA"/>
        </w:rPr>
      </w:pPr>
      <w:r w:rsidRPr="00932CFA">
        <w:rPr>
          <w:rFonts w:ascii="Arial" w:eastAsia="Times New Roman" w:hAnsi="Arial" w:cs="Times New Roman"/>
          <w:bCs/>
          <w:i/>
          <w:iCs/>
          <w:lang w:eastAsia="ar-SA"/>
        </w:rPr>
        <w:t>Соответствие проверяют следующим испытанием.</w:t>
      </w:r>
    </w:p>
    <w:p w14:paraId="6FC536BE" w14:textId="77777777" w:rsidR="00932CFA" w:rsidRPr="00932CFA" w:rsidRDefault="00932CFA" w:rsidP="00932CFA">
      <w:pPr>
        <w:widowControl w:val="0"/>
        <w:spacing w:after="0" w:line="360" w:lineRule="auto"/>
        <w:ind w:firstLine="567"/>
        <w:jc w:val="both"/>
        <w:rPr>
          <w:rFonts w:ascii="Arial" w:eastAsia="Times New Roman" w:hAnsi="Arial" w:cs="Times New Roman"/>
          <w:bCs/>
          <w:i/>
          <w:iCs/>
          <w:lang w:eastAsia="ar-SA"/>
        </w:rPr>
      </w:pPr>
      <w:r w:rsidRPr="00932CFA">
        <w:rPr>
          <w:rFonts w:ascii="Arial" w:eastAsia="Times New Roman" w:hAnsi="Arial" w:cs="Times New Roman"/>
          <w:bCs/>
          <w:i/>
          <w:iCs/>
          <w:lang w:eastAsia="ar-SA"/>
        </w:rPr>
        <w:t>Вентилятор и его двигатель закрепляют на поверхности, изготовленной из дерева или аналогичного материала. Ротор двигателя блокируют. Лопасти вентилятора и крепежные элементы двигателя не снимают.</w:t>
      </w:r>
    </w:p>
    <w:p w14:paraId="628B2C9C" w14:textId="466315F0"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 xml:space="preserve">Двигатели питаются от напряжения питания, когда прибор работает от </w:t>
      </w:r>
      <w:r w:rsidRPr="00BF3AAF">
        <w:rPr>
          <w:rFonts w:ascii="Arial" w:eastAsia="Times New Roman" w:hAnsi="Arial" w:cs="Times New Roman"/>
          <w:b/>
          <w:i/>
          <w:iCs/>
          <w:lang w:eastAsia="ar-SA"/>
        </w:rPr>
        <w:t>номинального напряжения</w:t>
      </w:r>
      <w:r w:rsidRPr="00BF3AAF">
        <w:rPr>
          <w:rFonts w:ascii="Arial" w:eastAsia="Times New Roman" w:hAnsi="Arial" w:cs="Times New Roman"/>
          <w:bCs/>
          <w:i/>
          <w:iCs/>
          <w:lang w:eastAsia="ar-SA"/>
        </w:rPr>
        <w:t xml:space="preserve"> или от верхнего предела </w:t>
      </w:r>
      <w:r w:rsidRPr="00BF3AAF">
        <w:rPr>
          <w:rFonts w:ascii="Arial" w:eastAsia="Times New Roman" w:hAnsi="Arial" w:cs="Times New Roman"/>
          <w:b/>
          <w:i/>
          <w:iCs/>
          <w:lang w:eastAsia="ar-SA"/>
        </w:rPr>
        <w:t>диапазона номинального напряжения</w:t>
      </w:r>
      <w:r w:rsidRPr="00BF3AAF">
        <w:rPr>
          <w:rFonts w:ascii="Arial" w:eastAsia="Times New Roman" w:hAnsi="Arial" w:cs="Times New Roman"/>
          <w:bCs/>
          <w:i/>
          <w:iCs/>
          <w:lang w:eastAsia="ar-SA"/>
        </w:rPr>
        <w:t>.</w:t>
      </w:r>
      <w:r w:rsidR="00BF3AAF" w:rsidRPr="00BF3AAF">
        <w:rPr>
          <w:rFonts w:ascii="Arial" w:eastAsia="Times New Roman" w:hAnsi="Arial" w:cs="Times New Roman"/>
          <w:bCs/>
          <w:i/>
          <w:iCs/>
          <w:lang w:eastAsia="ar-SA"/>
        </w:rPr>
        <w:t xml:space="preserve"> Схема цепи питания показана на рисунке АА.1.</w:t>
      </w:r>
    </w:p>
    <w:p w14:paraId="01B29B54" w14:textId="07DF391B" w:rsidR="00FF2063"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 xml:space="preserve">В указанных условиях двигатель работает в течение 15 сут (360 ч), если только </w:t>
      </w:r>
      <w:r w:rsidRPr="00BF3AAF">
        <w:rPr>
          <w:rFonts w:ascii="Arial" w:eastAsia="Times New Roman" w:hAnsi="Arial" w:cs="Times New Roman"/>
          <w:b/>
          <w:i/>
          <w:iCs/>
          <w:lang w:eastAsia="ar-SA"/>
        </w:rPr>
        <w:t>защитное устройство</w:t>
      </w:r>
      <w:r w:rsidRPr="00BF3AAF">
        <w:rPr>
          <w:rFonts w:ascii="Arial" w:eastAsia="Times New Roman" w:hAnsi="Arial" w:cs="Times New Roman"/>
          <w:bCs/>
          <w:i/>
          <w:iCs/>
          <w:lang w:eastAsia="ar-SA"/>
        </w:rPr>
        <w:t>, если имеется, не разомкнет цепь до истечения указанного времени. В этом случае испытание считают законченным.</w:t>
      </w:r>
    </w:p>
    <w:p w14:paraId="555248C6" w14:textId="77777777"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Если температура обмоток двигателя остается ниже 90°С, то испытание заканчивают при достижении установившегося состояния.</w:t>
      </w:r>
    </w:p>
    <w:p w14:paraId="50BEC692" w14:textId="77777777"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Температуру измеряют в условиях, указанных в 11.3.</w:t>
      </w:r>
    </w:p>
    <w:p w14:paraId="41D4A56E" w14:textId="77777777"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Во время испытания температура обмоток не должна превышать значений, указанных в IEC 60335-1 (таблица 8).</w:t>
      </w:r>
    </w:p>
    <w:p w14:paraId="15DB575D" w14:textId="77777777"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Через 72 ч после начала испытания двигатель должен также выдержать испытание на электрическую прочность по 16.3.</w:t>
      </w:r>
    </w:p>
    <w:p w14:paraId="1AB33B91" w14:textId="77777777" w:rsidR="00932CFA" w:rsidRPr="00BF3AAF"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Устройство защитного отключения с номинальным остаточным током 30 мА подключают для того, чтобы отключить источник питания в случае чрезмерного повышения тока утечки на землю.</w:t>
      </w:r>
    </w:p>
    <w:p w14:paraId="0B0847D7" w14:textId="6900E6AA" w:rsidR="00932CFA" w:rsidRDefault="00932CFA" w:rsidP="00932CFA">
      <w:pPr>
        <w:widowControl w:val="0"/>
        <w:spacing w:after="0" w:line="360" w:lineRule="auto"/>
        <w:ind w:firstLine="567"/>
        <w:jc w:val="both"/>
        <w:rPr>
          <w:rFonts w:ascii="Arial" w:eastAsia="Times New Roman" w:hAnsi="Arial" w:cs="Times New Roman"/>
          <w:bCs/>
          <w:i/>
          <w:iCs/>
          <w:lang w:eastAsia="ar-SA"/>
        </w:rPr>
      </w:pPr>
      <w:r w:rsidRPr="00BF3AAF">
        <w:rPr>
          <w:rFonts w:ascii="Arial" w:eastAsia="Times New Roman" w:hAnsi="Arial" w:cs="Times New Roman"/>
          <w:bCs/>
          <w:i/>
          <w:iCs/>
          <w:lang w:eastAsia="ar-SA"/>
        </w:rPr>
        <w:t xml:space="preserve">В конце испытания ток утечки измеряют между обмотками и корпусом при напряжении, в два раза превышающем </w:t>
      </w:r>
      <w:r w:rsidRPr="00BF3AAF">
        <w:rPr>
          <w:rFonts w:ascii="Arial" w:eastAsia="Times New Roman" w:hAnsi="Arial" w:cs="Times New Roman"/>
          <w:b/>
          <w:i/>
          <w:iCs/>
          <w:lang w:eastAsia="ar-SA"/>
        </w:rPr>
        <w:t>номинальное напряжение</w:t>
      </w:r>
      <w:r w:rsidRPr="00BF3AAF">
        <w:rPr>
          <w:rFonts w:ascii="Arial" w:eastAsia="Times New Roman" w:hAnsi="Arial" w:cs="Times New Roman"/>
          <w:bCs/>
          <w:i/>
          <w:iCs/>
          <w:lang w:eastAsia="ar-SA"/>
        </w:rPr>
        <w:t>. Значение тока утечки должно быть не более 2 мА.</w:t>
      </w:r>
    </w:p>
    <w:p w14:paraId="3DA10CA9" w14:textId="77777777" w:rsidR="00F37635" w:rsidRDefault="00F37635" w:rsidP="00932CFA">
      <w:pPr>
        <w:widowControl w:val="0"/>
        <w:spacing w:after="0" w:line="360" w:lineRule="auto"/>
        <w:ind w:firstLine="567"/>
        <w:jc w:val="both"/>
        <w:rPr>
          <w:rFonts w:ascii="Arial" w:eastAsia="Times New Roman" w:hAnsi="Arial" w:cs="Times New Roman"/>
          <w:bCs/>
          <w:i/>
          <w:iCs/>
          <w:lang w:eastAsia="ar-SA"/>
        </w:rPr>
      </w:pPr>
    </w:p>
    <w:p w14:paraId="5E21C94A" w14:textId="6C2CCAF5" w:rsidR="00F37635" w:rsidRDefault="00F37635" w:rsidP="00F37635">
      <w:pPr>
        <w:widowControl w:val="0"/>
        <w:spacing w:after="0" w:line="360" w:lineRule="auto"/>
        <w:jc w:val="both"/>
        <w:rPr>
          <w:rFonts w:ascii="Arial" w:eastAsia="Times New Roman" w:hAnsi="Arial" w:cs="Times New Roman"/>
          <w:bCs/>
          <w:i/>
          <w:iCs/>
          <w:lang w:eastAsia="ar-SA"/>
        </w:rPr>
      </w:pPr>
      <w:r>
        <w:rPr>
          <w:rFonts w:ascii="Arial" w:eastAsia="Times New Roman" w:hAnsi="Arial" w:cs="Times New Roman"/>
          <w:bCs/>
          <w:i/>
          <w:iCs/>
          <w:noProof/>
          <w:lang w:eastAsia="ar-SA"/>
        </w:rPr>
        <w:drawing>
          <wp:inline distT="0" distB="0" distL="0" distR="0" wp14:anchorId="10C19F6E" wp14:editId="7EFA877D">
            <wp:extent cx="6167120" cy="3604260"/>
            <wp:effectExtent l="0" t="0" r="5080" b="0"/>
            <wp:docPr id="100625216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67120" cy="3604260"/>
                    </a:xfrm>
                    <a:prstGeom prst="rect">
                      <a:avLst/>
                    </a:prstGeom>
                    <a:noFill/>
                    <a:ln>
                      <a:noFill/>
                    </a:ln>
                  </pic:spPr>
                </pic:pic>
              </a:graphicData>
            </a:graphic>
          </wp:inline>
        </w:drawing>
      </w:r>
    </w:p>
    <w:p w14:paraId="53075920" w14:textId="77777777" w:rsidR="00F37635" w:rsidRPr="00BF3AAF" w:rsidRDefault="00F37635" w:rsidP="00932CFA">
      <w:pPr>
        <w:widowControl w:val="0"/>
        <w:spacing w:after="0" w:line="360" w:lineRule="auto"/>
        <w:ind w:firstLine="567"/>
        <w:jc w:val="both"/>
        <w:rPr>
          <w:rFonts w:ascii="Arial" w:eastAsia="Times New Roman" w:hAnsi="Arial" w:cs="Times New Roman"/>
          <w:bCs/>
          <w:i/>
          <w:iCs/>
          <w:lang w:eastAsia="ar-SA"/>
        </w:rPr>
      </w:pPr>
    </w:p>
    <w:p w14:paraId="284DDB13" w14:textId="3D461162" w:rsidR="00F37635" w:rsidRPr="00F37635" w:rsidRDefault="00F37635" w:rsidP="00F37635">
      <w:pPr>
        <w:jc w:val="center"/>
        <w:rPr>
          <w:rFonts w:ascii="Arial" w:eastAsia="Times New Roman" w:hAnsi="Arial" w:cs="Arial"/>
          <w:szCs w:val="24"/>
          <w:lang w:eastAsia="ar-SA"/>
        </w:rPr>
      </w:pPr>
      <w:r>
        <w:rPr>
          <w:rFonts w:ascii="Arial" w:eastAsia="Times New Roman" w:hAnsi="Arial" w:cs="Arial"/>
          <w:szCs w:val="24"/>
          <w:lang w:val="en-US" w:eastAsia="ar-SA"/>
        </w:rPr>
        <w:t>S</w:t>
      </w:r>
      <w:r w:rsidRPr="00F37635">
        <w:rPr>
          <w:rFonts w:ascii="Arial" w:eastAsia="Times New Roman" w:hAnsi="Arial" w:cs="Arial"/>
          <w:szCs w:val="24"/>
          <w:lang w:eastAsia="ar-SA"/>
        </w:rPr>
        <w:t xml:space="preserve"> - источник питания; </w:t>
      </w:r>
      <w:r>
        <w:rPr>
          <w:rFonts w:ascii="Arial" w:eastAsia="Times New Roman" w:hAnsi="Arial" w:cs="Arial"/>
          <w:szCs w:val="24"/>
          <w:lang w:val="en-US" w:eastAsia="ar-SA"/>
        </w:rPr>
        <w:t>H</w:t>
      </w:r>
      <w:r w:rsidRPr="00F37635">
        <w:rPr>
          <w:rFonts w:ascii="Arial" w:eastAsia="Times New Roman" w:hAnsi="Arial" w:cs="Arial"/>
          <w:szCs w:val="24"/>
          <w:lang w:eastAsia="ar-SA"/>
        </w:rPr>
        <w:t xml:space="preserve"> - корпус; </w:t>
      </w:r>
      <w:r>
        <w:rPr>
          <w:rFonts w:ascii="Arial" w:eastAsia="Times New Roman" w:hAnsi="Arial" w:cs="Arial"/>
          <w:szCs w:val="24"/>
          <w:lang w:val="en-US" w:eastAsia="ar-SA"/>
        </w:rPr>
        <w:t>R</w:t>
      </w:r>
      <w:r w:rsidRPr="00F37635">
        <w:rPr>
          <w:rFonts w:ascii="Arial" w:eastAsia="Times New Roman" w:hAnsi="Arial" w:cs="Arial"/>
          <w:szCs w:val="24"/>
          <w:lang w:eastAsia="ar-SA"/>
        </w:rPr>
        <w:t xml:space="preserve"> - устройство защитного отключения (</w:t>
      </w:r>
      <w:r>
        <w:rPr>
          <w:rFonts w:ascii="Arial" w:eastAsia="Times New Roman" w:hAnsi="Arial" w:cs="Arial"/>
          <w:szCs w:val="24"/>
          <w:lang w:val="en-US" w:eastAsia="ar-SA"/>
        </w:rPr>
        <w:t>I</w:t>
      </w:r>
      <w:r>
        <w:rPr>
          <w:rFonts w:ascii="Arial" w:eastAsia="Times New Roman" w:hAnsi="Arial" w:cs="Arial"/>
          <w:szCs w:val="24"/>
          <w:vertAlign w:val="subscript"/>
          <w:lang w:val="en-US" w:eastAsia="ar-SA"/>
        </w:rPr>
        <w:t>Δ</w:t>
      </w:r>
      <w:r w:rsidRPr="00F37635">
        <w:rPr>
          <w:rFonts w:ascii="Arial" w:eastAsia="Times New Roman" w:hAnsi="Arial" w:cs="Arial"/>
          <w:szCs w:val="24"/>
          <w:lang w:eastAsia="ar-SA"/>
        </w:rPr>
        <w:t xml:space="preserve">=30 мА); </w:t>
      </w:r>
      <w:r>
        <w:rPr>
          <w:rFonts w:ascii="Arial" w:eastAsia="Times New Roman" w:hAnsi="Arial" w:cs="Arial"/>
          <w:szCs w:val="24"/>
          <w:lang w:val="en-US" w:eastAsia="ar-SA"/>
        </w:rPr>
        <w:t>P</w:t>
      </w:r>
      <w:r w:rsidRPr="00F37635">
        <w:rPr>
          <w:rFonts w:ascii="Arial" w:eastAsia="Times New Roman" w:hAnsi="Arial" w:cs="Arial"/>
          <w:szCs w:val="24"/>
          <w:lang w:eastAsia="ar-SA"/>
        </w:rPr>
        <w:t xml:space="preserve"> - устройство тепловой защиты двигателя (наружное или внутреннее), если имеется; </w:t>
      </w:r>
      <w:r>
        <w:rPr>
          <w:rFonts w:ascii="Arial" w:eastAsia="Times New Roman" w:hAnsi="Arial" w:cs="Arial"/>
          <w:szCs w:val="24"/>
          <w:lang w:val="en-US" w:eastAsia="ar-SA"/>
        </w:rPr>
        <w:t>M</w:t>
      </w:r>
      <w:r w:rsidRPr="00F37635">
        <w:rPr>
          <w:rFonts w:ascii="Arial" w:eastAsia="Times New Roman" w:hAnsi="Arial" w:cs="Arial"/>
          <w:szCs w:val="24"/>
          <w:lang w:eastAsia="ar-SA"/>
        </w:rPr>
        <w:t xml:space="preserve"> - двигатель</w:t>
      </w:r>
    </w:p>
    <w:p w14:paraId="48F38960" w14:textId="6D97ECB6" w:rsidR="00F37635" w:rsidRPr="00F37635" w:rsidRDefault="00F37635" w:rsidP="00F37635">
      <w:pPr>
        <w:spacing w:after="0"/>
        <w:ind w:firstLine="567"/>
        <w:jc w:val="both"/>
        <w:rPr>
          <w:rFonts w:ascii="Arial" w:eastAsia="Times New Roman" w:hAnsi="Arial" w:cs="Arial"/>
          <w:szCs w:val="24"/>
          <w:lang w:eastAsia="ar-SA"/>
        </w:rPr>
      </w:pPr>
      <w:r w:rsidRPr="00F37635">
        <w:rPr>
          <w:rFonts w:ascii="Arial" w:eastAsia="Times New Roman" w:hAnsi="Arial" w:cs="Arial"/>
          <w:szCs w:val="24"/>
          <w:lang w:eastAsia="ar-SA"/>
        </w:rPr>
        <w:t xml:space="preserve">Для испытания трехфазных двигателей вентиляторов цепь питания модифицируют. Для двигателей постоянного тока </w:t>
      </w:r>
      <w:r>
        <w:rPr>
          <w:rFonts w:ascii="Arial" w:eastAsia="Times New Roman" w:hAnsi="Arial" w:cs="Arial"/>
          <w:szCs w:val="24"/>
          <w:lang w:eastAsia="ar-SA"/>
        </w:rPr>
        <w:t xml:space="preserve">устройство защитного отключения </w:t>
      </w:r>
      <w:r w:rsidRPr="00F37635">
        <w:rPr>
          <w:rFonts w:ascii="Arial" w:eastAsia="Times New Roman" w:hAnsi="Arial" w:cs="Arial"/>
          <w:szCs w:val="24"/>
          <w:lang w:eastAsia="ar-SA"/>
        </w:rPr>
        <w:t>не требуется.</w:t>
      </w:r>
    </w:p>
    <w:p w14:paraId="41EA107A" w14:textId="0822B893" w:rsidR="00F37635" w:rsidRPr="00F37635" w:rsidRDefault="00F37635" w:rsidP="00F37635">
      <w:pPr>
        <w:spacing w:after="0"/>
        <w:ind w:firstLine="567"/>
        <w:jc w:val="both"/>
        <w:rPr>
          <w:rFonts w:ascii="Arial" w:eastAsia="Times New Roman" w:hAnsi="Arial" w:cs="Arial"/>
          <w:szCs w:val="24"/>
          <w:lang w:eastAsia="ar-SA"/>
        </w:rPr>
      </w:pPr>
      <w:r w:rsidRPr="00F37635">
        <w:rPr>
          <w:rFonts w:ascii="Arial" w:eastAsia="Times New Roman" w:hAnsi="Arial" w:cs="Arial"/>
          <w:szCs w:val="24"/>
          <w:lang w:eastAsia="ar-SA"/>
        </w:rPr>
        <w:t>Следует уделять внимание системе заземления для обеспечения правильного функционирования устройства защитного отключения, с или без автоматического выключателя.</w:t>
      </w:r>
    </w:p>
    <w:p w14:paraId="2D967464" w14:textId="77777777" w:rsidR="00F37635" w:rsidRDefault="00F37635" w:rsidP="00F37635">
      <w:pPr>
        <w:rPr>
          <w:rFonts w:ascii="Arial" w:eastAsia="Times New Roman" w:hAnsi="Arial" w:cs="Arial"/>
          <w:szCs w:val="24"/>
          <w:lang w:eastAsia="ar-SA"/>
        </w:rPr>
      </w:pPr>
    </w:p>
    <w:p w14:paraId="7E6BCFCD" w14:textId="77777777" w:rsidR="00F37635" w:rsidRDefault="00F37635" w:rsidP="00F37635">
      <w:pPr>
        <w:jc w:val="center"/>
        <w:rPr>
          <w:rFonts w:ascii="Arial" w:eastAsia="Times New Roman" w:hAnsi="Arial" w:cs="Arial"/>
          <w:szCs w:val="24"/>
          <w:lang w:eastAsia="ar-SA"/>
        </w:rPr>
      </w:pPr>
      <w:r w:rsidRPr="00F37635">
        <w:rPr>
          <w:rFonts w:ascii="Arial" w:eastAsia="Times New Roman" w:hAnsi="Arial" w:cs="Arial"/>
          <w:szCs w:val="24"/>
          <w:lang w:eastAsia="ar-SA"/>
        </w:rPr>
        <w:t>Рисунок АА.1 - Цепь питания для испытания однофазного двигателя вентилятора с заторможенным ротором</w:t>
      </w:r>
    </w:p>
    <w:p w14:paraId="42E25CD2" w14:textId="77777777" w:rsidR="00F37635" w:rsidRDefault="00F37635" w:rsidP="00F37635">
      <w:pPr>
        <w:jc w:val="center"/>
        <w:rPr>
          <w:rFonts w:ascii="Arial" w:eastAsia="Times New Roman" w:hAnsi="Arial" w:cs="Arial"/>
          <w:szCs w:val="24"/>
          <w:lang w:eastAsia="ar-SA"/>
        </w:rPr>
      </w:pPr>
    </w:p>
    <w:p w14:paraId="7290929F" w14:textId="090FEC21" w:rsidR="00EF4439" w:rsidRDefault="00EF4439" w:rsidP="00F37635">
      <w:pPr>
        <w:rPr>
          <w:rFonts w:ascii="Arial" w:eastAsia="Times New Roman" w:hAnsi="Arial" w:cs="Arial"/>
          <w:szCs w:val="24"/>
          <w:lang w:eastAsia="ar-SA"/>
        </w:rPr>
      </w:pPr>
      <w:r>
        <w:rPr>
          <w:rFonts w:ascii="Arial" w:eastAsia="Times New Roman" w:hAnsi="Arial" w:cs="Arial"/>
          <w:szCs w:val="24"/>
          <w:lang w:eastAsia="ar-SA"/>
        </w:rPr>
        <w:br w:type="page"/>
      </w:r>
    </w:p>
    <w:p w14:paraId="01C4128F" w14:textId="77777777" w:rsidR="00785948"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Приложение ВВ</w:t>
      </w:r>
    </w:p>
    <w:p w14:paraId="22F2CF71" w14:textId="45DED606" w:rsidR="00785948"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w:t>
      </w:r>
      <w:r w:rsidR="00A64235">
        <w:rPr>
          <w:rFonts w:ascii="Arial" w:eastAsia="Arial" w:hAnsi="Arial" w:cs="Arial"/>
          <w:b/>
          <w:lang w:eastAsia="ar-SA"/>
        </w:rPr>
        <w:t>справочное</w:t>
      </w:r>
      <w:r w:rsidRPr="00785948">
        <w:rPr>
          <w:rFonts w:ascii="Arial" w:eastAsia="Arial" w:hAnsi="Arial" w:cs="Arial"/>
          <w:b/>
          <w:lang w:eastAsia="ar-SA"/>
        </w:rPr>
        <w:t>)</w:t>
      </w:r>
    </w:p>
    <w:p w14:paraId="1E2421A3" w14:textId="41A7A4A4" w:rsidR="00785948" w:rsidRDefault="00FE67B5" w:rsidP="00785948">
      <w:pPr>
        <w:widowControl w:val="0"/>
        <w:spacing w:after="0" w:line="360" w:lineRule="auto"/>
        <w:jc w:val="center"/>
        <w:rPr>
          <w:rFonts w:ascii="Arial" w:eastAsia="Arial" w:hAnsi="Arial" w:cs="Arial"/>
          <w:b/>
          <w:lang w:eastAsia="ar-SA"/>
        </w:rPr>
      </w:pPr>
      <w:r w:rsidRPr="00FE67B5">
        <w:rPr>
          <w:rFonts w:ascii="Arial" w:eastAsia="Arial" w:hAnsi="Arial" w:cs="Arial"/>
          <w:b/>
          <w:lang w:eastAsia="ar-SA"/>
        </w:rPr>
        <w:t>Метод наращивания инея</w:t>
      </w:r>
    </w:p>
    <w:p w14:paraId="264CBE3B" w14:textId="77777777" w:rsidR="00785948" w:rsidRDefault="00785948" w:rsidP="00785948">
      <w:pPr>
        <w:widowControl w:val="0"/>
        <w:spacing w:after="0" w:line="360" w:lineRule="auto"/>
        <w:jc w:val="center"/>
        <w:rPr>
          <w:rFonts w:ascii="Arial" w:eastAsia="Arial" w:hAnsi="Arial" w:cs="Arial"/>
          <w:b/>
          <w:lang w:eastAsia="ar-SA"/>
        </w:rPr>
      </w:pPr>
    </w:p>
    <w:p w14:paraId="03DE93EE"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 xml:space="preserve">Наращивание инея возможно с помощью устройства, снабженного регулируемым источником тепла, направленным на измеряемое количество воды с целью ее испарения в течение заранее установленного периода времени с наименьшими посторонними потерями тепла в шкафу </w:t>
      </w:r>
      <w:r w:rsidRPr="006560E0">
        <w:rPr>
          <w:rFonts w:ascii="Arial" w:eastAsia="Times New Roman" w:hAnsi="Arial" w:cs="Arial"/>
          <w:b/>
          <w:bCs/>
          <w:i/>
          <w:iCs/>
          <w:szCs w:val="24"/>
          <w:lang w:eastAsia="ar-SA"/>
        </w:rPr>
        <w:t>холодильного прибора</w:t>
      </w:r>
      <w:r w:rsidRPr="006560E0">
        <w:rPr>
          <w:rFonts w:ascii="Arial" w:eastAsia="Times New Roman" w:hAnsi="Arial" w:cs="Arial"/>
          <w:i/>
          <w:iCs/>
          <w:szCs w:val="24"/>
          <w:lang w:eastAsia="ar-SA"/>
        </w:rPr>
        <w:t>.</w:t>
      </w:r>
    </w:p>
    <w:p w14:paraId="0CDDC311"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Аппарат традиционной формы должен иметь кожух из теплоизоляционного материала, имеющий вертикальное отверстие в центре, и лампу, установленную в нижнем патроне прямо под испарительной чашкой с основанием из материала с высокой теплопроводностью и стенками из материала с низкой теплопроводностью (см. рисунки ВВ.1 и ВВ.2).</w:t>
      </w:r>
    </w:p>
    <w:p w14:paraId="32912018"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 xml:space="preserve">Данное устройство должно быть установлено в геометрическом центре шкафа </w:t>
      </w:r>
      <w:r w:rsidRPr="006560E0">
        <w:rPr>
          <w:rFonts w:ascii="Arial" w:eastAsia="Times New Roman" w:hAnsi="Arial" w:cs="Arial"/>
          <w:b/>
          <w:bCs/>
          <w:i/>
          <w:iCs/>
          <w:szCs w:val="24"/>
          <w:lang w:eastAsia="ar-SA"/>
        </w:rPr>
        <w:t>холодильного прибора</w:t>
      </w:r>
      <w:r w:rsidRPr="006560E0">
        <w:rPr>
          <w:rFonts w:ascii="Arial" w:eastAsia="Times New Roman" w:hAnsi="Arial" w:cs="Arial"/>
          <w:i/>
          <w:iCs/>
          <w:szCs w:val="24"/>
          <w:lang w:eastAsia="ar-SA"/>
        </w:rPr>
        <w:t xml:space="preserve">, а электрическое соединение должно быть выведено наружу удобным образом так, чтобы можно было изменять напряжение питания и потребляемую мощность, когда дверь </w:t>
      </w:r>
      <w:r w:rsidRPr="006560E0">
        <w:rPr>
          <w:rFonts w:ascii="Arial" w:eastAsia="Times New Roman" w:hAnsi="Arial" w:cs="Arial"/>
          <w:b/>
          <w:bCs/>
          <w:i/>
          <w:iCs/>
          <w:szCs w:val="24"/>
          <w:lang w:eastAsia="ar-SA"/>
        </w:rPr>
        <w:t>холодильного прибора</w:t>
      </w:r>
      <w:r w:rsidRPr="006560E0">
        <w:rPr>
          <w:rFonts w:ascii="Arial" w:eastAsia="Times New Roman" w:hAnsi="Arial" w:cs="Arial"/>
          <w:i/>
          <w:iCs/>
          <w:szCs w:val="24"/>
          <w:lang w:eastAsia="ar-SA"/>
        </w:rPr>
        <w:t xml:space="preserve"> находится в закрытом положении.</w:t>
      </w:r>
    </w:p>
    <w:p w14:paraId="0489060C"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Затем в испарительную чашку по трубке небольшого диаметра, проходящей в шкаф, с нужной скоростью подают воду. Непрерывный поток не нужен, вода впрыскивается через определенные интервалы времени.</w:t>
      </w:r>
    </w:p>
    <w:p w14:paraId="17B9BF39"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Следует предусмотреть меры (например, при управлении подачей электроэнергии к устройству), гарантирующие в условиях нормальной эксплуатации поддержание интенсивности испарения воды, равной 2 г воды на литр общего объема шкафа в неделю.</w:t>
      </w:r>
    </w:p>
    <w:p w14:paraId="4BE99E69" w14:textId="77777777"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Электрическая энергия, подводимая к устройству, не должна быть излишней, но достаточной для того, чтобы гарантировать полное испарение воды.</w:t>
      </w:r>
    </w:p>
    <w:p w14:paraId="5C6EFE88" w14:textId="77777777" w:rsidR="00FE67B5"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Количество инея, которое должно образоваться к началу испытания на оттаивание, следует рассчитывать, исходя из расхода воды и интервала времени между двумя последующими циклами оттаивания, указанными в инструкциях.</w:t>
      </w:r>
    </w:p>
    <w:p w14:paraId="389FE474" w14:textId="77777777" w:rsidR="006560E0" w:rsidRPr="006560E0" w:rsidRDefault="006560E0" w:rsidP="00FE67B5">
      <w:pPr>
        <w:widowControl w:val="0"/>
        <w:spacing w:after="0" w:line="360" w:lineRule="auto"/>
        <w:ind w:firstLine="567"/>
        <w:jc w:val="both"/>
        <w:rPr>
          <w:rFonts w:ascii="Arial" w:eastAsia="Times New Roman" w:hAnsi="Arial" w:cs="Arial"/>
          <w:i/>
          <w:iCs/>
          <w:szCs w:val="24"/>
          <w:lang w:eastAsia="ar-SA"/>
        </w:rPr>
      </w:pPr>
    </w:p>
    <w:p w14:paraId="29277FD3" w14:textId="77777777" w:rsidR="00FE67B5" w:rsidRPr="006560E0" w:rsidRDefault="00FE67B5" w:rsidP="00FE67B5">
      <w:pPr>
        <w:widowControl w:val="0"/>
        <w:spacing w:after="0" w:line="360" w:lineRule="auto"/>
        <w:ind w:firstLine="567"/>
        <w:jc w:val="both"/>
        <w:rPr>
          <w:rFonts w:ascii="Arial" w:eastAsia="Times New Roman" w:hAnsi="Arial" w:cs="Arial"/>
          <w:sz w:val="20"/>
          <w:szCs w:val="20"/>
          <w:lang w:eastAsia="ar-SA"/>
        </w:rPr>
      </w:pPr>
      <w:r w:rsidRPr="006560E0">
        <w:rPr>
          <w:rFonts w:ascii="Arial" w:eastAsia="Times New Roman" w:hAnsi="Arial" w:cs="Arial"/>
          <w:spacing w:val="40"/>
          <w:sz w:val="20"/>
          <w:szCs w:val="20"/>
          <w:lang w:eastAsia="ar-SA"/>
        </w:rPr>
        <w:t>Примечание</w:t>
      </w:r>
      <w:r w:rsidRPr="006560E0">
        <w:rPr>
          <w:rFonts w:ascii="Arial" w:eastAsia="Times New Roman" w:hAnsi="Arial" w:cs="Arial"/>
          <w:sz w:val="20"/>
          <w:szCs w:val="20"/>
          <w:lang w:eastAsia="ar-SA"/>
        </w:rPr>
        <w:t xml:space="preserve"> - Например, если в инструкциях рекомендовано проводить оттаивание два раза в неделю, то для </w:t>
      </w:r>
      <w:r w:rsidRPr="006560E0">
        <w:rPr>
          <w:rFonts w:ascii="Arial" w:eastAsia="Times New Roman" w:hAnsi="Arial" w:cs="Arial"/>
          <w:b/>
          <w:bCs/>
          <w:sz w:val="20"/>
          <w:szCs w:val="20"/>
          <w:lang w:eastAsia="ar-SA"/>
        </w:rPr>
        <w:t>холодильного прибора</w:t>
      </w:r>
      <w:r w:rsidRPr="006560E0">
        <w:rPr>
          <w:rFonts w:ascii="Arial" w:eastAsia="Times New Roman" w:hAnsi="Arial" w:cs="Arial"/>
          <w:sz w:val="20"/>
          <w:szCs w:val="20"/>
          <w:lang w:eastAsia="ar-SA"/>
        </w:rPr>
        <w:t xml:space="preserve"> общим объемом 140 л потребуется количество воды, г, рассчитываемое по формуле</w:t>
      </w:r>
    </w:p>
    <w:p w14:paraId="6B5F8203" w14:textId="07104348" w:rsidR="00FE67B5" w:rsidRPr="006560E0" w:rsidRDefault="00FE67B5" w:rsidP="006560E0">
      <w:pPr>
        <w:widowControl w:val="0"/>
        <w:spacing w:after="0" w:line="360" w:lineRule="auto"/>
        <w:ind w:firstLine="567"/>
        <w:jc w:val="center"/>
        <w:rPr>
          <w:rFonts w:ascii="Arial" w:eastAsia="Times New Roman" w:hAnsi="Arial" w:cs="Arial"/>
          <w:sz w:val="20"/>
          <w:szCs w:val="20"/>
          <w:lang w:eastAsia="ar-SA"/>
        </w:rPr>
      </w:pPr>
      <w:r w:rsidRPr="006560E0">
        <w:rPr>
          <w:rFonts w:ascii="Arial" w:eastAsia="Times New Roman" w:hAnsi="Arial" w:cs="Arial"/>
          <w:sz w:val="20"/>
          <w:szCs w:val="20"/>
          <w:lang w:eastAsia="ar-SA"/>
        </w:rPr>
        <w:t>2 г·</w:t>
      </w:r>
      <w:r w:rsidR="006560E0">
        <w:rPr>
          <w:rFonts w:ascii="Arial" w:eastAsia="Times New Roman" w:hAnsi="Arial" w:cs="Arial"/>
          <w:sz w:val="20"/>
          <w:szCs w:val="20"/>
          <w:lang w:eastAsia="ar-SA"/>
        </w:rPr>
        <w:t xml:space="preserve">× </w:t>
      </w:r>
      <w:r w:rsidRPr="006560E0">
        <w:rPr>
          <w:rFonts w:ascii="Arial" w:eastAsia="Times New Roman" w:hAnsi="Arial" w:cs="Arial"/>
          <w:sz w:val="20"/>
          <w:szCs w:val="20"/>
          <w:lang w:eastAsia="ar-SA"/>
        </w:rPr>
        <w:t>140/2 = 140</w:t>
      </w:r>
      <w:r w:rsidR="006560E0">
        <w:rPr>
          <w:rFonts w:ascii="Arial" w:eastAsia="Times New Roman" w:hAnsi="Arial" w:cs="Arial"/>
          <w:sz w:val="20"/>
          <w:szCs w:val="20"/>
          <w:lang w:eastAsia="ar-SA"/>
        </w:rPr>
        <w:t xml:space="preserve"> г воды</w:t>
      </w:r>
      <w:r w:rsidRPr="006560E0">
        <w:rPr>
          <w:rFonts w:ascii="Arial" w:eastAsia="Times New Roman" w:hAnsi="Arial" w:cs="Arial"/>
          <w:sz w:val="20"/>
          <w:szCs w:val="20"/>
          <w:lang w:eastAsia="ar-SA"/>
        </w:rPr>
        <w:t>.</w:t>
      </w:r>
    </w:p>
    <w:p w14:paraId="0CDC983B" w14:textId="77777777" w:rsidR="006560E0" w:rsidRDefault="006560E0" w:rsidP="00FE67B5">
      <w:pPr>
        <w:widowControl w:val="0"/>
        <w:spacing w:after="0" w:line="360" w:lineRule="auto"/>
        <w:ind w:firstLine="567"/>
        <w:jc w:val="both"/>
        <w:rPr>
          <w:rFonts w:ascii="Arial" w:eastAsia="Times New Roman" w:hAnsi="Arial" w:cs="Arial"/>
          <w:szCs w:val="24"/>
          <w:lang w:eastAsia="ar-SA"/>
        </w:rPr>
      </w:pPr>
    </w:p>
    <w:p w14:paraId="4A0BAE6A" w14:textId="690C0304" w:rsidR="00FE67B5"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При некоторых обстоятельствах приведенная норма может быть превышена.</w:t>
      </w:r>
    </w:p>
    <w:p w14:paraId="36FC840D" w14:textId="3D2F0621" w:rsidR="0060121B" w:rsidRPr="006560E0" w:rsidRDefault="00FE67B5" w:rsidP="00FE67B5">
      <w:pPr>
        <w:widowControl w:val="0"/>
        <w:spacing w:after="0" w:line="360" w:lineRule="auto"/>
        <w:ind w:firstLine="567"/>
        <w:jc w:val="both"/>
        <w:rPr>
          <w:rFonts w:ascii="Arial" w:eastAsia="Times New Roman" w:hAnsi="Arial" w:cs="Arial"/>
          <w:i/>
          <w:iCs/>
          <w:szCs w:val="24"/>
          <w:lang w:eastAsia="ar-SA"/>
        </w:rPr>
      </w:pPr>
      <w:r w:rsidRPr="006560E0">
        <w:rPr>
          <w:rFonts w:ascii="Arial" w:eastAsia="Times New Roman" w:hAnsi="Arial" w:cs="Arial"/>
          <w:i/>
          <w:iCs/>
          <w:szCs w:val="24"/>
          <w:lang w:eastAsia="ar-SA"/>
        </w:rPr>
        <w:t>Максимальное испарение воды в аппарате, описанном выше, должно быть приблизительно 2 г/ч при работе с потребляемой мощностью 4 Вт и водой, поступающей в аппарат для испарения, имеющей температуру шкафа холодильного прибора.</w:t>
      </w:r>
    </w:p>
    <w:p w14:paraId="5A730931" w14:textId="77777777" w:rsidR="00FE67B5" w:rsidRDefault="00FE67B5" w:rsidP="0060121B">
      <w:pPr>
        <w:widowControl w:val="0"/>
        <w:spacing w:after="0" w:line="360" w:lineRule="auto"/>
        <w:ind w:firstLine="567"/>
        <w:jc w:val="both"/>
        <w:rPr>
          <w:rFonts w:ascii="Arial" w:eastAsia="Times New Roman" w:hAnsi="Arial" w:cs="Arial"/>
          <w:szCs w:val="24"/>
          <w:lang w:eastAsia="ar-SA"/>
        </w:rPr>
      </w:pPr>
    </w:p>
    <w:p w14:paraId="055C03BB" w14:textId="79121F4A" w:rsidR="000849E6" w:rsidRPr="00E971B8" w:rsidRDefault="00E971B8" w:rsidP="00E971B8">
      <w:pPr>
        <w:widowControl w:val="0"/>
        <w:spacing w:after="0" w:line="360" w:lineRule="auto"/>
        <w:ind w:firstLine="567"/>
        <w:jc w:val="right"/>
        <w:rPr>
          <w:rFonts w:ascii="Arial" w:eastAsia="Times New Roman" w:hAnsi="Arial" w:cs="Arial"/>
          <w:i/>
          <w:iCs/>
          <w:szCs w:val="24"/>
          <w:lang w:eastAsia="ar-SA"/>
        </w:rPr>
      </w:pPr>
      <w:r w:rsidRPr="00E971B8">
        <w:rPr>
          <w:rFonts w:ascii="Arial" w:eastAsia="Times New Roman" w:hAnsi="Arial" w:cs="Arial"/>
          <w:i/>
          <w:iCs/>
          <w:szCs w:val="24"/>
          <w:lang w:eastAsia="ar-SA"/>
        </w:rPr>
        <w:t>Размеры в миллиметрах</w:t>
      </w:r>
    </w:p>
    <w:p w14:paraId="3B89671D" w14:textId="1D4EB7AD" w:rsidR="0060121B" w:rsidRDefault="00E971B8" w:rsidP="00E971B8">
      <w:pPr>
        <w:widowControl w:val="0"/>
        <w:spacing w:after="0" w:line="360" w:lineRule="auto"/>
        <w:jc w:val="center"/>
        <w:rPr>
          <w:rFonts w:ascii="Arial" w:eastAsia="Times New Roman" w:hAnsi="Arial" w:cs="Arial"/>
          <w:szCs w:val="24"/>
          <w:lang w:eastAsia="ar-SA"/>
        </w:rPr>
      </w:pPr>
      <w:r>
        <w:rPr>
          <w:rFonts w:ascii="Arial" w:eastAsia="Times New Roman" w:hAnsi="Arial" w:cs="Arial"/>
          <w:noProof/>
          <w:szCs w:val="24"/>
          <w:lang w:eastAsia="ar-SA"/>
        </w:rPr>
        <w:drawing>
          <wp:inline distT="0" distB="0" distL="0" distR="0" wp14:anchorId="71A43EEA" wp14:editId="7E021F8D">
            <wp:extent cx="6292215" cy="5857875"/>
            <wp:effectExtent l="0" t="0" r="0" b="9525"/>
            <wp:docPr id="34121045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2215" cy="5857875"/>
                    </a:xfrm>
                    <a:prstGeom prst="rect">
                      <a:avLst/>
                    </a:prstGeom>
                    <a:noFill/>
                    <a:ln>
                      <a:noFill/>
                    </a:ln>
                  </pic:spPr>
                </pic:pic>
              </a:graphicData>
            </a:graphic>
          </wp:inline>
        </w:drawing>
      </w:r>
    </w:p>
    <w:p w14:paraId="5F4A6330" w14:textId="1A782214" w:rsidR="00E971B8" w:rsidRPr="00E971B8" w:rsidRDefault="00E971B8" w:rsidP="00E971B8">
      <w:pPr>
        <w:widowControl w:val="0"/>
        <w:spacing w:after="0" w:line="360" w:lineRule="auto"/>
        <w:ind w:firstLine="567"/>
        <w:jc w:val="center"/>
        <w:rPr>
          <w:rFonts w:ascii="Arial" w:eastAsia="Times New Roman" w:hAnsi="Arial" w:cs="Arial"/>
          <w:szCs w:val="24"/>
          <w:lang w:eastAsia="ar-SA"/>
        </w:rPr>
      </w:pPr>
      <w:r>
        <w:rPr>
          <w:rFonts w:ascii="Arial" w:eastAsia="Times New Roman" w:hAnsi="Arial" w:cs="Arial"/>
          <w:szCs w:val="24"/>
          <w:lang w:val="en-US" w:eastAsia="ar-SA"/>
        </w:rPr>
        <w:t>A</w:t>
      </w:r>
      <w:r w:rsidRPr="00E971B8">
        <w:rPr>
          <w:rFonts w:ascii="Arial" w:eastAsia="Times New Roman" w:hAnsi="Arial" w:cs="Arial"/>
          <w:szCs w:val="24"/>
          <w:lang w:eastAsia="ar-SA"/>
        </w:rPr>
        <w:t xml:space="preserve"> - изолирующий материал; </w:t>
      </w:r>
      <w:r>
        <w:rPr>
          <w:rFonts w:ascii="Arial" w:eastAsia="Times New Roman" w:hAnsi="Arial" w:cs="Arial"/>
          <w:szCs w:val="24"/>
          <w:lang w:val="en-US" w:eastAsia="ar-SA"/>
        </w:rPr>
        <w:t>B</w:t>
      </w:r>
      <w:r w:rsidRPr="00E971B8">
        <w:rPr>
          <w:rFonts w:ascii="Arial" w:eastAsia="Times New Roman" w:hAnsi="Arial" w:cs="Arial"/>
          <w:szCs w:val="24"/>
          <w:lang w:eastAsia="ar-SA"/>
        </w:rPr>
        <w:t xml:space="preserve"> - медная пластина; </w:t>
      </w:r>
      <w:r>
        <w:rPr>
          <w:rFonts w:ascii="Arial" w:eastAsia="Times New Roman" w:hAnsi="Arial" w:cs="Arial"/>
          <w:szCs w:val="24"/>
          <w:lang w:val="en-US" w:eastAsia="ar-SA"/>
        </w:rPr>
        <w:t>C</w:t>
      </w:r>
      <w:r w:rsidRPr="00E971B8">
        <w:rPr>
          <w:rFonts w:ascii="Arial" w:eastAsia="Times New Roman" w:hAnsi="Arial" w:cs="Arial"/>
          <w:szCs w:val="24"/>
          <w:lang w:eastAsia="ar-SA"/>
        </w:rPr>
        <w:t xml:space="preserve"> - медная трубка; </w:t>
      </w:r>
      <w:r>
        <w:rPr>
          <w:rFonts w:ascii="Arial" w:eastAsia="Times New Roman" w:hAnsi="Arial" w:cs="Arial"/>
          <w:szCs w:val="24"/>
          <w:lang w:val="en-US" w:eastAsia="ar-SA"/>
        </w:rPr>
        <w:t>D</w:t>
      </w:r>
      <w:r w:rsidRPr="00E971B8">
        <w:rPr>
          <w:rFonts w:ascii="Arial" w:eastAsia="Times New Roman" w:hAnsi="Arial" w:cs="Arial"/>
          <w:szCs w:val="24"/>
          <w:lang w:eastAsia="ar-SA"/>
        </w:rPr>
        <w:t xml:space="preserve"> - вспененная термоизоляция</w:t>
      </w:r>
    </w:p>
    <w:p w14:paraId="43CC0F3D" w14:textId="77777777" w:rsidR="00E971B8" w:rsidRPr="00E971B8" w:rsidRDefault="00E971B8" w:rsidP="00E971B8">
      <w:pPr>
        <w:widowControl w:val="0"/>
        <w:spacing w:after="0" w:line="360" w:lineRule="auto"/>
        <w:ind w:firstLine="567"/>
        <w:jc w:val="both"/>
        <w:rPr>
          <w:rFonts w:ascii="Arial" w:eastAsia="Times New Roman" w:hAnsi="Arial" w:cs="Arial"/>
          <w:szCs w:val="24"/>
          <w:lang w:eastAsia="ar-SA"/>
        </w:rPr>
      </w:pPr>
    </w:p>
    <w:p w14:paraId="18D05EE0" w14:textId="06717918" w:rsidR="00E971B8" w:rsidRDefault="00E971B8" w:rsidP="00E971B8">
      <w:pPr>
        <w:widowControl w:val="0"/>
        <w:spacing w:after="0" w:line="360" w:lineRule="auto"/>
        <w:ind w:firstLine="567"/>
        <w:jc w:val="center"/>
        <w:rPr>
          <w:rFonts w:ascii="Arial" w:eastAsia="Times New Roman" w:hAnsi="Arial" w:cs="Arial"/>
          <w:szCs w:val="24"/>
          <w:lang w:eastAsia="ar-SA"/>
        </w:rPr>
      </w:pPr>
      <w:r w:rsidRPr="00E971B8">
        <w:rPr>
          <w:rFonts w:ascii="Arial" w:eastAsia="Times New Roman" w:hAnsi="Arial" w:cs="Arial"/>
          <w:szCs w:val="24"/>
          <w:lang w:eastAsia="ar-SA"/>
        </w:rPr>
        <w:t>Рисунок ВВ.1 - Схема устройства для испарения воды и наращивания инея</w:t>
      </w:r>
    </w:p>
    <w:p w14:paraId="4DAF0C5F" w14:textId="77777777" w:rsidR="00E971B8" w:rsidRDefault="00E971B8" w:rsidP="0060121B">
      <w:pPr>
        <w:widowControl w:val="0"/>
        <w:spacing w:after="0" w:line="360" w:lineRule="auto"/>
        <w:ind w:firstLine="567"/>
        <w:jc w:val="both"/>
        <w:rPr>
          <w:rFonts w:ascii="Arial" w:eastAsia="Times New Roman" w:hAnsi="Arial" w:cs="Arial"/>
          <w:szCs w:val="24"/>
          <w:lang w:eastAsia="ar-SA"/>
        </w:rPr>
      </w:pPr>
    </w:p>
    <w:p w14:paraId="6ACC8BF4" w14:textId="776DA23E" w:rsidR="00E971B8" w:rsidRDefault="00E971B8" w:rsidP="00E971B8">
      <w:pPr>
        <w:widowControl w:val="0"/>
        <w:spacing w:after="0" w:line="360" w:lineRule="auto"/>
        <w:jc w:val="center"/>
        <w:rPr>
          <w:rFonts w:ascii="Arial" w:eastAsia="Times New Roman" w:hAnsi="Arial" w:cs="Arial"/>
          <w:szCs w:val="24"/>
          <w:lang w:eastAsia="ar-SA"/>
        </w:rPr>
      </w:pPr>
      <w:r>
        <w:rPr>
          <w:rFonts w:ascii="Arial" w:eastAsia="Times New Roman" w:hAnsi="Arial" w:cs="Arial"/>
          <w:noProof/>
          <w:szCs w:val="24"/>
          <w:lang w:eastAsia="ar-SA"/>
        </w:rPr>
        <w:drawing>
          <wp:inline distT="0" distB="0" distL="0" distR="0" wp14:anchorId="2F4D9F6A" wp14:editId="4BD9CFB5">
            <wp:extent cx="4371309" cy="7852295"/>
            <wp:effectExtent l="0" t="0" r="0" b="0"/>
            <wp:docPr id="199573835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2028" cy="7871551"/>
                    </a:xfrm>
                    <a:prstGeom prst="rect">
                      <a:avLst/>
                    </a:prstGeom>
                    <a:noFill/>
                    <a:ln>
                      <a:noFill/>
                    </a:ln>
                  </pic:spPr>
                </pic:pic>
              </a:graphicData>
            </a:graphic>
          </wp:inline>
        </w:drawing>
      </w:r>
    </w:p>
    <w:p w14:paraId="69DDA22E" w14:textId="77777777" w:rsidR="00E971B8" w:rsidRDefault="00E971B8" w:rsidP="0060121B">
      <w:pPr>
        <w:widowControl w:val="0"/>
        <w:spacing w:after="0" w:line="360" w:lineRule="auto"/>
        <w:ind w:firstLine="567"/>
        <w:jc w:val="both"/>
        <w:rPr>
          <w:rFonts w:ascii="Arial" w:eastAsia="Times New Roman" w:hAnsi="Arial" w:cs="Arial"/>
          <w:szCs w:val="24"/>
          <w:lang w:eastAsia="ar-SA"/>
        </w:rPr>
      </w:pPr>
    </w:p>
    <w:p w14:paraId="7EE93654" w14:textId="2F636E5B" w:rsidR="00E971B8" w:rsidRDefault="00E971B8" w:rsidP="00E971B8">
      <w:pPr>
        <w:widowControl w:val="0"/>
        <w:spacing w:after="0" w:line="360" w:lineRule="auto"/>
        <w:ind w:firstLine="567"/>
        <w:jc w:val="center"/>
        <w:rPr>
          <w:rFonts w:ascii="Arial" w:eastAsia="Times New Roman" w:hAnsi="Arial" w:cs="Arial"/>
          <w:szCs w:val="24"/>
          <w:lang w:eastAsia="ar-SA"/>
        </w:rPr>
      </w:pPr>
      <w:r w:rsidRPr="00E971B8">
        <w:rPr>
          <w:rFonts w:ascii="Arial" w:eastAsia="Times New Roman" w:hAnsi="Arial" w:cs="Arial"/>
          <w:szCs w:val="24"/>
          <w:lang w:eastAsia="ar-SA"/>
        </w:rPr>
        <w:t>Рисунок ВВ.2 - Устройство для испарения воды и наращивания инея</w:t>
      </w:r>
    </w:p>
    <w:p w14:paraId="2B1C6EDB" w14:textId="77777777" w:rsidR="00E971B8" w:rsidRPr="0060121B" w:rsidRDefault="00E971B8" w:rsidP="0060121B">
      <w:pPr>
        <w:widowControl w:val="0"/>
        <w:spacing w:after="0" w:line="360" w:lineRule="auto"/>
        <w:ind w:firstLine="567"/>
        <w:jc w:val="both"/>
        <w:rPr>
          <w:rFonts w:ascii="Arial" w:eastAsia="Times New Roman" w:hAnsi="Arial" w:cs="Arial"/>
          <w:szCs w:val="24"/>
          <w:lang w:eastAsia="ar-SA"/>
        </w:rPr>
      </w:pPr>
    </w:p>
    <w:p w14:paraId="06F55A93" w14:textId="7CCE2859" w:rsidR="00052FA4" w:rsidRDefault="00052FA4">
      <w:pPr>
        <w:rPr>
          <w:rFonts w:ascii="Arial" w:eastAsia="Times New Roman" w:hAnsi="Arial" w:cs="Arial"/>
          <w:szCs w:val="24"/>
          <w:lang w:eastAsia="ar-SA"/>
        </w:rPr>
      </w:pPr>
      <w:r>
        <w:rPr>
          <w:rFonts w:ascii="Arial" w:eastAsia="Times New Roman" w:hAnsi="Arial" w:cs="Arial"/>
          <w:szCs w:val="24"/>
          <w:lang w:eastAsia="ar-SA"/>
        </w:rPr>
        <w:br w:type="page"/>
      </w:r>
    </w:p>
    <w:p w14:paraId="059990A3" w14:textId="77777777" w:rsidR="00AC214F"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 xml:space="preserve">Приложение CC </w:t>
      </w:r>
    </w:p>
    <w:p w14:paraId="2E5A5294" w14:textId="77777777" w:rsidR="00AC214F"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 xml:space="preserve">(обязательное) </w:t>
      </w:r>
    </w:p>
    <w:p w14:paraId="437F90C1" w14:textId="7247DAC3" w:rsidR="004000CC" w:rsidRPr="004000CC" w:rsidRDefault="004000CC" w:rsidP="00785948">
      <w:pPr>
        <w:widowControl w:val="0"/>
        <w:spacing w:after="0" w:line="360" w:lineRule="auto"/>
        <w:jc w:val="center"/>
        <w:rPr>
          <w:rFonts w:ascii="Arial" w:eastAsia="Arial" w:hAnsi="Arial" w:cs="Arial"/>
          <w:b/>
          <w:lang w:eastAsia="ar-SA"/>
        </w:rPr>
      </w:pPr>
      <w:r w:rsidRPr="004000CC">
        <w:rPr>
          <w:rFonts w:ascii="Arial" w:eastAsia="Arial" w:hAnsi="Arial" w:cs="Arial"/>
          <w:b/>
          <w:lang w:eastAsia="ar-SA"/>
        </w:rPr>
        <w:t xml:space="preserve">Искробезопасные </w:t>
      </w:r>
      <w:r w:rsidR="00E737C5">
        <w:rPr>
          <w:rFonts w:ascii="Arial" w:eastAsia="Arial" w:hAnsi="Arial" w:cs="Arial"/>
          <w:b/>
          <w:lang w:eastAsia="ar-SA"/>
        </w:rPr>
        <w:t>«</w:t>
      </w:r>
      <w:r w:rsidR="00E737C5">
        <w:rPr>
          <w:rFonts w:ascii="Arial" w:eastAsia="Arial" w:hAnsi="Arial" w:cs="Arial"/>
          <w:b/>
          <w:lang w:val="en-US" w:eastAsia="ar-SA"/>
        </w:rPr>
        <w:t>n</w:t>
      </w:r>
      <w:r w:rsidR="00E737C5">
        <w:rPr>
          <w:rFonts w:ascii="Arial" w:eastAsia="Arial" w:hAnsi="Arial" w:cs="Arial"/>
          <w:b/>
          <w:lang w:eastAsia="ar-SA"/>
        </w:rPr>
        <w:t>»</w:t>
      </w:r>
      <w:r w:rsidR="00E737C5" w:rsidRPr="00E737C5">
        <w:rPr>
          <w:rFonts w:ascii="Arial" w:eastAsia="Arial" w:hAnsi="Arial" w:cs="Arial"/>
          <w:b/>
          <w:lang w:eastAsia="ar-SA"/>
        </w:rPr>
        <w:t xml:space="preserve"> </w:t>
      </w:r>
      <w:r w:rsidRPr="004000CC">
        <w:rPr>
          <w:rFonts w:ascii="Arial" w:eastAsia="Arial" w:hAnsi="Arial" w:cs="Arial"/>
          <w:b/>
          <w:lang w:eastAsia="ar-SA"/>
        </w:rPr>
        <w:t xml:space="preserve">электрические </w:t>
      </w:r>
      <w:r w:rsidR="00E737C5">
        <w:rPr>
          <w:rFonts w:ascii="Arial" w:eastAsia="Arial" w:hAnsi="Arial" w:cs="Arial"/>
          <w:b/>
          <w:lang w:eastAsia="ar-SA"/>
        </w:rPr>
        <w:t>устройства</w:t>
      </w:r>
      <w:r w:rsidRPr="004000CC">
        <w:rPr>
          <w:rFonts w:ascii="Arial" w:eastAsia="Arial" w:hAnsi="Arial" w:cs="Arial"/>
          <w:b/>
          <w:lang w:eastAsia="ar-SA"/>
        </w:rPr>
        <w:t xml:space="preserve"> и условия испытаний для устройств постоянного тока</w:t>
      </w:r>
    </w:p>
    <w:p w14:paraId="32FA513C" w14:textId="77777777" w:rsidR="00785948" w:rsidRDefault="00785948" w:rsidP="00785948">
      <w:pPr>
        <w:widowControl w:val="0"/>
        <w:spacing w:after="0" w:line="360" w:lineRule="auto"/>
        <w:jc w:val="center"/>
        <w:rPr>
          <w:rFonts w:ascii="Arial" w:eastAsia="Arial" w:hAnsi="Arial" w:cs="Arial"/>
          <w:b/>
          <w:lang w:eastAsia="ar-SA"/>
        </w:rPr>
      </w:pPr>
    </w:p>
    <w:p w14:paraId="7B227BE9" w14:textId="35919D6D" w:rsidR="001524D3" w:rsidRDefault="001524D3" w:rsidP="001524D3">
      <w:pPr>
        <w:widowControl w:val="0"/>
        <w:spacing w:after="0" w:line="360" w:lineRule="auto"/>
        <w:ind w:firstLine="567"/>
        <w:jc w:val="both"/>
        <w:rPr>
          <w:rFonts w:ascii="Arial" w:eastAsia="Times New Roman" w:hAnsi="Arial" w:cs="Arial"/>
          <w:szCs w:val="24"/>
          <w:lang w:eastAsia="ar-SA"/>
        </w:rPr>
      </w:pPr>
      <w:r w:rsidRPr="001524D3">
        <w:rPr>
          <w:rFonts w:ascii="Arial" w:eastAsia="Times New Roman" w:hAnsi="Arial" w:cs="Arial"/>
          <w:szCs w:val="24"/>
          <w:lang w:eastAsia="ar-SA"/>
        </w:rPr>
        <w:t>Испытания, указанные в данном приложении, могут проводиться с использованием стехиометрической концентрации</w:t>
      </w:r>
      <w:r>
        <w:rPr>
          <w:rFonts w:ascii="Arial" w:eastAsia="Times New Roman" w:hAnsi="Arial" w:cs="Arial"/>
          <w:szCs w:val="24"/>
          <w:lang w:eastAsia="ar-SA"/>
        </w:rPr>
        <w:t xml:space="preserve"> </w:t>
      </w:r>
      <w:r w:rsidRPr="001524D3">
        <w:rPr>
          <w:rFonts w:ascii="Arial" w:eastAsia="Times New Roman" w:hAnsi="Arial" w:cs="Arial"/>
          <w:szCs w:val="24"/>
          <w:lang w:eastAsia="ar-SA"/>
        </w:rPr>
        <w:t>используемого хладагента. Однако компоненты, которые были испытаны и признаны соответствующими</w:t>
      </w:r>
      <w:r>
        <w:rPr>
          <w:rFonts w:ascii="Arial" w:eastAsia="Times New Roman" w:hAnsi="Arial" w:cs="Arial"/>
          <w:szCs w:val="24"/>
          <w:lang w:eastAsia="ar-SA"/>
        </w:rPr>
        <w:t xml:space="preserve"> </w:t>
      </w:r>
      <w:r w:rsidRPr="001524D3">
        <w:rPr>
          <w:rFonts w:ascii="Arial" w:eastAsia="Times New Roman" w:hAnsi="Arial" w:cs="Arial"/>
          <w:szCs w:val="24"/>
          <w:lang w:eastAsia="ar-SA"/>
        </w:rPr>
        <w:t>данному приложению с использованием газа, указанного для группы IIA, не подлежат испытанию.</w:t>
      </w:r>
    </w:p>
    <w:p w14:paraId="12EE1C60" w14:textId="3DC7DC15" w:rsidR="00E737C5" w:rsidRDefault="00E737C5" w:rsidP="00E737C5">
      <w:pPr>
        <w:widowControl w:val="0"/>
        <w:spacing w:after="0" w:line="360" w:lineRule="auto"/>
        <w:ind w:firstLine="567"/>
        <w:jc w:val="both"/>
        <w:rPr>
          <w:rFonts w:ascii="Arial" w:eastAsia="Times New Roman" w:hAnsi="Arial" w:cs="Arial"/>
          <w:szCs w:val="24"/>
          <w:lang w:eastAsia="ar-SA"/>
        </w:rPr>
      </w:pPr>
      <w:r w:rsidRPr="00E737C5">
        <w:rPr>
          <w:rFonts w:ascii="Arial" w:eastAsia="Times New Roman" w:hAnsi="Arial" w:cs="Arial"/>
          <w:szCs w:val="24"/>
          <w:lang w:eastAsia="ar-SA"/>
        </w:rPr>
        <w:t>Следующие пункты применяют, как указано ниже, там, где приведена ссылка на IEC60079-15</w:t>
      </w:r>
      <w:r w:rsidR="001524D3">
        <w:rPr>
          <w:rFonts w:ascii="Arial" w:eastAsia="Times New Roman" w:hAnsi="Arial" w:cs="Arial"/>
          <w:szCs w:val="24"/>
          <w:lang w:eastAsia="ar-SA"/>
        </w:rPr>
        <w:t>:2017</w:t>
      </w:r>
      <w:r w:rsidRPr="00E737C5">
        <w:rPr>
          <w:rFonts w:ascii="Arial" w:eastAsia="Times New Roman" w:hAnsi="Arial" w:cs="Arial"/>
          <w:szCs w:val="24"/>
          <w:lang w:eastAsia="ar-SA"/>
        </w:rPr>
        <w:t>.</w:t>
      </w:r>
    </w:p>
    <w:p w14:paraId="4C187576"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7E422318" w14:textId="6E0642D1" w:rsidR="001524D3" w:rsidRPr="001524D3" w:rsidRDefault="001524D3" w:rsidP="00E737C5">
      <w:pPr>
        <w:widowControl w:val="0"/>
        <w:spacing w:after="0" w:line="360" w:lineRule="auto"/>
        <w:ind w:firstLine="567"/>
        <w:jc w:val="both"/>
        <w:rPr>
          <w:rFonts w:ascii="Arial" w:eastAsia="Times New Roman" w:hAnsi="Arial" w:cs="Arial"/>
          <w:b/>
          <w:bCs/>
          <w:szCs w:val="24"/>
          <w:lang w:eastAsia="ar-SA"/>
        </w:rPr>
      </w:pPr>
      <w:r w:rsidRPr="001524D3">
        <w:rPr>
          <w:rFonts w:ascii="Arial" w:eastAsia="Times New Roman" w:hAnsi="Arial" w:cs="Arial"/>
          <w:b/>
          <w:bCs/>
          <w:szCs w:val="24"/>
          <w:lang w:eastAsia="ar-SA"/>
        </w:rPr>
        <w:t>7 Требования к неподжигающим компонентам</w:t>
      </w:r>
    </w:p>
    <w:p w14:paraId="7B57CDC9" w14:textId="685A10DF" w:rsidR="001524D3" w:rsidRDefault="001524D3" w:rsidP="00E737C5">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Раздел 7 применяют.</w:t>
      </w:r>
    </w:p>
    <w:p w14:paraId="1743538A"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4EF8E3EA" w14:textId="0A0295D0" w:rsidR="001524D3" w:rsidRPr="001524D3" w:rsidRDefault="001524D3" w:rsidP="00E737C5">
      <w:pPr>
        <w:widowControl w:val="0"/>
        <w:spacing w:after="0" w:line="360" w:lineRule="auto"/>
        <w:ind w:firstLine="567"/>
        <w:jc w:val="both"/>
        <w:rPr>
          <w:rFonts w:ascii="Arial" w:eastAsia="Times New Roman" w:hAnsi="Arial" w:cs="Arial"/>
          <w:b/>
          <w:bCs/>
          <w:szCs w:val="24"/>
          <w:lang w:eastAsia="ar-SA"/>
        </w:rPr>
      </w:pPr>
      <w:r w:rsidRPr="001524D3">
        <w:rPr>
          <w:rFonts w:ascii="Arial" w:eastAsia="Times New Roman" w:hAnsi="Arial" w:cs="Arial"/>
          <w:b/>
          <w:bCs/>
          <w:szCs w:val="24"/>
          <w:lang w:eastAsia="ar-SA"/>
        </w:rPr>
        <w:t>8 Требования к герметично запаянным устройствам</w:t>
      </w:r>
    </w:p>
    <w:p w14:paraId="6B515A9D" w14:textId="6DED7947" w:rsidR="001524D3" w:rsidRDefault="001524D3" w:rsidP="001524D3">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Раздел 8 применяют.</w:t>
      </w:r>
    </w:p>
    <w:p w14:paraId="35F697A5"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5A1E7D45" w14:textId="14C401B5" w:rsidR="001524D3" w:rsidRPr="001524D3" w:rsidRDefault="001524D3" w:rsidP="00E737C5">
      <w:pPr>
        <w:widowControl w:val="0"/>
        <w:spacing w:after="0" w:line="360" w:lineRule="auto"/>
        <w:ind w:firstLine="567"/>
        <w:jc w:val="both"/>
        <w:rPr>
          <w:rFonts w:ascii="Arial" w:eastAsia="Times New Roman" w:hAnsi="Arial" w:cs="Arial"/>
          <w:b/>
          <w:bCs/>
          <w:szCs w:val="24"/>
          <w:lang w:eastAsia="ar-SA"/>
        </w:rPr>
      </w:pPr>
      <w:r w:rsidRPr="001524D3">
        <w:rPr>
          <w:rFonts w:ascii="Arial" w:eastAsia="Times New Roman" w:hAnsi="Arial" w:cs="Arial"/>
          <w:b/>
          <w:bCs/>
          <w:szCs w:val="24"/>
          <w:lang w:eastAsia="ar-SA"/>
        </w:rPr>
        <w:t>9 Требования к герметичным устройствам</w:t>
      </w:r>
    </w:p>
    <w:p w14:paraId="6D64EEE3" w14:textId="60B35854" w:rsidR="001524D3" w:rsidRDefault="001524D3" w:rsidP="00E737C5">
      <w:pPr>
        <w:widowControl w:val="0"/>
        <w:spacing w:after="0" w:line="360" w:lineRule="auto"/>
        <w:ind w:firstLine="567"/>
        <w:jc w:val="both"/>
        <w:rPr>
          <w:rFonts w:ascii="Arial" w:eastAsia="Times New Roman" w:hAnsi="Arial" w:cs="Arial"/>
          <w:szCs w:val="24"/>
          <w:lang w:eastAsia="ar-SA"/>
        </w:rPr>
      </w:pPr>
      <w:r w:rsidRPr="001524D3">
        <w:rPr>
          <w:rFonts w:ascii="Arial" w:eastAsia="Times New Roman" w:hAnsi="Arial" w:cs="Arial"/>
          <w:szCs w:val="24"/>
          <w:lang w:eastAsia="ar-SA"/>
        </w:rPr>
        <w:t xml:space="preserve">Все пункты </w:t>
      </w:r>
      <w:r>
        <w:rPr>
          <w:rFonts w:ascii="Arial" w:eastAsia="Times New Roman" w:hAnsi="Arial" w:cs="Arial"/>
          <w:szCs w:val="24"/>
          <w:lang w:eastAsia="ar-SA"/>
        </w:rPr>
        <w:t>раздела</w:t>
      </w:r>
      <w:r w:rsidRPr="001524D3">
        <w:rPr>
          <w:rFonts w:ascii="Arial" w:eastAsia="Times New Roman" w:hAnsi="Arial" w:cs="Arial"/>
          <w:szCs w:val="24"/>
          <w:lang w:eastAsia="ar-SA"/>
        </w:rPr>
        <w:t xml:space="preserve"> 9 </w:t>
      </w:r>
      <w:r>
        <w:rPr>
          <w:rFonts w:ascii="Arial" w:eastAsia="Times New Roman" w:hAnsi="Arial" w:cs="Arial"/>
          <w:szCs w:val="24"/>
          <w:lang w:eastAsia="ar-SA"/>
        </w:rPr>
        <w:t>применяют</w:t>
      </w:r>
      <w:r w:rsidRPr="001524D3">
        <w:rPr>
          <w:rFonts w:ascii="Arial" w:eastAsia="Times New Roman" w:hAnsi="Arial" w:cs="Arial"/>
          <w:szCs w:val="24"/>
          <w:lang w:eastAsia="ar-SA"/>
        </w:rPr>
        <w:t>, за исключением пункта 9.1, который заменя</w:t>
      </w:r>
      <w:r>
        <w:rPr>
          <w:rFonts w:ascii="Arial" w:eastAsia="Times New Roman" w:hAnsi="Arial" w:cs="Arial"/>
          <w:szCs w:val="24"/>
          <w:lang w:eastAsia="ar-SA"/>
        </w:rPr>
        <w:t>ют</w:t>
      </w:r>
      <w:r w:rsidRPr="001524D3">
        <w:rPr>
          <w:rFonts w:ascii="Arial" w:eastAsia="Times New Roman" w:hAnsi="Arial" w:cs="Arial"/>
          <w:szCs w:val="24"/>
          <w:lang w:eastAsia="ar-SA"/>
        </w:rPr>
        <w:t xml:space="preserve"> следующим.</w:t>
      </w:r>
    </w:p>
    <w:p w14:paraId="246CCE81"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5778F561" w14:textId="31875975" w:rsidR="001524D3" w:rsidRPr="001524D3" w:rsidRDefault="001524D3" w:rsidP="00E737C5">
      <w:pPr>
        <w:widowControl w:val="0"/>
        <w:spacing w:after="0" w:line="360" w:lineRule="auto"/>
        <w:ind w:firstLine="567"/>
        <w:jc w:val="both"/>
        <w:rPr>
          <w:rFonts w:ascii="Arial" w:eastAsia="Times New Roman" w:hAnsi="Arial" w:cs="Arial"/>
          <w:b/>
          <w:bCs/>
          <w:szCs w:val="24"/>
          <w:lang w:eastAsia="ar-SA"/>
        </w:rPr>
      </w:pPr>
      <w:r w:rsidRPr="001524D3">
        <w:rPr>
          <w:rFonts w:ascii="Arial" w:eastAsia="Times New Roman" w:hAnsi="Arial" w:cs="Arial"/>
          <w:b/>
          <w:bCs/>
          <w:szCs w:val="24"/>
          <w:lang w:eastAsia="ar-SA"/>
        </w:rPr>
        <w:t>9.1 Неметаллические материалы</w:t>
      </w:r>
    </w:p>
    <w:p w14:paraId="4B2F1DB2" w14:textId="68617638" w:rsidR="001524D3" w:rsidRDefault="001524D3" w:rsidP="00E737C5">
      <w:pPr>
        <w:widowControl w:val="0"/>
        <w:spacing w:after="0" w:line="360" w:lineRule="auto"/>
        <w:ind w:firstLine="567"/>
        <w:jc w:val="both"/>
        <w:rPr>
          <w:rFonts w:ascii="Arial" w:eastAsia="Times New Roman" w:hAnsi="Arial" w:cs="Arial"/>
          <w:szCs w:val="24"/>
          <w:lang w:eastAsia="ar-SA"/>
        </w:rPr>
      </w:pPr>
      <w:r w:rsidRPr="001524D3">
        <w:rPr>
          <w:rFonts w:ascii="Arial" w:eastAsia="Times New Roman" w:hAnsi="Arial" w:cs="Arial"/>
          <w:szCs w:val="24"/>
          <w:lang w:eastAsia="ar-SA"/>
        </w:rPr>
        <w:t xml:space="preserve">Уплотнения </w:t>
      </w:r>
      <w:r>
        <w:rPr>
          <w:rFonts w:ascii="Arial" w:eastAsia="Times New Roman" w:hAnsi="Arial" w:cs="Arial"/>
          <w:szCs w:val="24"/>
          <w:lang w:eastAsia="ar-SA"/>
        </w:rPr>
        <w:t>испытывают</w:t>
      </w:r>
      <w:r w:rsidRPr="001524D3">
        <w:rPr>
          <w:rFonts w:ascii="Arial" w:eastAsia="Times New Roman" w:hAnsi="Arial" w:cs="Arial"/>
          <w:szCs w:val="24"/>
          <w:lang w:eastAsia="ar-SA"/>
        </w:rPr>
        <w:t xml:space="preserve"> </w:t>
      </w:r>
      <w:r>
        <w:rPr>
          <w:rFonts w:ascii="Arial" w:eastAsia="Times New Roman" w:hAnsi="Arial" w:cs="Arial"/>
          <w:szCs w:val="24"/>
          <w:lang w:eastAsia="ar-SA"/>
        </w:rPr>
        <w:t>по</w:t>
      </w:r>
      <w:r w:rsidRPr="001524D3">
        <w:rPr>
          <w:rFonts w:ascii="Arial" w:eastAsia="Times New Roman" w:hAnsi="Arial" w:cs="Arial"/>
          <w:szCs w:val="24"/>
          <w:lang w:eastAsia="ar-SA"/>
        </w:rPr>
        <w:t xml:space="preserve"> 11.2.</w:t>
      </w:r>
    </w:p>
    <w:p w14:paraId="2F9DD1A6"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65C7318D" w14:textId="6BF23744" w:rsidR="001524D3" w:rsidRPr="001524D3" w:rsidRDefault="001524D3" w:rsidP="00E737C5">
      <w:pPr>
        <w:widowControl w:val="0"/>
        <w:spacing w:after="0" w:line="360" w:lineRule="auto"/>
        <w:ind w:firstLine="567"/>
        <w:jc w:val="both"/>
        <w:rPr>
          <w:rFonts w:ascii="Arial" w:eastAsia="Times New Roman" w:hAnsi="Arial" w:cs="Arial"/>
          <w:b/>
          <w:bCs/>
          <w:szCs w:val="24"/>
          <w:lang w:eastAsia="ar-SA"/>
        </w:rPr>
      </w:pPr>
      <w:r w:rsidRPr="001524D3">
        <w:rPr>
          <w:rFonts w:ascii="Arial" w:eastAsia="Times New Roman" w:hAnsi="Arial" w:cs="Arial"/>
          <w:b/>
          <w:bCs/>
          <w:szCs w:val="24"/>
          <w:lang w:eastAsia="ar-SA"/>
        </w:rPr>
        <w:t>10 Требования к оболочкам с ограниченным пропуском газов</w:t>
      </w:r>
    </w:p>
    <w:p w14:paraId="0E332A67" w14:textId="3AB84440" w:rsidR="001524D3" w:rsidRDefault="001524D3" w:rsidP="001524D3">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Раздел 10 применяют.</w:t>
      </w:r>
    </w:p>
    <w:p w14:paraId="0E018886"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7C68245C" w14:textId="7442EBBE" w:rsidR="001524D3" w:rsidRDefault="001B630A" w:rsidP="00E737C5">
      <w:pPr>
        <w:widowControl w:val="0"/>
        <w:spacing w:after="0" w:line="360" w:lineRule="auto"/>
        <w:ind w:firstLine="567"/>
        <w:jc w:val="both"/>
        <w:rPr>
          <w:rFonts w:ascii="Arial" w:eastAsia="Times New Roman" w:hAnsi="Arial" w:cs="Arial"/>
          <w:szCs w:val="24"/>
          <w:lang w:eastAsia="ar-SA"/>
        </w:rPr>
      </w:pPr>
      <w:r w:rsidRPr="001B630A">
        <w:rPr>
          <w:rFonts w:ascii="Arial" w:eastAsia="Times New Roman" w:hAnsi="Arial" w:cs="Arial"/>
          <w:szCs w:val="24"/>
          <w:lang w:eastAsia="ar-SA"/>
        </w:rPr>
        <w:t>В случаях, когда приводится ссылка на IEC 60079-1:2014, применя</w:t>
      </w:r>
      <w:r>
        <w:rPr>
          <w:rFonts w:ascii="Arial" w:eastAsia="Times New Roman" w:hAnsi="Arial" w:cs="Arial"/>
          <w:szCs w:val="24"/>
          <w:lang w:eastAsia="ar-SA"/>
        </w:rPr>
        <w:t>ют</w:t>
      </w:r>
      <w:r w:rsidRPr="001B630A">
        <w:rPr>
          <w:rFonts w:ascii="Arial" w:eastAsia="Times New Roman" w:hAnsi="Arial" w:cs="Arial"/>
          <w:szCs w:val="24"/>
          <w:lang w:eastAsia="ar-SA"/>
        </w:rPr>
        <w:t xml:space="preserve"> следующий пункт с изменениями, указанными ниже.</w:t>
      </w:r>
    </w:p>
    <w:p w14:paraId="571A16CF" w14:textId="77777777" w:rsidR="001524D3" w:rsidRDefault="001524D3" w:rsidP="00E737C5">
      <w:pPr>
        <w:widowControl w:val="0"/>
        <w:spacing w:after="0" w:line="360" w:lineRule="auto"/>
        <w:ind w:firstLine="567"/>
        <w:jc w:val="both"/>
        <w:rPr>
          <w:rFonts w:ascii="Arial" w:eastAsia="Times New Roman" w:hAnsi="Arial" w:cs="Arial"/>
          <w:szCs w:val="24"/>
          <w:lang w:eastAsia="ar-SA"/>
        </w:rPr>
      </w:pPr>
    </w:p>
    <w:p w14:paraId="4ECF73D6" w14:textId="77777777" w:rsidR="001B630A" w:rsidRPr="001B630A" w:rsidRDefault="001B630A" w:rsidP="001B630A">
      <w:pPr>
        <w:widowControl w:val="0"/>
        <w:spacing w:after="0" w:line="360" w:lineRule="auto"/>
        <w:ind w:firstLine="567"/>
        <w:jc w:val="both"/>
        <w:rPr>
          <w:rFonts w:ascii="Arial" w:eastAsia="Times New Roman" w:hAnsi="Arial" w:cs="Arial"/>
          <w:b/>
          <w:bCs/>
          <w:szCs w:val="24"/>
          <w:lang w:eastAsia="ar-SA"/>
        </w:rPr>
      </w:pPr>
      <w:r w:rsidRPr="001B630A">
        <w:rPr>
          <w:rFonts w:ascii="Arial" w:eastAsia="Times New Roman" w:hAnsi="Arial" w:cs="Arial"/>
          <w:b/>
          <w:bCs/>
          <w:szCs w:val="24"/>
          <w:lang w:eastAsia="ar-SA"/>
        </w:rPr>
        <w:t>15.5.3.1 Общие требования</w:t>
      </w:r>
    </w:p>
    <w:p w14:paraId="7E354C3C" w14:textId="4F28907B" w:rsidR="001B630A" w:rsidRDefault="001B630A" w:rsidP="001B630A">
      <w:pPr>
        <w:widowControl w:val="0"/>
        <w:spacing w:after="0" w:line="360" w:lineRule="auto"/>
        <w:ind w:firstLine="567"/>
        <w:jc w:val="both"/>
        <w:rPr>
          <w:rFonts w:ascii="Arial" w:eastAsia="Times New Roman" w:hAnsi="Arial" w:cs="Arial"/>
          <w:szCs w:val="24"/>
          <w:lang w:eastAsia="ar-SA"/>
        </w:rPr>
      </w:pPr>
      <w:r w:rsidRPr="001B630A">
        <w:rPr>
          <w:rFonts w:ascii="Arial" w:eastAsia="Times New Roman" w:hAnsi="Arial" w:cs="Arial"/>
          <w:szCs w:val="24"/>
          <w:lang w:eastAsia="ar-SA"/>
        </w:rPr>
        <w:t>- подгруппа IIA: (55±0,5)% водород/воздух при атмосферном давлении;</w:t>
      </w:r>
      <w:r>
        <w:rPr>
          <w:rFonts w:ascii="Arial" w:eastAsia="Times New Roman" w:hAnsi="Arial" w:cs="Arial"/>
          <w:szCs w:val="24"/>
          <w:lang w:eastAsia="ar-SA"/>
        </w:rPr>
        <w:t xml:space="preserve"> или</w:t>
      </w:r>
    </w:p>
    <w:p w14:paraId="2570A62B" w14:textId="7350159B" w:rsidR="001B630A" w:rsidRDefault="001B630A" w:rsidP="001B630A">
      <w:pPr>
        <w:widowControl w:val="0"/>
        <w:spacing w:after="0" w:line="360" w:lineRule="auto"/>
        <w:ind w:firstLine="567"/>
        <w:jc w:val="both"/>
        <w:rPr>
          <w:rFonts w:ascii="Arial" w:eastAsia="Times New Roman" w:hAnsi="Arial" w:cs="Arial"/>
          <w:szCs w:val="24"/>
          <w:lang w:eastAsia="ar-SA"/>
        </w:rPr>
      </w:pPr>
      <w:r w:rsidRPr="001B630A">
        <w:rPr>
          <w:rFonts w:ascii="Arial" w:eastAsia="Times New Roman" w:hAnsi="Arial" w:cs="Arial"/>
          <w:szCs w:val="24"/>
          <w:lang w:eastAsia="ar-SA"/>
        </w:rPr>
        <w:t>- подгруппа IIA: (</w:t>
      </w:r>
      <w:r>
        <w:rPr>
          <w:rFonts w:ascii="Arial" w:eastAsia="Times New Roman" w:hAnsi="Arial" w:cs="Arial"/>
          <w:szCs w:val="24"/>
          <w:lang w:eastAsia="ar-SA"/>
        </w:rPr>
        <w:t>6,5</w:t>
      </w:r>
      <w:r w:rsidRPr="001B630A">
        <w:rPr>
          <w:rFonts w:ascii="Arial" w:eastAsia="Times New Roman" w:hAnsi="Arial" w:cs="Arial"/>
          <w:szCs w:val="24"/>
          <w:lang w:eastAsia="ar-SA"/>
        </w:rPr>
        <w:t xml:space="preserve">±0,5)% </w:t>
      </w:r>
      <w:r>
        <w:rPr>
          <w:rFonts w:ascii="Arial" w:eastAsia="Times New Roman" w:hAnsi="Arial" w:cs="Arial"/>
          <w:szCs w:val="24"/>
          <w:lang w:eastAsia="ar-SA"/>
        </w:rPr>
        <w:t>этилен</w:t>
      </w:r>
      <w:r w:rsidRPr="001B630A">
        <w:rPr>
          <w:rFonts w:ascii="Arial" w:eastAsia="Times New Roman" w:hAnsi="Arial" w:cs="Arial"/>
          <w:szCs w:val="24"/>
          <w:lang w:eastAsia="ar-SA"/>
        </w:rPr>
        <w:t>/воздух при атмосферном давлении</w:t>
      </w:r>
      <w:r>
        <w:rPr>
          <w:rFonts w:ascii="Arial" w:eastAsia="Times New Roman" w:hAnsi="Arial" w:cs="Arial"/>
          <w:szCs w:val="24"/>
          <w:lang w:eastAsia="ar-SA"/>
        </w:rPr>
        <w:t>.</w:t>
      </w:r>
    </w:p>
    <w:p w14:paraId="37B07C23" w14:textId="77777777" w:rsidR="001B630A" w:rsidRDefault="001B630A" w:rsidP="001B630A">
      <w:pPr>
        <w:widowControl w:val="0"/>
        <w:spacing w:after="0" w:line="360" w:lineRule="auto"/>
        <w:ind w:firstLine="567"/>
        <w:jc w:val="both"/>
        <w:rPr>
          <w:rFonts w:ascii="Arial" w:eastAsia="Times New Roman" w:hAnsi="Arial" w:cs="Arial"/>
          <w:szCs w:val="24"/>
          <w:lang w:eastAsia="ar-SA"/>
        </w:rPr>
      </w:pPr>
    </w:p>
    <w:p w14:paraId="1CE1F92D" w14:textId="22DFE490" w:rsidR="004000CC" w:rsidRPr="00E737C5" w:rsidRDefault="004000CC" w:rsidP="00E737C5">
      <w:pPr>
        <w:widowControl w:val="0"/>
        <w:spacing w:after="0" w:line="360" w:lineRule="auto"/>
        <w:ind w:firstLine="567"/>
        <w:jc w:val="both"/>
        <w:rPr>
          <w:rFonts w:ascii="Arial" w:eastAsia="Times New Roman" w:hAnsi="Arial" w:cs="Arial"/>
          <w:szCs w:val="24"/>
          <w:lang w:eastAsia="ar-SA"/>
        </w:rPr>
      </w:pPr>
    </w:p>
    <w:p w14:paraId="480B2FF5" w14:textId="5E064226" w:rsidR="00C459F8" w:rsidRDefault="00C459F8">
      <w:pPr>
        <w:rPr>
          <w:rFonts w:ascii="Arial" w:eastAsia="Arial" w:hAnsi="Arial" w:cs="Arial"/>
          <w:b/>
          <w:lang w:eastAsia="ar-SA"/>
        </w:rPr>
      </w:pPr>
      <w:r>
        <w:rPr>
          <w:rFonts w:ascii="Arial" w:eastAsia="Arial" w:hAnsi="Arial" w:cs="Arial"/>
          <w:b/>
          <w:lang w:eastAsia="ar-SA"/>
        </w:rPr>
        <w:br w:type="page"/>
      </w:r>
    </w:p>
    <w:p w14:paraId="31248C04" w14:textId="77777777" w:rsidR="00785948" w:rsidRDefault="00785948" w:rsidP="00785948">
      <w:pPr>
        <w:widowControl w:val="0"/>
        <w:spacing w:after="0" w:line="360" w:lineRule="auto"/>
        <w:jc w:val="center"/>
        <w:rPr>
          <w:rFonts w:ascii="Arial" w:eastAsia="Arial" w:hAnsi="Arial" w:cs="Arial"/>
          <w:b/>
          <w:lang w:eastAsia="ar-SA"/>
        </w:rPr>
      </w:pPr>
    </w:p>
    <w:p w14:paraId="4FB844E9" w14:textId="77777777" w:rsidR="004860C7"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 xml:space="preserve">Приложение DD </w:t>
      </w:r>
    </w:p>
    <w:p w14:paraId="7111179A" w14:textId="77777777" w:rsidR="004860C7"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 xml:space="preserve">(справочное) </w:t>
      </w:r>
    </w:p>
    <w:p w14:paraId="6E3DB68F" w14:textId="5C816E50" w:rsidR="00785948" w:rsidRDefault="00731589" w:rsidP="00785948">
      <w:pPr>
        <w:widowControl w:val="0"/>
        <w:spacing w:after="0" w:line="360" w:lineRule="auto"/>
        <w:jc w:val="center"/>
        <w:rPr>
          <w:rFonts w:ascii="Arial" w:eastAsia="Arial" w:hAnsi="Arial" w:cs="Arial"/>
          <w:b/>
          <w:lang w:eastAsia="ar-SA"/>
        </w:rPr>
      </w:pPr>
      <w:r>
        <w:rPr>
          <w:rFonts w:ascii="Arial" w:eastAsia="Arial" w:hAnsi="Arial" w:cs="Arial"/>
          <w:b/>
          <w:lang w:eastAsia="ar-SA"/>
        </w:rPr>
        <w:t>Свободное</w:t>
      </w:r>
    </w:p>
    <w:p w14:paraId="3A4D51BD" w14:textId="77777777" w:rsidR="00785948" w:rsidRDefault="00785948" w:rsidP="00785948">
      <w:pPr>
        <w:widowControl w:val="0"/>
        <w:spacing w:after="0" w:line="360" w:lineRule="auto"/>
        <w:jc w:val="center"/>
        <w:rPr>
          <w:rFonts w:ascii="Arial" w:eastAsia="Arial" w:hAnsi="Arial" w:cs="Arial"/>
          <w:b/>
          <w:lang w:eastAsia="ar-SA"/>
        </w:rPr>
      </w:pPr>
    </w:p>
    <w:p w14:paraId="2881992B" w14:textId="77777777" w:rsidR="00785948" w:rsidRDefault="00785948" w:rsidP="00785948">
      <w:pPr>
        <w:widowControl w:val="0"/>
        <w:spacing w:after="0" w:line="360" w:lineRule="auto"/>
        <w:ind w:firstLine="567"/>
        <w:jc w:val="both"/>
        <w:rPr>
          <w:rFonts w:ascii="Arial" w:eastAsia="Times New Roman" w:hAnsi="Arial" w:cs="Arial"/>
          <w:szCs w:val="24"/>
          <w:lang w:eastAsia="ar-SA"/>
        </w:rPr>
      </w:pPr>
    </w:p>
    <w:p w14:paraId="552DE9A4" w14:textId="6004911E" w:rsidR="004860C7" w:rsidRDefault="004860C7">
      <w:pPr>
        <w:rPr>
          <w:rFonts w:ascii="Arial" w:eastAsia="Arial" w:hAnsi="Arial" w:cs="Arial"/>
          <w:b/>
          <w:lang w:eastAsia="ar-SA"/>
        </w:rPr>
      </w:pPr>
      <w:r>
        <w:rPr>
          <w:rFonts w:ascii="Arial" w:eastAsia="Arial" w:hAnsi="Arial" w:cs="Arial"/>
          <w:b/>
          <w:lang w:eastAsia="ar-SA"/>
        </w:rPr>
        <w:br w:type="page"/>
      </w:r>
    </w:p>
    <w:p w14:paraId="78F45A58" w14:textId="77777777" w:rsidR="00785948" w:rsidRDefault="00785948" w:rsidP="00785948">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Приложение EE</w:t>
      </w:r>
    </w:p>
    <w:p w14:paraId="204DAE8A" w14:textId="77777777" w:rsidR="00EF4439" w:rsidRPr="00DA05AF" w:rsidRDefault="00EF4439" w:rsidP="00EF4439">
      <w:pPr>
        <w:widowControl w:val="0"/>
        <w:spacing w:after="0" w:line="360" w:lineRule="auto"/>
        <w:jc w:val="center"/>
        <w:rPr>
          <w:rFonts w:ascii="Arial" w:eastAsia="Arial" w:hAnsi="Arial" w:cs="Arial"/>
          <w:b/>
          <w:lang w:eastAsia="ar-SA"/>
        </w:rPr>
      </w:pPr>
      <w:r w:rsidRPr="00DA05AF">
        <w:rPr>
          <w:rFonts w:ascii="Arial" w:eastAsia="Arial" w:hAnsi="Arial" w:cs="Arial"/>
          <w:b/>
          <w:lang w:eastAsia="ar-SA"/>
        </w:rPr>
        <w:t>(обязательное)</w:t>
      </w:r>
    </w:p>
    <w:p w14:paraId="5F2DAAF0" w14:textId="55A72241" w:rsidR="00EF4439" w:rsidRPr="00DA05AF" w:rsidRDefault="00F12434" w:rsidP="00EF4439">
      <w:pPr>
        <w:widowControl w:val="0"/>
        <w:spacing w:after="0" w:line="360" w:lineRule="auto"/>
        <w:jc w:val="center"/>
        <w:rPr>
          <w:rFonts w:ascii="Arial" w:eastAsia="Arial" w:hAnsi="Arial" w:cs="Arial"/>
          <w:b/>
          <w:lang w:eastAsia="ar-SA"/>
        </w:rPr>
      </w:pPr>
      <w:r w:rsidRPr="00F12434">
        <w:rPr>
          <w:rFonts w:ascii="Arial" w:eastAsia="Arial" w:hAnsi="Arial" w:cs="Arial"/>
          <w:b/>
          <w:lang w:eastAsia="ar-SA"/>
        </w:rPr>
        <w:t>Испытание материала, из которого изготовлена оболочка, и материала, контактирующего с теплоизоляцией</w:t>
      </w:r>
    </w:p>
    <w:p w14:paraId="0ED8D403" w14:textId="77777777" w:rsidR="00EF4439" w:rsidRDefault="00EF4439" w:rsidP="00EF4439">
      <w:pPr>
        <w:widowControl w:val="0"/>
        <w:spacing w:after="0" w:line="360" w:lineRule="auto"/>
        <w:ind w:firstLine="567"/>
        <w:jc w:val="both"/>
        <w:rPr>
          <w:rFonts w:ascii="Arial" w:eastAsia="Times New Roman" w:hAnsi="Arial" w:cs="Arial"/>
          <w:szCs w:val="24"/>
          <w:lang w:eastAsia="ar-SA"/>
        </w:rPr>
      </w:pPr>
    </w:p>
    <w:p w14:paraId="52D0D59E" w14:textId="5290650C" w:rsidR="00F12434" w:rsidRDefault="00A301A9" w:rsidP="00A301A9">
      <w:pPr>
        <w:widowControl w:val="0"/>
        <w:spacing w:after="0" w:line="360" w:lineRule="auto"/>
        <w:ind w:firstLine="567"/>
        <w:jc w:val="both"/>
        <w:rPr>
          <w:rFonts w:ascii="Arial" w:eastAsia="Times New Roman" w:hAnsi="Arial" w:cs="Arial"/>
          <w:szCs w:val="24"/>
          <w:lang w:eastAsia="ar-SA"/>
        </w:rPr>
      </w:pPr>
      <w:r w:rsidRPr="00A301A9">
        <w:rPr>
          <w:rFonts w:ascii="Arial" w:eastAsia="Times New Roman" w:hAnsi="Arial" w:cs="Arial"/>
          <w:szCs w:val="24"/>
          <w:lang w:eastAsia="ar-SA"/>
        </w:rPr>
        <w:t>При испытании материала, указанного в настоящем приложении, в соответствии с требованиями пункта 22.117, испытание провод</w:t>
      </w:r>
      <w:r>
        <w:rPr>
          <w:rFonts w:ascii="Arial" w:eastAsia="Times New Roman" w:hAnsi="Arial" w:cs="Arial"/>
          <w:szCs w:val="24"/>
          <w:lang w:eastAsia="ar-SA"/>
        </w:rPr>
        <w:t>ят</w:t>
      </w:r>
      <w:r w:rsidRPr="00A301A9">
        <w:rPr>
          <w:rFonts w:ascii="Arial" w:eastAsia="Times New Roman" w:hAnsi="Arial" w:cs="Arial"/>
          <w:szCs w:val="24"/>
          <w:lang w:eastAsia="ar-SA"/>
        </w:rPr>
        <w:t xml:space="preserve"> в соответствии</w:t>
      </w:r>
      <w:r>
        <w:rPr>
          <w:rFonts w:ascii="Arial" w:eastAsia="Times New Roman" w:hAnsi="Arial" w:cs="Arial"/>
          <w:szCs w:val="24"/>
          <w:lang w:eastAsia="ar-SA"/>
        </w:rPr>
        <w:t xml:space="preserve"> </w:t>
      </w:r>
      <w:r w:rsidRPr="00A301A9">
        <w:rPr>
          <w:rFonts w:ascii="Arial" w:eastAsia="Times New Roman" w:hAnsi="Arial" w:cs="Arial"/>
          <w:szCs w:val="24"/>
          <w:lang w:eastAsia="ar-SA"/>
        </w:rPr>
        <w:t>со следующими требованиями</w:t>
      </w:r>
      <w:r>
        <w:rPr>
          <w:rFonts w:ascii="Arial" w:eastAsia="Times New Roman" w:hAnsi="Arial" w:cs="Arial"/>
          <w:szCs w:val="24"/>
          <w:lang w:eastAsia="ar-SA"/>
        </w:rPr>
        <w:t>.</w:t>
      </w:r>
    </w:p>
    <w:p w14:paraId="023E3698" w14:textId="7E6CE874" w:rsidR="00F12434" w:rsidRPr="00A301A9" w:rsidRDefault="00A301A9" w:rsidP="00EF4439">
      <w:pPr>
        <w:widowControl w:val="0"/>
        <w:spacing w:after="0" w:line="360" w:lineRule="auto"/>
        <w:ind w:firstLine="567"/>
        <w:jc w:val="both"/>
        <w:rPr>
          <w:rFonts w:ascii="Arial" w:eastAsia="Times New Roman" w:hAnsi="Arial" w:cs="Arial"/>
          <w:i/>
          <w:iCs/>
          <w:szCs w:val="24"/>
          <w:lang w:eastAsia="ar-SA"/>
        </w:rPr>
      </w:pPr>
      <w:r w:rsidRPr="00A301A9">
        <w:rPr>
          <w:rFonts w:ascii="Arial" w:eastAsia="Times New Roman" w:hAnsi="Arial" w:cs="Arial"/>
          <w:i/>
          <w:iCs/>
          <w:szCs w:val="24"/>
          <w:lang w:eastAsia="ar-SA"/>
        </w:rPr>
        <w:t>Испытание должно проводиться с использованием лабораторной горелки в соответствии с IEC 60695-11-3:2012, метод А.</w:t>
      </w:r>
    </w:p>
    <w:p w14:paraId="383DBD61" w14:textId="031C6A21" w:rsidR="00A301A9" w:rsidRPr="00A301A9" w:rsidRDefault="00A301A9" w:rsidP="00A301A9">
      <w:pPr>
        <w:widowControl w:val="0"/>
        <w:spacing w:after="0" w:line="360" w:lineRule="auto"/>
        <w:ind w:firstLine="567"/>
        <w:jc w:val="both"/>
        <w:rPr>
          <w:rFonts w:ascii="Arial" w:eastAsia="Times New Roman" w:hAnsi="Arial" w:cs="Arial"/>
          <w:i/>
          <w:iCs/>
          <w:szCs w:val="24"/>
          <w:lang w:eastAsia="ar-SA"/>
        </w:rPr>
      </w:pPr>
      <w:r w:rsidRPr="00A301A9">
        <w:rPr>
          <w:rFonts w:ascii="Arial" w:eastAsia="Times New Roman" w:hAnsi="Arial" w:cs="Arial"/>
          <w:i/>
          <w:iCs/>
          <w:szCs w:val="24"/>
          <w:lang w:eastAsia="ar-SA"/>
        </w:rPr>
        <w:t>Из готовой сборки холодильного прибора берут для испытаний два комплекта по три образца, включая материал внешней оболочки, теплоизоляционный материал и материал внутренней оболочки. Размеры образца для испытаний должны составлять 150 ± 5 мм в длину и 150 ± 5 мм в ширину.</w:t>
      </w:r>
    </w:p>
    <w:p w14:paraId="4110F6F8" w14:textId="7737DB96" w:rsidR="00A301A9" w:rsidRPr="00A301A9" w:rsidRDefault="00A301A9" w:rsidP="00A301A9">
      <w:pPr>
        <w:widowControl w:val="0"/>
        <w:spacing w:after="0" w:line="360" w:lineRule="auto"/>
        <w:ind w:firstLine="567"/>
        <w:jc w:val="both"/>
        <w:rPr>
          <w:rFonts w:ascii="Arial" w:eastAsia="Times New Roman" w:hAnsi="Arial" w:cs="Arial"/>
          <w:i/>
          <w:iCs/>
          <w:szCs w:val="24"/>
          <w:lang w:eastAsia="ar-SA"/>
        </w:rPr>
      </w:pPr>
      <w:r w:rsidRPr="00A301A9">
        <w:rPr>
          <w:rFonts w:ascii="Arial" w:eastAsia="Times New Roman" w:hAnsi="Arial" w:cs="Arial"/>
          <w:i/>
          <w:iCs/>
          <w:szCs w:val="24"/>
          <w:lang w:eastAsia="ar-SA"/>
        </w:rPr>
        <w:t>Один комплект из трех испытательных образцов должен выдерживаться не менее 48 часов в камере кондиционирования при температуре 23°C ± 2°C и относительной влажности воздуха 50± 10%. После извлечения из камеры кондиционирования испытуемые образцы должны быть подвергнуты испытанию с применением пламени в течение 30 минут.</w:t>
      </w:r>
    </w:p>
    <w:p w14:paraId="0E2A4618" w14:textId="1C844FC7" w:rsidR="00A301A9" w:rsidRPr="00A301A9" w:rsidRDefault="00A301A9" w:rsidP="00A301A9">
      <w:pPr>
        <w:widowControl w:val="0"/>
        <w:spacing w:after="0" w:line="360" w:lineRule="auto"/>
        <w:ind w:firstLine="567"/>
        <w:jc w:val="both"/>
        <w:rPr>
          <w:rFonts w:ascii="Arial" w:eastAsia="Times New Roman" w:hAnsi="Arial" w:cs="Arial"/>
          <w:i/>
          <w:iCs/>
          <w:szCs w:val="24"/>
          <w:lang w:eastAsia="ar-SA"/>
        </w:rPr>
      </w:pPr>
      <w:r w:rsidRPr="00A301A9">
        <w:rPr>
          <w:rFonts w:ascii="Arial" w:eastAsia="Times New Roman" w:hAnsi="Arial" w:cs="Arial"/>
          <w:i/>
          <w:iCs/>
          <w:szCs w:val="24"/>
          <w:lang w:eastAsia="ar-SA"/>
        </w:rPr>
        <w:t>Один комплект из трех испытательных образцов должен быть выдержан в печи с циркуляцией воздуха в течение 168 ± 2 часов при температуре 70 ± 2°C, при этом печь должна обеспечивать не менее пяти подмен воздуха в час. Затем образцы охлаждают в камере-эксикаторе при температуре 23°C ± 2°C и относительной влажности воздуха, не превышающей 20%, в течение не менее 4 ч. После извлечения из камеры-эксикатора испытуемые образцы в течение 30 мин подвергают испытанию пламенем.</w:t>
      </w:r>
    </w:p>
    <w:p w14:paraId="7862FB64" w14:textId="237CE680" w:rsidR="00A301A9" w:rsidRPr="00F9783E" w:rsidRDefault="00A301A9" w:rsidP="00A301A9">
      <w:pPr>
        <w:widowControl w:val="0"/>
        <w:spacing w:after="0" w:line="360" w:lineRule="auto"/>
        <w:ind w:firstLine="567"/>
        <w:jc w:val="both"/>
        <w:rPr>
          <w:rFonts w:ascii="Arial" w:eastAsia="Times New Roman" w:hAnsi="Arial" w:cs="Arial"/>
          <w:i/>
          <w:iCs/>
          <w:szCs w:val="24"/>
          <w:lang w:eastAsia="ar-SA"/>
        </w:rPr>
      </w:pPr>
      <w:r w:rsidRPr="00F9783E">
        <w:rPr>
          <w:rFonts w:ascii="Arial" w:eastAsia="Times New Roman" w:hAnsi="Arial" w:cs="Arial"/>
          <w:i/>
          <w:iCs/>
          <w:szCs w:val="24"/>
          <w:lang w:eastAsia="ar-SA"/>
        </w:rPr>
        <w:t>Для проведения испытания образец закрепляют на опорной стойке. Опорная стойка должна быть снабжена зажимами или их аналогом и регулироваться для установки испытуемого образца. Испытуемый образец устанавливают приблизительно в горизонтальной плоскости, как показано на рисунке EE.1. Испытуемый образец должен быть ориентирован так, чтобы наружный материал теплоизоляции находился в нижней части образца.</w:t>
      </w:r>
    </w:p>
    <w:p w14:paraId="76E85289" w14:textId="021DAE7B" w:rsidR="00A301A9" w:rsidRPr="00F9783E" w:rsidRDefault="00F9783E" w:rsidP="00F9783E">
      <w:pPr>
        <w:widowControl w:val="0"/>
        <w:spacing w:after="0" w:line="360" w:lineRule="auto"/>
        <w:ind w:firstLine="567"/>
        <w:jc w:val="both"/>
        <w:rPr>
          <w:rFonts w:ascii="Arial" w:eastAsia="Times New Roman" w:hAnsi="Arial" w:cs="Arial"/>
          <w:i/>
          <w:iCs/>
          <w:szCs w:val="24"/>
          <w:lang w:eastAsia="ar-SA"/>
        </w:rPr>
      </w:pPr>
      <w:r w:rsidRPr="00F9783E">
        <w:rPr>
          <w:rFonts w:ascii="Arial" w:eastAsia="Times New Roman" w:hAnsi="Arial" w:cs="Arial"/>
          <w:i/>
          <w:iCs/>
          <w:szCs w:val="24"/>
          <w:lang w:eastAsia="ar-SA"/>
        </w:rPr>
        <w:t>Испытуемый образец должен находиться на высоте 300 ± 10 мм над горизонтальным ватным тампоном. Ватный тампон должен быть изготовлен из абсорбирующей ваты, обозначенной как «100% хлопок» или «чистый хлопок». Размер ватного тампона должен составлять приблизительно 150 × 150 мм, его максимальная толщина должна составлять 6 мм, а максимальная масса - 0,72 г. Ватный тампон должен располагаться примерно по центру испытуемого образца.</w:t>
      </w:r>
    </w:p>
    <w:p w14:paraId="7F14B282" w14:textId="38E480A6" w:rsidR="00A301A9" w:rsidRPr="00F9783E" w:rsidRDefault="00F9783E" w:rsidP="00F9783E">
      <w:pPr>
        <w:widowControl w:val="0"/>
        <w:spacing w:after="0" w:line="360" w:lineRule="auto"/>
        <w:ind w:firstLine="567"/>
        <w:jc w:val="both"/>
        <w:rPr>
          <w:rFonts w:ascii="Arial" w:eastAsia="Times New Roman" w:hAnsi="Arial" w:cs="Arial"/>
          <w:i/>
          <w:iCs/>
          <w:szCs w:val="24"/>
          <w:lang w:eastAsia="ar-SA"/>
        </w:rPr>
      </w:pPr>
      <w:r w:rsidRPr="00F9783E">
        <w:rPr>
          <w:rFonts w:ascii="Arial" w:eastAsia="Times New Roman" w:hAnsi="Arial" w:cs="Arial"/>
          <w:i/>
          <w:iCs/>
          <w:szCs w:val="24"/>
          <w:lang w:eastAsia="ar-SA"/>
        </w:rPr>
        <w:t xml:space="preserve">Испытание проводят путем поднесения пламени лабораторной горелки приблизительно к центру нижней поверхности испытуемого образца под углом </w:t>
      </w:r>
      <w:r>
        <w:rPr>
          <w:rFonts w:ascii="Arial" w:eastAsia="Times New Roman" w:hAnsi="Arial" w:cs="Arial"/>
          <w:i/>
          <w:iCs/>
          <w:szCs w:val="24"/>
          <w:lang w:eastAsia="ar-SA"/>
        </w:rPr>
        <w:t>(</w:t>
      </w:r>
      <w:r w:rsidRPr="00F9783E">
        <w:rPr>
          <w:rFonts w:ascii="Arial" w:eastAsia="Times New Roman" w:hAnsi="Arial" w:cs="Arial"/>
          <w:i/>
          <w:iCs/>
          <w:szCs w:val="24"/>
          <w:lang w:eastAsia="ar-SA"/>
        </w:rPr>
        <w:t>20±5</w:t>
      </w:r>
      <w:r>
        <w:rPr>
          <w:rFonts w:ascii="Arial" w:eastAsia="Times New Roman" w:hAnsi="Arial" w:cs="Arial"/>
          <w:i/>
          <w:iCs/>
          <w:szCs w:val="24"/>
          <w:lang w:eastAsia="ar-SA"/>
        </w:rPr>
        <w:t>)</w:t>
      </w:r>
      <w:r w:rsidRPr="00F9783E">
        <w:rPr>
          <w:rFonts w:ascii="Arial" w:eastAsia="Times New Roman" w:hAnsi="Arial" w:cs="Arial"/>
          <w:i/>
          <w:iCs/>
          <w:szCs w:val="24"/>
          <w:lang w:eastAsia="ar-SA"/>
        </w:rPr>
        <w:t>° от вертикали таким образом, чтобы вершина внутреннего синего конуса (см. рисунок ЕЕ.1) касалась поверхности образца.</w:t>
      </w:r>
    </w:p>
    <w:p w14:paraId="250C5C54" w14:textId="762E52DB" w:rsidR="00A301A9" w:rsidRPr="00F9783E" w:rsidRDefault="00F9783E" w:rsidP="00F9783E">
      <w:pPr>
        <w:widowControl w:val="0"/>
        <w:spacing w:after="0" w:line="360" w:lineRule="auto"/>
        <w:ind w:firstLine="567"/>
        <w:jc w:val="both"/>
        <w:rPr>
          <w:rFonts w:ascii="Arial" w:eastAsia="Times New Roman" w:hAnsi="Arial" w:cs="Arial"/>
          <w:i/>
          <w:iCs/>
          <w:szCs w:val="24"/>
          <w:lang w:eastAsia="ar-SA"/>
        </w:rPr>
      </w:pPr>
      <w:r w:rsidRPr="00F9783E">
        <w:rPr>
          <w:rFonts w:ascii="Arial" w:eastAsia="Times New Roman" w:hAnsi="Arial" w:cs="Arial"/>
          <w:i/>
          <w:iCs/>
          <w:szCs w:val="24"/>
          <w:lang w:eastAsia="ar-SA"/>
        </w:rPr>
        <w:t>Пламя воздействует на образец в течение (5±0,5) с, затем его убирают на (5±0,5) с. Цикл воздействия повторяют до тех пор, пока испытуемый образец не подвергнется пяти воздействиям испытательного пламени. После каждого применения пламени лабораторную горелку немедленно отводят на расстояние не менее 150 мм, чтобы она не оказывала воздействия на испытуемый образец.</w:t>
      </w:r>
    </w:p>
    <w:p w14:paraId="02107D65" w14:textId="71DE99CC" w:rsidR="00F9783E" w:rsidRPr="00A523FD" w:rsidRDefault="00EA4120" w:rsidP="00EA4120">
      <w:pPr>
        <w:widowControl w:val="0"/>
        <w:spacing w:after="0" w:line="360" w:lineRule="auto"/>
        <w:ind w:firstLine="567"/>
        <w:jc w:val="both"/>
        <w:rPr>
          <w:rFonts w:ascii="Arial" w:eastAsia="Times New Roman" w:hAnsi="Arial" w:cs="Arial"/>
          <w:i/>
          <w:iCs/>
          <w:szCs w:val="24"/>
          <w:lang w:eastAsia="ar-SA"/>
        </w:rPr>
      </w:pPr>
      <w:r w:rsidRPr="00A523FD">
        <w:rPr>
          <w:rFonts w:ascii="Arial" w:eastAsia="Times New Roman" w:hAnsi="Arial" w:cs="Arial"/>
          <w:i/>
          <w:iCs/>
          <w:szCs w:val="24"/>
          <w:lang w:eastAsia="ar-SA"/>
        </w:rPr>
        <w:t>Во время и после испытания не должно быть прогорания, горящих частиц или капель, которые</w:t>
      </w:r>
      <w:r w:rsidR="00A523FD" w:rsidRPr="00A523FD">
        <w:rPr>
          <w:rFonts w:ascii="Arial" w:eastAsia="Times New Roman" w:hAnsi="Arial" w:cs="Arial"/>
          <w:i/>
          <w:iCs/>
          <w:szCs w:val="24"/>
          <w:lang w:eastAsia="ar-SA"/>
        </w:rPr>
        <w:t xml:space="preserve"> </w:t>
      </w:r>
      <w:r w:rsidRPr="00A523FD">
        <w:rPr>
          <w:rFonts w:ascii="Arial" w:eastAsia="Times New Roman" w:hAnsi="Arial" w:cs="Arial"/>
          <w:i/>
          <w:iCs/>
          <w:szCs w:val="24"/>
          <w:lang w:eastAsia="ar-SA"/>
        </w:rPr>
        <w:t xml:space="preserve">могли бы воспламенить индикатор ватного </w:t>
      </w:r>
      <w:r w:rsidR="00A523FD" w:rsidRPr="00A523FD">
        <w:rPr>
          <w:rFonts w:ascii="Arial" w:eastAsia="Times New Roman" w:hAnsi="Arial" w:cs="Arial"/>
          <w:i/>
          <w:iCs/>
          <w:szCs w:val="24"/>
          <w:lang w:eastAsia="ar-SA"/>
        </w:rPr>
        <w:t>тампона</w:t>
      </w:r>
      <w:r w:rsidRPr="00A523FD">
        <w:rPr>
          <w:rFonts w:ascii="Arial" w:eastAsia="Times New Roman" w:hAnsi="Arial" w:cs="Arial"/>
          <w:i/>
          <w:iCs/>
          <w:szCs w:val="24"/>
          <w:lang w:eastAsia="ar-SA"/>
        </w:rPr>
        <w:t>.</w:t>
      </w:r>
    </w:p>
    <w:p w14:paraId="6FDF8C93" w14:textId="0398F11C" w:rsidR="00A523FD" w:rsidRPr="00A523FD" w:rsidRDefault="00A523FD" w:rsidP="00A523FD">
      <w:pPr>
        <w:widowControl w:val="0"/>
        <w:spacing w:after="0" w:line="360" w:lineRule="auto"/>
        <w:ind w:firstLine="567"/>
        <w:jc w:val="both"/>
        <w:rPr>
          <w:rFonts w:ascii="Arial" w:eastAsia="Times New Roman" w:hAnsi="Arial" w:cs="Arial"/>
          <w:szCs w:val="24"/>
          <w:lang w:eastAsia="ar-SA"/>
        </w:rPr>
      </w:pPr>
      <w:r w:rsidRPr="00A523FD">
        <w:rPr>
          <w:rFonts w:ascii="Arial" w:eastAsia="Times New Roman" w:hAnsi="Arial" w:cs="Arial"/>
          <w:szCs w:val="24"/>
          <w:lang w:eastAsia="ar-SA"/>
        </w:rPr>
        <w:t>Прог</w:t>
      </w:r>
      <w:r>
        <w:rPr>
          <w:rFonts w:ascii="Arial" w:eastAsia="Times New Roman" w:hAnsi="Arial" w:cs="Arial"/>
          <w:szCs w:val="24"/>
          <w:lang w:eastAsia="ar-SA"/>
        </w:rPr>
        <w:t>о</w:t>
      </w:r>
      <w:r w:rsidRPr="00A523FD">
        <w:rPr>
          <w:rFonts w:ascii="Arial" w:eastAsia="Times New Roman" w:hAnsi="Arial" w:cs="Arial"/>
          <w:szCs w:val="24"/>
          <w:lang w:eastAsia="ar-SA"/>
        </w:rPr>
        <w:t>р</w:t>
      </w:r>
      <w:r>
        <w:rPr>
          <w:rFonts w:ascii="Arial" w:eastAsia="Times New Roman" w:hAnsi="Arial" w:cs="Arial"/>
          <w:szCs w:val="24"/>
          <w:lang w:eastAsia="ar-SA"/>
        </w:rPr>
        <w:t>анием</w:t>
      </w:r>
      <w:r w:rsidRPr="00A523FD">
        <w:rPr>
          <w:rFonts w:ascii="Arial" w:eastAsia="Times New Roman" w:hAnsi="Arial" w:cs="Arial"/>
          <w:szCs w:val="24"/>
          <w:lang w:eastAsia="ar-SA"/>
        </w:rPr>
        <w:t xml:space="preserve"> следует считать образование отверстия или трещины в материале</w:t>
      </w:r>
      <w:r>
        <w:rPr>
          <w:rFonts w:ascii="Arial" w:eastAsia="Times New Roman" w:hAnsi="Arial" w:cs="Arial"/>
          <w:szCs w:val="24"/>
          <w:lang w:eastAsia="ar-SA"/>
        </w:rPr>
        <w:t xml:space="preserve"> </w:t>
      </w:r>
      <w:r w:rsidRPr="00A523FD">
        <w:rPr>
          <w:rFonts w:ascii="Arial" w:eastAsia="Times New Roman" w:hAnsi="Arial" w:cs="Arial"/>
          <w:szCs w:val="24"/>
          <w:lang w:eastAsia="ar-SA"/>
        </w:rPr>
        <w:t>оболочки испытуемого образца, которые обнажают теплоизоляцию таким образом, что:</w:t>
      </w:r>
    </w:p>
    <w:p w14:paraId="7DEB2D16" w14:textId="1AF59925" w:rsidR="00A523FD" w:rsidRPr="00A523FD" w:rsidRDefault="00A523FD" w:rsidP="00A523FD">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A523FD">
        <w:rPr>
          <w:rFonts w:ascii="Arial" w:eastAsia="Times New Roman" w:hAnsi="Arial" w:cs="Arial"/>
          <w:szCs w:val="24"/>
          <w:lang w:eastAsia="ar-SA"/>
        </w:rPr>
        <w:t xml:space="preserve"> во время испытания на теплоизоляции или на поверхности</w:t>
      </w:r>
      <w:r>
        <w:rPr>
          <w:rFonts w:ascii="Arial" w:eastAsia="Times New Roman" w:hAnsi="Arial" w:cs="Arial"/>
          <w:szCs w:val="24"/>
          <w:lang w:eastAsia="ar-SA"/>
        </w:rPr>
        <w:t xml:space="preserve"> </w:t>
      </w:r>
      <w:r w:rsidRPr="00A523FD">
        <w:rPr>
          <w:rFonts w:ascii="Arial" w:eastAsia="Times New Roman" w:hAnsi="Arial" w:cs="Arial"/>
          <w:szCs w:val="24"/>
          <w:lang w:eastAsia="ar-SA"/>
        </w:rPr>
        <w:t>испытуемого образца, противоположной поверхности, к которой прикладыва</w:t>
      </w:r>
      <w:r>
        <w:rPr>
          <w:rFonts w:ascii="Arial" w:eastAsia="Times New Roman" w:hAnsi="Arial" w:cs="Arial"/>
          <w:szCs w:val="24"/>
          <w:lang w:eastAsia="ar-SA"/>
        </w:rPr>
        <w:t>ют</w:t>
      </w:r>
      <w:r w:rsidRPr="00A523FD">
        <w:rPr>
          <w:rFonts w:ascii="Arial" w:eastAsia="Times New Roman" w:hAnsi="Arial" w:cs="Arial"/>
          <w:szCs w:val="24"/>
          <w:lang w:eastAsia="ar-SA"/>
        </w:rPr>
        <w:t xml:space="preserve"> испытательное пламя, наблюдается видимое пламя; или</w:t>
      </w:r>
    </w:p>
    <w:p w14:paraId="68A973E1" w14:textId="27F8C68C" w:rsidR="00EA4120" w:rsidRDefault="00A523FD" w:rsidP="00A523FD">
      <w:pPr>
        <w:widowControl w:val="0"/>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A523FD">
        <w:rPr>
          <w:rFonts w:ascii="Arial" w:eastAsia="Times New Roman" w:hAnsi="Arial" w:cs="Arial"/>
          <w:szCs w:val="24"/>
          <w:lang w:eastAsia="ar-SA"/>
        </w:rPr>
        <w:t xml:space="preserve"> после испытания, когда испытуемый образец охла</w:t>
      </w:r>
      <w:r>
        <w:rPr>
          <w:rFonts w:ascii="Arial" w:eastAsia="Times New Roman" w:hAnsi="Arial" w:cs="Arial"/>
          <w:szCs w:val="24"/>
          <w:lang w:eastAsia="ar-SA"/>
        </w:rPr>
        <w:t xml:space="preserve">дился в течение не менее 30 с, </w:t>
      </w:r>
      <w:r w:rsidRPr="00A523FD">
        <w:rPr>
          <w:rFonts w:ascii="Arial" w:eastAsia="Times New Roman" w:hAnsi="Arial" w:cs="Arial"/>
          <w:szCs w:val="24"/>
          <w:lang w:eastAsia="ar-SA"/>
        </w:rPr>
        <w:t>во внешнем материале оболочки появляется какое-либо отверстие или трещина, которые обнажают</w:t>
      </w:r>
      <w:r>
        <w:rPr>
          <w:rFonts w:ascii="Arial" w:eastAsia="Times New Roman" w:hAnsi="Arial" w:cs="Arial"/>
          <w:szCs w:val="24"/>
          <w:lang w:eastAsia="ar-SA"/>
        </w:rPr>
        <w:t xml:space="preserve"> </w:t>
      </w:r>
      <w:r w:rsidRPr="00A523FD">
        <w:rPr>
          <w:rFonts w:ascii="Arial" w:eastAsia="Times New Roman" w:hAnsi="Arial" w:cs="Arial"/>
          <w:szCs w:val="24"/>
          <w:lang w:eastAsia="ar-SA"/>
        </w:rPr>
        <w:t>теплоизоляцию.</w:t>
      </w:r>
    </w:p>
    <w:p w14:paraId="35B4F826" w14:textId="3D915692" w:rsidR="00F12434" w:rsidRDefault="00F12434" w:rsidP="00EF4439">
      <w:pPr>
        <w:widowControl w:val="0"/>
        <w:spacing w:after="0" w:line="360" w:lineRule="auto"/>
        <w:ind w:firstLine="567"/>
        <w:jc w:val="both"/>
        <w:rPr>
          <w:rFonts w:ascii="Arial" w:eastAsia="Times New Roman" w:hAnsi="Arial" w:cs="Arial"/>
          <w:szCs w:val="24"/>
          <w:lang w:eastAsia="ar-SA"/>
        </w:rPr>
      </w:pPr>
    </w:p>
    <w:p w14:paraId="68878980" w14:textId="7391DE42" w:rsidR="00A523FD" w:rsidRDefault="00627321" w:rsidP="00627321">
      <w:pPr>
        <w:widowControl w:val="0"/>
        <w:spacing w:after="0" w:line="360" w:lineRule="auto"/>
        <w:jc w:val="center"/>
        <w:rPr>
          <w:rFonts w:ascii="Arial" w:eastAsia="Times New Roman" w:hAnsi="Arial" w:cs="Arial"/>
          <w:szCs w:val="24"/>
          <w:lang w:eastAsia="ar-SA"/>
        </w:rPr>
      </w:pPr>
      <w:r>
        <w:rPr>
          <w:rFonts w:ascii="Arial" w:eastAsia="Times New Roman" w:hAnsi="Arial" w:cs="Arial"/>
          <w:noProof/>
          <w:szCs w:val="24"/>
          <w:lang w:eastAsia="ar-SA"/>
        </w:rPr>
        <w:drawing>
          <wp:inline distT="0" distB="0" distL="0" distR="0" wp14:anchorId="1E91E0D0" wp14:editId="1C60AA1E">
            <wp:extent cx="5461635" cy="6215287"/>
            <wp:effectExtent l="0" t="0" r="5715" b="0"/>
            <wp:docPr id="209348615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66672" cy="6221019"/>
                    </a:xfrm>
                    <a:prstGeom prst="rect">
                      <a:avLst/>
                    </a:prstGeom>
                    <a:noFill/>
                    <a:ln>
                      <a:noFill/>
                    </a:ln>
                  </pic:spPr>
                </pic:pic>
              </a:graphicData>
            </a:graphic>
          </wp:inline>
        </w:drawing>
      </w:r>
    </w:p>
    <w:p w14:paraId="763A573C" w14:textId="77777777" w:rsidR="00627321" w:rsidRDefault="00627321" w:rsidP="00627321">
      <w:pPr>
        <w:spacing w:after="0" w:line="360" w:lineRule="auto"/>
        <w:rPr>
          <w:rFonts w:ascii="Arial" w:eastAsia="Times New Roman" w:hAnsi="Arial" w:cs="Arial"/>
          <w:szCs w:val="24"/>
          <w:lang w:eastAsia="ar-SA"/>
        </w:rPr>
      </w:pPr>
    </w:p>
    <w:p w14:paraId="0C7BACDE" w14:textId="5DFEB38B" w:rsidR="00627321" w:rsidRPr="007A7CF0" w:rsidRDefault="00627321" w:rsidP="007A7CF0">
      <w:pPr>
        <w:spacing w:after="0" w:line="360" w:lineRule="auto"/>
        <w:jc w:val="center"/>
        <w:rPr>
          <w:rFonts w:ascii="Arial" w:eastAsia="Times New Roman" w:hAnsi="Arial" w:cs="Arial"/>
          <w:szCs w:val="24"/>
          <w:lang w:eastAsia="ar-SA"/>
        </w:rPr>
      </w:pPr>
      <w:r>
        <w:rPr>
          <w:rFonts w:ascii="Arial" w:eastAsia="Times New Roman" w:hAnsi="Arial" w:cs="Arial"/>
          <w:szCs w:val="24"/>
          <w:lang w:val="en-US" w:eastAsia="ar-SA"/>
        </w:rPr>
        <w:t>TS</w:t>
      </w:r>
      <w:r w:rsidRPr="00627321">
        <w:rPr>
          <w:rFonts w:ascii="Arial" w:eastAsia="Times New Roman" w:hAnsi="Arial" w:cs="Arial"/>
          <w:szCs w:val="24"/>
          <w:lang w:eastAsia="ar-SA"/>
        </w:rPr>
        <w:t xml:space="preserve"> – </w:t>
      </w:r>
      <w:r>
        <w:rPr>
          <w:rFonts w:ascii="Arial" w:eastAsia="Times New Roman" w:hAnsi="Arial" w:cs="Arial"/>
          <w:szCs w:val="24"/>
          <w:lang w:eastAsia="ar-SA"/>
        </w:rPr>
        <w:t xml:space="preserve">испытуемый образец; </w:t>
      </w:r>
      <w:r>
        <w:rPr>
          <w:rFonts w:ascii="Arial" w:eastAsia="Times New Roman" w:hAnsi="Arial" w:cs="Arial"/>
          <w:szCs w:val="24"/>
          <w:lang w:val="en-US" w:eastAsia="ar-SA"/>
        </w:rPr>
        <w:t>C</w:t>
      </w:r>
      <w:r w:rsidRPr="00627321">
        <w:rPr>
          <w:rFonts w:ascii="Arial" w:eastAsia="Times New Roman" w:hAnsi="Arial" w:cs="Arial"/>
          <w:szCs w:val="24"/>
          <w:lang w:eastAsia="ar-SA"/>
        </w:rPr>
        <w:t xml:space="preserve"> </w:t>
      </w:r>
      <w:r>
        <w:rPr>
          <w:rFonts w:ascii="Arial" w:eastAsia="Times New Roman" w:hAnsi="Arial" w:cs="Arial"/>
          <w:szCs w:val="24"/>
          <w:lang w:eastAsia="ar-SA"/>
        </w:rPr>
        <w:t>–</w:t>
      </w:r>
      <w:r w:rsidRPr="00627321">
        <w:rPr>
          <w:rFonts w:ascii="Arial" w:eastAsia="Times New Roman" w:hAnsi="Arial" w:cs="Arial"/>
          <w:szCs w:val="24"/>
          <w:lang w:eastAsia="ar-SA"/>
        </w:rPr>
        <w:t xml:space="preserve"> </w:t>
      </w:r>
      <w:r>
        <w:rPr>
          <w:rFonts w:ascii="Arial" w:eastAsia="Times New Roman" w:hAnsi="Arial" w:cs="Arial"/>
          <w:szCs w:val="24"/>
          <w:lang w:eastAsia="ar-SA"/>
        </w:rPr>
        <w:t xml:space="preserve">центр; </w:t>
      </w:r>
      <w:r>
        <w:rPr>
          <w:rFonts w:ascii="Arial" w:eastAsia="Times New Roman" w:hAnsi="Arial" w:cs="Arial"/>
          <w:szCs w:val="24"/>
          <w:lang w:val="en-US" w:eastAsia="ar-SA"/>
        </w:rPr>
        <w:t>VP</w:t>
      </w:r>
      <w:r w:rsidRPr="00627321">
        <w:rPr>
          <w:rFonts w:ascii="Arial" w:eastAsia="Times New Roman" w:hAnsi="Arial" w:cs="Arial"/>
          <w:szCs w:val="24"/>
          <w:lang w:eastAsia="ar-SA"/>
        </w:rPr>
        <w:t xml:space="preserve"> </w:t>
      </w:r>
      <w:r>
        <w:rPr>
          <w:rFonts w:ascii="Arial" w:eastAsia="Times New Roman" w:hAnsi="Arial" w:cs="Arial"/>
          <w:szCs w:val="24"/>
          <w:lang w:eastAsia="ar-SA"/>
        </w:rPr>
        <w:t xml:space="preserve">- </w:t>
      </w:r>
      <w:r w:rsidRPr="00627321">
        <w:rPr>
          <w:rFonts w:ascii="Arial" w:eastAsia="Times New Roman" w:hAnsi="Arial" w:cs="Arial"/>
          <w:szCs w:val="24"/>
          <w:lang w:eastAsia="ar-SA"/>
        </w:rPr>
        <w:t>вертикальная плоскость</w:t>
      </w:r>
      <w:r>
        <w:rPr>
          <w:rFonts w:ascii="Arial" w:eastAsia="Times New Roman" w:hAnsi="Arial" w:cs="Arial"/>
          <w:szCs w:val="24"/>
          <w:lang w:eastAsia="ar-SA"/>
        </w:rPr>
        <w:t xml:space="preserve">; </w:t>
      </w:r>
      <w:r>
        <w:rPr>
          <w:rFonts w:ascii="Arial" w:eastAsia="Times New Roman" w:hAnsi="Arial" w:cs="Arial"/>
          <w:szCs w:val="24"/>
          <w:lang w:val="en-US" w:eastAsia="ar-SA"/>
        </w:rPr>
        <w:t>IBC</w:t>
      </w:r>
      <w:r>
        <w:rPr>
          <w:rFonts w:ascii="Arial" w:eastAsia="Times New Roman" w:hAnsi="Arial" w:cs="Arial"/>
          <w:szCs w:val="24"/>
          <w:lang w:eastAsia="ar-SA"/>
        </w:rPr>
        <w:t xml:space="preserve"> - </w:t>
      </w:r>
      <w:r w:rsidRPr="00627321">
        <w:rPr>
          <w:rFonts w:ascii="Arial" w:eastAsia="Times New Roman" w:hAnsi="Arial" w:cs="Arial"/>
          <w:szCs w:val="24"/>
          <w:lang w:eastAsia="ar-SA"/>
        </w:rPr>
        <w:t>внутренний синий конус</w:t>
      </w:r>
      <w:r>
        <w:rPr>
          <w:rFonts w:ascii="Arial" w:eastAsia="Times New Roman" w:hAnsi="Arial" w:cs="Arial"/>
          <w:szCs w:val="24"/>
          <w:lang w:eastAsia="ar-SA"/>
        </w:rPr>
        <w:t xml:space="preserve">; </w:t>
      </w:r>
      <w:r>
        <w:rPr>
          <w:rFonts w:ascii="Arial" w:eastAsia="Times New Roman" w:hAnsi="Arial" w:cs="Arial"/>
          <w:szCs w:val="24"/>
          <w:lang w:val="en-US" w:eastAsia="ar-SA"/>
        </w:rPr>
        <w:t>B</w:t>
      </w:r>
      <w:r>
        <w:rPr>
          <w:rFonts w:ascii="Arial" w:eastAsia="Times New Roman" w:hAnsi="Arial" w:cs="Arial"/>
          <w:szCs w:val="24"/>
          <w:lang w:eastAsia="ar-SA"/>
        </w:rPr>
        <w:t xml:space="preserve"> – </w:t>
      </w:r>
      <w:r w:rsidRPr="00627321">
        <w:rPr>
          <w:rFonts w:ascii="Arial" w:eastAsia="Times New Roman" w:hAnsi="Arial" w:cs="Arial"/>
          <w:szCs w:val="24"/>
          <w:lang w:eastAsia="ar-SA"/>
        </w:rPr>
        <w:t>горелка</w:t>
      </w:r>
      <w:r>
        <w:rPr>
          <w:rFonts w:ascii="Arial" w:eastAsia="Times New Roman" w:hAnsi="Arial" w:cs="Arial"/>
          <w:szCs w:val="24"/>
          <w:lang w:eastAsia="ar-SA"/>
        </w:rPr>
        <w:t xml:space="preserve">; </w:t>
      </w:r>
      <w:r>
        <w:rPr>
          <w:rFonts w:ascii="Arial" w:eastAsia="Times New Roman" w:hAnsi="Arial" w:cs="Arial"/>
          <w:szCs w:val="24"/>
          <w:lang w:val="en-US" w:eastAsia="ar-SA"/>
        </w:rPr>
        <w:t>BMB</w:t>
      </w:r>
      <w:r w:rsidR="007A7CF0">
        <w:rPr>
          <w:rFonts w:ascii="Arial" w:eastAsia="Times New Roman" w:hAnsi="Arial" w:cs="Arial"/>
          <w:szCs w:val="24"/>
          <w:lang w:eastAsia="ar-SA"/>
        </w:rPr>
        <w:t xml:space="preserve"> - </w:t>
      </w:r>
      <w:r w:rsidR="007A7CF0" w:rsidRPr="007A7CF0">
        <w:rPr>
          <w:rFonts w:ascii="Arial" w:eastAsia="Times New Roman" w:hAnsi="Arial" w:cs="Arial"/>
          <w:szCs w:val="24"/>
          <w:lang w:eastAsia="ar-SA"/>
        </w:rPr>
        <w:t>монтажный блок горелки</w:t>
      </w:r>
      <w:r w:rsidR="007A7CF0">
        <w:rPr>
          <w:rFonts w:ascii="Arial" w:eastAsia="Times New Roman" w:hAnsi="Arial" w:cs="Arial"/>
          <w:szCs w:val="24"/>
          <w:lang w:eastAsia="ar-SA"/>
        </w:rPr>
        <w:t>;</w:t>
      </w:r>
    </w:p>
    <w:p w14:paraId="67B8A5BC" w14:textId="79C4E32D" w:rsidR="00627321" w:rsidRDefault="007A7CF0" w:rsidP="00627321">
      <w:pPr>
        <w:spacing w:after="0" w:line="360" w:lineRule="auto"/>
        <w:rPr>
          <w:rFonts w:ascii="Arial" w:eastAsia="Times New Roman" w:hAnsi="Arial" w:cs="Arial"/>
          <w:szCs w:val="24"/>
          <w:lang w:eastAsia="ar-SA"/>
        </w:rPr>
      </w:pPr>
      <w:r w:rsidRPr="007A7CF0">
        <w:rPr>
          <w:rFonts w:ascii="Arial" w:eastAsia="Times New Roman" w:hAnsi="Arial" w:cs="Arial"/>
          <w:noProof/>
          <w:szCs w:val="24"/>
          <w:lang w:eastAsia="ar-SA"/>
        </w:rPr>
        <w:drawing>
          <wp:inline distT="0" distB="0" distL="0" distR="0" wp14:anchorId="1EAFDFA6" wp14:editId="6BDCDA7D">
            <wp:extent cx="1059370" cy="177800"/>
            <wp:effectExtent l="0" t="0" r="7620" b="0"/>
            <wp:docPr id="55354413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0682" cy="181377"/>
                    </a:xfrm>
                    <a:prstGeom prst="rect">
                      <a:avLst/>
                    </a:prstGeom>
                    <a:noFill/>
                    <a:ln>
                      <a:noFill/>
                    </a:ln>
                  </pic:spPr>
                </pic:pic>
              </a:graphicData>
            </a:graphic>
          </wp:inline>
        </w:drawing>
      </w:r>
      <w:r>
        <w:rPr>
          <w:rFonts w:ascii="Arial" w:eastAsia="Times New Roman" w:hAnsi="Arial" w:cs="Arial"/>
          <w:szCs w:val="24"/>
          <w:lang w:eastAsia="ar-SA"/>
        </w:rPr>
        <w:t xml:space="preserve"> - ватный тампон;</w:t>
      </w:r>
    </w:p>
    <w:p w14:paraId="2BB9418C" w14:textId="34FCFE3E" w:rsidR="007A7CF0" w:rsidRDefault="007A7CF0" w:rsidP="00627321">
      <w:pPr>
        <w:spacing w:after="0" w:line="360" w:lineRule="auto"/>
        <w:rPr>
          <w:rFonts w:ascii="Arial" w:eastAsia="Times New Roman" w:hAnsi="Arial" w:cs="Arial"/>
          <w:szCs w:val="24"/>
          <w:lang w:eastAsia="ar-SA"/>
        </w:rPr>
      </w:pPr>
      <w:r w:rsidRPr="007A7CF0">
        <w:rPr>
          <w:rFonts w:ascii="Arial" w:eastAsia="Times New Roman" w:hAnsi="Arial" w:cs="Arial"/>
          <w:noProof/>
          <w:szCs w:val="24"/>
          <w:lang w:eastAsia="ar-SA"/>
        </w:rPr>
        <w:drawing>
          <wp:inline distT="0" distB="0" distL="0" distR="0" wp14:anchorId="614205CA" wp14:editId="2B4D4637">
            <wp:extent cx="1059180" cy="174054"/>
            <wp:effectExtent l="0" t="0" r="7620" b="0"/>
            <wp:docPr id="2600640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8871" cy="175647"/>
                    </a:xfrm>
                    <a:prstGeom prst="rect">
                      <a:avLst/>
                    </a:prstGeom>
                    <a:noFill/>
                    <a:ln>
                      <a:noFill/>
                    </a:ln>
                  </pic:spPr>
                </pic:pic>
              </a:graphicData>
            </a:graphic>
          </wp:inline>
        </w:drawing>
      </w:r>
      <w:r>
        <w:rPr>
          <w:rFonts w:ascii="Arial" w:eastAsia="Times New Roman" w:hAnsi="Arial" w:cs="Arial"/>
          <w:szCs w:val="24"/>
          <w:lang w:eastAsia="ar-SA"/>
        </w:rPr>
        <w:t xml:space="preserve"> - </w:t>
      </w:r>
      <w:r w:rsidRPr="007A7CF0">
        <w:rPr>
          <w:rFonts w:ascii="Arial" w:eastAsia="Times New Roman" w:hAnsi="Arial" w:cs="Arial"/>
          <w:szCs w:val="24"/>
          <w:lang w:eastAsia="ar-SA"/>
        </w:rPr>
        <w:t>материал внутреннего корпуса</w:t>
      </w:r>
      <w:r>
        <w:rPr>
          <w:rFonts w:ascii="Arial" w:eastAsia="Times New Roman" w:hAnsi="Arial" w:cs="Arial"/>
          <w:szCs w:val="24"/>
          <w:lang w:eastAsia="ar-SA"/>
        </w:rPr>
        <w:t>;</w:t>
      </w:r>
    </w:p>
    <w:p w14:paraId="293FE7DC" w14:textId="1AF9357C" w:rsidR="007A7CF0" w:rsidRDefault="007A7CF0" w:rsidP="00627321">
      <w:pPr>
        <w:spacing w:after="0" w:line="360" w:lineRule="auto"/>
        <w:rPr>
          <w:rFonts w:ascii="Arial" w:eastAsia="Times New Roman" w:hAnsi="Arial" w:cs="Arial"/>
          <w:szCs w:val="24"/>
          <w:lang w:eastAsia="ar-SA"/>
        </w:rPr>
      </w:pPr>
      <w:r w:rsidRPr="007A7CF0">
        <w:rPr>
          <w:rFonts w:ascii="Arial" w:eastAsia="Times New Roman" w:hAnsi="Arial" w:cs="Arial"/>
          <w:noProof/>
          <w:szCs w:val="24"/>
          <w:lang w:eastAsia="ar-SA"/>
        </w:rPr>
        <w:drawing>
          <wp:inline distT="0" distB="0" distL="0" distR="0" wp14:anchorId="57E4E227" wp14:editId="56964AA1">
            <wp:extent cx="1051163" cy="165100"/>
            <wp:effectExtent l="0" t="0" r="0" b="6350"/>
            <wp:docPr id="14859855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56899" cy="166001"/>
                    </a:xfrm>
                    <a:prstGeom prst="rect">
                      <a:avLst/>
                    </a:prstGeom>
                    <a:noFill/>
                    <a:ln>
                      <a:noFill/>
                    </a:ln>
                  </pic:spPr>
                </pic:pic>
              </a:graphicData>
            </a:graphic>
          </wp:inline>
        </w:drawing>
      </w:r>
      <w:r>
        <w:rPr>
          <w:rFonts w:ascii="Arial" w:eastAsia="Times New Roman" w:hAnsi="Arial" w:cs="Arial"/>
          <w:szCs w:val="24"/>
          <w:lang w:eastAsia="ar-SA"/>
        </w:rPr>
        <w:t xml:space="preserve"> - </w:t>
      </w:r>
      <w:r w:rsidRPr="007A7CF0">
        <w:rPr>
          <w:rFonts w:ascii="Arial" w:eastAsia="Times New Roman" w:hAnsi="Arial" w:cs="Arial"/>
          <w:szCs w:val="24"/>
          <w:lang w:eastAsia="ar-SA"/>
        </w:rPr>
        <w:t>теплоизоляция</w:t>
      </w:r>
      <w:r>
        <w:rPr>
          <w:rFonts w:ascii="Arial" w:eastAsia="Times New Roman" w:hAnsi="Arial" w:cs="Arial"/>
          <w:szCs w:val="24"/>
          <w:lang w:eastAsia="ar-SA"/>
        </w:rPr>
        <w:t>;</w:t>
      </w:r>
    </w:p>
    <w:p w14:paraId="4A7992C9" w14:textId="28AC0693" w:rsidR="007A7CF0" w:rsidRDefault="007A7CF0" w:rsidP="00627321">
      <w:pPr>
        <w:spacing w:after="0" w:line="360" w:lineRule="auto"/>
        <w:rPr>
          <w:rFonts w:ascii="Arial" w:eastAsia="Times New Roman" w:hAnsi="Arial" w:cs="Arial"/>
          <w:szCs w:val="24"/>
          <w:lang w:eastAsia="ar-SA"/>
        </w:rPr>
      </w:pPr>
      <w:r w:rsidRPr="007A7CF0">
        <w:rPr>
          <w:rFonts w:ascii="Arial" w:eastAsia="Times New Roman" w:hAnsi="Arial" w:cs="Arial"/>
          <w:noProof/>
          <w:szCs w:val="24"/>
          <w:lang w:eastAsia="ar-SA"/>
        </w:rPr>
        <w:drawing>
          <wp:inline distT="0" distB="0" distL="0" distR="0" wp14:anchorId="41C3B941" wp14:editId="64AB7D32">
            <wp:extent cx="1059180" cy="177768"/>
            <wp:effectExtent l="0" t="0" r="0" b="0"/>
            <wp:docPr id="212817383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1095703" cy="183898"/>
                    </a:xfrm>
                    <a:prstGeom prst="rect">
                      <a:avLst/>
                    </a:prstGeom>
                    <a:noFill/>
                    <a:ln>
                      <a:noFill/>
                    </a:ln>
                  </pic:spPr>
                </pic:pic>
              </a:graphicData>
            </a:graphic>
          </wp:inline>
        </w:drawing>
      </w:r>
      <w:r>
        <w:rPr>
          <w:rFonts w:ascii="Arial" w:eastAsia="Times New Roman" w:hAnsi="Arial" w:cs="Arial"/>
          <w:szCs w:val="24"/>
          <w:lang w:eastAsia="ar-SA"/>
        </w:rPr>
        <w:t xml:space="preserve"> - </w:t>
      </w:r>
      <w:r w:rsidRPr="007A7CF0">
        <w:rPr>
          <w:rFonts w:ascii="Arial" w:eastAsia="Times New Roman" w:hAnsi="Arial" w:cs="Arial"/>
          <w:szCs w:val="24"/>
          <w:lang w:eastAsia="ar-SA"/>
        </w:rPr>
        <w:t>материал наружного корпуса</w:t>
      </w:r>
    </w:p>
    <w:p w14:paraId="41683E58" w14:textId="77777777" w:rsidR="007A7CF0" w:rsidRDefault="007A7CF0" w:rsidP="007A7CF0">
      <w:pPr>
        <w:spacing w:after="0" w:line="360" w:lineRule="auto"/>
        <w:jc w:val="center"/>
        <w:rPr>
          <w:rFonts w:ascii="Arial" w:eastAsia="Times New Roman" w:hAnsi="Arial" w:cs="Arial"/>
          <w:szCs w:val="24"/>
          <w:lang w:eastAsia="ar-SA"/>
        </w:rPr>
      </w:pPr>
    </w:p>
    <w:p w14:paraId="0BF76299" w14:textId="1383C6A4" w:rsidR="007A7CF0" w:rsidRDefault="007A7CF0" w:rsidP="007A7CF0">
      <w:pPr>
        <w:spacing w:after="0" w:line="360" w:lineRule="auto"/>
        <w:jc w:val="center"/>
        <w:rPr>
          <w:rFonts w:ascii="Arial" w:eastAsia="Times New Roman" w:hAnsi="Arial" w:cs="Arial"/>
          <w:szCs w:val="24"/>
          <w:lang w:eastAsia="ar-SA"/>
        </w:rPr>
      </w:pPr>
      <w:r w:rsidRPr="007A7CF0">
        <w:rPr>
          <w:rFonts w:ascii="Arial" w:eastAsia="Times New Roman" w:hAnsi="Arial" w:cs="Arial"/>
          <w:szCs w:val="24"/>
          <w:lang w:eastAsia="ar-SA"/>
        </w:rPr>
        <w:t>Рисунок EE.1 – Расположение испытуемого образца и горелки</w:t>
      </w:r>
    </w:p>
    <w:p w14:paraId="655ED54E" w14:textId="77777777" w:rsidR="007A7CF0" w:rsidRDefault="007A7CF0">
      <w:pPr>
        <w:rPr>
          <w:rFonts w:ascii="Arial" w:eastAsia="Times New Roman" w:hAnsi="Arial" w:cs="Arial"/>
          <w:szCs w:val="24"/>
          <w:lang w:eastAsia="ar-SA"/>
        </w:rPr>
      </w:pPr>
      <w:r>
        <w:rPr>
          <w:rFonts w:ascii="Arial" w:eastAsia="Times New Roman" w:hAnsi="Arial" w:cs="Arial"/>
          <w:szCs w:val="24"/>
          <w:lang w:eastAsia="ar-SA"/>
        </w:rPr>
        <w:br w:type="page"/>
      </w:r>
    </w:p>
    <w:p w14:paraId="52087518" w14:textId="5B76DD73" w:rsidR="00464C25" w:rsidRDefault="00464C25" w:rsidP="00464C25">
      <w:pPr>
        <w:widowControl w:val="0"/>
        <w:spacing w:after="0" w:line="360" w:lineRule="auto"/>
        <w:jc w:val="center"/>
        <w:rPr>
          <w:rFonts w:ascii="Arial" w:eastAsia="Arial" w:hAnsi="Arial" w:cs="Arial"/>
          <w:b/>
          <w:lang w:eastAsia="ar-SA"/>
        </w:rPr>
      </w:pPr>
      <w:r w:rsidRPr="00785948">
        <w:rPr>
          <w:rFonts w:ascii="Arial" w:eastAsia="Arial" w:hAnsi="Arial" w:cs="Arial"/>
          <w:b/>
          <w:lang w:eastAsia="ar-SA"/>
        </w:rPr>
        <w:t xml:space="preserve">Приложение </w:t>
      </w:r>
      <w:r>
        <w:rPr>
          <w:rFonts w:ascii="Arial" w:eastAsia="Arial" w:hAnsi="Arial" w:cs="Arial"/>
          <w:b/>
          <w:lang w:val="en-US" w:eastAsia="ar-SA"/>
        </w:rPr>
        <w:t>FF</w:t>
      </w:r>
    </w:p>
    <w:p w14:paraId="298103D2" w14:textId="77777777" w:rsidR="00464C25" w:rsidRPr="00DA05AF" w:rsidRDefault="00464C25" w:rsidP="00464C25">
      <w:pPr>
        <w:widowControl w:val="0"/>
        <w:spacing w:after="0" w:line="360" w:lineRule="auto"/>
        <w:jc w:val="center"/>
        <w:rPr>
          <w:rFonts w:ascii="Arial" w:eastAsia="Arial" w:hAnsi="Arial" w:cs="Arial"/>
          <w:b/>
          <w:lang w:eastAsia="ar-SA"/>
        </w:rPr>
      </w:pPr>
      <w:r w:rsidRPr="00DA05AF">
        <w:rPr>
          <w:rFonts w:ascii="Arial" w:eastAsia="Arial" w:hAnsi="Arial" w:cs="Arial"/>
          <w:b/>
          <w:lang w:eastAsia="ar-SA"/>
        </w:rPr>
        <w:t>(обязательное)</w:t>
      </w:r>
    </w:p>
    <w:p w14:paraId="557C4A8E" w14:textId="24779C7D" w:rsidR="00464C25" w:rsidRPr="00DA05AF" w:rsidRDefault="00464C25" w:rsidP="00464C25">
      <w:pPr>
        <w:widowControl w:val="0"/>
        <w:spacing w:after="0" w:line="360" w:lineRule="auto"/>
        <w:jc w:val="center"/>
        <w:rPr>
          <w:rFonts w:ascii="Arial" w:eastAsia="Arial" w:hAnsi="Arial" w:cs="Arial"/>
          <w:b/>
          <w:lang w:eastAsia="ar-SA"/>
        </w:rPr>
      </w:pPr>
      <w:r w:rsidRPr="00464C25">
        <w:rPr>
          <w:rFonts w:ascii="Arial" w:eastAsia="Arial" w:hAnsi="Arial" w:cs="Arial"/>
          <w:b/>
          <w:lang w:eastAsia="ar-SA"/>
        </w:rPr>
        <w:t>Приборы, предназначенные для использования на прогулочных лодках и на борту судов</w:t>
      </w:r>
    </w:p>
    <w:p w14:paraId="1C451D6D" w14:textId="77777777" w:rsidR="00464C25" w:rsidRDefault="00464C25" w:rsidP="00464C25">
      <w:pPr>
        <w:widowControl w:val="0"/>
        <w:spacing w:after="0" w:line="360" w:lineRule="auto"/>
        <w:ind w:firstLine="567"/>
        <w:jc w:val="both"/>
        <w:rPr>
          <w:rFonts w:ascii="Arial" w:eastAsia="Times New Roman" w:hAnsi="Arial" w:cs="Arial"/>
          <w:szCs w:val="24"/>
          <w:lang w:eastAsia="ar-SA"/>
        </w:rPr>
      </w:pPr>
    </w:p>
    <w:p w14:paraId="78A15025" w14:textId="7635F39F"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Следующие изменения в настоящем стандарте применимы к приборам, предназначенным для использования на </w:t>
      </w:r>
      <w:r>
        <w:rPr>
          <w:rFonts w:ascii="Arial" w:eastAsia="Times New Roman" w:hAnsi="Arial" w:cs="Arial"/>
          <w:szCs w:val="24"/>
          <w:lang w:eastAsia="ar-SA"/>
        </w:rPr>
        <w:t xml:space="preserve">прогулочных </w:t>
      </w:r>
      <w:r w:rsidRPr="003D77F1">
        <w:rPr>
          <w:rFonts w:ascii="Arial" w:eastAsia="Times New Roman" w:hAnsi="Arial" w:cs="Arial"/>
          <w:szCs w:val="24"/>
          <w:lang w:eastAsia="ar-SA"/>
        </w:rPr>
        <w:t xml:space="preserve">лодках и на борту судов. </w:t>
      </w:r>
    </w:p>
    <w:p w14:paraId="2FCE9F9B" w14:textId="77777777" w:rsidR="003D77F1" w:rsidRDefault="003D77F1" w:rsidP="003D77F1">
      <w:pPr>
        <w:spacing w:after="0" w:line="360" w:lineRule="auto"/>
        <w:ind w:firstLine="567"/>
        <w:jc w:val="both"/>
        <w:rPr>
          <w:rFonts w:ascii="Arial" w:eastAsia="Times New Roman" w:hAnsi="Arial" w:cs="Arial"/>
          <w:szCs w:val="24"/>
          <w:lang w:eastAsia="ar-SA"/>
        </w:rPr>
      </w:pPr>
    </w:p>
    <w:p w14:paraId="5D4EAE04" w14:textId="7FAA7D52" w:rsid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pacing w:val="40"/>
          <w:szCs w:val="24"/>
          <w:lang w:eastAsia="ar-SA"/>
        </w:rPr>
        <w:t>Примечание</w:t>
      </w:r>
      <w:r>
        <w:rPr>
          <w:rFonts w:ascii="Arial" w:eastAsia="Times New Roman" w:hAnsi="Arial" w:cs="Arial"/>
          <w:szCs w:val="24"/>
          <w:lang w:eastAsia="ar-SA"/>
        </w:rPr>
        <w:t xml:space="preserve"> -</w:t>
      </w:r>
      <w:r w:rsidRPr="003D77F1">
        <w:rPr>
          <w:rFonts w:ascii="Arial" w:eastAsia="Times New Roman" w:hAnsi="Arial" w:cs="Arial"/>
          <w:szCs w:val="24"/>
          <w:lang w:eastAsia="ar-SA"/>
        </w:rPr>
        <w:t xml:space="preserve"> В тех случаях, когда неясно, предназначен ли пункт или подпункт настоящего приложения для изменения Части 1 или Части 2-24,</w:t>
      </w:r>
      <w:r>
        <w:rPr>
          <w:rFonts w:ascii="Arial" w:eastAsia="Times New Roman" w:hAnsi="Arial" w:cs="Arial"/>
          <w:szCs w:val="24"/>
          <w:lang w:eastAsia="ar-SA"/>
        </w:rPr>
        <w:t xml:space="preserve"> </w:t>
      </w:r>
      <w:r w:rsidRPr="003D77F1">
        <w:rPr>
          <w:rFonts w:ascii="Arial" w:eastAsia="Times New Roman" w:hAnsi="Arial" w:cs="Arial"/>
          <w:szCs w:val="24"/>
          <w:lang w:eastAsia="ar-SA"/>
        </w:rPr>
        <w:t>это указывается.</w:t>
      </w:r>
    </w:p>
    <w:p w14:paraId="1A54C7E5" w14:textId="77777777" w:rsidR="003D77F1" w:rsidRDefault="003D77F1" w:rsidP="003D77F1">
      <w:pPr>
        <w:spacing w:after="0" w:line="360" w:lineRule="auto"/>
        <w:ind w:firstLine="567"/>
        <w:jc w:val="both"/>
        <w:rPr>
          <w:rFonts w:ascii="Arial" w:eastAsia="Times New Roman" w:hAnsi="Arial" w:cs="Arial"/>
          <w:szCs w:val="24"/>
          <w:lang w:eastAsia="ar-SA"/>
        </w:rPr>
      </w:pPr>
    </w:p>
    <w:p w14:paraId="2D43F376" w14:textId="77777777" w:rsidR="003D77F1" w:rsidRPr="003D77F1" w:rsidRDefault="003D77F1" w:rsidP="003D77F1">
      <w:pPr>
        <w:spacing w:after="0" w:line="360" w:lineRule="auto"/>
        <w:ind w:firstLine="567"/>
        <w:jc w:val="both"/>
        <w:rPr>
          <w:rFonts w:ascii="Arial" w:eastAsia="Times New Roman" w:hAnsi="Arial" w:cs="Arial"/>
          <w:b/>
          <w:bCs/>
          <w:szCs w:val="24"/>
          <w:lang w:eastAsia="ar-SA"/>
        </w:rPr>
      </w:pPr>
      <w:r w:rsidRPr="003D77F1">
        <w:rPr>
          <w:rFonts w:ascii="Arial" w:eastAsia="Times New Roman" w:hAnsi="Arial" w:cs="Arial"/>
          <w:b/>
          <w:bCs/>
          <w:szCs w:val="24"/>
          <w:lang w:eastAsia="ar-SA"/>
        </w:rPr>
        <w:t>6 Классификация</w:t>
      </w:r>
    </w:p>
    <w:p w14:paraId="22DFC931" w14:textId="7B04467F"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6.2 </w:t>
      </w:r>
      <w:r w:rsidRPr="003D77F1">
        <w:rPr>
          <w:rFonts w:ascii="Arial" w:eastAsia="Times New Roman" w:hAnsi="Arial" w:cs="Arial"/>
          <w:i/>
          <w:iCs/>
          <w:szCs w:val="24"/>
          <w:lang w:eastAsia="ar-SA"/>
        </w:rPr>
        <w:t>Дополнение</w:t>
      </w:r>
    </w:p>
    <w:p w14:paraId="324B44EC" w14:textId="2821B23B" w:rsid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Приборы для использования на открытой палубе должны иметь класс защиты IPX6, а для использования в </w:t>
      </w:r>
      <w:r>
        <w:rPr>
          <w:rFonts w:ascii="Arial" w:eastAsia="Times New Roman" w:hAnsi="Arial" w:cs="Arial"/>
          <w:szCs w:val="24"/>
          <w:lang w:eastAsia="ar-SA"/>
        </w:rPr>
        <w:t>каюте</w:t>
      </w:r>
      <w:r w:rsidRPr="003D77F1">
        <w:rPr>
          <w:rFonts w:ascii="Arial" w:eastAsia="Times New Roman" w:hAnsi="Arial" w:cs="Arial"/>
          <w:szCs w:val="24"/>
          <w:lang w:eastAsia="ar-SA"/>
        </w:rPr>
        <w:t xml:space="preserve"> - IPX4</w:t>
      </w:r>
    </w:p>
    <w:p w14:paraId="0F2D30C1" w14:textId="77777777" w:rsidR="003D77F1" w:rsidRDefault="003D77F1" w:rsidP="003D77F1">
      <w:pPr>
        <w:spacing w:after="0" w:line="360" w:lineRule="auto"/>
        <w:ind w:firstLine="567"/>
        <w:jc w:val="both"/>
        <w:rPr>
          <w:rFonts w:ascii="Arial" w:eastAsia="Times New Roman" w:hAnsi="Arial" w:cs="Arial"/>
          <w:szCs w:val="24"/>
          <w:lang w:eastAsia="ar-SA"/>
        </w:rPr>
      </w:pPr>
    </w:p>
    <w:p w14:paraId="5E918FD2" w14:textId="77777777" w:rsidR="003D77F1" w:rsidRPr="003D77F1" w:rsidRDefault="003D77F1" w:rsidP="003D77F1">
      <w:pPr>
        <w:spacing w:after="0" w:line="360" w:lineRule="auto"/>
        <w:ind w:firstLine="567"/>
        <w:jc w:val="both"/>
        <w:rPr>
          <w:rFonts w:ascii="Arial" w:eastAsia="Times New Roman" w:hAnsi="Arial" w:cs="Arial"/>
          <w:b/>
          <w:bCs/>
          <w:szCs w:val="24"/>
          <w:lang w:eastAsia="ar-SA"/>
        </w:rPr>
      </w:pPr>
      <w:r w:rsidRPr="003D77F1">
        <w:rPr>
          <w:rFonts w:ascii="Arial" w:eastAsia="Times New Roman" w:hAnsi="Arial" w:cs="Arial"/>
          <w:b/>
          <w:bCs/>
          <w:szCs w:val="24"/>
          <w:lang w:eastAsia="ar-SA"/>
        </w:rPr>
        <w:t>7 Маркировка и инструкции</w:t>
      </w:r>
    </w:p>
    <w:p w14:paraId="11475C10" w14:textId="6A3443FD"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7.1 </w:t>
      </w:r>
      <w:r w:rsidRPr="003D77F1">
        <w:rPr>
          <w:rFonts w:ascii="Arial" w:eastAsia="Times New Roman" w:hAnsi="Arial" w:cs="Arial"/>
          <w:i/>
          <w:iCs/>
          <w:szCs w:val="24"/>
          <w:lang w:eastAsia="ar-SA"/>
        </w:rPr>
        <w:t>Замена</w:t>
      </w:r>
    </w:p>
    <w:p w14:paraId="79A38416" w14:textId="48E72AEF" w:rsidR="003D77F1" w:rsidRPr="003D77F1" w:rsidRDefault="003D77F1" w:rsidP="003D77F1">
      <w:pPr>
        <w:spacing w:after="0" w:line="360" w:lineRule="auto"/>
        <w:ind w:firstLine="567"/>
        <w:jc w:val="both"/>
        <w:rPr>
          <w:rFonts w:ascii="Arial" w:eastAsia="Times New Roman" w:hAnsi="Arial" w:cs="Arial"/>
          <w:i/>
          <w:iCs/>
          <w:szCs w:val="24"/>
          <w:lang w:eastAsia="ar-SA"/>
        </w:rPr>
      </w:pPr>
      <w:r w:rsidRPr="003D77F1">
        <w:rPr>
          <w:rFonts w:ascii="Arial" w:eastAsia="Times New Roman" w:hAnsi="Arial" w:cs="Arial"/>
          <w:i/>
          <w:iCs/>
          <w:szCs w:val="24"/>
          <w:lang w:eastAsia="ar-SA"/>
        </w:rPr>
        <w:t>Заменить второе перечисление Части 1 следующим:</w:t>
      </w:r>
    </w:p>
    <w:p w14:paraId="3BEC9ADE" w14:textId="7058E109" w:rsidR="003D77F1" w:rsidRDefault="003D77F1" w:rsidP="003D77F1">
      <w:pPr>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3D77F1">
        <w:rPr>
          <w:rFonts w:ascii="Arial" w:eastAsia="Times New Roman" w:hAnsi="Arial" w:cs="Arial"/>
          <w:szCs w:val="24"/>
          <w:lang w:eastAsia="ar-SA"/>
        </w:rPr>
        <w:t xml:space="preserve"> </w:t>
      </w:r>
      <w:r w:rsidRPr="003D77F1">
        <w:rPr>
          <w:rFonts w:ascii="Arial" w:eastAsia="Times New Roman" w:hAnsi="Arial" w:cs="Arial"/>
          <w:b/>
          <w:bCs/>
          <w:szCs w:val="24"/>
          <w:lang w:eastAsia="ar-SA"/>
        </w:rPr>
        <w:t>номинальная частота</w:t>
      </w:r>
      <w:r w:rsidRPr="003D77F1">
        <w:rPr>
          <w:rFonts w:ascii="Arial" w:eastAsia="Times New Roman" w:hAnsi="Arial" w:cs="Arial"/>
          <w:szCs w:val="24"/>
          <w:lang w:eastAsia="ar-SA"/>
        </w:rPr>
        <w:t xml:space="preserve"> или </w:t>
      </w:r>
      <w:r w:rsidRPr="003D77F1">
        <w:rPr>
          <w:rFonts w:ascii="Arial" w:eastAsia="Times New Roman" w:hAnsi="Arial" w:cs="Arial"/>
          <w:b/>
          <w:bCs/>
          <w:szCs w:val="24"/>
          <w:lang w:eastAsia="ar-SA"/>
        </w:rPr>
        <w:t>диапазон номинальных частот</w:t>
      </w:r>
      <w:r w:rsidRPr="003D77F1">
        <w:rPr>
          <w:rFonts w:ascii="Arial" w:eastAsia="Times New Roman" w:hAnsi="Arial" w:cs="Arial"/>
          <w:szCs w:val="24"/>
          <w:lang w:eastAsia="ar-SA"/>
        </w:rPr>
        <w:t xml:space="preserve"> в Гц;</w:t>
      </w:r>
    </w:p>
    <w:p w14:paraId="7224D017" w14:textId="77777777" w:rsidR="003D77F1" w:rsidRDefault="003D77F1" w:rsidP="003D77F1">
      <w:pPr>
        <w:spacing w:after="0" w:line="360" w:lineRule="auto"/>
        <w:ind w:firstLine="567"/>
        <w:jc w:val="both"/>
        <w:rPr>
          <w:rFonts w:ascii="Arial" w:eastAsia="Times New Roman" w:hAnsi="Arial" w:cs="Arial"/>
          <w:szCs w:val="24"/>
          <w:lang w:eastAsia="ar-SA"/>
        </w:rPr>
      </w:pPr>
    </w:p>
    <w:p w14:paraId="28ED81D4" w14:textId="0020C3BA"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7.12 </w:t>
      </w:r>
      <w:r w:rsidRPr="003D77F1">
        <w:rPr>
          <w:rFonts w:ascii="Arial" w:eastAsia="Times New Roman" w:hAnsi="Arial" w:cs="Arial"/>
          <w:i/>
          <w:iCs/>
          <w:szCs w:val="24"/>
          <w:lang w:eastAsia="ar-SA"/>
        </w:rPr>
        <w:t>Дополнение</w:t>
      </w:r>
    </w:p>
    <w:p w14:paraId="3A9A6BAC" w14:textId="77777777"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Инструкции по использованию должны также включать следующее.</w:t>
      </w:r>
    </w:p>
    <w:p w14:paraId="51216E2A" w14:textId="43E9B012" w:rsidR="003D77F1" w:rsidRPr="003D77F1" w:rsidRDefault="003D77F1" w:rsidP="003D77F1">
      <w:pPr>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3D77F1">
        <w:rPr>
          <w:rFonts w:ascii="Arial" w:eastAsia="Times New Roman" w:hAnsi="Arial" w:cs="Arial"/>
          <w:szCs w:val="24"/>
          <w:lang w:eastAsia="ar-SA"/>
        </w:rPr>
        <w:t xml:space="preserve"> использование на борту судна;</w:t>
      </w:r>
    </w:p>
    <w:p w14:paraId="0A8C2272" w14:textId="3FD1B777" w:rsidR="003D77F1" w:rsidRPr="003D77F1" w:rsidRDefault="003D77F1" w:rsidP="003D77F1">
      <w:pPr>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3D77F1">
        <w:rPr>
          <w:rFonts w:ascii="Arial" w:eastAsia="Times New Roman" w:hAnsi="Arial" w:cs="Arial"/>
          <w:szCs w:val="24"/>
          <w:lang w:eastAsia="ar-SA"/>
        </w:rPr>
        <w:t xml:space="preserve"> место установки (открытая палуба, защитный ко</w:t>
      </w:r>
      <w:r>
        <w:rPr>
          <w:rFonts w:ascii="Arial" w:eastAsia="Times New Roman" w:hAnsi="Arial" w:cs="Arial"/>
          <w:szCs w:val="24"/>
          <w:lang w:eastAsia="ar-SA"/>
        </w:rPr>
        <w:t>рпус</w:t>
      </w:r>
      <w:r w:rsidRPr="003D77F1">
        <w:rPr>
          <w:rFonts w:ascii="Arial" w:eastAsia="Times New Roman" w:hAnsi="Arial" w:cs="Arial"/>
          <w:szCs w:val="24"/>
          <w:lang w:eastAsia="ar-SA"/>
        </w:rPr>
        <w:t>, к</w:t>
      </w:r>
      <w:r>
        <w:rPr>
          <w:rFonts w:ascii="Arial" w:eastAsia="Times New Roman" w:hAnsi="Arial" w:cs="Arial"/>
          <w:szCs w:val="24"/>
          <w:lang w:eastAsia="ar-SA"/>
        </w:rPr>
        <w:t>аюта</w:t>
      </w:r>
      <w:r w:rsidRPr="003D77F1">
        <w:rPr>
          <w:rFonts w:ascii="Arial" w:eastAsia="Times New Roman" w:hAnsi="Arial" w:cs="Arial"/>
          <w:szCs w:val="24"/>
          <w:lang w:eastAsia="ar-SA"/>
        </w:rPr>
        <w:t>);</w:t>
      </w:r>
    </w:p>
    <w:p w14:paraId="3D121315" w14:textId="7A8B7660" w:rsidR="003D77F1" w:rsidRPr="003D77F1" w:rsidRDefault="003D77F1" w:rsidP="003D77F1">
      <w:pPr>
        <w:spacing w:after="0" w:line="360" w:lineRule="auto"/>
        <w:ind w:firstLine="567"/>
        <w:jc w:val="both"/>
        <w:rPr>
          <w:rFonts w:ascii="Arial" w:eastAsia="Times New Roman" w:hAnsi="Arial" w:cs="Arial"/>
          <w:szCs w:val="24"/>
          <w:lang w:eastAsia="ar-SA"/>
        </w:rPr>
      </w:pPr>
      <w:r>
        <w:rPr>
          <w:rFonts w:ascii="Arial" w:eastAsia="Times New Roman" w:hAnsi="Arial" w:cs="Arial"/>
          <w:szCs w:val="24"/>
          <w:lang w:eastAsia="ar-SA"/>
        </w:rPr>
        <w:t>-</w:t>
      </w:r>
      <w:r w:rsidRPr="003D77F1">
        <w:rPr>
          <w:rFonts w:ascii="Arial" w:eastAsia="Times New Roman" w:hAnsi="Arial" w:cs="Arial"/>
          <w:szCs w:val="24"/>
          <w:lang w:eastAsia="ar-SA"/>
        </w:rPr>
        <w:t xml:space="preserve"> средства крепления.</w:t>
      </w:r>
    </w:p>
    <w:p w14:paraId="7972D1C9" w14:textId="7164FC66"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 xml:space="preserve">В инструкциях к </w:t>
      </w:r>
      <w:r>
        <w:rPr>
          <w:rFonts w:ascii="Arial" w:eastAsia="Times New Roman" w:hAnsi="Arial" w:cs="Arial"/>
          <w:szCs w:val="24"/>
          <w:lang w:eastAsia="ar-SA"/>
        </w:rPr>
        <w:t>приборам</w:t>
      </w:r>
      <w:r w:rsidRPr="003D77F1">
        <w:rPr>
          <w:rFonts w:ascii="Arial" w:eastAsia="Times New Roman" w:hAnsi="Arial" w:cs="Arial"/>
          <w:szCs w:val="24"/>
          <w:lang w:eastAsia="ar-SA"/>
        </w:rPr>
        <w:t>, предназначенн</w:t>
      </w:r>
      <w:r>
        <w:rPr>
          <w:rFonts w:ascii="Arial" w:eastAsia="Times New Roman" w:hAnsi="Arial" w:cs="Arial"/>
          <w:szCs w:val="24"/>
          <w:lang w:eastAsia="ar-SA"/>
        </w:rPr>
        <w:t>ым</w:t>
      </w:r>
      <w:r w:rsidRPr="003D77F1">
        <w:rPr>
          <w:rFonts w:ascii="Arial" w:eastAsia="Times New Roman" w:hAnsi="Arial" w:cs="Arial"/>
          <w:szCs w:val="24"/>
          <w:lang w:eastAsia="ar-SA"/>
        </w:rPr>
        <w:t xml:space="preserve"> для использования на борту судна, должно быть указано:</w:t>
      </w:r>
    </w:p>
    <w:p w14:paraId="5C3D082E" w14:textId="4274CC1E" w:rsid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ВНИМАНИЕ: Убедитесь, что напряжение и частота бортовой сети соответствуют</w:t>
      </w:r>
      <w:r>
        <w:rPr>
          <w:rFonts w:ascii="Arial" w:eastAsia="Times New Roman" w:hAnsi="Arial" w:cs="Arial"/>
          <w:szCs w:val="24"/>
          <w:lang w:eastAsia="ar-SA"/>
        </w:rPr>
        <w:t xml:space="preserve"> </w:t>
      </w:r>
      <w:r w:rsidRPr="003D77F1">
        <w:rPr>
          <w:rFonts w:ascii="Arial" w:eastAsia="Times New Roman" w:hAnsi="Arial" w:cs="Arial"/>
          <w:szCs w:val="24"/>
          <w:lang w:eastAsia="ar-SA"/>
        </w:rPr>
        <w:t>номинальному напряжению и номинальной частоте или номинальному диапазону частот прибора.</w:t>
      </w:r>
    </w:p>
    <w:p w14:paraId="537D5393" w14:textId="77777777" w:rsidR="003D77F1" w:rsidRDefault="003D77F1" w:rsidP="003D77F1">
      <w:pPr>
        <w:spacing w:after="0" w:line="360" w:lineRule="auto"/>
        <w:ind w:firstLine="567"/>
        <w:jc w:val="both"/>
        <w:rPr>
          <w:rFonts w:ascii="Arial" w:eastAsia="Times New Roman" w:hAnsi="Arial" w:cs="Arial"/>
          <w:szCs w:val="24"/>
          <w:lang w:eastAsia="ar-SA"/>
        </w:rPr>
      </w:pPr>
    </w:p>
    <w:p w14:paraId="1137CD3C" w14:textId="77777777" w:rsidR="003D77F1" w:rsidRPr="003D77F1" w:rsidRDefault="003D77F1" w:rsidP="003D77F1">
      <w:pPr>
        <w:spacing w:after="0" w:line="360" w:lineRule="auto"/>
        <w:ind w:firstLine="567"/>
        <w:jc w:val="both"/>
        <w:rPr>
          <w:rFonts w:ascii="Arial" w:eastAsia="Times New Roman" w:hAnsi="Arial" w:cs="Arial"/>
          <w:b/>
          <w:bCs/>
          <w:szCs w:val="24"/>
          <w:lang w:eastAsia="ar-SA"/>
        </w:rPr>
      </w:pPr>
      <w:r w:rsidRPr="003D77F1">
        <w:rPr>
          <w:rFonts w:ascii="Arial" w:eastAsia="Times New Roman" w:hAnsi="Arial" w:cs="Arial"/>
          <w:b/>
          <w:bCs/>
          <w:szCs w:val="24"/>
          <w:lang w:eastAsia="ar-SA"/>
        </w:rPr>
        <w:t>22 Конструкция</w:t>
      </w:r>
    </w:p>
    <w:p w14:paraId="24C93D4E" w14:textId="77777777" w:rsidR="003D77F1" w:rsidRPr="003D77F1" w:rsidRDefault="003D77F1" w:rsidP="003D77F1">
      <w:pPr>
        <w:spacing w:after="0" w:line="360" w:lineRule="auto"/>
        <w:ind w:firstLine="567"/>
        <w:jc w:val="both"/>
        <w:rPr>
          <w:rFonts w:ascii="Arial" w:eastAsia="Times New Roman" w:hAnsi="Arial" w:cs="Arial"/>
          <w:szCs w:val="24"/>
          <w:lang w:eastAsia="ar-SA"/>
        </w:rPr>
      </w:pPr>
      <w:r w:rsidRPr="003D77F1">
        <w:rPr>
          <w:rFonts w:ascii="Arial" w:eastAsia="Times New Roman" w:hAnsi="Arial" w:cs="Arial"/>
          <w:szCs w:val="24"/>
          <w:lang w:eastAsia="ar-SA"/>
        </w:rPr>
        <w:t>22.FF.101 Приборы должны выдерживать воздействие импульсов, которым они могут подвергаться.</w:t>
      </w:r>
    </w:p>
    <w:p w14:paraId="0E137C11" w14:textId="74B1F340" w:rsidR="003D77F1" w:rsidRPr="003D77F1" w:rsidRDefault="003D77F1" w:rsidP="003D77F1">
      <w:pPr>
        <w:spacing w:after="0" w:line="360" w:lineRule="auto"/>
        <w:ind w:firstLine="567"/>
        <w:jc w:val="both"/>
        <w:rPr>
          <w:rFonts w:ascii="Arial" w:eastAsia="Times New Roman" w:hAnsi="Arial" w:cs="Arial"/>
          <w:i/>
          <w:iCs/>
          <w:szCs w:val="24"/>
          <w:lang w:eastAsia="ar-SA"/>
        </w:rPr>
      </w:pPr>
      <w:r w:rsidRPr="003D77F1">
        <w:rPr>
          <w:rFonts w:ascii="Arial" w:eastAsia="Times New Roman" w:hAnsi="Arial" w:cs="Arial"/>
          <w:i/>
          <w:iCs/>
          <w:szCs w:val="24"/>
          <w:lang w:eastAsia="ar-SA"/>
        </w:rPr>
        <w:t>Соответствие проверяют испытанием с использованием полусинусоидальных импульсов, указанных в IEC 60068-2-27:2008, при соблюдении следующих условий.</w:t>
      </w:r>
    </w:p>
    <w:p w14:paraId="2464E93E" w14:textId="0C815933" w:rsidR="003D77F1" w:rsidRPr="003D77F1" w:rsidRDefault="003D77F1" w:rsidP="003D77F1">
      <w:pPr>
        <w:spacing w:after="0" w:line="360" w:lineRule="auto"/>
        <w:ind w:firstLine="567"/>
        <w:jc w:val="both"/>
        <w:rPr>
          <w:rFonts w:ascii="Arial" w:eastAsia="Times New Roman" w:hAnsi="Arial" w:cs="Arial"/>
          <w:i/>
          <w:iCs/>
          <w:szCs w:val="24"/>
          <w:lang w:eastAsia="ar-SA"/>
        </w:rPr>
      </w:pPr>
      <w:r w:rsidRPr="003D77F1">
        <w:rPr>
          <w:rFonts w:ascii="Arial" w:eastAsia="Times New Roman" w:hAnsi="Arial" w:cs="Arial"/>
          <w:i/>
          <w:iCs/>
          <w:szCs w:val="24"/>
          <w:lang w:eastAsia="ar-SA"/>
        </w:rPr>
        <w:t>Прибор закрепляют в обычном рабочем положении к машине для ударных испытаний с помощью ремней, прикрепленных к корпусу.</w:t>
      </w:r>
    </w:p>
    <w:p w14:paraId="1B614CD1" w14:textId="46F2FEF9"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Тип импульса - полусинусоидальный, интенсивность следующая:</w:t>
      </w:r>
    </w:p>
    <w:p w14:paraId="7ECCABD0" w14:textId="0CBA0FD1"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полусинусоидальный импульс подается по всем трем осям;</w:t>
      </w:r>
    </w:p>
    <w:p w14:paraId="0CE84C1E" w14:textId="0FE6CEBF"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максимальное ускорение: 250 м/с</w:t>
      </w:r>
      <w:r w:rsidRPr="000414C3">
        <w:rPr>
          <w:rFonts w:ascii="Arial" w:eastAsia="Times New Roman" w:hAnsi="Arial" w:cs="Arial"/>
          <w:i/>
          <w:iCs/>
          <w:szCs w:val="24"/>
          <w:vertAlign w:val="superscript"/>
          <w:lang w:eastAsia="ar-SA"/>
        </w:rPr>
        <w:t>2</w:t>
      </w:r>
      <w:r w:rsidRPr="000414C3">
        <w:rPr>
          <w:rFonts w:ascii="Arial" w:eastAsia="Times New Roman" w:hAnsi="Arial" w:cs="Arial"/>
          <w:i/>
          <w:iCs/>
          <w:szCs w:val="24"/>
          <w:lang w:eastAsia="ar-SA"/>
        </w:rPr>
        <w:t>;</w:t>
      </w:r>
    </w:p>
    <w:p w14:paraId="46BCD09F" w14:textId="31EF1DD6"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длительность каждого полусинусоидального импульса: 6 мс;</w:t>
      </w:r>
    </w:p>
    <w:p w14:paraId="0376B003" w14:textId="0166F8E1"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количество полусинусоидальных импульсов в каждом направлении: 1 000 ± 10.</w:t>
      </w:r>
    </w:p>
    <w:p w14:paraId="2F711DC4" w14:textId="370E082A" w:rsidR="003D77F1" w:rsidRPr="000414C3" w:rsidRDefault="003D77F1" w:rsidP="003D77F1">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На приборе не должно быть повреждений, которые могли бы нарушить выполнение требований пунктов 8.1, 16.3, разделов 29 и 32, а соединения не должны быть ослаблены.</w:t>
      </w:r>
    </w:p>
    <w:p w14:paraId="5634F113" w14:textId="77777777" w:rsidR="000414C3" w:rsidRDefault="000414C3" w:rsidP="000414C3">
      <w:pPr>
        <w:spacing w:after="0" w:line="360" w:lineRule="auto"/>
        <w:ind w:firstLine="567"/>
        <w:jc w:val="both"/>
        <w:rPr>
          <w:rFonts w:ascii="Arial" w:eastAsia="Times New Roman" w:hAnsi="Arial" w:cs="Arial"/>
          <w:szCs w:val="24"/>
          <w:lang w:eastAsia="ar-SA"/>
        </w:rPr>
      </w:pPr>
    </w:p>
    <w:p w14:paraId="41A80142" w14:textId="1D83DD63" w:rsidR="000414C3" w:rsidRPr="000414C3" w:rsidRDefault="000414C3" w:rsidP="000414C3">
      <w:pPr>
        <w:spacing w:after="0" w:line="360" w:lineRule="auto"/>
        <w:ind w:firstLine="567"/>
        <w:jc w:val="both"/>
        <w:rPr>
          <w:rFonts w:ascii="Arial" w:eastAsia="Times New Roman" w:hAnsi="Arial" w:cs="Arial"/>
          <w:szCs w:val="24"/>
          <w:lang w:eastAsia="ar-SA"/>
        </w:rPr>
      </w:pPr>
      <w:r w:rsidRPr="000414C3">
        <w:rPr>
          <w:rFonts w:ascii="Arial" w:eastAsia="Times New Roman" w:hAnsi="Arial" w:cs="Arial"/>
          <w:szCs w:val="24"/>
          <w:lang w:eastAsia="ar-SA"/>
        </w:rPr>
        <w:t>22.FF.102 Приборы должны выдерживать вибрации, которым они могут подвергаться.</w:t>
      </w:r>
    </w:p>
    <w:p w14:paraId="2864871D" w14:textId="1EAC0C1F"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Соответствие проверяют испытанием на вибрацию, указанным в IEC 60068-2-6:2007, при соблюдении следующих условий.</w:t>
      </w:r>
    </w:p>
    <w:p w14:paraId="25202065" w14:textId="7FF5DDAA"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Прибор закрепляют в обычном рабочем положении на вибростоле с помощью ремней, прикрепленных к корпусу. Тип вибрации - синусоидальная, а интенсивность – следующая:</w:t>
      </w:r>
    </w:p>
    <w:p w14:paraId="5C8783A7" w14:textId="0EC51890"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направление вибрации - вертикальное и горизонтальное;</w:t>
      </w:r>
    </w:p>
    <w:p w14:paraId="55D28A03" w14:textId="130ABE41"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амплитуда вибрации: 0,35 мм;</w:t>
      </w:r>
    </w:p>
    <w:p w14:paraId="090587F5" w14:textId="6A146623"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диапазон частот развертки: от 10 Гц до 150 Гц;</w:t>
      </w:r>
    </w:p>
    <w:p w14:paraId="343D86F0" w14:textId="17B007FE"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продолжительность испытания: 30 мин;</w:t>
      </w:r>
    </w:p>
    <w:p w14:paraId="376E8339" w14:textId="51341C26"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скорость развертки приблизительно одна октава в минуту.</w:t>
      </w:r>
    </w:p>
    <w:p w14:paraId="22FA12D5" w14:textId="6FE831A2" w:rsidR="003D77F1"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На приборе не должно быть повреждений, которые могли бы нарушить выполнение требований пунктов 8.1, 16.3, разделов 29 и 32, а соединения не должны быть ослаблены.</w:t>
      </w:r>
    </w:p>
    <w:p w14:paraId="22F6CBFE" w14:textId="77777777" w:rsidR="003D77F1" w:rsidRDefault="003D77F1" w:rsidP="003D77F1">
      <w:pPr>
        <w:spacing w:after="0" w:line="360" w:lineRule="auto"/>
        <w:ind w:firstLine="567"/>
        <w:jc w:val="both"/>
        <w:rPr>
          <w:rFonts w:ascii="Arial" w:eastAsia="Times New Roman" w:hAnsi="Arial" w:cs="Arial"/>
          <w:szCs w:val="24"/>
          <w:lang w:eastAsia="ar-SA"/>
        </w:rPr>
      </w:pPr>
    </w:p>
    <w:p w14:paraId="46444F3E" w14:textId="77777777" w:rsidR="000414C3" w:rsidRPr="000414C3" w:rsidRDefault="000414C3" w:rsidP="000414C3">
      <w:pPr>
        <w:spacing w:after="0" w:line="360" w:lineRule="auto"/>
        <w:ind w:firstLine="567"/>
        <w:jc w:val="both"/>
        <w:rPr>
          <w:rFonts w:ascii="Arial" w:eastAsia="Times New Roman" w:hAnsi="Arial" w:cs="Arial"/>
          <w:b/>
          <w:bCs/>
          <w:szCs w:val="24"/>
          <w:lang w:eastAsia="ar-SA"/>
        </w:rPr>
      </w:pPr>
      <w:r w:rsidRPr="000414C3">
        <w:rPr>
          <w:rFonts w:ascii="Arial" w:eastAsia="Times New Roman" w:hAnsi="Arial" w:cs="Arial"/>
          <w:b/>
          <w:bCs/>
          <w:szCs w:val="24"/>
          <w:lang w:eastAsia="ar-SA"/>
        </w:rPr>
        <w:t>31 Стойкость к коррозии</w:t>
      </w:r>
    </w:p>
    <w:p w14:paraId="3C1A0515" w14:textId="12A7677F" w:rsidR="000414C3" w:rsidRDefault="000414C3" w:rsidP="000414C3">
      <w:pPr>
        <w:spacing w:after="0" w:line="360" w:lineRule="auto"/>
        <w:ind w:firstLine="567"/>
        <w:jc w:val="both"/>
        <w:rPr>
          <w:rFonts w:ascii="Arial" w:eastAsia="Times New Roman" w:hAnsi="Arial" w:cs="Arial"/>
          <w:szCs w:val="24"/>
          <w:lang w:eastAsia="ar-SA"/>
        </w:rPr>
      </w:pPr>
      <w:r w:rsidRPr="000414C3">
        <w:rPr>
          <w:rFonts w:ascii="Arial" w:eastAsia="Times New Roman" w:hAnsi="Arial" w:cs="Arial"/>
          <w:szCs w:val="24"/>
          <w:lang w:eastAsia="ar-SA"/>
        </w:rPr>
        <w:t>Применяют данный раздел части 1</w:t>
      </w:r>
      <w:r>
        <w:rPr>
          <w:rFonts w:ascii="Arial" w:eastAsia="Times New Roman" w:hAnsi="Arial" w:cs="Arial"/>
          <w:szCs w:val="24"/>
          <w:lang w:eastAsia="ar-SA"/>
        </w:rPr>
        <w:t>, за исключением следующего.</w:t>
      </w:r>
    </w:p>
    <w:p w14:paraId="70F2DCBF" w14:textId="77777777" w:rsidR="000414C3" w:rsidRDefault="000414C3" w:rsidP="003D77F1">
      <w:pPr>
        <w:spacing w:after="0" w:line="360" w:lineRule="auto"/>
        <w:ind w:firstLine="567"/>
        <w:jc w:val="both"/>
        <w:rPr>
          <w:rFonts w:ascii="Arial" w:eastAsia="Times New Roman" w:hAnsi="Arial" w:cs="Arial"/>
          <w:szCs w:val="24"/>
          <w:lang w:eastAsia="ar-SA"/>
        </w:rPr>
      </w:pPr>
    </w:p>
    <w:p w14:paraId="1C821FB6" w14:textId="3C5FB6C1"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Дополнение</w:t>
      </w:r>
    </w:p>
    <w:p w14:paraId="47074702" w14:textId="4D2756C1"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Соответствие проверяют с помощью испытания в соляном тумане Kb по IEC 60068-2-52:2017:</w:t>
      </w:r>
    </w:p>
    <w:p w14:paraId="7D3BF2E9" w14:textId="683AC646"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xml:space="preserve">- для использования на </w:t>
      </w:r>
      <w:r w:rsidRPr="000414C3">
        <w:rPr>
          <w:rFonts w:ascii="Arial" w:eastAsia="Times New Roman" w:hAnsi="Arial" w:cs="Arial"/>
          <w:b/>
          <w:bCs/>
          <w:i/>
          <w:iCs/>
          <w:szCs w:val="24"/>
          <w:lang w:eastAsia="ar-SA"/>
        </w:rPr>
        <w:t>открытой палубе</w:t>
      </w:r>
      <w:r w:rsidRPr="000414C3">
        <w:rPr>
          <w:rFonts w:ascii="Arial" w:eastAsia="Times New Roman" w:hAnsi="Arial" w:cs="Arial"/>
          <w:i/>
          <w:iCs/>
          <w:szCs w:val="24"/>
          <w:lang w:eastAsia="ar-SA"/>
        </w:rPr>
        <w:t xml:space="preserve"> применяют метод испытаний 1;</w:t>
      </w:r>
    </w:p>
    <w:p w14:paraId="4191BF14" w14:textId="148842C3"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 xml:space="preserve">- для использования в </w:t>
      </w:r>
      <w:r w:rsidRPr="000414C3">
        <w:rPr>
          <w:rFonts w:ascii="Arial" w:eastAsia="Times New Roman" w:hAnsi="Arial" w:cs="Arial"/>
          <w:b/>
          <w:bCs/>
          <w:i/>
          <w:iCs/>
          <w:szCs w:val="24"/>
          <w:lang w:eastAsia="ar-SA"/>
        </w:rPr>
        <w:t>каютах</w:t>
      </w:r>
      <w:r w:rsidRPr="000414C3">
        <w:rPr>
          <w:rFonts w:ascii="Arial" w:eastAsia="Times New Roman" w:hAnsi="Arial" w:cs="Arial"/>
          <w:i/>
          <w:iCs/>
          <w:szCs w:val="24"/>
          <w:lang w:eastAsia="ar-SA"/>
        </w:rPr>
        <w:t xml:space="preserve"> применяют метод испытаний 2.</w:t>
      </w:r>
    </w:p>
    <w:p w14:paraId="5E7820A1" w14:textId="6612E5A1"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Перед испытанием покрытия царапают с помощью закаленного стального штифта, конец которого имеет форму конуса с углом 40°. Его кончик закруглен радиусом 0,25 мм ± 0,02 мм. Штифт нагружен таким образом, что усилие, прилагаемое вдоль его оси, составляет 10 Н ± 0,5 Н. Царапины наносят путем проведения штифта по поверхности покрытия со скоростью приблизительно 20 мм/с. Пять царапин делают на расстоянии не менее 5 мм друг от друга и не менее 5 мм от краев.</w:t>
      </w:r>
    </w:p>
    <w:p w14:paraId="31D46BD5" w14:textId="5665FB1F" w:rsidR="000414C3" w:rsidRPr="000414C3" w:rsidRDefault="000414C3" w:rsidP="000414C3">
      <w:pPr>
        <w:spacing w:after="0" w:line="360" w:lineRule="auto"/>
        <w:ind w:firstLine="567"/>
        <w:jc w:val="both"/>
        <w:rPr>
          <w:rFonts w:ascii="Arial" w:eastAsia="Times New Roman" w:hAnsi="Arial" w:cs="Arial"/>
          <w:i/>
          <w:iCs/>
          <w:szCs w:val="24"/>
          <w:lang w:eastAsia="ar-SA"/>
        </w:rPr>
      </w:pPr>
      <w:r w:rsidRPr="000414C3">
        <w:rPr>
          <w:rFonts w:ascii="Arial" w:eastAsia="Times New Roman" w:hAnsi="Arial" w:cs="Arial"/>
          <w:i/>
          <w:iCs/>
          <w:szCs w:val="24"/>
          <w:lang w:eastAsia="ar-SA"/>
        </w:rPr>
        <w:t>После испытания состояние прибора не должно ухудшиться до такой степени, чтобы нарушалось соответствие требованиям настоящего стандарта, в частности разделов 8 и 27. Покрытие не должно быть повреждено и не должно отслаиваться от металлической поверхности.</w:t>
      </w:r>
    </w:p>
    <w:p w14:paraId="24D732E7" w14:textId="77777777" w:rsidR="003D77F1" w:rsidRPr="003D77F1" w:rsidRDefault="003D77F1" w:rsidP="003D77F1">
      <w:pPr>
        <w:spacing w:after="0" w:line="360" w:lineRule="auto"/>
        <w:ind w:firstLine="567"/>
        <w:jc w:val="both"/>
        <w:rPr>
          <w:rFonts w:ascii="Arial" w:eastAsia="Times New Roman" w:hAnsi="Arial" w:cs="Arial"/>
          <w:szCs w:val="24"/>
          <w:lang w:eastAsia="ar-SA"/>
        </w:rPr>
      </w:pPr>
    </w:p>
    <w:p w14:paraId="2DEC53B5" w14:textId="24CDBA74" w:rsidR="00916F7A" w:rsidRDefault="00916F7A" w:rsidP="003D77F1">
      <w:pPr>
        <w:spacing w:line="360" w:lineRule="auto"/>
        <w:rPr>
          <w:rFonts w:ascii="Arial" w:eastAsia="Times New Roman" w:hAnsi="Arial" w:cs="Arial"/>
          <w:szCs w:val="24"/>
          <w:lang w:eastAsia="ar-SA"/>
        </w:rPr>
      </w:pPr>
      <w:r>
        <w:rPr>
          <w:rFonts w:ascii="Arial" w:eastAsia="Times New Roman" w:hAnsi="Arial" w:cs="Arial"/>
          <w:szCs w:val="24"/>
          <w:lang w:eastAsia="ar-SA"/>
        </w:rPr>
        <w:br w:type="page"/>
      </w:r>
    </w:p>
    <w:p w14:paraId="23F6A8B8" w14:textId="77777777" w:rsidR="00702EA4" w:rsidRPr="00F8502B" w:rsidRDefault="00702EA4" w:rsidP="009B08A0">
      <w:pPr>
        <w:widowControl w:val="0"/>
        <w:spacing w:after="0" w:line="360" w:lineRule="auto"/>
        <w:ind w:firstLine="567"/>
        <w:jc w:val="both"/>
        <w:rPr>
          <w:rFonts w:ascii="Arial" w:eastAsia="Times New Roman" w:hAnsi="Arial" w:cs="Arial"/>
          <w:szCs w:val="24"/>
          <w:lang w:eastAsia="ar-SA"/>
        </w:rPr>
      </w:pPr>
    </w:p>
    <w:bookmarkEnd w:id="0"/>
    <w:p w14:paraId="0F154A4B" w14:textId="33979C64" w:rsidR="002F15DA" w:rsidRPr="00F8502B" w:rsidRDefault="002F15DA" w:rsidP="002F15DA">
      <w:pPr>
        <w:spacing w:after="0" w:line="360" w:lineRule="auto"/>
        <w:jc w:val="center"/>
        <w:rPr>
          <w:rFonts w:ascii="Arial" w:eastAsia="Times New Roman" w:hAnsi="Arial" w:cs="Times New Roman"/>
          <w:b/>
          <w:sz w:val="24"/>
          <w:szCs w:val="24"/>
          <w:lang w:eastAsia="ar-SA"/>
        </w:rPr>
      </w:pPr>
      <w:r w:rsidRPr="00F8502B">
        <w:rPr>
          <w:rFonts w:ascii="Arial" w:eastAsia="Times New Roman" w:hAnsi="Arial" w:cs="Times New Roman"/>
          <w:b/>
          <w:sz w:val="24"/>
          <w:szCs w:val="24"/>
          <w:lang w:eastAsia="ar-SA"/>
        </w:rPr>
        <w:t>Приложение ДА</w:t>
      </w:r>
    </w:p>
    <w:p w14:paraId="3ECFD2CC" w14:textId="77777777" w:rsidR="002F15DA" w:rsidRPr="00F8502B" w:rsidRDefault="002F15DA" w:rsidP="002F15DA">
      <w:pPr>
        <w:spacing w:after="0" w:line="360" w:lineRule="auto"/>
        <w:jc w:val="center"/>
        <w:rPr>
          <w:rFonts w:ascii="Arial" w:eastAsia="Times New Roman" w:hAnsi="Arial" w:cs="Times New Roman"/>
          <w:b/>
          <w:sz w:val="24"/>
          <w:szCs w:val="24"/>
          <w:lang w:eastAsia="ar-SA"/>
        </w:rPr>
      </w:pPr>
      <w:r w:rsidRPr="00F8502B">
        <w:rPr>
          <w:rFonts w:ascii="Arial" w:eastAsia="Times New Roman" w:hAnsi="Arial" w:cs="Times New Roman"/>
          <w:b/>
          <w:sz w:val="24"/>
          <w:szCs w:val="24"/>
          <w:lang w:eastAsia="ar-SA"/>
        </w:rPr>
        <w:t>(справочное)</w:t>
      </w:r>
    </w:p>
    <w:p w14:paraId="45D6B4C0" w14:textId="77777777" w:rsidR="00577BE0" w:rsidRPr="00F8502B" w:rsidRDefault="002F15DA" w:rsidP="002F15DA">
      <w:pPr>
        <w:spacing w:after="0" w:line="360" w:lineRule="auto"/>
        <w:jc w:val="center"/>
        <w:rPr>
          <w:rFonts w:ascii="Arial" w:eastAsia="Times New Roman" w:hAnsi="Arial" w:cs="Times New Roman"/>
          <w:b/>
          <w:sz w:val="24"/>
          <w:szCs w:val="24"/>
          <w:lang w:eastAsia="ar-SA"/>
        </w:rPr>
      </w:pPr>
      <w:r w:rsidRPr="00F8502B">
        <w:rPr>
          <w:rFonts w:ascii="Arial" w:eastAsia="Times New Roman" w:hAnsi="Arial" w:cs="Times New Roman"/>
          <w:b/>
          <w:sz w:val="24"/>
          <w:szCs w:val="24"/>
          <w:lang w:eastAsia="ar-SA"/>
        </w:rPr>
        <w:t>Сведения о соответствии ссылочных международных стандартов межгосударственным стандартам</w:t>
      </w:r>
    </w:p>
    <w:p w14:paraId="58E0FF04" w14:textId="77777777" w:rsidR="00577BE0" w:rsidRPr="00F8502B" w:rsidRDefault="00577BE0" w:rsidP="00577BE0">
      <w:pPr>
        <w:widowControl w:val="0"/>
        <w:spacing w:after="0" w:line="360" w:lineRule="auto"/>
        <w:rPr>
          <w:rFonts w:ascii="Arial" w:eastAsia="Times New Roman" w:hAnsi="Arial" w:cs="Arial"/>
          <w:lang w:eastAsia="ar-SA"/>
        </w:rPr>
      </w:pPr>
    </w:p>
    <w:p w14:paraId="4AA4316A" w14:textId="77777777" w:rsidR="00D80CE6" w:rsidRPr="00F8502B" w:rsidRDefault="00D80CE6" w:rsidP="00D80CE6">
      <w:pPr>
        <w:widowControl w:val="0"/>
        <w:spacing w:after="0" w:line="276" w:lineRule="auto"/>
        <w:rPr>
          <w:rFonts w:ascii="Arial" w:hAnsi="Arial" w:cs="Arial"/>
          <w:spacing w:val="20"/>
        </w:rPr>
      </w:pPr>
      <w:r w:rsidRPr="00F8502B">
        <w:rPr>
          <w:rFonts w:ascii="Arial" w:hAnsi="Arial" w:cs="Arial"/>
          <w:spacing w:val="20"/>
        </w:rPr>
        <w:t>Таблица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D80CE6" w:rsidRPr="00F8502B" w14:paraId="6B933A81" w14:textId="77777777" w:rsidTr="000D3DA3">
        <w:trPr>
          <w:trHeight w:val="447"/>
        </w:trPr>
        <w:tc>
          <w:tcPr>
            <w:tcW w:w="3340" w:type="dxa"/>
            <w:tcBorders>
              <w:bottom w:val="double" w:sz="4" w:space="0" w:color="auto"/>
            </w:tcBorders>
            <w:vAlign w:val="center"/>
          </w:tcPr>
          <w:p w14:paraId="18089E1B" w14:textId="3D4C99DD" w:rsidR="00D80CE6" w:rsidRPr="00F8502B" w:rsidRDefault="00D80CE6" w:rsidP="0093173B">
            <w:pPr>
              <w:widowControl w:val="0"/>
              <w:spacing w:after="0" w:line="276" w:lineRule="auto"/>
              <w:jc w:val="center"/>
              <w:rPr>
                <w:rFonts w:ascii="Arial" w:hAnsi="Arial" w:cs="Arial"/>
              </w:rPr>
            </w:pPr>
            <w:r w:rsidRPr="00F8502B">
              <w:rPr>
                <w:rFonts w:ascii="Arial" w:eastAsia="DejaVuSerif" w:hAnsi="Arial" w:cs="Arial"/>
              </w:rPr>
              <w:t xml:space="preserve">Обозначение ссылочного международного </w:t>
            </w:r>
            <w:r w:rsidR="0093173B">
              <w:rPr>
                <w:rFonts w:ascii="Arial" w:eastAsia="DejaVuSerif" w:hAnsi="Arial" w:cs="Arial"/>
              </w:rPr>
              <w:t>стандарта</w:t>
            </w:r>
          </w:p>
        </w:tc>
        <w:tc>
          <w:tcPr>
            <w:tcW w:w="1560" w:type="dxa"/>
            <w:tcBorders>
              <w:bottom w:val="double" w:sz="4" w:space="0" w:color="auto"/>
            </w:tcBorders>
            <w:vAlign w:val="center"/>
          </w:tcPr>
          <w:p w14:paraId="1DA6292F" w14:textId="77777777" w:rsidR="00D80CE6" w:rsidRPr="00F8502B" w:rsidRDefault="00D80CE6" w:rsidP="00D80CE6">
            <w:pPr>
              <w:widowControl w:val="0"/>
              <w:spacing w:after="0" w:line="276" w:lineRule="auto"/>
              <w:jc w:val="center"/>
              <w:rPr>
                <w:rFonts w:ascii="Arial" w:hAnsi="Arial" w:cs="Arial"/>
              </w:rPr>
            </w:pPr>
            <w:r w:rsidRPr="00F8502B">
              <w:rPr>
                <w:rFonts w:ascii="Arial" w:hAnsi="Arial" w:cs="Arial"/>
              </w:rPr>
              <w:t>Степень соответствия</w:t>
            </w:r>
          </w:p>
        </w:tc>
        <w:tc>
          <w:tcPr>
            <w:tcW w:w="4961" w:type="dxa"/>
            <w:tcBorders>
              <w:bottom w:val="double" w:sz="4" w:space="0" w:color="auto"/>
            </w:tcBorders>
            <w:vAlign w:val="center"/>
          </w:tcPr>
          <w:p w14:paraId="0A86AC78" w14:textId="77777777" w:rsidR="00D80CE6" w:rsidRPr="00F8502B" w:rsidRDefault="00D80CE6" w:rsidP="00D80CE6">
            <w:pPr>
              <w:widowControl w:val="0"/>
              <w:spacing w:after="0" w:line="276" w:lineRule="auto"/>
              <w:jc w:val="center"/>
              <w:rPr>
                <w:rFonts w:ascii="Arial" w:hAnsi="Arial" w:cs="Arial"/>
              </w:rPr>
            </w:pPr>
            <w:r w:rsidRPr="00F8502B">
              <w:rPr>
                <w:rFonts w:ascii="Arial" w:hAnsi="Arial" w:cs="Arial"/>
              </w:rPr>
              <w:t>Обозначение и наименование соответствующего межгосударственного стандарта</w:t>
            </w:r>
          </w:p>
        </w:tc>
      </w:tr>
      <w:tr w:rsidR="00136A3C" w:rsidRPr="00F8502B" w14:paraId="42AE21D1" w14:textId="77777777" w:rsidTr="000D3DA3">
        <w:trPr>
          <w:trHeight w:val="316"/>
        </w:trPr>
        <w:tc>
          <w:tcPr>
            <w:tcW w:w="3340" w:type="dxa"/>
          </w:tcPr>
          <w:p w14:paraId="7A164639" w14:textId="526A91EA"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60068-2-6:2007</w:t>
            </w:r>
          </w:p>
        </w:tc>
        <w:tc>
          <w:tcPr>
            <w:tcW w:w="1560" w:type="dxa"/>
          </w:tcPr>
          <w:p w14:paraId="4391031A" w14:textId="2806861F" w:rsidR="00136A3C" w:rsidRPr="00F8502B" w:rsidRDefault="00151ABD"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2D30C2CE" w14:textId="27169600" w:rsidR="00136A3C" w:rsidRPr="00151ABD" w:rsidRDefault="00151ABD" w:rsidP="00151ABD">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3"/>
              <w:t>1)</w:t>
            </w:r>
          </w:p>
        </w:tc>
      </w:tr>
      <w:tr w:rsidR="00136A3C" w:rsidRPr="00F8502B" w14:paraId="6E9A9DFD" w14:textId="77777777" w:rsidTr="000D3DA3">
        <w:trPr>
          <w:trHeight w:val="316"/>
        </w:trPr>
        <w:tc>
          <w:tcPr>
            <w:tcW w:w="3340" w:type="dxa"/>
          </w:tcPr>
          <w:p w14:paraId="0739A287" w14:textId="1BA92A96"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60068-2-11:2021</w:t>
            </w:r>
          </w:p>
        </w:tc>
        <w:tc>
          <w:tcPr>
            <w:tcW w:w="1560" w:type="dxa"/>
          </w:tcPr>
          <w:p w14:paraId="491CCE37" w14:textId="716761C7" w:rsidR="00136A3C" w:rsidRPr="00F8502B" w:rsidRDefault="00151ABD"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711FDE28" w14:textId="2C32A76B" w:rsidR="00136A3C" w:rsidRPr="00F8502B" w:rsidRDefault="00151ABD" w:rsidP="00151ABD">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4"/>
              <w:t>2)</w:t>
            </w:r>
          </w:p>
        </w:tc>
      </w:tr>
      <w:tr w:rsidR="00136A3C" w:rsidRPr="00F8502B" w14:paraId="26E1A336" w14:textId="77777777" w:rsidTr="000D3DA3">
        <w:trPr>
          <w:trHeight w:val="316"/>
        </w:trPr>
        <w:tc>
          <w:tcPr>
            <w:tcW w:w="3340" w:type="dxa"/>
          </w:tcPr>
          <w:p w14:paraId="315B4922" w14:textId="3D836E7F"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60068-2-27:2008</w:t>
            </w:r>
          </w:p>
        </w:tc>
        <w:tc>
          <w:tcPr>
            <w:tcW w:w="1560" w:type="dxa"/>
          </w:tcPr>
          <w:p w14:paraId="16115E9E" w14:textId="36B8D2A2" w:rsidR="00136A3C" w:rsidRPr="00F8502B" w:rsidRDefault="00D96E50"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33678EE5" w14:textId="13799CB9" w:rsidR="00136A3C" w:rsidRPr="00F8502B" w:rsidRDefault="00D96E50" w:rsidP="00D96E50">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5"/>
              <w:t>3)</w:t>
            </w:r>
          </w:p>
        </w:tc>
      </w:tr>
      <w:tr w:rsidR="00136A3C" w:rsidRPr="00F8502B" w14:paraId="683A1A6E" w14:textId="77777777" w:rsidTr="000D3DA3">
        <w:trPr>
          <w:trHeight w:val="316"/>
        </w:trPr>
        <w:tc>
          <w:tcPr>
            <w:tcW w:w="3340" w:type="dxa"/>
          </w:tcPr>
          <w:p w14:paraId="691CF063" w14:textId="4D971F69"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60068-2-52:2017</w:t>
            </w:r>
          </w:p>
        </w:tc>
        <w:tc>
          <w:tcPr>
            <w:tcW w:w="1560" w:type="dxa"/>
          </w:tcPr>
          <w:p w14:paraId="163EE61A" w14:textId="7A9725CD" w:rsidR="00136A3C" w:rsidRPr="00F8502B" w:rsidRDefault="00D96E50"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060E28A6" w14:textId="61E6F571" w:rsidR="00136A3C" w:rsidRPr="00F8502B" w:rsidRDefault="00D96E50" w:rsidP="00D96E50">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6"/>
              <w:t>4)</w:t>
            </w:r>
          </w:p>
        </w:tc>
      </w:tr>
      <w:tr w:rsidR="00136A3C" w:rsidRPr="00F8502B" w14:paraId="4838A66B" w14:textId="77777777" w:rsidTr="000D3DA3">
        <w:trPr>
          <w:trHeight w:val="316"/>
        </w:trPr>
        <w:tc>
          <w:tcPr>
            <w:tcW w:w="3340" w:type="dxa"/>
          </w:tcPr>
          <w:p w14:paraId="6A618DC2" w14:textId="69445361" w:rsidR="00136A3C" w:rsidRPr="00136A3C" w:rsidRDefault="00136A3C" w:rsidP="00136A3C">
            <w:pPr>
              <w:widowControl w:val="0"/>
              <w:spacing w:after="0" w:line="360" w:lineRule="auto"/>
              <w:rPr>
                <w:rFonts w:ascii="Arial" w:hAnsi="Arial" w:cs="Arial"/>
              </w:rPr>
            </w:pPr>
            <w:r w:rsidRPr="00136A3C">
              <w:rPr>
                <w:rFonts w:ascii="Arial" w:hAnsi="Arial" w:cs="Arial"/>
              </w:rPr>
              <w:t>IEC 60079 (все части)</w:t>
            </w:r>
          </w:p>
        </w:tc>
        <w:tc>
          <w:tcPr>
            <w:tcW w:w="1560" w:type="dxa"/>
          </w:tcPr>
          <w:p w14:paraId="3B8835CD" w14:textId="56A74E9A" w:rsidR="00136A3C" w:rsidRPr="00D96E50" w:rsidRDefault="00D96E50"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7384C9A5" w14:textId="392B2EC7" w:rsidR="00136A3C" w:rsidRPr="00D96E50" w:rsidRDefault="00D96E50" w:rsidP="001D7D2D">
            <w:pPr>
              <w:widowControl w:val="0"/>
              <w:tabs>
                <w:tab w:val="left" w:pos="3030"/>
              </w:tabs>
              <w:spacing w:after="0" w:line="276" w:lineRule="auto"/>
              <w:jc w:val="both"/>
              <w:rPr>
                <w:rFonts w:ascii="Arial" w:eastAsia="Arial" w:hAnsi="Arial" w:cs="Arial"/>
              </w:rPr>
            </w:pPr>
            <w:r w:rsidRPr="00D96E50">
              <w:rPr>
                <w:rFonts w:ascii="Arial" w:eastAsia="Arial" w:hAnsi="Arial" w:cs="Arial"/>
              </w:rPr>
              <w:t>ГОСТ 31610</w:t>
            </w:r>
            <w:r>
              <w:rPr>
                <w:rFonts w:ascii="Arial" w:eastAsia="Arial" w:hAnsi="Arial" w:cs="Arial"/>
              </w:rPr>
              <w:t xml:space="preserve"> (</w:t>
            </w:r>
            <w:r w:rsidRPr="00D96E50">
              <w:rPr>
                <w:rFonts w:ascii="Arial" w:eastAsia="Arial" w:hAnsi="Arial" w:cs="Arial"/>
              </w:rPr>
              <w:t>IEC 60079</w:t>
            </w:r>
            <w:r>
              <w:rPr>
                <w:rFonts w:ascii="Arial" w:eastAsia="Arial" w:hAnsi="Arial" w:cs="Arial"/>
              </w:rPr>
              <w:t>)</w:t>
            </w:r>
            <w:r>
              <w:rPr>
                <w:rFonts w:ascii="Arial" w:eastAsia="Arial" w:hAnsi="Arial" w:cs="Arial"/>
                <w:lang w:val="en-US"/>
              </w:rPr>
              <w:t xml:space="preserve"> </w:t>
            </w:r>
            <w:r>
              <w:rPr>
                <w:rFonts w:ascii="Arial" w:eastAsia="Arial" w:hAnsi="Arial" w:cs="Arial"/>
              </w:rPr>
              <w:t>«</w:t>
            </w:r>
            <w:r w:rsidRPr="00D96E50">
              <w:rPr>
                <w:rFonts w:ascii="Arial" w:eastAsia="Arial" w:hAnsi="Arial" w:cs="Arial"/>
              </w:rPr>
              <w:t>Взрывоопасные среды</w:t>
            </w:r>
            <w:r>
              <w:rPr>
                <w:rFonts w:ascii="Arial" w:eastAsia="Arial" w:hAnsi="Arial" w:cs="Arial"/>
              </w:rPr>
              <w:t>»</w:t>
            </w:r>
          </w:p>
        </w:tc>
      </w:tr>
      <w:tr w:rsidR="00136A3C" w:rsidRPr="00F8502B" w14:paraId="13260528" w14:textId="77777777" w:rsidTr="000D3DA3">
        <w:trPr>
          <w:trHeight w:val="316"/>
        </w:trPr>
        <w:tc>
          <w:tcPr>
            <w:tcW w:w="3340" w:type="dxa"/>
          </w:tcPr>
          <w:p w14:paraId="50D18BD5" w14:textId="50F6F098"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60079-1:2014</w:t>
            </w:r>
          </w:p>
        </w:tc>
        <w:tc>
          <w:tcPr>
            <w:tcW w:w="1560" w:type="dxa"/>
          </w:tcPr>
          <w:p w14:paraId="11EE3E87" w14:textId="2D2A2EAD" w:rsidR="00136A3C" w:rsidRPr="00D96E50" w:rsidRDefault="00D96E50" w:rsidP="001D7D2D">
            <w:pPr>
              <w:widowControl w:val="0"/>
              <w:spacing w:after="0" w:line="276" w:lineRule="auto"/>
              <w:jc w:val="center"/>
              <w:rPr>
                <w:rFonts w:ascii="Arial" w:hAnsi="Arial" w:cs="Arial"/>
                <w:iCs/>
                <w:lang w:val="en-US"/>
              </w:rPr>
            </w:pPr>
            <w:r>
              <w:rPr>
                <w:rFonts w:ascii="Arial" w:hAnsi="Arial" w:cs="Arial"/>
                <w:iCs/>
                <w:lang w:val="en-US"/>
              </w:rPr>
              <w:t>IDT</w:t>
            </w:r>
          </w:p>
        </w:tc>
        <w:tc>
          <w:tcPr>
            <w:tcW w:w="4961" w:type="dxa"/>
          </w:tcPr>
          <w:p w14:paraId="7BE173D7" w14:textId="41FBF8FB" w:rsidR="00136A3C" w:rsidRPr="00F8502B" w:rsidRDefault="00D96E50" w:rsidP="001D7D2D">
            <w:pPr>
              <w:widowControl w:val="0"/>
              <w:tabs>
                <w:tab w:val="left" w:pos="3030"/>
              </w:tabs>
              <w:spacing w:after="0" w:line="276" w:lineRule="auto"/>
              <w:jc w:val="both"/>
              <w:rPr>
                <w:rFonts w:ascii="Arial" w:eastAsia="Arial" w:hAnsi="Arial" w:cs="Arial"/>
              </w:rPr>
            </w:pPr>
            <w:r w:rsidRPr="00D96E50">
              <w:rPr>
                <w:rFonts w:ascii="Arial" w:eastAsia="Arial" w:hAnsi="Arial" w:cs="Arial"/>
              </w:rPr>
              <w:t>ГОСТ IEC 60079-1-2013</w:t>
            </w:r>
            <w:r>
              <w:rPr>
                <w:rFonts w:ascii="Arial" w:eastAsia="Arial" w:hAnsi="Arial" w:cs="Arial"/>
              </w:rPr>
              <w:t xml:space="preserve"> «</w:t>
            </w:r>
            <w:r w:rsidRPr="00D96E50">
              <w:rPr>
                <w:rFonts w:ascii="Arial" w:eastAsia="Arial" w:hAnsi="Arial" w:cs="Arial"/>
              </w:rPr>
              <w:t>Взрывоопасные среды. Часть 1. Оборудование с видом взрывозащиты «взрывонепроницаемые оболочки «d»</w:t>
            </w:r>
          </w:p>
        </w:tc>
      </w:tr>
      <w:tr w:rsidR="00136A3C" w:rsidRPr="00F8502B" w14:paraId="63EC6407" w14:textId="77777777" w:rsidTr="000D3DA3">
        <w:trPr>
          <w:trHeight w:val="316"/>
        </w:trPr>
        <w:tc>
          <w:tcPr>
            <w:tcW w:w="3340" w:type="dxa"/>
          </w:tcPr>
          <w:p w14:paraId="3E506194" w14:textId="09FF07C1"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60079-7:2015</w:t>
            </w:r>
          </w:p>
        </w:tc>
        <w:tc>
          <w:tcPr>
            <w:tcW w:w="1560" w:type="dxa"/>
          </w:tcPr>
          <w:p w14:paraId="2CBC49C7" w14:textId="748EE330" w:rsidR="00136A3C" w:rsidRPr="00D96E50" w:rsidRDefault="00D96E50" w:rsidP="001D7D2D">
            <w:pPr>
              <w:widowControl w:val="0"/>
              <w:spacing w:after="0" w:line="276" w:lineRule="auto"/>
              <w:jc w:val="center"/>
              <w:rPr>
                <w:rFonts w:ascii="Arial" w:hAnsi="Arial" w:cs="Arial"/>
                <w:iCs/>
              </w:rPr>
            </w:pPr>
            <w:r>
              <w:rPr>
                <w:rFonts w:ascii="Arial" w:hAnsi="Arial" w:cs="Arial"/>
                <w:iCs/>
                <w:lang w:val="en-US"/>
              </w:rPr>
              <w:t>MOD</w:t>
            </w:r>
          </w:p>
        </w:tc>
        <w:tc>
          <w:tcPr>
            <w:tcW w:w="4961" w:type="dxa"/>
          </w:tcPr>
          <w:p w14:paraId="4E67170E" w14:textId="79CC7691" w:rsidR="00136A3C" w:rsidRPr="00F8502B" w:rsidRDefault="00D96E50" w:rsidP="001D7D2D">
            <w:pPr>
              <w:widowControl w:val="0"/>
              <w:tabs>
                <w:tab w:val="left" w:pos="3030"/>
              </w:tabs>
              <w:spacing w:after="0" w:line="276" w:lineRule="auto"/>
              <w:jc w:val="both"/>
              <w:rPr>
                <w:rFonts w:ascii="Arial" w:eastAsia="Arial" w:hAnsi="Arial" w:cs="Arial"/>
              </w:rPr>
            </w:pPr>
            <w:r w:rsidRPr="00D96E50">
              <w:rPr>
                <w:rFonts w:ascii="Arial" w:eastAsia="Arial" w:hAnsi="Arial" w:cs="Arial"/>
              </w:rPr>
              <w:t>ГОСТ 31610.7-2017 (IEC 60079-7:2015)</w:t>
            </w:r>
            <w:r>
              <w:rPr>
                <w:rFonts w:ascii="Arial" w:eastAsia="Arial" w:hAnsi="Arial" w:cs="Arial"/>
              </w:rPr>
              <w:t xml:space="preserve"> «</w:t>
            </w:r>
            <w:r w:rsidRPr="00D96E50">
              <w:rPr>
                <w:rFonts w:ascii="Arial" w:eastAsia="Arial" w:hAnsi="Arial" w:cs="Arial"/>
              </w:rPr>
              <w:t>Взрывоопасные среды. Часть 7. Оборудование. Повышенная защита вида «е»</w:t>
            </w:r>
          </w:p>
        </w:tc>
      </w:tr>
      <w:tr w:rsidR="00136A3C" w:rsidRPr="00F8502B" w14:paraId="0A76714C" w14:textId="77777777" w:rsidTr="000D3DA3">
        <w:trPr>
          <w:trHeight w:val="316"/>
        </w:trPr>
        <w:tc>
          <w:tcPr>
            <w:tcW w:w="3340" w:type="dxa"/>
          </w:tcPr>
          <w:p w14:paraId="29C62AD8" w14:textId="7A089179"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60079-15:2017</w:t>
            </w:r>
          </w:p>
        </w:tc>
        <w:tc>
          <w:tcPr>
            <w:tcW w:w="1560" w:type="dxa"/>
          </w:tcPr>
          <w:p w14:paraId="326660AF" w14:textId="1786174B" w:rsidR="00136A3C" w:rsidRPr="00F8502B" w:rsidRDefault="00092F11" w:rsidP="001D7D2D">
            <w:pPr>
              <w:widowControl w:val="0"/>
              <w:spacing w:after="0" w:line="276" w:lineRule="auto"/>
              <w:jc w:val="center"/>
              <w:rPr>
                <w:rFonts w:ascii="Arial" w:hAnsi="Arial" w:cs="Arial"/>
                <w:iCs/>
              </w:rPr>
            </w:pPr>
            <w:r>
              <w:rPr>
                <w:rFonts w:ascii="Arial" w:hAnsi="Arial" w:cs="Arial"/>
                <w:iCs/>
                <w:lang w:val="en-US"/>
              </w:rPr>
              <w:t>MOD</w:t>
            </w:r>
          </w:p>
        </w:tc>
        <w:tc>
          <w:tcPr>
            <w:tcW w:w="4961" w:type="dxa"/>
          </w:tcPr>
          <w:p w14:paraId="1C97E69A" w14:textId="795B0766" w:rsidR="00136A3C" w:rsidRPr="00F8502B" w:rsidRDefault="00092F11" w:rsidP="001D7D2D">
            <w:pPr>
              <w:widowControl w:val="0"/>
              <w:tabs>
                <w:tab w:val="left" w:pos="3030"/>
              </w:tabs>
              <w:spacing w:after="0" w:line="276" w:lineRule="auto"/>
              <w:jc w:val="both"/>
              <w:rPr>
                <w:rFonts w:ascii="Arial" w:eastAsia="Arial" w:hAnsi="Arial" w:cs="Arial"/>
              </w:rPr>
            </w:pPr>
            <w:r w:rsidRPr="00092F11">
              <w:rPr>
                <w:rFonts w:ascii="Arial" w:eastAsia="Arial" w:hAnsi="Arial" w:cs="Arial"/>
              </w:rPr>
              <w:t>ГОСТ 31610.15-2020 (IEC 60079-15:2017)</w:t>
            </w:r>
            <w:r>
              <w:rPr>
                <w:rFonts w:ascii="Arial" w:eastAsia="Arial" w:hAnsi="Arial" w:cs="Arial"/>
              </w:rPr>
              <w:t xml:space="preserve"> «</w:t>
            </w:r>
            <w:r w:rsidRPr="00092F11">
              <w:rPr>
                <w:rFonts w:ascii="Arial" w:eastAsia="Arial" w:hAnsi="Arial" w:cs="Arial"/>
              </w:rPr>
              <w:t>Взрывоопасные среды. Часть 15. Оборудование с видом взрывозащиты «n»</w:t>
            </w:r>
          </w:p>
        </w:tc>
      </w:tr>
    </w:tbl>
    <w:p w14:paraId="2FAA00DB" w14:textId="668BE656" w:rsidR="00092F11" w:rsidRDefault="00092F11"/>
    <w:p w14:paraId="2010605D" w14:textId="77777777" w:rsidR="00092F11" w:rsidRDefault="00092F11">
      <w:r>
        <w:br w:type="page"/>
      </w:r>
    </w:p>
    <w:p w14:paraId="1262776A" w14:textId="7C6FC6C4" w:rsidR="00092F11" w:rsidRPr="00092F11" w:rsidRDefault="00092F11">
      <w:pPr>
        <w:rPr>
          <w:rFonts w:ascii="Arial" w:hAnsi="Arial" w:cs="Arial"/>
          <w:i/>
          <w:iCs/>
        </w:rPr>
      </w:pPr>
      <w:r w:rsidRPr="00092F11">
        <w:rPr>
          <w:rFonts w:ascii="Arial" w:hAnsi="Arial" w:cs="Arial"/>
          <w:i/>
          <w:iCs/>
        </w:rPr>
        <w:t>Продолжение таблицы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092F11" w:rsidRPr="00F8502B" w14:paraId="2F4F49F9" w14:textId="77777777" w:rsidTr="0020239F">
        <w:trPr>
          <w:trHeight w:val="447"/>
        </w:trPr>
        <w:tc>
          <w:tcPr>
            <w:tcW w:w="3340" w:type="dxa"/>
            <w:tcBorders>
              <w:bottom w:val="double" w:sz="4" w:space="0" w:color="auto"/>
            </w:tcBorders>
            <w:vAlign w:val="center"/>
          </w:tcPr>
          <w:p w14:paraId="2A705CDE" w14:textId="77777777" w:rsidR="00092F11" w:rsidRPr="00F8502B" w:rsidRDefault="00092F11" w:rsidP="0020239F">
            <w:pPr>
              <w:widowControl w:val="0"/>
              <w:spacing w:after="0" w:line="276" w:lineRule="auto"/>
              <w:jc w:val="center"/>
              <w:rPr>
                <w:rFonts w:ascii="Arial" w:hAnsi="Arial" w:cs="Arial"/>
              </w:rPr>
            </w:pPr>
            <w:r w:rsidRPr="00F8502B">
              <w:rPr>
                <w:rFonts w:ascii="Arial" w:eastAsia="DejaVuSerif" w:hAnsi="Arial" w:cs="Arial"/>
              </w:rPr>
              <w:t xml:space="preserve">Обозначение ссылочного международного </w:t>
            </w:r>
            <w:r>
              <w:rPr>
                <w:rFonts w:ascii="Arial" w:eastAsia="DejaVuSerif" w:hAnsi="Arial" w:cs="Arial"/>
              </w:rPr>
              <w:t>стандарта</w:t>
            </w:r>
          </w:p>
        </w:tc>
        <w:tc>
          <w:tcPr>
            <w:tcW w:w="1560" w:type="dxa"/>
            <w:tcBorders>
              <w:bottom w:val="double" w:sz="4" w:space="0" w:color="auto"/>
            </w:tcBorders>
            <w:vAlign w:val="center"/>
          </w:tcPr>
          <w:p w14:paraId="33A76C5E" w14:textId="77777777" w:rsidR="00092F11" w:rsidRPr="00F8502B" w:rsidRDefault="00092F11" w:rsidP="0020239F">
            <w:pPr>
              <w:widowControl w:val="0"/>
              <w:spacing w:after="0" w:line="276" w:lineRule="auto"/>
              <w:jc w:val="center"/>
              <w:rPr>
                <w:rFonts w:ascii="Arial" w:hAnsi="Arial" w:cs="Arial"/>
              </w:rPr>
            </w:pPr>
            <w:r w:rsidRPr="00F8502B">
              <w:rPr>
                <w:rFonts w:ascii="Arial" w:hAnsi="Arial" w:cs="Arial"/>
              </w:rPr>
              <w:t>Степень соответствия</w:t>
            </w:r>
          </w:p>
        </w:tc>
        <w:tc>
          <w:tcPr>
            <w:tcW w:w="4961" w:type="dxa"/>
            <w:tcBorders>
              <w:bottom w:val="double" w:sz="4" w:space="0" w:color="auto"/>
            </w:tcBorders>
            <w:vAlign w:val="center"/>
          </w:tcPr>
          <w:p w14:paraId="38F52312" w14:textId="77777777" w:rsidR="00092F11" w:rsidRPr="00F8502B" w:rsidRDefault="00092F11" w:rsidP="0020239F">
            <w:pPr>
              <w:widowControl w:val="0"/>
              <w:spacing w:after="0" w:line="276" w:lineRule="auto"/>
              <w:jc w:val="center"/>
              <w:rPr>
                <w:rFonts w:ascii="Arial" w:hAnsi="Arial" w:cs="Arial"/>
              </w:rPr>
            </w:pPr>
            <w:r w:rsidRPr="00F8502B">
              <w:rPr>
                <w:rFonts w:ascii="Arial" w:hAnsi="Arial" w:cs="Arial"/>
              </w:rPr>
              <w:t>Обозначение и наименование соответствующего межгосударственного стандарта</w:t>
            </w:r>
          </w:p>
        </w:tc>
      </w:tr>
      <w:tr w:rsidR="00136A3C" w:rsidRPr="00F8502B" w14:paraId="7CDDC125" w14:textId="77777777" w:rsidTr="000D3DA3">
        <w:trPr>
          <w:trHeight w:val="316"/>
        </w:trPr>
        <w:tc>
          <w:tcPr>
            <w:tcW w:w="3340" w:type="dxa"/>
          </w:tcPr>
          <w:p w14:paraId="7E7775BF" w14:textId="1791D207"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60252-1:2010</w:t>
            </w:r>
          </w:p>
        </w:tc>
        <w:tc>
          <w:tcPr>
            <w:tcW w:w="1560" w:type="dxa"/>
          </w:tcPr>
          <w:p w14:paraId="47ED0CBC" w14:textId="1538A4B1" w:rsidR="00136A3C" w:rsidRPr="00F8502B" w:rsidRDefault="00092F11"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6C0E54F2" w14:textId="01E98CD1" w:rsidR="00136A3C" w:rsidRPr="00F8502B" w:rsidRDefault="00092F11" w:rsidP="00092F11">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7"/>
              <w:t>1)</w:t>
            </w:r>
          </w:p>
        </w:tc>
      </w:tr>
      <w:tr w:rsidR="00136A3C" w:rsidRPr="00F8502B" w14:paraId="69CD7AF3" w14:textId="77777777" w:rsidTr="000D3DA3">
        <w:trPr>
          <w:trHeight w:val="316"/>
        </w:trPr>
        <w:tc>
          <w:tcPr>
            <w:tcW w:w="3340" w:type="dxa"/>
          </w:tcPr>
          <w:p w14:paraId="62C0F019" w14:textId="3E1411CD"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60335-2-34:2024</w:t>
            </w:r>
          </w:p>
        </w:tc>
        <w:tc>
          <w:tcPr>
            <w:tcW w:w="1560" w:type="dxa"/>
          </w:tcPr>
          <w:p w14:paraId="1EC7E52C" w14:textId="3468E9DD" w:rsidR="00136A3C" w:rsidRPr="00F8502B" w:rsidRDefault="008A2D15"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75AF86A6" w14:textId="5536CE69" w:rsidR="00136A3C" w:rsidRPr="00F8502B" w:rsidRDefault="008A2D15" w:rsidP="008A2D15">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8"/>
              <w:t>2)</w:t>
            </w:r>
          </w:p>
        </w:tc>
      </w:tr>
      <w:tr w:rsidR="00136A3C" w:rsidRPr="00F8502B" w14:paraId="19A43AE7" w14:textId="77777777" w:rsidTr="000D3DA3">
        <w:trPr>
          <w:trHeight w:val="316"/>
        </w:trPr>
        <w:tc>
          <w:tcPr>
            <w:tcW w:w="3340" w:type="dxa"/>
          </w:tcPr>
          <w:p w14:paraId="6CE983F8" w14:textId="6F00DDB5"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60695-11-3:2012</w:t>
            </w:r>
          </w:p>
        </w:tc>
        <w:tc>
          <w:tcPr>
            <w:tcW w:w="1560" w:type="dxa"/>
          </w:tcPr>
          <w:p w14:paraId="5578A220" w14:textId="38E4B4F5" w:rsidR="00136A3C" w:rsidRPr="00F8502B" w:rsidRDefault="008A2D15" w:rsidP="001D7D2D">
            <w:pPr>
              <w:widowControl w:val="0"/>
              <w:spacing w:after="0" w:line="276" w:lineRule="auto"/>
              <w:jc w:val="center"/>
              <w:rPr>
                <w:rFonts w:ascii="Arial" w:hAnsi="Arial" w:cs="Arial"/>
                <w:iCs/>
              </w:rPr>
            </w:pPr>
            <w:r>
              <w:rPr>
                <w:rFonts w:ascii="Arial" w:hAnsi="Arial" w:cs="Arial"/>
                <w:iCs/>
                <w:lang w:val="en-US"/>
              </w:rPr>
              <w:t>IDT</w:t>
            </w:r>
          </w:p>
        </w:tc>
        <w:tc>
          <w:tcPr>
            <w:tcW w:w="4961" w:type="dxa"/>
          </w:tcPr>
          <w:p w14:paraId="0FF08829" w14:textId="672E5E50" w:rsidR="00136A3C" w:rsidRPr="00F8502B" w:rsidRDefault="008A2D15" w:rsidP="001D7D2D">
            <w:pPr>
              <w:widowControl w:val="0"/>
              <w:tabs>
                <w:tab w:val="left" w:pos="3030"/>
              </w:tabs>
              <w:spacing w:after="0" w:line="276" w:lineRule="auto"/>
              <w:jc w:val="both"/>
              <w:rPr>
                <w:rFonts w:ascii="Arial" w:eastAsia="Arial" w:hAnsi="Arial" w:cs="Arial"/>
              </w:rPr>
            </w:pPr>
            <w:r w:rsidRPr="008A2D15">
              <w:rPr>
                <w:rFonts w:ascii="Arial" w:eastAsia="Arial" w:hAnsi="Arial" w:cs="Arial"/>
              </w:rPr>
              <w:t>ГОСТ IEC 60695-11-3-2018</w:t>
            </w:r>
            <w:r>
              <w:rPr>
                <w:rFonts w:ascii="Arial" w:eastAsia="Arial" w:hAnsi="Arial" w:cs="Arial"/>
              </w:rPr>
              <w:t xml:space="preserve"> «</w:t>
            </w:r>
            <w:r w:rsidRPr="008A2D15">
              <w:rPr>
                <w:rFonts w:ascii="Arial" w:eastAsia="Arial" w:hAnsi="Arial" w:cs="Arial"/>
              </w:rPr>
              <w:t>Испытания на пожароопасность. Часть 11-3. Испытательное пламя. Пламя мощностью 500 Вт. Оборудование и методы испытаний для подтверждения его соответствия</w:t>
            </w:r>
            <w:r>
              <w:rPr>
                <w:rFonts w:ascii="Arial" w:eastAsia="Arial" w:hAnsi="Arial" w:cs="Arial"/>
              </w:rPr>
              <w:t>»</w:t>
            </w:r>
          </w:p>
        </w:tc>
      </w:tr>
      <w:tr w:rsidR="00136A3C" w:rsidRPr="00F8502B" w14:paraId="2246B150" w14:textId="77777777" w:rsidTr="000D3DA3">
        <w:trPr>
          <w:trHeight w:val="316"/>
        </w:trPr>
        <w:tc>
          <w:tcPr>
            <w:tcW w:w="3340" w:type="dxa"/>
          </w:tcPr>
          <w:p w14:paraId="4EBF5B11" w14:textId="527F3B06" w:rsidR="00136A3C" w:rsidRPr="00136A3C" w:rsidRDefault="00136A3C" w:rsidP="00136A3C">
            <w:pPr>
              <w:widowControl w:val="0"/>
              <w:spacing w:after="0" w:line="360" w:lineRule="auto"/>
              <w:rPr>
                <w:rFonts w:ascii="Arial" w:hAnsi="Arial" w:cs="Arial"/>
              </w:rPr>
            </w:pPr>
            <w:r w:rsidRPr="00136A3C">
              <w:rPr>
                <w:rFonts w:ascii="Arial" w:hAnsi="Arial" w:cs="Arial"/>
                <w:lang w:val="en-US"/>
              </w:rPr>
              <w:t>IEC 60695-11-20:2015</w:t>
            </w:r>
          </w:p>
        </w:tc>
        <w:tc>
          <w:tcPr>
            <w:tcW w:w="1560" w:type="dxa"/>
          </w:tcPr>
          <w:p w14:paraId="1E157372" w14:textId="49C216EA" w:rsidR="00136A3C" w:rsidRPr="00F8502B" w:rsidRDefault="004A1E6C" w:rsidP="001D7D2D">
            <w:pPr>
              <w:widowControl w:val="0"/>
              <w:spacing w:after="0" w:line="276" w:lineRule="auto"/>
              <w:jc w:val="center"/>
              <w:rPr>
                <w:rFonts w:ascii="Arial" w:hAnsi="Arial" w:cs="Arial"/>
                <w:iCs/>
              </w:rPr>
            </w:pPr>
            <w:r>
              <w:rPr>
                <w:rFonts w:ascii="Arial" w:hAnsi="Arial" w:cs="Arial"/>
                <w:iCs/>
                <w:lang w:val="en-US"/>
              </w:rPr>
              <w:t>IDT</w:t>
            </w:r>
          </w:p>
        </w:tc>
        <w:tc>
          <w:tcPr>
            <w:tcW w:w="4961" w:type="dxa"/>
          </w:tcPr>
          <w:p w14:paraId="37FA8ED7" w14:textId="22C2B09B" w:rsidR="00136A3C" w:rsidRPr="00F8502B" w:rsidRDefault="004A1E6C" w:rsidP="001D7D2D">
            <w:pPr>
              <w:widowControl w:val="0"/>
              <w:tabs>
                <w:tab w:val="left" w:pos="3030"/>
              </w:tabs>
              <w:spacing w:after="0" w:line="276" w:lineRule="auto"/>
              <w:jc w:val="both"/>
              <w:rPr>
                <w:rFonts w:ascii="Arial" w:eastAsia="Arial" w:hAnsi="Arial" w:cs="Arial"/>
              </w:rPr>
            </w:pPr>
            <w:r w:rsidRPr="004A1E6C">
              <w:rPr>
                <w:rFonts w:ascii="Arial" w:eastAsia="Arial" w:hAnsi="Arial" w:cs="Arial"/>
              </w:rPr>
              <w:t>ГОСТ IEC 60695-11-20-2017</w:t>
            </w:r>
            <w:r>
              <w:rPr>
                <w:rFonts w:ascii="Arial" w:eastAsia="Arial" w:hAnsi="Arial" w:cs="Arial"/>
              </w:rPr>
              <w:t xml:space="preserve"> «</w:t>
            </w:r>
            <w:r w:rsidRPr="004A1E6C">
              <w:rPr>
                <w:rFonts w:ascii="Arial" w:eastAsia="Arial" w:hAnsi="Arial" w:cs="Arial"/>
              </w:rPr>
              <w:t>Испытания на пожароопасность. Часть 11-20. Испытательное пламя. Метод испытания пламенем мощностью 500 Вт</w:t>
            </w:r>
            <w:r>
              <w:rPr>
                <w:rFonts w:ascii="Arial" w:eastAsia="Arial" w:hAnsi="Arial" w:cs="Arial"/>
              </w:rPr>
              <w:t>»</w:t>
            </w:r>
          </w:p>
        </w:tc>
      </w:tr>
      <w:tr w:rsidR="00136A3C" w:rsidRPr="004A1E6C" w14:paraId="46A98D60" w14:textId="77777777" w:rsidTr="000D3DA3">
        <w:trPr>
          <w:trHeight w:val="316"/>
        </w:trPr>
        <w:tc>
          <w:tcPr>
            <w:tcW w:w="3340" w:type="dxa"/>
          </w:tcPr>
          <w:p w14:paraId="16026AF3" w14:textId="46D42BFF" w:rsidR="00136A3C" w:rsidRPr="00136A3C" w:rsidRDefault="00136A3C" w:rsidP="00136A3C">
            <w:pPr>
              <w:widowControl w:val="0"/>
              <w:spacing w:after="0" w:line="360" w:lineRule="auto"/>
              <w:rPr>
                <w:rFonts w:ascii="Arial" w:hAnsi="Arial" w:cs="Arial"/>
                <w:lang w:val="en-US"/>
              </w:rPr>
            </w:pPr>
            <w:r w:rsidRPr="00136A3C">
              <w:rPr>
                <w:rFonts w:ascii="Arial" w:hAnsi="Arial" w:cs="Arial"/>
                <w:lang w:val="en-US"/>
              </w:rPr>
              <w:t>IEC 60730-2-6:2015</w:t>
            </w:r>
          </w:p>
        </w:tc>
        <w:tc>
          <w:tcPr>
            <w:tcW w:w="1560" w:type="dxa"/>
          </w:tcPr>
          <w:p w14:paraId="75CD999B" w14:textId="2645C20B" w:rsidR="00136A3C" w:rsidRPr="00136A3C" w:rsidRDefault="004A1E6C" w:rsidP="001D7D2D">
            <w:pPr>
              <w:widowControl w:val="0"/>
              <w:spacing w:after="0" w:line="276" w:lineRule="auto"/>
              <w:jc w:val="center"/>
              <w:rPr>
                <w:rFonts w:ascii="Arial" w:hAnsi="Arial" w:cs="Arial"/>
                <w:iCs/>
                <w:lang w:val="en-US"/>
              </w:rPr>
            </w:pPr>
            <w:r>
              <w:rPr>
                <w:rFonts w:ascii="Arial" w:hAnsi="Arial" w:cs="Arial"/>
                <w:iCs/>
                <w:lang w:val="en-US"/>
              </w:rPr>
              <w:t>IDT</w:t>
            </w:r>
          </w:p>
        </w:tc>
        <w:tc>
          <w:tcPr>
            <w:tcW w:w="4961" w:type="dxa"/>
          </w:tcPr>
          <w:p w14:paraId="6B8ACB63" w14:textId="76DA674D" w:rsidR="00136A3C" w:rsidRPr="004A1E6C" w:rsidRDefault="004A1E6C" w:rsidP="001D7D2D">
            <w:pPr>
              <w:widowControl w:val="0"/>
              <w:tabs>
                <w:tab w:val="left" w:pos="3030"/>
              </w:tabs>
              <w:spacing w:after="0" w:line="276" w:lineRule="auto"/>
              <w:jc w:val="both"/>
              <w:rPr>
                <w:rFonts w:ascii="Arial" w:eastAsia="Arial" w:hAnsi="Arial" w:cs="Arial"/>
              </w:rPr>
            </w:pPr>
            <w:r w:rsidRPr="004A1E6C">
              <w:rPr>
                <w:rFonts w:ascii="Arial" w:eastAsia="Arial" w:hAnsi="Arial" w:cs="Arial"/>
              </w:rPr>
              <w:t>ГОСТ IEC 60730-2-6-2019</w:t>
            </w:r>
            <w:r>
              <w:rPr>
                <w:rFonts w:ascii="Arial" w:eastAsia="Arial" w:hAnsi="Arial" w:cs="Arial"/>
              </w:rPr>
              <w:t xml:space="preserve"> «</w:t>
            </w:r>
            <w:r w:rsidRPr="004A1E6C">
              <w:rPr>
                <w:rFonts w:ascii="Arial" w:eastAsia="Arial" w:hAnsi="Arial" w:cs="Arial"/>
              </w:rPr>
              <w:t>Автоматические электрические управляющие устройства. Часть 2-6. Частные требования к автоматическим электрическим управляющим устройствам, чувствительным к давлению, включая требования к механическим характеристикам</w:t>
            </w:r>
            <w:r>
              <w:rPr>
                <w:rFonts w:ascii="Arial" w:eastAsia="Arial" w:hAnsi="Arial" w:cs="Arial"/>
              </w:rPr>
              <w:t>»</w:t>
            </w:r>
          </w:p>
        </w:tc>
      </w:tr>
      <w:tr w:rsidR="001D7D2D" w:rsidRPr="00F8502B" w14:paraId="211EDF84" w14:textId="77777777" w:rsidTr="000D3DA3">
        <w:trPr>
          <w:trHeight w:val="316"/>
        </w:trPr>
        <w:tc>
          <w:tcPr>
            <w:tcW w:w="3340" w:type="dxa"/>
          </w:tcPr>
          <w:p w14:paraId="4F5A6719" w14:textId="7B7A7C1B" w:rsidR="001D7D2D" w:rsidRPr="00136A3C" w:rsidRDefault="00136A3C" w:rsidP="001D7D2D">
            <w:pPr>
              <w:widowControl w:val="0"/>
              <w:spacing w:after="0" w:line="360" w:lineRule="auto"/>
              <w:rPr>
                <w:rFonts w:ascii="Arial" w:hAnsi="Arial" w:cs="Arial"/>
              </w:rPr>
            </w:pPr>
            <w:r w:rsidRPr="00136A3C">
              <w:rPr>
                <w:rFonts w:ascii="Arial" w:hAnsi="Arial" w:cs="Arial"/>
              </w:rPr>
              <w:t>IEC 60730 (все части)</w:t>
            </w:r>
          </w:p>
        </w:tc>
        <w:tc>
          <w:tcPr>
            <w:tcW w:w="1560" w:type="dxa"/>
          </w:tcPr>
          <w:p w14:paraId="5A31FF93" w14:textId="5D31D9C4" w:rsidR="001D7D2D" w:rsidRPr="00F8502B" w:rsidRDefault="004A1E6C"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4B268DE8" w14:textId="4C547FD0" w:rsidR="001D7D2D" w:rsidRPr="00F8502B" w:rsidRDefault="004A1E6C" w:rsidP="001D7D2D">
            <w:pPr>
              <w:widowControl w:val="0"/>
              <w:tabs>
                <w:tab w:val="left" w:pos="3030"/>
              </w:tabs>
              <w:spacing w:after="0" w:line="276" w:lineRule="auto"/>
              <w:jc w:val="both"/>
              <w:rPr>
                <w:rFonts w:ascii="Arial" w:eastAsia="Arial" w:hAnsi="Arial" w:cs="Arial"/>
              </w:rPr>
            </w:pPr>
            <w:r w:rsidRPr="004A1E6C">
              <w:rPr>
                <w:rFonts w:ascii="Arial" w:eastAsia="Arial" w:hAnsi="Arial" w:cs="Arial"/>
              </w:rPr>
              <w:t>ГОСТ IEC 60730</w:t>
            </w:r>
            <w:r>
              <w:rPr>
                <w:rFonts w:ascii="Arial" w:eastAsia="Arial" w:hAnsi="Arial" w:cs="Arial"/>
              </w:rPr>
              <w:t xml:space="preserve"> «</w:t>
            </w:r>
            <w:r w:rsidRPr="004A1E6C">
              <w:rPr>
                <w:rFonts w:ascii="Arial" w:eastAsia="Arial" w:hAnsi="Arial" w:cs="Arial"/>
              </w:rPr>
              <w:t>Автоматические электрические управляющие устройства</w:t>
            </w:r>
            <w:r>
              <w:rPr>
                <w:rFonts w:ascii="Arial" w:eastAsia="Arial" w:hAnsi="Arial" w:cs="Arial"/>
              </w:rPr>
              <w:t>»</w:t>
            </w:r>
          </w:p>
        </w:tc>
      </w:tr>
      <w:tr w:rsidR="001D7D2D" w:rsidRPr="00F8502B" w14:paraId="11EF033E" w14:textId="77777777" w:rsidTr="000D3DA3">
        <w:trPr>
          <w:trHeight w:val="316"/>
        </w:trPr>
        <w:tc>
          <w:tcPr>
            <w:tcW w:w="3340" w:type="dxa"/>
          </w:tcPr>
          <w:p w14:paraId="3A96929B" w14:textId="56A4B336" w:rsidR="001D7D2D" w:rsidRPr="00136A3C" w:rsidRDefault="00136A3C" w:rsidP="001D7D2D">
            <w:pPr>
              <w:widowControl w:val="0"/>
              <w:spacing w:after="0" w:line="360" w:lineRule="auto"/>
              <w:rPr>
                <w:rFonts w:ascii="Arial" w:hAnsi="Arial" w:cs="Arial"/>
              </w:rPr>
            </w:pPr>
            <w:r w:rsidRPr="00136A3C">
              <w:rPr>
                <w:rFonts w:ascii="Arial" w:hAnsi="Arial" w:cs="Arial"/>
                <w:lang w:val="en-US"/>
              </w:rPr>
              <w:t>IEC 60851-4:2016</w:t>
            </w:r>
          </w:p>
        </w:tc>
        <w:tc>
          <w:tcPr>
            <w:tcW w:w="1560" w:type="dxa"/>
          </w:tcPr>
          <w:p w14:paraId="3D83184E" w14:textId="4DE74823" w:rsidR="001D7D2D" w:rsidRPr="00F8502B" w:rsidRDefault="001911C8"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69483390" w14:textId="1DD9DC58" w:rsidR="001D7D2D" w:rsidRPr="00F8502B" w:rsidRDefault="001911C8" w:rsidP="001911C8">
            <w:pPr>
              <w:widowControl w:val="0"/>
              <w:tabs>
                <w:tab w:val="left" w:pos="3030"/>
              </w:tabs>
              <w:spacing w:after="0" w:line="276" w:lineRule="auto"/>
              <w:jc w:val="center"/>
              <w:rPr>
                <w:rFonts w:ascii="Arial" w:eastAsia="Arial" w:hAnsi="Arial" w:cs="Arial"/>
              </w:rPr>
            </w:pPr>
            <w:r>
              <w:rPr>
                <w:rFonts w:ascii="Arial" w:eastAsia="Arial" w:hAnsi="Arial" w:cs="Arial"/>
              </w:rPr>
              <w:t>*</w:t>
            </w:r>
            <w:r>
              <w:rPr>
                <w:rStyle w:val="aff7"/>
                <w:rFonts w:ascii="Arial" w:eastAsia="Arial" w:hAnsi="Arial" w:cs="Arial"/>
              </w:rPr>
              <w:footnoteReference w:customMarkFollows="1" w:id="9"/>
              <w:t>3)</w:t>
            </w:r>
          </w:p>
        </w:tc>
      </w:tr>
      <w:tr w:rsidR="001D7D2D" w:rsidRPr="00F8502B" w14:paraId="73360B69" w14:textId="77777777" w:rsidTr="000D3DA3">
        <w:trPr>
          <w:trHeight w:val="316"/>
        </w:trPr>
        <w:tc>
          <w:tcPr>
            <w:tcW w:w="3340" w:type="dxa"/>
          </w:tcPr>
          <w:p w14:paraId="54CDA155" w14:textId="0C97FF39" w:rsidR="001D7D2D" w:rsidRPr="00136A3C" w:rsidRDefault="00136A3C" w:rsidP="00136A3C">
            <w:pPr>
              <w:widowControl w:val="0"/>
              <w:spacing w:after="0" w:line="360" w:lineRule="auto"/>
              <w:rPr>
                <w:rFonts w:ascii="Arial" w:hAnsi="Arial" w:cs="Arial"/>
              </w:rPr>
            </w:pPr>
            <w:r w:rsidRPr="00136A3C">
              <w:rPr>
                <w:rFonts w:ascii="Arial" w:hAnsi="Arial" w:cs="Arial"/>
                <w:lang w:val="en-US"/>
              </w:rPr>
              <w:t>ISO 209</w:t>
            </w:r>
          </w:p>
        </w:tc>
        <w:tc>
          <w:tcPr>
            <w:tcW w:w="1560" w:type="dxa"/>
          </w:tcPr>
          <w:p w14:paraId="6FB32639" w14:textId="1A28E774" w:rsidR="001D7D2D" w:rsidRPr="00F8502B" w:rsidRDefault="001911C8"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46CE4B92" w14:textId="2E440E2E" w:rsidR="001D7D2D" w:rsidRPr="00F8502B" w:rsidRDefault="001911C8" w:rsidP="001911C8">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1D7D2D" w:rsidRPr="00F8502B" w14:paraId="2E3110E9" w14:textId="77777777" w:rsidTr="000D3DA3">
        <w:trPr>
          <w:trHeight w:val="316"/>
        </w:trPr>
        <w:tc>
          <w:tcPr>
            <w:tcW w:w="3340" w:type="dxa"/>
          </w:tcPr>
          <w:p w14:paraId="58A2F70A" w14:textId="0A7F0628" w:rsidR="001D7D2D" w:rsidRPr="00136A3C" w:rsidRDefault="00136A3C" w:rsidP="00136A3C">
            <w:pPr>
              <w:widowControl w:val="0"/>
              <w:spacing w:after="0" w:line="360" w:lineRule="auto"/>
              <w:rPr>
                <w:rFonts w:ascii="Arial" w:hAnsi="Arial" w:cs="Arial"/>
              </w:rPr>
            </w:pPr>
            <w:r w:rsidRPr="00136A3C">
              <w:rPr>
                <w:rFonts w:ascii="Arial" w:hAnsi="Arial" w:cs="Arial"/>
                <w:lang w:val="en-US"/>
              </w:rPr>
              <w:t>ISO 817</w:t>
            </w:r>
          </w:p>
        </w:tc>
        <w:tc>
          <w:tcPr>
            <w:tcW w:w="1560" w:type="dxa"/>
          </w:tcPr>
          <w:p w14:paraId="7EEC2241" w14:textId="675E8A93" w:rsidR="001D7D2D" w:rsidRPr="00F8502B" w:rsidRDefault="001911C8" w:rsidP="001D7D2D">
            <w:pPr>
              <w:widowControl w:val="0"/>
              <w:spacing w:after="0" w:line="276" w:lineRule="auto"/>
              <w:jc w:val="center"/>
              <w:rPr>
                <w:rFonts w:ascii="Arial" w:hAnsi="Arial" w:cs="Arial"/>
                <w:iCs/>
              </w:rPr>
            </w:pPr>
            <w:r>
              <w:rPr>
                <w:rFonts w:ascii="Arial" w:hAnsi="Arial" w:cs="Arial"/>
                <w:iCs/>
                <w:lang w:val="en-US"/>
              </w:rPr>
              <w:t>IDT</w:t>
            </w:r>
          </w:p>
        </w:tc>
        <w:tc>
          <w:tcPr>
            <w:tcW w:w="4961" w:type="dxa"/>
          </w:tcPr>
          <w:p w14:paraId="43EB1FD5" w14:textId="685BC714" w:rsidR="001D7D2D" w:rsidRPr="00F8502B" w:rsidRDefault="001911C8" w:rsidP="001D7D2D">
            <w:pPr>
              <w:widowControl w:val="0"/>
              <w:tabs>
                <w:tab w:val="left" w:pos="3030"/>
              </w:tabs>
              <w:spacing w:after="0" w:line="276" w:lineRule="auto"/>
              <w:jc w:val="both"/>
              <w:rPr>
                <w:rFonts w:ascii="Arial" w:eastAsia="Arial" w:hAnsi="Arial" w:cs="Arial"/>
              </w:rPr>
            </w:pPr>
            <w:r w:rsidRPr="001911C8">
              <w:rPr>
                <w:rFonts w:ascii="Arial" w:eastAsia="Arial" w:hAnsi="Arial" w:cs="Arial"/>
              </w:rPr>
              <w:t>ГОСТ ISO 817-2014</w:t>
            </w:r>
            <w:r>
              <w:rPr>
                <w:rFonts w:ascii="Arial" w:eastAsia="Arial" w:hAnsi="Arial" w:cs="Arial"/>
              </w:rPr>
              <w:t xml:space="preserve"> «</w:t>
            </w:r>
            <w:r w:rsidRPr="001911C8">
              <w:rPr>
                <w:rFonts w:ascii="Arial" w:eastAsia="Arial" w:hAnsi="Arial" w:cs="Arial"/>
              </w:rPr>
              <w:t>Хладагенты. Система обозначений</w:t>
            </w:r>
            <w:r>
              <w:rPr>
                <w:rFonts w:ascii="Arial" w:eastAsia="Arial" w:hAnsi="Arial" w:cs="Arial"/>
              </w:rPr>
              <w:t>»</w:t>
            </w:r>
          </w:p>
        </w:tc>
      </w:tr>
    </w:tbl>
    <w:p w14:paraId="0CD0DDEB" w14:textId="77777777" w:rsidR="001911C8" w:rsidRDefault="001911C8">
      <w:r>
        <w:br w:type="page"/>
      </w:r>
    </w:p>
    <w:p w14:paraId="05861ADC" w14:textId="0D045C9D" w:rsidR="001911C8" w:rsidRPr="00092F11" w:rsidRDefault="001911C8" w:rsidP="001911C8">
      <w:pPr>
        <w:rPr>
          <w:rFonts w:ascii="Arial" w:hAnsi="Arial" w:cs="Arial"/>
          <w:i/>
          <w:iCs/>
        </w:rPr>
      </w:pPr>
      <w:r>
        <w:rPr>
          <w:rFonts w:ascii="Arial" w:hAnsi="Arial" w:cs="Arial"/>
          <w:i/>
          <w:iCs/>
        </w:rPr>
        <w:t>Окончание</w:t>
      </w:r>
      <w:r w:rsidRPr="00092F11">
        <w:rPr>
          <w:rFonts w:ascii="Arial" w:hAnsi="Arial" w:cs="Arial"/>
          <w:i/>
          <w:iCs/>
        </w:rPr>
        <w:t xml:space="preserve"> таблицы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1911C8" w:rsidRPr="00F8502B" w14:paraId="4BE4BDD2" w14:textId="77777777" w:rsidTr="0020239F">
        <w:trPr>
          <w:trHeight w:val="447"/>
        </w:trPr>
        <w:tc>
          <w:tcPr>
            <w:tcW w:w="3340" w:type="dxa"/>
            <w:tcBorders>
              <w:bottom w:val="double" w:sz="4" w:space="0" w:color="auto"/>
            </w:tcBorders>
            <w:vAlign w:val="center"/>
          </w:tcPr>
          <w:p w14:paraId="04C128F1" w14:textId="77777777" w:rsidR="001911C8" w:rsidRPr="00F8502B" w:rsidRDefault="001911C8" w:rsidP="0020239F">
            <w:pPr>
              <w:widowControl w:val="0"/>
              <w:spacing w:after="0" w:line="276" w:lineRule="auto"/>
              <w:jc w:val="center"/>
              <w:rPr>
                <w:rFonts w:ascii="Arial" w:hAnsi="Arial" w:cs="Arial"/>
              </w:rPr>
            </w:pPr>
            <w:r w:rsidRPr="00F8502B">
              <w:rPr>
                <w:rFonts w:ascii="Arial" w:eastAsia="DejaVuSerif" w:hAnsi="Arial" w:cs="Arial"/>
              </w:rPr>
              <w:t xml:space="preserve">Обозначение ссылочного международного </w:t>
            </w:r>
            <w:r>
              <w:rPr>
                <w:rFonts w:ascii="Arial" w:eastAsia="DejaVuSerif" w:hAnsi="Arial" w:cs="Arial"/>
              </w:rPr>
              <w:t>стандарта</w:t>
            </w:r>
          </w:p>
        </w:tc>
        <w:tc>
          <w:tcPr>
            <w:tcW w:w="1560" w:type="dxa"/>
            <w:tcBorders>
              <w:bottom w:val="double" w:sz="4" w:space="0" w:color="auto"/>
            </w:tcBorders>
            <w:vAlign w:val="center"/>
          </w:tcPr>
          <w:p w14:paraId="014C4FD1" w14:textId="77777777" w:rsidR="001911C8" w:rsidRPr="00F8502B" w:rsidRDefault="001911C8" w:rsidP="0020239F">
            <w:pPr>
              <w:widowControl w:val="0"/>
              <w:spacing w:after="0" w:line="276" w:lineRule="auto"/>
              <w:jc w:val="center"/>
              <w:rPr>
                <w:rFonts w:ascii="Arial" w:hAnsi="Arial" w:cs="Arial"/>
              </w:rPr>
            </w:pPr>
            <w:r w:rsidRPr="00F8502B">
              <w:rPr>
                <w:rFonts w:ascii="Arial" w:hAnsi="Arial" w:cs="Arial"/>
              </w:rPr>
              <w:t>Степень соответствия</w:t>
            </w:r>
          </w:p>
        </w:tc>
        <w:tc>
          <w:tcPr>
            <w:tcW w:w="4961" w:type="dxa"/>
            <w:tcBorders>
              <w:bottom w:val="double" w:sz="4" w:space="0" w:color="auto"/>
            </w:tcBorders>
            <w:vAlign w:val="center"/>
          </w:tcPr>
          <w:p w14:paraId="679EA31F" w14:textId="77777777" w:rsidR="001911C8" w:rsidRPr="00F8502B" w:rsidRDefault="001911C8" w:rsidP="0020239F">
            <w:pPr>
              <w:widowControl w:val="0"/>
              <w:spacing w:after="0" w:line="276" w:lineRule="auto"/>
              <w:jc w:val="center"/>
              <w:rPr>
                <w:rFonts w:ascii="Arial" w:hAnsi="Arial" w:cs="Arial"/>
              </w:rPr>
            </w:pPr>
            <w:r w:rsidRPr="00F8502B">
              <w:rPr>
                <w:rFonts w:ascii="Arial" w:hAnsi="Arial" w:cs="Arial"/>
              </w:rPr>
              <w:t>Обозначение и наименование соответствующего межгосударственного стандарта</w:t>
            </w:r>
          </w:p>
        </w:tc>
      </w:tr>
      <w:tr w:rsidR="001D7D2D" w:rsidRPr="00F8502B" w14:paraId="00E940D5" w14:textId="77777777" w:rsidTr="000D3DA3">
        <w:trPr>
          <w:trHeight w:val="316"/>
        </w:trPr>
        <w:tc>
          <w:tcPr>
            <w:tcW w:w="3340" w:type="dxa"/>
          </w:tcPr>
          <w:p w14:paraId="4A2186CE" w14:textId="3417B6E9" w:rsidR="001D7D2D" w:rsidRPr="00136A3C" w:rsidRDefault="00136A3C" w:rsidP="00136A3C">
            <w:pPr>
              <w:widowControl w:val="0"/>
              <w:spacing w:after="0" w:line="360" w:lineRule="auto"/>
              <w:rPr>
                <w:rFonts w:ascii="Arial" w:hAnsi="Arial" w:cs="Arial"/>
              </w:rPr>
            </w:pPr>
            <w:r w:rsidRPr="00136A3C">
              <w:rPr>
                <w:rFonts w:ascii="Arial" w:hAnsi="Arial" w:cs="Arial"/>
                <w:lang w:val="en-US"/>
              </w:rPr>
              <w:t>ISO 4126-2:2018</w:t>
            </w:r>
          </w:p>
        </w:tc>
        <w:tc>
          <w:tcPr>
            <w:tcW w:w="1560" w:type="dxa"/>
          </w:tcPr>
          <w:p w14:paraId="033D5DB0" w14:textId="7B61A289" w:rsidR="001D7D2D" w:rsidRPr="00F8502B" w:rsidRDefault="001911C8"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643FDC09" w14:textId="18CED60C" w:rsidR="001D7D2D" w:rsidRPr="00F8502B" w:rsidRDefault="001911C8" w:rsidP="001911C8">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1D7D2D" w:rsidRPr="00F8502B" w14:paraId="317333CC" w14:textId="77777777" w:rsidTr="000D3DA3">
        <w:trPr>
          <w:trHeight w:val="316"/>
        </w:trPr>
        <w:tc>
          <w:tcPr>
            <w:tcW w:w="3340" w:type="dxa"/>
          </w:tcPr>
          <w:p w14:paraId="24C3EC89" w14:textId="3579E8D5" w:rsidR="001D7D2D" w:rsidRPr="00136A3C" w:rsidRDefault="00136A3C" w:rsidP="001D7D2D">
            <w:pPr>
              <w:widowControl w:val="0"/>
              <w:spacing w:after="0" w:line="360" w:lineRule="auto"/>
              <w:rPr>
                <w:rFonts w:ascii="Arial" w:hAnsi="Arial" w:cs="Arial"/>
              </w:rPr>
            </w:pPr>
            <w:r w:rsidRPr="00136A3C">
              <w:rPr>
                <w:rFonts w:ascii="Arial" w:hAnsi="Arial" w:cs="Arial"/>
                <w:lang w:val="en-US"/>
              </w:rPr>
              <w:t>ISO 7010:2019</w:t>
            </w:r>
          </w:p>
        </w:tc>
        <w:tc>
          <w:tcPr>
            <w:tcW w:w="1560" w:type="dxa"/>
          </w:tcPr>
          <w:p w14:paraId="0B560137" w14:textId="02BB6B43" w:rsidR="001D7D2D" w:rsidRPr="00F8502B" w:rsidRDefault="001911C8"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7D794C5B" w14:textId="6B0E9745" w:rsidR="001D7D2D" w:rsidRPr="00F8502B" w:rsidRDefault="001911C8" w:rsidP="001911C8">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1D7D2D" w:rsidRPr="00F8502B" w14:paraId="2F9BC9B3" w14:textId="77777777" w:rsidTr="000D3DA3">
        <w:trPr>
          <w:trHeight w:val="316"/>
        </w:trPr>
        <w:tc>
          <w:tcPr>
            <w:tcW w:w="3340" w:type="dxa"/>
          </w:tcPr>
          <w:p w14:paraId="3C5A3FAC" w14:textId="7FF406B3" w:rsidR="001D7D2D" w:rsidRPr="001D7D2D" w:rsidRDefault="00136A3C" w:rsidP="001D7D2D">
            <w:pPr>
              <w:widowControl w:val="0"/>
              <w:spacing w:after="0" w:line="360" w:lineRule="auto"/>
              <w:rPr>
                <w:rFonts w:ascii="Arial" w:hAnsi="Arial" w:cs="Arial"/>
                <w:lang w:val="en-US"/>
              </w:rPr>
            </w:pPr>
            <w:r w:rsidRPr="00136A3C">
              <w:rPr>
                <w:rFonts w:ascii="Arial" w:hAnsi="Arial" w:cs="Arial"/>
                <w:lang w:val="en-US"/>
              </w:rPr>
              <w:t>IEC 60598-1:2020</w:t>
            </w:r>
          </w:p>
        </w:tc>
        <w:tc>
          <w:tcPr>
            <w:tcW w:w="1560" w:type="dxa"/>
          </w:tcPr>
          <w:p w14:paraId="6D498917" w14:textId="73A2BCD8" w:rsidR="001D7D2D" w:rsidRPr="00F8502B" w:rsidRDefault="001911C8" w:rsidP="001D7D2D">
            <w:pPr>
              <w:widowControl w:val="0"/>
              <w:spacing w:after="0" w:line="276" w:lineRule="auto"/>
              <w:jc w:val="center"/>
              <w:rPr>
                <w:rFonts w:ascii="Arial" w:hAnsi="Arial" w:cs="Arial"/>
                <w:iCs/>
              </w:rPr>
            </w:pPr>
            <w:r>
              <w:rPr>
                <w:rFonts w:ascii="Arial" w:hAnsi="Arial" w:cs="Arial"/>
                <w:iCs/>
              </w:rPr>
              <w:t>-</w:t>
            </w:r>
          </w:p>
        </w:tc>
        <w:tc>
          <w:tcPr>
            <w:tcW w:w="4961" w:type="dxa"/>
          </w:tcPr>
          <w:p w14:paraId="391D2EDE" w14:textId="78290E55" w:rsidR="001D7D2D" w:rsidRPr="00F8502B" w:rsidRDefault="001911C8" w:rsidP="001911C8">
            <w:pPr>
              <w:widowControl w:val="0"/>
              <w:tabs>
                <w:tab w:val="left" w:pos="3030"/>
              </w:tabs>
              <w:spacing w:after="0" w:line="276" w:lineRule="auto"/>
              <w:jc w:val="center"/>
              <w:rPr>
                <w:rFonts w:ascii="Arial" w:eastAsia="Arial" w:hAnsi="Arial" w:cs="Arial"/>
              </w:rPr>
            </w:pPr>
            <w:r>
              <w:rPr>
                <w:rFonts w:ascii="Arial" w:eastAsia="Arial" w:hAnsi="Arial" w:cs="Arial"/>
              </w:rPr>
              <w:t>*</w:t>
            </w:r>
            <w:r w:rsidR="0040249A">
              <w:rPr>
                <w:rStyle w:val="aff7"/>
                <w:rFonts w:ascii="Arial" w:eastAsia="Arial" w:hAnsi="Arial" w:cs="Arial"/>
              </w:rPr>
              <w:footnoteReference w:customMarkFollows="1" w:id="10"/>
              <w:t>1)</w:t>
            </w:r>
          </w:p>
        </w:tc>
      </w:tr>
      <w:tr w:rsidR="001D7D2D" w:rsidRPr="00F8502B" w14:paraId="5FCE9E6E" w14:textId="77777777" w:rsidTr="002A2B8C">
        <w:tblPrEx>
          <w:tblBorders>
            <w:insideH w:val="single" w:sz="6" w:space="0" w:color="auto"/>
            <w:insideV w:val="single" w:sz="6" w:space="0" w:color="auto"/>
          </w:tblBorders>
        </w:tblPrEx>
        <w:trPr>
          <w:trHeight w:val="346"/>
        </w:trPr>
        <w:tc>
          <w:tcPr>
            <w:tcW w:w="9861" w:type="dxa"/>
            <w:gridSpan w:val="3"/>
            <w:tcBorders>
              <w:top w:val="single" w:sz="2" w:space="0" w:color="auto"/>
              <w:left w:val="single" w:sz="2" w:space="0" w:color="auto"/>
              <w:bottom w:val="single" w:sz="2" w:space="0" w:color="auto"/>
              <w:right w:val="single" w:sz="2" w:space="0" w:color="auto"/>
            </w:tcBorders>
          </w:tcPr>
          <w:p w14:paraId="2AC106D5" w14:textId="77777777" w:rsidR="001D7D2D" w:rsidRDefault="001D7D2D" w:rsidP="001D7D2D">
            <w:pPr>
              <w:widowControl w:val="0"/>
              <w:spacing w:after="0" w:line="276" w:lineRule="auto"/>
              <w:ind w:firstLine="590"/>
              <w:jc w:val="both"/>
              <w:rPr>
                <w:rFonts w:ascii="Arial" w:hAnsi="Arial" w:cs="Arial"/>
                <w:sz w:val="20"/>
              </w:rPr>
            </w:pPr>
            <w:r w:rsidRPr="00F8502B">
              <w:rPr>
                <w:rFonts w:ascii="Arial" w:hAnsi="Arial" w:cs="Arial"/>
                <w:sz w:val="20"/>
              </w:rPr>
              <w:t xml:space="preserve">* Соответствующий межгосударственный стандарт отсутствует. До его принятия рекомендуется использовать перевод на русский язык данного международного </w:t>
            </w:r>
            <w:r w:rsidRPr="00F8502B">
              <w:rPr>
                <w:rFonts w:ascii="Arial" w:eastAsia="DejaVuSerif" w:hAnsi="Arial" w:cs="Arial"/>
                <w:sz w:val="20"/>
              </w:rPr>
              <w:t>стандарта</w:t>
            </w:r>
            <w:r w:rsidRPr="00F8502B">
              <w:rPr>
                <w:rFonts w:ascii="Arial" w:hAnsi="Arial" w:cs="Arial"/>
                <w:sz w:val="20"/>
              </w:rPr>
              <w:t xml:space="preserve">. </w:t>
            </w:r>
          </w:p>
          <w:p w14:paraId="699EDB9D" w14:textId="77777777" w:rsidR="001D7D2D" w:rsidRDefault="001D7D2D" w:rsidP="001D7D2D">
            <w:pPr>
              <w:widowControl w:val="0"/>
              <w:spacing w:after="0" w:line="276" w:lineRule="auto"/>
              <w:ind w:firstLine="590"/>
              <w:jc w:val="both"/>
              <w:rPr>
                <w:rFonts w:ascii="Arial" w:hAnsi="Arial" w:cs="Arial"/>
                <w:sz w:val="20"/>
              </w:rPr>
            </w:pPr>
          </w:p>
          <w:p w14:paraId="3423BCBE" w14:textId="77777777" w:rsidR="001D7D2D" w:rsidRPr="00DA05AF" w:rsidRDefault="001D7D2D" w:rsidP="001D7D2D">
            <w:pPr>
              <w:widowControl w:val="0"/>
              <w:spacing w:after="0" w:line="276" w:lineRule="auto"/>
              <w:ind w:firstLine="590"/>
              <w:jc w:val="both"/>
              <w:rPr>
                <w:rFonts w:ascii="Arial" w:hAnsi="Arial" w:cs="Arial"/>
                <w:iCs/>
                <w:sz w:val="20"/>
              </w:rPr>
            </w:pPr>
            <w:r w:rsidRPr="00DA05AF">
              <w:rPr>
                <w:rFonts w:ascii="Arial" w:hAnsi="Arial" w:cs="Arial"/>
                <w:iCs/>
                <w:spacing w:val="40"/>
                <w:sz w:val="20"/>
              </w:rPr>
              <w:t>Примечание</w:t>
            </w:r>
            <w:r w:rsidRPr="00DA05AF">
              <w:rPr>
                <w:rFonts w:ascii="Arial" w:hAnsi="Arial" w:cs="Arial"/>
                <w:iCs/>
                <w:sz w:val="20"/>
              </w:rPr>
              <w:t xml:space="preserve"> – В настоящей таблице использованы следующие условные обозначения степени соответствия стандартов: </w:t>
            </w:r>
          </w:p>
          <w:p w14:paraId="5A0CA2AF" w14:textId="77777777" w:rsidR="001D7D2D" w:rsidRPr="00DA05AF" w:rsidRDefault="001D7D2D" w:rsidP="001D7D2D">
            <w:pPr>
              <w:widowControl w:val="0"/>
              <w:tabs>
                <w:tab w:val="left" w:pos="3030"/>
              </w:tabs>
              <w:spacing w:after="0" w:line="276" w:lineRule="auto"/>
              <w:ind w:firstLine="590"/>
              <w:jc w:val="both"/>
              <w:rPr>
                <w:rFonts w:ascii="Arial" w:hAnsi="Arial" w:cs="Arial"/>
                <w:snapToGrid w:val="0"/>
                <w:sz w:val="20"/>
              </w:rPr>
            </w:pPr>
            <w:r w:rsidRPr="00DA05AF">
              <w:rPr>
                <w:rFonts w:ascii="Arial" w:hAnsi="Arial" w:cs="Arial"/>
                <w:iCs/>
                <w:sz w:val="20"/>
              </w:rPr>
              <w:t xml:space="preserve">- </w:t>
            </w:r>
            <w:r w:rsidRPr="00DA05AF">
              <w:rPr>
                <w:rFonts w:ascii="Arial" w:hAnsi="Arial" w:cs="Arial"/>
                <w:snapToGrid w:val="0"/>
                <w:sz w:val="20"/>
                <w:lang w:val="en-US"/>
              </w:rPr>
              <w:t>IDT</w:t>
            </w:r>
            <w:r w:rsidRPr="00DA05AF">
              <w:rPr>
                <w:rFonts w:ascii="Arial" w:hAnsi="Arial" w:cs="Arial"/>
                <w:snapToGrid w:val="0"/>
                <w:sz w:val="20"/>
              </w:rPr>
              <w:t xml:space="preserve"> – идентичные стандарты;</w:t>
            </w:r>
          </w:p>
          <w:p w14:paraId="6C71AB89" w14:textId="31C9EF5D" w:rsidR="001D7D2D" w:rsidRPr="00F8502B" w:rsidRDefault="001D7D2D" w:rsidP="001D7D2D">
            <w:pPr>
              <w:widowControl w:val="0"/>
              <w:spacing w:after="0" w:line="276" w:lineRule="auto"/>
              <w:ind w:firstLine="590"/>
              <w:jc w:val="both"/>
              <w:rPr>
                <w:rFonts w:ascii="Arial" w:hAnsi="Arial" w:cs="Arial"/>
                <w:snapToGrid w:val="0"/>
                <w:sz w:val="20"/>
                <w:szCs w:val="20"/>
              </w:rPr>
            </w:pPr>
            <w:r w:rsidRPr="00DA05AF">
              <w:rPr>
                <w:rFonts w:ascii="Arial" w:hAnsi="Arial" w:cs="Arial"/>
                <w:snapToGrid w:val="0"/>
                <w:sz w:val="20"/>
                <w:szCs w:val="20"/>
              </w:rPr>
              <w:t xml:space="preserve">- </w:t>
            </w:r>
            <w:r w:rsidRPr="00DA05AF">
              <w:rPr>
                <w:rFonts w:ascii="Arial" w:hAnsi="Arial" w:cs="Arial"/>
                <w:iCs/>
                <w:sz w:val="20"/>
                <w:szCs w:val="20"/>
                <w:lang w:val="en-US"/>
              </w:rPr>
              <w:t>MOD</w:t>
            </w:r>
            <w:r w:rsidRPr="00DA05AF">
              <w:rPr>
                <w:rFonts w:ascii="Arial" w:hAnsi="Arial" w:cs="Arial"/>
                <w:iCs/>
                <w:sz w:val="20"/>
                <w:szCs w:val="20"/>
              </w:rPr>
              <w:t xml:space="preserve"> – модифицированные стандарты</w:t>
            </w:r>
            <w:r w:rsidRPr="00DA05AF">
              <w:rPr>
                <w:rFonts w:ascii="Arial" w:hAnsi="Arial" w:cs="Arial"/>
                <w:snapToGrid w:val="0"/>
                <w:sz w:val="20"/>
                <w:szCs w:val="20"/>
              </w:rPr>
              <w:t>.</w:t>
            </w:r>
          </w:p>
        </w:tc>
      </w:tr>
    </w:tbl>
    <w:p w14:paraId="14A0BEF3" w14:textId="77777777" w:rsidR="00695F3E" w:rsidRPr="00F8502B" w:rsidRDefault="00695F3E" w:rsidP="00695F3E">
      <w:pPr>
        <w:widowControl w:val="0"/>
        <w:spacing w:after="0" w:line="360" w:lineRule="auto"/>
        <w:rPr>
          <w:rFonts w:ascii="Arial" w:eastAsia="Times New Roman" w:hAnsi="Arial" w:cs="Arial"/>
          <w:lang w:eastAsia="ar-SA"/>
        </w:rPr>
      </w:pPr>
    </w:p>
    <w:p w14:paraId="75CA33B6" w14:textId="77777777" w:rsidR="00577BE0" w:rsidRPr="00F8502B" w:rsidRDefault="00577BE0" w:rsidP="00577BE0">
      <w:pPr>
        <w:widowControl w:val="0"/>
        <w:spacing w:after="0" w:line="360" w:lineRule="auto"/>
        <w:rPr>
          <w:rFonts w:ascii="Arial" w:eastAsia="Times New Roman" w:hAnsi="Arial" w:cs="Times New Roman"/>
          <w:b/>
          <w:sz w:val="28"/>
          <w:szCs w:val="20"/>
          <w:lang w:eastAsia="ar-SA"/>
        </w:rPr>
      </w:pPr>
      <w:bookmarkStart w:id="1" w:name="_Toc68904652"/>
      <w:r w:rsidRPr="00F8502B">
        <w:rPr>
          <w:rFonts w:ascii="Arial" w:eastAsia="Times New Roman" w:hAnsi="Arial" w:cs="Times New Roman"/>
          <w:sz w:val="24"/>
          <w:szCs w:val="24"/>
          <w:lang w:eastAsia="ar-SA"/>
        </w:rPr>
        <w:br w:type="page"/>
      </w:r>
    </w:p>
    <w:p w14:paraId="692EB93D" w14:textId="77777777" w:rsidR="00577BE0" w:rsidRPr="00F8502B" w:rsidRDefault="00577BE0" w:rsidP="00577BE0">
      <w:pPr>
        <w:spacing w:after="0" w:line="360" w:lineRule="auto"/>
        <w:jc w:val="center"/>
        <w:rPr>
          <w:rFonts w:ascii="Arial" w:eastAsia="Times New Roman" w:hAnsi="Arial" w:cs="Times New Roman"/>
          <w:b/>
          <w:sz w:val="24"/>
          <w:szCs w:val="24"/>
          <w:lang w:eastAsia="ar-SA"/>
        </w:rPr>
      </w:pPr>
      <w:r w:rsidRPr="00F8502B">
        <w:rPr>
          <w:rFonts w:ascii="Arial" w:eastAsia="Times New Roman" w:hAnsi="Arial" w:cs="Times New Roman"/>
          <w:b/>
          <w:sz w:val="24"/>
          <w:szCs w:val="24"/>
          <w:lang w:eastAsia="ar-SA"/>
        </w:rPr>
        <w:t>Библиография</w:t>
      </w:r>
      <w:bookmarkEnd w:id="1"/>
    </w:p>
    <w:p w14:paraId="40853732" w14:textId="77777777" w:rsidR="00577BE0" w:rsidRPr="00F8502B" w:rsidRDefault="00577BE0" w:rsidP="00577BE0">
      <w:pPr>
        <w:spacing w:after="0" w:line="360" w:lineRule="auto"/>
        <w:jc w:val="center"/>
        <w:rPr>
          <w:rFonts w:ascii="Arial" w:eastAsia="Arial" w:hAnsi="Arial" w:cs="Times New Roman"/>
          <w:sz w:val="24"/>
          <w:szCs w:val="24"/>
          <w:lang w:eastAsia="ar-SA"/>
        </w:rPr>
      </w:pPr>
    </w:p>
    <w:p w14:paraId="69190BF8" w14:textId="77777777" w:rsidR="0093173B" w:rsidRPr="0093173B" w:rsidRDefault="0093173B" w:rsidP="0093173B">
      <w:pPr>
        <w:widowControl w:val="0"/>
        <w:spacing w:after="0" w:line="360" w:lineRule="auto"/>
        <w:ind w:firstLine="567"/>
        <w:jc w:val="both"/>
        <w:rPr>
          <w:rFonts w:ascii="Arial" w:eastAsia="Arial" w:hAnsi="Arial" w:cs="Arial"/>
          <w:lang w:eastAsia="ar-SA"/>
        </w:rPr>
      </w:pPr>
      <w:r>
        <w:rPr>
          <w:rFonts w:ascii="Arial" w:eastAsia="Arial" w:hAnsi="Arial" w:cs="Arial"/>
          <w:lang w:eastAsia="ar-SA"/>
        </w:rPr>
        <w:t>Применяют б</w:t>
      </w:r>
      <w:r w:rsidR="00A579D6">
        <w:rPr>
          <w:rFonts w:ascii="Arial" w:eastAsia="Arial" w:hAnsi="Arial" w:cs="Arial"/>
          <w:lang w:eastAsia="ar-SA"/>
        </w:rPr>
        <w:t>иблиографию части 1</w:t>
      </w:r>
      <w:r>
        <w:rPr>
          <w:rFonts w:ascii="Arial" w:eastAsia="Arial" w:hAnsi="Arial" w:cs="Arial"/>
          <w:lang w:eastAsia="ar-SA"/>
        </w:rPr>
        <w:t xml:space="preserve">, </w:t>
      </w:r>
      <w:r w:rsidRPr="0093173B">
        <w:rPr>
          <w:rFonts w:ascii="Arial" w:eastAsia="Arial" w:hAnsi="Arial" w:cs="Arial"/>
          <w:lang w:eastAsia="ar-SA"/>
        </w:rPr>
        <w:t>за исключением следующего.</w:t>
      </w:r>
    </w:p>
    <w:p w14:paraId="00ED1CB6" w14:textId="77777777" w:rsidR="0093173B" w:rsidRPr="0093173B" w:rsidRDefault="0093173B" w:rsidP="0093173B">
      <w:pPr>
        <w:widowControl w:val="0"/>
        <w:spacing w:after="0" w:line="360" w:lineRule="auto"/>
        <w:ind w:firstLine="567"/>
        <w:jc w:val="both"/>
        <w:rPr>
          <w:rFonts w:ascii="Arial" w:eastAsia="Arial" w:hAnsi="Arial" w:cs="Arial"/>
          <w:lang w:eastAsia="ar-SA"/>
        </w:rPr>
      </w:pPr>
    </w:p>
    <w:p w14:paraId="2C47F32B" w14:textId="12A1D386" w:rsidR="00A579D6" w:rsidRPr="00FA6969" w:rsidRDefault="0093173B" w:rsidP="0093173B">
      <w:pPr>
        <w:widowControl w:val="0"/>
        <w:spacing w:after="0" w:line="360" w:lineRule="auto"/>
        <w:ind w:firstLine="567"/>
        <w:jc w:val="both"/>
        <w:rPr>
          <w:rFonts w:ascii="Arial" w:eastAsia="Arial" w:hAnsi="Arial" w:cs="Arial"/>
          <w:i/>
          <w:lang w:val="en-US" w:eastAsia="ar-SA"/>
        </w:rPr>
      </w:pPr>
      <w:r w:rsidRPr="0093173B">
        <w:rPr>
          <w:rFonts w:ascii="Arial" w:eastAsia="Arial" w:hAnsi="Arial" w:cs="Arial"/>
          <w:i/>
          <w:lang w:eastAsia="ar-SA"/>
        </w:rPr>
        <w:t>Дополнение</w:t>
      </w:r>
    </w:p>
    <w:p w14:paraId="29F5B9EE" w14:textId="1A256617" w:rsidR="006F214E" w:rsidRPr="001D7260" w:rsidRDefault="006F214E" w:rsidP="001D7260">
      <w:pPr>
        <w:widowControl w:val="0"/>
        <w:spacing w:after="0" w:line="360" w:lineRule="auto"/>
        <w:ind w:firstLine="567"/>
        <w:jc w:val="both"/>
        <w:rPr>
          <w:rFonts w:ascii="Arial" w:eastAsia="Arial" w:hAnsi="Arial" w:cs="Arial"/>
          <w:lang w:eastAsia="ar-SA"/>
        </w:rPr>
      </w:pPr>
      <w:r w:rsidRPr="006F214E">
        <w:rPr>
          <w:rFonts w:ascii="Arial" w:eastAsia="Arial" w:hAnsi="Arial" w:cs="Arial"/>
          <w:lang w:val="en-US" w:eastAsia="ar-SA"/>
        </w:rPr>
        <w:t>IEC 60335-2-75, Household and similar electrical appliances – Safety – Part 2-75: Particular</w:t>
      </w:r>
      <w:r w:rsidR="001D7260" w:rsidRPr="001D7260">
        <w:rPr>
          <w:rFonts w:ascii="Arial" w:eastAsia="Arial" w:hAnsi="Arial" w:cs="Arial"/>
          <w:lang w:val="en-US" w:eastAsia="ar-SA"/>
        </w:rPr>
        <w:t xml:space="preserve"> </w:t>
      </w:r>
      <w:r w:rsidRPr="006F214E">
        <w:rPr>
          <w:rFonts w:ascii="Arial" w:eastAsia="Arial" w:hAnsi="Arial" w:cs="Arial"/>
          <w:lang w:val="en-US" w:eastAsia="ar-SA"/>
        </w:rPr>
        <w:t>requirements for commercial dispensing appliances and vending machines</w:t>
      </w:r>
      <w:r w:rsidR="001D7260" w:rsidRPr="001D7260">
        <w:rPr>
          <w:rFonts w:ascii="Arial" w:eastAsia="Arial" w:hAnsi="Arial" w:cs="Arial"/>
          <w:lang w:val="en-US" w:eastAsia="ar-SA"/>
        </w:rPr>
        <w:t xml:space="preserve"> (</w:t>
      </w:r>
      <w:r w:rsidR="001D7260">
        <w:rPr>
          <w:rFonts w:ascii="Arial" w:eastAsia="Arial" w:hAnsi="Arial" w:cs="Arial"/>
          <w:lang w:eastAsia="ar-SA"/>
        </w:rPr>
        <w:t>Б</w:t>
      </w:r>
      <w:r w:rsidR="001D7260" w:rsidRPr="001D7260">
        <w:rPr>
          <w:rFonts w:ascii="Arial" w:eastAsia="Arial" w:hAnsi="Arial" w:cs="Arial"/>
          <w:lang w:eastAsia="ar-SA"/>
        </w:rPr>
        <w:t>ытовые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аналогичные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электрические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приборы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Безопасность</w:t>
      </w:r>
      <w:r w:rsidR="001D7260" w:rsidRPr="0040249A">
        <w:rPr>
          <w:rFonts w:ascii="Arial" w:eastAsia="Arial" w:hAnsi="Arial" w:cs="Arial"/>
          <w:lang w:eastAsia="ar-SA"/>
        </w:rPr>
        <w:t xml:space="preserve">. </w:t>
      </w:r>
      <w:r w:rsidR="001D7260" w:rsidRPr="001D7260">
        <w:rPr>
          <w:rFonts w:ascii="Arial" w:eastAsia="Arial" w:hAnsi="Arial" w:cs="Arial"/>
          <w:lang w:eastAsia="ar-SA"/>
        </w:rPr>
        <w:t>Часть 2-75. Частные требования к дозирующим устройствам и торговым автоматам для предприятий общественного питания</w:t>
      </w:r>
      <w:r w:rsidR="001D7260">
        <w:rPr>
          <w:rFonts w:ascii="Arial" w:eastAsia="Arial" w:hAnsi="Arial" w:cs="Arial"/>
          <w:lang w:eastAsia="ar-SA"/>
        </w:rPr>
        <w:t>)</w:t>
      </w:r>
    </w:p>
    <w:p w14:paraId="458B7727" w14:textId="7EC77156" w:rsidR="006F214E" w:rsidRPr="001D7260" w:rsidRDefault="006F214E" w:rsidP="006F214E">
      <w:pPr>
        <w:widowControl w:val="0"/>
        <w:spacing w:after="0" w:line="360" w:lineRule="auto"/>
        <w:ind w:firstLine="567"/>
        <w:jc w:val="both"/>
        <w:rPr>
          <w:rFonts w:ascii="Arial" w:eastAsia="Arial" w:hAnsi="Arial" w:cs="Arial"/>
          <w:lang w:eastAsia="ar-SA"/>
        </w:rPr>
      </w:pPr>
      <w:r w:rsidRPr="006F214E">
        <w:rPr>
          <w:rFonts w:ascii="Arial" w:eastAsia="Arial" w:hAnsi="Arial" w:cs="Arial"/>
          <w:lang w:val="en-US" w:eastAsia="ar-SA"/>
        </w:rPr>
        <w:t>IEC 60335-2-89, Household and similar electrical appliances – Safety – Part 2-89: Particular</w:t>
      </w:r>
      <w:r w:rsidR="001D7260" w:rsidRPr="001D7260">
        <w:rPr>
          <w:rFonts w:ascii="Arial" w:eastAsia="Arial" w:hAnsi="Arial" w:cs="Arial"/>
          <w:lang w:val="en-US" w:eastAsia="ar-SA"/>
        </w:rPr>
        <w:t xml:space="preserve"> </w:t>
      </w:r>
      <w:r w:rsidRPr="006F214E">
        <w:rPr>
          <w:rFonts w:ascii="Arial" w:eastAsia="Arial" w:hAnsi="Arial" w:cs="Arial"/>
          <w:lang w:val="en-US" w:eastAsia="ar-SA"/>
        </w:rPr>
        <w:t>requirements for commercial refrigerating appliances and ice-makers with an incorporated or</w:t>
      </w:r>
      <w:r w:rsidR="001D7260" w:rsidRPr="001D7260">
        <w:rPr>
          <w:rFonts w:ascii="Arial" w:eastAsia="Arial" w:hAnsi="Arial" w:cs="Arial"/>
          <w:lang w:val="en-US" w:eastAsia="ar-SA"/>
        </w:rPr>
        <w:t xml:space="preserve"> </w:t>
      </w:r>
      <w:r w:rsidRPr="006F214E">
        <w:rPr>
          <w:rFonts w:ascii="Arial" w:eastAsia="Arial" w:hAnsi="Arial" w:cs="Arial"/>
          <w:lang w:val="en-US" w:eastAsia="ar-SA"/>
        </w:rPr>
        <w:t>remote refrigerant unit or motor-compressor</w:t>
      </w:r>
      <w:r w:rsidR="001D7260" w:rsidRPr="001D7260">
        <w:rPr>
          <w:rFonts w:ascii="Arial" w:eastAsia="Arial" w:hAnsi="Arial" w:cs="Arial"/>
          <w:lang w:val="en-US" w:eastAsia="ar-SA"/>
        </w:rPr>
        <w:t xml:space="preserve"> (</w:t>
      </w:r>
      <w:r w:rsidR="001D7260">
        <w:rPr>
          <w:rFonts w:ascii="Arial" w:eastAsia="Arial" w:hAnsi="Arial" w:cs="Arial"/>
          <w:lang w:eastAsia="ar-SA"/>
        </w:rPr>
        <w:t>Б</w:t>
      </w:r>
      <w:r w:rsidR="001D7260" w:rsidRPr="001D7260">
        <w:rPr>
          <w:rFonts w:ascii="Arial" w:eastAsia="Arial" w:hAnsi="Arial" w:cs="Arial"/>
          <w:lang w:eastAsia="ar-SA"/>
        </w:rPr>
        <w:t>ытовые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аналогичные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электрические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приборы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Безопасность. Часть 2-89. Частные требования к торговому холодильному оборудованию со встроенным или дистанционным узлом конденсации хладагента или компрессором для предприятий общественного питания</w:t>
      </w:r>
      <w:r w:rsidR="001D7260">
        <w:rPr>
          <w:rFonts w:ascii="Arial" w:eastAsia="Arial" w:hAnsi="Arial" w:cs="Arial"/>
          <w:lang w:eastAsia="ar-SA"/>
        </w:rPr>
        <w:t>)</w:t>
      </w:r>
    </w:p>
    <w:p w14:paraId="123A706B" w14:textId="026642DB" w:rsidR="006F214E" w:rsidRPr="001D7260" w:rsidRDefault="006F214E" w:rsidP="006F214E">
      <w:pPr>
        <w:widowControl w:val="0"/>
        <w:spacing w:after="0" w:line="360" w:lineRule="auto"/>
        <w:ind w:firstLine="567"/>
        <w:jc w:val="both"/>
        <w:rPr>
          <w:rFonts w:ascii="Arial" w:eastAsia="Arial" w:hAnsi="Arial" w:cs="Arial"/>
          <w:lang w:eastAsia="ar-SA"/>
        </w:rPr>
      </w:pPr>
      <w:r w:rsidRPr="006F214E">
        <w:rPr>
          <w:rFonts w:ascii="Arial" w:eastAsia="Arial" w:hAnsi="Arial" w:cs="Arial"/>
          <w:lang w:val="en-US" w:eastAsia="ar-SA"/>
        </w:rPr>
        <w:t>IEC 60335-2-118, Household and similar electrical appliances – Safety – Part 2-118: Particular</w:t>
      </w:r>
      <w:r w:rsidR="001D7260" w:rsidRPr="001D7260">
        <w:rPr>
          <w:rFonts w:ascii="Arial" w:eastAsia="Arial" w:hAnsi="Arial" w:cs="Arial"/>
          <w:lang w:val="en-US" w:eastAsia="ar-SA"/>
        </w:rPr>
        <w:t xml:space="preserve"> </w:t>
      </w:r>
      <w:r w:rsidRPr="006F214E">
        <w:rPr>
          <w:rFonts w:ascii="Arial" w:eastAsia="Arial" w:hAnsi="Arial" w:cs="Arial"/>
          <w:lang w:val="en-US" w:eastAsia="ar-SA"/>
        </w:rPr>
        <w:t>requirements for professional ice-cream makers</w:t>
      </w:r>
      <w:r w:rsidR="001D7260" w:rsidRPr="001D7260">
        <w:rPr>
          <w:rFonts w:ascii="Arial" w:eastAsia="Arial" w:hAnsi="Arial" w:cs="Arial"/>
          <w:lang w:val="en-US" w:eastAsia="ar-SA"/>
        </w:rPr>
        <w:t xml:space="preserve"> (</w:t>
      </w:r>
      <w:r w:rsidR="001D7260">
        <w:rPr>
          <w:rFonts w:ascii="Arial" w:eastAsia="Arial" w:hAnsi="Arial" w:cs="Arial"/>
          <w:lang w:eastAsia="ar-SA"/>
        </w:rPr>
        <w:t>Б</w:t>
      </w:r>
      <w:r w:rsidR="001D7260" w:rsidRPr="001D7260">
        <w:rPr>
          <w:rFonts w:ascii="Arial" w:eastAsia="Arial" w:hAnsi="Arial" w:cs="Arial"/>
          <w:lang w:eastAsia="ar-SA"/>
        </w:rPr>
        <w:t>ытовые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аналогичные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электрические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приборы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Безопасность</w:t>
      </w:r>
      <w:r w:rsidR="001D7260" w:rsidRPr="0040249A">
        <w:rPr>
          <w:rFonts w:ascii="Arial" w:eastAsia="Arial" w:hAnsi="Arial" w:cs="Arial"/>
          <w:lang w:eastAsia="ar-SA"/>
        </w:rPr>
        <w:t>.</w:t>
      </w:r>
      <w:r w:rsidR="001D7260" w:rsidRPr="001D7260">
        <w:t xml:space="preserve"> </w:t>
      </w:r>
      <w:r w:rsidR="001D7260" w:rsidRPr="001D7260">
        <w:rPr>
          <w:rFonts w:ascii="Arial" w:eastAsia="Arial" w:hAnsi="Arial" w:cs="Arial"/>
          <w:lang w:eastAsia="ar-SA"/>
        </w:rPr>
        <w:t>Часть 2-118. Частные требования к мороженицам профессионального назначения)</w:t>
      </w:r>
    </w:p>
    <w:p w14:paraId="66F7738A" w14:textId="45308355" w:rsidR="006F214E" w:rsidRPr="001D7260" w:rsidRDefault="006F214E" w:rsidP="006F214E">
      <w:pPr>
        <w:widowControl w:val="0"/>
        <w:spacing w:after="0" w:line="360" w:lineRule="auto"/>
        <w:ind w:firstLine="567"/>
        <w:jc w:val="both"/>
        <w:rPr>
          <w:rFonts w:ascii="Arial" w:eastAsia="Arial" w:hAnsi="Arial" w:cs="Arial"/>
          <w:lang w:val="en-US" w:eastAsia="ar-SA"/>
        </w:rPr>
      </w:pPr>
      <w:r w:rsidRPr="006F214E">
        <w:rPr>
          <w:rFonts w:ascii="Arial" w:eastAsia="Arial" w:hAnsi="Arial" w:cs="Arial"/>
          <w:lang w:val="en-US" w:eastAsia="ar-SA"/>
        </w:rPr>
        <w:t>IEC</w:t>
      </w:r>
      <w:r w:rsidRPr="0040249A">
        <w:rPr>
          <w:rFonts w:ascii="Arial" w:eastAsia="Arial" w:hAnsi="Arial" w:cs="Arial"/>
          <w:lang w:eastAsia="ar-SA"/>
        </w:rPr>
        <w:t xml:space="preserve"> 62552 (</w:t>
      </w:r>
      <w:r w:rsidR="001D7260">
        <w:rPr>
          <w:rFonts w:ascii="Arial" w:eastAsia="Arial" w:hAnsi="Arial" w:cs="Arial"/>
          <w:lang w:eastAsia="ar-SA"/>
        </w:rPr>
        <w:t>все</w:t>
      </w:r>
      <w:r w:rsidR="001D7260" w:rsidRPr="0040249A">
        <w:rPr>
          <w:rFonts w:ascii="Arial" w:eastAsia="Arial" w:hAnsi="Arial" w:cs="Arial"/>
          <w:lang w:eastAsia="ar-SA"/>
        </w:rPr>
        <w:t xml:space="preserve"> </w:t>
      </w:r>
      <w:r w:rsidR="001D7260">
        <w:rPr>
          <w:rFonts w:ascii="Arial" w:eastAsia="Arial" w:hAnsi="Arial" w:cs="Arial"/>
          <w:lang w:eastAsia="ar-SA"/>
        </w:rPr>
        <w:t>части</w:t>
      </w:r>
      <w:r w:rsidRPr="0040249A">
        <w:rPr>
          <w:rFonts w:ascii="Arial" w:eastAsia="Arial" w:hAnsi="Arial" w:cs="Arial"/>
          <w:lang w:eastAsia="ar-SA"/>
        </w:rPr>
        <w:t xml:space="preserve">), </w:t>
      </w:r>
      <w:r w:rsidRPr="006F214E">
        <w:rPr>
          <w:rFonts w:ascii="Arial" w:eastAsia="Arial" w:hAnsi="Arial" w:cs="Arial"/>
          <w:lang w:val="en-US" w:eastAsia="ar-SA"/>
        </w:rPr>
        <w:t>Household</w:t>
      </w:r>
      <w:r w:rsidRPr="0040249A">
        <w:rPr>
          <w:rFonts w:ascii="Arial" w:eastAsia="Arial" w:hAnsi="Arial" w:cs="Arial"/>
          <w:lang w:eastAsia="ar-SA"/>
        </w:rPr>
        <w:t xml:space="preserve"> </w:t>
      </w:r>
      <w:r w:rsidRPr="006F214E">
        <w:rPr>
          <w:rFonts w:ascii="Arial" w:eastAsia="Arial" w:hAnsi="Arial" w:cs="Arial"/>
          <w:lang w:val="en-US" w:eastAsia="ar-SA"/>
        </w:rPr>
        <w:t>refrigerating</w:t>
      </w:r>
      <w:r w:rsidRPr="0040249A">
        <w:rPr>
          <w:rFonts w:ascii="Arial" w:eastAsia="Arial" w:hAnsi="Arial" w:cs="Arial"/>
          <w:lang w:eastAsia="ar-SA"/>
        </w:rPr>
        <w:t xml:space="preserve"> </w:t>
      </w:r>
      <w:r w:rsidRPr="006F214E">
        <w:rPr>
          <w:rFonts w:ascii="Arial" w:eastAsia="Arial" w:hAnsi="Arial" w:cs="Arial"/>
          <w:lang w:val="en-US" w:eastAsia="ar-SA"/>
        </w:rPr>
        <w:t>appliances</w:t>
      </w:r>
      <w:r w:rsidRPr="0040249A">
        <w:rPr>
          <w:rFonts w:ascii="Arial" w:eastAsia="Arial" w:hAnsi="Arial" w:cs="Arial"/>
          <w:lang w:eastAsia="ar-SA"/>
        </w:rPr>
        <w:t xml:space="preserve"> – </w:t>
      </w:r>
      <w:r w:rsidRPr="006F214E">
        <w:rPr>
          <w:rFonts w:ascii="Arial" w:eastAsia="Arial" w:hAnsi="Arial" w:cs="Arial"/>
          <w:lang w:val="en-US" w:eastAsia="ar-SA"/>
        </w:rPr>
        <w:t>Characteristics</w:t>
      </w:r>
      <w:r w:rsidRPr="0040249A">
        <w:rPr>
          <w:rFonts w:ascii="Arial" w:eastAsia="Arial" w:hAnsi="Arial" w:cs="Arial"/>
          <w:lang w:eastAsia="ar-SA"/>
        </w:rPr>
        <w:t xml:space="preserve"> </w:t>
      </w:r>
      <w:r w:rsidRPr="006F214E">
        <w:rPr>
          <w:rFonts w:ascii="Arial" w:eastAsia="Arial" w:hAnsi="Arial" w:cs="Arial"/>
          <w:lang w:val="en-US" w:eastAsia="ar-SA"/>
        </w:rPr>
        <w:t>and</w:t>
      </w:r>
      <w:r w:rsidRPr="0040249A">
        <w:rPr>
          <w:rFonts w:ascii="Arial" w:eastAsia="Arial" w:hAnsi="Arial" w:cs="Arial"/>
          <w:lang w:eastAsia="ar-SA"/>
        </w:rPr>
        <w:t xml:space="preserve"> </w:t>
      </w:r>
      <w:r w:rsidRPr="006F214E">
        <w:rPr>
          <w:rFonts w:ascii="Arial" w:eastAsia="Arial" w:hAnsi="Arial" w:cs="Arial"/>
          <w:lang w:val="en-US" w:eastAsia="ar-SA"/>
        </w:rPr>
        <w:t>test</w:t>
      </w:r>
      <w:r w:rsidRPr="0040249A">
        <w:rPr>
          <w:rFonts w:ascii="Arial" w:eastAsia="Arial" w:hAnsi="Arial" w:cs="Arial"/>
          <w:lang w:eastAsia="ar-SA"/>
        </w:rPr>
        <w:t xml:space="preserve"> </w:t>
      </w:r>
      <w:r w:rsidRPr="006F214E">
        <w:rPr>
          <w:rFonts w:ascii="Arial" w:eastAsia="Arial" w:hAnsi="Arial" w:cs="Arial"/>
          <w:lang w:val="en-US" w:eastAsia="ar-SA"/>
        </w:rPr>
        <w:t>methods</w:t>
      </w:r>
      <w:r w:rsidR="001D7260" w:rsidRPr="0040249A">
        <w:rPr>
          <w:rFonts w:ascii="Arial" w:eastAsia="Arial" w:hAnsi="Arial" w:cs="Arial"/>
          <w:lang w:eastAsia="ar-SA"/>
        </w:rPr>
        <w:t xml:space="preserve"> (</w:t>
      </w:r>
      <w:r w:rsidR="001D7260" w:rsidRPr="001D7260">
        <w:rPr>
          <w:rFonts w:ascii="Arial" w:eastAsia="Arial" w:hAnsi="Arial" w:cs="Arial"/>
          <w:lang w:eastAsia="ar-SA"/>
        </w:rPr>
        <w:t>Приборы</w:t>
      </w:r>
      <w:r w:rsidR="001D7260" w:rsidRPr="0040249A">
        <w:rPr>
          <w:rFonts w:ascii="Arial" w:eastAsia="Arial" w:hAnsi="Arial" w:cs="Arial"/>
          <w:lang w:eastAsia="ar-SA"/>
        </w:rPr>
        <w:t xml:space="preserve"> </w:t>
      </w:r>
      <w:r w:rsidR="001D7260" w:rsidRPr="001D7260">
        <w:rPr>
          <w:rFonts w:ascii="Arial" w:eastAsia="Arial" w:hAnsi="Arial" w:cs="Arial"/>
          <w:lang w:eastAsia="ar-SA"/>
        </w:rPr>
        <w:t>холодильные</w:t>
      </w:r>
      <w:r w:rsidR="001D7260" w:rsidRPr="0040249A">
        <w:rPr>
          <w:rFonts w:ascii="Arial" w:eastAsia="Arial" w:hAnsi="Arial" w:cs="Arial"/>
          <w:lang w:eastAsia="ar-SA"/>
        </w:rPr>
        <w:t xml:space="preserve"> </w:t>
      </w:r>
      <w:r w:rsidR="001D7260" w:rsidRPr="001D7260">
        <w:rPr>
          <w:rFonts w:ascii="Arial" w:eastAsia="Arial" w:hAnsi="Arial" w:cs="Arial"/>
          <w:lang w:eastAsia="ar-SA"/>
        </w:rPr>
        <w:t>бытовые</w:t>
      </w:r>
      <w:r w:rsidR="001D7260" w:rsidRPr="0040249A">
        <w:rPr>
          <w:rFonts w:ascii="Arial" w:eastAsia="Arial" w:hAnsi="Arial" w:cs="Arial"/>
          <w:lang w:eastAsia="ar-SA"/>
        </w:rPr>
        <w:t xml:space="preserve">. </w:t>
      </w:r>
      <w:r w:rsidR="001D7260" w:rsidRPr="001D7260">
        <w:rPr>
          <w:rFonts w:ascii="Arial" w:eastAsia="Arial" w:hAnsi="Arial" w:cs="Arial"/>
          <w:lang w:eastAsia="ar-SA"/>
        </w:rPr>
        <w:t>Характеристики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методы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испытаний</w:t>
      </w:r>
      <w:r w:rsidR="001D7260" w:rsidRPr="001D7260">
        <w:rPr>
          <w:rFonts w:ascii="Arial" w:eastAsia="Arial" w:hAnsi="Arial" w:cs="Arial"/>
          <w:lang w:val="en-US" w:eastAsia="ar-SA"/>
        </w:rPr>
        <w:t>)</w:t>
      </w:r>
    </w:p>
    <w:p w14:paraId="46E50942" w14:textId="24085253" w:rsidR="006F214E" w:rsidRPr="001D7260" w:rsidRDefault="006F214E" w:rsidP="006F214E">
      <w:pPr>
        <w:widowControl w:val="0"/>
        <w:spacing w:after="0" w:line="360" w:lineRule="auto"/>
        <w:ind w:firstLine="567"/>
        <w:jc w:val="both"/>
        <w:rPr>
          <w:rFonts w:ascii="Arial" w:eastAsia="Arial" w:hAnsi="Arial" w:cs="Arial"/>
          <w:lang w:val="en-US" w:eastAsia="ar-SA"/>
        </w:rPr>
      </w:pPr>
      <w:r w:rsidRPr="006F214E">
        <w:rPr>
          <w:rFonts w:ascii="Arial" w:eastAsia="Arial" w:hAnsi="Arial" w:cs="Arial"/>
          <w:lang w:val="en-US" w:eastAsia="ar-SA"/>
        </w:rPr>
        <w:t>IEC 62552-1:2015, Household refrigerating appliances – Characteristics and test methods –</w:t>
      </w:r>
      <w:r w:rsidR="001D7260" w:rsidRPr="001D7260">
        <w:rPr>
          <w:rFonts w:ascii="Arial" w:eastAsia="Arial" w:hAnsi="Arial" w:cs="Arial"/>
          <w:lang w:val="en-US" w:eastAsia="ar-SA"/>
        </w:rPr>
        <w:t xml:space="preserve"> </w:t>
      </w:r>
      <w:r w:rsidRPr="006F214E">
        <w:rPr>
          <w:rFonts w:ascii="Arial" w:eastAsia="Arial" w:hAnsi="Arial" w:cs="Arial"/>
          <w:lang w:val="en-US" w:eastAsia="ar-SA"/>
        </w:rPr>
        <w:t>Part 1: General requirements</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Приборы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холодильные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бытовые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Характеристики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методы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испытаний</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Часть</w:t>
      </w:r>
      <w:r w:rsidR="001D7260" w:rsidRPr="001D7260">
        <w:rPr>
          <w:rFonts w:ascii="Arial" w:eastAsia="Arial" w:hAnsi="Arial" w:cs="Arial"/>
          <w:lang w:val="en-US" w:eastAsia="ar-SA"/>
        </w:rPr>
        <w:t xml:space="preserve"> 1. </w:t>
      </w:r>
      <w:r w:rsidR="001D7260" w:rsidRPr="001D7260">
        <w:rPr>
          <w:rFonts w:ascii="Arial" w:eastAsia="Arial" w:hAnsi="Arial" w:cs="Arial"/>
          <w:lang w:eastAsia="ar-SA"/>
        </w:rPr>
        <w:t>Общие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требования</w:t>
      </w:r>
      <w:r w:rsidR="001D7260" w:rsidRPr="001D7260">
        <w:rPr>
          <w:rFonts w:ascii="Arial" w:eastAsia="Arial" w:hAnsi="Arial" w:cs="Arial"/>
          <w:lang w:val="en-US" w:eastAsia="ar-SA"/>
        </w:rPr>
        <w:t>)</w:t>
      </w:r>
    </w:p>
    <w:p w14:paraId="48DC55C8" w14:textId="1FD64C54" w:rsidR="006F214E" w:rsidRPr="0040249A" w:rsidRDefault="006F214E" w:rsidP="006F214E">
      <w:pPr>
        <w:widowControl w:val="0"/>
        <w:spacing w:after="0" w:line="360" w:lineRule="auto"/>
        <w:ind w:firstLine="567"/>
        <w:jc w:val="both"/>
        <w:rPr>
          <w:rFonts w:ascii="Arial" w:eastAsia="Arial" w:hAnsi="Arial" w:cs="Arial"/>
          <w:lang w:eastAsia="ar-SA"/>
        </w:rPr>
      </w:pPr>
      <w:r w:rsidRPr="006F214E">
        <w:rPr>
          <w:rFonts w:ascii="Arial" w:eastAsia="Arial" w:hAnsi="Arial" w:cs="Arial"/>
          <w:lang w:val="en-US" w:eastAsia="ar-SA"/>
        </w:rPr>
        <w:t>ISO 3864-1, Graphical symbols – Safety colours and safety signs – Part 1: Design principles</w:t>
      </w:r>
      <w:r w:rsidR="001D7260" w:rsidRPr="001D7260">
        <w:rPr>
          <w:rFonts w:ascii="Arial" w:eastAsia="Arial" w:hAnsi="Arial" w:cs="Arial"/>
          <w:lang w:val="en-US" w:eastAsia="ar-SA"/>
        </w:rPr>
        <w:t xml:space="preserve"> </w:t>
      </w:r>
      <w:r w:rsidRPr="006F214E">
        <w:rPr>
          <w:rFonts w:ascii="Arial" w:eastAsia="Arial" w:hAnsi="Arial" w:cs="Arial"/>
          <w:lang w:val="en-US" w:eastAsia="ar-SA"/>
        </w:rPr>
        <w:t>for safety signs and safety markings</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Символы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графические</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Сигнальные цвета и знаки безопасности. Часть 1. Принципы</w:t>
      </w:r>
      <w:r w:rsidR="001D7260" w:rsidRPr="0040249A">
        <w:rPr>
          <w:rFonts w:ascii="Arial" w:eastAsia="Arial" w:hAnsi="Arial" w:cs="Arial"/>
          <w:lang w:eastAsia="ar-SA"/>
        </w:rPr>
        <w:t xml:space="preserve"> </w:t>
      </w:r>
      <w:r w:rsidR="001D7260" w:rsidRPr="001D7260">
        <w:rPr>
          <w:rFonts w:ascii="Arial" w:eastAsia="Arial" w:hAnsi="Arial" w:cs="Arial"/>
          <w:lang w:eastAsia="ar-SA"/>
        </w:rPr>
        <w:t>проектирования</w:t>
      </w:r>
      <w:r w:rsidR="001D7260" w:rsidRPr="0040249A">
        <w:rPr>
          <w:rFonts w:ascii="Arial" w:eastAsia="Arial" w:hAnsi="Arial" w:cs="Arial"/>
          <w:lang w:eastAsia="ar-SA"/>
        </w:rPr>
        <w:t xml:space="preserve"> </w:t>
      </w:r>
      <w:r w:rsidR="001D7260" w:rsidRPr="001D7260">
        <w:rPr>
          <w:rFonts w:ascii="Arial" w:eastAsia="Arial" w:hAnsi="Arial" w:cs="Arial"/>
          <w:lang w:eastAsia="ar-SA"/>
        </w:rPr>
        <w:t>знаков</w:t>
      </w:r>
      <w:r w:rsidR="001D7260" w:rsidRPr="0040249A">
        <w:rPr>
          <w:rFonts w:ascii="Arial" w:eastAsia="Arial" w:hAnsi="Arial" w:cs="Arial"/>
          <w:lang w:eastAsia="ar-SA"/>
        </w:rPr>
        <w:t xml:space="preserve"> </w:t>
      </w:r>
      <w:r w:rsidR="001D7260" w:rsidRPr="001D7260">
        <w:rPr>
          <w:rFonts w:ascii="Arial" w:eastAsia="Arial" w:hAnsi="Arial" w:cs="Arial"/>
          <w:lang w:eastAsia="ar-SA"/>
        </w:rPr>
        <w:t>и</w:t>
      </w:r>
      <w:r w:rsidR="001D7260" w:rsidRPr="0040249A">
        <w:rPr>
          <w:rFonts w:ascii="Arial" w:eastAsia="Arial" w:hAnsi="Arial" w:cs="Arial"/>
          <w:lang w:eastAsia="ar-SA"/>
        </w:rPr>
        <w:t xml:space="preserve"> </w:t>
      </w:r>
      <w:r w:rsidR="001D7260" w:rsidRPr="001D7260">
        <w:rPr>
          <w:rFonts w:ascii="Arial" w:eastAsia="Arial" w:hAnsi="Arial" w:cs="Arial"/>
          <w:lang w:eastAsia="ar-SA"/>
        </w:rPr>
        <w:t>сигнальной</w:t>
      </w:r>
      <w:r w:rsidR="001D7260" w:rsidRPr="0040249A">
        <w:rPr>
          <w:rFonts w:ascii="Arial" w:eastAsia="Arial" w:hAnsi="Arial" w:cs="Arial"/>
          <w:lang w:eastAsia="ar-SA"/>
        </w:rPr>
        <w:t xml:space="preserve"> </w:t>
      </w:r>
      <w:r w:rsidR="001D7260" w:rsidRPr="001D7260">
        <w:rPr>
          <w:rFonts w:ascii="Arial" w:eastAsia="Arial" w:hAnsi="Arial" w:cs="Arial"/>
          <w:lang w:eastAsia="ar-SA"/>
        </w:rPr>
        <w:t>разметки</w:t>
      </w:r>
      <w:r w:rsidR="001D7260" w:rsidRPr="0040249A">
        <w:rPr>
          <w:rFonts w:ascii="Arial" w:eastAsia="Arial" w:hAnsi="Arial" w:cs="Arial"/>
          <w:lang w:eastAsia="ar-SA"/>
        </w:rPr>
        <w:t>)</w:t>
      </w:r>
    </w:p>
    <w:p w14:paraId="3255EB7F" w14:textId="7AC80BCA" w:rsidR="0011737A" w:rsidRPr="001D7260" w:rsidRDefault="006F214E" w:rsidP="006F214E">
      <w:pPr>
        <w:widowControl w:val="0"/>
        <w:spacing w:after="0" w:line="360" w:lineRule="auto"/>
        <w:ind w:firstLine="567"/>
        <w:jc w:val="both"/>
        <w:rPr>
          <w:rFonts w:ascii="Arial" w:eastAsia="Arial" w:hAnsi="Arial" w:cs="Arial"/>
          <w:lang w:eastAsia="ar-SA"/>
        </w:rPr>
      </w:pPr>
      <w:r w:rsidRPr="006F214E">
        <w:rPr>
          <w:rFonts w:ascii="Arial" w:eastAsia="Arial" w:hAnsi="Arial" w:cs="Arial"/>
          <w:lang w:val="en-US" w:eastAsia="ar-SA"/>
        </w:rPr>
        <w:t>ISO 48-4:2018, Rubber, vulcanized or thermoplastic – Determination of hardness – Part 4:</w:t>
      </w:r>
      <w:r w:rsidR="001D7260" w:rsidRPr="001D7260">
        <w:rPr>
          <w:rFonts w:ascii="Arial" w:eastAsia="Arial" w:hAnsi="Arial" w:cs="Arial"/>
          <w:lang w:val="en-US" w:eastAsia="ar-SA"/>
        </w:rPr>
        <w:t xml:space="preserve"> </w:t>
      </w:r>
      <w:r w:rsidRPr="006F214E">
        <w:rPr>
          <w:rFonts w:ascii="Arial" w:eastAsia="Arial" w:hAnsi="Arial" w:cs="Arial"/>
          <w:lang w:val="en-US" w:eastAsia="ar-SA"/>
        </w:rPr>
        <w:t>Indentation hardness by durometer method (Shore hardness)</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Резина</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и</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термопласты</w:t>
      </w:r>
      <w:r w:rsidR="001D7260" w:rsidRPr="001D7260">
        <w:rPr>
          <w:rFonts w:ascii="Arial" w:eastAsia="Arial" w:hAnsi="Arial" w:cs="Arial"/>
          <w:lang w:val="en-US" w:eastAsia="ar-SA"/>
        </w:rPr>
        <w:t xml:space="preserve">. </w:t>
      </w:r>
      <w:r w:rsidR="001D7260" w:rsidRPr="001D7260">
        <w:rPr>
          <w:rFonts w:ascii="Arial" w:eastAsia="Arial" w:hAnsi="Arial" w:cs="Arial"/>
          <w:lang w:eastAsia="ar-SA"/>
        </w:rPr>
        <w:t>Определение твердости. Часть 4. Метод вдавливания с применением дюрометра (твердость по Шору)</w:t>
      </w:r>
      <w:r w:rsidR="001D7260">
        <w:rPr>
          <w:rFonts w:ascii="Arial" w:eastAsia="Arial" w:hAnsi="Arial" w:cs="Arial"/>
          <w:lang w:eastAsia="ar-SA"/>
        </w:rPr>
        <w:t>)</w:t>
      </w:r>
    </w:p>
    <w:p w14:paraId="253839C9" w14:textId="77777777" w:rsidR="0011737A" w:rsidRPr="001D7260" w:rsidRDefault="0011737A" w:rsidP="0093173B">
      <w:pPr>
        <w:widowControl w:val="0"/>
        <w:spacing w:after="0" w:line="360" w:lineRule="auto"/>
        <w:ind w:firstLine="567"/>
        <w:jc w:val="both"/>
        <w:rPr>
          <w:rFonts w:ascii="Arial" w:eastAsia="Arial" w:hAnsi="Arial" w:cs="Arial"/>
          <w:lang w:eastAsia="ar-SA"/>
        </w:rPr>
      </w:pPr>
    </w:p>
    <w:p w14:paraId="5F734457" w14:textId="6F4681B4" w:rsidR="00136A3C" w:rsidRPr="001D7260" w:rsidRDefault="001D7260" w:rsidP="00136A3C">
      <w:pPr>
        <w:widowControl w:val="0"/>
        <w:spacing w:after="0" w:line="360" w:lineRule="auto"/>
        <w:ind w:firstLine="567"/>
        <w:jc w:val="both"/>
        <w:rPr>
          <w:rFonts w:ascii="Arial" w:eastAsia="Arial" w:hAnsi="Arial" w:cs="Arial"/>
          <w:i/>
          <w:iCs/>
          <w:lang w:eastAsia="ar-SA"/>
        </w:rPr>
      </w:pPr>
      <w:r w:rsidRPr="001D7260">
        <w:rPr>
          <w:rFonts w:ascii="Arial" w:eastAsia="Arial" w:hAnsi="Arial" w:cs="Arial"/>
          <w:i/>
          <w:iCs/>
          <w:lang w:eastAsia="ar-SA"/>
        </w:rPr>
        <w:t>Изменение</w:t>
      </w:r>
    </w:p>
    <w:p w14:paraId="6067E514" w14:textId="77777777" w:rsidR="001D7260" w:rsidRPr="001D7260" w:rsidRDefault="001D7260" w:rsidP="00136A3C">
      <w:pPr>
        <w:widowControl w:val="0"/>
        <w:spacing w:after="0" w:line="360" w:lineRule="auto"/>
        <w:ind w:firstLine="567"/>
        <w:jc w:val="both"/>
        <w:rPr>
          <w:rFonts w:ascii="Arial" w:eastAsia="Arial" w:hAnsi="Arial" w:cs="Arial"/>
          <w:i/>
          <w:iCs/>
          <w:lang w:eastAsia="ar-SA"/>
        </w:rPr>
      </w:pPr>
    </w:p>
    <w:p w14:paraId="64119857" w14:textId="0992D0FB" w:rsidR="00136A3C" w:rsidRPr="0040249A" w:rsidRDefault="001D7260" w:rsidP="00136A3C">
      <w:pPr>
        <w:widowControl w:val="0"/>
        <w:spacing w:after="0" w:line="360" w:lineRule="auto"/>
        <w:ind w:firstLine="567"/>
        <w:jc w:val="both"/>
        <w:rPr>
          <w:rFonts w:ascii="Arial" w:eastAsia="Arial" w:hAnsi="Arial" w:cs="Arial"/>
          <w:i/>
          <w:iCs/>
          <w:lang w:eastAsia="ar-SA"/>
        </w:rPr>
      </w:pPr>
      <w:r w:rsidRPr="001D7260">
        <w:rPr>
          <w:rFonts w:ascii="Arial" w:eastAsia="Arial" w:hAnsi="Arial" w:cs="Arial"/>
          <w:i/>
          <w:iCs/>
          <w:lang w:eastAsia="ar-SA"/>
        </w:rPr>
        <w:t>Исключить</w:t>
      </w:r>
    </w:p>
    <w:p w14:paraId="790D94E7" w14:textId="4581573E" w:rsidR="0011737A" w:rsidRPr="001D7260" w:rsidRDefault="00136A3C" w:rsidP="00136A3C">
      <w:pPr>
        <w:widowControl w:val="0"/>
        <w:spacing w:after="0" w:line="360" w:lineRule="auto"/>
        <w:ind w:firstLine="567"/>
        <w:jc w:val="both"/>
        <w:rPr>
          <w:rFonts w:ascii="Arial" w:eastAsia="Arial" w:hAnsi="Arial" w:cs="Arial"/>
          <w:lang w:eastAsia="ar-SA"/>
        </w:rPr>
      </w:pPr>
      <w:r w:rsidRPr="00136A3C">
        <w:rPr>
          <w:rFonts w:ascii="Arial" w:eastAsia="Arial" w:hAnsi="Arial" w:cs="Arial"/>
          <w:lang w:val="en-US" w:eastAsia="ar-SA"/>
        </w:rPr>
        <w:t>IEC</w:t>
      </w:r>
      <w:r w:rsidRPr="001D7260">
        <w:rPr>
          <w:rFonts w:ascii="Arial" w:eastAsia="Arial" w:hAnsi="Arial" w:cs="Arial"/>
          <w:lang w:eastAsia="ar-SA"/>
        </w:rPr>
        <w:t xml:space="preserve"> 60730 (</w:t>
      </w:r>
      <w:r w:rsidR="001D7260">
        <w:rPr>
          <w:rFonts w:ascii="Arial" w:eastAsia="Arial" w:hAnsi="Arial" w:cs="Arial"/>
          <w:lang w:eastAsia="ar-SA"/>
        </w:rPr>
        <w:t>все</w:t>
      </w:r>
      <w:r w:rsidR="001D7260" w:rsidRPr="001D7260">
        <w:rPr>
          <w:rFonts w:ascii="Arial" w:eastAsia="Arial" w:hAnsi="Arial" w:cs="Arial"/>
          <w:lang w:eastAsia="ar-SA"/>
        </w:rPr>
        <w:t xml:space="preserve"> </w:t>
      </w:r>
      <w:r w:rsidR="001D7260">
        <w:rPr>
          <w:rFonts w:ascii="Arial" w:eastAsia="Arial" w:hAnsi="Arial" w:cs="Arial"/>
          <w:lang w:eastAsia="ar-SA"/>
        </w:rPr>
        <w:t>части</w:t>
      </w:r>
      <w:r w:rsidRPr="001D7260">
        <w:rPr>
          <w:rFonts w:ascii="Arial" w:eastAsia="Arial" w:hAnsi="Arial" w:cs="Arial"/>
          <w:lang w:eastAsia="ar-SA"/>
        </w:rPr>
        <w:t xml:space="preserve">), </w:t>
      </w:r>
      <w:r w:rsidRPr="00136A3C">
        <w:rPr>
          <w:rFonts w:ascii="Arial" w:eastAsia="Arial" w:hAnsi="Arial" w:cs="Arial"/>
          <w:lang w:val="en-US" w:eastAsia="ar-SA"/>
        </w:rPr>
        <w:t>Automatic</w:t>
      </w:r>
      <w:r w:rsidRPr="001D7260">
        <w:rPr>
          <w:rFonts w:ascii="Arial" w:eastAsia="Arial" w:hAnsi="Arial" w:cs="Arial"/>
          <w:lang w:eastAsia="ar-SA"/>
        </w:rPr>
        <w:t xml:space="preserve"> </w:t>
      </w:r>
      <w:r w:rsidRPr="00136A3C">
        <w:rPr>
          <w:rFonts w:ascii="Arial" w:eastAsia="Arial" w:hAnsi="Arial" w:cs="Arial"/>
          <w:lang w:val="en-US" w:eastAsia="ar-SA"/>
        </w:rPr>
        <w:t>electrical</w:t>
      </w:r>
      <w:r w:rsidRPr="001D7260">
        <w:rPr>
          <w:rFonts w:ascii="Arial" w:eastAsia="Arial" w:hAnsi="Arial" w:cs="Arial"/>
          <w:lang w:eastAsia="ar-SA"/>
        </w:rPr>
        <w:t xml:space="preserve"> </w:t>
      </w:r>
      <w:r w:rsidRPr="00136A3C">
        <w:rPr>
          <w:rFonts w:ascii="Arial" w:eastAsia="Arial" w:hAnsi="Arial" w:cs="Arial"/>
          <w:lang w:val="en-US" w:eastAsia="ar-SA"/>
        </w:rPr>
        <w:t>controls</w:t>
      </w:r>
      <w:r w:rsidR="001D7260" w:rsidRPr="001D7260">
        <w:rPr>
          <w:rFonts w:ascii="Arial" w:eastAsia="Arial" w:hAnsi="Arial" w:cs="Arial"/>
          <w:lang w:eastAsia="ar-SA"/>
        </w:rPr>
        <w:t xml:space="preserve"> </w:t>
      </w:r>
      <w:r w:rsidR="001D7260">
        <w:rPr>
          <w:rFonts w:ascii="Arial" w:eastAsia="Arial" w:hAnsi="Arial" w:cs="Arial"/>
          <w:lang w:eastAsia="ar-SA"/>
        </w:rPr>
        <w:t>(</w:t>
      </w:r>
      <w:r w:rsidR="001D7260" w:rsidRPr="004A1E6C">
        <w:rPr>
          <w:rFonts w:ascii="Arial" w:eastAsia="Arial" w:hAnsi="Arial" w:cs="Arial"/>
        </w:rPr>
        <w:t>Автоматические электрические управляющие устройства</w:t>
      </w:r>
      <w:r w:rsidR="001D7260">
        <w:rPr>
          <w:rFonts w:ascii="Arial" w:eastAsia="Arial" w:hAnsi="Arial" w:cs="Arial"/>
        </w:rPr>
        <w:t>)</w:t>
      </w:r>
    </w:p>
    <w:p w14:paraId="359DD468" w14:textId="77777777" w:rsidR="00577BE0" w:rsidRPr="001D7260" w:rsidRDefault="00577BE0" w:rsidP="00577BE0">
      <w:pPr>
        <w:widowControl w:val="0"/>
        <w:spacing w:after="0" w:line="360" w:lineRule="auto"/>
        <w:rPr>
          <w:rFonts w:ascii="Arial" w:eastAsia="Arial" w:hAnsi="Arial" w:cs="Arial"/>
          <w:sz w:val="20"/>
          <w:szCs w:val="20"/>
          <w:lang w:eastAsia="ar-SA"/>
        </w:rPr>
      </w:pPr>
      <w:r w:rsidRPr="001D7260">
        <w:rPr>
          <w:rFonts w:ascii="Arial" w:eastAsia="Arial" w:hAnsi="Arial" w:cs="Arial"/>
          <w:sz w:val="20"/>
          <w:szCs w:val="20"/>
          <w:lang w:eastAsia="ar-SA"/>
        </w:rPr>
        <w:br w:type="page"/>
      </w:r>
    </w:p>
    <w:tbl>
      <w:tblPr>
        <w:tblStyle w:val="afb"/>
        <w:tblW w:w="0" w:type="auto"/>
        <w:tblLook w:val="04A0" w:firstRow="1" w:lastRow="0" w:firstColumn="1" w:lastColumn="0" w:noHBand="0" w:noVBand="1"/>
      </w:tblPr>
      <w:tblGrid>
        <w:gridCol w:w="5812"/>
        <w:gridCol w:w="3402"/>
        <w:gridCol w:w="697"/>
      </w:tblGrid>
      <w:tr w:rsidR="009862DD" w:rsidRPr="009862DD" w14:paraId="2925EB6B" w14:textId="77777777" w:rsidTr="007473F5">
        <w:tc>
          <w:tcPr>
            <w:tcW w:w="5812" w:type="dxa"/>
            <w:tcBorders>
              <w:left w:val="nil"/>
              <w:bottom w:val="nil"/>
              <w:right w:val="nil"/>
            </w:tcBorders>
          </w:tcPr>
          <w:p w14:paraId="02EA5B7F" w14:textId="05594010" w:rsidR="00C3167A" w:rsidRPr="009862DD" w:rsidRDefault="00577BE0" w:rsidP="00AA50E8">
            <w:pPr>
              <w:widowControl w:val="0"/>
              <w:ind w:firstLine="0"/>
              <w:jc w:val="both"/>
              <w:rPr>
                <w:rFonts w:ascii="Arial" w:hAnsi="Arial"/>
                <w:sz w:val="24"/>
                <w:szCs w:val="28"/>
                <w:lang w:eastAsia="ar-SA"/>
              </w:rPr>
            </w:pPr>
            <w:r w:rsidRPr="009862DD">
              <w:rPr>
                <w:rFonts w:ascii="Arial" w:hAnsi="Arial"/>
                <w:sz w:val="24"/>
                <w:szCs w:val="28"/>
                <w:lang w:eastAsia="ar-SA"/>
              </w:rPr>
              <w:t xml:space="preserve">УДК </w:t>
            </w:r>
            <w:r w:rsidR="005E7F7E" w:rsidRPr="005E7F7E">
              <w:rPr>
                <w:rFonts w:ascii="Arial" w:hAnsi="Arial"/>
                <w:sz w:val="24"/>
                <w:szCs w:val="28"/>
                <w:lang w:eastAsia="ar-SA"/>
              </w:rPr>
              <w:t>621.57</w:t>
            </w:r>
            <w:r w:rsidR="00B944BD" w:rsidRPr="00B944BD">
              <w:rPr>
                <w:rFonts w:ascii="Arial" w:hAnsi="Arial"/>
                <w:sz w:val="24"/>
                <w:szCs w:val="28"/>
                <w:lang w:eastAsia="ar-SA"/>
              </w:rPr>
              <w:t>:006.354</w:t>
            </w:r>
          </w:p>
        </w:tc>
        <w:tc>
          <w:tcPr>
            <w:tcW w:w="3402" w:type="dxa"/>
            <w:tcBorders>
              <w:left w:val="nil"/>
              <w:bottom w:val="nil"/>
              <w:right w:val="nil"/>
            </w:tcBorders>
          </w:tcPr>
          <w:p w14:paraId="73C4D613" w14:textId="42DF718B" w:rsidR="00FA6969" w:rsidRPr="009862DD" w:rsidRDefault="00577BE0" w:rsidP="00B944BD">
            <w:pPr>
              <w:widowControl w:val="0"/>
              <w:ind w:hanging="10"/>
              <w:jc w:val="both"/>
              <w:rPr>
                <w:rFonts w:ascii="Arial" w:hAnsi="Arial"/>
                <w:sz w:val="24"/>
                <w:szCs w:val="28"/>
                <w:lang w:eastAsia="ar-SA"/>
              </w:rPr>
            </w:pPr>
            <w:r w:rsidRPr="009862DD">
              <w:rPr>
                <w:rFonts w:ascii="Arial" w:hAnsi="Arial"/>
                <w:sz w:val="24"/>
                <w:szCs w:val="28"/>
                <w:lang w:eastAsia="ar-SA"/>
              </w:rPr>
              <w:t xml:space="preserve">МКС </w:t>
            </w:r>
            <w:r w:rsidR="00DA3D26" w:rsidRPr="00DA3D26">
              <w:rPr>
                <w:rFonts w:ascii="Arial" w:hAnsi="Arial"/>
                <w:sz w:val="24"/>
                <w:szCs w:val="28"/>
                <w:lang w:eastAsia="ar-SA"/>
              </w:rPr>
              <w:t>97.040.30</w:t>
            </w:r>
          </w:p>
        </w:tc>
        <w:tc>
          <w:tcPr>
            <w:tcW w:w="697" w:type="dxa"/>
            <w:tcBorders>
              <w:left w:val="nil"/>
              <w:bottom w:val="nil"/>
              <w:right w:val="nil"/>
            </w:tcBorders>
          </w:tcPr>
          <w:p w14:paraId="615586EC" w14:textId="77777777" w:rsidR="00577BE0" w:rsidRPr="009862DD" w:rsidRDefault="00577BE0" w:rsidP="00F136F4">
            <w:pPr>
              <w:widowControl w:val="0"/>
              <w:ind w:firstLine="0"/>
              <w:jc w:val="both"/>
              <w:rPr>
                <w:rFonts w:ascii="Arial" w:hAnsi="Arial"/>
                <w:sz w:val="24"/>
                <w:szCs w:val="28"/>
                <w:lang w:eastAsia="ar-SA"/>
              </w:rPr>
            </w:pPr>
            <w:r w:rsidRPr="009862DD">
              <w:rPr>
                <w:rFonts w:ascii="Arial" w:hAnsi="Arial" w:cs="Arial"/>
                <w:sz w:val="24"/>
                <w:szCs w:val="24"/>
                <w:lang w:val="en-US" w:eastAsia="ar-SA"/>
              </w:rPr>
              <w:t>IDT</w:t>
            </w:r>
          </w:p>
        </w:tc>
      </w:tr>
      <w:tr w:rsidR="000B069A" w:rsidRPr="000B069A" w14:paraId="603497C3" w14:textId="77777777" w:rsidTr="007473F5">
        <w:tc>
          <w:tcPr>
            <w:tcW w:w="9911" w:type="dxa"/>
            <w:gridSpan w:val="3"/>
            <w:tcBorders>
              <w:top w:val="nil"/>
              <w:left w:val="nil"/>
              <w:right w:val="nil"/>
            </w:tcBorders>
          </w:tcPr>
          <w:p w14:paraId="2EC53FFD" w14:textId="53A901B7" w:rsidR="005E7F7E" w:rsidRPr="000B069A" w:rsidRDefault="00577BE0" w:rsidP="00A56ADD">
            <w:pPr>
              <w:widowControl w:val="0"/>
              <w:ind w:firstLine="0"/>
              <w:jc w:val="both"/>
              <w:rPr>
                <w:rFonts w:ascii="Arial" w:hAnsi="Arial" w:cs="Arial"/>
                <w:sz w:val="24"/>
                <w:szCs w:val="24"/>
                <w:lang w:eastAsia="ar-SA"/>
              </w:rPr>
            </w:pPr>
            <w:r w:rsidRPr="000B069A">
              <w:rPr>
                <w:rFonts w:ascii="Arial" w:hAnsi="Arial"/>
                <w:sz w:val="24"/>
                <w:szCs w:val="24"/>
                <w:lang w:eastAsia="ar-SA"/>
              </w:rPr>
              <w:t xml:space="preserve">Ключевые слова: бытовые и аналогичные электрические приборы, </w:t>
            </w:r>
            <w:r w:rsidR="005E7F7E" w:rsidRPr="005E7F7E">
              <w:rPr>
                <w:rFonts w:ascii="Arial" w:hAnsi="Arial" w:cs="Arial"/>
                <w:sz w:val="24"/>
                <w:szCs w:val="24"/>
                <w:lang w:eastAsia="ar-SA"/>
              </w:rPr>
              <w:t>холодильные приборы, мороженицы, устройства для производства льда, приборы компрессионного типа</w:t>
            </w:r>
            <w:r w:rsidR="00B944BD">
              <w:rPr>
                <w:rFonts w:ascii="Arial" w:hAnsi="Arial" w:cs="Arial"/>
                <w:sz w:val="24"/>
                <w:szCs w:val="24"/>
                <w:lang w:eastAsia="ar-SA"/>
              </w:rPr>
              <w:t xml:space="preserve">, </w:t>
            </w:r>
            <w:r w:rsidR="000D3DA3" w:rsidRPr="000B069A">
              <w:rPr>
                <w:rFonts w:ascii="Arial" w:hAnsi="Arial" w:cs="Arial"/>
                <w:sz w:val="24"/>
                <w:szCs w:val="24"/>
                <w:lang w:eastAsia="ar-SA"/>
              </w:rPr>
              <w:t>требования безопасности, методы испытаний</w:t>
            </w:r>
          </w:p>
        </w:tc>
      </w:tr>
    </w:tbl>
    <w:p w14:paraId="3811F1BD" w14:textId="77777777" w:rsidR="00AA7BF2"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2373A891" w14:textId="6AA4F04B" w:rsidR="00AA7BF2"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627B9BD7"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F7800">
        <w:rPr>
          <w:rFonts w:ascii="Arial" w:eastAsia="Times New Roman" w:hAnsi="Arial" w:cs="Times New Roman"/>
          <w:sz w:val="24"/>
          <w:szCs w:val="28"/>
          <w:lang w:eastAsia="ar-SA"/>
        </w:rPr>
        <w:t>Сведения о разработчике:</w:t>
      </w:r>
    </w:p>
    <w:p w14:paraId="3B168450"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69DEB88B"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F7800">
        <w:rPr>
          <w:rFonts w:ascii="Arial" w:eastAsia="Times New Roman" w:hAnsi="Arial" w:cs="Times New Roman"/>
          <w:sz w:val="24"/>
          <w:szCs w:val="28"/>
          <w:lang w:eastAsia="ar-SA"/>
        </w:rPr>
        <w:t>Общество с ограниченной ответственностью Научно-методический центр «Электромагнитная совместимость» (ООО «НМЦ ЭМС»)</w:t>
      </w:r>
    </w:p>
    <w:p w14:paraId="205A9147"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4D841008"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tbl>
      <w:tblPr>
        <w:tblW w:w="93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552"/>
      </w:tblGrid>
      <w:tr w:rsidR="00F8502B" w:rsidRPr="00073D08" w14:paraId="3A97A2F6" w14:textId="77777777" w:rsidTr="00E93E71">
        <w:tc>
          <w:tcPr>
            <w:tcW w:w="2977" w:type="dxa"/>
            <w:tcBorders>
              <w:top w:val="nil"/>
              <w:left w:val="nil"/>
              <w:bottom w:val="nil"/>
              <w:right w:val="nil"/>
            </w:tcBorders>
            <w:vAlign w:val="center"/>
          </w:tcPr>
          <w:p w14:paraId="5E67E86F" w14:textId="75152D72" w:rsidR="00F8502B" w:rsidRPr="00FF7800" w:rsidRDefault="00176678" w:rsidP="00176678">
            <w:pPr>
              <w:widowControl w:val="0"/>
              <w:spacing w:after="0"/>
              <w:rPr>
                <w:rFonts w:ascii="Arial" w:hAnsi="Arial" w:cs="Arial"/>
                <w:sz w:val="24"/>
              </w:rPr>
            </w:pPr>
            <w:r>
              <w:rPr>
                <w:rFonts w:ascii="Arial" w:hAnsi="Arial" w:cs="Arial"/>
                <w:sz w:val="24"/>
                <w:szCs w:val="24"/>
              </w:rPr>
              <w:t>Генеральный д</w:t>
            </w:r>
            <w:r w:rsidR="00F8502B" w:rsidRPr="00FF7800">
              <w:rPr>
                <w:rFonts w:ascii="Arial" w:hAnsi="Arial" w:cs="Arial"/>
                <w:sz w:val="24"/>
                <w:szCs w:val="24"/>
              </w:rPr>
              <w:t>иректор</w:t>
            </w:r>
          </w:p>
        </w:tc>
        <w:tc>
          <w:tcPr>
            <w:tcW w:w="3827" w:type="dxa"/>
            <w:tcBorders>
              <w:top w:val="nil"/>
              <w:left w:val="nil"/>
              <w:bottom w:val="nil"/>
              <w:right w:val="nil"/>
            </w:tcBorders>
          </w:tcPr>
          <w:p w14:paraId="534CC8E2" w14:textId="5392AE24" w:rsidR="00F8502B" w:rsidRPr="00FF7800" w:rsidRDefault="00F8502B" w:rsidP="00E93E71">
            <w:pPr>
              <w:widowControl w:val="0"/>
              <w:spacing w:after="0"/>
              <w:jc w:val="center"/>
              <w:rPr>
                <w:rFonts w:ascii="Arial" w:hAnsi="Arial" w:cs="Arial"/>
                <w:sz w:val="24"/>
              </w:rPr>
            </w:pPr>
          </w:p>
        </w:tc>
        <w:tc>
          <w:tcPr>
            <w:tcW w:w="2552" w:type="dxa"/>
            <w:tcBorders>
              <w:top w:val="nil"/>
              <w:left w:val="nil"/>
              <w:bottom w:val="nil"/>
              <w:right w:val="nil"/>
            </w:tcBorders>
            <w:vAlign w:val="center"/>
          </w:tcPr>
          <w:p w14:paraId="43C368C8" w14:textId="77777777" w:rsidR="00F8502B" w:rsidRPr="00073D08" w:rsidRDefault="00F8502B" w:rsidP="00E93E71">
            <w:pPr>
              <w:widowControl w:val="0"/>
              <w:spacing w:after="0"/>
              <w:rPr>
                <w:rFonts w:ascii="Arial" w:hAnsi="Arial" w:cs="Arial"/>
                <w:sz w:val="24"/>
              </w:rPr>
            </w:pPr>
            <w:r w:rsidRPr="00FF7800">
              <w:rPr>
                <w:rFonts w:ascii="Arial" w:hAnsi="Arial" w:cs="Arial"/>
                <w:sz w:val="24"/>
              </w:rPr>
              <w:t>Н.И. Файзрахманов</w:t>
            </w:r>
          </w:p>
        </w:tc>
      </w:tr>
    </w:tbl>
    <w:p w14:paraId="66539D31" w14:textId="77777777" w:rsidR="00F8502B"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2D932747" w14:textId="77777777" w:rsidR="002F15DA" w:rsidRPr="00577BE0" w:rsidRDefault="002F15DA" w:rsidP="002F15DA">
      <w:pPr>
        <w:widowControl w:val="0"/>
        <w:tabs>
          <w:tab w:val="left" w:pos="7655"/>
        </w:tabs>
        <w:spacing w:after="0" w:line="360" w:lineRule="auto"/>
        <w:ind w:firstLine="567"/>
        <w:jc w:val="both"/>
        <w:rPr>
          <w:rFonts w:ascii="Arial" w:eastAsia="Times New Roman" w:hAnsi="Arial" w:cs="Times New Roman"/>
          <w:sz w:val="24"/>
          <w:szCs w:val="28"/>
          <w:lang w:eastAsia="ar-SA"/>
        </w:rPr>
      </w:pPr>
    </w:p>
    <w:sectPr w:rsidR="002F15DA" w:rsidRPr="00577BE0" w:rsidSect="00C459F8">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6" w:h="16838"/>
      <w:pgMar w:top="1134" w:right="851"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F7104" w14:textId="77777777" w:rsidR="00202993" w:rsidRDefault="00202993" w:rsidP="00577BE0">
      <w:pPr>
        <w:spacing w:after="0" w:line="240" w:lineRule="auto"/>
      </w:pPr>
      <w:r>
        <w:separator/>
      </w:r>
    </w:p>
  </w:endnote>
  <w:endnote w:type="continuationSeparator" w:id="0">
    <w:p w14:paraId="157DF03B" w14:textId="77777777" w:rsidR="00202993" w:rsidRDefault="00202993" w:rsidP="0057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DejaVuSerif">
    <w:altName w:val="MS Gothic"/>
    <w:panose1 w:val="00000000000000000000"/>
    <w:charset w:val="80"/>
    <w:family w:val="auto"/>
    <w:notTrueType/>
    <w:pitch w:val="default"/>
    <w:sig w:usb0="00000201" w:usb1="08070000" w:usb2="00000010" w:usb3="00000000" w:csb0="00020004"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796274"/>
      <w:docPartObj>
        <w:docPartGallery w:val="Page Numbers (Bottom of Page)"/>
        <w:docPartUnique/>
      </w:docPartObj>
    </w:sdtPr>
    <w:sdtContent>
      <w:p w14:paraId="538061B6" w14:textId="77777777" w:rsidR="00D714BE" w:rsidRDefault="00D714BE" w:rsidP="007473F5">
        <w:pPr>
          <w:pStyle w:val="ae"/>
          <w:ind w:firstLine="142"/>
        </w:pPr>
        <w:r>
          <w:fldChar w:fldCharType="begin"/>
        </w:r>
        <w:r>
          <w:instrText>PAGE   \* MERGEFORMAT</w:instrText>
        </w:r>
        <w:r>
          <w:fldChar w:fldCharType="separate"/>
        </w:r>
        <w:r w:rsidR="007F5C6D">
          <w:rPr>
            <w:noProof/>
          </w:rPr>
          <w:t>VIII</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2DB2" w14:textId="77777777" w:rsidR="00D714BE" w:rsidRDefault="00D714BE" w:rsidP="007473F5">
    <w:pPr>
      <w:pStyle w:val="ae"/>
      <w:jc w:val="right"/>
    </w:pPr>
    <w:r>
      <w:fldChar w:fldCharType="begin"/>
    </w:r>
    <w:r>
      <w:instrText>PAGE   \* MERGEFORMAT</w:instrText>
    </w:r>
    <w:r>
      <w:fldChar w:fldCharType="separate"/>
    </w:r>
    <w:r w:rsidR="007F5C6D">
      <w:rPr>
        <w:noProof/>
      </w:rPr>
      <w:t>III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F56" w14:textId="77777777" w:rsidR="00D714BE" w:rsidRDefault="00D714BE" w:rsidP="007473F5">
    <w:pPr>
      <w:pStyle w:val="ae"/>
      <w:jc w:val="right"/>
    </w:pPr>
    <w:r>
      <w:fldChar w:fldCharType="begin"/>
    </w:r>
    <w:r>
      <w:instrText>PAGE   \* MERGEFORMAT</w:instrText>
    </w:r>
    <w:r>
      <w:fldChar w:fldCharType="separate"/>
    </w:r>
    <w:r w:rsidR="007F5C6D">
      <w:rPr>
        <w:noProof/>
      </w:rPr>
      <w:t>VII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73879"/>
      <w:docPartObj>
        <w:docPartGallery w:val="Page Numbers (Bottom of Page)"/>
        <w:docPartUnique/>
      </w:docPartObj>
    </w:sdtPr>
    <w:sdtContent>
      <w:p w14:paraId="5002E28C" w14:textId="77777777" w:rsidR="00D714BE" w:rsidRPr="00701981" w:rsidRDefault="00D714BE" w:rsidP="00204D16">
        <w:pPr>
          <w:pStyle w:val="ae"/>
          <w:ind w:firstLine="0"/>
        </w:pPr>
        <w:r>
          <w:fldChar w:fldCharType="begin"/>
        </w:r>
        <w:r>
          <w:instrText>PAGE   \* MERGEFORMAT</w:instrText>
        </w:r>
        <w:r>
          <w:fldChar w:fldCharType="separate"/>
        </w:r>
        <w:r w:rsidR="00571F00">
          <w:rPr>
            <w:noProof/>
          </w:rPr>
          <w:t>116</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313542"/>
      <w:docPartObj>
        <w:docPartGallery w:val="Page Numbers (Bottom of Page)"/>
        <w:docPartUnique/>
      </w:docPartObj>
    </w:sdtPr>
    <w:sdtContent>
      <w:p w14:paraId="6D0ACEA0" w14:textId="77777777" w:rsidR="00D714BE" w:rsidRPr="00701981" w:rsidRDefault="00D714BE" w:rsidP="007473F5">
        <w:pPr>
          <w:pStyle w:val="ae"/>
          <w:jc w:val="right"/>
        </w:pPr>
        <w:r>
          <w:fldChar w:fldCharType="begin"/>
        </w:r>
        <w:r>
          <w:instrText>PAGE   \* MERGEFORMAT</w:instrText>
        </w:r>
        <w:r>
          <w:fldChar w:fldCharType="separate"/>
        </w:r>
        <w:r w:rsidR="00571F00">
          <w:rPr>
            <w:noProof/>
          </w:rPr>
          <w:t>117</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31059"/>
      <w:docPartObj>
        <w:docPartGallery w:val="Page Numbers (Bottom of Page)"/>
        <w:docPartUnique/>
      </w:docPartObj>
    </w:sdtPr>
    <w:sdtContent>
      <w:p w14:paraId="358098C5" w14:textId="5293E088" w:rsidR="00C459F8" w:rsidRPr="00C459F8" w:rsidRDefault="00C459F8" w:rsidP="00C459F8">
        <w:pPr>
          <w:pStyle w:val="ae"/>
          <w:pBdr>
            <w:bottom w:val="single" w:sz="12" w:space="1" w:color="auto"/>
          </w:pBdr>
          <w:rPr>
            <w:sz w:val="22"/>
            <w:szCs w:val="22"/>
          </w:rPr>
        </w:pPr>
      </w:p>
      <w:p w14:paraId="63D8C415" w14:textId="5A929481" w:rsidR="00C459F8" w:rsidRPr="00C459F8" w:rsidRDefault="00C459F8" w:rsidP="00C459F8">
        <w:pPr>
          <w:pStyle w:val="ae"/>
          <w:ind w:firstLine="0"/>
          <w:rPr>
            <w:b/>
            <w:bCs/>
            <w:i/>
            <w:iCs/>
            <w:sz w:val="22"/>
            <w:szCs w:val="22"/>
          </w:rPr>
        </w:pPr>
        <w:r w:rsidRPr="00C459F8">
          <w:rPr>
            <w:b/>
            <w:bCs/>
            <w:i/>
            <w:iCs/>
            <w:sz w:val="22"/>
            <w:szCs w:val="22"/>
          </w:rPr>
          <w:t>Проект, первая редакция</w:t>
        </w:r>
      </w:p>
      <w:p w14:paraId="3D5D7246" w14:textId="3E2F3E94" w:rsidR="00C459F8" w:rsidRDefault="00C459F8">
        <w:pPr>
          <w:pStyle w:val="a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E1FC3" w14:textId="77777777" w:rsidR="00202993" w:rsidRDefault="00202993" w:rsidP="00577BE0">
      <w:pPr>
        <w:spacing w:after="0" w:line="240" w:lineRule="auto"/>
      </w:pPr>
      <w:r>
        <w:separator/>
      </w:r>
    </w:p>
  </w:footnote>
  <w:footnote w:type="continuationSeparator" w:id="0">
    <w:p w14:paraId="36439D5D" w14:textId="77777777" w:rsidR="00202993" w:rsidRDefault="00202993" w:rsidP="00577BE0">
      <w:pPr>
        <w:spacing w:after="0" w:line="240" w:lineRule="auto"/>
      </w:pPr>
      <w:r>
        <w:continuationSeparator/>
      </w:r>
    </w:p>
  </w:footnote>
  <w:footnote w:id="1">
    <w:p w14:paraId="106523C2" w14:textId="1032D13D" w:rsidR="00D714BE" w:rsidRDefault="00D714BE" w:rsidP="006432BE">
      <w:pPr>
        <w:pStyle w:val="aff5"/>
        <w:jc w:val="both"/>
      </w:pPr>
      <w:r>
        <w:rPr>
          <w:rStyle w:val="aff7"/>
        </w:rPr>
        <w:t>1)</w:t>
      </w:r>
      <w:r>
        <w:t xml:space="preserve"> Заменен на </w:t>
      </w:r>
      <w:r w:rsidRPr="006432BE">
        <w:t>IEC 60730-2-6</w:t>
      </w:r>
      <w:r>
        <w:t>:</w:t>
      </w:r>
      <w:r w:rsidRPr="006432BE">
        <w:t>2025</w:t>
      </w:r>
      <w:r>
        <w:t xml:space="preserve">. </w:t>
      </w:r>
      <w:r w:rsidRPr="006432BE">
        <w:t>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 w:id="2">
    <w:p w14:paraId="603819EF" w14:textId="192E4540" w:rsidR="00D714BE" w:rsidRDefault="00D714BE" w:rsidP="008A4B9E">
      <w:pPr>
        <w:pStyle w:val="aff5"/>
        <w:jc w:val="both"/>
      </w:pPr>
      <w:r>
        <w:rPr>
          <w:rStyle w:val="aff7"/>
        </w:rPr>
        <w:t>1)</w:t>
      </w:r>
      <w:r>
        <w:t xml:space="preserve"> Заменен на </w:t>
      </w:r>
      <w:r w:rsidRPr="008A4B9E">
        <w:t>IEC 60598-1</w:t>
      </w:r>
      <w:r>
        <w:t>:</w:t>
      </w:r>
      <w:r w:rsidRPr="008A4B9E">
        <w:t>2024</w:t>
      </w:r>
      <w:r>
        <w:t xml:space="preserve">. </w:t>
      </w:r>
      <w:r w:rsidRPr="006432BE">
        <w:t>Однако для однозначного соблюдения требований настоящего стандарта, выраженного в датированной ссылке, рекомендуется использовать только указанное в этой ссылке издание.</w:t>
      </w:r>
    </w:p>
  </w:footnote>
  <w:footnote w:id="3">
    <w:p w14:paraId="288546E8" w14:textId="472FEC83" w:rsidR="00151ABD" w:rsidRDefault="00151ABD" w:rsidP="00151ABD">
      <w:pPr>
        <w:pStyle w:val="aff5"/>
        <w:jc w:val="both"/>
      </w:pPr>
      <w:r>
        <w:rPr>
          <w:rStyle w:val="aff7"/>
        </w:rPr>
        <w:t>1)</w:t>
      </w:r>
      <w:r>
        <w:t xml:space="preserve"> Действует </w:t>
      </w:r>
      <w:r w:rsidRPr="00151ABD">
        <w:t>ГОСТ 28203-89 (МЭК 68-2-6-82)</w:t>
      </w:r>
      <w:r>
        <w:t xml:space="preserve"> «</w:t>
      </w:r>
      <w:r w:rsidRPr="00151ABD">
        <w:t>Основные методы испытаний на воздействие внешних факторов. Часть 2. Испытания. Испытание Fс и руководство: Вибрация (синусоидальная)</w:t>
      </w:r>
      <w:r>
        <w:t xml:space="preserve">», модифицированный по отношению к </w:t>
      </w:r>
      <w:r w:rsidRPr="00151ABD">
        <w:t>IEC 60068-2-6</w:t>
      </w:r>
      <w:r>
        <w:t>:</w:t>
      </w:r>
      <w:r w:rsidRPr="00151ABD">
        <w:t>1982</w:t>
      </w:r>
      <w:r>
        <w:t>.</w:t>
      </w:r>
    </w:p>
  </w:footnote>
  <w:footnote w:id="4">
    <w:p w14:paraId="2E4D7942" w14:textId="703184C8" w:rsidR="00151ABD" w:rsidRDefault="00151ABD" w:rsidP="00151ABD">
      <w:pPr>
        <w:pStyle w:val="aff5"/>
        <w:jc w:val="both"/>
      </w:pPr>
      <w:r>
        <w:rPr>
          <w:rStyle w:val="aff7"/>
        </w:rPr>
        <w:t>2)</w:t>
      </w:r>
      <w:r>
        <w:t xml:space="preserve"> Действует </w:t>
      </w:r>
      <w:r w:rsidRPr="00151ABD">
        <w:t>ГОСТ 28207-89 (МЭК 68-2-11-81)</w:t>
      </w:r>
      <w:r>
        <w:t xml:space="preserve"> «</w:t>
      </w:r>
      <w:r w:rsidRPr="00151ABD">
        <w:t>Основные методы испытаний на воздействие внешних факторов. Часть 2. Испытания. Испытание Ка: Соляной туман</w:t>
      </w:r>
      <w:r>
        <w:t>»</w:t>
      </w:r>
      <w:r w:rsidR="00D96E50">
        <w:t>,</w:t>
      </w:r>
      <w:r>
        <w:t>. модифицированный по отношению</w:t>
      </w:r>
      <w:r w:rsidR="00D96E50">
        <w:t xml:space="preserve"> к</w:t>
      </w:r>
      <w:r>
        <w:t xml:space="preserve"> </w:t>
      </w:r>
      <w:r w:rsidRPr="00151ABD">
        <w:t>IEC 60068-2-11</w:t>
      </w:r>
      <w:r>
        <w:t>:</w:t>
      </w:r>
      <w:r w:rsidRPr="00151ABD">
        <w:t>1981</w:t>
      </w:r>
      <w:r>
        <w:t>.</w:t>
      </w:r>
    </w:p>
  </w:footnote>
  <w:footnote w:id="5">
    <w:p w14:paraId="3B7E32C2" w14:textId="7790580C" w:rsidR="00D96E50" w:rsidRDefault="00D96E50" w:rsidP="00D96E50">
      <w:pPr>
        <w:pStyle w:val="aff5"/>
        <w:jc w:val="both"/>
      </w:pPr>
      <w:r>
        <w:rPr>
          <w:rStyle w:val="aff7"/>
        </w:rPr>
        <w:t>3)</w:t>
      </w:r>
      <w:r>
        <w:t xml:space="preserve"> Действует</w:t>
      </w:r>
      <w:r w:rsidRPr="00D96E50">
        <w:t xml:space="preserve"> ГОСТ 28213-89 (МЭК 68-2-27-87)</w:t>
      </w:r>
      <w:r>
        <w:t xml:space="preserve"> «</w:t>
      </w:r>
      <w:r w:rsidRPr="00D96E50">
        <w:t>Основные методы испытаний на воздействие внешних факторов. Часть 2. Испытания. Испытание Еа и руководство: Одиночный удар</w:t>
      </w:r>
      <w:r>
        <w:t xml:space="preserve">», модифицированный по отношению к </w:t>
      </w:r>
      <w:r w:rsidRPr="00D96E50">
        <w:t>IEC 60068-2-27</w:t>
      </w:r>
      <w:r>
        <w:t>:</w:t>
      </w:r>
      <w:r w:rsidRPr="00D96E50">
        <w:t>1987</w:t>
      </w:r>
      <w:r>
        <w:t>.</w:t>
      </w:r>
    </w:p>
  </w:footnote>
  <w:footnote w:id="6">
    <w:p w14:paraId="7462EE14" w14:textId="2132530A" w:rsidR="00D96E50" w:rsidRDefault="00D96E50" w:rsidP="00D96E50">
      <w:pPr>
        <w:pStyle w:val="aff5"/>
        <w:jc w:val="both"/>
      </w:pPr>
      <w:r>
        <w:rPr>
          <w:rStyle w:val="aff7"/>
        </w:rPr>
        <w:t>4)</w:t>
      </w:r>
      <w:r>
        <w:t xml:space="preserve"> Действует</w:t>
      </w:r>
      <w:r w:rsidRPr="00D96E50">
        <w:t xml:space="preserve"> ГОСТ 28234-89 (МЭК 68-2-52-84)</w:t>
      </w:r>
      <w:r>
        <w:t xml:space="preserve"> «</w:t>
      </w:r>
      <w:r w:rsidRPr="00D96E50">
        <w:t>Основные методы испытаний на воздействие внешних факторов. Часть 2. Испытания. Испытание Кb: Соляной туман, циклическое (раствор хлорида натрия)</w:t>
      </w:r>
      <w:r>
        <w:t xml:space="preserve">», модифицированный по отношению к </w:t>
      </w:r>
      <w:r w:rsidRPr="00D96E50">
        <w:t>IEC 60068-2-52</w:t>
      </w:r>
      <w:r>
        <w:t>:</w:t>
      </w:r>
      <w:r w:rsidRPr="00D96E50">
        <w:t>1984</w:t>
      </w:r>
      <w:r>
        <w:t>.</w:t>
      </w:r>
    </w:p>
  </w:footnote>
  <w:footnote w:id="7">
    <w:p w14:paraId="1342BA16" w14:textId="644F459F" w:rsidR="00092F11" w:rsidRDefault="00092F11" w:rsidP="00092F11">
      <w:pPr>
        <w:pStyle w:val="aff5"/>
        <w:jc w:val="both"/>
      </w:pPr>
      <w:r>
        <w:rPr>
          <w:rStyle w:val="aff7"/>
        </w:rPr>
        <w:t>1)</w:t>
      </w:r>
      <w:r>
        <w:t xml:space="preserve"> Действует </w:t>
      </w:r>
      <w:r w:rsidRPr="00092F11">
        <w:t>ГОСТ IEC 60252-1-2011</w:t>
      </w:r>
      <w:r>
        <w:t xml:space="preserve"> «</w:t>
      </w:r>
      <w:r w:rsidRPr="00092F11">
        <w:t>Конденсаторы для двигателей переменного тока. Часть 1. Общие положения. Рабочие характеристики, испытания и номинальные параметры. Требования безопасности. Руководство по установке и эксплуатации</w:t>
      </w:r>
      <w:r>
        <w:t xml:space="preserve">», идентичный </w:t>
      </w:r>
      <w:r w:rsidRPr="00092F11">
        <w:t>IEC 60252-1</w:t>
      </w:r>
      <w:r>
        <w:t>:</w:t>
      </w:r>
      <w:r w:rsidRPr="00092F11">
        <w:t>2001</w:t>
      </w:r>
      <w:r>
        <w:t>.</w:t>
      </w:r>
    </w:p>
  </w:footnote>
  <w:footnote w:id="8">
    <w:p w14:paraId="329965B1" w14:textId="410F2F02" w:rsidR="008A2D15" w:rsidRDefault="008A2D15" w:rsidP="008A2D15">
      <w:pPr>
        <w:pStyle w:val="aff5"/>
        <w:jc w:val="both"/>
      </w:pPr>
      <w:r>
        <w:rPr>
          <w:rStyle w:val="aff7"/>
        </w:rPr>
        <w:t>2)</w:t>
      </w:r>
      <w:r>
        <w:t xml:space="preserve"> Действует </w:t>
      </w:r>
      <w:r w:rsidRPr="008A2D15">
        <w:t>ГОСТ IEC 60335-2-34-2024</w:t>
      </w:r>
      <w:r>
        <w:t xml:space="preserve"> «</w:t>
      </w:r>
      <w:r w:rsidRPr="008A2D15">
        <w:t>Бытовые и аналогичные электрические приборы. Безопасность. Часть 2-34. Частные требования к мотор-компрессорам</w:t>
      </w:r>
      <w:r>
        <w:t xml:space="preserve">», идентичный </w:t>
      </w:r>
      <w:r w:rsidRPr="008A2D15">
        <w:t>IEС 60335-2-34</w:t>
      </w:r>
      <w:r>
        <w:t>:</w:t>
      </w:r>
      <w:r w:rsidRPr="008A2D15">
        <w:t>2021</w:t>
      </w:r>
      <w:r>
        <w:t>.</w:t>
      </w:r>
    </w:p>
  </w:footnote>
  <w:footnote w:id="9">
    <w:p w14:paraId="49E6CF5F" w14:textId="4271271B" w:rsidR="001911C8" w:rsidRDefault="001911C8" w:rsidP="001911C8">
      <w:pPr>
        <w:pStyle w:val="aff5"/>
        <w:jc w:val="both"/>
      </w:pPr>
      <w:r>
        <w:rPr>
          <w:rStyle w:val="aff7"/>
        </w:rPr>
        <w:t>3)</w:t>
      </w:r>
      <w:r>
        <w:t xml:space="preserve"> Действует</w:t>
      </w:r>
      <w:r w:rsidRPr="001911C8">
        <w:rPr>
          <w:rFonts w:ascii="Verdana" w:eastAsiaTheme="minorHAnsi" w:hAnsi="Verdana" w:cstheme="minorBidi"/>
          <w:color w:val="4A4A4A"/>
          <w:sz w:val="18"/>
          <w:szCs w:val="18"/>
          <w:shd w:val="clear" w:color="auto" w:fill="FFFFFF"/>
          <w:lang w:eastAsia="en-US"/>
        </w:rPr>
        <w:t xml:space="preserve"> </w:t>
      </w:r>
      <w:r w:rsidRPr="001911C8">
        <w:t>ГОСТ IEC 60851-4-2011</w:t>
      </w:r>
      <w:r>
        <w:t xml:space="preserve"> «</w:t>
      </w:r>
      <w:r w:rsidRPr="001911C8">
        <w:t>Провода обмоточные. Методы испытаний. Часть 4. Химические свойства</w:t>
      </w:r>
      <w:r>
        <w:t xml:space="preserve">», идентичный </w:t>
      </w:r>
      <w:r w:rsidRPr="001911C8">
        <w:t>IEC 60851-4</w:t>
      </w:r>
      <w:r>
        <w:t>:</w:t>
      </w:r>
      <w:r w:rsidRPr="001911C8">
        <w:t>1996</w:t>
      </w:r>
      <w:r>
        <w:t>.</w:t>
      </w:r>
    </w:p>
  </w:footnote>
  <w:footnote w:id="10">
    <w:p w14:paraId="25C0FFFB" w14:textId="5E09C9F6" w:rsidR="0040249A" w:rsidRDefault="0040249A" w:rsidP="001911C8">
      <w:pPr>
        <w:pStyle w:val="aff5"/>
        <w:jc w:val="both"/>
      </w:pPr>
      <w:r>
        <w:rPr>
          <w:rStyle w:val="aff7"/>
        </w:rPr>
        <w:t>1)</w:t>
      </w:r>
      <w:r>
        <w:t xml:space="preserve"> Действует </w:t>
      </w:r>
      <w:r w:rsidRPr="001911C8">
        <w:t>ГОСТ IEC 60598-1-2017</w:t>
      </w:r>
      <w:r>
        <w:t xml:space="preserve"> «</w:t>
      </w:r>
      <w:r w:rsidRPr="001911C8">
        <w:t>Светильники. Часть 1. Общие требования и методы испытани</w:t>
      </w:r>
      <w:r>
        <w:t xml:space="preserve">й», идентичный </w:t>
      </w:r>
      <w:r w:rsidRPr="00E15623">
        <w:t>IEC 60598-1</w:t>
      </w:r>
      <w:r>
        <w:t>:</w:t>
      </w:r>
      <w:r w:rsidRPr="00E15623">
        <w:t>2014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CCF8" w14:textId="19887E8A" w:rsidR="00D714BE" w:rsidRDefault="00D714BE" w:rsidP="007473F5">
    <w:pPr>
      <w:pStyle w:val="ac"/>
      <w:spacing w:line="240" w:lineRule="auto"/>
      <w:ind w:firstLine="0"/>
      <w:rPr>
        <w:b/>
      </w:rPr>
    </w:pPr>
    <w:r w:rsidRPr="00561FDD">
      <w:rPr>
        <w:b/>
      </w:rPr>
      <w:t xml:space="preserve">ГОСТ </w:t>
    </w:r>
    <w:r w:rsidRPr="00561FDD">
      <w:rPr>
        <w:b/>
        <w:lang w:val="en-US"/>
      </w:rPr>
      <w:t xml:space="preserve">IEC </w:t>
    </w:r>
    <w:r>
      <w:rPr>
        <w:b/>
      </w:rPr>
      <w:t>60335-2-24</w:t>
    </w:r>
    <w:r w:rsidRPr="00561FDD">
      <w:rPr>
        <w:rFonts w:cs="Arial"/>
        <w:b/>
      </w:rPr>
      <w:t>–</w:t>
    </w:r>
    <w:r>
      <w:rPr>
        <w:b/>
      </w:rPr>
      <w:t>202_</w:t>
    </w:r>
  </w:p>
  <w:p w14:paraId="01980E2E" w14:textId="77777777" w:rsidR="00D714BE" w:rsidRPr="00736D62" w:rsidRDefault="00D714BE" w:rsidP="007473F5">
    <w:pPr>
      <w:pStyle w:val="ac"/>
      <w:spacing w:line="240" w:lineRule="auto"/>
      <w:ind w:firstLine="0"/>
      <w:rPr>
        <w:i/>
        <w:lang w:val="en-US"/>
      </w:rPr>
    </w:pPr>
    <w:r w:rsidRPr="00736D62">
      <w:rPr>
        <w:i/>
      </w:rPr>
      <w:t>(Первая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0A71" w14:textId="6BD6EE4A" w:rsidR="00D714BE" w:rsidRDefault="00D714BE"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60335-2-24</w:t>
    </w:r>
    <w:r w:rsidRPr="00561FDD">
      <w:rPr>
        <w:rFonts w:cs="Arial"/>
        <w:b/>
      </w:rPr>
      <w:t>–</w:t>
    </w:r>
    <w:r>
      <w:rPr>
        <w:b/>
      </w:rPr>
      <w:t>202_</w:t>
    </w:r>
  </w:p>
  <w:p w14:paraId="2F6F5EAE" w14:textId="77777777" w:rsidR="00D714BE" w:rsidRPr="00736D62" w:rsidRDefault="00D714BE" w:rsidP="007473F5">
    <w:pPr>
      <w:pStyle w:val="ac"/>
      <w:jc w:val="right"/>
    </w:pPr>
    <w:r w:rsidRPr="00736D62">
      <w:rPr>
        <w:i/>
      </w:rPr>
      <w:t>(Первая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AA6F" w14:textId="046AF2D4" w:rsidR="00D714BE" w:rsidRDefault="00D714BE" w:rsidP="007473F5">
    <w:pPr>
      <w:pStyle w:val="ac"/>
      <w:spacing w:line="240" w:lineRule="auto"/>
      <w:ind w:firstLine="0"/>
      <w:rPr>
        <w:b/>
      </w:rPr>
    </w:pPr>
    <w:r w:rsidRPr="00561FDD">
      <w:rPr>
        <w:b/>
      </w:rPr>
      <w:t xml:space="preserve">ГОСТ </w:t>
    </w:r>
    <w:r w:rsidRPr="00561FDD">
      <w:rPr>
        <w:b/>
        <w:lang w:val="en-US"/>
      </w:rPr>
      <w:t xml:space="preserve">IEC </w:t>
    </w:r>
    <w:r>
      <w:rPr>
        <w:b/>
      </w:rPr>
      <w:t>60335-2-</w:t>
    </w:r>
    <w:r w:rsidR="00C459F8">
      <w:rPr>
        <w:b/>
      </w:rPr>
      <w:t>24</w:t>
    </w:r>
    <w:r w:rsidRPr="00561FDD">
      <w:rPr>
        <w:rFonts w:cs="Arial"/>
        <w:b/>
      </w:rPr>
      <w:t>–</w:t>
    </w:r>
    <w:r>
      <w:rPr>
        <w:b/>
      </w:rPr>
      <w:t>202_</w:t>
    </w:r>
  </w:p>
  <w:p w14:paraId="1F76400A" w14:textId="77777777" w:rsidR="00D714BE" w:rsidRPr="00AE1734" w:rsidRDefault="00D714BE" w:rsidP="007473F5">
    <w:pPr>
      <w:pStyle w:val="ac"/>
      <w:ind w:firstLine="0"/>
    </w:pPr>
    <w:r w:rsidRPr="00736D62">
      <w:rPr>
        <w:i/>
      </w:rPr>
      <w:t>(Первая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C6C8" w14:textId="144C4DAB" w:rsidR="00D714BE" w:rsidRDefault="00D714BE" w:rsidP="007473F5">
    <w:pPr>
      <w:pStyle w:val="ac"/>
      <w:spacing w:line="240" w:lineRule="auto"/>
      <w:ind w:firstLine="0"/>
      <w:jc w:val="right"/>
      <w:rPr>
        <w:b/>
      </w:rPr>
    </w:pPr>
    <w:r w:rsidRPr="00561FDD">
      <w:rPr>
        <w:b/>
      </w:rPr>
      <w:t xml:space="preserve">ГОСТ </w:t>
    </w:r>
    <w:r w:rsidRPr="00561FDD">
      <w:rPr>
        <w:b/>
        <w:lang w:val="en-US"/>
      </w:rPr>
      <w:t xml:space="preserve">IEC </w:t>
    </w:r>
    <w:r>
      <w:rPr>
        <w:b/>
      </w:rPr>
      <w:t>60335-2-</w:t>
    </w:r>
    <w:r w:rsidR="00C459F8">
      <w:rPr>
        <w:b/>
      </w:rPr>
      <w:t>24</w:t>
    </w:r>
    <w:r w:rsidRPr="00561FDD">
      <w:rPr>
        <w:rFonts w:cs="Arial"/>
        <w:b/>
      </w:rPr>
      <w:t>–</w:t>
    </w:r>
    <w:r>
      <w:rPr>
        <w:b/>
      </w:rPr>
      <w:t>202_</w:t>
    </w:r>
  </w:p>
  <w:p w14:paraId="705DA538" w14:textId="77777777" w:rsidR="00D714BE" w:rsidRPr="00AE1734" w:rsidRDefault="00D714BE" w:rsidP="007473F5">
    <w:pPr>
      <w:pStyle w:val="ac"/>
      <w:jc w:val="right"/>
    </w:pPr>
    <w:r w:rsidRPr="00736D62">
      <w:rPr>
        <w:i/>
      </w:rPr>
      <w:t>(Первая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EDCC" w14:textId="1850B5C4" w:rsidR="00D714BE" w:rsidRDefault="00D714BE" w:rsidP="00C459F8">
    <w:pPr>
      <w:pStyle w:val="ac"/>
      <w:spacing w:line="240" w:lineRule="auto"/>
      <w:ind w:firstLine="0"/>
      <w:jc w:val="right"/>
      <w:rPr>
        <w:b/>
      </w:rPr>
    </w:pPr>
    <w:r w:rsidRPr="00561FDD">
      <w:rPr>
        <w:b/>
      </w:rPr>
      <w:t xml:space="preserve">ГОСТ </w:t>
    </w:r>
    <w:r w:rsidRPr="00561FDD">
      <w:rPr>
        <w:b/>
        <w:lang w:val="en-US"/>
      </w:rPr>
      <w:t xml:space="preserve">IEC </w:t>
    </w:r>
    <w:r>
      <w:rPr>
        <w:b/>
      </w:rPr>
      <w:t>60335-2-</w:t>
    </w:r>
    <w:r w:rsidR="00C459F8">
      <w:rPr>
        <w:b/>
      </w:rPr>
      <w:t>24</w:t>
    </w:r>
    <w:r w:rsidRPr="00561FDD">
      <w:rPr>
        <w:rFonts w:cs="Arial"/>
        <w:b/>
      </w:rPr>
      <w:t>–</w:t>
    </w:r>
    <w:r>
      <w:rPr>
        <w:b/>
      </w:rPr>
      <w:t>202_</w:t>
    </w:r>
  </w:p>
  <w:p w14:paraId="268888C6" w14:textId="77777777" w:rsidR="00D714BE" w:rsidRPr="00101164" w:rsidRDefault="00D714BE" w:rsidP="00C459F8">
    <w:pPr>
      <w:pStyle w:val="ac"/>
      <w:ind w:firstLine="0"/>
      <w:jc w:val="right"/>
    </w:pPr>
    <w:r w:rsidRPr="00736D62">
      <w:rPr>
        <w:i/>
      </w:rPr>
      <w:t>(Первая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F2E56"/>
    <w:multiLevelType w:val="multilevel"/>
    <w:tmpl w:val="BBE6FECE"/>
    <w:lvl w:ilvl="0">
      <w:start w:val="1"/>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2D3B61C4"/>
    <w:multiLevelType w:val="hybridMultilevel"/>
    <w:tmpl w:val="A9E89E9E"/>
    <w:lvl w:ilvl="0" w:tplc="04190005">
      <w:start w:val="1"/>
      <w:numFmt w:val="bullet"/>
      <w:lvlText w:val=""/>
      <w:lvlJc w:val="left"/>
      <w:pPr>
        <w:ind w:left="837" w:hanging="360"/>
      </w:pPr>
      <w:rPr>
        <w:rFonts w:ascii="Wingdings" w:hAnsi="Wingdings"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3" w15:restartNumberingAfterBreak="0">
    <w:nsid w:val="37E4556A"/>
    <w:multiLevelType w:val="multilevel"/>
    <w:tmpl w:val="9FAC1078"/>
    <w:lvl w:ilvl="0">
      <w:start w:val="1"/>
      <w:numFmt w:val="decimal"/>
      <w:lvlText w:val="%1"/>
      <w:lvlJc w:val="left"/>
      <w:pPr>
        <w:ind w:left="786"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429" w:hanging="720"/>
      </w:pPr>
      <w:rPr>
        <w:rFonts w:hint="default"/>
        <w:b w:val="0"/>
        <w:strike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3A353D2C"/>
    <w:multiLevelType w:val="hybridMultilevel"/>
    <w:tmpl w:val="50124D4C"/>
    <w:lvl w:ilvl="0" w:tplc="DCF2AA22">
      <w:start w:val="65"/>
      <w:numFmt w:val="bullet"/>
      <w:lvlText w:val="-"/>
      <w:lvlJc w:val="left"/>
      <w:pPr>
        <w:ind w:left="673" w:hanging="360"/>
      </w:pPr>
      <w:rPr>
        <w:rFonts w:ascii="Arial" w:eastAsia="Times New Roman" w:hAnsi="Arial" w:cs="Arial" w:hint="default"/>
        <w:sz w:val="24"/>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5" w15:restartNumberingAfterBreak="0">
    <w:nsid w:val="409A1162"/>
    <w:multiLevelType w:val="hybridMultilevel"/>
    <w:tmpl w:val="0018F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3A761F5"/>
    <w:multiLevelType w:val="hybridMultilevel"/>
    <w:tmpl w:val="959C0C00"/>
    <w:lvl w:ilvl="0" w:tplc="5D1C4F4C">
      <w:start w:val="65"/>
      <w:numFmt w:val="bullet"/>
      <w:lvlText w:val="-"/>
      <w:lvlJc w:val="left"/>
      <w:pPr>
        <w:ind w:left="720" w:hanging="360"/>
      </w:pPr>
      <w:rPr>
        <w:rFonts w:ascii="Arial" w:eastAsia="Times New Roman" w:hAnsi="Arial"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D21BCC"/>
    <w:multiLevelType w:val="hybridMultilevel"/>
    <w:tmpl w:val="35B4B2F0"/>
    <w:lvl w:ilvl="0" w:tplc="E416C45A">
      <w:start w:val="1"/>
      <w:numFmt w:val="decimal"/>
      <w:lvlText w:val="(%1)"/>
      <w:lvlJc w:val="left"/>
      <w:pPr>
        <w:ind w:left="1546" w:hanging="360"/>
      </w:pPr>
      <w:rPr>
        <w:rFonts w:eastAsia="Times New Roman" w:cs="Times New Roman" w:hint="default"/>
      </w:rPr>
    </w:lvl>
    <w:lvl w:ilvl="1" w:tplc="04190019" w:tentative="1">
      <w:start w:val="1"/>
      <w:numFmt w:val="lowerLetter"/>
      <w:lvlText w:val="%2."/>
      <w:lvlJc w:val="left"/>
      <w:pPr>
        <w:ind w:left="2266" w:hanging="360"/>
      </w:pPr>
    </w:lvl>
    <w:lvl w:ilvl="2" w:tplc="0419001B" w:tentative="1">
      <w:start w:val="1"/>
      <w:numFmt w:val="lowerRoman"/>
      <w:lvlText w:val="%3."/>
      <w:lvlJc w:val="right"/>
      <w:pPr>
        <w:ind w:left="2986" w:hanging="180"/>
      </w:pPr>
    </w:lvl>
    <w:lvl w:ilvl="3" w:tplc="0419000F" w:tentative="1">
      <w:start w:val="1"/>
      <w:numFmt w:val="decimal"/>
      <w:lvlText w:val="%4."/>
      <w:lvlJc w:val="left"/>
      <w:pPr>
        <w:ind w:left="3706" w:hanging="360"/>
      </w:pPr>
    </w:lvl>
    <w:lvl w:ilvl="4" w:tplc="04190019" w:tentative="1">
      <w:start w:val="1"/>
      <w:numFmt w:val="lowerLetter"/>
      <w:lvlText w:val="%5."/>
      <w:lvlJc w:val="left"/>
      <w:pPr>
        <w:ind w:left="4426" w:hanging="360"/>
      </w:pPr>
    </w:lvl>
    <w:lvl w:ilvl="5" w:tplc="0419001B" w:tentative="1">
      <w:start w:val="1"/>
      <w:numFmt w:val="lowerRoman"/>
      <w:lvlText w:val="%6."/>
      <w:lvlJc w:val="right"/>
      <w:pPr>
        <w:ind w:left="5146" w:hanging="180"/>
      </w:pPr>
    </w:lvl>
    <w:lvl w:ilvl="6" w:tplc="0419000F" w:tentative="1">
      <w:start w:val="1"/>
      <w:numFmt w:val="decimal"/>
      <w:lvlText w:val="%7."/>
      <w:lvlJc w:val="left"/>
      <w:pPr>
        <w:ind w:left="5866" w:hanging="360"/>
      </w:pPr>
    </w:lvl>
    <w:lvl w:ilvl="7" w:tplc="04190019" w:tentative="1">
      <w:start w:val="1"/>
      <w:numFmt w:val="lowerLetter"/>
      <w:lvlText w:val="%8."/>
      <w:lvlJc w:val="left"/>
      <w:pPr>
        <w:ind w:left="6586" w:hanging="360"/>
      </w:pPr>
    </w:lvl>
    <w:lvl w:ilvl="8" w:tplc="0419001B" w:tentative="1">
      <w:start w:val="1"/>
      <w:numFmt w:val="lowerRoman"/>
      <w:lvlText w:val="%9."/>
      <w:lvlJc w:val="right"/>
      <w:pPr>
        <w:ind w:left="7306" w:hanging="180"/>
      </w:pPr>
    </w:lvl>
  </w:abstractNum>
  <w:abstractNum w:abstractNumId="8" w15:restartNumberingAfterBreak="0">
    <w:nsid w:val="73F13C87"/>
    <w:multiLevelType w:val="hybridMultilevel"/>
    <w:tmpl w:val="CCEC1A3A"/>
    <w:lvl w:ilvl="0" w:tplc="8376E690">
      <w:start w:val="5"/>
      <w:numFmt w:val="bullet"/>
      <w:lvlText w:val="•"/>
      <w:lvlJc w:val="left"/>
      <w:pPr>
        <w:ind w:left="476" w:hanging="360"/>
      </w:pPr>
      <w:rPr>
        <w:rFonts w:ascii="Arial" w:eastAsia="Arial" w:hAnsi="Arial" w:cs="Arial" w:hint="default"/>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9" w15:restartNumberingAfterBreak="0">
    <w:nsid w:val="7CCC6863"/>
    <w:multiLevelType w:val="hybridMultilevel"/>
    <w:tmpl w:val="374A8596"/>
    <w:lvl w:ilvl="0" w:tplc="098ECC1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FC45C73"/>
    <w:multiLevelType w:val="hybridMultilevel"/>
    <w:tmpl w:val="1C0A08B6"/>
    <w:lvl w:ilvl="0" w:tplc="340C3BEC">
      <w:start w:val="1"/>
      <w:numFmt w:val="lowerLetter"/>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num w:numId="1" w16cid:durableId="1915583607">
    <w:abstractNumId w:val="0"/>
  </w:num>
  <w:num w:numId="2" w16cid:durableId="1944990235">
    <w:abstractNumId w:val="10"/>
  </w:num>
  <w:num w:numId="3" w16cid:durableId="1623488328">
    <w:abstractNumId w:val="8"/>
  </w:num>
  <w:num w:numId="4" w16cid:durableId="74055985">
    <w:abstractNumId w:val="2"/>
  </w:num>
  <w:num w:numId="5" w16cid:durableId="2053190069">
    <w:abstractNumId w:val="3"/>
  </w:num>
  <w:num w:numId="6" w16cid:durableId="1978298917">
    <w:abstractNumId w:val="1"/>
  </w:num>
  <w:num w:numId="7" w16cid:durableId="1765109428">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6365437">
    <w:abstractNumId w:val="7"/>
  </w:num>
  <w:num w:numId="9" w16cid:durableId="174540988">
    <w:abstractNumId w:val="9"/>
  </w:num>
  <w:num w:numId="10" w16cid:durableId="633945662">
    <w:abstractNumId w:val="5"/>
  </w:num>
  <w:num w:numId="11" w16cid:durableId="1215510088">
    <w:abstractNumId w:val="4"/>
  </w:num>
  <w:num w:numId="12" w16cid:durableId="789898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BE0"/>
    <w:rsid w:val="00000A7E"/>
    <w:rsid w:val="000015E9"/>
    <w:rsid w:val="00001E4B"/>
    <w:rsid w:val="00001ECF"/>
    <w:rsid w:val="000034EA"/>
    <w:rsid w:val="0000426C"/>
    <w:rsid w:val="00004600"/>
    <w:rsid w:val="000064F2"/>
    <w:rsid w:val="000076DF"/>
    <w:rsid w:val="00007C3B"/>
    <w:rsid w:val="0001157F"/>
    <w:rsid w:val="00014EF6"/>
    <w:rsid w:val="0001509A"/>
    <w:rsid w:val="0001726B"/>
    <w:rsid w:val="00020266"/>
    <w:rsid w:val="000227D5"/>
    <w:rsid w:val="000235DA"/>
    <w:rsid w:val="00023917"/>
    <w:rsid w:val="0002470D"/>
    <w:rsid w:val="00025A36"/>
    <w:rsid w:val="00025BA1"/>
    <w:rsid w:val="00026895"/>
    <w:rsid w:val="00026AA2"/>
    <w:rsid w:val="0003081B"/>
    <w:rsid w:val="00031432"/>
    <w:rsid w:val="00033BE1"/>
    <w:rsid w:val="0003441F"/>
    <w:rsid w:val="0003442C"/>
    <w:rsid w:val="00037ACF"/>
    <w:rsid w:val="00037B5D"/>
    <w:rsid w:val="0004064C"/>
    <w:rsid w:val="00040E40"/>
    <w:rsid w:val="000414C3"/>
    <w:rsid w:val="000423E9"/>
    <w:rsid w:val="0004332E"/>
    <w:rsid w:val="00043B8B"/>
    <w:rsid w:val="00044951"/>
    <w:rsid w:val="00045746"/>
    <w:rsid w:val="00047547"/>
    <w:rsid w:val="00052FA4"/>
    <w:rsid w:val="00052FB5"/>
    <w:rsid w:val="0005590E"/>
    <w:rsid w:val="00055ED8"/>
    <w:rsid w:val="00056466"/>
    <w:rsid w:val="00057975"/>
    <w:rsid w:val="00060E1B"/>
    <w:rsid w:val="000622D0"/>
    <w:rsid w:val="0006362B"/>
    <w:rsid w:val="000665B1"/>
    <w:rsid w:val="000666B2"/>
    <w:rsid w:val="00066CB6"/>
    <w:rsid w:val="000704B9"/>
    <w:rsid w:val="00071367"/>
    <w:rsid w:val="000743D3"/>
    <w:rsid w:val="00074510"/>
    <w:rsid w:val="000746E6"/>
    <w:rsid w:val="00074E4E"/>
    <w:rsid w:val="000813CF"/>
    <w:rsid w:val="00081711"/>
    <w:rsid w:val="00082D38"/>
    <w:rsid w:val="0008411E"/>
    <w:rsid w:val="000847DA"/>
    <w:rsid w:val="000849E6"/>
    <w:rsid w:val="000850B5"/>
    <w:rsid w:val="00086435"/>
    <w:rsid w:val="000866BC"/>
    <w:rsid w:val="000869F9"/>
    <w:rsid w:val="00086F22"/>
    <w:rsid w:val="000915B2"/>
    <w:rsid w:val="00092F11"/>
    <w:rsid w:val="000944F2"/>
    <w:rsid w:val="000A19A2"/>
    <w:rsid w:val="000A274A"/>
    <w:rsid w:val="000A297A"/>
    <w:rsid w:val="000A41B6"/>
    <w:rsid w:val="000A4A26"/>
    <w:rsid w:val="000A6302"/>
    <w:rsid w:val="000B0696"/>
    <w:rsid w:val="000B069A"/>
    <w:rsid w:val="000B0D04"/>
    <w:rsid w:val="000B21C8"/>
    <w:rsid w:val="000B2504"/>
    <w:rsid w:val="000B2A31"/>
    <w:rsid w:val="000B41A2"/>
    <w:rsid w:val="000B5633"/>
    <w:rsid w:val="000C0059"/>
    <w:rsid w:val="000C15BF"/>
    <w:rsid w:val="000C236A"/>
    <w:rsid w:val="000C35E5"/>
    <w:rsid w:val="000C4561"/>
    <w:rsid w:val="000C4918"/>
    <w:rsid w:val="000C593D"/>
    <w:rsid w:val="000C5E9A"/>
    <w:rsid w:val="000C67AF"/>
    <w:rsid w:val="000C6C4E"/>
    <w:rsid w:val="000D0A79"/>
    <w:rsid w:val="000D15D2"/>
    <w:rsid w:val="000D1DB3"/>
    <w:rsid w:val="000D222D"/>
    <w:rsid w:val="000D2C52"/>
    <w:rsid w:val="000D3DA3"/>
    <w:rsid w:val="000D4CB5"/>
    <w:rsid w:val="000D598D"/>
    <w:rsid w:val="000D6B0F"/>
    <w:rsid w:val="000D6F10"/>
    <w:rsid w:val="000D7294"/>
    <w:rsid w:val="000E1BCD"/>
    <w:rsid w:val="000E3A10"/>
    <w:rsid w:val="000E45C0"/>
    <w:rsid w:val="000E4EED"/>
    <w:rsid w:val="000E63A0"/>
    <w:rsid w:val="000E683C"/>
    <w:rsid w:val="000E7D6B"/>
    <w:rsid w:val="000F14D3"/>
    <w:rsid w:val="000F1554"/>
    <w:rsid w:val="000F7203"/>
    <w:rsid w:val="000F7F55"/>
    <w:rsid w:val="000F7FC7"/>
    <w:rsid w:val="00101935"/>
    <w:rsid w:val="00101D71"/>
    <w:rsid w:val="00104A47"/>
    <w:rsid w:val="00104EB8"/>
    <w:rsid w:val="001059BB"/>
    <w:rsid w:val="00105C37"/>
    <w:rsid w:val="001063BC"/>
    <w:rsid w:val="001069B2"/>
    <w:rsid w:val="0010717E"/>
    <w:rsid w:val="00107B4E"/>
    <w:rsid w:val="00110249"/>
    <w:rsid w:val="00110577"/>
    <w:rsid w:val="001132E8"/>
    <w:rsid w:val="00113F1A"/>
    <w:rsid w:val="00113FBF"/>
    <w:rsid w:val="00114683"/>
    <w:rsid w:val="00115171"/>
    <w:rsid w:val="001156F4"/>
    <w:rsid w:val="0011737A"/>
    <w:rsid w:val="00122638"/>
    <w:rsid w:val="001234A4"/>
    <w:rsid w:val="001261E2"/>
    <w:rsid w:val="0012708E"/>
    <w:rsid w:val="001271A2"/>
    <w:rsid w:val="00127767"/>
    <w:rsid w:val="00127A90"/>
    <w:rsid w:val="001310F8"/>
    <w:rsid w:val="00131795"/>
    <w:rsid w:val="00131902"/>
    <w:rsid w:val="00131ED9"/>
    <w:rsid w:val="00133484"/>
    <w:rsid w:val="0013573D"/>
    <w:rsid w:val="0013596D"/>
    <w:rsid w:val="00135B7F"/>
    <w:rsid w:val="00135FBB"/>
    <w:rsid w:val="00136A3C"/>
    <w:rsid w:val="00141142"/>
    <w:rsid w:val="00142BB9"/>
    <w:rsid w:val="00143703"/>
    <w:rsid w:val="001462BC"/>
    <w:rsid w:val="00150AC0"/>
    <w:rsid w:val="0015108C"/>
    <w:rsid w:val="001513F6"/>
    <w:rsid w:val="00151ABD"/>
    <w:rsid w:val="001524D3"/>
    <w:rsid w:val="00152889"/>
    <w:rsid w:val="00153698"/>
    <w:rsid w:val="00153844"/>
    <w:rsid w:val="00154BCF"/>
    <w:rsid w:val="0015777E"/>
    <w:rsid w:val="001608BF"/>
    <w:rsid w:val="00161633"/>
    <w:rsid w:val="00161CE7"/>
    <w:rsid w:val="001623FB"/>
    <w:rsid w:val="001647BA"/>
    <w:rsid w:val="001647C4"/>
    <w:rsid w:val="001679B3"/>
    <w:rsid w:val="0017242F"/>
    <w:rsid w:val="00172E0A"/>
    <w:rsid w:val="00176502"/>
    <w:rsid w:val="001765AA"/>
    <w:rsid w:val="00176678"/>
    <w:rsid w:val="00176E52"/>
    <w:rsid w:val="00177202"/>
    <w:rsid w:val="001772F3"/>
    <w:rsid w:val="001806CB"/>
    <w:rsid w:val="00180C7B"/>
    <w:rsid w:val="0018144C"/>
    <w:rsid w:val="00182A73"/>
    <w:rsid w:val="00182E27"/>
    <w:rsid w:val="00183EF1"/>
    <w:rsid w:val="001841CB"/>
    <w:rsid w:val="0018630D"/>
    <w:rsid w:val="00186AB1"/>
    <w:rsid w:val="00186F32"/>
    <w:rsid w:val="0018709F"/>
    <w:rsid w:val="00187B8F"/>
    <w:rsid w:val="00190159"/>
    <w:rsid w:val="001903DA"/>
    <w:rsid w:val="00190D39"/>
    <w:rsid w:val="0019113F"/>
    <w:rsid w:val="001911C8"/>
    <w:rsid w:val="001914CC"/>
    <w:rsid w:val="00191659"/>
    <w:rsid w:val="001920A6"/>
    <w:rsid w:val="00192193"/>
    <w:rsid w:val="00192CB8"/>
    <w:rsid w:val="001951C2"/>
    <w:rsid w:val="00196070"/>
    <w:rsid w:val="00196231"/>
    <w:rsid w:val="00196C30"/>
    <w:rsid w:val="00196C9E"/>
    <w:rsid w:val="00197665"/>
    <w:rsid w:val="001A1137"/>
    <w:rsid w:val="001A1366"/>
    <w:rsid w:val="001A1BAE"/>
    <w:rsid w:val="001A1C04"/>
    <w:rsid w:val="001A1C8B"/>
    <w:rsid w:val="001A31CF"/>
    <w:rsid w:val="001A634B"/>
    <w:rsid w:val="001A7694"/>
    <w:rsid w:val="001B09F3"/>
    <w:rsid w:val="001B0ECA"/>
    <w:rsid w:val="001B25EF"/>
    <w:rsid w:val="001B2854"/>
    <w:rsid w:val="001B41FA"/>
    <w:rsid w:val="001B430D"/>
    <w:rsid w:val="001B50C6"/>
    <w:rsid w:val="001B630A"/>
    <w:rsid w:val="001B634F"/>
    <w:rsid w:val="001B679C"/>
    <w:rsid w:val="001B72F2"/>
    <w:rsid w:val="001B7778"/>
    <w:rsid w:val="001C355E"/>
    <w:rsid w:val="001C38BF"/>
    <w:rsid w:val="001C3AFA"/>
    <w:rsid w:val="001C7F24"/>
    <w:rsid w:val="001D0C6F"/>
    <w:rsid w:val="001D1081"/>
    <w:rsid w:val="001D2016"/>
    <w:rsid w:val="001D2D24"/>
    <w:rsid w:val="001D3038"/>
    <w:rsid w:val="001D33D4"/>
    <w:rsid w:val="001D35B6"/>
    <w:rsid w:val="001D38E2"/>
    <w:rsid w:val="001D4558"/>
    <w:rsid w:val="001D6F1D"/>
    <w:rsid w:val="001D7058"/>
    <w:rsid w:val="001D7260"/>
    <w:rsid w:val="001D7D2D"/>
    <w:rsid w:val="001E1AB5"/>
    <w:rsid w:val="001E1AF6"/>
    <w:rsid w:val="001E1BCF"/>
    <w:rsid w:val="001E20F2"/>
    <w:rsid w:val="001E22A3"/>
    <w:rsid w:val="001E31C3"/>
    <w:rsid w:val="001E5C86"/>
    <w:rsid w:val="001E6B91"/>
    <w:rsid w:val="001E754E"/>
    <w:rsid w:val="001F033F"/>
    <w:rsid w:val="001F0E7D"/>
    <w:rsid w:val="001F0FC6"/>
    <w:rsid w:val="001F1273"/>
    <w:rsid w:val="001F1C1B"/>
    <w:rsid w:val="001F2382"/>
    <w:rsid w:val="001F2B00"/>
    <w:rsid w:val="001F3068"/>
    <w:rsid w:val="001F4C8C"/>
    <w:rsid w:val="001F5034"/>
    <w:rsid w:val="001F5166"/>
    <w:rsid w:val="001F54E5"/>
    <w:rsid w:val="001F56F8"/>
    <w:rsid w:val="001F5D6D"/>
    <w:rsid w:val="001F704A"/>
    <w:rsid w:val="001F75AC"/>
    <w:rsid w:val="00200614"/>
    <w:rsid w:val="0020065E"/>
    <w:rsid w:val="00200B2C"/>
    <w:rsid w:val="00200B9B"/>
    <w:rsid w:val="00202993"/>
    <w:rsid w:val="00202E6D"/>
    <w:rsid w:val="00203C1E"/>
    <w:rsid w:val="0020454C"/>
    <w:rsid w:val="00204D16"/>
    <w:rsid w:val="00204F50"/>
    <w:rsid w:val="002064B5"/>
    <w:rsid w:val="002068C8"/>
    <w:rsid w:val="00206AB9"/>
    <w:rsid w:val="00206BD1"/>
    <w:rsid w:val="00210638"/>
    <w:rsid w:val="00210D1D"/>
    <w:rsid w:val="002119EE"/>
    <w:rsid w:val="00212899"/>
    <w:rsid w:val="00214855"/>
    <w:rsid w:val="00215FAE"/>
    <w:rsid w:val="00217980"/>
    <w:rsid w:val="00221343"/>
    <w:rsid w:val="00222649"/>
    <w:rsid w:val="00222BF6"/>
    <w:rsid w:val="0022329D"/>
    <w:rsid w:val="0022329F"/>
    <w:rsid w:val="0022362F"/>
    <w:rsid w:val="00223BB9"/>
    <w:rsid w:val="00223D93"/>
    <w:rsid w:val="00224463"/>
    <w:rsid w:val="00224B5D"/>
    <w:rsid w:val="00226489"/>
    <w:rsid w:val="00231DE9"/>
    <w:rsid w:val="002325FE"/>
    <w:rsid w:val="0023443B"/>
    <w:rsid w:val="00234AB0"/>
    <w:rsid w:val="00235228"/>
    <w:rsid w:val="0023689A"/>
    <w:rsid w:val="00236A7C"/>
    <w:rsid w:val="0024043A"/>
    <w:rsid w:val="00241EA1"/>
    <w:rsid w:val="002427EF"/>
    <w:rsid w:val="00242E8C"/>
    <w:rsid w:val="0024301C"/>
    <w:rsid w:val="002439DA"/>
    <w:rsid w:val="0024405B"/>
    <w:rsid w:val="002443C2"/>
    <w:rsid w:val="0024461F"/>
    <w:rsid w:val="00244699"/>
    <w:rsid w:val="00244F0C"/>
    <w:rsid w:val="0024589A"/>
    <w:rsid w:val="002526A1"/>
    <w:rsid w:val="00253654"/>
    <w:rsid w:val="00253A95"/>
    <w:rsid w:val="00253C40"/>
    <w:rsid w:val="00253ECF"/>
    <w:rsid w:val="00255D79"/>
    <w:rsid w:val="002564B2"/>
    <w:rsid w:val="002572F8"/>
    <w:rsid w:val="002614B1"/>
    <w:rsid w:val="00262F02"/>
    <w:rsid w:val="00265574"/>
    <w:rsid w:val="00266427"/>
    <w:rsid w:val="0026795C"/>
    <w:rsid w:val="00270217"/>
    <w:rsid w:val="002706A2"/>
    <w:rsid w:val="00271271"/>
    <w:rsid w:val="00272DDA"/>
    <w:rsid w:val="0027331C"/>
    <w:rsid w:val="00273DC7"/>
    <w:rsid w:val="00275B27"/>
    <w:rsid w:val="00275F5E"/>
    <w:rsid w:val="00276C49"/>
    <w:rsid w:val="00280DF0"/>
    <w:rsid w:val="00282974"/>
    <w:rsid w:val="00283929"/>
    <w:rsid w:val="00283EB9"/>
    <w:rsid w:val="00285AC7"/>
    <w:rsid w:val="0028707C"/>
    <w:rsid w:val="00287889"/>
    <w:rsid w:val="00290B49"/>
    <w:rsid w:val="00291172"/>
    <w:rsid w:val="002927A4"/>
    <w:rsid w:val="002933F2"/>
    <w:rsid w:val="0029390B"/>
    <w:rsid w:val="00294269"/>
    <w:rsid w:val="00295082"/>
    <w:rsid w:val="00295A06"/>
    <w:rsid w:val="002A2B8C"/>
    <w:rsid w:val="002A2CE0"/>
    <w:rsid w:val="002A3BF2"/>
    <w:rsid w:val="002A4093"/>
    <w:rsid w:val="002A44BD"/>
    <w:rsid w:val="002A4FBA"/>
    <w:rsid w:val="002A534D"/>
    <w:rsid w:val="002A6E56"/>
    <w:rsid w:val="002B41E2"/>
    <w:rsid w:val="002B4BB6"/>
    <w:rsid w:val="002B5472"/>
    <w:rsid w:val="002B5904"/>
    <w:rsid w:val="002B6C14"/>
    <w:rsid w:val="002B7717"/>
    <w:rsid w:val="002B7C75"/>
    <w:rsid w:val="002C07DD"/>
    <w:rsid w:val="002C0BEF"/>
    <w:rsid w:val="002C1063"/>
    <w:rsid w:val="002C316B"/>
    <w:rsid w:val="002C327F"/>
    <w:rsid w:val="002C3519"/>
    <w:rsid w:val="002C35AB"/>
    <w:rsid w:val="002C3E3D"/>
    <w:rsid w:val="002C4CB5"/>
    <w:rsid w:val="002C59AF"/>
    <w:rsid w:val="002C5BDC"/>
    <w:rsid w:val="002C6E6A"/>
    <w:rsid w:val="002C7461"/>
    <w:rsid w:val="002C7592"/>
    <w:rsid w:val="002C7DBA"/>
    <w:rsid w:val="002D1A7F"/>
    <w:rsid w:val="002D204F"/>
    <w:rsid w:val="002D36D7"/>
    <w:rsid w:val="002D40E9"/>
    <w:rsid w:val="002D45A8"/>
    <w:rsid w:val="002D562B"/>
    <w:rsid w:val="002D68B0"/>
    <w:rsid w:val="002D740E"/>
    <w:rsid w:val="002D79BB"/>
    <w:rsid w:val="002E0608"/>
    <w:rsid w:val="002E0E36"/>
    <w:rsid w:val="002E1F22"/>
    <w:rsid w:val="002E5813"/>
    <w:rsid w:val="002E5C70"/>
    <w:rsid w:val="002E66E0"/>
    <w:rsid w:val="002E7774"/>
    <w:rsid w:val="002F0402"/>
    <w:rsid w:val="002F15DA"/>
    <w:rsid w:val="002F1C62"/>
    <w:rsid w:val="002F20D8"/>
    <w:rsid w:val="002F507D"/>
    <w:rsid w:val="002F510B"/>
    <w:rsid w:val="002F633D"/>
    <w:rsid w:val="002F6FB5"/>
    <w:rsid w:val="00300255"/>
    <w:rsid w:val="00301F80"/>
    <w:rsid w:val="003024EF"/>
    <w:rsid w:val="00303834"/>
    <w:rsid w:val="00306C76"/>
    <w:rsid w:val="0030773E"/>
    <w:rsid w:val="0031026E"/>
    <w:rsid w:val="00310322"/>
    <w:rsid w:val="00311DE6"/>
    <w:rsid w:val="003120B8"/>
    <w:rsid w:val="00313E26"/>
    <w:rsid w:val="00315D02"/>
    <w:rsid w:val="00316CC4"/>
    <w:rsid w:val="00316F54"/>
    <w:rsid w:val="00320E52"/>
    <w:rsid w:val="00321269"/>
    <w:rsid w:val="003213BC"/>
    <w:rsid w:val="003231E1"/>
    <w:rsid w:val="003238E6"/>
    <w:rsid w:val="0032445F"/>
    <w:rsid w:val="00324D8F"/>
    <w:rsid w:val="0032657E"/>
    <w:rsid w:val="00326AB5"/>
    <w:rsid w:val="00326FE5"/>
    <w:rsid w:val="003304EB"/>
    <w:rsid w:val="003304F5"/>
    <w:rsid w:val="003329BA"/>
    <w:rsid w:val="003330CC"/>
    <w:rsid w:val="0033377B"/>
    <w:rsid w:val="0033492F"/>
    <w:rsid w:val="003372E6"/>
    <w:rsid w:val="00340EBA"/>
    <w:rsid w:val="003444B6"/>
    <w:rsid w:val="0035182B"/>
    <w:rsid w:val="003526EF"/>
    <w:rsid w:val="003533EF"/>
    <w:rsid w:val="00354EBB"/>
    <w:rsid w:val="0035634C"/>
    <w:rsid w:val="00356F56"/>
    <w:rsid w:val="003614DD"/>
    <w:rsid w:val="0036327F"/>
    <w:rsid w:val="00363F3F"/>
    <w:rsid w:val="00365A95"/>
    <w:rsid w:val="0036654E"/>
    <w:rsid w:val="00370F69"/>
    <w:rsid w:val="00371303"/>
    <w:rsid w:val="00371444"/>
    <w:rsid w:val="0037179D"/>
    <w:rsid w:val="00375772"/>
    <w:rsid w:val="00375E0E"/>
    <w:rsid w:val="00377529"/>
    <w:rsid w:val="00377B43"/>
    <w:rsid w:val="00380334"/>
    <w:rsid w:val="00381574"/>
    <w:rsid w:val="0038160C"/>
    <w:rsid w:val="00381A53"/>
    <w:rsid w:val="00381AF8"/>
    <w:rsid w:val="00383BDD"/>
    <w:rsid w:val="003841EB"/>
    <w:rsid w:val="00384252"/>
    <w:rsid w:val="00384CD0"/>
    <w:rsid w:val="00384D23"/>
    <w:rsid w:val="003854A4"/>
    <w:rsid w:val="00386429"/>
    <w:rsid w:val="003877A6"/>
    <w:rsid w:val="00387C48"/>
    <w:rsid w:val="00387D6C"/>
    <w:rsid w:val="0039386F"/>
    <w:rsid w:val="003952D4"/>
    <w:rsid w:val="003960BB"/>
    <w:rsid w:val="00396914"/>
    <w:rsid w:val="003975C5"/>
    <w:rsid w:val="003A151A"/>
    <w:rsid w:val="003A2CB8"/>
    <w:rsid w:val="003A4168"/>
    <w:rsid w:val="003A49B1"/>
    <w:rsid w:val="003A6CEF"/>
    <w:rsid w:val="003A6F33"/>
    <w:rsid w:val="003A6FFA"/>
    <w:rsid w:val="003A7F9D"/>
    <w:rsid w:val="003B0E8D"/>
    <w:rsid w:val="003B4C01"/>
    <w:rsid w:val="003B4FC6"/>
    <w:rsid w:val="003B55A0"/>
    <w:rsid w:val="003B6A6A"/>
    <w:rsid w:val="003B6C54"/>
    <w:rsid w:val="003B6D83"/>
    <w:rsid w:val="003B7E8E"/>
    <w:rsid w:val="003C07A1"/>
    <w:rsid w:val="003C119A"/>
    <w:rsid w:val="003C1721"/>
    <w:rsid w:val="003C2B7C"/>
    <w:rsid w:val="003C38D1"/>
    <w:rsid w:val="003C4911"/>
    <w:rsid w:val="003C4A0E"/>
    <w:rsid w:val="003C4C8E"/>
    <w:rsid w:val="003C725D"/>
    <w:rsid w:val="003C77C8"/>
    <w:rsid w:val="003C789B"/>
    <w:rsid w:val="003D0799"/>
    <w:rsid w:val="003D081F"/>
    <w:rsid w:val="003D2AA0"/>
    <w:rsid w:val="003D3178"/>
    <w:rsid w:val="003D575F"/>
    <w:rsid w:val="003D77F1"/>
    <w:rsid w:val="003E0217"/>
    <w:rsid w:val="003E0851"/>
    <w:rsid w:val="003E15F2"/>
    <w:rsid w:val="003E201A"/>
    <w:rsid w:val="003F3CE0"/>
    <w:rsid w:val="003F465F"/>
    <w:rsid w:val="003F6DAE"/>
    <w:rsid w:val="003F7897"/>
    <w:rsid w:val="003F7FA9"/>
    <w:rsid w:val="0040003D"/>
    <w:rsid w:val="004000CC"/>
    <w:rsid w:val="004007D4"/>
    <w:rsid w:val="00400C5D"/>
    <w:rsid w:val="0040249A"/>
    <w:rsid w:val="004030B5"/>
    <w:rsid w:val="00403688"/>
    <w:rsid w:val="004054DA"/>
    <w:rsid w:val="00406E8F"/>
    <w:rsid w:val="004074BA"/>
    <w:rsid w:val="00407C25"/>
    <w:rsid w:val="00407F82"/>
    <w:rsid w:val="00410D7F"/>
    <w:rsid w:val="00411E03"/>
    <w:rsid w:val="00412B93"/>
    <w:rsid w:val="0041311C"/>
    <w:rsid w:val="00413D18"/>
    <w:rsid w:val="004142B5"/>
    <w:rsid w:val="00414B67"/>
    <w:rsid w:val="00415054"/>
    <w:rsid w:val="00416009"/>
    <w:rsid w:val="00416861"/>
    <w:rsid w:val="00417505"/>
    <w:rsid w:val="00420289"/>
    <w:rsid w:val="00423737"/>
    <w:rsid w:val="004242AF"/>
    <w:rsid w:val="00424ED4"/>
    <w:rsid w:val="00425F7A"/>
    <w:rsid w:val="004266AC"/>
    <w:rsid w:val="0043108F"/>
    <w:rsid w:val="0043163F"/>
    <w:rsid w:val="0043243F"/>
    <w:rsid w:val="0043284D"/>
    <w:rsid w:val="00432D90"/>
    <w:rsid w:val="004335DF"/>
    <w:rsid w:val="0043384A"/>
    <w:rsid w:val="004340E4"/>
    <w:rsid w:val="004342F9"/>
    <w:rsid w:val="004359B2"/>
    <w:rsid w:val="004362D0"/>
    <w:rsid w:val="004363F3"/>
    <w:rsid w:val="004364E1"/>
    <w:rsid w:val="004401D5"/>
    <w:rsid w:val="00441033"/>
    <w:rsid w:val="00442BAA"/>
    <w:rsid w:val="00442D3B"/>
    <w:rsid w:val="004434E2"/>
    <w:rsid w:val="00444C72"/>
    <w:rsid w:val="00444F37"/>
    <w:rsid w:val="00446A59"/>
    <w:rsid w:val="00450ECA"/>
    <w:rsid w:val="00451023"/>
    <w:rsid w:val="00453A04"/>
    <w:rsid w:val="00455099"/>
    <w:rsid w:val="004567B9"/>
    <w:rsid w:val="004576CD"/>
    <w:rsid w:val="00457A10"/>
    <w:rsid w:val="00460B3F"/>
    <w:rsid w:val="00461177"/>
    <w:rsid w:val="00464094"/>
    <w:rsid w:val="00464C25"/>
    <w:rsid w:val="004654FC"/>
    <w:rsid w:val="004715BC"/>
    <w:rsid w:val="00473345"/>
    <w:rsid w:val="00473E3D"/>
    <w:rsid w:val="004744AB"/>
    <w:rsid w:val="0048109B"/>
    <w:rsid w:val="00482210"/>
    <w:rsid w:val="0048314C"/>
    <w:rsid w:val="00483CDF"/>
    <w:rsid w:val="004849E4"/>
    <w:rsid w:val="00485957"/>
    <w:rsid w:val="004860C7"/>
    <w:rsid w:val="00486186"/>
    <w:rsid w:val="00486A16"/>
    <w:rsid w:val="004872CB"/>
    <w:rsid w:val="00487BE3"/>
    <w:rsid w:val="004903E2"/>
    <w:rsid w:val="00490A66"/>
    <w:rsid w:val="00491E47"/>
    <w:rsid w:val="0049264D"/>
    <w:rsid w:val="00492818"/>
    <w:rsid w:val="0049284E"/>
    <w:rsid w:val="0049375F"/>
    <w:rsid w:val="00494F5C"/>
    <w:rsid w:val="004950B6"/>
    <w:rsid w:val="004958AF"/>
    <w:rsid w:val="004966E1"/>
    <w:rsid w:val="00497069"/>
    <w:rsid w:val="00497478"/>
    <w:rsid w:val="004975A4"/>
    <w:rsid w:val="00497C83"/>
    <w:rsid w:val="004A053F"/>
    <w:rsid w:val="004A135A"/>
    <w:rsid w:val="004A1981"/>
    <w:rsid w:val="004A1E6C"/>
    <w:rsid w:val="004A2D91"/>
    <w:rsid w:val="004A3F3D"/>
    <w:rsid w:val="004A45A9"/>
    <w:rsid w:val="004A6AE7"/>
    <w:rsid w:val="004A6D17"/>
    <w:rsid w:val="004A7EF2"/>
    <w:rsid w:val="004B0D58"/>
    <w:rsid w:val="004B10EE"/>
    <w:rsid w:val="004B18C9"/>
    <w:rsid w:val="004B1C7A"/>
    <w:rsid w:val="004B2351"/>
    <w:rsid w:val="004B4524"/>
    <w:rsid w:val="004B59C2"/>
    <w:rsid w:val="004B5BD2"/>
    <w:rsid w:val="004B628B"/>
    <w:rsid w:val="004B7EDC"/>
    <w:rsid w:val="004C04C8"/>
    <w:rsid w:val="004C0653"/>
    <w:rsid w:val="004C10BB"/>
    <w:rsid w:val="004C203F"/>
    <w:rsid w:val="004C30E5"/>
    <w:rsid w:val="004C5610"/>
    <w:rsid w:val="004C7B60"/>
    <w:rsid w:val="004D10D6"/>
    <w:rsid w:val="004D110E"/>
    <w:rsid w:val="004D1462"/>
    <w:rsid w:val="004D398C"/>
    <w:rsid w:val="004D3CDA"/>
    <w:rsid w:val="004D434C"/>
    <w:rsid w:val="004D4469"/>
    <w:rsid w:val="004D5A6F"/>
    <w:rsid w:val="004D60F5"/>
    <w:rsid w:val="004D6D7F"/>
    <w:rsid w:val="004D7A15"/>
    <w:rsid w:val="004E3CBA"/>
    <w:rsid w:val="004E467C"/>
    <w:rsid w:val="004E4BF1"/>
    <w:rsid w:val="004E4FBD"/>
    <w:rsid w:val="004E56DA"/>
    <w:rsid w:val="004E7B38"/>
    <w:rsid w:val="004F0AEE"/>
    <w:rsid w:val="004F186D"/>
    <w:rsid w:val="004F1D86"/>
    <w:rsid w:val="004F3F9E"/>
    <w:rsid w:val="004F440A"/>
    <w:rsid w:val="004F48D9"/>
    <w:rsid w:val="004F5979"/>
    <w:rsid w:val="004F5E8D"/>
    <w:rsid w:val="004F624C"/>
    <w:rsid w:val="004F6380"/>
    <w:rsid w:val="004F7478"/>
    <w:rsid w:val="005002D0"/>
    <w:rsid w:val="00500974"/>
    <w:rsid w:val="00500F45"/>
    <w:rsid w:val="005019D6"/>
    <w:rsid w:val="00501A9A"/>
    <w:rsid w:val="00502095"/>
    <w:rsid w:val="00505324"/>
    <w:rsid w:val="00506782"/>
    <w:rsid w:val="00506DE9"/>
    <w:rsid w:val="00507624"/>
    <w:rsid w:val="00513571"/>
    <w:rsid w:val="00513A92"/>
    <w:rsid w:val="00513F4E"/>
    <w:rsid w:val="00514816"/>
    <w:rsid w:val="0051485C"/>
    <w:rsid w:val="0051518D"/>
    <w:rsid w:val="00516472"/>
    <w:rsid w:val="005168F2"/>
    <w:rsid w:val="005172F4"/>
    <w:rsid w:val="0051795A"/>
    <w:rsid w:val="00517D8A"/>
    <w:rsid w:val="0052021E"/>
    <w:rsid w:val="00520242"/>
    <w:rsid w:val="0052233E"/>
    <w:rsid w:val="005239B5"/>
    <w:rsid w:val="00524074"/>
    <w:rsid w:val="0052411F"/>
    <w:rsid w:val="00527037"/>
    <w:rsid w:val="0052720B"/>
    <w:rsid w:val="0052732C"/>
    <w:rsid w:val="005304C3"/>
    <w:rsid w:val="00531995"/>
    <w:rsid w:val="00531F96"/>
    <w:rsid w:val="005320ED"/>
    <w:rsid w:val="005329F3"/>
    <w:rsid w:val="0053309D"/>
    <w:rsid w:val="00534E82"/>
    <w:rsid w:val="00535D33"/>
    <w:rsid w:val="00535F53"/>
    <w:rsid w:val="005365B1"/>
    <w:rsid w:val="005410F3"/>
    <w:rsid w:val="00542628"/>
    <w:rsid w:val="00543D69"/>
    <w:rsid w:val="00545F35"/>
    <w:rsid w:val="00547120"/>
    <w:rsid w:val="005517BA"/>
    <w:rsid w:val="005542A7"/>
    <w:rsid w:val="005554B7"/>
    <w:rsid w:val="0055631B"/>
    <w:rsid w:val="00556630"/>
    <w:rsid w:val="00556840"/>
    <w:rsid w:val="00557954"/>
    <w:rsid w:val="00557963"/>
    <w:rsid w:val="00560410"/>
    <w:rsid w:val="00560BAA"/>
    <w:rsid w:val="00563213"/>
    <w:rsid w:val="005638B7"/>
    <w:rsid w:val="005647F2"/>
    <w:rsid w:val="00564918"/>
    <w:rsid w:val="00564E39"/>
    <w:rsid w:val="00565AE2"/>
    <w:rsid w:val="0056655E"/>
    <w:rsid w:val="005676CB"/>
    <w:rsid w:val="005716CF"/>
    <w:rsid w:val="00571F00"/>
    <w:rsid w:val="00572B6E"/>
    <w:rsid w:val="00572C6D"/>
    <w:rsid w:val="0057425A"/>
    <w:rsid w:val="00575379"/>
    <w:rsid w:val="00575C58"/>
    <w:rsid w:val="00576828"/>
    <w:rsid w:val="00577BE0"/>
    <w:rsid w:val="00577E10"/>
    <w:rsid w:val="005813AC"/>
    <w:rsid w:val="00582542"/>
    <w:rsid w:val="005837D2"/>
    <w:rsid w:val="00584123"/>
    <w:rsid w:val="005842D2"/>
    <w:rsid w:val="005850E5"/>
    <w:rsid w:val="005903BA"/>
    <w:rsid w:val="00591E63"/>
    <w:rsid w:val="005938A3"/>
    <w:rsid w:val="00594048"/>
    <w:rsid w:val="00594F5A"/>
    <w:rsid w:val="005958F8"/>
    <w:rsid w:val="00595AFF"/>
    <w:rsid w:val="00595D89"/>
    <w:rsid w:val="00597941"/>
    <w:rsid w:val="005A0510"/>
    <w:rsid w:val="005A1FD4"/>
    <w:rsid w:val="005B2445"/>
    <w:rsid w:val="005B50FC"/>
    <w:rsid w:val="005B5AE5"/>
    <w:rsid w:val="005B7D5C"/>
    <w:rsid w:val="005C10BC"/>
    <w:rsid w:val="005C164D"/>
    <w:rsid w:val="005C2710"/>
    <w:rsid w:val="005C2CB4"/>
    <w:rsid w:val="005C49A2"/>
    <w:rsid w:val="005C5203"/>
    <w:rsid w:val="005C54C7"/>
    <w:rsid w:val="005C556F"/>
    <w:rsid w:val="005C5751"/>
    <w:rsid w:val="005C62C7"/>
    <w:rsid w:val="005C6305"/>
    <w:rsid w:val="005C67A8"/>
    <w:rsid w:val="005C6F8E"/>
    <w:rsid w:val="005C76F0"/>
    <w:rsid w:val="005C7CF2"/>
    <w:rsid w:val="005D27CC"/>
    <w:rsid w:val="005D5514"/>
    <w:rsid w:val="005D588E"/>
    <w:rsid w:val="005D5D08"/>
    <w:rsid w:val="005D72EC"/>
    <w:rsid w:val="005E4050"/>
    <w:rsid w:val="005E4340"/>
    <w:rsid w:val="005E62EF"/>
    <w:rsid w:val="005E62F7"/>
    <w:rsid w:val="005E6B43"/>
    <w:rsid w:val="005E72B4"/>
    <w:rsid w:val="005E7F7E"/>
    <w:rsid w:val="005F20FB"/>
    <w:rsid w:val="005F30E2"/>
    <w:rsid w:val="005F3474"/>
    <w:rsid w:val="005F4B62"/>
    <w:rsid w:val="0060121B"/>
    <w:rsid w:val="00601915"/>
    <w:rsid w:val="006021AA"/>
    <w:rsid w:val="00602B07"/>
    <w:rsid w:val="00604FAE"/>
    <w:rsid w:val="00605C45"/>
    <w:rsid w:val="006066D1"/>
    <w:rsid w:val="0060701D"/>
    <w:rsid w:val="00611F85"/>
    <w:rsid w:val="006137E8"/>
    <w:rsid w:val="00613C39"/>
    <w:rsid w:val="00613E6F"/>
    <w:rsid w:val="0061583F"/>
    <w:rsid w:val="0061595A"/>
    <w:rsid w:val="006159DB"/>
    <w:rsid w:val="006200E8"/>
    <w:rsid w:val="00620404"/>
    <w:rsid w:val="006208F9"/>
    <w:rsid w:val="0062453D"/>
    <w:rsid w:val="00626293"/>
    <w:rsid w:val="00626C74"/>
    <w:rsid w:val="00627321"/>
    <w:rsid w:val="0063030E"/>
    <w:rsid w:val="00630C96"/>
    <w:rsid w:val="00631AC7"/>
    <w:rsid w:val="00631E9E"/>
    <w:rsid w:val="00632412"/>
    <w:rsid w:val="00632BC7"/>
    <w:rsid w:val="00632D64"/>
    <w:rsid w:val="0063342A"/>
    <w:rsid w:val="00636624"/>
    <w:rsid w:val="00640439"/>
    <w:rsid w:val="00641DCE"/>
    <w:rsid w:val="006432BE"/>
    <w:rsid w:val="00643C7F"/>
    <w:rsid w:val="006448E7"/>
    <w:rsid w:val="0064518A"/>
    <w:rsid w:val="006452A3"/>
    <w:rsid w:val="00647FA2"/>
    <w:rsid w:val="0065072E"/>
    <w:rsid w:val="006525E1"/>
    <w:rsid w:val="006541D6"/>
    <w:rsid w:val="0065465D"/>
    <w:rsid w:val="00655D45"/>
    <w:rsid w:val="006560E0"/>
    <w:rsid w:val="00661724"/>
    <w:rsid w:val="00662141"/>
    <w:rsid w:val="00664F56"/>
    <w:rsid w:val="00665735"/>
    <w:rsid w:val="00666142"/>
    <w:rsid w:val="00666AD3"/>
    <w:rsid w:val="0066734C"/>
    <w:rsid w:val="00670DB3"/>
    <w:rsid w:val="00673199"/>
    <w:rsid w:val="006740AD"/>
    <w:rsid w:val="006745EF"/>
    <w:rsid w:val="0067485C"/>
    <w:rsid w:val="0067682B"/>
    <w:rsid w:val="00676B9C"/>
    <w:rsid w:val="00681075"/>
    <w:rsid w:val="00683146"/>
    <w:rsid w:val="00683277"/>
    <w:rsid w:val="00683DFD"/>
    <w:rsid w:val="00685EF6"/>
    <w:rsid w:val="0068624B"/>
    <w:rsid w:val="006863BD"/>
    <w:rsid w:val="0068722C"/>
    <w:rsid w:val="00690827"/>
    <w:rsid w:val="00692027"/>
    <w:rsid w:val="00695C1F"/>
    <w:rsid w:val="00695D9E"/>
    <w:rsid w:val="00695F3E"/>
    <w:rsid w:val="006961AA"/>
    <w:rsid w:val="006A101F"/>
    <w:rsid w:val="006A1204"/>
    <w:rsid w:val="006A19A0"/>
    <w:rsid w:val="006A55DC"/>
    <w:rsid w:val="006A57EA"/>
    <w:rsid w:val="006A6019"/>
    <w:rsid w:val="006A6EF0"/>
    <w:rsid w:val="006A7422"/>
    <w:rsid w:val="006B104D"/>
    <w:rsid w:val="006B219C"/>
    <w:rsid w:val="006B2949"/>
    <w:rsid w:val="006B2B19"/>
    <w:rsid w:val="006B6273"/>
    <w:rsid w:val="006B668A"/>
    <w:rsid w:val="006B6865"/>
    <w:rsid w:val="006B6C88"/>
    <w:rsid w:val="006B7379"/>
    <w:rsid w:val="006B738F"/>
    <w:rsid w:val="006B7815"/>
    <w:rsid w:val="006C18B1"/>
    <w:rsid w:val="006C258D"/>
    <w:rsid w:val="006C33E2"/>
    <w:rsid w:val="006C5989"/>
    <w:rsid w:val="006C5A1A"/>
    <w:rsid w:val="006C6580"/>
    <w:rsid w:val="006C6967"/>
    <w:rsid w:val="006C6C48"/>
    <w:rsid w:val="006C710B"/>
    <w:rsid w:val="006C718C"/>
    <w:rsid w:val="006C7548"/>
    <w:rsid w:val="006C773D"/>
    <w:rsid w:val="006C7C8E"/>
    <w:rsid w:val="006D0251"/>
    <w:rsid w:val="006D0CD5"/>
    <w:rsid w:val="006D10A7"/>
    <w:rsid w:val="006D387C"/>
    <w:rsid w:val="006D4385"/>
    <w:rsid w:val="006D460D"/>
    <w:rsid w:val="006D4B3F"/>
    <w:rsid w:val="006D4CE3"/>
    <w:rsid w:val="006D66C9"/>
    <w:rsid w:val="006D67F9"/>
    <w:rsid w:val="006D7913"/>
    <w:rsid w:val="006E0F5A"/>
    <w:rsid w:val="006E21FE"/>
    <w:rsid w:val="006E3231"/>
    <w:rsid w:val="006E4A20"/>
    <w:rsid w:val="006E52FE"/>
    <w:rsid w:val="006E639F"/>
    <w:rsid w:val="006E6E33"/>
    <w:rsid w:val="006E7487"/>
    <w:rsid w:val="006E7C5E"/>
    <w:rsid w:val="006F105A"/>
    <w:rsid w:val="006F17C6"/>
    <w:rsid w:val="006F1AD8"/>
    <w:rsid w:val="006F1FD6"/>
    <w:rsid w:val="006F214E"/>
    <w:rsid w:val="006F292D"/>
    <w:rsid w:val="006F3AA7"/>
    <w:rsid w:val="006F3CC0"/>
    <w:rsid w:val="006F5352"/>
    <w:rsid w:val="006F62C8"/>
    <w:rsid w:val="006F7839"/>
    <w:rsid w:val="00700851"/>
    <w:rsid w:val="00701186"/>
    <w:rsid w:val="00701254"/>
    <w:rsid w:val="00702EA4"/>
    <w:rsid w:val="0070416F"/>
    <w:rsid w:val="00704456"/>
    <w:rsid w:val="0070666C"/>
    <w:rsid w:val="00706AE7"/>
    <w:rsid w:val="00710E78"/>
    <w:rsid w:val="007119A4"/>
    <w:rsid w:val="00712DFE"/>
    <w:rsid w:val="00713B55"/>
    <w:rsid w:val="007164B0"/>
    <w:rsid w:val="00717786"/>
    <w:rsid w:val="00721274"/>
    <w:rsid w:val="00721B15"/>
    <w:rsid w:val="00725657"/>
    <w:rsid w:val="00725807"/>
    <w:rsid w:val="00727C46"/>
    <w:rsid w:val="00730EEA"/>
    <w:rsid w:val="00731589"/>
    <w:rsid w:val="00734B39"/>
    <w:rsid w:val="0073594B"/>
    <w:rsid w:val="00736597"/>
    <w:rsid w:val="0073667B"/>
    <w:rsid w:val="007367B3"/>
    <w:rsid w:val="00736B58"/>
    <w:rsid w:val="00736E87"/>
    <w:rsid w:val="007414A2"/>
    <w:rsid w:val="007436F5"/>
    <w:rsid w:val="0074448B"/>
    <w:rsid w:val="00744D38"/>
    <w:rsid w:val="0074535C"/>
    <w:rsid w:val="007463A9"/>
    <w:rsid w:val="007473F5"/>
    <w:rsid w:val="00747D6C"/>
    <w:rsid w:val="007506CF"/>
    <w:rsid w:val="00752C8A"/>
    <w:rsid w:val="007533D9"/>
    <w:rsid w:val="00754139"/>
    <w:rsid w:val="00754413"/>
    <w:rsid w:val="00761072"/>
    <w:rsid w:val="00761E33"/>
    <w:rsid w:val="007621D1"/>
    <w:rsid w:val="00762AAC"/>
    <w:rsid w:val="00763A80"/>
    <w:rsid w:val="0076403C"/>
    <w:rsid w:val="007652AC"/>
    <w:rsid w:val="00765BFC"/>
    <w:rsid w:val="00767165"/>
    <w:rsid w:val="00770EB1"/>
    <w:rsid w:val="007714D3"/>
    <w:rsid w:val="00771AEE"/>
    <w:rsid w:val="007724D4"/>
    <w:rsid w:val="00772D78"/>
    <w:rsid w:val="00773219"/>
    <w:rsid w:val="0077429F"/>
    <w:rsid w:val="00774C38"/>
    <w:rsid w:val="00774D46"/>
    <w:rsid w:val="007803DF"/>
    <w:rsid w:val="00781BD2"/>
    <w:rsid w:val="00781D56"/>
    <w:rsid w:val="00781ED6"/>
    <w:rsid w:val="00781FF6"/>
    <w:rsid w:val="007828C2"/>
    <w:rsid w:val="00785948"/>
    <w:rsid w:val="007869E4"/>
    <w:rsid w:val="00787AC8"/>
    <w:rsid w:val="00791AD9"/>
    <w:rsid w:val="00792A37"/>
    <w:rsid w:val="00792CB3"/>
    <w:rsid w:val="00794015"/>
    <w:rsid w:val="00796350"/>
    <w:rsid w:val="00796A12"/>
    <w:rsid w:val="00796C01"/>
    <w:rsid w:val="00796C4E"/>
    <w:rsid w:val="00796EFD"/>
    <w:rsid w:val="007A0AA6"/>
    <w:rsid w:val="007A214F"/>
    <w:rsid w:val="007A2868"/>
    <w:rsid w:val="007A2E22"/>
    <w:rsid w:val="007A3151"/>
    <w:rsid w:val="007A5BBB"/>
    <w:rsid w:val="007A5D19"/>
    <w:rsid w:val="007A7CF0"/>
    <w:rsid w:val="007B091B"/>
    <w:rsid w:val="007B13F5"/>
    <w:rsid w:val="007B1542"/>
    <w:rsid w:val="007B27CE"/>
    <w:rsid w:val="007B36D0"/>
    <w:rsid w:val="007B390C"/>
    <w:rsid w:val="007B6471"/>
    <w:rsid w:val="007B6928"/>
    <w:rsid w:val="007B77B8"/>
    <w:rsid w:val="007C199A"/>
    <w:rsid w:val="007C5C6E"/>
    <w:rsid w:val="007C7180"/>
    <w:rsid w:val="007C7ACC"/>
    <w:rsid w:val="007D0003"/>
    <w:rsid w:val="007D10C2"/>
    <w:rsid w:val="007D19F5"/>
    <w:rsid w:val="007D2796"/>
    <w:rsid w:val="007D4733"/>
    <w:rsid w:val="007D48AF"/>
    <w:rsid w:val="007D6081"/>
    <w:rsid w:val="007D679D"/>
    <w:rsid w:val="007D6B22"/>
    <w:rsid w:val="007D6CFD"/>
    <w:rsid w:val="007D789A"/>
    <w:rsid w:val="007D7D45"/>
    <w:rsid w:val="007D7EF6"/>
    <w:rsid w:val="007E0EAF"/>
    <w:rsid w:val="007E13A8"/>
    <w:rsid w:val="007E26EA"/>
    <w:rsid w:val="007E2E4D"/>
    <w:rsid w:val="007E4146"/>
    <w:rsid w:val="007E5D9C"/>
    <w:rsid w:val="007E65D2"/>
    <w:rsid w:val="007E6C30"/>
    <w:rsid w:val="007F0948"/>
    <w:rsid w:val="007F1795"/>
    <w:rsid w:val="007F19FC"/>
    <w:rsid w:val="007F2C94"/>
    <w:rsid w:val="007F49DE"/>
    <w:rsid w:val="007F4C07"/>
    <w:rsid w:val="007F503C"/>
    <w:rsid w:val="007F5C6D"/>
    <w:rsid w:val="00801DA9"/>
    <w:rsid w:val="00802A35"/>
    <w:rsid w:val="008060FC"/>
    <w:rsid w:val="008073BA"/>
    <w:rsid w:val="00807562"/>
    <w:rsid w:val="0081115F"/>
    <w:rsid w:val="00814DB4"/>
    <w:rsid w:val="00815F59"/>
    <w:rsid w:val="0082011F"/>
    <w:rsid w:val="00820C69"/>
    <w:rsid w:val="00822E2C"/>
    <w:rsid w:val="00823387"/>
    <w:rsid w:val="00824AE5"/>
    <w:rsid w:val="00824BA7"/>
    <w:rsid w:val="00825227"/>
    <w:rsid w:val="00830A85"/>
    <w:rsid w:val="00832CED"/>
    <w:rsid w:val="008338A0"/>
    <w:rsid w:val="008357D0"/>
    <w:rsid w:val="00835A3F"/>
    <w:rsid w:val="00836B52"/>
    <w:rsid w:val="0084220D"/>
    <w:rsid w:val="008428B4"/>
    <w:rsid w:val="0084402F"/>
    <w:rsid w:val="0084592D"/>
    <w:rsid w:val="00846FC4"/>
    <w:rsid w:val="008505D6"/>
    <w:rsid w:val="00850758"/>
    <w:rsid w:val="00851655"/>
    <w:rsid w:val="00853301"/>
    <w:rsid w:val="00853C3A"/>
    <w:rsid w:val="00855479"/>
    <w:rsid w:val="00855AF5"/>
    <w:rsid w:val="00860953"/>
    <w:rsid w:val="00861451"/>
    <w:rsid w:val="00864188"/>
    <w:rsid w:val="00870198"/>
    <w:rsid w:val="00870F62"/>
    <w:rsid w:val="00871390"/>
    <w:rsid w:val="008713FF"/>
    <w:rsid w:val="00872B71"/>
    <w:rsid w:val="00873990"/>
    <w:rsid w:val="00874C8D"/>
    <w:rsid w:val="00874E5F"/>
    <w:rsid w:val="00875EDC"/>
    <w:rsid w:val="00876973"/>
    <w:rsid w:val="00877DAA"/>
    <w:rsid w:val="008809FD"/>
    <w:rsid w:val="00880B96"/>
    <w:rsid w:val="00880E22"/>
    <w:rsid w:val="008812AD"/>
    <w:rsid w:val="00882728"/>
    <w:rsid w:val="008827CB"/>
    <w:rsid w:val="00882CF9"/>
    <w:rsid w:val="00883E6A"/>
    <w:rsid w:val="008846C2"/>
    <w:rsid w:val="00884F90"/>
    <w:rsid w:val="00885172"/>
    <w:rsid w:val="00885311"/>
    <w:rsid w:val="008857FA"/>
    <w:rsid w:val="00885B18"/>
    <w:rsid w:val="00885F8A"/>
    <w:rsid w:val="00886297"/>
    <w:rsid w:val="008865F7"/>
    <w:rsid w:val="00886B37"/>
    <w:rsid w:val="008876A5"/>
    <w:rsid w:val="00891C01"/>
    <w:rsid w:val="008920F9"/>
    <w:rsid w:val="008949FC"/>
    <w:rsid w:val="00895BBF"/>
    <w:rsid w:val="00896A22"/>
    <w:rsid w:val="00897E52"/>
    <w:rsid w:val="008A2184"/>
    <w:rsid w:val="008A2D15"/>
    <w:rsid w:val="008A35F4"/>
    <w:rsid w:val="008A3C86"/>
    <w:rsid w:val="008A4625"/>
    <w:rsid w:val="008A4B9E"/>
    <w:rsid w:val="008A4C47"/>
    <w:rsid w:val="008A59DD"/>
    <w:rsid w:val="008A6C35"/>
    <w:rsid w:val="008A73D7"/>
    <w:rsid w:val="008A7FD3"/>
    <w:rsid w:val="008B0BB0"/>
    <w:rsid w:val="008B1248"/>
    <w:rsid w:val="008B2293"/>
    <w:rsid w:val="008B68F7"/>
    <w:rsid w:val="008B6972"/>
    <w:rsid w:val="008B7DCF"/>
    <w:rsid w:val="008C01D7"/>
    <w:rsid w:val="008C0978"/>
    <w:rsid w:val="008C0B30"/>
    <w:rsid w:val="008C3328"/>
    <w:rsid w:val="008C3CC1"/>
    <w:rsid w:val="008C4CF8"/>
    <w:rsid w:val="008C6427"/>
    <w:rsid w:val="008C686C"/>
    <w:rsid w:val="008D00CA"/>
    <w:rsid w:val="008D023A"/>
    <w:rsid w:val="008D0F4C"/>
    <w:rsid w:val="008D1D8B"/>
    <w:rsid w:val="008D26C7"/>
    <w:rsid w:val="008D2DB1"/>
    <w:rsid w:val="008D2FC7"/>
    <w:rsid w:val="008D3400"/>
    <w:rsid w:val="008D5134"/>
    <w:rsid w:val="008D5644"/>
    <w:rsid w:val="008D61EA"/>
    <w:rsid w:val="008D6D92"/>
    <w:rsid w:val="008D6DAA"/>
    <w:rsid w:val="008D6F17"/>
    <w:rsid w:val="008D7287"/>
    <w:rsid w:val="008D7575"/>
    <w:rsid w:val="008E0AB8"/>
    <w:rsid w:val="008E125D"/>
    <w:rsid w:val="008E1C05"/>
    <w:rsid w:val="008E389F"/>
    <w:rsid w:val="008E6236"/>
    <w:rsid w:val="008E6D22"/>
    <w:rsid w:val="008F0E7A"/>
    <w:rsid w:val="008F2BB1"/>
    <w:rsid w:val="008F373A"/>
    <w:rsid w:val="008F42A4"/>
    <w:rsid w:val="008F467F"/>
    <w:rsid w:val="008F484C"/>
    <w:rsid w:val="008F497B"/>
    <w:rsid w:val="008F569E"/>
    <w:rsid w:val="008F5B3E"/>
    <w:rsid w:val="008F63E9"/>
    <w:rsid w:val="008F65DC"/>
    <w:rsid w:val="00900E9B"/>
    <w:rsid w:val="00901988"/>
    <w:rsid w:val="00902EFF"/>
    <w:rsid w:val="009039D4"/>
    <w:rsid w:val="00903D42"/>
    <w:rsid w:val="009061AF"/>
    <w:rsid w:val="0090795E"/>
    <w:rsid w:val="00907B5A"/>
    <w:rsid w:val="009102A0"/>
    <w:rsid w:val="00910A03"/>
    <w:rsid w:val="0091138D"/>
    <w:rsid w:val="00912565"/>
    <w:rsid w:val="009128E5"/>
    <w:rsid w:val="00914F8D"/>
    <w:rsid w:val="00915F3E"/>
    <w:rsid w:val="00916F7A"/>
    <w:rsid w:val="00917674"/>
    <w:rsid w:val="00917B07"/>
    <w:rsid w:val="00920199"/>
    <w:rsid w:val="00920E59"/>
    <w:rsid w:val="00921767"/>
    <w:rsid w:val="00921D3A"/>
    <w:rsid w:val="0092237B"/>
    <w:rsid w:val="00922B70"/>
    <w:rsid w:val="00923356"/>
    <w:rsid w:val="0092360F"/>
    <w:rsid w:val="00925277"/>
    <w:rsid w:val="009272AB"/>
    <w:rsid w:val="00927982"/>
    <w:rsid w:val="00930566"/>
    <w:rsid w:val="00931389"/>
    <w:rsid w:val="0093173B"/>
    <w:rsid w:val="009320F7"/>
    <w:rsid w:val="00932CFA"/>
    <w:rsid w:val="00932FD7"/>
    <w:rsid w:val="00933101"/>
    <w:rsid w:val="00933745"/>
    <w:rsid w:val="0093566F"/>
    <w:rsid w:val="0094029B"/>
    <w:rsid w:val="0094078E"/>
    <w:rsid w:val="00941C3A"/>
    <w:rsid w:val="00944126"/>
    <w:rsid w:val="00945AC2"/>
    <w:rsid w:val="009465BF"/>
    <w:rsid w:val="009467BA"/>
    <w:rsid w:val="0095090A"/>
    <w:rsid w:val="009512A4"/>
    <w:rsid w:val="0095286B"/>
    <w:rsid w:val="00953025"/>
    <w:rsid w:val="009546B1"/>
    <w:rsid w:val="00955920"/>
    <w:rsid w:val="009564BC"/>
    <w:rsid w:val="009577D3"/>
    <w:rsid w:val="009621B1"/>
    <w:rsid w:val="00962597"/>
    <w:rsid w:val="0096295C"/>
    <w:rsid w:val="00962C46"/>
    <w:rsid w:val="0096303F"/>
    <w:rsid w:val="00963FF4"/>
    <w:rsid w:val="0096517F"/>
    <w:rsid w:val="00966AA2"/>
    <w:rsid w:val="00966C89"/>
    <w:rsid w:val="009709DC"/>
    <w:rsid w:val="00970C6B"/>
    <w:rsid w:val="009716D1"/>
    <w:rsid w:val="009721B4"/>
    <w:rsid w:val="0097466A"/>
    <w:rsid w:val="00976F85"/>
    <w:rsid w:val="009809A4"/>
    <w:rsid w:val="0098329C"/>
    <w:rsid w:val="00985B9B"/>
    <w:rsid w:val="009862DD"/>
    <w:rsid w:val="00987B47"/>
    <w:rsid w:val="00991CA1"/>
    <w:rsid w:val="009928EF"/>
    <w:rsid w:val="00993A45"/>
    <w:rsid w:val="00993E31"/>
    <w:rsid w:val="00994B72"/>
    <w:rsid w:val="0099543B"/>
    <w:rsid w:val="00995572"/>
    <w:rsid w:val="0099645B"/>
    <w:rsid w:val="00996FBB"/>
    <w:rsid w:val="009A06C4"/>
    <w:rsid w:val="009A245F"/>
    <w:rsid w:val="009A298E"/>
    <w:rsid w:val="009A465F"/>
    <w:rsid w:val="009A51C8"/>
    <w:rsid w:val="009A7381"/>
    <w:rsid w:val="009A7AA7"/>
    <w:rsid w:val="009B010D"/>
    <w:rsid w:val="009B08A0"/>
    <w:rsid w:val="009B233C"/>
    <w:rsid w:val="009B2CE6"/>
    <w:rsid w:val="009B3FC0"/>
    <w:rsid w:val="009B44CE"/>
    <w:rsid w:val="009B4BAE"/>
    <w:rsid w:val="009B4EF9"/>
    <w:rsid w:val="009B60F6"/>
    <w:rsid w:val="009B72F0"/>
    <w:rsid w:val="009B75E9"/>
    <w:rsid w:val="009C124E"/>
    <w:rsid w:val="009C1DBA"/>
    <w:rsid w:val="009C3490"/>
    <w:rsid w:val="009C4156"/>
    <w:rsid w:val="009C5AF6"/>
    <w:rsid w:val="009C5B22"/>
    <w:rsid w:val="009C67E6"/>
    <w:rsid w:val="009D0034"/>
    <w:rsid w:val="009D10D1"/>
    <w:rsid w:val="009D199A"/>
    <w:rsid w:val="009D2973"/>
    <w:rsid w:val="009D6A4A"/>
    <w:rsid w:val="009D76DD"/>
    <w:rsid w:val="009E097A"/>
    <w:rsid w:val="009E0EB9"/>
    <w:rsid w:val="009E1AFE"/>
    <w:rsid w:val="009E39FC"/>
    <w:rsid w:val="009E3C2A"/>
    <w:rsid w:val="009E4413"/>
    <w:rsid w:val="009E56FB"/>
    <w:rsid w:val="009E5E05"/>
    <w:rsid w:val="009E6393"/>
    <w:rsid w:val="009E71D5"/>
    <w:rsid w:val="009F0033"/>
    <w:rsid w:val="009F115E"/>
    <w:rsid w:val="009F1702"/>
    <w:rsid w:val="009F315B"/>
    <w:rsid w:val="009F3586"/>
    <w:rsid w:val="009F41DB"/>
    <w:rsid w:val="009F4782"/>
    <w:rsid w:val="009F4C10"/>
    <w:rsid w:val="009F6763"/>
    <w:rsid w:val="00A00E81"/>
    <w:rsid w:val="00A01D83"/>
    <w:rsid w:val="00A0292D"/>
    <w:rsid w:val="00A04FC8"/>
    <w:rsid w:val="00A06AD7"/>
    <w:rsid w:val="00A06F6D"/>
    <w:rsid w:val="00A07093"/>
    <w:rsid w:val="00A07B0A"/>
    <w:rsid w:val="00A10A15"/>
    <w:rsid w:val="00A10D8B"/>
    <w:rsid w:val="00A12AFE"/>
    <w:rsid w:val="00A13C0F"/>
    <w:rsid w:val="00A1435A"/>
    <w:rsid w:val="00A20672"/>
    <w:rsid w:val="00A20B7B"/>
    <w:rsid w:val="00A20F90"/>
    <w:rsid w:val="00A22E55"/>
    <w:rsid w:val="00A24843"/>
    <w:rsid w:val="00A25B44"/>
    <w:rsid w:val="00A2657F"/>
    <w:rsid w:val="00A301A9"/>
    <w:rsid w:val="00A30577"/>
    <w:rsid w:val="00A33E75"/>
    <w:rsid w:val="00A35626"/>
    <w:rsid w:val="00A373BA"/>
    <w:rsid w:val="00A37AEA"/>
    <w:rsid w:val="00A4039F"/>
    <w:rsid w:val="00A40584"/>
    <w:rsid w:val="00A40E4C"/>
    <w:rsid w:val="00A416A7"/>
    <w:rsid w:val="00A433D1"/>
    <w:rsid w:val="00A43965"/>
    <w:rsid w:val="00A442D4"/>
    <w:rsid w:val="00A44F74"/>
    <w:rsid w:val="00A451D9"/>
    <w:rsid w:val="00A50550"/>
    <w:rsid w:val="00A523FD"/>
    <w:rsid w:val="00A5277E"/>
    <w:rsid w:val="00A53960"/>
    <w:rsid w:val="00A54435"/>
    <w:rsid w:val="00A545FA"/>
    <w:rsid w:val="00A55AAF"/>
    <w:rsid w:val="00A56ADD"/>
    <w:rsid w:val="00A579D6"/>
    <w:rsid w:val="00A60E50"/>
    <w:rsid w:val="00A60EE6"/>
    <w:rsid w:val="00A62B2D"/>
    <w:rsid w:val="00A64235"/>
    <w:rsid w:val="00A6774D"/>
    <w:rsid w:val="00A700EE"/>
    <w:rsid w:val="00A7268A"/>
    <w:rsid w:val="00A74172"/>
    <w:rsid w:val="00A76E28"/>
    <w:rsid w:val="00A76E6C"/>
    <w:rsid w:val="00A777B9"/>
    <w:rsid w:val="00A811B3"/>
    <w:rsid w:val="00A8127C"/>
    <w:rsid w:val="00A81BCD"/>
    <w:rsid w:val="00A82589"/>
    <w:rsid w:val="00A8259C"/>
    <w:rsid w:val="00A82911"/>
    <w:rsid w:val="00A830E0"/>
    <w:rsid w:val="00A833BD"/>
    <w:rsid w:val="00A84072"/>
    <w:rsid w:val="00A8479B"/>
    <w:rsid w:val="00A86081"/>
    <w:rsid w:val="00A863D3"/>
    <w:rsid w:val="00A87652"/>
    <w:rsid w:val="00A87FEA"/>
    <w:rsid w:val="00A903D4"/>
    <w:rsid w:val="00A90517"/>
    <w:rsid w:val="00A90CD4"/>
    <w:rsid w:val="00A90D91"/>
    <w:rsid w:val="00A92187"/>
    <w:rsid w:val="00A97E55"/>
    <w:rsid w:val="00AA0D16"/>
    <w:rsid w:val="00AA1247"/>
    <w:rsid w:val="00AA1E1A"/>
    <w:rsid w:val="00AA4682"/>
    <w:rsid w:val="00AA50E8"/>
    <w:rsid w:val="00AA5A07"/>
    <w:rsid w:val="00AA5A0F"/>
    <w:rsid w:val="00AA65E0"/>
    <w:rsid w:val="00AA7BF2"/>
    <w:rsid w:val="00AB2213"/>
    <w:rsid w:val="00AB2D9C"/>
    <w:rsid w:val="00AB362E"/>
    <w:rsid w:val="00AB5314"/>
    <w:rsid w:val="00AB600E"/>
    <w:rsid w:val="00AB746D"/>
    <w:rsid w:val="00AB7B95"/>
    <w:rsid w:val="00AC1251"/>
    <w:rsid w:val="00AC1AF9"/>
    <w:rsid w:val="00AC214F"/>
    <w:rsid w:val="00AC277E"/>
    <w:rsid w:val="00AC48C1"/>
    <w:rsid w:val="00AC61CD"/>
    <w:rsid w:val="00AC68A6"/>
    <w:rsid w:val="00AC7324"/>
    <w:rsid w:val="00AC7B36"/>
    <w:rsid w:val="00AC7DC9"/>
    <w:rsid w:val="00AD1372"/>
    <w:rsid w:val="00AD139B"/>
    <w:rsid w:val="00AD23E3"/>
    <w:rsid w:val="00AD3CDF"/>
    <w:rsid w:val="00AD49E1"/>
    <w:rsid w:val="00AD4DE4"/>
    <w:rsid w:val="00AD63C2"/>
    <w:rsid w:val="00AD64F4"/>
    <w:rsid w:val="00AD6EAC"/>
    <w:rsid w:val="00AD7555"/>
    <w:rsid w:val="00AE1029"/>
    <w:rsid w:val="00AE1EC1"/>
    <w:rsid w:val="00AE57FB"/>
    <w:rsid w:val="00AE5DE2"/>
    <w:rsid w:val="00AE74CB"/>
    <w:rsid w:val="00AE7A2A"/>
    <w:rsid w:val="00AE7C4A"/>
    <w:rsid w:val="00AF0473"/>
    <w:rsid w:val="00AF1165"/>
    <w:rsid w:val="00AF154D"/>
    <w:rsid w:val="00AF2F66"/>
    <w:rsid w:val="00AF302C"/>
    <w:rsid w:val="00AF31CC"/>
    <w:rsid w:val="00AF4F51"/>
    <w:rsid w:val="00AF4FBB"/>
    <w:rsid w:val="00AF569B"/>
    <w:rsid w:val="00AF6207"/>
    <w:rsid w:val="00AF6515"/>
    <w:rsid w:val="00AF65EA"/>
    <w:rsid w:val="00AF73F5"/>
    <w:rsid w:val="00B01795"/>
    <w:rsid w:val="00B04C3E"/>
    <w:rsid w:val="00B06A1C"/>
    <w:rsid w:val="00B06DCB"/>
    <w:rsid w:val="00B10D3C"/>
    <w:rsid w:val="00B117FA"/>
    <w:rsid w:val="00B11C5F"/>
    <w:rsid w:val="00B13025"/>
    <w:rsid w:val="00B13E89"/>
    <w:rsid w:val="00B15AAA"/>
    <w:rsid w:val="00B15F66"/>
    <w:rsid w:val="00B169C1"/>
    <w:rsid w:val="00B16E8D"/>
    <w:rsid w:val="00B17CC6"/>
    <w:rsid w:val="00B20AB0"/>
    <w:rsid w:val="00B214C9"/>
    <w:rsid w:val="00B220A2"/>
    <w:rsid w:val="00B2357B"/>
    <w:rsid w:val="00B2461F"/>
    <w:rsid w:val="00B25C21"/>
    <w:rsid w:val="00B273C7"/>
    <w:rsid w:val="00B27810"/>
    <w:rsid w:val="00B30737"/>
    <w:rsid w:val="00B30B3C"/>
    <w:rsid w:val="00B31B1B"/>
    <w:rsid w:val="00B32B3D"/>
    <w:rsid w:val="00B32C7E"/>
    <w:rsid w:val="00B32F97"/>
    <w:rsid w:val="00B33034"/>
    <w:rsid w:val="00B34873"/>
    <w:rsid w:val="00B35433"/>
    <w:rsid w:val="00B40C7D"/>
    <w:rsid w:val="00B4118C"/>
    <w:rsid w:val="00B411F8"/>
    <w:rsid w:val="00B4206D"/>
    <w:rsid w:val="00B442BB"/>
    <w:rsid w:val="00B4630B"/>
    <w:rsid w:val="00B47D03"/>
    <w:rsid w:val="00B509EE"/>
    <w:rsid w:val="00B511FE"/>
    <w:rsid w:val="00B52C60"/>
    <w:rsid w:val="00B52FF6"/>
    <w:rsid w:val="00B53D3C"/>
    <w:rsid w:val="00B57664"/>
    <w:rsid w:val="00B60880"/>
    <w:rsid w:val="00B61658"/>
    <w:rsid w:val="00B61F62"/>
    <w:rsid w:val="00B623ED"/>
    <w:rsid w:val="00B65340"/>
    <w:rsid w:val="00B655B1"/>
    <w:rsid w:val="00B702C6"/>
    <w:rsid w:val="00B71175"/>
    <w:rsid w:val="00B72BB4"/>
    <w:rsid w:val="00B72C08"/>
    <w:rsid w:val="00B74774"/>
    <w:rsid w:val="00B74A87"/>
    <w:rsid w:val="00B752A2"/>
    <w:rsid w:val="00B75A7A"/>
    <w:rsid w:val="00B76D36"/>
    <w:rsid w:val="00B76D8B"/>
    <w:rsid w:val="00B776BC"/>
    <w:rsid w:val="00B82892"/>
    <w:rsid w:val="00B82BB0"/>
    <w:rsid w:val="00B82CA3"/>
    <w:rsid w:val="00B8351E"/>
    <w:rsid w:val="00B83623"/>
    <w:rsid w:val="00B84039"/>
    <w:rsid w:val="00B85C6A"/>
    <w:rsid w:val="00B870CB"/>
    <w:rsid w:val="00B90EA9"/>
    <w:rsid w:val="00B919DD"/>
    <w:rsid w:val="00B91C86"/>
    <w:rsid w:val="00B928E1"/>
    <w:rsid w:val="00B92FFB"/>
    <w:rsid w:val="00B9408E"/>
    <w:rsid w:val="00B944BD"/>
    <w:rsid w:val="00B947A7"/>
    <w:rsid w:val="00B95724"/>
    <w:rsid w:val="00B95C72"/>
    <w:rsid w:val="00BA1055"/>
    <w:rsid w:val="00BA3266"/>
    <w:rsid w:val="00BA351B"/>
    <w:rsid w:val="00BA5490"/>
    <w:rsid w:val="00BA6C43"/>
    <w:rsid w:val="00BA799B"/>
    <w:rsid w:val="00BB0AE7"/>
    <w:rsid w:val="00BB1A92"/>
    <w:rsid w:val="00BB1C9E"/>
    <w:rsid w:val="00BB1DF9"/>
    <w:rsid w:val="00BB23C8"/>
    <w:rsid w:val="00BB312D"/>
    <w:rsid w:val="00BB43FE"/>
    <w:rsid w:val="00BB49F2"/>
    <w:rsid w:val="00BB507E"/>
    <w:rsid w:val="00BB5BA9"/>
    <w:rsid w:val="00BB7FDB"/>
    <w:rsid w:val="00BC0F33"/>
    <w:rsid w:val="00BC233E"/>
    <w:rsid w:val="00BC2A8B"/>
    <w:rsid w:val="00BC38D4"/>
    <w:rsid w:val="00BC3B58"/>
    <w:rsid w:val="00BC4D5E"/>
    <w:rsid w:val="00BC4F92"/>
    <w:rsid w:val="00BC5550"/>
    <w:rsid w:val="00BC6376"/>
    <w:rsid w:val="00BC664F"/>
    <w:rsid w:val="00BC6B0F"/>
    <w:rsid w:val="00BC6C3C"/>
    <w:rsid w:val="00BC7B6B"/>
    <w:rsid w:val="00BC7FE2"/>
    <w:rsid w:val="00BD045C"/>
    <w:rsid w:val="00BD3570"/>
    <w:rsid w:val="00BD4211"/>
    <w:rsid w:val="00BD53CB"/>
    <w:rsid w:val="00BD63E4"/>
    <w:rsid w:val="00BD647F"/>
    <w:rsid w:val="00BD6DF7"/>
    <w:rsid w:val="00BD79B6"/>
    <w:rsid w:val="00BD7E1E"/>
    <w:rsid w:val="00BD7FAD"/>
    <w:rsid w:val="00BE1B8F"/>
    <w:rsid w:val="00BE23FD"/>
    <w:rsid w:val="00BE2EEB"/>
    <w:rsid w:val="00BE51DD"/>
    <w:rsid w:val="00BE7720"/>
    <w:rsid w:val="00BF1527"/>
    <w:rsid w:val="00BF278E"/>
    <w:rsid w:val="00BF3AAF"/>
    <w:rsid w:val="00BF4FD5"/>
    <w:rsid w:val="00BF5116"/>
    <w:rsid w:val="00BF5DF5"/>
    <w:rsid w:val="00BF6AED"/>
    <w:rsid w:val="00C0149E"/>
    <w:rsid w:val="00C05613"/>
    <w:rsid w:val="00C057C7"/>
    <w:rsid w:val="00C05924"/>
    <w:rsid w:val="00C10053"/>
    <w:rsid w:val="00C12D60"/>
    <w:rsid w:val="00C13909"/>
    <w:rsid w:val="00C15771"/>
    <w:rsid w:val="00C15E98"/>
    <w:rsid w:val="00C17AD4"/>
    <w:rsid w:val="00C17C33"/>
    <w:rsid w:val="00C209A5"/>
    <w:rsid w:val="00C20BED"/>
    <w:rsid w:val="00C20DA1"/>
    <w:rsid w:val="00C21397"/>
    <w:rsid w:val="00C21BCD"/>
    <w:rsid w:val="00C21EFF"/>
    <w:rsid w:val="00C23C10"/>
    <w:rsid w:val="00C245A5"/>
    <w:rsid w:val="00C25DB9"/>
    <w:rsid w:val="00C25DD8"/>
    <w:rsid w:val="00C25DEA"/>
    <w:rsid w:val="00C25E5F"/>
    <w:rsid w:val="00C2645F"/>
    <w:rsid w:val="00C264C0"/>
    <w:rsid w:val="00C2654F"/>
    <w:rsid w:val="00C27074"/>
    <w:rsid w:val="00C31664"/>
    <w:rsid w:val="00C3167A"/>
    <w:rsid w:val="00C31A64"/>
    <w:rsid w:val="00C3261A"/>
    <w:rsid w:val="00C32BD3"/>
    <w:rsid w:val="00C32F51"/>
    <w:rsid w:val="00C33841"/>
    <w:rsid w:val="00C33C74"/>
    <w:rsid w:val="00C3725D"/>
    <w:rsid w:val="00C40B89"/>
    <w:rsid w:val="00C41ABB"/>
    <w:rsid w:val="00C430D4"/>
    <w:rsid w:val="00C44A9D"/>
    <w:rsid w:val="00C44ACC"/>
    <w:rsid w:val="00C44B0A"/>
    <w:rsid w:val="00C44B3B"/>
    <w:rsid w:val="00C459F8"/>
    <w:rsid w:val="00C4631C"/>
    <w:rsid w:val="00C4682A"/>
    <w:rsid w:val="00C50C6E"/>
    <w:rsid w:val="00C5169E"/>
    <w:rsid w:val="00C52190"/>
    <w:rsid w:val="00C523B2"/>
    <w:rsid w:val="00C545F2"/>
    <w:rsid w:val="00C5491B"/>
    <w:rsid w:val="00C56B5B"/>
    <w:rsid w:val="00C57B5E"/>
    <w:rsid w:val="00C57C61"/>
    <w:rsid w:val="00C57E41"/>
    <w:rsid w:val="00C60014"/>
    <w:rsid w:val="00C60DA5"/>
    <w:rsid w:val="00C61D03"/>
    <w:rsid w:val="00C64578"/>
    <w:rsid w:val="00C65D4B"/>
    <w:rsid w:val="00C6672C"/>
    <w:rsid w:val="00C66D97"/>
    <w:rsid w:val="00C67AE6"/>
    <w:rsid w:val="00C71915"/>
    <w:rsid w:val="00C723C3"/>
    <w:rsid w:val="00C72824"/>
    <w:rsid w:val="00C73227"/>
    <w:rsid w:val="00C73630"/>
    <w:rsid w:val="00C7365E"/>
    <w:rsid w:val="00C73A27"/>
    <w:rsid w:val="00C74655"/>
    <w:rsid w:val="00C7572C"/>
    <w:rsid w:val="00C75A0D"/>
    <w:rsid w:val="00C76234"/>
    <w:rsid w:val="00C76A1B"/>
    <w:rsid w:val="00C772C7"/>
    <w:rsid w:val="00C8343F"/>
    <w:rsid w:val="00C83741"/>
    <w:rsid w:val="00C86606"/>
    <w:rsid w:val="00C9084E"/>
    <w:rsid w:val="00C9235E"/>
    <w:rsid w:val="00C92581"/>
    <w:rsid w:val="00C94707"/>
    <w:rsid w:val="00C96055"/>
    <w:rsid w:val="00C969E7"/>
    <w:rsid w:val="00C96E1F"/>
    <w:rsid w:val="00CA2C97"/>
    <w:rsid w:val="00CA327F"/>
    <w:rsid w:val="00CA33AD"/>
    <w:rsid w:val="00CA5295"/>
    <w:rsid w:val="00CA5644"/>
    <w:rsid w:val="00CA689F"/>
    <w:rsid w:val="00CA727B"/>
    <w:rsid w:val="00CA7CB6"/>
    <w:rsid w:val="00CB00AC"/>
    <w:rsid w:val="00CB17E1"/>
    <w:rsid w:val="00CB5801"/>
    <w:rsid w:val="00CC2C66"/>
    <w:rsid w:val="00CC3290"/>
    <w:rsid w:val="00CC43AC"/>
    <w:rsid w:val="00CC4CC0"/>
    <w:rsid w:val="00CC4DFF"/>
    <w:rsid w:val="00CC650D"/>
    <w:rsid w:val="00CC738D"/>
    <w:rsid w:val="00CD0399"/>
    <w:rsid w:val="00CD0516"/>
    <w:rsid w:val="00CD0F16"/>
    <w:rsid w:val="00CD0F64"/>
    <w:rsid w:val="00CD2DDF"/>
    <w:rsid w:val="00CD2EE4"/>
    <w:rsid w:val="00CD445E"/>
    <w:rsid w:val="00CD52ED"/>
    <w:rsid w:val="00CD5EDC"/>
    <w:rsid w:val="00CD63E5"/>
    <w:rsid w:val="00CD6400"/>
    <w:rsid w:val="00CD6817"/>
    <w:rsid w:val="00CD6BD7"/>
    <w:rsid w:val="00CD7205"/>
    <w:rsid w:val="00CD7598"/>
    <w:rsid w:val="00CD77C3"/>
    <w:rsid w:val="00CE41FB"/>
    <w:rsid w:val="00CE4E96"/>
    <w:rsid w:val="00CE50F5"/>
    <w:rsid w:val="00CE5EFF"/>
    <w:rsid w:val="00CE6AD0"/>
    <w:rsid w:val="00CE6B37"/>
    <w:rsid w:val="00CE6CAF"/>
    <w:rsid w:val="00CE72CC"/>
    <w:rsid w:val="00CE7557"/>
    <w:rsid w:val="00CE76BA"/>
    <w:rsid w:val="00CE7F6A"/>
    <w:rsid w:val="00CF0838"/>
    <w:rsid w:val="00CF294B"/>
    <w:rsid w:val="00CF4986"/>
    <w:rsid w:val="00CF58E6"/>
    <w:rsid w:val="00CF7A29"/>
    <w:rsid w:val="00D00F4E"/>
    <w:rsid w:val="00D02720"/>
    <w:rsid w:val="00D029EC"/>
    <w:rsid w:val="00D03318"/>
    <w:rsid w:val="00D03D20"/>
    <w:rsid w:val="00D0493A"/>
    <w:rsid w:val="00D05F0D"/>
    <w:rsid w:val="00D06B99"/>
    <w:rsid w:val="00D07961"/>
    <w:rsid w:val="00D07CED"/>
    <w:rsid w:val="00D1208D"/>
    <w:rsid w:val="00D12791"/>
    <w:rsid w:val="00D13D67"/>
    <w:rsid w:val="00D14BD6"/>
    <w:rsid w:val="00D15022"/>
    <w:rsid w:val="00D16220"/>
    <w:rsid w:val="00D1750D"/>
    <w:rsid w:val="00D20149"/>
    <w:rsid w:val="00D206BD"/>
    <w:rsid w:val="00D20876"/>
    <w:rsid w:val="00D21004"/>
    <w:rsid w:val="00D21CA8"/>
    <w:rsid w:val="00D30993"/>
    <w:rsid w:val="00D30D81"/>
    <w:rsid w:val="00D30EB6"/>
    <w:rsid w:val="00D30FBC"/>
    <w:rsid w:val="00D32338"/>
    <w:rsid w:val="00D32649"/>
    <w:rsid w:val="00D32B07"/>
    <w:rsid w:val="00D3589A"/>
    <w:rsid w:val="00D36E6D"/>
    <w:rsid w:val="00D36EAF"/>
    <w:rsid w:val="00D371BE"/>
    <w:rsid w:val="00D37808"/>
    <w:rsid w:val="00D42AF2"/>
    <w:rsid w:val="00D446C8"/>
    <w:rsid w:val="00D448D9"/>
    <w:rsid w:val="00D44CF4"/>
    <w:rsid w:val="00D4638B"/>
    <w:rsid w:val="00D5047D"/>
    <w:rsid w:val="00D50804"/>
    <w:rsid w:val="00D50D63"/>
    <w:rsid w:val="00D5168B"/>
    <w:rsid w:val="00D528CA"/>
    <w:rsid w:val="00D52E5B"/>
    <w:rsid w:val="00D53465"/>
    <w:rsid w:val="00D54F5F"/>
    <w:rsid w:val="00D55835"/>
    <w:rsid w:val="00D56A14"/>
    <w:rsid w:val="00D57859"/>
    <w:rsid w:val="00D60F7E"/>
    <w:rsid w:val="00D63A35"/>
    <w:rsid w:val="00D65741"/>
    <w:rsid w:val="00D66968"/>
    <w:rsid w:val="00D70F89"/>
    <w:rsid w:val="00D714BE"/>
    <w:rsid w:val="00D7263A"/>
    <w:rsid w:val="00D73325"/>
    <w:rsid w:val="00D74AD6"/>
    <w:rsid w:val="00D76814"/>
    <w:rsid w:val="00D77B5E"/>
    <w:rsid w:val="00D80CE6"/>
    <w:rsid w:val="00D80D30"/>
    <w:rsid w:val="00D82B17"/>
    <w:rsid w:val="00D83030"/>
    <w:rsid w:val="00D8437C"/>
    <w:rsid w:val="00D87D81"/>
    <w:rsid w:val="00D9239C"/>
    <w:rsid w:val="00D92729"/>
    <w:rsid w:val="00D94199"/>
    <w:rsid w:val="00D95557"/>
    <w:rsid w:val="00D9569C"/>
    <w:rsid w:val="00D96E50"/>
    <w:rsid w:val="00D97903"/>
    <w:rsid w:val="00DA0AD4"/>
    <w:rsid w:val="00DA10BF"/>
    <w:rsid w:val="00DA1133"/>
    <w:rsid w:val="00DA17C9"/>
    <w:rsid w:val="00DA1BDB"/>
    <w:rsid w:val="00DA1ECF"/>
    <w:rsid w:val="00DA253F"/>
    <w:rsid w:val="00DA2AF2"/>
    <w:rsid w:val="00DA3D26"/>
    <w:rsid w:val="00DA4488"/>
    <w:rsid w:val="00DA6244"/>
    <w:rsid w:val="00DB0BA4"/>
    <w:rsid w:val="00DB3640"/>
    <w:rsid w:val="00DB525B"/>
    <w:rsid w:val="00DB6234"/>
    <w:rsid w:val="00DB6EEC"/>
    <w:rsid w:val="00DB75E7"/>
    <w:rsid w:val="00DC258B"/>
    <w:rsid w:val="00DC3269"/>
    <w:rsid w:val="00DC45D5"/>
    <w:rsid w:val="00DC5718"/>
    <w:rsid w:val="00DC5B5B"/>
    <w:rsid w:val="00DC6837"/>
    <w:rsid w:val="00DD0993"/>
    <w:rsid w:val="00DD1771"/>
    <w:rsid w:val="00DD24F2"/>
    <w:rsid w:val="00DD3A3D"/>
    <w:rsid w:val="00DD3A8A"/>
    <w:rsid w:val="00DD43F6"/>
    <w:rsid w:val="00DD781B"/>
    <w:rsid w:val="00DD7B23"/>
    <w:rsid w:val="00DE005B"/>
    <w:rsid w:val="00DE0DAF"/>
    <w:rsid w:val="00DE12DA"/>
    <w:rsid w:val="00DE2468"/>
    <w:rsid w:val="00DE24B2"/>
    <w:rsid w:val="00DE321E"/>
    <w:rsid w:val="00DE366E"/>
    <w:rsid w:val="00DE48D2"/>
    <w:rsid w:val="00DE5F18"/>
    <w:rsid w:val="00DF46B5"/>
    <w:rsid w:val="00DF4FE2"/>
    <w:rsid w:val="00DF5B7B"/>
    <w:rsid w:val="00DF747F"/>
    <w:rsid w:val="00E00CAC"/>
    <w:rsid w:val="00E01076"/>
    <w:rsid w:val="00E02C7E"/>
    <w:rsid w:val="00E03BF2"/>
    <w:rsid w:val="00E04D93"/>
    <w:rsid w:val="00E05644"/>
    <w:rsid w:val="00E067F2"/>
    <w:rsid w:val="00E07CD6"/>
    <w:rsid w:val="00E127D3"/>
    <w:rsid w:val="00E14D70"/>
    <w:rsid w:val="00E15623"/>
    <w:rsid w:val="00E16BAD"/>
    <w:rsid w:val="00E17075"/>
    <w:rsid w:val="00E20237"/>
    <w:rsid w:val="00E2036B"/>
    <w:rsid w:val="00E206A8"/>
    <w:rsid w:val="00E2163C"/>
    <w:rsid w:val="00E2215A"/>
    <w:rsid w:val="00E23161"/>
    <w:rsid w:val="00E23445"/>
    <w:rsid w:val="00E25D24"/>
    <w:rsid w:val="00E263DC"/>
    <w:rsid w:val="00E2716B"/>
    <w:rsid w:val="00E31A58"/>
    <w:rsid w:val="00E320B4"/>
    <w:rsid w:val="00E32A54"/>
    <w:rsid w:val="00E32B73"/>
    <w:rsid w:val="00E3431E"/>
    <w:rsid w:val="00E35339"/>
    <w:rsid w:val="00E359C7"/>
    <w:rsid w:val="00E369BD"/>
    <w:rsid w:val="00E372CC"/>
    <w:rsid w:val="00E378FC"/>
    <w:rsid w:val="00E4077E"/>
    <w:rsid w:val="00E41A88"/>
    <w:rsid w:val="00E41EE5"/>
    <w:rsid w:val="00E421CC"/>
    <w:rsid w:val="00E425CB"/>
    <w:rsid w:val="00E42C89"/>
    <w:rsid w:val="00E43AA9"/>
    <w:rsid w:val="00E449C4"/>
    <w:rsid w:val="00E462DB"/>
    <w:rsid w:val="00E46852"/>
    <w:rsid w:val="00E46E1E"/>
    <w:rsid w:val="00E52327"/>
    <w:rsid w:val="00E54C55"/>
    <w:rsid w:val="00E562FE"/>
    <w:rsid w:val="00E56F41"/>
    <w:rsid w:val="00E606CE"/>
    <w:rsid w:val="00E620D9"/>
    <w:rsid w:val="00E621A0"/>
    <w:rsid w:val="00E637EF"/>
    <w:rsid w:val="00E66B99"/>
    <w:rsid w:val="00E67574"/>
    <w:rsid w:val="00E705BB"/>
    <w:rsid w:val="00E70767"/>
    <w:rsid w:val="00E727A8"/>
    <w:rsid w:val="00E72AC8"/>
    <w:rsid w:val="00E737C5"/>
    <w:rsid w:val="00E75CA7"/>
    <w:rsid w:val="00E75F24"/>
    <w:rsid w:val="00E77BE1"/>
    <w:rsid w:val="00E80C3B"/>
    <w:rsid w:val="00E825A6"/>
    <w:rsid w:val="00E83765"/>
    <w:rsid w:val="00E843F6"/>
    <w:rsid w:val="00E8544E"/>
    <w:rsid w:val="00E862A2"/>
    <w:rsid w:val="00E906A2"/>
    <w:rsid w:val="00E9256F"/>
    <w:rsid w:val="00E93E71"/>
    <w:rsid w:val="00E9540F"/>
    <w:rsid w:val="00E95B21"/>
    <w:rsid w:val="00E95EB1"/>
    <w:rsid w:val="00E9645B"/>
    <w:rsid w:val="00E971B8"/>
    <w:rsid w:val="00EA0036"/>
    <w:rsid w:val="00EA2AE2"/>
    <w:rsid w:val="00EA4120"/>
    <w:rsid w:val="00EA52A4"/>
    <w:rsid w:val="00EA6C78"/>
    <w:rsid w:val="00EA715F"/>
    <w:rsid w:val="00EB0765"/>
    <w:rsid w:val="00EB07E4"/>
    <w:rsid w:val="00EB0812"/>
    <w:rsid w:val="00EB4D59"/>
    <w:rsid w:val="00EB56AC"/>
    <w:rsid w:val="00EB5763"/>
    <w:rsid w:val="00EB5A02"/>
    <w:rsid w:val="00EB63BC"/>
    <w:rsid w:val="00EC0220"/>
    <w:rsid w:val="00EC190B"/>
    <w:rsid w:val="00EC21F3"/>
    <w:rsid w:val="00EC34B3"/>
    <w:rsid w:val="00EC3735"/>
    <w:rsid w:val="00EC3F1C"/>
    <w:rsid w:val="00EC49F7"/>
    <w:rsid w:val="00EC7D49"/>
    <w:rsid w:val="00ED0107"/>
    <w:rsid w:val="00ED229B"/>
    <w:rsid w:val="00ED3BBC"/>
    <w:rsid w:val="00ED4EDA"/>
    <w:rsid w:val="00ED7665"/>
    <w:rsid w:val="00ED7939"/>
    <w:rsid w:val="00ED7A90"/>
    <w:rsid w:val="00ED7CA6"/>
    <w:rsid w:val="00ED7F7F"/>
    <w:rsid w:val="00EE2CC7"/>
    <w:rsid w:val="00EE48A4"/>
    <w:rsid w:val="00EE48DE"/>
    <w:rsid w:val="00EE583A"/>
    <w:rsid w:val="00EE5D11"/>
    <w:rsid w:val="00EE5DBB"/>
    <w:rsid w:val="00EE6898"/>
    <w:rsid w:val="00EE6E0B"/>
    <w:rsid w:val="00EF15B4"/>
    <w:rsid w:val="00EF2623"/>
    <w:rsid w:val="00EF283D"/>
    <w:rsid w:val="00EF3823"/>
    <w:rsid w:val="00EF4439"/>
    <w:rsid w:val="00EF55BC"/>
    <w:rsid w:val="00EF65AA"/>
    <w:rsid w:val="00EF7A0D"/>
    <w:rsid w:val="00EF7BAD"/>
    <w:rsid w:val="00F0032D"/>
    <w:rsid w:val="00F040B7"/>
    <w:rsid w:val="00F05567"/>
    <w:rsid w:val="00F06958"/>
    <w:rsid w:val="00F071C2"/>
    <w:rsid w:val="00F12434"/>
    <w:rsid w:val="00F12D91"/>
    <w:rsid w:val="00F136F4"/>
    <w:rsid w:val="00F1397B"/>
    <w:rsid w:val="00F15F95"/>
    <w:rsid w:val="00F17349"/>
    <w:rsid w:val="00F2184B"/>
    <w:rsid w:val="00F21E3A"/>
    <w:rsid w:val="00F22910"/>
    <w:rsid w:val="00F238A2"/>
    <w:rsid w:val="00F23D9E"/>
    <w:rsid w:val="00F24CC4"/>
    <w:rsid w:val="00F3089F"/>
    <w:rsid w:val="00F312E2"/>
    <w:rsid w:val="00F31381"/>
    <w:rsid w:val="00F31382"/>
    <w:rsid w:val="00F3205C"/>
    <w:rsid w:val="00F331E7"/>
    <w:rsid w:val="00F33418"/>
    <w:rsid w:val="00F3497B"/>
    <w:rsid w:val="00F37635"/>
    <w:rsid w:val="00F41DE9"/>
    <w:rsid w:val="00F42169"/>
    <w:rsid w:val="00F43548"/>
    <w:rsid w:val="00F435EC"/>
    <w:rsid w:val="00F44411"/>
    <w:rsid w:val="00F46F51"/>
    <w:rsid w:val="00F546D5"/>
    <w:rsid w:val="00F54803"/>
    <w:rsid w:val="00F5506D"/>
    <w:rsid w:val="00F564EC"/>
    <w:rsid w:val="00F568D1"/>
    <w:rsid w:val="00F56A08"/>
    <w:rsid w:val="00F57C4D"/>
    <w:rsid w:val="00F60E22"/>
    <w:rsid w:val="00F613A8"/>
    <w:rsid w:val="00F6149D"/>
    <w:rsid w:val="00F61BBD"/>
    <w:rsid w:val="00F62123"/>
    <w:rsid w:val="00F62BFB"/>
    <w:rsid w:val="00F63C94"/>
    <w:rsid w:val="00F65671"/>
    <w:rsid w:val="00F703C5"/>
    <w:rsid w:val="00F71A54"/>
    <w:rsid w:val="00F727F9"/>
    <w:rsid w:val="00F74446"/>
    <w:rsid w:val="00F744DC"/>
    <w:rsid w:val="00F747AF"/>
    <w:rsid w:val="00F77A93"/>
    <w:rsid w:val="00F8243E"/>
    <w:rsid w:val="00F8249D"/>
    <w:rsid w:val="00F824C0"/>
    <w:rsid w:val="00F829EB"/>
    <w:rsid w:val="00F83140"/>
    <w:rsid w:val="00F8349B"/>
    <w:rsid w:val="00F8351F"/>
    <w:rsid w:val="00F838AA"/>
    <w:rsid w:val="00F8502B"/>
    <w:rsid w:val="00F85531"/>
    <w:rsid w:val="00F86525"/>
    <w:rsid w:val="00F87519"/>
    <w:rsid w:val="00F90026"/>
    <w:rsid w:val="00F90862"/>
    <w:rsid w:val="00F91624"/>
    <w:rsid w:val="00F93C02"/>
    <w:rsid w:val="00F9617A"/>
    <w:rsid w:val="00F963C2"/>
    <w:rsid w:val="00F96BEA"/>
    <w:rsid w:val="00F9783E"/>
    <w:rsid w:val="00FA0D61"/>
    <w:rsid w:val="00FA1342"/>
    <w:rsid w:val="00FA13DE"/>
    <w:rsid w:val="00FA1935"/>
    <w:rsid w:val="00FA28CF"/>
    <w:rsid w:val="00FA2DDB"/>
    <w:rsid w:val="00FA38C4"/>
    <w:rsid w:val="00FA4BD1"/>
    <w:rsid w:val="00FA5093"/>
    <w:rsid w:val="00FA6969"/>
    <w:rsid w:val="00FA704F"/>
    <w:rsid w:val="00FB4F49"/>
    <w:rsid w:val="00FB5012"/>
    <w:rsid w:val="00FB54CD"/>
    <w:rsid w:val="00FB648E"/>
    <w:rsid w:val="00FC30D8"/>
    <w:rsid w:val="00FC3B09"/>
    <w:rsid w:val="00FC4375"/>
    <w:rsid w:val="00FC573B"/>
    <w:rsid w:val="00FC5F76"/>
    <w:rsid w:val="00FC636D"/>
    <w:rsid w:val="00FD111F"/>
    <w:rsid w:val="00FD3274"/>
    <w:rsid w:val="00FD36C4"/>
    <w:rsid w:val="00FD3F95"/>
    <w:rsid w:val="00FD4402"/>
    <w:rsid w:val="00FD46DF"/>
    <w:rsid w:val="00FD4F3B"/>
    <w:rsid w:val="00FE25F5"/>
    <w:rsid w:val="00FE3941"/>
    <w:rsid w:val="00FE3986"/>
    <w:rsid w:val="00FE49BA"/>
    <w:rsid w:val="00FE4EA7"/>
    <w:rsid w:val="00FE67B5"/>
    <w:rsid w:val="00FE6D67"/>
    <w:rsid w:val="00FF08E1"/>
    <w:rsid w:val="00FF2063"/>
    <w:rsid w:val="00FF2FAE"/>
    <w:rsid w:val="00FF40FF"/>
    <w:rsid w:val="00FF4683"/>
    <w:rsid w:val="00FF4FD5"/>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1C42D"/>
  <w15:chartTrackingRefBased/>
  <w15:docId w15:val="{B681EE4B-DC4D-4B9F-A454-584924717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77BE0"/>
    <w:pPr>
      <w:keepNext/>
      <w:tabs>
        <w:tab w:val="num" w:pos="0"/>
      </w:tabs>
      <w:spacing w:after="0" w:line="360" w:lineRule="auto"/>
      <w:ind w:left="567" w:firstLine="567"/>
      <w:jc w:val="right"/>
      <w:outlineLvl w:val="0"/>
    </w:pPr>
    <w:rPr>
      <w:rFonts w:ascii="Arial" w:eastAsia="Times New Roman" w:hAnsi="Arial" w:cs="Times New Roman"/>
      <w:b/>
      <w:sz w:val="24"/>
      <w:szCs w:val="20"/>
      <w:lang w:val="en-US" w:eastAsia="ar-SA"/>
    </w:rPr>
  </w:style>
  <w:style w:type="paragraph" w:styleId="2">
    <w:name w:val="heading 2"/>
    <w:basedOn w:val="a"/>
    <w:next w:val="a"/>
    <w:link w:val="20"/>
    <w:qFormat/>
    <w:rsid w:val="00577BE0"/>
    <w:pPr>
      <w:keepNext/>
      <w:tabs>
        <w:tab w:val="num" w:pos="0"/>
      </w:tabs>
      <w:spacing w:after="0" w:line="480" w:lineRule="auto"/>
      <w:ind w:firstLine="567"/>
      <w:outlineLvl w:val="1"/>
    </w:pPr>
    <w:rPr>
      <w:rFonts w:ascii="Arial" w:eastAsia="Times New Roman" w:hAnsi="Arial" w:cs="Times New Roman"/>
      <w:b/>
      <w:sz w:val="28"/>
      <w:szCs w:val="20"/>
      <w:lang w:eastAsia="ar-SA"/>
    </w:rPr>
  </w:style>
  <w:style w:type="paragraph" w:styleId="3">
    <w:name w:val="heading 3"/>
    <w:basedOn w:val="a"/>
    <w:next w:val="a"/>
    <w:link w:val="30"/>
    <w:qFormat/>
    <w:rsid w:val="00577BE0"/>
    <w:pPr>
      <w:keepNext/>
      <w:tabs>
        <w:tab w:val="left" w:pos="993"/>
      </w:tabs>
      <w:spacing w:after="0" w:line="360" w:lineRule="auto"/>
      <w:outlineLvl w:val="2"/>
    </w:pPr>
    <w:rPr>
      <w:rFonts w:ascii="Arial" w:eastAsia="Times New Roman" w:hAnsi="Arial" w:cs="Arial"/>
      <w:b/>
      <w:bCs/>
      <w:sz w:val="24"/>
      <w:szCs w:val="26"/>
      <w:lang w:eastAsia="ar-SA"/>
    </w:rPr>
  </w:style>
  <w:style w:type="paragraph" w:styleId="4">
    <w:name w:val="heading 4"/>
    <w:basedOn w:val="a"/>
    <w:next w:val="a"/>
    <w:link w:val="40"/>
    <w:rsid w:val="00577BE0"/>
    <w:pPr>
      <w:keepNext/>
      <w:tabs>
        <w:tab w:val="num" w:pos="0"/>
      </w:tabs>
      <w:spacing w:after="0" w:line="360" w:lineRule="auto"/>
      <w:ind w:firstLine="567"/>
      <w:outlineLvl w:val="3"/>
    </w:pPr>
    <w:rPr>
      <w:rFonts w:ascii="Arial" w:eastAsia="Times New Roman" w:hAnsi="Arial" w:cs="Times New Roman"/>
      <w:b/>
      <w:sz w:val="24"/>
      <w:szCs w:val="20"/>
      <w:lang w:eastAsia="ar-SA"/>
    </w:rPr>
  </w:style>
  <w:style w:type="paragraph" w:styleId="5">
    <w:name w:val="heading 5"/>
    <w:basedOn w:val="a"/>
    <w:next w:val="a"/>
    <w:link w:val="50"/>
    <w:qFormat/>
    <w:rsid w:val="00577BE0"/>
    <w:pPr>
      <w:keepNext/>
      <w:tabs>
        <w:tab w:val="num" w:pos="0"/>
      </w:tabs>
      <w:spacing w:after="0" w:line="480" w:lineRule="auto"/>
      <w:ind w:left="567" w:firstLine="567"/>
      <w:outlineLvl w:val="4"/>
    </w:pPr>
    <w:rPr>
      <w:rFonts w:ascii="Arial" w:eastAsia="Times New Roman" w:hAnsi="Arial" w:cs="Times New Roman"/>
      <w:sz w:val="28"/>
      <w:szCs w:val="20"/>
      <w:lang w:eastAsia="ar-SA"/>
    </w:rPr>
  </w:style>
  <w:style w:type="paragraph" w:styleId="6">
    <w:name w:val="heading 6"/>
    <w:basedOn w:val="a"/>
    <w:next w:val="a"/>
    <w:link w:val="60"/>
    <w:qFormat/>
    <w:rsid w:val="00577BE0"/>
    <w:pPr>
      <w:keepNext/>
      <w:tabs>
        <w:tab w:val="num" w:pos="0"/>
      </w:tabs>
      <w:spacing w:after="0" w:line="480" w:lineRule="auto"/>
      <w:ind w:left="567" w:firstLine="567"/>
      <w:jc w:val="center"/>
      <w:outlineLvl w:val="5"/>
    </w:pPr>
    <w:rPr>
      <w:rFonts w:ascii="Arial" w:eastAsia="Times New Roman" w:hAnsi="Arial" w:cs="Times New Roman"/>
      <w:b/>
      <w:sz w:val="28"/>
      <w:szCs w:val="20"/>
      <w:lang w:eastAsia="ar-SA"/>
    </w:rPr>
  </w:style>
  <w:style w:type="paragraph" w:styleId="7">
    <w:name w:val="heading 7"/>
    <w:basedOn w:val="a"/>
    <w:next w:val="a"/>
    <w:link w:val="70"/>
    <w:qFormat/>
    <w:rsid w:val="00577BE0"/>
    <w:pPr>
      <w:tabs>
        <w:tab w:val="num" w:pos="0"/>
      </w:tabs>
      <w:spacing w:before="240" w:after="60" w:line="360" w:lineRule="auto"/>
      <w:ind w:firstLine="567"/>
      <w:outlineLvl w:val="6"/>
    </w:pPr>
    <w:rPr>
      <w:rFonts w:ascii="Arial" w:eastAsia="Times New Roman" w:hAnsi="Arial" w:cs="Times New Roman"/>
      <w:sz w:val="24"/>
      <w:szCs w:val="24"/>
      <w:lang w:eastAsia="ar-SA"/>
    </w:rPr>
  </w:style>
  <w:style w:type="paragraph" w:styleId="8">
    <w:name w:val="heading 8"/>
    <w:basedOn w:val="a"/>
    <w:next w:val="a"/>
    <w:link w:val="80"/>
    <w:qFormat/>
    <w:rsid w:val="00577BE0"/>
    <w:pPr>
      <w:keepNext/>
      <w:tabs>
        <w:tab w:val="num" w:pos="0"/>
      </w:tabs>
      <w:spacing w:after="0" w:line="480" w:lineRule="auto"/>
      <w:ind w:left="567" w:firstLine="567"/>
      <w:outlineLvl w:val="7"/>
    </w:pPr>
    <w:rPr>
      <w:rFonts w:ascii="Arial" w:eastAsia="Times New Roman" w:hAnsi="Arial" w:cs="Times New Roman"/>
      <w:b/>
      <w:sz w:val="28"/>
      <w:szCs w:val="20"/>
      <w:lang w:eastAsia="ar-SA"/>
    </w:rPr>
  </w:style>
  <w:style w:type="paragraph" w:styleId="9">
    <w:name w:val="heading 9"/>
    <w:basedOn w:val="a"/>
    <w:next w:val="a"/>
    <w:link w:val="90"/>
    <w:unhideWhenUsed/>
    <w:qFormat/>
    <w:rsid w:val="00577BE0"/>
    <w:pPr>
      <w:spacing w:before="240" w:after="60" w:line="360" w:lineRule="auto"/>
      <w:ind w:firstLine="567"/>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BE0"/>
    <w:rPr>
      <w:rFonts w:ascii="Arial" w:eastAsia="Times New Roman" w:hAnsi="Arial" w:cs="Times New Roman"/>
      <w:b/>
      <w:sz w:val="24"/>
      <w:szCs w:val="20"/>
      <w:lang w:val="en-US" w:eastAsia="ar-SA"/>
    </w:rPr>
  </w:style>
  <w:style w:type="character" w:customStyle="1" w:styleId="20">
    <w:name w:val="Заголовок 2 Знак"/>
    <w:basedOn w:val="a0"/>
    <w:link w:val="2"/>
    <w:rsid w:val="00577BE0"/>
    <w:rPr>
      <w:rFonts w:ascii="Arial" w:eastAsia="Times New Roman" w:hAnsi="Arial" w:cs="Times New Roman"/>
      <w:b/>
      <w:sz w:val="28"/>
      <w:szCs w:val="20"/>
      <w:lang w:eastAsia="ar-SA"/>
    </w:rPr>
  </w:style>
  <w:style w:type="character" w:customStyle="1" w:styleId="30">
    <w:name w:val="Заголовок 3 Знак"/>
    <w:basedOn w:val="a0"/>
    <w:link w:val="3"/>
    <w:rsid w:val="00577BE0"/>
    <w:rPr>
      <w:rFonts w:ascii="Arial" w:eastAsia="Times New Roman" w:hAnsi="Arial" w:cs="Arial"/>
      <w:b/>
      <w:bCs/>
      <w:sz w:val="24"/>
      <w:szCs w:val="26"/>
      <w:lang w:eastAsia="ar-SA"/>
    </w:rPr>
  </w:style>
  <w:style w:type="character" w:customStyle="1" w:styleId="40">
    <w:name w:val="Заголовок 4 Знак"/>
    <w:basedOn w:val="a0"/>
    <w:link w:val="4"/>
    <w:rsid w:val="00577BE0"/>
    <w:rPr>
      <w:rFonts w:ascii="Arial" w:eastAsia="Times New Roman" w:hAnsi="Arial" w:cs="Times New Roman"/>
      <w:b/>
      <w:sz w:val="24"/>
      <w:szCs w:val="20"/>
      <w:lang w:eastAsia="ar-SA"/>
    </w:rPr>
  </w:style>
  <w:style w:type="character" w:customStyle="1" w:styleId="50">
    <w:name w:val="Заголовок 5 Знак"/>
    <w:basedOn w:val="a0"/>
    <w:link w:val="5"/>
    <w:rsid w:val="00577BE0"/>
    <w:rPr>
      <w:rFonts w:ascii="Arial" w:eastAsia="Times New Roman" w:hAnsi="Arial" w:cs="Times New Roman"/>
      <w:sz w:val="28"/>
      <w:szCs w:val="20"/>
      <w:lang w:eastAsia="ar-SA"/>
    </w:rPr>
  </w:style>
  <w:style w:type="character" w:customStyle="1" w:styleId="60">
    <w:name w:val="Заголовок 6 Знак"/>
    <w:basedOn w:val="a0"/>
    <w:link w:val="6"/>
    <w:rsid w:val="00577BE0"/>
    <w:rPr>
      <w:rFonts w:ascii="Arial" w:eastAsia="Times New Roman" w:hAnsi="Arial" w:cs="Times New Roman"/>
      <w:b/>
      <w:sz w:val="28"/>
      <w:szCs w:val="20"/>
      <w:lang w:eastAsia="ar-SA"/>
    </w:rPr>
  </w:style>
  <w:style w:type="character" w:customStyle="1" w:styleId="70">
    <w:name w:val="Заголовок 7 Знак"/>
    <w:basedOn w:val="a0"/>
    <w:link w:val="7"/>
    <w:rsid w:val="00577BE0"/>
    <w:rPr>
      <w:rFonts w:ascii="Arial" w:eastAsia="Times New Roman" w:hAnsi="Arial" w:cs="Times New Roman"/>
      <w:sz w:val="24"/>
      <w:szCs w:val="24"/>
      <w:lang w:eastAsia="ar-SA"/>
    </w:rPr>
  </w:style>
  <w:style w:type="character" w:customStyle="1" w:styleId="80">
    <w:name w:val="Заголовок 8 Знак"/>
    <w:basedOn w:val="a0"/>
    <w:link w:val="8"/>
    <w:rsid w:val="00577BE0"/>
    <w:rPr>
      <w:rFonts w:ascii="Arial" w:eastAsia="Times New Roman" w:hAnsi="Arial" w:cs="Times New Roman"/>
      <w:b/>
      <w:sz w:val="28"/>
      <w:szCs w:val="20"/>
      <w:lang w:eastAsia="ar-SA"/>
    </w:rPr>
  </w:style>
  <w:style w:type="character" w:customStyle="1" w:styleId="90">
    <w:name w:val="Заголовок 9 Знак"/>
    <w:basedOn w:val="a0"/>
    <w:link w:val="9"/>
    <w:rsid w:val="00577BE0"/>
    <w:rPr>
      <w:rFonts w:ascii="Cambria" w:eastAsia="Times New Roman" w:hAnsi="Cambria" w:cs="Times New Roman"/>
      <w:lang w:eastAsia="ar-SA"/>
    </w:rPr>
  </w:style>
  <w:style w:type="numbering" w:customStyle="1" w:styleId="11">
    <w:name w:val="Нет списка1"/>
    <w:next w:val="a2"/>
    <w:uiPriority w:val="99"/>
    <w:semiHidden/>
    <w:unhideWhenUsed/>
    <w:rsid w:val="00577BE0"/>
  </w:style>
  <w:style w:type="character" w:customStyle="1" w:styleId="12">
    <w:name w:val="Основной шрифт абзаца1"/>
    <w:rsid w:val="00577BE0"/>
  </w:style>
  <w:style w:type="character" w:customStyle="1" w:styleId="Absatz-Standardschriftart">
    <w:name w:val="Absatz-Standardschriftart"/>
    <w:rsid w:val="00577BE0"/>
  </w:style>
  <w:style w:type="character" w:customStyle="1" w:styleId="WW-Absatz-Standardschriftart">
    <w:name w:val="WW-Absatz-Standardschriftart"/>
    <w:rsid w:val="00577BE0"/>
  </w:style>
  <w:style w:type="character" w:customStyle="1" w:styleId="WW-Absatz-Standardschriftart1">
    <w:name w:val="WW-Absatz-Standardschriftart1"/>
    <w:rsid w:val="00577BE0"/>
  </w:style>
  <w:style w:type="character" w:customStyle="1" w:styleId="WW8Num1z0">
    <w:name w:val="WW8Num1z0"/>
    <w:rsid w:val="00577BE0"/>
    <w:rPr>
      <w:rFonts w:ascii="Symbol" w:hAnsi="Symbol"/>
    </w:rPr>
  </w:style>
  <w:style w:type="character" w:customStyle="1" w:styleId="WW8Num2z0">
    <w:name w:val="WW8Num2z0"/>
    <w:rsid w:val="00577BE0"/>
    <w:rPr>
      <w:rFonts w:ascii="Symbol" w:hAnsi="Symbol"/>
    </w:rPr>
  </w:style>
  <w:style w:type="character" w:customStyle="1" w:styleId="WW8Num3z0">
    <w:name w:val="WW8Num3z0"/>
    <w:rsid w:val="00577BE0"/>
    <w:rPr>
      <w:b/>
    </w:rPr>
  </w:style>
  <w:style w:type="character" w:customStyle="1" w:styleId="WW8Num4z0">
    <w:name w:val="WW8Num4z0"/>
    <w:rsid w:val="00577BE0"/>
    <w:rPr>
      <w:b/>
    </w:rPr>
  </w:style>
  <w:style w:type="character" w:customStyle="1" w:styleId="WW8Num5z0">
    <w:name w:val="WW8Num5z0"/>
    <w:rsid w:val="00577BE0"/>
    <w:rPr>
      <w:b/>
      <w:sz w:val="28"/>
    </w:rPr>
  </w:style>
  <w:style w:type="character" w:customStyle="1" w:styleId="WW8Num7z0">
    <w:name w:val="WW8Num7z0"/>
    <w:rsid w:val="00577BE0"/>
    <w:rPr>
      <w:b/>
    </w:rPr>
  </w:style>
  <w:style w:type="character" w:customStyle="1" w:styleId="WW8Num10z0">
    <w:name w:val="WW8Num10z0"/>
    <w:rsid w:val="00577BE0"/>
    <w:rPr>
      <w:b/>
    </w:rPr>
  </w:style>
  <w:style w:type="character" w:customStyle="1" w:styleId="WW8Num12z0">
    <w:name w:val="WW8Num12z0"/>
    <w:rsid w:val="00577BE0"/>
    <w:rPr>
      <w:b/>
    </w:rPr>
  </w:style>
  <w:style w:type="character" w:customStyle="1" w:styleId="WW8Num15z0">
    <w:name w:val="WW8Num15z0"/>
    <w:rsid w:val="00577BE0"/>
    <w:rPr>
      <w:sz w:val="20"/>
    </w:rPr>
  </w:style>
  <w:style w:type="character" w:customStyle="1" w:styleId="WW8Num15z1">
    <w:name w:val="WW8Num15z1"/>
    <w:rsid w:val="00577BE0"/>
    <w:rPr>
      <w:b/>
    </w:rPr>
  </w:style>
  <w:style w:type="character" w:customStyle="1" w:styleId="WW8Num16z0">
    <w:name w:val="WW8Num16z0"/>
    <w:rsid w:val="00577BE0"/>
    <w:rPr>
      <w:b/>
    </w:rPr>
  </w:style>
  <w:style w:type="character" w:customStyle="1" w:styleId="WW8Num17z0">
    <w:name w:val="WW8Num17z0"/>
    <w:rsid w:val="00577BE0"/>
    <w:rPr>
      <w:b/>
    </w:rPr>
  </w:style>
  <w:style w:type="character" w:customStyle="1" w:styleId="WW8Num21z0">
    <w:name w:val="WW8Num21z0"/>
    <w:rsid w:val="00577BE0"/>
    <w:rPr>
      <w:b/>
    </w:rPr>
  </w:style>
  <w:style w:type="character" w:customStyle="1" w:styleId="WW8Num28z0">
    <w:name w:val="WW8Num28z0"/>
    <w:rsid w:val="00577BE0"/>
    <w:rPr>
      <w:b/>
    </w:rPr>
  </w:style>
  <w:style w:type="character" w:customStyle="1" w:styleId="WW8Num29z0">
    <w:name w:val="WW8Num29z0"/>
    <w:rsid w:val="00577BE0"/>
    <w:rPr>
      <w:sz w:val="20"/>
    </w:rPr>
  </w:style>
  <w:style w:type="character" w:customStyle="1" w:styleId="WW8Num29z1">
    <w:name w:val="WW8Num29z1"/>
    <w:rsid w:val="00577BE0"/>
    <w:rPr>
      <w:b/>
    </w:rPr>
  </w:style>
  <w:style w:type="character" w:customStyle="1" w:styleId="WW8Num34z0">
    <w:name w:val="WW8Num34z0"/>
    <w:rsid w:val="00577BE0"/>
    <w:rPr>
      <w:b/>
    </w:rPr>
  </w:style>
  <w:style w:type="character" w:customStyle="1" w:styleId="WW8Num35z0">
    <w:name w:val="WW8Num35z0"/>
    <w:rsid w:val="00577BE0"/>
    <w:rPr>
      <w:b/>
    </w:rPr>
  </w:style>
  <w:style w:type="character" w:customStyle="1" w:styleId="WW8Num39z0">
    <w:name w:val="WW8Num39z0"/>
    <w:rsid w:val="00577BE0"/>
    <w:rPr>
      <w:b/>
    </w:rPr>
  </w:style>
  <w:style w:type="character" w:customStyle="1" w:styleId="WW8Num42z0">
    <w:name w:val="WW8Num42z0"/>
    <w:rsid w:val="00577BE0"/>
    <w:rPr>
      <w:b/>
    </w:rPr>
  </w:style>
  <w:style w:type="character" w:customStyle="1" w:styleId="WW8Num44z0">
    <w:name w:val="WW8Num44z0"/>
    <w:rsid w:val="00577BE0"/>
    <w:rPr>
      <w:b/>
    </w:rPr>
  </w:style>
  <w:style w:type="character" w:customStyle="1" w:styleId="WW8Num47z0">
    <w:name w:val="WW8Num47z0"/>
    <w:rsid w:val="00577BE0"/>
    <w:rPr>
      <w:b/>
    </w:rPr>
  </w:style>
  <w:style w:type="character" w:customStyle="1" w:styleId="WW8Num48z0">
    <w:name w:val="WW8Num48z0"/>
    <w:rsid w:val="00577BE0"/>
    <w:rPr>
      <w:rFonts w:ascii="Symbol" w:hAnsi="Symbol"/>
    </w:rPr>
  </w:style>
  <w:style w:type="character" w:customStyle="1" w:styleId="WW8Num49z0">
    <w:name w:val="WW8Num49z0"/>
    <w:rsid w:val="00577BE0"/>
    <w:rPr>
      <w:b/>
      <w:sz w:val="28"/>
    </w:rPr>
  </w:style>
  <w:style w:type="character" w:customStyle="1" w:styleId="WW8Num50z0">
    <w:name w:val="WW8Num50z0"/>
    <w:rsid w:val="00577BE0"/>
    <w:rPr>
      <w:b/>
    </w:rPr>
  </w:style>
  <w:style w:type="character" w:customStyle="1" w:styleId="WW8Num53z0">
    <w:name w:val="WW8Num53z0"/>
    <w:rsid w:val="00577BE0"/>
    <w:rPr>
      <w:b/>
    </w:rPr>
  </w:style>
  <w:style w:type="character" w:customStyle="1" w:styleId="WW8Num54z1">
    <w:name w:val="WW8Num54z1"/>
    <w:rsid w:val="00577BE0"/>
    <w:rPr>
      <w:b/>
    </w:rPr>
  </w:style>
  <w:style w:type="character" w:customStyle="1" w:styleId="WW8Num56z1">
    <w:name w:val="WW8Num56z1"/>
    <w:rsid w:val="00577BE0"/>
    <w:rPr>
      <w:b/>
    </w:rPr>
  </w:style>
  <w:style w:type="character" w:customStyle="1" w:styleId="WW8Num57z0">
    <w:name w:val="WW8Num57z0"/>
    <w:rsid w:val="00577BE0"/>
    <w:rPr>
      <w:b/>
    </w:rPr>
  </w:style>
  <w:style w:type="character" w:customStyle="1" w:styleId="WW8Num58z1">
    <w:name w:val="WW8Num58z1"/>
    <w:rsid w:val="00577BE0"/>
    <w:rPr>
      <w:b/>
    </w:rPr>
  </w:style>
  <w:style w:type="character" w:customStyle="1" w:styleId="WW8Num59z0">
    <w:name w:val="WW8Num59z0"/>
    <w:rsid w:val="00577BE0"/>
    <w:rPr>
      <w:b/>
    </w:rPr>
  </w:style>
  <w:style w:type="character" w:customStyle="1" w:styleId="WW8Num60z0">
    <w:name w:val="WW8Num60z0"/>
    <w:rsid w:val="00577BE0"/>
    <w:rPr>
      <w:b/>
    </w:rPr>
  </w:style>
  <w:style w:type="character" w:customStyle="1" w:styleId="WW8Num61z0">
    <w:name w:val="WW8Num61z0"/>
    <w:rsid w:val="00577BE0"/>
    <w:rPr>
      <w:b/>
    </w:rPr>
  </w:style>
  <w:style w:type="character" w:customStyle="1" w:styleId="WW8Num62z1">
    <w:name w:val="WW8Num62z1"/>
    <w:rsid w:val="00577BE0"/>
    <w:rPr>
      <w:b/>
    </w:rPr>
  </w:style>
  <w:style w:type="character" w:customStyle="1" w:styleId="WW8Num63z0">
    <w:name w:val="WW8Num63z0"/>
    <w:rsid w:val="00577BE0"/>
    <w:rPr>
      <w:b/>
    </w:rPr>
  </w:style>
  <w:style w:type="character" w:customStyle="1" w:styleId="WW8Num65z0">
    <w:name w:val="WW8Num65z0"/>
    <w:rsid w:val="00577BE0"/>
    <w:rPr>
      <w:b/>
    </w:rPr>
  </w:style>
  <w:style w:type="character" w:customStyle="1" w:styleId="WW8Num66z0">
    <w:name w:val="WW8Num66z0"/>
    <w:rsid w:val="00577BE0"/>
    <w:rPr>
      <w:b/>
    </w:rPr>
  </w:style>
  <w:style w:type="character" w:customStyle="1" w:styleId="WW8Num68z0">
    <w:name w:val="WW8Num68z0"/>
    <w:rsid w:val="00577BE0"/>
    <w:rPr>
      <w:b/>
    </w:rPr>
  </w:style>
  <w:style w:type="character" w:customStyle="1" w:styleId="WW8Num70z0">
    <w:name w:val="WW8Num70z0"/>
    <w:rsid w:val="00577BE0"/>
    <w:rPr>
      <w:sz w:val="20"/>
    </w:rPr>
  </w:style>
  <w:style w:type="character" w:customStyle="1" w:styleId="WW8Num70z1">
    <w:name w:val="WW8Num70z1"/>
    <w:rsid w:val="00577BE0"/>
    <w:rPr>
      <w:b/>
    </w:rPr>
  </w:style>
  <w:style w:type="character" w:customStyle="1" w:styleId="WW8Num72z0">
    <w:name w:val="WW8Num72z0"/>
    <w:rsid w:val="00577BE0"/>
    <w:rPr>
      <w:rFonts w:ascii="Symbol" w:hAnsi="Symbol"/>
    </w:rPr>
  </w:style>
  <w:style w:type="character" w:customStyle="1" w:styleId="WW8Num73z0">
    <w:name w:val="WW8Num73z0"/>
    <w:rsid w:val="00577BE0"/>
    <w:rPr>
      <w:b/>
    </w:rPr>
  </w:style>
  <w:style w:type="character" w:customStyle="1" w:styleId="WW8Num74z0">
    <w:name w:val="WW8Num74z0"/>
    <w:rsid w:val="00577BE0"/>
    <w:rPr>
      <w:rFonts w:ascii="Arial" w:hAnsi="Arial"/>
      <w:b w:val="0"/>
      <w:i w:val="0"/>
      <w:sz w:val="24"/>
      <w:u w:val="none"/>
    </w:rPr>
  </w:style>
  <w:style w:type="character" w:customStyle="1" w:styleId="WW8Num75z0">
    <w:name w:val="WW8Num75z0"/>
    <w:rsid w:val="00577BE0"/>
    <w:rPr>
      <w:rFonts w:ascii="Arial" w:hAnsi="Arial"/>
      <w:b w:val="0"/>
      <w:i w:val="0"/>
      <w:sz w:val="24"/>
      <w:u w:val="none"/>
    </w:rPr>
  </w:style>
  <w:style w:type="character" w:customStyle="1" w:styleId="WW8Num76z0">
    <w:name w:val="WW8Num76z0"/>
    <w:rsid w:val="00577BE0"/>
    <w:rPr>
      <w:b/>
    </w:rPr>
  </w:style>
  <w:style w:type="character" w:customStyle="1" w:styleId="WW8Num79z0">
    <w:name w:val="WW8Num79z0"/>
    <w:rsid w:val="00577BE0"/>
    <w:rPr>
      <w:b/>
    </w:rPr>
  </w:style>
  <w:style w:type="character" w:customStyle="1" w:styleId="WW8Num80z0">
    <w:name w:val="WW8Num80z0"/>
    <w:rsid w:val="00577BE0"/>
    <w:rPr>
      <w:b/>
    </w:rPr>
  </w:style>
  <w:style w:type="character" w:customStyle="1" w:styleId="WW8Num81z0">
    <w:name w:val="WW8Num81z0"/>
    <w:rsid w:val="00577BE0"/>
    <w:rPr>
      <w:b/>
    </w:rPr>
  </w:style>
  <w:style w:type="character" w:customStyle="1" w:styleId="WW8Num83z0">
    <w:name w:val="WW8Num83z0"/>
    <w:rsid w:val="00577BE0"/>
    <w:rPr>
      <w:b/>
    </w:rPr>
  </w:style>
  <w:style w:type="character" w:customStyle="1" w:styleId="WW8Num85z1">
    <w:name w:val="WW8Num85z1"/>
    <w:rsid w:val="00577BE0"/>
    <w:rPr>
      <w:b/>
    </w:rPr>
  </w:style>
  <w:style w:type="character" w:customStyle="1" w:styleId="WW8Num87z0">
    <w:name w:val="WW8Num87z0"/>
    <w:rsid w:val="00577BE0"/>
    <w:rPr>
      <w:rFonts w:ascii="Arial" w:hAnsi="Arial"/>
      <w:b w:val="0"/>
      <w:i w:val="0"/>
      <w:sz w:val="24"/>
      <w:u w:val="none"/>
    </w:rPr>
  </w:style>
  <w:style w:type="character" w:customStyle="1" w:styleId="WW8Num88z0">
    <w:name w:val="WW8Num88z0"/>
    <w:rsid w:val="00577BE0"/>
    <w:rPr>
      <w:rFonts w:ascii="Symbol" w:hAnsi="Symbol"/>
    </w:rPr>
  </w:style>
  <w:style w:type="character" w:customStyle="1" w:styleId="WW8Num93z0">
    <w:name w:val="WW8Num93z0"/>
    <w:rsid w:val="00577BE0"/>
    <w:rPr>
      <w:b/>
    </w:rPr>
  </w:style>
  <w:style w:type="character" w:customStyle="1" w:styleId="WW8Num95z0">
    <w:name w:val="WW8Num95z0"/>
    <w:rsid w:val="00577BE0"/>
    <w:rPr>
      <w:b/>
    </w:rPr>
  </w:style>
  <w:style w:type="character" w:customStyle="1" w:styleId="WW8Num96z0">
    <w:name w:val="WW8Num96z0"/>
    <w:rsid w:val="00577BE0"/>
    <w:rPr>
      <w:b/>
    </w:rPr>
  </w:style>
  <w:style w:type="character" w:customStyle="1" w:styleId="WW8Num99z0">
    <w:name w:val="WW8Num99z0"/>
    <w:rsid w:val="00577BE0"/>
    <w:rPr>
      <w:b/>
    </w:rPr>
  </w:style>
  <w:style w:type="character" w:customStyle="1" w:styleId="WW8Num101z0">
    <w:name w:val="WW8Num101z0"/>
    <w:rsid w:val="00577BE0"/>
    <w:rPr>
      <w:b/>
    </w:rPr>
  </w:style>
  <w:style w:type="character" w:customStyle="1" w:styleId="WW8Num103z0">
    <w:name w:val="WW8Num103z0"/>
    <w:rsid w:val="00577BE0"/>
    <w:rPr>
      <w:rFonts w:ascii="Symbol" w:hAnsi="Symbol"/>
      <w:i w:val="0"/>
    </w:rPr>
  </w:style>
  <w:style w:type="character" w:customStyle="1" w:styleId="WW8Num104z0">
    <w:name w:val="WW8Num104z0"/>
    <w:rsid w:val="00577BE0"/>
    <w:rPr>
      <w:b/>
    </w:rPr>
  </w:style>
  <w:style w:type="character" w:customStyle="1" w:styleId="WW8Num106z0">
    <w:name w:val="WW8Num106z0"/>
    <w:rsid w:val="00577BE0"/>
    <w:rPr>
      <w:b/>
    </w:rPr>
  </w:style>
  <w:style w:type="character" w:customStyle="1" w:styleId="WW8Num107z0">
    <w:name w:val="WW8Num107z0"/>
    <w:rsid w:val="00577BE0"/>
    <w:rPr>
      <w:b/>
    </w:rPr>
  </w:style>
  <w:style w:type="character" w:customStyle="1" w:styleId="WW8Num110z0">
    <w:name w:val="WW8Num110z0"/>
    <w:rsid w:val="00577BE0"/>
    <w:rPr>
      <w:rFonts w:ascii="Symbol" w:hAnsi="Symbol"/>
    </w:rPr>
  </w:style>
  <w:style w:type="character" w:customStyle="1" w:styleId="WW8Num111z0">
    <w:name w:val="WW8Num111z0"/>
    <w:rsid w:val="00577BE0"/>
    <w:rPr>
      <w:b/>
    </w:rPr>
  </w:style>
  <w:style w:type="character" w:customStyle="1" w:styleId="WW8Num112z0">
    <w:name w:val="WW8Num112z0"/>
    <w:rsid w:val="00577BE0"/>
    <w:rPr>
      <w:b/>
    </w:rPr>
  </w:style>
  <w:style w:type="character" w:customStyle="1" w:styleId="WW8Num117z0">
    <w:name w:val="WW8Num117z0"/>
    <w:rsid w:val="00577BE0"/>
    <w:rPr>
      <w:b/>
    </w:rPr>
  </w:style>
  <w:style w:type="character" w:customStyle="1" w:styleId="WW8Num120z0">
    <w:name w:val="WW8Num120z0"/>
    <w:rsid w:val="00577BE0"/>
    <w:rPr>
      <w:sz w:val="20"/>
    </w:rPr>
  </w:style>
  <w:style w:type="character" w:customStyle="1" w:styleId="WW8Num120z1">
    <w:name w:val="WW8Num120z1"/>
    <w:rsid w:val="00577BE0"/>
    <w:rPr>
      <w:b/>
    </w:rPr>
  </w:style>
  <w:style w:type="character" w:customStyle="1" w:styleId="WW8Num123z0">
    <w:name w:val="WW8Num123z0"/>
    <w:rsid w:val="00577BE0"/>
    <w:rPr>
      <w:b/>
    </w:rPr>
  </w:style>
  <w:style w:type="character" w:customStyle="1" w:styleId="WW-">
    <w:name w:val="WW-Основной шрифт абзаца"/>
    <w:rsid w:val="00577BE0"/>
  </w:style>
  <w:style w:type="character" w:styleId="a3">
    <w:name w:val="page number"/>
    <w:basedOn w:val="WW-"/>
    <w:semiHidden/>
    <w:rsid w:val="00577BE0"/>
  </w:style>
  <w:style w:type="paragraph" w:customStyle="1" w:styleId="13">
    <w:name w:val="Заголовок1"/>
    <w:basedOn w:val="a"/>
    <w:next w:val="a4"/>
    <w:rsid w:val="00577BE0"/>
    <w:pPr>
      <w:keepNext/>
      <w:spacing w:before="240" w:after="120" w:line="360" w:lineRule="auto"/>
      <w:ind w:firstLine="567"/>
    </w:pPr>
    <w:rPr>
      <w:rFonts w:ascii="Arial" w:eastAsia="Lucida Sans Unicode" w:hAnsi="Arial" w:cs="Tahoma"/>
      <w:sz w:val="28"/>
      <w:szCs w:val="28"/>
      <w:lang w:eastAsia="ar-SA"/>
    </w:rPr>
  </w:style>
  <w:style w:type="paragraph" w:styleId="a4">
    <w:name w:val="Body Text"/>
    <w:basedOn w:val="a"/>
    <w:link w:val="a5"/>
    <w:rsid w:val="00577BE0"/>
    <w:pPr>
      <w:spacing w:after="0" w:line="360" w:lineRule="auto"/>
      <w:ind w:firstLine="567"/>
      <w:jc w:val="both"/>
    </w:pPr>
    <w:rPr>
      <w:rFonts w:ascii="Arial" w:eastAsia="Times New Roman" w:hAnsi="Arial" w:cs="Times New Roman"/>
      <w:sz w:val="28"/>
      <w:szCs w:val="20"/>
      <w:lang w:eastAsia="ar-SA"/>
    </w:rPr>
  </w:style>
  <w:style w:type="character" w:customStyle="1" w:styleId="a5">
    <w:name w:val="Основной текст Знак"/>
    <w:basedOn w:val="a0"/>
    <w:link w:val="a4"/>
    <w:rsid w:val="00577BE0"/>
    <w:rPr>
      <w:rFonts w:ascii="Arial" w:eastAsia="Times New Roman" w:hAnsi="Arial" w:cs="Times New Roman"/>
      <w:sz w:val="28"/>
      <w:szCs w:val="20"/>
      <w:lang w:eastAsia="ar-SA"/>
    </w:rPr>
  </w:style>
  <w:style w:type="paragraph" w:styleId="a6">
    <w:name w:val="List"/>
    <w:basedOn w:val="a4"/>
    <w:semiHidden/>
    <w:rsid w:val="00577BE0"/>
    <w:rPr>
      <w:rFonts w:cs="Tahoma"/>
    </w:rPr>
  </w:style>
  <w:style w:type="paragraph" w:customStyle="1" w:styleId="14">
    <w:name w:val="Название1"/>
    <w:basedOn w:val="a"/>
    <w:rsid w:val="00577BE0"/>
    <w:pPr>
      <w:suppressLineNumbers/>
      <w:spacing w:before="120" w:after="120" w:line="360" w:lineRule="auto"/>
      <w:ind w:firstLine="567"/>
    </w:pPr>
    <w:rPr>
      <w:rFonts w:ascii="Arial" w:eastAsia="Times New Roman" w:hAnsi="Arial" w:cs="Tahoma"/>
      <w:i/>
      <w:iCs/>
      <w:sz w:val="20"/>
      <w:szCs w:val="24"/>
      <w:lang w:eastAsia="ar-SA"/>
    </w:rPr>
  </w:style>
  <w:style w:type="paragraph" w:customStyle="1" w:styleId="15">
    <w:name w:val="Указатель1"/>
    <w:basedOn w:val="a"/>
    <w:rsid w:val="00577BE0"/>
    <w:pPr>
      <w:suppressLineNumbers/>
      <w:spacing w:after="0" w:line="360" w:lineRule="auto"/>
      <w:ind w:firstLine="567"/>
    </w:pPr>
    <w:rPr>
      <w:rFonts w:ascii="Arial" w:eastAsia="Times New Roman" w:hAnsi="Arial" w:cs="Tahoma"/>
      <w:sz w:val="24"/>
      <w:szCs w:val="24"/>
      <w:lang w:eastAsia="ar-SA"/>
    </w:rPr>
  </w:style>
  <w:style w:type="paragraph" w:styleId="a7">
    <w:name w:val="Title"/>
    <w:basedOn w:val="a"/>
    <w:next w:val="a8"/>
    <w:link w:val="a9"/>
    <w:qFormat/>
    <w:rsid w:val="00577BE0"/>
    <w:pPr>
      <w:suppressLineNumbers/>
      <w:spacing w:before="120" w:after="120" w:line="360" w:lineRule="auto"/>
      <w:ind w:firstLine="567"/>
    </w:pPr>
    <w:rPr>
      <w:rFonts w:ascii="Arial" w:eastAsia="Times New Roman" w:hAnsi="Arial" w:cs="Tahoma"/>
      <w:i/>
      <w:iCs/>
      <w:sz w:val="24"/>
      <w:szCs w:val="24"/>
      <w:lang w:eastAsia="ar-SA"/>
    </w:rPr>
  </w:style>
  <w:style w:type="character" w:customStyle="1" w:styleId="a9">
    <w:name w:val="Заголовок Знак"/>
    <w:basedOn w:val="a0"/>
    <w:link w:val="a7"/>
    <w:rsid w:val="00577BE0"/>
    <w:rPr>
      <w:rFonts w:ascii="Arial" w:eastAsia="Times New Roman" w:hAnsi="Arial" w:cs="Tahoma"/>
      <w:i/>
      <w:iCs/>
      <w:sz w:val="24"/>
      <w:szCs w:val="24"/>
      <w:lang w:eastAsia="ar-SA"/>
    </w:rPr>
  </w:style>
  <w:style w:type="paragraph" w:styleId="a8">
    <w:name w:val="Subtitle"/>
    <w:basedOn w:val="13"/>
    <w:next w:val="a4"/>
    <w:link w:val="aa"/>
    <w:qFormat/>
    <w:rsid w:val="00577BE0"/>
    <w:pPr>
      <w:jc w:val="center"/>
    </w:pPr>
    <w:rPr>
      <w:i/>
      <w:iCs/>
    </w:rPr>
  </w:style>
  <w:style w:type="character" w:customStyle="1" w:styleId="aa">
    <w:name w:val="Подзаголовок Знак"/>
    <w:basedOn w:val="a0"/>
    <w:link w:val="a8"/>
    <w:rsid w:val="00577BE0"/>
    <w:rPr>
      <w:rFonts w:ascii="Arial" w:eastAsia="Lucida Sans Unicode" w:hAnsi="Arial" w:cs="Tahoma"/>
      <w:i/>
      <w:iCs/>
      <w:sz w:val="28"/>
      <w:szCs w:val="28"/>
      <w:lang w:eastAsia="ar-SA"/>
    </w:rPr>
  </w:style>
  <w:style w:type="paragraph" w:styleId="16">
    <w:name w:val="index 1"/>
    <w:basedOn w:val="a"/>
    <w:next w:val="a"/>
    <w:autoRedefine/>
    <w:uiPriority w:val="99"/>
    <w:semiHidden/>
    <w:unhideWhenUsed/>
    <w:rsid w:val="00577BE0"/>
    <w:pPr>
      <w:spacing w:after="0" w:line="240" w:lineRule="auto"/>
      <w:ind w:left="220" w:hanging="220"/>
    </w:pPr>
  </w:style>
  <w:style w:type="paragraph" w:styleId="ab">
    <w:name w:val="index heading"/>
    <w:basedOn w:val="a"/>
    <w:semiHidden/>
    <w:rsid w:val="00577BE0"/>
    <w:pPr>
      <w:suppressLineNumbers/>
      <w:spacing w:after="0" w:line="360" w:lineRule="auto"/>
      <w:ind w:firstLine="567"/>
    </w:pPr>
    <w:rPr>
      <w:rFonts w:ascii="Arial" w:eastAsia="Times New Roman" w:hAnsi="Arial" w:cs="Tahoma"/>
      <w:sz w:val="24"/>
      <w:szCs w:val="24"/>
      <w:lang w:eastAsia="ar-SA"/>
    </w:rPr>
  </w:style>
  <w:style w:type="paragraph" w:styleId="ac">
    <w:name w:val="header"/>
    <w:basedOn w:val="a"/>
    <w:link w:val="ad"/>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d">
    <w:name w:val="Верхний колонтитул Знак"/>
    <w:basedOn w:val="a0"/>
    <w:link w:val="ac"/>
    <w:uiPriority w:val="99"/>
    <w:rsid w:val="00577BE0"/>
    <w:rPr>
      <w:rFonts w:ascii="Arial" w:eastAsia="Times New Roman" w:hAnsi="Arial" w:cs="Times New Roman"/>
      <w:sz w:val="24"/>
      <w:szCs w:val="24"/>
      <w:lang w:eastAsia="ar-SA"/>
    </w:rPr>
  </w:style>
  <w:style w:type="paragraph" w:styleId="ae">
    <w:name w:val="footer"/>
    <w:basedOn w:val="a"/>
    <w:link w:val="af"/>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f">
    <w:name w:val="Нижний колонтитул Знак"/>
    <w:basedOn w:val="a0"/>
    <w:link w:val="ae"/>
    <w:uiPriority w:val="99"/>
    <w:rsid w:val="00577BE0"/>
    <w:rPr>
      <w:rFonts w:ascii="Arial" w:eastAsia="Times New Roman" w:hAnsi="Arial" w:cs="Times New Roman"/>
      <w:sz w:val="24"/>
      <w:szCs w:val="24"/>
      <w:lang w:eastAsia="ar-SA"/>
    </w:rPr>
  </w:style>
  <w:style w:type="paragraph" w:styleId="af0">
    <w:name w:val="Body Text Indent"/>
    <w:basedOn w:val="a"/>
    <w:link w:val="af1"/>
    <w:rsid w:val="00577BE0"/>
    <w:pPr>
      <w:spacing w:after="0" w:line="360" w:lineRule="auto"/>
      <w:ind w:left="567"/>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rsid w:val="00577BE0"/>
    <w:rPr>
      <w:rFonts w:ascii="Arial" w:eastAsia="Times New Roman" w:hAnsi="Arial" w:cs="Times New Roman"/>
      <w:sz w:val="24"/>
      <w:szCs w:val="20"/>
      <w:lang w:eastAsia="ar-SA"/>
    </w:rPr>
  </w:style>
  <w:style w:type="paragraph" w:customStyle="1" w:styleId="31">
    <w:name w:val="Основной текст с отступом 31"/>
    <w:basedOn w:val="a"/>
    <w:rsid w:val="00577BE0"/>
    <w:pPr>
      <w:spacing w:after="0" w:line="480" w:lineRule="auto"/>
      <w:ind w:firstLine="567"/>
      <w:jc w:val="both"/>
    </w:pPr>
    <w:rPr>
      <w:rFonts w:ascii="Arial" w:eastAsia="Times New Roman" w:hAnsi="Arial" w:cs="Times New Roman"/>
      <w:sz w:val="28"/>
      <w:szCs w:val="20"/>
      <w:lang w:eastAsia="ar-SA"/>
    </w:rPr>
  </w:style>
  <w:style w:type="paragraph" w:customStyle="1" w:styleId="21">
    <w:name w:val="Основной текст с отступом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10">
    <w:name w:val="Основной текст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2">
    <w:name w:val="заголовок 2"/>
    <w:basedOn w:val="a"/>
    <w:next w:val="a"/>
    <w:rsid w:val="00577BE0"/>
    <w:pPr>
      <w:keepNext/>
      <w:tabs>
        <w:tab w:val="left" w:pos="317"/>
      </w:tabs>
      <w:autoSpaceDE w:val="0"/>
      <w:spacing w:after="0" w:line="360" w:lineRule="auto"/>
      <w:ind w:left="3719" w:right="2318" w:hanging="3719"/>
    </w:pPr>
    <w:rPr>
      <w:rFonts w:ascii="Arial" w:eastAsia="Times New Roman" w:hAnsi="Arial" w:cs="Times New Roman"/>
      <w:b/>
      <w:bCs/>
      <w:sz w:val="28"/>
      <w:szCs w:val="28"/>
      <w:lang w:eastAsia="ar-SA"/>
    </w:rPr>
  </w:style>
  <w:style w:type="paragraph" w:customStyle="1" w:styleId="17">
    <w:name w:val="заголовок 1"/>
    <w:basedOn w:val="a"/>
    <w:next w:val="a"/>
    <w:rsid w:val="00577BE0"/>
    <w:pPr>
      <w:keepNext/>
      <w:autoSpaceDE w:val="0"/>
      <w:spacing w:after="0" w:line="360" w:lineRule="auto"/>
      <w:ind w:right="2318"/>
    </w:pPr>
    <w:rPr>
      <w:rFonts w:ascii="Arial" w:eastAsia="Times New Roman" w:hAnsi="Arial" w:cs="Times New Roman"/>
      <w:b/>
      <w:bCs/>
      <w:sz w:val="28"/>
      <w:szCs w:val="28"/>
      <w:lang w:eastAsia="ar-SA"/>
    </w:rPr>
  </w:style>
  <w:style w:type="paragraph" w:customStyle="1" w:styleId="af2">
    <w:name w:val="Содержимое таблицы"/>
    <w:basedOn w:val="a"/>
    <w:rsid w:val="00577BE0"/>
    <w:pPr>
      <w:suppressLineNumbers/>
      <w:spacing w:after="0" w:line="360" w:lineRule="auto"/>
      <w:ind w:firstLine="567"/>
    </w:pPr>
    <w:rPr>
      <w:rFonts w:ascii="Arial" w:eastAsia="Times New Roman" w:hAnsi="Arial" w:cs="Times New Roman"/>
      <w:sz w:val="24"/>
      <w:szCs w:val="24"/>
      <w:lang w:eastAsia="ar-SA"/>
    </w:rPr>
  </w:style>
  <w:style w:type="paragraph" w:customStyle="1" w:styleId="af3">
    <w:name w:val="Заголовок таблицы"/>
    <w:basedOn w:val="af2"/>
    <w:rsid w:val="00577BE0"/>
    <w:pPr>
      <w:jc w:val="center"/>
    </w:pPr>
    <w:rPr>
      <w:b/>
      <w:bCs/>
      <w:i/>
      <w:iCs/>
    </w:rPr>
  </w:style>
  <w:style w:type="paragraph" w:customStyle="1" w:styleId="af4">
    <w:name w:val="Содержимое врезки"/>
    <w:basedOn w:val="a4"/>
    <w:rsid w:val="00577BE0"/>
  </w:style>
  <w:style w:type="character" w:customStyle="1" w:styleId="WW8Num6z0">
    <w:name w:val="WW8Num6z0"/>
    <w:rsid w:val="00577BE0"/>
    <w:rPr>
      <w:rFonts w:ascii="Times New Roman" w:hAnsi="Times New Roman"/>
      <w:b w:val="0"/>
      <w:i w:val="0"/>
      <w:sz w:val="28"/>
      <w:u w:val="none"/>
    </w:rPr>
  </w:style>
  <w:style w:type="character" w:customStyle="1" w:styleId="WW8Num8z0">
    <w:name w:val="WW8Num8z0"/>
    <w:rsid w:val="00577BE0"/>
    <w:rPr>
      <w:rFonts w:ascii="Times New Roman" w:hAnsi="Times New Roman"/>
      <w:b w:val="0"/>
      <w:i w:val="0"/>
      <w:sz w:val="28"/>
      <w:u w:val="none"/>
    </w:rPr>
  </w:style>
  <w:style w:type="character" w:customStyle="1" w:styleId="WW8Num9z0">
    <w:name w:val="WW8Num9z0"/>
    <w:rsid w:val="00577BE0"/>
    <w:rPr>
      <w:rFonts w:ascii="Times New Roman" w:hAnsi="Times New Roman"/>
      <w:b w:val="0"/>
      <w:i w:val="0"/>
      <w:sz w:val="28"/>
      <w:u w:val="none"/>
    </w:rPr>
  </w:style>
  <w:style w:type="character" w:customStyle="1" w:styleId="WW8Num11z0">
    <w:name w:val="WW8Num11z0"/>
    <w:rsid w:val="00577BE0"/>
    <w:rPr>
      <w:sz w:val="28"/>
      <w:szCs w:val="24"/>
    </w:rPr>
  </w:style>
  <w:style w:type="character" w:customStyle="1" w:styleId="WW8Num13z0">
    <w:name w:val="WW8Num13z0"/>
    <w:rsid w:val="00577BE0"/>
    <w:rPr>
      <w:b/>
    </w:rPr>
  </w:style>
  <w:style w:type="character" w:customStyle="1" w:styleId="WW8Num14z0">
    <w:name w:val="WW8Num14z0"/>
    <w:rsid w:val="00577BE0"/>
    <w:rPr>
      <w:rFonts w:ascii="Times New Roman" w:hAnsi="Times New Roman"/>
      <w:b w:val="0"/>
      <w:i w:val="0"/>
      <w:sz w:val="28"/>
      <w:u w:val="none"/>
    </w:rPr>
  </w:style>
  <w:style w:type="character" w:customStyle="1" w:styleId="WW8Num18z0">
    <w:name w:val="WW8Num18z0"/>
    <w:rsid w:val="00577BE0"/>
    <w:rPr>
      <w:sz w:val="28"/>
      <w:szCs w:val="24"/>
    </w:rPr>
  </w:style>
  <w:style w:type="character" w:customStyle="1" w:styleId="WW8Num19z0">
    <w:name w:val="WW8Num19z0"/>
    <w:rsid w:val="00577BE0"/>
    <w:rPr>
      <w:sz w:val="28"/>
      <w:szCs w:val="24"/>
    </w:rPr>
  </w:style>
  <w:style w:type="character" w:customStyle="1" w:styleId="WW8Num20z0">
    <w:name w:val="WW8Num20z0"/>
    <w:rsid w:val="00577BE0"/>
    <w:rPr>
      <w:sz w:val="28"/>
      <w:szCs w:val="24"/>
    </w:rPr>
  </w:style>
  <w:style w:type="character" w:customStyle="1" w:styleId="WW-Absatz-Standardschriftart11">
    <w:name w:val="WW-Absatz-Standardschriftart11"/>
    <w:rsid w:val="00577BE0"/>
  </w:style>
  <w:style w:type="character" w:customStyle="1" w:styleId="WW8Num22z0">
    <w:name w:val="WW8Num22z0"/>
    <w:rsid w:val="00577BE0"/>
    <w:rPr>
      <w:b/>
    </w:rPr>
  </w:style>
  <w:style w:type="character" w:customStyle="1" w:styleId="WW8Num23z0">
    <w:name w:val="WW8Num23z0"/>
    <w:rsid w:val="00577BE0"/>
    <w:rPr>
      <w:rFonts w:ascii="Times New Roman" w:hAnsi="Times New Roman"/>
      <w:b w:val="0"/>
      <w:i w:val="0"/>
      <w:sz w:val="28"/>
      <w:u w:val="none"/>
    </w:rPr>
  </w:style>
  <w:style w:type="character" w:customStyle="1" w:styleId="WW8Num25z0">
    <w:name w:val="WW8Num25z0"/>
    <w:rsid w:val="00577BE0"/>
    <w:rPr>
      <w:b/>
    </w:rPr>
  </w:style>
  <w:style w:type="character" w:customStyle="1" w:styleId="WW8Num26z0">
    <w:name w:val="WW8Num26z0"/>
    <w:rsid w:val="00577BE0"/>
    <w:rPr>
      <w:rFonts w:ascii="Times New Roman" w:hAnsi="Times New Roman"/>
      <w:b w:val="0"/>
      <w:i w:val="0"/>
      <w:sz w:val="28"/>
      <w:u w:val="none"/>
    </w:rPr>
  </w:style>
  <w:style w:type="character" w:customStyle="1" w:styleId="WW8Num27z0">
    <w:name w:val="WW8Num27z0"/>
    <w:rsid w:val="00577BE0"/>
    <w:rPr>
      <w:rFonts w:ascii="Times New Roman" w:hAnsi="Times New Roman"/>
      <w:b w:val="0"/>
      <w:i w:val="0"/>
      <w:sz w:val="28"/>
      <w:u w:val="none"/>
    </w:rPr>
  </w:style>
  <w:style w:type="character" w:customStyle="1" w:styleId="WW8Num31z0">
    <w:name w:val="WW8Num31z0"/>
    <w:rsid w:val="00577BE0"/>
    <w:rPr>
      <w:sz w:val="20"/>
    </w:rPr>
  </w:style>
  <w:style w:type="character" w:customStyle="1" w:styleId="WW8Num31z1">
    <w:name w:val="WW8Num31z1"/>
    <w:rsid w:val="00577BE0"/>
    <w:rPr>
      <w:b/>
    </w:rPr>
  </w:style>
  <w:style w:type="character" w:customStyle="1" w:styleId="WW8Num32z0">
    <w:name w:val="WW8Num32z0"/>
    <w:rsid w:val="00577BE0"/>
    <w:rPr>
      <w:b/>
    </w:rPr>
  </w:style>
  <w:style w:type="character" w:customStyle="1" w:styleId="WW8Num33z0">
    <w:name w:val="WW8Num33z0"/>
    <w:rsid w:val="00577BE0"/>
    <w:rPr>
      <w:rFonts w:ascii="Times New Roman" w:hAnsi="Times New Roman"/>
      <w:b w:val="0"/>
      <w:i w:val="0"/>
      <w:sz w:val="28"/>
      <w:u w:val="none"/>
    </w:rPr>
  </w:style>
  <w:style w:type="character" w:customStyle="1" w:styleId="WW8Num40z0">
    <w:name w:val="WW8Num40z0"/>
    <w:rsid w:val="00577BE0"/>
    <w:rPr>
      <w:rFonts w:ascii="Times New Roman" w:hAnsi="Times New Roman"/>
      <w:b w:val="0"/>
      <w:i w:val="0"/>
      <w:sz w:val="28"/>
      <w:u w:val="none"/>
    </w:rPr>
  </w:style>
  <w:style w:type="character" w:customStyle="1" w:styleId="WW8Num43z0">
    <w:name w:val="WW8Num43z0"/>
    <w:rsid w:val="00577BE0"/>
    <w:rPr>
      <w:rFonts w:ascii="Times New Roman" w:hAnsi="Times New Roman"/>
      <w:b w:val="0"/>
      <w:i w:val="0"/>
      <w:sz w:val="28"/>
      <w:u w:val="none"/>
    </w:rPr>
  </w:style>
  <w:style w:type="character" w:customStyle="1" w:styleId="WW8Num45z0">
    <w:name w:val="WW8Num45z0"/>
    <w:rsid w:val="00577BE0"/>
    <w:rPr>
      <w:rFonts w:ascii="Times New Roman" w:hAnsi="Times New Roman"/>
      <w:b w:val="0"/>
      <w:i w:val="0"/>
      <w:sz w:val="28"/>
      <w:u w:val="none"/>
    </w:rPr>
  </w:style>
  <w:style w:type="character" w:customStyle="1" w:styleId="WW8Num46z0">
    <w:name w:val="WW8Num46z0"/>
    <w:rsid w:val="00577BE0"/>
    <w:rPr>
      <w:b/>
    </w:rPr>
  </w:style>
  <w:style w:type="character" w:customStyle="1" w:styleId="WW8Num55z0">
    <w:name w:val="WW8Num55z0"/>
    <w:rsid w:val="00577BE0"/>
    <w:rPr>
      <w:rFonts w:ascii="Times New Roman" w:hAnsi="Times New Roman"/>
      <w:b w:val="0"/>
      <w:i w:val="0"/>
      <w:sz w:val="28"/>
      <w:u w:val="none"/>
    </w:rPr>
  </w:style>
  <w:style w:type="character" w:customStyle="1" w:styleId="WW8Num58z0">
    <w:name w:val="WW8Num58z0"/>
    <w:rsid w:val="00577BE0"/>
    <w:rPr>
      <w:sz w:val="20"/>
    </w:rPr>
  </w:style>
  <w:style w:type="character" w:customStyle="1" w:styleId="WW8Num64z0">
    <w:name w:val="WW8Num64z0"/>
    <w:rsid w:val="00577BE0"/>
    <w:rPr>
      <w:rFonts w:ascii="Times New Roman" w:hAnsi="Times New Roman"/>
      <w:b/>
      <w:i w:val="0"/>
      <w:sz w:val="28"/>
      <w:u w:val="none"/>
    </w:rPr>
  </w:style>
  <w:style w:type="character" w:customStyle="1" w:styleId="WW8Num82z0">
    <w:name w:val="WW8Num82z0"/>
    <w:rsid w:val="00577BE0"/>
    <w:rPr>
      <w:rFonts w:ascii="Symbol" w:hAnsi="Symbol"/>
    </w:rPr>
  </w:style>
  <w:style w:type="character" w:customStyle="1" w:styleId="WW8Num84z0">
    <w:name w:val="WW8Num84z0"/>
    <w:rsid w:val="00577BE0"/>
    <w:rPr>
      <w:b/>
    </w:rPr>
  </w:style>
  <w:style w:type="character" w:customStyle="1" w:styleId="WW8Num85z0">
    <w:name w:val="WW8Num85z0"/>
    <w:rsid w:val="00577BE0"/>
    <w:rPr>
      <w:rFonts w:ascii="Times New Roman" w:hAnsi="Times New Roman"/>
      <w:b w:val="0"/>
      <w:i w:val="0"/>
      <w:sz w:val="28"/>
      <w:u w:val="none"/>
    </w:rPr>
  </w:style>
  <w:style w:type="character" w:customStyle="1" w:styleId="WW8Num89z1">
    <w:name w:val="WW8Num89z1"/>
    <w:rsid w:val="00577BE0"/>
    <w:rPr>
      <w:b/>
    </w:rPr>
  </w:style>
  <w:style w:type="character" w:customStyle="1" w:styleId="WW8Num91z1">
    <w:name w:val="WW8Num91z1"/>
    <w:rsid w:val="00577BE0"/>
    <w:rPr>
      <w:b/>
    </w:rPr>
  </w:style>
  <w:style w:type="character" w:customStyle="1" w:styleId="WW8Num92z0">
    <w:name w:val="WW8Num92z0"/>
    <w:rsid w:val="00577BE0"/>
    <w:rPr>
      <w:b/>
    </w:rPr>
  </w:style>
  <w:style w:type="character" w:customStyle="1" w:styleId="WW8Num94z1">
    <w:name w:val="WW8Num94z1"/>
    <w:rsid w:val="00577BE0"/>
    <w:rPr>
      <w:b/>
    </w:rPr>
  </w:style>
  <w:style w:type="character" w:customStyle="1" w:styleId="WW8Num97z0">
    <w:name w:val="WW8Num97z0"/>
    <w:rsid w:val="00577BE0"/>
    <w:rPr>
      <w:b/>
    </w:rPr>
  </w:style>
  <w:style w:type="character" w:customStyle="1" w:styleId="WW8Num98z0">
    <w:name w:val="WW8Num98z0"/>
    <w:rsid w:val="00577BE0"/>
    <w:rPr>
      <w:b/>
    </w:rPr>
  </w:style>
  <w:style w:type="character" w:customStyle="1" w:styleId="WW8Num99z1">
    <w:name w:val="WW8Num99z1"/>
    <w:rsid w:val="00577BE0"/>
    <w:rPr>
      <w:b/>
    </w:rPr>
  </w:style>
  <w:style w:type="character" w:customStyle="1" w:styleId="WW8Num100z0">
    <w:name w:val="WW8Num100z0"/>
    <w:rsid w:val="00577BE0"/>
    <w:rPr>
      <w:rFonts w:ascii="Times New Roman" w:hAnsi="Times New Roman"/>
      <w:b w:val="0"/>
      <w:i w:val="0"/>
      <w:sz w:val="32"/>
    </w:rPr>
  </w:style>
  <w:style w:type="character" w:customStyle="1" w:styleId="WW8Num102z0">
    <w:name w:val="WW8Num102z0"/>
    <w:rsid w:val="00577BE0"/>
    <w:rPr>
      <w:rFonts w:ascii="Times New Roman" w:hAnsi="Times New Roman"/>
      <w:b w:val="0"/>
      <w:i w:val="0"/>
      <w:sz w:val="28"/>
      <w:u w:val="none"/>
    </w:rPr>
  </w:style>
  <w:style w:type="character" w:customStyle="1" w:styleId="WW8Num108z0">
    <w:name w:val="WW8Num108z0"/>
    <w:rsid w:val="00577BE0"/>
    <w:rPr>
      <w:b/>
    </w:rPr>
  </w:style>
  <w:style w:type="character" w:customStyle="1" w:styleId="WW8Num109z0">
    <w:name w:val="WW8Num109z0"/>
    <w:rsid w:val="00577BE0"/>
    <w:rPr>
      <w:b/>
    </w:rPr>
  </w:style>
  <w:style w:type="character" w:customStyle="1" w:styleId="WW8Num114z0">
    <w:name w:val="WW8Num114z0"/>
    <w:rsid w:val="00577BE0"/>
    <w:rPr>
      <w:sz w:val="20"/>
    </w:rPr>
  </w:style>
  <w:style w:type="character" w:customStyle="1" w:styleId="WW8Num114z1">
    <w:name w:val="WW8Num114z1"/>
    <w:rsid w:val="00577BE0"/>
    <w:rPr>
      <w:b/>
    </w:rPr>
  </w:style>
  <w:style w:type="character" w:customStyle="1" w:styleId="WW8Num115z0">
    <w:name w:val="WW8Num115z0"/>
    <w:rsid w:val="00577BE0"/>
    <w:rPr>
      <w:rFonts w:ascii="Times New Roman" w:hAnsi="Times New Roman"/>
      <w:b w:val="0"/>
      <w:i w:val="0"/>
      <w:sz w:val="28"/>
      <w:u w:val="none"/>
    </w:rPr>
  </w:style>
  <w:style w:type="character" w:customStyle="1" w:styleId="WW8Num118z0">
    <w:name w:val="WW8Num118z0"/>
    <w:rsid w:val="00577BE0"/>
    <w:rPr>
      <w:b/>
    </w:rPr>
  </w:style>
  <w:style w:type="character" w:customStyle="1" w:styleId="WW8Num119z0">
    <w:name w:val="WW8Num119z0"/>
    <w:rsid w:val="00577BE0"/>
    <w:rPr>
      <w:rFonts w:ascii="Arial" w:hAnsi="Arial"/>
      <w:b w:val="0"/>
      <w:i w:val="0"/>
      <w:sz w:val="24"/>
      <w:u w:val="none"/>
    </w:rPr>
  </w:style>
  <w:style w:type="character" w:customStyle="1" w:styleId="WW8Num121z0">
    <w:name w:val="WW8Num121z0"/>
    <w:rsid w:val="00577BE0"/>
    <w:rPr>
      <w:rFonts w:ascii="Times New Roman" w:hAnsi="Times New Roman"/>
      <w:b w:val="0"/>
      <w:i w:val="0"/>
      <w:sz w:val="32"/>
    </w:rPr>
  </w:style>
  <w:style w:type="character" w:customStyle="1" w:styleId="WW8Num122z0">
    <w:name w:val="WW8Num122z0"/>
    <w:rsid w:val="00577BE0"/>
    <w:rPr>
      <w:b/>
    </w:rPr>
  </w:style>
  <w:style w:type="character" w:customStyle="1" w:styleId="WW8Num126z0">
    <w:name w:val="WW8Num126z0"/>
    <w:rsid w:val="00577BE0"/>
    <w:rPr>
      <w:b/>
    </w:rPr>
  </w:style>
  <w:style w:type="character" w:customStyle="1" w:styleId="WW8Num127z0">
    <w:name w:val="WW8Num127z0"/>
    <w:rsid w:val="00577BE0"/>
    <w:rPr>
      <w:rFonts w:ascii="Times New Roman" w:hAnsi="Times New Roman"/>
      <w:b w:val="0"/>
      <w:i w:val="0"/>
      <w:sz w:val="28"/>
      <w:u w:val="none"/>
    </w:rPr>
  </w:style>
  <w:style w:type="character" w:customStyle="1" w:styleId="WW8Num128z0">
    <w:name w:val="WW8Num128z0"/>
    <w:rsid w:val="00577BE0"/>
    <w:rPr>
      <w:rFonts w:ascii="Times New Roman" w:hAnsi="Times New Roman"/>
      <w:b w:val="0"/>
      <w:i w:val="0"/>
      <w:sz w:val="28"/>
      <w:u w:val="none"/>
    </w:rPr>
  </w:style>
  <w:style w:type="character" w:customStyle="1" w:styleId="WW8Num129z0">
    <w:name w:val="WW8Num129z0"/>
    <w:rsid w:val="00577BE0"/>
    <w:rPr>
      <w:rFonts w:ascii="Times New Roman" w:hAnsi="Times New Roman"/>
      <w:b w:val="0"/>
      <w:i w:val="0"/>
      <w:sz w:val="28"/>
      <w:u w:val="none"/>
    </w:rPr>
  </w:style>
  <w:style w:type="character" w:customStyle="1" w:styleId="WW8Num131z0">
    <w:name w:val="WW8Num131z0"/>
    <w:rsid w:val="00577BE0"/>
    <w:rPr>
      <w:rFonts w:ascii="Times New Roman" w:hAnsi="Times New Roman"/>
      <w:b/>
      <w:i w:val="0"/>
      <w:sz w:val="28"/>
      <w:u w:val="none"/>
    </w:rPr>
  </w:style>
  <w:style w:type="character" w:customStyle="1" w:styleId="WW8Num132z0">
    <w:name w:val="WW8Num132z0"/>
    <w:rsid w:val="00577BE0"/>
    <w:rPr>
      <w:b/>
    </w:rPr>
  </w:style>
  <w:style w:type="character" w:customStyle="1" w:styleId="WW8Num133z0">
    <w:name w:val="WW8Num133z0"/>
    <w:rsid w:val="00577BE0"/>
    <w:rPr>
      <w:b/>
    </w:rPr>
  </w:style>
  <w:style w:type="character" w:customStyle="1" w:styleId="WW8Num134z0">
    <w:name w:val="WW8Num134z0"/>
    <w:rsid w:val="00577BE0"/>
    <w:rPr>
      <w:rFonts w:ascii="Times New Roman" w:hAnsi="Times New Roman"/>
      <w:b w:val="0"/>
      <w:i w:val="0"/>
      <w:sz w:val="28"/>
      <w:u w:val="none"/>
    </w:rPr>
  </w:style>
  <w:style w:type="character" w:customStyle="1" w:styleId="WW8Num136z0">
    <w:name w:val="WW8Num136z0"/>
    <w:rsid w:val="00577BE0"/>
    <w:rPr>
      <w:rFonts w:ascii="Times New Roman" w:hAnsi="Times New Roman"/>
      <w:b w:val="0"/>
      <w:i w:val="0"/>
      <w:sz w:val="28"/>
      <w:u w:val="none"/>
    </w:rPr>
  </w:style>
  <w:style w:type="character" w:customStyle="1" w:styleId="WW8Num138z0">
    <w:name w:val="WW8Num138z0"/>
    <w:rsid w:val="00577BE0"/>
    <w:rPr>
      <w:b/>
    </w:rPr>
  </w:style>
  <w:style w:type="character" w:customStyle="1" w:styleId="WW8Num139z0">
    <w:name w:val="WW8Num139z0"/>
    <w:rsid w:val="00577BE0"/>
    <w:rPr>
      <w:rFonts w:ascii="Times New Roman" w:hAnsi="Times New Roman"/>
      <w:b w:val="0"/>
      <w:i w:val="0"/>
      <w:sz w:val="28"/>
      <w:u w:val="none"/>
    </w:rPr>
  </w:style>
  <w:style w:type="character" w:customStyle="1" w:styleId="WW8Num140z0">
    <w:name w:val="WW8Num140z0"/>
    <w:rsid w:val="00577BE0"/>
    <w:rPr>
      <w:rFonts w:ascii="Times New Roman" w:hAnsi="Times New Roman"/>
      <w:b w:val="0"/>
      <w:i w:val="0"/>
      <w:sz w:val="28"/>
    </w:rPr>
  </w:style>
  <w:style w:type="character" w:customStyle="1" w:styleId="WW8Num143z0">
    <w:name w:val="WW8Num143z0"/>
    <w:rsid w:val="00577BE0"/>
    <w:rPr>
      <w:rFonts w:ascii="Times New Roman" w:hAnsi="Times New Roman"/>
      <w:b w:val="0"/>
      <w:i w:val="0"/>
      <w:sz w:val="28"/>
      <w:u w:val="none"/>
    </w:rPr>
  </w:style>
  <w:style w:type="character" w:customStyle="1" w:styleId="WW8Num144z1">
    <w:name w:val="WW8Num144z1"/>
    <w:rsid w:val="00577BE0"/>
    <w:rPr>
      <w:b/>
    </w:rPr>
  </w:style>
  <w:style w:type="character" w:customStyle="1" w:styleId="WW8Num145z0">
    <w:name w:val="WW8Num145z0"/>
    <w:rsid w:val="00577BE0"/>
    <w:rPr>
      <w:rFonts w:ascii="Times New Roman" w:hAnsi="Times New Roman"/>
      <w:b/>
      <w:i w:val="0"/>
      <w:sz w:val="28"/>
      <w:u w:val="none"/>
    </w:rPr>
  </w:style>
  <w:style w:type="character" w:customStyle="1" w:styleId="WW8Num147z0">
    <w:name w:val="WW8Num147z0"/>
    <w:rsid w:val="00577BE0"/>
    <w:rPr>
      <w:rFonts w:ascii="Arial" w:hAnsi="Arial"/>
      <w:b w:val="0"/>
      <w:i w:val="0"/>
      <w:sz w:val="24"/>
      <w:u w:val="none"/>
    </w:rPr>
  </w:style>
  <w:style w:type="character" w:customStyle="1" w:styleId="WW8Num148z0">
    <w:name w:val="WW8Num148z0"/>
    <w:rsid w:val="00577BE0"/>
    <w:rPr>
      <w:rFonts w:ascii="Times New Roman" w:hAnsi="Times New Roman"/>
      <w:b w:val="0"/>
      <w:i w:val="0"/>
      <w:sz w:val="28"/>
      <w:u w:val="none"/>
    </w:rPr>
  </w:style>
  <w:style w:type="character" w:customStyle="1" w:styleId="WW8Num149z0">
    <w:name w:val="WW8Num149z0"/>
    <w:rsid w:val="00577BE0"/>
    <w:rPr>
      <w:rFonts w:ascii="Symbol" w:hAnsi="Symbol"/>
    </w:rPr>
  </w:style>
  <w:style w:type="character" w:customStyle="1" w:styleId="WW8Num152z0">
    <w:name w:val="WW8Num152z0"/>
    <w:rsid w:val="00577BE0"/>
    <w:rPr>
      <w:rFonts w:ascii="Times New Roman" w:hAnsi="Times New Roman"/>
      <w:b w:val="0"/>
      <w:i w:val="0"/>
      <w:sz w:val="28"/>
      <w:u w:val="none"/>
    </w:rPr>
  </w:style>
  <w:style w:type="character" w:customStyle="1" w:styleId="WW8Num154z0">
    <w:name w:val="WW8Num154z0"/>
    <w:rsid w:val="00577BE0"/>
    <w:rPr>
      <w:rFonts w:ascii="Times New Roman" w:hAnsi="Times New Roman"/>
      <w:b/>
      <w:i w:val="0"/>
      <w:sz w:val="28"/>
      <w:u w:val="none"/>
    </w:rPr>
  </w:style>
  <w:style w:type="character" w:customStyle="1" w:styleId="WW8Num157z0">
    <w:name w:val="WW8Num157z0"/>
    <w:rsid w:val="00577BE0"/>
    <w:rPr>
      <w:b/>
    </w:rPr>
  </w:style>
  <w:style w:type="character" w:customStyle="1" w:styleId="WW8Num159z0">
    <w:name w:val="WW8Num159z0"/>
    <w:rsid w:val="00577BE0"/>
    <w:rPr>
      <w:rFonts w:ascii="Times New Roman" w:hAnsi="Times New Roman"/>
      <w:b w:val="0"/>
      <w:i w:val="0"/>
      <w:sz w:val="28"/>
      <w:u w:val="none"/>
    </w:rPr>
  </w:style>
  <w:style w:type="character" w:customStyle="1" w:styleId="WW8Num160z0">
    <w:name w:val="WW8Num160z0"/>
    <w:rsid w:val="00577BE0"/>
    <w:rPr>
      <w:rFonts w:ascii="Times New Roman" w:hAnsi="Times New Roman"/>
      <w:b w:val="0"/>
      <w:i w:val="0"/>
      <w:sz w:val="28"/>
      <w:u w:val="none"/>
    </w:rPr>
  </w:style>
  <w:style w:type="character" w:customStyle="1" w:styleId="WW8Num162z0">
    <w:name w:val="WW8Num162z0"/>
    <w:rsid w:val="00577BE0"/>
    <w:rPr>
      <w:b/>
    </w:rPr>
  </w:style>
  <w:style w:type="character" w:customStyle="1" w:styleId="WW8Num165z0">
    <w:name w:val="WW8Num165z0"/>
    <w:rsid w:val="00577BE0"/>
    <w:rPr>
      <w:b/>
    </w:rPr>
  </w:style>
  <w:style w:type="character" w:customStyle="1" w:styleId="WW8Num166z0">
    <w:name w:val="WW8Num166z0"/>
    <w:rsid w:val="00577BE0"/>
    <w:rPr>
      <w:rFonts w:ascii="Times New Roman" w:hAnsi="Times New Roman"/>
      <w:b w:val="0"/>
      <w:i w:val="0"/>
      <w:sz w:val="28"/>
      <w:u w:val="none"/>
    </w:rPr>
  </w:style>
  <w:style w:type="character" w:customStyle="1" w:styleId="WW8Num167z0">
    <w:name w:val="WW8Num167z0"/>
    <w:rsid w:val="00577BE0"/>
    <w:rPr>
      <w:rFonts w:ascii="Times New Roman" w:hAnsi="Times New Roman"/>
      <w:b w:val="0"/>
      <w:i w:val="0"/>
      <w:sz w:val="28"/>
      <w:u w:val="none"/>
    </w:rPr>
  </w:style>
  <w:style w:type="character" w:customStyle="1" w:styleId="WW8Num170z0">
    <w:name w:val="WW8Num170z0"/>
    <w:rsid w:val="00577BE0"/>
    <w:rPr>
      <w:b/>
    </w:rPr>
  </w:style>
  <w:style w:type="character" w:customStyle="1" w:styleId="WW8Num172z0">
    <w:name w:val="WW8Num172z0"/>
    <w:rsid w:val="00577BE0"/>
    <w:rPr>
      <w:b/>
    </w:rPr>
  </w:style>
  <w:style w:type="character" w:customStyle="1" w:styleId="WW8Num174z0">
    <w:name w:val="WW8Num174z0"/>
    <w:rsid w:val="00577BE0"/>
    <w:rPr>
      <w:rFonts w:ascii="Symbol" w:hAnsi="Symbol"/>
      <w:i w:val="0"/>
    </w:rPr>
  </w:style>
  <w:style w:type="character" w:customStyle="1" w:styleId="WW8Num175z0">
    <w:name w:val="WW8Num175z0"/>
    <w:rsid w:val="00577BE0"/>
    <w:rPr>
      <w:b/>
    </w:rPr>
  </w:style>
  <w:style w:type="character" w:customStyle="1" w:styleId="WW8Num177z0">
    <w:name w:val="WW8Num177z0"/>
    <w:rsid w:val="00577BE0"/>
    <w:rPr>
      <w:b/>
    </w:rPr>
  </w:style>
  <w:style w:type="character" w:customStyle="1" w:styleId="WW8Num178z0">
    <w:name w:val="WW8Num178z0"/>
    <w:rsid w:val="00577BE0"/>
    <w:rPr>
      <w:rFonts w:ascii="Times New Roman" w:hAnsi="Times New Roman"/>
      <w:b w:val="0"/>
      <w:i w:val="0"/>
      <w:sz w:val="32"/>
    </w:rPr>
  </w:style>
  <w:style w:type="character" w:customStyle="1" w:styleId="WW8Num179z0">
    <w:name w:val="WW8Num179z0"/>
    <w:rsid w:val="00577BE0"/>
    <w:rPr>
      <w:b/>
    </w:rPr>
  </w:style>
  <w:style w:type="character" w:customStyle="1" w:styleId="WW8Num180z0">
    <w:name w:val="WW8Num180z0"/>
    <w:rsid w:val="00577BE0"/>
    <w:rPr>
      <w:rFonts w:ascii="Times New Roman" w:hAnsi="Times New Roman"/>
      <w:b w:val="0"/>
      <w:i w:val="0"/>
      <w:sz w:val="28"/>
      <w:u w:val="none"/>
    </w:rPr>
  </w:style>
  <w:style w:type="character" w:customStyle="1" w:styleId="WW8Num181z0">
    <w:name w:val="WW8Num181z0"/>
    <w:rsid w:val="00577BE0"/>
    <w:rPr>
      <w:rFonts w:ascii="Times New Roman" w:hAnsi="Times New Roman"/>
      <w:b/>
      <w:i w:val="0"/>
      <w:sz w:val="28"/>
      <w:u w:val="none"/>
    </w:rPr>
  </w:style>
  <w:style w:type="character" w:customStyle="1" w:styleId="WW8Num182z0">
    <w:name w:val="WW8Num182z0"/>
    <w:rsid w:val="00577BE0"/>
    <w:rPr>
      <w:rFonts w:ascii="Times New Roman" w:hAnsi="Times New Roman"/>
      <w:b w:val="0"/>
      <w:i w:val="0"/>
      <w:sz w:val="28"/>
      <w:u w:val="none"/>
    </w:rPr>
  </w:style>
  <w:style w:type="character" w:customStyle="1" w:styleId="WW8Num183z0">
    <w:name w:val="WW8Num183z0"/>
    <w:rsid w:val="00577BE0"/>
    <w:rPr>
      <w:rFonts w:ascii="Times New Roman" w:hAnsi="Times New Roman"/>
      <w:b w:val="0"/>
      <w:i w:val="0"/>
      <w:sz w:val="28"/>
      <w:u w:val="none"/>
    </w:rPr>
  </w:style>
  <w:style w:type="character" w:customStyle="1" w:styleId="WW8Num184z0">
    <w:name w:val="WW8Num184z0"/>
    <w:rsid w:val="00577BE0"/>
    <w:rPr>
      <w:rFonts w:ascii="Times New Roman" w:hAnsi="Times New Roman"/>
      <w:b w:val="0"/>
      <w:i w:val="0"/>
      <w:sz w:val="22"/>
    </w:rPr>
  </w:style>
  <w:style w:type="character" w:customStyle="1" w:styleId="WW8Num187z0">
    <w:name w:val="WW8Num187z0"/>
    <w:rsid w:val="00577BE0"/>
    <w:rPr>
      <w:rFonts w:ascii="Symbol" w:hAnsi="Symbol"/>
    </w:rPr>
  </w:style>
  <w:style w:type="character" w:customStyle="1" w:styleId="WW8Num188z0">
    <w:name w:val="WW8Num188z0"/>
    <w:rsid w:val="00577BE0"/>
    <w:rPr>
      <w:rFonts w:ascii="Times New Roman" w:hAnsi="Times New Roman"/>
      <w:b w:val="0"/>
      <w:i w:val="0"/>
      <w:sz w:val="28"/>
      <w:u w:val="none"/>
    </w:rPr>
  </w:style>
  <w:style w:type="character" w:customStyle="1" w:styleId="WW8Num189z0">
    <w:name w:val="WW8Num189z0"/>
    <w:rsid w:val="00577BE0"/>
    <w:rPr>
      <w:b/>
    </w:rPr>
  </w:style>
  <w:style w:type="character" w:customStyle="1" w:styleId="WW8Num190z0">
    <w:name w:val="WW8Num190z0"/>
    <w:rsid w:val="00577BE0"/>
    <w:rPr>
      <w:rFonts w:ascii="Times New Roman" w:hAnsi="Times New Roman"/>
      <w:b w:val="0"/>
      <w:i w:val="0"/>
      <w:sz w:val="28"/>
      <w:u w:val="none"/>
    </w:rPr>
  </w:style>
  <w:style w:type="character" w:customStyle="1" w:styleId="WW8Num191z0">
    <w:name w:val="WW8Num191z0"/>
    <w:rsid w:val="00577BE0"/>
    <w:rPr>
      <w:rFonts w:ascii="Times New Roman" w:hAnsi="Times New Roman"/>
      <w:b w:val="0"/>
      <w:i w:val="0"/>
      <w:sz w:val="28"/>
      <w:u w:val="none"/>
    </w:rPr>
  </w:style>
  <w:style w:type="character" w:customStyle="1" w:styleId="WW8Num192z0">
    <w:name w:val="WW8Num192z0"/>
    <w:rsid w:val="00577BE0"/>
    <w:rPr>
      <w:b/>
    </w:rPr>
  </w:style>
  <w:style w:type="character" w:customStyle="1" w:styleId="WW8Num199z0">
    <w:name w:val="WW8Num199z0"/>
    <w:rsid w:val="00577BE0"/>
    <w:rPr>
      <w:rFonts w:ascii="Times New Roman" w:hAnsi="Times New Roman"/>
      <w:b/>
      <w:i w:val="0"/>
      <w:sz w:val="28"/>
      <w:u w:val="none"/>
    </w:rPr>
  </w:style>
  <w:style w:type="character" w:customStyle="1" w:styleId="WW8Num200z0">
    <w:name w:val="WW8Num200z0"/>
    <w:rsid w:val="00577BE0"/>
    <w:rPr>
      <w:rFonts w:ascii="Symbol" w:hAnsi="Symbol"/>
    </w:rPr>
  </w:style>
  <w:style w:type="character" w:customStyle="1" w:styleId="WW8Num205z0">
    <w:name w:val="WW8Num205z0"/>
    <w:rsid w:val="00577BE0"/>
    <w:rPr>
      <w:rFonts w:ascii="Times New Roman" w:hAnsi="Times New Roman"/>
      <w:b w:val="0"/>
      <w:i w:val="0"/>
      <w:sz w:val="32"/>
    </w:rPr>
  </w:style>
  <w:style w:type="character" w:customStyle="1" w:styleId="WW8Num206z0">
    <w:name w:val="WW8Num206z0"/>
    <w:rsid w:val="00577BE0"/>
    <w:rPr>
      <w:b/>
    </w:rPr>
  </w:style>
  <w:style w:type="character" w:customStyle="1" w:styleId="WW8Num209z0">
    <w:name w:val="WW8Num209z0"/>
    <w:rsid w:val="00577BE0"/>
    <w:rPr>
      <w:rFonts w:ascii="Times New Roman" w:hAnsi="Times New Roman"/>
      <w:b/>
      <w:i w:val="0"/>
      <w:sz w:val="28"/>
      <w:u w:val="none"/>
    </w:rPr>
  </w:style>
  <w:style w:type="character" w:customStyle="1" w:styleId="WW8Num212z0">
    <w:name w:val="WW8Num212z0"/>
    <w:rsid w:val="00577BE0"/>
    <w:rPr>
      <w:sz w:val="20"/>
    </w:rPr>
  </w:style>
  <w:style w:type="character" w:customStyle="1" w:styleId="WW8Num212z1">
    <w:name w:val="WW8Num212z1"/>
    <w:rsid w:val="00577BE0"/>
    <w:rPr>
      <w:b/>
    </w:rPr>
  </w:style>
  <w:style w:type="character" w:customStyle="1" w:styleId="WW8Num214z0">
    <w:name w:val="WW8Num214z0"/>
    <w:rsid w:val="00577BE0"/>
    <w:rPr>
      <w:rFonts w:ascii="Times New Roman" w:hAnsi="Times New Roman"/>
      <w:b w:val="0"/>
      <w:i w:val="0"/>
      <w:sz w:val="28"/>
      <w:u w:val="none"/>
    </w:rPr>
  </w:style>
  <w:style w:type="character" w:customStyle="1" w:styleId="WW8Num216z0">
    <w:name w:val="WW8Num216z0"/>
    <w:rsid w:val="00577BE0"/>
    <w:rPr>
      <w:rFonts w:ascii="Times New Roman" w:hAnsi="Times New Roman"/>
      <w:b/>
      <w:i w:val="0"/>
      <w:sz w:val="28"/>
      <w:u w:val="none"/>
    </w:rPr>
  </w:style>
  <w:style w:type="character" w:customStyle="1" w:styleId="WW8Num217z0">
    <w:name w:val="WW8Num217z0"/>
    <w:rsid w:val="00577BE0"/>
    <w:rPr>
      <w:b/>
    </w:rPr>
  </w:style>
  <w:style w:type="character" w:customStyle="1" w:styleId="WW8Num218z0">
    <w:name w:val="WW8Num218z0"/>
    <w:rsid w:val="00577BE0"/>
    <w:rPr>
      <w:rFonts w:ascii="Times New Roman" w:hAnsi="Times New Roman"/>
      <w:b w:val="0"/>
      <w:i w:val="0"/>
      <w:sz w:val="28"/>
      <w:u w:val="none"/>
    </w:rPr>
  </w:style>
  <w:style w:type="character" w:customStyle="1" w:styleId="WW8NumSt143z0">
    <w:name w:val="WW8NumSt143z0"/>
    <w:rsid w:val="00577BE0"/>
    <w:rPr>
      <w:rFonts w:ascii="Times New Roman" w:hAnsi="Times New Roman"/>
      <w:b w:val="0"/>
      <w:i w:val="0"/>
      <w:sz w:val="28"/>
      <w:u w:val="none"/>
    </w:rPr>
  </w:style>
  <w:style w:type="character" w:customStyle="1" w:styleId="WW8NumSt155z0">
    <w:name w:val="WW8NumSt155z0"/>
    <w:rsid w:val="00577BE0"/>
    <w:rPr>
      <w:rFonts w:ascii="Times New Roman" w:hAnsi="Times New Roman"/>
      <w:b w:val="0"/>
      <w:i w:val="0"/>
      <w:sz w:val="28"/>
      <w:u w:val="none"/>
    </w:rPr>
  </w:style>
  <w:style w:type="character" w:customStyle="1" w:styleId="WW8NumSt173z0">
    <w:name w:val="WW8NumSt173z0"/>
    <w:rsid w:val="00577BE0"/>
    <w:rPr>
      <w:rFonts w:ascii="Times New Roman" w:hAnsi="Times New Roman"/>
      <w:b w:val="0"/>
      <w:i w:val="0"/>
      <w:sz w:val="32"/>
    </w:rPr>
  </w:style>
  <w:style w:type="character" w:customStyle="1" w:styleId="WW8NumSt190z0">
    <w:name w:val="WW8NumSt190z0"/>
    <w:rsid w:val="00577BE0"/>
    <w:rPr>
      <w:rFonts w:ascii="Times New Roman" w:hAnsi="Times New Roman"/>
      <w:b w:val="0"/>
      <w:i w:val="0"/>
      <w:sz w:val="28"/>
      <w:u w:val="none"/>
    </w:rPr>
  </w:style>
  <w:style w:type="character" w:customStyle="1" w:styleId="af5">
    <w:name w:val="Символ нумерации"/>
    <w:rsid w:val="00577BE0"/>
    <w:rPr>
      <w:sz w:val="28"/>
      <w:szCs w:val="24"/>
    </w:rPr>
  </w:style>
  <w:style w:type="paragraph" w:styleId="23">
    <w:name w:val="Body Text Indent 2"/>
    <w:basedOn w:val="a"/>
    <w:link w:val="24"/>
    <w:rsid w:val="00577BE0"/>
    <w:pPr>
      <w:spacing w:after="0" w:line="480" w:lineRule="auto"/>
      <w:ind w:firstLine="567"/>
    </w:pPr>
    <w:rPr>
      <w:rFonts w:ascii="Arial" w:eastAsia="Times New Roman" w:hAnsi="Arial" w:cs="Times New Roman"/>
      <w:sz w:val="28"/>
      <w:szCs w:val="20"/>
      <w:lang w:eastAsia="ar-SA"/>
    </w:rPr>
  </w:style>
  <w:style w:type="character" w:customStyle="1" w:styleId="24">
    <w:name w:val="Основной текст с отступом 2 Знак"/>
    <w:basedOn w:val="a0"/>
    <w:link w:val="23"/>
    <w:rsid w:val="00577BE0"/>
    <w:rPr>
      <w:rFonts w:ascii="Arial" w:eastAsia="Times New Roman" w:hAnsi="Arial" w:cs="Times New Roman"/>
      <w:sz w:val="28"/>
      <w:szCs w:val="20"/>
      <w:lang w:eastAsia="ar-SA"/>
    </w:rPr>
  </w:style>
  <w:style w:type="paragraph" w:styleId="32">
    <w:name w:val="Body Text Indent 3"/>
    <w:basedOn w:val="a"/>
    <w:link w:val="33"/>
    <w:rsid w:val="00577BE0"/>
    <w:pPr>
      <w:spacing w:after="0" w:line="480" w:lineRule="auto"/>
      <w:ind w:firstLine="539"/>
    </w:pPr>
    <w:rPr>
      <w:rFonts w:ascii="Arial" w:eastAsia="Times New Roman" w:hAnsi="Arial" w:cs="Times New Roman"/>
      <w:sz w:val="28"/>
      <w:szCs w:val="24"/>
      <w:lang w:eastAsia="ar-SA"/>
    </w:rPr>
  </w:style>
  <w:style w:type="character" w:customStyle="1" w:styleId="33">
    <w:name w:val="Основной текст с отступом 3 Знак"/>
    <w:basedOn w:val="a0"/>
    <w:link w:val="32"/>
    <w:rsid w:val="00577BE0"/>
    <w:rPr>
      <w:rFonts w:ascii="Arial" w:eastAsia="Times New Roman" w:hAnsi="Arial" w:cs="Times New Roman"/>
      <w:sz w:val="28"/>
      <w:szCs w:val="24"/>
      <w:lang w:eastAsia="ar-SA"/>
    </w:rPr>
  </w:style>
  <w:style w:type="character" w:customStyle="1" w:styleId="25">
    <w:name w:val="Основной текст 2 Знак"/>
    <w:link w:val="26"/>
    <w:rsid w:val="00577BE0"/>
    <w:rPr>
      <w:sz w:val="28"/>
      <w:lang w:eastAsia="ar-SA"/>
    </w:rPr>
  </w:style>
  <w:style w:type="paragraph" w:styleId="26">
    <w:name w:val="Body Text 2"/>
    <w:basedOn w:val="a"/>
    <w:link w:val="25"/>
    <w:rsid w:val="00577BE0"/>
    <w:pPr>
      <w:spacing w:after="0" w:line="480" w:lineRule="auto"/>
      <w:ind w:firstLine="567"/>
    </w:pPr>
    <w:rPr>
      <w:sz w:val="28"/>
      <w:lang w:eastAsia="ar-SA"/>
    </w:rPr>
  </w:style>
  <w:style w:type="character" w:customStyle="1" w:styleId="211">
    <w:name w:val="Основной текст 2 Знак1"/>
    <w:basedOn w:val="a0"/>
    <w:uiPriority w:val="99"/>
    <w:semiHidden/>
    <w:rsid w:val="00577BE0"/>
  </w:style>
  <w:style w:type="paragraph" w:customStyle="1" w:styleId="18">
    <w:name w:val="Обычный1"/>
    <w:rsid w:val="00577BE0"/>
    <w:pPr>
      <w:suppressAutoHyphens/>
      <w:spacing w:after="0" w:line="360" w:lineRule="auto"/>
      <w:ind w:firstLine="567"/>
    </w:pPr>
    <w:rPr>
      <w:rFonts w:ascii="Courier New" w:eastAsia="Times New Roman" w:hAnsi="Courier New" w:cs="Times New Roman"/>
      <w:sz w:val="24"/>
      <w:szCs w:val="20"/>
      <w:lang w:eastAsia="ar-SA"/>
    </w:rPr>
  </w:style>
  <w:style w:type="character" w:customStyle="1" w:styleId="34">
    <w:name w:val="Основной текст 3 Знак"/>
    <w:link w:val="35"/>
    <w:rsid w:val="00577BE0"/>
    <w:rPr>
      <w:sz w:val="28"/>
      <w:lang w:eastAsia="ar-SA"/>
    </w:rPr>
  </w:style>
  <w:style w:type="paragraph" w:styleId="35">
    <w:name w:val="Body Text 3"/>
    <w:basedOn w:val="a"/>
    <w:link w:val="34"/>
    <w:rsid w:val="00577BE0"/>
    <w:pPr>
      <w:spacing w:after="0" w:line="360" w:lineRule="auto"/>
      <w:ind w:firstLine="567"/>
      <w:jc w:val="both"/>
    </w:pPr>
    <w:rPr>
      <w:sz w:val="28"/>
      <w:lang w:eastAsia="ar-SA"/>
    </w:rPr>
  </w:style>
  <w:style w:type="character" w:customStyle="1" w:styleId="310">
    <w:name w:val="Основной текст 3 Знак1"/>
    <w:basedOn w:val="a0"/>
    <w:uiPriority w:val="99"/>
    <w:semiHidden/>
    <w:rsid w:val="00577BE0"/>
    <w:rPr>
      <w:sz w:val="16"/>
      <w:szCs w:val="16"/>
    </w:rPr>
  </w:style>
  <w:style w:type="paragraph" w:customStyle="1" w:styleId="FR1">
    <w:name w:val="FR1"/>
    <w:rsid w:val="00577BE0"/>
    <w:pPr>
      <w:widowControl w:val="0"/>
      <w:suppressAutoHyphens/>
      <w:spacing w:after="0" w:line="360" w:lineRule="auto"/>
      <w:ind w:firstLine="360"/>
    </w:pPr>
    <w:rPr>
      <w:rFonts w:ascii="Times New Roman" w:eastAsia="Times New Roman" w:hAnsi="Times New Roman" w:cs="Times New Roman"/>
      <w:sz w:val="16"/>
      <w:szCs w:val="20"/>
      <w:lang w:eastAsia="ar-SA"/>
    </w:rPr>
  </w:style>
  <w:style w:type="paragraph" w:customStyle="1" w:styleId="FR2">
    <w:name w:val="FR2"/>
    <w:rsid w:val="00577BE0"/>
    <w:pPr>
      <w:widowControl w:val="0"/>
      <w:suppressAutoHyphens/>
      <w:spacing w:after="0" w:line="360" w:lineRule="auto"/>
      <w:ind w:left="80" w:firstLine="340"/>
    </w:pPr>
    <w:rPr>
      <w:rFonts w:ascii="Times New Roman" w:eastAsia="Times New Roman" w:hAnsi="Times New Roman" w:cs="Times New Roman"/>
      <w:sz w:val="16"/>
      <w:szCs w:val="20"/>
      <w:lang w:eastAsia="ar-SA"/>
    </w:rPr>
  </w:style>
  <w:style w:type="character" w:customStyle="1" w:styleId="af6">
    <w:name w:val="Текст выноски Знак"/>
    <w:link w:val="af7"/>
    <w:uiPriority w:val="99"/>
    <w:semiHidden/>
    <w:rsid w:val="00577BE0"/>
    <w:rPr>
      <w:rFonts w:ascii="Tahoma" w:hAnsi="Tahoma" w:cs="Tahoma"/>
      <w:sz w:val="16"/>
      <w:szCs w:val="16"/>
      <w:lang w:eastAsia="ar-SA"/>
    </w:rPr>
  </w:style>
  <w:style w:type="paragraph" w:styleId="af7">
    <w:name w:val="Balloon Text"/>
    <w:basedOn w:val="a"/>
    <w:link w:val="af6"/>
    <w:uiPriority w:val="99"/>
    <w:semiHidden/>
    <w:unhideWhenUsed/>
    <w:rsid w:val="00577BE0"/>
    <w:pPr>
      <w:spacing w:after="0" w:line="360" w:lineRule="auto"/>
      <w:ind w:firstLine="567"/>
    </w:pPr>
    <w:rPr>
      <w:rFonts w:ascii="Tahoma" w:hAnsi="Tahoma" w:cs="Tahoma"/>
      <w:sz w:val="16"/>
      <w:szCs w:val="16"/>
      <w:lang w:eastAsia="ar-SA"/>
    </w:rPr>
  </w:style>
  <w:style w:type="character" w:customStyle="1" w:styleId="19">
    <w:name w:val="Текст выноски Знак1"/>
    <w:basedOn w:val="a0"/>
    <w:uiPriority w:val="99"/>
    <w:semiHidden/>
    <w:rsid w:val="00577BE0"/>
    <w:rPr>
      <w:rFonts w:ascii="Segoe UI" w:hAnsi="Segoe UI" w:cs="Segoe UI"/>
      <w:sz w:val="18"/>
      <w:szCs w:val="18"/>
    </w:rPr>
  </w:style>
  <w:style w:type="paragraph" w:styleId="af8">
    <w:name w:val="Revision"/>
    <w:hidden/>
    <w:uiPriority w:val="99"/>
    <w:semiHidden/>
    <w:rsid w:val="00577BE0"/>
    <w:pPr>
      <w:spacing w:after="0" w:line="360" w:lineRule="auto"/>
      <w:ind w:firstLine="567"/>
    </w:pPr>
    <w:rPr>
      <w:rFonts w:ascii="Times New Roman" w:eastAsia="Times New Roman" w:hAnsi="Times New Roman" w:cs="Times New Roman"/>
      <w:sz w:val="24"/>
      <w:szCs w:val="24"/>
      <w:lang w:eastAsia="ar-SA"/>
    </w:rPr>
  </w:style>
  <w:style w:type="paragraph" w:customStyle="1" w:styleId="FR3">
    <w:name w:val="FR3"/>
    <w:rsid w:val="00577BE0"/>
    <w:pPr>
      <w:widowControl w:val="0"/>
      <w:spacing w:before="420" w:after="0" w:line="320" w:lineRule="auto"/>
      <w:ind w:left="40" w:right="1000" w:firstLine="567"/>
    </w:pPr>
    <w:rPr>
      <w:rFonts w:ascii="Times New Roman" w:eastAsia="Times New Roman" w:hAnsi="Times New Roman" w:cs="Times New Roman"/>
      <w:sz w:val="12"/>
      <w:szCs w:val="20"/>
      <w:lang w:eastAsia="ru-RU"/>
    </w:rPr>
  </w:style>
  <w:style w:type="paragraph" w:styleId="af9">
    <w:name w:val="caption"/>
    <w:basedOn w:val="a"/>
    <w:next w:val="a"/>
    <w:qFormat/>
    <w:rsid w:val="00577BE0"/>
    <w:pPr>
      <w:spacing w:after="0" w:line="360" w:lineRule="auto"/>
      <w:ind w:firstLine="567"/>
    </w:pPr>
    <w:rPr>
      <w:rFonts w:ascii="Arial" w:eastAsia="Times New Roman" w:hAnsi="Arial" w:cs="Times New Roman"/>
      <w:sz w:val="28"/>
      <w:szCs w:val="20"/>
      <w:lang w:eastAsia="ru-RU"/>
    </w:rPr>
  </w:style>
  <w:style w:type="paragraph" w:styleId="afa">
    <w:name w:val="Block Text"/>
    <w:basedOn w:val="a"/>
    <w:rsid w:val="00577BE0"/>
    <w:pPr>
      <w:spacing w:after="0" w:line="360" w:lineRule="auto"/>
      <w:ind w:left="567" w:right="334" w:firstLine="567"/>
      <w:jc w:val="both"/>
    </w:pPr>
    <w:rPr>
      <w:rFonts w:ascii="Arial" w:eastAsia="Times New Roman" w:hAnsi="Arial" w:cs="Times New Roman"/>
      <w:sz w:val="20"/>
      <w:szCs w:val="20"/>
      <w:lang w:eastAsia="ar-SA"/>
    </w:rPr>
  </w:style>
  <w:style w:type="table" w:styleId="afb">
    <w:name w:val="Table Grid"/>
    <w:basedOn w:val="a1"/>
    <w:uiPriority w:val="59"/>
    <w:rsid w:val="00577BE0"/>
    <w:pPr>
      <w:spacing w:after="0" w:line="360" w:lineRule="auto"/>
      <w:ind w:firstLine="567"/>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99"/>
    <w:qFormat/>
    <w:rsid w:val="00577BE0"/>
    <w:pPr>
      <w:widowControl w:val="0"/>
      <w:spacing w:after="200" w:line="276" w:lineRule="auto"/>
      <w:ind w:left="720" w:firstLine="567"/>
      <w:contextualSpacing/>
    </w:pPr>
    <w:rPr>
      <w:rFonts w:ascii="Calibri" w:eastAsia="Calibri" w:hAnsi="Calibri" w:cs="Arial"/>
      <w:lang w:eastAsia="ru-RU" w:bidi="ru-RU"/>
    </w:rPr>
  </w:style>
  <w:style w:type="paragraph" w:styleId="afd">
    <w:name w:val="No Spacing"/>
    <w:uiPriority w:val="1"/>
    <w:qFormat/>
    <w:rsid w:val="00577BE0"/>
    <w:pPr>
      <w:widowControl w:val="0"/>
      <w:spacing w:after="0" w:line="360" w:lineRule="auto"/>
      <w:ind w:firstLine="567"/>
    </w:pPr>
    <w:rPr>
      <w:rFonts w:ascii="Calibri" w:eastAsia="Calibri" w:hAnsi="Calibri" w:cs="Arial"/>
      <w:lang w:eastAsia="ru-RU" w:bidi="ru-RU"/>
    </w:rPr>
  </w:style>
  <w:style w:type="character" w:styleId="afe">
    <w:name w:val="annotation reference"/>
    <w:uiPriority w:val="99"/>
    <w:semiHidden/>
    <w:unhideWhenUsed/>
    <w:rsid w:val="00577BE0"/>
    <w:rPr>
      <w:sz w:val="16"/>
      <w:szCs w:val="16"/>
    </w:rPr>
  </w:style>
  <w:style w:type="paragraph" w:styleId="aff">
    <w:name w:val="annotation text"/>
    <w:basedOn w:val="a"/>
    <w:link w:val="aff0"/>
    <w:uiPriority w:val="99"/>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0">
    <w:name w:val="Текст примечания Знак"/>
    <w:basedOn w:val="a0"/>
    <w:link w:val="aff"/>
    <w:uiPriority w:val="99"/>
    <w:semiHidden/>
    <w:rsid w:val="00577BE0"/>
    <w:rPr>
      <w:rFonts w:ascii="Arial" w:eastAsia="Times New Roman" w:hAnsi="Arial" w:cs="Times New Roman"/>
      <w:sz w:val="20"/>
      <w:szCs w:val="20"/>
      <w:lang w:eastAsia="ar-SA"/>
    </w:rPr>
  </w:style>
  <w:style w:type="paragraph" w:styleId="aff1">
    <w:name w:val="annotation subject"/>
    <w:basedOn w:val="aff"/>
    <w:next w:val="aff"/>
    <w:link w:val="aff2"/>
    <w:uiPriority w:val="99"/>
    <w:semiHidden/>
    <w:unhideWhenUsed/>
    <w:rsid w:val="00577BE0"/>
    <w:rPr>
      <w:b/>
      <w:bCs/>
    </w:rPr>
  </w:style>
  <w:style w:type="character" w:customStyle="1" w:styleId="aff2">
    <w:name w:val="Тема примечания Знак"/>
    <w:basedOn w:val="aff0"/>
    <w:link w:val="aff1"/>
    <w:uiPriority w:val="99"/>
    <w:semiHidden/>
    <w:rsid w:val="00577BE0"/>
    <w:rPr>
      <w:rFonts w:ascii="Arial" w:eastAsia="Times New Roman" w:hAnsi="Arial" w:cs="Times New Roman"/>
      <w:b/>
      <w:bCs/>
      <w:sz w:val="20"/>
      <w:szCs w:val="20"/>
      <w:lang w:eastAsia="ar-SA"/>
    </w:rPr>
  </w:style>
  <w:style w:type="paragraph" w:styleId="aff3">
    <w:name w:val="TOC Heading"/>
    <w:basedOn w:val="1"/>
    <w:next w:val="a"/>
    <w:uiPriority w:val="39"/>
    <w:semiHidden/>
    <w:unhideWhenUsed/>
    <w:qFormat/>
    <w:rsid w:val="00577BE0"/>
    <w:pPr>
      <w:keepLines/>
      <w:tabs>
        <w:tab w:val="clear" w:pos="0"/>
      </w:tabs>
      <w:spacing w:before="480" w:line="276" w:lineRule="auto"/>
      <w:ind w:left="0" w:firstLine="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577BE0"/>
    <w:pPr>
      <w:tabs>
        <w:tab w:val="right" w:leader="dot" w:pos="9473"/>
      </w:tabs>
      <w:spacing w:after="0" w:line="360" w:lineRule="auto"/>
      <w:jc w:val="both"/>
    </w:pPr>
    <w:rPr>
      <w:rFonts w:ascii="Arial" w:eastAsia="Times New Roman" w:hAnsi="Arial" w:cs="Times New Roman"/>
      <w:noProof/>
      <w:sz w:val="24"/>
      <w:szCs w:val="24"/>
      <w:lang w:eastAsia="ar-SA"/>
    </w:rPr>
  </w:style>
  <w:style w:type="paragraph" w:styleId="36">
    <w:name w:val="toc 3"/>
    <w:basedOn w:val="a"/>
    <w:next w:val="a"/>
    <w:autoRedefine/>
    <w:uiPriority w:val="39"/>
    <w:unhideWhenUsed/>
    <w:rsid w:val="00577BE0"/>
    <w:pPr>
      <w:tabs>
        <w:tab w:val="right" w:leader="dot" w:pos="9310"/>
      </w:tabs>
      <w:spacing w:after="0" w:line="360" w:lineRule="auto"/>
      <w:ind w:left="480" w:firstLine="87"/>
    </w:pPr>
    <w:rPr>
      <w:rFonts w:ascii="Arial" w:eastAsia="Times New Roman" w:hAnsi="Arial" w:cs="Times New Roman"/>
      <w:sz w:val="24"/>
      <w:szCs w:val="24"/>
      <w:lang w:eastAsia="ar-SA"/>
    </w:rPr>
  </w:style>
  <w:style w:type="paragraph" w:styleId="1a">
    <w:name w:val="toc 1"/>
    <w:basedOn w:val="a"/>
    <w:next w:val="a"/>
    <w:autoRedefine/>
    <w:uiPriority w:val="39"/>
    <w:unhideWhenUsed/>
    <w:rsid w:val="00577BE0"/>
    <w:pPr>
      <w:spacing w:after="100" w:line="276" w:lineRule="auto"/>
    </w:pPr>
    <w:rPr>
      <w:rFonts w:ascii="Calibri" w:eastAsia="Times New Roman" w:hAnsi="Calibri" w:cs="Times New Roman"/>
      <w:lang w:eastAsia="ru-RU"/>
    </w:rPr>
  </w:style>
  <w:style w:type="paragraph" w:styleId="41">
    <w:name w:val="toc 4"/>
    <w:basedOn w:val="a"/>
    <w:next w:val="a"/>
    <w:autoRedefine/>
    <w:uiPriority w:val="39"/>
    <w:unhideWhenUsed/>
    <w:rsid w:val="00577BE0"/>
    <w:pPr>
      <w:spacing w:after="100" w:line="276" w:lineRule="auto"/>
      <w:ind w:left="660"/>
    </w:pPr>
    <w:rPr>
      <w:rFonts w:ascii="Calibri" w:eastAsia="Times New Roman" w:hAnsi="Calibri" w:cs="Times New Roman"/>
      <w:lang w:eastAsia="ru-RU"/>
    </w:rPr>
  </w:style>
  <w:style w:type="paragraph" w:styleId="51">
    <w:name w:val="toc 5"/>
    <w:basedOn w:val="a"/>
    <w:next w:val="a"/>
    <w:autoRedefine/>
    <w:uiPriority w:val="39"/>
    <w:unhideWhenUsed/>
    <w:rsid w:val="00577BE0"/>
    <w:pPr>
      <w:spacing w:after="100" w:line="276" w:lineRule="auto"/>
      <w:ind w:left="880"/>
    </w:pPr>
    <w:rPr>
      <w:rFonts w:ascii="Calibri" w:eastAsia="Times New Roman" w:hAnsi="Calibri" w:cs="Times New Roman"/>
      <w:lang w:eastAsia="ru-RU"/>
    </w:rPr>
  </w:style>
  <w:style w:type="paragraph" w:styleId="61">
    <w:name w:val="toc 6"/>
    <w:basedOn w:val="a"/>
    <w:next w:val="a"/>
    <w:autoRedefine/>
    <w:uiPriority w:val="39"/>
    <w:unhideWhenUsed/>
    <w:rsid w:val="00577BE0"/>
    <w:pPr>
      <w:spacing w:after="100" w:line="276" w:lineRule="auto"/>
      <w:ind w:left="1100"/>
    </w:pPr>
    <w:rPr>
      <w:rFonts w:ascii="Calibri" w:eastAsia="Times New Roman" w:hAnsi="Calibri" w:cs="Times New Roman"/>
      <w:lang w:eastAsia="ru-RU"/>
    </w:rPr>
  </w:style>
  <w:style w:type="paragraph" w:styleId="71">
    <w:name w:val="toc 7"/>
    <w:basedOn w:val="a"/>
    <w:next w:val="a"/>
    <w:autoRedefine/>
    <w:uiPriority w:val="39"/>
    <w:unhideWhenUsed/>
    <w:rsid w:val="00577BE0"/>
    <w:pPr>
      <w:spacing w:after="100" w:line="276" w:lineRule="auto"/>
      <w:ind w:left="1320"/>
    </w:pPr>
    <w:rPr>
      <w:rFonts w:ascii="Calibri" w:eastAsia="Times New Roman" w:hAnsi="Calibri" w:cs="Times New Roman"/>
      <w:lang w:eastAsia="ru-RU"/>
    </w:rPr>
  </w:style>
  <w:style w:type="paragraph" w:styleId="81">
    <w:name w:val="toc 8"/>
    <w:basedOn w:val="a"/>
    <w:next w:val="a"/>
    <w:autoRedefine/>
    <w:uiPriority w:val="39"/>
    <w:unhideWhenUsed/>
    <w:rsid w:val="00577BE0"/>
    <w:pPr>
      <w:spacing w:after="100" w:line="276" w:lineRule="auto"/>
      <w:ind w:left="1540"/>
    </w:pPr>
    <w:rPr>
      <w:rFonts w:ascii="Calibri" w:eastAsia="Times New Roman" w:hAnsi="Calibri" w:cs="Times New Roman"/>
      <w:lang w:eastAsia="ru-RU"/>
    </w:rPr>
  </w:style>
  <w:style w:type="paragraph" w:styleId="91">
    <w:name w:val="toc 9"/>
    <w:basedOn w:val="a"/>
    <w:next w:val="a"/>
    <w:autoRedefine/>
    <w:uiPriority w:val="39"/>
    <w:unhideWhenUsed/>
    <w:rsid w:val="00577BE0"/>
    <w:pPr>
      <w:spacing w:after="100" w:line="276" w:lineRule="auto"/>
      <w:ind w:left="1760"/>
    </w:pPr>
    <w:rPr>
      <w:rFonts w:ascii="Calibri" w:eastAsia="Times New Roman" w:hAnsi="Calibri" w:cs="Times New Roman"/>
      <w:lang w:eastAsia="ru-RU"/>
    </w:rPr>
  </w:style>
  <w:style w:type="character" w:styleId="aff4">
    <w:name w:val="Hyperlink"/>
    <w:uiPriority w:val="99"/>
    <w:unhideWhenUsed/>
    <w:rsid w:val="00577BE0"/>
    <w:rPr>
      <w:color w:val="0000FF"/>
      <w:u w:val="single"/>
    </w:rPr>
  </w:style>
  <w:style w:type="paragraph" w:styleId="aff5">
    <w:name w:val="footnote text"/>
    <w:basedOn w:val="a"/>
    <w:link w:val="aff6"/>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6">
    <w:name w:val="Текст сноски Знак"/>
    <w:basedOn w:val="a0"/>
    <w:link w:val="aff5"/>
    <w:rsid w:val="00577BE0"/>
    <w:rPr>
      <w:rFonts w:ascii="Arial" w:eastAsia="Times New Roman" w:hAnsi="Arial" w:cs="Times New Roman"/>
      <w:sz w:val="20"/>
      <w:szCs w:val="20"/>
      <w:lang w:eastAsia="ar-SA"/>
    </w:rPr>
  </w:style>
  <w:style w:type="character" w:styleId="aff7">
    <w:name w:val="footnote reference"/>
    <w:semiHidden/>
    <w:unhideWhenUsed/>
    <w:rsid w:val="00577BE0"/>
    <w:rPr>
      <w:vertAlign w:val="superscript"/>
    </w:rPr>
  </w:style>
  <w:style w:type="paragraph" w:customStyle="1" w:styleId="1b">
    <w:name w:val="1 Примечание"/>
    <w:basedOn w:val="a"/>
    <w:link w:val="1c"/>
    <w:qFormat/>
    <w:rsid w:val="00577BE0"/>
    <w:pPr>
      <w:spacing w:after="120" w:line="360" w:lineRule="auto"/>
      <w:ind w:firstLine="567"/>
    </w:pPr>
    <w:rPr>
      <w:rFonts w:ascii="Arial" w:eastAsia="Times New Roman" w:hAnsi="Arial" w:cs="Arial"/>
      <w:snapToGrid w:val="0"/>
      <w:sz w:val="18"/>
      <w:szCs w:val="18"/>
      <w:lang w:eastAsia="ru-RU"/>
    </w:rPr>
  </w:style>
  <w:style w:type="character" w:customStyle="1" w:styleId="1c">
    <w:name w:val="1 Примечание Знак"/>
    <w:link w:val="1b"/>
    <w:rsid w:val="00577BE0"/>
    <w:rPr>
      <w:rFonts w:ascii="Arial" w:eastAsia="Times New Roman" w:hAnsi="Arial" w:cs="Arial"/>
      <w:snapToGrid w:val="0"/>
      <w:sz w:val="18"/>
      <w:szCs w:val="18"/>
      <w:lang w:eastAsia="ru-RU"/>
    </w:rPr>
  </w:style>
  <w:style w:type="character" w:customStyle="1" w:styleId="searchresult">
    <w:name w:val="search_result"/>
    <w:basedOn w:val="a0"/>
    <w:rsid w:val="00577BE0"/>
  </w:style>
  <w:style w:type="paragraph" w:customStyle="1" w:styleId="02">
    <w:name w:val="02 Примечание"/>
    <w:basedOn w:val="a"/>
    <w:qFormat/>
    <w:rsid w:val="00577BE0"/>
    <w:pPr>
      <w:spacing w:after="120" w:line="240" w:lineRule="auto"/>
      <w:ind w:firstLine="567"/>
      <w:contextualSpacing/>
      <w:jc w:val="both"/>
    </w:pPr>
    <w:rPr>
      <w:rFonts w:ascii="Times New Roman" w:eastAsia="Times New Roman" w:hAnsi="Times New Roman" w:cs="Times New Roman"/>
      <w:sz w:val="24"/>
      <w:szCs w:val="24"/>
    </w:rPr>
  </w:style>
  <w:style w:type="character" w:styleId="aff8">
    <w:name w:val="Placeholder Text"/>
    <w:basedOn w:val="a0"/>
    <w:uiPriority w:val="99"/>
    <w:semiHidden/>
    <w:rsid w:val="00E562FE"/>
    <w:rPr>
      <w:color w:val="808080"/>
    </w:rPr>
  </w:style>
  <w:style w:type="paragraph" w:styleId="aff9">
    <w:name w:val="Normal (Web)"/>
    <w:basedOn w:val="a"/>
    <w:uiPriority w:val="99"/>
    <w:unhideWhenUsed/>
    <w:rsid w:val="0033377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rynqvb">
    <w:name w:val="rynqvb"/>
    <w:basedOn w:val="a0"/>
    <w:rsid w:val="007D2796"/>
  </w:style>
  <w:style w:type="character" w:styleId="affa">
    <w:name w:val="Strong"/>
    <w:basedOn w:val="a0"/>
    <w:uiPriority w:val="22"/>
    <w:qFormat/>
    <w:rsid w:val="009B75E9"/>
    <w:rPr>
      <w:b/>
      <w:bCs/>
    </w:rPr>
  </w:style>
  <w:style w:type="character" w:styleId="affb">
    <w:name w:val="Unresolved Mention"/>
    <w:basedOn w:val="a0"/>
    <w:uiPriority w:val="99"/>
    <w:semiHidden/>
    <w:unhideWhenUsed/>
    <w:rsid w:val="00D96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993">
      <w:bodyDiv w:val="1"/>
      <w:marLeft w:val="0"/>
      <w:marRight w:val="0"/>
      <w:marTop w:val="0"/>
      <w:marBottom w:val="0"/>
      <w:divBdr>
        <w:top w:val="none" w:sz="0" w:space="0" w:color="auto"/>
        <w:left w:val="none" w:sz="0" w:space="0" w:color="auto"/>
        <w:bottom w:val="none" w:sz="0" w:space="0" w:color="auto"/>
        <w:right w:val="none" w:sz="0" w:space="0" w:color="auto"/>
      </w:divBdr>
    </w:div>
    <w:div w:id="15736846">
      <w:bodyDiv w:val="1"/>
      <w:marLeft w:val="0"/>
      <w:marRight w:val="0"/>
      <w:marTop w:val="0"/>
      <w:marBottom w:val="0"/>
      <w:divBdr>
        <w:top w:val="none" w:sz="0" w:space="0" w:color="auto"/>
        <w:left w:val="none" w:sz="0" w:space="0" w:color="auto"/>
        <w:bottom w:val="none" w:sz="0" w:space="0" w:color="auto"/>
        <w:right w:val="none" w:sz="0" w:space="0" w:color="auto"/>
      </w:divBdr>
    </w:div>
    <w:div w:id="22293230">
      <w:bodyDiv w:val="1"/>
      <w:marLeft w:val="0"/>
      <w:marRight w:val="0"/>
      <w:marTop w:val="0"/>
      <w:marBottom w:val="0"/>
      <w:divBdr>
        <w:top w:val="none" w:sz="0" w:space="0" w:color="auto"/>
        <w:left w:val="none" w:sz="0" w:space="0" w:color="auto"/>
        <w:bottom w:val="none" w:sz="0" w:space="0" w:color="auto"/>
        <w:right w:val="none" w:sz="0" w:space="0" w:color="auto"/>
      </w:divBdr>
    </w:div>
    <w:div w:id="31655147">
      <w:bodyDiv w:val="1"/>
      <w:marLeft w:val="0"/>
      <w:marRight w:val="0"/>
      <w:marTop w:val="0"/>
      <w:marBottom w:val="0"/>
      <w:divBdr>
        <w:top w:val="none" w:sz="0" w:space="0" w:color="auto"/>
        <w:left w:val="none" w:sz="0" w:space="0" w:color="auto"/>
        <w:bottom w:val="none" w:sz="0" w:space="0" w:color="auto"/>
        <w:right w:val="none" w:sz="0" w:space="0" w:color="auto"/>
      </w:divBdr>
    </w:div>
    <w:div w:id="37316908">
      <w:bodyDiv w:val="1"/>
      <w:marLeft w:val="0"/>
      <w:marRight w:val="0"/>
      <w:marTop w:val="0"/>
      <w:marBottom w:val="0"/>
      <w:divBdr>
        <w:top w:val="none" w:sz="0" w:space="0" w:color="auto"/>
        <w:left w:val="none" w:sz="0" w:space="0" w:color="auto"/>
        <w:bottom w:val="none" w:sz="0" w:space="0" w:color="auto"/>
        <w:right w:val="none" w:sz="0" w:space="0" w:color="auto"/>
      </w:divBdr>
    </w:div>
    <w:div w:id="39135623">
      <w:bodyDiv w:val="1"/>
      <w:marLeft w:val="0"/>
      <w:marRight w:val="0"/>
      <w:marTop w:val="0"/>
      <w:marBottom w:val="0"/>
      <w:divBdr>
        <w:top w:val="none" w:sz="0" w:space="0" w:color="auto"/>
        <w:left w:val="none" w:sz="0" w:space="0" w:color="auto"/>
        <w:bottom w:val="none" w:sz="0" w:space="0" w:color="auto"/>
        <w:right w:val="none" w:sz="0" w:space="0" w:color="auto"/>
      </w:divBdr>
    </w:div>
    <w:div w:id="46497216">
      <w:bodyDiv w:val="1"/>
      <w:marLeft w:val="0"/>
      <w:marRight w:val="0"/>
      <w:marTop w:val="0"/>
      <w:marBottom w:val="0"/>
      <w:divBdr>
        <w:top w:val="none" w:sz="0" w:space="0" w:color="auto"/>
        <w:left w:val="none" w:sz="0" w:space="0" w:color="auto"/>
        <w:bottom w:val="none" w:sz="0" w:space="0" w:color="auto"/>
        <w:right w:val="none" w:sz="0" w:space="0" w:color="auto"/>
      </w:divBdr>
    </w:div>
    <w:div w:id="46925647">
      <w:bodyDiv w:val="1"/>
      <w:marLeft w:val="0"/>
      <w:marRight w:val="0"/>
      <w:marTop w:val="0"/>
      <w:marBottom w:val="0"/>
      <w:divBdr>
        <w:top w:val="none" w:sz="0" w:space="0" w:color="auto"/>
        <w:left w:val="none" w:sz="0" w:space="0" w:color="auto"/>
        <w:bottom w:val="none" w:sz="0" w:space="0" w:color="auto"/>
        <w:right w:val="none" w:sz="0" w:space="0" w:color="auto"/>
      </w:divBdr>
    </w:div>
    <w:div w:id="53623016">
      <w:bodyDiv w:val="1"/>
      <w:marLeft w:val="0"/>
      <w:marRight w:val="0"/>
      <w:marTop w:val="0"/>
      <w:marBottom w:val="0"/>
      <w:divBdr>
        <w:top w:val="none" w:sz="0" w:space="0" w:color="auto"/>
        <w:left w:val="none" w:sz="0" w:space="0" w:color="auto"/>
        <w:bottom w:val="none" w:sz="0" w:space="0" w:color="auto"/>
        <w:right w:val="none" w:sz="0" w:space="0" w:color="auto"/>
      </w:divBdr>
    </w:div>
    <w:div w:id="56973762">
      <w:bodyDiv w:val="1"/>
      <w:marLeft w:val="0"/>
      <w:marRight w:val="0"/>
      <w:marTop w:val="0"/>
      <w:marBottom w:val="0"/>
      <w:divBdr>
        <w:top w:val="none" w:sz="0" w:space="0" w:color="auto"/>
        <w:left w:val="none" w:sz="0" w:space="0" w:color="auto"/>
        <w:bottom w:val="none" w:sz="0" w:space="0" w:color="auto"/>
        <w:right w:val="none" w:sz="0" w:space="0" w:color="auto"/>
      </w:divBdr>
    </w:div>
    <w:div w:id="57213752">
      <w:bodyDiv w:val="1"/>
      <w:marLeft w:val="0"/>
      <w:marRight w:val="0"/>
      <w:marTop w:val="0"/>
      <w:marBottom w:val="0"/>
      <w:divBdr>
        <w:top w:val="none" w:sz="0" w:space="0" w:color="auto"/>
        <w:left w:val="none" w:sz="0" w:space="0" w:color="auto"/>
        <w:bottom w:val="none" w:sz="0" w:space="0" w:color="auto"/>
        <w:right w:val="none" w:sz="0" w:space="0" w:color="auto"/>
      </w:divBdr>
    </w:div>
    <w:div w:id="61568232">
      <w:bodyDiv w:val="1"/>
      <w:marLeft w:val="0"/>
      <w:marRight w:val="0"/>
      <w:marTop w:val="0"/>
      <w:marBottom w:val="0"/>
      <w:divBdr>
        <w:top w:val="none" w:sz="0" w:space="0" w:color="auto"/>
        <w:left w:val="none" w:sz="0" w:space="0" w:color="auto"/>
        <w:bottom w:val="none" w:sz="0" w:space="0" w:color="auto"/>
        <w:right w:val="none" w:sz="0" w:space="0" w:color="auto"/>
      </w:divBdr>
    </w:div>
    <w:div w:id="63720994">
      <w:bodyDiv w:val="1"/>
      <w:marLeft w:val="0"/>
      <w:marRight w:val="0"/>
      <w:marTop w:val="0"/>
      <w:marBottom w:val="0"/>
      <w:divBdr>
        <w:top w:val="none" w:sz="0" w:space="0" w:color="auto"/>
        <w:left w:val="none" w:sz="0" w:space="0" w:color="auto"/>
        <w:bottom w:val="none" w:sz="0" w:space="0" w:color="auto"/>
        <w:right w:val="none" w:sz="0" w:space="0" w:color="auto"/>
      </w:divBdr>
    </w:div>
    <w:div w:id="72362595">
      <w:bodyDiv w:val="1"/>
      <w:marLeft w:val="0"/>
      <w:marRight w:val="0"/>
      <w:marTop w:val="0"/>
      <w:marBottom w:val="0"/>
      <w:divBdr>
        <w:top w:val="none" w:sz="0" w:space="0" w:color="auto"/>
        <w:left w:val="none" w:sz="0" w:space="0" w:color="auto"/>
        <w:bottom w:val="none" w:sz="0" w:space="0" w:color="auto"/>
        <w:right w:val="none" w:sz="0" w:space="0" w:color="auto"/>
      </w:divBdr>
    </w:div>
    <w:div w:id="89590863">
      <w:bodyDiv w:val="1"/>
      <w:marLeft w:val="0"/>
      <w:marRight w:val="0"/>
      <w:marTop w:val="0"/>
      <w:marBottom w:val="0"/>
      <w:divBdr>
        <w:top w:val="none" w:sz="0" w:space="0" w:color="auto"/>
        <w:left w:val="none" w:sz="0" w:space="0" w:color="auto"/>
        <w:bottom w:val="none" w:sz="0" w:space="0" w:color="auto"/>
        <w:right w:val="none" w:sz="0" w:space="0" w:color="auto"/>
      </w:divBdr>
    </w:div>
    <w:div w:id="93672654">
      <w:bodyDiv w:val="1"/>
      <w:marLeft w:val="0"/>
      <w:marRight w:val="0"/>
      <w:marTop w:val="0"/>
      <w:marBottom w:val="0"/>
      <w:divBdr>
        <w:top w:val="none" w:sz="0" w:space="0" w:color="auto"/>
        <w:left w:val="none" w:sz="0" w:space="0" w:color="auto"/>
        <w:bottom w:val="none" w:sz="0" w:space="0" w:color="auto"/>
        <w:right w:val="none" w:sz="0" w:space="0" w:color="auto"/>
      </w:divBdr>
    </w:div>
    <w:div w:id="95176928">
      <w:bodyDiv w:val="1"/>
      <w:marLeft w:val="0"/>
      <w:marRight w:val="0"/>
      <w:marTop w:val="0"/>
      <w:marBottom w:val="0"/>
      <w:divBdr>
        <w:top w:val="none" w:sz="0" w:space="0" w:color="auto"/>
        <w:left w:val="none" w:sz="0" w:space="0" w:color="auto"/>
        <w:bottom w:val="none" w:sz="0" w:space="0" w:color="auto"/>
        <w:right w:val="none" w:sz="0" w:space="0" w:color="auto"/>
      </w:divBdr>
    </w:div>
    <w:div w:id="107744243">
      <w:bodyDiv w:val="1"/>
      <w:marLeft w:val="0"/>
      <w:marRight w:val="0"/>
      <w:marTop w:val="0"/>
      <w:marBottom w:val="0"/>
      <w:divBdr>
        <w:top w:val="none" w:sz="0" w:space="0" w:color="auto"/>
        <w:left w:val="none" w:sz="0" w:space="0" w:color="auto"/>
        <w:bottom w:val="none" w:sz="0" w:space="0" w:color="auto"/>
        <w:right w:val="none" w:sz="0" w:space="0" w:color="auto"/>
      </w:divBdr>
    </w:div>
    <w:div w:id="107891794">
      <w:bodyDiv w:val="1"/>
      <w:marLeft w:val="0"/>
      <w:marRight w:val="0"/>
      <w:marTop w:val="0"/>
      <w:marBottom w:val="0"/>
      <w:divBdr>
        <w:top w:val="none" w:sz="0" w:space="0" w:color="auto"/>
        <w:left w:val="none" w:sz="0" w:space="0" w:color="auto"/>
        <w:bottom w:val="none" w:sz="0" w:space="0" w:color="auto"/>
        <w:right w:val="none" w:sz="0" w:space="0" w:color="auto"/>
      </w:divBdr>
    </w:div>
    <w:div w:id="111439344">
      <w:bodyDiv w:val="1"/>
      <w:marLeft w:val="0"/>
      <w:marRight w:val="0"/>
      <w:marTop w:val="0"/>
      <w:marBottom w:val="0"/>
      <w:divBdr>
        <w:top w:val="none" w:sz="0" w:space="0" w:color="auto"/>
        <w:left w:val="none" w:sz="0" w:space="0" w:color="auto"/>
        <w:bottom w:val="none" w:sz="0" w:space="0" w:color="auto"/>
        <w:right w:val="none" w:sz="0" w:space="0" w:color="auto"/>
      </w:divBdr>
    </w:div>
    <w:div w:id="113983015">
      <w:bodyDiv w:val="1"/>
      <w:marLeft w:val="0"/>
      <w:marRight w:val="0"/>
      <w:marTop w:val="0"/>
      <w:marBottom w:val="0"/>
      <w:divBdr>
        <w:top w:val="none" w:sz="0" w:space="0" w:color="auto"/>
        <w:left w:val="none" w:sz="0" w:space="0" w:color="auto"/>
        <w:bottom w:val="none" w:sz="0" w:space="0" w:color="auto"/>
        <w:right w:val="none" w:sz="0" w:space="0" w:color="auto"/>
      </w:divBdr>
    </w:div>
    <w:div w:id="119569815">
      <w:bodyDiv w:val="1"/>
      <w:marLeft w:val="0"/>
      <w:marRight w:val="0"/>
      <w:marTop w:val="0"/>
      <w:marBottom w:val="0"/>
      <w:divBdr>
        <w:top w:val="none" w:sz="0" w:space="0" w:color="auto"/>
        <w:left w:val="none" w:sz="0" w:space="0" w:color="auto"/>
        <w:bottom w:val="none" w:sz="0" w:space="0" w:color="auto"/>
        <w:right w:val="none" w:sz="0" w:space="0" w:color="auto"/>
      </w:divBdr>
    </w:div>
    <w:div w:id="130100985">
      <w:bodyDiv w:val="1"/>
      <w:marLeft w:val="0"/>
      <w:marRight w:val="0"/>
      <w:marTop w:val="0"/>
      <w:marBottom w:val="0"/>
      <w:divBdr>
        <w:top w:val="none" w:sz="0" w:space="0" w:color="auto"/>
        <w:left w:val="none" w:sz="0" w:space="0" w:color="auto"/>
        <w:bottom w:val="none" w:sz="0" w:space="0" w:color="auto"/>
        <w:right w:val="none" w:sz="0" w:space="0" w:color="auto"/>
      </w:divBdr>
    </w:div>
    <w:div w:id="134571219">
      <w:bodyDiv w:val="1"/>
      <w:marLeft w:val="0"/>
      <w:marRight w:val="0"/>
      <w:marTop w:val="0"/>
      <w:marBottom w:val="0"/>
      <w:divBdr>
        <w:top w:val="none" w:sz="0" w:space="0" w:color="auto"/>
        <w:left w:val="none" w:sz="0" w:space="0" w:color="auto"/>
        <w:bottom w:val="none" w:sz="0" w:space="0" w:color="auto"/>
        <w:right w:val="none" w:sz="0" w:space="0" w:color="auto"/>
      </w:divBdr>
    </w:div>
    <w:div w:id="137840121">
      <w:bodyDiv w:val="1"/>
      <w:marLeft w:val="0"/>
      <w:marRight w:val="0"/>
      <w:marTop w:val="0"/>
      <w:marBottom w:val="0"/>
      <w:divBdr>
        <w:top w:val="none" w:sz="0" w:space="0" w:color="auto"/>
        <w:left w:val="none" w:sz="0" w:space="0" w:color="auto"/>
        <w:bottom w:val="none" w:sz="0" w:space="0" w:color="auto"/>
        <w:right w:val="none" w:sz="0" w:space="0" w:color="auto"/>
      </w:divBdr>
    </w:div>
    <w:div w:id="139929590">
      <w:bodyDiv w:val="1"/>
      <w:marLeft w:val="0"/>
      <w:marRight w:val="0"/>
      <w:marTop w:val="0"/>
      <w:marBottom w:val="0"/>
      <w:divBdr>
        <w:top w:val="none" w:sz="0" w:space="0" w:color="auto"/>
        <w:left w:val="none" w:sz="0" w:space="0" w:color="auto"/>
        <w:bottom w:val="none" w:sz="0" w:space="0" w:color="auto"/>
        <w:right w:val="none" w:sz="0" w:space="0" w:color="auto"/>
      </w:divBdr>
    </w:div>
    <w:div w:id="148642616">
      <w:bodyDiv w:val="1"/>
      <w:marLeft w:val="0"/>
      <w:marRight w:val="0"/>
      <w:marTop w:val="0"/>
      <w:marBottom w:val="0"/>
      <w:divBdr>
        <w:top w:val="none" w:sz="0" w:space="0" w:color="auto"/>
        <w:left w:val="none" w:sz="0" w:space="0" w:color="auto"/>
        <w:bottom w:val="none" w:sz="0" w:space="0" w:color="auto"/>
        <w:right w:val="none" w:sz="0" w:space="0" w:color="auto"/>
      </w:divBdr>
    </w:div>
    <w:div w:id="148786531">
      <w:bodyDiv w:val="1"/>
      <w:marLeft w:val="0"/>
      <w:marRight w:val="0"/>
      <w:marTop w:val="0"/>
      <w:marBottom w:val="0"/>
      <w:divBdr>
        <w:top w:val="none" w:sz="0" w:space="0" w:color="auto"/>
        <w:left w:val="none" w:sz="0" w:space="0" w:color="auto"/>
        <w:bottom w:val="none" w:sz="0" w:space="0" w:color="auto"/>
        <w:right w:val="none" w:sz="0" w:space="0" w:color="auto"/>
      </w:divBdr>
    </w:div>
    <w:div w:id="153104209">
      <w:bodyDiv w:val="1"/>
      <w:marLeft w:val="0"/>
      <w:marRight w:val="0"/>
      <w:marTop w:val="0"/>
      <w:marBottom w:val="0"/>
      <w:divBdr>
        <w:top w:val="none" w:sz="0" w:space="0" w:color="auto"/>
        <w:left w:val="none" w:sz="0" w:space="0" w:color="auto"/>
        <w:bottom w:val="none" w:sz="0" w:space="0" w:color="auto"/>
        <w:right w:val="none" w:sz="0" w:space="0" w:color="auto"/>
      </w:divBdr>
    </w:div>
    <w:div w:id="157768199">
      <w:bodyDiv w:val="1"/>
      <w:marLeft w:val="0"/>
      <w:marRight w:val="0"/>
      <w:marTop w:val="0"/>
      <w:marBottom w:val="0"/>
      <w:divBdr>
        <w:top w:val="none" w:sz="0" w:space="0" w:color="auto"/>
        <w:left w:val="none" w:sz="0" w:space="0" w:color="auto"/>
        <w:bottom w:val="none" w:sz="0" w:space="0" w:color="auto"/>
        <w:right w:val="none" w:sz="0" w:space="0" w:color="auto"/>
      </w:divBdr>
    </w:div>
    <w:div w:id="164713727">
      <w:bodyDiv w:val="1"/>
      <w:marLeft w:val="0"/>
      <w:marRight w:val="0"/>
      <w:marTop w:val="0"/>
      <w:marBottom w:val="0"/>
      <w:divBdr>
        <w:top w:val="none" w:sz="0" w:space="0" w:color="auto"/>
        <w:left w:val="none" w:sz="0" w:space="0" w:color="auto"/>
        <w:bottom w:val="none" w:sz="0" w:space="0" w:color="auto"/>
        <w:right w:val="none" w:sz="0" w:space="0" w:color="auto"/>
      </w:divBdr>
    </w:div>
    <w:div w:id="167985696">
      <w:bodyDiv w:val="1"/>
      <w:marLeft w:val="0"/>
      <w:marRight w:val="0"/>
      <w:marTop w:val="0"/>
      <w:marBottom w:val="0"/>
      <w:divBdr>
        <w:top w:val="none" w:sz="0" w:space="0" w:color="auto"/>
        <w:left w:val="none" w:sz="0" w:space="0" w:color="auto"/>
        <w:bottom w:val="none" w:sz="0" w:space="0" w:color="auto"/>
        <w:right w:val="none" w:sz="0" w:space="0" w:color="auto"/>
      </w:divBdr>
      <w:divsChild>
        <w:div w:id="443693609">
          <w:marLeft w:val="0"/>
          <w:marRight w:val="0"/>
          <w:marTop w:val="0"/>
          <w:marBottom w:val="0"/>
          <w:divBdr>
            <w:top w:val="none" w:sz="0" w:space="0" w:color="auto"/>
            <w:left w:val="none" w:sz="0" w:space="0" w:color="auto"/>
            <w:bottom w:val="none" w:sz="0" w:space="0" w:color="auto"/>
            <w:right w:val="none" w:sz="0" w:space="0" w:color="auto"/>
          </w:divBdr>
        </w:div>
        <w:div w:id="1205756288">
          <w:marLeft w:val="0"/>
          <w:marRight w:val="0"/>
          <w:marTop w:val="0"/>
          <w:marBottom w:val="0"/>
          <w:divBdr>
            <w:top w:val="none" w:sz="0" w:space="0" w:color="auto"/>
            <w:left w:val="none" w:sz="0" w:space="0" w:color="auto"/>
            <w:bottom w:val="none" w:sz="0" w:space="0" w:color="auto"/>
            <w:right w:val="none" w:sz="0" w:space="0" w:color="auto"/>
          </w:divBdr>
        </w:div>
      </w:divsChild>
    </w:div>
    <w:div w:id="172425838">
      <w:bodyDiv w:val="1"/>
      <w:marLeft w:val="0"/>
      <w:marRight w:val="0"/>
      <w:marTop w:val="0"/>
      <w:marBottom w:val="0"/>
      <w:divBdr>
        <w:top w:val="none" w:sz="0" w:space="0" w:color="auto"/>
        <w:left w:val="none" w:sz="0" w:space="0" w:color="auto"/>
        <w:bottom w:val="none" w:sz="0" w:space="0" w:color="auto"/>
        <w:right w:val="none" w:sz="0" w:space="0" w:color="auto"/>
      </w:divBdr>
    </w:div>
    <w:div w:id="178355766">
      <w:bodyDiv w:val="1"/>
      <w:marLeft w:val="0"/>
      <w:marRight w:val="0"/>
      <w:marTop w:val="0"/>
      <w:marBottom w:val="0"/>
      <w:divBdr>
        <w:top w:val="none" w:sz="0" w:space="0" w:color="auto"/>
        <w:left w:val="none" w:sz="0" w:space="0" w:color="auto"/>
        <w:bottom w:val="none" w:sz="0" w:space="0" w:color="auto"/>
        <w:right w:val="none" w:sz="0" w:space="0" w:color="auto"/>
      </w:divBdr>
    </w:div>
    <w:div w:id="187911483">
      <w:bodyDiv w:val="1"/>
      <w:marLeft w:val="0"/>
      <w:marRight w:val="0"/>
      <w:marTop w:val="0"/>
      <w:marBottom w:val="0"/>
      <w:divBdr>
        <w:top w:val="none" w:sz="0" w:space="0" w:color="auto"/>
        <w:left w:val="none" w:sz="0" w:space="0" w:color="auto"/>
        <w:bottom w:val="none" w:sz="0" w:space="0" w:color="auto"/>
        <w:right w:val="none" w:sz="0" w:space="0" w:color="auto"/>
      </w:divBdr>
    </w:div>
    <w:div w:id="189339500">
      <w:bodyDiv w:val="1"/>
      <w:marLeft w:val="0"/>
      <w:marRight w:val="0"/>
      <w:marTop w:val="0"/>
      <w:marBottom w:val="0"/>
      <w:divBdr>
        <w:top w:val="none" w:sz="0" w:space="0" w:color="auto"/>
        <w:left w:val="none" w:sz="0" w:space="0" w:color="auto"/>
        <w:bottom w:val="none" w:sz="0" w:space="0" w:color="auto"/>
        <w:right w:val="none" w:sz="0" w:space="0" w:color="auto"/>
      </w:divBdr>
    </w:div>
    <w:div w:id="190458640">
      <w:bodyDiv w:val="1"/>
      <w:marLeft w:val="0"/>
      <w:marRight w:val="0"/>
      <w:marTop w:val="0"/>
      <w:marBottom w:val="0"/>
      <w:divBdr>
        <w:top w:val="none" w:sz="0" w:space="0" w:color="auto"/>
        <w:left w:val="none" w:sz="0" w:space="0" w:color="auto"/>
        <w:bottom w:val="none" w:sz="0" w:space="0" w:color="auto"/>
        <w:right w:val="none" w:sz="0" w:space="0" w:color="auto"/>
      </w:divBdr>
    </w:div>
    <w:div w:id="190999683">
      <w:bodyDiv w:val="1"/>
      <w:marLeft w:val="0"/>
      <w:marRight w:val="0"/>
      <w:marTop w:val="0"/>
      <w:marBottom w:val="0"/>
      <w:divBdr>
        <w:top w:val="none" w:sz="0" w:space="0" w:color="auto"/>
        <w:left w:val="none" w:sz="0" w:space="0" w:color="auto"/>
        <w:bottom w:val="none" w:sz="0" w:space="0" w:color="auto"/>
        <w:right w:val="none" w:sz="0" w:space="0" w:color="auto"/>
      </w:divBdr>
      <w:divsChild>
        <w:div w:id="1786385498">
          <w:marLeft w:val="0"/>
          <w:marRight w:val="0"/>
          <w:marTop w:val="0"/>
          <w:marBottom w:val="0"/>
          <w:divBdr>
            <w:top w:val="none" w:sz="0" w:space="0" w:color="auto"/>
            <w:left w:val="none" w:sz="0" w:space="0" w:color="auto"/>
            <w:bottom w:val="none" w:sz="0" w:space="0" w:color="auto"/>
            <w:right w:val="none" w:sz="0" w:space="0" w:color="auto"/>
          </w:divBdr>
        </w:div>
        <w:div w:id="1299385508">
          <w:marLeft w:val="0"/>
          <w:marRight w:val="0"/>
          <w:marTop w:val="0"/>
          <w:marBottom w:val="0"/>
          <w:divBdr>
            <w:top w:val="none" w:sz="0" w:space="0" w:color="auto"/>
            <w:left w:val="none" w:sz="0" w:space="0" w:color="auto"/>
            <w:bottom w:val="none" w:sz="0" w:space="0" w:color="auto"/>
            <w:right w:val="none" w:sz="0" w:space="0" w:color="auto"/>
          </w:divBdr>
        </w:div>
      </w:divsChild>
    </w:div>
    <w:div w:id="192302192">
      <w:bodyDiv w:val="1"/>
      <w:marLeft w:val="0"/>
      <w:marRight w:val="0"/>
      <w:marTop w:val="0"/>
      <w:marBottom w:val="0"/>
      <w:divBdr>
        <w:top w:val="none" w:sz="0" w:space="0" w:color="auto"/>
        <w:left w:val="none" w:sz="0" w:space="0" w:color="auto"/>
        <w:bottom w:val="none" w:sz="0" w:space="0" w:color="auto"/>
        <w:right w:val="none" w:sz="0" w:space="0" w:color="auto"/>
      </w:divBdr>
    </w:div>
    <w:div w:id="202787130">
      <w:bodyDiv w:val="1"/>
      <w:marLeft w:val="0"/>
      <w:marRight w:val="0"/>
      <w:marTop w:val="0"/>
      <w:marBottom w:val="0"/>
      <w:divBdr>
        <w:top w:val="none" w:sz="0" w:space="0" w:color="auto"/>
        <w:left w:val="none" w:sz="0" w:space="0" w:color="auto"/>
        <w:bottom w:val="none" w:sz="0" w:space="0" w:color="auto"/>
        <w:right w:val="none" w:sz="0" w:space="0" w:color="auto"/>
      </w:divBdr>
    </w:div>
    <w:div w:id="211187977">
      <w:bodyDiv w:val="1"/>
      <w:marLeft w:val="0"/>
      <w:marRight w:val="0"/>
      <w:marTop w:val="0"/>
      <w:marBottom w:val="0"/>
      <w:divBdr>
        <w:top w:val="none" w:sz="0" w:space="0" w:color="auto"/>
        <w:left w:val="none" w:sz="0" w:space="0" w:color="auto"/>
        <w:bottom w:val="none" w:sz="0" w:space="0" w:color="auto"/>
        <w:right w:val="none" w:sz="0" w:space="0" w:color="auto"/>
      </w:divBdr>
    </w:div>
    <w:div w:id="217202786">
      <w:bodyDiv w:val="1"/>
      <w:marLeft w:val="0"/>
      <w:marRight w:val="0"/>
      <w:marTop w:val="0"/>
      <w:marBottom w:val="0"/>
      <w:divBdr>
        <w:top w:val="none" w:sz="0" w:space="0" w:color="auto"/>
        <w:left w:val="none" w:sz="0" w:space="0" w:color="auto"/>
        <w:bottom w:val="none" w:sz="0" w:space="0" w:color="auto"/>
        <w:right w:val="none" w:sz="0" w:space="0" w:color="auto"/>
      </w:divBdr>
    </w:div>
    <w:div w:id="217713357">
      <w:bodyDiv w:val="1"/>
      <w:marLeft w:val="0"/>
      <w:marRight w:val="0"/>
      <w:marTop w:val="0"/>
      <w:marBottom w:val="0"/>
      <w:divBdr>
        <w:top w:val="none" w:sz="0" w:space="0" w:color="auto"/>
        <w:left w:val="none" w:sz="0" w:space="0" w:color="auto"/>
        <w:bottom w:val="none" w:sz="0" w:space="0" w:color="auto"/>
        <w:right w:val="none" w:sz="0" w:space="0" w:color="auto"/>
      </w:divBdr>
    </w:div>
    <w:div w:id="230896701">
      <w:bodyDiv w:val="1"/>
      <w:marLeft w:val="0"/>
      <w:marRight w:val="0"/>
      <w:marTop w:val="0"/>
      <w:marBottom w:val="0"/>
      <w:divBdr>
        <w:top w:val="none" w:sz="0" w:space="0" w:color="auto"/>
        <w:left w:val="none" w:sz="0" w:space="0" w:color="auto"/>
        <w:bottom w:val="none" w:sz="0" w:space="0" w:color="auto"/>
        <w:right w:val="none" w:sz="0" w:space="0" w:color="auto"/>
      </w:divBdr>
    </w:div>
    <w:div w:id="238442912">
      <w:bodyDiv w:val="1"/>
      <w:marLeft w:val="0"/>
      <w:marRight w:val="0"/>
      <w:marTop w:val="0"/>
      <w:marBottom w:val="0"/>
      <w:divBdr>
        <w:top w:val="none" w:sz="0" w:space="0" w:color="auto"/>
        <w:left w:val="none" w:sz="0" w:space="0" w:color="auto"/>
        <w:bottom w:val="none" w:sz="0" w:space="0" w:color="auto"/>
        <w:right w:val="none" w:sz="0" w:space="0" w:color="auto"/>
      </w:divBdr>
    </w:div>
    <w:div w:id="248854732">
      <w:bodyDiv w:val="1"/>
      <w:marLeft w:val="0"/>
      <w:marRight w:val="0"/>
      <w:marTop w:val="0"/>
      <w:marBottom w:val="0"/>
      <w:divBdr>
        <w:top w:val="none" w:sz="0" w:space="0" w:color="auto"/>
        <w:left w:val="none" w:sz="0" w:space="0" w:color="auto"/>
        <w:bottom w:val="none" w:sz="0" w:space="0" w:color="auto"/>
        <w:right w:val="none" w:sz="0" w:space="0" w:color="auto"/>
      </w:divBdr>
    </w:div>
    <w:div w:id="257180102">
      <w:bodyDiv w:val="1"/>
      <w:marLeft w:val="0"/>
      <w:marRight w:val="0"/>
      <w:marTop w:val="0"/>
      <w:marBottom w:val="0"/>
      <w:divBdr>
        <w:top w:val="none" w:sz="0" w:space="0" w:color="auto"/>
        <w:left w:val="none" w:sz="0" w:space="0" w:color="auto"/>
        <w:bottom w:val="none" w:sz="0" w:space="0" w:color="auto"/>
        <w:right w:val="none" w:sz="0" w:space="0" w:color="auto"/>
      </w:divBdr>
    </w:div>
    <w:div w:id="262999279">
      <w:bodyDiv w:val="1"/>
      <w:marLeft w:val="0"/>
      <w:marRight w:val="0"/>
      <w:marTop w:val="0"/>
      <w:marBottom w:val="0"/>
      <w:divBdr>
        <w:top w:val="none" w:sz="0" w:space="0" w:color="auto"/>
        <w:left w:val="none" w:sz="0" w:space="0" w:color="auto"/>
        <w:bottom w:val="none" w:sz="0" w:space="0" w:color="auto"/>
        <w:right w:val="none" w:sz="0" w:space="0" w:color="auto"/>
      </w:divBdr>
    </w:div>
    <w:div w:id="270358702">
      <w:bodyDiv w:val="1"/>
      <w:marLeft w:val="0"/>
      <w:marRight w:val="0"/>
      <w:marTop w:val="0"/>
      <w:marBottom w:val="0"/>
      <w:divBdr>
        <w:top w:val="none" w:sz="0" w:space="0" w:color="auto"/>
        <w:left w:val="none" w:sz="0" w:space="0" w:color="auto"/>
        <w:bottom w:val="none" w:sz="0" w:space="0" w:color="auto"/>
        <w:right w:val="none" w:sz="0" w:space="0" w:color="auto"/>
      </w:divBdr>
    </w:div>
    <w:div w:id="271672660">
      <w:bodyDiv w:val="1"/>
      <w:marLeft w:val="0"/>
      <w:marRight w:val="0"/>
      <w:marTop w:val="0"/>
      <w:marBottom w:val="0"/>
      <w:divBdr>
        <w:top w:val="none" w:sz="0" w:space="0" w:color="auto"/>
        <w:left w:val="none" w:sz="0" w:space="0" w:color="auto"/>
        <w:bottom w:val="none" w:sz="0" w:space="0" w:color="auto"/>
        <w:right w:val="none" w:sz="0" w:space="0" w:color="auto"/>
      </w:divBdr>
    </w:div>
    <w:div w:id="273833820">
      <w:bodyDiv w:val="1"/>
      <w:marLeft w:val="0"/>
      <w:marRight w:val="0"/>
      <w:marTop w:val="0"/>
      <w:marBottom w:val="0"/>
      <w:divBdr>
        <w:top w:val="none" w:sz="0" w:space="0" w:color="auto"/>
        <w:left w:val="none" w:sz="0" w:space="0" w:color="auto"/>
        <w:bottom w:val="none" w:sz="0" w:space="0" w:color="auto"/>
        <w:right w:val="none" w:sz="0" w:space="0" w:color="auto"/>
      </w:divBdr>
    </w:div>
    <w:div w:id="274753289">
      <w:bodyDiv w:val="1"/>
      <w:marLeft w:val="0"/>
      <w:marRight w:val="0"/>
      <w:marTop w:val="0"/>
      <w:marBottom w:val="0"/>
      <w:divBdr>
        <w:top w:val="none" w:sz="0" w:space="0" w:color="auto"/>
        <w:left w:val="none" w:sz="0" w:space="0" w:color="auto"/>
        <w:bottom w:val="none" w:sz="0" w:space="0" w:color="auto"/>
        <w:right w:val="none" w:sz="0" w:space="0" w:color="auto"/>
      </w:divBdr>
    </w:div>
    <w:div w:id="277417589">
      <w:bodyDiv w:val="1"/>
      <w:marLeft w:val="0"/>
      <w:marRight w:val="0"/>
      <w:marTop w:val="0"/>
      <w:marBottom w:val="0"/>
      <w:divBdr>
        <w:top w:val="none" w:sz="0" w:space="0" w:color="auto"/>
        <w:left w:val="none" w:sz="0" w:space="0" w:color="auto"/>
        <w:bottom w:val="none" w:sz="0" w:space="0" w:color="auto"/>
        <w:right w:val="none" w:sz="0" w:space="0" w:color="auto"/>
      </w:divBdr>
    </w:div>
    <w:div w:id="283192240">
      <w:bodyDiv w:val="1"/>
      <w:marLeft w:val="0"/>
      <w:marRight w:val="0"/>
      <w:marTop w:val="0"/>
      <w:marBottom w:val="0"/>
      <w:divBdr>
        <w:top w:val="none" w:sz="0" w:space="0" w:color="auto"/>
        <w:left w:val="none" w:sz="0" w:space="0" w:color="auto"/>
        <w:bottom w:val="none" w:sz="0" w:space="0" w:color="auto"/>
        <w:right w:val="none" w:sz="0" w:space="0" w:color="auto"/>
      </w:divBdr>
      <w:divsChild>
        <w:div w:id="1975745217">
          <w:marLeft w:val="0"/>
          <w:marRight w:val="0"/>
          <w:marTop w:val="0"/>
          <w:marBottom w:val="0"/>
          <w:divBdr>
            <w:top w:val="none" w:sz="0" w:space="0" w:color="auto"/>
            <w:left w:val="none" w:sz="0" w:space="0" w:color="auto"/>
            <w:bottom w:val="none" w:sz="0" w:space="0" w:color="auto"/>
            <w:right w:val="none" w:sz="0" w:space="0" w:color="auto"/>
          </w:divBdr>
        </w:div>
        <w:div w:id="1952282349">
          <w:marLeft w:val="0"/>
          <w:marRight w:val="0"/>
          <w:marTop w:val="0"/>
          <w:marBottom w:val="0"/>
          <w:divBdr>
            <w:top w:val="none" w:sz="0" w:space="0" w:color="auto"/>
            <w:left w:val="none" w:sz="0" w:space="0" w:color="auto"/>
            <w:bottom w:val="none" w:sz="0" w:space="0" w:color="auto"/>
            <w:right w:val="none" w:sz="0" w:space="0" w:color="auto"/>
          </w:divBdr>
        </w:div>
      </w:divsChild>
    </w:div>
    <w:div w:id="287977376">
      <w:bodyDiv w:val="1"/>
      <w:marLeft w:val="0"/>
      <w:marRight w:val="0"/>
      <w:marTop w:val="0"/>
      <w:marBottom w:val="0"/>
      <w:divBdr>
        <w:top w:val="none" w:sz="0" w:space="0" w:color="auto"/>
        <w:left w:val="none" w:sz="0" w:space="0" w:color="auto"/>
        <w:bottom w:val="none" w:sz="0" w:space="0" w:color="auto"/>
        <w:right w:val="none" w:sz="0" w:space="0" w:color="auto"/>
      </w:divBdr>
    </w:div>
    <w:div w:id="288319606">
      <w:bodyDiv w:val="1"/>
      <w:marLeft w:val="0"/>
      <w:marRight w:val="0"/>
      <w:marTop w:val="0"/>
      <w:marBottom w:val="0"/>
      <w:divBdr>
        <w:top w:val="none" w:sz="0" w:space="0" w:color="auto"/>
        <w:left w:val="none" w:sz="0" w:space="0" w:color="auto"/>
        <w:bottom w:val="none" w:sz="0" w:space="0" w:color="auto"/>
        <w:right w:val="none" w:sz="0" w:space="0" w:color="auto"/>
      </w:divBdr>
      <w:divsChild>
        <w:div w:id="1473912175">
          <w:marLeft w:val="0"/>
          <w:marRight w:val="0"/>
          <w:marTop w:val="0"/>
          <w:marBottom w:val="0"/>
          <w:divBdr>
            <w:top w:val="none" w:sz="0" w:space="0" w:color="auto"/>
            <w:left w:val="none" w:sz="0" w:space="0" w:color="auto"/>
            <w:bottom w:val="none" w:sz="0" w:space="0" w:color="auto"/>
            <w:right w:val="none" w:sz="0" w:space="0" w:color="auto"/>
          </w:divBdr>
          <w:divsChild>
            <w:div w:id="1594314620">
              <w:marLeft w:val="0"/>
              <w:marRight w:val="0"/>
              <w:marTop w:val="0"/>
              <w:marBottom w:val="0"/>
              <w:divBdr>
                <w:top w:val="none" w:sz="0" w:space="0" w:color="auto"/>
                <w:left w:val="none" w:sz="0" w:space="0" w:color="auto"/>
                <w:bottom w:val="none" w:sz="0" w:space="0" w:color="auto"/>
                <w:right w:val="none" w:sz="0" w:space="0" w:color="auto"/>
              </w:divBdr>
              <w:divsChild>
                <w:div w:id="19057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1249">
      <w:bodyDiv w:val="1"/>
      <w:marLeft w:val="0"/>
      <w:marRight w:val="0"/>
      <w:marTop w:val="0"/>
      <w:marBottom w:val="0"/>
      <w:divBdr>
        <w:top w:val="none" w:sz="0" w:space="0" w:color="auto"/>
        <w:left w:val="none" w:sz="0" w:space="0" w:color="auto"/>
        <w:bottom w:val="none" w:sz="0" w:space="0" w:color="auto"/>
        <w:right w:val="none" w:sz="0" w:space="0" w:color="auto"/>
      </w:divBdr>
    </w:div>
    <w:div w:id="297758708">
      <w:bodyDiv w:val="1"/>
      <w:marLeft w:val="0"/>
      <w:marRight w:val="0"/>
      <w:marTop w:val="0"/>
      <w:marBottom w:val="0"/>
      <w:divBdr>
        <w:top w:val="none" w:sz="0" w:space="0" w:color="auto"/>
        <w:left w:val="none" w:sz="0" w:space="0" w:color="auto"/>
        <w:bottom w:val="none" w:sz="0" w:space="0" w:color="auto"/>
        <w:right w:val="none" w:sz="0" w:space="0" w:color="auto"/>
      </w:divBdr>
    </w:div>
    <w:div w:id="307173478">
      <w:bodyDiv w:val="1"/>
      <w:marLeft w:val="0"/>
      <w:marRight w:val="0"/>
      <w:marTop w:val="0"/>
      <w:marBottom w:val="0"/>
      <w:divBdr>
        <w:top w:val="none" w:sz="0" w:space="0" w:color="auto"/>
        <w:left w:val="none" w:sz="0" w:space="0" w:color="auto"/>
        <w:bottom w:val="none" w:sz="0" w:space="0" w:color="auto"/>
        <w:right w:val="none" w:sz="0" w:space="0" w:color="auto"/>
      </w:divBdr>
    </w:div>
    <w:div w:id="312099798">
      <w:bodyDiv w:val="1"/>
      <w:marLeft w:val="0"/>
      <w:marRight w:val="0"/>
      <w:marTop w:val="0"/>
      <w:marBottom w:val="0"/>
      <w:divBdr>
        <w:top w:val="none" w:sz="0" w:space="0" w:color="auto"/>
        <w:left w:val="none" w:sz="0" w:space="0" w:color="auto"/>
        <w:bottom w:val="none" w:sz="0" w:space="0" w:color="auto"/>
        <w:right w:val="none" w:sz="0" w:space="0" w:color="auto"/>
      </w:divBdr>
    </w:div>
    <w:div w:id="336277386">
      <w:bodyDiv w:val="1"/>
      <w:marLeft w:val="0"/>
      <w:marRight w:val="0"/>
      <w:marTop w:val="0"/>
      <w:marBottom w:val="0"/>
      <w:divBdr>
        <w:top w:val="none" w:sz="0" w:space="0" w:color="auto"/>
        <w:left w:val="none" w:sz="0" w:space="0" w:color="auto"/>
        <w:bottom w:val="none" w:sz="0" w:space="0" w:color="auto"/>
        <w:right w:val="none" w:sz="0" w:space="0" w:color="auto"/>
      </w:divBdr>
    </w:div>
    <w:div w:id="341468443">
      <w:bodyDiv w:val="1"/>
      <w:marLeft w:val="0"/>
      <w:marRight w:val="0"/>
      <w:marTop w:val="0"/>
      <w:marBottom w:val="0"/>
      <w:divBdr>
        <w:top w:val="none" w:sz="0" w:space="0" w:color="auto"/>
        <w:left w:val="none" w:sz="0" w:space="0" w:color="auto"/>
        <w:bottom w:val="none" w:sz="0" w:space="0" w:color="auto"/>
        <w:right w:val="none" w:sz="0" w:space="0" w:color="auto"/>
      </w:divBdr>
    </w:div>
    <w:div w:id="343097170">
      <w:bodyDiv w:val="1"/>
      <w:marLeft w:val="0"/>
      <w:marRight w:val="0"/>
      <w:marTop w:val="0"/>
      <w:marBottom w:val="0"/>
      <w:divBdr>
        <w:top w:val="none" w:sz="0" w:space="0" w:color="auto"/>
        <w:left w:val="none" w:sz="0" w:space="0" w:color="auto"/>
        <w:bottom w:val="none" w:sz="0" w:space="0" w:color="auto"/>
        <w:right w:val="none" w:sz="0" w:space="0" w:color="auto"/>
      </w:divBdr>
    </w:div>
    <w:div w:id="346836751">
      <w:bodyDiv w:val="1"/>
      <w:marLeft w:val="0"/>
      <w:marRight w:val="0"/>
      <w:marTop w:val="0"/>
      <w:marBottom w:val="0"/>
      <w:divBdr>
        <w:top w:val="none" w:sz="0" w:space="0" w:color="auto"/>
        <w:left w:val="none" w:sz="0" w:space="0" w:color="auto"/>
        <w:bottom w:val="none" w:sz="0" w:space="0" w:color="auto"/>
        <w:right w:val="none" w:sz="0" w:space="0" w:color="auto"/>
      </w:divBdr>
    </w:div>
    <w:div w:id="363285912">
      <w:bodyDiv w:val="1"/>
      <w:marLeft w:val="0"/>
      <w:marRight w:val="0"/>
      <w:marTop w:val="0"/>
      <w:marBottom w:val="0"/>
      <w:divBdr>
        <w:top w:val="none" w:sz="0" w:space="0" w:color="auto"/>
        <w:left w:val="none" w:sz="0" w:space="0" w:color="auto"/>
        <w:bottom w:val="none" w:sz="0" w:space="0" w:color="auto"/>
        <w:right w:val="none" w:sz="0" w:space="0" w:color="auto"/>
      </w:divBdr>
    </w:div>
    <w:div w:id="365064730">
      <w:bodyDiv w:val="1"/>
      <w:marLeft w:val="0"/>
      <w:marRight w:val="0"/>
      <w:marTop w:val="0"/>
      <w:marBottom w:val="0"/>
      <w:divBdr>
        <w:top w:val="none" w:sz="0" w:space="0" w:color="auto"/>
        <w:left w:val="none" w:sz="0" w:space="0" w:color="auto"/>
        <w:bottom w:val="none" w:sz="0" w:space="0" w:color="auto"/>
        <w:right w:val="none" w:sz="0" w:space="0" w:color="auto"/>
      </w:divBdr>
    </w:div>
    <w:div w:id="365563863">
      <w:bodyDiv w:val="1"/>
      <w:marLeft w:val="0"/>
      <w:marRight w:val="0"/>
      <w:marTop w:val="0"/>
      <w:marBottom w:val="0"/>
      <w:divBdr>
        <w:top w:val="none" w:sz="0" w:space="0" w:color="auto"/>
        <w:left w:val="none" w:sz="0" w:space="0" w:color="auto"/>
        <w:bottom w:val="none" w:sz="0" w:space="0" w:color="auto"/>
        <w:right w:val="none" w:sz="0" w:space="0" w:color="auto"/>
      </w:divBdr>
    </w:div>
    <w:div w:id="370882586">
      <w:bodyDiv w:val="1"/>
      <w:marLeft w:val="0"/>
      <w:marRight w:val="0"/>
      <w:marTop w:val="0"/>
      <w:marBottom w:val="0"/>
      <w:divBdr>
        <w:top w:val="none" w:sz="0" w:space="0" w:color="auto"/>
        <w:left w:val="none" w:sz="0" w:space="0" w:color="auto"/>
        <w:bottom w:val="none" w:sz="0" w:space="0" w:color="auto"/>
        <w:right w:val="none" w:sz="0" w:space="0" w:color="auto"/>
      </w:divBdr>
    </w:div>
    <w:div w:id="380056812">
      <w:bodyDiv w:val="1"/>
      <w:marLeft w:val="0"/>
      <w:marRight w:val="0"/>
      <w:marTop w:val="0"/>
      <w:marBottom w:val="0"/>
      <w:divBdr>
        <w:top w:val="none" w:sz="0" w:space="0" w:color="auto"/>
        <w:left w:val="none" w:sz="0" w:space="0" w:color="auto"/>
        <w:bottom w:val="none" w:sz="0" w:space="0" w:color="auto"/>
        <w:right w:val="none" w:sz="0" w:space="0" w:color="auto"/>
      </w:divBdr>
    </w:div>
    <w:div w:id="385179318">
      <w:bodyDiv w:val="1"/>
      <w:marLeft w:val="0"/>
      <w:marRight w:val="0"/>
      <w:marTop w:val="0"/>
      <w:marBottom w:val="0"/>
      <w:divBdr>
        <w:top w:val="none" w:sz="0" w:space="0" w:color="auto"/>
        <w:left w:val="none" w:sz="0" w:space="0" w:color="auto"/>
        <w:bottom w:val="none" w:sz="0" w:space="0" w:color="auto"/>
        <w:right w:val="none" w:sz="0" w:space="0" w:color="auto"/>
      </w:divBdr>
    </w:div>
    <w:div w:id="386609002">
      <w:bodyDiv w:val="1"/>
      <w:marLeft w:val="0"/>
      <w:marRight w:val="0"/>
      <w:marTop w:val="0"/>
      <w:marBottom w:val="0"/>
      <w:divBdr>
        <w:top w:val="none" w:sz="0" w:space="0" w:color="auto"/>
        <w:left w:val="none" w:sz="0" w:space="0" w:color="auto"/>
        <w:bottom w:val="none" w:sz="0" w:space="0" w:color="auto"/>
        <w:right w:val="none" w:sz="0" w:space="0" w:color="auto"/>
      </w:divBdr>
    </w:div>
    <w:div w:id="387266273">
      <w:bodyDiv w:val="1"/>
      <w:marLeft w:val="0"/>
      <w:marRight w:val="0"/>
      <w:marTop w:val="0"/>
      <w:marBottom w:val="0"/>
      <w:divBdr>
        <w:top w:val="none" w:sz="0" w:space="0" w:color="auto"/>
        <w:left w:val="none" w:sz="0" w:space="0" w:color="auto"/>
        <w:bottom w:val="none" w:sz="0" w:space="0" w:color="auto"/>
        <w:right w:val="none" w:sz="0" w:space="0" w:color="auto"/>
      </w:divBdr>
    </w:div>
    <w:div w:id="393627189">
      <w:bodyDiv w:val="1"/>
      <w:marLeft w:val="0"/>
      <w:marRight w:val="0"/>
      <w:marTop w:val="0"/>
      <w:marBottom w:val="0"/>
      <w:divBdr>
        <w:top w:val="none" w:sz="0" w:space="0" w:color="auto"/>
        <w:left w:val="none" w:sz="0" w:space="0" w:color="auto"/>
        <w:bottom w:val="none" w:sz="0" w:space="0" w:color="auto"/>
        <w:right w:val="none" w:sz="0" w:space="0" w:color="auto"/>
      </w:divBdr>
    </w:div>
    <w:div w:id="394739542">
      <w:bodyDiv w:val="1"/>
      <w:marLeft w:val="0"/>
      <w:marRight w:val="0"/>
      <w:marTop w:val="0"/>
      <w:marBottom w:val="0"/>
      <w:divBdr>
        <w:top w:val="none" w:sz="0" w:space="0" w:color="auto"/>
        <w:left w:val="none" w:sz="0" w:space="0" w:color="auto"/>
        <w:bottom w:val="none" w:sz="0" w:space="0" w:color="auto"/>
        <w:right w:val="none" w:sz="0" w:space="0" w:color="auto"/>
      </w:divBdr>
      <w:divsChild>
        <w:div w:id="326831287">
          <w:marLeft w:val="0"/>
          <w:marRight w:val="0"/>
          <w:marTop w:val="0"/>
          <w:marBottom w:val="0"/>
          <w:divBdr>
            <w:top w:val="none" w:sz="0" w:space="0" w:color="auto"/>
            <w:left w:val="none" w:sz="0" w:space="0" w:color="auto"/>
            <w:bottom w:val="none" w:sz="0" w:space="0" w:color="auto"/>
            <w:right w:val="none" w:sz="0" w:space="0" w:color="auto"/>
          </w:divBdr>
        </w:div>
        <w:div w:id="1187282782">
          <w:marLeft w:val="0"/>
          <w:marRight w:val="0"/>
          <w:marTop w:val="0"/>
          <w:marBottom w:val="0"/>
          <w:divBdr>
            <w:top w:val="none" w:sz="0" w:space="0" w:color="auto"/>
            <w:left w:val="none" w:sz="0" w:space="0" w:color="auto"/>
            <w:bottom w:val="none" w:sz="0" w:space="0" w:color="auto"/>
            <w:right w:val="none" w:sz="0" w:space="0" w:color="auto"/>
          </w:divBdr>
        </w:div>
        <w:div w:id="1687705910">
          <w:marLeft w:val="0"/>
          <w:marRight w:val="0"/>
          <w:marTop w:val="0"/>
          <w:marBottom w:val="0"/>
          <w:divBdr>
            <w:top w:val="none" w:sz="0" w:space="0" w:color="auto"/>
            <w:left w:val="none" w:sz="0" w:space="0" w:color="auto"/>
            <w:bottom w:val="none" w:sz="0" w:space="0" w:color="auto"/>
            <w:right w:val="none" w:sz="0" w:space="0" w:color="auto"/>
          </w:divBdr>
        </w:div>
      </w:divsChild>
    </w:div>
    <w:div w:id="396437855">
      <w:bodyDiv w:val="1"/>
      <w:marLeft w:val="0"/>
      <w:marRight w:val="0"/>
      <w:marTop w:val="0"/>
      <w:marBottom w:val="0"/>
      <w:divBdr>
        <w:top w:val="none" w:sz="0" w:space="0" w:color="auto"/>
        <w:left w:val="none" w:sz="0" w:space="0" w:color="auto"/>
        <w:bottom w:val="none" w:sz="0" w:space="0" w:color="auto"/>
        <w:right w:val="none" w:sz="0" w:space="0" w:color="auto"/>
      </w:divBdr>
      <w:divsChild>
        <w:div w:id="1981424669">
          <w:marLeft w:val="0"/>
          <w:marRight w:val="0"/>
          <w:marTop w:val="0"/>
          <w:marBottom w:val="0"/>
          <w:divBdr>
            <w:top w:val="none" w:sz="0" w:space="0" w:color="auto"/>
            <w:left w:val="none" w:sz="0" w:space="0" w:color="auto"/>
            <w:bottom w:val="none" w:sz="0" w:space="0" w:color="auto"/>
            <w:right w:val="none" w:sz="0" w:space="0" w:color="auto"/>
          </w:divBdr>
        </w:div>
        <w:div w:id="190802408">
          <w:marLeft w:val="0"/>
          <w:marRight w:val="0"/>
          <w:marTop w:val="0"/>
          <w:marBottom w:val="0"/>
          <w:divBdr>
            <w:top w:val="none" w:sz="0" w:space="0" w:color="auto"/>
            <w:left w:val="none" w:sz="0" w:space="0" w:color="auto"/>
            <w:bottom w:val="none" w:sz="0" w:space="0" w:color="auto"/>
            <w:right w:val="none" w:sz="0" w:space="0" w:color="auto"/>
          </w:divBdr>
        </w:div>
      </w:divsChild>
    </w:div>
    <w:div w:id="403187274">
      <w:bodyDiv w:val="1"/>
      <w:marLeft w:val="0"/>
      <w:marRight w:val="0"/>
      <w:marTop w:val="0"/>
      <w:marBottom w:val="0"/>
      <w:divBdr>
        <w:top w:val="none" w:sz="0" w:space="0" w:color="auto"/>
        <w:left w:val="none" w:sz="0" w:space="0" w:color="auto"/>
        <w:bottom w:val="none" w:sz="0" w:space="0" w:color="auto"/>
        <w:right w:val="none" w:sz="0" w:space="0" w:color="auto"/>
      </w:divBdr>
    </w:div>
    <w:div w:id="408966279">
      <w:bodyDiv w:val="1"/>
      <w:marLeft w:val="0"/>
      <w:marRight w:val="0"/>
      <w:marTop w:val="0"/>
      <w:marBottom w:val="0"/>
      <w:divBdr>
        <w:top w:val="none" w:sz="0" w:space="0" w:color="auto"/>
        <w:left w:val="none" w:sz="0" w:space="0" w:color="auto"/>
        <w:bottom w:val="none" w:sz="0" w:space="0" w:color="auto"/>
        <w:right w:val="none" w:sz="0" w:space="0" w:color="auto"/>
      </w:divBdr>
      <w:divsChild>
        <w:div w:id="1352025747">
          <w:marLeft w:val="0"/>
          <w:marRight w:val="0"/>
          <w:marTop w:val="0"/>
          <w:marBottom w:val="0"/>
          <w:divBdr>
            <w:top w:val="none" w:sz="0" w:space="0" w:color="auto"/>
            <w:left w:val="none" w:sz="0" w:space="0" w:color="auto"/>
            <w:bottom w:val="none" w:sz="0" w:space="0" w:color="auto"/>
            <w:right w:val="none" w:sz="0" w:space="0" w:color="auto"/>
          </w:divBdr>
        </w:div>
        <w:div w:id="455949096">
          <w:marLeft w:val="0"/>
          <w:marRight w:val="0"/>
          <w:marTop w:val="0"/>
          <w:marBottom w:val="0"/>
          <w:divBdr>
            <w:top w:val="none" w:sz="0" w:space="0" w:color="auto"/>
            <w:left w:val="none" w:sz="0" w:space="0" w:color="auto"/>
            <w:bottom w:val="none" w:sz="0" w:space="0" w:color="auto"/>
            <w:right w:val="none" w:sz="0" w:space="0" w:color="auto"/>
          </w:divBdr>
        </w:div>
      </w:divsChild>
    </w:div>
    <w:div w:id="416368793">
      <w:bodyDiv w:val="1"/>
      <w:marLeft w:val="0"/>
      <w:marRight w:val="0"/>
      <w:marTop w:val="0"/>
      <w:marBottom w:val="0"/>
      <w:divBdr>
        <w:top w:val="none" w:sz="0" w:space="0" w:color="auto"/>
        <w:left w:val="none" w:sz="0" w:space="0" w:color="auto"/>
        <w:bottom w:val="none" w:sz="0" w:space="0" w:color="auto"/>
        <w:right w:val="none" w:sz="0" w:space="0" w:color="auto"/>
      </w:divBdr>
    </w:div>
    <w:div w:id="428161043">
      <w:bodyDiv w:val="1"/>
      <w:marLeft w:val="0"/>
      <w:marRight w:val="0"/>
      <w:marTop w:val="0"/>
      <w:marBottom w:val="0"/>
      <w:divBdr>
        <w:top w:val="none" w:sz="0" w:space="0" w:color="auto"/>
        <w:left w:val="none" w:sz="0" w:space="0" w:color="auto"/>
        <w:bottom w:val="none" w:sz="0" w:space="0" w:color="auto"/>
        <w:right w:val="none" w:sz="0" w:space="0" w:color="auto"/>
      </w:divBdr>
    </w:div>
    <w:div w:id="438792347">
      <w:bodyDiv w:val="1"/>
      <w:marLeft w:val="0"/>
      <w:marRight w:val="0"/>
      <w:marTop w:val="0"/>
      <w:marBottom w:val="0"/>
      <w:divBdr>
        <w:top w:val="none" w:sz="0" w:space="0" w:color="auto"/>
        <w:left w:val="none" w:sz="0" w:space="0" w:color="auto"/>
        <w:bottom w:val="none" w:sz="0" w:space="0" w:color="auto"/>
        <w:right w:val="none" w:sz="0" w:space="0" w:color="auto"/>
      </w:divBdr>
    </w:div>
    <w:div w:id="443842275">
      <w:bodyDiv w:val="1"/>
      <w:marLeft w:val="0"/>
      <w:marRight w:val="0"/>
      <w:marTop w:val="0"/>
      <w:marBottom w:val="0"/>
      <w:divBdr>
        <w:top w:val="none" w:sz="0" w:space="0" w:color="auto"/>
        <w:left w:val="none" w:sz="0" w:space="0" w:color="auto"/>
        <w:bottom w:val="none" w:sz="0" w:space="0" w:color="auto"/>
        <w:right w:val="none" w:sz="0" w:space="0" w:color="auto"/>
      </w:divBdr>
    </w:div>
    <w:div w:id="445083468">
      <w:bodyDiv w:val="1"/>
      <w:marLeft w:val="0"/>
      <w:marRight w:val="0"/>
      <w:marTop w:val="0"/>
      <w:marBottom w:val="0"/>
      <w:divBdr>
        <w:top w:val="none" w:sz="0" w:space="0" w:color="auto"/>
        <w:left w:val="none" w:sz="0" w:space="0" w:color="auto"/>
        <w:bottom w:val="none" w:sz="0" w:space="0" w:color="auto"/>
        <w:right w:val="none" w:sz="0" w:space="0" w:color="auto"/>
      </w:divBdr>
    </w:div>
    <w:div w:id="457457701">
      <w:bodyDiv w:val="1"/>
      <w:marLeft w:val="0"/>
      <w:marRight w:val="0"/>
      <w:marTop w:val="0"/>
      <w:marBottom w:val="0"/>
      <w:divBdr>
        <w:top w:val="none" w:sz="0" w:space="0" w:color="auto"/>
        <w:left w:val="none" w:sz="0" w:space="0" w:color="auto"/>
        <w:bottom w:val="none" w:sz="0" w:space="0" w:color="auto"/>
        <w:right w:val="none" w:sz="0" w:space="0" w:color="auto"/>
      </w:divBdr>
    </w:div>
    <w:div w:id="458260478">
      <w:bodyDiv w:val="1"/>
      <w:marLeft w:val="0"/>
      <w:marRight w:val="0"/>
      <w:marTop w:val="0"/>
      <w:marBottom w:val="0"/>
      <w:divBdr>
        <w:top w:val="none" w:sz="0" w:space="0" w:color="auto"/>
        <w:left w:val="none" w:sz="0" w:space="0" w:color="auto"/>
        <w:bottom w:val="none" w:sz="0" w:space="0" w:color="auto"/>
        <w:right w:val="none" w:sz="0" w:space="0" w:color="auto"/>
      </w:divBdr>
    </w:div>
    <w:div w:id="465391509">
      <w:bodyDiv w:val="1"/>
      <w:marLeft w:val="0"/>
      <w:marRight w:val="0"/>
      <w:marTop w:val="0"/>
      <w:marBottom w:val="0"/>
      <w:divBdr>
        <w:top w:val="none" w:sz="0" w:space="0" w:color="auto"/>
        <w:left w:val="none" w:sz="0" w:space="0" w:color="auto"/>
        <w:bottom w:val="none" w:sz="0" w:space="0" w:color="auto"/>
        <w:right w:val="none" w:sz="0" w:space="0" w:color="auto"/>
      </w:divBdr>
    </w:div>
    <w:div w:id="465590769">
      <w:bodyDiv w:val="1"/>
      <w:marLeft w:val="0"/>
      <w:marRight w:val="0"/>
      <w:marTop w:val="0"/>
      <w:marBottom w:val="0"/>
      <w:divBdr>
        <w:top w:val="none" w:sz="0" w:space="0" w:color="auto"/>
        <w:left w:val="none" w:sz="0" w:space="0" w:color="auto"/>
        <w:bottom w:val="none" w:sz="0" w:space="0" w:color="auto"/>
        <w:right w:val="none" w:sz="0" w:space="0" w:color="auto"/>
      </w:divBdr>
    </w:div>
    <w:div w:id="467209320">
      <w:bodyDiv w:val="1"/>
      <w:marLeft w:val="0"/>
      <w:marRight w:val="0"/>
      <w:marTop w:val="0"/>
      <w:marBottom w:val="0"/>
      <w:divBdr>
        <w:top w:val="none" w:sz="0" w:space="0" w:color="auto"/>
        <w:left w:val="none" w:sz="0" w:space="0" w:color="auto"/>
        <w:bottom w:val="none" w:sz="0" w:space="0" w:color="auto"/>
        <w:right w:val="none" w:sz="0" w:space="0" w:color="auto"/>
      </w:divBdr>
    </w:div>
    <w:div w:id="473377842">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sChild>
        <w:div w:id="1970241238">
          <w:marLeft w:val="0"/>
          <w:marRight w:val="0"/>
          <w:marTop w:val="0"/>
          <w:marBottom w:val="0"/>
          <w:divBdr>
            <w:top w:val="none" w:sz="0" w:space="0" w:color="auto"/>
            <w:left w:val="none" w:sz="0" w:space="0" w:color="auto"/>
            <w:bottom w:val="none" w:sz="0" w:space="0" w:color="auto"/>
            <w:right w:val="none" w:sz="0" w:space="0" w:color="auto"/>
          </w:divBdr>
        </w:div>
        <w:div w:id="104622075">
          <w:marLeft w:val="0"/>
          <w:marRight w:val="0"/>
          <w:marTop w:val="0"/>
          <w:marBottom w:val="0"/>
          <w:divBdr>
            <w:top w:val="none" w:sz="0" w:space="0" w:color="auto"/>
            <w:left w:val="none" w:sz="0" w:space="0" w:color="auto"/>
            <w:bottom w:val="none" w:sz="0" w:space="0" w:color="auto"/>
            <w:right w:val="none" w:sz="0" w:space="0" w:color="auto"/>
          </w:divBdr>
        </w:div>
      </w:divsChild>
    </w:div>
    <w:div w:id="491529147">
      <w:bodyDiv w:val="1"/>
      <w:marLeft w:val="0"/>
      <w:marRight w:val="0"/>
      <w:marTop w:val="0"/>
      <w:marBottom w:val="0"/>
      <w:divBdr>
        <w:top w:val="none" w:sz="0" w:space="0" w:color="auto"/>
        <w:left w:val="none" w:sz="0" w:space="0" w:color="auto"/>
        <w:bottom w:val="none" w:sz="0" w:space="0" w:color="auto"/>
        <w:right w:val="none" w:sz="0" w:space="0" w:color="auto"/>
      </w:divBdr>
    </w:div>
    <w:div w:id="492453066">
      <w:bodyDiv w:val="1"/>
      <w:marLeft w:val="0"/>
      <w:marRight w:val="0"/>
      <w:marTop w:val="0"/>
      <w:marBottom w:val="0"/>
      <w:divBdr>
        <w:top w:val="none" w:sz="0" w:space="0" w:color="auto"/>
        <w:left w:val="none" w:sz="0" w:space="0" w:color="auto"/>
        <w:bottom w:val="none" w:sz="0" w:space="0" w:color="auto"/>
        <w:right w:val="none" w:sz="0" w:space="0" w:color="auto"/>
      </w:divBdr>
    </w:div>
    <w:div w:id="514536239">
      <w:bodyDiv w:val="1"/>
      <w:marLeft w:val="0"/>
      <w:marRight w:val="0"/>
      <w:marTop w:val="0"/>
      <w:marBottom w:val="0"/>
      <w:divBdr>
        <w:top w:val="none" w:sz="0" w:space="0" w:color="auto"/>
        <w:left w:val="none" w:sz="0" w:space="0" w:color="auto"/>
        <w:bottom w:val="none" w:sz="0" w:space="0" w:color="auto"/>
        <w:right w:val="none" w:sz="0" w:space="0" w:color="auto"/>
      </w:divBdr>
    </w:div>
    <w:div w:id="514539656">
      <w:bodyDiv w:val="1"/>
      <w:marLeft w:val="0"/>
      <w:marRight w:val="0"/>
      <w:marTop w:val="0"/>
      <w:marBottom w:val="0"/>
      <w:divBdr>
        <w:top w:val="none" w:sz="0" w:space="0" w:color="auto"/>
        <w:left w:val="none" w:sz="0" w:space="0" w:color="auto"/>
        <w:bottom w:val="none" w:sz="0" w:space="0" w:color="auto"/>
        <w:right w:val="none" w:sz="0" w:space="0" w:color="auto"/>
      </w:divBdr>
    </w:div>
    <w:div w:id="517547381">
      <w:bodyDiv w:val="1"/>
      <w:marLeft w:val="0"/>
      <w:marRight w:val="0"/>
      <w:marTop w:val="0"/>
      <w:marBottom w:val="0"/>
      <w:divBdr>
        <w:top w:val="none" w:sz="0" w:space="0" w:color="auto"/>
        <w:left w:val="none" w:sz="0" w:space="0" w:color="auto"/>
        <w:bottom w:val="none" w:sz="0" w:space="0" w:color="auto"/>
        <w:right w:val="none" w:sz="0" w:space="0" w:color="auto"/>
      </w:divBdr>
      <w:divsChild>
        <w:div w:id="2053531543">
          <w:marLeft w:val="0"/>
          <w:marRight w:val="0"/>
          <w:marTop w:val="0"/>
          <w:marBottom w:val="0"/>
          <w:divBdr>
            <w:top w:val="none" w:sz="0" w:space="0" w:color="auto"/>
            <w:left w:val="none" w:sz="0" w:space="0" w:color="auto"/>
            <w:bottom w:val="none" w:sz="0" w:space="0" w:color="auto"/>
            <w:right w:val="none" w:sz="0" w:space="0" w:color="auto"/>
          </w:divBdr>
        </w:div>
        <w:div w:id="1157456690">
          <w:marLeft w:val="0"/>
          <w:marRight w:val="0"/>
          <w:marTop w:val="0"/>
          <w:marBottom w:val="0"/>
          <w:divBdr>
            <w:top w:val="none" w:sz="0" w:space="0" w:color="auto"/>
            <w:left w:val="none" w:sz="0" w:space="0" w:color="auto"/>
            <w:bottom w:val="none" w:sz="0" w:space="0" w:color="auto"/>
            <w:right w:val="none" w:sz="0" w:space="0" w:color="auto"/>
          </w:divBdr>
        </w:div>
        <w:div w:id="318851834">
          <w:marLeft w:val="0"/>
          <w:marRight w:val="0"/>
          <w:marTop w:val="0"/>
          <w:marBottom w:val="0"/>
          <w:divBdr>
            <w:top w:val="none" w:sz="0" w:space="0" w:color="auto"/>
            <w:left w:val="none" w:sz="0" w:space="0" w:color="auto"/>
            <w:bottom w:val="none" w:sz="0" w:space="0" w:color="auto"/>
            <w:right w:val="none" w:sz="0" w:space="0" w:color="auto"/>
          </w:divBdr>
        </w:div>
        <w:div w:id="1749109997">
          <w:marLeft w:val="0"/>
          <w:marRight w:val="0"/>
          <w:marTop w:val="0"/>
          <w:marBottom w:val="0"/>
          <w:divBdr>
            <w:top w:val="none" w:sz="0" w:space="0" w:color="auto"/>
            <w:left w:val="none" w:sz="0" w:space="0" w:color="auto"/>
            <w:bottom w:val="none" w:sz="0" w:space="0" w:color="auto"/>
            <w:right w:val="none" w:sz="0" w:space="0" w:color="auto"/>
          </w:divBdr>
        </w:div>
        <w:div w:id="758136787">
          <w:marLeft w:val="0"/>
          <w:marRight w:val="0"/>
          <w:marTop w:val="0"/>
          <w:marBottom w:val="0"/>
          <w:divBdr>
            <w:top w:val="none" w:sz="0" w:space="0" w:color="auto"/>
            <w:left w:val="none" w:sz="0" w:space="0" w:color="auto"/>
            <w:bottom w:val="none" w:sz="0" w:space="0" w:color="auto"/>
            <w:right w:val="none" w:sz="0" w:space="0" w:color="auto"/>
          </w:divBdr>
        </w:div>
        <w:div w:id="544676645">
          <w:marLeft w:val="0"/>
          <w:marRight w:val="0"/>
          <w:marTop w:val="0"/>
          <w:marBottom w:val="0"/>
          <w:divBdr>
            <w:top w:val="none" w:sz="0" w:space="0" w:color="auto"/>
            <w:left w:val="none" w:sz="0" w:space="0" w:color="auto"/>
            <w:bottom w:val="none" w:sz="0" w:space="0" w:color="auto"/>
            <w:right w:val="none" w:sz="0" w:space="0" w:color="auto"/>
          </w:divBdr>
        </w:div>
        <w:div w:id="2045521373">
          <w:marLeft w:val="0"/>
          <w:marRight w:val="0"/>
          <w:marTop w:val="0"/>
          <w:marBottom w:val="0"/>
          <w:divBdr>
            <w:top w:val="none" w:sz="0" w:space="0" w:color="auto"/>
            <w:left w:val="none" w:sz="0" w:space="0" w:color="auto"/>
            <w:bottom w:val="none" w:sz="0" w:space="0" w:color="auto"/>
            <w:right w:val="none" w:sz="0" w:space="0" w:color="auto"/>
          </w:divBdr>
        </w:div>
      </w:divsChild>
    </w:div>
    <w:div w:id="518860621">
      <w:bodyDiv w:val="1"/>
      <w:marLeft w:val="0"/>
      <w:marRight w:val="0"/>
      <w:marTop w:val="0"/>
      <w:marBottom w:val="0"/>
      <w:divBdr>
        <w:top w:val="none" w:sz="0" w:space="0" w:color="auto"/>
        <w:left w:val="none" w:sz="0" w:space="0" w:color="auto"/>
        <w:bottom w:val="none" w:sz="0" w:space="0" w:color="auto"/>
        <w:right w:val="none" w:sz="0" w:space="0" w:color="auto"/>
      </w:divBdr>
    </w:div>
    <w:div w:id="521938029">
      <w:bodyDiv w:val="1"/>
      <w:marLeft w:val="0"/>
      <w:marRight w:val="0"/>
      <w:marTop w:val="0"/>
      <w:marBottom w:val="0"/>
      <w:divBdr>
        <w:top w:val="none" w:sz="0" w:space="0" w:color="auto"/>
        <w:left w:val="none" w:sz="0" w:space="0" w:color="auto"/>
        <w:bottom w:val="none" w:sz="0" w:space="0" w:color="auto"/>
        <w:right w:val="none" w:sz="0" w:space="0" w:color="auto"/>
      </w:divBdr>
    </w:div>
    <w:div w:id="523133877">
      <w:bodyDiv w:val="1"/>
      <w:marLeft w:val="0"/>
      <w:marRight w:val="0"/>
      <w:marTop w:val="0"/>
      <w:marBottom w:val="0"/>
      <w:divBdr>
        <w:top w:val="none" w:sz="0" w:space="0" w:color="auto"/>
        <w:left w:val="none" w:sz="0" w:space="0" w:color="auto"/>
        <w:bottom w:val="none" w:sz="0" w:space="0" w:color="auto"/>
        <w:right w:val="none" w:sz="0" w:space="0" w:color="auto"/>
      </w:divBdr>
    </w:div>
    <w:div w:id="529805661">
      <w:bodyDiv w:val="1"/>
      <w:marLeft w:val="0"/>
      <w:marRight w:val="0"/>
      <w:marTop w:val="0"/>
      <w:marBottom w:val="0"/>
      <w:divBdr>
        <w:top w:val="none" w:sz="0" w:space="0" w:color="auto"/>
        <w:left w:val="none" w:sz="0" w:space="0" w:color="auto"/>
        <w:bottom w:val="none" w:sz="0" w:space="0" w:color="auto"/>
        <w:right w:val="none" w:sz="0" w:space="0" w:color="auto"/>
      </w:divBdr>
    </w:div>
    <w:div w:id="538516353">
      <w:bodyDiv w:val="1"/>
      <w:marLeft w:val="0"/>
      <w:marRight w:val="0"/>
      <w:marTop w:val="0"/>
      <w:marBottom w:val="0"/>
      <w:divBdr>
        <w:top w:val="none" w:sz="0" w:space="0" w:color="auto"/>
        <w:left w:val="none" w:sz="0" w:space="0" w:color="auto"/>
        <w:bottom w:val="none" w:sz="0" w:space="0" w:color="auto"/>
        <w:right w:val="none" w:sz="0" w:space="0" w:color="auto"/>
      </w:divBdr>
    </w:div>
    <w:div w:id="546264967">
      <w:bodyDiv w:val="1"/>
      <w:marLeft w:val="0"/>
      <w:marRight w:val="0"/>
      <w:marTop w:val="0"/>
      <w:marBottom w:val="0"/>
      <w:divBdr>
        <w:top w:val="none" w:sz="0" w:space="0" w:color="auto"/>
        <w:left w:val="none" w:sz="0" w:space="0" w:color="auto"/>
        <w:bottom w:val="none" w:sz="0" w:space="0" w:color="auto"/>
        <w:right w:val="none" w:sz="0" w:space="0" w:color="auto"/>
      </w:divBdr>
    </w:div>
    <w:div w:id="550195936">
      <w:bodyDiv w:val="1"/>
      <w:marLeft w:val="0"/>
      <w:marRight w:val="0"/>
      <w:marTop w:val="0"/>
      <w:marBottom w:val="0"/>
      <w:divBdr>
        <w:top w:val="none" w:sz="0" w:space="0" w:color="auto"/>
        <w:left w:val="none" w:sz="0" w:space="0" w:color="auto"/>
        <w:bottom w:val="none" w:sz="0" w:space="0" w:color="auto"/>
        <w:right w:val="none" w:sz="0" w:space="0" w:color="auto"/>
      </w:divBdr>
    </w:div>
    <w:div w:id="583758675">
      <w:bodyDiv w:val="1"/>
      <w:marLeft w:val="0"/>
      <w:marRight w:val="0"/>
      <w:marTop w:val="0"/>
      <w:marBottom w:val="0"/>
      <w:divBdr>
        <w:top w:val="none" w:sz="0" w:space="0" w:color="auto"/>
        <w:left w:val="none" w:sz="0" w:space="0" w:color="auto"/>
        <w:bottom w:val="none" w:sz="0" w:space="0" w:color="auto"/>
        <w:right w:val="none" w:sz="0" w:space="0" w:color="auto"/>
      </w:divBdr>
    </w:div>
    <w:div w:id="592783658">
      <w:bodyDiv w:val="1"/>
      <w:marLeft w:val="0"/>
      <w:marRight w:val="0"/>
      <w:marTop w:val="0"/>
      <w:marBottom w:val="0"/>
      <w:divBdr>
        <w:top w:val="none" w:sz="0" w:space="0" w:color="auto"/>
        <w:left w:val="none" w:sz="0" w:space="0" w:color="auto"/>
        <w:bottom w:val="none" w:sz="0" w:space="0" w:color="auto"/>
        <w:right w:val="none" w:sz="0" w:space="0" w:color="auto"/>
      </w:divBdr>
    </w:div>
    <w:div w:id="598833917">
      <w:bodyDiv w:val="1"/>
      <w:marLeft w:val="0"/>
      <w:marRight w:val="0"/>
      <w:marTop w:val="0"/>
      <w:marBottom w:val="0"/>
      <w:divBdr>
        <w:top w:val="none" w:sz="0" w:space="0" w:color="auto"/>
        <w:left w:val="none" w:sz="0" w:space="0" w:color="auto"/>
        <w:bottom w:val="none" w:sz="0" w:space="0" w:color="auto"/>
        <w:right w:val="none" w:sz="0" w:space="0" w:color="auto"/>
      </w:divBdr>
    </w:div>
    <w:div w:id="608705777">
      <w:bodyDiv w:val="1"/>
      <w:marLeft w:val="0"/>
      <w:marRight w:val="0"/>
      <w:marTop w:val="0"/>
      <w:marBottom w:val="0"/>
      <w:divBdr>
        <w:top w:val="none" w:sz="0" w:space="0" w:color="auto"/>
        <w:left w:val="none" w:sz="0" w:space="0" w:color="auto"/>
        <w:bottom w:val="none" w:sz="0" w:space="0" w:color="auto"/>
        <w:right w:val="none" w:sz="0" w:space="0" w:color="auto"/>
      </w:divBdr>
    </w:div>
    <w:div w:id="608854005">
      <w:bodyDiv w:val="1"/>
      <w:marLeft w:val="0"/>
      <w:marRight w:val="0"/>
      <w:marTop w:val="0"/>
      <w:marBottom w:val="0"/>
      <w:divBdr>
        <w:top w:val="none" w:sz="0" w:space="0" w:color="auto"/>
        <w:left w:val="none" w:sz="0" w:space="0" w:color="auto"/>
        <w:bottom w:val="none" w:sz="0" w:space="0" w:color="auto"/>
        <w:right w:val="none" w:sz="0" w:space="0" w:color="auto"/>
      </w:divBdr>
    </w:div>
    <w:div w:id="612396387">
      <w:bodyDiv w:val="1"/>
      <w:marLeft w:val="0"/>
      <w:marRight w:val="0"/>
      <w:marTop w:val="0"/>
      <w:marBottom w:val="0"/>
      <w:divBdr>
        <w:top w:val="none" w:sz="0" w:space="0" w:color="auto"/>
        <w:left w:val="none" w:sz="0" w:space="0" w:color="auto"/>
        <w:bottom w:val="none" w:sz="0" w:space="0" w:color="auto"/>
        <w:right w:val="none" w:sz="0" w:space="0" w:color="auto"/>
      </w:divBdr>
    </w:div>
    <w:div w:id="617418097">
      <w:bodyDiv w:val="1"/>
      <w:marLeft w:val="0"/>
      <w:marRight w:val="0"/>
      <w:marTop w:val="0"/>
      <w:marBottom w:val="0"/>
      <w:divBdr>
        <w:top w:val="none" w:sz="0" w:space="0" w:color="auto"/>
        <w:left w:val="none" w:sz="0" w:space="0" w:color="auto"/>
        <w:bottom w:val="none" w:sz="0" w:space="0" w:color="auto"/>
        <w:right w:val="none" w:sz="0" w:space="0" w:color="auto"/>
      </w:divBdr>
    </w:div>
    <w:div w:id="635379546">
      <w:bodyDiv w:val="1"/>
      <w:marLeft w:val="0"/>
      <w:marRight w:val="0"/>
      <w:marTop w:val="0"/>
      <w:marBottom w:val="0"/>
      <w:divBdr>
        <w:top w:val="none" w:sz="0" w:space="0" w:color="auto"/>
        <w:left w:val="none" w:sz="0" w:space="0" w:color="auto"/>
        <w:bottom w:val="none" w:sz="0" w:space="0" w:color="auto"/>
        <w:right w:val="none" w:sz="0" w:space="0" w:color="auto"/>
      </w:divBdr>
    </w:div>
    <w:div w:id="635767747">
      <w:bodyDiv w:val="1"/>
      <w:marLeft w:val="0"/>
      <w:marRight w:val="0"/>
      <w:marTop w:val="0"/>
      <w:marBottom w:val="0"/>
      <w:divBdr>
        <w:top w:val="none" w:sz="0" w:space="0" w:color="auto"/>
        <w:left w:val="none" w:sz="0" w:space="0" w:color="auto"/>
        <w:bottom w:val="none" w:sz="0" w:space="0" w:color="auto"/>
        <w:right w:val="none" w:sz="0" w:space="0" w:color="auto"/>
      </w:divBdr>
    </w:div>
    <w:div w:id="639577533">
      <w:bodyDiv w:val="1"/>
      <w:marLeft w:val="0"/>
      <w:marRight w:val="0"/>
      <w:marTop w:val="0"/>
      <w:marBottom w:val="0"/>
      <w:divBdr>
        <w:top w:val="none" w:sz="0" w:space="0" w:color="auto"/>
        <w:left w:val="none" w:sz="0" w:space="0" w:color="auto"/>
        <w:bottom w:val="none" w:sz="0" w:space="0" w:color="auto"/>
        <w:right w:val="none" w:sz="0" w:space="0" w:color="auto"/>
      </w:divBdr>
    </w:div>
    <w:div w:id="646670330">
      <w:bodyDiv w:val="1"/>
      <w:marLeft w:val="0"/>
      <w:marRight w:val="0"/>
      <w:marTop w:val="0"/>
      <w:marBottom w:val="0"/>
      <w:divBdr>
        <w:top w:val="none" w:sz="0" w:space="0" w:color="auto"/>
        <w:left w:val="none" w:sz="0" w:space="0" w:color="auto"/>
        <w:bottom w:val="none" w:sz="0" w:space="0" w:color="auto"/>
        <w:right w:val="none" w:sz="0" w:space="0" w:color="auto"/>
      </w:divBdr>
    </w:div>
    <w:div w:id="648944387">
      <w:bodyDiv w:val="1"/>
      <w:marLeft w:val="0"/>
      <w:marRight w:val="0"/>
      <w:marTop w:val="0"/>
      <w:marBottom w:val="0"/>
      <w:divBdr>
        <w:top w:val="none" w:sz="0" w:space="0" w:color="auto"/>
        <w:left w:val="none" w:sz="0" w:space="0" w:color="auto"/>
        <w:bottom w:val="none" w:sz="0" w:space="0" w:color="auto"/>
        <w:right w:val="none" w:sz="0" w:space="0" w:color="auto"/>
      </w:divBdr>
      <w:divsChild>
        <w:div w:id="546455160">
          <w:marLeft w:val="0"/>
          <w:marRight w:val="0"/>
          <w:marTop w:val="0"/>
          <w:marBottom w:val="0"/>
          <w:divBdr>
            <w:top w:val="none" w:sz="0" w:space="0" w:color="auto"/>
            <w:left w:val="none" w:sz="0" w:space="0" w:color="auto"/>
            <w:bottom w:val="none" w:sz="0" w:space="0" w:color="auto"/>
            <w:right w:val="none" w:sz="0" w:space="0" w:color="auto"/>
          </w:divBdr>
        </w:div>
      </w:divsChild>
    </w:div>
    <w:div w:id="663319513">
      <w:bodyDiv w:val="1"/>
      <w:marLeft w:val="0"/>
      <w:marRight w:val="0"/>
      <w:marTop w:val="0"/>
      <w:marBottom w:val="0"/>
      <w:divBdr>
        <w:top w:val="none" w:sz="0" w:space="0" w:color="auto"/>
        <w:left w:val="none" w:sz="0" w:space="0" w:color="auto"/>
        <w:bottom w:val="none" w:sz="0" w:space="0" w:color="auto"/>
        <w:right w:val="none" w:sz="0" w:space="0" w:color="auto"/>
      </w:divBdr>
    </w:div>
    <w:div w:id="667833271">
      <w:bodyDiv w:val="1"/>
      <w:marLeft w:val="0"/>
      <w:marRight w:val="0"/>
      <w:marTop w:val="0"/>
      <w:marBottom w:val="0"/>
      <w:divBdr>
        <w:top w:val="none" w:sz="0" w:space="0" w:color="auto"/>
        <w:left w:val="none" w:sz="0" w:space="0" w:color="auto"/>
        <w:bottom w:val="none" w:sz="0" w:space="0" w:color="auto"/>
        <w:right w:val="none" w:sz="0" w:space="0" w:color="auto"/>
      </w:divBdr>
    </w:div>
    <w:div w:id="676614831">
      <w:bodyDiv w:val="1"/>
      <w:marLeft w:val="0"/>
      <w:marRight w:val="0"/>
      <w:marTop w:val="0"/>
      <w:marBottom w:val="0"/>
      <w:divBdr>
        <w:top w:val="none" w:sz="0" w:space="0" w:color="auto"/>
        <w:left w:val="none" w:sz="0" w:space="0" w:color="auto"/>
        <w:bottom w:val="none" w:sz="0" w:space="0" w:color="auto"/>
        <w:right w:val="none" w:sz="0" w:space="0" w:color="auto"/>
      </w:divBdr>
    </w:div>
    <w:div w:id="685444762">
      <w:bodyDiv w:val="1"/>
      <w:marLeft w:val="0"/>
      <w:marRight w:val="0"/>
      <w:marTop w:val="0"/>
      <w:marBottom w:val="0"/>
      <w:divBdr>
        <w:top w:val="none" w:sz="0" w:space="0" w:color="auto"/>
        <w:left w:val="none" w:sz="0" w:space="0" w:color="auto"/>
        <w:bottom w:val="none" w:sz="0" w:space="0" w:color="auto"/>
        <w:right w:val="none" w:sz="0" w:space="0" w:color="auto"/>
      </w:divBdr>
    </w:div>
    <w:div w:id="694842536">
      <w:bodyDiv w:val="1"/>
      <w:marLeft w:val="0"/>
      <w:marRight w:val="0"/>
      <w:marTop w:val="0"/>
      <w:marBottom w:val="0"/>
      <w:divBdr>
        <w:top w:val="none" w:sz="0" w:space="0" w:color="auto"/>
        <w:left w:val="none" w:sz="0" w:space="0" w:color="auto"/>
        <w:bottom w:val="none" w:sz="0" w:space="0" w:color="auto"/>
        <w:right w:val="none" w:sz="0" w:space="0" w:color="auto"/>
      </w:divBdr>
    </w:div>
    <w:div w:id="696000985">
      <w:bodyDiv w:val="1"/>
      <w:marLeft w:val="0"/>
      <w:marRight w:val="0"/>
      <w:marTop w:val="0"/>
      <w:marBottom w:val="0"/>
      <w:divBdr>
        <w:top w:val="none" w:sz="0" w:space="0" w:color="auto"/>
        <w:left w:val="none" w:sz="0" w:space="0" w:color="auto"/>
        <w:bottom w:val="none" w:sz="0" w:space="0" w:color="auto"/>
        <w:right w:val="none" w:sz="0" w:space="0" w:color="auto"/>
      </w:divBdr>
    </w:div>
    <w:div w:id="698701077">
      <w:bodyDiv w:val="1"/>
      <w:marLeft w:val="0"/>
      <w:marRight w:val="0"/>
      <w:marTop w:val="0"/>
      <w:marBottom w:val="0"/>
      <w:divBdr>
        <w:top w:val="none" w:sz="0" w:space="0" w:color="auto"/>
        <w:left w:val="none" w:sz="0" w:space="0" w:color="auto"/>
        <w:bottom w:val="none" w:sz="0" w:space="0" w:color="auto"/>
        <w:right w:val="none" w:sz="0" w:space="0" w:color="auto"/>
      </w:divBdr>
    </w:div>
    <w:div w:id="703167261">
      <w:bodyDiv w:val="1"/>
      <w:marLeft w:val="0"/>
      <w:marRight w:val="0"/>
      <w:marTop w:val="0"/>
      <w:marBottom w:val="0"/>
      <w:divBdr>
        <w:top w:val="none" w:sz="0" w:space="0" w:color="auto"/>
        <w:left w:val="none" w:sz="0" w:space="0" w:color="auto"/>
        <w:bottom w:val="none" w:sz="0" w:space="0" w:color="auto"/>
        <w:right w:val="none" w:sz="0" w:space="0" w:color="auto"/>
      </w:divBdr>
    </w:div>
    <w:div w:id="719983685">
      <w:bodyDiv w:val="1"/>
      <w:marLeft w:val="0"/>
      <w:marRight w:val="0"/>
      <w:marTop w:val="0"/>
      <w:marBottom w:val="0"/>
      <w:divBdr>
        <w:top w:val="none" w:sz="0" w:space="0" w:color="auto"/>
        <w:left w:val="none" w:sz="0" w:space="0" w:color="auto"/>
        <w:bottom w:val="none" w:sz="0" w:space="0" w:color="auto"/>
        <w:right w:val="none" w:sz="0" w:space="0" w:color="auto"/>
      </w:divBdr>
    </w:div>
    <w:div w:id="721253782">
      <w:bodyDiv w:val="1"/>
      <w:marLeft w:val="0"/>
      <w:marRight w:val="0"/>
      <w:marTop w:val="0"/>
      <w:marBottom w:val="0"/>
      <w:divBdr>
        <w:top w:val="none" w:sz="0" w:space="0" w:color="auto"/>
        <w:left w:val="none" w:sz="0" w:space="0" w:color="auto"/>
        <w:bottom w:val="none" w:sz="0" w:space="0" w:color="auto"/>
        <w:right w:val="none" w:sz="0" w:space="0" w:color="auto"/>
      </w:divBdr>
    </w:div>
    <w:div w:id="723211612">
      <w:bodyDiv w:val="1"/>
      <w:marLeft w:val="0"/>
      <w:marRight w:val="0"/>
      <w:marTop w:val="0"/>
      <w:marBottom w:val="0"/>
      <w:divBdr>
        <w:top w:val="none" w:sz="0" w:space="0" w:color="auto"/>
        <w:left w:val="none" w:sz="0" w:space="0" w:color="auto"/>
        <w:bottom w:val="none" w:sz="0" w:space="0" w:color="auto"/>
        <w:right w:val="none" w:sz="0" w:space="0" w:color="auto"/>
      </w:divBdr>
    </w:div>
    <w:div w:id="726802755">
      <w:bodyDiv w:val="1"/>
      <w:marLeft w:val="0"/>
      <w:marRight w:val="0"/>
      <w:marTop w:val="0"/>
      <w:marBottom w:val="0"/>
      <w:divBdr>
        <w:top w:val="none" w:sz="0" w:space="0" w:color="auto"/>
        <w:left w:val="none" w:sz="0" w:space="0" w:color="auto"/>
        <w:bottom w:val="none" w:sz="0" w:space="0" w:color="auto"/>
        <w:right w:val="none" w:sz="0" w:space="0" w:color="auto"/>
      </w:divBdr>
    </w:div>
    <w:div w:id="736127680">
      <w:bodyDiv w:val="1"/>
      <w:marLeft w:val="0"/>
      <w:marRight w:val="0"/>
      <w:marTop w:val="0"/>
      <w:marBottom w:val="0"/>
      <w:divBdr>
        <w:top w:val="none" w:sz="0" w:space="0" w:color="auto"/>
        <w:left w:val="none" w:sz="0" w:space="0" w:color="auto"/>
        <w:bottom w:val="none" w:sz="0" w:space="0" w:color="auto"/>
        <w:right w:val="none" w:sz="0" w:space="0" w:color="auto"/>
      </w:divBdr>
    </w:div>
    <w:div w:id="736129553">
      <w:bodyDiv w:val="1"/>
      <w:marLeft w:val="0"/>
      <w:marRight w:val="0"/>
      <w:marTop w:val="0"/>
      <w:marBottom w:val="0"/>
      <w:divBdr>
        <w:top w:val="none" w:sz="0" w:space="0" w:color="auto"/>
        <w:left w:val="none" w:sz="0" w:space="0" w:color="auto"/>
        <w:bottom w:val="none" w:sz="0" w:space="0" w:color="auto"/>
        <w:right w:val="none" w:sz="0" w:space="0" w:color="auto"/>
      </w:divBdr>
    </w:div>
    <w:div w:id="737631180">
      <w:bodyDiv w:val="1"/>
      <w:marLeft w:val="0"/>
      <w:marRight w:val="0"/>
      <w:marTop w:val="0"/>
      <w:marBottom w:val="0"/>
      <w:divBdr>
        <w:top w:val="none" w:sz="0" w:space="0" w:color="auto"/>
        <w:left w:val="none" w:sz="0" w:space="0" w:color="auto"/>
        <w:bottom w:val="none" w:sz="0" w:space="0" w:color="auto"/>
        <w:right w:val="none" w:sz="0" w:space="0" w:color="auto"/>
      </w:divBdr>
    </w:div>
    <w:div w:id="741803942">
      <w:bodyDiv w:val="1"/>
      <w:marLeft w:val="0"/>
      <w:marRight w:val="0"/>
      <w:marTop w:val="0"/>
      <w:marBottom w:val="0"/>
      <w:divBdr>
        <w:top w:val="none" w:sz="0" w:space="0" w:color="auto"/>
        <w:left w:val="none" w:sz="0" w:space="0" w:color="auto"/>
        <w:bottom w:val="none" w:sz="0" w:space="0" w:color="auto"/>
        <w:right w:val="none" w:sz="0" w:space="0" w:color="auto"/>
      </w:divBdr>
    </w:div>
    <w:div w:id="745153263">
      <w:bodyDiv w:val="1"/>
      <w:marLeft w:val="0"/>
      <w:marRight w:val="0"/>
      <w:marTop w:val="0"/>
      <w:marBottom w:val="0"/>
      <w:divBdr>
        <w:top w:val="none" w:sz="0" w:space="0" w:color="auto"/>
        <w:left w:val="none" w:sz="0" w:space="0" w:color="auto"/>
        <w:bottom w:val="none" w:sz="0" w:space="0" w:color="auto"/>
        <w:right w:val="none" w:sz="0" w:space="0" w:color="auto"/>
      </w:divBdr>
    </w:div>
    <w:div w:id="749081592">
      <w:bodyDiv w:val="1"/>
      <w:marLeft w:val="0"/>
      <w:marRight w:val="0"/>
      <w:marTop w:val="0"/>
      <w:marBottom w:val="0"/>
      <w:divBdr>
        <w:top w:val="none" w:sz="0" w:space="0" w:color="auto"/>
        <w:left w:val="none" w:sz="0" w:space="0" w:color="auto"/>
        <w:bottom w:val="none" w:sz="0" w:space="0" w:color="auto"/>
        <w:right w:val="none" w:sz="0" w:space="0" w:color="auto"/>
      </w:divBdr>
    </w:div>
    <w:div w:id="749155141">
      <w:bodyDiv w:val="1"/>
      <w:marLeft w:val="0"/>
      <w:marRight w:val="0"/>
      <w:marTop w:val="0"/>
      <w:marBottom w:val="0"/>
      <w:divBdr>
        <w:top w:val="none" w:sz="0" w:space="0" w:color="auto"/>
        <w:left w:val="none" w:sz="0" w:space="0" w:color="auto"/>
        <w:bottom w:val="none" w:sz="0" w:space="0" w:color="auto"/>
        <w:right w:val="none" w:sz="0" w:space="0" w:color="auto"/>
      </w:divBdr>
    </w:div>
    <w:div w:id="765804742">
      <w:bodyDiv w:val="1"/>
      <w:marLeft w:val="0"/>
      <w:marRight w:val="0"/>
      <w:marTop w:val="0"/>
      <w:marBottom w:val="0"/>
      <w:divBdr>
        <w:top w:val="none" w:sz="0" w:space="0" w:color="auto"/>
        <w:left w:val="none" w:sz="0" w:space="0" w:color="auto"/>
        <w:bottom w:val="none" w:sz="0" w:space="0" w:color="auto"/>
        <w:right w:val="none" w:sz="0" w:space="0" w:color="auto"/>
      </w:divBdr>
    </w:div>
    <w:div w:id="770705341">
      <w:bodyDiv w:val="1"/>
      <w:marLeft w:val="0"/>
      <w:marRight w:val="0"/>
      <w:marTop w:val="0"/>
      <w:marBottom w:val="0"/>
      <w:divBdr>
        <w:top w:val="none" w:sz="0" w:space="0" w:color="auto"/>
        <w:left w:val="none" w:sz="0" w:space="0" w:color="auto"/>
        <w:bottom w:val="none" w:sz="0" w:space="0" w:color="auto"/>
        <w:right w:val="none" w:sz="0" w:space="0" w:color="auto"/>
      </w:divBdr>
    </w:div>
    <w:div w:id="795029721">
      <w:bodyDiv w:val="1"/>
      <w:marLeft w:val="0"/>
      <w:marRight w:val="0"/>
      <w:marTop w:val="0"/>
      <w:marBottom w:val="0"/>
      <w:divBdr>
        <w:top w:val="none" w:sz="0" w:space="0" w:color="auto"/>
        <w:left w:val="none" w:sz="0" w:space="0" w:color="auto"/>
        <w:bottom w:val="none" w:sz="0" w:space="0" w:color="auto"/>
        <w:right w:val="none" w:sz="0" w:space="0" w:color="auto"/>
      </w:divBdr>
    </w:div>
    <w:div w:id="795491179">
      <w:bodyDiv w:val="1"/>
      <w:marLeft w:val="0"/>
      <w:marRight w:val="0"/>
      <w:marTop w:val="0"/>
      <w:marBottom w:val="0"/>
      <w:divBdr>
        <w:top w:val="none" w:sz="0" w:space="0" w:color="auto"/>
        <w:left w:val="none" w:sz="0" w:space="0" w:color="auto"/>
        <w:bottom w:val="none" w:sz="0" w:space="0" w:color="auto"/>
        <w:right w:val="none" w:sz="0" w:space="0" w:color="auto"/>
      </w:divBdr>
    </w:div>
    <w:div w:id="797840465">
      <w:bodyDiv w:val="1"/>
      <w:marLeft w:val="0"/>
      <w:marRight w:val="0"/>
      <w:marTop w:val="0"/>
      <w:marBottom w:val="0"/>
      <w:divBdr>
        <w:top w:val="none" w:sz="0" w:space="0" w:color="auto"/>
        <w:left w:val="none" w:sz="0" w:space="0" w:color="auto"/>
        <w:bottom w:val="none" w:sz="0" w:space="0" w:color="auto"/>
        <w:right w:val="none" w:sz="0" w:space="0" w:color="auto"/>
      </w:divBdr>
    </w:div>
    <w:div w:id="803038212">
      <w:bodyDiv w:val="1"/>
      <w:marLeft w:val="0"/>
      <w:marRight w:val="0"/>
      <w:marTop w:val="0"/>
      <w:marBottom w:val="0"/>
      <w:divBdr>
        <w:top w:val="none" w:sz="0" w:space="0" w:color="auto"/>
        <w:left w:val="none" w:sz="0" w:space="0" w:color="auto"/>
        <w:bottom w:val="none" w:sz="0" w:space="0" w:color="auto"/>
        <w:right w:val="none" w:sz="0" w:space="0" w:color="auto"/>
      </w:divBdr>
    </w:div>
    <w:div w:id="803885643">
      <w:bodyDiv w:val="1"/>
      <w:marLeft w:val="0"/>
      <w:marRight w:val="0"/>
      <w:marTop w:val="0"/>
      <w:marBottom w:val="0"/>
      <w:divBdr>
        <w:top w:val="none" w:sz="0" w:space="0" w:color="auto"/>
        <w:left w:val="none" w:sz="0" w:space="0" w:color="auto"/>
        <w:bottom w:val="none" w:sz="0" w:space="0" w:color="auto"/>
        <w:right w:val="none" w:sz="0" w:space="0" w:color="auto"/>
      </w:divBdr>
      <w:divsChild>
        <w:div w:id="1836727760">
          <w:marLeft w:val="0"/>
          <w:marRight w:val="0"/>
          <w:marTop w:val="100"/>
          <w:marBottom w:val="0"/>
          <w:divBdr>
            <w:top w:val="none" w:sz="0" w:space="0" w:color="auto"/>
            <w:left w:val="none" w:sz="0" w:space="0" w:color="auto"/>
            <w:bottom w:val="none" w:sz="0" w:space="0" w:color="auto"/>
            <w:right w:val="none" w:sz="0" w:space="0" w:color="auto"/>
          </w:divBdr>
        </w:div>
        <w:div w:id="1085227517">
          <w:marLeft w:val="0"/>
          <w:marRight w:val="0"/>
          <w:marTop w:val="0"/>
          <w:marBottom w:val="0"/>
          <w:divBdr>
            <w:top w:val="none" w:sz="0" w:space="0" w:color="auto"/>
            <w:left w:val="none" w:sz="0" w:space="0" w:color="auto"/>
            <w:bottom w:val="none" w:sz="0" w:space="0" w:color="auto"/>
            <w:right w:val="none" w:sz="0" w:space="0" w:color="auto"/>
          </w:divBdr>
          <w:divsChild>
            <w:div w:id="1720397565">
              <w:marLeft w:val="0"/>
              <w:marRight w:val="0"/>
              <w:marTop w:val="0"/>
              <w:marBottom w:val="0"/>
              <w:divBdr>
                <w:top w:val="none" w:sz="0" w:space="0" w:color="auto"/>
                <w:left w:val="none" w:sz="0" w:space="0" w:color="auto"/>
                <w:bottom w:val="none" w:sz="0" w:space="0" w:color="auto"/>
                <w:right w:val="none" w:sz="0" w:space="0" w:color="auto"/>
              </w:divBdr>
              <w:divsChild>
                <w:div w:id="1760443402">
                  <w:marLeft w:val="0"/>
                  <w:marRight w:val="0"/>
                  <w:marTop w:val="0"/>
                  <w:marBottom w:val="0"/>
                  <w:divBdr>
                    <w:top w:val="none" w:sz="0" w:space="0" w:color="auto"/>
                    <w:left w:val="none" w:sz="0" w:space="0" w:color="auto"/>
                    <w:bottom w:val="none" w:sz="0" w:space="0" w:color="auto"/>
                    <w:right w:val="none" w:sz="0" w:space="0" w:color="auto"/>
                  </w:divBdr>
                  <w:divsChild>
                    <w:div w:id="2010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07812">
      <w:bodyDiv w:val="1"/>
      <w:marLeft w:val="0"/>
      <w:marRight w:val="0"/>
      <w:marTop w:val="0"/>
      <w:marBottom w:val="0"/>
      <w:divBdr>
        <w:top w:val="none" w:sz="0" w:space="0" w:color="auto"/>
        <w:left w:val="none" w:sz="0" w:space="0" w:color="auto"/>
        <w:bottom w:val="none" w:sz="0" w:space="0" w:color="auto"/>
        <w:right w:val="none" w:sz="0" w:space="0" w:color="auto"/>
      </w:divBdr>
    </w:div>
    <w:div w:id="812060817">
      <w:bodyDiv w:val="1"/>
      <w:marLeft w:val="0"/>
      <w:marRight w:val="0"/>
      <w:marTop w:val="0"/>
      <w:marBottom w:val="0"/>
      <w:divBdr>
        <w:top w:val="none" w:sz="0" w:space="0" w:color="auto"/>
        <w:left w:val="none" w:sz="0" w:space="0" w:color="auto"/>
        <w:bottom w:val="none" w:sz="0" w:space="0" w:color="auto"/>
        <w:right w:val="none" w:sz="0" w:space="0" w:color="auto"/>
      </w:divBdr>
    </w:div>
    <w:div w:id="818617821">
      <w:bodyDiv w:val="1"/>
      <w:marLeft w:val="0"/>
      <w:marRight w:val="0"/>
      <w:marTop w:val="0"/>
      <w:marBottom w:val="0"/>
      <w:divBdr>
        <w:top w:val="none" w:sz="0" w:space="0" w:color="auto"/>
        <w:left w:val="none" w:sz="0" w:space="0" w:color="auto"/>
        <w:bottom w:val="none" w:sz="0" w:space="0" w:color="auto"/>
        <w:right w:val="none" w:sz="0" w:space="0" w:color="auto"/>
      </w:divBdr>
    </w:div>
    <w:div w:id="826635068">
      <w:bodyDiv w:val="1"/>
      <w:marLeft w:val="0"/>
      <w:marRight w:val="0"/>
      <w:marTop w:val="0"/>
      <w:marBottom w:val="0"/>
      <w:divBdr>
        <w:top w:val="none" w:sz="0" w:space="0" w:color="auto"/>
        <w:left w:val="none" w:sz="0" w:space="0" w:color="auto"/>
        <w:bottom w:val="none" w:sz="0" w:space="0" w:color="auto"/>
        <w:right w:val="none" w:sz="0" w:space="0" w:color="auto"/>
      </w:divBdr>
    </w:div>
    <w:div w:id="827211325">
      <w:bodyDiv w:val="1"/>
      <w:marLeft w:val="0"/>
      <w:marRight w:val="0"/>
      <w:marTop w:val="0"/>
      <w:marBottom w:val="0"/>
      <w:divBdr>
        <w:top w:val="none" w:sz="0" w:space="0" w:color="auto"/>
        <w:left w:val="none" w:sz="0" w:space="0" w:color="auto"/>
        <w:bottom w:val="none" w:sz="0" w:space="0" w:color="auto"/>
        <w:right w:val="none" w:sz="0" w:space="0" w:color="auto"/>
      </w:divBdr>
    </w:div>
    <w:div w:id="842283470">
      <w:bodyDiv w:val="1"/>
      <w:marLeft w:val="0"/>
      <w:marRight w:val="0"/>
      <w:marTop w:val="0"/>
      <w:marBottom w:val="0"/>
      <w:divBdr>
        <w:top w:val="none" w:sz="0" w:space="0" w:color="auto"/>
        <w:left w:val="none" w:sz="0" w:space="0" w:color="auto"/>
        <w:bottom w:val="none" w:sz="0" w:space="0" w:color="auto"/>
        <w:right w:val="none" w:sz="0" w:space="0" w:color="auto"/>
      </w:divBdr>
    </w:div>
    <w:div w:id="842359850">
      <w:bodyDiv w:val="1"/>
      <w:marLeft w:val="0"/>
      <w:marRight w:val="0"/>
      <w:marTop w:val="0"/>
      <w:marBottom w:val="0"/>
      <w:divBdr>
        <w:top w:val="none" w:sz="0" w:space="0" w:color="auto"/>
        <w:left w:val="none" w:sz="0" w:space="0" w:color="auto"/>
        <w:bottom w:val="none" w:sz="0" w:space="0" w:color="auto"/>
        <w:right w:val="none" w:sz="0" w:space="0" w:color="auto"/>
      </w:divBdr>
      <w:divsChild>
        <w:div w:id="1810633695">
          <w:marLeft w:val="0"/>
          <w:marRight w:val="0"/>
          <w:marTop w:val="0"/>
          <w:marBottom w:val="0"/>
          <w:divBdr>
            <w:top w:val="none" w:sz="0" w:space="0" w:color="auto"/>
            <w:left w:val="none" w:sz="0" w:space="0" w:color="auto"/>
            <w:bottom w:val="none" w:sz="0" w:space="0" w:color="auto"/>
            <w:right w:val="none" w:sz="0" w:space="0" w:color="auto"/>
          </w:divBdr>
          <w:divsChild>
            <w:div w:id="1069421605">
              <w:marLeft w:val="0"/>
              <w:marRight w:val="0"/>
              <w:marTop w:val="0"/>
              <w:marBottom w:val="0"/>
              <w:divBdr>
                <w:top w:val="none" w:sz="0" w:space="0" w:color="auto"/>
                <w:left w:val="none" w:sz="0" w:space="0" w:color="auto"/>
                <w:bottom w:val="none" w:sz="0" w:space="0" w:color="auto"/>
                <w:right w:val="none" w:sz="0" w:space="0" w:color="auto"/>
              </w:divBdr>
              <w:divsChild>
                <w:div w:id="1973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7766">
          <w:marLeft w:val="0"/>
          <w:marRight w:val="0"/>
          <w:marTop w:val="0"/>
          <w:marBottom w:val="0"/>
          <w:divBdr>
            <w:top w:val="none" w:sz="0" w:space="0" w:color="auto"/>
            <w:left w:val="none" w:sz="0" w:space="0" w:color="auto"/>
            <w:bottom w:val="none" w:sz="0" w:space="0" w:color="auto"/>
            <w:right w:val="none" w:sz="0" w:space="0" w:color="auto"/>
          </w:divBdr>
          <w:divsChild>
            <w:div w:id="424569742">
              <w:marLeft w:val="0"/>
              <w:marRight w:val="0"/>
              <w:marTop w:val="0"/>
              <w:marBottom w:val="0"/>
              <w:divBdr>
                <w:top w:val="none" w:sz="0" w:space="0" w:color="auto"/>
                <w:left w:val="none" w:sz="0" w:space="0" w:color="auto"/>
                <w:bottom w:val="none" w:sz="0" w:space="0" w:color="auto"/>
                <w:right w:val="none" w:sz="0" w:space="0" w:color="auto"/>
              </w:divBdr>
              <w:divsChild>
                <w:div w:id="13118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1071">
      <w:bodyDiv w:val="1"/>
      <w:marLeft w:val="0"/>
      <w:marRight w:val="0"/>
      <w:marTop w:val="0"/>
      <w:marBottom w:val="0"/>
      <w:divBdr>
        <w:top w:val="none" w:sz="0" w:space="0" w:color="auto"/>
        <w:left w:val="none" w:sz="0" w:space="0" w:color="auto"/>
        <w:bottom w:val="none" w:sz="0" w:space="0" w:color="auto"/>
        <w:right w:val="none" w:sz="0" w:space="0" w:color="auto"/>
      </w:divBdr>
    </w:div>
    <w:div w:id="846676942">
      <w:bodyDiv w:val="1"/>
      <w:marLeft w:val="0"/>
      <w:marRight w:val="0"/>
      <w:marTop w:val="0"/>
      <w:marBottom w:val="0"/>
      <w:divBdr>
        <w:top w:val="none" w:sz="0" w:space="0" w:color="auto"/>
        <w:left w:val="none" w:sz="0" w:space="0" w:color="auto"/>
        <w:bottom w:val="none" w:sz="0" w:space="0" w:color="auto"/>
        <w:right w:val="none" w:sz="0" w:space="0" w:color="auto"/>
      </w:divBdr>
    </w:div>
    <w:div w:id="849293011">
      <w:bodyDiv w:val="1"/>
      <w:marLeft w:val="0"/>
      <w:marRight w:val="0"/>
      <w:marTop w:val="0"/>
      <w:marBottom w:val="0"/>
      <w:divBdr>
        <w:top w:val="none" w:sz="0" w:space="0" w:color="auto"/>
        <w:left w:val="none" w:sz="0" w:space="0" w:color="auto"/>
        <w:bottom w:val="none" w:sz="0" w:space="0" w:color="auto"/>
        <w:right w:val="none" w:sz="0" w:space="0" w:color="auto"/>
      </w:divBdr>
    </w:div>
    <w:div w:id="852650850">
      <w:bodyDiv w:val="1"/>
      <w:marLeft w:val="0"/>
      <w:marRight w:val="0"/>
      <w:marTop w:val="0"/>
      <w:marBottom w:val="0"/>
      <w:divBdr>
        <w:top w:val="none" w:sz="0" w:space="0" w:color="auto"/>
        <w:left w:val="none" w:sz="0" w:space="0" w:color="auto"/>
        <w:bottom w:val="none" w:sz="0" w:space="0" w:color="auto"/>
        <w:right w:val="none" w:sz="0" w:space="0" w:color="auto"/>
      </w:divBdr>
    </w:div>
    <w:div w:id="856503346">
      <w:bodyDiv w:val="1"/>
      <w:marLeft w:val="0"/>
      <w:marRight w:val="0"/>
      <w:marTop w:val="0"/>
      <w:marBottom w:val="0"/>
      <w:divBdr>
        <w:top w:val="none" w:sz="0" w:space="0" w:color="auto"/>
        <w:left w:val="none" w:sz="0" w:space="0" w:color="auto"/>
        <w:bottom w:val="none" w:sz="0" w:space="0" w:color="auto"/>
        <w:right w:val="none" w:sz="0" w:space="0" w:color="auto"/>
      </w:divBdr>
    </w:div>
    <w:div w:id="857888401">
      <w:bodyDiv w:val="1"/>
      <w:marLeft w:val="0"/>
      <w:marRight w:val="0"/>
      <w:marTop w:val="0"/>
      <w:marBottom w:val="0"/>
      <w:divBdr>
        <w:top w:val="none" w:sz="0" w:space="0" w:color="auto"/>
        <w:left w:val="none" w:sz="0" w:space="0" w:color="auto"/>
        <w:bottom w:val="none" w:sz="0" w:space="0" w:color="auto"/>
        <w:right w:val="none" w:sz="0" w:space="0" w:color="auto"/>
      </w:divBdr>
    </w:div>
    <w:div w:id="862594028">
      <w:bodyDiv w:val="1"/>
      <w:marLeft w:val="0"/>
      <w:marRight w:val="0"/>
      <w:marTop w:val="0"/>
      <w:marBottom w:val="0"/>
      <w:divBdr>
        <w:top w:val="none" w:sz="0" w:space="0" w:color="auto"/>
        <w:left w:val="none" w:sz="0" w:space="0" w:color="auto"/>
        <w:bottom w:val="none" w:sz="0" w:space="0" w:color="auto"/>
        <w:right w:val="none" w:sz="0" w:space="0" w:color="auto"/>
      </w:divBdr>
    </w:div>
    <w:div w:id="863831990">
      <w:bodyDiv w:val="1"/>
      <w:marLeft w:val="0"/>
      <w:marRight w:val="0"/>
      <w:marTop w:val="0"/>
      <w:marBottom w:val="0"/>
      <w:divBdr>
        <w:top w:val="none" w:sz="0" w:space="0" w:color="auto"/>
        <w:left w:val="none" w:sz="0" w:space="0" w:color="auto"/>
        <w:bottom w:val="none" w:sz="0" w:space="0" w:color="auto"/>
        <w:right w:val="none" w:sz="0" w:space="0" w:color="auto"/>
      </w:divBdr>
    </w:div>
    <w:div w:id="866217340">
      <w:bodyDiv w:val="1"/>
      <w:marLeft w:val="0"/>
      <w:marRight w:val="0"/>
      <w:marTop w:val="0"/>
      <w:marBottom w:val="0"/>
      <w:divBdr>
        <w:top w:val="none" w:sz="0" w:space="0" w:color="auto"/>
        <w:left w:val="none" w:sz="0" w:space="0" w:color="auto"/>
        <w:bottom w:val="none" w:sz="0" w:space="0" w:color="auto"/>
        <w:right w:val="none" w:sz="0" w:space="0" w:color="auto"/>
      </w:divBdr>
    </w:div>
    <w:div w:id="875002021">
      <w:bodyDiv w:val="1"/>
      <w:marLeft w:val="0"/>
      <w:marRight w:val="0"/>
      <w:marTop w:val="0"/>
      <w:marBottom w:val="0"/>
      <w:divBdr>
        <w:top w:val="none" w:sz="0" w:space="0" w:color="auto"/>
        <w:left w:val="none" w:sz="0" w:space="0" w:color="auto"/>
        <w:bottom w:val="none" w:sz="0" w:space="0" w:color="auto"/>
        <w:right w:val="none" w:sz="0" w:space="0" w:color="auto"/>
      </w:divBdr>
    </w:div>
    <w:div w:id="875848342">
      <w:bodyDiv w:val="1"/>
      <w:marLeft w:val="0"/>
      <w:marRight w:val="0"/>
      <w:marTop w:val="0"/>
      <w:marBottom w:val="0"/>
      <w:divBdr>
        <w:top w:val="none" w:sz="0" w:space="0" w:color="auto"/>
        <w:left w:val="none" w:sz="0" w:space="0" w:color="auto"/>
        <w:bottom w:val="none" w:sz="0" w:space="0" w:color="auto"/>
        <w:right w:val="none" w:sz="0" w:space="0" w:color="auto"/>
      </w:divBdr>
    </w:div>
    <w:div w:id="88094694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68">
          <w:marLeft w:val="0"/>
          <w:marRight w:val="0"/>
          <w:marTop w:val="0"/>
          <w:marBottom w:val="0"/>
          <w:divBdr>
            <w:top w:val="none" w:sz="0" w:space="0" w:color="auto"/>
            <w:left w:val="none" w:sz="0" w:space="0" w:color="auto"/>
            <w:bottom w:val="none" w:sz="0" w:space="0" w:color="auto"/>
            <w:right w:val="none" w:sz="0" w:space="0" w:color="auto"/>
          </w:divBdr>
        </w:div>
      </w:divsChild>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91160534">
      <w:bodyDiv w:val="1"/>
      <w:marLeft w:val="0"/>
      <w:marRight w:val="0"/>
      <w:marTop w:val="0"/>
      <w:marBottom w:val="0"/>
      <w:divBdr>
        <w:top w:val="none" w:sz="0" w:space="0" w:color="auto"/>
        <w:left w:val="none" w:sz="0" w:space="0" w:color="auto"/>
        <w:bottom w:val="none" w:sz="0" w:space="0" w:color="auto"/>
        <w:right w:val="none" w:sz="0" w:space="0" w:color="auto"/>
      </w:divBdr>
    </w:div>
    <w:div w:id="892081053">
      <w:bodyDiv w:val="1"/>
      <w:marLeft w:val="0"/>
      <w:marRight w:val="0"/>
      <w:marTop w:val="0"/>
      <w:marBottom w:val="0"/>
      <w:divBdr>
        <w:top w:val="none" w:sz="0" w:space="0" w:color="auto"/>
        <w:left w:val="none" w:sz="0" w:space="0" w:color="auto"/>
        <w:bottom w:val="none" w:sz="0" w:space="0" w:color="auto"/>
        <w:right w:val="none" w:sz="0" w:space="0" w:color="auto"/>
      </w:divBdr>
    </w:div>
    <w:div w:id="892275450">
      <w:bodyDiv w:val="1"/>
      <w:marLeft w:val="0"/>
      <w:marRight w:val="0"/>
      <w:marTop w:val="0"/>
      <w:marBottom w:val="0"/>
      <w:divBdr>
        <w:top w:val="none" w:sz="0" w:space="0" w:color="auto"/>
        <w:left w:val="none" w:sz="0" w:space="0" w:color="auto"/>
        <w:bottom w:val="none" w:sz="0" w:space="0" w:color="auto"/>
        <w:right w:val="none" w:sz="0" w:space="0" w:color="auto"/>
      </w:divBdr>
    </w:div>
    <w:div w:id="893858474">
      <w:bodyDiv w:val="1"/>
      <w:marLeft w:val="0"/>
      <w:marRight w:val="0"/>
      <w:marTop w:val="0"/>
      <w:marBottom w:val="0"/>
      <w:divBdr>
        <w:top w:val="none" w:sz="0" w:space="0" w:color="auto"/>
        <w:left w:val="none" w:sz="0" w:space="0" w:color="auto"/>
        <w:bottom w:val="none" w:sz="0" w:space="0" w:color="auto"/>
        <w:right w:val="none" w:sz="0" w:space="0" w:color="auto"/>
      </w:divBdr>
    </w:div>
    <w:div w:id="903223765">
      <w:bodyDiv w:val="1"/>
      <w:marLeft w:val="0"/>
      <w:marRight w:val="0"/>
      <w:marTop w:val="0"/>
      <w:marBottom w:val="0"/>
      <w:divBdr>
        <w:top w:val="none" w:sz="0" w:space="0" w:color="auto"/>
        <w:left w:val="none" w:sz="0" w:space="0" w:color="auto"/>
        <w:bottom w:val="none" w:sz="0" w:space="0" w:color="auto"/>
        <w:right w:val="none" w:sz="0" w:space="0" w:color="auto"/>
      </w:divBdr>
    </w:div>
    <w:div w:id="905913351">
      <w:bodyDiv w:val="1"/>
      <w:marLeft w:val="0"/>
      <w:marRight w:val="0"/>
      <w:marTop w:val="0"/>
      <w:marBottom w:val="0"/>
      <w:divBdr>
        <w:top w:val="none" w:sz="0" w:space="0" w:color="auto"/>
        <w:left w:val="none" w:sz="0" w:space="0" w:color="auto"/>
        <w:bottom w:val="none" w:sz="0" w:space="0" w:color="auto"/>
        <w:right w:val="none" w:sz="0" w:space="0" w:color="auto"/>
      </w:divBdr>
    </w:div>
    <w:div w:id="914708743">
      <w:bodyDiv w:val="1"/>
      <w:marLeft w:val="0"/>
      <w:marRight w:val="0"/>
      <w:marTop w:val="0"/>
      <w:marBottom w:val="0"/>
      <w:divBdr>
        <w:top w:val="none" w:sz="0" w:space="0" w:color="auto"/>
        <w:left w:val="none" w:sz="0" w:space="0" w:color="auto"/>
        <w:bottom w:val="none" w:sz="0" w:space="0" w:color="auto"/>
        <w:right w:val="none" w:sz="0" w:space="0" w:color="auto"/>
      </w:divBdr>
    </w:div>
    <w:div w:id="922492994">
      <w:bodyDiv w:val="1"/>
      <w:marLeft w:val="0"/>
      <w:marRight w:val="0"/>
      <w:marTop w:val="0"/>
      <w:marBottom w:val="0"/>
      <w:divBdr>
        <w:top w:val="none" w:sz="0" w:space="0" w:color="auto"/>
        <w:left w:val="none" w:sz="0" w:space="0" w:color="auto"/>
        <w:bottom w:val="none" w:sz="0" w:space="0" w:color="auto"/>
        <w:right w:val="none" w:sz="0" w:space="0" w:color="auto"/>
      </w:divBdr>
    </w:div>
    <w:div w:id="924535518">
      <w:bodyDiv w:val="1"/>
      <w:marLeft w:val="0"/>
      <w:marRight w:val="0"/>
      <w:marTop w:val="0"/>
      <w:marBottom w:val="0"/>
      <w:divBdr>
        <w:top w:val="none" w:sz="0" w:space="0" w:color="auto"/>
        <w:left w:val="none" w:sz="0" w:space="0" w:color="auto"/>
        <w:bottom w:val="none" w:sz="0" w:space="0" w:color="auto"/>
        <w:right w:val="none" w:sz="0" w:space="0" w:color="auto"/>
      </w:divBdr>
    </w:div>
    <w:div w:id="925263712">
      <w:bodyDiv w:val="1"/>
      <w:marLeft w:val="0"/>
      <w:marRight w:val="0"/>
      <w:marTop w:val="0"/>
      <w:marBottom w:val="0"/>
      <w:divBdr>
        <w:top w:val="none" w:sz="0" w:space="0" w:color="auto"/>
        <w:left w:val="none" w:sz="0" w:space="0" w:color="auto"/>
        <w:bottom w:val="none" w:sz="0" w:space="0" w:color="auto"/>
        <w:right w:val="none" w:sz="0" w:space="0" w:color="auto"/>
      </w:divBdr>
    </w:div>
    <w:div w:id="925696002">
      <w:bodyDiv w:val="1"/>
      <w:marLeft w:val="0"/>
      <w:marRight w:val="0"/>
      <w:marTop w:val="0"/>
      <w:marBottom w:val="0"/>
      <w:divBdr>
        <w:top w:val="none" w:sz="0" w:space="0" w:color="auto"/>
        <w:left w:val="none" w:sz="0" w:space="0" w:color="auto"/>
        <w:bottom w:val="none" w:sz="0" w:space="0" w:color="auto"/>
        <w:right w:val="none" w:sz="0" w:space="0" w:color="auto"/>
      </w:divBdr>
    </w:div>
    <w:div w:id="927731824">
      <w:bodyDiv w:val="1"/>
      <w:marLeft w:val="0"/>
      <w:marRight w:val="0"/>
      <w:marTop w:val="0"/>
      <w:marBottom w:val="0"/>
      <w:divBdr>
        <w:top w:val="none" w:sz="0" w:space="0" w:color="auto"/>
        <w:left w:val="none" w:sz="0" w:space="0" w:color="auto"/>
        <w:bottom w:val="none" w:sz="0" w:space="0" w:color="auto"/>
        <w:right w:val="none" w:sz="0" w:space="0" w:color="auto"/>
      </w:divBdr>
    </w:div>
    <w:div w:id="936140044">
      <w:bodyDiv w:val="1"/>
      <w:marLeft w:val="0"/>
      <w:marRight w:val="0"/>
      <w:marTop w:val="0"/>
      <w:marBottom w:val="0"/>
      <w:divBdr>
        <w:top w:val="none" w:sz="0" w:space="0" w:color="auto"/>
        <w:left w:val="none" w:sz="0" w:space="0" w:color="auto"/>
        <w:bottom w:val="none" w:sz="0" w:space="0" w:color="auto"/>
        <w:right w:val="none" w:sz="0" w:space="0" w:color="auto"/>
      </w:divBdr>
    </w:div>
    <w:div w:id="949899488">
      <w:bodyDiv w:val="1"/>
      <w:marLeft w:val="0"/>
      <w:marRight w:val="0"/>
      <w:marTop w:val="0"/>
      <w:marBottom w:val="0"/>
      <w:divBdr>
        <w:top w:val="none" w:sz="0" w:space="0" w:color="auto"/>
        <w:left w:val="none" w:sz="0" w:space="0" w:color="auto"/>
        <w:bottom w:val="none" w:sz="0" w:space="0" w:color="auto"/>
        <w:right w:val="none" w:sz="0" w:space="0" w:color="auto"/>
      </w:divBdr>
    </w:div>
    <w:div w:id="958224108">
      <w:bodyDiv w:val="1"/>
      <w:marLeft w:val="0"/>
      <w:marRight w:val="0"/>
      <w:marTop w:val="0"/>
      <w:marBottom w:val="0"/>
      <w:divBdr>
        <w:top w:val="none" w:sz="0" w:space="0" w:color="auto"/>
        <w:left w:val="none" w:sz="0" w:space="0" w:color="auto"/>
        <w:bottom w:val="none" w:sz="0" w:space="0" w:color="auto"/>
        <w:right w:val="none" w:sz="0" w:space="0" w:color="auto"/>
      </w:divBdr>
    </w:div>
    <w:div w:id="969823327">
      <w:bodyDiv w:val="1"/>
      <w:marLeft w:val="0"/>
      <w:marRight w:val="0"/>
      <w:marTop w:val="0"/>
      <w:marBottom w:val="0"/>
      <w:divBdr>
        <w:top w:val="none" w:sz="0" w:space="0" w:color="auto"/>
        <w:left w:val="none" w:sz="0" w:space="0" w:color="auto"/>
        <w:bottom w:val="none" w:sz="0" w:space="0" w:color="auto"/>
        <w:right w:val="none" w:sz="0" w:space="0" w:color="auto"/>
      </w:divBdr>
    </w:div>
    <w:div w:id="970129622">
      <w:bodyDiv w:val="1"/>
      <w:marLeft w:val="0"/>
      <w:marRight w:val="0"/>
      <w:marTop w:val="0"/>
      <w:marBottom w:val="0"/>
      <w:divBdr>
        <w:top w:val="none" w:sz="0" w:space="0" w:color="auto"/>
        <w:left w:val="none" w:sz="0" w:space="0" w:color="auto"/>
        <w:bottom w:val="none" w:sz="0" w:space="0" w:color="auto"/>
        <w:right w:val="none" w:sz="0" w:space="0" w:color="auto"/>
      </w:divBdr>
    </w:div>
    <w:div w:id="977227187">
      <w:bodyDiv w:val="1"/>
      <w:marLeft w:val="0"/>
      <w:marRight w:val="0"/>
      <w:marTop w:val="0"/>
      <w:marBottom w:val="0"/>
      <w:divBdr>
        <w:top w:val="none" w:sz="0" w:space="0" w:color="auto"/>
        <w:left w:val="none" w:sz="0" w:space="0" w:color="auto"/>
        <w:bottom w:val="none" w:sz="0" w:space="0" w:color="auto"/>
        <w:right w:val="none" w:sz="0" w:space="0" w:color="auto"/>
      </w:divBdr>
    </w:div>
    <w:div w:id="979071840">
      <w:bodyDiv w:val="1"/>
      <w:marLeft w:val="0"/>
      <w:marRight w:val="0"/>
      <w:marTop w:val="0"/>
      <w:marBottom w:val="0"/>
      <w:divBdr>
        <w:top w:val="none" w:sz="0" w:space="0" w:color="auto"/>
        <w:left w:val="none" w:sz="0" w:space="0" w:color="auto"/>
        <w:bottom w:val="none" w:sz="0" w:space="0" w:color="auto"/>
        <w:right w:val="none" w:sz="0" w:space="0" w:color="auto"/>
      </w:divBdr>
    </w:div>
    <w:div w:id="985819718">
      <w:bodyDiv w:val="1"/>
      <w:marLeft w:val="0"/>
      <w:marRight w:val="0"/>
      <w:marTop w:val="0"/>
      <w:marBottom w:val="0"/>
      <w:divBdr>
        <w:top w:val="none" w:sz="0" w:space="0" w:color="auto"/>
        <w:left w:val="none" w:sz="0" w:space="0" w:color="auto"/>
        <w:bottom w:val="none" w:sz="0" w:space="0" w:color="auto"/>
        <w:right w:val="none" w:sz="0" w:space="0" w:color="auto"/>
      </w:divBdr>
    </w:div>
    <w:div w:id="989091712">
      <w:bodyDiv w:val="1"/>
      <w:marLeft w:val="0"/>
      <w:marRight w:val="0"/>
      <w:marTop w:val="0"/>
      <w:marBottom w:val="0"/>
      <w:divBdr>
        <w:top w:val="none" w:sz="0" w:space="0" w:color="auto"/>
        <w:left w:val="none" w:sz="0" w:space="0" w:color="auto"/>
        <w:bottom w:val="none" w:sz="0" w:space="0" w:color="auto"/>
        <w:right w:val="none" w:sz="0" w:space="0" w:color="auto"/>
      </w:divBdr>
    </w:div>
    <w:div w:id="1005208465">
      <w:bodyDiv w:val="1"/>
      <w:marLeft w:val="0"/>
      <w:marRight w:val="0"/>
      <w:marTop w:val="0"/>
      <w:marBottom w:val="0"/>
      <w:divBdr>
        <w:top w:val="none" w:sz="0" w:space="0" w:color="auto"/>
        <w:left w:val="none" w:sz="0" w:space="0" w:color="auto"/>
        <w:bottom w:val="none" w:sz="0" w:space="0" w:color="auto"/>
        <w:right w:val="none" w:sz="0" w:space="0" w:color="auto"/>
      </w:divBdr>
    </w:div>
    <w:div w:id="1011377667">
      <w:bodyDiv w:val="1"/>
      <w:marLeft w:val="0"/>
      <w:marRight w:val="0"/>
      <w:marTop w:val="0"/>
      <w:marBottom w:val="0"/>
      <w:divBdr>
        <w:top w:val="none" w:sz="0" w:space="0" w:color="auto"/>
        <w:left w:val="none" w:sz="0" w:space="0" w:color="auto"/>
        <w:bottom w:val="none" w:sz="0" w:space="0" w:color="auto"/>
        <w:right w:val="none" w:sz="0" w:space="0" w:color="auto"/>
      </w:divBdr>
    </w:div>
    <w:div w:id="1011420546">
      <w:bodyDiv w:val="1"/>
      <w:marLeft w:val="0"/>
      <w:marRight w:val="0"/>
      <w:marTop w:val="0"/>
      <w:marBottom w:val="0"/>
      <w:divBdr>
        <w:top w:val="none" w:sz="0" w:space="0" w:color="auto"/>
        <w:left w:val="none" w:sz="0" w:space="0" w:color="auto"/>
        <w:bottom w:val="none" w:sz="0" w:space="0" w:color="auto"/>
        <w:right w:val="none" w:sz="0" w:space="0" w:color="auto"/>
      </w:divBdr>
    </w:div>
    <w:div w:id="1019694238">
      <w:bodyDiv w:val="1"/>
      <w:marLeft w:val="0"/>
      <w:marRight w:val="0"/>
      <w:marTop w:val="0"/>
      <w:marBottom w:val="0"/>
      <w:divBdr>
        <w:top w:val="none" w:sz="0" w:space="0" w:color="auto"/>
        <w:left w:val="none" w:sz="0" w:space="0" w:color="auto"/>
        <w:bottom w:val="none" w:sz="0" w:space="0" w:color="auto"/>
        <w:right w:val="none" w:sz="0" w:space="0" w:color="auto"/>
      </w:divBdr>
    </w:div>
    <w:div w:id="1022126003">
      <w:bodyDiv w:val="1"/>
      <w:marLeft w:val="0"/>
      <w:marRight w:val="0"/>
      <w:marTop w:val="0"/>
      <w:marBottom w:val="0"/>
      <w:divBdr>
        <w:top w:val="none" w:sz="0" w:space="0" w:color="auto"/>
        <w:left w:val="none" w:sz="0" w:space="0" w:color="auto"/>
        <w:bottom w:val="none" w:sz="0" w:space="0" w:color="auto"/>
        <w:right w:val="none" w:sz="0" w:space="0" w:color="auto"/>
      </w:divBdr>
    </w:div>
    <w:div w:id="1024941953">
      <w:bodyDiv w:val="1"/>
      <w:marLeft w:val="0"/>
      <w:marRight w:val="0"/>
      <w:marTop w:val="0"/>
      <w:marBottom w:val="0"/>
      <w:divBdr>
        <w:top w:val="none" w:sz="0" w:space="0" w:color="auto"/>
        <w:left w:val="none" w:sz="0" w:space="0" w:color="auto"/>
        <w:bottom w:val="none" w:sz="0" w:space="0" w:color="auto"/>
        <w:right w:val="none" w:sz="0" w:space="0" w:color="auto"/>
      </w:divBdr>
    </w:div>
    <w:div w:id="1025911848">
      <w:bodyDiv w:val="1"/>
      <w:marLeft w:val="0"/>
      <w:marRight w:val="0"/>
      <w:marTop w:val="0"/>
      <w:marBottom w:val="0"/>
      <w:divBdr>
        <w:top w:val="none" w:sz="0" w:space="0" w:color="auto"/>
        <w:left w:val="none" w:sz="0" w:space="0" w:color="auto"/>
        <w:bottom w:val="none" w:sz="0" w:space="0" w:color="auto"/>
        <w:right w:val="none" w:sz="0" w:space="0" w:color="auto"/>
      </w:divBdr>
    </w:div>
    <w:div w:id="1026826871">
      <w:bodyDiv w:val="1"/>
      <w:marLeft w:val="0"/>
      <w:marRight w:val="0"/>
      <w:marTop w:val="0"/>
      <w:marBottom w:val="0"/>
      <w:divBdr>
        <w:top w:val="none" w:sz="0" w:space="0" w:color="auto"/>
        <w:left w:val="none" w:sz="0" w:space="0" w:color="auto"/>
        <w:bottom w:val="none" w:sz="0" w:space="0" w:color="auto"/>
        <w:right w:val="none" w:sz="0" w:space="0" w:color="auto"/>
      </w:divBdr>
    </w:div>
    <w:div w:id="1039355108">
      <w:bodyDiv w:val="1"/>
      <w:marLeft w:val="0"/>
      <w:marRight w:val="0"/>
      <w:marTop w:val="0"/>
      <w:marBottom w:val="0"/>
      <w:divBdr>
        <w:top w:val="none" w:sz="0" w:space="0" w:color="auto"/>
        <w:left w:val="none" w:sz="0" w:space="0" w:color="auto"/>
        <w:bottom w:val="none" w:sz="0" w:space="0" w:color="auto"/>
        <w:right w:val="none" w:sz="0" w:space="0" w:color="auto"/>
      </w:divBdr>
    </w:div>
    <w:div w:id="1043675769">
      <w:bodyDiv w:val="1"/>
      <w:marLeft w:val="0"/>
      <w:marRight w:val="0"/>
      <w:marTop w:val="0"/>
      <w:marBottom w:val="0"/>
      <w:divBdr>
        <w:top w:val="none" w:sz="0" w:space="0" w:color="auto"/>
        <w:left w:val="none" w:sz="0" w:space="0" w:color="auto"/>
        <w:bottom w:val="none" w:sz="0" w:space="0" w:color="auto"/>
        <w:right w:val="none" w:sz="0" w:space="0" w:color="auto"/>
      </w:divBdr>
    </w:div>
    <w:div w:id="1051151347">
      <w:bodyDiv w:val="1"/>
      <w:marLeft w:val="0"/>
      <w:marRight w:val="0"/>
      <w:marTop w:val="0"/>
      <w:marBottom w:val="0"/>
      <w:divBdr>
        <w:top w:val="none" w:sz="0" w:space="0" w:color="auto"/>
        <w:left w:val="none" w:sz="0" w:space="0" w:color="auto"/>
        <w:bottom w:val="none" w:sz="0" w:space="0" w:color="auto"/>
        <w:right w:val="none" w:sz="0" w:space="0" w:color="auto"/>
      </w:divBdr>
    </w:div>
    <w:div w:id="1053580053">
      <w:bodyDiv w:val="1"/>
      <w:marLeft w:val="0"/>
      <w:marRight w:val="0"/>
      <w:marTop w:val="0"/>
      <w:marBottom w:val="0"/>
      <w:divBdr>
        <w:top w:val="none" w:sz="0" w:space="0" w:color="auto"/>
        <w:left w:val="none" w:sz="0" w:space="0" w:color="auto"/>
        <w:bottom w:val="none" w:sz="0" w:space="0" w:color="auto"/>
        <w:right w:val="none" w:sz="0" w:space="0" w:color="auto"/>
      </w:divBdr>
    </w:div>
    <w:div w:id="1070739205">
      <w:bodyDiv w:val="1"/>
      <w:marLeft w:val="0"/>
      <w:marRight w:val="0"/>
      <w:marTop w:val="0"/>
      <w:marBottom w:val="0"/>
      <w:divBdr>
        <w:top w:val="none" w:sz="0" w:space="0" w:color="auto"/>
        <w:left w:val="none" w:sz="0" w:space="0" w:color="auto"/>
        <w:bottom w:val="none" w:sz="0" w:space="0" w:color="auto"/>
        <w:right w:val="none" w:sz="0" w:space="0" w:color="auto"/>
      </w:divBdr>
    </w:div>
    <w:div w:id="1074935607">
      <w:bodyDiv w:val="1"/>
      <w:marLeft w:val="0"/>
      <w:marRight w:val="0"/>
      <w:marTop w:val="0"/>
      <w:marBottom w:val="0"/>
      <w:divBdr>
        <w:top w:val="none" w:sz="0" w:space="0" w:color="auto"/>
        <w:left w:val="none" w:sz="0" w:space="0" w:color="auto"/>
        <w:bottom w:val="none" w:sz="0" w:space="0" w:color="auto"/>
        <w:right w:val="none" w:sz="0" w:space="0" w:color="auto"/>
      </w:divBdr>
    </w:div>
    <w:div w:id="1088118980">
      <w:bodyDiv w:val="1"/>
      <w:marLeft w:val="0"/>
      <w:marRight w:val="0"/>
      <w:marTop w:val="0"/>
      <w:marBottom w:val="0"/>
      <w:divBdr>
        <w:top w:val="none" w:sz="0" w:space="0" w:color="auto"/>
        <w:left w:val="none" w:sz="0" w:space="0" w:color="auto"/>
        <w:bottom w:val="none" w:sz="0" w:space="0" w:color="auto"/>
        <w:right w:val="none" w:sz="0" w:space="0" w:color="auto"/>
      </w:divBdr>
    </w:div>
    <w:div w:id="1100874630">
      <w:bodyDiv w:val="1"/>
      <w:marLeft w:val="0"/>
      <w:marRight w:val="0"/>
      <w:marTop w:val="0"/>
      <w:marBottom w:val="0"/>
      <w:divBdr>
        <w:top w:val="none" w:sz="0" w:space="0" w:color="auto"/>
        <w:left w:val="none" w:sz="0" w:space="0" w:color="auto"/>
        <w:bottom w:val="none" w:sz="0" w:space="0" w:color="auto"/>
        <w:right w:val="none" w:sz="0" w:space="0" w:color="auto"/>
      </w:divBdr>
    </w:div>
    <w:div w:id="1106267766">
      <w:bodyDiv w:val="1"/>
      <w:marLeft w:val="0"/>
      <w:marRight w:val="0"/>
      <w:marTop w:val="0"/>
      <w:marBottom w:val="0"/>
      <w:divBdr>
        <w:top w:val="none" w:sz="0" w:space="0" w:color="auto"/>
        <w:left w:val="none" w:sz="0" w:space="0" w:color="auto"/>
        <w:bottom w:val="none" w:sz="0" w:space="0" w:color="auto"/>
        <w:right w:val="none" w:sz="0" w:space="0" w:color="auto"/>
      </w:divBdr>
    </w:div>
    <w:div w:id="1107119220">
      <w:bodyDiv w:val="1"/>
      <w:marLeft w:val="0"/>
      <w:marRight w:val="0"/>
      <w:marTop w:val="0"/>
      <w:marBottom w:val="0"/>
      <w:divBdr>
        <w:top w:val="none" w:sz="0" w:space="0" w:color="auto"/>
        <w:left w:val="none" w:sz="0" w:space="0" w:color="auto"/>
        <w:bottom w:val="none" w:sz="0" w:space="0" w:color="auto"/>
        <w:right w:val="none" w:sz="0" w:space="0" w:color="auto"/>
      </w:divBdr>
    </w:div>
    <w:div w:id="1109200236">
      <w:bodyDiv w:val="1"/>
      <w:marLeft w:val="0"/>
      <w:marRight w:val="0"/>
      <w:marTop w:val="0"/>
      <w:marBottom w:val="0"/>
      <w:divBdr>
        <w:top w:val="none" w:sz="0" w:space="0" w:color="auto"/>
        <w:left w:val="none" w:sz="0" w:space="0" w:color="auto"/>
        <w:bottom w:val="none" w:sz="0" w:space="0" w:color="auto"/>
        <w:right w:val="none" w:sz="0" w:space="0" w:color="auto"/>
      </w:divBdr>
    </w:div>
    <w:div w:id="1112674946">
      <w:bodyDiv w:val="1"/>
      <w:marLeft w:val="0"/>
      <w:marRight w:val="0"/>
      <w:marTop w:val="0"/>
      <w:marBottom w:val="0"/>
      <w:divBdr>
        <w:top w:val="none" w:sz="0" w:space="0" w:color="auto"/>
        <w:left w:val="none" w:sz="0" w:space="0" w:color="auto"/>
        <w:bottom w:val="none" w:sz="0" w:space="0" w:color="auto"/>
        <w:right w:val="none" w:sz="0" w:space="0" w:color="auto"/>
      </w:divBdr>
    </w:div>
    <w:div w:id="1113982913">
      <w:bodyDiv w:val="1"/>
      <w:marLeft w:val="0"/>
      <w:marRight w:val="0"/>
      <w:marTop w:val="0"/>
      <w:marBottom w:val="0"/>
      <w:divBdr>
        <w:top w:val="none" w:sz="0" w:space="0" w:color="auto"/>
        <w:left w:val="none" w:sz="0" w:space="0" w:color="auto"/>
        <w:bottom w:val="none" w:sz="0" w:space="0" w:color="auto"/>
        <w:right w:val="none" w:sz="0" w:space="0" w:color="auto"/>
      </w:divBdr>
    </w:div>
    <w:div w:id="1132409934">
      <w:bodyDiv w:val="1"/>
      <w:marLeft w:val="0"/>
      <w:marRight w:val="0"/>
      <w:marTop w:val="0"/>
      <w:marBottom w:val="0"/>
      <w:divBdr>
        <w:top w:val="none" w:sz="0" w:space="0" w:color="auto"/>
        <w:left w:val="none" w:sz="0" w:space="0" w:color="auto"/>
        <w:bottom w:val="none" w:sz="0" w:space="0" w:color="auto"/>
        <w:right w:val="none" w:sz="0" w:space="0" w:color="auto"/>
      </w:divBdr>
      <w:divsChild>
        <w:div w:id="1462263227">
          <w:marLeft w:val="0"/>
          <w:marRight w:val="0"/>
          <w:marTop w:val="0"/>
          <w:marBottom w:val="0"/>
          <w:divBdr>
            <w:top w:val="none" w:sz="0" w:space="0" w:color="auto"/>
            <w:left w:val="none" w:sz="0" w:space="0" w:color="auto"/>
            <w:bottom w:val="none" w:sz="0" w:space="0" w:color="auto"/>
            <w:right w:val="none" w:sz="0" w:space="0" w:color="auto"/>
          </w:divBdr>
        </w:div>
        <w:div w:id="1998537651">
          <w:marLeft w:val="0"/>
          <w:marRight w:val="0"/>
          <w:marTop w:val="0"/>
          <w:marBottom w:val="0"/>
          <w:divBdr>
            <w:top w:val="none" w:sz="0" w:space="0" w:color="auto"/>
            <w:left w:val="none" w:sz="0" w:space="0" w:color="auto"/>
            <w:bottom w:val="none" w:sz="0" w:space="0" w:color="auto"/>
            <w:right w:val="none" w:sz="0" w:space="0" w:color="auto"/>
          </w:divBdr>
        </w:div>
      </w:divsChild>
    </w:div>
    <w:div w:id="1135484471">
      <w:bodyDiv w:val="1"/>
      <w:marLeft w:val="0"/>
      <w:marRight w:val="0"/>
      <w:marTop w:val="0"/>
      <w:marBottom w:val="0"/>
      <w:divBdr>
        <w:top w:val="none" w:sz="0" w:space="0" w:color="auto"/>
        <w:left w:val="none" w:sz="0" w:space="0" w:color="auto"/>
        <w:bottom w:val="none" w:sz="0" w:space="0" w:color="auto"/>
        <w:right w:val="none" w:sz="0" w:space="0" w:color="auto"/>
      </w:divBdr>
    </w:div>
    <w:div w:id="1137454061">
      <w:bodyDiv w:val="1"/>
      <w:marLeft w:val="0"/>
      <w:marRight w:val="0"/>
      <w:marTop w:val="0"/>
      <w:marBottom w:val="0"/>
      <w:divBdr>
        <w:top w:val="none" w:sz="0" w:space="0" w:color="auto"/>
        <w:left w:val="none" w:sz="0" w:space="0" w:color="auto"/>
        <w:bottom w:val="none" w:sz="0" w:space="0" w:color="auto"/>
        <w:right w:val="none" w:sz="0" w:space="0" w:color="auto"/>
      </w:divBdr>
      <w:divsChild>
        <w:div w:id="1723285106">
          <w:marLeft w:val="0"/>
          <w:marRight w:val="0"/>
          <w:marTop w:val="0"/>
          <w:marBottom w:val="0"/>
          <w:divBdr>
            <w:top w:val="none" w:sz="0" w:space="0" w:color="auto"/>
            <w:left w:val="none" w:sz="0" w:space="0" w:color="auto"/>
            <w:bottom w:val="none" w:sz="0" w:space="0" w:color="auto"/>
            <w:right w:val="none" w:sz="0" w:space="0" w:color="auto"/>
          </w:divBdr>
        </w:div>
        <w:div w:id="706833043">
          <w:marLeft w:val="0"/>
          <w:marRight w:val="0"/>
          <w:marTop w:val="0"/>
          <w:marBottom w:val="0"/>
          <w:divBdr>
            <w:top w:val="none" w:sz="0" w:space="0" w:color="auto"/>
            <w:left w:val="none" w:sz="0" w:space="0" w:color="auto"/>
            <w:bottom w:val="none" w:sz="0" w:space="0" w:color="auto"/>
            <w:right w:val="none" w:sz="0" w:space="0" w:color="auto"/>
          </w:divBdr>
        </w:div>
      </w:divsChild>
    </w:div>
    <w:div w:id="1154109253">
      <w:bodyDiv w:val="1"/>
      <w:marLeft w:val="0"/>
      <w:marRight w:val="0"/>
      <w:marTop w:val="0"/>
      <w:marBottom w:val="0"/>
      <w:divBdr>
        <w:top w:val="none" w:sz="0" w:space="0" w:color="auto"/>
        <w:left w:val="none" w:sz="0" w:space="0" w:color="auto"/>
        <w:bottom w:val="none" w:sz="0" w:space="0" w:color="auto"/>
        <w:right w:val="none" w:sz="0" w:space="0" w:color="auto"/>
      </w:divBdr>
    </w:div>
    <w:div w:id="1164474332">
      <w:bodyDiv w:val="1"/>
      <w:marLeft w:val="0"/>
      <w:marRight w:val="0"/>
      <w:marTop w:val="0"/>
      <w:marBottom w:val="0"/>
      <w:divBdr>
        <w:top w:val="none" w:sz="0" w:space="0" w:color="auto"/>
        <w:left w:val="none" w:sz="0" w:space="0" w:color="auto"/>
        <w:bottom w:val="none" w:sz="0" w:space="0" w:color="auto"/>
        <w:right w:val="none" w:sz="0" w:space="0" w:color="auto"/>
      </w:divBdr>
    </w:div>
    <w:div w:id="1167748386">
      <w:bodyDiv w:val="1"/>
      <w:marLeft w:val="0"/>
      <w:marRight w:val="0"/>
      <w:marTop w:val="0"/>
      <w:marBottom w:val="0"/>
      <w:divBdr>
        <w:top w:val="none" w:sz="0" w:space="0" w:color="auto"/>
        <w:left w:val="none" w:sz="0" w:space="0" w:color="auto"/>
        <w:bottom w:val="none" w:sz="0" w:space="0" w:color="auto"/>
        <w:right w:val="none" w:sz="0" w:space="0" w:color="auto"/>
      </w:divBdr>
    </w:div>
    <w:div w:id="1168135458">
      <w:bodyDiv w:val="1"/>
      <w:marLeft w:val="0"/>
      <w:marRight w:val="0"/>
      <w:marTop w:val="0"/>
      <w:marBottom w:val="0"/>
      <w:divBdr>
        <w:top w:val="none" w:sz="0" w:space="0" w:color="auto"/>
        <w:left w:val="none" w:sz="0" w:space="0" w:color="auto"/>
        <w:bottom w:val="none" w:sz="0" w:space="0" w:color="auto"/>
        <w:right w:val="none" w:sz="0" w:space="0" w:color="auto"/>
      </w:divBdr>
    </w:div>
    <w:div w:id="1176993598">
      <w:bodyDiv w:val="1"/>
      <w:marLeft w:val="0"/>
      <w:marRight w:val="0"/>
      <w:marTop w:val="0"/>
      <w:marBottom w:val="0"/>
      <w:divBdr>
        <w:top w:val="none" w:sz="0" w:space="0" w:color="auto"/>
        <w:left w:val="none" w:sz="0" w:space="0" w:color="auto"/>
        <w:bottom w:val="none" w:sz="0" w:space="0" w:color="auto"/>
        <w:right w:val="none" w:sz="0" w:space="0" w:color="auto"/>
      </w:divBdr>
    </w:div>
    <w:div w:id="1177041935">
      <w:bodyDiv w:val="1"/>
      <w:marLeft w:val="0"/>
      <w:marRight w:val="0"/>
      <w:marTop w:val="0"/>
      <w:marBottom w:val="0"/>
      <w:divBdr>
        <w:top w:val="none" w:sz="0" w:space="0" w:color="auto"/>
        <w:left w:val="none" w:sz="0" w:space="0" w:color="auto"/>
        <w:bottom w:val="none" w:sz="0" w:space="0" w:color="auto"/>
        <w:right w:val="none" w:sz="0" w:space="0" w:color="auto"/>
      </w:divBdr>
    </w:div>
    <w:div w:id="1181822591">
      <w:bodyDiv w:val="1"/>
      <w:marLeft w:val="0"/>
      <w:marRight w:val="0"/>
      <w:marTop w:val="0"/>
      <w:marBottom w:val="0"/>
      <w:divBdr>
        <w:top w:val="none" w:sz="0" w:space="0" w:color="auto"/>
        <w:left w:val="none" w:sz="0" w:space="0" w:color="auto"/>
        <w:bottom w:val="none" w:sz="0" w:space="0" w:color="auto"/>
        <w:right w:val="none" w:sz="0" w:space="0" w:color="auto"/>
      </w:divBdr>
    </w:div>
    <w:div w:id="1187937871">
      <w:bodyDiv w:val="1"/>
      <w:marLeft w:val="0"/>
      <w:marRight w:val="0"/>
      <w:marTop w:val="0"/>
      <w:marBottom w:val="0"/>
      <w:divBdr>
        <w:top w:val="none" w:sz="0" w:space="0" w:color="auto"/>
        <w:left w:val="none" w:sz="0" w:space="0" w:color="auto"/>
        <w:bottom w:val="none" w:sz="0" w:space="0" w:color="auto"/>
        <w:right w:val="none" w:sz="0" w:space="0" w:color="auto"/>
      </w:divBdr>
    </w:div>
    <w:div w:id="1195581006">
      <w:bodyDiv w:val="1"/>
      <w:marLeft w:val="0"/>
      <w:marRight w:val="0"/>
      <w:marTop w:val="0"/>
      <w:marBottom w:val="0"/>
      <w:divBdr>
        <w:top w:val="none" w:sz="0" w:space="0" w:color="auto"/>
        <w:left w:val="none" w:sz="0" w:space="0" w:color="auto"/>
        <w:bottom w:val="none" w:sz="0" w:space="0" w:color="auto"/>
        <w:right w:val="none" w:sz="0" w:space="0" w:color="auto"/>
      </w:divBdr>
    </w:div>
    <w:div w:id="1208179647">
      <w:bodyDiv w:val="1"/>
      <w:marLeft w:val="0"/>
      <w:marRight w:val="0"/>
      <w:marTop w:val="0"/>
      <w:marBottom w:val="0"/>
      <w:divBdr>
        <w:top w:val="none" w:sz="0" w:space="0" w:color="auto"/>
        <w:left w:val="none" w:sz="0" w:space="0" w:color="auto"/>
        <w:bottom w:val="none" w:sz="0" w:space="0" w:color="auto"/>
        <w:right w:val="none" w:sz="0" w:space="0" w:color="auto"/>
      </w:divBdr>
    </w:div>
    <w:div w:id="1216938994">
      <w:bodyDiv w:val="1"/>
      <w:marLeft w:val="0"/>
      <w:marRight w:val="0"/>
      <w:marTop w:val="0"/>
      <w:marBottom w:val="0"/>
      <w:divBdr>
        <w:top w:val="none" w:sz="0" w:space="0" w:color="auto"/>
        <w:left w:val="none" w:sz="0" w:space="0" w:color="auto"/>
        <w:bottom w:val="none" w:sz="0" w:space="0" w:color="auto"/>
        <w:right w:val="none" w:sz="0" w:space="0" w:color="auto"/>
      </w:divBdr>
    </w:div>
    <w:div w:id="1227104179">
      <w:bodyDiv w:val="1"/>
      <w:marLeft w:val="0"/>
      <w:marRight w:val="0"/>
      <w:marTop w:val="0"/>
      <w:marBottom w:val="0"/>
      <w:divBdr>
        <w:top w:val="none" w:sz="0" w:space="0" w:color="auto"/>
        <w:left w:val="none" w:sz="0" w:space="0" w:color="auto"/>
        <w:bottom w:val="none" w:sz="0" w:space="0" w:color="auto"/>
        <w:right w:val="none" w:sz="0" w:space="0" w:color="auto"/>
      </w:divBdr>
    </w:div>
    <w:div w:id="1252156827">
      <w:bodyDiv w:val="1"/>
      <w:marLeft w:val="0"/>
      <w:marRight w:val="0"/>
      <w:marTop w:val="0"/>
      <w:marBottom w:val="0"/>
      <w:divBdr>
        <w:top w:val="none" w:sz="0" w:space="0" w:color="auto"/>
        <w:left w:val="none" w:sz="0" w:space="0" w:color="auto"/>
        <w:bottom w:val="none" w:sz="0" w:space="0" w:color="auto"/>
        <w:right w:val="none" w:sz="0" w:space="0" w:color="auto"/>
      </w:divBdr>
    </w:div>
    <w:div w:id="1253735948">
      <w:bodyDiv w:val="1"/>
      <w:marLeft w:val="0"/>
      <w:marRight w:val="0"/>
      <w:marTop w:val="0"/>
      <w:marBottom w:val="0"/>
      <w:divBdr>
        <w:top w:val="none" w:sz="0" w:space="0" w:color="auto"/>
        <w:left w:val="none" w:sz="0" w:space="0" w:color="auto"/>
        <w:bottom w:val="none" w:sz="0" w:space="0" w:color="auto"/>
        <w:right w:val="none" w:sz="0" w:space="0" w:color="auto"/>
      </w:divBdr>
    </w:div>
    <w:div w:id="1264529710">
      <w:bodyDiv w:val="1"/>
      <w:marLeft w:val="0"/>
      <w:marRight w:val="0"/>
      <w:marTop w:val="0"/>
      <w:marBottom w:val="0"/>
      <w:divBdr>
        <w:top w:val="none" w:sz="0" w:space="0" w:color="auto"/>
        <w:left w:val="none" w:sz="0" w:space="0" w:color="auto"/>
        <w:bottom w:val="none" w:sz="0" w:space="0" w:color="auto"/>
        <w:right w:val="none" w:sz="0" w:space="0" w:color="auto"/>
      </w:divBdr>
    </w:div>
    <w:div w:id="1267033229">
      <w:bodyDiv w:val="1"/>
      <w:marLeft w:val="0"/>
      <w:marRight w:val="0"/>
      <w:marTop w:val="0"/>
      <w:marBottom w:val="0"/>
      <w:divBdr>
        <w:top w:val="none" w:sz="0" w:space="0" w:color="auto"/>
        <w:left w:val="none" w:sz="0" w:space="0" w:color="auto"/>
        <w:bottom w:val="none" w:sz="0" w:space="0" w:color="auto"/>
        <w:right w:val="none" w:sz="0" w:space="0" w:color="auto"/>
      </w:divBdr>
    </w:div>
    <w:div w:id="1268925297">
      <w:bodyDiv w:val="1"/>
      <w:marLeft w:val="0"/>
      <w:marRight w:val="0"/>
      <w:marTop w:val="0"/>
      <w:marBottom w:val="0"/>
      <w:divBdr>
        <w:top w:val="none" w:sz="0" w:space="0" w:color="auto"/>
        <w:left w:val="none" w:sz="0" w:space="0" w:color="auto"/>
        <w:bottom w:val="none" w:sz="0" w:space="0" w:color="auto"/>
        <w:right w:val="none" w:sz="0" w:space="0" w:color="auto"/>
      </w:divBdr>
    </w:div>
    <w:div w:id="1272005723">
      <w:bodyDiv w:val="1"/>
      <w:marLeft w:val="0"/>
      <w:marRight w:val="0"/>
      <w:marTop w:val="0"/>
      <w:marBottom w:val="0"/>
      <w:divBdr>
        <w:top w:val="none" w:sz="0" w:space="0" w:color="auto"/>
        <w:left w:val="none" w:sz="0" w:space="0" w:color="auto"/>
        <w:bottom w:val="none" w:sz="0" w:space="0" w:color="auto"/>
        <w:right w:val="none" w:sz="0" w:space="0" w:color="auto"/>
      </w:divBdr>
    </w:div>
    <w:div w:id="1274944002">
      <w:bodyDiv w:val="1"/>
      <w:marLeft w:val="0"/>
      <w:marRight w:val="0"/>
      <w:marTop w:val="0"/>
      <w:marBottom w:val="0"/>
      <w:divBdr>
        <w:top w:val="none" w:sz="0" w:space="0" w:color="auto"/>
        <w:left w:val="none" w:sz="0" w:space="0" w:color="auto"/>
        <w:bottom w:val="none" w:sz="0" w:space="0" w:color="auto"/>
        <w:right w:val="none" w:sz="0" w:space="0" w:color="auto"/>
      </w:divBdr>
    </w:div>
    <w:div w:id="1282229967">
      <w:bodyDiv w:val="1"/>
      <w:marLeft w:val="0"/>
      <w:marRight w:val="0"/>
      <w:marTop w:val="0"/>
      <w:marBottom w:val="0"/>
      <w:divBdr>
        <w:top w:val="none" w:sz="0" w:space="0" w:color="auto"/>
        <w:left w:val="none" w:sz="0" w:space="0" w:color="auto"/>
        <w:bottom w:val="none" w:sz="0" w:space="0" w:color="auto"/>
        <w:right w:val="none" w:sz="0" w:space="0" w:color="auto"/>
      </w:divBdr>
    </w:div>
    <w:div w:id="1284965168">
      <w:bodyDiv w:val="1"/>
      <w:marLeft w:val="0"/>
      <w:marRight w:val="0"/>
      <w:marTop w:val="0"/>
      <w:marBottom w:val="0"/>
      <w:divBdr>
        <w:top w:val="none" w:sz="0" w:space="0" w:color="auto"/>
        <w:left w:val="none" w:sz="0" w:space="0" w:color="auto"/>
        <w:bottom w:val="none" w:sz="0" w:space="0" w:color="auto"/>
        <w:right w:val="none" w:sz="0" w:space="0" w:color="auto"/>
      </w:divBdr>
    </w:div>
    <w:div w:id="1287858802">
      <w:bodyDiv w:val="1"/>
      <w:marLeft w:val="0"/>
      <w:marRight w:val="0"/>
      <w:marTop w:val="0"/>
      <w:marBottom w:val="0"/>
      <w:divBdr>
        <w:top w:val="none" w:sz="0" w:space="0" w:color="auto"/>
        <w:left w:val="none" w:sz="0" w:space="0" w:color="auto"/>
        <w:bottom w:val="none" w:sz="0" w:space="0" w:color="auto"/>
        <w:right w:val="none" w:sz="0" w:space="0" w:color="auto"/>
      </w:divBdr>
    </w:div>
    <w:div w:id="1289121816">
      <w:bodyDiv w:val="1"/>
      <w:marLeft w:val="0"/>
      <w:marRight w:val="0"/>
      <w:marTop w:val="0"/>
      <w:marBottom w:val="0"/>
      <w:divBdr>
        <w:top w:val="none" w:sz="0" w:space="0" w:color="auto"/>
        <w:left w:val="none" w:sz="0" w:space="0" w:color="auto"/>
        <w:bottom w:val="none" w:sz="0" w:space="0" w:color="auto"/>
        <w:right w:val="none" w:sz="0" w:space="0" w:color="auto"/>
      </w:divBdr>
      <w:divsChild>
        <w:div w:id="1692760215">
          <w:marLeft w:val="0"/>
          <w:marRight w:val="0"/>
          <w:marTop w:val="0"/>
          <w:marBottom w:val="0"/>
          <w:divBdr>
            <w:top w:val="none" w:sz="0" w:space="0" w:color="auto"/>
            <w:left w:val="none" w:sz="0" w:space="0" w:color="auto"/>
            <w:bottom w:val="none" w:sz="0" w:space="0" w:color="auto"/>
            <w:right w:val="none" w:sz="0" w:space="0" w:color="auto"/>
          </w:divBdr>
        </w:div>
        <w:div w:id="1549801946">
          <w:marLeft w:val="0"/>
          <w:marRight w:val="0"/>
          <w:marTop w:val="0"/>
          <w:marBottom w:val="0"/>
          <w:divBdr>
            <w:top w:val="none" w:sz="0" w:space="0" w:color="auto"/>
            <w:left w:val="none" w:sz="0" w:space="0" w:color="auto"/>
            <w:bottom w:val="none" w:sz="0" w:space="0" w:color="auto"/>
            <w:right w:val="none" w:sz="0" w:space="0" w:color="auto"/>
          </w:divBdr>
        </w:div>
      </w:divsChild>
    </w:div>
    <w:div w:id="1293289101">
      <w:bodyDiv w:val="1"/>
      <w:marLeft w:val="0"/>
      <w:marRight w:val="0"/>
      <w:marTop w:val="0"/>
      <w:marBottom w:val="0"/>
      <w:divBdr>
        <w:top w:val="none" w:sz="0" w:space="0" w:color="auto"/>
        <w:left w:val="none" w:sz="0" w:space="0" w:color="auto"/>
        <w:bottom w:val="none" w:sz="0" w:space="0" w:color="auto"/>
        <w:right w:val="none" w:sz="0" w:space="0" w:color="auto"/>
      </w:divBdr>
    </w:div>
    <w:div w:id="1297761896">
      <w:bodyDiv w:val="1"/>
      <w:marLeft w:val="0"/>
      <w:marRight w:val="0"/>
      <w:marTop w:val="0"/>
      <w:marBottom w:val="0"/>
      <w:divBdr>
        <w:top w:val="none" w:sz="0" w:space="0" w:color="auto"/>
        <w:left w:val="none" w:sz="0" w:space="0" w:color="auto"/>
        <w:bottom w:val="none" w:sz="0" w:space="0" w:color="auto"/>
        <w:right w:val="none" w:sz="0" w:space="0" w:color="auto"/>
      </w:divBdr>
    </w:div>
    <w:div w:id="1312443844">
      <w:bodyDiv w:val="1"/>
      <w:marLeft w:val="0"/>
      <w:marRight w:val="0"/>
      <w:marTop w:val="0"/>
      <w:marBottom w:val="0"/>
      <w:divBdr>
        <w:top w:val="none" w:sz="0" w:space="0" w:color="auto"/>
        <w:left w:val="none" w:sz="0" w:space="0" w:color="auto"/>
        <w:bottom w:val="none" w:sz="0" w:space="0" w:color="auto"/>
        <w:right w:val="none" w:sz="0" w:space="0" w:color="auto"/>
      </w:divBdr>
    </w:div>
    <w:div w:id="1313751123">
      <w:bodyDiv w:val="1"/>
      <w:marLeft w:val="0"/>
      <w:marRight w:val="0"/>
      <w:marTop w:val="0"/>
      <w:marBottom w:val="0"/>
      <w:divBdr>
        <w:top w:val="none" w:sz="0" w:space="0" w:color="auto"/>
        <w:left w:val="none" w:sz="0" w:space="0" w:color="auto"/>
        <w:bottom w:val="none" w:sz="0" w:space="0" w:color="auto"/>
        <w:right w:val="none" w:sz="0" w:space="0" w:color="auto"/>
      </w:divBdr>
    </w:div>
    <w:div w:id="1329749400">
      <w:bodyDiv w:val="1"/>
      <w:marLeft w:val="0"/>
      <w:marRight w:val="0"/>
      <w:marTop w:val="0"/>
      <w:marBottom w:val="0"/>
      <w:divBdr>
        <w:top w:val="none" w:sz="0" w:space="0" w:color="auto"/>
        <w:left w:val="none" w:sz="0" w:space="0" w:color="auto"/>
        <w:bottom w:val="none" w:sz="0" w:space="0" w:color="auto"/>
        <w:right w:val="none" w:sz="0" w:space="0" w:color="auto"/>
      </w:divBdr>
    </w:div>
    <w:div w:id="1336035427">
      <w:bodyDiv w:val="1"/>
      <w:marLeft w:val="0"/>
      <w:marRight w:val="0"/>
      <w:marTop w:val="0"/>
      <w:marBottom w:val="0"/>
      <w:divBdr>
        <w:top w:val="none" w:sz="0" w:space="0" w:color="auto"/>
        <w:left w:val="none" w:sz="0" w:space="0" w:color="auto"/>
        <w:bottom w:val="none" w:sz="0" w:space="0" w:color="auto"/>
        <w:right w:val="none" w:sz="0" w:space="0" w:color="auto"/>
      </w:divBdr>
      <w:divsChild>
        <w:div w:id="1049376608">
          <w:marLeft w:val="0"/>
          <w:marRight w:val="0"/>
          <w:marTop w:val="0"/>
          <w:marBottom w:val="0"/>
          <w:divBdr>
            <w:top w:val="none" w:sz="0" w:space="0" w:color="auto"/>
            <w:left w:val="none" w:sz="0" w:space="0" w:color="auto"/>
            <w:bottom w:val="none" w:sz="0" w:space="0" w:color="auto"/>
            <w:right w:val="none" w:sz="0" w:space="0" w:color="auto"/>
          </w:divBdr>
        </w:div>
        <w:div w:id="585267371">
          <w:marLeft w:val="0"/>
          <w:marRight w:val="0"/>
          <w:marTop w:val="0"/>
          <w:marBottom w:val="0"/>
          <w:divBdr>
            <w:top w:val="none" w:sz="0" w:space="0" w:color="auto"/>
            <w:left w:val="none" w:sz="0" w:space="0" w:color="auto"/>
            <w:bottom w:val="none" w:sz="0" w:space="0" w:color="auto"/>
            <w:right w:val="none" w:sz="0" w:space="0" w:color="auto"/>
          </w:divBdr>
        </w:div>
        <w:div w:id="1322739391">
          <w:marLeft w:val="0"/>
          <w:marRight w:val="0"/>
          <w:marTop w:val="0"/>
          <w:marBottom w:val="0"/>
          <w:divBdr>
            <w:top w:val="none" w:sz="0" w:space="0" w:color="auto"/>
            <w:left w:val="none" w:sz="0" w:space="0" w:color="auto"/>
            <w:bottom w:val="none" w:sz="0" w:space="0" w:color="auto"/>
            <w:right w:val="none" w:sz="0" w:space="0" w:color="auto"/>
          </w:divBdr>
        </w:div>
        <w:div w:id="817697308">
          <w:marLeft w:val="0"/>
          <w:marRight w:val="0"/>
          <w:marTop w:val="0"/>
          <w:marBottom w:val="0"/>
          <w:divBdr>
            <w:top w:val="none" w:sz="0" w:space="0" w:color="auto"/>
            <w:left w:val="none" w:sz="0" w:space="0" w:color="auto"/>
            <w:bottom w:val="none" w:sz="0" w:space="0" w:color="auto"/>
            <w:right w:val="none" w:sz="0" w:space="0" w:color="auto"/>
          </w:divBdr>
        </w:div>
        <w:div w:id="907346646">
          <w:marLeft w:val="0"/>
          <w:marRight w:val="0"/>
          <w:marTop w:val="0"/>
          <w:marBottom w:val="0"/>
          <w:divBdr>
            <w:top w:val="none" w:sz="0" w:space="0" w:color="auto"/>
            <w:left w:val="none" w:sz="0" w:space="0" w:color="auto"/>
            <w:bottom w:val="none" w:sz="0" w:space="0" w:color="auto"/>
            <w:right w:val="none" w:sz="0" w:space="0" w:color="auto"/>
          </w:divBdr>
        </w:div>
      </w:divsChild>
    </w:div>
    <w:div w:id="1344553248">
      <w:bodyDiv w:val="1"/>
      <w:marLeft w:val="0"/>
      <w:marRight w:val="0"/>
      <w:marTop w:val="0"/>
      <w:marBottom w:val="0"/>
      <w:divBdr>
        <w:top w:val="none" w:sz="0" w:space="0" w:color="auto"/>
        <w:left w:val="none" w:sz="0" w:space="0" w:color="auto"/>
        <w:bottom w:val="none" w:sz="0" w:space="0" w:color="auto"/>
        <w:right w:val="none" w:sz="0" w:space="0" w:color="auto"/>
      </w:divBdr>
    </w:div>
    <w:div w:id="1344627288">
      <w:bodyDiv w:val="1"/>
      <w:marLeft w:val="0"/>
      <w:marRight w:val="0"/>
      <w:marTop w:val="0"/>
      <w:marBottom w:val="0"/>
      <w:divBdr>
        <w:top w:val="none" w:sz="0" w:space="0" w:color="auto"/>
        <w:left w:val="none" w:sz="0" w:space="0" w:color="auto"/>
        <w:bottom w:val="none" w:sz="0" w:space="0" w:color="auto"/>
        <w:right w:val="none" w:sz="0" w:space="0" w:color="auto"/>
      </w:divBdr>
    </w:div>
    <w:div w:id="1345547025">
      <w:bodyDiv w:val="1"/>
      <w:marLeft w:val="0"/>
      <w:marRight w:val="0"/>
      <w:marTop w:val="0"/>
      <w:marBottom w:val="0"/>
      <w:divBdr>
        <w:top w:val="none" w:sz="0" w:space="0" w:color="auto"/>
        <w:left w:val="none" w:sz="0" w:space="0" w:color="auto"/>
        <w:bottom w:val="none" w:sz="0" w:space="0" w:color="auto"/>
        <w:right w:val="none" w:sz="0" w:space="0" w:color="auto"/>
      </w:divBdr>
    </w:div>
    <w:div w:id="1350721371">
      <w:bodyDiv w:val="1"/>
      <w:marLeft w:val="0"/>
      <w:marRight w:val="0"/>
      <w:marTop w:val="0"/>
      <w:marBottom w:val="0"/>
      <w:divBdr>
        <w:top w:val="none" w:sz="0" w:space="0" w:color="auto"/>
        <w:left w:val="none" w:sz="0" w:space="0" w:color="auto"/>
        <w:bottom w:val="none" w:sz="0" w:space="0" w:color="auto"/>
        <w:right w:val="none" w:sz="0" w:space="0" w:color="auto"/>
      </w:divBdr>
    </w:div>
    <w:div w:id="1353847269">
      <w:bodyDiv w:val="1"/>
      <w:marLeft w:val="0"/>
      <w:marRight w:val="0"/>
      <w:marTop w:val="0"/>
      <w:marBottom w:val="0"/>
      <w:divBdr>
        <w:top w:val="none" w:sz="0" w:space="0" w:color="auto"/>
        <w:left w:val="none" w:sz="0" w:space="0" w:color="auto"/>
        <w:bottom w:val="none" w:sz="0" w:space="0" w:color="auto"/>
        <w:right w:val="none" w:sz="0" w:space="0" w:color="auto"/>
      </w:divBdr>
    </w:div>
    <w:div w:id="1363163273">
      <w:bodyDiv w:val="1"/>
      <w:marLeft w:val="0"/>
      <w:marRight w:val="0"/>
      <w:marTop w:val="0"/>
      <w:marBottom w:val="0"/>
      <w:divBdr>
        <w:top w:val="none" w:sz="0" w:space="0" w:color="auto"/>
        <w:left w:val="none" w:sz="0" w:space="0" w:color="auto"/>
        <w:bottom w:val="none" w:sz="0" w:space="0" w:color="auto"/>
        <w:right w:val="none" w:sz="0" w:space="0" w:color="auto"/>
      </w:divBdr>
    </w:div>
    <w:div w:id="1364743202">
      <w:bodyDiv w:val="1"/>
      <w:marLeft w:val="0"/>
      <w:marRight w:val="0"/>
      <w:marTop w:val="0"/>
      <w:marBottom w:val="0"/>
      <w:divBdr>
        <w:top w:val="none" w:sz="0" w:space="0" w:color="auto"/>
        <w:left w:val="none" w:sz="0" w:space="0" w:color="auto"/>
        <w:bottom w:val="none" w:sz="0" w:space="0" w:color="auto"/>
        <w:right w:val="none" w:sz="0" w:space="0" w:color="auto"/>
      </w:divBdr>
    </w:div>
    <w:div w:id="1366251517">
      <w:bodyDiv w:val="1"/>
      <w:marLeft w:val="0"/>
      <w:marRight w:val="0"/>
      <w:marTop w:val="0"/>
      <w:marBottom w:val="0"/>
      <w:divBdr>
        <w:top w:val="none" w:sz="0" w:space="0" w:color="auto"/>
        <w:left w:val="none" w:sz="0" w:space="0" w:color="auto"/>
        <w:bottom w:val="none" w:sz="0" w:space="0" w:color="auto"/>
        <w:right w:val="none" w:sz="0" w:space="0" w:color="auto"/>
      </w:divBdr>
    </w:div>
    <w:div w:id="1366321638">
      <w:bodyDiv w:val="1"/>
      <w:marLeft w:val="0"/>
      <w:marRight w:val="0"/>
      <w:marTop w:val="0"/>
      <w:marBottom w:val="0"/>
      <w:divBdr>
        <w:top w:val="none" w:sz="0" w:space="0" w:color="auto"/>
        <w:left w:val="none" w:sz="0" w:space="0" w:color="auto"/>
        <w:bottom w:val="none" w:sz="0" w:space="0" w:color="auto"/>
        <w:right w:val="none" w:sz="0" w:space="0" w:color="auto"/>
      </w:divBdr>
    </w:div>
    <w:div w:id="1373264444">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9">
          <w:marLeft w:val="0"/>
          <w:marRight w:val="0"/>
          <w:marTop w:val="0"/>
          <w:marBottom w:val="0"/>
          <w:divBdr>
            <w:top w:val="none" w:sz="0" w:space="0" w:color="auto"/>
            <w:left w:val="none" w:sz="0" w:space="0" w:color="auto"/>
            <w:bottom w:val="none" w:sz="0" w:space="0" w:color="auto"/>
            <w:right w:val="none" w:sz="0" w:space="0" w:color="auto"/>
          </w:divBdr>
        </w:div>
        <w:div w:id="320735662">
          <w:marLeft w:val="0"/>
          <w:marRight w:val="0"/>
          <w:marTop w:val="0"/>
          <w:marBottom w:val="0"/>
          <w:divBdr>
            <w:top w:val="none" w:sz="0" w:space="0" w:color="auto"/>
            <w:left w:val="none" w:sz="0" w:space="0" w:color="auto"/>
            <w:bottom w:val="none" w:sz="0" w:space="0" w:color="auto"/>
            <w:right w:val="none" w:sz="0" w:space="0" w:color="auto"/>
          </w:divBdr>
        </w:div>
      </w:divsChild>
    </w:div>
    <w:div w:id="1376000828">
      <w:bodyDiv w:val="1"/>
      <w:marLeft w:val="0"/>
      <w:marRight w:val="0"/>
      <w:marTop w:val="0"/>
      <w:marBottom w:val="0"/>
      <w:divBdr>
        <w:top w:val="none" w:sz="0" w:space="0" w:color="auto"/>
        <w:left w:val="none" w:sz="0" w:space="0" w:color="auto"/>
        <w:bottom w:val="none" w:sz="0" w:space="0" w:color="auto"/>
        <w:right w:val="none" w:sz="0" w:space="0" w:color="auto"/>
      </w:divBdr>
    </w:div>
    <w:div w:id="1380517688">
      <w:bodyDiv w:val="1"/>
      <w:marLeft w:val="0"/>
      <w:marRight w:val="0"/>
      <w:marTop w:val="0"/>
      <w:marBottom w:val="0"/>
      <w:divBdr>
        <w:top w:val="none" w:sz="0" w:space="0" w:color="auto"/>
        <w:left w:val="none" w:sz="0" w:space="0" w:color="auto"/>
        <w:bottom w:val="none" w:sz="0" w:space="0" w:color="auto"/>
        <w:right w:val="none" w:sz="0" w:space="0" w:color="auto"/>
      </w:divBdr>
    </w:div>
    <w:div w:id="1380856128">
      <w:bodyDiv w:val="1"/>
      <w:marLeft w:val="0"/>
      <w:marRight w:val="0"/>
      <w:marTop w:val="0"/>
      <w:marBottom w:val="0"/>
      <w:divBdr>
        <w:top w:val="none" w:sz="0" w:space="0" w:color="auto"/>
        <w:left w:val="none" w:sz="0" w:space="0" w:color="auto"/>
        <w:bottom w:val="none" w:sz="0" w:space="0" w:color="auto"/>
        <w:right w:val="none" w:sz="0" w:space="0" w:color="auto"/>
      </w:divBdr>
    </w:div>
    <w:div w:id="1392071798">
      <w:bodyDiv w:val="1"/>
      <w:marLeft w:val="0"/>
      <w:marRight w:val="0"/>
      <w:marTop w:val="0"/>
      <w:marBottom w:val="0"/>
      <w:divBdr>
        <w:top w:val="none" w:sz="0" w:space="0" w:color="auto"/>
        <w:left w:val="none" w:sz="0" w:space="0" w:color="auto"/>
        <w:bottom w:val="none" w:sz="0" w:space="0" w:color="auto"/>
        <w:right w:val="none" w:sz="0" w:space="0" w:color="auto"/>
      </w:divBdr>
    </w:div>
    <w:div w:id="1401446048">
      <w:bodyDiv w:val="1"/>
      <w:marLeft w:val="0"/>
      <w:marRight w:val="0"/>
      <w:marTop w:val="0"/>
      <w:marBottom w:val="0"/>
      <w:divBdr>
        <w:top w:val="none" w:sz="0" w:space="0" w:color="auto"/>
        <w:left w:val="none" w:sz="0" w:space="0" w:color="auto"/>
        <w:bottom w:val="none" w:sz="0" w:space="0" w:color="auto"/>
        <w:right w:val="none" w:sz="0" w:space="0" w:color="auto"/>
      </w:divBdr>
    </w:div>
    <w:div w:id="1404109580">
      <w:bodyDiv w:val="1"/>
      <w:marLeft w:val="0"/>
      <w:marRight w:val="0"/>
      <w:marTop w:val="0"/>
      <w:marBottom w:val="0"/>
      <w:divBdr>
        <w:top w:val="none" w:sz="0" w:space="0" w:color="auto"/>
        <w:left w:val="none" w:sz="0" w:space="0" w:color="auto"/>
        <w:bottom w:val="none" w:sz="0" w:space="0" w:color="auto"/>
        <w:right w:val="none" w:sz="0" w:space="0" w:color="auto"/>
      </w:divBdr>
    </w:div>
    <w:div w:id="1410620074">
      <w:bodyDiv w:val="1"/>
      <w:marLeft w:val="0"/>
      <w:marRight w:val="0"/>
      <w:marTop w:val="0"/>
      <w:marBottom w:val="0"/>
      <w:divBdr>
        <w:top w:val="none" w:sz="0" w:space="0" w:color="auto"/>
        <w:left w:val="none" w:sz="0" w:space="0" w:color="auto"/>
        <w:bottom w:val="none" w:sz="0" w:space="0" w:color="auto"/>
        <w:right w:val="none" w:sz="0" w:space="0" w:color="auto"/>
      </w:divBdr>
    </w:div>
    <w:div w:id="1419596958">
      <w:bodyDiv w:val="1"/>
      <w:marLeft w:val="0"/>
      <w:marRight w:val="0"/>
      <w:marTop w:val="0"/>
      <w:marBottom w:val="0"/>
      <w:divBdr>
        <w:top w:val="none" w:sz="0" w:space="0" w:color="auto"/>
        <w:left w:val="none" w:sz="0" w:space="0" w:color="auto"/>
        <w:bottom w:val="none" w:sz="0" w:space="0" w:color="auto"/>
        <w:right w:val="none" w:sz="0" w:space="0" w:color="auto"/>
      </w:divBdr>
    </w:div>
    <w:div w:id="1420058841">
      <w:bodyDiv w:val="1"/>
      <w:marLeft w:val="0"/>
      <w:marRight w:val="0"/>
      <w:marTop w:val="0"/>
      <w:marBottom w:val="0"/>
      <w:divBdr>
        <w:top w:val="none" w:sz="0" w:space="0" w:color="auto"/>
        <w:left w:val="none" w:sz="0" w:space="0" w:color="auto"/>
        <w:bottom w:val="none" w:sz="0" w:space="0" w:color="auto"/>
        <w:right w:val="none" w:sz="0" w:space="0" w:color="auto"/>
      </w:divBdr>
    </w:div>
    <w:div w:id="1423179923">
      <w:bodyDiv w:val="1"/>
      <w:marLeft w:val="0"/>
      <w:marRight w:val="0"/>
      <w:marTop w:val="0"/>
      <w:marBottom w:val="0"/>
      <w:divBdr>
        <w:top w:val="none" w:sz="0" w:space="0" w:color="auto"/>
        <w:left w:val="none" w:sz="0" w:space="0" w:color="auto"/>
        <w:bottom w:val="none" w:sz="0" w:space="0" w:color="auto"/>
        <w:right w:val="none" w:sz="0" w:space="0" w:color="auto"/>
      </w:divBdr>
    </w:div>
    <w:div w:id="1431507504">
      <w:bodyDiv w:val="1"/>
      <w:marLeft w:val="0"/>
      <w:marRight w:val="0"/>
      <w:marTop w:val="0"/>
      <w:marBottom w:val="0"/>
      <w:divBdr>
        <w:top w:val="none" w:sz="0" w:space="0" w:color="auto"/>
        <w:left w:val="none" w:sz="0" w:space="0" w:color="auto"/>
        <w:bottom w:val="none" w:sz="0" w:space="0" w:color="auto"/>
        <w:right w:val="none" w:sz="0" w:space="0" w:color="auto"/>
      </w:divBdr>
    </w:div>
    <w:div w:id="1450780586">
      <w:bodyDiv w:val="1"/>
      <w:marLeft w:val="0"/>
      <w:marRight w:val="0"/>
      <w:marTop w:val="0"/>
      <w:marBottom w:val="0"/>
      <w:divBdr>
        <w:top w:val="none" w:sz="0" w:space="0" w:color="auto"/>
        <w:left w:val="none" w:sz="0" w:space="0" w:color="auto"/>
        <w:bottom w:val="none" w:sz="0" w:space="0" w:color="auto"/>
        <w:right w:val="none" w:sz="0" w:space="0" w:color="auto"/>
      </w:divBdr>
    </w:div>
    <w:div w:id="1464931604">
      <w:bodyDiv w:val="1"/>
      <w:marLeft w:val="0"/>
      <w:marRight w:val="0"/>
      <w:marTop w:val="0"/>
      <w:marBottom w:val="0"/>
      <w:divBdr>
        <w:top w:val="none" w:sz="0" w:space="0" w:color="auto"/>
        <w:left w:val="none" w:sz="0" w:space="0" w:color="auto"/>
        <w:bottom w:val="none" w:sz="0" w:space="0" w:color="auto"/>
        <w:right w:val="none" w:sz="0" w:space="0" w:color="auto"/>
      </w:divBdr>
    </w:div>
    <w:div w:id="1482767525">
      <w:bodyDiv w:val="1"/>
      <w:marLeft w:val="0"/>
      <w:marRight w:val="0"/>
      <w:marTop w:val="0"/>
      <w:marBottom w:val="0"/>
      <w:divBdr>
        <w:top w:val="none" w:sz="0" w:space="0" w:color="auto"/>
        <w:left w:val="none" w:sz="0" w:space="0" w:color="auto"/>
        <w:bottom w:val="none" w:sz="0" w:space="0" w:color="auto"/>
        <w:right w:val="none" w:sz="0" w:space="0" w:color="auto"/>
      </w:divBdr>
    </w:div>
    <w:div w:id="1482959533">
      <w:bodyDiv w:val="1"/>
      <w:marLeft w:val="0"/>
      <w:marRight w:val="0"/>
      <w:marTop w:val="0"/>
      <w:marBottom w:val="0"/>
      <w:divBdr>
        <w:top w:val="none" w:sz="0" w:space="0" w:color="auto"/>
        <w:left w:val="none" w:sz="0" w:space="0" w:color="auto"/>
        <w:bottom w:val="none" w:sz="0" w:space="0" w:color="auto"/>
        <w:right w:val="none" w:sz="0" w:space="0" w:color="auto"/>
      </w:divBdr>
    </w:div>
    <w:div w:id="1490367098">
      <w:bodyDiv w:val="1"/>
      <w:marLeft w:val="0"/>
      <w:marRight w:val="0"/>
      <w:marTop w:val="0"/>
      <w:marBottom w:val="0"/>
      <w:divBdr>
        <w:top w:val="none" w:sz="0" w:space="0" w:color="auto"/>
        <w:left w:val="none" w:sz="0" w:space="0" w:color="auto"/>
        <w:bottom w:val="none" w:sz="0" w:space="0" w:color="auto"/>
        <w:right w:val="none" w:sz="0" w:space="0" w:color="auto"/>
      </w:divBdr>
    </w:div>
    <w:div w:id="1514495109">
      <w:bodyDiv w:val="1"/>
      <w:marLeft w:val="0"/>
      <w:marRight w:val="0"/>
      <w:marTop w:val="0"/>
      <w:marBottom w:val="0"/>
      <w:divBdr>
        <w:top w:val="none" w:sz="0" w:space="0" w:color="auto"/>
        <w:left w:val="none" w:sz="0" w:space="0" w:color="auto"/>
        <w:bottom w:val="none" w:sz="0" w:space="0" w:color="auto"/>
        <w:right w:val="none" w:sz="0" w:space="0" w:color="auto"/>
      </w:divBdr>
    </w:div>
    <w:div w:id="1523784448">
      <w:bodyDiv w:val="1"/>
      <w:marLeft w:val="0"/>
      <w:marRight w:val="0"/>
      <w:marTop w:val="0"/>
      <w:marBottom w:val="0"/>
      <w:divBdr>
        <w:top w:val="none" w:sz="0" w:space="0" w:color="auto"/>
        <w:left w:val="none" w:sz="0" w:space="0" w:color="auto"/>
        <w:bottom w:val="none" w:sz="0" w:space="0" w:color="auto"/>
        <w:right w:val="none" w:sz="0" w:space="0" w:color="auto"/>
      </w:divBdr>
    </w:div>
    <w:div w:id="1525829740">
      <w:bodyDiv w:val="1"/>
      <w:marLeft w:val="0"/>
      <w:marRight w:val="0"/>
      <w:marTop w:val="0"/>
      <w:marBottom w:val="0"/>
      <w:divBdr>
        <w:top w:val="none" w:sz="0" w:space="0" w:color="auto"/>
        <w:left w:val="none" w:sz="0" w:space="0" w:color="auto"/>
        <w:bottom w:val="none" w:sz="0" w:space="0" w:color="auto"/>
        <w:right w:val="none" w:sz="0" w:space="0" w:color="auto"/>
      </w:divBdr>
    </w:div>
    <w:div w:id="1526215323">
      <w:bodyDiv w:val="1"/>
      <w:marLeft w:val="0"/>
      <w:marRight w:val="0"/>
      <w:marTop w:val="0"/>
      <w:marBottom w:val="0"/>
      <w:divBdr>
        <w:top w:val="none" w:sz="0" w:space="0" w:color="auto"/>
        <w:left w:val="none" w:sz="0" w:space="0" w:color="auto"/>
        <w:bottom w:val="none" w:sz="0" w:space="0" w:color="auto"/>
        <w:right w:val="none" w:sz="0" w:space="0" w:color="auto"/>
      </w:divBdr>
    </w:div>
    <w:div w:id="1544754382">
      <w:bodyDiv w:val="1"/>
      <w:marLeft w:val="0"/>
      <w:marRight w:val="0"/>
      <w:marTop w:val="0"/>
      <w:marBottom w:val="0"/>
      <w:divBdr>
        <w:top w:val="none" w:sz="0" w:space="0" w:color="auto"/>
        <w:left w:val="none" w:sz="0" w:space="0" w:color="auto"/>
        <w:bottom w:val="none" w:sz="0" w:space="0" w:color="auto"/>
        <w:right w:val="none" w:sz="0" w:space="0" w:color="auto"/>
      </w:divBdr>
    </w:div>
    <w:div w:id="1544948408">
      <w:bodyDiv w:val="1"/>
      <w:marLeft w:val="0"/>
      <w:marRight w:val="0"/>
      <w:marTop w:val="0"/>
      <w:marBottom w:val="0"/>
      <w:divBdr>
        <w:top w:val="none" w:sz="0" w:space="0" w:color="auto"/>
        <w:left w:val="none" w:sz="0" w:space="0" w:color="auto"/>
        <w:bottom w:val="none" w:sz="0" w:space="0" w:color="auto"/>
        <w:right w:val="none" w:sz="0" w:space="0" w:color="auto"/>
      </w:divBdr>
    </w:div>
    <w:div w:id="1545169996">
      <w:bodyDiv w:val="1"/>
      <w:marLeft w:val="0"/>
      <w:marRight w:val="0"/>
      <w:marTop w:val="0"/>
      <w:marBottom w:val="0"/>
      <w:divBdr>
        <w:top w:val="none" w:sz="0" w:space="0" w:color="auto"/>
        <w:left w:val="none" w:sz="0" w:space="0" w:color="auto"/>
        <w:bottom w:val="none" w:sz="0" w:space="0" w:color="auto"/>
        <w:right w:val="none" w:sz="0" w:space="0" w:color="auto"/>
      </w:divBdr>
    </w:div>
    <w:div w:id="1564833726">
      <w:bodyDiv w:val="1"/>
      <w:marLeft w:val="0"/>
      <w:marRight w:val="0"/>
      <w:marTop w:val="0"/>
      <w:marBottom w:val="0"/>
      <w:divBdr>
        <w:top w:val="none" w:sz="0" w:space="0" w:color="auto"/>
        <w:left w:val="none" w:sz="0" w:space="0" w:color="auto"/>
        <w:bottom w:val="none" w:sz="0" w:space="0" w:color="auto"/>
        <w:right w:val="none" w:sz="0" w:space="0" w:color="auto"/>
      </w:divBdr>
    </w:div>
    <w:div w:id="1570727449">
      <w:bodyDiv w:val="1"/>
      <w:marLeft w:val="0"/>
      <w:marRight w:val="0"/>
      <w:marTop w:val="0"/>
      <w:marBottom w:val="0"/>
      <w:divBdr>
        <w:top w:val="none" w:sz="0" w:space="0" w:color="auto"/>
        <w:left w:val="none" w:sz="0" w:space="0" w:color="auto"/>
        <w:bottom w:val="none" w:sz="0" w:space="0" w:color="auto"/>
        <w:right w:val="none" w:sz="0" w:space="0" w:color="auto"/>
      </w:divBdr>
    </w:div>
    <w:div w:id="1574655776">
      <w:bodyDiv w:val="1"/>
      <w:marLeft w:val="0"/>
      <w:marRight w:val="0"/>
      <w:marTop w:val="0"/>
      <w:marBottom w:val="0"/>
      <w:divBdr>
        <w:top w:val="none" w:sz="0" w:space="0" w:color="auto"/>
        <w:left w:val="none" w:sz="0" w:space="0" w:color="auto"/>
        <w:bottom w:val="none" w:sz="0" w:space="0" w:color="auto"/>
        <w:right w:val="none" w:sz="0" w:space="0" w:color="auto"/>
      </w:divBdr>
    </w:div>
    <w:div w:id="1574701643">
      <w:bodyDiv w:val="1"/>
      <w:marLeft w:val="0"/>
      <w:marRight w:val="0"/>
      <w:marTop w:val="0"/>
      <w:marBottom w:val="0"/>
      <w:divBdr>
        <w:top w:val="none" w:sz="0" w:space="0" w:color="auto"/>
        <w:left w:val="none" w:sz="0" w:space="0" w:color="auto"/>
        <w:bottom w:val="none" w:sz="0" w:space="0" w:color="auto"/>
        <w:right w:val="none" w:sz="0" w:space="0" w:color="auto"/>
      </w:divBdr>
    </w:div>
    <w:div w:id="1579438818">
      <w:bodyDiv w:val="1"/>
      <w:marLeft w:val="0"/>
      <w:marRight w:val="0"/>
      <w:marTop w:val="0"/>
      <w:marBottom w:val="0"/>
      <w:divBdr>
        <w:top w:val="none" w:sz="0" w:space="0" w:color="auto"/>
        <w:left w:val="none" w:sz="0" w:space="0" w:color="auto"/>
        <w:bottom w:val="none" w:sz="0" w:space="0" w:color="auto"/>
        <w:right w:val="none" w:sz="0" w:space="0" w:color="auto"/>
      </w:divBdr>
    </w:div>
    <w:div w:id="1580016209">
      <w:bodyDiv w:val="1"/>
      <w:marLeft w:val="0"/>
      <w:marRight w:val="0"/>
      <w:marTop w:val="0"/>
      <w:marBottom w:val="0"/>
      <w:divBdr>
        <w:top w:val="none" w:sz="0" w:space="0" w:color="auto"/>
        <w:left w:val="none" w:sz="0" w:space="0" w:color="auto"/>
        <w:bottom w:val="none" w:sz="0" w:space="0" w:color="auto"/>
        <w:right w:val="none" w:sz="0" w:space="0" w:color="auto"/>
      </w:divBdr>
    </w:div>
    <w:div w:id="1581282463">
      <w:bodyDiv w:val="1"/>
      <w:marLeft w:val="0"/>
      <w:marRight w:val="0"/>
      <w:marTop w:val="0"/>
      <w:marBottom w:val="0"/>
      <w:divBdr>
        <w:top w:val="none" w:sz="0" w:space="0" w:color="auto"/>
        <w:left w:val="none" w:sz="0" w:space="0" w:color="auto"/>
        <w:bottom w:val="none" w:sz="0" w:space="0" w:color="auto"/>
        <w:right w:val="none" w:sz="0" w:space="0" w:color="auto"/>
      </w:divBdr>
    </w:div>
    <w:div w:id="1590501336">
      <w:bodyDiv w:val="1"/>
      <w:marLeft w:val="0"/>
      <w:marRight w:val="0"/>
      <w:marTop w:val="0"/>
      <w:marBottom w:val="0"/>
      <w:divBdr>
        <w:top w:val="none" w:sz="0" w:space="0" w:color="auto"/>
        <w:left w:val="none" w:sz="0" w:space="0" w:color="auto"/>
        <w:bottom w:val="none" w:sz="0" w:space="0" w:color="auto"/>
        <w:right w:val="none" w:sz="0" w:space="0" w:color="auto"/>
      </w:divBdr>
    </w:div>
    <w:div w:id="1596018789">
      <w:bodyDiv w:val="1"/>
      <w:marLeft w:val="0"/>
      <w:marRight w:val="0"/>
      <w:marTop w:val="0"/>
      <w:marBottom w:val="0"/>
      <w:divBdr>
        <w:top w:val="none" w:sz="0" w:space="0" w:color="auto"/>
        <w:left w:val="none" w:sz="0" w:space="0" w:color="auto"/>
        <w:bottom w:val="none" w:sz="0" w:space="0" w:color="auto"/>
        <w:right w:val="none" w:sz="0" w:space="0" w:color="auto"/>
      </w:divBdr>
    </w:div>
    <w:div w:id="1626041442">
      <w:bodyDiv w:val="1"/>
      <w:marLeft w:val="0"/>
      <w:marRight w:val="0"/>
      <w:marTop w:val="0"/>
      <w:marBottom w:val="0"/>
      <w:divBdr>
        <w:top w:val="none" w:sz="0" w:space="0" w:color="auto"/>
        <w:left w:val="none" w:sz="0" w:space="0" w:color="auto"/>
        <w:bottom w:val="none" w:sz="0" w:space="0" w:color="auto"/>
        <w:right w:val="none" w:sz="0" w:space="0" w:color="auto"/>
      </w:divBdr>
    </w:div>
    <w:div w:id="1632321721">
      <w:bodyDiv w:val="1"/>
      <w:marLeft w:val="0"/>
      <w:marRight w:val="0"/>
      <w:marTop w:val="0"/>
      <w:marBottom w:val="0"/>
      <w:divBdr>
        <w:top w:val="none" w:sz="0" w:space="0" w:color="auto"/>
        <w:left w:val="none" w:sz="0" w:space="0" w:color="auto"/>
        <w:bottom w:val="none" w:sz="0" w:space="0" w:color="auto"/>
        <w:right w:val="none" w:sz="0" w:space="0" w:color="auto"/>
      </w:divBdr>
    </w:div>
    <w:div w:id="1635018889">
      <w:bodyDiv w:val="1"/>
      <w:marLeft w:val="0"/>
      <w:marRight w:val="0"/>
      <w:marTop w:val="0"/>
      <w:marBottom w:val="0"/>
      <w:divBdr>
        <w:top w:val="none" w:sz="0" w:space="0" w:color="auto"/>
        <w:left w:val="none" w:sz="0" w:space="0" w:color="auto"/>
        <w:bottom w:val="none" w:sz="0" w:space="0" w:color="auto"/>
        <w:right w:val="none" w:sz="0" w:space="0" w:color="auto"/>
      </w:divBdr>
    </w:div>
    <w:div w:id="1641769316">
      <w:bodyDiv w:val="1"/>
      <w:marLeft w:val="0"/>
      <w:marRight w:val="0"/>
      <w:marTop w:val="0"/>
      <w:marBottom w:val="0"/>
      <w:divBdr>
        <w:top w:val="none" w:sz="0" w:space="0" w:color="auto"/>
        <w:left w:val="none" w:sz="0" w:space="0" w:color="auto"/>
        <w:bottom w:val="none" w:sz="0" w:space="0" w:color="auto"/>
        <w:right w:val="none" w:sz="0" w:space="0" w:color="auto"/>
      </w:divBdr>
    </w:div>
    <w:div w:id="1642729279">
      <w:bodyDiv w:val="1"/>
      <w:marLeft w:val="0"/>
      <w:marRight w:val="0"/>
      <w:marTop w:val="0"/>
      <w:marBottom w:val="0"/>
      <w:divBdr>
        <w:top w:val="none" w:sz="0" w:space="0" w:color="auto"/>
        <w:left w:val="none" w:sz="0" w:space="0" w:color="auto"/>
        <w:bottom w:val="none" w:sz="0" w:space="0" w:color="auto"/>
        <w:right w:val="none" w:sz="0" w:space="0" w:color="auto"/>
      </w:divBdr>
    </w:div>
    <w:div w:id="1651249405">
      <w:bodyDiv w:val="1"/>
      <w:marLeft w:val="0"/>
      <w:marRight w:val="0"/>
      <w:marTop w:val="0"/>
      <w:marBottom w:val="0"/>
      <w:divBdr>
        <w:top w:val="none" w:sz="0" w:space="0" w:color="auto"/>
        <w:left w:val="none" w:sz="0" w:space="0" w:color="auto"/>
        <w:bottom w:val="none" w:sz="0" w:space="0" w:color="auto"/>
        <w:right w:val="none" w:sz="0" w:space="0" w:color="auto"/>
      </w:divBdr>
    </w:div>
    <w:div w:id="1657412123">
      <w:bodyDiv w:val="1"/>
      <w:marLeft w:val="0"/>
      <w:marRight w:val="0"/>
      <w:marTop w:val="0"/>
      <w:marBottom w:val="0"/>
      <w:divBdr>
        <w:top w:val="none" w:sz="0" w:space="0" w:color="auto"/>
        <w:left w:val="none" w:sz="0" w:space="0" w:color="auto"/>
        <w:bottom w:val="none" w:sz="0" w:space="0" w:color="auto"/>
        <w:right w:val="none" w:sz="0" w:space="0" w:color="auto"/>
      </w:divBdr>
    </w:div>
    <w:div w:id="1657761053">
      <w:bodyDiv w:val="1"/>
      <w:marLeft w:val="0"/>
      <w:marRight w:val="0"/>
      <w:marTop w:val="0"/>
      <w:marBottom w:val="0"/>
      <w:divBdr>
        <w:top w:val="none" w:sz="0" w:space="0" w:color="auto"/>
        <w:left w:val="none" w:sz="0" w:space="0" w:color="auto"/>
        <w:bottom w:val="none" w:sz="0" w:space="0" w:color="auto"/>
        <w:right w:val="none" w:sz="0" w:space="0" w:color="auto"/>
      </w:divBdr>
    </w:div>
    <w:div w:id="1663507904">
      <w:bodyDiv w:val="1"/>
      <w:marLeft w:val="0"/>
      <w:marRight w:val="0"/>
      <w:marTop w:val="0"/>
      <w:marBottom w:val="0"/>
      <w:divBdr>
        <w:top w:val="none" w:sz="0" w:space="0" w:color="auto"/>
        <w:left w:val="none" w:sz="0" w:space="0" w:color="auto"/>
        <w:bottom w:val="none" w:sz="0" w:space="0" w:color="auto"/>
        <w:right w:val="none" w:sz="0" w:space="0" w:color="auto"/>
      </w:divBdr>
    </w:div>
    <w:div w:id="1676688100">
      <w:bodyDiv w:val="1"/>
      <w:marLeft w:val="0"/>
      <w:marRight w:val="0"/>
      <w:marTop w:val="0"/>
      <w:marBottom w:val="0"/>
      <w:divBdr>
        <w:top w:val="none" w:sz="0" w:space="0" w:color="auto"/>
        <w:left w:val="none" w:sz="0" w:space="0" w:color="auto"/>
        <w:bottom w:val="none" w:sz="0" w:space="0" w:color="auto"/>
        <w:right w:val="none" w:sz="0" w:space="0" w:color="auto"/>
      </w:divBdr>
    </w:div>
    <w:div w:id="1677807061">
      <w:bodyDiv w:val="1"/>
      <w:marLeft w:val="0"/>
      <w:marRight w:val="0"/>
      <w:marTop w:val="0"/>
      <w:marBottom w:val="0"/>
      <w:divBdr>
        <w:top w:val="none" w:sz="0" w:space="0" w:color="auto"/>
        <w:left w:val="none" w:sz="0" w:space="0" w:color="auto"/>
        <w:bottom w:val="none" w:sz="0" w:space="0" w:color="auto"/>
        <w:right w:val="none" w:sz="0" w:space="0" w:color="auto"/>
      </w:divBdr>
    </w:div>
    <w:div w:id="1679651151">
      <w:bodyDiv w:val="1"/>
      <w:marLeft w:val="0"/>
      <w:marRight w:val="0"/>
      <w:marTop w:val="0"/>
      <w:marBottom w:val="0"/>
      <w:divBdr>
        <w:top w:val="none" w:sz="0" w:space="0" w:color="auto"/>
        <w:left w:val="none" w:sz="0" w:space="0" w:color="auto"/>
        <w:bottom w:val="none" w:sz="0" w:space="0" w:color="auto"/>
        <w:right w:val="none" w:sz="0" w:space="0" w:color="auto"/>
      </w:divBdr>
    </w:div>
    <w:div w:id="1687515577">
      <w:bodyDiv w:val="1"/>
      <w:marLeft w:val="0"/>
      <w:marRight w:val="0"/>
      <w:marTop w:val="0"/>
      <w:marBottom w:val="0"/>
      <w:divBdr>
        <w:top w:val="none" w:sz="0" w:space="0" w:color="auto"/>
        <w:left w:val="none" w:sz="0" w:space="0" w:color="auto"/>
        <w:bottom w:val="none" w:sz="0" w:space="0" w:color="auto"/>
        <w:right w:val="none" w:sz="0" w:space="0" w:color="auto"/>
      </w:divBdr>
    </w:div>
    <w:div w:id="1697383265">
      <w:bodyDiv w:val="1"/>
      <w:marLeft w:val="0"/>
      <w:marRight w:val="0"/>
      <w:marTop w:val="0"/>
      <w:marBottom w:val="0"/>
      <w:divBdr>
        <w:top w:val="none" w:sz="0" w:space="0" w:color="auto"/>
        <w:left w:val="none" w:sz="0" w:space="0" w:color="auto"/>
        <w:bottom w:val="none" w:sz="0" w:space="0" w:color="auto"/>
        <w:right w:val="none" w:sz="0" w:space="0" w:color="auto"/>
      </w:divBdr>
    </w:div>
    <w:div w:id="1697997089">
      <w:bodyDiv w:val="1"/>
      <w:marLeft w:val="0"/>
      <w:marRight w:val="0"/>
      <w:marTop w:val="0"/>
      <w:marBottom w:val="0"/>
      <w:divBdr>
        <w:top w:val="none" w:sz="0" w:space="0" w:color="auto"/>
        <w:left w:val="none" w:sz="0" w:space="0" w:color="auto"/>
        <w:bottom w:val="none" w:sz="0" w:space="0" w:color="auto"/>
        <w:right w:val="none" w:sz="0" w:space="0" w:color="auto"/>
      </w:divBdr>
    </w:div>
    <w:div w:id="1702439903">
      <w:bodyDiv w:val="1"/>
      <w:marLeft w:val="0"/>
      <w:marRight w:val="0"/>
      <w:marTop w:val="0"/>
      <w:marBottom w:val="0"/>
      <w:divBdr>
        <w:top w:val="none" w:sz="0" w:space="0" w:color="auto"/>
        <w:left w:val="none" w:sz="0" w:space="0" w:color="auto"/>
        <w:bottom w:val="none" w:sz="0" w:space="0" w:color="auto"/>
        <w:right w:val="none" w:sz="0" w:space="0" w:color="auto"/>
      </w:divBdr>
      <w:divsChild>
        <w:div w:id="542210573">
          <w:marLeft w:val="0"/>
          <w:marRight w:val="0"/>
          <w:marTop w:val="0"/>
          <w:marBottom w:val="0"/>
          <w:divBdr>
            <w:top w:val="none" w:sz="0" w:space="0" w:color="auto"/>
            <w:left w:val="none" w:sz="0" w:space="0" w:color="auto"/>
            <w:bottom w:val="none" w:sz="0" w:space="0" w:color="auto"/>
            <w:right w:val="none" w:sz="0" w:space="0" w:color="auto"/>
          </w:divBdr>
        </w:div>
        <w:div w:id="1945384686">
          <w:marLeft w:val="0"/>
          <w:marRight w:val="0"/>
          <w:marTop w:val="0"/>
          <w:marBottom w:val="0"/>
          <w:divBdr>
            <w:top w:val="none" w:sz="0" w:space="0" w:color="auto"/>
            <w:left w:val="none" w:sz="0" w:space="0" w:color="auto"/>
            <w:bottom w:val="none" w:sz="0" w:space="0" w:color="auto"/>
            <w:right w:val="none" w:sz="0" w:space="0" w:color="auto"/>
          </w:divBdr>
        </w:div>
      </w:divsChild>
    </w:div>
    <w:div w:id="1728801180">
      <w:bodyDiv w:val="1"/>
      <w:marLeft w:val="0"/>
      <w:marRight w:val="0"/>
      <w:marTop w:val="0"/>
      <w:marBottom w:val="0"/>
      <w:divBdr>
        <w:top w:val="none" w:sz="0" w:space="0" w:color="auto"/>
        <w:left w:val="none" w:sz="0" w:space="0" w:color="auto"/>
        <w:bottom w:val="none" w:sz="0" w:space="0" w:color="auto"/>
        <w:right w:val="none" w:sz="0" w:space="0" w:color="auto"/>
      </w:divBdr>
    </w:div>
    <w:div w:id="1737900576">
      <w:bodyDiv w:val="1"/>
      <w:marLeft w:val="0"/>
      <w:marRight w:val="0"/>
      <w:marTop w:val="0"/>
      <w:marBottom w:val="0"/>
      <w:divBdr>
        <w:top w:val="none" w:sz="0" w:space="0" w:color="auto"/>
        <w:left w:val="none" w:sz="0" w:space="0" w:color="auto"/>
        <w:bottom w:val="none" w:sz="0" w:space="0" w:color="auto"/>
        <w:right w:val="none" w:sz="0" w:space="0" w:color="auto"/>
      </w:divBdr>
    </w:div>
    <w:div w:id="1743481833">
      <w:bodyDiv w:val="1"/>
      <w:marLeft w:val="0"/>
      <w:marRight w:val="0"/>
      <w:marTop w:val="0"/>
      <w:marBottom w:val="0"/>
      <w:divBdr>
        <w:top w:val="none" w:sz="0" w:space="0" w:color="auto"/>
        <w:left w:val="none" w:sz="0" w:space="0" w:color="auto"/>
        <w:bottom w:val="none" w:sz="0" w:space="0" w:color="auto"/>
        <w:right w:val="none" w:sz="0" w:space="0" w:color="auto"/>
      </w:divBdr>
    </w:div>
    <w:div w:id="1744453236">
      <w:bodyDiv w:val="1"/>
      <w:marLeft w:val="0"/>
      <w:marRight w:val="0"/>
      <w:marTop w:val="0"/>
      <w:marBottom w:val="0"/>
      <w:divBdr>
        <w:top w:val="none" w:sz="0" w:space="0" w:color="auto"/>
        <w:left w:val="none" w:sz="0" w:space="0" w:color="auto"/>
        <w:bottom w:val="none" w:sz="0" w:space="0" w:color="auto"/>
        <w:right w:val="none" w:sz="0" w:space="0" w:color="auto"/>
      </w:divBdr>
    </w:div>
    <w:div w:id="1756973275">
      <w:bodyDiv w:val="1"/>
      <w:marLeft w:val="0"/>
      <w:marRight w:val="0"/>
      <w:marTop w:val="0"/>
      <w:marBottom w:val="0"/>
      <w:divBdr>
        <w:top w:val="none" w:sz="0" w:space="0" w:color="auto"/>
        <w:left w:val="none" w:sz="0" w:space="0" w:color="auto"/>
        <w:bottom w:val="none" w:sz="0" w:space="0" w:color="auto"/>
        <w:right w:val="none" w:sz="0" w:space="0" w:color="auto"/>
      </w:divBdr>
    </w:div>
    <w:div w:id="1759250182">
      <w:bodyDiv w:val="1"/>
      <w:marLeft w:val="0"/>
      <w:marRight w:val="0"/>
      <w:marTop w:val="0"/>
      <w:marBottom w:val="0"/>
      <w:divBdr>
        <w:top w:val="none" w:sz="0" w:space="0" w:color="auto"/>
        <w:left w:val="none" w:sz="0" w:space="0" w:color="auto"/>
        <w:bottom w:val="none" w:sz="0" w:space="0" w:color="auto"/>
        <w:right w:val="none" w:sz="0" w:space="0" w:color="auto"/>
      </w:divBdr>
    </w:div>
    <w:div w:id="1770732594">
      <w:bodyDiv w:val="1"/>
      <w:marLeft w:val="0"/>
      <w:marRight w:val="0"/>
      <w:marTop w:val="0"/>
      <w:marBottom w:val="0"/>
      <w:divBdr>
        <w:top w:val="none" w:sz="0" w:space="0" w:color="auto"/>
        <w:left w:val="none" w:sz="0" w:space="0" w:color="auto"/>
        <w:bottom w:val="none" w:sz="0" w:space="0" w:color="auto"/>
        <w:right w:val="none" w:sz="0" w:space="0" w:color="auto"/>
      </w:divBdr>
    </w:div>
    <w:div w:id="1777940108">
      <w:bodyDiv w:val="1"/>
      <w:marLeft w:val="0"/>
      <w:marRight w:val="0"/>
      <w:marTop w:val="0"/>
      <w:marBottom w:val="0"/>
      <w:divBdr>
        <w:top w:val="none" w:sz="0" w:space="0" w:color="auto"/>
        <w:left w:val="none" w:sz="0" w:space="0" w:color="auto"/>
        <w:bottom w:val="none" w:sz="0" w:space="0" w:color="auto"/>
        <w:right w:val="none" w:sz="0" w:space="0" w:color="auto"/>
      </w:divBdr>
    </w:div>
    <w:div w:id="1780683508">
      <w:bodyDiv w:val="1"/>
      <w:marLeft w:val="0"/>
      <w:marRight w:val="0"/>
      <w:marTop w:val="0"/>
      <w:marBottom w:val="0"/>
      <w:divBdr>
        <w:top w:val="none" w:sz="0" w:space="0" w:color="auto"/>
        <w:left w:val="none" w:sz="0" w:space="0" w:color="auto"/>
        <w:bottom w:val="none" w:sz="0" w:space="0" w:color="auto"/>
        <w:right w:val="none" w:sz="0" w:space="0" w:color="auto"/>
      </w:divBdr>
    </w:div>
    <w:div w:id="1787387321">
      <w:bodyDiv w:val="1"/>
      <w:marLeft w:val="0"/>
      <w:marRight w:val="0"/>
      <w:marTop w:val="0"/>
      <w:marBottom w:val="0"/>
      <w:divBdr>
        <w:top w:val="none" w:sz="0" w:space="0" w:color="auto"/>
        <w:left w:val="none" w:sz="0" w:space="0" w:color="auto"/>
        <w:bottom w:val="none" w:sz="0" w:space="0" w:color="auto"/>
        <w:right w:val="none" w:sz="0" w:space="0" w:color="auto"/>
      </w:divBdr>
    </w:div>
    <w:div w:id="1797798784">
      <w:bodyDiv w:val="1"/>
      <w:marLeft w:val="0"/>
      <w:marRight w:val="0"/>
      <w:marTop w:val="0"/>
      <w:marBottom w:val="0"/>
      <w:divBdr>
        <w:top w:val="none" w:sz="0" w:space="0" w:color="auto"/>
        <w:left w:val="none" w:sz="0" w:space="0" w:color="auto"/>
        <w:bottom w:val="none" w:sz="0" w:space="0" w:color="auto"/>
        <w:right w:val="none" w:sz="0" w:space="0" w:color="auto"/>
      </w:divBdr>
    </w:div>
    <w:div w:id="1803302771">
      <w:bodyDiv w:val="1"/>
      <w:marLeft w:val="0"/>
      <w:marRight w:val="0"/>
      <w:marTop w:val="0"/>
      <w:marBottom w:val="0"/>
      <w:divBdr>
        <w:top w:val="none" w:sz="0" w:space="0" w:color="auto"/>
        <w:left w:val="none" w:sz="0" w:space="0" w:color="auto"/>
        <w:bottom w:val="none" w:sz="0" w:space="0" w:color="auto"/>
        <w:right w:val="none" w:sz="0" w:space="0" w:color="auto"/>
      </w:divBdr>
    </w:div>
    <w:div w:id="1809011770">
      <w:bodyDiv w:val="1"/>
      <w:marLeft w:val="0"/>
      <w:marRight w:val="0"/>
      <w:marTop w:val="0"/>
      <w:marBottom w:val="0"/>
      <w:divBdr>
        <w:top w:val="none" w:sz="0" w:space="0" w:color="auto"/>
        <w:left w:val="none" w:sz="0" w:space="0" w:color="auto"/>
        <w:bottom w:val="none" w:sz="0" w:space="0" w:color="auto"/>
        <w:right w:val="none" w:sz="0" w:space="0" w:color="auto"/>
      </w:divBdr>
    </w:div>
    <w:div w:id="1814566804">
      <w:bodyDiv w:val="1"/>
      <w:marLeft w:val="0"/>
      <w:marRight w:val="0"/>
      <w:marTop w:val="0"/>
      <w:marBottom w:val="0"/>
      <w:divBdr>
        <w:top w:val="none" w:sz="0" w:space="0" w:color="auto"/>
        <w:left w:val="none" w:sz="0" w:space="0" w:color="auto"/>
        <w:bottom w:val="none" w:sz="0" w:space="0" w:color="auto"/>
        <w:right w:val="none" w:sz="0" w:space="0" w:color="auto"/>
      </w:divBdr>
    </w:div>
    <w:div w:id="1817990438">
      <w:bodyDiv w:val="1"/>
      <w:marLeft w:val="0"/>
      <w:marRight w:val="0"/>
      <w:marTop w:val="0"/>
      <w:marBottom w:val="0"/>
      <w:divBdr>
        <w:top w:val="none" w:sz="0" w:space="0" w:color="auto"/>
        <w:left w:val="none" w:sz="0" w:space="0" w:color="auto"/>
        <w:bottom w:val="none" w:sz="0" w:space="0" w:color="auto"/>
        <w:right w:val="none" w:sz="0" w:space="0" w:color="auto"/>
      </w:divBdr>
    </w:div>
    <w:div w:id="1826580640">
      <w:bodyDiv w:val="1"/>
      <w:marLeft w:val="0"/>
      <w:marRight w:val="0"/>
      <w:marTop w:val="0"/>
      <w:marBottom w:val="0"/>
      <w:divBdr>
        <w:top w:val="none" w:sz="0" w:space="0" w:color="auto"/>
        <w:left w:val="none" w:sz="0" w:space="0" w:color="auto"/>
        <w:bottom w:val="none" w:sz="0" w:space="0" w:color="auto"/>
        <w:right w:val="none" w:sz="0" w:space="0" w:color="auto"/>
      </w:divBdr>
    </w:div>
    <w:div w:id="1827161499">
      <w:bodyDiv w:val="1"/>
      <w:marLeft w:val="0"/>
      <w:marRight w:val="0"/>
      <w:marTop w:val="0"/>
      <w:marBottom w:val="0"/>
      <w:divBdr>
        <w:top w:val="none" w:sz="0" w:space="0" w:color="auto"/>
        <w:left w:val="none" w:sz="0" w:space="0" w:color="auto"/>
        <w:bottom w:val="none" w:sz="0" w:space="0" w:color="auto"/>
        <w:right w:val="none" w:sz="0" w:space="0" w:color="auto"/>
      </w:divBdr>
    </w:div>
    <w:div w:id="1827479282">
      <w:bodyDiv w:val="1"/>
      <w:marLeft w:val="0"/>
      <w:marRight w:val="0"/>
      <w:marTop w:val="0"/>
      <w:marBottom w:val="0"/>
      <w:divBdr>
        <w:top w:val="none" w:sz="0" w:space="0" w:color="auto"/>
        <w:left w:val="none" w:sz="0" w:space="0" w:color="auto"/>
        <w:bottom w:val="none" w:sz="0" w:space="0" w:color="auto"/>
        <w:right w:val="none" w:sz="0" w:space="0" w:color="auto"/>
      </w:divBdr>
    </w:div>
    <w:div w:id="1828740502">
      <w:bodyDiv w:val="1"/>
      <w:marLeft w:val="0"/>
      <w:marRight w:val="0"/>
      <w:marTop w:val="0"/>
      <w:marBottom w:val="0"/>
      <w:divBdr>
        <w:top w:val="none" w:sz="0" w:space="0" w:color="auto"/>
        <w:left w:val="none" w:sz="0" w:space="0" w:color="auto"/>
        <w:bottom w:val="none" w:sz="0" w:space="0" w:color="auto"/>
        <w:right w:val="none" w:sz="0" w:space="0" w:color="auto"/>
      </w:divBdr>
      <w:divsChild>
        <w:div w:id="940843057">
          <w:marLeft w:val="0"/>
          <w:marRight w:val="0"/>
          <w:marTop w:val="0"/>
          <w:marBottom w:val="0"/>
          <w:divBdr>
            <w:top w:val="none" w:sz="0" w:space="0" w:color="auto"/>
            <w:left w:val="none" w:sz="0" w:space="0" w:color="auto"/>
            <w:bottom w:val="none" w:sz="0" w:space="0" w:color="auto"/>
            <w:right w:val="none" w:sz="0" w:space="0" w:color="auto"/>
          </w:divBdr>
        </w:div>
        <w:div w:id="183322151">
          <w:marLeft w:val="0"/>
          <w:marRight w:val="0"/>
          <w:marTop w:val="0"/>
          <w:marBottom w:val="0"/>
          <w:divBdr>
            <w:top w:val="none" w:sz="0" w:space="0" w:color="auto"/>
            <w:left w:val="none" w:sz="0" w:space="0" w:color="auto"/>
            <w:bottom w:val="none" w:sz="0" w:space="0" w:color="auto"/>
            <w:right w:val="none" w:sz="0" w:space="0" w:color="auto"/>
          </w:divBdr>
        </w:div>
      </w:divsChild>
    </w:div>
    <w:div w:id="1828789496">
      <w:bodyDiv w:val="1"/>
      <w:marLeft w:val="0"/>
      <w:marRight w:val="0"/>
      <w:marTop w:val="0"/>
      <w:marBottom w:val="0"/>
      <w:divBdr>
        <w:top w:val="none" w:sz="0" w:space="0" w:color="auto"/>
        <w:left w:val="none" w:sz="0" w:space="0" w:color="auto"/>
        <w:bottom w:val="none" w:sz="0" w:space="0" w:color="auto"/>
        <w:right w:val="none" w:sz="0" w:space="0" w:color="auto"/>
      </w:divBdr>
      <w:divsChild>
        <w:div w:id="1687900856">
          <w:marLeft w:val="0"/>
          <w:marRight w:val="0"/>
          <w:marTop w:val="0"/>
          <w:marBottom w:val="0"/>
          <w:divBdr>
            <w:top w:val="none" w:sz="0" w:space="0" w:color="auto"/>
            <w:left w:val="none" w:sz="0" w:space="0" w:color="auto"/>
            <w:bottom w:val="none" w:sz="0" w:space="0" w:color="auto"/>
            <w:right w:val="none" w:sz="0" w:space="0" w:color="auto"/>
          </w:divBdr>
        </w:div>
        <w:div w:id="165025509">
          <w:marLeft w:val="0"/>
          <w:marRight w:val="0"/>
          <w:marTop w:val="0"/>
          <w:marBottom w:val="0"/>
          <w:divBdr>
            <w:top w:val="none" w:sz="0" w:space="0" w:color="auto"/>
            <w:left w:val="none" w:sz="0" w:space="0" w:color="auto"/>
            <w:bottom w:val="none" w:sz="0" w:space="0" w:color="auto"/>
            <w:right w:val="none" w:sz="0" w:space="0" w:color="auto"/>
          </w:divBdr>
        </w:div>
      </w:divsChild>
    </w:div>
    <w:div w:id="1837840759">
      <w:bodyDiv w:val="1"/>
      <w:marLeft w:val="0"/>
      <w:marRight w:val="0"/>
      <w:marTop w:val="0"/>
      <w:marBottom w:val="0"/>
      <w:divBdr>
        <w:top w:val="none" w:sz="0" w:space="0" w:color="auto"/>
        <w:left w:val="none" w:sz="0" w:space="0" w:color="auto"/>
        <w:bottom w:val="none" w:sz="0" w:space="0" w:color="auto"/>
        <w:right w:val="none" w:sz="0" w:space="0" w:color="auto"/>
      </w:divBdr>
    </w:div>
    <w:div w:id="1837987835">
      <w:bodyDiv w:val="1"/>
      <w:marLeft w:val="0"/>
      <w:marRight w:val="0"/>
      <w:marTop w:val="0"/>
      <w:marBottom w:val="0"/>
      <w:divBdr>
        <w:top w:val="none" w:sz="0" w:space="0" w:color="auto"/>
        <w:left w:val="none" w:sz="0" w:space="0" w:color="auto"/>
        <w:bottom w:val="none" w:sz="0" w:space="0" w:color="auto"/>
        <w:right w:val="none" w:sz="0" w:space="0" w:color="auto"/>
      </w:divBdr>
      <w:divsChild>
        <w:div w:id="927075947">
          <w:marLeft w:val="0"/>
          <w:marRight w:val="0"/>
          <w:marTop w:val="0"/>
          <w:marBottom w:val="0"/>
          <w:divBdr>
            <w:top w:val="none" w:sz="0" w:space="0" w:color="auto"/>
            <w:left w:val="none" w:sz="0" w:space="0" w:color="auto"/>
            <w:bottom w:val="none" w:sz="0" w:space="0" w:color="auto"/>
            <w:right w:val="none" w:sz="0" w:space="0" w:color="auto"/>
          </w:divBdr>
        </w:div>
        <w:div w:id="405613490">
          <w:marLeft w:val="0"/>
          <w:marRight w:val="0"/>
          <w:marTop w:val="0"/>
          <w:marBottom w:val="0"/>
          <w:divBdr>
            <w:top w:val="none" w:sz="0" w:space="0" w:color="auto"/>
            <w:left w:val="none" w:sz="0" w:space="0" w:color="auto"/>
            <w:bottom w:val="none" w:sz="0" w:space="0" w:color="auto"/>
            <w:right w:val="none" w:sz="0" w:space="0" w:color="auto"/>
          </w:divBdr>
        </w:div>
      </w:divsChild>
    </w:div>
    <w:div w:id="1845590051">
      <w:bodyDiv w:val="1"/>
      <w:marLeft w:val="0"/>
      <w:marRight w:val="0"/>
      <w:marTop w:val="0"/>
      <w:marBottom w:val="0"/>
      <w:divBdr>
        <w:top w:val="none" w:sz="0" w:space="0" w:color="auto"/>
        <w:left w:val="none" w:sz="0" w:space="0" w:color="auto"/>
        <w:bottom w:val="none" w:sz="0" w:space="0" w:color="auto"/>
        <w:right w:val="none" w:sz="0" w:space="0" w:color="auto"/>
      </w:divBdr>
    </w:div>
    <w:div w:id="1846163655">
      <w:bodyDiv w:val="1"/>
      <w:marLeft w:val="0"/>
      <w:marRight w:val="0"/>
      <w:marTop w:val="0"/>
      <w:marBottom w:val="0"/>
      <w:divBdr>
        <w:top w:val="none" w:sz="0" w:space="0" w:color="auto"/>
        <w:left w:val="none" w:sz="0" w:space="0" w:color="auto"/>
        <w:bottom w:val="none" w:sz="0" w:space="0" w:color="auto"/>
        <w:right w:val="none" w:sz="0" w:space="0" w:color="auto"/>
      </w:divBdr>
      <w:divsChild>
        <w:div w:id="1573739749">
          <w:marLeft w:val="0"/>
          <w:marRight w:val="0"/>
          <w:marTop w:val="0"/>
          <w:marBottom w:val="0"/>
          <w:divBdr>
            <w:top w:val="none" w:sz="0" w:space="0" w:color="auto"/>
            <w:left w:val="none" w:sz="0" w:space="0" w:color="auto"/>
            <w:bottom w:val="none" w:sz="0" w:space="0" w:color="auto"/>
            <w:right w:val="none" w:sz="0" w:space="0" w:color="auto"/>
          </w:divBdr>
        </w:div>
      </w:divsChild>
    </w:div>
    <w:div w:id="1846355661">
      <w:bodyDiv w:val="1"/>
      <w:marLeft w:val="0"/>
      <w:marRight w:val="0"/>
      <w:marTop w:val="0"/>
      <w:marBottom w:val="0"/>
      <w:divBdr>
        <w:top w:val="none" w:sz="0" w:space="0" w:color="auto"/>
        <w:left w:val="none" w:sz="0" w:space="0" w:color="auto"/>
        <w:bottom w:val="none" w:sz="0" w:space="0" w:color="auto"/>
        <w:right w:val="none" w:sz="0" w:space="0" w:color="auto"/>
      </w:divBdr>
      <w:divsChild>
        <w:div w:id="1888369975">
          <w:marLeft w:val="0"/>
          <w:marRight w:val="0"/>
          <w:marTop w:val="0"/>
          <w:marBottom w:val="0"/>
          <w:divBdr>
            <w:top w:val="none" w:sz="0" w:space="0" w:color="auto"/>
            <w:left w:val="none" w:sz="0" w:space="0" w:color="auto"/>
            <w:bottom w:val="none" w:sz="0" w:space="0" w:color="auto"/>
            <w:right w:val="none" w:sz="0" w:space="0" w:color="auto"/>
          </w:divBdr>
        </w:div>
      </w:divsChild>
    </w:div>
    <w:div w:id="1849325442">
      <w:bodyDiv w:val="1"/>
      <w:marLeft w:val="0"/>
      <w:marRight w:val="0"/>
      <w:marTop w:val="0"/>
      <w:marBottom w:val="0"/>
      <w:divBdr>
        <w:top w:val="none" w:sz="0" w:space="0" w:color="auto"/>
        <w:left w:val="none" w:sz="0" w:space="0" w:color="auto"/>
        <w:bottom w:val="none" w:sz="0" w:space="0" w:color="auto"/>
        <w:right w:val="none" w:sz="0" w:space="0" w:color="auto"/>
      </w:divBdr>
    </w:div>
    <w:div w:id="1857308919">
      <w:bodyDiv w:val="1"/>
      <w:marLeft w:val="0"/>
      <w:marRight w:val="0"/>
      <w:marTop w:val="0"/>
      <w:marBottom w:val="0"/>
      <w:divBdr>
        <w:top w:val="none" w:sz="0" w:space="0" w:color="auto"/>
        <w:left w:val="none" w:sz="0" w:space="0" w:color="auto"/>
        <w:bottom w:val="none" w:sz="0" w:space="0" w:color="auto"/>
        <w:right w:val="none" w:sz="0" w:space="0" w:color="auto"/>
      </w:divBdr>
    </w:div>
    <w:div w:id="1860120593">
      <w:bodyDiv w:val="1"/>
      <w:marLeft w:val="0"/>
      <w:marRight w:val="0"/>
      <w:marTop w:val="0"/>
      <w:marBottom w:val="0"/>
      <w:divBdr>
        <w:top w:val="none" w:sz="0" w:space="0" w:color="auto"/>
        <w:left w:val="none" w:sz="0" w:space="0" w:color="auto"/>
        <w:bottom w:val="none" w:sz="0" w:space="0" w:color="auto"/>
        <w:right w:val="none" w:sz="0" w:space="0" w:color="auto"/>
      </w:divBdr>
    </w:div>
    <w:div w:id="1862015175">
      <w:bodyDiv w:val="1"/>
      <w:marLeft w:val="0"/>
      <w:marRight w:val="0"/>
      <w:marTop w:val="0"/>
      <w:marBottom w:val="0"/>
      <w:divBdr>
        <w:top w:val="none" w:sz="0" w:space="0" w:color="auto"/>
        <w:left w:val="none" w:sz="0" w:space="0" w:color="auto"/>
        <w:bottom w:val="none" w:sz="0" w:space="0" w:color="auto"/>
        <w:right w:val="none" w:sz="0" w:space="0" w:color="auto"/>
      </w:divBdr>
      <w:divsChild>
        <w:div w:id="2003847139">
          <w:marLeft w:val="0"/>
          <w:marRight w:val="0"/>
          <w:marTop w:val="0"/>
          <w:marBottom w:val="0"/>
          <w:divBdr>
            <w:top w:val="none" w:sz="0" w:space="0" w:color="auto"/>
            <w:left w:val="none" w:sz="0" w:space="0" w:color="auto"/>
            <w:bottom w:val="none" w:sz="0" w:space="0" w:color="auto"/>
            <w:right w:val="none" w:sz="0" w:space="0" w:color="auto"/>
          </w:divBdr>
        </w:div>
      </w:divsChild>
    </w:div>
    <w:div w:id="1867474508">
      <w:bodyDiv w:val="1"/>
      <w:marLeft w:val="0"/>
      <w:marRight w:val="0"/>
      <w:marTop w:val="0"/>
      <w:marBottom w:val="0"/>
      <w:divBdr>
        <w:top w:val="none" w:sz="0" w:space="0" w:color="auto"/>
        <w:left w:val="none" w:sz="0" w:space="0" w:color="auto"/>
        <w:bottom w:val="none" w:sz="0" w:space="0" w:color="auto"/>
        <w:right w:val="none" w:sz="0" w:space="0" w:color="auto"/>
      </w:divBdr>
    </w:div>
    <w:div w:id="1868323949">
      <w:bodyDiv w:val="1"/>
      <w:marLeft w:val="0"/>
      <w:marRight w:val="0"/>
      <w:marTop w:val="0"/>
      <w:marBottom w:val="0"/>
      <w:divBdr>
        <w:top w:val="none" w:sz="0" w:space="0" w:color="auto"/>
        <w:left w:val="none" w:sz="0" w:space="0" w:color="auto"/>
        <w:bottom w:val="none" w:sz="0" w:space="0" w:color="auto"/>
        <w:right w:val="none" w:sz="0" w:space="0" w:color="auto"/>
      </w:divBdr>
    </w:div>
    <w:div w:id="1870796548">
      <w:bodyDiv w:val="1"/>
      <w:marLeft w:val="0"/>
      <w:marRight w:val="0"/>
      <w:marTop w:val="0"/>
      <w:marBottom w:val="0"/>
      <w:divBdr>
        <w:top w:val="none" w:sz="0" w:space="0" w:color="auto"/>
        <w:left w:val="none" w:sz="0" w:space="0" w:color="auto"/>
        <w:bottom w:val="none" w:sz="0" w:space="0" w:color="auto"/>
        <w:right w:val="none" w:sz="0" w:space="0" w:color="auto"/>
      </w:divBdr>
    </w:div>
    <w:div w:id="1875848843">
      <w:bodyDiv w:val="1"/>
      <w:marLeft w:val="0"/>
      <w:marRight w:val="0"/>
      <w:marTop w:val="0"/>
      <w:marBottom w:val="0"/>
      <w:divBdr>
        <w:top w:val="none" w:sz="0" w:space="0" w:color="auto"/>
        <w:left w:val="none" w:sz="0" w:space="0" w:color="auto"/>
        <w:bottom w:val="none" w:sz="0" w:space="0" w:color="auto"/>
        <w:right w:val="none" w:sz="0" w:space="0" w:color="auto"/>
      </w:divBdr>
    </w:div>
    <w:div w:id="1877767967">
      <w:bodyDiv w:val="1"/>
      <w:marLeft w:val="0"/>
      <w:marRight w:val="0"/>
      <w:marTop w:val="0"/>
      <w:marBottom w:val="0"/>
      <w:divBdr>
        <w:top w:val="none" w:sz="0" w:space="0" w:color="auto"/>
        <w:left w:val="none" w:sz="0" w:space="0" w:color="auto"/>
        <w:bottom w:val="none" w:sz="0" w:space="0" w:color="auto"/>
        <w:right w:val="none" w:sz="0" w:space="0" w:color="auto"/>
      </w:divBdr>
    </w:div>
    <w:div w:id="1879968843">
      <w:bodyDiv w:val="1"/>
      <w:marLeft w:val="0"/>
      <w:marRight w:val="0"/>
      <w:marTop w:val="0"/>
      <w:marBottom w:val="0"/>
      <w:divBdr>
        <w:top w:val="none" w:sz="0" w:space="0" w:color="auto"/>
        <w:left w:val="none" w:sz="0" w:space="0" w:color="auto"/>
        <w:bottom w:val="none" w:sz="0" w:space="0" w:color="auto"/>
        <w:right w:val="none" w:sz="0" w:space="0" w:color="auto"/>
      </w:divBdr>
    </w:div>
    <w:div w:id="1882673311">
      <w:bodyDiv w:val="1"/>
      <w:marLeft w:val="0"/>
      <w:marRight w:val="0"/>
      <w:marTop w:val="0"/>
      <w:marBottom w:val="0"/>
      <w:divBdr>
        <w:top w:val="none" w:sz="0" w:space="0" w:color="auto"/>
        <w:left w:val="none" w:sz="0" w:space="0" w:color="auto"/>
        <w:bottom w:val="none" w:sz="0" w:space="0" w:color="auto"/>
        <w:right w:val="none" w:sz="0" w:space="0" w:color="auto"/>
      </w:divBdr>
    </w:div>
    <w:div w:id="1913812712">
      <w:bodyDiv w:val="1"/>
      <w:marLeft w:val="0"/>
      <w:marRight w:val="0"/>
      <w:marTop w:val="0"/>
      <w:marBottom w:val="0"/>
      <w:divBdr>
        <w:top w:val="none" w:sz="0" w:space="0" w:color="auto"/>
        <w:left w:val="none" w:sz="0" w:space="0" w:color="auto"/>
        <w:bottom w:val="none" w:sz="0" w:space="0" w:color="auto"/>
        <w:right w:val="none" w:sz="0" w:space="0" w:color="auto"/>
      </w:divBdr>
    </w:div>
    <w:div w:id="1917739145">
      <w:bodyDiv w:val="1"/>
      <w:marLeft w:val="0"/>
      <w:marRight w:val="0"/>
      <w:marTop w:val="0"/>
      <w:marBottom w:val="0"/>
      <w:divBdr>
        <w:top w:val="none" w:sz="0" w:space="0" w:color="auto"/>
        <w:left w:val="none" w:sz="0" w:space="0" w:color="auto"/>
        <w:bottom w:val="none" w:sz="0" w:space="0" w:color="auto"/>
        <w:right w:val="none" w:sz="0" w:space="0" w:color="auto"/>
      </w:divBdr>
    </w:div>
    <w:div w:id="1919825282">
      <w:bodyDiv w:val="1"/>
      <w:marLeft w:val="0"/>
      <w:marRight w:val="0"/>
      <w:marTop w:val="0"/>
      <w:marBottom w:val="0"/>
      <w:divBdr>
        <w:top w:val="none" w:sz="0" w:space="0" w:color="auto"/>
        <w:left w:val="none" w:sz="0" w:space="0" w:color="auto"/>
        <w:bottom w:val="none" w:sz="0" w:space="0" w:color="auto"/>
        <w:right w:val="none" w:sz="0" w:space="0" w:color="auto"/>
      </w:divBdr>
    </w:div>
    <w:div w:id="1921282172">
      <w:bodyDiv w:val="1"/>
      <w:marLeft w:val="0"/>
      <w:marRight w:val="0"/>
      <w:marTop w:val="0"/>
      <w:marBottom w:val="0"/>
      <w:divBdr>
        <w:top w:val="none" w:sz="0" w:space="0" w:color="auto"/>
        <w:left w:val="none" w:sz="0" w:space="0" w:color="auto"/>
        <w:bottom w:val="none" w:sz="0" w:space="0" w:color="auto"/>
        <w:right w:val="none" w:sz="0" w:space="0" w:color="auto"/>
      </w:divBdr>
    </w:div>
    <w:div w:id="1930115677">
      <w:bodyDiv w:val="1"/>
      <w:marLeft w:val="0"/>
      <w:marRight w:val="0"/>
      <w:marTop w:val="0"/>
      <w:marBottom w:val="0"/>
      <w:divBdr>
        <w:top w:val="none" w:sz="0" w:space="0" w:color="auto"/>
        <w:left w:val="none" w:sz="0" w:space="0" w:color="auto"/>
        <w:bottom w:val="none" w:sz="0" w:space="0" w:color="auto"/>
        <w:right w:val="none" w:sz="0" w:space="0" w:color="auto"/>
      </w:divBdr>
    </w:div>
    <w:div w:id="1932546993">
      <w:bodyDiv w:val="1"/>
      <w:marLeft w:val="0"/>
      <w:marRight w:val="0"/>
      <w:marTop w:val="0"/>
      <w:marBottom w:val="0"/>
      <w:divBdr>
        <w:top w:val="none" w:sz="0" w:space="0" w:color="auto"/>
        <w:left w:val="none" w:sz="0" w:space="0" w:color="auto"/>
        <w:bottom w:val="none" w:sz="0" w:space="0" w:color="auto"/>
        <w:right w:val="none" w:sz="0" w:space="0" w:color="auto"/>
      </w:divBdr>
    </w:div>
    <w:div w:id="1941719862">
      <w:bodyDiv w:val="1"/>
      <w:marLeft w:val="0"/>
      <w:marRight w:val="0"/>
      <w:marTop w:val="0"/>
      <w:marBottom w:val="0"/>
      <w:divBdr>
        <w:top w:val="none" w:sz="0" w:space="0" w:color="auto"/>
        <w:left w:val="none" w:sz="0" w:space="0" w:color="auto"/>
        <w:bottom w:val="none" w:sz="0" w:space="0" w:color="auto"/>
        <w:right w:val="none" w:sz="0" w:space="0" w:color="auto"/>
      </w:divBdr>
    </w:div>
    <w:div w:id="1949388436">
      <w:bodyDiv w:val="1"/>
      <w:marLeft w:val="0"/>
      <w:marRight w:val="0"/>
      <w:marTop w:val="0"/>
      <w:marBottom w:val="0"/>
      <w:divBdr>
        <w:top w:val="none" w:sz="0" w:space="0" w:color="auto"/>
        <w:left w:val="none" w:sz="0" w:space="0" w:color="auto"/>
        <w:bottom w:val="none" w:sz="0" w:space="0" w:color="auto"/>
        <w:right w:val="none" w:sz="0" w:space="0" w:color="auto"/>
      </w:divBdr>
    </w:div>
    <w:div w:id="1950627805">
      <w:bodyDiv w:val="1"/>
      <w:marLeft w:val="0"/>
      <w:marRight w:val="0"/>
      <w:marTop w:val="0"/>
      <w:marBottom w:val="0"/>
      <w:divBdr>
        <w:top w:val="none" w:sz="0" w:space="0" w:color="auto"/>
        <w:left w:val="none" w:sz="0" w:space="0" w:color="auto"/>
        <w:bottom w:val="none" w:sz="0" w:space="0" w:color="auto"/>
        <w:right w:val="none" w:sz="0" w:space="0" w:color="auto"/>
      </w:divBdr>
    </w:div>
    <w:div w:id="1951354835">
      <w:bodyDiv w:val="1"/>
      <w:marLeft w:val="0"/>
      <w:marRight w:val="0"/>
      <w:marTop w:val="0"/>
      <w:marBottom w:val="0"/>
      <w:divBdr>
        <w:top w:val="none" w:sz="0" w:space="0" w:color="auto"/>
        <w:left w:val="none" w:sz="0" w:space="0" w:color="auto"/>
        <w:bottom w:val="none" w:sz="0" w:space="0" w:color="auto"/>
        <w:right w:val="none" w:sz="0" w:space="0" w:color="auto"/>
      </w:divBdr>
    </w:div>
    <w:div w:id="1956910079">
      <w:bodyDiv w:val="1"/>
      <w:marLeft w:val="0"/>
      <w:marRight w:val="0"/>
      <w:marTop w:val="0"/>
      <w:marBottom w:val="0"/>
      <w:divBdr>
        <w:top w:val="none" w:sz="0" w:space="0" w:color="auto"/>
        <w:left w:val="none" w:sz="0" w:space="0" w:color="auto"/>
        <w:bottom w:val="none" w:sz="0" w:space="0" w:color="auto"/>
        <w:right w:val="none" w:sz="0" w:space="0" w:color="auto"/>
      </w:divBdr>
    </w:div>
    <w:div w:id="1961106615">
      <w:bodyDiv w:val="1"/>
      <w:marLeft w:val="0"/>
      <w:marRight w:val="0"/>
      <w:marTop w:val="0"/>
      <w:marBottom w:val="0"/>
      <w:divBdr>
        <w:top w:val="none" w:sz="0" w:space="0" w:color="auto"/>
        <w:left w:val="none" w:sz="0" w:space="0" w:color="auto"/>
        <w:bottom w:val="none" w:sz="0" w:space="0" w:color="auto"/>
        <w:right w:val="none" w:sz="0" w:space="0" w:color="auto"/>
      </w:divBdr>
    </w:div>
    <w:div w:id="1979991208">
      <w:bodyDiv w:val="1"/>
      <w:marLeft w:val="0"/>
      <w:marRight w:val="0"/>
      <w:marTop w:val="0"/>
      <w:marBottom w:val="0"/>
      <w:divBdr>
        <w:top w:val="none" w:sz="0" w:space="0" w:color="auto"/>
        <w:left w:val="none" w:sz="0" w:space="0" w:color="auto"/>
        <w:bottom w:val="none" w:sz="0" w:space="0" w:color="auto"/>
        <w:right w:val="none" w:sz="0" w:space="0" w:color="auto"/>
      </w:divBdr>
    </w:div>
    <w:div w:id="1990476713">
      <w:bodyDiv w:val="1"/>
      <w:marLeft w:val="0"/>
      <w:marRight w:val="0"/>
      <w:marTop w:val="0"/>
      <w:marBottom w:val="0"/>
      <w:divBdr>
        <w:top w:val="none" w:sz="0" w:space="0" w:color="auto"/>
        <w:left w:val="none" w:sz="0" w:space="0" w:color="auto"/>
        <w:bottom w:val="none" w:sz="0" w:space="0" w:color="auto"/>
        <w:right w:val="none" w:sz="0" w:space="0" w:color="auto"/>
      </w:divBdr>
    </w:div>
    <w:div w:id="1993637195">
      <w:bodyDiv w:val="1"/>
      <w:marLeft w:val="0"/>
      <w:marRight w:val="0"/>
      <w:marTop w:val="0"/>
      <w:marBottom w:val="0"/>
      <w:divBdr>
        <w:top w:val="none" w:sz="0" w:space="0" w:color="auto"/>
        <w:left w:val="none" w:sz="0" w:space="0" w:color="auto"/>
        <w:bottom w:val="none" w:sz="0" w:space="0" w:color="auto"/>
        <w:right w:val="none" w:sz="0" w:space="0" w:color="auto"/>
      </w:divBdr>
    </w:div>
    <w:div w:id="1994796407">
      <w:bodyDiv w:val="1"/>
      <w:marLeft w:val="0"/>
      <w:marRight w:val="0"/>
      <w:marTop w:val="0"/>
      <w:marBottom w:val="0"/>
      <w:divBdr>
        <w:top w:val="none" w:sz="0" w:space="0" w:color="auto"/>
        <w:left w:val="none" w:sz="0" w:space="0" w:color="auto"/>
        <w:bottom w:val="none" w:sz="0" w:space="0" w:color="auto"/>
        <w:right w:val="none" w:sz="0" w:space="0" w:color="auto"/>
      </w:divBdr>
    </w:div>
    <w:div w:id="1999846462">
      <w:bodyDiv w:val="1"/>
      <w:marLeft w:val="0"/>
      <w:marRight w:val="0"/>
      <w:marTop w:val="0"/>
      <w:marBottom w:val="0"/>
      <w:divBdr>
        <w:top w:val="none" w:sz="0" w:space="0" w:color="auto"/>
        <w:left w:val="none" w:sz="0" w:space="0" w:color="auto"/>
        <w:bottom w:val="none" w:sz="0" w:space="0" w:color="auto"/>
        <w:right w:val="none" w:sz="0" w:space="0" w:color="auto"/>
      </w:divBdr>
    </w:div>
    <w:div w:id="2001494630">
      <w:bodyDiv w:val="1"/>
      <w:marLeft w:val="0"/>
      <w:marRight w:val="0"/>
      <w:marTop w:val="0"/>
      <w:marBottom w:val="0"/>
      <w:divBdr>
        <w:top w:val="none" w:sz="0" w:space="0" w:color="auto"/>
        <w:left w:val="none" w:sz="0" w:space="0" w:color="auto"/>
        <w:bottom w:val="none" w:sz="0" w:space="0" w:color="auto"/>
        <w:right w:val="none" w:sz="0" w:space="0" w:color="auto"/>
      </w:divBdr>
    </w:div>
    <w:div w:id="2003655130">
      <w:bodyDiv w:val="1"/>
      <w:marLeft w:val="0"/>
      <w:marRight w:val="0"/>
      <w:marTop w:val="0"/>
      <w:marBottom w:val="0"/>
      <w:divBdr>
        <w:top w:val="none" w:sz="0" w:space="0" w:color="auto"/>
        <w:left w:val="none" w:sz="0" w:space="0" w:color="auto"/>
        <w:bottom w:val="none" w:sz="0" w:space="0" w:color="auto"/>
        <w:right w:val="none" w:sz="0" w:space="0" w:color="auto"/>
      </w:divBdr>
    </w:div>
    <w:div w:id="2005162275">
      <w:bodyDiv w:val="1"/>
      <w:marLeft w:val="0"/>
      <w:marRight w:val="0"/>
      <w:marTop w:val="0"/>
      <w:marBottom w:val="0"/>
      <w:divBdr>
        <w:top w:val="none" w:sz="0" w:space="0" w:color="auto"/>
        <w:left w:val="none" w:sz="0" w:space="0" w:color="auto"/>
        <w:bottom w:val="none" w:sz="0" w:space="0" w:color="auto"/>
        <w:right w:val="none" w:sz="0" w:space="0" w:color="auto"/>
      </w:divBdr>
    </w:div>
    <w:div w:id="2013677323">
      <w:bodyDiv w:val="1"/>
      <w:marLeft w:val="0"/>
      <w:marRight w:val="0"/>
      <w:marTop w:val="0"/>
      <w:marBottom w:val="0"/>
      <w:divBdr>
        <w:top w:val="none" w:sz="0" w:space="0" w:color="auto"/>
        <w:left w:val="none" w:sz="0" w:space="0" w:color="auto"/>
        <w:bottom w:val="none" w:sz="0" w:space="0" w:color="auto"/>
        <w:right w:val="none" w:sz="0" w:space="0" w:color="auto"/>
      </w:divBdr>
    </w:div>
    <w:div w:id="2016960482">
      <w:bodyDiv w:val="1"/>
      <w:marLeft w:val="0"/>
      <w:marRight w:val="0"/>
      <w:marTop w:val="0"/>
      <w:marBottom w:val="0"/>
      <w:divBdr>
        <w:top w:val="none" w:sz="0" w:space="0" w:color="auto"/>
        <w:left w:val="none" w:sz="0" w:space="0" w:color="auto"/>
        <w:bottom w:val="none" w:sz="0" w:space="0" w:color="auto"/>
        <w:right w:val="none" w:sz="0" w:space="0" w:color="auto"/>
      </w:divBdr>
    </w:div>
    <w:div w:id="2022120917">
      <w:bodyDiv w:val="1"/>
      <w:marLeft w:val="0"/>
      <w:marRight w:val="0"/>
      <w:marTop w:val="0"/>
      <w:marBottom w:val="0"/>
      <w:divBdr>
        <w:top w:val="none" w:sz="0" w:space="0" w:color="auto"/>
        <w:left w:val="none" w:sz="0" w:space="0" w:color="auto"/>
        <w:bottom w:val="none" w:sz="0" w:space="0" w:color="auto"/>
        <w:right w:val="none" w:sz="0" w:space="0" w:color="auto"/>
      </w:divBdr>
    </w:div>
    <w:div w:id="2024163701">
      <w:bodyDiv w:val="1"/>
      <w:marLeft w:val="0"/>
      <w:marRight w:val="0"/>
      <w:marTop w:val="0"/>
      <w:marBottom w:val="0"/>
      <w:divBdr>
        <w:top w:val="none" w:sz="0" w:space="0" w:color="auto"/>
        <w:left w:val="none" w:sz="0" w:space="0" w:color="auto"/>
        <w:bottom w:val="none" w:sz="0" w:space="0" w:color="auto"/>
        <w:right w:val="none" w:sz="0" w:space="0" w:color="auto"/>
      </w:divBdr>
    </w:div>
    <w:div w:id="2026711737">
      <w:bodyDiv w:val="1"/>
      <w:marLeft w:val="0"/>
      <w:marRight w:val="0"/>
      <w:marTop w:val="0"/>
      <w:marBottom w:val="0"/>
      <w:divBdr>
        <w:top w:val="none" w:sz="0" w:space="0" w:color="auto"/>
        <w:left w:val="none" w:sz="0" w:space="0" w:color="auto"/>
        <w:bottom w:val="none" w:sz="0" w:space="0" w:color="auto"/>
        <w:right w:val="none" w:sz="0" w:space="0" w:color="auto"/>
      </w:divBdr>
    </w:div>
    <w:div w:id="2033451390">
      <w:bodyDiv w:val="1"/>
      <w:marLeft w:val="0"/>
      <w:marRight w:val="0"/>
      <w:marTop w:val="0"/>
      <w:marBottom w:val="0"/>
      <w:divBdr>
        <w:top w:val="none" w:sz="0" w:space="0" w:color="auto"/>
        <w:left w:val="none" w:sz="0" w:space="0" w:color="auto"/>
        <w:bottom w:val="none" w:sz="0" w:space="0" w:color="auto"/>
        <w:right w:val="none" w:sz="0" w:space="0" w:color="auto"/>
      </w:divBdr>
    </w:div>
    <w:div w:id="2036693503">
      <w:bodyDiv w:val="1"/>
      <w:marLeft w:val="0"/>
      <w:marRight w:val="0"/>
      <w:marTop w:val="0"/>
      <w:marBottom w:val="0"/>
      <w:divBdr>
        <w:top w:val="none" w:sz="0" w:space="0" w:color="auto"/>
        <w:left w:val="none" w:sz="0" w:space="0" w:color="auto"/>
        <w:bottom w:val="none" w:sz="0" w:space="0" w:color="auto"/>
        <w:right w:val="none" w:sz="0" w:space="0" w:color="auto"/>
      </w:divBdr>
    </w:div>
    <w:div w:id="2036732759">
      <w:bodyDiv w:val="1"/>
      <w:marLeft w:val="0"/>
      <w:marRight w:val="0"/>
      <w:marTop w:val="0"/>
      <w:marBottom w:val="0"/>
      <w:divBdr>
        <w:top w:val="none" w:sz="0" w:space="0" w:color="auto"/>
        <w:left w:val="none" w:sz="0" w:space="0" w:color="auto"/>
        <w:bottom w:val="none" w:sz="0" w:space="0" w:color="auto"/>
        <w:right w:val="none" w:sz="0" w:space="0" w:color="auto"/>
      </w:divBdr>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038696603">
      <w:bodyDiv w:val="1"/>
      <w:marLeft w:val="0"/>
      <w:marRight w:val="0"/>
      <w:marTop w:val="0"/>
      <w:marBottom w:val="0"/>
      <w:divBdr>
        <w:top w:val="none" w:sz="0" w:space="0" w:color="auto"/>
        <w:left w:val="none" w:sz="0" w:space="0" w:color="auto"/>
        <w:bottom w:val="none" w:sz="0" w:space="0" w:color="auto"/>
        <w:right w:val="none" w:sz="0" w:space="0" w:color="auto"/>
      </w:divBdr>
    </w:div>
    <w:div w:id="2039772843">
      <w:bodyDiv w:val="1"/>
      <w:marLeft w:val="0"/>
      <w:marRight w:val="0"/>
      <w:marTop w:val="0"/>
      <w:marBottom w:val="0"/>
      <w:divBdr>
        <w:top w:val="none" w:sz="0" w:space="0" w:color="auto"/>
        <w:left w:val="none" w:sz="0" w:space="0" w:color="auto"/>
        <w:bottom w:val="none" w:sz="0" w:space="0" w:color="auto"/>
        <w:right w:val="none" w:sz="0" w:space="0" w:color="auto"/>
      </w:divBdr>
      <w:divsChild>
        <w:div w:id="466900120">
          <w:marLeft w:val="0"/>
          <w:marRight w:val="0"/>
          <w:marTop w:val="0"/>
          <w:marBottom w:val="0"/>
          <w:divBdr>
            <w:top w:val="none" w:sz="0" w:space="0" w:color="auto"/>
            <w:left w:val="none" w:sz="0" w:space="0" w:color="auto"/>
            <w:bottom w:val="none" w:sz="0" w:space="0" w:color="auto"/>
            <w:right w:val="none" w:sz="0" w:space="0" w:color="auto"/>
          </w:divBdr>
        </w:div>
      </w:divsChild>
    </w:div>
    <w:div w:id="2042854359">
      <w:bodyDiv w:val="1"/>
      <w:marLeft w:val="0"/>
      <w:marRight w:val="0"/>
      <w:marTop w:val="0"/>
      <w:marBottom w:val="0"/>
      <w:divBdr>
        <w:top w:val="none" w:sz="0" w:space="0" w:color="auto"/>
        <w:left w:val="none" w:sz="0" w:space="0" w:color="auto"/>
        <w:bottom w:val="none" w:sz="0" w:space="0" w:color="auto"/>
        <w:right w:val="none" w:sz="0" w:space="0" w:color="auto"/>
      </w:divBdr>
    </w:div>
    <w:div w:id="2056392844">
      <w:bodyDiv w:val="1"/>
      <w:marLeft w:val="0"/>
      <w:marRight w:val="0"/>
      <w:marTop w:val="0"/>
      <w:marBottom w:val="0"/>
      <w:divBdr>
        <w:top w:val="none" w:sz="0" w:space="0" w:color="auto"/>
        <w:left w:val="none" w:sz="0" w:space="0" w:color="auto"/>
        <w:bottom w:val="none" w:sz="0" w:space="0" w:color="auto"/>
        <w:right w:val="none" w:sz="0" w:space="0" w:color="auto"/>
      </w:divBdr>
      <w:divsChild>
        <w:div w:id="1501657257">
          <w:marLeft w:val="0"/>
          <w:marRight w:val="0"/>
          <w:marTop w:val="0"/>
          <w:marBottom w:val="0"/>
          <w:divBdr>
            <w:top w:val="none" w:sz="0" w:space="0" w:color="auto"/>
            <w:left w:val="none" w:sz="0" w:space="0" w:color="auto"/>
            <w:bottom w:val="none" w:sz="0" w:space="0" w:color="auto"/>
            <w:right w:val="none" w:sz="0" w:space="0" w:color="auto"/>
          </w:divBdr>
        </w:div>
        <w:div w:id="431390521">
          <w:marLeft w:val="0"/>
          <w:marRight w:val="0"/>
          <w:marTop w:val="0"/>
          <w:marBottom w:val="0"/>
          <w:divBdr>
            <w:top w:val="none" w:sz="0" w:space="0" w:color="auto"/>
            <w:left w:val="none" w:sz="0" w:space="0" w:color="auto"/>
            <w:bottom w:val="none" w:sz="0" w:space="0" w:color="auto"/>
            <w:right w:val="none" w:sz="0" w:space="0" w:color="auto"/>
          </w:divBdr>
        </w:div>
        <w:div w:id="1845824882">
          <w:marLeft w:val="0"/>
          <w:marRight w:val="0"/>
          <w:marTop w:val="0"/>
          <w:marBottom w:val="0"/>
          <w:divBdr>
            <w:top w:val="none" w:sz="0" w:space="0" w:color="auto"/>
            <w:left w:val="none" w:sz="0" w:space="0" w:color="auto"/>
            <w:bottom w:val="none" w:sz="0" w:space="0" w:color="auto"/>
            <w:right w:val="none" w:sz="0" w:space="0" w:color="auto"/>
          </w:divBdr>
        </w:div>
        <w:div w:id="1604415791">
          <w:marLeft w:val="0"/>
          <w:marRight w:val="0"/>
          <w:marTop w:val="0"/>
          <w:marBottom w:val="0"/>
          <w:divBdr>
            <w:top w:val="none" w:sz="0" w:space="0" w:color="auto"/>
            <w:left w:val="none" w:sz="0" w:space="0" w:color="auto"/>
            <w:bottom w:val="none" w:sz="0" w:space="0" w:color="auto"/>
            <w:right w:val="none" w:sz="0" w:space="0" w:color="auto"/>
          </w:divBdr>
        </w:div>
        <w:div w:id="787309669">
          <w:marLeft w:val="0"/>
          <w:marRight w:val="0"/>
          <w:marTop w:val="0"/>
          <w:marBottom w:val="0"/>
          <w:divBdr>
            <w:top w:val="none" w:sz="0" w:space="0" w:color="auto"/>
            <w:left w:val="none" w:sz="0" w:space="0" w:color="auto"/>
            <w:bottom w:val="none" w:sz="0" w:space="0" w:color="auto"/>
            <w:right w:val="none" w:sz="0" w:space="0" w:color="auto"/>
          </w:divBdr>
        </w:div>
        <w:div w:id="698046039">
          <w:marLeft w:val="0"/>
          <w:marRight w:val="0"/>
          <w:marTop w:val="0"/>
          <w:marBottom w:val="0"/>
          <w:divBdr>
            <w:top w:val="none" w:sz="0" w:space="0" w:color="auto"/>
            <w:left w:val="none" w:sz="0" w:space="0" w:color="auto"/>
            <w:bottom w:val="none" w:sz="0" w:space="0" w:color="auto"/>
            <w:right w:val="none" w:sz="0" w:space="0" w:color="auto"/>
          </w:divBdr>
        </w:div>
      </w:divsChild>
    </w:div>
    <w:div w:id="2073770610">
      <w:bodyDiv w:val="1"/>
      <w:marLeft w:val="0"/>
      <w:marRight w:val="0"/>
      <w:marTop w:val="0"/>
      <w:marBottom w:val="0"/>
      <w:divBdr>
        <w:top w:val="none" w:sz="0" w:space="0" w:color="auto"/>
        <w:left w:val="none" w:sz="0" w:space="0" w:color="auto"/>
        <w:bottom w:val="none" w:sz="0" w:space="0" w:color="auto"/>
        <w:right w:val="none" w:sz="0" w:space="0" w:color="auto"/>
      </w:divBdr>
    </w:div>
    <w:div w:id="2081169242">
      <w:bodyDiv w:val="1"/>
      <w:marLeft w:val="0"/>
      <w:marRight w:val="0"/>
      <w:marTop w:val="0"/>
      <w:marBottom w:val="0"/>
      <w:divBdr>
        <w:top w:val="none" w:sz="0" w:space="0" w:color="auto"/>
        <w:left w:val="none" w:sz="0" w:space="0" w:color="auto"/>
        <w:bottom w:val="none" w:sz="0" w:space="0" w:color="auto"/>
        <w:right w:val="none" w:sz="0" w:space="0" w:color="auto"/>
      </w:divBdr>
    </w:div>
    <w:div w:id="2084135245">
      <w:bodyDiv w:val="1"/>
      <w:marLeft w:val="0"/>
      <w:marRight w:val="0"/>
      <w:marTop w:val="0"/>
      <w:marBottom w:val="0"/>
      <w:divBdr>
        <w:top w:val="none" w:sz="0" w:space="0" w:color="auto"/>
        <w:left w:val="none" w:sz="0" w:space="0" w:color="auto"/>
        <w:bottom w:val="none" w:sz="0" w:space="0" w:color="auto"/>
        <w:right w:val="none" w:sz="0" w:space="0" w:color="auto"/>
      </w:divBdr>
    </w:div>
    <w:div w:id="2086218823">
      <w:bodyDiv w:val="1"/>
      <w:marLeft w:val="0"/>
      <w:marRight w:val="0"/>
      <w:marTop w:val="0"/>
      <w:marBottom w:val="0"/>
      <w:divBdr>
        <w:top w:val="none" w:sz="0" w:space="0" w:color="auto"/>
        <w:left w:val="none" w:sz="0" w:space="0" w:color="auto"/>
        <w:bottom w:val="none" w:sz="0" w:space="0" w:color="auto"/>
        <w:right w:val="none" w:sz="0" w:space="0" w:color="auto"/>
      </w:divBdr>
    </w:div>
    <w:div w:id="2088918886">
      <w:bodyDiv w:val="1"/>
      <w:marLeft w:val="0"/>
      <w:marRight w:val="0"/>
      <w:marTop w:val="0"/>
      <w:marBottom w:val="0"/>
      <w:divBdr>
        <w:top w:val="none" w:sz="0" w:space="0" w:color="auto"/>
        <w:left w:val="none" w:sz="0" w:space="0" w:color="auto"/>
        <w:bottom w:val="none" w:sz="0" w:space="0" w:color="auto"/>
        <w:right w:val="none" w:sz="0" w:space="0" w:color="auto"/>
      </w:divBdr>
    </w:div>
    <w:div w:id="2105298460">
      <w:bodyDiv w:val="1"/>
      <w:marLeft w:val="0"/>
      <w:marRight w:val="0"/>
      <w:marTop w:val="0"/>
      <w:marBottom w:val="0"/>
      <w:divBdr>
        <w:top w:val="none" w:sz="0" w:space="0" w:color="auto"/>
        <w:left w:val="none" w:sz="0" w:space="0" w:color="auto"/>
        <w:bottom w:val="none" w:sz="0" w:space="0" w:color="auto"/>
        <w:right w:val="none" w:sz="0" w:space="0" w:color="auto"/>
      </w:divBdr>
    </w:div>
    <w:div w:id="2105300405">
      <w:bodyDiv w:val="1"/>
      <w:marLeft w:val="0"/>
      <w:marRight w:val="0"/>
      <w:marTop w:val="0"/>
      <w:marBottom w:val="0"/>
      <w:divBdr>
        <w:top w:val="none" w:sz="0" w:space="0" w:color="auto"/>
        <w:left w:val="none" w:sz="0" w:space="0" w:color="auto"/>
        <w:bottom w:val="none" w:sz="0" w:space="0" w:color="auto"/>
        <w:right w:val="none" w:sz="0" w:space="0" w:color="auto"/>
      </w:divBdr>
    </w:div>
    <w:div w:id="2107386282">
      <w:bodyDiv w:val="1"/>
      <w:marLeft w:val="0"/>
      <w:marRight w:val="0"/>
      <w:marTop w:val="0"/>
      <w:marBottom w:val="0"/>
      <w:divBdr>
        <w:top w:val="none" w:sz="0" w:space="0" w:color="auto"/>
        <w:left w:val="none" w:sz="0" w:space="0" w:color="auto"/>
        <w:bottom w:val="none" w:sz="0" w:space="0" w:color="auto"/>
        <w:right w:val="none" w:sz="0" w:space="0" w:color="auto"/>
      </w:divBdr>
    </w:div>
    <w:div w:id="2125532803">
      <w:bodyDiv w:val="1"/>
      <w:marLeft w:val="0"/>
      <w:marRight w:val="0"/>
      <w:marTop w:val="0"/>
      <w:marBottom w:val="0"/>
      <w:divBdr>
        <w:top w:val="none" w:sz="0" w:space="0" w:color="auto"/>
        <w:left w:val="none" w:sz="0" w:space="0" w:color="auto"/>
        <w:bottom w:val="none" w:sz="0" w:space="0" w:color="auto"/>
        <w:right w:val="none" w:sz="0" w:space="0" w:color="auto"/>
      </w:divBdr>
    </w:div>
    <w:div w:id="2126845448">
      <w:bodyDiv w:val="1"/>
      <w:marLeft w:val="0"/>
      <w:marRight w:val="0"/>
      <w:marTop w:val="0"/>
      <w:marBottom w:val="0"/>
      <w:divBdr>
        <w:top w:val="none" w:sz="0" w:space="0" w:color="auto"/>
        <w:left w:val="none" w:sz="0" w:space="0" w:color="auto"/>
        <w:bottom w:val="none" w:sz="0" w:space="0" w:color="auto"/>
        <w:right w:val="none" w:sz="0" w:space="0" w:color="auto"/>
      </w:divBdr>
    </w:div>
    <w:div w:id="2132477923">
      <w:bodyDiv w:val="1"/>
      <w:marLeft w:val="0"/>
      <w:marRight w:val="0"/>
      <w:marTop w:val="0"/>
      <w:marBottom w:val="0"/>
      <w:divBdr>
        <w:top w:val="none" w:sz="0" w:space="0" w:color="auto"/>
        <w:left w:val="none" w:sz="0" w:space="0" w:color="auto"/>
        <w:bottom w:val="none" w:sz="0" w:space="0" w:color="auto"/>
        <w:right w:val="none" w:sz="0" w:space="0" w:color="auto"/>
      </w:divBdr>
    </w:div>
    <w:div w:id="2141263878">
      <w:bodyDiv w:val="1"/>
      <w:marLeft w:val="0"/>
      <w:marRight w:val="0"/>
      <w:marTop w:val="0"/>
      <w:marBottom w:val="0"/>
      <w:divBdr>
        <w:top w:val="none" w:sz="0" w:space="0" w:color="auto"/>
        <w:left w:val="none" w:sz="0" w:space="0" w:color="auto"/>
        <w:bottom w:val="none" w:sz="0" w:space="0" w:color="auto"/>
        <w:right w:val="none" w:sz="0" w:space="0" w:color="auto"/>
      </w:divBdr>
    </w:div>
    <w:div w:id="21460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3.xml"/><Relationship Id="rId30" Type="http://schemas.openxmlformats.org/officeDocument/2006/relationships/footer" Target="footer5.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7FCE6-ED75-4084-BBCD-44D8BFF9D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22374</Words>
  <Characters>127538</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Верховина Н.В.</dc:creator>
  <cp:keywords/>
  <dc:description/>
  <cp:lastModifiedBy>5 msoft5ksm</cp:lastModifiedBy>
  <cp:revision>2</cp:revision>
  <cp:lastPrinted>2026-05-06T08:58:00Z</cp:lastPrinted>
  <dcterms:created xsi:type="dcterms:W3CDTF">2026-07-28T05:30:00Z</dcterms:created>
  <dcterms:modified xsi:type="dcterms:W3CDTF">2026-07-28T05:30:00Z</dcterms:modified>
</cp:coreProperties>
</file>